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4ED6091C" w14:textId="77777777" w:rsidR="002A771C" w:rsidRDefault="002A771C" w:rsidP="002A771C">
      <w:pPr>
        <w:rPr>
          <w:rFonts w:ascii="Times New Roman" w:hAnsi="Times New Roman" w:cs="Times New Roman"/>
          <w:b/>
          <w:sz w:val="96"/>
          <w:szCs w:val="96"/>
        </w:rPr>
      </w:pPr>
    </w:p>
    <w:p w14:paraId="20860C2C" w14:textId="6CC7FA31" w:rsidR="008C694C" w:rsidRPr="008C694C" w:rsidRDefault="008005D2" w:rsidP="002A771C">
      <w:pPr>
        <w:jc w:val="center"/>
        <w:rPr>
          <w:rFonts w:ascii="Times New Roman" w:hAnsi="Times New Roman" w:cs="Times New Roman"/>
          <w:b/>
          <w:sz w:val="96"/>
          <w:szCs w:val="96"/>
        </w:rPr>
      </w:pPr>
      <w:r w:rsidRPr="008C694C">
        <w:rPr>
          <w:rFonts w:ascii="Times New Roman" w:hAnsi="Times New Roman" w:cs="Times New Roman"/>
          <w:b/>
          <w:sz w:val="96"/>
          <w:szCs w:val="96"/>
        </w:rPr>
        <w:t>C</w:t>
      </w:r>
      <w:r w:rsidR="008C694C" w:rsidRPr="008C694C">
        <w:rPr>
          <w:rFonts w:ascii="Times New Roman" w:hAnsi="Times New Roman" w:cs="Times New Roman"/>
          <w:b/>
          <w:sz w:val="96"/>
          <w:szCs w:val="96"/>
        </w:rPr>
        <w:t>ommunity</w:t>
      </w:r>
      <w:r>
        <w:rPr>
          <w:rFonts w:ascii="Times New Roman" w:hAnsi="Times New Roman" w:cs="Times New Roman"/>
          <w:b/>
          <w:sz w:val="96"/>
          <w:szCs w:val="96"/>
        </w:rPr>
        <w:t xml:space="preserve"> </w:t>
      </w:r>
      <w:r w:rsidR="00B00EE0">
        <w:rPr>
          <w:rFonts w:ascii="Times New Roman" w:hAnsi="Times New Roman" w:cs="Times New Roman"/>
          <w:b/>
          <w:sz w:val="96"/>
          <w:szCs w:val="96"/>
        </w:rPr>
        <w:t>F</w:t>
      </w:r>
      <w:r w:rsidR="008C694C" w:rsidRPr="008C694C">
        <w:rPr>
          <w:rFonts w:ascii="Times New Roman" w:hAnsi="Times New Roman" w:cs="Times New Roman"/>
          <w:b/>
          <w:sz w:val="96"/>
          <w:szCs w:val="96"/>
        </w:rPr>
        <w:t>irst</w:t>
      </w:r>
    </w:p>
    <w:p w14:paraId="5F27CC64" w14:textId="0BB95498" w:rsidR="008C694C" w:rsidRPr="008C694C" w:rsidRDefault="00B00EE0" w:rsidP="002A771C">
      <w:pPr>
        <w:jc w:val="center"/>
        <w:rPr>
          <w:rFonts w:ascii="Times New Roman" w:hAnsi="Times New Roman" w:cs="Times New Roman"/>
          <w:b/>
          <w:sz w:val="96"/>
          <w:szCs w:val="96"/>
        </w:rPr>
      </w:pPr>
      <w:r>
        <w:rPr>
          <w:rFonts w:ascii="Times New Roman" w:hAnsi="Times New Roman" w:cs="Times New Roman"/>
          <w:b/>
          <w:sz w:val="96"/>
          <w:szCs w:val="96"/>
        </w:rPr>
        <w:t>R</w:t>
      </w:r>
      <w:r w:rsidR="008C694C" w:rsidRPr="008C694C">
        <w:rPr>
          <w:rFonts w:ascii="Times New Roman" w:hAnsi="Times New Roman" w:cs="Times New Roman"/>
          <w:b/>
          <w:sz w:val="96"/>
          <w:szCs w:val="96"/>
        </w:rPr>
        <w:t>esponders</w:t>
      </w:r>
    </w:p>
    <w:p w14:paraId="78FF57BF" w14:textId="47132A4C" w:rsidR="008C694C" w:rsidRDefault="00B00EE0" w:rsidP="008005D2">
      <w:pPr>
        <w:jc w:val="center"/>
        <w:rPr>
          <w:rFonts w:ascii="Times New Roman" w:hAnsi="Times New Roman" w:cs="Times New Roman"/>
          <w:b/>
          <w:sz w:val="96"/>
          <w:szCs w:val="96"/>
        </w:rPr>
      </w:pPr>
      <w:r>
        <w:rPr>
          <w:rFonts w:ascii="Times New Roman" w:hAnsi="Times New Roman" w:cs="Times New Roman"/>
          <w:b/>
          <w:sz w:val="96"/>
          <w:szCs w:val="96"/>
        </w:rPr>
        <w:t>B</w:t>
      </w:r>
      <w:r w:rsidR="008C694C" w:rsidRPr="008C694C">
        <w:rPr>
          <w:rFonts w:ascii="Times New Roman" w:hAnsi="Times New Roman" w:cs="Times New Roman"/>
          <w:b/>
          <w:sz w:val="96"/>
          <w:szCs w:val="96"/>
        </w:rPr>
        <w:t>ooklet.</w:t>
      </w:r>
    </w:p>
    <w:p w14:paraId="471C763B" w14:textId="24AC756C" w:rsidR="008C694C" w:rsidRDefault="008C694C" w:rsidP="008C694C">
      <w:pPr>
        <w:jc w:val="center"/>
        <w:rPr>
          <w:rFonts w:ascii="Times New Roman" w:hAnsi="Times New Roman" w:cs="Times New Roman"/>
          <w:b/>
          <w:sz w:val="96"/>
          <w:szCs w:val="96"/>
        </w:rPr>
      </w:pPr>
      <w:r>
        <w:rPr>
          <w:rFonts w:ascii="Times New Roman" w:hAnsi="Times New Roman" w:cs="Times New Roman"/>
          <w:b/>
          <w:noProof/>
          <w:sz w:val="96"/>
          <w:szCs w:val="96"/>
        </w:rPr>
        <w:drawing>
          <wp:anchor distT="0" distB="0" distL="114300" distR="114300" simplePos="0" relativeHeight="251658240" behindDoc="0" locked="0" layoutInCell="1" allowOverlap="1" wp14:anchorId="49CD1445" wp14:editId="46CAD801">
            <wp:simplePos x="0" y="0"/>
            <wp:positionH relativeFrom="margin">
              <wp:align>center</wp:align>
            </wp:positionH>
            <wp:positionV relativeFrom="paragraph">
              <wp:posOffset>92075</wp:posOffset>
            </wp:positionV>
            <wp:extent cx="2546350" cy="2398395"/>
            <wp:effectExtent l="0" t="0" r="635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546350" cy="2398395"/>
                    </a:xfrm>
                    <a:prstGeom prst="rect">
                      <a:avLst/>
                    </a:prstGeom>
                  </pic:spPr>
                </pic:pic>
              </a:graphicData>
            </a:graphic>
            <wp14:sizeRelH relativeFrom="margin">
              <wp14:pctWidth>0</wp14:pctWidth>
            </wp14:sizeRelH>
          </wp:anchor>
        </w:drawing>
      </w:r>
    </w:p>
    <w:p w14:paraId="0B34136F" w14:textId="58C2B106" w:rsidR="008C694C" w:rsidRDefault="008C694C" w:rsidP="008C694C">
      <w:pPr>
        <w:tabs>
          <w:tab w:val="left" w:pos="1083"/>
        </w:tabs>
        <w:jc w:val="center"/>
        <w:rPr>
          <w:rFonts w:ascii="Times New Roman" w:hAnsi="Times New Roman" w:cs="Times New Roman"/>
          <w:b/>
          <w:sz w:val="96"/>
          <w:szCs w:val="96"/>
        </w:rPr>
      </w:pPr>
      <w:r>
        <w:rPr>
          <w:rFonts w:ascii="Times New Roman" w:hAnsi="Times New Roman" w:cs="Times New Roman"/>
          <w:b/>
          <w:sz w:val="96"/>
          <w:szCs w:val="96"/>
        </w:rPr>
        <w:br w:type="textWrapping" w:clear="all"/>
      </w:r>
      <w:r w:rsidR="00B00EE0">
        <w:rPr>
          <w:rFonts w:ascii="Times New Roman" w:hAnsi="Times New Roman" w:cs="Times New Roman"/>
          <w:b/>
          <w:sz w:val="96"/>
          <w:szCs w:val="96"/>
        </w:rPr>
        <w:t>A</w:t>
      </w:r>
      <w:r w:rsidR="00034681">
        <w:rPr>
          <w:rFonts w:ascii="Times New Roman" w:hAnsi="Times New Roman" w:cs="Times New Roman"/>
          <w:b/>
          <w:sz w:val="96"/>
          <w:szCs w:val="96"/>
        </w:rPr>
        <w:t xml:space="preserve">t the </w:t>
      </w:r>
    </w:p>
    <w:p w14:paraId="24178C28" w14:textId="700F18E8" w:rsidR="00034681" w:rsidRDefault="00034681" w:rsidP="00034681">
      <w:pPr>
        <w:tabs>
          <w:tab w:val="left" w:pos="1083"/>
        </w:tabs>
        <w:jc w:val="center"/>
        <w:rPr>
          <w:rFonts w:ascii="Times New Roman" w:hAnsi="Times New Roman" w:cs="Times New Roman"/>
          <w:b/>
          <w:sz w:val="96"/>
          <w:szCs w:val="96"/>
        </w:rPr>
      </w:pPr>
      <w:r>
        <w:rPr>
          <w:rFonts w:ascii="Times New Roman" w:hAnsi="Times New Roman" w:cs="Times New Roman"/>
          <w:b/>
          <w:sz w:val="96"/>
          <w:szCs w:val="96"/>
        </w:rPr>
        <w:t>heart of saving lives</w:t>
      </w:r>
    </w:p>
    <w:p w14:paraId="2B51EDEC" w14:textId="1FF4C1BE" w:rsidR="009775BD" w:rsidRDefault="00034681" w:rsidP="002A771C">
      <w:pPr>
        <w:tabs>
          <w:tab w:val="left" w:pos="1083"/>
        </w:tabs>
        <w:jc w:val="center"/>
        <w:rPr>
          <w:rFonts w:ascii="Times New Roman" w:hAnsi="Times New Roman" w:cs="Times New Roman"/>
          <w:b/>
          <w:sz w:val="96"/>
          <w:szCs w:val="96"/>
        </w:rPr>
      </w:pPr>
      <w:r>
        <w:rPr>
          <w:rFonts w:ascii="Times New Roman" w:hAnsi="Times New Roman" w:cs="Times New Roman"/>
          <w:b/>
          <w:sz w:val="96"/>
          <w:szCs w:val="96"/>
        </w:rPr>
        <w:t>by</w:t>
      </w:r>
      <w:r w:rsidR="002A771C">
        <w:rPr>
          <w:rFonts w:ascii="Times New Roman" w:hAnsi="Times New Roman" w:cs="Times New Roman"/>
          <w:b/>
          <w:sz w:val="96"/>
          <w:szCs w:val="96"/>
        </w:rPr>
        <w:t xml:space="preserve"> </w:t>
      </w:r>
      <w:r w:rsidR="00B00EE0">
        <w:rPr>
          <w:rFonts w:ascii="Times New Roman" w:hAnsi="Times New Roman" w:cs="Times New Roman"/>
          <w:b/>
          <w:sz w:val="96"/>
          <w:szCs w:val="96"/>
        </w:rPr>
        <w:t>M</w:t>
      </w:r>
      <w:r w:rsidR="009775BD">
        <w:rPr>
          <w:rFonts w:ascii="Times New Roman" w:hAnsi="Times New Roman" w:cs="Times New Roman"/>
          <w:b/>
          <w:sz w:val="96"/>
          <w:szCs w:val="96"/>
        </w:rPr>
        <w:t xml:space="preserve">andy </w:t>
      </w:r>
      <w:r w:rsidR="00B00EE0">
        <w:rPr>
          <w:rFonts w:ascii="Times New Roman" w:hAnsi="Times New Roman" w:cs="Times New Roman"/>
          <w:b/>
          <w:sz w:val="96"/>
          <w:szCs w:val="96"/>
        </w:rPr>
        <w:t>C</w:t>
      </w:r>
      <w:r w:rsidR="009775BD">
        <w:rPr>
          <w:rFonts w:ascii="Times New Roman" w:hAnsi="Times New Roman" w:cs="Times New Roman"/>
          <w:b/>
          <w:sz w:val="96"/>
          <w:szCs w:val="96"/>
        </w:rPr>
        <w:t>ockayne</w:t>
      </w:r>
    </w:p>
    <w:p w14:paraId="6052F859" w14:textId="6A0E6863" w:rsidR="008C694C" w:rsidRDefault="008C694C" w:rsidP="008C694C">
      <w:pPr>
        <w:tabs>
          <w:tab w:val="left" w:pos="1083"/>
        </w:tabs>
        <w:jc w:val="center"/>
        <w:rPr>
          <w:rFonts w:ascii="Times New Roman" w:hAnsi="Times New Roman" w:cs="Times New Roman"/>
          <w:b/>
          <w:sz w:val="96"/>
          <w:szCs w:val="96"/>
        </w:rPr>
      </w:pPr>
    </w:p>
    <w:p w14:paraId="2749BBA7" w14:textId="26FDBC50" w:rsidR="008C694C" w:rsidRPr="009775BD" w:rsidRDefault="00B00EE0" w:rsidP="00ED74BF">
      <w:pPr>
        <w:tabs>
          <w:tab w:val="left" w:pos="1083"/>
        </w:tabs>
        <w:rPr>
          <w:rFonts w:ascii="Times New Roman" w:hAnsi="Times New Roman" w:cs="Times New Roman"/>
          <w:b/>
          <w:sz w:val="32"/>
          <w:szCs w:val="32"/>
          <w:u w:val="single"/>
        </w:rPr>
      </w:pPr>
      <w:r>
        <w:rPr>
          <w:rFonts w:ascii="Times New Roman" w:hAnsi="Times New Roman" w:cs="Times New Roman"/>
          <w:b/>
          <w:sz w:val="32"/>
          <w:szCs w:val="32"/>
        </w:rPr>
        <w:t>C</w:t>
      </w:r>
      <w:r w:rsidR="008C694C" w:rsidRPr="00B00EE0">
        <w:rPr>
          <w:rFonts w:ascii="Times New Roman" w:hAnsi="Times New Roman" w:cs="Times New Roman"/>
          <w:b/>
          <w:sz w:val="32"/>
          <w:szCs w:val="32"/>
        </w:rPr>
        <w:t xml:space="preserve">ontents </w:t>
      </w:r>
      <w:r>
        <w:rPr>
          <w:rFonts w:ascii="Times New Roman" w:hAnsi="Times New Roman" w:cs="Times New Roman"/>
          <w:b/>
          <w:sz w:val="32"/>
          <w:szCs w:val="32"/>
        </w:rPr>
        <w:t>P</w:t>
      </w:r>
      <w:r w:rsidR="008C694C" w:rsidRPr="00B00EE0">
        <w:rPr>
          <w:rFonts w:ascii="Times New Roman" w:hAnsi="Times New Roman" w:cs="Times New Roman"/>
          <w:b/>
          <w:sz w:val="32"/>
          <w:szCs w:val="32"/>
        </w:rPr>
        <w:t>age</w:t>
      </w:r>
    </w:p>
    <w:p w14:paraId="24A591FA" w14:textId="5CF60B6C" w:rsidR="00ED74BF"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w:t>
      </w:r>
      <w:r w:rsidR="00ED74BF" w:rsidRPr="001C76B5">
        <w:rPr>
          <w:rFonts w:ascii="Times New Roman" w:hAnsi="Times New Roman" w:cs="Times New Roman"/>
          <w:sz w:val="32"/>
          <w:szCs w:val="32"/>
        </w:rPr>
        <w:t>Introduction</w:t>
      </w:r>
    </w:p>
    <w:p w14:paraId="37DCBEA1" w14:textId="53E64E2A" w:rsidR="00A65600"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w:t>
      </w:r>
      <w:r w:rsidR="00EA3B1D" w:rsidRPr="001C76B5">
        <w:rPr>
          <w:rFonts w:ascii="Times New Roman" w:hAnsi="Times New Roman" w:cs="Times New Roman"/>
          <w:sz w:val="32"/>
          <w:szCs w:val="32"/>
        </w:rPr>
        <w:t>Emergency call</w:t>
      </w:r>
    </w:p>
    <w:p w14:paraId="551687C5" w14:textId="7270FD61" w:rsidR="00EA3B1D"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w:t>
      </w:r>
      <w:r w:rsidR="00EA3B1D" w:rsidRPr="001C76B5">
        <w:rPr>
          <w:rFonts w:ascii="Times New Roman" w:hAnsi="Times New Roman" w:cs="Times New Roman"/>
          <w:sz w:val="32"/>
          <w:szCs w:val="32"/>
        </w:rPr>
        <w:t>Arriving at the scene</w:t>
      </w:r>
    </w:p>
    <w:p w14:paraId="1758ECDC" w14:textId="4B8FE3D3" w:rsidR="00ED74BF"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w:t>
      </w:r>
      <w:r w:rsidR="00ED74BF" w:rsidRPr="001C76B5">
        <w:rPr>
          <w:rFonts w:ascii="Times New Roman" w:hAnsi="Times New Roman" w:cs="Times New Roman"/>
          <w:sz w:val="32"/>
          <w:szCs w:val="32"/>
        </w:rPr>
        <w:t>What does a community first responder do?</w:t>
      </w:r>
    </w:p>
    <w:p w14:paraId="004FB101" w14:textId="3F545F4B" w:rsidR="00EA3B1D"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w:t>
      </w:r>
      <w:r w:rsidR="001B693B">
        <w:rPr>
          <w:rFonts w:ascii="Times New Roman" w:hAnsi="Times New Roman" w:cs="Times New Roman"/>
          <w:sz w:val="32"/>
          <w:szCs w:val="32"/>
        </w:rPr>
        <w:t xml:space="preserve"> </w:t>
      </w:r>
      <w:r w:rsidR="00EA3B1D" w:rsidRPr="001C76B5">
        <w:rPr>
          <w:rFonts w:ascii="Times New Roman" w:hAnsi="Times New Roman" w:cs="Times New Roman"/>
          <w:sz w:val="32"/>
          <w:szCs w:val="32"/>
        </w:rPr>
        <w:t>What happens when you join the team?</w:t>
      </w:r>
    </w:p>
    <w:p w14:paraId="57C95737" w14:textId="22D8899A" w:rsidR="001B693B"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w:t>
      </w:r>
      <w:r w:rsidR="001B693B">
        <w:rPr>
          <w:rFonts w:ascii="Times New Roman" w:hAnsi="Times New Roman" w:cs="Times New Roman"/>
          <w:sz w:val="32"/>
          <w:szCs w:val="32"/>
        </w:rPr>
        <w:t xml:space="preserve">  Training</w:t>
      </w:r>
    </w:p>
    <w:p w14:paraId="5D565BF1" w14:textId="3B8EC634" w:rsidR="00EA3B1D"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w:t>
      </w:r>
      <w:r w:rsidR="001B693B">
        <w:rPr>
          <w:rFonts w:ascii="Times New Roman" w:hAnsi="Times New Roman" w:cs="Times New Roman"/>
          <w:sz w:val="32"/>
          <w:szCs w:val="32"/>
        </w:rPr>
        <w:t xml:space="preserve">  </w:t>
      </w:r>
      <w:r>
        <w:rPr>
          <w:rFonts w:ascii="Times New Roman" w:hAnsi="Times New Roman" w:cs="Times New Roman"/>
          <w:sz w:val="32"/>
          <w:szCs w:val="32"/>
        </w:rPr>
        <w:t xml:space="preserve"> C</w:t>
      </w:r>
      <w:r w:rsidR="00EA3B1D" w:rsidRPr="001C76B5">
        <w:rPr>
          <w:rFonts w:ascii="Times New Roman" w:hAnsi="Times New Roman" w:cs="Times New Roman"/>
          <w:sz w:val="32"/>
          <w:szCs w:val="32"/>
        </w:rPr>
        <w:t>ommunication</w:t>
      </w:r>
    </w:p>
    <w:p w14:paraId="397DE102" w14:textId="323FB5F4" w:rsidR="00EA3B1D"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B</w:t>
      </w:r>
      <w:r w:rsidR="00EA3B1D" w:rsidRPr="001C76B5">
        <w:rPr>
          <w:rFonts w:ascii="Times New Roman" w:hAnsi="Times New Roman" w:cs="Times New Roman"/>
          <w:sz w:val="32"/>
          <w:szCs w:val="32"/>
        </w:rPr>
        <w:t>uilding relationships with vulnerable people</w:t>
      </w:r>
    </w:p>
    <w:p w14:paraId="6B87734B" w14:textId="4A623D98" w:rsidR="00EA3B1D"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 xml:space="preserve">   </w:t>
      </w:r>
      <w:r w:rsidR="001B693B">
        <w:rPr>
          <w:rFonts w:ascii="Times New Roman" w:hAnsi="Times New Roman" w:cs="Times New Roman"/>
          <w:sz w:val="32"/>
          <w:szCs w:val="32"/>
        </w:rPr>
        <w:t xml:space="preserve"> </w:t>
      </w:r>
      <w:r>
        <w:rPr>
          <w:rFonts w:ascii="Times New Roman" w:hAnsi="Times New Roman" w:cs="Times New Roman"/>
          <w:sz w:val="32"/>
          <w:szCs w:val="32"/>
        </w:rPr>
        <w:t>C</w:t>
      </w:r>
      <w:r w:rsidR="00EA3B1D" w:rsidRPr="001C76B5">
        <w:rPr>
          <w:rFonts w:ascii="Times New Roman" w:hAnsi="Times New Roman" w:cs="Times New Roman"/>
          <w:sz w:val="32"/>
          <w:szCs w:val="32"/>
        </w:rPr>
        <w:t>onfidentiality</w:t>
      </w:r>
    </w:p>
    <w:p w14:paraId="3F908DFC" w14:textId="5F862D16" w:rsidR="00EA3B1D"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C</w:t>
      </w:r>
      <w:r w:rsidR="00EA3B1D" w:rsidRPr="001C76B5">
        <w:rPr>
          <w:rFonts w:ascii="Times New Roman" w:hAnsi="Times New Roman" w:cs="Times New Roman"/>
          <w:sz w:val="32"/>
          <w:szCs w:val="32"/>
        </w:rPr>
        <w:t>ode of ethics and conduct</w:t>
      </w:r>
    </w:p>
    <w:p w14:paraId="2D9F9C14" w14:textId="726F1B8B" w:rsidR="00EA3B1D" w:rsidRPr="001C76B5" w:rsidRDefault="001C76B5" w:rsidP="001C76B5">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P</w:t>
      </w:r>
      <w:r w:rsidR="00ED74BF" w:rsidRPr="001C76B5">
        <w:rPr>
          <w:rFonts w:ascii="Times New Roman" w:hAnsi="Times New Roman" w:cs="Times New Roman"/>
          <w:sz w:val="32"/>
          <w:szCs w:val="32"/>
        </w:rPr>
        <w:t>erson centred care</w:t>
      </w:r>
    </w:p>
    <w:p w14:paraId="37BCBE2B" w14:textId="2975F75E" w:rsidR="00ED74BF" w:rsidRPr="001C76B5" w:rsidRDefault="00ED74BF" w:rsidP="001C76B5">
      <w:pPr>
        <w:pStyle w:val="ListParagraph"/>
        <w:numPr>
          <w:ilvl w:val="0"/>
          <w:numId w:val="2"/>
        </w:numPr>
        <w:tabs>
          <w:tab w:val="left" w:pos="1083"/>
        </w:tabs>
        <w:rPr>
          <w:rFonts w:ascii="Times New Roman" w:hAnsi="Times New Roman" w:cs="Times New Roman"/>
          <w:sz w:val="32"/>
          <w:szCs w:val="32"/>
        </w:rPr>
      </w:pPr>
      <w:r w:rsidRPr="001C76B5">
        <w:rPr>
          <w:rFonts w:ascii="Times New Roman" w:hAnsi="Times New Roman" w:cs="Times New Roman"/>
          <w:sz w:val="32"/>
          <w:szCs w:val="32"/>
        </w:rPr>
        <w:t>Mental health</w:t>
      </w:r>
    </w:p>
    <w:p w14:paraId="54754647" w14:textId="0865503A" w:rsidR="00EA3B1D" w:rsidRPr="001C76B5" w:rsidRDefault="00EA3B1D" w:rsidP="00ED74BF">
      <w:pPr>
        <w:pStyle w:val="ListParagraph"/>
        <w:numPr>
          <w:ilvl w:val="0"/>
          <w:numId w:val="2"/>
        </w:numPr>
        <w:tabs>
          <w:tab w:val="left" w:pos="1083"/>
        </w:tabs>
        <w:rPr>
          <w:rFonts w:ascii="Times New Roman" w:hAnsi="Times New Roman" w:cs="Times New Roman"/>
          <w:sz w:val="32"/>
          <w:szCs w:val="32"/>
        </w:rPr>
      </w:pPr>
      <w:r w:rsidRPr="001C76B5">
        <w:rPr>
          <w:rFonts w:ascii="Times New Roman" w:hAnsi="Times New Roman" w:cs="Times New Roman"/>
          <w:sz w:val="32"/>
          <w:szCs w:val="32"/>
        </w:rPr>
        <w:t>Signs of stress</w:t>
      </w:r>
    </w:p>
    <w:p w14:paraId="2FC8AE26" w14:textId="59CE9282" w:rsidR="00EA3B1D" w:rsidRPr="001C76B5" w:rsidRDefault="00EA3B1D" w:rsidP="00ED74BF">
      <w:pPr>
        <w:pStyle w:val="ListParagraph"/>
        <w:numPr>
          <w:ilvl w:val="0"/>
          <w:numId w:val="2"/>
        </w:numPr>
        <w:tabs>
          <w:tab w:val="left" w:pos="1083"/>
        </w:tabs>
        <w:rPr>
          <w:rFonts w:ascii="Times New Roman" w:hAnsi="Times New Roman" w:cs="Times New Roman"/>
          <w:sz w:val="32"/>
          <w:szCs w:val="32"/>
        </w:rPr>
      </w:pPr>
      <w:r w:rsidRPr="001C76B5">
        <w:rPr>
          <w:rFonts w:ascii="Times New Roman" w:hAnsi="Times New Roman" w:cs="Times New Roman"/>
          <w:sz w:val="32"/>
          <w:szCs w:val="32"/>
        </w:rPr>
        <w:t>Airway management</w:t>
      </w:r>
    </w:p>
    <w:p w14:paraId="38FEB777" w14:textId="4F4ABA75" w:rsidR="00EA3B1D" w:rsidRPr="001C76B5" w:rsidRDefault="00EA3B1D" w:rsidP="00ED74BF">
      <w:pPr>
        <w:pStyle w:val="ListParagraph"/>
        <w:numPr>
          <w:ilvl w:val="0"/>
          <w:numId w:val="2"/>
        </w:numPr>
        <w:tabs>
          <w:tab w:val="left" w:pos="1083"/>
        </w:tabs>
        <w:rPr>
          <w:rFonts w:ascii="Times New Roman" w:hAnsi="Times New Roman" w:cs="Times New Roman"/>
          <w:sz w:val="32"/>
          <w:szCs w:val="32"/>
        </w:rPr>
      </w:pPr>
      <w:r w:rsidRPr="001C76B5">
        <w:rPr>
          <w:rFonts w:ascii="Times New Roman" w:hAnsi="Times New Roman" w:cs="Times New Roman"/>
          <w:sz w:val="32"/>
          <w:szCs w:val="32"/>
        </w:rPr>
        <w:t>Cardiac arrest</w:t>
      </w:r>
    </w:p>
    <w:p w14:paraId="2B03E1C3" w14:textId="1295F142" w:rsidR="00EA3B1D" w:rsidRPr="001C76B5" w:rsidRDefault="00EA3B1D" w:rsidP="00ED74BF">
      <w:pPr>
        <w:pStyle w:val="ListParagraph"/>
        <w:numPr>
          <w:ilvl w:val="0"/>
          <w:numId w:val="2"/>
        </w:numPr>
        <w:tabs>
          <w:tab w:val="left" w:pos="1083"/>
        </w:tabs>
        <w:rPr>
          <w:rFonts w:ascii="Times New Roman" w:hAnsi="Times New Roman" w:cs="Times New Roman"/>
          <w:sz w:val="32"/>
          <w:szCs w:val="32"/>
        </w:rPr>
      </w:pPr>
      <w:r w:rsidRPr="001C76B5">
        <w:rPr>
          <w:rFonts w:ascii="Times New Roman" w:hAnsi="Times New Roman" w:cs="Times New Roman"/>
          <w:sz w:val="32"/>
          <w:szCs w:val="32"/>
        </w:rPr>
        <w:t>Learning disabilities</w:t>
      </w:r>
    </w:p>
    <w:p w14:paraId="6952860E" w14:textId="021D4FE1" w:rsidR="00EA3B1D"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D</w:t>
      </w:r>
      <w:r w:rsidR="00EA3B1D" w:rsidRPr="001C76B5">
        <w:rPr>
          <w:rFonts w:ascii="Times New Roman" w:hAnsi="Times New Roman" w:cs="Times New Roman"/>
          <w:sz w:val="32"/>
          <w:szCs w:val="32"/>
        </w:rPr>
        <w:t>ementia</w:t>
      </w:r>
    </w:p>
    <w:p w14:paraId="36919CF9" w14:textId="1DD082A5" w:rsidR="00ED74BF"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F</w:t>
      </w:r>
      <w:r w:rsidR="00ED74BF" w:rsidRPr="001C76B5">
        <w:rPr>
          <w:rFonts w:ascii="Times New Roman" w:hAnsi="Times New Roman" w:cs="Times New Roman"/>
          <w:sz w:val="32"/>
          <w:szCs w:val="32"/>
        </w:rPr>
        <w:t>uture research</w:t>
      </w:r>
    </w:p>
    <w:p w14:paraId="453C54B5" w14:textId="662111F6" w:rsidR="00ED74BF" w:rsidRDefault="00ED74BF" w:rsidP="00ED74BF">
      <w:pPr>
        <w:pStyle w:val="ListParagraph"/>
        <w:numPr>
          <w:ilvl w:val="0"/>
          <w:numId w:val="2"/>
        </w:numPr>
        <w:tabs>
          <w:tab w:val="left" w:pos="1083"/>
        </w:tabs>
        <w:rPr>
          <w:rFonts w:ascii="Times New Roman" w:hAnsi="Times New Roman" w:cs="Times New Roman"/>
          <w:sz w:val="32"/>
          <w:szCs w:val="32"/>
        </w:rPr>
      </w:pPr>
      <w:r w:rsidRPr="001C76B5">
        <w:rPr>
          <w:rFonts w:ascii="Times New Roman" w:hAnsi="Times New Roman" w:cs="Times New Roman"/>
          <w:sz w:val="32"/>
          <w:szCs w:val="32"/>
        </w:rPr>
        <w:t>Conclusion</w:t>
      </w:r>
    </w:p>
    <w:p w14:paraId="1DBB0181" w14:textId="612850C7" w:rsidR="001C76B5" w:rsidRPr="001C76B5" w:rsidRDefault="001C76B5" w:rsidP="00ED74BF">
      <w:pPr>
        <w:pStyle w:val="ListParagraph"/>
        <w:numPr>
          <w:ilvl w:val="0"/>
          <w:numId w:val="2"/>
        </w:numPr>
        <w:tabs>
          <w:tab w:val="left" w:pos="1083"/>
        </w:tabs>
        <w:rPr>
          <w:rFonts w:ascii="Times New Roman" w:hAnsi="Times New Roman" w:cs="Times New Roman"/>
          <w:sz w:val="32"/>
          <w:szCs w:val="32"/>
        </w:rPr>
      </w:pPr>
      <w:r>
        <w:rPr>
          <w:rFonts w:ascii="Times New Roman" w:hAnsi="Times New Roman" w:cs="Times New Roman"/>
          <w:sz w:val="32"/>
          <w:szCs w:val="32"/>
        </w:rPr>
        <w:t>References</w:t>
      </w:r>
    </w:p>
    <w:p w14:paraId="78BCA260" w14:textId="3C015F84" w:rsidR="00825D57" w:rsidRDefault="00825D57" w:rsidP="00825D57">
      <w:pPr>
        <w:tabs>
          <w:tab w:val="left" w:pos="1083"/>
        </w:tabs>
        <w:ind w:left="360"/>
        <w:rPr>
          <w:rFonts w:ascii="Times New Roman" w:hAnsi="Times New Roman" w:cs="Times New Roman"/>
          <w:b/>
          <w:sz w:val="36"/>
          <w:szCs w:val="36"/>
        </w:rPr>
      </w:pPr>
    </w:p>
    <w:p w14:paraId="1BBA100A" w14:textId="4C06153E" w:rsidR="00825D57" w:rsidRDefault="00825D57" w:rsidP="00825D57">
      <w:pPr>
        <w:tabs>
          <w:tab w:val="left" w:pos="1083"/>
        </w:tabs>
        <w:ind w:left="360"/>
        <w:rPr>
          <w:rFonts w:ascii="Times New Roman" w:hAnsi="Times New Roman" w:cs="Times New Roman"/>
          <w:b/>
          <w:sz w:val="36"/>
          <w:szCs w:val="36"/>
        </w:rPr>
      </w:pPr>
    </w:p>
    <w:p w14:paraId="2069BB8D" w14:textId="134CC367" w:rsidR="00825D57" w:rsidRDefault="00825D57" w:rsidP="00825D57">
      <w:pPr>
        <w:tabs>
          <w:tab w:val="left" w:pos="1083"/>
        </w:tabs>
        <w:ind w:left="360"/>
        <w:rPr>
          <w:rFonts w:ascii="Times New Roman" w:hAnsi="Times New Roman" w:cs="Times New Roman"/>
          <w:b/>
          <w:sz w:val="36"/>
          <w:szCs w:val="36"/>
        </w:rPr>
      </w:pPr>
    </w:p>
    <w:p w14:paraId="02F0FC38" w14:textId="7208B3DA" w:rsidR="00825D57" w:rsidRDefault="00825D57" w:rsidP="00825D57">
      <w:pPr>
        <w:tabs>
          <w:tab w:val="left" w:pos="1083"/>
        </w:tabs>
        <w:ind w:left="360"/>
        <w:rPr>
          <w:rFonts w:ascii="Times New Roman" w:hAnsi="Times New Roman" w:cs="Times New Roman"/>
          <w:b/>
          <w:sz w:val="36"/>
          <w:szCs w:val="36"/>
        </w:rPr>
      </w:pPr>
    </w:p>
    <w:p w14:paraId="52E8A549" w14:textId="4219D270" w:rsidR="00825D57" w:rsidRDefault="00825D57" w:rsidP="00825D57">
      <w:pPr>
        <w:tabs>
          <w:tab w:val="left" w:pos="1083"/>
        </w:tabs>
        <w:ind w:left="360"/>
        <w:rPr>
          <w:rFonts w:ascii="Times New Roman" w:hAnsi="Times New Roman" w:cs="Times New Roman"/>
          <w:b/>
          <w:sz w:val="36"/>
          <w:szCs w:val="36"/>
        </w:rPr>
      </w:pPr>
    </w:p>
    <w:p w14:paraId="73AAE242" w14:textId="7DB6FA6E" w:rsidR="00825D57" w:rsidRDefault="00825D57" w:rsidP="00825D57">
      <w:pPr>
        <w:tabs>
          <w:tab w:val="left" w:pos="1083"/>
        </w:tabs>
        <w:ind w:left="360"/>
        <w:rPr>
          <w:rFonts w:ascii="Times New Roman" w:hAnsi="Times New Roman" w:cs="Times New Roman"/>
          <w:b/>
          <w:sz w:val="36"/>
          <w:szCs w:val="36"/>
        </w:rPr>
      </w:pPr>
    </w:p>
    <w:p w14:paraId="6FB242EC" w14:textId="24BE4668" w:rsidR="00825D57" w:rsidRDefault="00825D57" w:rsidP="00825D57">
      <w:pPr>
        <w:tabs>
          <w:tab w:val="left" w:pos="1083"/>
        </w:tabs>
        <w:ind w:left="360"/>
        <w:rPr>
          <w:rFonts w:ascii="Times New Roman" w:hAnsi="Times New Roman" w:cs="Times New Roman"/>
          <w:b/>
          <w:sz w:val="36"/>
          <w:szCs w:val="36"/>
        </w:rPr>
      </w:pPr>
    </w:p>
    <w:p w14:paraId="144B3378" w14:textId="7C5DD667" w:rsidR="008005D2" w:rsidRPr="001C76B5" w:rsidRDefault="008005D2" w:rsidP="00825D57">
      <w:pPr>
        <w:tabs>
          <w:tab w:val="left" w:pos="1083"/>
        </w:tabs>
        <w:rPr>
          <w:rFonts w:ascii="Times New Roman" w:hAnsi="Times New Roman" w:cs="Times New Roman"/>
          <w:b/>
          <w:sz w:val="32"/>
          <w:szCs w:val="32"/>
        </w:rPr>
      </w:pPr>
      <w:r w:rsidRPr="001C76B5">
        <w:rPr>
          <w:rFonts w:ascii="Times New Roman" w:hAnsi="Times New Roman" w:cs="Times New Roman"/>
          <w:b/>
          <w:sz w:val="32"/>
          <w:szCs w:val="32"/>
        </w:rPr>
        <w:t>Introduction</w:t>
      </w:r>
    </w:p>
    <w:p w14:paraId="0EE0AEBF" w14:textId="3C0EE228" w:rsidR="008005D2" w:rsidRPr="00C7139E" w:rsidRDefault="008005D2" w:rsidP="00825D57">
      <w:pPr>
        <w:tabs>
          <w:tab w:val="left" w:pos="1083"/>
        </w:tabs>
        <w:rPr>
          <w:rFonts w:ascii="Times New Roman" w:hAnsi="Times New Roman" w:cs="Times New Roman"/>
          <w:sz w:val="32"/>
          <w:szCs w:val="32"/>
        </w:rPr>
      </w:pPr>
      <w:r w:rsidRPr="00C7139E">
        <w:rPr>
          <w:rFonts w:ascii="Times New Roman" w:hAnsi="Times New Roman" w:cs="Times New Roman"/>
          <w:sz w:val="32"/>
          <w:szCs w:val="32"/>
        </w:rPr>
        <w:t>This booklet is designed to help prepare</w:t>
      </w:r>
      <w:r w:rsidR="001C76B5">
        <w:rPr>
          <w:rFonts w:ascii="Times New Roman" w:hAnsi="Times New Roman" w:cs="Times New Roman"/>
          <w:sz w:val="32"/>
          <w:szCs w:val="32"/>
        </w:rPr>
        <w:t xml:space="preserve"> new employees when </w:t>
      </w:r>
      <w:r w:rsidR="00216BDE">
        <w:rPr>
          <w:rFonts w:ascii="Times New Roman" w:hAnsi="Times New Roman" w:cs="Times New Roman"/>
          <w:sz w:val="32"/>
          <w:szCs w:val="32"/>
        </w:rPr>
        <w:t>beginning</w:t>
      </w:r>
      <w:r w:rsidRPr="00C7139E">
        <w:rPr>
          <w:rFonts w:ascii="Times New Roman" w:hAnsi="Times New Roman" w:cs="Times New Roman"/>
          <w:sz w:val="32"/>
          <w:szCs w:val="32"/>
        </w:rPr>
        <w:t xml:space="preserve"> to work as a </w:t>
      </w:r>
      <w:r w:rsidR="00216BDE">
        <w:rPr>
          <w:rFonts w:ascii="Times New Roman" w:hAnsi="Times New Roman" w:cs="Times New Roman"/>
          <w:sz w:val="32"/>
          <w:szCs w:val="32"/>
        </w:rPr>
        <w:t>C</w:t>
      </w:r>
      <w:r w:rsidRPr="00C7139E">
        <w:rPr>
          <w:rFonts w:ascii="Times New Roman" w:hAnsi="Times New Roman" w:cs="Times New Roman"/>
          <w:sz w:val="32"/>
          <w:szCs w:val="32"/>
        </w:rPr>
        <w:t xml:space="preserve">ommunity </w:t>
      </w:r>
      <w:r w:rsidR="00216BDE">
        <w:rPr>
          <w:rFonts w:ascii="Times New Roman" w:hAnsi="Times New Roman" w:cs="Times New Roman"/>
          <w:sz w:val="32"/>
          <w:szCs w:val="32"/>
        </w:rPr>
        <w:t>F</w:t>
      </w:r>
      <w:r w:rsidRPr="00C7139E">
        <w:rPr>
          <w:rFonts w:ascii="Times New Roman" w:hAnsi="Times New Roman" w:cs="Times New Roman"/>
          <w:sz w:val="32"/>
          <w:szCs w:val="32"/>
        </w:rPr>
        <w:t xml:space="preserve">irst </w:t>
      </w:r>
      <w:r w:rsidR="00216BDE">
        <w:rPr>
          <w:rFonts w:ascii="Times New Roman" w:hAnsi="Times New Roman" w:cs="Times New Roman"/>
          <w:sz w:val="32"/>
          <w:szCs w:val="32"/>
        </w:rPr>
        <w:t>R</w:t>
      </w:r>
      <w:r w:rsidRPr="00C7139E">
        <w:rPr>
          <w:rFonts w:ascii="Times New Roman" w:hAnsi="Times New Roman" w:cs="Times New Roman"/>
          <w:sz w:val="32"/>
          <w:szCs w:val="32"/>
        </w:rPr>
        <w:t>esponder (CFR).</w:t>
      </w:r>
      <w:r w:rsidR="00216BDE">
        <w:rPr>
          <w:rFonts w:ascii="Times New Roman" w:hAnsi="Times New Roman" w:cs="Times New Roman"/>
          <w:sz w:val="32"/>
          <w:szCs w:val="32"/>
        </w:rPr>
        <w:t xml:space="preserve"> This toolkit aims to provide supportive </w:t>
      </w:r>
      <w:r w:rsidR="00460657">
        <w:rPr>
          <w:rFonts w:ascii="Times New Roman" w:hAnsi="Times New Roman" w:cs="Times New Roman"/>
          <w:sz w:val="32"/>
          <w:szCs w:val="32"/>
        </w:rPr>
        <w:t>information that is needed to be</w:t>
      </w:r>
      <w:r w:rsidR="009775BD">
        <w:rPr>
          <w:rFonts w:ascii="Times New Roman" w:hAnsi="Times New Roman" w:cs="Times New Roman"/>
          <w:sz w:val="32"/>
          <w:szCs w:val="32"/>
        </w:rPr>
        <w:t xml:space="preserve">come a </w:t>
      </w:r>
      <w:r w:rsidR="00216BDE">
        <w:rPr>
          <w:rFonts w:ascii="Times New Roman" w:hAnsi="Times New Roman" w:cs="Times New Roman"/>
          <w:sz w:val="32"/>
          <w:szCs w:val="32"/>
        </w:rPr>
        <w:t>C</w:t>
      </w:r>
      <w:r w:rsidR="009775BD">
        <w:rPr>
          <w:rFonts w:ascii="Times New Roman" w:hAnsi="Times New Roman" w:cs="Times New Roman"/>
          <w:sz w:val="32"/>
          <w:szCs w:val="32"/>
        </w:rPr>
        <w:t xml:space="preserve">ommunity </w:t>
      </w:r>
      <w:r w:rsidR="00216BDE">
        <w:rPr>
          <w:rFonts w:ascii="Times New Roman" w:hAnsi="Times New Roman" w:cs="Times New Roman"/>
          <w:sz w:val="32"/>
          <w:szCs w:val="32"/>
        </w:rPr>
        <w:t>F</w:t>
      </w:r>
      <w:r w:rsidR="009775BD">
        <w:rPr>
          <w:rFonts w:ascii="Times New Roman" w:hAnsi="Times New Roman" w:cs="Times New Roman"/>
          <w:sz w:val="32"/>
          <w:szCs w:val="32"/>
        </w:rPr>
        <w:t xml:space="preserve">irst </w:t>
      </w:r>
      <w:r w:rsidR="00216BDE">
        <w:rPr>
          <w:rFonts w:ascii="Times New Roman" w:hAnsi="Times New Roman" w:cs="Times New Roman"/>
          <w:sz w:val="32"/>
          <w:szCs w:val="32"/>
        </w:rPr>
        <w:t>R</w:t>
      </w:r>
      <w:r w:rsidR="009775BD">
        <w:rPr>
          <w:rFonts w:ascii="Times New Roman" w:hAnsi="Times New Roman" w:cs="Times New Roman"/>
          <w:sz w:val="32"/>
          <w:szCs w:val="32"/>
        </w:rPr>
        <w:t>esponder</w:t>
      </w:r>
      <w:r w:rsidR="00216BDE">
        <w:rPr>
          <w:rFonts w:ascii="Times New Roman" w:hAnsi="Times New Roman" w:cs="Times New Roman"/>
          <w:sz w:val="32"/>
          <w:szCs w:val="32"/>
        </w:rPr>
        <w:t>, including the integration of person-centred care.</w:t>
      </w:r>
    </w:p>
    <w:p w14:paraId="63FE2ADC" w14:textId="28BF1B8E" w:rsidR="008005D2" w:rsidRDefault="008005D2" w:rsidP="00825D57">
      <w:pPr>
        <w:tabs>
          <w:tab w:val="left" w:pos="1083"/>
        </w:tabs>
        <w:rPr>
          <w:rFonts w:ascii="Times New Roman" w:hAnsi="Times New Roman" w:cs="Times New Roman"/>
          <w:sz w:val="36"/>
          <w:szCs w:val="36"/>
        </w:rPr>
      </w:pPr>
    </w:p>
    <w:p w14:paraId="4690E410" w14:textId="2206E7CF" w:rsidR="008005D2" w:rsidRPr="00216BDE" w:rsidRDefault="008005D2" w:rsidP="00825D57">
      <w:pPr>
        <w:tabs>
          <w:tab w:val="left" w:pos="1083"/>
        </w:tabs>
        <w:rPr>
          <w:rFonts w:ascii="Times New Roman" w:hAnsi="Times New Roman" w:cs="Times New Roman"/>
          <w:sz w:val="32"/>
          <w:szCs w:val="32"/>
        </w:rPr>
      </w:pPr>
      <w:r w:rsidRPr="00216BDE">
        <w:rPr>
          <w:rFonts w:ascii="Times New Roman" w:hAnsi="Times New Roman" w:cs="Times New Roman"/>
          <w:b/>
          <w:sz w:val="32"/>
          <w:szCs w:val="32"/>
        </w:rPr>
        <w:t>Emergency call</w:t>
      </w:r>
    </w:p>
    <w:p w14:paraId="0279D261" w14:textId="6167DB16" w:rsidR="008005D2" w:rsidRPr="00C7139E" w:rsidRDefault="00216BDE" w:rsidP="00825D57">
      <w:pPr>
        <w:tabs>
          <w:tab w:val="left" w:pos="1083"/>
        </w:tabs>
        <w:rPr>
          <w:rFonts w:ascii="Times New Roman" w:hAnsi="Times New Roman" w:cs="Times New Roman"/>
          <w:noProof/>
          <w:sz w:val="32"/>
          <w:szCs w:val="32"/>
        </w:rPr>
      </w:pPr>
      <w:r>
        <w:rPr>
          <w:rFonts w:ascii="Times New Roman" w:hAnsi="Times New Roman" w:cs="Times New Roman"/>
          <w:sz w:val="32"/>
          <w:szCs w:val="32"/>
        </w:rPr>
        <w:t>E</w:t>
      </w:r>
      <w:r w:rsidR="008005D2" w:rsidRPr="00C7139E">
        <w:rPr>
          <w:rFonts w:ascii="Times New Roman" w:hAnsi="Times New Roman" w:cs="Times New Roman"/>
          <w:sz w:val="32"/>
          <w:szCs w:val="32"/>
        </w:rPr>
        <w:t xml:space="preserve">ach </w:t>
      </w:r>
      <w:r>
        <w:rPr>
          <w:rFonts w:ascii="Times New Roman" w:hAnsi="Times New Roman" w:cs="Times New Roman"/>
          <w:sz w:val="32"/>
          <w:szCs w:val="32"/>
        </w:rPr>
        <w:t>e</w:t>
      </w:r>
      <w:r w:rsidR="008005D2" w:rsidRPr="00C7139E">
        <w:rPr>
          <w:rFonts w:ascii="Times New Roman" w:hAnsi="Times New Roman" w:cs="Times New Roman"/>
          <w:sz w:val="32"/>
          <w:szCs w:val="32"/>
        </w:rPr>
        <w:t>mergency call goes through to the emergency operator</w:t>
      </w:r>
      <w:r>
        <w:rPr>
          <w:rFonts w:ascii="Times New Roman" w:hAnsi="Times New Roman" w:cs="Times New Roman"/>
          <w:sz w:val="32"/>
          <w:szCs w:val="32"/>
        </w:rPr>
        <w:t xml:space="preserve">s </w:t>
      </w:r>
      <w:r w:rsidR="008005D2" w:rsidRPr="00C7139E">
        <w:rPr>
          <w:rFonts w:ascii="Times New Roman" w:hAnsi="Times New Roman" w:cs="Times New Roman"/>
          <w:sz w:val="32"/>
          <w:szCs w:val="32"/>
        </w:rPr>
        <w:t>and they will ask you what emergency service you require</w:t>
      </w:r>
      <w:r w:rsidR="002D7F3F" w:rsidRPr="00C7139E">
        <w:rPr>
          <w:rFonts w:ascii="Times New Roman" w:hAnsi="Times New Roman" w:cs="Times New Roman"/>
          <w:sz w:val="32"/>
          <w:szCs w:val="32"/>
        </w:rPr>
        <w:t>. If you require an ambulance</w:t>
      </w:r>
      <w:r>
        <w:rPr>
          <w:rFonts w:ascii="Times New Roman" w:hAnsi="Times New Roman" w:cs="Times New Roman"/>
          <w:sz w:val="32"/>
          <w:szCs w:val="32"/>
        </w:rPr>
        <w:t>,</w:t>
      </w:r>
      <w:r w:rsidR="002D7F3F" w:rsidRPr="00C7139E">
        <w:rPr>
          <w:rFonts w:ascii="Times New Roman" w:hAnsi="Times New Roman" w:cs="Times New Roman"/>
          <w:sz w:val="32"/>
          <w:szCs w:val="32"/>
        </w:rPr>
        <w:t xml:space="preserve"> the operator will then go through to the local dispatcher and they will then dispatch </w:t>
      </w:r>
      <w:r w:rsidR="002A771C">
        <w:rPr>
          <w:rFonts w:ascii="Times New Roman" w:hAnsi="Times New Roman" w:cs="Times New Roman"/>
          <w:sz w:val="32"/>
          <w:szCs w:val="32"/>
        </w:rPr>
        <w:t xml:space="preserve">A local </w:t>
      </w:r>
      <w:r w:rsidR="002A771C" w:rsidRPr="00C7139E">
        <w:rPr>
          <w:rFonts w:ascii="Times New Roman" w:hAnsi="Times New Roman" w:cs="Times New Roman"/>
          <w:sz w:val="32"/>
          <w:szCs w:val="32"/>
        </w:rPr>
        <w:t>Ambulance</w:t>
      </w:r>
      <w:r w:rsidR="002D7F3F" w:rsidRPr="00C7139E">
        <w:rPr>
          <w:rFonts w:ascii="Times New Roman" w:hAnsi="Times New Roman" w:cs="Times New Roman"/>
          <w:sz w:val="32"/>
          <w:szCs w:val="32"/>
        </w:rPr>
        <w:t xml:space="preserve"> and a CFR </w:t>
      </w:r>
      <w:r w:rsidR="002A771C">
        <w:rPr>
          <w:rFonts w:ascii="Times New Roman" w:hAnsi="Times New Roman" w:cs="Times New Roman"/>
          <w:sz w:val="32"/>
          <w:szCs w:val="32"/>
        </w:rPr>
        <w:t xml:space="preserve">team </w:t>
      </w:r>
      <w:r w:rsidR="002D7F3F" w:rsidRPr="00C7139E">
        <w:rPr>
          <w:rFonts w:ascii="Times New Roman" w:hAnsi="Times New Roman" w:cs="Times New Roman"/>
          <w:sz w:val="32"/>
          <w:szCs w:val="32"/>
        </w:rPr>
        <w:t>to the emergency call. If this call comes through as an emergency, they will then categorise this call as a</w:t>
      </w:r>
      <w:r>
        <w:rPr>
          <w:rFonts w:ascii="Times New Roman" w:hAnsi="Times New Roman" w:cs="Times New Roman"/>
          <w:sz w:val="32"/>
          <w:szCs w:val="32"/>
        </w:rPr>
        <w:t xml:space="preserve"> priority</w:t>
      </w:r>
      <w:r w:rsidR="002D7F3F" w:rsidRPr="00C7139E">
        <w:rPr>
          <w:rFonts w:ascii="Times New Roman" w:hAnsi="Times New Roman" w:cs="Times New Roman"/>
          <w:sz w:val="32"/>
          <w:szCs w:val="32"/>
        </w:rPr>
        <w:t xml:space="preserve"> red call</w:t>
      </w:r>
      <w:r>
        <w:rPr>
          <w:rFonts w:ascii="Times New Roman" w:hAnsi="Times New Roman" w:cs="Times New Roman"/>
          <w:sz w:val="32"/>
          <w:szCs w:val="32"/>
        </w:rPr>
        <w:t>.</w:t>
      </w:r>
      <w:r w:rsidR="002D7F3F" w:rsidRPr="00C7139E">
        <w:rPr>
          <w:rFonts w:ascii="Times New Roman" w:hAnsi="Times New Roman" w:cs="Times New Roman"/>
          <w:sz w:val="32"/>
          <w:szCs w:val="32"/>
        </w:rPr>
        <w:t xml:space="preserve"> </w:t>
      </w:r>
      <w:r w:rsidR="002A771C">
        <w:rPr>
          <w:rFonts w:ascii="Times New Roman" w:hAnsi="Times New Roman" w:cs="Times New Roman"/>
          <w:sz w:val="32"/>
          <w:szCs w:val="32"/>
        </w:rPr>
        <w:t xml:space="preserve">It is down to the operators that work in the emergency department to categorise each call that comes in depending on if it is life threatening. </w:t>
      </w:r>
      <w:r w:rsidR="002D7F3F" w:rsidRPr="00C7139E">
        <w:rPr>
          <w:rFonts w:ascii="Times New Roman" w:hAnsi="Times New Roman" w:cs="Times New Roman"/>
          <w:sz w:val="32"/>
          <w:szCs w:val="32"/>
        </w:rPr>
        <w:t>The national targets for an ambulance service response is 8 minutes. But for a CFR they are normally closer to that call meaning that they are normally there before an ambulance</w:t>
      </w:r>
      <w:r w:rsidR="00EE46B4" w:rsidRPr="00C7139E">
        <w:rPr>
          <w:rFonts w:ascii="Times New Roman" w:hAnsi="Times New Roman" w:cs="Times New Roman"/>
          <w:noProof/>
          <w:sz w:val="32"/>
          <w:szCs w:val="32"/>
        </w:rPr>
        <w:t xml:space="preserve"> (Welsh Ambulance Service NHS Trust, 2019)</w:t>
      </w:r>
      <w:r w:rsidR="009366AE" w:rsidRPr="00C7139E">
        <w:rPr>
          <w:rFonts w:ascii="Times New Roman" w:hAnsi="Times New Roman" w:cs="Times New Roman"/>
          <w:noProof/>
          <w:sz w:val="32"/>
          <w:szCs w:val="32"/>
        </w:rPr>
        <w:t>.</w:t>
      </w:r>
    </w:p>
    <w:p w14:paraId="5564F3A0" w14:textId="1CE3175F" w:rsidR="00EE46B4" w:rsidRPr="00C7139E" w:rsidRDefault="00EE46B4" w:rsidP="00825D57">
      <w:pPr>
        <w:tabs>
          <w:tab w:val="left" w:pos="1083"/>
        </w:tabs>
        <w:rPr>
          <w:rFonts w:ascii="Times New Roman" w:hAnsi="Times New Roman" w:cs="Times New Roman"/>
          <w:noProof/>
          <w:sz w:val="32"/>
          <w:szCs w:val="32"/>
        </w:rPr>
      </w:pPr>
    </w:p>
    <w:p w14:paraId="4F044D9C" w14:textId="7322390E" w:rsidR="00EE46B4" w:rsidRPr="00C7139E" w:rsidRDefault="00EE46B4" w:rsidP="00825D57">
      <w:pPr>
        <w:tabs>
          <w:tab w:val="left" w:pos="1083"/>
        </w:tabs>
        <w:rPr>
          <w:rFonts w:ascii="Times New Roman" w:hAnsi="Times New Roman" w:cs="Times New Roman"/>
          <w:noProof/>
          <w:sz w:val="32"/>
          <w:szCs w:val="32"/>
        </w:rPr>
      </w:pPr>
    </w:p>
    <w:p w14:paraId="6AE7072C" w14:textId="1335C950" w:rsidR="00EE46B4" w:rsidRPr="00216BDE" w:rsidRDefault="00216BDE" w:rsidP="00825D57">
      <w:pPr>
        <w:tabs>
          <w:tab w:val="left" w:pos="1083"/>
        </w:tabs>
        <w:rPr>
          <w:rFonts w:ascii="Times New Roman" w:hAnsi="Times New Roman" w:cs="Times New Roman"/>
          <w:b/>
          <w:noProof/>
          <w:sz w:val="32"/>
          <w:szCs w:val="32"/>
        </w:rPr>
      </w:pPr>
      <w:r>
        <w:rPr>
          <w:rFonts w:ascii="Times New Roman" w:hAnsi="Times New Roman" w:cs="Times New Roman"/>
          <w:b/>
          <w:noProof/>
          <w:sz w:val="32"/>
          <w:szCs w:val="32"/>
        </w:rPr>
        <w:t>A</w:t>
      </w:r>
      <w:r w:rsidR="00EE46B4" w:rsidRPr="00216BDE">
        <w:rPr>
          <w:rFonts w:ascii="Times New Roman" w:hAnsi="Times New Roman" w:cs="Times New Roman"/>
          <w:b/>
          <w:noProof/>
          <w:sz w:val="32"/>
          <w:szCs w:val="32"/>
        </w:rPr>
        <w:t>rriving at scene</w:t>
      </w:r>
    </w:p>
    <w:p w14:paraId="431B658E" w14:textId="2867D645" w:rsidR="00EE46B4" w:rsidRPr="00C7139E" w:rsidRDefault="00EE46B4" w:rsidP="00825D57">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 xml:space="preserve">when the </w:t>
      </w:r>
      <w:r w:rsidR="00216BDE">
        <w:rPr>
          <w:rFonts w:ascii="Times New Roman" w:hAnsi="Times New Roman" w:cs="Times New Roman"/>
          <w:noProof/>
          <w:sz w:val="32"/>
          <w:szCs w:val="32"/>
        </w:rPr>
        <w:t>CFR</w:t>
      </w:r>
      <w:r w:rsidRPr="00C7139E">
        <w:rPr>
          <w:rFonts w:ascii="Times New Roman" w:hAnsi="Times New Roman" w:cs="Times New Roman"/>
          <w:noProof/>
          <w:sz w:val="32"/>
          <w:szCs w:val="32"/>
        </w:rPr>
        <w:t xml:space="preserve"> arrives at the scene</w:t>
      </w:r>
      <w:r w:rsidR="005B731B">
        <w:rPr>
          <w:rFonts w:ascii="Times New Roman" w:hAnsi="Times New Roman" w:cs="Times New Roman"/>
          <w:noProof/>
          <w:sz w:val="32"/>
          <w:szCs w:val="32"/>
        </w:rPr>
        <w:t>,</w:t>
      </w:r>
      <w:r w:rsidRPr="00C7139E">
        <w:rPr>
          <w:rFonts w:ascii="Times New Roman" w:hAnsi="Times New Roman" w:cs="Times New Roman"/>
          <w:noProof/>
          <w:sz w:val="32"/>
          <w:szCs w:val="32"/>
        </w:rPr>
        <w:t xml:space="preserve"> they will make sure that the call they are attending is safe</w:t>
      </w:r>
      <w:r w:rsidR="005B731B">
        <w:rPr>
          <w:rFonts w:ascii="Times New Roman" w:hAnsi="Times New Roman" w:cs="Times New Roman"/>
          <w:noProof/>
          <w:sz w:val="32"/>
          <w:szCs w:val="32"/>
        </w:rPr>
        <w:t xml:space="preserve"> and</w:t>
      </w:r>
      <w:r w:rsidR="000F32CD" w:rsidRPr="00C7139E">
        <w:rPr>
          <w:rFonts w:ascii="Times New Roman" w:hAnsi="Times New Roman" w:cs="Times New Roman"/>
          <w:noProof/>
          <w:sz w:val="32"/>
          <w:szCs w:val="32"/>
        </w:rPr>
        <w:t xml:space="preserve"> would</w:t>
      </w:r>
      <w:r w:rsidRPr="00C7139E">
        <w:rPr>
          <w:rFonts w:ascii="Times New Roman" w:hAnsi="Times New Roman" w:cs="Times New Roman"/>
          <w:noProof/>
          <w:sz w:val="32"/>
          <w:szCs w:val="32"/>
        </w:rPr>
        <w:t xml:space="preserve">  need to wear their personal protective equipment (</w:t>
      </w:r>
      <w:r w:rsidR="005B731B">
        <w:rPr>
          <w:rFonts w:ascii="Times New Roman" w:hAnsi="Times New Roman" w:cs="Times New Roman"/>
          <w:noProof/>
          <w:sz w:val="32"/>
          <w:szCs w:val="32"/>
        </w:rPr>
        <w:t>PPE</w:t>
      </w:r>
      <w:r w:rsidRPr="00C7139E">
        <w:rPr>
          <w:rFonts w:ascii="Times New Roman" w:hAnsi="Times New Roman" w:cs="Times New Roman"/>
          <w:noProof/>
          <w:sz w:val="32"/>
          <w:szCs w:val="32"/>
        </w:rPr>
        <w:t xml:space="preserve">). The </w:t>
      </w:r>
      <w:r w:rsidR="005B731B">
        <w:rPr>
          <w:rFonts w:ascii="Times New Roman" w:hAnsi="Times New Roman" w:cs="Times New Roman"/>
          <w:noProof/>
          <w:sz w:val="32"/>
          <w:szCs w:val="32"/>
        </w:rPr>
        <w:t>CFR</w:t>
      </w:r>
      <w:r w:rsidRPr="00C7139E">
        <w:rPr>
          <w:rFonts w:ascii="Times New Roman" w:hAnsi="Times New Roman" w:cs="Times New Roman"/>
          <w:noProof/>
          <w:sz w:val="32"/>
          <w:szCs w:val="32"/>
        </w:rPr>
        <w:t xml:space="preserve"> will also have their response bag and </w:t>
      </w:r>
      <w:r w:rsidR="000F32CD" w:rsidRPr="00C7139E">
        <w:rPr>
          <w:rFonts w:ascii="Times New Roman" w:hAnsi="Times New Roman" w:cs="Times New Roman"/>
          <w:noProof/>
          <w:sz w:val="32"/>
          <w:szCs w:val="32"/>
        </w:rPr>
        <w:t>external defibrillator and will head straight to the patient where maybe a family member or friend will be there waiting anxiously</w:t>
      </w:r>
      <w:r w:rsidR="005B731B">
        <w:rPr>
          <w:rFonts w:ascii="Times New Roman" w:hAnsi="Times New Roman" w:cs="Times New Roman"/>
          <w:noProof/>
          <w:sz w:val="32"/>
          <w:szCs w:val="32"/>
        </w:rPr>
        <w:t xml:space="preserve"> therefore it would be necessary for the CFR to empathise with the family to ease anxiousness</w:t>
      </w:r>
      <w:r w:rsidR="009366AE" w:rsidRPr="00C7139E">
        <w:rPr>
          <w:rFonts w:ascii="Times New Roman" w:hAnsi="Times New Roman" w:cs="Times New Roman"/>
          <w:noProof/>
          <w:sz w:val="32"/>
          <w:szCs w:val="32"/>
        </w:rPr>
        <w:t xml:space="preserve"> (Aehlert, 2008).</w:t>
      </w:r>
      <w:r w:rsidR="005B731B">
        <w:rPr>
          <w:rFonts w:ascii="Times New Roman" w:hAnsi="Times New Roman" w:cs="Times New Roman"/>
          <w:noProof/>
          <w:sz w:val="32"/>
          <w:szCs w:val="32"/>
        </w:rPr>
        <w:t xml:space="preserve"> </w:t>
      </w:r>
    </w:p>
    <w:p w14:paraId="1109309D" w14:textId="77777777" w:rsidR="008005D2" w:rsidRPr="00C7139E" w:rsidRDefault="008005D2" w:rsidP="00825D57">
      <w:pPr>
        <w:tabs>
          <w:tab w:val="left" w:pos="1083"/>
        </w:tabs>
        <w:rPr>
          <w:rFonts w:ascii="Times New Roman" w:hAnsi="Times New Roman" w:cs="Times New Roman"/>
          <w:b/>
          <w:sz w:val="32"/>
          <w:szCs w:val="32"/>
        </w:rPr>
      </w:pPr>
    </w:p>
    <w:p w14:paraId="65B9560C" w14:textId="55867327" w:rsidR="00825D57" w:rsidRPr="005B731B" w:rsidRDefault="00825D57" w:rsidP="00825D57">
      <w:pPr>
        <w:tabs>
          <w:tab w:val="left" w:pos="1083"/>
        </w:tabs>
        <w:rPr>
          <w:rFonts w:ascii="Times New Roman" w:hAnsi="Times New Roman" w:cs="Times New Roman"/>
          <w:b/>
          <w:sz w:val="32"/>
          <w:szCs w:val="32"/>
        </w:rPr>
      </w:pPr>
      <w:r w:rsidRPr="005B731B">
        <w:rPr>
          <w:rFonts w:ascii="Times New Roman" w:hAnsi="Times New Roman" w:cs="Times New Roman"/>
          <w:b/>
          <w:sz w:val="32"/>
          <w:szCs w:val="32"/>
        </w:rPr>
        <w:t>What does a community first responder do?</w:t>
      </w:r>
    </w:p>
    <w:p w14:paraId="24F29F39" w14:textId="58C33DE9" w:rsidR="00825D57" w:rsidRPr="00C7139E" w:rsidRDefault="00825D57" w:rsidP="00825D57">
      <w:pPr>
        <w:tabs>
          <w:tab w:val="left" w:pos="1083"/>
        </w:tabs>
        <w:rPr>
          <w:rFonts w:ascii="Times New Roman" w:hAnsi="Times New Roman" w:cs="Times New Roman"/>
          <w:sz w:val="32"/>
          <w:szCs w:val="32"/>
        </w:rPr>
      </w:pPr>
      <w:r w:rsidRPr="00C7139E">
        <w:rPr>
          <w:rFonts w:ascii="Times New Roman" w:hAnsi="Times New Roman" w:cs="Times New Roman"/>
          <w:sz w:val="32"/>
          <w:szCs w:val="32"/>
        </w:rPr>
        <w:t>Community first responders are known as the CFR’s and they are part of a scheme run by the welsh ambulance service. Community first responders are volunteers that give their time and dedication in helping their communities. All first responders are trained to provide life – saving treatment to all patients in the first few minutes of an</w:t>
      </w:r>
      <w:r w:rsidRPr="00EE46B4">
        <w:rPr>
          <w:rFonts w:ascii="Times New Roman" w:hAnsi="Times New Roman" w:cs="Times New Roman"/>
          <w:sz w:val="36"/>
          <w:szCs w:val="36"/>
        </w:rPr>
        <w:t xml:space="preserve"> </w:t>
      </w:r>
      <w:r w:rsidRPr="00C7139E">
        <w:rPr>
          <w:rFonts w:ascii="Times New Roman" w:hAnsi="Times New Roman" w:cs="Times New Roman"/>
          <w:sz w:val="32"/>
          <w:szCs w:val="32"/>
        </w:rPr>
        <w:t>emergency until an ambulance crew arrive. Community first responder</w:t>
      </w:r>
      <w:r w:rsidR="005B731B">
        <w:rPr>
          <w:rFonts w:ascii="Times New Roman" w:hAnsi="Times New Roman" w:cs="Times New Roman"/>
          <w:sz w:val="32"/>
          <w:szCs w:val="32"/>
        </w:rPr>
        <w:t>s</w:t>
      </w:r>
      <w:r w:rsidRPr="00C7139E">
        <w:rPr>
          <w:rFonts w:ascii="Times New Roman" w:hAnsi="Times New Roman" w:cs="Times New Roman"/>
          <w:sz w:val="32"/>
          <w:szCs w:val="32"/>
        </w:rPr>
        <w:t xml:space="preserve"> attend all types of medical emergencies as it is essential for patients </w:t>
      </w:r>
      <w:r w:rsidR="003B42A9" w:rsidRPr="00C7139E">
        <w:rPr>
          <w:rFonts w:ascii="Times New Roman" w:hAnsi="Times New Roman" w:cs="Times New Roman"/>
          <w:sz w:val="32"/>
          <w:szCs w:val="32"/>
        </w:rPr>
        <w:t>to receive immediate life – saving care. Th</w:t>
      </w:r>
      <w:r w:rsidR="005B731B">
        <w:rPr>
          <w:rFonts w:ascii="Times New Roman" w:hAnsi="Times New Roman" w:cs="Times New Roman"/>
          <w:sz w:val="32"/>
          <w:szCs w:val="32"/>
        </w:rPr>
        <w:t>ese</w:t>
      </w:r>
      <w:r w:rsidR="003B42A9" w:rsidRPr="00C7139E">
        <w:rPr>
          <w:rFonts w:ascii="Times New Roman" w:hAnsi="Times New Roman" w:cs="Times New Roman"/>
          <w:sz w:val="32"/>
          <w:szCs w:val="32"/>
        </w:rPr>
        <w:t xml:space="preserve"> ca</w:t>
      </w:r>
      <w:r w:rsidR="005B731B">
        <w:rPr>
          <w:rFonts w:ascii="Times New Roman" w:hAnsi="Times New Roman" w:cs="Times New Roman"/>
          <w:sz w:val="32"/>
          <w:szCs w:val="32"/>
        </w:rPr>
        <w:t xml:space="preserve">lls can </w:t>
      </w:r>
      <w:r w:rsidR="003B42A9" w:rsidRPr="00C7139E">
        <w:rPr>
          <w:rFonts w:ascii="Times New Roman" w:hAnsi="Times New Roman" w:cs="Times New Roman"/>
          <w:sz w:val="32"/>
          <w:szCs w:val="32"/>
        </w:rPr>
        <w:t xml:space="preserve">include </w:t>
      </w:r>
      <w:r w:rsidR="005B731B">
        <w:rPr>
          <w:rFonts w:ascii="Times New Roman" w:hAnsi="Times New Roman" w:cs="Times New Roman"/>
          <w:sz w:val="32"/>
          <w:szCs w:val="32"/>
        </w:rPr>
        <w:t>the following:</w:t>
      </w:r>
    </w:p>
    <w:p w14:paraId="15CBC468" w14:textId="77777777" w:rsidR="00EE46B4" w:rsidRPr="00C7139E" w:rsidRDefault="00EE46B4" w:rsidP="00EE46B4">
      <w:pPr>
        <w:tabs>
          <w:tab w:val="left" w:pos="1083"/>
        </w:tabs>
        <w:ind w:left="360"/>
        <w:rPr>
          <w:rFonts w:ascii="Times New Roman" w:hAnsi="Times New Roman" w:cs="Times New Roman"/>
          <w:sz w:val="32"/>
          <w:szCs w:val="32"/>
        </w:rPr>
      </w:pPr>
    </w:p>
    <w:p w14:paraId="2A21162C" w14:textId="552B05C2"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Cardiac arrests</w:t>
      </w:r>
    </w:p>
    <w:p w14:paraId="398DDBF8" w14:textId="6E88D5D1"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Chest pains</w:t>
      </w:r>
    </w:p>
    <w:p w14:paraId="5CC0D3C5" w14:textId="127F93D0"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Breathing difficulties</w:t>
      </w:r>
    </w:p>
    <w:p w14:paraId="546DD63D" w14:textId="435640CB"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Unconsciousness</w:t>
      </w:r>
    </w:p>
    <w:p w14:paraId="63089FF1" w14:textId="5F00885B"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Chocking</w:t>
      </w:r>
    </w:p>
    <w:p w14:paraId="4430EDAC" w14:textId="327BF861"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Fitting</w:t>
      </w:r>
    </w:p>
    <w:p w14:paraId="62EA800E" w14:textId="58F47B9A"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Stroke</w:t>
      </w:r>
    </w:p>
    <w:p w14:paraId="4F791005" w14:textId="0BAD746A"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Asthm</w:t>
      </w:r>
      <w:r w:rsidR="005B731B">
        <w:rPr>
          <w:rFonts w:ascii="Times New Roman" w:hAnsi="Times New Roman" w:cs="Times New Roman"/>
          <w:sz w:val="32"/>
          <w:szCs w:val="32"/>
        </w:rPr>
        <w:t>a</w:t>
      </w:r>
    </w:p>
    <w:p w14:paraId="0D3CA7FC" w14:textId="1857B99D" w:rsidR="003B42A9" w:rsidRPr="00C7139E" w:rsidRDefault="003B42A9" w:rsidP="003B42A9">
      <w:pPr>
        <w:pStyle w:val="ListParagraph"/>
        <w:numPr>
          <w:ilvl w:val="0"/>
          <w:numId w:val="3"/>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Diabetes</w:t>
      </w:r>
    </w:p>
    <w:p w14:paraId="24931607" w14:textId="47CB71EB" w:rsidR="000036CF" w:rsidRPr="005B731B" w:rsidRDefault="000F0B58" w:rsidP="005B731B">
      <w:pPr>
        <w:tabs>
          <w:tab w:val="left" w:pos="1083"/>
        </w:tabs>
        <w:ind w:left="360"/>
        <w:jc w:val="right"/>
        <w:rPr>
          <w:rFonts w:ascii="Times New Roman" w:hAnsi="Times New Roman" w:cs="Times New Roman"/>
          <w:noProof/>
          <w:sz w:val="32"/>
          <w:szCs w:val="32"/>
        </w:rPr>
      </w:pPr>
      <w:r w:rsidRPr="005B731B">
        <w:rPr>
          <w:rFonts w:ascii="Times New Roman" w:hAnsi="Times New Roman" w:cs="Times New Roman"/>
          <w:noProof/>
          <w:sz w:val="32"/>
          <w:szCs w:val="32"/>
        </w:rPr>
        <w:t>(south western ambulance service, 1995</w:t>
      </w:r>
      <w:r w:rsidR="000036CF" w:rsidRPr="005B731B">
        <w:rPr>
          <w:rFonts w:ascii="Times New Roman" w:hAnsi="Times New Roman" w:cs="Times New Roman"/>
          <w:noProof/>
          <w:sz w:val="32"/>
          <w:szCs w:val="32"/>
        </w:rPr>
        <w:t>)</w:t>
      </w:r>
    </w:p>
    <w:p w14:paraId="62DE3270" w14:textId="3E15CE7F" w:rsidR="000036CF" w:rsidRPr="00C7139E" w:rsidRDefault="000036CF" w:rsidP="000036CF">
      <w:pPr>
        <w:tabs>
          <w:tab w:val="left" w:pos="1083"/>
        </w:tabs>
        <w:rPr>
          <w:rFonts w:ascii="Times New Roman" w:hAnsi="Times New Roman" w:cs="Times New Roman"/>
          <w:noProof/>
          <w:sz w:val="32"/>
          <w:szCs w:val="32"/>
        </w:rPr>
      </w:pPr>
    </w:p>
    <w:p w14:paraId="05AA3968" w14:textId="77777777" w:rsidR="009366AE" w:rsidRPr="00C7139E" w:rsidRDefault="009366AE" w:rsidP="000036CF">
      <w:pPr>
        <w:tabs>
          <w:tab w:val="left" w:pos="1083"/>
        </w:tabs>
        <w:rPr>
          <w:rFonts w:ascii="Times New Roman" w:hAnsi="Times New Roman" w:cs="Times New Roman"/>
          <w:b/>
          <w:noProof/>
          <w:sz w:val="32"/>
          <w:szCs w:val="32"/>
        </w:rPr>
      </w:pPr>
    </w:p>
    <w:p w14:paraId="64404457" w14:textId="77777777" w:rsidR="002A771C" w:rsidRDefault="002A771C" w:rsidP="000036CF">
      <w:pPr>
        <w:tabs>
          <w:tab w:val="left" w:pos="1083"/>
        </w:tabs>
        <w:rPr>
          <w:rFonts w:ascii="Times New Roman" w:hAnsi="Times New Roman" w:cs="Times New Roman"/>
          <w:b/>
          <w:noProof/>
          <w:sz w:val="32"/>
          <w:szCs w:val="32"/>
        </w:rPr>
      </w:pPr>
    </w:p>
    <w:p w14:paraId="659FA218" w14:textId="108A9CD8" w:rsidR="000036CF" w:rsidRPr="005B731B" w:rsidRDefault="00093789" w:rsidP="000036CF">
      <w:pPr>
        <w:tabs>
          <w:tab w:val="left" w:pos="1083"/>
        </w:tabs>
        <w:rPr>
          <w:rFonts w:ascii="Times New Roman" w:hAnsi="Times New Roman" w:cs="Times New Roman"/>
          <w:b/>
          <w:noProof/>
          <w:sz w:val="32"/>
          <w:szCs w:val="32"/>
        </w:rPr>
      </w:pPr>
      <w:r w:rsidRPr="005B731B">
        <w:rPr>
          <w:rFonts w:ascii="Times New Roman" w:hAnsi="Times New Roman" w:cs="Times New Roman"/>
          <w:b/>
          <w:noProof/>
          <w:sz w:val="32"/>
          <w:szCs w:val="32"/>
        </w:rPr>
        <w:t>What happens when you join the team?</w:t>
      </w:r>
    </w:p>
    <w:p w14:paraId="6B6D1323" w14:textId="43791C12" w:rsidR="00093789" w:rsidRPr="00C7139E" w:rsidRDefault="00093789" w:rsidP="000036CF">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Before anyone can start training to become a community responder</w:t>
      </w:r>
      <w:r w:rsidR="00017290">
        <w:rPr>
          <w:rFonts w:ascii="Times New Roman" w:hAnsi="Times New Roman" w:cs="Times New Roman"/>
          <w:noProof/>
          <w:sz w:val="32"/>
          <w:szCs w:val="32"/>
        </w:rPr>
        <w:t>,</w:t>
      </w:r>
      <w:r w:rsidRPr="00C7139E">
        <w:rPr>
          <w:rFonts w:ascii="Times New Roman" w:hAnsi="Times New Roman" w:cs="Times New Roman"/>
          <w:noProof/>
          <w:sz w:val="32"/>
          <w:szCs w:val="32"/>
        </w:rPr>
        <w:t xml:space="preserve"> they will have to have the initaial checks done first this would include a CRB check, an occupational health check and an id card will be issued once you have been given your certificate of compliance. The </w:t>
      </w:r>
      <w:r w:rsidRPr="00C7139E">
        <w:rPr>
          <w:rFonts w:ascii="Times New Roman" w:hAnsi="Times New Roman" w:cs="Times New Roman"/>
          <w:noProof/>
          <w:sz w:val="32"/>
          <w:szCs w:val="32"/>
        </w:rPr>
        <w:lastRenderedPageBreak/>
        <w:t>teams that work within the control rooms are then alerted to any new teams and then alert the team when help is required (Welsh Ambulance Services, 2019)</w:t>
      </w:r>
    </w:p>
    <w:p w14:paraId="3278EE77" w14:textId="77777777" w:rsidR="001B693B" w:rsidRDefault="001B693B" w:rsidP="000036CF">
      <w:pPr>
        <w:tabs>
          <w:tab w:val="left" w:pos="1083"/>
        </w:tabs>
        <w:rPr>
          <w:rFonts w:ascii="Times New Roman" w:hAnsi="Times New Roman" w:cs="Times New Roman"/>
          <w:b/>
          <w:noProof/>
          <w:sz w:val="32"/>
          <w:szCs w:val="32"/>
        </w:rPr>
      </w:pPr>
    </w:p>
    <w:p w14:paraId="079FCF6E" w14:textId="77777777" w:rsidR="002A771C" w:rsidRDefault="002A771C" w:rsidP="000036CF">
      <w:pPr>
        <w:tabs>
          <w:tab w:val="left" w:pos="1083"/>
        </w:tabs>
        <w:rPr>
          <w:rFonts w:ascii="Times New Roman" w:hAnsi="Times New Roman" w:cs="Times New Roman"/>
          <w:b/>
          <w:noProof/>
          <w:sz w:val="32"/>
          <w:szCs w:val="32"/>
        </w:rPr>
      </w:pPr>
    </w:p>
    <w:p w14:paraId="3320B2CF" w14:textId="77777777" w:rsidR="002A771C" w:rsidRDefault="002A771C" w:rsidP="000036CF">
      <w:pPr>
        <w:tabs>
          <w:tab w:val="left" w:pos="1083"/>
        </w:tabs>
        <w:rPr>
          <w:rFonts w:ascii="Times New Roman" w:hAnsi="Times New Roman" w:cs="Times New Roman"/>
          <w:b/>
          <w:noProof/>
          <w:sz w:val="32"/>
          <w:szCs w:val="32"/>
        </w:rPr>
      </w:pPr>
    </w:p>
    <w:p w14:paraId="65AF56D0" w14:textId="18E56357" w:rsidR="009366AE" w:rsidRDefault="000D3C25" w:rsidP="000036CF">
      <w:pPr>
        <w:tabs>
          <w:tab w:val="left" w:pos="1083"/>
        </w:tabs>
        <w:rPr>
          <w:rFonts w:ascii="Times New Roman" w:hAnsi="Times New Roman" w:cs="Times New Roman"/>
          <w:b/>
          <w:noProof/>
          <w:sz w:val="32"/>
          <w:szCs w:val="32"/>
        </w:rPr>
      </w:pPr>
      <w:r w:rsidRPr="000D3C25">
        <w:rPr>
          <w:rFonts w:ascii="Times New Roman" w:hAnsi="Times New Roman" w:cs="Times New Roman"/>
          <w:b/>
          <w:noProof/>
          <w:sz w:val="32"/>
          <w:szCs w:val="32"/>
        </w:rPr>
        <w:t>Training</w:t>
      </w:r>
    </w:p>
    <w:p w14:paraId="594E8C5C" w14:textId="56CB4D51" w:rsidR="000D3C25" w:rsidRDefault="000D3C25" w:rsidP="000036CF">
      <w:pPr>
        <w:tabs>
          <w:tab w:val="left" w:pos="1083"/>
        </w:tabs>
        <w:rPr>
          <w:rFonts w:ascii="Times New Roman" w:hAnsi="Times New Roman" w:cs="Times New Roman"/>
          <w:noProof/>
          <w:sz w:val="32"/>
          <w:szCs w:val="32"/>
        </w:rPr>
      </w:pPr>
      <w:r>
        <w:rPr>
          <w:rFonts w:ascii="Times New Roman" w:hAnsi="Times New Roman" w:cs="Times New Roman"/>
          <w:noProof/>
          <w:sz w:val="32"/>
          <w:szCs w:val="32"/>
        </w:rPr>
        <w:t>Community first responders are required to under take some clinical training. They are also responsible to keep their training up to date if they require to be an active community first responder. Some of the training that is required are things like:</w:t>
      </w:r>
    </w:p>
    <w:p w14:paraId="5062131D" w14:textId="03D0F4FF"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 xml:space="preserve">Basic life support </w:t>
      </w:r>
    </w:p>
    <w:p w14:paraId="02537FA8" w14:textId="2C2935F9"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Infection prevention and control</w:t>
      </w:r>
    </w:p>
    <w:p w14:paraId="44086155" w14:textId="3FB56775"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 xml:space="preserve">AED and safety training </w:t>
      </w:r>
    </w:p>
    <w:p w14:paraId="2D4ED9C8" w14:textId="6CDFAC93"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Risk management</w:t>
      </w:r>
    </w:p>
    <w:p w14:paraId="5BEC6B8D" w14:textId="2FEA64B1"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 xml:space="preserve">Airway at basic life support levels </w:t>
      </w:r>
    </w:p>
    <w:p w14:paraId="4E25956B" w14:textId="0A1E4477"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Bag-valve-mask. And oropharyngeal airways</w:t>
      </w:r>
    </w:p>
    <w:p w14:paraId="4635428D" w14:textId="5D5AB58C"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Patient report forms</w:t>
      </w:r>
    </w:p>
    <w:p w14:paraId="7BF394B9" w14:textId="220FAA48"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Oxygen theraphy</w:t>
      </w:r>
    </w:p>
    <w:p w14:paraId="4E0454C3" w14:textId="65594542"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Patient confidentiality</w:t>
      </w:r>
    </w:p>
    <w:p w14:paraId="2CC2D569" w14:textId="571D0FA7"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 xml:space="preserve">CPR skills </w:t>
      </w:r>
    </w:p>
    <w:p w14:paraId="10EE51A3" w14:textId="64D5777A"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Role of a responder and individual safety</w:t>
      </w:r>
    </w:p>
    <w:p w14:paraId="6C556579" w14:textId="735D12BB"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Safeguarding children and adults</w:t>
      </w:r>
    </w:p>
    <w:p w14:paraId="54A487F8" w14:textId="2F50CE7E" w:rsidR="000D3C25" w:rsidRDefault="000D3C25" w:rsidP="000D3C25">
      <w:pPr>
        <w:pStyle w:val="ListParagraph"/>
        <w:numPr>
          <w:ilvl w:val="0"/>
          <w:numId w:val="15"/>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 xml:space="preserve">Enhanced skills </w:t>
      </w:r>
    </w:p>
    <w:p w14:paraId="4A0E7B49" w14:textId="159FA572" w:rsidR="000D3C25" w:rsidRPr="000D3C25" w:rsidRDefault="004F0575" w:rsidP="001B693B">
      <w:pPr>
        <w:pStyle w:val="ListParagraph"/>
        <w:tabs>
          <w:tab w:val="left" w:pos="1083"/>
        </w:tabs>
        <w:jc w:val="right"/>
        <w:rPr>
          <w:rFonts w:ascii="Times New Roman" w:hAnsi="Times New Roman" w:cs="Times New Roman"/>
          <w:noProof/>
          <w:sz w:val="32"/>
          <w:szCs w:val="32"/>
        </w:rPr>
      </w:pPr>
      <w:sdt>
        <w:sdtPr>
          <w:rPr>
            <w:rFonts w:ascii="Times New Roman" w:hAnsi="Times New Roman" w:cs="Times New Roman"/>
            <w:noProof/>
            <w:sz w:val="32"/>
            <w:szCs w:val="32"/>
          </w:rPr>
          <w:id w:val="-720977732"/>
          <w:citation/>
        </w:sdtPr>
        <w:sdtEndPr/>
        <w:sdtContent>
          <w:r w:rsidR="000D3C25">
            <w:rPr>
              <w:rFonts w:ascii="Times New Roman" w:hAnsi="Times New Roman" w:cs="Times New Roman"/>
              <w:noProof/>
              <w:sz w:val="32"/>
              <w:szCs w:val="32"/>
            </w:rPr>
            <w:fldChar w:fldCharType="begin"/>
          </w:r>
          <w:r w:rsidR="000D3C25">
            <w:rPr>
              <w:rFonts w:ascii="Times New Roman" w:hAnsi="Times New Roman" w:cs="Times New Roman"/>
              <w:noProof/>
              <w:sz w:val="32"/>
              <w:szCs w:val="32"/>
            </w:rPr>
            <w:instrText xml:space="preserve"> CITATION Com14 \l 2057 </w:instrText>
          </w:r>
          <w:r w:rsidR="000D3C25">
            <w:rPr>
              <w:rFonts w:ascii="Times New Roman" w:hAnsi="Times New Roman" w:cs="Times New Roman"/>
              <w:noProof/>
              <w:sz w:val="32"/>
              <w:szCs w:val="32"/>
            </w:rPr>
            <w:fldChar w:fldCharType="separate"/>
          </w:r>
          <w:r w:rsidR="008A0178" w:rsidRPr="008A0178">
            <w:rPr>
              <w:rFonts w:ascii="Times New Roman" w:hAnsi="Times New Roman" w:cs="Times New Roman"/>
              <w:noProof/>
              <w:sz w:val="32"/>
              <w:szCs w:val="32"/>
            </w:rPr>
            <w:t>(Community first responders, 2014)</w:t>
          </w:r>
          <w:r w:rsidR="000D3C25">
            <w:rPr>
              <w:rFonts w:ascii="Times New Roman" w:hAnsi="Times New Roman" w:cs="Times New Roman"/>
              <w:noProof/>
              <w:sz w:val="32"/>
              <w:szCs w:val="32"/>
            </w:rPr>
            <w:fldChar w:fldCharType="end"/>
          </w:r>
        </w:sdtContent>
      </w:sdt>
    </w:p>
    <w:p w14:paraId="7E1109D2" w14:textId="77777777" w:rsidR="001B693B" w:rsidRDefault="001B693B" w:rsidP="000036CF">
      <w:pPr>
        <w:tabs>
          <w:tab w:val="left" w:pos="1083"/>
        </w:tabs>
        <w:rPr>
          <w:rFonts w:ascii="Times New Roman" w:hAnsi="Times New Roman" w:cs="Times New Roman"/>
          <w:b/>
          <w:noProof/>
          <w:sz w:val="32"/>
          <w:szCs w:val="32"/>
        </w:rPr>
      </w:pPr>
    </w:p>
    <w:p w14:paraId="7E8A2D30" w14:textId="77777777" w:rsidR="001B693B" w:rsidRDefault="001B693B" w:rsidP="000036CF">
      <w:pPr>
        <w:tabs>
          <w:tab w:val="left" w:pos="1083"/>
        </w:tabs>
        <w:rPr>
          <w:rFonts w:ascii="Times New Roman" w:hAnsi="Times New Roman" w:cs="Times New Roman"/>
          <w:b/>
          <w:noProof/>
          <w:sz w:val="32"/>
          <w:szCs w:val="32"/>
        </w:rPr>
      </w:pPr>
    </w:p>
    <w:p w14:paraId="11736A39" w14:textId="77777777" w:rsidR="002A771C" w:rsidRDefault="002A771C" w:rsidP="000036CF">
      <w:pPr>
        <w:tabs>
          <w:tab w:val="left" w:pos="1083"/>
        </w:tabs>
        <w:rPr>
          <w:rFonts w:ascii="Times New Roman" w:hAnsi="Times New Roman" w:cs="Times New Roman"/>
          <w:b/>
          <w:noProof/>
          <w:sz w:val="32"/>
          <w:szCs w:val="32"/>
        </w:rPr>
      </w:pPr>
    </w:p>
    <w:p w14:paraId="1AED7992" w14:textId="77777777" w:rsidR="002A771C" w:rsidRDefault="002A771C" w:rsidP="000036CF">
      <w:pPr>
        <w:tabs>
          <w:tab w:val="left" w:pos="1083"/>
        </w:tabs>
        <w:rPr>
          <w:rFonts w:ascii="Times New Roman" w:hAnsi="Times New Roman" w:cs="Times New Roman"/>
          <w:b/>
          <w:noProof/>
          <w:sz w:val="32"/>
          <w:szCs w:val="32"/>
        </w:rPr>
      </w:pPr>
    </w:p>
    <w:p w14:paraId="5ADDEBAB" w14:textId="77777777" w:rsidR="002A771C" w:rsidRDefault="002A771C" w:rsidP="000036CF">
      <w:pPr>
        <w:tabs>
          <w:tab w:val="left" w:pos="1083"/>
        </w:tabs>
        <w:rPr>
          <w:rFonts w:ascii="Times New Roman" w:hAnsi="Times New Roman" w:cs="Times New Roman"/>
          <w:b/>
          <w:noProof/>
          <w:sz w:val="32"/>
          <w:szCs w:val="32"/>
        </w:rPr>
      </w:pPr>
    </w:p>
    <w:p w14:paraId="35AF7B12" w14:textId="77777777" w:rsidR="002A771C" w:rsidRDefault="002A771C" w:rsidP="000036CF">
      <w:pPr>
        <w:tabs>
          <w:tab w:val="left" w:pos="1083"/>
        </w:tabs>
        <w:rPr>
          <w:rFonts w:ascii="Times New Roman" w:hAnsi="Times New Roman" w:cs="Times New Roman"/>
          <w:b/>
          <w:noProof/>
          <w:sz w:val="32"/>
          <w:szCs w:val="32"/>
        </w:rPr>
      </w:pPr>
    </w:p>
    <w:p w14:paraId="77CC8365" w14:textId="0EA6F270" w:rsidR="009366AE" w:rsidRPr="00017290" w:rsidRDefault="009366AE" w:rsidP="000036CF">
      <w:pPr>
        <w:tabs>
          <w:tab w:val="left" w:pos="1083"/>
        </w:tabs>
        <w:rPr>
          <w:rFonts w:ascii="Times New Roman" w:hAnsi="Times New Roman" w:cs="Times New Roman"/>
          <w:b/>
          <w:noProof/>
          <w:sz w:val="32"/>
          <w:szCs w:val="32"/>
        </w:rPr>
      </w:pPr>
      <w:r w:rsidRPr="00017290">
        <w:rPr>
          <w:rFonts w:ascii="Times New Roman" w:hAnsi="Times New Roman" w:cs="Times New Roman"/>
          <w:b/>
          <w:noProof/>
          <w:sz w:val="32"/>
          <w:szCs w:val="32"/>
        </w:rPr>
        <w:t>Communicatio</w:t>
      </w:r>
      <w:r w:rsidR="00017290" w:rsidRPr="00017290">
        <w:rPr>
          <w:rFonts w:ascii="Times New Roman" w:hAnsi="Times New Roman" w:cs="Times New Roman"/>
          <w:b/>
          <w:noProof/>
          <w:sz w:val="32"/>
          <w:szCs w:val="32"/>
        </w:rPr>
        <w:t>n</w:t>
      </w:r>
    </w:p>
    <w:p w14:paraId="1723BE2C" w14:textId="7E653D64" w:rsidR="009366AE" w:rsidRPr="00C7139E" w:rsidRDefault="009366AE" w:rsidP="000036CF">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 xml:space="preserve">Communication is very important when you take on a </w:t>
      </w:r>
      <w:r w:rsidR="00017290">
        <w:rPr>
          <w:rFonts w:ascii="Times New Roman" w:hAnsi="Times New Roman" w:cs="Times New Roman"/>
          <w:noProof/>
          <w:sz w:val="32"/>
          <w:szCs w:val="32"/>
        </w:rPr>
        <w:t>CFR</w:t>
      </w:r>
      <w:r w:rsidRPr="00C7139E">
        <w:rPr>
          <w:rFonts w:ascii="Times New Roman" w:hAnsi="Times New Roman" w:cs="Times New Roman"/>
          <w:noProof/>
          <w:sz w:val="32"/>
          <w:szCs w:val="32"/>
        </w:rPr>
        <w:t xml:space="preserve"> role</w:t>
      </w:r>
      <w:r w:rsidR="00017290">
        <w:rPr>
          <w:rFonts w:ascii="Times New Roman" w:hAnsi="Times New Roman" w:cs="Times New Roman"/>
          <w:noProof/>
          <w:sz w:val="32"/>
          <w:szCs w:val="32"/>
        </w:rPr>
        <w:t>,</w:t>
      </w:r>
      <w:r w:rsidRPr="00C7139E">
        <w:rPr>
          <w:rFonts w:ascii="Times New Roman" w:hAnsi="Times New Roman" w:cs="Times New Roman"/>
          <w:noProof/>
          <w:sz w:val="32"/>
          <w:szCs w:val="32"/>
        </w:rPr>
        <w:t xml:space="preserve"> it is not always easy communicating with p</w:t>
      </w:r>
      <w:r w:rsidR="00017290">
        <w:rPr>
          <w:rFonts w:ascii="Times New Roman" w:hAnsi="Times New Roman" w:cs="Times New Roman"/>
          <w:noProof/>
          <w:sz w:val="32"/>
          <w:szCs w:val="32"/>
        </w:rPr>
        <w:t>atients,</w:t>
      </w:r>
      <w:r w:rsidRPr="00C7139E">
        <w:rPr>
          <w:rFonts w:ascii="Times New Roman" w:hAnsi="Times New Roman" w:cs="Times New Roman"/>
          <w:noProof/>
          <w:sz w:val="32"/>
          <w:szCs w:val="32"/>
        </w:rPr>
        <w:t xml:space="preserve"> as </w:t>
      </w:r>
      <w:r w:rsidR="00017290">
        <w:rPr>
          <w:rFonts w:ascii="Times New Roman" w:hAnsi="Times New Roman" w:cs="Times New Roman"/>
          <w:noProof/>
          <w:sz w:val="32"/>
          <w:szCs w:val="32"/>
        </w:rPr>
        <w:t>there</w:t>
      </w:r>
      <w:r w:rsidRPr="00C7139E">
        <w:rPr>
          <w:rFonts w:ascii="Times New Roman" w:hAnsi="Times New Roman" w:cs="Times New Roman"/>
          <w:noProof/>
          <w:sz w:val="32"/>
          <w:szCs w:val="32"/>
        </w:rPr>
        <w:t xml:space="preserve"> will </w:t>
      </w:r>
      <w:r w:rsidR="00017290">
        <w:rPr>
          <w:rFonts w:ascii="Times New Roman" w:hAnsi="Times New Roman" w:cs="Times New Roman"/>
          <w:noProof/>
          <w:sz w:val="32"/>
          <w:szCs w:val="32"/>
        </w:rPr>
        <w:t>be</w:t>
      </w:r>
      <w:r w:rsidRPr="00C7139E">
        <w:rPr>
          <w:rFonts w:ascii="Times New Roman" w:hAnsi="Times New Roman" w:cs="Times New Roman"/>
          <w:noProof/>
          <w:sz w:val="32"/>
          <w:szCs w:val="32"/>
        </w:rPr>
        <w:t xml:space="preserve"> family members or friends around. Some patients that you will attend may not be able to communicate </w:t>
      </w:r>
      <w:r w:rsidR="001373F2" w:rsidRPr="00C7139E">
        <w:rPr>
          <w:rFonts w:ascii="Times New Roman" w:hAnsi="Times New Roman" w:cs="Times New Roman"/>
          <w:noProof/>
          <w:sz w:val="32"/>
          <w:szCs w:val="32"/>
        </w:rPr>
        <w:t xml:space="preserve">with you because they may have language barriers, maybe deaf </w:t>
      </w:r>
      <w:r w:rsidR="00017290">
        <w:rPr>
          <w:rFonts w:ascii="Times New Roman" w:hAnsi="Times New Roman" w:cs="Times New Roman"/>
          <w:noProof/>
          <w:sz w:val="32"/>
          <w:szCs w:val="32"/>
        </w:rPr>
        <w:t xml:space="preserve">or </w:t>
      </w:r>
      <w:r w:rsidR="001373F2" w:rsidRPr="00C7139E">
        <w:rPr>
          <w:rFonts w:ascii="Times New Roman" w:hAnsi="Times New Roman" w:cs="Times New Roman"/>
          <w:noProof/>
          <w:sz w:val="32"/>
          <w:szCs w:val="32"/>
        </w:rPr>
        <w:t>cannot verbally</w:t>
      </w:r>
      <w:r w:rsidR="00017290">
        <w:rPr>
          <w:rFonts w:ascii="Times New Roman" w:hAnsi="Times New Roman" w:cs="Times New Roman"/>
          <w:noProof/>
          <w:sz w:val="32"/>
          <w:szCs w:val="32"/>
        </w:rPr>
        <w:t xml:space="preserve"> communicate, may be</w:t>
      </w:r>
      <w:r w:rsidR="001373F2" w:rsidRPr="00C7139E">
        <w:rPr>
          <w:rFonts w:ascii="Times New Roman" w:hAnsi="Times New Roman" w:cs="Times New Roman"/>
          <w:noProof/>
          <w:sz w:val="32"/>
          <w:szCs w:val="32"/>
        </w:rPr>
        <w:t xml:space="preserve"> depressed or maybe they suffer from a learning dissability. Always seek the help from someone who may know the patient best. There are also assessment tools available like the abbey pain scale to assess the patients pain level. simple drawings</w:t>
      </w:r>
      <w:r w:rsidR="00017290">
        <w:rPr>
          <w:rFonts w:ascii="Times New Roman" w:hAnsi="Times New Roman" w:cs="Times New Roman"/>
          <w:noProof/>
          <w:sz w:val="32"/>
          <w:szCs w:val="32"/>
        </w:rPr>
        <w:t xml:space="preserve"> can aid communication by allowing patients</w:t>
      </w:r>
      <w:r w:rsidR="001373F2" w:rsidRPr="00C7139E">
        <w:rPr>
          <w:rFonts w:ascii="Times New Roman" w:hAnsi="Times New Roman" w:cs="Times New Roman"/>
          <w:noProof/>
          <w:sz w:val="32"/>
          <w:szCs w:val="32"/>
        </w:rPr>
        <w:t xml:space="preserve"> to discribe how they are feeling and even getting the patient to </w:t>
      </w:r>
      <w:r w:rsidR="004779F9" w:rsidRPr="00C7139E">
        <w:rPr>
          <w:rFonts w:ascii="Times New Roman" w:hAnsi="Times New Roman" w:cs="Times New Roman"/>
          <w:noProof/>
          <w:sz w:val="32"/>
          <w:szCs w:val="32"/>
        </w:rPr>
        <w:t>write there answers down on paper if they can do this</w:t>
      </w:r>
      <w:r w:rsidR="002C628A" w:rsidRPr="00C7139E">
        <w:rPr>
          <w:rFonts w:ascii="Times New Roman" w:hAnsi="Times New Roman" w:cs="Times New Roman"/>
          <w:noProof/>
          <w:sz w:val="32"/>
          <w:szCs w:val="32"/>
        </w:rPr>
        <w:t xml:space="preserve"> (Nielsen, 2008).</w:t>
      </w:r>
      <w:r w:rsidR="009F72A7">
        <w:rPr>
          <w:rFonts w:ascii="Times New Roman" w:hAnsi="Times New Roman" w:cs="Times New Roman"/>
          <w:noProof/>
          <w:sz w:val="32"/>
          <w:szCs w:val="32"/>
        </w:rPr>
        <w:t xml:space="preserve"> Communication can often be as challenging if the patient has dementia as they may find it challenging to try and express themselves to you. Not all dementia patients can communicate using speech, this is due to part of there brain being damaged therefore resulting in communication challenges</w:t>
      </w:r>
      <w:r w:rsidR="00072330">
        <w:rPr>
          <w:rFonts w:ascii="Times New Roman" w:hAnsi="Times New Roman" w:cs="Times New Roman"/>
          <w:noProof/>
          <w:sz w:val="32"/>
          <w:szCs w:val="32"/>
        </w:rPr>
        <w:t xml:space="preserve"> </w:t>
      </w:r>
      <w:r w:rsidR="00072330" w:rsidRPr="009F72A7">
        <w:rPr>
          <w:rFonts w:ascii="Times New Roman" w:hAnsi="Times New Roman" w:cs="Times New Roman"/>
          <w:noProof/>
          <w:sz w:val="32"/>
          <w:szCs w:val="32"/>
        </w:rPr>
        <w:t>(Rabins, Lyketes, &amp; Steele, 2006)</w:t>
      </w:r>
      <w:r w:rsidR="00072330">
        <w:rPr>
          <w:rFonts w:ascii="Times New Roman" w:hAnsi="Times New Roman" w:cs="Times New Roman"/>
          <w:noProof/>
          <w:sz w:val="32"/>
          <w:szCs w:val="32"/>
        </w:rPr>
        <w:t>.</w:t>
      </w:r>
    </w:p>
    <w:p w14:paraId="6719221E" w14:textId="77777777" w:rsidR="002C628A" w:rsidRPr="00C7139E" w:rsidRDefault="002C628A" w:rsidP="000036CF">
      <w:pPr>
        <w:tabs>
          <w:tab w:val="left" w:pos="1083"/>
        </w:tabs>
        <w:rPr>
          <w:rFonts w:ascii="Times New Roman" w:hAnsi="Times New Roman" w:cs="Times New Roman"/>
          <w:noProof/>
          <w:sz w:val="32"/>
          <w:szCs w:val="32"/>
        </w:rPr>
      </w:pPr>
    </w:p>
    <w:p w14:paraId="2C7CB67A" w14:textId="47713525" w:rsidR="00093789" w:rsidRPr="00C7139E" w:rsidRDefault="00093789" w:rsidP="000036CF">
      <w:pPr>
        <w:tabs>
          <w:tab w:val="left" w:pos="1083"/>
        </w:tabs>
        <w:rPr>
          <w:rFonts w:ascii="Times New Roman" w:hAnsi="Times New Roman" w:cs="Times New Roman"/>
          <w:noProof/>
          <w:sz w:val="32"/>
          <w:szCs w:val="32"/>
        </w:rPr>
      </w:pPr>
    </w:p>
    <w:p w14:paraId="350C2D59" w14:textId="77777777" w:rsidR="002A771C" w:rsidRDefault="002A771C" w:rsidP="000036CF">
      <w:pPr>
        <w:tabs>
          <w:tab w:val="left" w:pos="1083"/>
        </w:tabs>
        <w:rPr>
          <w:rFonts w:ascii="Times New Roman" w:hAnsi="Times New Roman" w:cs="Times New Roman"/>
          <w:b/>
          <w:noProof/>
          <w:sz w:val="32"/>
          <w:szCs w:val="32"/>
        </w:rPr>
      </w:pPr>
    </w:p>
    <w:p w14:paraId="167E5037" w14:textId="281126D9" w:rsidR="00093789" w:rsidRPr="00017290" w:rsidRDefault="00BE2455" w:rsidP="000036CF">
      <w:pPr>
        <w:tabs>
          <w:tab w:val="left" w:pos="1083"/>
        </w:tabs>
        <w:rPr>
          <w:rFonts w:ascii="Times New Roman" w:hAnsi="Times New Roman" w:cs="Times New Roman"/>
          <w:b/>
          <w:noProof/>
          <w:sz w:val="32"/>
          <w:szCs w:val="32"/>
        </w:rPr>
      </w:pPr>
      <w:r w:rsidRPr="00017290">
        <w:rPr>
          <w:rFonts w:ascii="Times New Roman" w:hAnsi="Times New Roman" w:cs="Times New Roman"/>
          <w:b/>
          <w:noProof/>
          <w:sz w:val="32"/>
          <w:szCs w:val="32"/>
        </w:rPr>
        <w:t>Building relationships with vulnerable people.</w:t>
      </w:r>
    </w:p>
    <w:p w14:paraId="62EE67BC" w14:textId="69FC393F" w:rsidR="002C628A" w:rsidRPr="00C7139E" w:rsidRDefault="00127E7C" w:rsidP="000036CF">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 xml:space="preserve">Anyone </w:t>
      </w:r>
      <w:r w:rsidR="00856495" w:rsidRPr="00C7139E">
        <w:rPr>
          <w:rFonts w:ascii="Times New Roman" w:hAnsi="Times New Roman" w:cs="Times New Roman"/>
          <w:noProof/>
          <w:sz w:val="32"/>
          <w:szCs w:val="32"/>
        </w:rPr>
        <w:t>can be vulnerable</w:t>
      </w:r>
      <w:r w:rsidR="00645C1E">
        <w:rPr>
          <w:rFonts w:ascii="Times New Roman" w:hAnsi="Times New Roman" w:cs="Times New Roman"/>
          <w:noProof/>
          <w:sz w:val="32"/>
          <w:szCs w:val="32"/>
        </w:rPr>
        <w:t>,</w:t>
      </w:r>
      <w:r w:rsidR="00856495" w:rsidRPr="00C7139E">
        <w:rPr>
          <w:rFonts w:ascii="Times New Roman" w:hAnsi="Times New Roman" w:cs="Times New Roman"/>
          <w:noProof/>
          <w:sz w:val="32"/>
          <w:szCs w:val="32"/>
        </w:rPr>
        <w:t xml:space="preserve"> whether it is a child or adult. There are certain factors that can make someone suffer or be at risk of harm. The first responders are the first people that will encounter people of all ages, sex, and origin that are at risk of harm or have already suffered harm. First responders are educated on how to respond to someone who may be vu</w:t>
      </w:r>
      <w:r w:rsidR="00645C1E">
        <w:rPr>
          <w:rFonts w:ascii="Times New Roman" w:hAnsi="Times New Roman" w:cs="Times New Roman"/>
          <w:noProof/>
          <w:sz w:val="32"/>
          <w:szCs w:val="32"/>
        </w:rPr>
        <w:t>l</w:t>
      </w:r>
      <w:r w:rsidR="00856495" w:rsidRPr="00C7139E">
        <w:rPr>
          <w:rFonts w:ascii="Times New Roman" w:hAnsi="Times New Roman" w:cs="Times New Roman"/>
          <w:noProof/>
          <w:sz w:val="32"/>
          <w:szCs w:val="32"/>
        </w:rPr>
        <w:t>nerable</w:t>
      </w:r>
      <w:r w:rsidR="00645C1E">
        <w:rPr>
          <w:rFonts w:ascii="Times New Roman" w:hAnsi="Times New Roman" w:cs="Times New Roman"/>
          <w:noProof/>
          <w:sz w:val="32"/>
          <w:szCs w:val="32"/>
        </w:rPr>
        <w:t>,</w:t>
      </w:r>
      <w:r w:rsidR="00856495" w:rsidRPr="00C7139E">
        <w:rPr>
          <w:rFonts w:ascii="Times New Roman" w:hAnsi="Times New Roman" w:cs="Times New Roman"/>
          <w:noProof/>
          <w:sz w:val="32"/>
          <w:szCs w:val="32"/>
        </w:rPr>
        <w:t xml:space="preserve"> they are taught to be empathetic and to listen to what the person is telling them</w:t>
      </w:r>
      <w:r w:rsidR="00645C1E">
        <w:rPr>
          <w:rFonts w:ascii="Times New Roman" w:hAnsi="Times New Roman" w:cs="Times New Roman"/>
          <w:noProof/>
          <w:sz w:val="32"/>
          <w:szCs w:val="32"/>
        </w:rPr>
        <w:t>,</w:t>
      </w:r>
      <w:r w:rsidR="00856495" w:rsidRPr="00C7139E">
        <w:rPr>
          <w:rFonts w:ascii="Times New Roman" w:hAnsi="Times New Roman" w:cs="Times New Roman"/>
          <w:noProof/>
          <w:sz w:val="32"/>
          <w:szCs w:val="32"/>
        </w:rPr>
        <w:t xml:space="preserve"> they need to know they can trust you. Keeping eye contact at all times and allowing the person to open up to you without being judged and interupted. Being </w:t>
      </w:r>
      <w:r w:rsidR="00856495" w:rsidRPr="00C7139E">
        <w:rPr>
          <w:rFonts w:ascii="Times New Roman" w:hAnsi="Times New Roman" w:cs="Times New Roman"/>
          <w:noProof/>
          <w:sz w:val="32"/>
          <w:szCs w:val="32"/>
        </w:rPr>
        <w:lastRenderedPageBreak/>
        <w:t>calm and keeping the person calm is a way of gaining there trust. When the first responder identifies a vulnerable person being at risk they have to notif</w:t>
      </w:r>
      <w:r w:rsidR="001226FB" w:rsidRPr="00C7139E">
        <w:rPr>
          <w:rFonts w:ascii="Times New Roman" w:hAnsi="Times New Roman" w:cs="Times New Roman"/>
          <w:noProof/>
          <w:sz w:val="32"/>
          <w:szCs w:val="32"/>
        </w:rPr>
        <w:t>y the oppropriate person so that a refferal can be made so that there is a safety measure put in place (Brown, 2017).</w:t>
      </w:r>
    </w:p>
    <w:p w14:paraId="57463F83" w14:textId="3CFF6360" w:rsidR="002C628A" w:rsidRPr="00C7139E" w:rsidRDefault="002C628A" w:rsidP="000036CF">
      <w:pPr>
        <w:tabs>
          <w:tab w:val="left" w:pos="1083"/>
        </w:tabs>
        <w:rPr>
          <w:rFonts w:ascii="Times New Roman" w:hAnsi="Times New Roman" w:cs="Times New Roman"/>
          <w:noProof/>
          <w:sz w:val="32"/>
          <w:szCs w:val="32"/>
        </w:rPr>
      </w:pPr>
    </w:p>
    <w:p w14:paraId="0A2C54F1" w14:textId="77777777" w:rsidR="002A771C" w:rsidRDefault="002A771C" w:rsidP="000036CF">
      <w:pPr>
        <w:tabs>
          <w:tab w:val="left" w:pos="1083"/>
        </w:tabs>
        <w:rPr>
          <w:rFonts w:ascii="Times New Roman" w:hAnsi="Times New Roman" w:cs="Times New Roman"/>
          <w:b/>
          <w:noProof/>
          <w:sz w:val="32"/>
          <w:szCs w:val="32"/>
        </w:rPr>
      </w:pPr>
    </w:p>
    <w:p w14:paraId="2C942B19" w14:textId="2F3472FE" w:rsidR="002C628A" w:rsidRPr="00645C1E" w:rsidRDefault="008354CC" w:rsidP="000036CF">
      <w:pPr>
        <w:tabs>
          <w:tab w:val="left" w:pos="1083"/>
        </w:tabs>
        <w:rPr>
          <w:rFonts w:ascii="Times New Roman" w:hAnsi="Times New Roman" w:cs="Times New Roman"/>
          <w:b/>
          <w:noProof/>
          <w:sz w:val="32"/>
          <w:szCs w:val="32"/>
        </w:rPr>
      </w:pPr>
      <w:r w:rsidRPr="00645C1E">
        <w:rPr>
          <w:rFonts w:ascii="Times New Roman" w:hAnsi="Times New Roman" w:cs="Times New Roman"/>
          <w:b/>
          <w:noProof/>
          <w:sz w:val="32"/>
          <w:szCs w:val="32"/>
        </w:rPr>
        <w:t>Confidentiality</w:t>
      </w:r>
    </w:p>
    <w:p w14:paraId="1B758626" w14:textId="43CAD8C0" w:rsidR="008354CC" w:rsidRPr="00C7139E" w:rsidRDefault="008354CC" w:rsidP="000036CF">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 xml:space="preserve">Community first responders have a policy in place to show them how they are to handle important information and to protect confidentiality. This is because </w:t>
      </w:r>
      <w:r w:rsidR="00645C1E">
        <w:rPr>
          <w:rFonts w:ascii="Times New Roman" w:hAnsi="Times New Roman" w:cs="Times New Roman"/>
          <w:noProof/>
          <w:sz w:val="32"/>
          <w:szCs w:val="32"/>
        </w:rPr>
        <w:t>CFR</w:t>
      </w:r>
      <w:r w:rsidRPr="00C7139E">
        <w:rPr>
          <w:rFonts w:ascii="Times New Roman" w:hAnsi="Times New Roman" w:cs="Times New Roman"/>
          <w:noProof/>
          <w:sz w:val="32"/>
          <w:szCs w:val="32"/>
        </w:rPr>
        <w:t>’s have a legal obligation to maintain cofidentiality</w:t>
      </w:r>
      <w:r w:rsidR="00645C1E">
        <w:rPr>
          <w:rFonts w:ascii="Times New Roman" w:hAnsi="Times New Roman" w:cs="Times New Roman"/>
          <w:noProof/>
          <w:sz w:val="32"/>
          <w:szCs w:val="32"/>
        </w:rPr>
        <w:t>,</w:t>
      </w:r>
      <w:r w:rsidRPr="00C7139E">
        <w:rPr>
          <w:rFonts w:ascii="Times New Roman" w:hAnsi="Times New Roman" w:cs="Times New Roman"/>
          <w:noProof/>
          <w:sz w:val="32"/>
          <w:szCs w:val="32"/>
        </w:rPr>
        <w:t xml:space="preserve"> This can be done </w:t>
      </w:r>
    </w:p>
    <w:p w14:paraId="78314D0E" w14:textId="0DA924DF" w:rsidR="008354CC" w:rsidRPr="00460657" w:rsidRDefault="008354CC" w:rsidP="00460657">
      <w:pPr>
        <w:pStyle w:val="ListParagraph"/>
        <w:numPr>
          <w:ilvl w:val="0"/>
          <w:numId w:val="13"/>
        </w:numPr>
        <w:tabs>
          <w:tab w:val="left" w:pos="1083"/>
        </w:tabs>
        <w:rPr>
          <w:rFonts w:ascii="Times New Roman" w:hAnsi="Times New Roman" w:cs="Times New Roman"/>
          <w:noProof/>
          <w:sz w:val="32"/>
          <w:szCs w:val="32"/>
        </w:rPr>
      </w:pPr>
      <w:r w:rsidRPr="00460657">
        <w:rPr>
          <w:rFonts w:ascii="Times New Roman" w:hAnsi="Times New Roman" w:cs="Times New Roman"/>
          <w:noProof/>
          <w:sz w:val="32"/>
          <w:szCs w:val="32"/>
        </w:rPr>
        <w:t xml:space="preserve">face to face </w:t>
      </w:r>
    </w:p>
    <w:p w14:paraId="1A32396E" w14:textId="4EB0F192" w:rsidR="008354CC" w:rsidRPr="00460657" w:rsidRDefault="008354CC" w:rsidP="00460657">
      <w:pPr>
        <w:pStyle w:val="ListParagraph"/>
        <w:numPr>
          <w:ilvl w:val="0"/>
          <w:numId w:val="13"/>
        </w:numPr>
        <w:tabs>
          <w:tab w:val="left" w:pos="1083"/>
        </w:tabs>
        <w:rPr>
          <w:rFonts w:ascii="Times New Roman" w:hAnsi="Times New Roman" w:cs="Times New Roman"/>
          <w:noProof/>
          <w:sz w:val="32"/>
          <w:szCs w:val="32"/>
        </w:rPr>
      </w:pPr>
      <w:r w:rsidRPr="00460657">
        <w:rPr>
          <w:rFonts w:ascii="Times New Roman" w:hAnsi="Times New Roman" w:cs="Times New Roman"/>
          <w:noProof/>
          <w:sz w:val="32"/>
          <w:szCs w:val="32"/>
        </w:rPr>
        <w:t xml:space="preserve">written </w:t>
      </w:r>
    </w:p>
    <w:p w14:paraId="75305151" w14:textId="592EC60A" w:rsidR="008354CC" w:rsidRPr="00460657" w:rsidRDefault="008354CC" w:rsidP="00460657">
      <w:pPr>
        <w:pStyle w:val="ListParagraph"/>
        <w:numPr>
          <w:ilvl w:val="0"/>
          <w:numId w:val="13"/>
        </w:numPr>
        <w:tabs>
          <w:tab w:val="left" w:pos="1083"/>
        </w:tabs>
        <w:rPr>
          <w:rFonts w:ascii="Times New Roman" w:hAnsi="Times New Roman" w:cs="Times New Roman"/>
          <w:noProof/>
          <w:sz w:val="32"/>
          <w:szCs w:val="32"/>
        </w:rPr>
      </w:pPr>
      <w:r w:rsidRPr="00460657">
        <w:rPr>
          <w:rFonts w:ascii="Times New Roman" w:hAnsi="Times New Roman" w:cs="Times New Roman"/>
          <w:noProof/>
          <w:sz w:val="32"/>
          <w:szCs w:val="32"/>
        </w:rPr>
        <w:t xml:space="preserve">telephone </w:t>
      </w:r>
    </w:p>
    <w:p w14:paraId="72705422" w14:textId="1F65F1F4" w:rsidR="008354CC" w:rsidRPr="00C7139E" w:rsidRDefault="008354CC" w:rsidP="008354CC">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 xml:space="preserve"> </w:t>
      </w:r>
      <w:r w:rsidR="00645C1E">
        <w:rPr>
          <w:rFonts w:ascii="Times New Roman" w:hAnsi="Times New Roman" w:cs="Times New Roman"/>
          <w:noProof/>
          <w:sz w:val="32"/>
          <w:szCs w:val="32"/>
        </w:rPr>
        <w:t>T</w:t>
      </w:r>
      <w:r w:rsidRPr="00C7139E">
        <w:rPr>
          <w:rFonts w:ascii="Times New Roman" w:hAnsi="Times New Roman" w:cs="Times New Roman"/>
          <w:noProof/>
          <w:sz w:val="32"/>
          <w:szCs w:val="32"/>
        </w:rPr>
        <w:t xml:space="preserve">here are a number of  different systems that can maintain confidentiality. </w:t>
      </w:r>
      <w:r w:rsidR="00645C1E">
        <w:rPr>
          <w:rFonts w:ascii="Times New Roman" w:hAnsi="Times New Roman" w:cs="Times New Roman"/>
          <w:noProof/>
          <w:sz w:val="32"/>
          <w:szCs w:val="32"/>
        </w:rPr>
        <w:t>T</w:t>
      </w:r>
      <w:r w:rsidRPr="00C7139E">
        <w:rPr>
          <w:rFonts w:ascii="Times New Roman" w:hAnsi="Times New Roman" w:cs="Times New Roman"/>
          <w:noProof/>
          <w:sz w:val="32"/>
          <w:szCs w:val="32"/>
        </w:rPr>
        <w:t xml:space="preserve">his policy should always be available for any </w:t>
      </w:r>
      <w:r w:rsidR="00645C1E">
        <w:rPr>
          <w:rFonts w:ascii="Times New Roman" w:hAnsi="Times New Roman" w:cs="Times New Roman"/>
          <w:noProof/>
          <w:sz w:val="32"/>
          <w:szCs w:val="32"/>
        </w:rPr>
        <w:t>CFR</w:t>
      </w:r>
      <w:r w:rsidRPr="00C7139E">
        <w:rPr>
          <w:rFonts w:ascii="Times New Roman" w:hAnsi="Times New Roman" w:cs="Times New Roman"/>
          <w:noProof/>
          <w:sz w:val="32"/>
          <w:szCs w:val="32"/>
        </w:rPr>
        <w:t xml:space="preserve"> to </w:t>
      </w:r>
      <w:r w:rsidR="00D1673E" w:rsidRPr="00C7139E">
        <w:rPr>
          <w:rFonts w:ascii="Times New Roman" w:hAnsi="Times New Roman" w:cs="Times New Roman"/>
          <w:noProof/>
          <w:sz w:val="32"/>
          <w:szCs w:val="32"/>
        </w:rPr>
        <w:t>read if they are unsure of what to do (Britian, 2018).</w:t>
      </w:r>
      <w:r w:rsidR="00CB026F">
        <w:rPr>
          <w:rFonts w:ascii="Times New Roman" w:hAnsi="Times New Roman" w:cs="Times New Roman"/>
          <w:noProof/>
          <w:sz w:val="32"/>
          <w:szCs w:val="32"/>
        </w:rPr>
        <w:t xml:space="preserve"> Confidentiality is important</w:t>
      </w:r>
      <w:r w:rsidR="00460657">
        <w:rPr>
          <w:rFonts w:ascii="Times New Roman" w:hAnsi="Times New Roman" w:cs="Times New Roman"/>
          <w:noProof/>
          <w:sz w:val="32"/>
          <w:szCs w:val="32"/>
        </w:rPr>
        <w:t xml:space="preserve"> as it helps to build trust and also allows free flow of information</w:t>
      </w:r>
      <w:r w:rsidR="00645C1E">
        <w:rPr>
          <w:rFonts w:ascii="Times New Roman" w:hAnsi="Times New Roman" w:cs="Times New Roman"/>
          <w:noProof/>
          <w:sz w:val="32"/>
          <w:szCs w:val="32"/>
        </w:rPr>
        <w:t xml:space="preserve"> </w:t>
      </w:r>
      <w:r w:rsidR="00460657">
        <w:rPr>
          <w:rFonts w:ascii="Times New Roman" w:hAnsi="Times New Roman" w:cs="Times New Roman"/>
          <w:noProof/>
          <w:sz w:val="32"/>
          <w:szCs w:val="32"/>
        </w:rPr>
        <w:t xml:space="preserve"> between </w:t>
      </w:r>
      <w:r w:rsidR="00645C1E">
        <w:rPr>
          <w:rFonts w:ascii="Times New Roman" w:hAnsi="Times New Roman" w:cs="Times New Roman"/>
          <w:noProof/>
          <w:sz w:val="32"/>
          <w:szCs w:val="32"/>
        </w:rPr>
        <w:t>CFR</w:t>
      </w:r>
      <w:r w:rsidR="00460657">
        <w:rPr>
          <w:rFonts w:ascii="Times New Roman" w:hAnsi="Times New Roman" w:cs="Times New Roman"/>
          <w:noProof/>
          <w:sz w:val="32"/>
          <w:szCs w:val="32"/>
        </w:rPr>
        <w:t xml:space="preserve"> and the patient it is also protecting the patient. It is important to build the trust and bond between </w:t>
      </w:r>
      <w:r w:rsidR="00645C1E">
        <w:rPr>
          <w:rFonts w:ascii="Times New Roman" w:hAnsi="Times New Roman" w:cs="Times New Roman"/>
          <w:noProof/>
          <w:sz w:val="32"/>
          <w:szCs w:val="32"/>
        </w:rPr>
        <w:t>CFR’s</w:t>
      </w:r>
      <w:r w:rsidR="00460657">
        <w:rPr>
          <w:rFonts w:ascii="Times New Roman" w:hAnsi="Times New Roman" w:cs="Times New Roman"/>
          <w:noProof/>
          <w:sz w:val="32"/>
          <w:szCs w:val="32"/>
        </w:rPr>
        <w:t xml:space="preserve"> and </w:t>
      </w:r>
      <w:r w:rsidR="00645C1E">
        <w:rPr>
          <w:rFonts w:ascii="Times New Roman" w:hAnsi="Times New Roman" w:cs="Times New Roman"/>
          <w:noProof/>
          <w:sz w:val="32"/>
          <w:szCs w:val="32"/>
        </w:rPr>
        <w:t xml:space="preserve">the </w:t>
      </w:r>
      <w:r w:rsidR="00460657">
        <w:rPr>
          <w:rFonts w:ascii="Times New Roman" w:hAnsi="Times New Roman" w:cs="Times New Roman"/>
          <w:noProof/>
          <w:sz w:val="32"/>
          <w:szCs w:val="32"/>
        </w:rPr>
        <w:t>patient</w:t>
      </w:r>
      <w:r w:rsidR="00645C1E">
        <w:rPr>
          <w:rFonts w:ascii="Times New Roman" w:hAnsi="Times New Roman" w:cs="Times New Roman"/>
          <w:noProof/>
          <w:sz w:val="32"/>
          <w:szCs w:val="32"/>
        </w:rPr>
        <w:t>s</w:t>
      </w:r>
      <w:r w:rsidR="00460657">
        <w:rPr>
          <w:rFonts w:ascii="Times New Roman" w:hAnsi="Times New Roman" w:cs="Times New Roman"/>
          <w:noProof/>
          <w:sz w:val="32"/>
          <w:szCs w:val="32"/>
        </w:rPr>
        <w:t xml:space="preserve"> </w:t>
      </w:r>
      <w:r w:rsidR="00460657" w:rsidRPr="00460657">
        <w:rPr>
          <w:rFonts w:ascii="Times New Roman" w:hAnsi="Times New Roman" w:cs="Times New Roman"/>
          <w:noProof/>
          <w:sz w:val="32"/>
          <w:szCs w:val="32"/>
        </w:rPr>
        <w:t>(Hendrick, 2000)</w:t>
      </w:r>
      <w:r w:rsidR="00460657">
        <w:rPr>
          <w:rFonts w:ascii="Times New Roman" w:hAnsi="Times New Roman" w:cs="Times New Roman"/>
          <w:noProof/>
          <w:sz w:val="32"/>
          <w:szCs w:val="32"/>
        </w:rPr>
        <w:t>.</w:t>
      </w:r>
      <w:r w:rsidR="00CB026F">
        <w:rPr>
          <w:rFonts w:ascii="Times New Roman" w:hAnsi="Times New Roman" w:cs="Times New Roman"/>
          <w:noProof/>
          <w:sz w:val="32"/>
          <w:szCs w:val="32"/>
        </w:rPr>
        <w:t xml:space="preserve"> </w:t>
      </w:r>
    </w:p>
    <w:p w14:paraId="1B055BA3" w14:textId="77777777" w:rsidR="002C628A" w:rsidRPr="00C7139E" w:rsidRDefault="002C628A" w:rsidP="000036CF">
      <w:pPr>
        <w:tabs>
          <w:tab w:val="left" w:pos="1083"/>
        </w:tabs>
        <w:rPr>
          <w:rFonts w:ascii="Times New Roman" w:hAnsi="Times New Roman" w:cs="Times New Roman"/>
          <w:noProof/>
          <w:sz w:val="32"/>
          <w:szCs w:val="32"/>
        </w:rPr>
      </w:pPr>
    </w:p>
    <w:p w14:paraId="1C658D71" w14:textId="77777777" w:rsidR="002A771C" w:rsidRDefault="002A771C" w:rsidP="000036CF">
      <w:pPr>
        <w:tabs>
          <w:tab w:val="left" w:pos="1083"/>
        </w:tabs>
        <w:rPr>
          <w:rFonts w:ascii="Times New Roman" w:hAnsi="Times New Roman" w:cs="Times New Roman"/>
          <w:noProof/>
          <w:sz w:val="32"/>
          <w:szCs w:val="32"/>
        </w:rPr>
      </w:pPr>
    </w:p>
    <w:p w14:paraId="386527A8" w14:textId="7EEFFA65" w:rsidR="001226FB" w:rsidRPr="00645C1E" w:rsidRDefault="001226FB" w:rsidP="000036CF">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 xml:space="preserve"> </w:t>
      </w:r>
      <w:r w:rsidR="00A66A05" w:rsidRPr="00645C1E">
        <w:rPr>
          <w:rFonts w:ascii="Times New Roman" w:hAnsi="Times New Roman" w:cs="Times New Roman"/>
          <w:b/>
          <w:noProof/>
          <w:sz w:val="32"/>
          <w:szCs w:val="32"/>
        </w:rPr>
        <w:t>C</w:t>
      </w:r>
      <w:r w:rsidR="0020509B" w:rsidRPr="00645C1E">
        <w:rPr>
          <w:rFonts w:ascii="Times New Roman" w:hAnsi="Times New Roman" w:cs="Times New Roman"/>
          <w:b/>
          <w:noProof/>
          <w:sz w:val="32"/>
          <w:szCs w:val="32"/>
        </w:rPr>
        <w:t>ode</w:t>
      </w:r>
      <w:r w:rsidR="00A66A05" w:rsidRPr="00645C1E">
        <w:rPr>
          <w:rFonts w:ascii="Times New Roman" w:hAnsi="Times New Roman" w:cs="Times New Roman"/>
          <w:b/>
          <w:noProof/>
          <w:sz w:val="32"/>
          <w:szCs w:val="32"/>
        </w:rPr>
        <w:t xml:space="preserve"> of ethics and conduct</w:t>
      </w:r>
    </w:p>
    <w:p w14:paraId="3D8E8905" w14:textId="1DDEB344" w:rsidR="00A66A05" w:rsidRPr="00C7139E" w:rsidRDefault="00A66A05" w:rsidP="000036CF">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There are 4 ethical principles, that constitute the domains of responsibility</w:t>
      </w:r>
      <w:r w:rsidR="00BB30C1" w:rsidRPr="00C7139E">
        <w:rPr>
          <w:rFonts w:ascii="Times New Roman" w:hAnsi="Times New Roman" w:cs="Times New Roman"/>
          <w:noProof/>
          <w:sz w:val="32"/>
          <w:szCs w:val="32"/>
        </w:rPr>
        <w:t xml:space="preserve"> </w:t>
      </w:r>
      <w:r w:rsidRPr="00C7139E">
        <w:rPr>
          <w:rFonts w:ascii="Times New Roman" w:hAnsi="Times New Roman" w:cs="Times New Roman"/>
          <w:noProof/>
          <w:sz w:val="32"/>
          <w:szCs w:val="32"/>
        </w:rPr>
        <w:t>of which consider the ethical issues and these are:</w:t>
      </w:r>
    </w:p>
    <w:p w14:paraId="3B02A187" w14:textId="77D18061" w:rsidR="00A66A05" w:rsidRPr="00C7139E" w:rsidRDefault="00A66A05" w:rsidP="00A66A05">
      <w:pPr>
        <w:pStyle w:val="ListParagraph"/>
        <w:numPr>
          <w:ilvl w:val="0"/>
          <w:numId w:val="4"/>
        </w:num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Integrity</w:t>
      </w:r>
    </w:p>
    <w:p w14:paraId="1B14D0ED" w14:textId="2854B596" w:rsidR="00A66A05" w:rsidRPr="00C7139E" w:rsidRDefault="00A66A05" w:rsidP="00A66A05">
      <w:pPr>
        <w:pStyle w:val="ListParagraph"/>
        <w:numPr>
          <w:ilvl w:val="0"/>
          <w:numId w:val="4"/>
        </w:num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 xml:space="preserve">Respect </w:t>
      </w:r>
    </w:p>
    <w:p w14:paraId="54C6FF74" w14:textId="6FFE4A9E" w:rsidR="00A66A05" w:rsidRPr="00C7139E" w:rsidRDefault="00A66A05" w:rsidP="00A66A05">
      <w:pPr>
        <w:pStyle w:val="ListParagraph"/>
        <w:numPr>
          <w:ilvl w:val="0"/>
          <w:numId w:val="4"/>
        </w:num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 xml:space="preserve">Competence </w:t>
      </w:r>
    </w:p>
    <w:p w14:paraId="09818603" w14:textId="056D3A37" w:rsidR="00A66A05" w:rsidRPr="00C7139E" w:rsidRDefault="00A66A05" w:rsidP="00A66A05">
      <w:pPr>
        <w:pStyle w:val="ListParagraph"/>
        <w:numPr>
          <w:ilvl w:val="0"/>
          <w:numId w:val="4"/>
        </w:num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Responsibility</w:t>
      </w:r>
    </w:p>
    <w:p w14:paraId="6EA295EB" w14:textId="435E7CE8" w:rsidR="00BB30C1" w:rsidRPr="00C7139E" w:rsidRDefault="00A66A05" w:rsidP="0059754A">
      <w:pPr>
        <w:tabs>
          <w:tab w:val="left" w:pos="1083"/>
        </w:tabs>
        <w:ind w:left="360"/>
        <w:rPr>
          <w:rFonts w:ascii="Times New Roman" w:hAnsi="Times New Roman" w:cs="Times New Roman"/>
          <w:noProof/>
          <w:sz w:val="32"/>
          <w:szCs w:val="32"/>
        </w:rPr>
      </w:pPr>
      <w:r w:rsidRPr="00C7139E">
        <w:rPr>
          <w:rFonts w:ascii="Times New Roman" w:hAnsi="Times New Roman" w:cs="Times New Roman"/>
          <w:noProof/>
          <w:sz w:val="32"/>
          <w:szCs w:val="32"/>
        </w:rPr>
        <w:lastRenderedPageBreak/>
        <w:t>Each of these principles are described as values and the fundamental beliefs that guide the ethical reasoning, decision making and the behaviours. These codes provide the parameters of which professional judgements should be made. However this cannot provide the answer to every ethical dilemma.</w:t>
      </w:r>
      <w:r w:rsidR="007102E9" w:rsidRPr="00C7139E">
        <w:rPr>
          <w:rFonts w:ascii="Times New Roman" w:hAnsi="Times New Roman" w:cs="Times New Roman"/>
          <w:noProof/>
          <w:sz w:val="32"/>
          <w:szCs w:val="32"/>
        </w:rPr>
        <w:t xml:space="preserve"> (Ethics Committee of the British Psychological Society, 2</w:t>
      </w:r>
      <w:r w:rsidR="0059754A" w:rsidRPr="00C7139E">
        <w:rPr>
          <w:rFonts w:ascii="Times New Roman" w:hAnsi="Times New Roman" w:cs="Times New Roman"/>
          <w:noProof/>
          <w:sz w:val="32"/>
          <w:szCs w:val="32"/>
        </w:rPr>
        <w:t>009)</w:t>
      </w:r>
    </w:p>
    <w:p w14:paraId="19394AD1" w14:textId="77777777" w:rsidR="004738DA" w:rsidRDefault="004738DA" w:rsidP="000036CF">
      <w:pPr>
        <w:tabs>
          <w:tab w:val="left" w:pos="1083"/>
        </w:tabs>
        <w:rPr>
          <w:rFonts w:ascii="Times New Roman" w:hAnsi="Times New Roman" w:cs="Times New Roman"/>
          <w:b/>
          <w:noProof/>
          <w:sz w:val="32"/>
          <w:szCs w:val="32"/>
        </w:rPr>
      </w:pPr>
    </w:p>
    <w:p w14:paraId="5DCB1CC2" w14:textId="77777777" w:rsidR="001B693B" w:rsidRDefault="001B693B" w:rsidP="004738DA">
      <w:pPr>
        <w:tabs>
          <w:tab w:val="left" w:pos="1083"/>
        </w:tabs>
        <w:jc w:val="center"/>
        <w:rPr>
          <w:rFonts w:ascii="Times New Roman" w:hAnsi="Times New Roman" w:cs="Times New Roman"/>
          <w:b/>
          <w:noProof/>
          <w:sz w:val="32"/>
          <w:szCs w:val="32"/>
        </w:rPr>
      </w:pPr>
    </w:p>
    <w:p w14:paraId="2FC57E7C" w14:textId="77777777" w:rsidR="001B693B" w:rsidRDefault="001B693B" w:rsidP="004738DA">
      <w:pPr>
        <w:tabs>
          <w:tab w:val="left" w:pos="1083"/>
        </w:tabs>
        <w:jc w:val="center"/>
        <w:rPr>
          <w:rFonts w:ascii="Times New Roman" w:hAnsi="Times New Roman" w:cs="Times New Roman"/>
          <w:b/>
          <w:noProof/>
          <w:sz w:val="32"/>
          <w:szCs w:val="32"/>
        </w:rPr>
      </w:pPr>
    </w:p>
    <w:p w14:paraId="71266418" w14:textId="77777777" w:rsidR="001B693B" w:rsidRDefault="001B693B" w:rsidP="004738DA">
      <w:pPr>
        <w:tabs>
          <w:tab w:val="left" w:pos="1083"/>
        </w:tabs>
        <w:jc w:val="center"/>
        <w:rPr>
          <w:rFonts w:ascii="Times New Roman" w:hAnsi="Times New Roman" w:cs="Times New Roman"/>
          <w:b/>
          <w:noProof/>
          <w:sz w:val="32"/>
          <w:szCs w:val="32"/>
        </w:rPr>
      </w:pPr>
    </w:p>
    <w:p w14:paraId="2D7E7C6C" w14:textId="77777777" w:rsidR="001B693B" w:rsidRDefault="001B693B" w:rsidP="004738DA">
      <w:pPr>
        <w:tabs>
          <w:tab w:val="left" w:pos="1083"/>
        </w:tabs>
        <w:jc w:val="center"/>
        <w:rPr>
          <w:rFonts w:ascii="Times New Roman" w:hAnsi="Times New Roman" w:cs="Times New Roman"/>
          <w:b/>
          <w:noProof/>
          <w:sz w:val="32"/>
          <w:szCs w:val="32"/>
        </w:rPr>
      </w:pPr>
    </w:p>
    <w:p w14:paraId="0FAB3354" w14:textId="782A6F35" w:rsidR="004738DA" w:rsidRPr="004738DA" w:rsidRDefault="0059754A" w:rsidP="005A4CB9">
      <w:pPr>
        <w:tabs>
          <w:tab w:val="left" w:pos="1083"/>
        </w:tabs>
        <w:rPr>
          <w:rFonts w:ascii="Times New Roman" w:hAnsi="Times New Roman" w:cs="Times New Roman"/>
          <w:b/>
          <w:noProof/>
          <w:sz w:val="32"/>
          <w:szCs w:val="32"/>
        </w:rPr>
      </w:pPr>
      <w:r w:rsidRPr="004738DA">
        <w:rPr>
          <w:rFonts w:ascii="Times New Roman" w:hAnsi="Times New Roman" w:cs="Times New Roman"/>
          <w:b/>
          <w:noProof/>
          <w:sz w:val="32"/>
          <w:szCs w:val="32"/>
        </w:rPr>
        <w:t>Person centred care</w:t>
      </w:r>
    </w:p>
    <w:p w14:paraId="6C0C4A28" w14:textId="2E85D9D7" w:rsidR="0059754A" w:rsidRPr="00C7139E" w:rsidRDefault="0059754A" w:rsidP="000036CF">
      <w:pPr>
        <w:tabs>
          <w:tab w:val="left" w:pos="1083"/>
        </w:tabs>
        <w:rPr>
          <w:rFonts w:ascii="Times New Roman" w:hAnsi="Times New Roman" w:cs="Times New Roman"/>
          <w:b/>
          <w:noProof/>
          <w:sz w:val="32"/>
          <w:szCs w:val="32"/>
        </w:rPr>
      </w:pPr>
    </w:p>
    <w:p w14:paraId="6002E9F1" w14:textId="55664A35" w:rsidR="0059754A" w:rsidRPr="00C7139E" w:rsidRDefault="0059754A" w:rsidP="000036CF">
      <w:pPr>
        <w:tabs>
          <w:tab w:val="left" w:pos="1083"/>
        </w:tabs>
        <w:rPr>
          <w:rFonts w:ascii="Times New Roman" w:hAnsi="Times New Roman" w:cs="Times New Roman"/>
          <w:noProof/>
          <w:sz w:val="32"/>
          <w:szCs w:val="32"/>
        </w:rPr>
      </w:pPr>
      <w:r w:rsidRPr="00C7139E">
        <w:rPr>
          <w:rFonts w:ascii="Times New Roman" w:hAnsi="Times New Roman" w:cs="Times New Roman"/>
          <w:b/>
          <w:noProof/>
          <w:sz w:val="32"/>
          <w:szCs w:val="32"/>
        </w:rPr>
        <w:drawing>
          <wp:anchor distT="0" distB="0" distL="114300" distR="114300" simplePos="0" relativeHeight="251659264" behindDoc="0" locked="0" layoutInCell="1" allowOverlap="1" wp14:anchorId="55F17637" wp14:editId="1BD79130">
            <wp:simplePos x="914400" y="2231136"/>
            <wp:positionH relativeFrom="column">
              <wp:align>left</wp:align>
            </wp:positionH>
            <wp:positionV relativeFrom="paragraph">
              <wp:align>top</wp:align>
            </wp:positionV>
            <wp:extent cx="2987040" cy="199009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2987040" cy="1990090"/>
                    </a:xfrm>
                    <a:prstGeom prst="rect">
                      <a:avLst/>
                    </a:prstGeom>
                  </pic:spPr>
                </pic:pic>
              </a:graphicData>
            </a:graphic>
          </wp:anchor>
        </w:drawing>
      </w:r>
      <w:r w:rsidR="004738DA">
        <w:rPr>
          <w:rFonts w:ascii="Times New Roman" w:hAnsi="Times New Roman" w:cs="Times New Roman"/>
          <w:noProof/>
          <w:sz w:val="32"/>
          <w:szCs w:val="32"/>
        </w:rPr>
        <w:t>E</w:t>
      </w:r>
      <w:r w:rsidRPr="00C7139E">
        <w:rPr>
          <w:rFonts w:ascii="Times New Roman" w:hAnsi="Times New Roman" w:cs="Times New Roman"/>
          <w:noProof/>
          <w:sz w:val="32"/>
          <w:szCs w:val="32"/>
        </w:rPr>
        <w:t>ye contact</w:t>
      </w:r>
      <w:r w:rsidR="00D1203A" w:rsidRPr="00C7139E">
        <w:rPr>
          <w:rFonts w:ascii="Times New Roman" w:hAnsi="Times New Roman" w:cs="Times New Roman"/>
          <w:noProof/>
          <w:sz w:val="32"/>
          <w:szCs w:val="32"/>
        </w:rPr>
        <w:t xml:space="preserve"> is a form of body </w:t>
      </w:r>
      <w:r w:rsidR="00B61E27" w:rsidRPr="00C7139E">
        <w:rPr>
          <w:rFonts w:ascii="Times New Roman" w:hAnsi="Times New Roman" w:cs="Times New Roman"/>
          <w:noProof/>
          <w:sz w:val="32"/>
          <w:szCs w:val="32"/>
        </w:rPr>
        <w:t>language, it is how we present ourselves. Eye contact is a way of building a connection with the other person you are communicating with. This also builds trust and shows the person that they are important and they are being listened to (Karren &amp; Hafen, 1990).</w:t>
      </w:r>
      <w:r w:rsidRPr="00C7139E">
        <w:rPr>
          <w:rFonts w:ascii="Times New Roman" w:hAnsi="Times New Roman" w:cs="Times New Roman"/>
          <w:b/>
          <w:noProof/>
          <w:sz w:val="32"/>
          <w:szCs w:val="32"/>
        </w:rPr>
        <w:br w:type="textWrapping" w:clear="all"/>
      </w:r>
    </w:p>
    <w:p w14:paraId="3F45EB87" w14:textId="6B51686B" w:rsidR="00ED74BF" w:rsidRPr="00C7139E" w:rsidRDefault="00ED74BF" w:rsidP="00B61E27">
      <w:pPr>
        <w:tabs>
          <w:tab w:val="left" w:pos="1083"/>
        </w:tabs>
        <w:rPr>
          <w:rFonts w:ascii="Times New Roman" w:hAnsi="Times New Roman" w:cs="Times New Roman"/>
          <w:b/>
          <w:sz w:val="32"/>
          <w:szCs w:val="32"/>
        </w:rPr>
      </w:pPr>
    </w:p>
    <w:p w14:paraId="4D189C3C" w14:textId="07FEB02A" w:rsidR="005B2ADC" w:rsidRPr="004738DA" w:rsidRDefault="005B2ADC" w:rsidP="005B2ADC">
      <w:pPr>
        <w:tabs>
          <w:tab w:val="left" w:pos="1083"/>
        </w:tabs>
        <w:rPr>
          <w:rFonts w:ascii="Times New Roman" w:hAnsi="Times New Roman" w:cs="Times New Roman"/>
          <w:b/>
          <w:noProof/>
          <w:sz w:val="32"/>
          <w:szCs w:val="32"/>
        </w:rPr>
      </w:pPr>
      <w:r w:rsidRPr="004738DA">
        <w:rPr>
          <w:rFonts w:ascii="Times New Roman" w:hAnsi="Times New Roman" w:cs="Times New Roman"/>
          <w:b/>
          <w:noProof/>
          <w:sz w:val="32"/>
          <w:szCs w:val="32"/>
        </w:rPr>
        <w:lastRenderedPageBreak/>
        <w:drawing>
          <wp:anchor distT="0" distB="0" distL="114300" distR="114300" simplePos="0" relativeHeight="251660288" behindDoc="0" locked="0" layoutInCell="1" allowOverlap="1" wp14:anchorId="778B22E3" wp14:editId="6880D657">
            <wp:simplePos x="914400" y="4923130"/>
            <wp:positionH relativeFrom="column">
              <wp:align>left</wp:align>
            </wp:positionH>
            <wp:positionV relativeFrom="paragraph">
              <wp:align>top</wp:align>
            </wp:positionV>
            <wp:extent cx="3005504" cy="2437130"/>
            <wp:effectExtent l="0" t="0" r="4445"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3005504" cy="2437130"/>
                    </a:xfrm>
                    <a:prstGeom prst="rect">
                      <a:avLst/>
                    </a:prstGeom>
                  </pic:spPr>
                </pic:pic>
              </a:graphicData>
            </a:graphic>
          </wp:anchor>
        </w:drawing>
      </w:r>
      <w:r w:rsidR="00032677" w:rsidRPr="004738DA">
        <w:rPr>
          <w:rFonts w:ascii="Times New Roman" w:hAnsi="Times New Roman" w:cs="Times New Roman"/>
          <w:b/>
          <w:noProof/>
          <w:sz w:val="32"/>
          <w:szCs w:val="32"/>
        </w:rPr>
        <w:t>E</w:t>
      </w:r>
      <w:r w:rsidRPr="004738DA">
        <w:rPr>
          <w:rFonts w:ascii="Times New Roman" w:hAnsi="Times New Roman" w:cs="Times New Roman"/>
          <w:b/>
          <w:noProof/>
          <w:sz w:val="32"/>
          <w:szCs w:val="32"/>
        </w:rPr>
        <w:t>mpathy</w:t>
      </w:r>
    </w:p>
    <w:p w14:paraId="345B195A" w14:textId="1C39EBB6" w:rsidR="005B2ADC" w:rsidRPr="00C7139E" w:rsidRDefault="004738DA" w:rsidP="004738DA">
      <w:pPr>
        <w:tabs>
          <w:tab w:val="left" w:pos="1083"/>
        </w:tabs>
        <w:jc w:val="both"/>
        <w:rPr>
          <w:rFonts w:ascii="Times New Roman" w:hAnsi="Times New Roman" w:cs="Times New Roman"/>
          <w:noProof/>
          <w:sz w:val="32"/>
          <w:szCs w:val="32"/>
        </w:rPr>
      </w:pPr>
      <w:r>
        <w:rPr>
          <w:rFonts w:ascii="Times New Roman" w:hAnsi="Times New Roman" w:cs="Times New Roman"/>
          <w:noProof/>
          <w:sz w:val="32"/>
          <w:szCs w:val="32"/>
        </w:rPr>
        <w:t>E</w:t>
      </w:r>
      <w:r w:rsidR="00900AE4" w:rsidRPr="00C7139E">
        <w:rPr>
          <w:rFonts w:ascii="Times New Roman" w:hAnsi="Times New Roman" w:cs="Times New Roman"/>
          <w:noProof/>
          <w:sz w:val="32"/>
          <w:szCs w:val="32"/>
        </w:rPr>
        <w:t>mpathy is so important as this helps us to understand how others are feeling. Research has shown that greater empathy leads to more helping behaviour. Empathy is the ability to share and understand the emotions of others, there are 3 different forms o</w:t>
      </w:r>
      <w:r w:rsidR="004E5BE5">
        <w:rPr>
          <w:rFonts w:ascii="Times New Roman" w:hAnsi="Times New Roman" w:cs="Times New Roman"/>
          <w:noProof/>
          <w:sz w:val="32"/>
          <w:szCs w:val="32"/>
        </w:rPr>
        <w:t xml:space="preserve">f </w:t>
      </w:r>
      <w:r w:rsidR="00900AE4" w:rsidRPr="00C7139E">
        <w:rPr>
          <w:rFonts w:ascii="Times New Roman" w:hAnsi="Times New Roman" w:cs="Times New Roman"/>
          <w:noProof/>
          <w:sz w:val="32"/>
          <w:szCs w:val="32"/>
        </w:rPr>
        <w:t>empath</w:t>
      </w:r>
      <w:r>
        <w:rPr>
          <w:rFonts w:ascii="Times New Roman" w:hAnsi="Times New Roman" w:cs="Times New Roman"/>
          <w:noProof/>
          <w:sz w:val="32"/>
          <w:szCs w:val="32"/>
        </w:rPr>
        <w:t>y.</w:t>
      </w:r>
    </w:p>
    <w:p w14:paraId="686D732C" w14:textId="77777777" w:rsidR="00D1673E" w:rsidRPr="00C7139E" w:rsidRDefault="00D1673E" w:rsidP="00D1673E">
      <w:pPr>
        <w:pStyle w:val="ListParagraph"/>
        <w:tabs>
          <w:tab w:val="left" w:pos="1083"/>
        </w:tabs>
        <w:ind w:left="1440"/>
        <w:rPr>
          <w:rFonts w:ascii="Times New Roman" w:hAnsi="Times New Roman" w:cs="Times New Roman"/>
          <w:noProof/>
          <w:sz w:val="32"/>
          <w:szCs w:val="32"/>
        </w:rPr>
      </w:pPr>
    </w:p>
    <w:p w14:paraId="6D8B004E" w14:textId="77777777" w:rsidR="00D1673E" w:rsidRPr="00C7139E" w:rsidRDefault="00D1673E" w:rsidP="00D1673E">
      <w:pPr>
        <w:pStyle w:val="ListParagraph"/>
        <w:tabs>
          <w:tab w:val="left" w:pos="1083"/>
        </w:tabs>
        <w:ind w:left="1440"/>
        <w:rPr>
          <w:rFonts w:ascii="Times New Roman" w:hAnsi="Times New Roman" w:cs="Times New Roman"/>
          <w:noProof/>
          <w:sz w:val="32"/>
          <w:szCs w:val="32"/>
        </w:rPr>
      </w:pPr>
    </w:p>
    <w:p w14:paraId="4F895581" w14:textId="2A2FBE87" w:rsidR="00900AE4" w:rsidRPr="00C7139E" w:rsidRDefault="00900AE4" w:rsidP="00900AE4">
      <w:pPr>
        <w:pStyle w:val="ListParagraph"/>
        <w:numPr>
          <w:ilvl w:val="0"/>
          <w:numId w:val="6"/>
        </w:numPr>
        <w:tabs>
          <w:tab w:val="left" w:pos="1083"/>
        </w:tabs>
        <w:rPr>
          <w:rFonts w:ascii="Times New Roman" w:hAnsi="Times New Roman" w:cs="Times New Roman"/>
          <w:noProof/>
          <w:sz w:val="32"/>
          <w:szCs w:val="32"/>
        </w:rPr>
      </w:pPr>
      <w:r w:rsidRPr="00C7139E">
        <w:rPr>
          <w:rFonts w:ascii="Times New Roman" w:hAnsi="Times New Roman" w:cs="Times New Roman"/>
          <w:b/>
          <w:noProof/>
          <w:sz w:val="32"/>
          <w:szCs w:val="32"/>
        </w:rPr>
        <w:t>Effective empathy</w:t>
      </w:r>
      <w:r w:rsidRPr="00C7139E">
        <w:rPr>
          <w:rFonts w:ascii="Times New Roman" w:hAnsi="Times New Roman" w:cs="Times New Roman"/>
          <w:noProof/>
          <w:sz w:val="32"/>
          <w:szCs w:val="32"/>
        </w:rPr>
        <w:t xml:space="preserve">- </w:t>
      </w:r>
      <w:r w:rsidR="004738DA">
        <w:rPr>
          <w:rFonts w:ascii="Times New Roman" w:hAnsi="Times New Roman" w:cs="Times New Roman"/>
          <w:noProof/>
          <w:sz w:val="32"/>
          <w:szCs w:val="32"/>
        </w:rPr>
        <w:t>S</w:t>
      </w:r>
      <w:r w:rsidRPr="00C7139E">
        <w:rPr>
          <w:rFonts w:ascii="Times New Roman" w:hAnsi="Times New Roman" w:cs="Times New Roman"/>
          <w:noProof/>
          <w:sz w:val="32"/>
          <w:szCs w:val="32"/>
        </w:rPr>
        <w:t>hares emotions of others. When they feel scared or feel others pain.</w:t>
      </w:r>
    </w:p>
    <w:p w14:paraId="633CA45C" w14:textId="287A5263" w:rsidR="00900AE4" w:rsidRPr="00C7139E" w:rsidRDefault="00900AE4" w:rsidP="00900AE4">
      <w:pPr>
        <w:pStyle w:val="ListParagraph"/>
        <w:tabs>
          <w:tab w:val="left" w:pos="1083"/>
        </w:tabs>
        <w:ind w:left="1440"/>
        <w:rPr>
          <w:rFonts w:ascii="Times New Roman" w:hAnsi="Times New Roman" w:cs="Times New Roman"/>
          <w:noProof/>
          <w:sz w:val="32"/>
          <w:szCs w:val="32"/>
        </w:rPr>
      </w:pPr>
    </w:p>
    <w:p w14:paraId="75DF1162" w14:textId="7E66335C" w:rsidR="00900AE4" w:rsidRPr="00C7139E" w:rsidRDefault="00900AE4" w:rsidP="00900AE4">
      <w:pPr>
        <w:pStyle w:val="ListParagraph"/>
        <w:numPr>
          <w:ilvl w:val="0"/>
          <w:numId w:val="6"/>
        </w:numPr>
        <w:tabs>
          <w:tab w:val="left" w:pos="1083"/>
        </w:tabs>
        <w:rPr>
          <w:rFonts w:ascii="Times New Roman" w:hAnsi="Times New Roman" w:cs="Times New Roman"/>
          <w:noProof/>
          <w:sz w:val="32"/>
          <w:szCs w:val="32"/>
        </w:rPr>
      </w:pPr>
      <w:r w:rsidRPr="00C7139E">
        <w:rPr>
          <w:rFonts w:ascii="Times New Roman" w:hAnsi="Times New Roman" w:cs="Times New Roman"/>
          <w:b/>
          <w:noProof/>
          <w:sz w:val="32"/>
          <w:szCs w:val="32"/>
        </w:rPr>
        <w:t>Cognitive empathy</w:t>
      </w:r>
      <w:r w:rsidRPr="00C7139E">
        <w:rPr>
          <w:rFonts w:ascii="Times New Roman" w:hAnsi="Times New Roman" w:cs="Times New Roman"/>
          <w:noProof/>
          <w:sz w:val="32"/>
          <w:szCs w:val="32"/>
        </w:rPr>
        <w:t xml:space="preserve">- </w:t>
      </w:r>
      <w:r w:rsidR="004738DA">
        <w:rPr>
          <w:rFonts w:ascii="Times New Roman" w:hAnsi="Times New Roman" w:cs="Times New Roman"/>
          <w:noProof/>
          <w:sz w:val="32"/>
          <w:szCs w:val="32"/>
        </w:rPr>
        <w:t>T</w:t>
      </w:r>
      <w:r w:rsidRPr="00C7139E">
        <w:rPr>
          <w:rFonts w:ascii="Times New Roman" w:hAnsi="Times New Roman" w:cs="Times New Roman"/>
          <w:noProof/>
          <w:sz w:val="32"/>
          <w:szCs w:val="32"/>
        </w:rPr>
        <w:t>o understand the emotions of others. Psychologist use this as they understand the emotions of their client in a rational way.</w:t>
      </w:r>
    </w:p>
    <w:p w14:paraId="6A57F5AC" w14:textId="77777777" w:rsidR="00900AE4" w:rsidRPr="00C7139E" w:rsidRDefault="00900AE4" w:rsidP="00900AE4">
      <w:pPr>
        <w:pStyle w:val="ListParagraph"/>
        <w:rPr>
          <w:rFonts w:ascii="Times New Roman" w:hAnsi="Times New Roman" w:cs="Times New Roman"/>
          <w:b/>
          <w:noProof/>
          <w:sz w:val="32"/>
          <w:szCs w:val="32"/>
        </w:rPr>
      </w:pPr>
    </w:p>
    <w:p w14:paraId="607BD6CD" w14:textId="77777777" w:rsidR="004738DA" w:rsidRDefault="00900AE4" w:rsidP="004738DA">
      <w:pPr>
        <w:pStyle w:val="ListParagraph"/>
        <w:numPr>
          <w:ilvl w:val="0"/>
          <w:numId w:val="6"/>
        </w:numPr>
        <w:tabs>
          <w:tab w:val="left" w:pos="1083"/>
        </w:tabs>
        <w:rPr>
          <w:rFonts w:ascii="Times New Roman" w:hAnsi="Times New Roman" w:cs="Times New Roman"/>
          <w:noProof/>
          <w:sz w:val="32"/>
          <w:szCs w:val="32"/>
        </w:rPr>
      </w:pPr>
      <w:r w:rsidRPr="00C7139E">
        <w:rPr>
          <w:rFonts w:ascii="Times New Roman" w:hAnsi="Times New Roman" w:cs="Times New Roman"/>
          <w:b/>
          <w:noProof/>
          <w:sz w:val="32"/>
          <w:szCs w:val="32"/>
        </w:rPr>
        <w:t>Emotional empathy</w:t>
      </w:r>
      <w:r w:rsidRPr="00C7139E">
        <w:rPr>
          <w:rFonts w:ascii="Times New Roman" w:hAnsi="Times New Roman" w:cs="Times New Roman"/>
          <w:noProof/>
          <w:sz w:val="32"/>
          <w:szCs w:val="32"/>
        </w:rPr>
        <w:t xml:space="preserve">- </w:t>
      </w:r>
      <w:r w:rsidR="004738DA">
        <w:rPr>
          <w:rFonts w:ascii="Times New Roman" w:hAnsi="Times New Roman" w:cs="Times New Roman"/>
          <w:noProof/>
          <w:sz w:val="32"/>
          <w:szCs w:val="32"/>
        </w:rPr>
        <w:t>T</w:t>
      </w:r>
      <w:r w:rsidRPr="00C7139E">
        <w:rPr>
          <w:rFonts w:ascii="Times New Roman" w:hAnsi="Times New Roman" w:cs="Times New Roman"/>
          <w:noProof/>
          <w:sz w:val="32"/>
          <w:szCs w:val="32"/>
        </w:rPr>
        <w:t xml:space="preserve">his is when someone needs to control their emotions. Like when a surgeon operates on a patient they have to control </w:t>
      </w:r>
      <w:r w:rsidR="002B434C" w:rsidRPr="00C7139E">
        <w:rPr>
          <w:rFonts w:ascii="Times New Roman" w:hAnsi="Times New Roman" w:cs="Times New Roman"/>
          <w:noProof/>
          <w:sz w:val="32"/>
          <w:szCs w:val="32"/>
        </w:rPr>
        <w:t>their own emotions. (Molenberghs, 2017)</w:t>
      </w:r>
    </w:p>
    <w:p w14:paraId="09EC67C5" w14:textId="77777777" w:rsidR="004738DA" w:rsidRPr="004738DA" w:rsidRDefault="004738DA" w:rsidP="004738DA">
      <w:pPr>
        <w:pStyle w:val="ListParagraph"/>
        <w:rPr>
          <w:rFonts w:ascii="Times New Roman" w:hAnsi="Times New Roman" w:cs="Times New Roman"/>
          <w:b/>
          <w:noProof/>
          <w:sz w:val="32"/>
          <w:szCs w:val="32"/>
          <w:u w:val="single"/>
        </w:rPr>
      </w:pPr>
    </w:p>
    <w:p w14:paraId="1BABAF52" w14:textId="77777777" w:rsidR="004738DA" w:rsidRDefault="004738DA" w:rsidP="004738DA">
      <w:pPr>
        <w:tabs>
          <w:tab w:val="left" w:pos="1083"/>
        </w:tabs>
        <w:rPr>
          <w:rFonts w:ascii="Times New Roman" w:hAnsi="Times New Roman" w:cs="Times New Roman"/>
          <w:b/>
          <w:noProof/>
          <w:sz w:val="32"/>
          <w:szCs w:val="32"/>
          <w:u w:val="single"/>
        </w:rPr>
      </w:pPr>
    </w:p>
    <w:p w14:paraId="30700234" w14:textId="77777777" w:rsidR="005A4CB9" w:rsidRDefault="005A4CB9" w:rsidP="004738DA">
      <w:pPr>
        <w:tabs>
          <w:tab w:val="left" w:pos="1083"/>
        </w:tabs>
        <w:rPr>
          <w:rFonts w:ascii="Times New Roman" w:hAnsi="Times New Roman" w:cs="Times New Roman"/>
          <w:b/>
          <w:noProof/>
          <w:sz w:val="32"/>
          <w:szCs w:val="32"/>
        </w:rPr>
      </w:pPr>
    </w:p>
    <w:p w14:paraId="35E84616" w14:textId="77777777" w:rsidR="005A4CB9" w:rsidRDefault="005A4CB9" w:rsidP="004738DA">
      <w:pPr>
        <w:tabs>
          <w:tab w:val="left" w:pos="1083"/>
        </w:tabs>
        <w:rPr>
          <w:rFonts w:ascii="Times New Roman" w:hAnsi="Times New Roman" w:cs="Times New Roman"/>
          <w:b/>
          <w:noProof/>
          <w:sz w:val="32"/>
          <w:szCs w:val="32"/>
        </w:rPr>
      </w:pPr>
    </w:p>
    <w:p w14:paraId="5C591DC9" w14:textId="77777777" w:rsidR="005A4CB9" w:rsidRDefault="005A4CB9" w:rsidP="004738DA">
      <w:pPr>
        <w:tabs>
          <w:tab w:val="left" w:pos="1083"/>
        </w:tabs>
        <w:rPr>
          <w:rFonts w:ascii="Times New Roman" w:hAnsi="Times New Roman" w:cs="Times New Roman"/>
          <w:b/>
          <w:noProof/>
          <w:sz w:val="32"/>
          <w:szCs w:val="32"/>
        </w:rPr>
      </w:pPr>
    </w:p>
    <w:p w14:paraId="4C142E69" w14:textId="77777777" w:rsidR="005A4CB9" w:rsidRDefault="005A4CB9" w:rsidP="004738DA">
      <w:pPr>
        <w:tabs>
          <w:tab w:val="left" w:pos="1083"/>
        </w:tabs>
        <w:rPr>
          <w:rFonts w:ascii="Times New Roman" w:hAnsi="Times New Roman" w:cs="Times New Roman"/>
          <w:b/>
          <w:noProof/>
          <w:sz w:val="32"/>
          <w:szCs w:val="32"/>
        </w:rPr>
      </w:pPr>
    </w:p>
    <w:p w14:paraId="25EE3AD1" w14:textId="77777777" w:rsidR="005A4CB9" w:rsidRDefault="005A4CB9" w:rsidP="004738DA">
      <w:pPr>
        <w:tabs>
          <w:tab w:val="left" w:pos="1083"/>
        </w:tabs>
        <w:rPr>
          <w:rFonts w:ascii="Times New Roman" w:hAnsi="Times New Roman" w:cs="Times New Roman"/>
          <w:b/>
          <w:noProof/>
          <w:sz w:val="32"/>
          <w:szCs w:val="32"/>
        </w:rPr>
      </w:pPr>
    </w:p>
    <w:p w14:paraId="74649D2E" w14:textId="77777777" w:rsidR="005A4CB9" w:rsidRDefault="005A4CB9" w:rsidP="004738DA">
      <w:pPr>
        <w:tabs>
          <w:tab w:val="left" w:pos="1083"/>
        </w:tabs>
        <w:rPr>
          <w:rFonts w:ascii="Times New Roman" w:hAnsi="Times New Roman" w:cs="Times New Roman"/>
          <w:b/>
          <w:noProof/>
          <w:sz w:val="32"/>
          <w:szCs w:val="32"/>
        </w:rPr>
      </w:pPr>
    </w:p>
    <w:p w14:paraId="7247BAFF" w14:textId="3F53294F" w:rsidR="002B434C" w:rsidRPr="004738DA" w:rsidRDefault="002B434C" w:rsidP="004738DA">
      <w:pPr>
        <w:tabs>
          <w:tab w:val="left" w:pos="1083"/>
        </w:tabs>
        <w:rPr>
          <w:rFonts w:ascii="Times New Roman" w:hAnsi="Times New Roman" w:cs="Times New Roman"/>
          <w:noProof/>
          <w:sz w:val="32"/>
          <w:szCs w:val="32"/>
        </w:rPr>
      </w:pPr>
      <w:r w:rsidRPr="004738DA">
        <w:rPr>
          <w:rFonts w:ascii="Times New Roman" w:hAnsi="Times New Roman" w:cs="Times New Roman"/>
          <w:b/>
          <w:noProof/>
          <w:sz w:val="32"/>
          <w:szCs w:val="32"/>
        </w:rPr>
        <w:lastRenderedPageBreak/>
        <w:t>Mental health</w:t>
      </w:r>
    </w:p>
    <w:p w14:paraId="4096626A" w14:textId="644A5200" w:rsidR="00701EFC" w:rsidRPr="00C7139E" w:rsidRDefault="00701EFC" w:rsidP="002B434C">
      <w:pPr>
        <w:pStyle w:val="ListParagraph"/>
        <w:tabs>
          <w:tab w:val="left" w:pos="1083"/>
        </w:tabs>
        <w:ind w:left="1440"/>
        <w:rPr>
          <w:rFonts w:ascii="Times New Roman" w:hAnsi="Times New Roman" w:cs="Times New Roman"/>
          <w:b/>
          <w:noProof/>
          <w:sz w:val="32"/>
          <w:szCs w:val="32"/>
        </w:rPr>
      </w:pPr>
    </w:p>
    <w:p w14:paraId="47D7AADE" w14:textId="351FA236" w:rsidR="00512FEA" w:rsidRPr="00C7139E" w:rsidRDefault="00701EFC" w:rsidP="00701EFC">
      <w:pPr>
        <w:tabs>
          <w:tab w:val="left" w:pos="1083"/>
        </w:tabs>
        <w:rPr>
          <w:rFonts w:ascii="Times New Roman" w:hAnsi="Times New Roman" w:cs="Times New Roman"/>
          <w:noProof/>
          <w:sz w:val="32"/>
          <w:szCs w:val="32"/>
        </w:rPr>
      </w:pPr>
      <w:r w:rsidRPr="00C7139E">
        <w:rPr>
          <w:noProof/>
          <w:sz w:val="32"/>
          <w:szCs w:val="32"/>
        </w:rPr>
        <w:drawing>
          <wp:anchor distT="0" distB="0" distL="114300" distR="114300" simplePos="0" relativeHeight="251661312" behindDoc="0" locked="0" layoutInCell="1" allowOverlap="1" wp14:anchorId="1AB26441" wp14:editId="1A4EA8A7">
            <wp:simplePos x="1828800" y="1762963"/>
            <wp:positionH relativeFrom="column">
              <wp:align>left</wp:align>
            </wp:positionH>
            <wp:positionV relativeFrom="paragraph">
              <wp:align>top</wp:align>
            </wp:positionV>
            <wp:extent cx="2486758" cy="2381250"/>
            <wp:effectExtent l="0" t="0" r="889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486758" cy="2381250"/>
                    </a:xfrm>
                    <a:prstGeom prst="rect">
                      <a:avLst/>
                    </a:prstGeom>
                  </pic:spPr>
                </pic:pic>
              </a:graphicData>
            </a:graphic>
          </wp:anchor>
        </w:drawing>
      </w:r>
      <w:r w:rsidR="004738DA">
        <w:rPr>
          <w:rFonts w:ascii="Times New Roman" w:hAnsi="Times New Roman" w:cs="Times New Roman"/>
          <w:noProof/>
          <w:sz w:val="32"/>
          <w:szCs w:val="32"/>
        </w:rPr>
        <w:t>M</w:t>
      </w:r>
      <w:r w:rsidRPr="00C7139E">
        <w:rPr>
          <w:rFonts w:ascii="Times New Roman" w:hAnsi="Times New Roman" w:cs="Times New Roman"/>
          <w:noProof/>
          <w:sz w:val="32"/>
          <w:szCs w:val="32"/>
        </w:rPr>
        <w:t>ental health</w:t>
      </w:r>
      <w:r w:rsidR="00DF0D2F" w:rsidRPr="00C7139E">
        <w:rPr>
          <w:rFonts w:ascii="Times New Roman" w:hAnsi="Times New Roman" w:cs="Times New Roman"/>
          <w:noProof/>
          <w:sz w:val="32"/>
          <w:szCs w:val="32"/>
        </w:rPr>
        <w:t xml:space="preserve"> </w:t>
      </w:r>
      <w:r w:rsidR="00AB6FF3" w:rsidRPr="00C7139E">
        <w:rPr>
          <w:rFonts w:ascii="Times New Roman" w:hAnsi="Times New Roman" w:cs="Times New Roman"/>
          <w:noProof/>
          <w:sz w:val="32"/>
          <w:szCs w:val="32"/>
        </w:rPr>
        <w:t xml:space="preserve">includes our emotional, psychological, and social well-being. It affects how we think, feel, and how we act. Mental health is important to everyone as this plays a part in our lives from childhood right through to our adulthood. Mental health effects our thinking, our mood and behaviour. Positive mental health allows people to realise their full potential, this also helps us to cope with difficult situations and the stresses of life, this also helps us to work productively and helps to contribute to their communitites. </w:t>
      </w:r>
      <w:r w:rsidR="00D1673E" w:rsidRPr="00C7139E">
        <w:rPr>
          <w:rFonts w:ascii="Times New Roman" w:hAnsi="Times New Roman" w:cs="Times New Roman"/>
          <w:noProof/>
          <w:sz w:val="32"/>
          <w:szCs w:val="32"/>
        </w:rPr>
        <w:t>(Mental Health. gov, 2019)</w:t>
      </w:r>
      <w:r w:rsidR="00F337D3" w:rsidRPr="00C7139E">
        <w:rPr>
          <w:rFonts w:ascii="Times New Roman" w:hAnsi="Times New Roman" w:cs="Times New Roman"/>
          <w:noProof/>
          <w:sz w:val="32"/>
          <w:szCs w:val="32"/>
        </w:rPr>
        <w:t xml:space="preserve"> </w:t>
      </w:r>
    </w:p>
    <w:p w14:paraId="2D61C17C" w14:textId="26307A18" w:rsidR="00B340AF" w:rsidRPr="00C7139E" w:rsidRDefault="00E61C19" w:rsidP="00701EFC">
      <w:pPr>
        <w:tabs>
          <w:tab w:val="left" w:pos="1083"/>
        </w:tabs>
        <w:rPr>
          <w:rFonts w:ascii="Times New Roman" w:hAnsi="Times New Roman" w:cs="Times New Roman"/>
          <w:noProof/>
          <w:sz w:val="32"/>
          <w:szCs w:val="32"/>
        </w:rPr>
      </w:pPr>
      <w:r>
        <w:rPr>
          <w:rFonts w:ascii="Times New Roman" w:hAnsi="Times New Roman" w:cs="Times New Roman"/>
          <w:noProof/>
          <w:sz w:val="32"/>
          <w:szCs w:val="32"/>
        </w:rPr>
        <w:t>M</w:t>
      </w:r>
      <w:r w:rsidR="00512FEA" w:rsidRPr="00C7139E">
        <w:rPr>
          <w:rFonts w:ascii="Times New Roman" w:hAnsi="Times New Roman" w:cs="Times New Roman"/>
          <w:noProof/>
          <w:sz w:val="32"/>
          <w:szCs w:val="32"/>
        </w:rPr>
        <w:t xml:space="preserve">ental </w:t>
      </w:r>
      <w:r w:rsidR="00B340AF" w:rsidRPr="00C7139E">
        <w:rPr>
          <w:rFonts w:ascii="Times New Roman" w:hAnsi="Times New Roman" w:cs="Times New Roman"/>
          <w:noProof/>
          <w:sz w:val="32"/>
          <w:szCs w:val="32"/>
        </w:rPr>
        <w:t>health problems are very common. Even young children can show signs of mental health. Half of all mental health disorders show signs before a person turns 14 years old. And only 20% of children and adolescents receive treatment after being diagnosed with mental health problems. Friends and loved ones can make the diffrence by helping when they need it reassuring them that they are there to listen. 44% of adults get treatment for their mental health problems.</w:t>
      </w:r>
    </w:p>
    <w:p w14:paraId="35B55A2C" w14:textId="325E4F75" w:rsidR="007029F9" w:rsidRPr="00C7139E" w:rsidRDefault="00B340AF" w:rsidP="00701EFC">
      <w:pPr>
        <w:tabs>
          <w:tab w:val="left" w:pos="1083"/>
        </w:tabs>
        <w:rPr>
          <w:rFonts w:ascii="Times New Roman" w:hAnsi="Times New Roman" w:cs="Times New Roman"/>
          <w:noProof/>
          <w:sz w:val="32"/>
          <w:szCs w:val="32"/>
        </w:rPr>
      </w:pPr>
      <w:r w:rsidRPr="00C7139E">
        <w:rPr>
          <w:rFonts w:ascii="Times New Roman" w:hAnsi="Times New Roman" w:cs="Times New Roman"/>
          <w:noProof/>
          <w:sz w:val="32"/>
          <w:szCs w:val="32"/>
        </w:rPr>
        <w:t>First responders will always come across someone who may be suffering from mental health problems and the stigmatization that comes with mental health.</w:t>
      </w:r>
      <w:r w:rsidR="00E61C19">
        <w:rPr>
          <w:rFonts w:ascii="Times New Roman" w:hAnsi="Times New Roman" w:cs="Times New Roman"/>
          <w:noProof/>
          <w:sz w:val="32"/>
          <w:szCs w:val="32"/>
        </w:rPr>
        <w:t xml:space="preserve"> </w:t>
      </w:r>
      <w:r w:rsidRPr="00C7139E">
        <w:rPr>
          <w:rFonts w:ascii="Times New Roman" w:hAnsi="Times New Roman" w:cs="Times New Roman"/>
          <w:noProof/>
          <w:sz w:val="32"/>
          <w:szCs w:val="32"/>
        </w:rPr>
        <w:t xml:space="preserve">and the nature of stigmatizing is to separate “us” from “them” this is the source of pride for many of the first responders. Mental illness is no different to any other health care needs. all first responders are </w:t>
      </w:r>
      <w:r w:rsidR="007029F9" w:rsidRPr="00C7139E">
        <w:rPr>
          <w:rFonts w:ascii="Times New Roman" w:hAnsi="Times New Roman" w:cs="Times New Roman"/>
          <w:noProof/>
          <w:sz w:val="32"/>
          <w:szCs w:val="32"/>
        </w:rPr>
        <w:t>educated on what to do by using these few simple things:</w:t>
      </w:r>
    </w:p>
    <w:p w14:paraId="43AFCF65" w14:textId="1500434A" w:rsidR="007029F9" w:rsidRPr="00C7139E" w:rsidRDefault="00E61C19" w:rsidP="007029F9">
      <w:pPr>
        <w:pStyle w:val="ListParagraph"/>
        <w:numPr>
          <w:ilvl w:val="0"/>
          <w:numId w:val="7"/>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A</w:t>
      </w:r>
      <w:r w:rsidR="007029F9" w:rsidRPr="00C7139E">
        <w:rPr>
          <w:rFonts w:ascii="Times New Roman" w:hAnsi="Times New Roman" w:cs="Times New Roman"/>
          <w:noProof/>
          <w:sz w:val="32"/>
          <w:szCs w:val="32"/>
        </w:rPr>
        <w:t>lways be empathetic</w:t>
      </w:r>
    </w:p>
    <w:p w14:paraId="5852BF3B" w14:textId="296BD54F" w:rsidR="007029F9" w:rsidRPr="00C7139E" w:rsidRDefault="00E61C19" w:rsidP="007029F9">
      <w:pPr>
        <w:pStyle w:val="ListParagraph"/>
        <w:numPr>
          <w:ilvl w:val="0"/>
          <w:numId w:val="7"/>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A</w:t>
      </w:r>
      <w:r w:rsidR="007029F9" w:rsidRPr="00C7139E">
        <w:rPr>
          <w:rFonts w:ascii="Times New Roman" w:hAnsi="Times New Roman" w:cs="Times New Roman"/>
          <w:noProof/>
          <w:sz w:val="32"/>
          <w:szCs w:val="32"/>
        </w:rPr>
        <w:t>void sterotyping people with mental health conditions</w:t>
      </w:r>
    </w:p>
    <w:p w14:paraId="72D42F63" w14:textId="24EC08F1" w:rsidR="007029F9" w:rsidRPr="00C7139E" w:rsidRDefault="00E61C19" w:rsidP="007029F9">
      <w:pPr>
        <w:pStyle w:val="ListParagraph"/>
        <w:numPr>
          <w:ilvl w:val="0"/>
          <w:numId w:val="7"/>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N</w:t>
      </w:r>
      <w:r w:rsidR="007029F9" w:rsidRPr="00C7139E">
        <w:rPr>
          <w:rFonts w:ascii="Times New Roman" w:hAnsi="Times New Roman" w:cs="Times New Roman"/>
          <w:noProof/>
          <w:sz w:val="32"/>
          <w:szCs w:val="32"/>
        </w:rPr>
        <w:t>ever compare your problems to theirs</w:t>
      </w:r>
    </w:p>
    <w:p w14:paraId="5080345F" w14:textId="77777777" w:rsidR="00E61C19" w:rsidRDefault="00E61C19" w:rsidP="00E61C19">
      <w:pPr>
        <w:pStyle w:val="ListParagraph"/>
        <w:numPr>
          <w:ilvl w:val="0"/>
          <w:numId w:val="7"/>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lastRenderedPageBreak/>
        <w:t>M</w:t>
      </w:r>
      <w:r w:rsidR="007029F9" w:rsidRPr="00C7139E">
        <w:rPr>
          <w:rFonts w:ascii="Times New Roman" w:hAnsi="Times New Roman" w:cs="Times New Roman"/>
          <w:noProof/>
          <w:sz w:val="32"/>
          <w:szCs w:val="32"/>
        </w:rPr>
        <w:t>onitor your conversat</w:t>
      </w:r>
      <w:r w:rsidR="00610074" w:rsidRPr="00C7139E">
        <w:rPr>
          <w:rFonts w:ascii="Times New Roman" w:hAnsi="Times New Roman" w:cs="Times New Roman"/>
          <w:noProof/>
          <w:sz w:val="32"/>
          <w:szCs w:val="32"/>
        </w:rPr>
        <w:t xml:space="preserve">ions. </w:t>
      </w:r>
      <w:r>
        <w:rPr>
          <w:rFonts w:ascii="Times New Roman" w:hAnsi="Times New Roman" w:cs="Times New Roman"/>
          <w:noProof/>
          <w:sz w:val="32"/>
          <w:szCs w:val="32"/>
        </w:rPr>
        <w:t xml:space="preserve">  </w:t>
      </w:r>
    </w:p>
    <w:p w14:paraId="130AC35A" w14:textId="79B3805C" w:rsidR="00ED74BF" w:rsidRDefault="00E61C19" w:rsidP="00E61C19">
      <w:pPr>
        <w:pStyle w:val="ListParagraph"/>
        <w:tabs>
          <w:tab w:val="left" w:pos="1083"/>
        </w:tabs>
        <w:jc w:val="right"/>
        <w:rPr>
          <w:rFonts w:ascii="Times New Roman" w:hAnsi="Times New Roman" w:cs="Times New Roman"/>
          <w:noProof/>
          <w:sz w:val="32"/>
          <w:szCs w:val="32"/>
        </w:rPr>
      </w:pPr>
      <w:r>
        <w:rPr>
          <w:rFonts w:ascii="Times New Roman" w:hAnsi="Times New Roman" w:cs="Times New Roman"/>
          <w:noProof/>
          <w:sz w:val="32"/>
          <w:szCs w:val="32"/>
        </w:rPr>
        <w:t xml:space="preserve"> </w:t>
      </w:r>
      <w:r w:rsidR="00610074" w:rsidRPr="004E5BE5">
        <w:rPr>
          <w:rFonts w:ascii="Times New Roman" w:hAnsi="Times New Roman" w:cs="Times New Roman"/>
          <w:noProof/>
          <w:sz w:val="32"/>
          <w:szCs w:val="32"/>
        </w:rPr>
        <w:t>(Brown, 2017)</w:t>
      </w:r>
    </w:p>
    <w:p w14:paraId="76504E44" w14:textId="278BEBDE" w:rsidR="00CA6F6A" w:rsidRDefault="00801543" w:rsidP="00CA6F6A">
      <w:pPr>
        <w:tabs>
          <w:tab w:val="left" w:pos="1083"/>
        </w:tabs>
        <w:rPr>
          <w:rFonts w:ascii="Times New Roman" w:hAnsi="Times New Roman" w:cs="Times New Roman"/>
          <w:noProof/>
          <w:sz w:val="32"/>
          <w:szCs w:val="32"/>
        </w:rPr>
      </w:pPr>
      <w:r w:rsidRPr="00801543">
        <w:rPr>
          <w:rFonts w:ascii="Times New Roman" w:hAnsi="Times New Roman" w:cs="Times New Roman"/>
          <w:noProof/>
          <w:sz w:val="32"/>
          <w:szCs w:val="32"/>
        </w:rPr>
        <w:t xml:space="preserve">CFR’s </w:t>
      </w:r>
      <w:r>
        <w:rPr>
          <w:rFonts w:ascii="Times New Roman" w:hAnsi="Times New Roman" w:cs="Times New Roman"/>
          <w:noProof/>
          <w:sz w:val="32"/>
          <w:szCs w:val="32"/>
        </w:rPr>
        <w:t>will become involved in many distressing situations due to a patients mental health. There are effective welfare arrangements available to all CFR’s that are affected by any distressing situations. These arrangements will include:</w:t>
      </w:r>
    </w:p>
    <w:p w14:paraId="3DE46C54" w14:textId="2EC78058" w:rsidR="00801543" w:rsidRDefault="00801543" w:rsidP="00801543">
      <w:pPr>
        <w:pStyle w:val="ListParagraph"/>
        <w:numPr>
          <w:ilvl w:val="0"/>
          <w:numId w:val="14"/>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An informal discussion</w:t>
      </w:r>
    </w:p>
    <w:p w14:paraId="369372E1" w14:textId="37DFC5CD" w:rsidR="00801543" w:rsidRDefault="006639F1" w:rsidP="00801543">
      <w:pPr>
        <w:pStyle w:val="ListParagraph"/>
        <w:numPr>
          <w:ilvl w:val="0"/>
          <w:numId w:val="14"/>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Debrief</w:t>
      </w:r>
    </w:p>
    <w:p w14:paraId="13E8C9C6" w14:textId="1DABCCB2" w:rsidR="006639F1" w:rsidRDefault="006639F1" w:rsidP="00801543">
      <w:pPr>
        <w:pStyle w:val="ListParagraph"/>
        <w:numPr>
          <w:ilvl w:val="0"/>
          <w:numId w:val="14"/>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Trauma risk assessment</w:t>
      </w:r>
    </w:p>
    <w:p w14:paraId="62D877F1" w14:textId="07E16C2B" w:rsidR="006639F1" w:rsidRDefault="006639F1" w:rsidP="00801543">
      <w:pPr>
        <w:pStyle w:val="ListParagraph"/>
        <w:numPr>
          <w:ilvl w:val="0"/>
          <w:numId w:val="14"/>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 xml:space="preserve">Employee support </w:t>
      </w:r>
    </w:p>
    <w:p w14:paraId="6DFF52EF" w14:textId="0174D595" w:rsidR="006639F1" w:rsidRDefault="006639F1" w:rsidP="00801543">
      <w:pPr>
        <w:pStyle w:val="ListParagraph"/>
        <w:numPr>
          <w:ilvl w:val="0"/>
          <w:numId w:val="14"/>
        </w:numPr>
        <w:tabs>
          <w:tab w:val="left" w:pos="1083"/>
        </w:tabs>
        <w:rPr>
          <w:rFonts w:ascii="Times New Roman" w:hAnsi="Times New Roman" w:cs="Times New Roman"/>
          <w:noProof/>
          <w:sz w:val="32"/>
          <w:szCs w:val="32"/>
        </w:rPr>
      </w:pPr>
      <w:r>
        <w:rPr>
          <w:rFonts w:ascii="Times New Roman" w:hAnsi="Times New Roman" w:cs="Times New Roman"/>
          <w:noProof/>
          <w:sz w:val="32"/>
          <w:szCs w:val="32"/>
        </w:rPr>
        <w:t>Formal counselling referral</w:t>
      </w:r>
    </w:p>
    <w:p w14:paraId="7A325665" w14:textId="7942176B" w:rsidR="006639F1" w:rsidRPr="00801543" w:rsidRDefault="006639F1" w:rsidP="006639F1">
      <w:pPr>
        <w:pStyle w:val="ListParagraph"/>
        <w:tabs>
          <w:tab w:val="left" w:pos="1083"/>
        </w:tabs>
        <w:jc w:val="right"/>
        <w:rPr>
          <w:rFonts w:ascii="Times New Roman" w:hAnsi="Times New Roman" w:cs="Times New Roman"/>
          <w:noProof/>
          <w:sz w:val="32"/>
          <w:szCs w:val="32"/>
        </w:rPr>
      </w:pPr>
      <w:r>
        <w:rPr>
          <w:rFonts w:ascii="Times New Roman" w:hAnsi="Times New Roman" w:cs="Times New Roman"/>
          <w:noProof/>
          <w:sz w:val="32"/>
          <w:szCs w:val="32"/>
        </w:rPr>
        <w:t xml:space="preserve">                                                          </w:t>
      </w:r>
      <w:sdt>
        <w:sdtPr>
          <w:rPr>
            <w:rFonts w:ascii="Times New Roman" w:hAnsi="Times New Roman" w:cs="Times New Roman"/>
            <w:noProof/>
            <w:sz w:val="32"/>
            <w:szCs w:val="32"/>
          </w:rPr>
          <w:id w:val="-779942629"/>
          <w:citation/>
        </w:sdtPr>
        <w:sdtEndPr/>
        <w:sdtContent>
          <w:r>
            <w:rPr>
              <w:rFonts w:ascii="Times New Roman" w:hAnsi="Times New Roman" w:cs="Times New Roman"/>
              <w:noProof/>
              <w:sz w:val="32"/>
              <w:szCs w:val="32"/>
            </w:rPr>
            <w:fldChar w:fldCharType="begin"/>
          </w:r>
          <w:r>
            <w:rPr>
              <w:rFonts w:ascii="Times New Roman" w:hAnsi="Times New Roman" w:cs="Times New Roman"/>
              <w:noProof/>
              <w:sz w:val="32"/>
              <w:szCs w:val="32"/>
            </w:rPr>
            <w:instrText xml:space="preserve"> CITATION Han17 \l 2057 </w:instrText>
          </w:r>
          <w:r>
            <w:rPr>
              <w:rFonts w:ascii="Times New Roman" w:hAnsi="Times New Roman" w:cs="Times New Roman"/>
              <w:noProof/>
              <w:sz w:val="32"/>
              <w:szCs w:val="32"/>
            </w:rPr>
            <w:fldChar w:fldCharType="separate"/>
          </w:r>
          <w:r w:rsidR="008A0178" w:rsidRPr="008A0178">
            <w:rPr>
              <w:rFonts w:ascii="Times New Roman" w:hAnsi="Times New Roman" w:cs="Times New Roman"/>
              <w:noProof/>
              <w:sz w:val="32"/>
              <w:szCs w:val="32"/>
            </w:rPr>
            <w:t>(Hancock, 2017)</w:t>
          </w:r>
          <w:r>
            <w:rPr>
              <w:rFonts w:ascii="Times New Roman" w:hAnsi="Times New Roman" w:cs="Times New Roman"/>
              <w:noProof/>
              <w:sz w:val="32"/>
              <w:szCs w:val="32"/>
            </w:rPr>
            <w:fldChar w:fldCharType="end"/>
          </w:r>
        </w:sdtContent>
      </w:sdt>
    </w:p>
    <w:p w14:paraId="365F11CC" w14:textId="77777777" w:rsidR="00CA6F6A" w:rsidRPr="00CA6F6A" w:rsidRDefault="00CA6F6A" w:rsidP="00CA6F6A">
      <w:pPr>
        <w:tabs>
          <w:tab w:val="left" w:pos="1083"/>
        </w:tabs>
        <w:rPr>
          <w:rFonts w:ascii="Times New Roman" w:hAnsi="Times New Roman" w:cs="Times New Roman"/>
          <w:b/>
          <w:noProof/>
          <w:sz w:val="32"/>
          <w:szCs w:val="32"/>
        </w:rPr>
      </w:pPr>
    </w:p>
    <w:p w14:paraId="146B34D1" w14:textId="6FD5EF51" w:rsidR="00E61C19" w:rsidRDefault="00E61C19" w:rsidP="00E61C19">
      <w:pPr>
        <w:pStyle w:val="ListParagraph"/>
        <w:tabs>
          <w:tab w:val="left" w:pos="1083"/>
        </w:tabs>
        <w:jc w:val="right"/>
        <w:rPr>
          <w:rFonts w:ascii="Times New Roman" w:hAnsi="Times New Roman" w:cs="Times New Roman"/>
          <w:b/>
          <w:noProof/>
          <w:sz w:val="32"/>
          <w:szCs w:val="32"/>
        </w:rPr>
      </w:pPr>
    </w:p>
    <w:p w14:paraId="2F390913" w14:textId="77777777" w:rsidR="005A4CB9" w:rsidRDefault="005A4CB9" w:rsidP="006954BA">
      <w:pPr>
        <w:tabs>
          <w:tab w:val="left" w:pos="1083"/>
        </w:tabs>
        <w:rPr>
          <w:rFonts w:ascii="Times New Roman" w:hAnsi="Times New Roman" w:cs="Times New Roman"/>
          <w:b/>
          <w:noProof/>
          <w:sz w:val="32"/>
          <w:szCs w:val="32"/>
        </w:rPr>
      </w:pPr>
    </w:p>
    <w:p w14:paraId="32AA478F" w14:textId="52EED39D" w:rsidR="006954BA" w:rsidRPr="00E61C19" w:rsidRDefault="006954BA" w:rsidP="006954BA">
      <w:pPr>
        <w:tabs>
          <w:tab w:val="left" w:pos="1083"/>
        </w:tabs>
        <w:rPr>
          <w:rFonts w:ascii="Times New Roman" w:hAnsi="Times New Roman" w:cs="Times New Roman"/>
          <w:b/>
          <w:noProof/>
          <w:sz w:val="32"/>
          <w:szCs w:val="32"/>
        </w:rPr>
      </w:pPr>
      <w:r w:rsidRPr="00E61C19">
        <w:rPr>
          <w:rFonts w:ascii="Times New Roman" w:hAnsi="Times New Roman" w:cs="Times New Roman"/>
          <w:b/>
          <w:noProof/>
          <w:sz w:val="32"/>
          <w:szCs w:val="32"/>
        </w:rPr>
        <w:t>Signs of stress</w:t>
      </w:r>
    </w:p>
    <w:p w14:paraId="73414FB5" w14:textId="4D75F620" w:rsidR="00ED74BF" w:rsidRPr="00C7139E" w:rsidRDefault="006954BA" w:rsidP="00ED74BF">
      <w:pPr>
        <w:tabs>
          <w:tab w:val="left" w:pos="1083"/>
        </w:tabs>
        <w:rPr>
          <w:rFonts w:ascii="Times New Roman" w:hAnsi="Times New Roman" w:cs="Times New Roman"/>
          <w:sz w:val="32"/>
          <w:szCs w:val="32"/>
        </w:rPr>
      </w:pPr>
      <w:r w:rsidRPr="00C7139E">
        <w:rPr>
          <w:rFonts w:ascii="Times New Roman" w:hAnsi="Times New Roman" w:cs="Times New Roman"/>
          <w:sz w:val="32"/>
          <w:szCs w:val="32"/>
        </w:rPr>
        <w:t>Stress can be good but can also be bad we need to have a balance of both. Stress can show in different signs and symptoms and can also go unmissed there are several symptoms or stress these are just a few to go by</w:t>
      </w:r>
    </w:p>
    <w:p w14:paraId="1791D240" w14:textId="56899C38" w:rsidR="006954BA" w:rsidRPr="00C7139E" w:rsidRDefault="006954BA"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 xml:space="preserve">Difficulties in sleeping </w:t>
      </w:r>
    </w:p>
    <w:p w14:paraId="783AF738" w14:textId="566013B3" w:rsidR="006954BA" w:rsidRPr="00C7139E" w:rsidRDefault="006954BA"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Eating habits</w:t>
      </w:r>
    </w:p>
    <w:p w14:paraId="3EE09B36" w14:textId="43CB0680" w:rsidR="006954BA" w:rsidRPr="00C7139E" w:rsidRDefault="006954BA"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 xml:space="preserve">Drinking excessively </w:t>
      </w:r>
    </w:p>
    <w:p w14:paraId="5EC53F41" w14:textId="3F55ADED" w:rsidR="006954BA" w:rsidRPr="00C7139E" w:rsidRDefault="006954BA"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Avoiding friends and family</w:t>
      </w:r>
    </w:p>
    <w:p w14:paraId="54FE35F6" w14:textId="2B272F2D" w:rsidR="00BC3035" w:rsidRPr="00C7139E" w:rsidRDefault="00BC3035" w:rsidP="00BC3035">
      <w:pPr>
        <w:tabs>
          <w:tab w:val="left" w:pos="1083"/>
        </w:tabs>
        <w:rPr>
          <w:rFonts w:ascii="Times New Roman" w:hAnsi="Times New Roman" w:cs="Times New Roman"/>
          <w:b/>
          <w:sz w:val="32"/>
          <w:szCs w:val="32"/>
        </w:rPr>
      </w:pPr>
      <w:r w:rsidRPr="00C7139E">
        <w:rPr>
          <w:rFonts w:ascii="Times New Roman" w:hAnsi="Times New Roman" w:cs="Times New Roman"/>
          <w:b/>
          <w:sz w:val="32"/>
          <w:szCs w:val="32"/>
        </w:rPr>
        <w:t>Physical symptoms:</w:t>
      </w:r>
    </w:p>
    <w:p w14:paraId="3F2CE192" w14:textId="1100EA4F" w:rsidR="006954BA" w:rsidRPr="00C7139E" w:rsidRDefault="00BC3035"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Tiredness</w:t>
      </w:r>
    </w:p>
    <w:p w14:paraId="34B68DD9" w14:textId="1C88CE9E" w:rsidR="00BC3035" w:rsidRPr="00C7139E" w:rsidRDefault="00BC3035"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Headaches</w:t>
      </w:r>
    </w:p>
    <w:p w14:paraId="69A8EBD4" w14:textId="798BF29A" w:rsidR="00BC3035" w:rsidRPr="00C7139E" w:rsidRDefault="00BC3035"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Nausea</w:t>
      </w:r>
    </w:p>
    <w:p w14:paraId="74DA397A" w14:textId="47B19FB6" w:rsidR="00BC3035" w:rsidRPr="00C7139E" w:rsidRDefault="00BC3035"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Palpations</w:t>
      </w:r>
    </w:p>
    <w:p w14:paraId="01FCC463" w14:textId="0C499C96" w:rsidR="00BC3035" w:rsidRPr="00C7139E" w:rsidRDefault="00BC3035" w:rsidP="00BC3035">
      <w:pPr>
        <w:tabs>
          <w:tab w:val="left" w:pos="1083"/>
        </w:tabs>
        <w:rPr>
          <w:rFonts w:ascii="Times New Roman" w:hAnsi="Times New Roman" w:cs="Times New Roman"/>
          <w:b/>
          <w:sz w:val="32"/>
          <w:szCs w:val="32"/>
        </w:rPr>
      </w:pPr>
      <w:r w:rsidRPr="00C7139E">
        <w:rPr>
          <w:rFonts w:ascii="Times New Roman" w:hAnsi="Times New Roman" w:cs="Times New Roman"/>
          <w:b/>
          <w:sz w:val="32"/>
          <w:szCs w:val="32"/>
        </w:rPr>
        <w:lastRenderedPageBreak/>
        <w:t>Mental symptoms:</w:t>
      </w:r>
    </w:p>
    <w:p w14:paraId="5CA77D06" w14:textId="7DEF9E43" w:rsidR="00BC3035" w:rsidRPr="00C7139E" w:rsidRDefault="00BC3035"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Concentration difficulties</w:t>
      </w:r>
    </w:p>
    <w:p w14:paraId="6C977749" w14:textId="20B7AB9B" w:rsidR="00BC3035" w:rsidRPr="00C7139E" w:rsidRDefault="00BC3035"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Poor memory</w:t>
      </w:r>
    </w:p>
    <w:p w14:paraId="741F90EF" w14:textId="19499BD4" w:rsidR="00BC3035" w:rsidRPr="00C7139E" w:rsidRDefault="00BC3035" w:rsidP="006954BA">
      <w:pPr>
        <w:pStyle w:val="ListParagraph"/>
        <w:numPr>
          <w:ilvl w:val="0"/>
          <w:numId w:val="9"/>
        </w:numPr>
        <w:tabs>
          <w:tab w:val="left" w:pos="1083"/>
        </w:tabs>
        <w:rPr>
          <w:rFonts w:ascii="Times New Roman" w:hAnsi="Times New Roman" w:cs="Times New Roman"/>
          <w:sz w:val="32"/>
          <w:szCs w:val="32"/>
        </w:rPr>
      </w:pPr>
      <w:r w:rsidRPr="00C7139E">
        <w:rPr>
          <w:rFonts w:ascii="Times New Roman" w:hAnsi="Times New Roman" w:cs="Times New Roman"/>
          <w:sz w:val="32"/>
          <w:szCs w:val="32"/>
        </w:rPr>
        <w:t xml:space="preserve">Low self esteem </w:t>
      </w:r>
    </w:p>
    <w:p w14:paraId="37EBDC9F" w14:textId="598BFA99" w:rsidR="00BC3035" w:rsidRPr="00C7139E" w:rsidRDefault="00BC3035" w:rsidP="00BC3035">
      <w:pPr>
        <w:tabs>
          <w:tab w:val="left" w:pos="1083"/>
        </w:tabs>
        <w:rPr>
          <w:rFonts w:ascii="Times New Roman" w:hAnsi="Times New Roman" w:cs="Times New Roman"/>
          <w:b/>
          <w:sz w:val="32"/>
          <w:szCs w:val="32"/>
        </w:rPr>
      </w:pPr>
      <w:r w:rsidRPr="00C7139E">
        <w:rPr>
          <w:rFonts w:ascii="Times New Roman" w:hAnsi="Times New Roman" w:cs="Times New Roman"/>
          <w:b/>
          <w:sz w:val="32"/>
          <w:szCs w:val="32"/>
        </w:rPr>
        <w:t>Emotional symptoms:</w:t>
      </w:r>
    </w:p>
    <w:p w14:paraId="6A1995D2" w14:textId="1A20AF39" w:rsidR="00BC3035" w:rsidRPr="00C7139E" w:rsidRDefault="00BC3035" w:rsidP="00BC3035">
      <w:pPr>
        <w:pStyle w:val="ListParagraph"/>
        <w:numPr>
          <w:ilvl w:val="0"/>
          <w:numId w:val="10"/>
        </w:numPr>
        <w:tabs>
          <w:tab w:val="left" w:pos="1083"/>
        </w:tabs>
        <w:rPr>
          <w:rFonts w:ascii="Times New Roman" w:hAnsi="Times New Roman" w:cs="Times New Roman"/>
          <w:b/>
          <w:sz w:val="32"/>
          <w:szCs w:val="32"/>
        </w:rPr>
      </w:pPr>
      <w:r w:rsidRPr="00C7139E">
        <w:rPr>
          <w:rFonts w:ascii="Times New Roman" w:hAnsi="Times New Roman" w:cs="Times New Roman"/>
          <w:sz w:val="32"/>
          <w:szCs w:val="32"/>
        </w:rPr>
        <w:t>Mood swings</w:t>
      </w:r>
    </w:p>
    <w:p w14:paraId="7502772B" w14:textId="018CA408" w:rsidR="00BC3035" w:rsidRPr="00C7139E" w:rsidRDefault="00BC3035" w:rsidP="00BC3035">
      <w:pPr>
        <w:pStyle w:val="ListParagraph"/>
        <w:numPr>
          <w:ilvl w:val="0"/>
          <w:numId w:val="10"/>
        </w:numPr>
        <w:tabs>
          <w:tab w:val="left" w:pos="1083"/>
        </w:tabs>
        <w:rPr>
          <w:rFonts w:ascii="Times New Roman" w:hAnsi="Times New Roman" w:cs="Times New Roman"/>
          <w:b/>
          <w:sz w:val="32"/>
          <w:szCs w:val="32"/>
        </w:rPr>
      </w:pPr>
      <w:r w:rsidRPr="00C7139E">
        <w:rPr>
          <w:rFonts w:ascii="Times New Roman" w:hAnsi="Times New Roman" w:cs="Times New Roman"/>
          <w:sz w:val="32"/>
          <w:szCs w:val="32"/>
        </w:rPr>
        <w:t>Anxiety</w:t>
      </w:r>
    </w:p>
    <w:p w14:paraId="0BE1B935" w14:textId="260962AB" w:rsidR="00BC3035" w:rsidRPr="00C7139E" w:rsidRDefault="00BC3035" w:rsidP="00BC3035">
      <w:pPr>
        <w:pStyle w:val="ListParagraph"/>
        <w:numPr>
          <w:ilvl w:val="0"/>
          <w:numId w:val="10"/>
        </w:numPr>
        <w:tabs>
          <w:tab w:val="left" w:pos="1083"/>
        </w:tabs>
        <w:rPr>
          <w:rFonts w:ascii="Times New Roman" w:hAnsi="Times New Roman" w:cs="Times New Roman"/>
          <w:b/>
          <w:sz w:val="32"/>
          <w:szCs w:val="32"/>
        </w:rPr>
      </w:pPr>
      <w:r w:rsidRPr="00C7139E">
        <w:rPr>
          <w:rFonts w:ascii="Times New Roman" w:hAnsi="Times New Roman" w:cs="Times New Roman"/>
          <w:sz w:val="32"/>
          <w:szCs w:val="32"/>
        </w:rPr>
        <w:t>Hypersensitivity</w:t>
      </w:r>
    </w:p>
    <w:p w14:paraId="511AFB4F" w14:textId="4470631E" w:rsidR="00BC3035" w:rsidRPr="00C7139E" w:rsidRDefault="00BC3035" w:rsidP="00BC3035">
      <w:pPr>
        <w:tabs>
          <w:tab w:val="left" w:pos="1083"/>
        </w:tabs>
        <w:rPr>
          <w:rFonts w:ascii="Times New Roman" w:hAnsi="Times New Roman" w:cs="Times New Roman"/>
          <w:sz w:val="32"/>
          <w:szCs w:val="32"/>
        </w:rPr>
      </w:pPr>
      <w:r w:rsidRPr="00C7139E">
        <w:rPr>
          <w:rFonts w:ascii="Times New Roman" w:hAnsi="Times New Roman" w:cs="Times New Roman"/>
          <w:sz w:val="32"/>
          <w:szCs w:val="32"/>
        </w:rPr>
        <w:t>Even though stress is not an illness it can contribute to an illness both mental and physical. everyone copes with stress differently b</w:t>
      </w:r>
      <w:r w:rsidR="009D1D6F" w:rsidRPr="00C7139E">
        <w:rPr>
          <w:rFonts w:ascii="Times New Roman" w:hAnsi="Times New Roman" w:cs="Times New Roman"/>
          <w:sz w:val="32"/>
          <w:szCs w:val="32"/>
        </w:rPr>
        <w:t>y</w:t>
      </w:r>
      <w:r w:rsidRPr="00C7139E">
        <w:rPr>
          <w:rFonts w:ascii="Times New Roman" w:hAnsi="Times New Roman" w:cs="Times New Roman"/>
          <w:sz w:val="32"/>
          <w:szCs w:val="32"/>
        </w:rPr>
        <w:t xml:space="preserve"> </w:t>
      </w:r>
      <w:r w:rsidR="009D1D6F" w:rsidRPr="00C7139E">
        <w:rPr>
          <w:rFonts w:ascii="Times New Roman" w:hAnsi="Times New Roman" w:cs="Times New Roman"/>
          <w:sz w:val="32"/>
          <w:szCs w:val="32"/>
        </w:rPr>
        <w:t>acting this</w:t>
      </w:r>
      <w:r w:rsidRPr="00C7139E">
        <w:rPr>
          <w:rFonts w:ascii="Times New Roman" w:hAnsi="Times New Roman" w:cs="Times New Roman"/>
          <w:sz w:val="32"/>
          <w:szCs w:val="32"/>
        </w:rPr>
        <w:t xml:space="preserve"> can help to relieve th</w:t>
      </w:r>
      <w:r w:rsidR="009D1D6F" w:rsidRPr="00C7139E">
        <w:rPr>
          <w:rFonts w:ascii="Times New Roman" w:hAnsi="Times New Roman" w:cs="Times New Roman"/>
          <w:sz w:val="32"/>
          <w:szCs w:val="32"/>
        </w:rPr>
        <w:t>e</w:t>
      </w:r>
      <w:r w:rsidRPr="00C7139E">
        <w:rPr>
          <w:rFonts w:ascii="Times New Roman" w:hAnsi="Times New Roman" w:cs="Times New Roman"/>
          <w:sz w:val="32"/>
          <w:szCs w:val="32"/>
        </w:rPr>
        <w:t xml:space="preserve"> stress</w:t>
      </w:r>
      <w:r w:rsidR="009D1D6F" w:rsidRPr="00C7139E">
        <w:rPr>
          <w:rFonts w:ascii="Times New Roman" w:hAnsi="Times New Roman" w:cs="Times New Roman"/>
          <w:sz w:val="32"/>
          <w:szCs w:val="32"/>
        </w:rPr>
        <w:t>.</w:t>
      </w:r>
      <w:r w:rsidRPr="00C7139E">
        <w:rPr>
          <w:rFonts w:ascii="Times New Roman" w:hAnsi="Times New Roman" w:cs="Times New Roman"/>
          <w:sz w:val="32"/>
          <w:szCs w:val="32"/>
        </w:rPr>
        <w:t xml:space="preserve"> doing a few strategies can help like exercise, eating and drinking </w:t>
      </w:r>
      <w:r w:rsidR="009D1D6F" w:rsidRPr="00C7139E">
        <w:rPr>
          <w:rFonts w:ascii="Times New Roman" w:hAnsi="Times New Roman" w:cs="Times New Roman"/>
          <w:sz w:val="32"/>
          <w:szCs w:val="32"/>
        </w:rPr>
        <w:t>healthy</w:t>
      </w:r>
      <w:r w:rsidRPr="00C7139E">
        <w:rPr>
          <w:rFonts w:ascii="Times New Roman" w:hAnsi="Times New Roman" w:cs="Times New Roman"/>
          <w:sz w:val="32"/>
          <w:szCs w:val="32"/>
        </w:rPr>
        <w:t xml:space="preserve"> </w:t>
      </w:r>
      <w:r w:rsidR="009D1D6F" w:rsidRPr="00C7139E">
        <w:rPr>
          <w:rFonts w:ascii="Times New Roman" w:hAnsi="Times New Roman" w:cs="Times New Roman"/>
          <w:sz w:val="32"/>
          <w:szCs w:val="32"/>
        </w:rPr>
        <w:t>and avoid drinking a lot of alcohol and caffeine. Taking control by talking to someone is a good way of releasing some of the stress there are several support services available and ready to help you if you should ever need it. Always remember you are not alone</w:t>
      </w:r>
      <w:r w:rsidR="00D47B17" w:rsidRPr="00C7139E">
        <w:rPr>
          <w:rFonts w:ascii="Times New Roman" w:hAnsi="Times New Roman" w:cs="Times New Roman"/>
          <w:sz w:val="32"/>
          <w:szCs w:val="32"/>
        </w:rPr>
        <w:t xml:space="preserve"> </w:t>
      </w:r>
      <w:r w:rsidR="00D47B17" w:rsidRPr="00C7139E">
        <w:rPr>
          <w:rFonts w:ascii="Times New Roman" w:hAnsi="Times New Roman" w:cs="Times New Roman"/>
          <w:noProof/>
          <w:sz w:val="32"/>
          <w:szCs w:val="32"/>
        </w:rPr>
        <w:t>(Weisinger &amp; Pawliw-Fry, 2015).</w:t>
      </w:r>
      <w:r w:rsidR="003213C8">
        <w:rPr>
          <w:rFonts w:ascii="Times New Roman" w:hAnsi="Times New Roman" w:cs="Times New Roman"/>
          <w:noProof/>
          <w:sz w:val="32"/>
          <w:szCs w:val="32"/>
        </w:rPr>
        <w:t xml:space="preserve"> The biggest stressor for any CFR is not being able to help a patient when being called to an emergency call. Emotional demand is a typical callout along with the mental demand. And also loneliness and isolation is the biggest cause of stress for Community First Responder</w:t>
      </w:r>
      <w:r w:rsidR="008A0178">
        <w:rPr>
          <w:rFonts w:ascii="Times New Roman" w:hAnsi="Times New Roman" w:cs="Times New Roman"/>
          <w:noProof/>
          <w:sz w:val="32"/>
          <w:szCs w:val="32"/>
        </w:rPr>
        <w:t xml:space="preserve"> </w:t>
      </w:r>
      <w:r w:rsidR="008A0178" w:rsidRPr="003213C8">
        <w:rPr>
          <w:rFonts w:ascii="Times New Roman" w:hAnsi="Times New Roman" w:cs="Times New Roman"/>
          <w:noProof/>
          <w:sz w:val="32"/>
          <w:szCs w:val="32"/>
        </w:rPr>
        <w:t>(Kindness, et al., 2014)</w:t>
      </w:r>
      <w:r w:rsidR="00072330">
        <w:rPr>
          <w:rFonts w:ascii="Times New Roman" w:hAnsi="Times New Roman" w:cs="Times New Roman"/>
          <w:noProof/>
          <w:sz w:val="32"/>
          <w:szCs w:val="32"/>
        </w:rPr>
        <w:t xml:space="preserve"> </w:t>
      </w:r>
    </w:p>
    <w:p w14:paraId="38AD9B45" w14:textId="77777777" w:rsidR="006954BA" w:rsidRPr="00C7139E" w:rsidRDefault="006954BA" w:rsidP="00ED74BF">
      <w:pPr>
        <w:tabs>
          <w:tab w:val="left" w:pos="1083"/>
        </w:tabs>
        <w:rPr>
          <w:rFonts w:ascii="Times New Roman" w:hAnsi="Times New Roman" w:cs="Times New Roman"/>
          <w:sz w:val="32"/>
          <w:szCs w:val="32"/>
        </w:rPr>
      </w:pPr>
    </w:p>
    <w:p w14:paraId="384769E5" w14:textId="77777777" w:rsidR="006639F1" w:rsidRDefault="006639F1" w:rsidP="00ED74BF">
      <w:pPr>
        <w:tabs>
          <w:tab w:val="left" w:pos="1083"/>
        </w:tabs>
        <w:rPr>
          <w:rFonts w:ascii="Times New Roman" w:hAnsi="Times New Roman" w:cs="Times New Roman"/>
          <w:b/>
          <w:sz w:val="32"/>
          <w:szCs w:val="32"/>
        </w:rPr>
      </w:pPr>
    </w:p>
    <w:p w14:paraId="3B76B116" w14:textId="77777777" w:rsidR="006639F1" w:rsidRDefault="006639F1" w:rsidP="00ED74BF">
      <w:pPr>
        <w:tabs>
          <w:tab w:val="left" w:pos="1083"/>
        </w:tabs>
        <w:rPr>
          <w:rFonts w:ascii="Times New Roman" w:hAnsi="Times New Roman" w:cs="Times New Roman"/>
          <w:b/>
          <w:sz w:val="32"/>
          <w:szCs w:val="32"/>
        </w:rPr>
      </w:pPr>
    </w:p>
    <w:p w14:paraId="35E7813B" w14:textId="77777777" w:rsidR="006639F1" w:rsidRDefault="006639F1" w:rsidP="00ED74BF">
      <w:pPr>
        <w:tabs>
          <w:tab w:val="left" w:pos="1083"/>
        </w:tabs>
        <w:rPr>
          <w:rFonts w:ascii="Times New Roman" w:hAnsi="Times New Roman" w:cs="Times New Roman"/>
          <w:b/>
          <w:sz w:val="32"/>
          <w:szCs w:val="32"/>
        </w:rPr>
      </w:pPr>
    </w:p>
    <w:p w14:paraId="2722FAE3" w14:textId="77777777" w:rsidR="006639F1" w:rsidRDefault="006639F1" w:rsidP="00ED74BF">
      <w:pPr>
        <w:tabs>
          <w:tab w:val="left" w:pos="1083"/>
        </w:tabs>
        <w:rPr>
          <w:rFonts w:ascii="Times New Roman" w:hAnsi="Times New Roman" w:cs="Times New Roman"/>
          <w:b/>
          <w:sz w:val="32"/>
          <w:szCs w:val="32"/>
        </w:rPr>
      </w:pPr>
    </w:p>
    <w:p w14:paraId="003E72FD" w14:textId="77777777" w:rsidR="006639F1" w:rsidRDefault="006639F1" w:rsidP="00ED74BF">
      <w:pPr>
        <w:tabs>
          <w:tab w:val="left" w:pos="1083"/>
        </w:tabs>
        <w:rPr>
          <w:rFonts w:ascii="Times New Roman" w:hAnsi="Times New Roman" w:cs="Times New Roman"/>
          <w:b/>
          <w:sz w:val="32"/>
          <w:szCs w:val="32"/>
        </w:rPr>
      </w:pPr>
    </w:p>
    <w:p w14:paraId="612FD8DD" w14:textId="77777777" w:rsidR="001B693B" w:rsidRDefault="001B693B" w:rsidP="00ED74BF">
      <w:pPr>
        <w:tabs>
          <w:tab w:val="left" w:pos="1083"/>
        </w:tabs>
        <w:rPr>
          <w:rFonts w:ascii="Times New Roman" w:hAnsi="Times New Roman" w:cs="Times New Roman"/>
          <w:b/>
          <w:sz w:val="32"/>
          <w:szCs w:val="32"/>
        </w:rPr>
      </w:pPr>
    </w:p>
    <w:p w14:paraId="190D113C" w14:textId="77777777" w:rsidR="001B693B" w:rsidRDefault="001B693B" w:rsidP="00ED74BF">
      <w:pPr>
        <w:tabs>
          <w:tab w:val="left" w:pos="1083"/>
        </w:tabs>
        <w:rPr>
          <w:rFonts w:ascii="Times New Roman" w:hAnsi="Times New Roman" w:cs="Times New Roman"/>
          <w:b/>
          <w:sz w:val="32"/>
          <w:szCs w:val="32"/>
        </w:rPr>
      </w:pPr>
    </w:p>
    <w:p w14:paraId="0D3C40D4" w14:textId="039F8063" w:rsidR="001B693B" w:rsidRPr="00E61C19" w:rsidRDefault="00D47B17" w:rsidP="00ED74BF">
      <w:pPr>
        <w:tabs>
          <w:tab w:val="left" w:pos="1083"/>
        </w:tabs>
        <w:rPr>
          <w:rFonts w:ascii="Times New Roman" w:hAnsi="Times New Roman" w:cs="Times New Roman"/>
          <w:b/>
          <w:sz w:val="32"/>
          <w:szCs w:val="32"/>
        </w:rPr>
      </w:pPr>
      <w:r w:rsidRPr="00E61C19">
        <w:rPr>
          <w:rFonts w:ascii="Times New Roman" w:hAnsi="Times New Roman" w:cs="Times New Roman"/>
          <w:b/>
          <w:sz w:val="32"/>
          <w:szCs w:val="32"/>
        </w:rPr>
        <w:lastRenderedPageBreak/>
        <w:t>Airway</w:t>
      </w:r>
      <w:r w:rsidR="00CB026F" w:rsidRPr="00E61C19">
        <w:rPr>
          <w:rFonts w:ascii="Times New Roman" w:hAnsi="Times New Roman" w:cs="Times New Roman"/>
          <w:b/>
          <w:sz w:val="32"/>
          <w:szCs w:val="32"/>
        </w:rPr>
        <w:t xml:space="preserve"> management</w:t>
      </w:r>
    </w:p>
    <w:p w14:paraId="122F82C0" w14:textId="77777777" w:rsidR="00CB026F" w:rsidRPr="00C7139E" w:rsidRDefault="00CB026F" w:rsidP="00ED74BF">
      <w:pPr>
        <w:tabs>
          <w:tab w:val="left" w:pos="1083"/>
        </w:tabs>
        <w:rPr>
          <w:rFonts w:ascii="Times New Roman" w:hAnsi="Times New Roman" w:cs="Times New Roman"/>
          <w:b/>
          <w:sz w:val="32"/>
          <w:szCs w:val="32"/>
        </w:rPr>
      </w:pPr>
    </w:p>
    <w:p w14:paraId="023B8AA5" w14:textId="00FDECE4" w:rsidR="001E0C0E" w:rsidRPr="00C7139E" w:rsidRDefault="00BE33E1" w:rsidP="00BE33E1">
      <w:pPr>
        <w:tabs>
          <w:tab w:val="left" w:pos="1083"/>
        </w:tabs>
        <w:rPr>
          <w:rFonts w:ascii="Times New Roman" w:hAnsi="Times New Roman" w:cs="Times New Roman"/>
          <w:sz w:val="32"/>
          <w:szCs w:val="32"/>
        </w:rPr>
      </w:pPr>
      <w:r w:rsidRPr="00C7139E">
        <w:rPr>
          <w:rFonts w:ascii="Times New Roman" w:hAnsi="Times New Roman" w:cs="Times New Roman"/>
          <w:noProof/>
          <w:sz w:val="32"/>
          <w:szCs w:val="32"/>
        </w:rPr>
        <w:drawing>
          <wp:anchor distT="0" distB="0" distL="114300" distR="114300" simplePos="0" relativeHeight="251662336" behindDoc="0" locked="0" layoutInCell="1" allowOverlap="1" wp14:anchorId="0A65DA21" wp14:editId="429074AB">
            <wp:simplePos x="914400" y="3590925"/>
            <wp:positionH relativeFrom="column">
              <wp:align>left</wp:align>
            </wp:positionH>
            <wp:positionV relativeFrom="paragraph">
              <wp:align>top</wp:align>
            </wp:positionV>
            <wp:extent cx="3019425" cy="2547106"/>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3019425" cy="2547106"/>
                    </a:xfrm>
                    <a:prstGeom prst="rect">
                      <a:avLst/>
                    </a:prstGeom>
                  </pic:spPr>
                </pic:pic>
              </a:graphicData>
            </a:graphic>
          </wp:anchor>
        </w:drawing>
      </w:r>
      <w:r w:rsidRPr="00C7139E">
        <w:rPr>
          <w:rFonts w:ascii="Times New Roman" w:hAnsi="Times New Roman" w:cs="Times New Roman"/>
          <w:sz w:val="32"/>
          <w:szCs w:val="32"/>
        </w:rPr>
        <w:tab/>
        <w:t>Maintaining an air way in an unconscious patient is vital because if the person is not breathing then they can die. So</w:t>
      </w:r>
      <w:r w:rsidR="00AF692C">
        <w:rPr>
          <w:rFonts w:ascii="Times New Roman" w:hAnsi="Times New Roman" w:cs="Times New Roman"/>
          <w:sz w:val="32"/>
          <w:szCs w:val="32"/>
        </w:rPr>
        <w:t>,</w:t>
      </w:r>
      <w:r w:rsidRPr="00C7139E">
        <w:rPr>
          <w:rFonts w:ascii="Times New Roman" w:hAnsi="Times New Roman" w:cs="Times New Roman"/>
          <w:sz w:val="32"/>
          <w:szCs w:val="32"/>
        </w:rPr>
        <w:t xml:space="preserve"> when a </w:t>
      </w:r>
      <w:r w:rsidR="00AF692C">
        <w:rPr>
          <w:rFonts w:ascii="Times New Roman" w:hAnsi="Times New Roman" w:cs="Times New Roman"/>
          <w:sz w:val="32"/>
          <w:szCs w:val="32"/>
        </w:rPr>
        <w:t>CFR</w:t>
      </w:r>
      <w:r w:rsidRPr="00C7139E">
        <w:rPr>
          <w:rFonts w:ascii="Times New Roman" w:hAnsi="Times New Roman" w:cs="Times New Roman"/>
          <w:sz w:val="32"/>
          <w:szCs w:val="32"/>
        </w:rPr>
        <w:t xml:space="preserve"> attends a patient that is not breathing they will assess the situation by looking to see if the patient is breathing then they will listen to any sounds of a potential airway obstruction this will indicate if the patient has signs of upper airway narrowing or lower airway that has a partial obstruction. The </w:t>
      </w:r>
      <w:r w:rsidR="00AF692C">
        <w:rPr>
          <w:rFonts w:ascii="Times New Roman" w:hAnsi="Times New Roman" w:cs="Times New Roman"/>
          <w:sz w:val="32"/>
          <w:szCs w:val="32"/>
        </w:rPr>
        <w:t>CFR</w:t>
      </w:r>
      <w:r w:rsidRPr="00C7139E">
        <w:rPr>
          <w:rFonts w:ascii="Times New Roman" w:hAnsi="Times New Roman" w:cs="Times New Roman"/>
          <w:sz w:val="32"/>
          <w:szCs w:val="32"/>
        </w:rPr>
        <w:t xml:space="preserve"> will then feel if there are any signs of breath on there cheek</w:t>
      </w:r>
      <w:r w:rsidR="002249D2" w:rsidRPr="00C7139E">
        <w:rPr>
          <w:rFonts w:ascii="Times New Roman" w:hAnsi="Times New Roman" w:cs="Times New Roman"/>
          <w:sz w:val="32"/>
          <w:szCs w:val="32"/>
        </w:rPr>
        <w:t xml:space="preserve">. If there is no signs of breathing the </w:t>
      </w:r>
      <w:r w:rsidR="00AF692C">
        <w:rPr>
          <w:rFonts w:ascii="Times New Roman" w:hAnsi="Times New Roman" w:cs="Times New Roman"/>
          <w:sz w:val="32"/>
          <w:szCs w:val="32"/>
        </w:rPr>
        <w:t xml:space="preserve">CFR </w:t>
      </w:r>
      <w:r w:rsidR="002249D2" w:rsidRPr="00C7139E">
        <w:rPr>
          <w:rFonts w:ascii="Times New Roman" w:hAnsi="Times New Roman" w:cs="Times New Roman"/>
          <w:sz w:val="32"/>
          <w:szCs w:val="32"/>
        </w:rPr>
        <w:t xml:space="preserve">will then start </w:t>
      </w:r>
      <w:r w:rsidR="00AF692C">
        <w:rPr>
          <w:rFonts w:ascii="Times New Roman" w:hAnsi="Times New Roman" w:cs="Times New Roman"/>
          <w:sz w:val="32"/>
          <w:szCs w:val="32"/>
        </w:rPr>
        <w:t>CPR</w:t>
      </w:r>
      <w:r w:rsidR="001E0C0E" w:rsidRPr="00C7139E">
        <w:rPr>
          <w:rFonts w:ascii="Times New Roman" w:hAnsi="Times New Roman" w:cs="Times New Roman"/>
          <w:noProof/>
          <w:sz w:val="32"/>
          <w:szCs w:val="32"/>
        </w:rPr>
        <w:t xml:space="preserve"> (Dalal, Dolenska, &amp; Taylor, 2003)</w:t>
      </w:r>
      <w:r w:rsidR="001E0C0E" w:rsidRPr="00C7139E">
        <w:rPr>
          <w:rFonts w:ascii="Times New Roman" w:hAnsi="Times New Roman" w:cs="Times New Roman"/>
          <w:sz w:val="32"/>
          <w:szCs w:val="32"/>
        </w:rPr>
        <w:t>.</w:t>
      </w:r>
    </w:p>
    <w:p w14:paraId="31AD0BBC" w14:textId="77777777" w:rsidR="001E0C0E" w:rsidRPr="00C7139E" w:rsidRDefault="001E0C0E" w:rsidP="00BE33E1">
      <w:pPr>
        <w:tabs>
          <w:tab w:val="left" w:pos="1083"/>
        </w:tabs>
        <w:rPr>
          <w:rFonts w:ascii="Times New Roman" w:hAnsi="Times New Roman" w:cs="Times New Roman"/>
          <w:sz w:val="32"/>
          <w:szCs w:val="32"/>
        </w:rPr>
      </w:pPr>
    </w:p>
    <w:p w14:paraId="2DF3683A" w14:textId="77777777" w:rsidR="001B693B" w:rsidRDefault="001B693B" w:rsidP="00BE33E1">
      <w:pPr>
        <w:tabs>
          <w:tab w:val="left" w:pos="1083"/>
        </w:tabs>
        <w:rPr>
          <w:rFonts w:ascii="Times New Roman" w:hAnsi="Times New Roman" w:cs="Times New Roman"/>
          <w:b/>
          <w:sz w:val="32"/>
          <w:szCs w:val="32"/>
        </w:rPr>
      </w:pPr>
    </w:p>
    <w:p w14:paraId="02BCF955" w14:textId="77777777" w:rsidR="001B693B" w:rsidRDefault="001B693B" w:rsidP="00BE33E1">
      <w:pPr>
        <w:tabs>
          <w:tab w:val="left" w:pos="1083"/>
        </w:tabs>
        <w:rPr>
          <w:rFonts w:ascii="Times New Roman" w:hAnsi="Times New Roman" w:cs="Times New Roman"/>
          <w:b/>
          <w:sz w:val="32"/>
          <w:szCs w:val="32"/>
        </w:rPr>
      </w:pPr>
    </w:p>
    <w:p w14:paraId="7C8FF959" w14:textId="2DB86F33" w:rsidR="00692B57" w:rsidRPr="00AF692C" w:rsidRDefault="001E0C0E" w:rsidP="00BE33E1">
      <w:pPr>
        <w:tabs>
          <w:tab w:val="left" w:pos="1083"/>
        </w:tabs>
        <w:rPr>
          <w:rFonts w:ascii="Times New Roman" w:hAnsi="Times New Roman" w:cs="Times New Roman"/>
          <w:sz w:val="32"/>
          <w:szCs w:val="32"/>
        </w:rPr>
      </w:pPr>
      <w:r w:rsidRPr="00AF692C">
        <w:rPr>
          <w:rFonts w:ascii="Times New Roman" w:hAnsi="Times New Roman" w:cs="Times New Roman"/>
          <w:b/>
          <w:sz w:val="32"/>
          <w:szCs w:val="32"/>
        </w:rPr>
        <w:t>Cardiac arres</w:t>
      </w:r>
      <w:r w:rsidR="007F634D" w:rsidRPr="00AF692C">
        <w:rPr>
          <w:rFonts w:ascii="Times New Roman" w:hAnsi="Times New Roman" w:cs="Times New Roman"/>
          <w:b/>
          <w:sz w:val="32"/>
          <w:szCs w:val="32"/>
        </w:rPr>
        <w:t>t</w:t>
      </w:r>
    </w:p>
    <w:p w14:paraId="069B0538" w14:textId="353F6A7A" w:rsidR="00D47B17" w:rsidRPr="00C7139E" w:rsidRDefault="00692B57" w:rsidP="00BE33E1">
      <w:pPr>
        <w:tabs>
          <w:tab w:val="left" w:pos="1083"/>
        </w:tabs>
        <w:rPr>
          <w:rFonts w:ascii="Times New Roman" w:hAnsi="Times New Roman" w:cs="Times New Roman"/>
          <w:sz w:val="32"/>
          <w:szCs w:val="32"/>
        </w:rPr>
      </w:pPr>
      <w:r w:rsidRPr="00C7139E">
        <w:rPr>
          <w:rFonts w:ascii="Times New Roman" w:hAnsi="Times New Roman" w:cs="Times New Roman"/>
          <w:sz w:val="32"/>
          <w:szCs w:val="32"/>
        </w:rPr>
        <w:t>Sudden cardiac arrest can happen suddenly and without warning. This is triggered by an electrical malfunction of the heart and this then causes irregular heartbeat. This makes the heart stop pumping blood to the brain, lungs, and all other vital organs. Death can occur within minutes if the patient does not receive treatment</w:t>
      </w:r>
      <w:r w:rsidR="005B332B" w:rsidRPr="00C7139E">
        <w:rPr>
          <w:rFonts w:ascii="Times New Roman" w:hAnsi="Times New Roman" w:cs="Times New Roman"/>
          <w:noProof/>
          <w:sz w:val="32"/>
          <w:szCs w:val="32"/>
        </w:rPr>
        <w:t xml:space="preserve"> (American</w:t>
      </w:r>
      <w:r w:rsidR="00C7139E" w:rsidRPr="00C7139E">
        <w:rPr>
          <w:rFonts w:ascii="Times New Roman" w:hAnsi="Times New Roman" w:cs="Times New Roman"/>
          <w:noProof/>
          <w:sz w:val="32"/>
          <w:szCs w:val="32"/>
        </w:rPr>
        <w:t xml:space="preserve"> </w:t>
      </w:r>
      <w:r w:rsidR="005B332B" w:rsidRPr="00C7139E">
        <w:rPr>
          <w:rFonts w:ascii="Times New Roman" w:hAnsi="Times New Roman" w:cs="Times New Roman"/>
          <w:noProof/>
          <w:sz w:val="32"/>
          <w:szCs w:val="32"/>
        </w:rPr>
        <w:t>Hear</w:t>
      </w:r>
      <w:r w:rsidR="00C7139E" w:rsidRPr="00C7139E">
        <w:rPr>
          <w:rFonts w:ascii="Times New Roman" w:hAnsi="Times New Roman" w:cs="Times New Roman"/>
          <w:noProof/>
          <w:sz w:val="32"/>
          <w:szCs w:val="32"/>
        </w:rPr>
        <w:t xml:space="preserve">t </w:t>
      </w:r>
      <w:r w:rsidR="005B332B" w:rsidRPr="00C7139E">
        <w:rPr>
          <w:rFonts w:ascii="Times New Roman" w:hAnsi="Times New Roman" w:cs="Times New Roman"/>
          <w:noProof/>
          <w:sz w:val="32"/>
          <w:szCs w:val="32"/>
        </w:rPr>
        <w:t>Association</w:t>
      </w:r>
      <w:r w:rsidR="00C7139E" w:rsidRPr="00C7139E">
        <w:rPr>
          <w:rFonts w:ascii="Times New Roman" w:hAnsi="Times New Roman" w:cs="Times New Roman"/>
          <w:noProof/>
          <w:sz w:val="32"/>
          <w:szCs w:val="32"/>
        </w:rPr>
        <w:t>,</w:t>
      </w:r>
      <w:r w:rsidR="005B332B" w:rsidRPr="00C7139E">
        <w:rPr>
          <w:rFonts w:ascii="Times New Roman" w:hAnsi="Times New Roman" w:cs="Times New Roman"/>
          <w:noProof/>
          <w:sz w:val="32"/>
          <w:szCs w:val="32"/>
        </w:rPr>
        <w:t>2015).</w:t>
      </w:r>
      <w:r w:rsidR="00BE33E1" w:rsidRPr="00C7139E">
        <w:rPr>
          <w:rFonts w:ascii="Times New Roman" w:hAnsi="Times New Roman" w:cs="Times New Roman"/>
          <w:b/>
          <w:sz w:val="32"/>
          <w:szCs w:val="32"/>
        </w:rPr>
        <w:br w:type="textWrapping" w:clear="all"/>
      </w:r>
    </w:p>
    <w:p w14:paraId="34BC4CA5" w14:textId="36D52E5C" w:rsidR="00ED74BF" w:rsidRPr="00C7139E" w:rsidRDefault="00ED74BF" w:rsidP="00ED74BF">
      <w:pPr>
        <w:tabs>
          <w:tab w:val="left" w:pos="1083"/>
        </w:tabs>
        <w:rPr>
          <w:rFonts w:ascii="Times New Roman" w:hAnsi="Times New Roman" w:cs="Times New Roman"/>
          <w:sz w:val="32"/>
          <w:szCs w:val="32"/>
        </w:rPr>
      </w:pPr>
    </w:p>
    <w:p w14:paraId="3F611376" w14:textId="116C8635" w:rsidR="005B332B" w:rsidRPr="00C7139E" w:rsidRDefault="005B332B" w:rsidP="005B332B">
      <w:pPr>
        <w:tabs>
          <w:tab w:val="left" w:pos="1545"/>
        </w:tabs>
        <w:rPr>
          <w:rFonts w:ascii="Times New Roman" w:hAnsi="Times New Roman" w:cs="Times New Roman"/>
          <w:b/>
          <w:sz w:val="32"/>
          <w:szCs w:val="32"/>
        </w:rPr>
      </w:pPr>
      <w:r w:rsidRPr="00C7139E">
        <w:rPr>
          <w:rFonts w:ascii="Times New Roman" w:hAnsi="Times New Roman" w:cs="Times New Roman"/>
          <w:b/>
          <w:noProof/>
          <w:sz w:val="32"/>
          <w:szCs w:val="32"/>
        </w:rPr>
        <w:lastRenderedPageBreak/>
        <w:drawing>
          <wp:anchor distT="0" distB="0" distL="114300" distR="114300" simplePos="0" relativeHeight="251663360" behindDoc="0" locked="0" layoutInCell="1" allowOverlap="1" wp14:anchorId="0AF4D85E" wp14:editId="460E010F">
            <wp:simplePos x="914400" y="4057650"/>
            <wp:positionH relativeFrom="column">
              <wp:align>left</wp:align>
            </wp:positionH>
            <wp:positionV relativeFrom="paragraph">
              <wp:align>top</wp:align>
            </wp:positionV>
            <wp:extent cx="3009900" cy="321945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8">
                      <a:extLst>
                        <a:ext uri="{28A0092B-C50C-407E-A947-70E740481C1C}">
                          <a14:useLocalDpi xmlns:a14="http://schemas.microsoft.com/office/drawing/2010/main" val="0"/>
                        </a:ext>
                        <a:ext uri="{837473B0-CC2E-450A-ABE3-18F120FF3D39}">
                          <a1611:picAttrSrcUrl xmlns:a1611="http://schemas.microsoft.com/office/drawing/2016/11/main" r:id="rId19"/>
                        </a:ext>
                      </a:extLst>
                    </a:blip>
                    <a:stretch>
                      <a:fillRect/>
                    </a:stretch>
                  </pic:blipFill>
                  <pic:spPr>
                    <a:xfrm>
                      <a:off x="0" y="0"/>
                      <a:ext cx="3009900" cy="3219450"/>
                    </a:xfrm>
                    <a:prstGeom prst="rect">
                      <a:avLst/>
                    </a:prstGeom>
                  </pic:spPr>
                </pic:pic>
              </a:graphicData>
            </a:graphic>
          </wp:anchor>
        </w:drawing>
      </w:r>
      <w:r w:rsidRPr="00C7139E">
        <w:rPr>
          <w:rFonts w:ascii="Times New Roman" w:hAnsi="Times New Roman" w:cs="Times New Roman"/>
          <w:b/>
          <w:sz w:val="32"/>
          <w:szCs w:val="32"/>
        </w:rPr>
        <w:tab/>
        <w:t>This is a defibrillator.</w:t>
      </w:r>
    </w:p>
    <w:p w14:paraId="0B656431" w14:textId="439EE925" w:rsidR="00BF3DFD" w:rsidRPr="00C7139E" w:rsidRDefault="00AF692C" w:rsidP="005B332B">
      <w:pPr>
        <w:tabs>
          <w:tab w:val="left" w:pos="1545"/>
        </w:tabs>
        <w:rPr>
          <w:rFonts w:ascii="Times New Roman" w:hAnsi="Times New Roman" w:cs="Times New Roman"/>
          <w:sz w:val="32"/>
          <w:szCs w:val="32"/>
        </w:rPr>
      </w:pPr>
      <w:r>
        <w:rPr>
          <w:rFonts w:ascii="Times New Roman" w:hAnsi="Times New Roman" w:cs="Times New Roman"/>
          <w:sz w:val="32"/>
          <w:szCs w:val="32"/>
        </w:rPr>
        <w:t>A</w:t>
      </w:r>
      <w:r w:rsidR="00BF3DFD" w:rsidRPr="00C7139E">
        <w:rPr>
          <w:rFonts w:ascii="Times New Roman" w:hAnsi="Times New Roman" w:cs="Times New Roman"/>
          <w:sz w:val="32"/>
          <w:szCs w:val="32"/>
        </w:rPr>
        <w:t xml:space="preserve"> defibrillator is used in the event of someone in a cardiac arrest.</w:t>
      </w:r>
      <w:r w:rsidR="00D90BBA" w:rsidRPr="00C7139E">
        <w:rPr>
          <w:rFonts w:ascii="Times New Roman" w:hAnsi="Times New Roman" w:cs="Times New Roman"/>
          <w:sz w:val="32"/>
          <w:szCs w:val="32"/>
        </w:rPr>
        <w:t xml:space="preserve"> The defibrillators are used on children, teens and adults. The defibrillator applies controlled electrical shock to the heart and if not, enough energy is used for defibrillation the heart may not depolarize</w:t>
      </w:r>
      <w:r w:rsidR="00D90BBA" w:rsidRPr="00C7139E">
        <w:rPr>
          <w:rFonts w:ascii="Times New Roman" w:hAnsi="Times New Roman" w:cs="Times New Roman"/>
          <w:noProof/>
          <w:sz w:val="32"/>
          <w:szCs w:val="32"/>
        </w:rPr>
        <w:t xml:space="preserve"> (Sciencedaily, 2019).</w:t>
      </w:r>
    </w:p>
    <w:p w14:paraId="28F2BA00" w14:textId="77777777" w:rsidR="005A4CB9" w:rsidRDefault="005A4CB9" w:rsidP="005B332B">
      <w:pPr>
        <w:tabs>
          <w:tab w:val="left" w:pos="1545"/>
        </w:tabs>
        <w:rPr>
          <w:rFonts w:ascii="Times New Roman" w:hAnsi="Times New Roman" w:cs="Times New Roman"/>
          <w:b/>
          <w:sz w:val="32"/>
          <w:szCs w:val="32"/>
        </w:rPr>
      </w:pPr>
    </w:p>
    <w:p w14:paraId="761C5279" w14:textId="77777777" w:rsidR="005A4CB9" w:rsidRDefault="005A4CB9" w:rsidP="005B332B">
      <w:pPr>
        <w:tabs>
          <w:tab w:val="left" w:pos="1545"/>
        </w:tabs>
        <w:rPr>
          <w:rFonts w:ascii="Times New Roman" w:hAnsi="Times New Roman" w:cs="Times New Roman"/>
          <w:b/>
          <w:sz w:val="32"/>
          <w:szCs w:val="32"/>
        </w:rPr>
      </w:pPr>
    </w:p>
    <w:p w14:paraId="6776E6AB" w14:textId="77777777" w:rsidR="005A4CB9" w:rsidRDefault="005A4CB9" w:rsidP="005B332B">
      <w:pPr>
        <w:tabs>
          <w:tab w:val="left" w:pos="1545"/>
        </w:tabs>
        <w:rPr>
          <w:rFonts w:ascii="Times New Roman" w:hAnsi="Times New Roman" w:cs="Times New Roman"/>
          <w:b/>
          <w:sz w:val="32"/>
          <w:szCs w:val="32"/>
        </w:rPr>
      </w:pPr>
    </w:p>
    <w:p w14:paraId="4EF37B63" w14:textId="77777777" w:rsidR="005A4CB9" w:rsidRDefault="005A4CB9" w:rsidP="005B332B">
      <w:pPr>
        <w:tabs>
          <w:tab w:val="left" w:pos="1545"/>
        </w:tabs>
        <w:rPr>
          <w:rFonts w:ascii="Times New Roman" w:hAnsi="Times New Roman" w:cs="Times New Roman"/>
          <w:b/>
          <w:sz w:val="32"/>
          <w:szCs w:val="32"/>
        </w:rPr>
      </w:pPr>
    </w:p>
    <w:p w14:paraId="1739D377" w14:textId="77777777" w:rsidR="005A4CB9" w:rsidRDefault="005A4CB9" w:rsidP="005B332B">
      <w:pPr>
        <w:tabs>
          <w:tab w:val="left" w:pos="1545"/>
        </w:tabs>
        <w:rPr>
          <w:rFonts w:ascii="Times New Roman" w:hAnsi="Times New Roman" w:cs="Times New Roman"/>
          <w:b/>
          <w:sz w:val="32"/>
          <w:szCs w:val="32"/>
        </w:rPr>
      </w:pPr>
    </w:p>
    <w:p w14:paraId="56EACC71" w14:textId="77777777" w:rsidR="005A4CB9" w:rsidRDefault="005A4CB9" w:rsidP="005B332B">
      <w:pPr>
        <w:tabs>
          <w:tab w:val="left" w:pos="1545"/>
        </w:tabs>
        <w:rPr>
          <w:rFonts w:ascii="Times New Roman" w:hAnsi="Times New Roman" w:cs="Times New Roman"/>
          <w:b/>
          <w:sz w:val="32"/>
          <w:szCs w:val="32"/>
        </w:rPr>
      </w:pPr>
    </w:p>
    <w:p w14:paraId="4028D59C" w14:textId="20722B10" w:rsidR="006A1CD9" w:rsidRPr="00AF692C" w:rsidRDefault="006A1CD9" w:rsidP="005B332B">
      <w:pPr>
        <w:tabs>
          <w:tab w:val="left" w:pos="1545"/>
        </w:tabs>
        <w:rPr>
          <w:rFonts w:ascii="Times New Roman" w:hAnsi="Times New Roman" w:cs="Times New Roman"/>
          <w:b/>
          <w:sz w:val="32"/>
          <w:szCs w:val="32"/>
        </w:rPr>
      </w:pPr>
      <w:r w:rsidRPr="00AF692C">
        <w:rPr>
          <w:rFonts w:ascii="Times New Roman" w:hAnsi="Times New Roman" w:cs="Times New Roman"/>
          <w:b/>
          <w:sz w:val="32"/>
          <w:szCs w:val="32"/>
        </w:rPr>
        <w:t>Airway management</w:t>
      </w:r>
    </w:p>
    <w:p w14:paraId="22204558" w14:textId="4B11066D" w:rsidR="00684DA2" w:rsidRDefault="00684DA2" w:rsidP="005B332B">
      <w:pPr>
        <w:tabs>
          <w:tab w:val="left" w:pos="1545"/>
        </w:tabs>
        <w:rPr>
          <w:rFonts w:ascii="Times New Roman" w:hAnsi="Times New Roman" w:cs="Times New Roman"/>
          <w:b/>
          <w:sz w:val="32"/>
          <w:szCs w:val="32"/>
        </w:rPr>
      </w:pPr>
    </w:p>
    <w:p w14:paraId="67306C0C" w14:textId="77777777" w:rsidR="00684DA2" w:rsidRDefault="00684DA2" w:rsidP="005B332B">
      <w:pPr>
        <w:tabs>
          <w:tab w:val="left" w:pos="1545"/>
        </w:tabs>
        <w:rPr>
          <w:rFonts w:ascii="Times New Roman" w:hAnsi="Times New Roman" w:cs="Times New Roman"/>
          <w:b/>
          <w:sz w:val="32"/>
          <w:szCs w:val="32"/>
        </w:rPr>
      </w:pPr>
    </w:p>
    <w:p w14:paraId="276B4FD6" w14:textId="5AE29630" w:rsidR="009775BD" w:rsidRDefault="00C02D27" w:rsidP="00C02D27">
      <w:pPr>
        <w:tabs>
          <w:tab w:val="left" w:pos="1545"/>
        </w:tabs>
        <w:rPr>
          <w:rFonts w:ascii="Times New Roman" w:hAnsi="Times New Roman" w:cs="Times New Roman"/>
          <w:b/>
          <w:sz w:val="32"/>
          <w:szCs w:val="32"/>
        </w:rPr>
      </w:pPr>
      <w:r>
        <w:rPr>
          <w:rFonts w:ascii="Times New Roman" w:hAnsi="Times New Roman" w:cs="Times New Roman"/>
          <w:b/>
          <w:noProof/>
          <w:sz w:val="32"/>
          <w:szCs w:val="32"/>
        </w:rPr>
        <w:drawing>
          <wp:anchor distT="0" distB="0" distL="114300" distR="114300" simplePos="0" relativeHeight="251665408" behindDoc="0" locked="0" layoutInCell="1" allowOverlap="1" wp14:anchorId="5D89FEF3" wp14:editId="7A59E01D">
            <wp:simplePos x="914400" y="7524750"/>
            <wp:positionH relativeFrom="column">
              <wp:align>left</wp:align>
            </wp:positionH>
            <wp:positionV relativeFrom="paragraph">
              <wp:align>top</wp:align>
            </wp:positionV>
            <wp:extent cx="2876550" cy="1722366"/>
            <wp:effectExtent l="0"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a:picLocks noChangeAspect="1"/>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876550" cy="1722366"/>
                    </a:xfrm>
                    <a:prstGeom prst="rect">
                      <a:avLst/>
                    </a:prstGeom>
                  </pic:spPr>
                </pic:pic>
              </a:graphicData>
            </a:graphic>
          </wp:anchor>
        </w:drawing>
      </w:r>
      <w:r>
        <w:rPr>
          <w:rFonts w:ascii="Times New Roman" w:hAnsi="Times New Roman" w:cs="Times New Roman"/>
          <w:b/>
          <w:sz w:val="32"/>
          <w:szCs w:val="32"/>
        </w:rPr>
        <w:t xml:space="preserve">This is known as an </w:t>
      </w:r>
      <w:r w:rsidR="009775BD">
        <w:rPr>
          <w:rFonts w:ascii="Times New Roman" w:hAnsi="Times New Roman" w:cs="Times New Roman"/>
          <w:b/>
          <w:sz w:val="32"/>
          <w:szCs w:val="32"/>
        </w:rPr>
        <w:t xml:space="preserve">I Gel </w:t>
      </w:r>
    </w:p>
    <w:p w14:paraId="1B639BAC" w14:textId="33FC7EDD" w:rsidR="009775BD" w:rsidRDefault="00AF692C" w:rsidP="005B332B">
      <w:pPr>
        <w:tabs>
          <w:tab w:val="left" w:pos="1545"/>
        </w:tabs>
        <w:rPr>
          <w:rFonts w:ascii="Times New Roman" w:hAnsi="Times New Roman" w:cs="Times New Roman"/>
          <w:sz w:val="32"/>
          <w:szCs w:val="32"/>
        </w:rPr>
      </w:pPr>
      <w:r>
        <w:rPr>
          <w:rFonts w:ascii="Times New Roman" w:hAnsi="Times New Roman" w:cs="Times New Roman"/>
          <w:sz w:val="32"/>
          <w:szCs w:val="32"/>
        </w:rPr>
        <w:t>T</w:t>
      </w:r>
      <w:r w:rsidR="009775BD">
        <w:rPr>
          <w:rFonts w:ascii="Times New Roman" w:hAnsi="Times New Roman" w:cs="Times New Roman"/>
          <w:sz w:val="32"/>
          <w:szCs w:val="32"/>
        </w:rPr>
        <w:t xml:space="preserve">his is also used to secure an </w:t>
      </w:r>
      <w:r w:rsidR="006A1CD9">
        <w:rPr>
          <w:rFonts w:ascii="Times New Roman" w:hAnsi="Times New Roman" w:cs="Times New Roman"/>
          <w:sz w:val="32"/>
          <w:szCs w:val="32"/>
        </w:rPr>
        <w:t>airway,</w:t>
      </w:r>
      <w:r w:rsidR="009775BD">
        <w:rPr>
          <w:rFonts w:ascii="Times New Roman" w:hAnsi="Times New Roman" w:cs="Times New Roman"/>
          <w:sz w:val="32"/>
          <w:szCs w:val="32"/>
        </w:rPr>
        <w:t xml:space="preserve"> but this is only used for adults or teens they come in different sizes and go on the patient weight.</w:t>
      </w:r>
    </w:p>
    <w:p w14:paraId="33081C6E" w14:textId="77777777" w:rsidR="004E5BE5" w:rsidRDefault="004E5BE5" w:rsidP="005B332B">
      <w:pPr>
        <w:tabs>
          <w:tab w:val="left" w:pos="1545"/>
        </w:tabs>
        <w:rPr>
          <w:rFonts w:ascii="Times New Roman" w:hAnsi="Times New Roman" w:cs="Times New Roman"/>
          <w:b/>
          <w:sz w:val="32"/>
          <w:szCs w:val="32"/>
          <w:u w:val="single"/>
        </w:rPr>
      </w:pPr>
    </w:p>
    <w:p w14:paraId="42951A79" w14:textId="77777777" w:rsidR="004E5BE5" w:rsidRDefault="004E5BE5" w:rsidP="005B332B">
      <w:pPr>
        <w:tabs>
          <w:tab w:val="left" w:pos="1545"/>
        </w:tabs>
        <w:rPr>
          <w:rFonts w:ascii="Times New Roman" w:hAnsi="Times New Roman" w:cs="Times New Roman"/>
          <w:b/>
          <w:sz w:val="32"/>
          <w:szCs w:val="32"/>
          <w:u w:val="single"/>
        </w:rPr>
      </w:pPr>
    </w:p>
    <w:p w14:paraId="2F612591" w14:textId="77777777" w:rsidR="005A4CB9" w:rsidRDefault="005A4CB9" w:rsidP="005B332B">
      <w:pPr>
        <w:tabs>
          <w:tab w:val="left" w:pos="1545"/>
        </w:tabs>
        <w:rPr>
          <w:rFonts w:ascii="Times New Roman" w:hAnsi="Times New Roman" w:cs="Times New Roman"/>
          <w:b/>
          <w:sz w:val="32"/>
          <w:szCs w:val="32"/>
        </w:rPr>
      </w:pPr>
    </w:p>
    <w:p w14:paraId="1B5CD760" w14:textId="77777777" w:rsidR="005A4CB9" w:rsidRDefault="005A4CB9" w:rsidP="005B332B">
      <w:pPr>
        <w:tabs>
          <w:tab w:val="left" w:pos="1545"/>
        </w:tabs>
        <w:rPr>
          <w:rFonts w:ascii="Times New Roman" w:hAnsi="Times New Roman" w:cs="Times New Roman"/>
          <w:b/>
          <w:sz w:val="32"/>
          <w:szCs w:val="32"/>
        </w:rPr>
      </w:pPr>
    </w:p>
    <w:p w14:paraId="6F0933BD" w14:textId="3CEAEB97" w:rsidR="005B332B" w:rsidRPr="00AF692C" w:rsidRDefault="00D90BBA" w:rsidP="005B332B">
      <w:pPr>
        <w:tabs>
          <w:tab w:val="left" w:pos="1545"/>
        </w:tabs>
        <w:rPr>
          <w:rFonts w:ascii="Times New Roman" w:hAnsi="Times New Roman" w:cs="Times New Roman"/>
          <w:sz w:val="32"/>
          <w:szCs w:val="32"/>
        </w:rPr>
      </w:pPr>
      <w:r w:rsidRPr="00AF692C">
        <w:rPr>
          <w:rFonts w:ascii="Times New Roman" w:hAnsi="Times New Roman" w:cs="Times New Roman"/>
          <w:b/>
          <w:sz w:val="32"/>
          <w:szCs w:val="32"/>
        </w:rPr>
        <w:t>Airway</w:t>
      </w:r>
      <w:r w:rsidR="00C7139E" w:rsidRPr="00AF692C">
        <w:rPr>
          <w:rFonts w:ascii="Times New Roman" w:hAnsi="Times New Roman" w:cs="Times New Roman"/>
          <w:b/>
          <w:sz w:val="32"/>
          <w:szCs w:val="32"/>
        </w:rPr>
        <w:t xml:space="preserve"> managemen</w:t>
      </w:r>
      <w:r w:rsidR="00AF692C" w:rsidRPr="00AF692C">
        <w:rPr>
          <w:rFonts w:ascii="Times New Roman" w:hAnsi="Times New Roman" w:cs="Times New Roman"/>
          <w:b/>
          <w:sz w:val="32"/>
          <w:szCs w:val="32"/>
        </w:rPr>
        <w:t>t</w:t>
      </w:r>
    </w:p>
    <w:p w14:paraId="1D5A31C8" w14:textId="77777777" w:rsidR="005B332B" w:rsidRPr="00C7139E" w:rsidRDefault="005B332B" w:rsidP="005B332B">
      <w:pPr>
        <w:tabs>
          <w:tab w:val="left" w:pos="1545"/>
        </w:tabs>
        <w:rPr>
          <w:rFonts w:ascii="Times New Roman" w:hAnsi="Times New Roman" w:cs="Times New Roman"/>
          <w:b/>
          <w:sz w:val="32"/>
          <w:szCs w:val="32"/>
        </w:rPr>
      </w:pPr>
    </w:p>
    <w:p w14:paraId="6D65047E" w14:textId="77777777" w:rsidR="00BF3DFD" w:rsidRPr="00C7139E" w:rsidRDefault="00BF3DFD" w:rsidP="005B332B">
      <w:pPr>
        <w:tabs>
          <w:tab w:val="left" w:pos="1545"/>
        </w:tabs>
        <w:rPr>
          <w:rFonts w:ascii="Times New Roman" w:hAnsi="Times New Roman" w:cs="Times New Roman"/>
          <w:b/>
          <w:sz w:val="32"/>
          <w:szCs w:val="32"/>
        </w:rPr>
      </w:pPr>
      <w:r w:rsidRPr="00C7139E">
        <w:rPr>
          <w:rFonts w:ascii="Times New Roman" w:hAnsi="Times New Roman" w:cs="Times New Roman"/>
          <w:b/>
          <w:noProof/>
          <w:sz w:val="32"/>
          <w:szCs w:val="32"/>
        </w:rPr>
        <w:drawing>
          <wp:anchor distT="0" distB="0" distL="114300" distR="114300" simplePos="0" relativeHeight="251664384" behindDoc="0" locked="0" layoutInCell="1" allowOverlap="1" wp14:anchorId="59AD5244" wp14:editId="25C4648C">
            <wp:simplePos x="914400" y="914400"/>
            <wp:positionH relativeFrom="column">
              <wp:align>left</wp:align>
            </wp:positionH>
            <wp:positionV relativeFrom="paragraph">
              <wp:align>top</wp:align>
            </wp:positionV>
            <wp:extent cx="2952750" cy="1877148"/>
            <wp:effectExtent l="0" t="0" r="0" b="889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a:picLocks noChangeAspect="1"/>
                    </pic:cNvPicPr>
                  </pic:nvPicPr>
                  <pic:blipFill>
                    <a:blip r:embed="rId22" cstate="print">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2952750" cy="1877148"/>
                    </a:xfrm>
                    <a:prstGeom prst="rect">
                      <a:avLst/>
                    </a:prstGeom>
                  </pic:spPr>
                </pic:pic>
              </a:graphicData>
            </a:graphic>
          </wp:anchor>
        </w:drawing>
      </w:r>
    </w:p>
    <w:p w14:paraId="5634D4C8" w14:textId="26FEF452" w:rsidR="00D90BBA" w:rsidRPr="00C7139E" w:rsidRDefault="00BF3DFD" w:rsidP="005B332B">
      <w:pPr>
        <w:tabs>
          <w:tab w:val="left" w:pos="1545"/>
        </w:tabs>
        <w:rPr>
          <w:rFonts w:ascii="Times New Roman" w:hAnsi="Times New Roman" w:cs="Times New Roman"/>
          <w:b/>
          <w:sz w:val="32"/>
          <w:szCs w:val="32"/>
        </w:rPr>
      </w:pPr>
      <w:r w:rsidRPr="00C7139E">
        <w:rPr>
          <w:rFonts w:ascii="Times New Roman" w:hAnsi="Times New Roman" w:cs="Times New Roman"/>
          <w:b/>
          <w:sz w:val="32"/>
          <w:szCs w:val="32"/>
        </w:rPr>
        <w:t>These are the oropharyngeal airways.</w:t>
      </w:r>
    </w:p>
    <w:p w14:paraId="631B84A4" w14:textId="6DCCFD5F" w:rsidR="00356890" w:rsidRPr="00C7139E" w:rsidRDefault="00AF692C" w:rsidP="005B332B">
      <w:pPr>
        <w:tabs>
          <w:tab w:val="left" w:pos="1545"/>
        </w:tabs>
        <w:rPr>
          <w:rFonts w:ascii="Times New Roman" w:hAnsi="Times New Roman" w:cs="Times New Roman"/>
          <w:noProof/>
          <w:sz w:val="32"/>
          <w:szCs w:val="32"/>
        </w:rPr>
      </w:pPr>
      <w:r>
        <w:rPr>
          <w:rFonts w:ascii="Times New Roman" w:hAnsi="Times New Roman" w:cs="Times New Roman"/>
          <w:sz w:val="32"/>
          <w:szCs w:val="32"/>
        </w:rPr>
        <w:t>A</w:t>
      </w:r>
      <w:r w:rsidR="00356890" w:rsidRPr="00C7139E">
        <w:rPr>
          <w:rFonts w:ascii="Times New Roman" w:hAnsi="Times New Roman" w:cs="Times New Roman"/>
          <w:sz w:val="32"/>
          <w:szCs w:val="32"/>
        </w:rPr>
        <w:t xml:space="preserve">n oropharyngeal airway also known as an </w:t>
      </w:r>
      <w:r>
        <w:rPr>
          <w:rFonts w:ascii="Times New Roman" w:hAnsi="Times New Roman" w:cs="Times New Roman"/>
          <w:sz w:val="32"/>
          <w:szCs w:val="32"/>
        </w:rPr>
        <w:t>OPA</w:t>
      </w:r>
      <w:r w:rsidR="00356890" w:rsidRPr="00C7139E">
        <w:rPr>
          <w:rFonts w:ascii="Times New Roman" w:hAnsi="Times New Roman" w:cs="Times New Roman"/>
          <w:sz w:val="32"/>
          <w:szCs w:val="32"/>
        </w:rPr>
        <w:t xml:space="preserve"> airway. It is a medical device that opens a patient’s airway as it stops the tongue covering the epiglottis. These</w:t>
      </w:r>
      <w:r w:rsidR="00D90BBA" w:rsidRPr="00C7139E">
        <w:rPr>
          <w:rFonts w:ascii="Times New Roman" w:hAnsi="Times New Roman" w:cs="Times New Roman"/>
          <w:sz w:val="32"/>
          <w:szCs w:val="32"/>
        </w:rPr>
        <w:t xml:space="preserve"> airways are used on adults, children, teens and even babies</w:t>
      </w:r>
      <w:r w:rsidR="00356890" w:rsidRPr="00C7139E">
        <w:rPr>
          <w:rFonts w:ascii="Times New Roman" w:hAnsi="Times New Roman" w:cs="Times New Roman"/>
          <w:noProof/>
          <w:sz w:val="32"/>
          <w:szCs w:val="32"/>
        </w:rPr>
        <w:t xml:space="preserve"> (Curtis &amp; Ramsden, 2011).</w:t>
      </w:r>
    </w:p>
    <w:p w14:paraId="2481A592" w14:textId="77777777" w:rsidR="00356890" w:rsidRPr="00C7139E" w:rsidRDefault="00356890" w:rsidP="005B332B">
      <w:pPr>
        <w:tabs>
          <w:tab w:val="left" w:pos="1545"/>
        </w:tabs>
        <w:rPr>
          <w:rFonts w:ascii="Times New Roman" w:hAnsi="Times New Roman" w:cs="Times New Roman"/>
          <w:noProof/>
          <w:sz w:val="32"/>
          <w:szCs w:val="32"/>
        </w:rPr>
      </w:pPr>
    </w:p>
    <w:p w14:paraId="12FA2FF8" w14:textId="77777777" w:rsidR="001B693B" w:rsidRDefault="001B693B" w:rsidP="005B332B">
      <w:pPr>
        <w:tabs>
          <w:tab w:val="left" w:pos="1545"/>
        </w:tabs>
        <w:rPr>
          <w:rFonts w:ascii="Times New Roman" w:hAnsi="Times New Roman" w:cs="Times New Roman"/>
          <w:b/>
          <w:noProof/>
          <w:sz w:val="32"/>
          <w:szCs w:val="32"/>
        </w:rPr>
      </w:pPr>
    </w:p>
    <w:p w14:paraId="69BB1105" w14:textId="77777777" w:rsidR="005A4CB9" w:rsidRDefault="005A4CB9" w:rsidP="005B332B">
      <w:pPr>
        <w:tabs>
          <w:tab w:val="left" w:pos="1545"/>
        </w:tabs>
        <w:rPr>
          <w:rFonts w:ascii="Times New Roman" w:hAnsi="Times New Roman" w:cs="Times New Roman"/>
          <w:b/>
          <w:noProof/>
          <w:sz w:val="32"/>
          <w:szCs w:val="32"/>
        </w:rPr>
      </w:pPr>
    </w:p>
    <w:p w14:paraId="3C269280" w14:textId="53BF3758" w:rsidR="00276843" w:rsidRPr="00AF692C" w:rsidRDefault="00276843" w:rsidP="005B332B">
      <w:pPr>
        <w:tabs>
          <w:tab w:val="left" w:pos="1545"/>
        </w:tabs>
        <w:rPr>
          <w:rFonts w:ascii="Times New Roman" w:hAnsi="Times New Roman" w:cs="Times New Roman"/>
          <w:b/>
          <w:noProof/>
          <w:sz w:val="32"/>
          <w:szCs w:val="32"/>
        </w:rPr>
      </w:pPr>
      <w:r w:rsidRPr="00AF692C">
        <w:rPr>
          <w:rFonts w:ascii="Times New Roman" w:hAnsi="Times New Roman" w:cs="Times New Roman"/>
          <w:b/>
          <w:noProof/>
          <w:sz w:val="32"/>
          <w:szCs w:val="32"/>
        </w:rPr>
        <w:t>Learning disabilities</w:t>
      </w:r>
    </w:p>
    <w:p w14:paraId="6899DFD9" w14:textId="05FD70B6" w:rsidR="00276843" w:rsidRPr="00C7139E" w:rsidRDefault="00276843" w:rsidP="005B332B">
      <w:pPr>
        <w:tabs>
          <w:tab w:val="left" w:pos="1545"/>
        </w:tabs>
        <w:rPr>
          <w:rFonts w:ascii="Times New Roman" w:hAnsi="Times New Roman" w:cs="Times New Roman"/>
          <w:noProof/>
          <w:sz w:val="32"/>
          <w:szCs w:val="32"/>
        </w:rPr>
      </w:pPr>
      <w:r w:rsidRPr="00C7139E">
        <w:rPr>
          <w:rFonts w:ascii="Times New Roman" w:hAnsi="Times New Roman" w:cs="Times New Roman"/>
          <w:noProof/>
          <w:sz w:val="32"/>
          <w:szCs w:val="32"/>
        </w:rPr>
        <w:t xml:space="preserve">Learning disabilitity is a reduced intellectual ability and this can effect anyone who may suffer from this disability therefore they may not understand new or complex information. anyone who has a learning disability does not mean they lack capacity. Until the responder has completed a structured assessment can they say if the patient lacks capacity. People with learning disabilities are more vulnerable to harm due to their disability.they are often victims of hate crimes </w:t>
      </w:r>
      <w:r w:rsidR="000571BA" w:rsidRPr="00C7139E">
        <w:rPr>
          <w:rFonts w:ascii="Times New Roman" w:hAnsi="Times New Roman" w:cs="Times New Roman"/>
          <w:noProof/>
          <w:sz w:val="32"/>
          <w:szCs w:val="32"/>
        </w:rPr>
        <w:t>some of these hate crimes don’t tend to get reported. Any patient that is found to be vulnerable should be reported to the appropriate people so that no more harm can come to the patient (Northfield, 2014).</w:t>
      </w:r>
      <w:r w:rsidR="006639F1">
        <w:rPr>
          <w:rFonts w:ascii="Times New Roman" w:hAnsi="Times New Roman" w:cs="Times New Roman"/>
          <w:noProof/>
          <w:sz w:val="32"/>
          <w:szCs w:val="32"/>
        </w:rPr>
        <w:t xml:space="preserve"> </w:t>
      </w:r>
    </w:p>
    <w:p w14:paraId="30A9476F" w14:textId="692631BB" w:rsidR="00FC2B1C" w:rsidRPr="00C7139E" w:rsidRDefault="00FC2B1C" w:rsidP="005B332B">
      <w:pPr>
        <w:tabs>
          <w:tab w:val="left" w:pos="1545"/>
        </w:tabs>
        <w:rPr>
          <w:rFonts w:ascii="Times New Roman" w:hAnsi="Times New Roman" w:cs="Times New Roman"/>
          <w:noProof/>
          <w:sz w:val="32"/>
          <w:szCs w:val="32"/>
        </w:rPr>
      </w:pPr>
    </w:p>
    <w:p w14:paraId="447E9294" w14:textId="77777777" w:rsidR="005A4CB9" w:rsidRDefault="005A4CB9" w:rsidP="005B332B">
      <w:pPr>
        <w:tabs>
          <w:tab w:val="left" w:pos="1545"/>
        </w:tabs>
        <w:rPr>
          <w:rFonts w:ascii="Times New Roman" w:hAnsi="Times New Roman" w:cs="Times New Roman"/>
          <w:b/>
          <w:noProof/>
          <w:sz w:val="32"/>
          <w:szCs w:val="32"/>
          <w:u w:val="single"/>
        </w:rPr>
      </w:pPr>
    </w:p>
    <w:p w14:paraId="52BBA5D7" w14:textId="77777777" w:rsidR="005A4CB9" w:rsidRDefault="005A4CB9" w:rsidP="005B332B">
      <w:pPr>
        <w:tabs>
          <w:tab w:val="left" w:pos="1545"/>
        </w:tabs>
        <w:rPr>
          <w:rFonts w:ascii="Times New Roman" w:hAnsi="Times New Roman" w:cs="Times New Roman"/>
          <w:b/>
          <w:noProof/>
          <w:sz w:val="32"/>
          <w:szCs w:val="32"/>
          <w:u w:val="single"/>
        </w:rPr>
      </w:pPr>
    </w:p>
    <w:p w14:paraId="794ECCEA" w14:textId="46CA1CB2" w:rsidR="00FC2B1C" w:rsidRPr="009775BD" w:rsidRDefault="00FC2B1C" w:rsidP="005B332B">
      <w:pPr>
        <w:tabs>
          <w:tab w:val="left" w:pos="1545"/>
        </w:tabs>
        <w:rPr>
          <w:rFonts w:ascii="Times New Roman" w:hAnsi="Times New Roman" w:cs="Times New Roman"/>
          <w:b/>
          <w:noProof/>
          <w:sz w:val="32"/>
          <w:szCs w:val="32"/>
          <w:u w:val="single"/>
        </w:rPr>
      </w:pPr>
      <w:r w:rsidRPr="009775BD">
        <w:rPr>
          <w:rFonts w:ascii="Times New Roman" w:hAnsi="Times New Roman" w:cs="Times New Roman"/>
          <w:b/>
          <w:noProof/>
          <w:sz w:val="32"/>
          <w:szCs w:val="32"/>
          <w:u w:val="single"/>
        </w:rPr>
        <w:t>Dementia</w:t>
      </w:r>
    </w:p>
    <w:p w14:paraId="382D77C2" w14:textId="252EEDDE" w:rsidR="00FC2B1C" w:rsidRPr="00C7139E" w:rsidRDefault="00FC2B1C" w:rsidP="005B332B">
      <w:pPr>
        <w:tabs>
          <w:tab w:val="left" w:pos="1545"/>
        </w:tabs>
        <w:rPr>
          <w:rFonts w:ascii="Times New Roman" w:hAnsi="Times New Roman" w:cs="Times New Roman"/>
          <w:noProof/>
          <w:sz w:val="32"/>
          <w:szCs w:val="32"/>
        </w:rPr>
      </w:pPr>
      <w:r w:rsidRPr="00C7139E">
        <w:rPr>
          <w:rFonts w:ascii="Times New Roman" w:hAnsi="Times New Roman" w:cs="Times New Roman"/>
          <w:noProof/>
          <w:sz w:val="32"/>
          <w:szCs w:val="32"/>
        </w:rPr>
        <w:t>Dementia affects people of all ages but mostly people over the age of 65. Dementia effects the cognitive function they suffer from memory loss, confusion, mood and personality changes. This is diagnosed either by having a brain scan or after death when the patient has an autopsy.</w:t>
      </w:r>
      <w:r w:rsidR="00E941CE" w:rsidRPr="00C7139E">
        <w:rPr>
          <w:rFonts w:ascii="Times New Roman" w:hAnsi="Times New Roman" w:cs="Times New Roman"/>
          <w:noProof/>
          <w:sz w:val="32"/>
          <w:szCs w:val="32"/>
        </w:rPr>
        <w:t xml:space="preserve"> There are 100 different types of dementia. C</w:t>
      </w:r>
      <w:r w:rsidR="009E2F54">
        <w:rPr>
          <w:rFonts w:ascii="Times New Roman" w:hAnsi="Times New Roman" w:cs="Times New Roman"/>
          <w:noProof/>
          <w:sz w:val="32"/>
          <w:szCs w:val="32"/>
        </w:rPr>
        <w:t>FR</w:t>
      </w:r>
      <w:r w:rsidR="00E941CE" w:rsidRPr="00C7139E">
        <w:rPr>
          <w:rFonts w:ascii="Times New Roman" w:hAnsi="Times New Roman" w:cs="Times New Roman"/>
          <w:noProof/>
          <w:sz w:val="32"/>
          <w:szCs w:val="32"/>
        </w:rPr>
        <w:t xml:space="preserve">’s will always get a call to someone who suffers from dementia. These are just a few things a </w:t>
      </w:r>
      <w:r w:rsidR="009E2F54">
        <w:rPr>
          <w:rFonts w:ascii="Times New Roman" w:hAnsi="Times New Roman" w:cs="Times New Roman"/>
          <w:noProof/>
          <w:sz w:val="32"/>
          <w:szCs w:val="32"/>
        </w:rPr>
        <w:t xml:space="preserve">CFR </w:t>
      </w:r>
      <w:r w:rsidR="00E941CE" w:rsidRPr="00C7139E">
        <w:rPr>
          <w:rFonts w:ascii="Times New Roman" w:hAnsi="Times New Roman" w:cs="Times New Roman"/>
          <w:noProof/>
          <w:sz w:val="32"/>
          <w:szCs w:val="32"/>
        </w:rPr>
        <w:t>should do when attending someone with dementia.</w:t>
      </w:r>
    </w:p>
    <w:p w14:paraId="5CCEBF65" w14:textId="5BB8FE8E" w:rsidR="00E941CE" w:rsidRPr="00C7139E" w:rsidRDefault="00E941CE" w:rsidP="00E941CE">
      <w:pPr>
        <w:pStyle w:val="ListParagraph"/>
        <w:numPr>
          <w:ilvl w:val="0"/>
          <w:numId w:val="11"/>
        </w:numPr>
        <w:tabs>
          <w:tab w:val="left" w:pos="1545"/>
        </w:tabs>
        <w:rPr>
          <w:rFonts w:ascii="Times New Roman" w:hAnsi="Times New Roman" w:cs="Times New Roman"/>
          <w:noProof/>
          <w:sz w:val="32"/>
          <w:szCs w:val="32"/>
        </w:rPr>
      </w:pPr>
      <w:r w:rsidRPr="00C7139E">
        <w:rPr>
          <w:rFonts w:ascii="Times New Roman" w:hAnsi="Times New Roman" w:cs="Times New Roman"/>
          <w:noProof/>
          <w:sz w:val="32"/>
          <w:szCs w:val="32"/>
        </w:rPr>
        <w:t>Always approach the patient slowly and calmly as the patient may be scarred,confused or not understand what is happening. So a calm approach will help the patient stay calm and relaxed.</w:t>
      </w:r>
    </w:p>
    <w:p w14:paraId="630A743C" w14:textId="53A00BDE" w:rsidR="00E941CE" w:rsidRPr="00C7139E" w:rsidRDefault="00E941CE" w:rsidP="00E941CE">
      <w:pPr>
        <w:pStyle w:val="ListParagraph"/>
        <w:numPr>
          <w:ilvl w:val="0"/>
          <w:numId w:val="11"/>
        </w:numPr>
        <w:tabs>
          <w:tab w:val="left" w:pos="1545"/>
        </w:tabs>
        <w:rPr>
          <w:rFonts w:ascii="Times New Roman" w:hAnsi="Times New Roman" w:cs="Times New Roman"/>
          <w:noProof/>
          <w:sz w:val="32"/>
          <w:szCs w:val="32"/>
        </w:rPr>
      </w:pPr>
      <w:r w:rsidRPr="00C7139E">
        <w:rPr>
          <w:rFonts w:ascii="Times New Roman" w:hAnsi="Times New Roman" w:cs="Times New Roman"/>
          <w:noProof/>
          <w:sz w:val="32"/>
          <w:szCs w:val="32"/>
        </w:rPr>
        <w:t>Communicating clearly and slowly and being patient will also help especially when the sufferer with dementia keeps asking repeated questions.</w:t>
      </w:r>
    </w:p>
    <w:p w14:paraId="3DF41A0B" w14:textId="212C155E" w:rsidR="00E941CE" w:rsidRPr="00C7139E" w:rsidRDefault="00E941CE" w:rsidP="00E941CE">
      <w:pPr>
        <w:pStyle w:val="ListParagraph"/>
        <w:numPr>
          <w:ilvl w:val="0"/>
          <w:numId w:val="11"/>
        </w:numPr>
        <w:tabs>
          <w:tab w:val="left" w:pos="1545"/>
        </w:tabs>
        <w:rPr>
          <w:rFonts w:ascii="Times New Roman" w:hAnsi="Times New Roman" w:cs="Times New Roman"/>
          <w:noProof/>
          <w:sz w:val="32"/>
          <w:szCs w:val="32"/>
        </w:rPr>
      </w:pPr>
      <w:r w:rsidRPr="00C7139E">
        <w:rPr>
          <w:rFonts w:ascii="Times New Roman" w:hAnsi="Times New Roman" w:cs="Times New Roman"/>
          <w:noProof/>
          <w:sz w:val="32"/>
          <w:szCs w:val="32"/>
        </w:rPr>
        <w:t>Relatives and friends or carers can also help you when you need them to communicate and help keep the patient relaxed and calm as they will have a friendly and familiar face present</w:t>
      </w:r>
      <w:r w:rsidR="00267717" w:rsidRPr="00C7139E">
        <w:rPr>
          <w:rFonts w:ascii="Times New Roman" w:hAnsi="Times New Roman" w:cs="Times New Roman"/>
          <w:noProof/>
          <w:sz w:val="32"/>
          <w:szCs w:val="32"/>
        </w:rPr>
        <w:t xml:space="preserve"> (NHS, 2018).</w:t>
      </w:r>
      <w:r w:rsidR="00D3338F">
        <w:rPr>
          <w:rFonts w:ascii="Times New Roman" w:hAnsi="Times New Roman" w:cs="Times New Roman"/>
          <w:noProof/>
          <w:sz w:val="32"/>
          <w:szCs w:val="32"/>
        </w:rPr>
        <w:t xml:space="preserve"> </w:t>
      </w:r>
    </w:p>
    <w:p w14:paraId="13A7A0AC" w14:textId="6B326DE1" w:rsidR="00267717" w:rsidRPr="00C7139E" w:rsidRDefault="00267717" w:rsidP="00267717">
      <w:pPr>
        <w:tabs>
          <w:tab w:val="left" w:pos="1545"/>
        </w:tabs>
        <w:ind w:left="360"/>
        <w:rPr>
          <w:rFonts w:ascii="Times New Roman" w:hAnsi="Times New Roman" w:cs="Times New Roman"/>
          <w:noProof/>
          <w:sz w:val="32"/>
          <w:szCs w:val="32"/>
        </w:rPr>
      </w:pPr>
    </w:p>
    <w:p w14:paraId="64E9A7C2" w14:textId="77777777" w:rsidR="001B693B" w:rsidRDefault="001B693B" w:rsidP="00267717">
      <w:pPr>
        <w:tabs>
          <w:tab w:val="left" w:pos="1545"/>
        </w:tabs>
        <w:ind w:left="360"/>
        <w:rPr>
          <w:rFonts w:ascii="Times New Roman" w:hAnsi="Times New Roman" w:cs="Times New Roman"/>
          <w:b/>
          <w:noProof/>
          <w:sz w:val="32"/>
          <w:szCs w:val="32"/>
        </w:rPr>
      </w:pPr>
    </w:p>
    <w:p w14:paraId="44C009A3" w14:textId="77777777" w:rsidR="005A4CB9" w:rsidRDefault="005A4CB9" w:rsidP="00267717">
      <w:pPr>
        <w:tabs>
          <w:tab w:val="left" w:pos="1545"/>
        </w:tabs>
        <w:ind w:left="360"/>
        <w:rPr>
          <w:rFonts w:ascii="Times New Roman" w:hAnsi="Times New Roman" w:cs="Times New Roman"/>
          <w:b/>
          <w:noProof/>
          <w:sz w:val="32"/>
          <w:szCs w:val="32"/>
        </w:rPr>
      </w:pPr>
    </w:p>
    <w:p w14:paraId="08AE53B7" w14:textId="03D60665" w:rsidR="00267717" w:rsidRPr="009E2F54" w:rsidRDefault="005B7CC5" w:rsidP="00267717">
      <w:pPr>
        <w:tabs>
          <w:tab w:val="left" w:pos="1545"/>
        </w:tabs>
        <w:ind w:left="360"/>
        <w:rPr>
          <w:rFonts w:ascii="Times New Roman" w:hAnsi="Times New Roman" w:cs="Times New Roman"/>
          <w:b/>
          <w:noProof/>
          <w:sz w:val="32"/>
          <w:szCs w:val="32"/>
        </w:rPr>
      </w:pPr>
      <w:r w:rsidRPr="009E2F54">
        <w:rPr>
          <w:rFonts w:ascii="Times New Roman" w:hAnsi="Times New Roman" w:cs="Times New Roman"/>
          <w:b/>
          <w:noProof/>
          <w:sz w:val="32"/>
          <w:szCs w:val="32"/>
        </w:rPr>
        <w:t>Future research</w:t>
      </w:r>
    </w:p>
    <w:p w14:paraId="55298A64" w14:textId="51ADD54B" w:rsidR="005B7CC5" w:rsidRPr="00E21297" w:rsidRDefault="00E21297" w:rsidP="001079FA">
      <w:pPr>
        <w:pStyle w:val="ListParagraph"/>
        <w:numPr>
          <w:ilvl w:val="0"/>
          <w:numId w:val="12"/>
        </w:numPr>
        <w:tabs>
          <w:tab w:val="left" w:pos="1545"/>
        </w:tabs>
        <w:rPr>
          <w:rFonts w:ascii="Times New Roman" w:hAnsi="Times New Roman" w:cs="Times New Roman"/>
          <w:noProof/>
          <w:sz w:val="32"/>
          <w:szCs w:val="32"/>
        </w:rPr>
      </w:pPr>
      <w:r w:rsidRPr="00E21297">
        <w:rPr>
          <w:rFonts w:ascii="Times New Roman" w:hAnsi="Times New Roman" w:cs="Times New Roman"/>
          <w:noProof/>
          <w:sz w:val="32"/>
          <w:szCs w:val="32"/>
        </w:rPr>
        <w:t xml:space="preserve">More </w:t>
      </w:r>
      <w:r w:rsidR="009E2F54">
        <w:rPr>
          <w:rFonts w:ascii="Times New Roman" w:hAnsi="Times New Roman" w:cs="Times New Roman"/>
          <w:noProof/>
          <w:sz w:val="32"/>
          <w:szCs w:val="32"/>
        </w:rPr>
        <w:t>CFR</w:t>
      </w:r>
      <w:r w:rsidRPr="00E21297">
        <w:rPr>
          <w:rFonts w:ascii="Times New Roman" w:hAnsi="Times New Roman" w:cs="Times New Roman"/>
          <w:noProof/>
          <w:sz w:val="32"/>
          <w:szCs w:val="32"/>
        </w:rPr>
        <w:t>’s to be present in more communities</w:t>
      </w:r>
    </w:p>
    <w:p w14:paraId="4FDE7449" w14:textId="1F86FD12" w:rsidR="00E21297" w:rsidRPr="00E21297" w:rsidRDefault="00E21297" w:rsidP="001079FA">
      <w:pPr>
        <w:pStyle w:val="ListParagraph"/>
        <w:numPr>
          <w:ilvl w:val="0"/>
          <w:numId w:val="12"/>
        </w:numPr>
        <w:tabs>
          <w:tab w:val="left" w:pos="1545"/>
        </w:tabs>
        <w:rPr>
          <w:rFonts w:ascii="Times New Roman" w:hAnsi="Times New Roman" w:cs="Times New Roman"/>
          <w:noProof/>
          <w:sz w:val="32"/>
          <w:szCs w:val="32"/>
        </w:rPr>
      </w:pPr>
      <w:r w:rsidRPr="00E21297">
        <w:rPr>
          <w:rFonts w:ascii="Times New Roman" w:hAnsi="Times New Roman" w:cs="Times New Roman"/>
          <w:noProof/>
          <w:sz w:val="32"/>
          <w:szCs w:val="32"/>
        </w:rPr>
        <w:t>More responder schemes</w:t>
      </w:r>
    </w:p>
    <w:p w14:paraId="18A77010" w14:textId="3CD15F1D" w:rsidR="00E21297" w:rsidRPr="00E21297" w:rsidRDefault="00E21297" w:rsidP="001079FA">
      <w:pPr>
        <w:pStyle w:val="ListParagraph"/>
        <w:numPr>
          <w:ilvl w:val="0"/>
          <w:numId w:val="12"/>
        </w:numPr>
        <w:tabs>
          <w:tab w:val="left" w:pos="1545"/>
        </w:tabs>
        <w:rPr>
          <w:rFonts w:ascii="Times New Roman" w:hAnsi="Times New Roman" w:cs="Times New Roman"/>
          <w:noProof/>
          <w:sz w:val="32"/>
          <w:szCs w:val="32"/>
        </w:rPr>
      </w:pPr>
      <w:r w:rsidRPr="00E21297">
        <w:rPr>
          <w:rFonts w:ascii="Times New Roman" w:hAnsi="Times New Roman" w:cs="Times New Roman"/>
          <w:noProof/>
          <w:sz w:val="32"/>
          <w:szCs w:val="32"/>
        </w:rPr>
        <w:t>More training and enhanced training skills</w:t>
      </w:r>
    </w:p>
    <w:p w14:paraId="473AAE7B" w14:textId="5447BE18" w:rsidR="00E21297" w:rsidRPr="00E21297" w:rsidRDefault="00E21297" w:rsidP="001079FA">
      <w:pPr>
        <w:pStyle w:val="ListParagraph"/>
        <w:numPr>
          <w:ilvl w:val="0"/>
          <w:numId w:val="12"/>
        </w:numPr>
        <w:tabs>
          <w:tab w:val="left" w:pos="1545"/>
        </w:tabs>
        <w:rPr>
          <w:rFonts w:ascii="Times New Roman" w:hAnsi="Times New Roman" w:cs="Times New Roman"/>
          <w:noProof/>
          <w:sz w:val="32"/>
          <w:szCs w:val="32"/>
        </w:rPr>
      </w:pPr>
      <w:r w:rsidRPr="00E21297">
        <w:rPr>
          <w:rFonts w:ascii="Times New Roman" w:hAnsi="Times New Roman" w:cs="Times New Roman"/>
          <w:noProof/>
          <w:sz w:val="32"/>
          <w:szCs w:val="32"/>
        </w:rPr>
        <w:t xml:space="preserve">Reduce waiting times where </w:t>
      </w:r>
      <w:r w:rsidR="009E2F54" w:rsidRPr="00CA6F6A">
        <w:rPr>
          <w:rFonts w:ascii="Times New Roman" w:hAnsi="Times New Roman" w:cs="Times New Roman"/>
          <w:noProof/>
          <w:sz w:val="32"/>
          <w:szCs w:val="32"/>
        </w:rPr>
        <w:t>CFR</w:t>
      </w:r>
      <w:r w:rsidRPr="00E21297">
        <w:rPr>
          <w:rFonts w:ascii="Times New Roman" w:hAnsi="Times New Roman" w:cs="Times New Roman"/>
          <w:noProof/>
          <w:sz w:val="32"/>
          <w:szCs w:val="32"/>
        </w:rPr>
        <w:t>’s are on scene</w:t>
      </w:r>
    </w:p>
    <w:p w14:paraId="0498BCD9" w14:textId="1D41FFB8" w:rsidR="00E21297" w:rsidRPr="00E21297" w:rsidRDefault="00E21297" w:rsidP="001079FA">
      <w:pPr>
        <w:pStyle w:val="ListParagraph"/>
        <w:numPr>
          <w:ilvl w:val="0"/>
          <w:numId w:val="12"/>
        </w:numPr>
        <w:tabs>
          <w:tab w:val="left" w:pos="1545"/>
        </w:tabs>
        <w:rPr>
          <w:rFonts w:ascii="Times New Roman" w:hAnsi="Times New Roman" w:cs="Times New Roman"/>
          <w:noProof/>
          <w:sz w:val="32"/>
          <w:szCs w:val="32"/>
        </w:rPr>
      </w:pPr>
      <w:r w:rsidRPr="00E21297">
        <w:rPr>
          <w:rFonts w:ascii="Times New Roman" w:hAnsi="Times New Roman" w:cs="Times New Roman"/>
          <w:noProof/>
          <w:sz w:val="32"/>
          <w:szCs w:val="32"/>
        </w:rPr>
        <w:t>More emotional support to be made available</w:t>
      </w:r>
    </w:p>
    <w:p w14:paraId="07FBFEFA" w14:textId="66F93CD5" w:rsidR="00E21297" w:rsidRPr="00E21297" w:rsidRDefault="00E21297" w:rsidP="001079FA">
      <w:pPr>
        <w:pStyle w:val="ListParagraph"/>
        <w:numPr>
          <w:ilvl w:val="0"/>
          <w:numId w:val="12"/>
        </w:numPr>
        <w:tabs>
          <w:tab w:val="left" w:pos="1545"/>
        </w:tabs>
        <w:rPr>
          <w:rFonts w:ascii="Times New Roman" w:hAnsi="Times New Roman" w:cs="Times New Roman"/>
          <w:noProof/>
          <w:sz w:val="32"/>
          <w:szCs w:val="32"/>
        </w:rPr>
      </w:pPr>
      <w:r w:rsidRPr="00E21297">
        <w:rPr>
          <w:rFonts w:ascii="Times New Roman" w:hAnsi="Times New Roman" w:cs="Times New Roman"/>
          <w:noProof/>
          <w:sz w:val="32"/>
          <w:szCs w:val="32"/>
        </w:rPr>
        <w:t>More fundraising for kits and uniform.</w:t>
      </w:r>
    </w:p>
    <w:p w14:paraId="6170550D" w14:textId="77777777" w:rsidR="00267717" w:rsidRPr="00C7139E" w:rsidRDefault="00267717" w:rsidP="00267717">
      <w:pPr>
        <w:tabs>
          <w:tab w:val="left" w:pos="1545"/>
        </w:tabs>
        <w:ind w:left="360"/>
        <w:rPr>
          <w:rFonts w:ascii="Times New Roman" w:hAnsi="Times New Roman" w:cs="Times New Roman"/>
          <w:noProof/>
          <w:sz w:val="32"/>
          <w:szCs w:val="32"/>
        </w:rPr>
      </w:pPr>
    </w:p>
    <w:p w14:paraId="5E58072B" w14:textId="77777777" w:rsidR="009E2F54" w:rsidRDefault="009E2F54" w:rsidP="005B332B">
      <w:pPr>
        <w:tabs>
          <w:tab w:val="left" w:pos="1545"/>
        </w:tabs>
        <w:rPr>
          <w:rFonts w:ascii="Times New Roman" w:hAnsi="Times New Roman" w:cs="Times New Roman"/>
          <w:noProof/>
          <w:sz w:val="32"/>
          <w:szCs w:val="32"/>
        </w:rPr>
      </w:pPr>
    </w:p>
    <w:p w14:paraId="020928A7" w14:textId="5204299C" w:rsidR="005B332B" w:rsidRDefault="009E2F54" w:rsidP="005B332B">
      <w:pPr>
        <w:tabs>
          <w:tab w:val="left" w:pos="1545"/>
        </w:tabs>
        <w:rPr>
          <w:rFonts w:ascii="Times New Roman" w:hAnsi="Times New Roman" w:cs="Times New Roman"/>
          <w:b/>
          <w:sz w:val="32"/>
          <w:szCs w:val="32"/>
        </w:rPr>
      </w:pPr>
      <w:r>
        <w:rPr>
          <w:rFonts w:ascii="Times New Roman" w:hAnsi="Times New Roman" w:cs="Times New Roman"/>
          <w:b/>
          <w:sz w:val="32"/>
          <w:szCs w:val="32"/>
        </w:rPr>
        <w:t>C</w:t>
      </w:r>
      <w:r w:rsidR="009775BD" w:rsidRPr="009E2F54">
        <w:rPr>
          <w:rFonts w:ascii="Times New Roman" w:hAnsi="Times New Roman" w:cs="Times New Roman"/>
          <w:b/>
          <w:sz w:val="32"/>
          <w:szCs w:val="32"/>
        </w:rPr>
        <w:t>onclusion</w:t>
      </w:r>
    </w:p>
    <w:p w14:paraId="60825610" w14:textId="273E4B10" w:rsidR="001B693B" w:rsidRPr="00C4470D" w:rsidRDefault="00CA6F6A" w:rsidP="005B332B">
      <w:pPr>
        <w:tabs>
          <w:tab w:val="left" w:pos="1545"/>
        </w:tabs>
        <w:rPr>
          <w:rFonts w:ascii="Times New Roman" w:hAnsi="Times New Roman" w:cs="Times New Roman"/>
          <w:sz w:val="32"/>
          <w:szCs w:val="32"/>
          <w:u w:val="single"/>
        </w:rPr>
      </w:pPr>
      <w:r>
        <w:rPr>
          <w:rFonts w:ascii="Times New Roman" w:hAnsi="Times New Roman" w:cs="Times New Roman"/>
          <w:sz w:val="32"/>
          <w:szCs w:val="32"/>
        </w:rPr>
        <w:t>T</w:t>
      </w:r>
      <w:r w:rsidRPr="00CA6F6A">
        <w:rPr>
          <w:rFonts w:ascii="Times New Roman" w:hAnsi="Times New Roman" w:cs="Times New Roman"/>
          <w:sz w:val="32"/>
          <w:szCs w:val="32"/>
        </w:rPr>
        <w:t>o conclude</w:t>
      </w:r>
      <w:r>
        <w:rPr>
          <w:rFonts w:ascii="Times New Roman" w:hAnsi="Times New Roman" w:cs="Times New Roman"/>
          <w:sz w:val="32"/>
          <w:szCs w:val="32"/>
        </w:rPr>
        <w:t>, this toolkit aims to give a comprehensive overview of the necessary requirements to become a community first responder. An overview of training requirements and basic first aid has been discussed, along with the importance of community first responders and future research to be continued within the field. Person centred care continues to be at the heart of a first responder, ensuring high quality care is delivered every time.</w:t>
      </w:r>
      <w:bookmarkStart w:id="0" w:name="_GoBack"/>
      <w:bookmarkEnd w:id="0"/>
    </w:p>
    <w:sdt>
      <w:sdtPr>
        <w:rPr>
          <w:rFonts w:asciiTheme="minorHAnsi" w:eastAsiaTheme="minorEastAsia" w:hAnsiTheme="minorHAnsi" w:cstheme="minorBidi"/>
          <w:color w:val="auto"/>
          <w:sz w:val="22"/>
          <w:szCs w:val="22"/>
        </w:rPr>
        <w:id w:val="-1715721804"/>
        <w:docPartObj>
          <w:docPartGallery w:val="Bibliographies"/>
          <w:docPartUnique/>
        </w:docPartObj>
      </w:sdtPr>
      <w:sdtEndPr/>
      <w:sdtContent>
        <w:sdt>
          <w:sdtPr>
            <w:rPr>
              <w:rFonts w:asciiTheme="minorHAnsi" w:eastAsiaTheme="minorEastAsia" w:hAnsiTheme="minorHAnsi" w:cstheme="minorBidi"/>
              <w:color w:val="auto"/>
              <w:sz w:val="22"/>
              <w:szCs w:val="22"/>
            </w:rPr>
            <w:id w:val="-573587230"/>
            <w:bibliography/>
          </w:sdtPr>
          <w:sdtEndPr/>
          <w:sdtContent>
            <w:p w14:paraId="4A3C37A6" w14:textId="77777777" w:rsidR="00C4470D" w:rsidRDefault="00C4470D" w:rsidP="008A0178">
              <w:pPr>
                <w:pStyle w:val="Heading1"/>
                <w:rPr>
                  <w:rFonts w:asciiTheme="minorHAnsi" w:eastAsiaTheme="minorEastAsia" w:hAnsiTheme="minorHAnsi" w:cstheme="minorBidi"/>
                  <w:color w:val="auto"/>
                  <w:sz w:val="22"/>
                  <w:szCs w:val="22"/>
                </w:rPr>
              </w:pPr>
            </w:p>
            <w:p w14:paraId="5B3BFBF8" w14:textId="77777777" w:rsidR="00C4470D" w:rsidRDefault="00C4470D">
              <w:r>
                <w:br w:type="page"/>
              </w:r>
            </w:p>
            <w:p w14:paraId="00CFAE1E" w14:textId="032FC8EE" w:rsidR="008A0178" w:rsidRPr="008A0178" w:rsidRDefault="00D3338F" w:rsidP="008A0178">
              <w:pPr>
                <w:pStyle w:val="Heading1"/>
                <w:rPr>
                  <w:rFonts w:ascii="Times New Roman" w:hAnsi="Times New Roman" w:cs="Times New Roman"/>
                  <w:sz w:val="22"/>
                  <w:szCs w:val="22"/>
                </w:rPr>
              </w:pPr>
              <w:r>
                <w:lastRenderedPageBreak/>
                <w:fldChar w:fldCharType="begin"/>
              </w:r>
              <w:r>
                <w:instrText xml:space="preserve"> BIBLIOGRAPHY </w:instrText>
              </w:r>
              <w:r>
                <w:fldChar w:fldCharType="separate"/>
              </w:r>
              <w:r w:rsidR="008A0178" w:rsidRPr="008A0178">
                <w:rPr>
                  <w:rFonts w:ascii="Times New Roman" w:hAnsi="Times New Roman" w:cs="Times New Roman"/>
                  <w:noProof/>
                  <w:sz w:val="22"/>
                  <w:szCs w:val="22"/>
                </w:rPr>
                <w:t xml:space="preserve">Aehlert, B. (2008). </w:t>
              </w:r>
              <w:r w:rsidR="008A0178" w:rsidRPr="008A0178">
                <w:rPr>
                  <w:rFonts w:ascii="Times New Roman" w:hAnsi="Times New Roman" w:cs="Times New Roman"/>
                  <w:i/>
                  <w:iCs/>
                  <w:noProof/>
                  <w:sz w:val="22"/>
                  <w:szCs w:val="22"/>
                </w:rPr>
                <w:t>Emergency Medical Responder: First Responder in Action.</w:t>
              </w:r>
              <w:r w:rsidR="008A0178" w:rsidRPr="008A0178">
                <w:rPr>
                  <w:rFonts w:ascii="Times New Roman" w:hAnsi="Times New Roman" w:cs="Times New Roman"/>
                  <w:noProof/>
                  <w:sz w:val="22"/>
                  <w:szCs w:val="22"/>
                </w:rPr>
                <w:t xml:space="preserve"> Jones &amp; Bartlett Publishers. Retrieved from https://www.books.google.co.uk</w:t>
              </w:r>
            </w:p>
            <w:p w14:paraId="3A57677A" w14:textId="77777777" w:rsidR="008A0178" w:rsidRDefault="008A0178" w:rsidP="008A0178">
              <w:pPr>
                <w:pStyle w:val="Bibliography"/>
                <w:ind w:left="720" w:hanging="720"/>
                <w:rPr>
                  <w:noProof/>
                </w:rPr>
              </w:pPr>
              <w:r>
                <w:rPr>
                  <w:noProof/>
                </w:rPr>
                <w:t xml:space="preserve">American Heart Association. (2015, July 31st). </w:t>
              </w:r>
              <w:r>
                <w:rPr>
                  <w:i/>
                  <w:iCs/>
                  <w:noProof/>
                </w:rPr>
                <w:t>Cardiac Arrest</w:t>
              </w:r>
              <w:r>
                <w:rPr>
                  <w:noProof/>
                </w:rPr>
                <w:t>. Retrieved from American Heart Association: https://www.heart.org</w:t>
              </w:r>
            </w:p>
            <w:p w14:paraId="46297E1A" w14:textId="77777777" w:rsidR="008A0178" w:rsidRDefault="008A0178" w:rsidP="008A0178">
              <w:pPr>
                <w:pStyle w:val="Bibliography"/>
                <w:ind w:left="720" w:hanging="720"/>
                <w:rPr>
                  <w:noProof/>
                </w:rPr>
              </w:pPr>
              <w:r>
                <w:rPr>
                  <w:noProof/>
                </w:rPr>
                <w:t xml:space="preserve">Britian, G. (2018). </w:t>
              </w:r>
              <w:r>
                <w:rPr>
                  <w:i/>
                  <w:iCs/>
                  <w:noProof/>
                </w:rPr>
                <w:t>Data Protection Act 2018, Part 12.</w:t>
              </w:r>
              <w:r>
                <w:rPr>
                  <w:noProof/>
                </w:rPr>
                <w:t xml:space="preserve"> Stationery Office. Retrieved from https://books.google.co.uk</w:t>
              </w:r>
            </w:p>
            <w:p w14:paraId="40D77506" w14:textId="77777777" w:rsidR="008A0178" w:rsidRDefault="008A0178" w:rsidP="008A0178">
              <w:pPr>
                <w:pStyle w:val="Bibliography"/>
                <w:ind w:left="720" w:hanging="720"/>
                <w:rPr>
                  <w:noProof/>
                </w:rPr>
              </w:pPr>
              <w:r>
                <w:rPr>
                  <w:noProof/>
                </w:rPr>
                <w:t xml:space="preserve">Brown, D. (2017, May 12th). </w:t>
              </w:r>
              <w:r>
                <w:rPr>
                  <w:i/>
                  <w:iCs/>
                  <w:noProof/>
                </w:rPr>
                <w:t>First Responders and Mental Health</w:t>
              </w:r>
              <w:r>
                <w:rPr>
                  <w:noProof/>
                </w:rPr>
                <w:t>. Retrieved from psychology today: https://www.psychologytoday.com</w:t>
              </w:r>
            </w:p>
            <w:p w14:paraId="24B14F42" w14:textId="77777777" w:rsidR="008A0178" w:rsidRDefault="008A0178" w:rsidP="008A0178">
              <w:pPr>
                <w:pStyle w:val="Bibliography"/>
                <w:ind w:left="720" w:hanging="720"/>
                <w:rPr>
                  <w:noProof/>
                </w:rPr>
              </w:pPr>
              <w:r>
                <w:rPr>
                  <w:noProof/>
                </w:rPr>
                <w:t xml:space="preserve">Brown, D. (2017, May 12th). </w:t>
              </w:r>
              <w:r>
                <w:rPr>
                  <w:i/>
                  <w:iCs/>
                  <w:noProof/>
                </w:rPr>
                <w:t>Psychology Today</w:t>
              </w:r>
              <w:r>
                <w:rPr>
                  <w:noProof/>
                </w:rPr>
                <w:t>. Retrieved from first responders and vulnerable people: https://www.psychologytoday.com</w:t>
              </w:r>
            </w:p>
            <w:p w14:paraId="413A55EB" w14:textId="77777777" w:rsidR="008A0178" w:rsidRDefault="008A0178" w:rsidP="008A0178">
              <w:pPr>
                <w:pStyle w:val="Bibliography"/>
                <w:ind w:left="720" w:hanging="720"/>
                <w:rPr>
                  <w:noProof/>
                </w:rPr>
              </w:pPr>
              <w:r>
                <w:rPr>
                  <w:noProof/>
                </w:rPr>
                <w:t xml:space="preserve">Community first responders. (2014). </w:t>
              </w:r>
              <w:r>
                <w:rPr>
                  <w:i/>
                  <w:iCs/>
                  <w:noProof/>
                </w:rPr>
                <w:t>Community first responders (cfr) policy.</w:t>
              </w:r>
              <w:r>
                <w:rPr>
                  <w:noProof/>
                </w:rPr>
                <w:t xml:space="preserve"> England: Community first responders. Retrieved from https://www.what do they know.com</w:t>
              </w:r>
            </w:p>
            <w:p w14:paraId="75FEE206" w14:textId="77777777" w:rsidR="008A0178" w:rsidRDefault="008A0178" w:rsidP="008A0178">
              <w:pPr>
                <w:pStyle w:val="Bibliography"/>
                <w:ind w:left="720" w:hanging="720"/>
                <w:rPr>
                  <w:noProof/>
                </w:rPr>
              </w:pPr>
              <w:r>
                <w:rPr>
                  <w:noProof/>
                </w:rPr>
                <w:t xml:space="preserve">Curtis, K., &amp; Ramsden, C. (2011). </w:t>
              </w:r>
              <w:r>
                <w:rPr>
                  <w:i/>
                  <w:iCs/>
                  <w:noProof/>
                </w:rPr>
                <w:t>Emergency and Trauma Care for Nurses and Paramedics</w:t>
              </w:r>
              <w:r>
                <w:rPr>
                  <w:noProof/>
                </w:rPr>
                <w:t xml:space="preserve"> (revised ed.). Elsevier Health Sciences. Retrieved from https://www.books.google.co.uk</w:t>
              </w:r>
            </w:p>
            <w:p w14:paraId="4E31EF39" w14:textId="77777777" w:rsidR="008A0178" w:rsidRDefault="008A0178" w:rsidP="008A0178">
              <w:pPr>
                <w:pStyle w:val="Bibliography"/>
                <w:ind w:left="720" w:hanging="720"/>
                <w:rPr>
                  <w:noProof/>
                </w:rPr>
              </w:pPr>
              <w:r>
                <w:rPr>
                  <w:noProof/>
                </w:rPr>
                <w:t xml:space="preserve">Dalal, P., Dolenska, S., &amp; Taylor, A. (2003). </w:t>
              </w:r>
              <w:r>
                <w:rPr>
                  <w:i/>
                  <w:iCs/>
                  <w:noProof/>
                </w:rPr>
                <w:t>Essentials of airway Management</w:t>
              </w:r>
              <w:r>
                <w:rPr>
                  <w:noProof/>
                </w:rPr>
                <w:t xml:space="preserve"> (illustrated ed.). (S. Dolenska, Ed.) Cambridge. Retrieved from https://www.books.google.co.uk</w:t>
              </w:r>
            </w:p>
            <w:p w14:paraId="6CB33F09" w14:textId="77777777" w:rsidR="008A0178" w:rsidRDefault="008A0178" w:rsidP="008A0178">
              <w:pPr>
                <w:pStyle w:val="Bibliography"/>
                <w:ind w:left="720" w:hanging="720"/>
                <w:rPr>
                  <w:noProof/>
                </w:rPr>
              </w:pPr>
              <w:r>
                <w:rPr>
                  <w:noProof/>
                </w:rPr>
                <w:t xml:space="preserve">Ethics Committee of the British Psychological Society. (2009, August 15th). </w:t>
              </w:r>
              <w:r>
                <w:rPr>
                  <w:i/>
                  <w:iCs/>
                  <w:noProof/>
                </w:rPr>
                <w:t>Code of Ethics and Conduct</w:t>
              </w:r>
              <w:r>
                <w:rPr>
                  <w:noProof/>
                </w:rPr>
                <w:t>. Retrieved from Ethic Committee of the British Psychological Society.: https://www.bps.org.uk</w:t>
              </w:r>
            </w:p>
            <w:p w14:paraId="33863A9A" w14:textId="77777777" w:rsidR="008A0178" w:rsidRDefault="008A0178" w:rsidP="008A0178">
              <w:pPr>
                <w:pStyle w:val="Bibliography"/>
                <w:ind w:left="720" w:hanging="720"/>
                <w:rPr>
                  <w:noProof/>
                </w:rPr>
              </w:pPr>
              <w:r>
                <w:rPr>
                  <w:noProof/>
                </w:rPr>
                <w:t xml:space="preserve">Hancock, W. (2017). </w:t>
              </w:r>
              <w:r>
                <w:rPr>
                  <w:i/>
                  <w:iCs/>
                  <w:noProof/>
                </w:rPr>
                <w:t>Community first responder procedures and guidance.</w:t>
              </w:r>
              <w:r>
                <w:rPr>
                  <w:noProof/>
                </w:rPr>
                <w:t xml:space="preserve"> Retrieved from https://www.scas.nhs.uk</w:t>
              </w:r>
            </w:p>
            <w:p w14:paraId="3F82E303" w14:textId="77777777" w:rsidR="008A0178" w:rsidRDefault="008A0178" w:rsidP="008A0178">
              <w:pPr>
                <w:pStyle w:val="Bibliography"/>
                <w:ind w:left="720" w:hanging="720"/>
                <w:rPr>
                  <w:noProof/>
                </w:rPr>
              </w:pPr>
              <w:r>
                <w:rPr>
                  <w:noProof/>
                </w:rPr>
                <w:t xml:space="preserve">Hendrick, J. (2000). </w:t>
              </w:r>
              <w:r>
                <w:rPr>
                  <w:i/>
                  <w:iCs/>
                  <w:noProof/>
                </w:rPr>
                <w:t>law and ethics in nursing and health care</w:t>
              </w:r>
              <w:r>
                <w:rPr>
                  <w:noProof/>
                </w:rPr>
                <w:t xml:space="preserve"> (illustrated,revised,reprint ed.). (J. Hendrick, Ed.) Nelson Thornes. Retrieved from https://www.books.google.co.uk</w:t>
              </w:r>
            </w:p>
            <w:p w14:paraId="1B4BC55B" w14:textId="77777777" w:rsidR="008A0178" w:rsidRDefault="008A0178" w:rsidP="008A0178">
              <w:pPr>
                <w:pStyle w:val="Bibliography"/>
                <w:ind w:left="720" w:hanging="720"/>
                <w:rPr>
                  <w:noProof/>
                </w:rPr>
              </w:pPr>
              <w:r>
                <w:rPr>
                  <w:noProof/>
                </w:rPr>
                <w:t xml:space="preserve">Karren, K. J., &amp; Hafen, B. Q. (1990). </w:t>
              </w:r>
              <w:r>
                <w:rPr>
                  <w:i/>
                  <w:iCs/>
                  <w:noProof/>
                </w:rPr>
                <w:t>First Responder: A Skills Approach</w:t>
              </w:r>
              <w:r>
                <w:rPr>
                  <w:noProof/>
                </w:rPr>
                <w:t xml:space="preserve"> (3 illustrated ed.). Morton Publishing Company. Retrieved from https://books.google.co.uk</w:t>
              </w:r>
            </w:p>
            <w:p w14:paraId="44DEF0AD" w14:textId="77777777" w:rsidR="008A0178" w:rsidRDefault="008A0178" w:rsidP="008A0178">
              <w:pPr>
                <w:pStyle w:val="Bibliography"/>
                <w:ind w:left="720" w:hanging="720"/>
                <w:rPr>
                  <w:noProof/>
                </w:rPr>
              </w:pPr>
              <w:r>
                <w:rPr>
                  <w:noProof/>
                </w:rPr>
                <w:t xml:space="preserve">Kindness, P., Fitzpatrick, D., Mellish, C., Masthoff, J., O'Meara, P., &amp; Mcewan, M. (2014, July 2nd). </w:t>
              </w:r>
              <w:r>
                <w:rPr>
                  <w:i/>
                  <w:iCs/>
                  <w:noProof/>
                </w:rPr>
                <w:t>An insight into the demands and stressors experienced by community first responders</w:t>
              </w:r>
              <w:r>
                <w:rPr>
                  <w:noProof/>
                </w:rPr>
                <w:t>. Retrieved from Mag online: https://www.magonlinelibrary.com</w:t>
              </w:r>
            </w:p>
            <w:p w14:paraId="37C3F4AA" w14:textId="77777777" w:rsidR="008A0178" w:rsidRDefault="008A0178" w:rsidP="008A0178">
              <w:pPr>
                <w:pStyle w:val="Bibliography"/>
                <w:ind w:left="720" w:hanging="720"/>
                <w:rPr>
                  <w:noProof/>
                </w:rPr>
              </w:pPr>
              <w:r>
                <w:rPr>
                  <w:noProof/>
                </w:rPr>
                <w:t xml:space="preserve">Mental Health. gov. (2019, May 4th). </w:t>
              </w:r>
              <w:r>
                <w:rPr>
                  <w:i/>
                  <w:iCs/>
                  <w:noProof/>
                </w:rPr>
                <w:t>what is mental health?</w:t>
              </w:r>
              <w:r>
                <w:rPr>
                  <w:noProof/>
                </w:rPr>
                <w:t xml:space="preserve"> Retrieved from mental health.gov: https://www.mentalhealth.gov/basics/what-is-mental-health</w:t>
              </w:r>
            </w:p>
            <w:p w14:paraId="738DF319" w14:textId="77777777" w:rsidR="008A0178" w:rsidRDefault="008A0178" w:rsidP="008A0178">
              <w:pPr>
                <w:pStyle w:val="Bibliography"/>
                <w:ind w:left="720" w:hanging="720"/>
                <w:rPr>
                  <w:noProof/>
                </w:rPr>
              </w:pPr>
              <w:r>
                <w:rPr>
                  <w:noProof/>
                </w:rPr>
                <w:t xml:space="preserve">Molenberghs, P. (2017, January 8th). </w:t>
              </w:r>
              <w:r>
                <w:rPr>
                  <w:i/>
                  <w:iCs/>
                  <w:noProof/>
                </w:rPr>
                <w:t>understanding others'feelings: what is empathy and why do we need it?</w:t>
              </w:r>
              <w:r>
                <w:rPr>
                  <w:noProof/>
                </w:rPr>
                <w:t xml:space="preserve"> Retrieved from the conversation: https://www.the conversation.com/understanding-others-feelings-what-is-empathy-and-why-do-we-need-it</w:t>
              </w:r>
            </w:p>
            <w:p w14:paraId="27B40204" w14:textId="77777777" w:rsidR="008A0178" w:rsidRDefault="008A0178" w:rsidP="008A0178">
              <w:pPr>
                <w:pStyle w:val="Bibliography"/>
                <w:ind w:left="720" w:hanging="720"/>
                <w:rPr>
                  <w:noProof/>
                </w:rPr>
              </w:pPr>
              <w:r>
                <w:rPr>
                  <w:noProof/>
                </w:rPr>
                <w:t xml:space="preserve">NHS. (2018, october 4th). </w:t>
              </w:r>
              <w:r>
                <w:rPr>
                  <w:i/>
                  <w:iCs/>
                  <w:noProof/>
                </w:rPr>
                <w:t>looking after someone with dementia</w:t>
              </w:r>
              <w:r>
                <w:rPr>
                  <w:noProof/>
                </w:rPr>
                <w:t>. Retrieved from NHS: https://www.nhs.uk/conditions/dementia/carers/#</w:t>
              </w:r>
            </w:p>
            <w:p w14:paraId="3FBE17B7" w14:textId="77777777" w:rsidR="008A0178" w:rsidRDefault="008A0178" w:rsidP="008A0178">
              <w:pPr>
                <w:pStyle w:val="Bibliography"/>
                <w:ind w:left="720" w:hanging="720"/>
                <w:rPr>
                  <w:noProof/>
                </w:rPr>
              </w:pPr>
              <w:r>
                <w:rPr>
                  <w:noProof/>
                </w:rPr>
                <w:t xml:space="preserve">Nielsen, J. (2008). </w:t>
              </w:r>
              <w:r>
                <w:rPr>
                  <w:i/>
                  <w:iCs/>
                  <w:noProof/>
                </w:rPr>
                <w:t>Effective Communication Skills: the foundation for change.</w:t>
              </w:r>
              <w:r>
                <w:rPr>
                  <w:noProof/>
                </w:rPr>
                <w:t xml:space="preserve"> Xlibris Corporation. Retrieved from https://www.books.google.co.uk</w:t>
              </w:r>
            </w:p>
            <w:p w14:paraId="7AA08D29" w14:textId="77777777" w:rsidR="008A0178" w:rsidRDefault="008A0178" w:rsidP="008A0178">
              <w:pPr>
                <w:pStyle w:val="Bibliography"/>
                <w:ind w:left="720" w:hanging="720"/>
                <w:rPr>
                  <w:noProof/>
                </w:rPr>
              </w:pPr>
              <w:r>
                <w:rPr>
                  <w:noProof/>
                </w:rPr>
                <w:t xml:space="preserve">Northfield, J. (2014, febuary 21st). </w:t>
              </w:r>
              <w:r>
                <w:rPr>
                  <w:i/>
                  <w:iCs/>
                  <w:noProof/>
                </w:rPr>
                <w:t>the learning disabilities elf</w:t>
              </w:r>
              <w:r>
                <w:rPr>
                  <w:noProof/>
                </w:rPr>
                <w:t>. Retrieved from national service net: https://www.nationalelfservice.net</w:t>
              </w:r>
            </w:p>
            <w:p w14:paraId="7C545B3F" w14:textId="77777777" w:rsidR="008A0178" w:rsidRDefault="008A0178" w:rsidP="008A0178">
              <w:pPr>
                <w:pStyle w:val="Bibliography"/>
                <w:ind w:left="720" w:hanging="720"/>
                <w:rPr>
                  <w:noProof/>
                </w:rPr>
              </w:pPr>
              <w:r>
                <w:rPr>
                  <w:noProof/>
                </w:rPr>
                <w:lastRenderedPageBreak/>
                <w:t xml:space="preserve">Rabins, P. V., Lyketes, C. G., &amp; Steele, C. D. (2006). </w:t>
              </w:r>
              <w:r>
                <w:rPr>
                  <w:i/>
                  <w:iCs/>
                  <w:noProof/>
                </w:rPr>
                <w:t>Practical Dementia Care</w:t>
              </w:r>
              <w:r>
                <w:rPr>
                  <w:noProof/>
                </w:rPr>
                <w:t xml:space="preserve"> (illustrated ed.). Oxford University Press,USA. Retrieved from https://www.books.google.co.uk</w:t>
              </w:r>
            </w:p>
            <w:p w14:paraId="4B3D7BBE" w14:textId="77777777" w:rsidR="008A0178" w:rsidRDefault="008A0178" w:rsidP="008A0178">
              <w:pPr>
                <w:pStyle w:val="Bibliography"/>
                <w:ind w:left="720" w:hanging="720"/>
                <w:rPr>
                  <w:noProof/>
                </w:rPr>
              </w:pPr>
              <w:r>
                <w:rPr>
                  <w:noProof/>
                </w:rPr>
                <w:t xml:space="preserve">Sciencedaily. (2019, april 25th). </w:t>
              </w:r>
              <w:r>
                <w:rPr>
                  <w:i/>
                  <w:iCs/>
                  <w:noProof/>
                </w:rPr>
                <w:t>defibrillation</w:t>
              </w:r>
              <w:r>
                <w:rPr>
                  <w:noProof/>
                </w:rPr>
                <w:t>. Retrieved from Sciencedaily: https://www.sciencedaily.com</w:t>
              </w:r>
            </w:p>
            <w:p w14:paraId="10C10B9B" w14:textId="77777777" w:rsidR="008A0178" w:rsidRDefault="008A0178" w:rsidP="008A0178">
              <w:pPr>
                <w:pStyle w:val="Bibliography"/>
                <w:ind w:left="720" w:hanging="720"/>
                <w:rPr>
                  <w:noProof/>
                </w:rPr>
              </w:pPr>
              <w:r>
                <w:rPr>
                  <w:noProof/>
                </w:rPr>
                <w:t xml:space="preserve">south western ambulance service. (1995). </w:t>
              </w:r>
              <w:r>
                <w:rPr>
                  <w:i/>
                  <w:iCs/>
                  <w:noProof/>
                </w:rPr>
                <w:t>Community First Responders</w:t>
              </w:r>
              <w:r>
                <w:rPr>
                  <w:noProof/>
                </w:rPr>
                <w:t>. Retrieved from south western ambulance service: https://www.swast.nhs.uk/welcome/community-first-responders/community-first-responders-information</w:t>
              </w:r>
            </w:p>
            <w:p w14:paraId="58E6FC25" w14:textId="77777777" w:rsidR="008A0178" w:rsidRDefault="008A0178" w:rsidP="008A0178">
              <w:pPr>
                <w:pStyle w:val="Bibliography"/>
                <w:ind w:left="720" w:hanging="720"/>
                <w:rPr>
                  <w:noProof/>
                </w:rPr>
              </w:pPr>
              <w:r>
                <w:rPr>
                  <w:noProof/>
                </w:rPr>
                <w:t xml:space="preserve">Weisinger, H., &amp; Pawliw-Fry, j. p. (2015). </w:t>
              </w:r>
              <w:r>
                <w:rPr>
                  <w:i/>
                  <w:iCs/>
                  <w:noProof/>
                </w:rPr>
                <w:t>How to Perform under Pressure: The Science of doing your best when it matters most.</w:t>
              </w:r>
              <w:r>
                <w:rPr>
                  <w:noProof/>
                </w:rPr>
                <w:t xml:space="preserve"> Hachette UK. Retrieved from https://www.books.google.co.uk</w:t>
              </w:r>
            </w:p>
            <w:p w14:paraId="3063F22E" w14:textId="77777777" w:rsidR="008A0178" w:rsidRDefault="008A0178" w:rsidP="008A0178">
              <w:pPr>
                <w:pStyle w:val="Bibliography"/>
                <w:ind w:left="720" w:hanging="720"/>
                <w:rPr>
                  <w:noProof/>
                </w:rPr>
              </w:pPr>
              <w:r>
                <w:rPr>
                  <w:noProof/>
                </w:rPr>
                <w:t xml:space="preserve">Welsh Ambulance Service NHS Trust. (2019, March 19th). </w:t>
              </w:r>
              <w:r>
                <w:rPr>
                  <w:i/>
                  <w:iCs/>
                  <w:noProof/>
                </w:rPr>
                <w:t>What do we do?</w:t>
              </w:r>
              <w:r>
                <w:rPr>
                  <w:noProof/>
                </w:rPr>
                <w:t xml:space="preserve"> Retrieved from Welsh Ambulance Service NHS Trust: https://www.ambulance.wales.nhs.uk</w:t>
              </w:r>
            </w:p>
            <w:p w14:paraId="054EA748" w14:textId="77777777" w:rsidR="008A0178" w:rsidRDefault="008A0178" w:rsidP="008A0178">
              <w:pPr>
                <w:pStyle w:val="Bibliography"/>
                <w:ind w:left="720" w:hanging="720"/>
                <w:rPr>
                  <w:noProof/>
                </w:rPr>
              </w:pPr>
              <w:r>
                <w:rPr>
                  <w:noProof/>
                </w:rPr>
                <w:t xml:space="preserve">Welsh Ambulance Services. (2019, Febuary 4th). </w:t>
              </w:r>
              <w:r>
                <w:rPr>
                  <w:i/>
                  <w:iCs/>
                  <w:noProof/>
                </w:rPr>
                <w:t>Community First Responders</w:t>
              </w:r>
              <w:r>
                <w:rPr>
                  <w:noProof/>
                </w:rPr>
                <w:t>. Retrieved from Welsh Ambulance Services NHS Trust: https://www.ambulance.wales.nhs.uk</w:t>
              </w:r>
            </w:p>
            <w:p w14:paraId="199A53DB" w14:textId="39688C64" w:rsidR="00D3338F" w:rsidRDefault="00D3338F" w:rsidP="008A0178">
              <w:r>
                <w:rPr>
                  <w:b/>
                  <w:bCs/>
                  <w:noProof/>
                </w:rPr>
                <w:fldChar w:fldCharType="end"/>
              </w:r>
            </w:p>
          </w:sdtContent>
        </w:sdt>
      </w:sdtContent>
    </w:sdt>
    <w:sectPr w:rsidR="00D3338F" w:rsidSect="0004051E">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932EF1" w14:textId="77777777" w:rsidR="004F0575" w:rsidRDefault="004F0575" w:rsidP="0059754A">
      <w:pPr>
        <w:spacing w:after="0" w:line="240" w:lineRule="auto"/>
      </w:pPr>
      <w:r>
        <w:separator/>
      </w:r>
    </w:p>
  </w:endnote>
  <w:endnote w:type="continuationSeparator" w:id="0">
    <w:p w14:paraId="7F7487CA" w14:textId="77777777" w:rsidR="004F0575" w:rsidRDefault="004F0575" w:rsidP="005975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ill Sans MT">
    <w:panose1 w:val="020B0502020104020203"/>
    <w:charset w:val="00"/>
    <w:family w:val="swiss"/>
    <w:pitch w:val="variable"/>
    <w:sig w:usb0="00000007" w:usb1="00000000" w:usb2="00000000" w:usb3="00000000" w:csb0="00000003"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285CE0" w14:textId="77777777" w:rsidR="004F0575" w:rsidRDefault="004F0575" w:rsidP="0059754A">
      <w:pPr>
        <w:spacing w:after="0" w:line="240" w:lineRule="auto"/>
      </w:pPr>
      <w:r>
        <w:separator/>
      </w:r>
    </w:p>
  </w:footnote>
  <w:footnote w:type="continuationSeparator" w:id="0">
    <w:p w14:paraId="7A85234B" w14:textId="77777777" w:rsidR="004F0575" w:rsidRDefault="004F0575" w:rsidP="005975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912029"/>
    <w:multiLevelType w:val="hybridMultilevel"/>
    <w:tmpl w:val="0BE80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87AFC"/>
    <w:multiLevelType w:val="hybridMultilevel"/>
    <w:tmpl w:val="F482B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500640"/>
    <w:multiLevelType w:val="hybridMultilevel"/>
    <w:tmpl w:val="CBBEB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9423A8"/>
    <w:multiLevelType w:val="hybridMultilevel"/>
    <w:tmpl w:val="3AAC215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C96616"/>
    <w:multiLevelType w:val="hybridMultilevel"/>
    <w:tmpl w:val="47D62D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3A185A"/>
    <w:multiLevelType w:val="hybridMultilevel"/>
    <w:tmpl w:val="F4028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5B3D48"/>
    <w:multiLevelType w:val="hybridMultilevel"/>
    <w:tmpl w:val="8D9CF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832E2F"/>
    <w:multiLevelType w:val="hybridMultilevel"/>
    <w:tmpl w:val="2098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A17E96"/>
    <w:multiLevelType w:val="hybridMultilevel"/>
    <w:tmpl w:val="286E4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FA44E3"/>
    <w:multiLevelType w:val="hybridMultilevel"/>
    <w:tmpl w:val="16669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FC7ADE"/>
    <w:multiLevelType w:val="hybridMultilevel"/>
    <w:tmpl w:val="E02EFF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1482CF3"/>
    <w:multiLevelType w:val="hybridMultilevel"/>
    <w:tmpl w:val="1354F1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72947092"/>
    <w:multiLevelType w:val="hybridMultilevel"/>
    <w:tmpl w:val="9C7AA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942279"/>
    <w:multiLevelType w:val="hybridMultilevel"/>
    <w:tmpl w:val="E2CEB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1B0B26"/>
    <w:multiLevelType w:val="hybridMultilevel"/>
    <w:tmpl w:val="C8DE9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6"/>
  </w:num>
  <w:num w:numId="4">
    <w:abstractNumId w:val="9"/>
  </w:num>
  <w:num w:numId="5">
    <w:abstractNumId w:val="8"/>
  </w:num>
  <w:num w:numId="6">
    <w:abstractNumId w:val="11"/>
  </w:num>
  <w:num w:numId="7">
    <w:abstractNumId w:val="2"/>
  </w:num>
  <w:num w:numId="8">
    <w:abstractNumId w:val="1"/>
  </w:num>
  <w:num w:numId="9">
    <w:abstractNumId w:val="5"/>
  </w:num>
  <w:num w:numId="10">
    <w:abstractNumId w:val="12"/>
  </w:num>
  <w:num w:numId="11">
    <w:abstractNumId w:val="0"/>
  </w:num>
  <w:num w:numId="12">
    <w:abstractNumId w:val="10"/>
  </w:num>
  <w:num w:numId="13">
    <w:abstractNumId w:val="13"/>
  </w:num>
  <w:num w:numId="14">
    <w:abstractNumId w:val="14"/>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694C"/>
    <w:rsid w:val="000036CF"/>
    <w:rsid w:val="00017290"/>
    <w:rsid w:val="00032677"/>
    <w:rsid w:val="00034681"/>
    <w:rsid w:val="0004051E"/>
    <w:rsid w:val="00045B54"/>
    <w:rsid w:val="000560B4"/>
    <w:rsid w:val="000571BA"/>
    <w:rsid w:val="00072330"/>
    <w:rsid w:val="00093789"/>
    <w:rsid w:val="000D3C25"/>
    <w:rsid w:val="000E2D2B"/>
    <w:rsid w:val="000F0B58"/>
    <w:rsid w:val="000F32CD"/>
    <w:rsid w:val="001079FA"/>
    <w:rsid w:val="001226FB"/>
    <w:rsid w:val="00127E7C"/>
    <w:rsid w:val="001373F2"/>
    <w:rsid w:val="001B651F"/>
    <w:rsid w:val="001B693B"/>
    <w:rsid w:val="001C76B5"/>
    <w:rsid w:val="001E0C0E"/>
    <w:rsid w:val="0020509B"/>
    <w:rsid w:val="00216BDE"/>
    <w:rsid w:val="002249D2"/>
    <w:rsid w:val="00267717"/>
    <w:rsid w:val="00276843"/>
    <w:rsid w:val="002A771C"/>
    <w:rsid w:val="002B434C"/>
    <w:rsid w:val="002C628A"/>
    <w:rsid w:val="002D7F3F"/>
    <w:rsid w:val="003213C8"/>
    <w:rsid w:val="00354A24"/>
    <w:rsid w:val="00356890"/>
    <w:rsid w:val="003B42A9"/>
    <w:rsid w:val="00440A7F"/>
    <w:rsid w:val="00460657"/>
    <w:rsid w:val="004738DA"/>
    <w:rsid w:val="004779F9"/>
    <w:rsid w:val="004D6710"/>
    <w:rsid w:val="004E5BE5"/>
    <w:rsid w:val="004F0575"/>
    <w:rsid w:val="00512FEA"/>
    <w:rsid w:val="0059754A"/>
    <w:rsid w:val="005A4CB9"/>
    <w:rsid w:val="005A74CF"/>
    <w:rsid w:val="005B2ADC"/>
    <w:rsid w:val="005B332B"/>
    <w:rsid w:val="005B731B"/>
    <w:rsid w:val="005B7CC5"/>
    <w:rsid w:val="00610074"/>
    <w:rsid w:val="00645C1E"/>
    <w:rsid w:val="006639F1"/>
    <w:rsid w:val="00684DA2"/>
    <w:rsid w:val="00692B57"/>
    <w:rsid w:val="006954BA"/>
    <w:rsid w:val="006A1CD9"/>
    <w:rsid w:val="006E27F9"/>
    <w:rsid w:val="006F5387"/>
    <w:rsid w:val="00701EFC"/>
    <w:rsid w:val="007029F9"/>
    <w:rsid w:val="007102E9"/>
    <w:rsid w:val="00744501"/>
    <w:rsid w:val="007C1A4C"/>
    <w:rsid w:val="007F634D"/>
    <w:rsid w:val="008005D2"/>
    <w:rsid w:val="00801543"/>
    <w:rsid w:val="00825D57"/>
    <w:rsid w:val="0082670C"/>
    <w:rsid w:val="008354CC"/>
    <w:rsid w:val="00856495"/>
    <w:rsid w:val="00876C56"/>
    <w:rsid w:val="008A0178"/>
    <w:rsid w:val="008C694C"/>
    <w:rsid w:val="00900AE4"/>
    <w:rsid w:val="009366AE"/>
    <w:rsid w:val="00945B7D"/>
    <w:rsid w:val="009775BD"/>
    <w:rsid w:val="009D1D6F"/>
    <w:rsid w:val="009E2F54"/>
    <w:rsid w:val="009F72A7"/>
    <w:rsid w:val="00A65600"/>
    <w:rsid w:val="00A66A05"/>
    <w:rsid w:val="00AB6FF3"/>
    <w:rsid w:val="00AF692C"/>
    <w:rsid w:val="00B00EE0"/>
    <w:rsid w:val="00B06634"/>
    <w:rsid w:val="00B340AF"/>
    <w:rsid w:val="00B61E27"/>
    <w:rsid w:val="00B726EE"/>
    <w:rsid w:val="00BB30C1"/>
    <w:rsid w:val="00BC3035"/>
    <w:rsid w:val="00BE2455"/>
    <w:rsid w:val="00BE33E1"/>
    <w:rsid w:val="00BF3DFD"/>
    <w:rsid w:val="00C02D27"/>
    <w:rsid w:val="00C4470D"/>
    <w:rsid w:val="00C45C47"/>
    <w:rsid w:val="00C639B0"/>
    <w:rsid w:val="00C7139E"/>
    <w:rsid w:val="00CA6F6A"/>
    <w:rsid w:val="00CB026F"/>
    <w:rsid w:val="00D1203A"/>
    <w:rsid w:val="00D1673E"/>
    <w:rsid w:val="00D3338F"/>
    <w:rsid w:val="00D47B17"/>
    <w:rsid w:val="00D90BBA"/>
    <w:rsid w:val="00DF0D2F"/>
    <w:rsid w:val="00E21297"/>
    <w:rsid w:val="00E61C19"/>
    <w:rsid w:val="00E941CE"/>
    <w:rsid w:val="00EA3B1D"/>
    <w:rsid w:val="00ED74BF"/>
    <w:rsid w:val="00EE46B4"/>
    <w:rsid w:val="00F337D3"/>
    <w:rsid w:val="00FC2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417129"/>
  <w15:chartTrackingRefBased/>
  <w15:docId w15:val="{EEE8F027-E78A-49FF-9456-C59EDAAAD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1CD9"/>
  </w:style>
  <w:style w:type="paragraph" w:styleId="Heading1">
    <w:name w:val="heading 1"/>
    <w:basedOn w:val="Normal"/>
    <w:next w:val="Normal"/>
    <w:link w:val="Heading1Char"/>
    <w:uiPriority w:val="9"/>
    <w:qFormat/>
    <w:rsid w:val="006A1CD9"/>
    <w:pPr>
      <w:keepNext/>
      <w:keepLines/>
      <w:spacing w:before="400" w:after="40" w:line="240" w:lineRule="auto"/>
      <w:outlineLvl w:val="0"/>
    </w:pPr>
    <w:rPr>
      <w:rFonts w:asciiTheme="majorHAnsi" w:eastAsiaTheme="majorEastAsia" w:hAnsiTheme="majorHAnsi" w:cstheme="majorBidi"/>
      <w:color w:val="5B0F21" w:themeColor="accent1" w:themeShade="80"/>
      <w:sz w:val="36"/>
      <w:szCs w:val="36"/>
    </w:rPr>
  </w:style>
  <w:style w:type="paragraph" w:styleId="Heading2">
    <w:name w:val="heading 2"/>
    <w:basedOn w:val="Normal"/>
    <w:next w:val="Normal"/>
    <w:link w:val="Heading2Char"/>
    <w:uiPriority w:val="9"/>
    <w:semiHidden/>
    <w:unhideWhenUsed/>
    <w:qFormat/>
    <w:rsid w:val="006A1CD9"/>
    <w:pPr>
      <w:keepNext/>
      <w:keepLines/>
      <w:spacing w:before="40" w:after="0" w:line="240" w:lineRule="auto"/>
      <w:outlineLvl w:val="1"/>
    </w:pPr>
    <w:rPr>
      <w:rFonts w:asciiTheme="majorHAnsi" w:eastAsiaTheme="majorEastAsia" w:hAnsiTheme="majorHAnsi" w:cstheme="majorBidi"/>
      <w:color w:val="881631" w:themeColor="accent1" w:themeShade="BF"/>
      <w:sz w:val="32"/>
      <w:szCs w:val="32"/>
    </w:rPr>
  </w:style>
  <w:style w:type="paragraph" w:styleId="Heading3">
    <w:name w:val="heading 3"/>
    <w:basedOn w:val="Normal"/>
    <w:next w:val="Normal"/>
    <w:link w:val="Heading3Char"/>
    <w:uiPriority w:val="9"/>
    <w:semiHidden/>
    <w:unhideWhenUsed/>
    <w:qFormat/>
    <w:rsid w:val="006A1CD9"/>
    <w:pPr>
      <w:keepNext/>
      <w:keepLines/>
      <w:spacing w:before="40" w:after="0" w:line="240" w:lineRule="auto"/>
      <w:outlineLvl w:val="2"/>
    </w:pPr>
    <w:rPr>
      <w:rFonts w:asciiTheme="majorHAnsi" w:eastAsiaTheme="majorEastAsia" w:hAnsiTheme="majorHAnsi" w:cstheme="majorBidi"/>
      <w:color w:val="881631" w:themeColor="accent1" w:themeShade="BF"/>
      <w:sz w:val="28"/>
      <w:szCs w:val="28"/>
    </w:rPr>
  </w:style>
  <w:style w:type="paragraph" w:styleId="Heading4">
    <w:name w:val="heading 4"/>
    <w:basedOn w:val="Normal"/>
    <w:next w:val="Normal"/>
    <w:link w:val="Heading4Char"/>
    <w:uiPriority w:val="9"/>
    <w:semiHidden/>
    <w:unhideWhenUsed/>
    <w:qFormat/>
    <w:rsid w:val="006A1CD9"/>
    <w:pPr>
      <w:keepNext/>
      <w:keepLines/>
      <w:spacing w:before="40" w:after="0"/>
      <w:outlineLvl w:val="3"/>
    </w:pPr>
    <w:rPr>
      <w:rFonts w:asciiTheme="majorHAnsi" w:eastAsiaTheme="majorEastAsia" w:hAnsiTheme="majorHAnsi" w:cstheme="majorBidi"/>
      <w:color w:val="881631" w:themeColor="accent1" w:themeShade="BF"/>
      <w:sz w:val="24"/>
      <w:szCs w:val="24"/>
    </w:rPr>
  </w:style>
  <w:style w:type="paragraph" w:styleId="Heading5">
    <w:name w:val="heading 5"/>
    <w:basedOn w:val="Normal"/>
    <w:next w:val="Normal"/>
    <w:link w:val="Heading5Char"/>
    <w:uiPriority w:val="9"/>
    <w:semiHidden/>
    <w:unhideWhenUsed/>
    <w:qFormat/>
    <w:rsid w:val="006A1CD9"/>
    <w:pPr>
      <w:keepNext/>
      <w:keepLines/>
      <w:spacing w:before="40" w:after="0"/>
      <w:outlineLvl w:val="4"/>
    </w:pPr>
    <w:rPr>
      <w:rFonts w:asciiTheme="majorHAnsi" w:eastAsiaTheme="majorEastAsia" w:hAnsiTheme="majorHAnsi" w:cstheme="majorBidi"/>
      <w:caps/>
      <w:color w:val="881631" w:themeColor="accent1" w:themeShade="BF"/>
    </w:rPr>
  </w:style>
  <w:style w:type="paragraph" w:styleId="Heading6">
    <w:name w:val="heading 6"/>
    <w:basedOn w:val="Normal"/>
    <w:next w:val="Normal"/>
    <w:link w:val="Heading6Char"/>
    <w:uiPriority w:val="9"/>
    <w:semiHidden/>
    <w:unhideWhenUsed/>
    <w:qFormat/>
    <w:rsid w:val="006A1CD9"/>
    <w:pPr>
      <w:keepNext/>
      <w:keepLines/>
      <w:spacing w:before="40" w:after="0"/>
      <w:outlineLvl w:val="5"/>
    </w:pPr>
    <w:rPr>
      <w:rFonts w:asciiTheme="majorHAnsi" w:eastAsiaTheme="majorEastAsia" w:hAnsiTheme="majorHAnsi" w:cstheme="majorBidi"/>
      <w:i/>
      <w:iCs/>
      <w:caps/>
      <w:color w:val="5B0F21" w:themeColor="accent1" w:themeShade="80"/>
    </w:rPr>
  </w:style>
  <w:style w:type="paragraph" w:styleId="Heading7">
    <w:name w:val="heading 7"/>
    <w:basedOn w:val="Normal"/>
    <w:next w:val="Normal"/>
    <w:link w:val="Heading7Char"/>
    <w:uiPriority w:val="9"/>
    <w:semiHidden/>
    <w:unhideWhenUsed/>
    <w:qFormat/>
    <w:rsid w:val="006A1CD9"/>
    <w:pPr>
      <w:keepNext/>
      <w:keepLines/>
      <w:spacing w:before="40" w:after="0"/>
      <w:outlineLvl w:val="6"/>
    </w:pPr>
    <w:rPr>
      <w:rFonts w:asciiTheme="majorHAnsi" w:eastAsiaTheme="majorEastAsia" w:hAnsiTheme="majorHAnsi" w:cstheme="majorBidi"/>
      <w:b/>
      <w:bCs/>
      <w:color w:val="5B0F21" w:themeColor="accent1" w:themeShade="80"/>
    </w:rPr>
  </w:style>
  <w:style w:type="paragraph" w:styleId="Heading8">
    <w:name w:val="heading 8"/>
    <w:basedOn w:val="Normal"/>
    <w:next w:val="Normal"/>
    <w:link w:val="Heading8Char"/>
    <w:uiPriority w:val="9"/>
    <w:semiHidden/>
    <w:unhideWhenUsed/>
    <w:qFormat/>
    <w:rsid w:val="006A1CD9"/>
    <w:pPr>
      <w:keepNext/>
      <w:keepLines/>
      <w:spacing w:before="40" w:after="0"/>
      <w:outlineLvl w:val="7"/>
    </w:pPr>
    <w:rPr>
      <w:rFonts w:asciiTheme="majorHAnsi" w:eastAsiaTheme="majorEastAsia" w:hAnsiTheme="majorHAnsi" w:cstheme="majorBidi"/>
      <w:b/>
      <w:bCs/>
      <w:i/>
      <w:iCs/>
      <w:color w:val="5B0F21" w:themeColor="accent1" w:themeShade="80"/>
    </w:rPr>
  </w:style>
  <w:style w:type="paragraph" w:styleId="Heading9">
    <w:name w:val="heading 9"/>
    <w:basedOn w:val="Normal"/>
    <w:next w:val="Normal"/>
    <w:link w:val="Heading9Char"/>
    <w:uiPriority w:val="9"/>
    <w:semiHidden/>
    <w:unhideWhenUsed/>
    <w:qFormat/>
    <w:rsid w:val="006A1CD9"/>
    <w:pPr>
      <w:keepNext/>
      <w:keepLines/>
      <w:spacing w:before="40" w:after="0"/>
      <w:outlineLvl w:val="8"/>
    </w:pPr>
    <w:rPr>
      <w:rFonts w:asciiTheme="majorHAnsi" w:eastAsiaTheme="majorEastAsia" w:hAnsiTheme="majorHAnsi" w:cstheme="majorBidi"/>
      <w:i/>
      <w:iCs/>
      <w:color w:val="5B0F2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C694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694C"/>
    <w:rPr>
      <w:rFonts w:ascii="Segoe UI" w:hAnsi="Segoe UI" w:cs="Segoe UI"/>
      <w:sz w:val="18"/>
      <w:szCs w:val="18"/>
    </w:rPr>
  </w:style>
  <w:style w:type="character" w:styleId="Hyperlink">
    <w:name w:val="Hyperlink"/>
    <w:basedOn w:val="DefaultParagraphFont"/>
    <w:uiPriority w:val="99"/>
    <w:unhideWhenUsed/>
    <w:rsid w:val="008C694C"/>
    <w:rPr>
      <w:color w:val="FA2B5C" w:themeColor="hyperlink"/>
      <w:u w:val="single"/>
    </w:rPr>
  </w:style>
  <w:style w:type="character" w:styleId="UnresolvedMention">
    <w:name w:val="Unresolved Mention"/>
    <w:basedOn w:val="DefaultParagraphFont"/>
    <w:uiPriority w:val="99"/>
    <w:semiHidden/>
    <w:unhideWhenUsed/>
    <w:rsid w:val="008C694C"/>
    <w:rPr>
      <w:color w:val="605E5C"/>
      <w:shd w:val="clear" w:color="auto" w:fill="E1DFDD"/>
    </w:rPr>
  </w:style>
  <w:style w:type="paragraph" w:styleId="ListParagraph">
    <w:name w:val="List Paragraph"/>
    <w:basedOn w:val="Normal"/>
    <w:uiPriority w:val="34"/>
    <w:qFormat/>
    <w:rsid w:val="00ED74BF"/>
    <w:pPr>
      <w:ind w:left="720"/>
      <w:contextualSpacing/>
    </w:pPr>
  </w:style>
  <w:style w:type="paragraph" w:styleId="Header">
    <w:name w:val="header"/>
    <w:basedOn w:val="Normal"/>
    <w:link w:val="HeaderChar"/>
    <w:uiPriority w:val="99"/>
    <w:unhideWhenUsed/>
    <w:rsid w:val="005975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754A"/>
  </w:style>
  <w:style w:type="paragraph" w:styleId="Footer">
    <w:name w:val="footer"/>
    <w:basedOn w:val="Normal"/>
    <w:link w:val="FooterChar"/>
    <w:uiPriority w:val="99"/>
    <w:unhideWhenUsed/>
    <w:rsid w:val="005975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54A"/>
  </w:style>
  <w:style w:type="character" w:customStyle="1" w:styleId="Heading1Char">
    <w:name w:val="Heading 1 Char"/>
    <w:basedOn w:val="DefaultParagraphFont"/>
    <w:link w:val="Heading1"/>
    <w:uiPriority w:val="9"/>
    <w:rsid w:val="006A1CD9"/>
    <w:rPr>
      <w:rFonts w:asciiTheme="majorHAnsi" w:eastAsiaTheme="majorEastAsia" w:hAnsiTheme="majorHAnsi" w:cstheme="majorBidi"/>
      <w:color w:val="5B0F21" w:themeColor="accent1" w:themeShade="80"/>
      <w:sz w:val="36"/>
      <w:szCs w:val="36"/>
    </w:rPr>
  </w:style>
  <w:style w:type="character" w:customStyle="1" w:styleId="Heading2Char">
    <w:name w:val="Heading 2 Char"/>
    <w:basedOn w:val="DefaultParagraphFont"/>
    <w:link w:val="Heading2"/>
    <w:uiPriority w:val="9"/>
    <w:semiHidden/>
    <w:rsid w:val="006A1CD9"/>
    <w:rPr>
      <w:rFonts w:asciiTheme="majorHAnsi" w:eastAsiaTheme="majorEastAsia" w:hAnsiTheme="majorHAnsi" w:cstheme="majorBidi"/>
      <w:color w:val="881631" w:themeColor="accent1" w:themeShade="BF"/>
      <w:sz w:val="32"/>
      <w:szCs w:val="32"/>
    </w:rPr>
  </w:style>
  <w:style w:type="character" w:customStyle="1" w:styleId="Heading3Char">
    <w:name w:val="Heading 3 Char"/>
    <w:basedOn w:val="DefaultParagraphFont"/>
    <w:link w:val="Heading3"/>
    <w:uiPriority w:val="9"/>
    <w:semiHidden/>
    <w:rsid w:val="006A1CD9"/>
    <w:rPr>
      <w:rFonts w:asciiTheme="majorHAnsi" w:eastAsiaTheme="majorEastAsia" w:hAnsiTheme="majorHAnsi" w:cstheme="majorBidi"/>
      <w:color w:val="881631" w:themeColor="accent1" w:themeShade="BF"/>
      <w:sz w:val="28"/>
      <w:szCs w:val="28"/>
    </w:rPr>
  </w:style>
  <w:style w:type="character" w:customStyle="1" w:styleId="Heading4Char">
    <w:name w:val="Heading 4 Char"/>
    <w:basedOn w:val="DefaultParagraphFont"/>
    <w:link w:val="Heading4"/>
    <w:uiPriority w:val="9"/>
    <w:semiHidden/>
    <w:rsid w:val="006A1CD9"/>
    <w:rPr>
      <w:rFonts w:asciiTheme="majorHAnsi" w:eastAsiaTheme="majorEastAsia" w:hAnsiTheme="majorHAnsi" w:cstheme="majorBidi"/>
      <w:color w:val="881631" w:themeColor="accent1" w:themeShade="BF"/>
      <w:sz w:val="24"/>
      <w:szCs w:val="24"/>
    </w:rPr>
  </w:style>
  <w:style w:type="character" w:customStyle="1" w:styleId="Heading5Char">
    <w:name w:val="Heading 5 Char"/>
    <w:basedOn w:val="DefaultParagraphFont"/>
    <w:link w:val="Heading5"/>
    <w:uiPriority w:val="9"/>
    <w:semiHidden/>
    <w:rsid w:val="006A1CD9"/>
    <w:rPr>
      <w:rFonts w:asciiTheme="majorHAnsi" w:eastAsiaTheme="majorEastAsia" w:hAnsiTheme="majorHAnsi" w:cstheme="majorBidi"/>
      <w:caps/>
      <w:color w:val="881631" w:themeColor="accent1" w:themeShade="BF"/>
    </w:rPr>
  </w:style>
  <w:style w:type="character" w:customStyle="1" w:styleId="Heading6Char">
    <w:name w:val="Heading 6 Char"/>
    <w:basedOn w:val="DefaultParagraphFont"/>
    <w:link w:val="Heading6"/>
    <w:uiPriority w:val="9"/>
    <w:semiHidden/>
    <w:rsid w:val="006A1CD9"/>
    <w:rPr>
      <w:rFonts w:asciiTheme="majorHAnsi" w:eastAsiaTheme="majorEastAsia" w:hAnsiTheme="majorHAnsi" w:cstheme="majorBidi"/>
      <w:i/>
      <w:iCs/>
      <w:caps/>
      <w:color w:val="5B0F21" w:themeColor="accent1" w:themeShade="80"/>
    </w:rPr>
  </w:style>
  <w:style w:type="character" w:customStyle="1" w:styleId="Heading7Char">
    <w:name w:val="Heading 7 Char"/>
    <w:basedOn w:val="DefaultParagraphFont"/>
    <w:link w:val="Heading7"/>
    <w:uiPriority w:val="9"/>
    <w:semiHidden/>
    <w:rsid w:val="006A1CD9"/>
    <w:rPr>
      <w:rFonts w:asciiTheme="majorHAnsi" w:eastAsiaTheme="majorEastAsia" w:hAnsiTheme="majorHAnsi" w:cstheme="majorBidi"/>
      <w:b/>
      <w:bCs/>
      <w:color w:val="5B0F21" w:themeColor="accent1" w:themeShade="80"/>
    </w:rPr>
  </w:style>
  <w:style w:type="character" w:customStyle="1" w:styleId="Heading8Char">
    <w:name w:val="Heading 8 Char"/>
    <w:basedOn w:val="DefaultParagraphFont"/>
    <w:link w:val="Heading8"/>
    <w:uiPriority w:val="9"/>
    <w:semiHidden/>
    <w:rsid w:val="006A1CD9"/>
    <w:rPr>
      <w:rFonts w:asciiTheme="majorHAnsi" w:eastAsiaTheme="majorEastAsia" w:hAnsiTheme="majorHAnsi" w:cstheme="majorBidi"/>
      <w:b/>
      <w:bCs/>
      <w:i/>
      <w:iCs/>
      <w:color w:val="5B0F21" w:themeColor="accent1" w:themeShade="80"/>
    </w:rPr>
  </w:style>
  <w:style w:type="character" w:customStyle="1" w:styleId="Heading9Char">
    <w:name w:val="Heading 9 Char"/>
    <w:basedOn w:val="DefaultParagraphFont"/>
    <w:link w:val="Heading9"/>
    <w:uiPriority w:val="9"/>
    <w:semiHidden/>
    <w:rsid w:val="006A1CD9"/>
    <w:rPr>
      <w:rFonts w:asciiTheme="majorHAnsi" w:eastAsiaTheme="majorEastAsia" w:hAnsiTheme="majorHAnsi" w:cstheme="majorBidi"/>
      <w:i/>
      <w:iCs/>
      <w:color w:val="5B0F21" w:themeColor="accent1" w:themeShade="80"/>
    </w:rPr>
  </w:style>
  <w:style w:type="paragraph" w:styleId="Caption">
    <w:name w:val="caption"/>
    <w:basedOn w:val="Normal"/>
    <w:next w:val="Normal"/>
    <w:uiPriority w:val="35"/>
    <w:semiHidden/>
    <w:unhideWhenUsed/>
    <w:qFormat/>
    <w:rsid w:val="006A1CD9"/>
    <w:pPr>
      <w:spacing w:line="240" w:lineRule="auto"/>
    </w:pPr>
    <w:rPr>
      <w:b/>
      <w:bCs/>
      <w:smallCaps/>
      <w:color w:val="454545" w:themeColor="text2"/>
    </w:rPr>
  </w:style>
  <w:style w:type="paragraph" w:styleId="Title">
    <w:name w:val="Title"/>
    <w:basedOn w:val="Normal"/>
    <w:next w:val="Normal"/>
    <w:link w:val="TitleChar"/>
    <w:uiPriority w:val="10"/>
    <w:qFormat/>
    <w:rsid w:val="006A1CD9"/>
    <w:pPr>
      <w:spacing w:after="0" w:line="204" w:lineRule="auto"/>
      <w:contextualSpacing/>
    </w:pPr>
    <w:rPr>
      <w:rFonts w:asciiTheme="majorHAnsi" w:eastAsiaTheme="majorEastAsia" w:hAnsiTheme="majorHAnsi" w:cstheme="majorBidi"/>
      <w:caps/>
      <w:color w:val="454545" w:themeColor="text2"/>
      <w:spacing w:val="-15"/>
      <w:sz w:val="72"/>
      <w:szCs w:val="72"/>
    </w:rPr>
  </w:style>
  <w:style w:type="character" w:customStyle="1" w:styleId="TitleChar">
    <w:name w:val="Title Char"/>
    <w:basedOn w:val="DefaultParagraphFont"/>
    <w:link w:val="Title"/>
    <w:uiPriority w:val="10"/>
    <w:rsid w:val="006A1CD9"/>
    <w:rPr>
      <w:rFonts w:asciiTheme="majorHAnsi" w:eastAsiaTheme="majorEastAsia" w:hAnsiTheme="majorHAnsi" w:cstheme="majorBidi"/>
      <w:caps/>
      <w:color w:val="454545" w:themeColor="text2"/>
      <w:spacing w:val="-15"/>
      <w:sz w:val="72"/>
      <w:szCs w:val="72"/>
    </w:rPr>
  </w:style>
  <w:style w:type="paragraph" w:styleId="Subtitle">
    <w:name w:val="Subtitle"/>
    <w:basedOn w:val="Normal"/>
    <w:next w:val="Normal"/>
    <w:link w:val="SubtitleChar"/>
    <w:uiPriority w:val="11"/>
    <w:qFormat/>
    <w:rsid w:val="006A1CD9"/>
    <w:pPr>
      <w:numPr>
        <w:ilvl w:val="1"/>
      </w:numPr>
      <w:spacing w:after="240" w:line="240" w:lineRule="auto"/>
    </w:pPr>
    <w:rPr>
      <w:rFonts w:asciiTheme="majorHAnsi" w:eastAsiaTheme="majorEastAsia" w:hAnsiTheme="majorHAnsi" w:cstheme="majorBidi"/>
      <w:color w:val="B71E42" w:themeColor="accent1"/>
      <w:sz w:val="28"/>
      <w:szCs w:val="28"/>
    </w:rPr>
  </w:style>
  <w:style w:type="character" w:customStyle="1" w:styleId="SubtitleChar">
    <w:name w:val="Subtitle Char"/>
    <w:basedOn w:val="DefaultParagraphFont"/>
    <w:link w:val="Subtitle"/>
    <w:uiPriority w:val="11"/>
    <w:rsid w:val="006A1CD9"/>
    <w:rPr>
      <w:rFonts w:asciiTheme="majorHAnsi" w:eastAsiaTheme="majorEastAsia" w:hAnsiTheme="majorHAnsi" w:cstheme="majorBidi"/>
      <w:color w:val="B71E42" w:themeColor="accent1"/>
      <w:sz w:val="28"/>
      <w:szCs w:val="28"/>
    </w:rPr>
  </w:style>
  <w:style w:type="character" w:styleId="Strong">
    <w:name w:val="Strong"/>
    <w:basedOn w:val="DefaultParagraphFont"/>
    <w:uiPriority w:val="22"/>
    <w:qFormat/>
    <w:rsid w:val="006A1CD9"/>
    <w:rPr>
      <w:b/>
      <w:bCs/>
    </w:rPr>
  </w:style>
  <w:style w:type="character" w:styleId="Emphasis">
    <w:name w:val="Emphasis"/>
    <w:basedOn w:val="DefaultParagraphFont"/>
    <w:uiPriority w:val="20"/>
    <w:qFormat/>
    <w:rsid w:val="006A1CD9"/>
    <w:rPr>
      <w:i/>
      <w:iCs/>
    </w:rPr>
  </w:style>
  <w:style w:type="paragraph" w:styleId="NoSpacing">
    <w:name w:val="No Spacing"/>
    <w:uiPriority w:val="1"/>
    <w:qFormat/>
    <w:rsid w:val="006A1CD9"/>
    <w:pPr>
      <w:spacing w:after="0" w:line="240" w:lineRule="auto"/>
    </w:pPr>
  </w:style>
  <w:style w:type="paragraph" w:styleId="Quote">
    <w:name w:val="Quote"/>
    <w:basedOn w:val="Normal"/>
    <w:next w:val="Normal"/>
    <w:link w:val="QuoteChar"/>
    <w:uiPriority w:val="29"/>
    <w:qFormat/>
    <w:rsid w:val="006A1CD9"/>
    <w:pPr>
      <w:spacing w:before="120" w:after="120"/>
      <w:ind w:left="720"/>
    </w:pPr>
    <w:rPr>
      <w:color w:val="454545" w:themeColor="text2"/>
      <w:sz w:val="24"/>
      <w:szCs w:val="24"/>
    </w:rPr>
  </w:style>
  <w:style w:type="character" w:customStyle="1" w:styleId="QuoteChar">
    <w:name w:val="Quote Char"/>
    <w:basedOn w:val="DefaultParagraphFont"/>
    <w:link w:val="Quote"/>
    <w:uiPriority w:val="29"/>
    <w:rsid w:val="006A1CD9"/>
    <w:rPr>
      <w:color w:val="454545" w:themeColor="text2"/>
      <w:sz w:val="24"/>
      <w:szCs w:val="24"/>
    </w:rPr>
  </w:style>
  <w:style w:type="paragraph" w:styleId="IntenseQuote">
    <w:name w:val="Intense Quote"/>
    <w:basedOn w:val="Normal"/>
    <w:next w:val="Normal"/>
    <w:link w:val="IntenseQuoteChar"/>
    <w:uiPriority w:val="30"/>
    <w:qFormat/>
    <w:rsid w:val="006A1CD9"/>
    <w:pPr>
      <w:spacing w:before="100" w:beforeAutospacing="1" w:after="240" w:line="240" w:lineRule="auto"/>
      <w:ind w:left="720"/>
      <w:jc w:val="center"/>
    </w:pPr>
    <w:rPr>
      <w:rFonts w:asciiTheme="majorHAnsi" w:eastAsiaTheme="majorEastAsia" w:hAnsiTheme="majorHAnsi" w:cstheme="majorBidi"/>
      <w:color w:val="454545" w:themeColor="text2"/>
      <w:spacing w:val="-6"/>
      <w:sz w:val="32"/>
      <w:szCs w:val="32"/>
    </w:rPr>
  </w:style>
  <w:style w:type="character" w:customStyle="1" w:styleId="IntenseQuoteChar">
    <w:name w:val="Intense Quote Char"/>
    <w:basedOn w:val="DefaultParagraphFont"/>
    <w:link w:val="IntenseQuote"/>
    <w:uiPriority w:val="30"/>
    <w:rsid w:val="006A1CD9"/>
    <w:rPr>
      <w:rFonts w:asciiTheme="majorHAnsi" w:eastAsiaTheme="majorEastAsia" w:hAnsiTheme="majorHAnsi" w:cstheme="majorBidi"/>
      <w:color w:val="454545" w:themeColor="text2"/>
      <w:spacing w:val="-6"/>
      <w:sz w:val="32"/>
      <w:szCs w:val="32"/>
    </w:rPr>
  </w:style>
  <w:style w:type="character" w:styleId="SubtleEmphasis">
    <w:name w:val="Subtle Emphasis"/>
    <w:basedOn w:val="DefaultParagraphFont"/>
    <w:uiPriority w:val="19"/>
    <w:qFormat/>
    <w:rsid w:val="006A1CD9"/>
    <w:rPr>
      <w:i/>
      <w:iCs/>
      <w:color w:val="595959" w:themeColor="text1" w:themeTint="A6"/>
    </w:rPr>
  </w:style>
  <w:style w:type="character" w:styleId="IntenseEmphasis">
    <w:name w:val="Intense Emphasis"/>
    <w:basedOn w:val="DefaultParagraphFont"/>
    <w:uiPriority w:val="21"/>
    <w:qFormat/>
    <w:rsid w:val="006A1CD9"/>
    <w:rPr>
      <w:b/>
      <w:bCs/>
      <w:i/>
      <w:iCs/>
    </w:rPr>
  </w:style>
  <w:style w:type="character" w:styleId="SubtleReference">
    <w:name w:val="Subtle Reference"/>
    <w:basedOn w:val="DefaultParagraphFont"/>
    <w:uiPriority w:val="31"/>
    <w:qFormat/>
    <w:rsid w:val="006A1CD9"/>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6A1CD9"/>
    <w:rPr>
      <w:b/>
      <w:bCs/>
      <w:smallCaps/>
      <w:color w:val="454545" w:themeColor="text2"/>
      <w:u w:val="single"/>
    </w:rPr>
  </w:style>
  <w:style w:type="character" w:styleId="BookTitle">
    <w:name w:val="Book Title"/>
    <w:basedOn w:val="DefaultParagraphFont"/>
    <w:uiPriority w:val="33"/>
    <w:qFormat/>
    <w:rsid w:val="006A1CD9"/>
    <w:rPr>
      <w:b/>
      <w:bCs/>
      <w:smallCaps/>
      <w:spacing w:val="10"/>
    </w:rPr>
  </w:style>
  <w:style w:type="paragraph" w:styleId="TOCHeading">
    <w:name w:val="TOC Heading"/>
    <w:basedOn w:val="Heading1"/>
    <w:next w:val="Normal"/>
    <w:uiPriority w:val="39"/>
    <w:semiHidden/>
    <w:unhideWhenUsed/>
    <w:qFormat/>
    <w:rsid w:val="006A1CD9"/>
    <w:pPr>
      <w:outlineLvl w:val="9"/>
    </w:pPr>
  </w:style>
  <w:style w:type="paragraph" w:styleId="Bibliography">
    <w:name w:val="Bibliography"/>
    <w:basedOn w:val="Normal"/>
    <w:next w:val="Normal"/>
    <w:uiPriority w:val="37"/>
    <w:unhideWhenUsed/>
    <w:rsid w:val="001B69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29511">
      <w:bodyDiv w:val="1"/>
      <w:marLeft w:val="0"/>
      <w:marRight w:val="0"/>
      <w:marTop w:val="0"/>
      <w:marBottom w:val="0"/>
      <w:divBdr>
        <w:top w:val="none" w:sz="0" w:space="0" w:color="auto"/>
        <w:left w:val="none" w:sz="0" w:space="0" w:color="auto"/>
        <w:bottom w:val="none" w:sz="0" w:space="0" w:color="auto"/>
        <w:right w:val="none" w:sz="0" w:space="0" w:color="auto"/>
      </w:divBdr>
    </w:div>
    <w:div w:id="19208590">
      <w:bodyDiv w:val="1"/>
      <w:marLeft w:val="0"/>
      <w:marRight w:val="0"/>
      <w:marTop w:val="0"/>
      <w:marBottom w:val="0"/>
      <w:divBdr>
        <w:top w:val="none" w:sz="0" w:space="0" w:color="auto"/>
        <w:left w:val="none" w:sz="0" w:space="0" w:color="auto"/>
        <w:bottom w:val="none" w:sz="0" w:space="0" w:color="auto"/>
        <w:right w:val="none" w:sz="0" w:space="0" w:color="auto"/>
      </w:divBdr>
    </w:div>
    <w:div w:id="95710728">
      <w:bodyDiv w:val="1"/>
      <w:marLeft w:val="0"/>
      <w:marRight w:val="0"/>
      <w:marTop w:val="0"/>
      <w:marBottom w:val="0"/>
      <w:divBdr>
        <w:top w:val="none" w:sz="0" w:space="0" w:color="auto"/>
        <w:left w:val="none" w:sz="0" w:space="0" w:color="auto"/>
        <w:bottom w:val="none" w:sz="0" w:space="0" w:color="auto"/>
        <w:right w:val="none" w:sz="0" w:space="0" w:color="auto"/>
      </w:divBdr>
    </w:div>
    <w:div w:id="317616033">
      <w:bodyDiv w:val="1"/>
      <w:marLeft w:val="0"/>
      <w:marRight w:val="0"/>
      <w:marTop w:val="0"/>
      <w:marBottom w:val="0"/>
      <w:divBdr>
        <w:top w:val="none" w:sz="0" w:space="0" w:color="auto"/>
        <w:left w:val="none" w:sz="0" w:space="0" w:color="auto"/>
        <w:bottom w:val="none" w:sz="0" w:space="0" w:color="auto"/>
        <w:right w:val="none" w:sz="0" w:space="0" w:color="auto"/>
      </w:divBdr>
    </w:div>
    <w:div w:id="590360981">
      <w:bodyDiv w:val="1"/>
      <w:marLeft w:val="0"/>
      <w:marRight w:val="0"/>
      <w:marTop w:val="0"/>
      <w:marBottom w:val="0"/>
      <w:divBdr>
        <w:top w:val="none" w:sz="0" w:space="0" w:color="auto"/>
        <w:left w:val="none" w:sz="0" w:space="0" w:color="auto"/>
        <w:bottom w:val="none" w:sz="0" w:space="0" w:color="auto"/>
        <w:right w:val="none" w:sz="0" w:space="0" w:color="auto"/>
      </w:divBdr>
    </w:div>
    <w:div w:id="725877548">
      <w:bodyDiv w:val="1"/>
      <w:marLeft w:val="0"/>
      <w:marRight w:val="0"/>
      <w:marTop w:val="0"/>
      <w:marBottom w:val="0"/>
      <w:divBdr>
        <w:top w:val="none" w:sz="0" w:space="0" w:color="auto"/>
        <w:left w:val="none" w:sz="0" w:space="0" w:color="auto"/>
        <w:bottom w:val="none" w:sz="0" w:space="0" w:color="auto"/>
        <w:right w:val="none" w:sz="0" w:space="0" w:color="auto"/>
      </w:divBdr>
    </w:div>
    <w:div w:id="762913979">
      <w:bodyDiv w:val="1"/>
      <w:marLeft w:val="0"/>
      <w:marRight w:val="0"/>
      <w:marTop w:val="0"/>
      <w:marBottom w:val="0"/>
      <w:divBdr>
        <w:top w:val="none" w:sz="0" w:space="0" w:color="auto"/>
        <w:left w:val="none" w:sz="0" w:space="0" w:color="auto"/>
        <w:bottom w:val="none" w:sz="0" w:space="0" w:color="auto"/>
        <w:right w:val="none" w:sz="0" w:space="0" w:color="auto"/>
      </w:divBdr>
    </w:div>
    <w:div w:id="802113298">
      <w:bodyDiv w:val="1"/>
      <w:marLeft w:val="0"/>
      <w:marRight w:val="0"/>
      <w:marTop w:val="0"/>
      <w:marBottom w:val="0"/>
      <w:divBdr>
        <w:top w:val="none" w:sz="0" w:space="0" w:color="auto"/>
        <w:left w:val="none" w:sz="0" w:space="0" w:color="auto"/>
        <w:bottom w:val="none" w:sz="0" w:space="0" w:color="auto"/>
        <w:right w:val="none" w:sz="0" w:space="0" w:color="auto"/>
      </w:divBdr>
    </w:div>
    <w:div w:id="886648062">
      <w:bodyDiv w:val="1"/>
      <w:marLeft w:val="0"/>
      <w:marRight w:val="0"/>
      <w:marTop w:val="0"/>
      <w:marBottom w:val="0"/>
      <w:divBdr>
        <w:top w:val="none" w:sz="0" w:space="0" w:color="auto"/>
        <w:left w:val="none" w:sz="0" w:space="0" w:color="auto"/>
        <w:bottom w:val="none" w:sz="0" w:space="0" w:color="auto"/>
        <w:right w:val="none" w:sz="0" w:space="0" w:color="auto"/>
      </w:divBdr>
    </w:div>
    <w:div w:id="902831154">
      <w:bodyDiv w:val="1"/>
      <w:marLeft w:val="0"/>
      <w:marRight w:val="0"/>
      <w:marTop w:val="0"/>
      <w:marBottom w:val="0"/>
      <w:divBdr>
        <w:top w:val="none" w:sz="0" w:space="0" w:color="auto"/>
        <w:left w:val="none" w:sz="0" w:space="0" w:color="auto"/>
        <w:bottom w:val="none" w:sz="0" w:space="0" w:color="auto"/>
        <w:right w:val="none" w:sz="0" w:space="0" w:color="auto"/>
      </w:divBdr>
    </w:div>
    <w:div w:id="980500538">
      <w:bodyDiv w:val="1"/>
      <w:marLeft w:val="0"/>
      <w:marRight w:val="0"/>
      <w:marTop w:val="0"/>
      <w:marBottom w:val="0"/>
      <w:divBdr>
        <w:top w:val="none" w:sz="0" w:space="0" w:color="auto"/>
        <w:left w:val="none" w:sz="0" w:space="0" w:color="auto"/>
        <w:bottom w:val="none" w:sz="0" w:space="0" w:color="auto"/>
        <w:right w:val="none" w:sz="0" w:space="0" w:color="auto"/>
      </w:divBdr>
    </w:div>
    <w:div w:id="988944854">
      <w:bodyDiv w:val="1"/>
      <w:marLeft w:val="0"/>
      <w:marRight w:val="0"/>
      <w:marTop w:val="0"/>
      <w:marBottom w:val="0"/>
      <w:divBdr>
        <w:top w:val="none" w:sz="0" w:space="0" w:color="auto"/>
        <w:left w:val="none" w:sz="0" w:space="0" w:color="auto"/>
        <w:bottom w:val="none" w:sz="0" w:space="0" w:color="auto"/>
        <w:right w:val="none" w:sz="0" w:space="0" w:color="auto"/>
      </w:divBdr>
    </w:div>
    <w:div w:id="1010984472">
      <w:bodyDiv w:val="1"/>
      <w:marLeft w:val="0"/>
      <w:marRight w:val="0"/>
      <w:marTop w:val="0"/>
      <w:marBottom w:val="0"/>
      <w:divBdr>
        <w:top w:val="none" w:sz="0" w:space="0" w:color="auto"/>
        <w:left w:val="none" w:sz="0" w:space="0" w:color="auto"/>
        <w:bottom w:val="none" w:sz="0" w:space="0" w:color="auto"/>
        <w:right w:val="none" w:sz="0" w:space="0" w:color="auto"/>
      </w:divBdr>
    </w:div>
    <w:div w:id="1042557728">
      <w:bodyDiv w:val="1"/>
      <w:marLeft w:val="0"/>
      <w:marRight w:val="0"/>
      <w:marTop w:val="0"/>
      <w:marBottom w:val="0"/>
      <w:divBdr>
        <w:top w:val="none" w:sz="0" w:space="0" w:color="auto"/>
        <w:left w:val="none" w:sz="0" w:space="0" w:color="auto"/>
        <w:bottom w:val="none" w:sz="0" w:space="0" w:color="auto"/>
        <w:right w:val="none" w:sz="0" w:space="0" w:color="auto"/>
      </w:divBdr>
    </w:div>
    <w:div w:id="1160925170">
      <w:bodyDiv w:val="1"/>
      <w:marLeft w:val="0"/>
      <w:marRight w:val="0"/>
      <w:marTop w:val="0"/>
      <w:marBottom w:val="0"/>
      <w:divBdr>
        <w:top w:val="none" w:sz="0" w:space="0" w:color="auto"/>
        <w:left w:val="none" w:sz="0" w:space="0" w:color="auto"/>
        <w:bottom w:val="none" w:sz="0" w:space="0" w:color="auto"/>
        <w:right w:val="none" w:sz="0" w:space="0" w:color="auto"/>
      </w:divBdr>
    </w:div>
    <w:div w:id="1212350631">
      <w:bodyDiv w:val="1"/>
      <w:marLeft w:val="0"/>
      <w:marRight w:val="0"/>
      <w:marTop w:val="0"/>
      <w:marBottom w:val="0"/>
      <w:divBdr>
        <w:top w:val="none" w:sz="0" w:space="0" w:color="auto"/>
        <w:left w:val="none" w:sz="0" w:space="0" w:color="auto"/>
        <w:bottom w:val="none" w:sz="0" w:space="0" w:color="auto"/>
        <w:right w:val="none" w:sz="0" w:space="0" w:color="auto"/>
      </w:divBdr>
    </w:div>
    <w:div w:id="1246574472">
      <w:bodyDiv w:val="1"/>
      <w:marLeft w:val="0"/>
      <w:marRight w:val="0"/>
      <w:marTop w:val="0"/>
      <w:marBottom w:val="0"/>
      <w:divBdr>
        <w:top w:val="none" w:sz="0" w:space="0" w:color="auto"/>
        <w:left w:val="none" w:sz="0" w:space="0" w:color="auto"/>
        <w:bottom w:val="none" w:sz="0" w:space="0" w:color="auto"/>
        <w:right w:val="none" w:sz="0" w:space="0" w:color="auto"/>
      </w:divBdr>
    </w:div>
    <w:div w:id="1268931631">
      <w:bodyDiv w:val="1"/>
      <w:marLeft w:val="0"/>
      <w:marRight w:val="0"/>
      <w:marTop w:val="0"/>
      <w:marBottom w:val="0"/>
      <w:divBdr>
        <w:top w:val="none" w:sz="0" w:space="0" w:color="auto"/>
        <w:left w:val="none" w:sz="0" w:space="0" w:color="auto"/>
        <w:bottom w:val="none" w:sz="0" w:space="0" w:color="auto"/>
        <w:right w:val="none" w:sz="0" w:space="0" w:color="auto"/>
      </w:divBdr>
    </w:div>
    <w:div w:id="1351561686">
      <w:bodyDiv w:val="1"/>
      <w:marLeft w:val="0"/>
      <w:marRight w:val="0"/>
      <w:marTop w:val="0"/>
      <w:marBottom w:val="0"/>
      <w:divBdr>
        <w:top w:val="none" w:sz="0" w:space="0" w:color="auto"/>
        <w:left w:val="none" w:sz="0" w:space="0" w:color="auto"/>
        <w:bottom w:val="none" w:sz="0" w:space="0" w:color="auto"/>
        <w:right w:val="none" w:sz="0" w:space="0" w:color="auto"/>
      </w:divBdr>
    </w:div>
    <w:div w:id="1416899354">
      <w:bodyDiv w:val="1"/>
      <w:marLeft w:val="0"/>
      <w:marRight w:val="0"/>
      <w:marTop w:val="0"/>
      <w:marBottom w:val="0"/>
      <w:divBdr>
        <w:top w:val="none" w:sz="0" w:space="0" w:color="auto"/>
        <w:left w:val="none" w:sz="0" w:space="0" w:color="auto"/>
        <w:bottom w:val="none" w:sz="0" w:space="0" w:color="auto"/>
        <w:right w:val="none" w:sz="0" w:space="0" w:color="auto"/>
      </w:divBdr>
    </w:div>
    <w:div w:id="1417823373">
      <w:bodyDiv w:val="1"/>
      <w:marLeft w:val="0"/>
      <w:marRight w:val="0"/>
      <w:marTop w:val="0"/>
      <w:marBottom w:val="0"/>
      <w:divBdr>
        <w:top w:val="none" w:sz="0" w:space="0" w:color="auto"/>
        <w:left w:val="none" w:sz="0" w:space="0" w:color="auto"/>
        <w:bottom w:val="none" w:sz="0" w:space="0" w:color="auto"/>
        <w:right w:val="none" w:sz="0" w:space="0" w:color="auto"/>
      </w:divBdr>
    </w:div>
    <w:div w:id="1540363716">
      <w:bodyDiv w:val="1"/>
      <w:marLeft w:val="0"/>
      <w:marRight w:val="0"/>
      <w:marTop w:val="0"/>
      <w:marBottom w:val="0"/>
      <w:divBdr>
        <w:top w:val="none" w:sz="0" w:space="0" w:color="auto"/>
        <w:left w:val="none" w:sz="0" w:space="0" w:color="auto"/>
        <w:bottom w:val="none" w:sz="0" w:space="0" w:color="auto"/>
        <w:right w:val="none" w:sz="0" w:space="0" w:color="auto"/>
      </w:divBdr>
    </w:div>
    <w:div w:id="1551304649">
      <w:bodyDiv w:val="1"/>
      <w:marLeft w:val="0"/>
      <w:marRight w:val="0"/>
      <w:marTop w:val="0"/>
      <w:marBottom w:val="0"/>
      <w:divBdr>
        <w:top w:val="none" w:sz="0" w:space="0" w:color="auto"/>
        <w:left w:val="none" w:sz="0" w:space="0" w:color="auto"/>
        <w:bottom w:val="none" w:sz="0" w:space="0" w:color="auto"/>
        <w:right w:val="none" w:sz="0" w:space="0" w:color="auto"/>
      </w:divBdr>
    </w:div>
    <w:div w:id="1561137316">
      <w:bodyDiv w:val="1"/>
      <w:marLeft w:val="0"/>
      <w:marRight w:val="0"/>
      <w:marTop w:val="0"/>
      <w:marBottom w:val="0"/>
      <w:divBdr>
        <w:top w:val="none" w:sz="0" w:space="0" w:color="auto"/>
        <w:left w:val="none" w:sz="0" w:space="0" w:color="auto"/>
        <w:bottom w:val="none" w:sz="0" w:space="0" w:color="auto"/>
        <w:right w:val="none" w:sz="0" w:space="0" w:color="auto"/>
      </w:divBdr>
    </w:div>
    <w:div w:id="1562715347">
      <w:bodyDiv w:val="1"/>
      <w:marLeft w:val="0"/>
      <w:marRight w:val="0"/>
      <w:marTop w:val="0"/>
      <w:marBottom w:val="0"/>
      <w:divBdr>
        <w:top w:val="none" w:sz="0" w:space="0" w:color="auto"/>
        <w:left w:val="none" w:sz="0" w:space="0" w:color="auto"/>
        <w:bottom w:val="none" w:sz="0" w:space="0" w:color="auto"/>
        <w:right w:val="none" w:sz="0" w:space="0" w:color="auto"/>
      </w:divBdr>
    </w:div>
    <w:div w:id="1596134001">
      <w:bodyDiv w:val="1"/>
      <w:marLeft w:val="0"/>
      <w:marRight w:val="0"/>
      <w:marTop w:val="0"/>
      <w:marBottom w:val="0"/>
      <w:divBdr>
        <w:top w:val="none" w:sz="0" w:space="0" w:color="auto"/>
        <w:left w:val="none" w:sz="0" w:space="0" w:color="auto"/>
        <w:bottom w:val="none" w:sz="0" w:space="0" w:color="auto"/>
        <w:right w:val="none" w:sz="0" w:space="0" w:color="auto"/>
      </w:divBdr>
    </w:div>
    <w:div w:id="1671718848">
      <w:bodyDiv w:val="1"/>
      <w:marLeft w:val="0"/>
      <w:marRight w:val="0"/>
      <w:marTop w:val="0"/>
      <w:marBottom w:val="0"/>
      <w:divBdr>
        <w:top w:val="none" w:sz="0" w:space="0" w:color="auto"/>
        <w:left w:val="none" w:sz="0" w:space="0" w:color="auto"/>
        <w:bottom w:val="none" w:sz="0" w:space="0" w:color="auto"/>
        <w:right w:val="none" w:sz="0" w:space="0" w:color="auto"/>
      </w:divBdr>
    </w:div>
    <w:div w:id="1674918936">
      <w:bodyDiv w:val="1"/>
      <w:marLeft w:val="0"/>
      <w:marRight w:val="0"/>
      <w:marTop w:val="0"/>
      <w:marBottom w:val="0"/>
      <w:divBdr>
        <w:top w:val="none" w:sz="0" w:space="0" w:color="auto"/>
        <w:left w:val="none" w:sz="0" w:space="0" w:color="auto"/>
        <w:bottom w:val="none" w:sz="0" w:space="0" w:color="auto"/>
        <w:right w:val="none" w:sz="0" w:space="0" w:color="auto"/>
      </w:divBdr>
    </w:div>
    <w:div w:id="1687097689">
      <w:bodyDiv w:val="1"/>
      <w:marLeft w:val="0"/>
      <w:marRight w:val="0"/>
      <w:marTop w:val="0"/>
      <w:marBottom w:val="0"/>
      <w:divBdr>
        <w:top w:val="none" w:sz="0" w:space="0" w:color="auto"/>
        <w:left w:val="none" w:sz="0" w:space="0" w:color="auto"/>
        <w:bottom w:val="none" w:sz="0" w:space="0" w:color="auto"/>
        <w:right w:val="none" w:sz="0" w:space="0" w:color="auto"/>
      </w:divBdr>
    </w:div>
    <w:div w:id="1691636922">
      <w:bodyDiv w:val="1"/>
      <w:marLeft w:val="0"/>
      <w:marRight w:val="0"/>
      <w:marTop w:val="0"/>
      <w:marBottom w:val="0"/>
      <w:divBdr>
        <w:top w:val="none" w:sz="0" w:space="0" w:color="auto"/>
        <w:left w:val="none" w:sz="0" w:space="0" w:color="auto"/>
        <w:bottom w:val="none" w:sz="0" w:space="0" w:color="auto"/>
        <w:right w:val="none" w:sz="0" w:space="0" w:color="auto"/>
      </w:divBdr>
    </w:div>
    <w:div w:id="1726635643">
      <w:bodyDiv w:val="1"/>
      <w:marLeft w:val="0"/>
      <w:marRight w:val="0"/>
      <w:marTop w:val="0"/>
      <w:marBottom w:val="0"/>
      <w:divBdr>
        <w:top w:val="none" w:sz="0" w:space="0" w:color="auto"/>
        <w:left w:val="none" w:sz="0" w:space="0" w:color="auto"/>
        <w:bottom w:val="none" w:sz="0" w:space="0" w:color="auto"/>
        <w:right w:val="none" w:sz="0" w:space="0" w:color="auto"/>
      </w:divBdr>
    </w:div>
    <w:div w:id="1773083945">
      <w:bodyDiv w:val="1"/>
      <w:marLeft w:val="0"/>
      <w:marRight w:val="0"/>
      <w:marTop w:val="0"/>
      <w:marBottom w:val="0"/>
      <w:divBdr>
        <w:top w:val="none" w:sz="0" w:space="0" w:color="auto"/>
        <w:left w:val="none" w:sz="0" w:space="0" w:color="auto"/>
        <w:bottom w:val="none" w:sz="0" w:space="0" w:color="auto"/>
        <w:right w:val="none" w:sz="0" w:space="0" w:color="auto"/>
      </w:divBdr>
    </w:div>
    <w:div w:id="1844398270">
      <w:bodyDiv w:val="1"/>
      <w:marLeft w:val="0"/>
      <w:marRight w:val="0"/>
      <w:marTop w:val="0"/>
      <w:marBottom w:val="0"/>
      <w:divBdr>
        <w:top w:val="none" w:sz="0" w:space="0" w:color="auto"/>
        <w:left w:val="none" w:sz="0" w:space="0" w:color="auto"/>
        <w:bottom w:val="none" w:sz="0" w:space="0" w:color="auto"/>
        <w:right w:val="none" w:sz="0" w:space="0" w:color="auto"/>
      </w:divBdr>
    </w:div>
    <w:div w:id="1947275169">
      <w:bodyDiv w:val="1"/>
      <w:marLeft w:val="0"/>
      <w:marRight w:val="0"/>
      <w:marTop w:val="0"/>
      <w:marBottom w:val="0"/>
      <w:divBdr>
        <w:top w:val="none" w:sz="0" w:space="0" w:color="auto"/>
        <w:left w:val="none" w:sz="0" w:space="0" w:color="auto"/>
        <w:bottom w:val="none" w:sz="0" w:space="0" w:color="auto"/>
        <w:right w:val="none" w:sz="0" w:space="0" w:color="auto"/>
      </w:divBdr>
    </w:div>
    <w:div w:id="2004896734">
      <w:bodyDiv w:val="1"/>
      <w:marLeft w:val="0"/>
      <w:marRight w:val="0"/>
      <w:marTop w:val="0"/>
      <w:marBottom w:val="0"/>
      <w:divBdr>
        <w:top w:val="none" w:sz="0" w:space="0" w:color="auto"/>
        <w:left w:val="none" w:sz="0" w:space="0" w:color="auto"/>
        <w:bottom w:val="none" w:sz="0" w:space="0" w:color="auto"/>
        <w:right w:val="none" w:sz="0" w:space="0" w:color="auto"/>
      </w:divBdr>
    </w:div>
    <w:div w:id="209315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hyperlink" Target="http://voicesinwartime.org/node/6758" TargetMode="External"/><Relationship Id="rId18" Type="http://schemas.openxmlformats.org/officeDocument/2006/relationships/image" Target="media/image6.jpg"/><Relationship Id="rId3" Type="http://schemas.openxmlformats.org/officeDocument/2006/relationships/styles" Target="styles.xml"/><Relationship Id="rId21" Type="http://schemas.openxmlformats.org/officeDocument/2006/relationships/hyperlink" Target="http://www.tamingthesru.com/blog/2015/6/4/endotracheal-intubation-vs-supraglottic-airway-placement-for-out-of-hospital-cardiac-arrest" TargetMode="External"/><Relationship Id="rId7" Type="http://schemas.openxmlformats.org/officeDocument/2006/relationships/endnotes" Target="endnotes.xml"/><Relationship Id="rId12" Type="http://schemas.openxmlformats.org/officeDocument/2006/relationships/image" Target="media/image3.jpg"/><Relationship Id="rId17" Type="http://schemas.openxmlformats.org/officeDocument/2006/relationships/hyperlink" Target="https://en.wikipedia.org/wiki/Sleep_surgery"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dalisquemagazine.com/articles/2018/02/07/eye-contact-photography-by-adam-amouri"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indigomoodspectrums.wordpress.com/2015/06/05/how-a-previous-mental-diagnosis-can-impact-other-health-problems/" TargetMode="External"/><Relationship Id="rId23" Type="http://schemas.openxmlformats.org/officeDocument/2006/relationships/hyperlink" Target="https://en.wikipedia.org/wiki/Oropharyngeal_airway" TargetMode="External"/><Relationship Id="rId10" Type="http://schemas.openxmlformats.org/officeDocument/2006/relationships/image" Target="media/image2.jpeg"/><Relationship Id="rId19" Type="http://schemas.openxmlformats.org/officeDocument/2006/relationships/hyperlink" Target="http://roguemedic.com/2014/06/is-first-responder-narcan-the-same-as-first-responder-aed/" TargetMode="External"/><Relationship Id="rId4" Type="http://schemas.openxmlformats.org/officeDocument/2006/relationships/settings" Target="settings.xml"/><Relationship Id="rId9" Type="http://schemas.openxmlformats.org/officeDocument/2006/relationships/hyperlink" Target="https://en.wikipedia.org/wiki/Welsh_Ambulance_Service" TargetMode="External"/><Relationship Id="rId14" Type="http://schemas.openxmlformats.org/officeDocument/2006/relationships/image" Target="media/image4.jpg"/><Relationship Id="rId22" Type="http://schemas.openxmlformats.org/officeDocument/2006/relationships/image" Target="media/image8.jpeg"/></Relationships>
</file>

<file path=word/theme/theme1.xml><?xml version="1.0" encoding="utf-8"?>
<a:theme xmlns:a="http://schemas.openxmlformats.org/drawingml/2006/main" name="Gallery">
  <a:themeElements>
    <a:clrScheme name="Gallery">
      <a:dk1>
        <a:sysClr val="windowText" lastClr="000000"/>
      </a:dk1>
      <a:lt1>
        <a:sysClr val="window" lastClr="FFFFFF"/>
      </a:lt1>
      <a:dk2>
        <a:srgbClr val="454545"/>
      </a:dk2>
      <a:lt2>
        <a:srgbClr val="DFDBD5"/>
      </a:lt2>
      <a:accent1>
        <a:srgbClr val="B71E42"/>
      </a:accent1>
      <a:accent2>
        <a:srgbClr val="DE478E"/>
      </a:accent2>
      <a:accent3>
        <a:srgbClr val="BC72F0"/>
      </a:accent3>
      <a:accent4>
        <a:srgbClr val="795FAF"/>
      </a:accent4>
      <a:accent5>
        <a:srgbClr val="586EA6"/>
      </a:accent5>
      <a:accent6>
        <a:srgbClr val="6892A0"/>
      </a:accent6>
      <a:hlink>
        <a:srgbClr val="FA2B5C"/>
      </a:hlink>
      <a:folHlink>
        <a:srgbClr val="BC658E"/>
      </a:folHlink>
    </a:clrScheme>
    <a:fontScheme name="Gallery">
      <a:majorFont>
        <a:latin typeface="Gill Sans MT" panose="020B0502020104020203"/>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Gill Sans MT" panose="020B0502020104020203"/>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Gallery">
      <a:fillStyleLst>
        <a:solidFill>
          <a:schemeClr val="phClr"/>
        </a:solidFill>
        <a:gradFill rotWithShape="1">
          <a:gsLst>
            <a:gs pos="0">
              <a:schemeClr val="phClr">
                <a:tint val="54000"/>
                <a:alpha val="100000"/>
                <a:satMod val="105000"/>
                <a:lumMod val="110000"/>
              </a:schemeClr>
            </a:gs>
            <a:gs pos="100000">
              <a:schemeClr val="phClr">
                <a:tint val="78000"/>
                <a:alpha val="92000"/>
                <a:satMod val="109000"/>
                <a:lumMod val="100000"/>
              </a:schemeClr>
            </a:gs>
          </a:gsLst>
          <a:lin ang="5400000" scaled="0"/>
        </a:gradFill>
        <a:gradFill rotWithShape="1">
          <a:gsLst>
            <a:gs pos="0">
              <a:schemeClr val="phClr">
                <a:tint val="98000"/>
                <a:satMod val="110000"/>
                <a:lumMod val="104000"/>
              </a:schemeClr>
            </a:gs>
            <a:gs pos="69000">
              <a:schemeClr val="phClr">
                <a:shade val="88000"/>
                <a:satMod val="130000"/>
                <a:lumMod val="92000"/>
              </a:schemeClr>
            </a:gs>
            <a:gs pos="100000">
              <a:schemeClr val="phClr">
                <a:shade val="78000"/>
                <a:satMod val="130000"/>
                <a:lumMod val="92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0800" dist="50800" dir="5400000" sx="96000" sy="96000" rotWithShape="0">
              <a:srgbClr val="000000">
                <a:alpha val="48000"/>
              </a:srgbClr>
            </a:outerShdw>
          </a:effectLst>
          <a:scene3d>
            <a:camera prst="orthographicFront">
              <a:rot lat="0" lon="0" rev="0"/>
            </a:camera>
            <a:lightRig rig="balanced" dir="t">
              <a:rot lat="0" lon="0" rev="1080000"/>
            </a:lightRig>
          </a:scene3d>
          <a:sp3d>
            <a:bevelT w="38100" h="12700" prst="softRound"/>
          </a:sp3d>
        </a:effectStyle>
      </a:effectStyleLst>
      <a:bgFillStyleLst>
        <a:solidFill>
          <a:schemeClr val="phClr"/>
        </a:solidFill>
        <a:solidFill>
          <a:schemeClr val="phClr"/>
        </a:solidFill>
        <a:gradFill rotWithShape="1">
          <a:gsLst>
            <a:gs pos="0">
              <a:schemeClr val="phClr">
                <a:tint val="94000"/>
                <a:satMod val="80000"/>
                <a:lumMod val="106000"/>
              </a:schemeClr>
            </a:gs>
            <a:gs pos="100000">
              <a:schemeClr val="phClr">
                <a:shade val="80000"/>
              </a:schemeClr>
            </a:gs>
          </a:gsLst>
          <a:path path="circle">
            <a:fillToRect l="43000" r="43000" b="100000"/>
          </a:path>
        </a:gradFill>
      </a:bgFillStyleLst>
    </a:fmtScheme>
  </a:themeElements>
  <a:objectDefaults/>
  <a:extraClrSchemeLst/>
  <a:extLst>
    <a:ext uri="{05A4C25C-085E-4340-85A3-A5531E510DB2}">
      <thm15:themeFamily xmlns:thm15="http://schemas.microsoft.com/office/thememl/2012/main" name="Gallery" id="{BBFCD31E-59A1-489D-B089-A3EAD7CAE12E}" vid="{F5E91637-A7B6-4E27-B710-77DA7014EE1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Sou951</b:Tag>
    <b:SourceType>InternetSite</b:SourceType>
    <b:Guid>{A3165FE9-5213-475B-9190-BC469FC155EA}</b:Guid>
    <b:Author>
      <b:Author>
        <b:Corporate>south western ambulance service</b:Corporate>
      </b:Author>
    </b:Author>
    <b:Title>Community First Responders</b:Title>
    <b:Year>1995</b:Year>
    <b:URL>https://www.swast.nhs.uk/welcome/community-first-responders/community-first-responders-information</b:URL>
    <b:InternetSiteTitle>south western ambulance service</b:InternetSiteTitle>
    <b:RefOrder>3</b:RefOrder>
  </b:Source>
  <b:Source>
    <b:Tag>Wel19</b:Tag>
    <b:SourceType>InternetSite</b:SourceType>
    <b:Guid>{538B0EDE-1683-48D8-8359-01B5F33E4192}</b:Guid>
    <b:Author>
      <b:Author>
        <b:Corporate>Welsh Ambulance Services</b:Corporate>
      </b:Author>
    </b:Author>
    <b:Title>Community First Responders</b:Title>
    <b:InternetSiteTitle>Welsh Ambulance Services NHS Trust</b:InternetSiteTitle>
    <b:Year>2019</b:Year>
    <b:Month>Febuary</b:Month>
    <b:Day>4th</b:Day>
    <b:URL>https://www.ambulance.wales.nhs.uk</b:URL>
    <b:RefOrder>4</b:RefOrder>
  </b:Source>
  <b:Source>
    <b:Tag>Bro17</b:Tag>
    <b:SourceType>InternetSite</b:SourceType>
    <b:Guid>{A35542DC-B358-4EEC-A8C3-AAE96A3AF243}</b:Guid>
    <b:Title>Psychology Today</b:Title>
    <b:InternetSiteTitle>first responders and vulnerable people</b:InternetSiteTitle>
    <b:Year>2017</b:Year>
    <b:Month>May</b:Month>
    <b:Day>12th</b:Day>
    <b:URL>https://www.psychologytoday.com</b:URL>
    <b:Author>
      <b:Author>
        <b:NameList>
          <b:Person>
            <b:Last>Brown</b:Last>
            <b:First>Don</b:First>
          </b:Person>
        </b:NameList>
      </b:Author>
    </b:Author>
    <b:RefOrder>5</b:RefOrder>
  </b:Source>
  <b:Source>
    <b:Tag>Eth09</b:Tag>
    <b:SourceType>InternetSite</b:SourceType>
    <b:Guid>{EF48A803-C8B1-4C0F-A782-63BE83F43DFD}</b:Guid>
    <b:Author>
      <b:Author>
        <b:Corporate>Ethics Committee of the British Psychological Society</b:Corporate>
      </b:Author>
    </b:Author>
    <b:Title>Code of Ethics and Conduct</b:Title>
    <b:InternetSiteTitle>Ethic Committee of the British Psychological Society.</b:InternetSiteTitle>
    <b:Year>2009</b:Year>
    <b:Month>August</b:Month>
    <b:Day>15th</b:Day>
    <b:URL>https://www.bps.org.uk</b:URL>
    <b:RefOrder>6</b:RefOrder>
  </b:Source>
  <b:Source>
    <b:Tag>Kar90</b:Tag>
    <b:SourceType>Book</b:SourceType>
    <b:Guid>{B6E5064B-EB41-4F8E-BBC8-F0BC05055885}</b:Guid>
    <b:Title>First Responder: A Skills Approach</b:Title>
    <b:Year>1990</b:Year>
    <b:URL>https://books.google.co.uk</b:URL>
    <b:Publisher>Morton Publishing Company</b:Publisher>
    <b:Author>
      <b:Author>
        <b:NameList>
          <b:Person>
            <b:Last>Karren</b:Last>
            <b:Middle>J</b:Middle>
            <b:First>Keith</b:First>
          </b:Person>
          <b:Person>
            <b:Last>Hafen</b:Last>
            <b:Middle>Q</b:Middle>
            <b:First>Brent</b:First>
          </b:Person>
        </b:NameList>
      </b:Author>
    </b:Author>
    <b:Edition>3 illustrated</b:Edition>
    <b:RefOrder>7</b:RefOrder>
  </b:Source>
  <b:Source>
    <b:Tag>Mol17</b:Tag>
    <b:SourceType>InternetSite</b:SourceType>
    <b:Guid>{B46DA9B0-679F-404A-A9A1-4C98407718BD}</b:Guid>
    <b:Title>understanding others'feelings: what is empathy and why do we need it?</b:Title>
    <b:Year>2017</b:Year>
    <b:Author>
      <b:Author>
        <b:NameList>
          <b:Person>
            <b:Last>Molenberghs</b:Last>
            <b:First>Pascal</b:First>
          </b:Person>
        </b:NameList>
      </b:Author>
    </b:Author>
    <b:InternetSiteTitle>the conversation</b:InternetSiteTitle>
    <b:Month>January</b:Month>
    <b:Day>8th</b:Day>
    <b:URL>https://www.the conversation.com/understanding-others-feelings-what-is-empathy-and-why-do-we-need-it</b:URL>
    <b:RefOrder>8</b:RefOrder>
  </b:Source>
  <b:Source>
    <b:Tag>Men191</b:Tag>
    <b:SourceType>InternetSite</b:SourceType>
    <b:Guid>{B0E31CBB-7DCA-4DEF-A24D-66F7F6727B4E}</b:Guid>
    <b:Author>
      <b:Author>
        <b:Corporate>Mental Health. gov</b:Corporate>
      </b:Author>
    </b:Author>
    <b:Title>what is mental health?</b:Title>
    <b:InternetSiteTitle>mental health.gov</b:InternetSiteTitle>
    <b:Year>2019</b:Year>
    <b:Month>May</b:Month>
    <b:Day>4th</b:Day>
    <b:URL>https://www.mentalhealth.gov/basics/what-is-mental-health</b:URL>
    <b:RefOrder>9</b:RefOrder>
  </b:Source>
  <b:Source>
    <b:Tag>Bow17</b:Tag>
    <b:SourceType>InternetSite</b:SourceType>
    <b:Guid>{1BBE3AED-5A69-4BF4-BB1C-0A0812782749}</b:Guid>
    <b:Title>First Responders and Mental Health</b:Title>
    <b:InternetSiteTitle>psychology today</b:InternetSiteTitle>
    <b:Year>2017</b:Year>
    <b:Month>May</b:Month>
    <b:Day>12th</b:Day>
    <b:URL>https://www.psychologytoday.com</b:URL>
    <b:Author>
      <b:Author>
        <b:NameList>
          <b:Person>
            <b:Last>Brown</b:Last>
            <b:First>Don</b:First>
          </b:Person>
        </b:NameList>
      </b:Author>
    </b:Author>
    <b:RefOrder>10</b:RefOrder>
  </b:Source>
  <b:Source>
    <b:Tag>Wel191</b:Tag>
    <b:SourceType>InternetSite</b:SourceType>
    <b:Guid>{ED237C2D-F3DC-4209-B66F-398AA23FA5F5}</b:Guid>
    <b:Author>
      <b:Author>
        <b:Corporate>Welsh Ambulance Service NHS Trust</b:Corporate>
      </b:Author>
    </b:Author>
    <b:Title>What do we do?</b:Title>
    <b:InternetSiteTitle>Welsh Ambulance Service NHS Trust</b:InternetSiteTitle>
    <b:Year>2019</b:Year>
    <b:Month>March</b:Month>
    <b:Day>19th</b:Day>
    <b:URL>https://www.ambulance.wales.nhs.uk</b:URL>
    <b:RefOrder>11</b:RefOrder>
  </b:Source>
  <b:Source>
    <b:Tag>Aeh08</b:Tag>
    <b:SourceType>Book</b:SourceType>
    <b:Guid>{63F6E74C-4D94-43C0-ADC7-E133C1B2EE6A}</b:Guid>
    <b:Title>Emergency Medical Responder: First Responder in Action</b:Title>
    <b:Year>2008</b:Year>
    <b:URL>https://www.books.google.co.uk</b:URL>
    <b:Publisher>Jones &amp; Bartlett Publishers</b:Publisher>
    <b:Author>
      <b:Author>
        <b:NameList>
          <b:Person>
            <b:Last>Aehlert</b:Last>
            <b:First>Barbara</b:First>
          </b:Person>
        </b:NameList>
      </b:Author>
    </b:Author>
    <b:RefOrder>12</b:RefOrder>
  </b:Source>
  <b:Source>
    <b:Tag>Nie08</b:Tag>
    <b:SourceType>Book</b:SourceType>
    <b:Guid>{61A275E6-CA16-4348-A19B-588420DA8E4C}</b:Guid>
    <b:Title>Effective Communication Skills: the foundation for change</b:Title>
    <b:Year>2008</b:Year>
    <b:Publisher>Xlibris Corporation</b:Publisher>
    <b:Author>
      <b:Author>
        <b:NameList>
          <b:Person>
            <b:Last>Nielsen</b:Last>
            <b:First>John</b:First>
          </b:Person>
        </b:NameList>
      </b:Author>
    </b:Author>
    <b:URL>https://www.books.google.co.uk</b:URL>
    <b:RefOrder>13</b:RefOrder>
  </b:Source>
  <b:Source>
    <b:Tag>Bri18</b:Tag>
    <b:SourceType>Book</b:SourceType>
    <b:Guid>{5D3666C4-8EBC-4748-AC70-03F7D169C0AA}</b:Guid>
    <b:Author>
      <b:Author>
        <b:NameList>
          <b:Person>
            <b:Last>Britian</b:Last>
            <b:First>Great</b:First>
          </b:Person>
        </b:NameList>
      </b:Author>
    </b:Author>
    <b:Title>Data Protection Act 2018, Part 12</b:Title>
    <b:Year>2018</b:Year>
    <b:Publisher>Stationery Office</b:Publisher>
    <b:URL>https://books.google.co.uk</b:URL>
    <b:RefOrder>14</b:RefOrder>
  </b:Source>
  <b:Source>
    <b:Tag>Wei15</b:Tag>
    <b:SourceType>Book</b:SourceType>
    <b:Guid>{73D5687A-FDF6-4C76-B670-F505E7B1B137}</b:Guid>
    <b:Title>How to Perform under Pressure: The Science of doing your best when it matters most</b:Title>
    <b:Year>2015</b:Year>
    <b:Publisher>Hachette UK</b:Publisher>
    <b:Author>
      <b:Author>
        <b:NameList>
          <b:Person>
            <b:Last>Weisinger</b:Last>
            <b:First>Hendrie</b:First>
          </b:Person>
          <b:Person>
            <b:Last>Pawliw-Fry</b:Last>
            <b:Middle>p</b:Middle>
            <b:First>j</b:First>
          </b:Person>
        </b:NameList>
      </b:Author>
    </b:Author>
    <b:URL>https://www.books.google.co.uk</b:URL>
    <b:RefOrder>15</b:RefOrder>
  </b:Source>
  <b:Source>
    <b:Tag>Dal03</b:Tag>
    <b:SourceType>Book</b:SourceType>
    <b:Guid>{383CB7F3-2A96-4A56-8258-C90B92BDCB76}</b:Guid>
    <b:Title>Essentials of airway Management</b:Title>
    <b:Year>2003</b:Year>
    <b:Publisher>Cambridge</b:Publisher>
    <b:Author>
      <b:Author>
        <b:NameList>
          <b:Person>
            <b:Last>Dalal</b:Last>
            <b:First>Priti</b:First>
          </b:Person>
          <b:Person>
            <b:Last>Dolenska</b:Last>
            <b:First>Sylva</b:First>
          </b:Person>
          <b:Person>
            <b:Last>Taylor</b:Last>
            <b:First>Andrew</b:First>
          </b:Person>
        </b:NameList>
      </b:Author>
      <b:Editor>
        <b:NameList>
          <b:Person>
            <b:Last>Dolenska</b:Last>
            <b:First>Sylva</b:First>
          </b:Person>
        </b:NameList>
      </b:Editor>
    </b:Author>
    <b:Edition>illustrated</b:Edition>
    <b:URL>https://www.books.google.co.uk</b:URL>
    <b:RefOrder>16</b:RefOrder>
  </b:Source>
  <b:Source>
    <b:Tag>Ame15</b:Tag>
    <b:SourceType>InternetSite</b:SourceType>
    <b:Guid>{3DECC6E0-CFBD-4973-97DA-ADB99769D43F}</b:Guid>
    <b:Title>Cardiac Arrest</b:Title>
    <b:Year>2015</b:Year>
    <b:Author>
      <b:Author>
        <b:Corporate>American Heart Association</b:Corporate>
      </b:Author>
    </b:Author>
    <b:InternetSiteTitle>American Heart Association</b:InternetSiteTitle>
    <b:Month>July</b:Month>
    <b:Day>31st</b:Day>
    <b:URL>https://www.heart.org</b:URL>
    <b:RefOrder>17</b:RefOrder>
  </b:Source>
  <b:Source>
    <b:Tag>Sci19</b:Tag>
    <b:SourceType>InternetSite</b:SourceType>
    <b:Guid>{0F40A783-9158-443A-8C2B-64B615354977}</b:Guid>
    <b:Author>
      <b:Author>
        <b:Corporate>Sciencedaily</b:Corporate>
      </b:Author>
    </b:Author>
    <b:Title>defibrillation</b:Title>
    <b:InternetSiteTitle>Sciencedaily</b:InternetSiteTitle>
    <b:Year>2019</b:Year>
    <b:Month>april</b:Month>
    <b:Day>25th</b:Day>
    <b:URL>https://www.sciencedaily.com</b:URL>
    <b:RefOrder>18</b:RefOrder>
  </b:Source>
  <b:Source>
    <b:Tag>Cur11</b:Tag>
    <b:SourceType>Book</b:SourceType>
    <b:Guid>{4857F95A-B441-47E0-AD86-9462ACED5635}</b:Guid>
    <b:Title>Emergency and Trauma Care for Nurses and Paramedics</b:Title>
    <b:Year>2011</b:Year>
    <b:URL>https://www.books.google.co.uk</b:URL>
    <b:Publisher>Elsevier Health Sciences</b:Publisher>
    <b:Author>
      <b:Author>
        <b:NameList>
          <b:Person>
            <b:Last>Curtis</b:Last>
            <b:First>Kate</b:First>
          </b:Person>
          <b:Person>
            <b:Last>Ramsden</b:Last>
            <b:First>Clair</b:First>
          </b:Person>
        </b:NameList>
      </b:Author>
    </b:Author>
    <b:Edition>revised</b:Edition>
    <b:RefOrder>19</b:RefOrder>
  </b:Source>
  <b:Source>
    <b:Tag>Nor14</b:Tag>
    <b:SourceType>InternetSite</b:SourceType>
    <b:Guid>{369B953F-BFB1-4098-B326-3EF8E7384897}</b:Guid>
    <b:Title>the learning disabilities elf</b:Title>
    <b:Year>2014</b:Year>
    <b:InternetSiteTitle>national service net</b:InternetSiteTitle>
    <b:Month>febuary</b:Month>
    <b:Day>21st</b:Day>
    <b:URL>https://www.nationalelfservice.net</b:URL>
    <b:Author>
      <b:Author>
        <b:NameList>
          <b:Person>
            <b:Last>Northfield</b:Last>
            <b:First>John</b:First>
          </b:Person>
        </b:NameList>
      </b:Author>
    </b:Author>
    <b:RefOrder>20</b:RefOrder>
  </b:Source>
  <b:Source>
    <b:Tag>NHS182</b:Tag>
    <b:SourceType>InternetSite</b:SourceType>
    <b:Guid>{2C57142E-22DC-47EB-A0E9-7EAEE96016A7}</b:Guid>
    <b:Author>
      <b:Author>
        <b:Corporate>NHS</b:Corporate>
      </b:Author>
    </b:Author>
    <b:Title>looking after someone with dementia</b:Title>
    <b:InternetSiteTitle>NHS</b:InternetSiteTitle>
    <b:Year>2018</b:Year>
    <b:Month>october</b:Month>
    <b:Day>4th</b:Day>
    <b:URL>https://www.nhs.uk/conditions/dementia/carers/#</b:URL>
    <b:RefOrder>21</b:RefOrder>
  </b:Source>
  <b:Source>
    <b:Tag>Hen00</b:Tag>
    <b:SourceType>Book</b:SourceType>
    <b:Guid>{F13C8C92-5883-4B6C-9063-85369D36D223}</b:Guid>
    <b:Title>law and ethics in nursing and health care</b:Title>
    <b:Year>2000</b:Year>
    <b:URL>https://www.books.google.co.uk</b:URL>
    <b:Publisher>Nelson Thornes</b:Publisher>
    <b:Author>
      <b:Author>
        <b:NameList>
          <b:Person>
            <b:Last>Hendrick</b:Last>
            <b:First>Judith</b:First>
          </b:Person>
        </b:NameList>
      </b:Author>
      <b:Editor>
        <b:NameList>
          <b:Person>
            <b:Last>Hendrick</b:Last>
            <b:First>Judith</b:First>
          </b:Person>
        </b:NameList>
      </b:Editor>
    </b:Author>
    <b:Edition>illustrated,revised,reprint</b:Edition>
    <b:RefOrder>22</b:RefOrder>
  </b:Source>
  <b:Source>
    <b:Tag>Han17</b:Tag>
    <b:SourceType>Report</b:SourceType>
    <b:Guid>{73696EA3-889D-4E4E-909D-046B914CB2F1}</b:Guid>
    <b:Title>Community first responder procedures and guidance</b:Title>
    <b:Year>2017</b:Year>
    <b:Author>
      <b:Author>
        <b:NameList>
          <b:Person>
            <b:Last>Hancock</b:Last>
            <b:First>Will</b:First>
          </b:Person>
        </b:NameList>
      </b:Author>
    </b:Author>
    <b:URL>https://www.scas.nhs.uk</b:URL>
    <b:RefOrder>2</b:RefOrder>
  </b:Source>
  <b:Source>
    <b:Tag>Com14</b:Tag>
    <b:SourceType>Report</b:SourceType>
    <b:Guid>{36A676E9-D823-4244-90AA-E6543898DDF3}</b:Guid>
    <b:Author>
      <b:Author>
        <b:Corporate>Community first responders</b:Corporate>
      </b:Author>
    </b:Author>
    <b:Title>Community first responders (cfr) policy</b:Title>
    <b:Year>2014</b:Year>
    <b:Publisher>Community first responders</b:Publisher>
    <b:City>England</b:City>
    <b:URL>https://www.what do they know.com</b:URL>
    <b:RefOrder>1</b:RefOrder>
  </b:Source>
  <b:Source>
    <b:Tag>Rab06</b:Tag>
    <b:SourceType>Book</b:SourceType>
    <b:Guid>{BF05CD8E-718B-402D-A49A-C8E3D167B10F}</b:Guid>
    <b:Title>Practical Dementia Care</b:Title>
    <b:Year>2006</b:Year>
    <b:Publisher>Oxford University Press,USA</b:Publisher>
    <b:Author>
      <b:Author>
        <b:NameList>
          <b:Person>
            <b:Last>Rabins</b:Last>
            <b:Middle>V</b:Middle>
            <b:First>Peter</b:First>
          </b:Person>
          <b:Person>
            <b:Last>Lyketes</b:Last>
            <b:Middle>G</b:Middle>
            <b:First>Constantine</b:First>
          </b:Person>
          <b:Person>
            <b:Last>Steele</b:Last>
            <b:Middle>D</b:Middle>
            <b:First>Cynthia</b:First>
          </b:Person>
        </b:NameList>
      </b:Author>
    </b:Author>
    <b:Edition>illustrated</b:Edition>
    <b:URL>https://www.books.google.co.uk</b:URL>
    <b:RefOrder>23</b:RefOrder>
  </b:Source>
  <b:Source>
    <b:Tag>Kin14</b:Tag>
    <b:SourceType>InternetSite</b:SourceType>
    <b:Guid>{C0247C89-6F44-4736-98F2-970AD60ECA16}</b:Guid>
    <b:Title>An insight into the demands and stressors experienced by community first responders</b:Title>
    <b:Year>2014</b:Year>
    <b:InternetSiteTitle>Mag online</b:InternetSiteTitle>
    <b:Month>July</b:Month>
    <b:Day>2nd</b:Day>
    <b:URL>https://www.magonlinelibrary.com</b:URL>
    <b:Author>
      <b:Author>
        <b:NameList>
          <b:Person>
            <b:Last>Kindness</b:Last>
            <b:First>Peter</b:First>
          </b:Person>
          <b:Person>
            <b:Last>Fitzpatrick</b:Last>
            <b:First>David</b:First>
          </b:Person>
          <b:Person>
            <b:Last>Mellish</b:Last>
            <b:First>Chris</b:First>
          </b:Person>
          <b:Person>
            <b:Last>Masthoff</b:Last>
            <b:First>Judith</b:First>
          </b:Person>
          <b:Person>
            <b:Last>O'Meara</b:Last>
            <b:First>Patrick</b:First>
          </b:Person>
          <b:Person>
            <b:Last>Mcewan</b:Last>
            <b:First>Murray</b:First>
          </b:Person>
        </b:NameList>
      </b:Author>
    </b:Author>
    <b:RefOrder>24</b:RefOrder>
  </b:Source>
</b:Sources>
</file>

<file path=customXml/itemProps1.xml><?xml version="1.0" encoding="utf-8"?>
<ds:datastoreItem xmlns:ds="http://schemas.openxmlformats.org/officeDocument/2006/customXml" ds:itemID="{1E6A51A0-51E0-402E-BA40-3F694DA3C8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19</Pages>
  <Words>2968</Words>
  <Characters>16924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Cockayne (1708352)</dc:creator>
  <cp:keywords/>
  <dc:description/>
  <cp:lastModifiedBy>Mandy Cockayne (1708352)</cp:lastModifiedBy>
  <cp:revision>4</cp:revision>
  <dcterms:created xsi:type="dcterms:W3CDTF">2019-04-24T15:14:00Z</dcterms:created>
  <dcterms:modified xsi:type="dcterms:W3CDTF">2019-04-29T08:44:00Z</dcterms:modified>
</cp:coreProperties>
</file>