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8589B" w14:textId="76D524C4" w:rsidR="00331989" w:rsidRDefault="00312919">
      <w:r>
        <w:t>Cara Price</w:t>
      </w:r>
    </w:p>
    <w:p w14:paraId="69F079D9" w14:textId="4F257584" w:rsidR="00312919" w:rsidRDefault="00312919">
      <w:r>
        <w:t>PC 2364 Gwent Police</w:t>
      </w:r>
    </w:p>
    <w:p w14:paraId="6B1A1885" w14:textId="27FECCCA" w:rsidR="00312919" w:rsidRDefault="00312919">
      <w:r>
        <w:t>Student No: 2031341</w:t>
      </w:r>
    </w:p>
    <w:p w14:paraId="7503232B" w14:textId="1C34CE7A" w:rsidR="00312919" w:rsidRDefault="00312919">
      <w:r>
        <w:t>Exam 2 – 29/11/21</w:t>
      </w:r>
    </w:p>
    <w:p w14:paraId="30E1E428" w14:textId="64FA9118" w:rsidR="006D4651" w:rsidRDefault="006D4651"/>
    <w:p w14:paraId="7B9D3941" w14:textId="37A626CA" w:rsidR="006D4651" w:rsidRDefault="002D0A57" w:rsidP="00EE1992">
      <w:pPr>
        <w:pStyle w:val="ListParagraph"/>
        <w:numPr>
          <w:ilvl w:val="0"/>
          <w:numId w:val="1"/>
        </w:numPr>
      </w:pPr>
      <w:r>
        <w:t xml:space="preserve">A person who is driving a mechanically propelled vehicle on a road or public place must stop the vehicle on being required to do so by a police constable in uniform or a traffic officer. </w:t>
      </w:r>
      <w:r w:rsidR="00770113">
        <w:t>A person riding a pedal cycle must also stop</w:t>
      </w:r>
      <w:r w:rsidR="00897245">
        <w:t xml:space="preserve"> (2)</w:t>
      </w:r>
      <w:r w:rsidR="00770113">
        <w:t xml:space="preserve">. It is an offence to fail to </w:t>
      </w:r>
      <w:proofErr w:type="gramStart"/>
      <w:r w:rsidR="00770113">
        <w:t>stop.</w:t>
      </w:r>
      <w:r w:rsidR="00897245">
        <w:t>(</w:t>
      </w:r>
      <w:proofErr w:type="gramEnd"/>
      <w:r w:rsidR="00897245">
        <w:t>3)</w:t>
      </w:r>
    </w:p>
    <w:p w14:paraId="714F27E5" w14:textId="282E6B1A" w:rsidR="00770113" w:rsidRDefault="00770113" w:rsidP="00491250"/>
    <w:p w14:paraId="30254E1A" w14:textId="575939E5" w:rsidR="00D15BBA" w:rsidRDefault="00491250" w:rsidP="00D15BBA">
      <w:pPr>
        <w:pStyle w:val="ListParagraph"/>
        <w:numPr>
          <w:ilvl w:val="0"/>
          <w:numId w:val="1"/>
        </w:numPr>
      </w:pPr>
      <w:r>
        <w:t xml:space="preserve"> A person who is or has been driving, attempting to drive, or in charge of a motor vehicle on a road or other public place </w:t>
      </w:r>
      <w:r w:rsidR="00394E63">
        <w:t xml:space="preserve">and has committed a traffic offence while the vehicle is in motion </w:t>
      </w:r>
      <w:r w:rsidR="00D15BBA">
        <w:t>is required to provide a preliminary roadside test</w:t>
      </w:r>
      <w:r w:rsidR="00CF6813">
        <w:t>.</w:t>
      </w:r>
    </w:p>
    <w:p w14:paraId="0B5730A1" w14:textId="77777777" w:rsidR="00D15BBA" w:rsidRDefault="00D15BBA" w:rsidP="00D15BBA">
      <w:pPr>
        <w:pStyle w:val="ListParagraph"/>
      </w:pPr>
    </w:p>
    <w:p w14:paraId="2C531B9D" w14:textId="126A9579" w:rsidR="00D15BBA" w:rsidRDefault="002C3273" w:rsidP="00D15BBA">
      <w:pPr>
        <w:pStyle w:val="ListParagraph"/>
        <w:numPr>
          <w:ilvl w:val="0"/>
          <w:numId w:val="1"/>
        </w:numPr>
      </w:pPr>
      <w:r>
        <w:t xml:space="preserve">S3 Road Traffic Act 1988 – A person who drives a mechanically propelled vehicle on a road or other public place without due care and attention and without reasonable consideration to other </w:t>
      </w:r>
      <w:r w:rsidR="004643CE">
        <w:t xml:space="preserve">persons using the road or place is guilty of an offence. </w:t>
      </w:r>
    </w:p>
    <w:p w14:paraId="5D59270F" w14:textId="77777777" w:rsidR="004643CE" w:rsidRDefault="004643CE" w:rsidP="004643CE">
      <w:pPr>
        <w:pStyle w:val="ListParagraph"/>
      </w:pPr>
    </w:p>
    <w:p w14:paraId="279B30A4" w14:textId="7D970B7D" w:rsidR="006402E5" w:rsidRDefault="004643CE" w:rsidP="006402E5">
      <w:pPr>
        <w:pStyle w:val="ListParagraph"/>
        <w:numPr>
          <w:ilvl w:val="0"/>
          <w:numId w:val="1"/>
        </w:numPr>
      </w:pPr>
      <w:r>
        <w:t xml:space="preserve">Involuntary </w:t>
      </w:r>
      <w:r w:rsidR="006402E5">
        <w:t xml:space="preserve">movements </w:t>
      </w:r>
      <w:r w:rsidR="00CF6813">
        <w:t>(such as a sneeze)</w:t>
      </w:r>
      <w:r w:rsidR="006402E5">
        <w:t xml:space="preserve">, Sudden illness or unconsciousness, to escape danger, </w:t>
      </w:r>
      <w:r w:rsidR="00DA58EA">
        <w:t>to aid a police officer in stopping a vehicle</w:t>
      </w:r>
      <w:r w:rsidR="00CF6813">
        <w:t>, mechanical failure</w:t>
      </w:r>
      <w:r w:rsidR="0091093A">
        <w:t>.</w:t>
      </w:r>
    </w:p>
    <w:p w14:paraId="29817631" w14:textId="77777777" w:rsidR="00DA58EA" w:rsidRDefault="00DA58EA" w:rsidP="00DA58EA">
      <w:pPr>
        <w:pStyle w:val="ListParagraph"/>
      </w:pPr>
    </w:p>
    <w:p w14:paraId="6B369F12" w14:textId="1FAF3E37" w:rsidR="00DA58EA" w:rsidRDefault="003E27A5" w:rsidP="006402E5">
      <w:pPr>
        <w:pStyle w:val="ListParagraph"/>
        <w:numPr>
          <w:ilvl w:val="0"/>
          <w:numId w:val="1"/>
        </w:numPr>
      </w:pPr>
      <w:r>
        <w:t>If a police officer in uniform has reasonable grounds to believe a vehicle is or has been driven with no licence/ otherwise than in accordance with a licence, or without insurance, or if the vehicle has failed to stop and the constable reasonably suspects any of the above, then the vehicle is seized.</w:t>
      </w:r>
    </w:p>
    <w:p w14:paraId="140270F8" w14:textId="77777777" w:rsidR="003E27A5" w:rsidRDefault="003E27A5" w:rsidP="003E27A5">
      <w:pPr>
        <w:pStyle w:val="ListParagraph"/>
      </w:pPr>
    </w:p>
    <w:p w14:paraId="10F9C8A1" w14:textId="77777777" w:rsidR="00F9323D" w:rsidRDefault="00195927" w:rsidP="006402E5">
      <w:pPr>
        <w:pStyle w:val="ListParagraph"/>
        <w:numPr>
          <w:ilvl w:val="0"/>
          <w:numId w:val="1"/>
        </w:numPr>
      </w:pPr>
      <w:r>
        <w:t xml:space="preserve">Owing to the presence of a mechanically propelled vehicle (MPV) on a road or other public place, an accident has occurred whereby: </w:t>
      </w:r>
    </w:p>
    <w:p w14:paraId="12C6C35E" w14:textId="77777777" w:rsidR="00F9323D" w:rsidRDefault="00195927" w:rsidP="00C46F65">
      <w:pPr>
        <w:pStyle w:val="ListParagraph"/>
        <w:numPr>
          <w:ilvl w:val="0"/>
          <w:numId w:val="10"/>
        </w:numPr>
      </w:pPr>
      <w:r>
        <w:t>Injury is caused to any person (other than the driver of the MPV)</w:t>
      </w:r>
      <w:r w:rsidR="00CA1BA6">
        <w:t xml:space="preserve"> or </w:t>
      </w:r>
    </w:p>
    <w:p w14:paraId="65ECF51B" w14:textId="77777777" w:rsidR="00F9323D" w:rsidRDefault="00CA1BA6" w:rsidP="00C46F65">
      <w:r>
        <w:t xml:space="preserve">Damage is caused to: </w:t>
      </w:r>
    </w:p>
    <w:p w14:paraId="39618FDE" w14:textId="77777777" w:rsidR="00F9323D" w:rsidRDefault="00CA1BA6" w:rsidP="00C46F65">
      <w:pPr>
        <w:pStyle w:val="ListParagraph"/>
        <w:numPr>
          <w:ilvl w:val="0"/>
          <w:numId w:val="10"/>
        </w:numPr>
      </w:pPr>
      <w:r>
        <w:t>any vehicle (other than the MPV or any trailer drawn by it) or</w:t>
      </w:r>
      <w:r w:rsidR="00957A07">
        <w:t xml:space="preserve"> </w:t>
      </w:r>
    </w:p>
    <w:p w14:paraId="7880A7E9" w14:textId="77777777" w:rsidR="00F9323D" w:rsidRDefault="00957A07" w:rsidP="00C46F65">
      <w:pPr>
        <w:pStyle w:val="ListParagraph"/>
        <w:numPr>
          <w:ilvl w:val="0"/>
          <w:numId w:val="10"/>
        </w:numPr>
      </w:pPr>
      <w:r>
        <w:t xml:space="preserve">any animal (other than one in or on the MPV or any trailer drawn by it) or </w:t>
      </w:r>
    </w:p>
    <w:p w14:paraId="20F28C70" w14:textId="1C8AE98C" w:rsidR="003E27A5" w:rsidRDefault="00957A07" w:rsidP="00C46F65">
      <w:pPr>
        <w:pStyle w:val="ListParagraph"/>
        <w:numPr>
          <w:ilvl w:val="0"/>
          <w:numId w:val="10"/>
        </w:numPr>
      </w:pPr>
      <w:r>
        <w:t>any other property that is constructed on, fixed to, growing in or otherwise forming part of the land on which the road or public place in question is situated</w:t>
      </w:r>
      <w:r w:rsidR="00F9323D">
        <w:t xml:space="preserve">, including land adjacent to such land. </w:t>
      </w:r>
    </w:p>
    <w:p w14:paraId="182E622C" w14:textId="20944C3D" w:rsidR="00F9323D" w:rsidRDefault="00F9323D" w:rsidP="00F9323D"/>
    <w:p w14:paraId="743D797A" w14:textId="158CC13D" w:rsidR="00F9323D" w:rsidRDefault="00F3554A" w:rsidP="00F9323D">
      <w:pPr>
        <w:pStyle w:val="ListParagraph"/>
        <w:numPr>
          <w:ilvl w:val="0"/>
          <w:numId w:val="1"/>
        </w:numPr>
      </w:pPr>
      <w:r>
        <w:t xml:space="preserve">Road – a highway or any other road </w:t>
      </w:r>
      <w:r w:rsidR="00C754FF">
        <w:t>to which the public have access, including any bridges over which the road passes.</w:t>
      </w:r>
    </w:p>
    <w:p w14:paraId="53DE0605" w14:textId="3E134069" w:rsidR="00C754FF" w:rsidRDefault="00C754FF" w:rsidP="00570E9B">
      <w:pPr>
        <w:pStyle w:val="ListParagraph"/>
        <w:numPr>
          <w:ilvl w:val="0"/>
          <w:numId w:val="8"/>
        </w:numPr>
      </w:pPr>
      <w:r>
        <w:lastRenderedPageBreak/>
        <w:t>Public place – Any place to which the public have access, whether though payment or otherwise</w:t>
      </w:r>
    </w:p>
    <w:p w14:paraId="039AC414" w14:textId="383B76C2" w:rsidR="00C754FF" w:rsidRDefault="000271BC" w:rsidP="00570E9B">
      <w:pPr>
        <w:pStyle w:val="ListParagraph"/>
        <w:numPr>
          <w:ilvl w:val="0"/>
          <w:numId w:val="8"/>
        </w:numPr>
      </w:pPr>
      <w:r>
        <w:t xml:space="preserve">Mechanically Propelled Vehicle </w:t>
      </w:r>
      <w:proofErr w:type="gramStart"/>
      <w:r>
        <w:t>-  A</w:t>
      </w:r>
      <w:proofErr w:type="gramEnd"/>
      <w:r>
        <w:t xml:space="preserve"> vehicle that has been constructed so that it can be powered by any source of mechanical power</w:t>
      </w:r>
      <w:r w:rsidR="00717C16">
        <w:t>:</w:t>
      </w:r>
      <w:r>
        <w:t xml:space="preserve"> steam, </w:t>
      </w:r>
      <w:r w:rsidR="00717C16">
        <w:t>electricity, petrol, diesel, oil or gas</w:t>
      </w:r>
    </w:p>
    <w:p w14:paraId="5C47CE5C" w14:textId="259818B9" w:rsidR="007A2A52" w:rsidRDefault="007A2A52" w:rsidP="00570E9B">
      <w:pPr>
        <w:pStyle w:val="ListParagraph"/>
        <w:numPr>
          <w:ilvl w:val="0"/>
          <w:numId w:val="8"/>
        </w:numPr>
      </w:pPr>
      <w:r>
        <w:t>Animal – Cattle, horse, ass, mule, pig, sheep, dog, goat</w:t>
      </w:r>
    </w:p>
    <w:p w14:paraId="56F93BFC" w14:textId="327F1707" w:rsidR="007A2A52" w:rsidRDefault="007A2A52" w:rsidP="00C754FF">
      <w:pPr>
        <w:pStyle w:val="ListParagraph"/>
      </w:pPr>
    </w:p>
    <w:p w14:paraId="50A33146" w14:textId="310E995E" w:rsidR="007A2A52" w:rsidRDefault="00EE7B18" w:rsidP="007A2A52">
      <w:pPr>
        <w:pStyle w:val="ListParagraph"/>
        <w:numPr>
          <w:ilvl w:val="0"/>
          <w:numId w:val="1"/>
        </w:numPr>
      </w:pPr>
      <w:r>
        <w:t xml:space="preserve">170(2) – A driver must stop and remain at the scene long enough so that a person who has reasonable grounds for doing so can ascertain </w:t>
      </w:r>
      <w:r w:rsidR="00934156">
        <w:t>details</w:t>
      </w:r>
      <w:r w:rsidR="00574036">
        <w:t>. These are details</w:t>
      </w:r>
      <w:r w:rsidR="00934156">
        <w:t xml:space="preserve"> of the owner of the vehicle, the driver of the vehicle, the vehicle registration or identification mark, and if injury, the insurance details.</w:t>
      </w:r>
    </w:p>
    <w:p w14:paraId="23C7C510" w14:textId="4F7FF93B" w:rsidR="00934156" w:rsidRDefault="00934156" w:rsidP="00934156">
      <w:pPr>
        <w:pStyle w:val="ListParagraph"/>
      </w:pPr>
      <w:r>
        <w:t xml:space="preserve">170(3) If the details cannot be </w:t>
      </w:r>
      <w:r w:rsidR="00574036">
        <w:t>provided</w:t>
      </w:r>
      <w:r>
        <w:t xml:space="preserve">, the driver must report the accident to a police officer or at a police station </w:t>
      </w:r>
      <w:r w:rsidR="00D31193">
        <w:t xml:space="preserve">as soon as is practicable, or </w:t>
      </w:r>
      <w:r w:rsidR="00574036">
        <w:t xml:space="preserve">in any case, </w:t>
      </w:r>
      <w:r w:rsidR="00D31193">
        <w:t>within 24 hours.</w:t>
      </w:r>
    </w:p>
    <w:p w14:paraId="7EFE1E5F" w14:textId="4FE2EBD5" w:rsidR="00D31193" w:rsidRDefault="00D31193" w:rsidP="00934156">
      <w:pPr>
        <w:pStyle w:val="ListParagraph"/>
      </w:pPr>
      <w:r>
        <w:t>170(4) It is an offence to fail to report an accident</w:t>
      </w:r>
    </w:p>
    <w:p w14:paraId="4F7E3D51" w14:textId="0FB6D4DE" w:rsidR="00D31193" w:rsidRDefault="00D31193" w:rsidP="00934156">
      <w:pPr>
        <w:pStyle w:val="ListParagraph"/>
      </w:pPr>
      <w:r>
        <w:t>170</w:t>
      </w:r>
      <w:r w:rsidR="00F947F1">
        <w:t xml:space="preserve">(7) Failure to produce insurance details if there has been an injury accident. </w:t>
      </w:r>
    </w:p>
    <w:p w14:paraId="7411002B" w14:textId="4B406250" w:rsidR="00495A5B" w:rsidRDefault="00495A5B" w:rsidP="00934156">
      <w:pPr>
        <w:pStyle w:val="ListParagraph"/>
      </w:pPr>
    </w:p>
    <w:p w14:paraId="00087819" w14:textId="1CF5E0BE" w:rsidR="00495A5B" w:rsidRDefault="00F572A1" w:rsidP="00495A5B">
      <w:pPr>
        <w:pStyle w:val="ListParagraph"/>
        <w:numPr>
          <w:ilvl w:val="0"/>
          <w:numId w:val="1"/>
        </w:numPr>
      </w:pPr>
      <w:r>
        <w:t xml:space="preserve">A police constable may enter any premises using reasonable force </w:t>
      </w:r>
      <w:r w:rsidR="00C46F65">
        <w:t>as</w:t>
      </w:r>
      <w:r w:rsidR="00E65527">
        <w:t xml:space="preserve"> necessary in order to:</w:t>
      </w:r>
    </w:p>
    <w:p w14:paraId="5DAEF1D0" w14:textId="09A24116" w:rsidR="00E65527" w:rsidRDefault="00E65527" w:rsidP="00FA2D92">
      <w:pPr>
        <w:pStyle w:val="ListParagraph"/>
        <w:numPr>
          <w:ilvl w:val="0"/>
          <w:numId w:val="3"/>
        </w:numPr>
      </w:pPr>
      <w:r>
        <w:t xml:space="preserve">Require a person who he </w:t>
      </w:r>
      <w:r w:rsidR="00FA2D92">
        <w:t>ha</w:t>
      </w:r>
      <w:r>
        <w:t xml:space="preserve">s reasonable grounds to believe was driving, attempting to drive or in charge of a vehicle at the time of an accident to </w:t>
      </w:r>
      <w:r w:rsidR="00967F65">
        <w:t>provide a preliminary roadside test.</w:t>
      </w:r>
    </w:p>
    <w:p w14:paraId="77C10F66" w14:textId="5B93C2D9" w:rsidR="00967F65" w:rsidRDefault="00967F65" w:rsidP="00FA2D92">
      <w:pPr>
        <w:pStyle w:val="ListParagraph"/>
        <w:numPr>
          <w:ilvl w:val="0"/>
          <w:numId w:val="3"/>
        </w:numPr>
      </w:pPr>
      <w:r>
        <w:t>To arrest a person who has provided a positive preliminary breath test</w:t>
      </w:r>
    </w:p>
    <w:p w14:paraId="4EA6D573" w14:textId="774DB379" w:rsidR="00967F65" w:rsidRDefault="00967F65" w:rsidP="00FA2D92">
      <w:pPr>
        <w:pStyle w:val="ListParagraph"/>
        <w:numPr>
          <w:ilvl w:val="0"/>
          <w:numId w:val="3"/>
        </w:numPr>
      </w:pPr>
      <w:r>
        <w:t xml:space="preserve">To arrest a person who </w:t>
      </w:r>
      <w:r w:rsidR="00FA2D92">
        <w:t>has failed to provide a preliminary roadside test and who the constable has reasonable grounds to suspect has alcohol or a drug in their body or is under the influence of a drug.</w:t>
      </w:r>
    </w:p>
    <w:p w14:paraId="7AEB31B3" w14:textId="56E43910" w:rsidR="00FA2D92" w:rsidRDefault="00FA2D92" w:rsidP="00FA2D92"/>
    <w:p w14:paraId="0C6E013E" w14:textId="50339CBF" w:rsidR="00FA2D92" w:rsidRDefault="00FA2D92" w:rsidP="00FA2D92">
      <w:pPr>
        <w:pStyle w:val="ListParagraph"/>
        <w:numPr>
          <w:ilvl w:val="0"/>
          <w:numId w:val="1"/>
        </w:numPr>
      </w:pPr>
      <w:r>
        <w:t xml:space="preserve">If a person causes death to another person </w:t>
      </w:r>
      <w:r w:rsidR="00DC047E">
        <w:t xml:space="preserve">by driving a mechanically propelled vehicle dangerously on a road or other public </w:t>
      </w:r>
      <w:proofErr w:type="gramStart"/>
      <w:r w:rsidR="00DC047E">
        <w:t>place</w:t>
      </w:r>
      <w:proofErr w:type="gramEnd"/>
      <w:r w:rsidR="00DC047E">
        <w:t xml:space="preserve"> they are guilty of the offence. </w:t>
      </w:r>
    </w:p>
    <w:p w14:paraId="67113170" w14:textId="4AD03BA1" w:rsidR="00DC047E" w:rsidRDefault="00DC047E" w:rsidP="00DC047E"/>
    <w:p w14:paraId="318C7D51" w14:textId="1ECC03D6" w:rsidR="00DC047E" w:rsidRDefault="005B020C" w:rsidP="00DC047E">
      <w:pPr>
        <w:pStyle w:val="ListParagraph"/>
        <w:numPr>
          <w:ilvl w:val="0"/>
          <w:numId w:val="1"/>
        </w:numPr>
      </w:pPr>
      <w:r>
        <w:t xml:space="preserve"> Alcohol limit – 35 micrograms in breath, </w:t>
      </w:r>
      <w:r w:rsidR="009F3FF9">
        <w:t>80 milligrams in blood, 107 milligrams in urine (all of 100 ml</w:t>
      </w:r>
      <w:proofErr w:type="gramStart"/>
      <w:r w:rsidR="009F3FF9">
        <w:t>)  Drug</w:t>
      </w:r>
      <w:proofErr w:type="gramEnd"/>
      <w:r w:rsidR="009F3FF9">
        <w:t xml:space="preserve"> limit – cocaine 10 mg, </w:t>
      </w:r>
      <w:r w:rsidR="00431988">
        <w:t>cannabis – 2mg</w:t>
      </w:r>
    </w:p>
    <w:p w14:paraId="298EBB6C" w14:textId="77777777" w:rsidR="00431988" w:rsidRDefault="00431988" w:rsidP="00431988">
      <w:pPr>
        <w:pStyle w:val="ListParagraph"/>
      </w:pPr>
    </w:p>
    <w:p w14:paraId="13BBE00B" w14:textId="46B1DF67" w:rsidR="00431988" w:rsidRDefault="00431988" w:rsidP="00DC047E">
      <w:pPr>
        <w:pStyle w:val="ListParagraph"/>
        <w:numPr>
          <w:ilvl w:val="0"/>
          <w:numId w:val="1"/>
        </w:numPr>
      </w:pPr>
      <w:r>
        <w:t xml:space="preserve">A relevant other could be an appropriate adult. The role of an appropriate adult is to assist anyone who is under the age of 18, or anyone who is mentally or physically vulnerable </w:t>
      </w:r>
      <w:r w:rsidR="008A6021">
        <w:t>to make sure that they understand the interview proces</w:t>
      </w:r>
      <w:r w:rsidR="000F70D1">
        <w:t>s. It is their job to provide support</w:t>
      </w:r>
      <w:r w:rsidR="0069680C">
        <w:t xml:space="preserve"> and make sure that the detainee has understood the caution</w:t>
      </w:r>
      <w:r w:rsidR="00A97707">
        <w:t xml:space="preserve"> and </w:t>
      </w:r>
      <w:r w:rsidR="0069680C">
        <w:t>the questions that they are being asked</w:t>
      </w:r>
      <w:r w:rsidR="00A97707">
        <w:t xml:space="preserve">.  They are also there to make sure that the detainee is being treated fairly by the police and can intervene an interview if they feel the detainee </w:t>
      </w:r>
      <w:r w:rsidR="000156BF">
        <w:t>is becoming distressed</w:t>
      </w:r>
      <w:r w:rsidR="00A97707">
        <w:t xml:space="preserve"> or if the questions are becoming unclear or ambiguous. The appropriate adult can be a parent or guardian of </w:t>
      </w:r>
      <w:r w:rsidR="00785DDD">
        <w:t xml:space="preserve">a </w:t>
      </w:r>
      <w:r w:rsidR="0054008F">
        <w:t>child or</w:t>
      </w:r>
      <w:r w:rsidR="00785DDD">
        <w:t xml:space="preserve"> can be someone from an independent agency</w:t>
      </w:r>
      <w:r w:rsidR="005C6CD0">
        <w:t>. Also present can be a solicitor, who is there to provide legal advice</w:t>
      </w:r>
      <w:r w:rsidR="002B62B2">
        <w:t xml:space="preserve"> and to ensure that the police are acting legally and within PACE. The solicitor can intervene if the questions are not relevan</w:t>
      </w:r>
      <w:r w:rsidR="00896E41">
        <w:t>t</w:t>
      </w:r>
      <w:r w:rsidR="00E47289">
        <w:t xml:space="preserve"> </w:t>
      </w:r>
      <w:r w:rsidR="00E47289">
        <w:lastRenderedPageBreak/>
        <w:t xml:space="preserve">and may also guide the suspect on how to answer questions but must not answer for them. They may try to persuade the police that their client is not responsible and will look for alternative outcomes to charges. </w:t>
      </w:r>
    </w:p>
    <w:p w14:paraId="3F3622EA" w14:textId="77777777" w:rsidR="00785DDD" w:rsidRDefault="00785DDD" w:rsidP="00785DDD">
      <w:pPr>
        <w:pStyle w:val="ListParagraph"/>
      </w:pPr>
    </w:p>
    <w:p w14:paraId="1DF44635" w14:textId="6C89A73B" w:rsidR="00785DDD" w:rsidRDefault="00022218" w:rsidP="00773437">
      <w:pPr>
        <w:pStyle w:val="ListParagraph"/>
        <w:numPr>
          <w:ilvl w:val="0"/>
          <w:numId w:val="1"/>
        </w:numPr>
      </w:pPr>
      <w:r>
        <w:t>The PEACE model:</w:t>
      </w:r>
    </w:p>
    <w:p w14:paraId="204712A9" w14:textId="2999D38B" w:rsidR="00022218" w:rsidRDefault="00022218" w:rsidP="00C4648A">
      <w:pPr>
        <w:pStyle w:val="ListParagraph"/>
        <w:numPr>
          <w:ilvl w:val="0"/>
          <w:numId w:val="4"/>
        </w:numPr>
      </w:pPr>
      <w:r>
        <w:t xml:space="preserve">P- Plan and prepare. </w:t>
      </w:r>
      <w:r w:rsidR="001A5CEB">
        <w:t>Plan</w:t>
      </w:r>
      <w:r w:rsidR="00773437">
        <w:t xml:space="preserve"> the</w:t>
      </w:r>
      <w:r w:rsidR="001A5CEB">
        <w:t xml:space="preserve"> appropriate questions, know the points to prove for the offence and </w:t>
      </w:r>
      <w:r w:rsidR="003C1C40">
        <w:t>have an objective</w:t>
      </w:r>
      <w:r w:rsidR="00773437">
        <w:t xml:space="preserve">. Make sure that the interview is conducted at a suitable time and place and </w:t>
      </w:r>
      <w:r w:rsidR="00F52536">
        <w:t>ensure that the interviewee is fit enough to be questioned.</w:t>
      </w:r>
    </w:p>
    <w:p w14:paraId="11C306D9" w14:textId="37F67071" w:rsidR="003C1C40" w:rsidRDefault="003C1C40" w:rsidP="00C4648A">
      <w:pPr>
        <w:pStyle w:val="ListParagraph"/>
        <w:numPr>
          <w:ilvl w:val="0"/>
          <w:numId w:val="4"/>
        </w:numPr>
      </w:pPr>
      <w:r>
        <w:t xml:space="preserve">E – engage and explain. Introduce yourself and any other person present </w:t>
      </w:r>
      <w:r w:rsidR="0099176E">
        <w:t xml:space="preserve">in the room. State that the interview may be recorded (if suspect interview) and make sure all PACE requirements are fulfilled and that the suspect is cautioned. </w:t>
      </w:r>
      <w:r w:rsidR="00F52536">
        <w:t xml:space="preserve">Explain the process of the interview, why the person is being interviewed and </w:t>
      </w:r>
      <w:r w:rsidR="00354F17">
        <w:t>that you will be asking questions and making notes.</w:t>
      </w:r>
    </w:p>
    <w:p w14:paraId="2ABDD084" w14:textId="2F43A5C6" w:rsidR="0099176E" w:rsidRDefault="0099176E" w:rsidP="00C4648A">
      <w:pPr>
        <w:pStyle w:val="ListParagraph"/>
        <w:numPr>
          <w:ilvl w:val="0"/>
          <w:numId w:val="4"/>
        </w:numPr>
      </w:pPr>
      <w:r>
        <w:t>A – Account clarification and challenge. Ask an open question to get the interviewee to give their free recall of what has happened</w:t>
      </w:r>
      <w:r w:rsidR="007F19B8">
        <w:t>. Make notes of all relevant topics and then explore each one. Use open questions first, use probing questions to get more information and the</w:t>
      </w:r>
      <w:r w:rsidR="00354F17">
        <w:t>n</w:t>
      </w:r>
      <w:r w:rsidR="007F19B8">
        <w:t xml:space="preserve"> closed questions to clarify. Challenges can be made if there are any anomalies in the </w:t>
      </w:r>
      <w:r w:rsidR="002C3088">
        <w:t xml:space="preserve">persons account or between their account and any evidence </w:t>
      </w:r>
      <w:r w:rsidR="00354F17">
        <w:t>there might be</w:t>
      </w:r>
      <w:r w:rsidR="002C3088">
        <w:t xml:space="preserve">. </w:t>
      </w:r>
    </w:p>
    <w:p w14:paraId="454D8144" w14:textId="39341AE3" w:rsidR="002C3088" w:rsidRDefault="002C3088" w:rsidP="00C4648A">
      <w:pPr>
        <w:pStyle w:val="ListParagraph"/>
        <w:numPr>
          <w:ilvl w:val="0"/>
          <w:numId w:val="4"/>
        </w:numPr>
      </w:pPr>
      <w:r>
        <w:t xml:space="preserve">C – Closure. </w:t>
      </w:r>
      <w:r w:rsidR="00A72F33">
        <w:t>Summarise what has been said and ask if there is anything else the interviewee would like to add. Explain what will happen next</w:t>
      </w:r>
      <w:r w:rsidR="00354F17">
        <w:t xml:space="preserve">. </w:t>
      </w:r>
    </w:p>
    <w:p w14:paraId="4BA3D7A0" w14:textId="08B8C628" w:rsidR="00C4648A" w:rsidRDefault="00A72F33" w:rsidP="00286F02">
      <w:pPr>
        <w:pStyle w:val="ListParagraph"/>
        <w:numPr>
          <w:ilvl w:val="0"/>
          <w:numId w:val="4"/>
        </w:numPr>
      </w:pPr>
      <w:r>
        <w:t>E – Evaluate. Evaluate the statement to see if there are any further lines of enquir</w:t>
      </w:r>
      <w:r w:rsidR="00476627">
        <w:t>y</w:t>
      </w:r>
      <w:r w:rsidR="00C4648A">
        <w:t xml:space="preserve"> that are needed. Evaluate own performance to identify any areas</w:t>
      </w:r>
      <w:r w:rsidR="00476627">
        <w:t xml:space="preserve"> or skills</w:t>
      </w:r>
      <w:r w:rsidR="00C4648A">
        <w:t xml:space="preserve"> that need to be improved</w:t>
      </w:r>
      <w:r w:rsidR="00286F02">
        <w:t>.</w:t>
      </w:r>
    </w:p>
    <w:p w14:paraId="1A5D8C66" w14:textId="5890BC7A" w:rsidR="00286F02" w:rsidRDefault="00286F02" w:rsidP="00286F02"/>
    <w:p w14:paraId="439B7E0B" w14:textId="4FB0C3F6" w:rsidR="00286F02" w:rsidRDefault="00286F02" w:rsidP="00A25E2C">
      <w:pPr>
        <w:pStyle w:val="ListParagraph"/>
        <w:numPr>
          <w:ilvl w:val="0"/>
          <w:numId w:val="1"/>
        </w:numPr>
      </w:pPr>
      <w:r>
        <w:t xml:space="preserve">If a person </w:t>
      </w:r>
      <w:r w:rsidR="0050148F">
        <w:t>(</w:t>
      </w:r>
      <w:r>
        <w:t>A</w:t>
      </w:r>
      <w:r w:rsidR="0050148F">
        <w:t>)</w:t>
      </w:r>
      <w:r>
        <w:t xml:space="preserve"> repeatedly or continuously engages in behaviour towards another person </w:t>
      </w:r>
      <w:r w:rsidR="0050148F">
        <w:t>(</w:t>
      </w:r>
      <w:r>
        <w:t>B</w:t>
      </w:r>
      <w:r w:rsidR="0050148F">
        <w:t>)</w:t>
      </w:r>
      <w:r>
        <w:t xml:space="preserve"> that is:</w:t>
      </w:r>
    </w:p>
    <w:p w14:paraId="3B438577" w14:textId="0B98C4AD" w:rsidR="00286F02" w:rsidRDefault="00F039F2" w:rsidP="00A25E2C">
      <w:pPr>
        <w:pStyle w:val="ListParagraph"/>
        <w:ind w:left="2061"/>
      </w:pPr>
      <w:r>
        <w:t>Controlling or Coercive</w:t>
      </w:r>
    </w:p>
    <w:p w14:paraId="7EBDD4B2" w14:textId="05DA7721" w:rsidR="00F039F2" w:rsidRDefault="00F039F2" w:rsidP="00A25E2C">
      <w:pPr>
        <w:pStyle w:val="ListParagraph"/>
        <w:ind w:left="2061"/>
      </w:pPr>
      <w:r>
        <w:t>A and B are personally connected at the time of the behaviour</w:t>
      </w:r>
    </w:p>
    <w:p w14:paraId="2918DB5F" w14:textId="64FD1317" w:rsidR="00F039F2" w:rsidRDefault="00F039F2" w:rsidP="00A25E2C">
      <w:pPr>
        <w:pStyle w:val="ListParagraph"/>
        <w:ind w:left="2061"/>
      </w:pPr>
      <w:r>
        <w:t xml:space="preserve">The behaviour has a serious affect on B </w:t>
      </w:r>
    </w:p>
    <w:p w14:paraId="5BD23EA8" w14:textId="6F1F159E" w:rsidR="003D327F" w:rsidRDefault="003D327F" w:rsidP="00A25E2C">
      <w:pPr>
        <w:pStyle w:val="ListParagraph"/>
        <w:ind w:left="2061"/>
      </w:pPr>
      <w:r>
        <w:t xml:space="preserve">A knows or ought to know that their behaviour will a serious </w:t>
      </w:r>
      <w:r w:rsidR="0050148F">
        <w:t>e</w:t>
      </w:r>
      <w:r>
        <w:t>ffect on B</w:t>
      </w:r>
    </w:p>
    <w:p w14:paraId="764990B5" w14:textId="7F4166A9" w:rsidR="003D327F" w:rsidRDefault="003D327F" w:rsidP="00A25E2C">
      <w:pPr>
        <w:pStyle w:val="ListParagraph"/>
        <w:ind w:left="2061"/>
      </w:pPr>
    </w:p>
    <w:p w14:paraId="0B0C6BCA" w14:textId="768FEABD" w:rsidR="003D327F" w:rsidRDefault="003D327F" w:rsidP="00A25E2C">
      <w:pPr>
        <w:pStyle w:val="ListParagraph"/>
        <w:ind w:left="2061"/>
      </w:pPr>
    </w:p>
    <w:p w14:paraId="0A2D4402" w14:textId="4232F11F" w:rsidR="003D327F" w:rsidRDefault="00A30878" w:rsidP="00A25E2C">
      <w:pPr>
        <w:pStyle w:val="ListParagraph"/>
        <w:numPr>
          <w:ilvl w:val="0"/>
          <w:numId w:val="1"/>
        </w:numPr>
      </w:pPr>
      <w:r>
        <w:t xml:space="preserve">Coercive and controlling behaviour can have a damaging </w:t>
      </w:r>
      <w:r w:rsidR="00B719DE">
        <w:t>affect on a victim, such has anxiety, depression, isolation, fear, loss of family/ friends/ home/ job. The perpetrator will control every aspect of their lives including any finances</w:t>
      </w:r>
      <w:r w:rsidR="00E800A5">
        <w:t xml:space="preserve">, what they wear, who they see or where they go. </w:t>
      </w:r>
      <w:r w:rsidR="00EB7F6C">
        <w:t xml:space="preserve">It does not always involve </w:t>
      </w:r>
      <w:r w:rsidR="008F4831">
        <w:t xml:space="preserve">the </w:t>
      </w:r>
      <w:r w:rsidR="000400D1">
        <w:t xml:space="preserve">violence or sexual offences </w:t>
      </w:r>
      <w:r w:rsidR="008F4831">
        <w:t xml:space="preserve">that are usually </w:t>
      </w:r>
      <w:r w:rsidR="00490B59">
        <w:t xml:space="preserve">associated with domestic abuse, </w:t>
      </w:r>
      <w:r w:rsidR="000400D1">
        <w:t xml:space="preserve">which has made this behaviour very difficult to prosecute in the past. </w:t>
      </w:r>
      <w:r w:rsidR="00424D58">
        <w:t xml:space="preserve">The </w:t>
      </w:r>
      <w:r w:rsidR="000400D1">
        <w:t>offence</w:t>
      </w:r>
      <w:r w:rsidR="007513C0">
        <w:t xml:space="preserve"> of ‘coercive control’</w:t>
      </w:r>
      <w:r w:rsidR="000400D1">
        <w:t xml:space="preserve"> </w:t>
      </w:r>
      <w:r w:rsidR="007513C0">
        <w:t xml:space="preserve">not only </w:t>
      </w:r>
      <w:r w:rsidR="000400D1">
        <w:t xml:space="preserve">means that </w:t>
      </w:r>
      <w:r w:rsidR="007E6A2E">
        <w:t xml:space="preserve">perpetrators can </w:t>
      </w:r>
      <w:r w:rsidR="008F4831">
        <w:t>be convicted and face</w:t>
      </w:r>
      <w:r w:rsidR="00424D58">
        <w:t xml:space="preserve"> punishment</w:t>
      </w:r>
      <w:r w:rsidR="00F14997">
        <w:t xml:space="preserve">, but also ensure the </w:t>
      </w:r>
      <w:r w:rsidR="00A77B96">
        <w:t xml:space="preserve">safety and justice for the victim. </w:t>
      </w:r>
    </w:p>
    <w:p w14:paraId="5BFBCD91" w14:textId="40015485" w:rsidR="00A25E2C" w:rsidRDefault="00A25E2C" w:rsidP="00A25E2C"/>
    <w:p w14:paraId="0E145A2C" w14:textId="0E52E585" w:rsidR="00A25E2C" w:rsidRDefault="005F7674" w:rsidP="00A25E2C">
      <w:pPr>
        <w:pStyle w:val="ListParagraph"/>
        <w:numPr>
          <w:ilvl w:val="0"/>
          <w:numId w:val="1"/>
        </w:numPr>
      </w:pPr>
      <w:r>
        <w:t xml:space="preserve">If a police constable has reasonable cause to believe that a child might otherwise be likely to suffer significant harm or injury to health, the constable may remove that child to a suitable accommodation and keep them there, or take reasonable steps that are necessary so that the removal of that child </w:t>
      </w:r>
      <w:r>
        <w:lastRenderedPageBreak/>
        <w:t xml:space="preserve">from </w:t>
      </w:r>
      <w:r w:rsidR="006A1262">
        <w:t>the accommodation or hospital is prevented. This is called a Police Protection Order and can be used for anyone under the age of 18yrs</w:t>
      </w:r>
      <w:r w:rsidR="00B35B0F">
        <w:t xml:space="preserve">. </w:t>
      </w:r>
      <w:r w:rsidR="00935CF4">
        <w:t>Multiple agencies can be used to help a child in need, such as social services</w:t>
      </w:r>
      <w:r w:rsidR="000A2240">
        <w:t xml:space="preserve"> for example. </w:t>
      </w:r>
      <w:r w:rsidR="006B34FE">
        <w:t xml:space="preserve">A child at risk can be put on a register so that agencies are </w:t>
      </w:r>
      <w:r w:rsidR="007D5B5D">
        <w:t>s</w:t>
      </w:r>
      <w:r w:rsidR="006B34FE">
        <w:t xml:space="preserve">haring information (lawfully) to monitor </w:t>
      </w:r>
      <w:r w:rsidR="00CE17AD">
        <w:t xml:space="preserve">the situation. </w:t>
      </w:r>
      <w:r w:rsidR="008E0F8D">
        <w:t xml:space="preserve">The child must not be taken to a police station unless </w:t>
      </w:r>
      <w:proofErr w:type="gramStart"/>
      <w:r w:rsidR="008E0F8D">
        <w:t>absolutely necessary</w:t>
      </w:r>
      <w:proofErr w:type="gramEnd"/>
      <w:r w:rsidR="008E0F8D">
        <w:t xml:space="preserve">. </w:t>
      </w:r>
    </w:p>
    <w:p w14:paraId="531EBD00" w14:textId="77777777" w:rsidR="006A1262" w:rsidRDefault="006A1262" w:rsidP="006A1262">
      <w:pPr>
        <w:pStyle w:val="ListParagraph"/>
      </w:pPr>
    </w:p>
    <w:p w14:paraId="38D15E63" w14:textId="083778C5" w:rsidR="006A1262" w:rsidRDefault="0048314B" w:rsidP="006A1262">
      <w:pPr>
        <w:pStyle w:val="ListParagraph"/>
        <w:numPr>
          <w:ilvl w:val="0"/>
          <w:numId w:val="1"/>
        </w:numPr>
      </w:pPr>
      <w:r>
        <w:t xml:space="preserve">If a person who is over the age of 16, who has responsibility for anyone who is under the age of 16, wilfully </w:t>
      </w:r>
      <w:r w:rsidR="005B74F0">
        <w:t xml:space="preserve">assaults, ill-treats, abandons, neglects or exposes a child in a manner that is likely to cause significant harm or injury to health is guilty of the offence. </w:t>
      </w:r>
    </w:p>
    <w:p w14:paraId="2E173820" w14:textId="77777777" w:rsidR="005B74F0" w:rsidRDefault="005B74F0" w:rsidP="005B74F0">
      <w:pPr>
        <w:pStyle w:val="ListParagraph"/>
      </w:pPr>
    </w:p>
    <w:p w14:paraId="5320D84F" w14:textId="1CBF6104" w:rsidR="005B74F0" w:rsidRDefault="00E366B2" w:rsidP="006A1262">
      <w:pPr>
        <w:pStyle w:val="ListParagraph"/>
        <w:numPr>
          <w:ilvl w:val="0"/>
          <w:numId w:val="1"/>
        </w:numPr>
      </w:pPr>
      <w:r>
        <w:t xml:space="preserve">A </w:t>
      </w:r>
      <w:r w:rsidR="00800D26">
        <w:t xml:space="preserve">Police </w:t>
      </w:r>
      <w:r>
        <w:t>P</w:t>
      </w:r>
      <w:r w:rsidR="00800D26">
        <w:t xml:space="preserve">rotection </w:t>
      </w:r>
      <w:r>
        <w:t>N</w:t>
      </w:r>
      <w:r w:rsidR="00800D26">
        <w:t xml:space="preserve">otice, </w:t>
      </w:r>
      <w:r w:rsidR="000B5BD8">
        <w:t xml:space="preserve">DASH </w:t>
      </w:r>
      <w:r w:rsidR="00800D26">
        <w:t xml:space="preserve">form (domestic abuse, stalking and </w:t>
      </w:r>
      <w:proofErr w:type="gramStart"/>
      <w:r w:rsidR="00800D26">
        <w:t xml:space="preserve">harassment)  </w:t>
      </w:r>
      <w:r w:rsidR="002D1522">
        <w:t>This</w:t>
      </w:r>
      <w:proofErr w:type="gramEnd"/>
      <w:r w:rsidR="002D1522">
        <w:t xml:space="preserve"> form must be completed and put on Niche for all domestic abuse </w:t>
      </w:r>
      <w:r w:rsidR="009216B6">
        <w:t>calls</w:t>
      </w:r>
      <w:r w:rsidR="00166178">
        <w:t>. It sets o</w:t>
      </w:r>
      <w:r w:rsidR="00513E6E">
        <w:t>ut</w:t>
      </w:r>
      <w:r w:rsidR="00166178">
        <w:t xml:space="preserve"> 29 generic questions </w:t>
      </w:r>
      <w:r w:rsidR="009216B6">
        <w:t>which must be asked, even if the questions do not seem relevant to the case. It allows us to gather enough information in order to asses the risk to that victim, which can be standard, medium or high.</w:t>
      </w:r>
      <w:r w:rsidR="004522BE">
        <w:t xml:space="preserve"> </w:t>
      </w:r>
    </w:p>
    <w:p w14:paraId="5A7C4330" w14:textId="77777777" w:rsidR="009216B6" w:rsidRDefault="009216B6" w:rsidP="009216B6">
      <w:pPr>
        <w:pStyle w:val="ListParagraph"/>
      </w:pPr>
    </w:p>
    <w:p w14:paraId="4A7DE30D" w14:textId="6BC2ADA3" w:rsidR="009216B6" w:rsidRDefault="00BD6F53" w:rsidP="00BD6F53">
      <w:r>
        <w:t>19. A PPN must be filled out at all domestic abuse calls</w:t>
      </w:r>
      <w:r w:rsidR="00E85731">
        <w:t xml:space="preserve">. </w:t>
      </w:r>
      <w:r w:rsidR="00FD4435">
        <w:t>All 29 questions must be answered</w:t>
      </w:r>
      <w:r w:rsidR="005529C0">
        <w:t xml:space="preserve">. Details of victim, any children </w:t>
      </w:r>
      <w:r w:rsidR="00525070">
        <w:t xml:space="preserve">and the perpetrator must be </w:t>
      </w:r>
      <w:proofErr w:type="gramStart"/>
      <w:r w:rsidR="00525070">
        <w:t>provided</w:t>
      </w:r>
      <w:proofErr w:type="gramEnd"/>
      <w:r w:rsidR="00525070">
        <w:t xml:space="preserve"> and any officer observations filled out at the end. The form is tasked to a supervisor who can asses the level of risk which the PC has put. </w:t>
      </w:r>
      <w:r w:rsidR="009A57D8">
        <w:t xml:space="preserve">It may be referred to the public protection unit. </w:t>
      </w:r>
      <w:bookmarkStart w:id="0" w:name="_GoBack"/>
      <w:bookmarkEnd w:id="0"/>
    </w:p>
    <w:p w14:paraId="5F1CC793" w14:textId="4855D2C8" w:rsidR="00BD6F53" w:rsidRDefault="00BD6F53" w:rsidP="00BD6F53">
      <w:r>
        <w:t xml:space="preserve">20. </w:t>
      </w:r>
      <w:r w:rsidR="00777429">
        <w:t xml:space="preserve">A domestic violence protection notice can be applied for by the police without the consent of the victim. </w:t>
      </w:r>
      <w:r w:rsidR="001C68F9">
        <w:t xml:space="preserve">It prevents the perpetrator from contacting/ visiting the victim </w:t>
      </w:r>
      <w:r w:rsidR="009A57D8">
        <w:t xml:space="preserve">for </w:t>
      </w:r>
      <w:r w:rsidR="001C68F9">
        <w:t xml:space="preserve">48 hours before being seen at a </w:t>
      </w:r>
      <w:proofErr w:type="gramStart"/>
      <w:r w:rsidR="001C68F9">
        <w:t>magistrates</w:t>
      </w:r>
      <w:proofErr w:type="gramEnd"/>
      <w:r w:rsidR="001C68F9">
        <w:t xml:space="preserve"> court.  The </w:t>
      </w:r>
      <w:r w:rsidR="00645907">
        <w:t xml:space="preserve">DVPN can then become a domestic violence protection order which prevents the perpetrator from </w:t>
      </w:r>
      <w:r w:rsidR="00AC303F">
        <w:t xml:space="preserve">contacting or visiting the victim for a further 14 – 28 days. This gives the victim time to decide what to do. This can apply even if the perpetrator lives in the same home as the victim. The </w:t>
      </w:r>
      <w:r w:rsidR="00430261">
        <w:t>application must have a senior officer authority.</w:t>
      </w:r>
      <w:r w:rsidR="00B44FAD">
        <w:t xml:space="preserve"> If the perpetrator </w:t>
      </w:r>
      <w:r w:rsidR="00497E06">
        <w:t>breaches the DVPN/ DVPO then they can be arrested. It applies to</w:t>
      </w:r>
      <w:r w:rsidR="00B25D5B">
        <w:t xml:space="preserve"> persons</w:t>
      </w:r>
      <w:r w:rsidR="00497E06">
        <w:t xml:space="preserve"> </w:t>
      </w:r>
      <w:r w:rsidR="00B25D5B">
        <w:t xml:space="preserve">over 18yrs. It must be served in person by a constable to the perpetrator. </w:t>
      </w:r>
    </w:p>
    <w:p w14:paraId="46B6681A" w14:textId="5EC479DF" w:rsidR="00430261" w:rsidRDefault="00430261" w:rsidP="00BD6F53"/>
    <w:p w14:paraId="32844458" w14:textId="0C728545" w:rsidR="00430261" w:rsidRDefault="00430261" w:rsidP="00BD6F53">
      <w:r>
        <w:t xml:space="preserve">21. </w:t>
      </w:r>
      <w:r w:rsidR="004207C1">
        <w:t>CSE is when a group or individual takes advantage of an imbalance of power in order to coerce, deceive or manipulate a child or young person under 18yrs to engage in sexual activity. This can be in exchange for something the victim needs/ wants, or for the financial advantage or increased status of the perpetrator. It does not matter if the child consents</w:t>
      </w:r>
      <w:r w:rsidR="0054549E">
        <w:t xml:space="preserve"> and can also happen through online/ digital platforms. </w:t>
      </w:r>
      <w:r w:rsidR="00E0401F">
        <w:t xml:space="preserve">The perpetrator will often </w:t>
      </w:r>
      <w:r w:rsidR="00787317">
        <w:t xml:space="preserve">gain the trust of </w:t>
      </w:r>
      <w:r w:rsidR="00E0401F">
        <w:t xml:space="preserve">the victim </w:t>
      </w:r>
      <w:r w:rsidR="00787317">
        <w:t xml:space="preserve">by providing them </w:t>
      </w:r>
      <w:r w:rsidR="00E0401F">
        <w:t xml:space="preserve">with </w:t>
      </w:r>
      <w:r w:rsidR="00787317">
        <w:t>things such as a new mobile, clothes, jewellery, alcohol or drugs. They may even coerce them into a relationship with them</w:t>
      </w:r>
      <w:r w:rsidR="00A25056">
        <w:t>, thinking that they are in love. The victim may then be used for sex by other people</w:t>
      </w:r>
      <w:r w:rsidR="00DA5B86">
        <w:t xml:space="preserve">. If the victim tries to </w:t>
      </w:r>
      <w:proofErr w:type="gramStart"/>
      <w:r w:rsidR="00DA5B86">
        <w:t>leave</w:t>
      </w:r>
      <w:proofErr w:type="gramEnd"/>
      <w:r w:rsidR="00DA5B86">
        <w:t xml:space="preserve"> then the perpetrator might guilt them into staying or provide them with more treats. They then have full control over the victim</w:t>
      </w:r>
      <w:r w:rsidR="0041544F">
        <w:t xml:space="preserve">. The victim may be manipulated into giving consent to sexual activity if over 16 but they cannot consent to their own abuse. </w:t>
      </w:r>
    </w:p>
    <w:p w14:paraId="5D88E1DB" w14:textId="674D8864" w:rsidR="0054549E" w:rsidRDefault="0054549E" w:rsidP="00BD6F53"/>
    <w:p w14:paraId="24764B82" w14:textId="00EAE7A9" w:rsidR="0054549E" w:rsidRDefault="0054549E" w:rsidP="00BD6F53">
      <w:r>
        <w:lastRenderedPageBreak/>
        <w:t>22. A person (A) commits rape if he intentionally penetrates the mouth, anus or vagina o</w:t>
      </w:r>
      <w:r w:rsidR="009A1202">
        <w:t>f</w:t>
      </w:r>
      <w:r>
        <w:t xml:space="preserve"> another person (B) with his penis and B does not consent, and A does not reasonably believe that A consents. </w:t>
      </w:r>
    </w:p>
    <w:p w14:paraId="78198A64" w14:textId="06DF2713" w:rsidR="0054549E" w:rsidRDefault="0054549E" w:rsidP="00BD6F53"/>
    <w:p w14:paraId="39EACA69" w14:textId="31597C2B" w:rsidR="0054549E" w:rsidRDefault="0054549E" w:rsidP="00BD6F53">
      <w:r>
        <w:t xml:space="preserve">23. </w:t>
      </w:r>
      <w:r w:rsidR="004476AF">
        <w:t xml:space="preserve">(a) </w:t>
      </w:r>
      <w:r w:rsidR="00E3292B">
        <w:t xml:space="preserve">If it can be proved in court that the defendant did the sexual offence, that the following circumstances existed and the defendant knew that the circumstances existed, the court can </w:t>
      </w:r>
      <w:r w:rsidR="005E28F0">
        <w:t xml:space="preserve">presume the complainant did not consent. </w:t>
      </w:r>
      <w:r w:rsidR="004476AF">
        <w:t xml:space="preserve">(b) </w:t>
      </w:r>
      <w:r w:rsidR="005E28F0">
        <w:t>The circumstances are: Use of, or threat of violence</w:t>
      </w:r>
      <w:r w:rsidR="004476AF">
        <w:t xml:space="preserve">, unlawful detention, unconsciousness, inability to communicate </w:t>
      </w:r>
      <w:r w:rsidR="00625F1D">
        <w:t xml:space="preserve">because of physical disability, substances which were administered without consent </w:t>
      </w:r>
      <w:r w:rsidR="002E524F">
        <w:t>that are capable of</w:t>
      </w:r>
      <w:r w:rsidR="00625F1D">
        <w:t xml:space="preserve"> stupefy</w:t>
      </w:r>
      <w:r w:rsidR="002E524F">
        <w:t>ing</w:t>
      </w:r>
      <w:r w:rsidR="00625F1D">
        <w:t xml:space="preserve"> or overpower</w:t>
      </w:r>
      <w:r w:rsidR="002E524F">
        <w:t>ing</w:t>
      </w:r>
      <w:r w:rsidR="00625F1D">
        <w:t xml:space="preserve"> the victim.</w:t>
      </w:r>
    </w:p>
    <w:p w14:paraId="6AB2276B" w14:textId="73316052" w:rsidR="00625F1D" w:rsidRDefault="00625F1D" w:rsidP="00BD6F53">
      <w:r>
        <w:t xml:space="preserve">24. </w:t>
      </w:r>
      <w:r w:rsidR="00191A81">
        <w:t>A constable may enter and search any property that is occupied or controlled by a person who has been arrested for an indictable offence</w:t>
      </w:r>
      <w:r w:rsidR="00661F8F">
        <w:t>, if he has reasonable grounds for suspecting that on the premises he might find</w:t>
      </w:r>
      <w:r w:rsidR="002E524F">
        <w:t xml:space="preserve">: </w:t>
      </w:r>
      <w:r w:rsidR="00661F8F">
        <w:t>any evidence related to the</w:t>
      </w:r>
      <w:r w:rsidR="00394169">
        <w:t xml:space="preserve"> </w:t>
      </w:r>
      <w:r w:rsidR="00661F8F">
        <w:t xml:space="preserve">offence, or any evidence which </w:t>
      </w:r>
      <w:r w:rsidR="00394169">
        <w:t>is similar to</w:t>
      </w:r>
      <w:r w:rsidR="002E524F">
        <w:t xml:space="preserve"> or</w:t>
      </w:r>
      <w:r w:rsidR="00394169">
        <w:t xml:space="preserve"> connected with another indictable offence. This power must be used with </w:t>
      </w:r>
      <w:proofErr w:type="gramStart"/>
      <w:r w:rsidR="00394169">
        <w:t>inspectors</w:t>
      </w:r>
      <w:proofErr w:type="gramEnd"/>
      <w:r w:rsidR="00394169">
        <w:t xml:space="preserve"> au</w:t>
      </w:r>
      <w:r w:rsidR="005548AF">
        <w:t>thority unless it is absolutely necessary to search the premises quickly</w:t>
      </w:r>
      <w:r w:rsidR="006739F2">
        <w:t xml:space="preserve">. </w:t>
      </w:r>
    </w:p>
    <w:p w14:paraId="430661EB" w14:textId="66E75BD8" w:rsidR="005548AF" w:rsidRDefault="005548AF" w:rsidP="00BD6F53"/>
    <w:p w14:paraId="54BB67C0" w14:textId="48492FFC" w:rsidR="005548AF" w:rsidRDefault="005548AF" w:rsidP="00BD6F53">
      <w:r>
        <w:t xml:space="preserve">25. If a constable is lawfully on any property, </w:t>
      </w:r>
      <w:r w:rsidR="003B216F">
        <w:t>he can seize</w:t>
      </w:r>
      <w:r w:rsidR="006739F2">
        <w:t>:</w:t>
      </w:r>
      <w:r w:rsidR="003B216F">
        <w:t xml:space="preserve"> anything that is covered by a warrant, any evidence relating to an offence, or anything which has been obtained </w:t>
      </w:r>
      <w:r w:rsidR="00C00790">
        <w:t xml:space="preserve">as a consequence to the commission of an offence to prevent it being concealed, lost, altered, damaged or destroyed. </w:t>
      </w:r>
    </w:p>
    <w:p w14:paraId="28801ABD" w14:textId="558E8253" w:rsidR="000B5F5D" w:rsidRDefault="000B5F5D" w:rsidP="00BD6F53"/>
    <w:p w14:paraId="572A96CC" w14:textId="77777777" w:rsidR="000B5F5D" w:rsidRDefault="000B5F5D" w:rsidP="00BD6F53"/>
    <w:sectPr w:rsidR="000B5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71C2A" w14:textId="77777777" w:rsidR="00312919" w:rsidRDefault="00312919" w:rsidP="00312919">
      <w:pPr>
        <w:spacing w:after="0" w:line="240" w:lineRule="auto"/>
      </w:pPr>
      <w:r>
        <w:separator/>
      </w:r>
    </w:p>
  </w:endnote>
  <w:endnote w:type="continuationSeparator" w:id="0">
    <w:p w14:paraId="4FA186B1" w14:textId="77777777" w:rsidR="00312919" w:rsidRDefault="00312919" w:rsidP="00312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174CD" w14:textId="77777777" w:rsidR="00312919" w:rsidRDefault="00312919" w:rsidP="00312919">
      <w:pPr>
        <w:spacing w:after="0" w:line="240" w:lineRule="auto"/>
      </w:pPr>
      <w:r>
        <w:separator/>
      </w:r>
    </w:p>
  </w:footnote>
  <w:footnote w:type="continuationSeparator" w:id="0">
    <w:p w14:paraId="1483BD7E" w14:textId="77777777" w:rsidR="00312919" w:rsidRDefault="00312919" w:rsidP="00312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FA4"/>
    <w:multiLevelType w:val="hybridMultilevel"/>
    <w:tmpl w:val="FAAA1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60119"/>
    <w:multiLevelType w:val="hybridMultilevel"/>
    <w:tmpl w:val="6FFA43AC"/>
    <w:lvl w:ilvl="0" w:tplc="08090001">
      <w:start w:val="1"/>
      <w:numFmt w:val="bullet"/>
      <w:lvlText w:val=""/>
      <w:lvlJc w:val="left"/>
      <w:pPr>
        <w:ind w:left="2781" w:hanging="360"/>
      </w:pPr>
      <w:rPr>
        <w:rFonts w:ascii="Symbol" w:hAnsi="Symbol" w:hint="default"/>
      </w:rPr>
    </w:lvl>
    <w:lvl w:ilvl="1" w:tplc="08090003" w:tentative="1">
      <w:start w:val="1"/>
      <w:numFmt w:val="bullet"/>
      <w:lvlText w:val="o"/>
      <w:lvlJc w:val="left"/>
      <w:pPr>
        <w:ind w:left="3501" w:hanging="360"/>
      </w:pPr>
      <w:rPr>
        <w:rFonts w:ascii="Courier New" w:hAnsi="Courier New" w:cs="Courier New" w:hint="default"/>
      </w:rPr>
    </w:lvl>
    <w:lvl w:ilvl="2" w:tplc="08090005" w:tentative="1">
      <w:start w:val="1"/>
      <w:numFmt w:val="bullet"/>
      <w:lvlText w:val=""/>
      <w:lvlJc w:val="left"/>
      <w:pPr>
        <w:ind w:left="4221" w:hanging="360"/>
      </w:pPr>
      <w:rPr>
        <w:rFonts w:ascii="Wingdings" w:hAnsi="Wingdings" w:hint="default"/>
      </w:rPr>
    </w:lvl>
    <w:lvl w:ilvl="3" w:tplc="08090001" w:tentative="1">
      <w:start w:val="1"/>
      <w:numFmt w:val="bullet"/>
      <w:lvlText w:val=""/>
      <w:lvlJc w:val="left"/>
      <w:pPr>
        <w:ind w:left="4941" w:hanging="360"/>
      </w:pPr>
      <w:rPr>
        <w:rFonts w:ascii="Symbol" w:hAnsi="Symbol" w:hint="default"/>
      </w:rPr>
    </w:lvl>
    <w:lvl w:ilvl="4" w:tplc="08090003" w:tentative="1">
      <w:start w:val="1"/>
      <w:numFmt w:val="bullet"/>
      <w:lvlText w:val="o"/>
      <w:lvlJc w:val="left"/>
      <w:pPr>
        <w:ind w:left="5661" w:hanging="360"/>
      </w:pPr>
      <w:rPr>
        <w:rFonts w:ascii="Courier New" w:hAnsi="Courier New" w:cs="Courier New" w:hint="default"/>
      </w:rPr>
    </w:lvl>
    <w:lvl w:ilvl="5" w:tplc="08090005" w:tentative="1">
      <w:start w:val="1"/>
      <w:numFmt w:val="bullet"/>
      <w:lvlText w:val=""/>
      <w:lvlJc w:val="left"/>
      <w:pPr>
        <w:ind w:left="6381" w:hanging="360"/>
      </w:pPr>
      <w:rPr>
        <w:rFonts w:ascii="Wingdings" w:hAnsi="Wingdings" w:hint="default"/>
      </w:rPr>
    </w:lvl>
    <w:lvl w:ilvl="6" w:tplc="08090001" w:tentative="1">
      <w:start w:val="1"/>
      <w:numFmt w:val="bullet"/>
      <w:lvlText w:val=""/>
      <w:lvlJc w:val="left"/>
      <w:pPr>
        <w:ind w:left="7101" w:hanging="360"/>
      </w:pPr>
      <w:rPr>
        <w:rFonts w:ascii="Symbol" w:hAnsi="Symbol" w:hint="default"/>
      </w:rPr>
    </w:lvl>
    <w:lvl w:ilvl="7" w:tplc="08090003" w:tentative="1">
      <w:start w:val="1"/>
      <w:numFmt w:val="bullet"/>
      <w:lvlText w:val="o"/>
      <w:lvlJc w:val="left"/>
      <w:pPr>
        <w:ind w:left="7821" w:hanging="360"/>
      </w:pPr>
      <w:rPr>
        <w:rFonts w:ascii="Courier New" w:hAnsi="Courier New" w:cs="Courier New" w:hint="default"/>
      </w:rPr>
    </w:lvl>
    <w:lvl w:ilvl="8" w:tplc="08090005" w:tentative="1">
      <w:start w:val="1"/>
      <w:numFmt w:val="bullet"/>
      <w:lvlText w:val=""/>
      <w:lvlJc w:val="left"/>
      <w:pPr>
        <w:ind w:left="8541" w:hanging="360"/>
      </w:pPr>
      <w:rPr>
        <w:rFonts w:ascii="Wingdings" w:hAnsi="Wingdings" w:hint="default"/>
      </w:rPr>
    </w:lvl>
  </w:abstractNum>
  <w:abstractNum w:abstractNumId="2" w15:restartNumberingAfterBreak="0">
    <w:nsid w:val="134B49E3"/>
    <w:multiLevelType w:val="hybridMultilevel"/>
    <w:tmpl w:val="E2C06BC0"/>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2B75AC"/>
    <w:multiLevelType w:val="hybridMultilevel"/>
    <w:tmpl w:val="2BF22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A7850"/>
    <w:multiLevelType w:val="hybridMultilevel"/>
    <w:tmpl w:val="C5C46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C6A48BE"/>
    <w:multiLevelType w:val="hybridMultilevel"/>
    <w:tmpl w:val="E2C06BC0"/>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167EF5"/>
    <w:multiLevelType w:val="hybridMultilevel"/>
    <w:tmpl w:val="E2C06BC0"/>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906B89"/>
    <w:multiLevelType w:val="hybridMultilevel"/>
    <w:tmpl w:val="4A34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94F4F"/>
    <w:multiLevelType w:val="hybridMultilevel"/>
    <w:tmpl w:val="C13A62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AB54A4E"/>
    <w:multiLevelType w:val="hybridMultilevel"/>
    <w:tmpl w:val="98FEA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7"/>
  </w:num>
  <w:num w:numId="5">
    <w:abstractNumId w:val="6"/>
  </w:num>
  <w:num w:numId="6">
    <w:abstractNumId w:val="5"/>
  </w:num>
  <w:num w:numId="7">
    <w:abstractNumId w:val="1"/>
  </w:num>
  <w:num w:numId="8">
    <w:abstractNumId w:val="8"/>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919"/>
    <w:rsid w:val="000156BF"/>
    <w:rsid w:val="00022218"/>
    <w:rsid w:val="000271BC"/>
    <w:rsid w:val="000400D1"/>
    <w:rsid w:val="000A2240"/>
    <w:rsid w:val="000B5BD8"/>
    <w:rsid w:val="000B5F5D"/>
    <w:rsid w:val="000D0AB0"/>
    <w:rsid w:val="000F70D1"/>
    <w:rsid w:val="00166178"/>
    <w:rsid w:val="00191A81"/>
    <w:rsid w:val="00195927"/>
    <w:rsid w:val="001A5CEB"/>
    <w:rsid w:val="001C68F9"/>
    <w:rsid w:val="00286F02"/>
    <w:rsid w:val="002B62B2"/>
    <w:rsid w:val="002C3088"/>
    <w:rsid w:val="002C3273"/>
    <w:rsid w:val="002D0A57"/>
    <w:rsid w:val="002D1522"/>
    <w:rsid w:val="002E524F"/>
    <w:rsid w:val="00312919"/>
    <w:rsid w:val="00331989"/>
    <w:rsid w:val="00354F17"/>
    <w:rsid w:val="00394169"/>
    <w:rsid w:val="00394E63"/>
    <w:rsid w:val="003B216F"/>
    <w:rsid w:val="003B457D"/>
    <w:rsid w:val="003C1C40"/>
    <w:rsid w:val="003D327F"/>
    <w:rsid w:val="003E27A5"/>
    <w:rsid w:val="0041544F"/>
    <w:rsid w:val="004207C1"/>
    <w:rsid w:val="00424D58"/>
    <w:rsid w:val="00430261"/>
    <w:rsid w:val="00431988"/>
    <w:rsid w:val="004476AF"/>
    <w:rsid w:val="004522BE"/>
    <w:rsid w:val="004643CE"/>
    <w:rsid w:val="00476627"/>
    <w:rsid w:val="0048314B"/>
    <w:rsid w:val="00490B59"/>
    <w:rsid w:val="00491250"/>
    <w:rsid w:val="00495A5B"/>
    <w:rsid w:val="00497E06"/>
    <w:rsid w:val="0050148F"/>
    <w:rsid w:val="00513E6E"/>
    <w:rsid w:val="00525070"/>
    <w:rsid w:val="0054008F"/>
    <w:rsid w:val="0054549E"/>
    <w:rsid w:val="005529C0"/>
    <w:rsid w:val="005548AF"/>
    <w:rsid w:val="00570E9B"/>
    <w:rsid w:val="00574036"/>
    <w:rsid w:val="005B020C"/>
    <w:rsid w:val="005B74F0"/>
    <w:rsid w:val="005C6CD0"/>
    <w:rsid w:val="005E28F0"/>
    <w:rsid w:val="005F7674"/>
    <w:rsid w:val="00625F1D"/>
    <w:rsid w:val="006402E5"/>
    <w:rsid w:val="00645907"/>
    <w:rsid w:val="00661F8F"/>
    <w:rsid w:val="006739F2"/>
    <w:rsid w:val="0069680C"/>
    <w:rsid w:val="006A1262"/>
    <w:rsid w:val="006B34FE"/>
    <w:rsid w:val="006D4651"/>
    <w:rsid w:val="00717C16"/>
    <w:rsid w:val="007513C0"/>
    <w:rsid w:val="00770113"/>
    <w:rsid w:val="00773437"/>
    <w:rsid w:val="00777429"/>
    <w:rsid w:val="00785DDD"/>
    <w:rsid w:val="00787317"/>
    <w:rsid w:val="007A2A52"/>
    <w:rsid w:val="007D38B4"/>
    <w:rsid w:val="007D5B5D"/>
    <w:rsid w:val="007E6A2E"/>
    <w:rsid w:val="007F19B8"/>
    <w:rsid w:val="007F4DB0"/>
    <w:rsid w:val="00800D26"/>
    <w:rsid w:val="00896E41"/>
    <w:rsid w:val="00897245"/>
    <w:rsid w:val="008A6021"/>
    <w:rsid w:val="008B2778"/>
    <w:rsid w:val="008E0F8D"/>
    <w:rsid w:val="008F4831"/>
    <w:rsid w:val="0091093A"/>
    <w:rsid w:val="009216B6"/>
    <w:rsid w:val="00934156"/>
    <w:rsid w:val="00935CF4"/>
    <w:rsid w:val="00957A07"/>
    <w:rsid w:val="00966C38"/>
    <w:rsid w:val="00967F65"/>
    <w:rsid w:val="0099176E"/>
    <w:rsid w:val="009A1202"/>
    <w:rsid w:val="009A57D8"/>
    <w:rsid w:val="009F3FF9"/>
    <w:rsid w:val="00A25056"/>
    <w:rsid w:val="00A25E2C"/>
    <w:rsid w:val="00A30878"/>
    <w:rsid w:val="00A72F33"/>
    <w:rsid w:val="00A77B96"/>
    <w:rsid w:val="00A97707"/>
    <w:rsid w:val="00AC303F"/>
    <w:rsid w:val="00B25D5B"/>
    <w:rsid w:val="00B35B0F"/>
    <w:rsid w:val="00B44FAD"/>
    <w:rsid w:val="00B719DE"/>
    <w:rsid w:val="00B8171E"/>
    <w:rsid w:val="00B8587B"/>
    <w:rsid w:val="00BD6F53"/>
    <w:rsid w:val="00C00790"/>
    <w:rsid w:val="00C33FDB"/>
    <w:rsid w:val="00C4648A"/>
    <w:rsid w:val="00C46F65"/>
    <w:rsid w:val="00C754FF"/>
    <w:rsid w:val="00C95845"/>
    <w:rsid w:val="00CA1BA6"/>
    <w:rsid w:val="00CE17AD"/>
    <w:rsid w:val="00CF6813"/>
    <w:rsid w:val="00D15BBA"/>
    <w:rsid w:val="00D31193"/>
    <w:rsid w:val="00DA58EA"/>
    <w:rsid w:val="00DA5B86"/>
    <w:rsid w:val="00DC047E"/>
    <w:rsid w:val="00E0401F"/>
    <w:rsid w:val="00E106EB"/>
    <w:rsid w:val="00E3292B"/>
    <w:rsid w:val="00E366B2"/>
    <w:rsid w:val="00E47289"/>
    <w:rsid w:val="00E65527"/>
    <w:rsid w:val="00E800A5"/>
    <w:rsid w:val="00E84B29"/>
    <w:rsid w:val="00E85731"/>
    <w:rsid w:val="00EB7F6C"/>
    <w:rsid w:val="00EE1992"/>
    <w:rsid w:val="00EE7B18"/>
    <w:rsid w:val="00F039F2"/>
    <w:rsid w:val="00F14997"/>
    <w:rsid w:val="00F3232C"/>
    <w:rsid w:val="00F3554A"/>
    <w:rsid w:val="00F52536"/>
    <w:rsid w:val="00F572A1"/>
    <w:rsid w:val="00F61626"/>
    <w:rsid w:val="00F9323D"/>
    <w:rsid w:val="00F947F1"/>
    <w:rsid w:val="00FA2D92"/>
    <w:rsid w:val="00FD4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405DE"/>
  <w15:chartTrackingRefBased/>
  <w15:docId w15:val="{2A88E430-622F-4598-A9AE-2FE062A5C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8568361756be83a49af0fa833db9886f">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b348b1f35c53742cacef93b39b375dec"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CAB69-F03D-44D5-BECD-2811024E7FB5}">
  <ds:schemaRefs>
    <ds:schemaRef ds:uri="http://schemas.microsoft.com/sharepoint/v3/contenttype/forms"/>
  </ds:schemaRefs>
</ds:datastoreItem>
</file>

<file path=customXml/itemProps2.xml><?xml version="1.0" encoding="utf-8"?>
<ds:datastoreItem xmlns:ds="http://schemas.openxmlformats.org/officeDocument/2006/customXml" ds:itemID="{4C50B80C-B271-41FE-A257-9B4549F9C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3DB4F3-EA74-49CB-BEEF-5DAD63A41CF7}">
  <ds:schemaRefs>
    <ds:schemaRef ds:uri="http://purl.org/dc/dcmitype/"/>
    <ds:schemaRef ds:uri="http://schemas.microsoft.com/office/2006/documentManagement/types"/>
    <ds:schemaRef ds:uri="209d266d-3568-4b87-9cca-7ed2246fb275"/>
    <ds:schemaRef ds:uri="http://purl.org/dc/elements/1.1/"/>
    <ds:schemaRef ds:uri="f9dd6bd1-dff7-48c4-b272-387be775c48c"/>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Cara</dc:creator>
  <cp:keywords/>
  <dc:description/>
  <cp:lastModifiedBy>Price, Cara</cp:lastModifiedBy>
  <cp:revision>2</cp:revision>
  <dcterms:created xsi:type="dcterms:W3CDTF">2021-11-29T15:01:00Z</dcterms:created>
  <dcterms:modified xsi:type="dcterms:W3CDTF">2021-11-29T15:01:00Z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2021-11-29T12:28:12Z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96b4b07c-3ac8-4cdc-8cc8-311aff3a05f4</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