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705E47" w14:textId="77777777" w:rsidR="009D3199" w:rsidRDefault="009D3199">
      <w:pPr>
        <w:spacing w:after="100"/>
      </w:pPr>
    </w:p>
    <w:p w14:paraId="5CDDC712" w14:textId="77777777" w:rsidR="009D3199" w:rsidRDefault="009D3199">
      <w:pPr>
        <w:spacing w:after="100"/>
      </w:pPr>
    </w:p>
    <w:p w14:paraId="021975B7" w14:textId="77777777" w:rsidR="00223184" w:rsidRDefault="00223184">
      <w:pPr>
        <w:spacing w:after="100"/>
      </w:pPr>
    </w:p>
    <w:p w14:paraId="2A99FEB9" w14:textId="77777777" w:rsidR="00223184" w:rsidRDefault="00223184">
      <w:pPr>
        <w:spacing w:after="100"/>
      </w:pPr>
    </w:p>
    <w:p w14:paraId="201E604C" w14:textId="77777777" w:rsidR="00223184" w:rsidRDefault="00223184">
      <w:pPr>
        <w:spacing w:after="100"/>
      </w:pPr>
    </w:p>
    <w:p w14:paraId="432AF25A" w14:textId="77777777" w:rsidR="009D3199" w:rsidRDefault="009D3199">
      <w:pPr>
        <w:spacing w:after="100"/>
      </w:pPr>
    </w:p>
    <w:p w14:paraId="61A0475A" w14:textId="77777777" w:rsidR="009D3199" w:rsidRDefault="005234B7">
      <w:pPr>
        <w:spacing w:after="200"/>
        <w:jc w:val="center"/>
      </w:pPr>
      <w:r>
        <w:rPr>
          <w:b/>
          <w:bCs/>
          <w:color w:val="1F3864"/>
        </w:rPr>
        <w:t>University of Wales Trinity Saint David</w:t>
      </w:r>
    </w:p>
    <w:p w14:paraId="5CDE2DAC" w14:textId="77777777" w:rsidR="009D3199" w:rsidRDefault="005234B7">
      <w:pPr>
        <w:spacing w:after="400"/>
        <w:jc w:val="center"/>
      </w:pPr>
      <w:r>
        <w:rPr>
          <w:color w:val="555555"/>
        </w:rPr>
        <w:t>BMHP6029 – Psychopathological Classifications and Provisions</w:t>
      </w:r>
    </w:p>
    <w:p w14:paraId="528B017D" w14:textId="77777777" w:rsidR="009D3199" w:rsidRDefault="009D3199">
      <w:pPr>
        <w:spacing w:after="100"/>
      </w:pPr>
    </w:p>
    <w:p w14:paraId="39C508BA" w14:textId="77777777" w:rsidR="009D3199" w:rsidRDefault="005234B7">
      <w:pPr>
        <w:spacing w:after="200"/>
        <w:jc w:val="center"/>
      </w:pPr>
      <w:r>
        <w:rPr>
          <w:b/>
          <w:bCs/>
          <w:color w:val="1F3864"/>
          <w:sz w:val="32"/>
          <w:szCs w:val="32"/>
        </w:rPr>
        <w:t>Borderline Personality Disorder (ICD-11: 6D10 / 6D11.5)</w:t>
      </w:r>
    </w:p>
    <w:p w14:paraId="5C75F3AE" w14:textId="77777777" w:rsidR="009D3199" w:rsidRDefault="009D3199">
      <w:pPr>
        <w:spacing w:after="100"/>
      </w:pPr>
    </w:p>
    <w:p w14:paraId="7B83558B" w14:textId="77777777" w:rsidR="00EA76BE" w:rsidRDefault="00EA76BE">
      <w:pPr>
        <w:spacing w:after="100"/>
      </w:pPr>
    </w:p>
    <w:p w14:paraId="7C09BBA3" w14:textId="77777777" w:rsidR="00223184" w:rsidRDefault="00223184">
      <w:pPr>
        <w:spacing w:after="100"/>
      </w:pPr>
    </w:p>
    <w:p w14:paraId="1BA21D20" w14:textId="77777777" w:rsidR="00223184" w:rsidRDefault="00223184">
      <w:pPr>
        <w:spacing w:after="100"/>
      </w:pPr>
    </w:p>
    <w:p w14:paraId="0D2B884D" w14:textId="77777777" w:rsidR="00223184" w:rsidRDefault="00223184">
      <w:pPr>
        <w:spacing w:after="100"/>
      </w:pPr>
    </w:p>
    <w:p w14:paraId="1842D07B" w14:textId="77777777" w:rsidR="00EA76BE" w:rsidRDefault="00EA76BE">
      <w:pPr>
        <w:spacing w:after="100"/>
      </w:pPr>
    </w:p>
    <w:p w14:paraId="341237A6" w14:textId="77777777" w:rsidR="009D3199" w:rsidRDefault="005234B7">
      <w:pPr>
        <w:spacing w:after="160"/>
        <w:jc w:val="center"/>
      </w:pPr>
      <w:r>
        <w:rPr>
          <w:b/>
          <w:bCs/>
        </w:rPr>
        <w:t>Student Name:</w:t>
      </w:r>
      <w:r>
        <w:t xml:space="preserve">  Deise Almada Cardoso</w:t>
      </w:r>
    </w:p>
    <w:p w14:paraId="39EDA230" w14:textId="77777777" w:rsidR="009D3199" w:rsidRDefault="005234B7">
      <w:pPr>
        <w:spacing w:after="160"/>
        <w:jc w:val="center"/>
      </w:pPr>
      <w:r>
        <w:rPr>
          <w:b/>
          <w:bCs/>
        </w:rPr>
        <w:t>Student ID:</w:t>
      </w:r>
      <w:r>
        <w:t xml:space="preserve">  2247044</w:t>
      </w:r>
    </w:p>
    <w:p w14:paraId="6C73DED5" w14:textId="77777777" w:rsidR="009D3199" w:rsidRDefault="005234B7">
      <w:pPr>
        <w:spacing w:after="160"/>
        <w:jc w:val="center"/>
      </w:pPr>
      <w:r>
        <w:rPr>
          <w:b/>
          <w:bCs/>
        </w:rPr>
        <w:t>Module Code:</w:t>
      </w:r>
      <w:r>
        <w:t xml:space="preserve">  BMHP6029_LON</w:t>
      </w:r>
    </w:p>
    <w:p w14:paraId="34387196" w14:textId="7A79E30E" w:rsidR="009D3199" w:rsidRDefault="005234B7">
      <w:pPr>
        <w:spacing w:after="160"/>
        <w:jc w:val="center"/>
      </w:pPr>
      <w:r>
        <w:rPr>
          <w:b/>
          <w:bCs/>
        </w:rPr>
        <w:t>Lecturer’s Name:</w:t>
      </w:r>
      <w:r>
        <w:t xml:space="preserve">  </w:t>
      </w:r>
      <w:r w:rsidR="00C85169">
        <w:rPr>
          <w:rFonts w:eastAsia="Aptos"/>
          <w:lang w:eastAsia="zh-CN"/>
        </w:rPr>
        <w:t xml:space="preserve">Bianca Sanfilippo </w:t>
      </w:r>
    </w:p>
    <w:p w14:paraId="746A6A05" w14:textId="7B105221" w:rsidR="009D3199" w:rsidRDefault="005234B7">
      <w:pPr>
        <w:spacing w:after="400"/>
        <w:jc w:val="center"/>
      </w:pPr>
      <w:r>
        <w:rPr>
          <w:b/>
          <w:bCs/>
        </w:rPr>
        <w:t>Submission Date:</w:t>
      </w:r>
      <w:r>
        <w:t xml:space="preserve">  </w:t>
      </w:r>
      <w:r w:rsidR="00C85169">
        <w:t xml:space="preserve">24 April </w:t>
      </w:r>
      <w:r w:rsidR="00AF092F">
        <w:t>2026</w:t>
      </w:r>
    </w:p>
    <w:p w14:paraId="31723C8D" w14:textId="77777777" w:rsidR="009D3199" w:rsidRDefault="009D3199">
      <w:pPr>
        <w:spacing w:after="100"/>
      </w:pPr>
    </w:p>
    <w:p w14:paraId="22E562AE" w14:textId="77777777" w:rsidR="009D3199" w:rsidRPr="002C50D6" w:rsidRDefault="005234B7">
      <w:pPr>
        <w:spacing w:after="200"/>
        <w:jc w:val="center"/>
        <w:rPr>
          <w:color w:val="000000" w:themeColor="text1"/>
        </w:rPr>
      </w:pPr>
      <w:r w:rsidRPr="002C50D6">
        <w:rPr>
          <w:i/>
          <w:iCs/>
          <w:color w:val="000000" w:themeColor="text1"/>
        </w:rPr>
        <w:t>AI Use Declaration: No AI tools were used in the research or creation of this assignment.</w:t>
      </w:r>
    </w:p>
    <w:p w14:paraId="55076E53" w14:textId="77777777" w:rsidR="009D3199" w:rsidRDefault="005234B7">
      <w:r>
        <w:br w:type="page"/>
      </w:r>
    </w:p>
    <w:sdt>
      <w:sdtPr>
        <w:rPr>
          <w:rFonts w:ascii="Arial" w:eastAsia="Arial" w:hAnsi="Arial" w:cs="Arial"/>
          <w:color w:val="auto"/>
          <w:sz w:val="22"/>
          <w:szCs w:val="22"/>
        </w:rPr>
        <w:id w:val="-1159688166"/>
        <w:docPartObj>
          <w:docPartGallery w:val="Table of Contents"/>
          <w:docPartUnique/>
        </w:docPartObj>
      </w:sdtPr>
      <w:sdtEndPr>
        <w:rPr>
          <w:b/>
          <w:bCs/>
        </w:rPr>
      </w:sdtEndPr>
      <w:sdtContent>
        <w:p w14:paraId="31093453" w14:textId="1E3474C7" w:rsidR="00C85169" w:rsidRDefault="00C85169">
          <w:pPr>
            <w:pStyle w:val="TOCHeading"/>
          </w:pPr>
          <w:r>
            <w:t>Contents</w:t>
          </w:r>
        </w:p>
        <w:p w14:paraId="3FE3E123" w14:textId="06978CD3" w:rsidR="005826E1" w:rsidRDefault="00C85169">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27450775" w:history="1">
            <w:r w:rsidR="005826E1" w:rsidRPr="006E7B20">
              <w:rPr>
                <w:rStyle w:val="Hyperlink"/>
                <w:noProof/>
              </w:rPr>
              <w:t>1. Introduction</w:t>
            </w:r>
            <w:r w:rsidR="005826E1">
              <w:rPr>
                <w:noProof/>
                <w:webHidden/>
              </w:rPr>
              <w:tab/>
            </w:r>
            <w:r w:rsidR="005826E1">
              <w:rPr>
                <w:noProof/>
                <w:webHidden/>
              </w:rPr>
              <w:fldChar w:fldCharType="begin"/>
            </w:r>
            <w:r w:rsidR="005826E1">
              <w:rPr>
                <w:noProof/>
                <w:webHidden/>
              </w:rPr>
              <w:instrText xml:space="preserve"> PAGEREF _Toc227450775 \h </w:instrText>
            </w:r>
            <w:r w:rsidR="005826E1">
              <w:rPr>
                <w:noProof/>
                <w:webHidden/>
              </w:rPr>
            </w:r>
            <w:r w:rsidR="005826E1">
              <w:rPr>
                <w:noProof/>
                <w:webHidden/>
              </w:rPr>
              <w:fldChar w:fldCharType="separate"/>
            </w:r>
            <w:r w:rsidR="005826E1">
              <w:rPr>
                <w:noProof/>
                <w:webHidden/>
              </w:rPr>
              <w:t>3</w:t>
            </w:r>
            <w:r w:rsidR="005826E1">
              <w:rPr>
                <w:noProof/>
                <w:webHidden/>
              </w:rPr>
              <w:fldChar w:fldCharType="end"/>
            </w:r>
          </w:hyperlink>
        </w:p>
        <w:p w14:paraId="2440E49E" w14:textId="11F8566E" w:rsidR="005826E1" w:rsidRDefault="005826E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450776" w:history="1">
            <w:r w:rsidRPr="006E7B20">
              <w:rPr>
                <w:rStyle w:val="Hyperlink"/>
                <w:noProof/>
              </w:rPr>
              <w:t>2. Classification and Diagnosis</w:t>
            </w:r>
            <w:r>
              <w:rPr>
                <w:noProof/>
                <w:webHidden/>
              </w:rPr>
              <w:tab/>
            </w:r>
            <w:r>
              <w:rPr>
                <w:noProof/>
                <w:webHidden/>
              </w:rPr>
              <w:fldChar w:fldCharType="begin"/>
            </w:r>
            <w:r>
              <w:rPr>
                <w:noProof/>
                <w:webHidden/>
              </w:rPr>
              <w:instrText xml:space="preserve"> PAGEREF _Toc227450776 \h </w:instrText>
            </w:r>
            <w:r>
              <w:rPr>
                <w:noProof/>
                <w:webHidden/>
              </w:rPr>
            </w:r>
            <w:r>
              <w:rPr>
                <w:noProof/>
                <w:webHidden/>
              </w:rPr>
              <w:fldChar w:fldCharType="separate"/>
            </w:r>
            <w:r>
              <w:rPr>
                <w:noProof/>
                <w:webHidden/>
              </w:rPr>
              <w:t>4</w:t>
            </w:r>
            <w:r>
              <w:rPr>
                <w:noProof/>
                <w:webHidden/>
              </w:rPr>
              <w:fldChar w:fldCharType="end"/>
            </w:r>
          </w:hyperlink>
        </w:p>
        <w:p w14:paraId="688F4043" w14:textId="68EB9F2F" w:rsidR="005826E1" w:rsidRDefault="005826E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450777" w:history="1">
            <w:r w:rsidRPr="006E7B20">
              <w:rPr>
                <w:rStyle w:val="Hyperlink"/>
                <w:noProof/>
              </w:rPr>
              <w:t>3. Treatment and Rehabilitation</w:t>
            </w:r>
            <w:r>
              <w:rPr>
                <w:noProof/>
                <w:webHidden/>
              </w:rPr>
              <w:tab/>
            </w:r>
            <w:r>
              <w:rPr>
                <w:noProof/>
                <w:webHidden/>
              </w:rPr>
              <w:fldChar w:fldCharType="begin"/>
            </w:r>
            <w:r>
              <w:rPr>
                <w:noProof/>
                <w:webHidden/>
              </w:rPr>
              <w:instrText xml:space="preserve"> PAGEREF _Toc227450777 \h </w:instrText>
            </w:r>
            <w:r>
              <w:rPr>
                <w:noProof/>
                <w:webHidden/>
              </w:rPr>
            </w:r>
            <w:r>
              <w:rPr>
                <w:noProof/>
                <w:webHidden/>
              </w:rPr>
              <w:fldChar w:fldCharType="separate"/>
            </w:r>
            <w:r>
              <w:rPr>
                <w:noProof/>
                <w:webHidden/>
              </w:rPr>
              <w:t>5</w:t>
            </w:r>
            <w:r>
              <w:rPr>
                <w:noProof/>
                <w:webHidden/>
              </w:rPr>
              <w:fldChar w:fldCharType="end"/>
            </w:r>
          </w:hyperlink>
        </w:p>
        <w:p w14:paraId="5AA13363" w14:textId="5CFD7E29" w:rsidR="005826E1" w:rsidRDefault="005826E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450778" w:history="1">
            <w:r w:rsidRPr="006E7B20">
              <w:rPr>
                <w:rStyle w:val="Hyperlink"/>
                <w:noProof/>
              </w:rPr>
              <w:t>3.1 Pharmacological Approaches and Their Limitations</w:t>
            </w:r>
            <w:r>
              <w:rPr>
                <w:noProof/>
                <w:webHidden/>
              </w:rPr>
              <w:tab/>
            </w:r>
            <w:r>
              <w:rPr>
                <w:noProof/>
                <w:webHidden/>
              </w:rPr>
              <w:fldChar w:fldCharType="begin"/>
            </w:r>
            <w:r>
              <w:rPr>
                <w:noProof/>
                <w:webHidden/>
              </w:rPr>
              <w:instrText xml:space="preserve"> PAGEREF _Toc227450778 \h </w:instrText>
            </w:r>
            <w:r>
              <w:rPr>
                <w:noProof/>
                <w:webHidden/>
              </w:rPr>
            </w:r>
            <w:r>
              <w:rPr>
                <w:noProof/>
                <w:webHidden/>
              </w:rPr>
              <w:fldChar w:fldCharType="separate"/>
            </w:r>
            <w:r>
              <w:rPr>
                <w:noProof/>
                <w:webHidden/>
              </w:rPr>
              <w:t>5</w:t>
            </w:r>
            <w:r>
              <w:rPr>
                <w:noProof/>
                <w:webHidden/>
              </w:rPr>
              <w:fldChar w:fldCharType="end"/>
            </w:r>
          </w:hyperlink>
        </w:p>
        <w:p w14:paraId="753D5020" w14:textId="6E60EB80" w:rsidR="005826E1" w:rsidRDefault="005826E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450779" w:history="1">
            <w:r w:rsidRPr="006E7B20">
              <w:rPr>
                <w:rStyle w:val="Hyperlink"/>
                <w:noProof/>
              </w:rPr>
              <w:t>3.2 Psychological Therapies: Evidence and Limitations</w:t>
            </w:r>
            <w:r>
              <w:rPr>
                <w:noProof/>
                <w:webHidden/>
              </w:rPr>
              <w:tab/>
            </w:r>
            <w:r>
              <w:rPr>
                <w:noProof/>
                <w:webHidden/>
              </w:rPr>
              <w:fldChar w:fldCharType="begin"/>
            </w:r>
            <w:r>
              <w:rPr>
                <w:noProof/>
                <w:webHidden/>
              </w:rPr>
              <w:instrText xml:space="preserve"> PAGEREF _Toc227450779 \h </w:instrText>
            </w:r>
            <w:r>
              <w:rPr>
                <w:noProof/>
                <w:webHidden/>
              </w:rPr>
            </w:r>
            <w:r>
              <w:rPr>
                <w:noProof/>
                <w:webHidden/>
              </w:rPr>
              <w:fldChar w:fldCharType="separate"/>
            </w:r>
            <w:r>
              <w:rPr>
                <w:noProof/>
                <w:webHidden/>
              </w:rPr>
              <w:t>5</w:t>
            </w:r>
            <w:r>
              <w:rPr>
                <w:noProof/>
                <w:webHidden/>
              </w:rPr>
              <w:fldChar w:fldCharType="end"/>
            </w:r>
          </w:hyperlink>
        </w:p>
        <w:p w14:paraId="4C37E2CC" w14:textId="47109D7C" w:rsidR="005826E1" w:rsidRDefault="005826E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450780" w:history="1">
            <w:r w:rsidRPr="006E7B20">
              <w:rPr>
                <w:rStyle w:val="Hyperlink"/>
                <w:noProof/>
              </w:rPr>
              <w:t>3.3 Rehabilitation and the Recovery Model</w:t>
            </w:r>
            <w:r>
              <w:rPr>
                <w:noProof/>
                <w:webHidden/>
              </w:rPr>
              <w:tab/>
            </w:r>
            <w:r>
              <w:rPr>
                <w:noProof/>
                <w:webHidden/>
              </w:rPr>
              <w:fldChar w:fldCharType="begin"/>
            </w:r>
            <w:r>
              <w:rPr>
                <w:noProof/>
                <w:webHidden/>
              </w:rPr>
              <w:instrText xml:space="preserve"> PAGEREF _Toc227450780 \h </w:instrText>
            </w:r>
            <w:r>
              <w:rPr>
                <w:noProof/>
                <w:webHidden/>
              </w:rPr>
            </w:r>
            <w:r>
              <w:rPr>
                <w:noProof/>
                <w:webHidden/>
              </w:rPr>
              <w:fldChar w:fldCharType="separate"/>
            </w:r>
            <w:r>
              <w:rPr>
                <w:noProof/>
                <w:webHidden/>
              </w:rPr>
              <w:t>5</w:t>
            </w:r>
            <w:r>
              <w:rPr>
                <w:noProof/>
                <w:webHidden/>
              </w:rPr>
              <w:fldChar w:fldCharType="end"/>
            </w:r>
          </w:hyperlink>
        </w:p>
        <w:p w14:paraId="170479AA" w14:textId="542CA243" w:rsidR="005826E1" w:rsidRDefault="005826E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450781" w:history="1">
            <w:r w:rsidRPr="006E7B20">
              <w:rPr>
                <w:rStyle w:val="Hyperlink"/>
                <w:noProof/>
              </w:rPr>
              <w:t>4. Current Debates and Emerging Issues</w:t>
            </w:r>
            <w:r>
              <w:rPr>
                <w:noProof/>
                <w:webHidden/>
              </w:rPr>
              <w:tab/>
            </w:r>
            <w:r>
              <w:rPr>
                <w:noProof/>
                <w:webHidden/>
              </w:rPr>
              <w:fldChar w:fldCharType="begin"/>
            </w:r>
            <w:r>
              <w:rPr>
                <w:noProof/>
                <w:webHidden/>
              </w:rPr>
              <w:instrText xml:space="preserve"> PAGEREF _Toc227450781 \h </w:instrText>
            </w:r>
            <w:r>
              <w:rPr>
                <w:noProof/>
                <w:webHidden/>
              </w:rPr>
            </w:r>
            <w:r>
              <w:rPr>
                <w:noProof/>
                <w:webHidden/>
              </w:rPr>
              <w:fldChar w:fldCharType="separate"/>
            </w:r>
            <w:r>
              <w:rPr>
                <w:noProof/>
                <w:webHidden/>
              </w:rPr>
              <w:t>6</w:t>
            </w:r>
            <w:r>
              <w:rPr>
                <w:noProof/>
                <w:webHidden/>
              </w:rPr>
              <w:fldChar w:fldCharType="end"/>
            </w:r>
          </w:hyperlink>
        </w:p>
        <w:p w14:paraId="21BC2229" w14:textId="4487F25A" w:rsidR="005826E1" w:rsidRDefault="005826E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450782" w:history="1">
            <w:r w:rsidRPr="006E7B20">
              <w:rPr>
                <w:rStyle w:val="Hyperlink"/>
                <w:noProof/>
              </w:rPr>
              <w:t>4.1 The Reclassification Controversy: Scientific Progress or Pragmatic Compromise?</w:t>
            </w:r>
            <w:r>
              <w:rPr>
                <w:noProof/>
                <w:webHidden/>
              </w:rPr>
              <w:tab/>
            </w:r>
            <w:r>
              <w:rPr>
                <w:noProof/>
                <w:webHidden/>
              </w:rPr>
              <w:fldChar w:fldCharType="begin"/>
            </w:r>
            <w:r>
              <w:rPr>
                <w:noProof/>
                <w:webHidden/>
              </w:rPr>
              <w:instrText xml:space="preserve"> PAGEREF _Toc227450782 \h </w:instrText>
            </w:r>
            <w:r>
              <w:rPr>
                <w:noProof/>
                <w:webHidden/>
              </w:rPr>
            </w:r>
            <w:r>
              <w:rPr>
                <w:noProof/>
                <w:webHidden/>
              </w:rPr>
              <w:fldChar w:fldCharType="separate"/>
            </w:r>
            <w:r>
              <w:rPr>
                <w:noProof/>
                <w:webHidden/>
              </w:rPr>
              <w:t>6</w:t>
            </w:r>
            <w:r>
              <w:rPr>
                <w:noProof/>
                <w:webHidden/>
              </w:rPr>
              <w:fldChar w:fldCharType="end"/>
            </w:r>
          </w:hyperlink>
        </w:p>
        <w:p w14:paraId="49774999" w14:textId="174DB467" w:rsidR="005826E1" w:rsidRDefault="005826E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450783" w:history="1">
            <w:r w:rsidRPr="006E7B20">
              <w:rPr>
                <w:rStyle w:val="Hyperlink"/>
                <w:noProof/>
              </w:rPr>
              <w:t>4.2 Neurodivergence, Misdiagnosis, and the Limits of Classification</w:t>
            </w:r>
            <w:r>
              <w:rPr>
                <w:noProof/>
                <w:webHidden/>
              </w:rPr>
              <w:tab/>
            </w:r>
            <w:r>
              <w:rPr>
                <w:noProof/>
                <w:webHidden/>
              </w:rPr>
              <w:fldChar w:fldCharType="begin"/>
            </w:r>
            <w:r>
              <w:rPr>
                <w:noProof/>
                <w:webHidden/>
              </w:rPr>
              <w:instrText xml:space="preserve"> PAGEREF _Toc227450783 \h </w:instrText>
            </w:r>
            <w:r>
              <w:rPr>
                <w:noProof/>
                <w:webHidden/>
              </w:rPr>
            </w:r>
            <w:r>
              <w:rPr>
                <w:noProof/>
                <w:webHidden/>
              </w:rPr>
              <w:fldChar w:fldCharType="separate"/>
            </w:r>
            <w:r>
              <w:rPr>
                <w:noProof/>
                <w:webHidden/>
              </w:rPr>
              <w:t>6</w:t>
            </w:r>
            <w:r>
              <w:rPr>
                <w:noProof/>
                <w:webHidden/>
              </w:rPr>
              <w:fldChar w:fldCharType="end"/>
            </w:r>
          </w:hyperlink>
        </w:p>
        <w:p w14:paraId="004F5019" w14:textId="1631BE30" w:rsidR="005826E1" w:rsidRDefault="005826E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450784" w:history="1">
            <w:r w:rsidRPr="006E7B20">
              <w:rPr>
                <w:rStyle w:val="Hyperlink"/>
                <w:noProof/>
              </w:rPr>
              <w:t>4.3 Diagnostic Bias, Stigma, and Structural Inequality</w:t>
            </w:r>
            <w:r>
              <w:rPr>
                <w:noProof/>
                <w:webHidden/>
              </w:rPr>
              <w:tab/>
            </w:r>
            <w:r>
              <w:rPr>
                <w:noProof/>
                <w:webHidden/>
              </w:rPr>
              <w:fldChar w:fldCharType="begin"/>
            </w:r>
            <w:r>
              <w:rPr>
                <w:noProof/>
                <w:webHidden/>
              </w:rPr>
              <w:instrText xml:space="preserve"> PAGEREF _Toc227450784 \h </w:instrText>
            </w:r>
            <w:r>
              <w:rPr>
                <w:noProof/>
                <w:webHidden/>
              </w:rPr>
            </w:r>
            <w:r>
              <w:rPr>
                <w:noProof/>
                <w:webHidden/>
              </w:rPr>
              <w:fldChar w:fldCharType="separate"/>
            </w:r>
            <w:r>
              <w:rPr>
                <w:noProof/>
                <w:webHidden/>
              </w:rPr>
              <w:t>7</w:t>
            </w:r>
            <w:r>
              <w:rPr>
                <w:noProof/>
                <w:webHidden/>
              </w:rPr>
              <w:fldChar w:fldCharType="end"/>
            </w:r>
          </w:hyperlink>
        </w:p>
        <w:p w14:paraId="7DC07691" w14:textId="4DE38130" w:rsidR="005826E1" w:rsidRDefault="005826E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450785" w:history="1">
            <w:r w:rsidRPr="006E7B20">
              <w:rPr>
                <w:rStyle w:val="Hyperlink"/>
                <w:noProof/>
              </w:rPr>
              <w:t>5. Recommendations</w:t>
            </w:r>
            <w:r>
              <w:rPr>
                <w:noProof/>
                <w:webHidden/>
              </w:rPr>
              <w:tab/>
            </w:r>
            <w:r>
              <w:rPr>
                <w:noProof/>
                <w:webHidden/>
              </w:rPr>
              <w:fldChar w:fldCharType="begin"/>
            </w:r>
            <w:r>
              <w:rPr>
                <w:noProof/>
                <w:webHidden/>
              </w:rPr>
              <w:instrText xml:space="preserve"> PAGEREF _Toc227450785 \h </w:instrText>
            </w:r>
            <w:r>
              <w:rPr>
                <w:noProof/>
                <w:webHidden/>
              </w:rPr>
            </w:r>
            <w:r>
              <w:rPr>
                <w:noProof/>
                <w:webHidden/>
              </w:rPr>
              <w:fldChar w:fldCharType="separate"/>
            </w:r>
            <w:r>
              <w:rPr>
                <w:noProof/>
                <w:webHidden/>
              </w:rPr>
              <w:t>8</w:t>
            </w:r>
            <w:r>
              <w:rPr>
                <w:noProof/>
                <w:webHidden/>
              </w:rPr>
              <w:fldChar w:fldCharType="end"/>
            </w:r>
          </w:hyperlink>
        </w:p>
        <w:p w14:paraId="5B918E50" w14:textId="486017A5" w:rsidR="005826E1" w:rsidRDefault="005826E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450786" w:history="1">
            <w:r w:rsidRPr="006E7B20">
              <w:rPr>
                <w:rStyle w:val="Hyperlink"/>
                <w:noProof/>
              </w:rPr>
              <w:t>6. Conclusion</w:t>
            </w:r>
            <w:r>
              <w:rPr>
                <w:noProof/>
                <w:webHidden/>
              </w:rPr>
              <w:tab/>
            </w:r>
            <w:r>
              <w:rPr>
                <w:noProof/>
                <w:webHidden/>
              </w:rPr>
              <w:fldChar w:fldCharType="begin"/>
            </w:r>
            <w:r>
              <w:rPr>
                <w:noProof/>
                <w:webHidden/>
              </w:rPr>
              <w:instrText xml:space="preserve"> PAGEREF _Toc227450786 \h </w:instrText>
            </w:r>
            <w:r>
              <w:rPr>
                <w:noProof/>
                <w:webHidden/>
              </w:rPr>
            </w:r>
            <w:r>
              <w:rPr>
                <w:noProof/>
                <w:webHidden/>
              </w:rPr>
              <w:fldChar w:fldCharType="separate"/>
            </w:r>
            <w:r>
              <w:rPr>
                <w:noProof/>
                <w:webHidden/>
              </w:rPr>
              <w:t>10</w:t>
            </w:r>
            <w:r>
              <w:rPr>
                <w:noProof/>
                <w:webHidden/>
              </w:rPr>
              <w:fldChar w:fldCharType="end"/>
            </w:r>
          </w:hyperlink>
        </w:p>
        <w:p w14:paraId="7A0D8207" w14:textId="79F3561C" w:rsidR="005826E1" w:rsidRDefault="005826E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450787" w:history="1">
            <w:r w:rsidRPr="006E7B20">
              <w:rPr>
                <w:rStyle w:val="Hyperlink"/>
                <w:noProof/>
              </w:rPr>
              <w:t>7. Reference List</w:t>
            </w:r>
            <w:r>
              <w:rPr>
                <w:noProof/>
                <w:webHidden/>
              </w:rPr>
              <w:tab/>
            </w:r>
            <w:r>
              <w:rPr>
                <w:noProof/>
                <w:webHidden/>
              </w:rPr>
              <w:fldChar w:fldCharType="begin"/>
            </w:r>
            <w:r>
              <w:rPr>
                <w:noProof/>
                <w:webHidden/>
              </w:rPr>
              <w:instrText xml:space="preserve"> PAGEREF _Toc227450787 \h </w:instrText>
            </w:r>
            <w:r>
              <w:rPr>
                <w:noProof/>
                <w:webHidden/>
              </w:rPr>
            </w:r>
            <w:r>
              <w:rPr>
                <w:noProof/>
                <w:webHidden/>
              </w:rPr>
              <w:fldChar w:fldCharType="separate"/>
            </w:r>
            <w:r>
              <w:rPr>
                <w:noProof/>
                <w:webHidden/>
              </w:rPr>
              <w:t>11</w:t>
            </w:r>
            <w:r>
              <w:rPr>
                <w:noProof/>
                <w:webHidden/>
              </w:rPr>
              <w:fldChar w:fldCharType="end"/>
            </w:r>
          </w:hyperlink>
        </w:p>
        <w:p w14:paraId="492918B6" w14:textId="7342471E" w:rsidR="00C85169" w:rsidRDefault="00C85169">
          <w:r>
            <w:rPr>
              <w:b/>
              <w:bCs/>
            </w:rPr>
            <w:fldChar w:fldCharType="end"/>
          </w:r>
        </w:p>
      </w:sdtContent>
    </w:sdt>
    <w:p w14:paraId="710852C3" w14:textId="72C6005F" w:rsidR="00C85169" w:rsidRDefault="00C85169" w:rsidP="00C85169">
      <w:pPr>
        <w:rPr>
          <w:b/>
          <w:bCs/>
        </w:rPr>
      </w:pPr>
    </w:p>
    <w:p w14:paraId="6DFA28F4" w14:textId="77777777" w:rsidR="009D3199" w:rsidRDefault="005234B7">
      <w:r>
        <w:br w:type="page"/>
      </w:r>
    </w:p>
    <w:p w14:paraId="3101FDCC" w14:textId="77777777" w:rsidR="009D3199" w:rsidRDefault="005234B7">
      <w:pPr>
        <w:pStyle w:val="Heading1"/>
      </w:pPr>
      <w:bookmarkStart w:id="0" w:name="_Toc227447969"/>
      <w:bookmarkStart w:id="1" w:name="_Toc227450775"/>
      <w:r>
        <w:lastRenderedPageBreak/>
        <w:t>1. Introduction</w:t>
      </w:r>
      <w:bookmarkEnd w:id="0"/>
      <w:bookmarkEnd w:id="1"/>
    </w:p>
    <w:p w14:paraId="347236FA" w14:textId="53FC2891" w:rsidR="009D3199" w:rsidRDefault="005234B7">
      <w:pPr>
        <w:spacing w:after="200" w:line="360" w:lineRule="auto"/>
        <w:jc w:val="both"/>
      </w:pPr>
      <w:r>
        <w:t xml:space="preserve">Borderline Personality Disorder (BPD) is widely recognised as one of the most clinically complex and conceptually contested conditions within contemporary mental health practice. Characterised by pervasive instability in interpersonal relationships, self-image, and affect regulation alongside marked impulsivity, BPD is formally classified within ICD-11 under Chapter 6: Mental, Behavioural or Neurodevelopmental Disorders (WHO, 2023), designated under the Personality Disorder framework (6D10) with a Borderline Pattern Specifier (6D11.5). This </w:t>
      </w:r>
      <w:proofErr w:type="spellStart"/>
      <w:r w:rsidR="00C85169">
        <w:t>reconceptuali</w:t>
      </w:r>
      <w:r w:rsidR="0062093F">
        <w:t>s</w:t>
      </w:r>
      <w:r w:rsidR="00C85169">
        <w:t>ation</w:t>
      </w:r>
      <w:proofErr w:type="spellEnd"/>
      <w:r>
        <w:t xml:space="preserve"> represents a fundamental paradigm shift from the categorical nosology of ICD-10 towards a dimensional, severity-based model, carrying profound implications for diagnosis, treatment access, and the broader framing of personality pathology within clinical and policy contexts (Bach and First, 2018).</w:t>
      </w:r>
    </w:p>
    <w:p w14:paraId="1CB3F3AF" w14:textId="77777777" w:rsidR="009D3199" w:rsidRDefault="005234B7">
      <w:pPr>
        <w:spacing w:after="200" w:line="360" w:lineRule="auto"/>
        <w:jc w:val="both"/>
      </w:pPr>
      <w:r>
        <w:t>Epidemiologically, BPD presents a significant public health challenge, with population-based studies estimating a prevalence of 1.6% to 5.9% in the general population, rising to between 15% and 28% in psychiatric settings (Trull et al., 2010; Storebø et al., 2020). These figures must be interpreted cautiously, as diagnostic practice is demonstrably subject to gender, cultural, and professional bias (Sansone and Sansone, 2011; Frontiers in Psychiatry, 2024). BPD is associated with an estimated lifetime suicide attempt rate of approximately 70% and high comorbidity with major depressive disorder, PTSD, and substance use disorders, substantially compounding clinical complexity and the burden on health services (Paris, 2019; Zanarini et al., 2004).</w:t>
      </w:r>
    </w:p>
    <w:p w14:paraId="3E983267" w14:textId="77777777" w:rsidR="009D3199" w:rsidRDefault="005234B7">
      <w:pPr>
        <w:spacing w:after="200" w:line="360" w:lineRule="auto"/>
        <w:jc w:val="both"/>
      </w:pPr>
      <w:r>
        <w:t>This report critically examines BPD as conceptualised within ICD-11, encompassing its classification and diagnostic framework, the evidence base and limitations of current treatment and rehabilitation, and the contemporary debates surrounding neurodivergence, diagnostic bias, stigma, and reclassification. Evidence-informed recommendations are provided to advance policy, practice, and research. It is argued herein that whilst ICD-11 represents a significant advancement in personality disorder classification, it simultaneously fails to adequately address diagnostic bias, neurodivergent misclassification, and structural inequalities in access to care – limitations with profound consequences for those affected.</w:t>
      </w:r>
    </w:p>
    <w:p w14:paraId="6FD26B3D" w14:textId="77777777" w:rsidR="009D3199" w:rsidRDefault="005234B7">
      <w:r>
        <w:br w:type="page"/>
      </w:r>
    </w:p>
    <w:p w14:paraId="7668EA7C" w14:textId="77777777" w:rsidR="009D3199" w:rsidRDefault="005234B7">
      <w:pPr>
        <w:pStyle w:val="Heading1"/>
      </w:pPr>
      <w:bookmarkStart w:id="2" w:name="_Toc227447970"/>
      <w:bookmarkStart w:id="3" w:name="_Toc227450776"/>
      <w:r>
        <w:lastRenderedPageBreak/>
        <w:t>2. Classification and Diagnosis</w:t>
      </w:r>
      <w:bookmarkEnd w:id="2"/>
      <w:bookmarkEnd w:id="3"/>
    </w:p>
    <w:p w14:paraId="31F88378" w14:textId="5D922DA7" w:rsidR="009D3199" w:rsidRDefault="005234B7">
      <w:pPr>
        <w:spacing w:after="200" w:line="360" w:lineRule="auto"/>
        <w:jc w:val="both"/>
      </w:pPr>
      <w:r>
        <w:t xml:space="preserve">The publication of ICD-11 (WHO, 2023) represents a watershed in personality disorder classification, departing from ICD-10’s ten discrete categorical subtypes – including ‘Emotionally Unstable Personality Disorder, Borderline Type’ (F60.31) – towards a dimensional framework prioritising severity and pathological trait domains (Reed et al., 2019). This shift addressed substantial criticism of ICD-10’s excessive complexity, category overlap, and poor clinical utility (Tyrer et al., 2019). Clinically, this </w:t>
      </w:r>
      <w:proofErr w:type="spellStart"/>
      <w:proofErr w:type="gramStart"/>
      <w:r w:rsidR="00763EB3">
        <w:t>reconceptualisation</w:t>
      </w:r>
      <w:proofErr w:type="spellEnd"/>
      <w:r w:rsidR="00763EB3">
        <w:t xml:space="preserve"> </w:t>
      </w:r>
      <w:r>
        <w:t xml:space="preserve"> carries</w:t>
      </w:r>
      <w:proofErr w:type="gramEnd"/>
      <w:r>
        <w:t xml:space="preserve"> profound implications: by anchoring diagnosis in functional impairment rather than symptom category, ICD-11 enables more individualised treatment planning and, critically, facilitates earlier intervention in individuals who present with significant personality difficulties below the threshold of a full disorder diagnosis (Bach and First, 2018). A Personality Disorder diagnosis (6D10) requires enduring disturbances in self-functioning and interpersonal functioning, persisting for a minimum of two years (WHO, 2023).</w:t>
      </w:r>
    </w:p>
    <w:p w14:paraId="25D86624" w14:textId="156A67E2" w:rsidR="009D3199" w:rsidRDefault="005234B7">
      <w:pPr>
        <w:spacing w:after="200" w:line="360" w:lineRule="auto"/>
        <w:jc w:val="both"/>
      </w:pPr>
      <w:r>
        <w:t xml:space="preserve">A defining feature of ICD-11 is its three-tiered severity classification – Mild, Moderate, and Severe – regarded as the principal determinant of prognosis and treatment need, as functional impairment is the strongest predictor of outcome (Tyrer et al., 2019). Five optional trait domain qualifiers – Negative Affectivity, Detachment, </w:t>
      </w:r>
      <w:r w:rsidR="00C85169">
        <w:t>Di</w:t>
      </w:r>
      <w:r w:rsidR="00E8536B">
        <w:t>s</w:t>
      </w:r>
      <w:r w:rsidR="00C85169">
        <w:t>sociality</w:t>
      </w:r>
      <w:r>
        <w:t xml:space="preserve">, Disinhibition, and </w:t>
      </w:r>
      <w:proofErr w:type="spellStart"/>
      <w:r w:rsidR="00C85169">
        <w:t>Anankasti</w:t>
      </w:r>
      <w:r w:rsidR="005D1F48">
        <w:t>a</w:t>
      </w:r>
      <w:proofErr w:type="spellEnd"/>
      <w:r>
        <w:t xml:space="preserve"> – allow individualised clinical characterisation (WHO, 2023). Critically, ICD-11 retains the term ‘disorder’, which Haigh et al. (2012) argue carries inherently stigmatising connotations. Notably, ICD-11 does not employ ‘</w:t>
      </w:r>
      <w:proofErr w:type="gramStart"/>
      <w:r w:rsidR="00C85169">
        <w:t>illness</w:t>
      </w:r>
      <w:r w:rsidR="00DA7A52">
        <w:t>’</w:t>
      </w:r>
      <w:proofErr w:type="gramEnd"/>
      <w:r>
        <w:t xml:space="preserve"> or ‘condition’ in relation to personality pathology – a linguistic distinction reflecting ongoing ambivalence regarding medicalisation (Paris, 2020).</w:t>
      </w:r>
    </w:p>
    <w:p w14:paraId="79D33ADB" w14:textId="77777777" w:rsidR="009D3199" w:rsidRDefault="005234B7">
      <w:pPr>
        <w:spacing w:after="200" w:line="360" w:lineRule="auto"/>
        <w:jc w:val="both"/>
      </w:pPr>
      <w:r>
        <w:t>The Borderline Pattern Specifier (6D11.5) requires at least five of nine established criteria: frantic efforts to avoid abandonment; unstable and intense relationships; identity disturbance; impulsive self-damaging behaviours; recurrent self-harm; affective instability; chronic emptiness; poorly controlled anger; and transient dissociative or psychotic-like symptoms (Reed et al., 2019). Crucially, diagnosis is intended to be iterative and multi-source, drawing on clinical interview, longitudinal observation, and collateral information, thereby reducing reliance on single-point cross-sectional assessment – historically a source of diagnostic error (Bach and First, 2018).</w:t>
      </w:r>
    </w:p>
    <w:p w14:paraId="3785E436" w14:textId="77777777" w:rsidR="009D3199" w:rsidRDefault="005234B7">
      <w:r>
        <w:br w:type="page"/>
      </w:r>
    </w:p>
    <w:p w14:paraId="2690C0D0" w14:textId="77777777" w:rsidR="009D3199" w:rsidRDefault="005234B7">
      <w:pPr>
        <w:pStyle w:val="Heading1"/>
      </w:pPr>
      <w:bookmarkStart w:id="4" w:name="_Toc227447971"/>
      <w:bookmarkStart w:id="5" w:name="_Toc227450777"/>
      <w:r>
        <w:lastRenderedPageBreak/>
        <w:t>3. Treatment and Rehabilitation</w:t>
      </w:r>
      <w:bookmarkEnd w:id="4"/>
      <w:bookmarkEnd w:id="5"/>
    </w:p>
    <w:p w14:paraId="1A41B332" w14:textId="77777777" w:rsidR="009D3199" w:rsidRDefault="005234B7">
      <w:pPr>
        <w:pStyle w:val="Heading2"/>
      </w:pPr>
      <w:bookmarkStart w:id="6" w:name="_Toc227447972"/>
      <w:bookmarkStart w:id="7" w:name="_Toc227450778"/>
      <w:r>
        <w:t>3.1 Pharmacological Approaches and Their Limitations</w:t>
      </w:r>
      <w:bookmarkEnd w:id="6"/>
      <w:bookmarkEnd w:id="7"/>
    </w:p>
    <w:p w14:paraId="65845184" w14:textId="77777777" w:rsidR="009D3199" w:rsidRDefault="005234B7">
      <w:pPr>
        <w:spacing w:after="200" w:line="360" w:lineRule="auto"/>
        <w:jc w:val="both"/>
      </w:pPr>
      <w:r>
        <w:t>No pharmacological intervention has received regulatory approval specifically for BPD, and the evidence base for pharmacotherapy as a primary treatment modality remains limited (Stoffers et al., 2010). Antidepressants, mood stabilisers, and antipsychotics are nonetheless widely prescribed; however, a Cochrane review by Stoffers et al. (2010) found evidence insufficient to recommend any specific agent as first-line treatment. Critically, NICE (2009) explicitly advises against standalone pharmacotherapy, raising substantive concerns about current prescribing practices. Over-reliance on medication risks inadvertently medicalising relational and psychological difficulties, potentially delaying access to evidence-based psychological therapies.</w:t>
      </w:r>
    </w:p>
    <w:p w14:paraId="20381251" w14:textId="77777777" w:rsidR="009D3199" w:rsidRDefault="005234B7">
      <w:pPr>
        <w:pStyle w:val="Heading2"/>
      </w:pPr>
      <w:bookmarkStart w:id="8" w:name="_Toc227447973"/>
      <w:bookmarkStart w:id="9" w:name="_Toc227450779"/>
      <w:r>
        <w:t>3.2 Psychological Therapies: Evidence and Limitations</w:t>
      </w:r>
      <w:bookmarkEnd w:id="8"/>
      <w:bookmarkEnd w:id="9"/>
    </w:p>
    <w:p w14:paraId="22236D57" w14:textId="77777777" w:rsidR="009D3199" w:rsidRDefault="005234B7">
      <w:pPr>
        <w:spacing w:after="200" w:line="360" w:lineRule="auto"/>
        <w:jc w:val="both"/>
      </w:pPr>
      <w:r>
        <w:t>Psychological therapies constitute the cornerstone of evidence-based treatment for BPD. Dialectical Behaviour Therapy (DBT), developed by Linehan (1993), is the most extensively researched intervention and explicitly recommended within NICE (2009) UK guidelines. DBT comprises individual therapy, group skills training, telephone coaching, and therapist consultation, targeting emotional regulation, distress tolerance, interpersonal effectiveness, and mindfulness. Kliem, Kröger and Kosfelder (2010) demonstrated significant, durable reductions in suicidality and self-harm, with Linehan et al. (2006) reporting a 50% reduction in suicidal behaviour at two-year follow-up. Critically, however, the DBT evidence base is constrained by demographic homogeneity – predominantly white, female, cisgender samples – raising legitimate concerns regarding generalisability (Holah et al., 2024).</w:t>
      </w:r>
    </w:p>
    <w:p w14:paraId="662B7150" w14:textId="1AEEBE0D" w:rsidR="00416A4F" w:rsidRDefault="00416A4F">
      <w:pPr>
        <w:spacing w:after="200" w:line="360" w:lineRule="auto"/>
        <w:jc w:val="both"/>
      </w:pPr>
      <w:r>
        <w:t>Mentalisation-Based Treatment (MBT), developed by Bateman and Fonagy (1999), conceptualises BPD as a disorder of mentalisation and has demonstrated sustained efficacy in reducing self-harm, suicide attempts, and hospitalisation (Bateman and Fonagy, 2009). Critically, Assmann et al. (2024) found no significant difference in symptom reduction between DBT and Schema Therapy in a head-to-head RCT, suggesting individual patient factors and therapeutic alliance may be as clinically significant as modality-specific techniques – a finding that supports personalised treatment selection rather than prescriptive commissioning models.</w:t>
      </w:r>
    </w:p>
    <w:p w14:paraId="44267A1F" w14:textId="77777777" w:rsidR="009D3199" w:rsidRDefault="005234B7">
      <w:pPr>
        <w:pStyle w:val="Heading2"/>
      </w:pPr>
      <w:bookmarkStart w:id="10" w:name="_Toc227447974"/>
      <w:bookmarkStart w:id="11" w:name="_Toc227450780"/>
      <w:r>
        <w:t>3.3 Rehabilitation and the Recovery Model</w:t>
      </w:r>
      <w:bookmarkEnd w:id="10"/>
      <w:bookmarkEnd w:id="11"/>
    </w:p>
    <w:p w14:paraId="7A7399C5" w14:textId="77777777" w:rsidR="009D3199" w:rsidRDefault="005234B7">
      <w:pPr>
        <w:spacing w:after="200" w:line="360" w:lineRule="auto"/>
        <w:jc w:val="both"/>
      </w:pPr>
      <w:r>
        <w:t xml:space="preserve">Rehabilitation for BPD must be understood as encompassing far more than symptom reduction, extending to the restoration of social inclusion, occupational functioning, and subjective quality of life. ICD-11 (WHO, 2023) acknowledges the centrality of functional rehabilitation in personality disorder management, with provision encompassing vocational </w:t>
      </w:r>
      <w:r>
        <w:lastRenderedPageBreak/>
        <w:t>support, peer-led services, and community-based recovery programmes. The recovery-oriented framework, which foregrounds service user agency, self-determination, and the construction of a meaningful life beyond diagnostic categories, has gained increasing prominence within UK mental health policy (Repper and Perkins, 2012). Critically, however, access to specialist BPD rehabilitation across NHS trusts remains profoundly inequitable; significant geographic and demographic disparities in provision represent not merely a commissioning failure, but a structural injustice with direct consequences for patient outcomes and social equity (British Psychological Society, 2020).</w:t>
      </w:r>
    </w:p>
    <w:p w14:paraId="3FDF038B" w14:textId="538A5D4A" w:rsidR="009D3199" w:rsidRDefault="009D3199"/>
    <w:p w14:paraId="6997B167" w14:textId="77777777" w:rsidR="009D3199" w:rsidRDefault="005234B7">
      <w:pPr>
        <w:pStyle w:val="Heading1"/>
      </w:pPr>
      <w:bookmarkStart w:id="12" w:name="_Toc227447975"/>
      <w:bookmarkStart w:id="13" w:name="_Toc227450781"/>
      <w:r>
        <w:t>4. Current Debates and Emerging Issues</w:t>
      </w:r>
      <w:bookmarkEnd w:id="12"/>
      <w:bookmarkEnd w:id="13"/>
    </w:p>
    <w:p w14:paraId="7B7DA850" w14:textId="77777777" w:rsidR="009D3199" w:rsidRDefault="005234B7">
      <w:pPr>
        <w:pStyle w:val="Heading2"/>
      </w:pPr>
      <w:bookmarkStart w:id="14" w:name="_Toc227447976"/>
      <w:bookmarkStart w:id="15" w:name="_Toc227450782"/>
      <w:r>
        <w:t>4.1 The Reclassification Controversy: Scientific Progress or Pragmatic Compromise?</w:t>
      </w:r>
      <w:bookmarkEnd w:id="14"/>
      <w:bookmarkEnd w:id="15"/>
    </w:p>
    <w:p w14:paraId="1EAEF47C" w14:textId="2C7EAD3B" w:rsidR="009D3199" w:rsidRDefault="005234B7">
      <w:pPr>
        <w:spacing w:after="200" w:line="360" w:lineRule="auto"/>
        <w:jc w:val="both"/>
      </w:pPr>
      <w:r>
        <w:t>The transition to the ICD-</w:t>
      </w:r>
      <w:proofErr w:type="gramStart"/>
      <w:r w:rsidR="00C85169">
        <w:t>11</w:t>
      </w:r>
      <w:r w:rsidR="006C4B22">
        <w:t xml:space="preserve"> </w:t>
      </w:r>
      <w:r w:rsidR="00C85169">
        <w:t>dimensional</w:t>
      </w:r>
      <w:proofErr w:type="gramEnd"/>
      <w:r>
        <w:t xml:space="preserve"> model has generated one of the most contentious debates in contemporary psychiatric nosology. The abolition of categorical subtypes was met with resistance from researchers, psychiatric societies, and service user organisations concerned about research continuity and the potential loss of access to funded specialist treatments (Herpertz et al., 2017). The Borderline Pattern Specifier (6D11.5), introduced as a pragmatic compromise, has attracted trenchant critique: Bach and First (2018) argue it is scientifically redundant, whilst Paris (2020) contends the construct lacks empirical validity. If retained primarily for administrative purposes, this raises fundamental questions about the system’s integrity and capacity to drive genuinely evidence-based care.</w:t>
      </w:r>
    </w:p>
    <w:p w14:paraId="38E5F06B" w14:textId="77777777" w:rsidR="009D3199" w:rsidRDefault="005234B7">
      <w:pPr>
        <w:pStyle w:val="Heading2"/>
      </w:pPr>
      <w:bookmarkStart w:id="16" w:name="_Toc227447977"/>
      <w:bookmarkStart w:id="17" w:name="_Toc227450783"/>
      <w:r>
        <w:t>4.2 Neurodivergence, Misdiagnosis, and the Limits of Classification</w:t>
      </w:r>
      <w:bookmarkEnd w:id="16"/>
      <w:bookmarkEnd w:id="17"/>
    </w:p>
    <w:p w14:paraId="68451BA0" w14:textId="36F7CD58" w:rsidR="009D3199" w:rsidRDefault="005234B7">
      <w:pPr>
        <w:spacing w:after="200" w:line="360" w:lineRule="auto"/>
        <w:jc w:val="both"/>
      </w:pPr>
      <w:r>
        <w:t xml:space="preserve">A rapidly evolving area of debate concerns the diagnostic relationship between BPD and neurodivergent conditions, most notably </w:t>
      </w:r>
      <w:r w:rsidR="00C85169">
        <w:t>autism spectrum disorder</w:t>
      </w:r>
      <w:r>
        <w:t xml:space="preserve"> (ASD) and ADHD. Dudas et al. (2017) demonstrated substantial symptom overlap encompassing emotional dysregulation, identity disturbance, and interpersonal difficulties. Critically, Dell’Osso et al. (2019) contend that a considerable proportion of individuals – particularly autistic women, in whom ASD is systematically under-identified due to ‘masking’ – may receive a BPD diagnosis in lieu of ASD, with serious implications for treatment appropriateness. Neuroimaging research further supports the biological distinctiveness of BPD: as illustrated in Figure 1, individuals with BPD demonstrate significantly greater neural activation in response to emotional stimuli compared to non-BPD controls, particularly in regions associated with emotional processing (Frontiers in Psychology, 2016).</w:t>
      </w:r>
    </w:p>
    <w:p w14:paraId="3E41B266" w14:textId="1AD269CE" w:rsidR="009D3199" w:rsidRDefault="00C85169">
      <w:pPr>
        <w:spacing w:before="200" w:after="120"/>
        <w:jc w:val="center"/>
      </w:pPr>
      <w:r>
        <w:rPr>
          <w:noProof/>
        </w:rPr>
        <w:lastRenderedPageBreak/>
        <mc:AlternateContent>
          <mc:Choice Requires="wpg">
            <w:drawing>
              <wp:inline distT="0" distB="0" distL="0" distR="0" wp14:anchorId="1531B777" wp14:editId="64428179">
                <wp:extent cx="4875530" cy="2712085"/>
                <wp:effectExtent l="0" t="0" r="1270" b="0"/>
                <wp:docPr id="1398807404" name="Group 3"/>
                <wp:cNvGraphicFramePr/>
                <a:graphic xmlns:a="http://schemas.openxmlformats.org/drawingml/2006/main">
                  <a:graphicData uri="http://schemas.microsoft.com/office/word/2010/wordprocessingGroup">
                    <wpg:wgp>
                      <wpg:cNvGrpSpPr/>
                      <wpg:grpSpPr>
                        <a:xfrm>
                          <a:off x="0" y="0"/>
                          <a:ext cx="4875530" cy="2712085"/>
                          <a:chOff x="0" y="0"/>
                          <a:chExt cx="4875530" cy="2712085"/>
                        </a:xfrm>
                      </wpg:grpSpPr>
                      <pic:pic xmlns:pic="http://schemas.openxmlformats.org/drawingml/2006/picture">
                        <pic:nvPicPr>
                          <pic:cNvPr id="2053896609" name="Picture 1"/>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875530" cy="2489200"/>
                          </a:xfrm>
                          <a:prstGeom prst="rect">
                            <a:avLst/>
                          </a:prstGeom>
                        </pic:spPr>
                      </pic:pic>
                      <wps:wsp>
                        <wps:cNvPr id="1541110951" name="Text Box 2"/>
                        <wps:cNvSpPr txBox="1"/>
                        <wps:spPr>
                          <a:xfrm>
                            <a:off x="0" y="2489200"/>
                            <a:ext cx="4875530" cy="222885"/>
                          </a:xfrm>
                          <a:prstGeom prst="rect">
                            <a:avLst/>
                          </a:prstGeom>
                          <a:solidFill>
                            <a:prstClr val="white"/>
                          </a:solidFill>
                          <a:ln>
                            <a:noFill/>
                          </a:ln>
                        </wps:spPr>
                        <wps:txbx>
                          <w:txbxContent>
                            <w:p w14:paraId="08774E0C" w14:textId="239697A4" w:rsidR="00C85169" w:rsidRPr="00C85169" w:rsidRDefault="00C85169" w:rsidP="00C85169">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1531B777" id="Group 3" o:spid="_x0000_s1026" style="width:383.9pt;height:213.55pt;mso-position-horizontal-relative:char;mso-position-vertical-relative:line" coordsize="48755,2712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8755;height:248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">
                  <v:imagedata r:id="rId10" o:title=""/>
                </v:shape>
                <v:shapetype id="_x0000_t202" coordsize="21600,21600" o:spt="202" path="m,l,21600r21600,l21600,xe">
                  <v:stroke joinstyle="miter"/>
                  <v:path gradientshapeok="t" o:connecttype="rect"/>
                </v:shapetype>
                <v:shape id="Text Box 2" o:spid="_x0000_s1028" type="#_x0000_t202" style="position:absolute;top:24892;width:48755;height:22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" stroked="f">
                  <v:textbox style="mso-fit-shape-to-text:t">
                    <w:txbxContent>
                      <w:p w14:paraId="08774E0C" w14:textId="239697A4" w:rsidR="00C85169" w:rsidRPr="00C85169" w:rsidRDefault="00C85169" w:rsidP="00C85169">
                        <w:pPr>
                          <w:rPr>
                            <w:sz w:val="18"/>
                            <w:szCs w:val="18"/>
                          </w:rPr>
                        </w:pPr>
                      </w:p>
                    </w:txbxContent>
                  </v:textbox>
                </v:shape>
                <w10:anchorlock/>
              </v:group>
            </w:pict>
          </mc:Fallback>
        </mc:AlternateContent>
      </w:r>
    </w:p>
    <w:p w14:paraId="7965D4C2" w14:textId="77777777" w:rsidR="009D3199" w:rsidRDefault="005234B7">
      <w:pPr>
        <w:spacing w:after="240"/>
        <w:jc w:val="center"/>
      </w:pPr>
      <w:r>
        <w:rPr>
          <w:i/>
          <w:iCs/>
          <w:sz w:val="18"/>
          <w:szCs w:val="18"/>
        </w:rPr>
        <w:t>Figure 1: fMRI activation patterns comparing BPD and Non-BPD groups in response to emotional stimuli (Happy, Anger, Fear). Warm colours indicate greater neural activation (p&lt;.05). Source: Frontiers in Psychology (2016).</w:t>
      </w:r>
    </w:p>
    <w:p w14:paraId="52A01149" w14:textId="4BB7B33E" w:rsidR="009D3199" w:rsidRDefault="005234B7">
      <w:pPr>
        <w:spacing w:after="200" w:line="360" w:lineRule="auto"/>
        <w:jc w:val="both"/>
      </w:pPr>
      <w:r>
        <w:t xml:space="preserve">The neurodivergent critique extends beyond differential diagnosis to challenge the conceptual foundations of BPD itself. Chapman (2019) argues that </w:t>
      </w:r>
      <w:proofErr w:type="spellStart"/>
      <w:r w:rsidR="008137B8">
        <w:t>pathologising</w:t>
      </w:r>
      <w:proofErr w:type="spellEnd"/>
      <w:r>
        <w:t xml:space="preserve"> emotional dysregulation as a personality ‘disorder’ may reflect normative cultural bias rather than objective clinical reality, proposing that such presentations may represent neurologically divergent modes of experiencing the world. This raises the critical question of whether ICD-11’s dimensional model adequately accounts for neurodevelopmental factors in the aetiology of personality difficulties, and whether the current framework inadvertently directs neurodivergent individuals towards inappropriate interventions (Fossati, 2014).</w:t>
      </w:r>
    </w:p>
    <w:p w14:paraId="61C3EC44" w14:textId="77777777" w:rsidR="009D3199" w:rsidRDefault="005234B7">
      <w:pPr>
        <w:pStyle w:val="Heading2"/>
      </w:pPr>
      <w:bookmarkStart w:id="18" w:name="_Toc227447978"/>
      <w:bookmarkStart w:id="19" w:name="_Toc227450784"/>
      <w:r>
        <w:t>4.3 Diagnostic Bias, Stigma, and Structural Inequality</w:t>
      </w:r>
      <w:bookmarkEnd w:id="18"/>
      <w:bookmarkEnd w:id="19"/>
    </w:p>
    <w:p w14:paraId="344BE93C" w14:textId="77777777" w:rsidR="009D3199" w:rsidRDefault="005234B7">
      <w:pPr>
        <w:spacing w:after="200" w:line="360" w:lineRule="auto"/>
        <w:jc w:val="both"/>
      </w:pPr>
      <w:r>
        <w:t>Diagnostic bias in BPD is a critical area of scholarly and ethical concern. Epidemiological research has historically reported a 3:1 female predominance in clinical diagnoses; however, community studies suggest a broadly comparable gender distribution, implicating clinician bias and differential help-seeking as significant confounds (Sansone and Sansone, 2011; Frontiers in Psychiatry, 2024). Amestoy et al. (2024) provided empirical evidence of gender-differentiated stigma, demonstrating that identical BPD-consistent behaviour elicited greater anger and perceived dangerousness when attributed to men, and greater pity when attributed to women – findings with serious implications for the consistency and fairness of clinical decision-making.</w:t>
      </w:r>
    </w:p>
    <w:p w14:paraId="20F69264" w14:textId="5BEBB46E" w:rsidR="009D3199" w:rsidRDefault="005234B7" w:rsidP="00C85169">
      <w:pPr>
        <w:spacing w:after="200" w:line="360" w:lineRule="auto"/>
        <w:jc w:val="both"/>
      </w:pPr>
      <w:r>
        <w:t xml:space="preserve">Diagnostic bias extends to sexual and gender minority (SGM) populations. Rodriguez-Seijas et al. (2024), in a rigorously designed vignette experiment, found practitioners significantly more likely to diagnose BPD when presented with a transgender vignette compared with an identical cisgender heterosexual vignette (OR = 1.99, p = .01), suggesting BPD diagnoses </w:t>
      </w:r>
      <w:r>
        <w:lastRenderedPageBreak/>
        <w:t xml:space="preserve">may function as a proxy for social marginalisation rather than genuine clinical need. Compounding this, Bonnington and Rose (2014) established that BPD carries among the most severe stigma of any psychiatric diagnosis, associated with therapeutic nihilism and the perception of service users as manipulative or </w:t>
      </w:r>
      <w:r w:rsidR="00C85169">
        <w:t>treatment resistant</w:t>
      </w:r>
      <w:r>
        <w:t>. Advocacy organisations have consequently argued that person-centred, non-</w:t>
      </w:r>
      <w:proofErr w:type="spellStart"/>
      <w:r w:rsidR="008137B8">
        <w:t>pathologising</w:t>
      </w:r>
      <w:proofErr w:type="spellEnd"/>
      <w:r>
        <w:t xml:space="preserve"> terminology is a prerequisite for ethical and therapeutically effective care (Haigh et al., 2012).</w:t>
      </w:r>
    </w:p>
    <w:p w14:paraId="2E5AC232" w14:textId="6B6B4251" w:rsidR="009D3199" w:rsidRDefault="005234B7">
      <w:pPr>
        <w:pStyle w:val="Heading1"/>
      </w:pPr>
      <w:bookmarkStart w:id="20" w:name="_Toc227447979"/>
      <w:bookmarkStart w:id="21" w:name="_Toc227450785"/>
      <w:r>
        <w:t>5. Recommendations</w:t>
      </w:r>
      <w:bookmarkEnd w:id="20"/>
      <w:bookmarkEnd w:id="21"/>
    </w:p>
    <w:p w14:paraId="6AD8D705" w14:textId="77777777" w:rsidR="009D3199" w:rsidRDefault="005234B7">
      <w:pPr>
        <w:spacing w:after="200" w:line="360" w:lineRule="auto"/>
        <w:jc w:val="both"/>
      </w:pPr>
      <w:r>
        <w:t>The critical analysis presented in this report gives rise to the following evidence-informed and ethically grounded recommendations, which carry significant implications for clinical practice, policy, and future research:</w:t>
      </w:r>
    </w:p>
    <w:p w14:paraId="1BBDD95F" w14:textId="4B62DF46" w:rsidR="009D3199" w:rsidRDefault="005234B7">
      <w:pPr>
        <w:pStyle w:val="ListParagraph"/>
        <w:numPr>
          <w:ilvl w:val="0"/>
          <w:numId w:val="2"/>
        </w:numPr>
        <w:spacing w:after="160" w:line="360" w:lineRule="auto"/>
      </w:pPr>
      <w:r>
        <w:t>Revision of diagnostic language: The WHO and national health bodies should, in forthcoming ICD revisions, adopt non-</w:t>
      </w:r>
      <w:proofErr w:type="spellStart"/>
      <w:r w:rsidR="008137B8">
        <w:t>pathologising</w:t>
      </w:r>
      <w:proofErr w:type="spellEnd"/>
      <w:r>
        <w:t>, person-centred terminology that acknowledges the complex biopsychosocial aetiology of BPD without reinforcing stigmatising narratives (Haigh et al., 2012). The current use of ‘disorder’ carries documented risks of therapeutic nihilism and clinician disengagement (Bonnington and Rose, 2014). More inclusive language would align with the recovery-oriented agenda central to UK mental health policy and may meaningfully improve therapeutic engagement and help-seeking behaviour.</w:t>
      </w:r>
    </w:p>
    <w:p w14:paraId="5D48E368" w14:textId="77777777" w:rsidR="009D3199" w:rsidRDefault="005234B7">
      <w:pPr>
        <w:pStyle w:val="ListParagraph"/>
        <w:numPr>
          <w:ilvl w:val="0"/>
          <w:numId w:val="2"/>
        </w:numPr>
        <w:spacing w:after="160" w:line="360" w:lineRule="auto"/>
      </w:pPr>
      <w:r>
        <w:t>Mandatory neurodevelopmental screening prior to BPD diagnosis: Given the substantial evidence of symptom overlap between BPD and ASD, particularly in women and gender-diverse individuals in whom ASD is systematically under-identified, updated clinical guidelines should mandate formal neurodevelopmental evaluation prior to any BPD diagnosis (Dudas et al., 2017; Dell’Osso et al., 2019). This would mitigate the risk of misdiagnosis, prevent exposure to inappropriately targeted interventions, and ensure individuals receive treatment pathways that genuinely reflect their clinical needs.</w:t>
      </w:r>
    </w:p>
    <w:p w14:paraId="5048FB13" w14:textId="77777777" w:rsidR="009D3199" w:rsidRDefault="005234B7">
      <w:pPr>
        <w:pStyle w:val="ListParagraph"/>
        <w:numPr>
          <w:ilvl w:val="0"/>
          <w:numId w:val="2"/>
        </w:numPr>
        <w:spacing w:after="160" w:line="360" w:lineRule="auto"/>
      </w:pPr>
      <w:r>
        <w:t>Equitable commissioning of evidence-based therapies: NHS commissioning bodies must urgently address the clinically and ethically unjustifiable geographic disparities in access to NICE-recommended interventions, specifically DBT and MBT (British Psychological Society, 2020). Funding models should be reformed to reflect clinical need and the weight of evidence rather than local discretion. Clear audit and accountability mechanisms should be embedded within commissioning frameworks to monitor equity of provision and patient outcomes.</w:t>
      </w:r>
    </w:p>
    <w:p w14:paraId="1AD4F021" w14:textId="77777777" w:rsidR="009D3199" w:rsidRDefault="005234B7">
      <w:pPr>
        <w:pStyle w:val="ListParagraph"/>
        <w:numPr>
          <w:ilvl w:val="0"/>
          <w:numId w:val="2"/>
        </w:numPr>
        <w:spacing w:after="160" w:line="360" w:lineRule="auto"/>
      </w:pPr>
      <w:r>
        <w:lastRenderedPageBreak/>
        <w:t>Mandatory anti-bias and anti-stigma training: Empirical evidence demonstrates that clinician-level bias significantly distorts BPD diagnosis across gender, sexual orientation, and minority status groups (Rodriguez-Seijas et al., 2024; Amestoy et al., 2024). Mandatory, evidence-informed anti-bias training should be embedded within initial professional education and continuing professional development programmes for all mental health practitioners, with competency in equitable diagnostic practice incorporated into regulatory standards and professional frameworks.</w:t>
      </w:r>
    </w:p>
    <w:p w14:paraId="760CEEDD" w14:textId="77777777" w:rsidR="009D3199" w:rsidRDefault="005234B7">
      <w:pPr>
        <w:pStyle w:val="ListParagraph"/>
        <w:numPr>
          <w:ilvl w:val="0"/>
          <w:numId w:val="2"/>
        </w:numPr>
        <w:spacing w:after="160" w:line="360" w:lineRule="auto"/>
      </w:pPr>
      <w:r>
        <w:t>Co-production of research and classification frameworks: Future research agendas and any forthcoming ICD revisions should be developed through meaningful co-production with individuals who have lived experience of BPD (Chapman, 2019). This would address a longstanding and ethically significant deficit in the scientific literature, ensuring that classification frameworks, treatment guidelines, and rehabilitation models are genuinely responsive to the experiential knowledge and priorities of those most directly affected.</w:t>
      </w:r>
    </w:p>
    <w:p w14:paraId="69347C0F" w14:textId="77777777" w:rsidR="009D3199" w:rsidRDefault="009D3199">
      <w:pPr>
        <w:spacing w:after="100"/>
      </w:pPr>
    </w:p>
    <w:p w14:paraId="1D883B52" w14:textId="77777777" w:rsidR="009D3199" w:rsidRDefault="005234B7">
      <w:pPr>
        <w:spacing w:after="200" w:line="360" w:lineRule="auto"/>
        <w:jc w:val="both"/>
      </w:pPr>
      <w:r>
        <w:t>Collectively, these recommendations represent a substantive step towards a more scientifically rigorous, ethically grounded, and socially just approach to BPD management, with implications across clinical practice, policy, education, and research.</w:t>
      </w:r>
    </w:p>
    <w:p w14:paraId="0E587389" w14:textId="77777777" w:rsidR="009D3199" w:rsidRDefault="005234B7" w:rsidP="00AF092F">
      <w:pPr>
        <w:spacing w:line="360" w:lineRule="auto"/>
      </w:pPr>
      <w:r>
        <w:br w:type="page"/>
      </w:r>
    </w:p>
    <w:p w14:paraId="725511D4" w14:textId="77777777" w:rsidR="009D3199" w:rsidRDefault="005234B7">
      <w:pPr>
        <w:pStyle w:val="Heading1"/>
      </w:pPr>
      <w:bookmarkStart w:id="22" w:name="_Toc227447980"/>
      <w:bookmarkStart w:id="23" w:name="_Toc227450786"/>
      <w:r>
        <w:lastRenderedPageBreak/>
        <w:t>6. Conclusion</w:t>
      </w:r>
      <w:bookmarkEnd w:id="22"/>
      <w:bookmarkEnd w:id="23"/>
    </w:p>
    <w:p w14:paraId="4499E1A9" w14:textId="26CC66F6" w:rsidR="009D3199" w:rsidRDefault="005234B7">
      <w:pPr>
        <w:spacing w:after="200" w:line="360" w:lineRule="auto"/>
        <w:jc w:val="both"/>
      </w:pPr>
      <w:r>
        <w:t xml:space="preserve">Borderline Personality Disorder, as classified within ICD-11, sits at a complex intersection of scientific innovation, clinical pragmatism, ethical controversy, and lived experience. The dimensional </w:t>
      </w:r>
      <w:proofErr w:type="spellStart"/>
      <w:proofErr w:type="gramStart"/>
      <w:r w:rsidR="00763EB3">
        <w:t>reconceptualisation</w:t>
      </w:r>
      <w:proofErr w:type="spellEnd"/>
      <w:r w:rsidR="00763EB3">
        <w:t xml:space="preserve"> </w:t>
      </w:r>
      <w:r>
        <w:t xml:space="preserve"> of</w:t>
      </w:r>
      <w:proofErr w:type="gramEnd"/>
      <w:r>
        <w:t xml:space="preserve"> personality disorder within ICD-11 represents a significant and largely defensible advance in psychiatric nosology, offering greater clinical utility, theoretical coherence, and sensitivity to the heterogeneity of presentations than its categorical predecessor. Nevertheless, the persistence of the Borderline Pattern Specifier as a quasi-categorical compromise, the contested scientific validity of the ‘borderline’ construct, and the ongoing ambiguity in the language of ‘disorder’ reflect the extent to which classification remains a socially situated and politically inflected enterprise, shaped as much by professional interests and service infrastructure as by empirical evidence.</w:t>
      </w:r>
    </w:p>
    <w:p w14:paraId="5E72DCBF" w14:textId="77777777" w:rsidR="009D3199" w:rsidRDefault="005234B7">
      <w:pPr>
        <w:spacing w:after="200" w:line="360" w:lineRule="auto"/>
        <w:jc w:val="both"/>
      </w:pPr>
      <w:r>
        <w:t>The evidence base for psychological treatment – most robustly for DBT and MBT – is substantial and continues to expand; however, it is critically undermined by persistent inequities in access, insufficient diversity in research populations, and a systemic failure within NHS commissioning to translate evidence into consistently available care. The emerging debates surrounding neurodivergence and BPD, diagnostic bias affecting gender and minority populations, and the deeply stigmatising effects of the diagnosis itself demand urgent and concerted attention from researchers, clinicians, policymakers, and service users alike.</w:t>
      </w:r>
    </w:p>
    <w:p w14:paraId="778B68BF" w14:textId="77777777" w:rsidR="009D3199" w:rsidRDefault="005234B7">
      <w:pPr>
        <w:spacing w:after="200" w:line="360" w:lineRule="auto"/>
        <w:jc w:val="both"/>
      </w:pPr>
      <w:r>
        <w:t xml:space="preserve">Ultimately, achieving genuine excellence in the classification, diagnosis, treatment, and rehabilitation of BPD requires not only scientific rigour but an unwavering commitment to equity, reflexivity, and the centring of those with lived experience. Without such structural and conceptual reform, the classification of BPD risks remaining not only scientifically </w:t>
      </w:r>
      <w:proofErr w:type="gramStart"/>
      <w:r>
        <w:t>contested, but</w:t>
      </w:r>
      <w:proofErr w:type="gramEnd"/>
      <w:r>
        <w:t xml:space="preserve"> ethically compromised.</w:t>
      </w:r>
    </w:p>
    <w:p w14:paraId="3A3E4DAA" w14:textId="77777777" w:rsidR="009D3199" w:rsidRDefault="005234B7">
      <w:r>
        <w:br w:type="page"/>
      </w:r>
    </w:p>
    <w:p w14:paraId="03364A5A" w14:textId="77777777" w:rsidR="009D3199" w:rsidRDefault="005234B7">
      <w:pPr>
        <w:pStyle w:val="Heading1"/>
      </w:pPr>
      <w:bookmarkStart w:id="24" w:name="_Toc227447981"/>
      <w:bookmarkStart w:id="25" w:name="_Toc227450787"/>
      <w:r>
        <w:lastRenderedPageBreak/>
        <w:t>7. Reference List</w:t>
      </w:r>
      <w:bookmarkEnd w:id="24"/>
      <w:bookmarkEnd w:id="25"/>
    </w:p>
    <w:p w14:paraId="54CF1F22" w14:textId="77777777" w:rsidR="009D3199" w:rsidRDefault="005234B7">
      <w:pPr>
        <w:spacing w:after="160" w:line="360" w:lineRule="auto"/>
        <w:ind w:left="720" w:hanging="720"/>
        <w:jc w:val="both"/>
      </w:pPr>
      <w:r>
        <w:t xml:space="preserve">Amestoy, M.E., Best, M.W., Ruocco, A.C. and </w:t>
      </w:r>
      <w:proofErr w:type="spellStart"/>
      <w:r>
        <w:t>Uliaszek</w:t>
      </w:r>
      <w:proofErr w:type="spellEnd"/>
      <w:r>
        <w:t>, A.A. (2024) '</w:t>
      </w:r>
      <w:proofErr w:type="gramStart"/>
      <w:r>
        <w:t>Borderline personality disorder</w:t>
      </w:r>
      <w:proofErr w:type="gramEnd"/>
      <w:r>
        <w:t xml:space="preserve"> stigma: examining the effects of diagnostic disclosure, </w:t>
      </w:r>
      <w:proofErr w:type="spellStart"/>
      <w:r>
        <w:t>behavior</w:t>
      </w:r>
      <w:proofErr w:type="spellEnd"/>
      <w:r>
        <w:t xml:space="preserve">, and gender as sources of stigma in the general population', </w:t>
      </w:r>
      <w:r w:rsidRPr="00060F57">
        <w:rPr>
          <w:i/>
          <w:iCs/>
        </w:rPr>
        <w:t>Personality Disorders: Theory, Research, and Treatment,</w:t>
      </w:r>
      <w:r>
        <w:t xml:space="preserve"> 15(4), pp. 254–263. </w:t>
      </w:r>
      <w:proofErr w:type="spellStart"/>
      <w:r>
        <w:t>doi</w:t>
      </w:r>
      <w:proofErr w:type="spellEnd"/>
      <w:r>
        <w:t>: 10.1037/per0000672.</w:t>
      </w:r>
    </w:p>
    <w:p w14:paraId="28EA3D49" w14:textId="77777777" w:rsidR="009D3199" w:rsidRDefault="005234B7">
      <w:pPr>
        <w:spacing w:after="160" w:line="360" w:lineRule="auto"/>
        <w:ind w:left="720" w:hanging="720"/>
        <w:jc w:val="both"/>
      </w:pPr>
      <w:r>
        <w:t xml:space="preserve">Assmann, N., Spitzer, C. and Herpertz, S.C. (2024) 'Differential effectiveness of dialectical behavioural therapy and schema therapy in patients with borderline personality disorder', </w:t>
      </w:r>
      <w:r w:rsidRPr="008B4278">
        <w:rPr>
          <w:i/>
          <w:iCs/>
        </w:rPr>
        <w:t>Behaviour Research and Therapy</w:t>
      </w:r>
      <w:r>
        <w:t xml:space="preserve">, 182, p. 104624. </w:t>
      </w:r>
      <w:proofErr w:type="spellStart"/>
      <w:r>
        <w:t>doi</w:t>
      </w:r>
      <w:proofErr w:type="spellEnd"/>
      <w:r>
        <w:t>: 10.1016/j.brat.2024.104624.</w:t>
      </w:r>
    </w:p>
    <w:p w14:paraId="3D3DF382" w14:textId="77777777" w:rsidR="009D3199" w:rsidRDefault="005234B7">
      <w:pPr>
        <w:spacing w:after="160" w:line="360" w:lineRule="auto"/>
        <w:ind w:left="720" w:hanging="720"/>
        <w:jc w:val="both"/>
      </w:pPr>
      <w:r>
        <w:t xml:space="preserve">Azevedo, J., Vieira-Coelho, M., Castelo-Branco, M. and Coelho, R. (2024) 'Benchmarking dialectical behaviour therapy for adults and adolescents', </w:t>
      </w:r>
      <w:r w:rsidRPr="00800E46">
        <w:rPr>
          <w:i/>
          <w:iCs/>
        </w:rPr>
        <w:t>International Journal of Clinical and Health Psychology,</w:t>
      </w:r>
      <w:r>
        <w:t xml:space="preserve"> 24(1), p. 100446. </w:t>
      </w:r>
      <w:proofErr w:type="spellStart"/>
      <w:r>
        <w:t>doi</w:t>
      </w:r>
      <w:proofErr w:type="spellEnd"/>
      <w:r>
        <w:t>: 10.1016/j.ijchp.2024.100446.</w:t>
      </w:r>
    </w:p>
    <w:p w14:paraId="0CB3A1D7" w14:textId="77777777" w:rsidR="009D3199" w:rsidRDefault="005234B7">
      <w:pPr>
        <w:spacing w:after="160" w:line="360" w:lineRule="auto"/>
        <w:ind w:left="720" w:hanging="720"/>
        <w:jc w:val="both"/>
      </w:pPr>
      <w:r>
        <w:t xml:space="preserve">Bach, B. and First, M.B. (2018) 'Application of the ICD-11 classification of personality disorders', </w:t>
      </w:r>
      <w:r w:rsidRPr="00776E72">
        <w:rPr>
          <w:i/>
          <w:iCs/>
        </w:rPr>
        <w:t>BMC Psychiatry</w:t>
      </w:r>
      <w:r>
        <w:t xml:space="preserve">, 18(1), pp. 1–14. </w:t>
      </w:r>
      <w:proofErr w:type="spellStart"/>
      <w:r>
        <w:t>doi</w:t>
      </w:r>
      <w:proofErr w:type="spellEnd"/>
      <w:r>
        <w:t>: 10.1186/s12888-018-1908-3.</w:t>
      </w:r>
    </w:p>
    <w:p w14:paraId="62545FE3" w14:textId="77777777" w:rsidR="009D3199" w:rsidRDefault="005234B7">
      <w:pPr>
        <w:spacing w:after="160" w:line="360" w:lineRule="auto"/>
        <w:ind w:left="720" w:hanging="720"/>
        <w:jc w:val="both"/>
      </w:pPr>
      <w:r>
        <w:t>Bateman, A. and Fonagy, P. (1999) 'Effectiveness of partial hospitalisation in the treatment of borderline personality disorder: a randomised controlled trial',</w:t>
      </w:r>
      <w:r w:rsidRPr="006C4063">
        <w:rPr>
          <w:i/>
          <w:iCs/>
        </w:rPr>
        <w:t xml:space="preserve"> American Journal of Psychiatry,</w:t>
      </w:r>
      <w:r>
        <w:t xml:space="preserve"> 156(10), pp. 1563–1569. </w:t>
      </w:r>
      <w:proofErr w:type="spellStart"/>
      <w:r>
        <w:t>doi</w:t>
      </w:r>
      <w:proofErr w:type="spellEnd"/>
      <w:r>
        <w:t>: 10.1176/ajp.156.10.1563.</w:t>
      </w:r>
    </w:p>
    <w:p w14:paraId="59EF7CCD" w14:textId="77777777" w:rsidR="009D3199" w:rsidRDefault="005234B7">
      <w:pPr>
        <w:spacing w:after="160" w:line="360" w:lineRule="auto"/>
        <w:ind w:left="720" w:hanging="720"/>
        <w:jc w:val="both"/>
      </w:pPr>
      <w:r>
        <w:t xml:space="preserve">Bateman, A. and Fonagy, P. (2009) 'Randomised controlled trial of outpatient mentalisation-based treatment versus structured clinical management for borderline personality disorder', </w:t>
      </w:r>
      <w:r w:rsidRPr="00E432BA">
        <w:rPr>
          <w:i/>
          <w:iCs/>
        </w:rPr>
        <w:t>American Journal of Psychiatry</w:t>
      </w:r>
      <w:r>
        <w:t xml:space="preserve">, 166(12), pp. 1355–1364. </w:t>
      </w:r>
      <w:proofErr w:type="spellStart"/>
      <w:r>
        <w:t>doi</w:t>
      </w:r>
      <w:proofErr w:type="spellEnd"/>
      <w:r>
        <w:t>: 10.1176/appi.ajp.2009.09040539.</w:t>
      </w:r>
    </w:p>
    <w:p w14:paraId="5393AF8B" w14:textId="77777777" w:rsidR="009D3199" w:rsidRDefault="005234B7">
      <w:pPr>
        <w:spacing w:after="160" w:line="360" w:lineRule="auto"/>
        <w:ind w:left="720" w:hanging="720"/>
        <w:jc w:val="both"/>
      </w:pPr>
      <w:r>
        <w:t xml:space="preserve">Bonnington, O. and Rose, D. (2014) 'Exploring stigmatisation among people diagnosed with either bipolar disorder or borderline personality disorder', </w:t>
      </w:r>
      <w:r w:rsidRPr="00A95999">
        <w:rPr>
          <w:i/>
          <w:iCs/>
        </w:rPr>
        <w:t>Social Science and Medicine</w:t>
      </w:r>
      <w:r>
        <w:t xml:space="preserve">, 123, pp. 7–17. </w:t>
      </w:r>
      <w:proofErr w:type="spellStart"/>
      <w:r>
        <w:t>doi</w:t>
      </w:r>
      <w:proofErr w:type="spellEnd"/>
      <w:r>
        <w:t>: 10.1016/j.socscimed.2014.10.048.</w:t>
      </w:r>
    </w:p>
    <w:p w14:paraId="63C256FD" w14:textId="77777777" w:rsidR="009D3199" w:rsidRDefault="005234B7">
      <w:pPr>
        <w:spacing w:after="160" w:line="360" w:lineRule="auto"/>
        <w:ind w:left="720" w:hanging="720"/>
        <w:jc w:val="both"/>
      </w:pPr>
      <w:r>
        <w:t xml:space="preserve">British Psychological Society (2020) </w:t>
      </w:r>
      <w:r w:rsidRPr="009955B0">
        <w:rPr>
          <w:i/>
          <w:iCs/>
        </w:rPr>
        <w:t>Understanding Personality Disorder</w:t>
      </w:r>
      <w:r>
        <w:t>. Leicester: BPS.</w:t>
      </w:r>
    </w:p>
    <w:p w14:paraId="31900C8A" w14:textId="77777777" w:rsidR="009D3199" w:rsidRDefault="005234B7">
      <w:pPr>
        <w:spacing w:after="160" w:line="360" w:lineRule="auto"/>
        <w:ind w:left="720" w:hanging="720"/>
        <w:jc w:val="both"/>
      </w:pPr>
      <w:r>
        <w:t xml:space="preserve">Chapman, L. (2019) 'Neurodiversity and borderline personality disorder', </w:t>
      </w:r>
      <w:r w:rsidRPr="00D235D7">
        <w:rPr>
          <w:i/>
          <w:iCs/>
        </w:rPr>
        <w:t>Clinical Psychology Forum,</w:t>
      </w:r>
      <w:r>
        <w:t xml:space="preserve"> 316, pp. 24–29.</w:t>
      </w:r>
    </w:p>
    <w:p w14:paraId="7E3DE1CC" w14:textId="77777777" w:rsidR="009D3199" w:rsidRDefault="005234B7">
      <w:pPr>
        <w:spacing w:after="160" w:line="360" w:lineRule="auto"/>
        <w:ind w:left="720" w:hanging="720"/>
        <w:jc w:val="both"/>
      </w:pPr>
      <w:r>
        <w:t xml:space="preserve">Dell’Osso, L., </w:t>
      </w:r>
      <w:proofErr w:type="spellStart"/>
      <w:r>
        <w:t>Carpita</w:t>
      </w:r>
      <w:proofErr w:type="spellEnd"/>
      <w:r>
        <w:t xml:space="preserve">, B., Muti, D., Morelli, V., Salarpi, G., Salerni, A., Castellani, C., De Sibio, M., </w:t>
      </w:r>
      <w:proofErr w:type="spellStart"/>
      <w:r>
        <w:t>Gesi</w:t>
      </w:r>
      <w:proofErr w:type="spellEnd"/>
      <w:r>
        <w:t xml:space="preserve">, C., Carmassi, C. and Fagiolini, A. (2019) 'Mood symptoms and suicidality across the autism spectrum', </w:t>
      </w:r>
      <w:r w:rsidRPr="0015145C">
        <w:rPr>
          <w:i/>
          <w:iCs/>
        </w:rPr>
        <w:t>Comprehensive Psychiatry</w:t>
      </w:r>
      <w:r>
        <w:t xml:space="preserve">, 91, pp. 34–38. </w:t>
      </w:r>
      <w:proofErr w:type="spellStart"/>
      <w:r>
        <w:t>doi</w:t>
      </w:r>
      <w:proofErr w:type="spellEnd"/>
      <w:r>
        <w:t>: 10.1016/j.comppsych.2019.02.007.</w:t>
      </w:r>
    </w:p>
    <w:p w14:paraId="270C3CE2" w14:textId="77777777" w:rsidR="009D3199" w:rsidRDefault="005234B7">
      <w:pPr>
        <w:spacing w:after="160" w:line="360" w:lineRule="auto"/>
        <w:ind w:left="720" w:hanging="720"/>
        <w:jc w:val="both"/>
      </w:pPr>
      <w:r>
        <w:lastRenderedPageBreak/>
        <w:t xml:space="preserve">Dudas, R.B., Lovejoy, C., Cassidy, S., Allison, C., Smith, P. and Baron-Cohen, S. (2017) 'The overlap between autistic spectrum conditions and borderline personality disorder', </w:t>
      </w:r>
      <w:proofErr w:type="spellStart"/>
      <w:r w:rsidRPr="003276FC">
        <w:rPr>
          <w:i/>
          <w:iCs/>
        </w:rPr>
        <w:t>PLoS</w:t>
      </w:r>
      <w:proofErr w:type="spellEnd"/>
      <w:r w:rsidRPr="003276FC">
        <w:rPr>
          <w:i/>
          <w:iCs/>
        </w:rPr>
        <w:t xml:space="preserve"> ONE</w:t>
      </w:r>
      <w:r>
        <w:t xml:space="preserve">, 12(9), p. e0184447. </w:t>
      </w:r>
      <w:proofErr w:type="spellStart"/>
      <w:r>
        <w:t>doi</w:t>
      </w:r>
      <w:proofErr w:type="spellEnd"/>
      <w:r>
        <w:t>: 10.1371/journal.pone.0184447.</w:t>
      </w:r>
    </w:p>
    <w:p w14:paraId="1B8861A0" w14:textId="77777777" w:rsidR="009D3199" w:rsidRDefault="005234B7">
      <w:pPr>
        <w:spacing w:after="160" w:line="360" w:lineRule="auto"/>
        <w:ind w:left="720" w:hanging="720"/>
        <w:jc w:val="both"/>
      </w:pPr>
      <w:r>
        <w:t xml:space="preserve">Fossati, A. (2014) 'Psychotherapy of borderline personality disorder and neurodivergent conditions', </w:t>
      </w:r>
      <w:r w:rsidRPr="003276FC">
        <w:rPr>
          <w:i/>
          <w:iCs/>
        </w:rPr>
        <w:t>Journal of Psychopathology</w:t>
      </w:r>
      <w:r>
        <w:t>, 20(1), pp. 1–10.</w:t>
      </w:r>
    </w:p>
    <w:p w14:paraId="5A160174" w14:textId="77777777" w:rsidR="009D3199" w:rsidRDefault="005234B7">
      <w:pPr>
        <w:spacing w:after="160" w:line="360" w:lineRule="auto"/>
        <w:ind w:left="720" w:hanging="720"/>
        <w:jc w:val="both"/>
      </w:pPr>
      <w:r>
        <w:t xml:space="preserve">Frontiers in Psychiatry (2024) 'Gender differences in borderline personality disorder: a narrative review', </w:t>
      </w:r>
      <w:r w:rsidRPr="00C3411D">
        <w:rPr>
          <w:i/>
          <w:iCs/>
        </w:rPr>
        <w:t>Frontiers in Psychiatry</w:t>
      </w:r>
      <w:r>
        <w:t xml:space="preserve">, 15, p. 1320546. </w:t>
      </w:r>
      <w:proofErr w:type="spellStart"/>
      <w:r>
        <w:t>doi</w:t>
      </w:r>
      <w:proofErr w:type="spellEnd"/>
      <w:r>
        <w:t>: 10.3389/fpsyt.2024.1320546.</w:t>
      </w:r>
    </w:p>
    <w:p w14:paraId="1942A02D" w14:textId="77777777" w:rsidR="009D3199" w:rsidRDefault="005234B7">
      <w:pPr>
        <w:spacing w:after="160" w:line="360" w:lineRule="auto"/>
        <w:ind w:left="720" w:hanging="720"/>
        <w:jc w:val="both"/>
      </w:pPr>
      <w:r>
        <w:t xml:space="preserve">Haigh, R., Harrison, T., Johnson, R., Paget, S. and Williams, S. (2012) 'Psychologically informed environments and the warm safe base', </w:t>
      </w:r>
      <w:r w:rsidRPr="005141C5">
        <w:rPr>
          <w:i/>
          <w:iCs/>
        </w:rPr>
        <w:t>Mental Health and Social Inclusion</w:t>
      </w:r>
      <w:r>
        <w:t xml:space="preserve">, 16(4), pp. 180–186. </w:t>
      </w:r>
      <w:proofErr w:type="spellStart"/>
      <w:r>
        <w:t>doi</w:t>
      </w:r>
      <w:proofErr w:type="spellEnd"/>
      <w:r>
        <w:t>: 10.1108/20428301211280360.</w:t>
      </w:r>
    </w:p>
    <w:p w14:paraId="2C079A71" w14:textId="77777777" w:rsidR="009D3199" w:rsidRDefault="005234B7">
      <w:pPr>
        <w:spacing w:after="160" w:line="360" w:lineRule="auto"/>
        <w:ind w:left="720" w:hanging="720"/>
        <w:jc w:val="both"/>
      </w:pPr>
      <w:r>
        <w:t xml:space="preserve">Herpertz, S.C., Huprich, S.K., Bohus, M., </w:t>
      </w:r>
      <w:proofErr w:type="spellStart"/>
      <w:r>
        <w:t>Chanen</w:t>
      </w:r>
      <w:proofErr w:type="spellEnd"/>
      <w:r>
        <w:t xml:space="preserve">, A., Goodman, M., Mehlum, L., Moran, P., Newton-Howes, G., Scott, L. and Links, P. (2017) 'The challenge of reforming the personality disorders classification for ICD-11', </w:t>
      </w:r>
      <w:r w:rsidRPr="002F32E7">
        <w:rPr>
          <w:i/>
          <w:iCs/>
        </w:rPr>
        <w:t>Harvard Review of Psychiatry</w:t>
      </w:r>
      <w:r>
        <w:t xml:space="preserve">, 25(5), pp. 197–209. </w:t>
      </w:r>
      <w:proofErr w:type="spellStart"/>
      <w:r>
        <w:t>doi</w:t>
      </w:r>
      <w:proofErr w:type="spellEnd"/>
      <w:r>
        <w:t>: 10.1097/HRP.0000000000000152.</w:t>
      </w:r>
    </w:p>
    <w:p w14:paraId="3ABCAE74" w14:textId="77777777" w:rsidR="009D3199" w:rsidRDefault="005234B7">
      <w:pPr>
        <w:spacing w:after="160" w:line="360" w:lineRule="auto"/>
        <w:ind w:left="720" w:hanging="720"/>
        <w:jc w:val="both"/>
      </w:pPr>
      <w:r>
        <w:t xml:space="preserve">Holah, J., Liness, S., Mintz, J. and Bhutani, G. (2024) 'Dialectical behaviour therapy for men and boys: a systematic review', </w:t>
      </w:r>
      <w:r w:rsidRPr="0041727F">
        <w:rPr>
          <w:i/>
          <w:iCs/>
        </w:rPr>
        <w:t>Counselling and Psychotherapy Research</w:t>
      </w:r>
      <w:r>
        <w:t xml:space="preserve">, 24(1), pp. 1–15. </w:t>
      </w:r>
      <w:proofErr w:type="spellStart"/>
      <w:r>
        <w:t>doi</w:t>
      </w:r>
      <w:proofErr w:type="spellEnd"/>
      <w:r>
        <w:t>: 10.1002/capr.12702.</w:t>
      </w:r>
    </w:p>
    <w:p w14:paraId="737D63F7" w14:textId="77777777" w:rsidR="009D3199" w:rsidRDefault="005234B7">
      <w:pPr>
        <w:spacing w:after="160" w:line="360" w:lineRule="auto"/>
        <w:ind w:left="720" w:hanging="720"/>
        <w:jc w:val="both"/>
      </w:pPr>
      <w:r>
        <w:t xml:space="preserve">Kliem, S., Kröger, C. and Kosfelder, J. (2010) 'Dialectical </w:t>
      </w:r>
      <w:proofErr w:type="spellStart"/>
      <w:r>
        <w:t>behavior</w:t>
      </w:r>
      <w:proofErr w:type="spellEnd"/>
      <w:r>
        <w:t xml:space="preserve"> therapy for borderline personality disorder: a meta-analysis using mixed-effects modelling', </w:t>
      </w:r>
      <w:r w:rsidRPr="00B73DEE">
        <w:rPr>
          <w:i/>
          <w:iCs/>
        </w:rPr>
        <w:t>Journal of Consulting and Clinical Psychology</w:t>
      </w:r>
      <w:r>
        <w:t xml:space="preserve">, 78(6), pp. 936–951. </w:t>
      </w:r>
      <w:proofErr w:type="spellStart"/>
      <w:r>
        <w:t>doi</w:t>
      </w:r>
      <w:proofErr w:type="spellEnd"/>
      <w:r>
        <w:t>: 10.1037/a0021015.</w:t>
      </w:r>
    </w:p>
    <w:p w14:paraId="2C70F40A" w14:textId="77777777" w:rsidR="009D3199" w:rsidRDefault="005234B7">
      <w:pPr>
        <w:spacing w:after="160" w:line="360" w:lineRule="auto"/>
        <w:ind w:left="720" w:hanging="720"/>
        <w:jc w:val="both"/>
      </w:pPr>
      <w:r>
        <w:t xml:space="preserve">Linehan, M.M. (1993) </w:t>
      </w:r>
      <w:r w:rsidRPr="002A09F4">
        <w:rPr>
          <w:i/>
          <w:iCs/>
        </w:rPr>
        <w:t>Cognitive-Behavioural Treatment of Borderline Personality Disorder</w:t>
      </w:r>
      <w:r>
        <w:t>. New York: Guilford Press.</w:t>
      </w:r>
    </w:p>
    <w:p w14:paraId="044F0079" w14:textId="77777777" w:rsidR="009D3199" w:rsidRDefault="005234B7">
      <w:pPr>
        <w:spacing w:after="160" w:line="360" w:lineRule="auto"/>
        <w:ind w:left="720" w:hanging="720"/>
        <w:jc w:val="both"/>
      </w:pPr>
      <w:r>
        <w:t xml:space="preserve">Linehan, M.M., Comtois, K.A., Murray, A.M., Brown, M.Z., Gallop, R.J., Heard, H.L., Korslund, K.E., </w:t>
      </w:r>
      <w:proofErr w:type="spellStart"/>
      <w:r>
        <w:t>Tutek</w:t>
      </w:r>
      <w:proofErr w:type="spellEnd"/>
      <w:r>
        <w:t xml:space="preserve">, D.A., Reynolds, S.K. and </w:t>
      </w:r>
      <w:proofErr w:type="spellStart"/>
      <w:r>
        <w:t>Lindenboim</w:t>
      </w:r>
      <w:proofErr w:type="spellEnd"/>
      <w:r>
        <w:t xml:space="preserve">, N. (2006) </w:t>
      </w:r>
      <w:r w:rsidRPr="00A204F3">
        <w:t xml:space="preserve">'Two-year randomised controlled trial and follow-up of dialectical </w:t>
      </w:r>
      <w:proofErr w:type="spellStart"/>
      <w:r w:rsidRPr="00A204F3">
        <w:t>behavior</w:t>
      </w:r>
      <w:proofErr w:type="spellEnd"/>
      <w:r w:rsidRPr="00A204F3">
        <w:t xml:space="preserve"> therapy vs. therapy by experts for suicidal </w:t>
      </w:r>
      <w:proofErr w:type="spellStart"/>
      <w:r w:rsidRPr="00A204F3">
        <w:t>behaviors</w:t>
      </w:r>
      <w:proofErr w:type="spellEnd"/>
      <w:r w:rsidRPr="00A204F3">
        <w:t xml:space="preserve"> and borderline personality disorder'</w:t>
      </w:r>
      <w:r w:rsidRPr="0080553A">
        <w:rPr>
          <w:i/>
          <w:iCs/>
        </w:rPr>
        <w:t>,</w:t>
      </w:r>
      <w:r>
        <w:t xml:space="preserve"> </w:t>
      </w:r>
      <w:r w:rsidRPr="00A204F3">
        <w:rPr>
          <w:i/>
          <w:iCs/>
        </w:rPr>
        <w:t>Archives of General Psychiatry</w:t>
      </w:r>
      <w:r>
        <w:t xml:space="preserve">, 63(7), pp. 757–766. </w:t>
      </w:r>
      <w:proofErr w:type="spellStart"/>
      <w:r>
        <w:t>doi</w:t>
      </w:r>
      <w:proofErr w:type="spellEnd"/>
      <w:r>
        <w:t>: 10.1001/archpsyc.63.7.757.</w:t>
      </w:r>
    </w:p>
    <w:p w14:paraId="65D1D774" w14:textId="77777777" w:rsidR="009D3199" w:rsidRDefault="005234B7">
      <w:pPr>
        <w:spacing w:after="160" w:line="360" w:lineRule="auto"/>
        <w:ind w:left="720" w:hanging="720"/>
        <w:jc w:val="both"/>
      </w:pPr>
      <w:r>
        <w:t xml:space="preserve">National Institute for Health and Care Excellence (2009) </w:t>
      </w:r>
      <w:proofErr w:type="gramStart"/>
      <w:r w:rsidRPr="001027EB">
        <w:rPr>
          <w:i/>
          <w:iCs/>
        </w:rPr>
        <w:t>Borderline Personality Disorder</w:t>
      </w:r>
      <w:proofErr w:type="gramEnd"/>
      <w:r w:rsidRPr="001027EB">
        <w:rPr>
          <w:i/>
          <w:iCs/>
        </w:rPr>
        <w:t>: Recognition and Management. NICE Clinical Guideline CG78</w:t>
      </w:r>
      <w:r>
        <w:t>. London: NICE. Available at: https://www.nice.org.uk/guidance/cg78 (Accessed: 17 March 2026).</w:t>
      </w:r>
    </w:p>
    <w:p w14:paraId="3E437181" w14:textId="77777777" w:rsidR="009D3199" w:rsidRDefault="005234B7">
      <w:pPr>
        <w:spacing w:after="160" w:line="360" w:lineRule="auto"/>
        <w:ind w:left="720" w:hanging="720"/>
        <w:jc w:val="both"/>
      </w:pPr>
      <w:r>
        <w:lastRenderedPageBreak/>
        <w:t xml:space="preserve">Paris, J. (2019) 'Suicidality in borderline personality disorder', </w:t>
      </w:r>
      <w:r w:rsidRPr="00407B80">
        <w:rPr>
          <w:i/>
          <w:iCs/>
        </w:rPr>
        <w:t>Medicina</w:t>
      </w:r>
      <w:r>
        <w:t xml:space="preserve">, 55(6), p. 223. </w:t>
      </w:r>
      <w:proofErr w:type="spellStart"/>
      <w:r>
        <w:t>doi</w:t>
      </w:r>
      <w:proofErr w:type="spellEnd"/>
      <w:r>
        <w:t>: 10.3390/medicina55060223.</w:t>
      </w:r>
    </w:p>
    <w:p w14:paraId="3C663F13" w14:textId="77777777" w:rsidR="009D3199" w:rsidRDefault="005234B7">
      <w:pPr>
        <w:spacing w:after="160" w:line="360" w:lineRule="auto"/>
        <w:ind w:left="720" w:hanging="720"/>
        <w:jc w:val="both"/>
      </w:pPr>
      <w:r>
        <w:t xml:space="preserve">Paris, J. (2020) 'Treatment of borderline personality disorder: implications of recent research', </w:t>
      </w:r>
      <w:r w:rsidRPr="00407B80">
        <w:rPr>
          <w:i/>
          <w:iCs/>
        </w:rPr>
        <w:t>Current Psychiatry Reports</w:t>
      </w:r>
      <w:r>
        <w:t xml:space="preserve">, 22(5), p. 25. </w:t>
      </w:r>
      <w:proofErr w:type="spellStart"/>
      <w:r>
        <w:t>doi</w:t>
      </w:r>
      <w:proofErr w:type="spellEnd"/>
      <w:r>
        <w:t>: 10.1007/s11920-020-01144-5.</w:t>
      </w:r>
    </w:p>
    <w:p w14:paraId="398E943E" w14:textId="77777777" w:rsidR="009D3199" w:rsidRDefault="005234B7">
      <w:pPr>
        <w:spacing w:after="160" w:line="360" w:lineRule="auto"/>
        <w:ind w:left="720" w:hanging="720"/>
        <w:jc w:val="both"/>
      </w:pPr>
      <w:r>
        <w:t xml:space="preserve">Reed, G.M., First, M.B., Kogan, C.S. and Hyman, S.E. (2019) 'Innovations and changes in the ICD-11 classification of mental, behavioural and neurodevelopmental disorders', </w:t>
      </w:r>
      <w:r w:rsidRPr="00CF493E">
        <w:rPr>
          <w:i/>
          <w:iCs/>
        </w:rPr>
        <w:t>World Psychiatry</w:t>
      </w:r>
      <w:r>
        <w:t xml:space="preserve">, 18(1), pp. 3–19. </w:t>
      </w:r>
      <w:proofErr w:type="spellStart"/>
      <w:r>
        <w:t>doi</w:t>
      </w:r>
      <w:proofErr w:type="spellEnd"/>
      <w:r>
        <w:t>: 10.1002/wps.20611.</w:t>
      </w:r>
    </w:p>
    <w:p w14:paraId="2DD9EE49" w14:textId="77777777" w:rsidR="009D3199" w:rsidRDefault="005234B7">
      <w:pPr>
        <w:spacing w:after="160" w:line="360" w:lineRule="auto"/>
        <w:ind w:left="720" w:hanging="720"/>
        <w:jc w:val="both"/>
      </w:pPr>
      <w:r>
        <w:t xml:space="preserve">Repper, J. and Perkins, R. (2012) 'Recovery: a journey of discovery for individuals and organisations', in Phillips, P., Sandford, T. and Johnston, C. (eds.) </w:t>
      </w:r>
      <w:r w:rsidRPr="00CF493E">
        <w:rPr>
          <w:i/>
          <w:iCs/>
        </w:rPr>
        <w:t>Working in Mental Health: Practice and Policy in a Changing Environment.</w:t>
      </w:r>
      <w:r>
        <w:t xml:space="preserve"> Abingdon: Routledge, pp. 71–80.</w:t>
      </w:r>
    </w:p>
    <w:p w14:paraId="1C971F3E" w14:textId="77777777" w:rsidR="009D3199" w:rsidRDefault="005234B7">
      <w:pPr>
        <w:spacing w:after="160" w:line="360" w:lineRule="auto"/>
        <w:ind w:left="720" w:hanging="720"/>
        <w:jc w:val="both"/>
      </w:pPr>
      <w:r>
        <w:t xml:space="preserve">Rodriguez-Seijas, C., Warren, M., Vupputuri, P. and Hawthorne, S. (2024) 'Bias in the diagnosis of borderline personality disorder among sexual- and gender-minority persons', </w:t>
      </w:r>
      <w:r w:rsidRPr="00CF493E">
        <w:rPr>
          <w:i/>
          <w:iCs/>
        </w:rPr>
        <w:t>Clinical Psychological Science</w:t>
      </w:r>
      <w:r>
        <w:t xml:space="preserve">, 12(6), pp. 1–16. </w:t>
      </w:r>
      <w:proofErr w:type="spellStart"/>
      <w:r>
        <w:t>doi</w:t>
      </w:r>
      <w:proofErr w:type="spellEnd"/>
      <w:r>
        <w:t>: 10.1177/21677026241267954.</w:t>
      </w:r>
    </w:p>
    <w:p w14:paraId="6C965441" w14:textId="77777777" w:rsidR="009D3199" w:rsidRDefault="005234B7">
      <w:pPr>
        <w:spacing w:after="160" w:line="360" w:lineRule="auto"/>
        <w:ind w:left="720" w:hanging="720"/>
        <w:jc w:val="both"/>
      </w:pPr>
      <w:r>
        <w:t xml:space="preserve">Sansone, R.A. and Sansone, L.A. (2011) 'Gender patterns in borderline personality disorder', </w:t>
      </w:r>
      <w:r w:rsidRPr="00375FB2">
        <w:rPr>
          <w:i/>
          <w:iCs/>
        </w:rPr>
        <w:t>Innovations in Clinical Neuroscience</w:t>
      </w:r>
      <w:r>
        <w:t>, 8(5), pp. 16–20.</w:t>
      </w:r>
    </w:p>
    <w:p w14:paraId="5E2B2D6F" w14:textId="77777777" w:rsidR="009D3199" w:rsidRDefault="005234B7">
      <w:pPr>
        <w:spacing w:after="160" w:line="360" w:lineRule="auto"/>
        <w:ind w:left="720" w:hanging="720"/>
        <w:jc w:val="both"/>
      </w:pPr>
      <w:r>
        <w:t xml:space="preserve">Stoffers, J., </w:t>
      </w:r>
      <w:proofErr w:type="spellStart"/>
      <w:r>
        <w:t>Völlm</w:t>
      </w:r>
      <w:proofErr w:type="spellEnd"/>
      <w:r>
        <w:t xml:space="preserve">, B.A., Rücker, G., Timmer, A., Huband, N. and Lieb, K. (2010) 'Pharmacological interventions for borderline personality disorder', </w:t>
      </w:r>
      <w:r w:rsidRPr="00375FB2">
        <w:rPr>
          <w:i/>
          <w:iCs/>
        </w:rPr>
        <w:t>Cochrane Database of Systematic Reviews,</w:t>
      </w:r>
      <w:r>
        <w:t xml:space="preserve"> (6), Art. No. CD005653. </w:t>
      </w:r>
      <w:proofErr w:type="spellStart"/>
      <w:r>
        <w:t>doi</w:t>
      </w:r>
      <w:proofErr w:type="spellEnd"/>
      <w:r>
        <w:t>: 10.1002/14651858.CD005653.pub2.</w:t>
      </w:r>
    </w:p>
    <w:p w14:paraId="397AE3DA" w14:textId="77777777" w:rsidR="009D3199" w:rsidRDefault="005234B7">
      <w:pPr>
        <w:spacing w:after="160" w:line="360" w:lineRule="auto"/>
        <w:ind w:left="720" w:hanging="720"/>
        <w:jc w:val="both"/>
      </w:pPr>
      <w:r>
        <w:t xml:space="preserve">Storebø, O.J., Stoffers-Winterling, J.M., </w:t>
      </w:r>
      <w:proofErr w:type="spellStart"/>
      <w:r>
        <w:t>Völlm</w:t>
      </w:r>
      <w:proofErr w:type="spellEnd"/>
      <w:r>
        <w:t xml:space="preserve">, B.A., Kongerslev, M.T., Mattivi, J.T., Jørgensen, M.S., Faltinsen, E., Todorovac, A., Sales, C.P., Callesen, H.E., Lieb, K. and Simonsen, E. (2020) 'Psychological therapies for people with borderline personality disorder', </w:t>
      </w:r>
      <w:r w:rsidRPr="00FF1BBD">
        <w:rPr>
          <w:i/>
          <w:iCs/>
        </w:rPr>
        <w:t>Cochrane Database of Systematic Reviews</w:t>
      </w:r>
      <w:r>
        <w:t xml:space="preserve">, (5), Art. No. CD012955. </w:t>
      </w:r>
      <w:proofErr w:type="spellStart"/>
      <w:r>
        <w:t>doi</w:t>
      </w:r>
      <w:proofErr w:type="spellEnd"/>
      <w:r>
        <w:t>: 10.1002/14651858.CD012955.pub2.</w:t>
      </w:r>
    </w:p>
    <w:p w14:paraId="3A83E495" w14:textId="77777777" w:rsidR="009D3199" w:rsidRDefault="005234B7">
      <w:pPr>
        <w:spacing w:after="160" w:line="360" w:lineRule="auto"/>
        <w:ind w:left="720" w:hanging="720"/>
        <w:jc w:val="both"/>
      </w:pPr>
      <w:r>
        <w:t xml:space="preserve">Trull, T.J., Jahng, S., Tomko, R.L., Wood, P.K. and Sher, K.J. (2010) 'Revised NESARC personality disorder diagnoses: gender, prevalence, and comorbidity with substance dependence disorders', </w:t>
      </w:r>
      <w:r w:rsidRPr="00FF1BBD">
        <w:rPr>
          <w:i/>
          <w:iCs/>
        </w:rPr>
        <w:t>Journal of Personality Disorders</w:t>
      </w:r>
      <w:r>
        <w:t xml:space="preserve">, 24(4), pp. 412–426. </w:t>
      </w:r>
      <w:proofErr w:type="spellStart"/>
      <w:r>
        <w:t>doi</w:t>
      </w:r>
      <w:proofErr w:type="spellEnd"/>
      <w:r>
        <w:t>: 10.1521/pedi.2010.24.4.412.</w:t>
      </w:r>
    </w:p>
    <w:p w14:paraId="70E4FF6B" w14:textId="77777777" w:rsidR="009D3199" w:rsidRDefault="005234B7">
      <w:pPr>
        <w:spacing w:after="160" w:line="360" w:lineRule="auto"/>
        <w:ind w:left="720" w:hanging="720"/>
        <w:jc w:val="both"/>
      </w:pPr>
      <w:r>
        <w:t xml:space="preserve">Tyrer, P., Crawford, M., Mulder, R., </w:t>
      </w:r>
      <w:proofErr w:type="spellStart"/>
      <w:r>
        <w:t>Blashfield</w:t>
      </w:r>
      <w:proofErr w:type="spellEnd"/>
      <w:r>
        <w:t xml:space="preserve">, R., </w:t>
      </w:r>
      <w:proofErr w:type="spellStart"/>
      <w:r>
        <w:t>Farnam</w:t>
      </w:r>
      <w:proofErr w:type="spellEnd"/>
      <w:r>
        <w:t xml:space="preserve">, A., Fossati, A., Kim, Y.R., Koldobsky, N., </w:t>
      </w:r>
      <w:proofErr w:type="spellStart"/>
      <w:r>
        <w:t>Lecic</w:t>
      </w:r>
      <w:proofErr w:type="spellEnd"/>
      <w:r>
        <w:t xml:space="preserve">-Tosevski, D., </w:t>
      </w:r>
      <w:proofErr w:type="spellStart"/>
      <w:r>
        <w:t>Ndetei</w:t>
      </w:r>
      <w:proofErr w:type="spellEnd"/>
      <w:r>
        <w:t xml:space="preserve">, D., Swales, M.A., Clark, L.A. and Reed, G.M. (2019) 'The rationale for the reclassification of personality disorder in the 11th </w:t>
      </w:r>
      <w:r>
        <w:lastRenderedPageBreak/>
        <w:t xml:space="preserve">revision of the International Classification of Diseases (ICD-11)', </w:t>
      </w:r>
      <w:r w:rsidRPr="00975CFD">
        <w:rPr>
          <w:i/>
          <w:iCs/>
        </w:rPr>
        <w:t>Personality and Mental Health</w:t>
      </w:r>
      <w:r>
        <w:t xml:space="preserve">, 13(1), pp. 1–19. </w:t>
      </w:r>
      <w:proofErr w:type="spellStart"/>
      <w:r>
        <w:t>doi</w:t>
      </w:r>
      <w:proofErr w:type="spellEnd"/>
      <w:r>
        <w:t>: 10.1002/pmh.1434.</w:t>
      </w:r>
    </w:p>
    <w:p w14:paraId="1C279D2A" w14:textId="77777777" w:rsidR="009D3199" w:rsidRDefault="005234B7">
      <w:pPr>
        <w:spacing w:after="160" w:line="360" w:lineRule="auto"/>
        <w:ind w:left="720" w:hanging="720"/>
        <w:jc w:val="both"/>
      </w:pPr>
      <w:r>
        <w:t>World Health Organisation (2023) ICD-11</w:t>
      </w:r>
      <w:r w:rsidRPr="00C31601">
        <w:rPr>
          <w:i/>
          <w:iCs/>
        </w:rPr>
        <w:t>: International Classification of Diseases, 11th Revision</w:t>
      </w:r>
      <w:r w:rsidRPr="00CD7504">
        <w:rPr>
          <w:i/>
          <w:iCs/>
        </w:rPr>
        <w:t xml:space="preserve"> [Online]</w:t>
      </w:r>
      <w:r>
        <w:t>. Geneva: WHO. Available at: https://icd.who.int (Accessed: 17 March 2026).</w:t>
      </w:r>
    </w:p>
    <w:p w14:paraId="36C52050" w14:textId="77777777" w:rsidR="009D3199" w:rsidRDefault="005234B7">
      <w:pPr>
        <w:spacing w:after="160" w:line="360" w:lineRule="auto"/>
        <w:ind w:left="720" w:hanging="720"/>
        <w:jc w:val="both"/>
      </w:pPr>
      <w:r>
        <w:t xml:space="preserve">Zanarini, M.C., Frankenburg, F.R., Hennen, J., Reich, D.B. and Silk, K.R. (2004) 'Axis I comorbidity in patients with borderline personality disorder: 6-year follow-up and prediction of time to remission', </w:t>
      </w:r>
      <w:r w:rsidRPr="0036056D">
        <w:rPr>
          <w:i/>
          <w:iCs/>
        </w:rPr>
        <w:t>American Journal of Psychiatry</w:t>
      </w:r>
      <w:r>
        <w:t xml:space="preserve">, 161(11), pp. 2108–2114. </w:t>
      </w:r>
      <w:proofErr w:type="spellStart"/>
      <w:r>
        <w:t>doi</w:t>
      </w:r>
      <w:proofErr w:type="spellEnd"/>
      <w:r>
        <w:t>: 10.1176/appi.ajp.161.11.2108.</w:t>
      </w:r>
    </w:p>
    <w:p w14:paraId="43755E8D" w14:textId="77777777" w:rsidR="009D3199" w:rsidRDefault="009D3199">
      <w:pPr>
        <w:spacing w:after="100"/>
      </w:pPr>
    </w:p>
    <w:p w14:paraId="574D49B3" w14:textId="77777777" w:rsidR="00D71591" w:rsidRDefault="00D71591">
      <w:pPr>
        <w:spacing w:after="100"/>
      </w:pPr>
    </w:p>
    <w:p w14:paraId="7477F3A8" w14:textId="77777777" w:rsidR="00D71591" w:rsidRDefault="00D71591">
      <w:pPr>
        <w:spacing w:after="100"/>
      </w:pPr>
    </w:p>
    <w:sectPr w:rsidR="00D71591">
      <w:headerReference w:type="default" r:id="rId11"/>
      <w:footerReference w:type="default" r:id="rId12"/>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406F0D" w14:textId="77777777" w:rsidR="00B331D4" w:rsidRDefault="00B331D4">
      <w:r>
        <w:separator/>
      </w:r>
    </w:p>
  </w:endnote>
  <w:endnote w:type="continuationSeparator" w:id="0">
    <w:p w14:paraId="17E9744C" w14:textId="77777777" w:rsidR="00B331D4" w:rsidRDefault="00B331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21490F" w14:textId="77777777" w:rsidR="009D3199" w:rsidRDefault="005234B7">
    <w:pPr>
      <w:pBdr>
        <w:top w:val="single" w:sz="6" w:space="1" w:color="1F3864"/>
      </w:pBdr>
      <w:jc w:val="center"/>
    </w:pPr>
    <w:r>
      <w:rPr>
        <w:color w:val="555555"/>
        <w:sz w:val="18"/>
        <w:szCs w:val="18"/>
      </w:rPr>
      <w:t xml:space="preserve">Page </w:t>
    </w:r>
    <w:r>
      <w:rPr>
        <w:color w:val="555555"/>
        <w:sz w:val="18"/>
        <w:szCs w:val="18"/>
      </w:rPr>
      <w:fldChar w:fldCharType="begin"/>
    </w:r>
    <w:r>
      <w:rPr>
        <w:color w:val="555555"/>
        <w:sz w:val="18"/>
        <w:szCs w:val="18"/>
      </w:rPr>
      <w:instrText>PAGE</w:instrText>
    </w:r>
    <w:r>
      <w:rPr>
        <w:color w:val="555555"/>
        <w:sz w:val="18"/>
        <w:szCs w:val="18"/>
      </w:rPr>
      <w:fldChar w:fldCharType="separate"/>
    </w:r>
    <w:r w:rsidR="00C85169">
      <w:rPr>
        <w:noProof/>
        <w:color w:val="555555"/>
        <w:sz w:val="18"/>
        <w:szCs w:val="18"/>
      </w:rPr>
      <w:t>1</w:t>
    </w:r>
    <w:r>
      <w:rPr>
        <w:color w:val="555555"/>
        <w:sz w:val="18"/>
        <w:szCs w:val="18"/>
      </w:rPr>
      <w:fldChar w:fldCharType="end"/>
    </w:r>
    <w:r>
      <w:rPr>
        <w:color w:val="555555"/>
        <w:sz w:val="18"/>
        <w:szCs w:val="18"/>
      </w:rPr>
      <w:t xml:space="preserve"> of </w:t>
    </w:r>
    <w:r>
      <w:rPr>
        <w:color w:val="555555"/>
        <w:sz w:val="18"/>
        <w:szCs w:val="18"/>
      </w:rPr>
      <w:fldChar w:fldCharType="begin"/>
    </w:r>
    <w:r>
      <w:rPr>
        <w:color w:val="555555"/>
        <w:sz w:val="18"/>
        <w:szCs w:val="18"/>
      </w:rPr>
      <w:instrText>NUMPAGES</w:instrText>
    </w:r>
    <w:r>
      <w:rPr>
        <w:color w:val="555555"/>
        <w:sz w:val="18"/>
        <w:szCs w:val="18"/>
      </w:rPr>
      <w:fldChar w:fldCharType="separate"/>
    </w:r>
    <w:r w:rsidR="00C85169">
      <w:rPr>
        <w:noProof/>
        <w:color w:val="555555"/>
        <w:sz w:val="18"/>
        <w:szCs w:val="18"/>
      </w:rPr>
      <w:t>2</w:t>
    </w:r>
    <w:r>
      <w:rPr>
        <w:color w:val="555555"/>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2902C3" w14:textId="77777777" w:rsidR="00B331D4" w:rsidRDefault="00B331D4">
      <w:r>
        <w:separator/>
      </w:r>
    </w:p>
  </w:footnote>
  <w:footnote w:type="continuationSeparator" w:id="0">
    <w:p w14:paraId="34017E4C" w14:textId="77777777" w:rsidR="00B331D4" w:rsidRDefault="00B331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B244C4" w14:textId="77777777" w:rsidR="009D3199" w:rsidRDefault="005234B7">
    <w:pPr>
      <w:pBdr>
        <w:bottom w:val="single" w:sz="6" w:space="1" w:color="1F3864"/>
      </w:pBdr>
      <w:jc w:val="right"/>
    </w:pPr>
    <w:r>
      <w:rPr>
        <w:color w:val="555555"/>
        <w:sz w:val="18"/>
        <w:szCs w:val="18"/>
      </w:rPr>
      <w:t xml:space="preserve">BMHP6029 | </w:t>
    </w:r>
    <w:proofErr w:type="gramStart"/>
    <w:r>
      <w:rPr>
        <w:color w:val="555555"/>
        <w:sz w:val="18"/>
        <w:szCs w:val="18"/>
      </w:rPr>
      <w:t>Borderline Personality Disorder</w:t>
    </w:r>
    <w:proofErr w:type="gramEnd"/>
    <w:r>
      <w:rPr>
        <w:color w:val="555555"/>
        <w:sz w:val="18"/>
        <w:szCs w:val="18"/>
      </w:rPr>
      <w:t xml:space="preserve"> | Student ID: 2247044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B1062C"/>
    <w:multiLevelType w:val="hybridMultilevel"/>
    <w:tmpl w:val="F1BE9032"/>
    <w:lvl w:ilvl="0" w:tplc="3508EE84">
      <w:start w:val="1"/>
      <w:numFmt w:val="bullet"/>
      <w:lvlText w:val="•"/>
      <w:lvlJc w:val="left"/>
      <w:pPr>
        <w:ind w:left="720" w:hanging="360"/>
      </w:pPr>
    </w:lvl>
    <w:lvl w:ilvl="1" w:tplc="0680A138">
      <w:numFmt w:val="decimal"/>
      <w:lvlText w:val=""/>
      <w:lvlJc w:val="left"/>
    </w:lvl>
    <w:lvl w:ilvl="2" w:tplc="51244002">
      <w:numFmt w:val="decimal"/>
      <w:lvlText w:val=""/>
      <w:lvlJc w:val="left"/>
    </w:lvl>
    <w:lvl w:ilvl="3" w:tplc="DD66227E">
      <w:numFmt w:val="decimal"/>
      <w:lvlText w:val=""/>
      <w:lvlJc w:val="left"/>
    </w:lvl>
    <w:lvl w:ilvl="4" w:tplc="A926C49E">
      <w:numFmt w:val="decimal"/>
      <w:lvlText w:val=""/>
      <w:lvlJc w:val="left"/>
    </w:lvl>
    <w:lvl w:ilvl="5" w:tplc="8ACC47A4">
      <w:numFmt w:val="decimal"/>
      <w:lvlText w:val=""/>
      <w:lvlJc w:val="left"/>
    </w:lvl>
    <w:lvl w:ilvl="6" w:tplc="E318960C">
      <w:numFmt w:val="decimal"/>
      <w:lvlText w:val=""/>
      <w:lvlJc w:val="left"/>
    </w:lvl>
    <w:lvl w:ilvl="7" w:tplc="F2FEC35C">
      <w:numFmt w:val="decimal"/>
      <w:lvlText w:val=""/>
      <w:lvlJc w:val="left"/>
    </w:lvl>
    <w:lvl w:ilvl="8" w:tplc="33BCFDC6">
      <w:numFmt w:val="decimal"/>
      <w:lvlText w:val=""/>
      <w:lvlJc w:val="left"/>
    </w:lvl>
  </w:abstractNum>
  <w:abstractNum w:abstractNumId="1" w15:restartNumberingAfterBreak="0">
    <w:nsid w:val="624E02E3"/>
    <w:multiLevelType w:val="hybridMultilevel"/>
    <w:tmpl w:val="CEE271F6"/>
    <w:lvl w:ilvl="0" w:tplc="47A4B744">
      <w:start w:val="1"/>
      <w:numFmt w:val="bullet"/>
      <w:lvlText w:val="●"/>
      <w:lvlJc w:val="left"/>
      <w:pPr>
        <w:ind w:left="720" w:hanging="360"/>
      </w:pPr>
    </w:lvl>
    <w:lvl w:ilvl="1" w:tplc="3D6CC3B2">
      <w:start w:val="1"/>
      <w:numFmt w:val="bullet"/>
      <w:lvlText w:val="○"/>
      <w:lvlJc w:val="left"/>
      <w:pPr>
        <w:ind w:left="1440" w:hanging="360"/>
      </w:pPr>
    </w:lvl>
    <w:lvl w:ilvl="2" w:tplc="FFFC0500">
      <w:start w:val="1"/>
      <w:numFmt w:val="bullet"/>
      <w:lvlText w:val="■"/>
      <w:lvlJc w:val="left"/>
      <w:pPr>
        <w:ind w:left="2160" w:hanging="360"/>
      </w:pPr>
    </w:lvl>
    <w:lvl w:ilvl="3" w:tplc="089A3896">
      <w:start w:val="1"/>
      <w:numFmt w:val="bullet"/>
      <w:lvlText w:val="●"/>
      <w:lvlJc w:val="left"/>
      <w:pPr>
        <w:ind w:left="2880" w:hanging="360"/>
      </w:pPr>
    </w:lvl>
    <w:lvl w:ilvl="4" w:tplc="34AC3AF4">
      <w:start w:val="1"/>
      <w:numFmt w:val="bullet"/>
      <w:lvlText w:val="○"/>
      <w:lvlJc w:val="left"/>
      <w:pPr>
        <w:ind w:left="3600" w:hanging="360"/>
      </w:pPr>
    </w:lvl>
    <w:lvl w:ilvl="5" w:tplc="27C4CE7A">
      <w:start w:val="1"/>
      <w:numFmt w:val="bullet"/>
      <w:lvlText w:val="■"/>
      <w:lvlJc w:val="left"/>
      <w:pPr>
        <w:ind w:left="4320" w:hanging="360"/>
      </w:pPr>
    </w:lvl>
    <w:lvl w:ilvl="6" w:tplc="D410EA96">
      <w:start w:val="1"/>
      <w:numFmt w:val="bullet"/>
      <w:lvlText w:val="●"/>
      <w:lvlJc w:val="left"/>
      <w:pPr>
        <w:ind w:left="5040" w:hanging="360"/>
      </w:pPr>
    </w:lvl>
    <w:lvl w:ilvl="7" w:tplc="33CC76F4">
      <w:start w:val="1"/>
      <w:numFmt w:val="bullet"/>
      <w:lvlText w:val="●"/>
      <w:lvlJc w:val="left"/>
      <w:pPr>
        <w:ind w:left="5760" w:hanging="360"/>
      </w:pPr>
    </w:lvl>
    <w:lvl w:ilvl="8" w:tplc="01743972">
      <w:start w:val="1"/>
      <w:numFmt w:val="bullet"/>
      <w:lvlText w:val="●"/>
      <w:lvlJc w:val="left"/>
      <w:pPr>
        <w:ind w:left="6480" w:hanging="360"/>
      </w:pPr>
    </w:lvl>
  </w:abstractNum>
  <w:num w:numId="1" w16cid:durableId="433330235">
    <w:abstractNumId w:val="1"/>
    <w:lvlOverride w:ilvl="0">
      <w:startOverride w:val="1"/>
    </w:lvlOverride>
  </w:num>
  <w:num w:numId="2" w16cid:durableId="175813542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3199"/>
    <w:rsid w:val="00060F57"/>
    <w:rsid w:val="000C4A3B"/>
    <w:rsid w:val="001027EB"/>
    <w:rsid w:val="0015145C"/>
    <w:rsid w:val="00223184"/>
    <w:rsid w:val="002247E2"/>
    <w:rsid w:val="002A09F4"/>
    <w:rsid w:val="002C50D6"/>
    <w:rsid w:val="002F32E7"/>
    <w:rsid w:val="003276FC"/>
    <w:rsid w:val="0036056D"/>
    <w:rsid w:val="00375FB2"/>
    <w:rsid w:val="003B1683"/>
    <w:rsid w:val="00407B80"/>
    <w:rsid w:val="00416A4F"/>
    <w:rsid w:val="0041727F"/>
    <w:rsid w:val="00430E50"/>
    <w:rsid w:val="004E7AFD"/>
    <w:rsid w:val="005141C5"/>
    <w:rsid w:val="005234B7"/>
    <w:rsid w:val="005826E1"/>
    <w:rsid w:val="005A0B05"/>
    <w:rsid w:val="005D1F48"/>
    <w:rsid w:val="006018A7"/>
    <w:rsid w:val="0062093F"/>
    <w:rsid w:val="00695B60"/>
    <w:rsid w:val="006C4063"/>
    <w:rsid w:val="006C4B22"/>
    <w:rsid w:val="00763EB3"/>
    <w:rsid w:val="00776E72"/>
    <w:rsid w:val="00783276"/>
    <w:rsid w:val="007E2A9E"/>
    <w:rsid w:val="00800E46"/>
    <w:rsid w:val="0080553A"/>
    <w:rsid w:val="008137B8"/>
    <w:rsid w:val="008B4278"/>
    <w:rsid w:val="00936436"/>
    <w:rsid w:val="00975CFD"/>
    <w:rsid w:val="009955B0"/>
    <w:rsid w:val="009D3199"/>
    <w:rsid w:val="00A204F3"/>
    <w:rsid w:val="00A95999"/>
    <w:rsid w:val="00AF092F"/>
    <w:rsid w:val="00B25A8D"/>
    <w:rsid w:val="00B331D4"/>
    <w:rsid w:val="00B73DEE"/>
    <w:rsid w:val="00BD5F31"/>
    <w:rsid w:val="00C02567"/>
    <w:rsid w:val="00C31601"/>
    <w:rsid w:val="00C3411D"/>
    <w:rsid w:val="00C85169"/>
    <w:rsid w:val="00CA6E5A"/>
    <w:rsid w:val="00CD7504"/>
    <w:rsid w:val="00CF493E"/>
    <w:rsid w:val="00D235D7"/>
    <w:rsid w:val="00D37EED"/>
    <w:rsid w:val="00D71591"/>
    <w:rsid w:val="00DA7A52"/>
    <w:rsid w:val="00E432BA"/>
    <w:rsid w:val="00E8536B"/>
    <w:rsid w:val="00EA76BE"/>
    <w:rsid w:val="00FF1B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82963"/>
  <w15:docId w15:val="{47E3AC6B-DA58-47AC-A224-A241F25DF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400" w:after="200"/>
      <w:outlineLvl w:val="0"/>
    </w:pPr>
    <w:rPr>
      <w:b/>
      <w:bCs/>
      <w:color w:val="1F3864"/>
      <w:sz w:val="28"/>
      <w:szCs w:val="28"/>
    </w:rPr>
  </w:style>
  <w:style w:type="paragraph" w:styleId="Heading2">
    <w:name w:val="heading 2"/>
    <w:uiPriority w:val="9"/>
    <w:unhideWhenUsed/>
    <w:qFormat/>
    <w:pPr>
      <w:spacing w:before="300" w:after="150"/>
      <w:outlineLvl w:val="1"/>
    </w:pPr>
    <w:rPr>
      <w:b/>
      <w:bCs/>
      <w:color w:val="2E4A8A"/>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C85169"/>
    <w:rPr>
      <w:color w:val="605E5C"/>
      <w:shd w:val="clear" w:color="auto" w:fill="E1DFDD"/>
    </w:rPr>
  </w:style>
  <w:style w:type="paragraph" w:styleId="Header">
    <w:name w:val="header"/>
    <w:basedOn w:val="Normal"/>
    <w:link w:val="HeaderChar"/>
    <w:uiPriority w:val="99"/>
    <w:unhideWhenUsed/>
    <w:rsid w:val="00C85169"/>
    <w:pPr>
      <w:tabs>
        <w:tab w:val="center" w:pos="4513"/>
        <w:tab w:val="right" w:pos="9026"/>
      </w:tabs>
    </w:pPr>
  </w:style>
  <w:style w:type="character" w:customStyle="1" w:styleId="HeaderChar">
    <w:name w:val="Header Char"/>
    <w:basedOn w:val="DefaultParagraphFont"/>
    <w:link w:val="Header"/>
    <w:uiPriority w:val="99"/>
    <w:rsid w:val="00C85169"/>
  </w:style>
  <w:style w:type="paragraph" w:styleId="Footer">
    <w:name w:val="footer"/>
    <w:basedOn w:val="Normal"/>
    <w:link w:val="FooterChar"/>
    <w:uiPriority w:val="99"/>
    <w:unhideWhenUsed/>
    <w:rsid w:val="00C85169"/>
    <w:pPr>
      <w:tabs>
        <w:tab w:val="center" w:pos="4513"/>
        <w:tab w:val="right" w:pos="9026"/>
      </w:tabs>
    </w:pPr>
  </w:style>
  <w:style w:type="character" w:customStyle="1" w:styleId="FooterChar">
    <w:name w:val="Footer Char"/>
    <w:basedOn w:val="DefaultParagraphFont"/>
    <w:link w:val="Footer"/>
    <w:uiPriority w:val="99"/>
    <w:rsid w:val="00C85169"/>
  </w:style>
  <w:style w:type="paragraph" w:styleId="TOCHeading">
    <w:name w:val="TOC Heading"/>
    <w:basedOn w:val="Heading1"/>
    <w:next w:val="Normal"/>
    <w:uiPriority w:val="39"/>
    <w:unhideWhenUsed/>
    <w:qFormat/>
    <w:rsid w:val="00C85169"/>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TOC1">
    <w:name w:val="toc 1"/>
    <w:basedOn w:val="Normal"/>
    <w:next w:val="Normal"/>
    <w:autoRedefine/>
    <w:uiPriority w:val="39"/>
    <w:unhideWhenUsed/>
    <w:rsid w:val="00C85169"/>
    <w:pPr>
      <w:spacing w:after="100"/>
    </w:pPr>
  </w:style>
  <w:style w:type="paragraph" w:styleId="TOC2">
    <w:name w:val="toc 2"/>
    <w:basedOn w:val="Normal"/>
    <w:next w:val="Normal"/>
    <w:autoRedefine/>
    <w:uiPriority w:val="39"/>
    <w:unhideWhenUsed/>
    <w:rsid w:val="00C8516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frontiersin.org/articles/10.3389/fpsyg.2015.01866/ful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DBD52E-2072-4039-AB06-0CE4461C87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14</Pages>
  <Words>4117</Words>
  <Characters>23467</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Deise Cardoso</dc:creator>
  <cp:lastModifiedBy>Deise Cardoso</cp:lastModifiedBy>
  <cp:revision>58</cp:revision>
  <dcterms:created xsi:type="dcterms:W3CDTF">2026-04-18T23:20:00Z</dcterms:created>
  <dcterms:modified xsi:type="dcterms:W3CDTF">2026-04-20T16:19:00Z</dcterms:modified>
</cp:coreProperties>
</file>