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274C8" w14:textId="77777777" w:rsidR="008E24BF" w:rsidRDefault="008E24BF" w:rsidP="006D226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3C12B327" w14:textId="77777777" w:rsidR="008E24BF" w:rsidRDefault="008E24BF" w:rsidP="006D226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2AEB5799" w14:textId="1386F932" w:rsidR="006D226F" w:rsidRDefault="006D226F" w:rsidP="008E24BF">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r w:rsidRPr="006D226F">
        <w:rPr>
          <w:rFonts w:ascii="Times New Roman" w:eastAsia="Times New Roman" w:hAnsi="Times New Roman" w:cs="Times New Roman"/>
          <w:b/>
          <w:bCs/>
          <w:kern w:val="36"/>
          <w:sz w:val="48"/>
          <w:szCs w:val="48"/>
          <w:lang w:eastAsia="en-GB"/>
        </w:rPr>
        <w:t>Reflective Learning Log: Hilton Garden Inn Luton North</w:t>
      </w:r>
    </w:p>
    <w:p w14:paraId="5DBE6226" w14:textId="77777777" w:rsidR="00210765" w:rsidRDefault="00210765" w:rsidP="006D226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6F3498D4" w14:textId="77777777" w:rsidR="00A65FAD" w:rsidRDefault="00A65FAD" w:rsidP="006D226F">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rPr>
      </w:pPr>
    </w:p>
    <w:p w14:paraId="257C3EEC" w14:textId="77777777" w:rsidR="008E24BF" w:rsidRDefault="008E24BF" w:rsidP="006D226F">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rPr>
      </w:pPr>
    </w:p>
    <w:p w14:paraId="0D7CC994" w14:textId="77777777" w:rsidR="008E24BF" w:rsidRDefault="008E24BF" w:rsidP="006D226F">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rPr>
      </w:pPr>
    </w:p>
    <w:p w14:paraId="53C89BB6" w14:textId="77777777" w:rsidR="008E24BF" w:rsidRDefault="008E24BF" w:rsidP="006D226F">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rPr>
      </w:pPr>
    </w:p>
    <w:p w14:paraId="75104185" w14:textId="77777777" w:rsidR="008E24BF" w:rsidRDefault="008E24BF" w:rsidP="006D226F">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rPr>
      </w:pPr>
    </w:p>
    <w:p w14:paraId="3E70EA00" w14:textId="77777777" w:rsidR="008E24BF" w:rsidRDefault="008E24BF" w:rsidP="006D226F">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rPr>
      </w:pPr>
    </w:p>
    <w:p w14:paraId="4F8343C5" w14:textId="77777777" w:rsidR="008E24BF" w:rsidRDefault="008E24BF" w:rsidP="006D226F">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rPr>
      </w:pPr>
    </w:p>
    <w:p w14:paraId="17D0DD91" w14:textId="77777777" w:rsidR="008E24BF" w:rsidRDefault="008E24BF" w:rsidP="006D226F">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rPr>
      </w:pPr>
    </w:p>
    <w:p w14:paraId="5E9307DF" w14:textId="77777777" w:rsidR="008E24BF" w:rsidRDefault="008E24BF" w:rsidP="006D226F">
      <w:pPr>
        <w:spacing w:before="100" w:beforeAutospacing="1" w:after="100" w:afterAutospacing="1" w:line="240" w:lineRule="auto"/>
        <w:outlineLvl w:val="0"/>
        <w:rPr>
          <w:rFonts w:ascii="Times New Roman" w:eastAsia="Times New Roman" w:hAnsi="Times New Roman" w:cs="Times New Roman"/>
          <w:b/>
          <w:bCs/>
          <w:kern w:val="36"/>
          <w:sz w:val="24"/>
          <w:szCs w:val="24"/>
          <w:lang w:eastAsia="en-GB"/>
        </w:rPr>
      </w:pPr>
    </w:p>
    <w:p w14:paraId="473F51D5" w14:textId="77777777" w:rsidR="007B22D5" w:rsidRPr="007A644A" w:rsidRDefault="007B22D5" w:rsidP="007B22D5">
      <w:pPr>
        <w:rPr>
          <w:rFonts w:ascii="Times New Roman" w:hAnsi="Times New Roman" w:cs="Times New Roman"/>
          <w:b/>
          <w:bCs/>
          <w:sz w:val="24"/>
          <w:szCs w:val="24"/>
        </w:rPr>
      </w:pPr>
      <w:r w:rsidRPr="007A644A">
        <w:rPr>
          <w:rFonts w:ascii="Times New Roman" w:hAnsi="Times New Roman" w:cs="Times New Roman"/>
          <w:b/>
          <w:bCs/>
          <w:sz w:val="24"/>
          <w:szCs w:val="24"/>
        </w:rPr>
        <w:t>Module name and number:</w:t>
      </w:r>
    </w:p>
    <w:p w14:paraId="63333823" w14:textId="42590621" w:rsidR="007B22D5" w:rsidRPr="00AE0606" w:rsidRDefault="007B22D5" w:rsidP="007B22D5">
      <w:pPr>
        <w:rPr>
          <w:rFonts w:ascii="Times New Roman" w:hAnsi="Times New Roman" w:cs="Times New Roman"/>
          <w:sz w:val="24"/>
          <w:szCs w:val="24"/>
        </w:rPr>
      </w:pPr>
      <w:r w:rsidRPr="00AE0606">
        <w:rPr>
          <w:rFonts w:ascii="Times New Roman" w:eastAsia="Times New Roman" w:hAnsi="Times New Roman" w:cs="Times New Roman"/>
          <w:kern w:val="36"/>
          <w:sz w:val="24"/>
          <w:szCs w:val="24"/>
          <w:lang w:eastAsia="en-GB"/>
        </w:rPr>
        <w:t>Hotel Placement – Managing Hotel Administration</w:t>
      </w:r>
      <w:r w:rsidRPr="00AE0606">
        <w:rPr>
          <w:rFonts w:ascii="Times New Roman" w:hAnsi="Times New Roman" w:cs="Times New Roman"/>
          <w:sz w:val="24"/>
          <w:szCs w:val="24"/>
        </w:rPr>
        <w:t xml:space="preserve"> (BMIH600</w:t>
      </w:r>
      <w:r w:rsidRPr="00AE0606">
        <w:rPr>
          <w:rFonts w:ascii="Times New Roman" w:hAnsi="Times New Roman" w:cs="Times New Roman"/>
          <w:sz w:val="24"/>
          <w:szCs w:val="24"/>
        </w:rPr>
        <w:t>4</w:t>
      </w:r>
      <w:r w:rsidRPr="00AE0606">
        <w:rPr>
          <w:rFonts w:ascii="Times New Roman" w:hAnsi="Times New Roman" w:cs="Times New Roman"/>
          <w:sz w:val="24"/>
          <w:szCs w:val="24"/>
        </w:rPr>
        <w:t>)</w:t>
      </w:r>
    </w:p>
    <w:p w14:paraId="3EFD8143" w14:textId="77777777" w:rsidR="007B22D5" w:rsidRPr="00927DD8" w:rsidRDefault="007B22D5" w:rsidP="007B22D5">
      <w:pPr>
        <w:rPr>
          <w:rFonts w:ascii="Times New Roman" w:hAnsi="Times New Roman" w:cs="Times New Roman"/>
          <w:sz w:val="24"/>
          <w:szCs w:val="24"/>
        </w:rPr>
      </w:pPr>
      <w:r w:rsidRPr="007A644A">
        <w:rPr>
          <w:rFonts w:ascii="Times New Roman" w:hAnsi="Times New Roman" w:cs="Times New Roman"/>
          <w:b/>
          <w:bCs/>
          <w:sz w:val="24"/>
          <w:szCs w:val="24"/>
        </w:rPr>
        <w:t>Lector:</w:t>
      </w:r>
      <w:r w:rsidRPr="00927DD8">
        <w:rPr>
          <w:rFonts w:ascii="Times New Roman" w:hAnsi="Times New Roman" w:cs="Times New Roman"/>
          <w:sz w:val="24"/>
          <w:szCs w:val="24"/>
        </w:rPr>
        <w:t xml:space="preserve"> </w:t>
      </w:r>
      <w:r w:rsidRPr="00927DD8">
        <w:rPr>
          <w:rFonts w:ascii="Times New Roman" w:hAnsi="Times New Roman" w:cs="Times New Roman"/>
          <w:color w:val="1D2125"/>
          <w:sz w:val="24"/>
          <w:szCs w:val="24"/>
          <w:shd w:val="clear" w:color="auto" w:fill="FFFFFF"/>
        </w:rPr>
        <w:t>Lisa Bassler</w:t>
      </w:r>
    </w:p>
    <w:p w14:paraId="1E54CC6C" w14:textId="77777777" w:rsidR="007B22D5" w:rsidRPr="00927DD8" w:rsidRDefault="007B22D5" w:rsidP="007B22D5">
      <w:pPr>
        <w:rPr>
          <w:rFonts w:ascii="Times New Roman" w:hAnsi="Times New Roman" w:cs="Times New Roman"/>
          <w:sz w:val="24"/>
          <w:szCs w:val="24"/>
        </w:rPr>
      </w:pPr>
      <w:r w:rsidRPr="007A644A">
        <w:rPr>
          <w:rFonts w:ascii="Times New Roman" w:hAnsi="Times New Roman" w:cs="Times New Roman"/>
          <w:b/>
          <w:bCs/>
          <w:sz w:val="24"/>
          <w:szCs w:val="24"/>
        </w:rPr>
        <w:t>Student name and number:</w:t>
      </w:r>
      <w:r w:rsidRPr="00927DD8">
        <w:rPr>
          <w:rFonts w:ascii="Times New Roman" w:hAnsi="Times New Roman" w:cs="Times New Roman"/>
          <w:sz w:val="24"/>
          <w:szCs w:val="24"/>
        </w:rPr>
        <w:t xml:space="preserve"> Maria Ana Iordache</w:t>
      </w:r>
      <w:r>
        <w:rPr>
          <w:rFonts w:ascii="Times New Roman" w:hAnsi="Times New Roman" w:cs="Times New Roman"/>
          <w:sz w:val="24"/>
          <w:szCs w:val="24"/>
        </w:rPr>
        <w:t xml:space="preserve"> 2126874</w:t>
      </w:r>
    </w:p>
    <w:p w14:paraId="3632FFFC" w14:textId="77777777" w:rsidR="007B22D5" w:rsidRPr="00AE0606" w:rsidRDefault="007B22D5" w:rsidP="007B22D5">
      <w:pPr>
        <w:rPr>
          <w:rStyle w:val="rynqvb"/>
          <w:rFonts w:ascii="Times New Roman" w:hAnsi="Times New Roman" w:cs="Times New Roman"/>
          <w:color w:val="3C4043"/>
          <w:sz w:val="24"/>
          <w:szCs w:val="24"/>
          <w:shd w:val="clear" w:color="auto" w:fill="F5F5F5"/>
        </w:rPr>
      </w:pPr>
      <w:bookmarkStart w:id="0" w:name="_Hlk178431053"/>
      <w:r w:rsidRPr="00927DD8">
        <w:rPr>
          <w:rStyle w:val="rynqvb"/>
          <w:rFonts w:ascii="Times New Roman" w:hAnsi="Times New Roman" w:cs="Times New Roman"/>
          <w:b/>
          <w:bCs/>
          <w:color w:val="3C4043"/>
          <w:sz w:val="24"/>
          <w:szCs w:val="24"/>
          <w:shd w:val="clear" w:color="auto" w:fill="F5F5F5"/>
        </w:rPr>
        <w:t xml:space="preserve">Email: </w:t>
      </w:r>
      <w:r w:rsidRPr="00AE0606">
        <w:rPr>
          <w:rStyle w:val="rynqvb"/>
          <w:rFonts w:ascii="Times New Roman" w:hAnsi="Times New Roman" w:cs="Times New Roman"/>
          <w:color w:val="3C4043"/>
          <w:sz w:val="24"/>
          <w:szCs w:val="24"/>
          <w:shd w:val="clear" w:color="auto" w:fill="F5F5F5"/>
        </w:rPr>
        <w:t>2126874</w:t>
      </w:r>
      <w:bookmarkEnd w:id="0"/>
      <w:r w:rsidRPr="00AE0606">
        <w:rPr>
          <w:rStyle w:val="rynqvb"/>
          <w:rFonts w:ascii="Times New Roman" w:hAnsi="Times New Roman" w:cs="Times New Roman"/>
          <w:color w:val="3C4043"/>
          <w:sz w:val="24"/>
          <w:szCs w:val="24"/>
          <w:shd w:val="clear" w:color="auto" w:fill="F5F5F5"/>
        </w:rPr>
        <w:t>@student.uwtsd.ac.uk</w:t>
      </w:r>
    </w:p>
    <w:p w14:paraId="48988A1C" w14:textId="77777777" w:rsidR="00210765" w:rsidRDefault="00210765" w:rsidP="006D226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0CEC0C69" w14:textId="77777777" w:rsidR="00210765" w:rsidRDefault="00210765" w:rsidP="006D226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74D2B96E" w14:textId="77777777" w:rsidR="00210765" w:rsidRPr="006D226F" w:rsidRDefault="00210765" w:rsidP="006D226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218C49EC" w14:textId="77777777" w:rsidR="006D226F" w:rsidRPr="006D226F" w:rsidRDefault="006D226F" w:rsidP="003F0A67">
      <w:pPr>
        <w:spacing w:before="100" w:beforeAutospacing="1" w:after="100" w:afterAutospacing="1" w:line="360" w:lineRule="auto"/>
        <w:jc w:val="both"/>
        <w:outlineLvl w:val="1"/>
        <w:rPr>
          <w:rFonts w:ascii="Times New Roman" w:eastAsia="Times New Roman" w:hAnsi="Times New Roman" w:cs="Times New Roman"/>
          <w:b/>
          <w:bCs/>
          <w:sz w:val="24"/>
          <w:szCs w:val="24"/>
          <w:lang w:eastAsia="en-GB"/>
        </w:rPr>
      </w:pPr>
      <w:r w:rsidRPr="006D226F">
        <w:rPr>
          <w:rFonts w:ascii="Times New Roman" w:eastAsia="Times New Roman" w:hAnsi="Times New Roman" w:cs="Times New Roman"/>
          <w:b/>
          <w:bCs/>
          <w:sz w:val="24"/>
          <w:szCs w:val="24"/>
          <w:lang w:eastAsia="en-GB"/>
        </w:rPr>
        <w:lastRenderedPageBreak/>
        <w:t>Introduction</w:t>
      </w:r>
    </w:p>
    <w:p w14:paraId="24C411D7" w14:textId="77777777" w:rsidR="00210765" w:rsidRPr="006D226F" w:rsidRDefault="00210765" w:rsidP="003F0A67">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p>
    <w:p w14:paraId="7F42D973" w14:textId="78F57097" w:rsidR="006D226F" w:rsidRPr="006D226F" w:rsidRDefault="006D226F" w:rsidP="003F0A67">
      <w:pPr>
        <w:spacing w:before="100" w:beforeAutospacing="1" w:after="100" w:afterAutospacing="1" w:line="360" w:lineRule="auto"/>
        <w:jc w:val="both"/>
        <w:outlineLvl w:val="1"/>
        <w:rPr>
          <w:rFonts w:ascii="Times New Roman" w:eastAsia="Times New Roman" w:hAnsi="Times New Roman" w:cs="Times New Roman"/>
          <w:b/>
          <w:bCs/>
          <w:sz w:val="24"/>
          <w:szCs w:val="24"/>
          <w:lang w:eastAsia="en-GB"/>
        </w:rPr>
      </w:pPr>
      <w:r w:rsidRPr="006D226F">
        <w:rPr>
          <w:rFonts w:ascii="Times New Roman" w:eastAsia="Times New Roman" w:hAnsi="Times New Roman" w:cs="Times New Roman"/>
          <w:b/>
          <w:bCs/>
          <w:sz w:val="24"/>
          <w:szCs w:val="24"/>
          <w:lang w:eastAsia="en-GB"/>
        </w:rPr>
        <w:t>Reflection on Experience and Personal Development</w:t>
      </w:r>
    </w:p>
    <w:p w14:paraId="40EC0098" w14:textId="5F06CF16" w:rsidR="0002293F" w:rsidRDefault="006D226F" w:rsidP="003F0A67">
      <w:pPr>
        <w:pStyle w:val="NormalWeb"/>
        <w:spacing w:line="360" w:lineRule="auto"/>
        <w:jc w:val="both"/>
      </w:pPr>
      <w:r w:rsidRPr="006D226F">
        <w:t>My experience shadowing a supervisory position in the Front Office department significantly contributed to my understanding of the importance of work-based skills and technical knowledge required to meet guest service standards. For instance, during my first week, I encountered a situation where a guest was unhappy with their room assignment due to noise issues. By actively listening to the guest’s concerns and empathizing with their situation, I learned the value of effective communication and problem-solving skills. I proposed alternative room options that were qui</w:t>
      </w:r>
      <w:r w:rsidR="0002293F" w:rsidRPr="003F0A67">
        <w:t xml:space="preserve"> </w:t>
      </w:r>
      <w:r w:rsidR="0002293F" w:rsidRPr="003F0A67">
        <w:t>During my internship at Hilton Garden Inn Luton North, I had the opportunity to immerse myself in various aspects of the hotel’s administrative operations. This hotel, part of a well-established international brand, is known for its commitment to customer service and operational excellence. Throughout my placement, I was exposed to a well-defined organizational structure that encompasses key departments including Front Office, Human Resources, Finance, Revenue Management, and Marketing. Each department plays a crucial role in ensuring that the hotel runs smoothly and meets the expectations of its guests.</w:t>
      </w:r>
    </w:p>
    <w:p w14:paraId="7D3D1EEA" w14:textId="77777777" w:rsidR="00A84FFC" w:rsidRPr="003F0A67" w:rsidRDefault="00A84FFC" w:rsidP="003F0A67">
      <w:pPr>
        <w:pStyle w:val="NormalWeb"/>
        <w:spacing w:line="360" w:lineRule="auto"/>
        <w:jc w:val="both"/>
      </w:pPr>
    </w:p>
    <w:p w14:paraId="38DFA34E" w14:textId="77777777" w:rsidR="0002293F" w:rsidRPr="003F0A67" w:rsidRDefault="0002293F" w:rsidP="003F0A67">
      <w:pPr>
        <w:pStyle w:val="NormalWeb"/>
        <w:spacing w:line="360" w:lineRule="auto"/>
        <w:jc w:val="both"/>
      </w:pPr>
      <w:r w:rsidRPr="003F0A67">
        <w:rPr>
          <w:rStyle w:val="Strong"/>
        </w:rPr>
        <w:t>Learning Objectives:</w:t>
      </w:r>
    </w:p>
    <w:p w14:paraId="7688CA3D" w14:textId="77777777" w:rsidR="0002293F" w:rsidRPr="003F0A67" w:rsidRDefault="0002293F" w:rsidP="003F0A67">
      <w:pPr>
        <w:pStyle w:val="NormalWeb"/>
        <w:spacing w:line="360" w:lineRule="auto"/>
        <w:jc w:val="both"/>
      </w:pPr>
      <w:r w:rsidRPr="003F0A67">
        <w:t>In light of the diverse responsibilities associated with hotel administration, I set specific learning objectives to guide my experience and personal development during this placement:</w:t>
      </w:r>
    </w:p>
    <w:p w14:paraId="78C37D5E" w14:textId="77777777" w:rsidR="0002293F" w:rsidRPr="003F0A67" w:rsidRDefault="0002293F" w:rsidP="003F0A67">
      <w:pPr>
        <w:pStyle w:val="NormalWeb"/>
        <w:numPr>
          <w:ilvl w:val="0"/>
          <w:numId w:val="3"/>
        </w:numPr>
        <w:spacing w:line="360" w:lineRule="auto"/>
        <w:jc w:val="both"/>
      </w:pPr>
      <w:r w:rsidRPr="003F0A67">
        <w:rPr>
          <w:rStyle w:val="Strong"/>
        </w:rPr>
        <w:t>To Develop Effective Communication Skills Within the Team:</w:t>
      </w:r>
      <w:r w:rsidRPr="003F0A67">
        <w:br/>
        <w:t>Effective communication is vital in the hospitality industry, as it directly impacts guest satisfaction and employee collaboration. I aimed to enhance my verbal and non-verbal communication skills by engaging with team members across departments. For instance, participating in daily briefings helped me understand how information is disseminated and how important clear communication is for aligning team goals and addressing guest needs.</w:t>
      </w:r>
    </w:p>
    <w:p w14:paraId="7EAD7F0C" w14:textId="77777777" w:rsidR="0002293F" w:rsidRPr="003F0A67" w:rsidRDefault="0002293F" w:rsidP="003F0A67">
      <w:pPr>
        <w:pStyle w:val="NormalWeb"/>
        <w:numPr>
          <w:ilvl w:val="0"/>
          <w:numId w:val="3"/>
        </w:numPr>
        <w:spacing w:line="360" w:lineRule="auto"/>
        <w:jc w:val="both"/>
      </w:pPr>
      <w:r w:rsidRPr="003F0A67">
        <w:rPr>
          <w:rStyle w:val="Strong"/>
        </w:rPr>
        <w:t>To Understand the Administrative Processes and the Role of Each Department in the Hotel's Operations:</w:t>
      </w:r>
      <w:r w:rsidRPr="003F0A67">
        <w:br/>
      </w:r>
      <w:r w:rsidRPr="003F0A67">
        <w:lastRenderedPageBreak/>
        <w:t xml:space="preserve">Understanding the intricacies of hotel administration was a primary focus of my internship. I intended to learn how each department contributes to the overall operation of the hotel. For example, I observed how the Front Office team manages guest check-ins and check-outs, while the Human Resources department oversees staff training and compliance with </w:t>
      </w:r>
      <w:proofErr w:type="spellStart"/>
      <w:r w:rsidRPr="003F0A67">
        <w:t>labor</w:t>
      </w:r>
      <w:proofErr w:type="spellEnd"/>
      <w:r w:rsidRPr="003F0A67">
        <w:t xml:space="preserve"> regulations. This holistic view of the hotel's operations provided me with insight into how interdepartmental collaboration is essential for maintaining efficiency and service quality.</w:t>
      </w:r>
    </w:p>
    <w:p w14:paraId="60EFF1F5" w14:textId="77777777" w:rsidR="0002293F" w:rsidRPr="003F0A67" w:rsidRDefault="0002293F" w:rsidP="003F0A67">
      <w:pPr>
        <w:pStyle w:val="NormalWeb"/>
        <w:numPr>
          <w:ilvl w:val="0"/>
          <w:numId w:val="3"/>
        </w:numPr>
        <w:spacing w:line="360" w:lineRule="auto"/>
        <w:jc w:val="both"/>
      </w:pPr>
      <w:r w:rsidRPr="003F0A67">
        <w:rPr>
          <w:rStyle w:val="Strong"/>
        </w:rPr>
        <w:t>To Apply the Theoretical Knowledge Gained During My Studies to Practical Situations:</w:t>
      </w:r>
      <w:r w:rsidRPr="003F0A67">
        <w:br/>
        <w:t xml:space="preserve">I sought to bridge the gap between academic theory and practical application. Drawing on concepts learned in my coursework, such as service management and operational strategies, I aimed to </w:t>
      </w:r>
      <w:proofErr w:type="spellStart"/>
      <w:r w:rsidRPr="003F0A67">
        <w:t>analyze</w:t>
      </w:r>
      <w:proofErr w:type="spellEnd"/>
      <w:r w:rsidRPr="003F0A67">
        <w:t xml:space="preserve"> real-world situations and understand their implications. For instance, applying the principles of revenue management I studied allowed me to participate in discussions about pricing strategies during peak seasons, thereby seeing theory put into practice.</w:t>
      </w:r>
    </w:p>
    <w:p w14:paraId="445A8289" w14:textId="7DA71496" w:rsidR="00CD6E9D" w:rsidRDefault="0002293F" w:rsidP="00CD6E9D">
      <w:pPr>
        <w:pStyle w:val="NormalWeb"/>
        <w:numPr>
          <w:ilvl w:val="0"/>
          <w:numId w:val="3"/>
        </w:numPr>
        <w:spacing w:line="360" w:lineRule="auto"/>
        <w:jc w:val="both"/>
      </w:pPr>
      <w:r w:rsidRPr="003F0A67">
        <w:rPr>
          <w:rStyle w:val="Strong"/>
        </w:rPr>
        <w:t>To Identify and Resolve Administrative Issues Encountered in Hotel Operations:</w:t>
      </w:r>
      <w:r w:rsidRPr="003F0A67">
        <w:br/>
        <w:t>Another key objective was to develop my problem-solving skills by identifying and addressing administrative challenges. For example, I encountered a situation where a guest's reservation was incorrectly logged into the system, leading to confusion during check-in. By collaborating with my supervisor, I learned to approach the issue methodically—reviewing the booking details, communicating with the guest to manage their expectations, and ultimately finding a solution that satisfied both the guest and the hotel’s operational standards.</w:t>
      </w:r>
    </w:p>
    <w:p w14:paraId="2B3E8BC9" w14:textId="77777777" w:rsidR="00CD6E9D" w:rsidRPr="003F0A67" w:rsidRDefault="00CD6E9D" w:rsidP="00CD6E9D">
      <w:pPr>
        <w:pStyle w:val="NormalWeb"/>
        <w:spacing w:line="360" w:lineRule="auto"/>
        <w:jc w:val="both"/>
      </w:pPr>
    </w:p>
    <w:p w14:paraId="6B55114E" w14:textId="77777777" w:rsidR="0002293F" w:rsidRPr="003F0A67" w:rsidRDefault="0002293F" w:rsidP="003F0A67">
      <w:pPr>
        <w:pStyle w:val="NormalWeb"/>
        <w:spacing w:line="360" w:lineRule="auto"/>
        <w:jc w:val="both"/>
      </w:pPr>
      <w:r w:rsidRPr="003F0A67">
        <w:t>Through these objectives, I hoped to cultivate a robust foundation of skills and knowledge that would prepare me for a successful career in hotel management. My experiences at Hilton Garden Inn Luton North have not only expanded my understanding of the hotel industry but also reinforced my commitment to pursuing a career in hospitality.</w:t>
      </w:r>
    </w:p>
    <w:p w14:paraId="429D1D6B" w14:textId="3985D9F1" w:rsidR="006D226F" w:rsidRPr="006D226F" w:rsidRDefault="006D226F"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proofErr w:type="spellStart"/>
      <w:r w:rsidRPr="006D226F">
        <w:rPr>
          <w:rFonts w:ascii="Times New Roman" w:eastAsia="Times New Roman" w:hAnsi="Times New Roman" w:cs="Times New Roman"/>
          <w:sz w:val="24"/>
          <w:szCs w:val="24"/>
          <w:lang w:eastAsia="en-GB"/>
        </w:rPr>
        <w:t>eter</w:t>
      </w:r>
      <w:proofErr w:type="spellEnd"/>
      <w:r w:rsidRPr="006D226F">
        <w:rPr>
          <w:rFonts w:ascii="Times New Roman" w:eastAsia="Times New Roman" w:hAnsi="Times New Roman" w:cs="Times New Roman"/>
          <w:sz w:val="24"/>
          <w:szCs w:val="24"/>
          <w:lang w:eastAsia="en-GB"/>
        </w:rPr>
        <w:t>, which improved the guest's experience and reinforced my understanding of customer service (Bardi, 2010; Walker, 2016).</w:t>
      </w:r>
    </w:p>
    <w:p w14:paraId="207E6977" w14:textId="77777777" w:rsidR="006D226F" w:rsidRPr="003F0A67" w:rsidRDefault="006D226F"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lastRenderedPageBreak/>
        <w:t>In addition to enhancing my communication skills, I also learned about the importance of teamwork and task management. Collaborating with colleagues from different departments allowed me to see how essential coordination is to the hotel’s success. For instance, I participated in a daily briefing with the housekeeping and maintenance teams, which highlighted how their roles directly impact the guest experience (Johnston et al., 2012). This collaborative approach ensured that any issues, such as delayed room cleanings or maintenance requests, were addressed promptly, fostering a smooth operation.</w:t>
      </w:r>
    </w:p>
    <w:p w14:paraId="1B53B409" w14:textId="77777777" w:rsidR="005554DE" w:rsidRPr="003F0A67" w:rsidRDefault="005554DE" w:rsidP="003F0A67">
      <w:pPr>
        <w:spacing w:before="100" w:beforeAutospacing="1" w:after="100" w:afterAutospacing="1" w:line="360" w:lineRule="auto"/>
        <w:jc w:val="both"/>
        <w:outlineLvl w:val="1"/>
        <w:rPr>
          <w:rFonts w:ascii="Times New Roman" w:eastAsia="Times New Roman" w:hAnsi="Times New Roman" w:cs="Times New Roman"/>
          <w:sz w:val="24"/>
          <w:szCs w:val="24"/>
          <w:lang w:eastAsia="en-GB"/>
        </w:rPr>
      </w:pPr>
    </w:p>
    <w:p w14:paraId="2CA0BAAC" w14:textId="0AD7FEB9" w:rsidR="006D226F" w:rsidRPr="006D226F" w:rsidRDefault="006D226F" w:rsidP="003F0A67">
      <w:pPr>
        <w:spacing w:before="100" w:beforeAutospacing="1" w:after="100" w:afterAutospacing="1" w:line="360" w:lineRule="auto"/>
        <w:jc w:val="both"/>
        <w:outlineLvl w:val="1"/>
        <w:rPr>
          <w:rFonts w:ascii="Times New Roman" w:eastAsia="Times New Roman" w:hAnsi="Times New Roman" w:cs="Times New Roman"/>
          <w:b/>
          <w:bCs/>
          <w:sz w:val="24"/>
          <w:szCs w:val="24"/>
          <w:lang w:eastAsia="en-GB"/>
        </w:rPr>
      </w:pPr>
      <w:r w:rsidRPr="006D226F">
        <w:rPr>
          <w:rFonts w:ascii="Times New Roman" w:eastAsia="Times New Roman" w:hAnsi="Times New Roman" w:cs="Times New Roman"/>
          <w:b/>
          <w:bCs/>
          <w:sz w:val="24"/>
          <w:szCs w:val="24"/>
          <w:lang w:eastAsia="en-GB"/>
        </w:rPr>
        <w:t>Critical Analysis of Work-Based Skills and Technical Knowledge</w:t>
      </w:r>
    </w:p>
    <w:p w14:paraId="2D26140E" w14:textId="77777777" w:rsidR="006D226F" w:rsidRPr="006D226F" w:rsidRDefault="006D226F"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Work-based skills and technical knowledge are fundamental for managing hotel administration effectively. Throughout my internship, I learned about various software systems used for managing reservations and guest profiles. For example, I shadowed the Front Office Manager as they utilized the Property Management System (PMS) to track room availability and guest requests (</w:t>
      </w:r>
      <w:proofErr w:type="spellStart"/>
      <w:r w:rsidRPr="006D226F">
        <w:rPr>
          <w:rFonts w:ascii="Times New Roman" w:eastAsia="Times New Roman" w:hAnsi="Times New Roman" w:cs="Times New Roman"/>
          <w:sz w:val="24"/>
          <w:szCs w:val="24"/>
          <w:lang w:eastAsia="en-GB"/>
        </w:rPr>
        <w:t>Rughubalan</w:t>
      </w:r>
      <w:proofErr w:type="spellEnd"/>
      <w:r w:rsidRPr="006D226F">
        <w:rPr>
          <w:rFonts w:ascii="Times New Roman" w:eastAsia="Times New Roman" w:hAnsi="Times New Roman" w:cs="Times New Roman"/>
          <w:sz w:val="24"/>
          <w:szCs w:val="24"/>
          <w:lang w:eastAsia="en-GB"/>
        </w:rPr>
        <w:t xml:space="preserve">, 2009; </w:t>
      </w:r>
      <w:proofErr w:type="spellStart"/>
      <w:r w:rsidRPr="006D226F">
        <w:rPr>
          <w:rFonts w:ascii="Times New Roman" w:eastAsia="Times New Roman" w:hAnsi="Times New Roman" w:cs="Times New Roman"/>
          <w:sz w:val="24"/>
          <w:szCs w:val="24"/>
          <w:lang w:eastAsia="en-GB"/>
        </w:rPr>
        <w:t>Tewan</w:t>
      </w:r>
      <w:proofErr w:type="spellEnd"/>
      <w:r w:rsidRPr="006D226F">
        <w:rPr>
          <w:rFonts w:ascii="Times New Roman" w:eastAsia="Times New Roman" w:hAnsi="Times New Roman" w:cs="Times New Roman"/>
          <w:sz w:val="24"/>
          <w:szCs w:val="24"/>
          <w:lang w:eastAsia="en-GB"/>
        </w:rPr>
        <w:t>, 2009). This experience emphasized the necessity of being proficient in technology, as it allows for more efficient handling of tasks and improves overall service delivery.</w:t>
      </w:r>
    </w:p>
    <w:p w14:paraId="53E51F70" w14:textId="77777777" w:rsidR="006D226F" w:rsidRPr="003F0A67" w:rsidRDefault="006D226F"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 xml:space="preserve">Moreover, I witnessed </w:t>
      </w:r>
      <w:proofErr w:type="spellStart"/>
      <w:r w:rsidRPr="006D226F">
        <w:rPr>
          <w:rFonts w:ascii="Times New Roman" w:eastAsia="Times New Roman" w:hAnsi="Times New Roman" w:cs="Times New Roman"/>
          <w:sz w:val="24"/>
          <w:szCs w:val="24"/>
          <w:lang w:eastAsia="en-GB"/>
        </w:rPr>
        <w:t>firsthand</w:t>
      </w:r>
      <w:proofErr w:type="spellEnd"/>
      <w:r w:rsidRPr="006D226F">
        <w:rPr>
          <w:rFonts w:ascii="Times New Roman" w:eastAsia="Times New Roman" w:hAnsi="Times New Roman" w:cs="Times New Roman"/>
          <w:sz w:val="24"/>
          <w:szCs w:val="24"/>
          <w:lang w:eastAsia="en-GB"/>
        </w:rPr>
        <w:t xml:space="preserve"> the critical role of financial management in the hotel industry. During the monthly revenue meeting, I observed how financial reports were </w:t>
      </w:r>
      <w:proofErr w:type="spellStart"/>
      <w:r w:rsidRPr="006D226F">
        <w:rPr>
          <w:rFonts w:ascii="Times New Roman" w:eastAsia="Times New Roman" w:hAnsi="Times New Roman" w:cs="Times New Roman"/>
          <w:sz w:val="24"/>
          <w:szCs w:val="24"/>
          <w:lang w:eastAsia="en-GB"/>
        </w:rPr>
        <w:t>analyzed</w:t>
      </w:r>
      <w:proofErr w:type="spellEnd"/>
      <w:r w:rsidRPr="006D226F">
        <w:rPr>
          <w:rFonts w:ascii="Times New Roman" w:eastAsia="Times New Roman" w:hAnsi="Times New Roman" w:cs="Times New Roman"/>
          <w:sz w:val="24"/>
          <w:szCs w:val="24"/>
          <w:lang w:eastAsia="en-GB"/>
        </w:rPr>
        <w:t xml:space="preserve"> to identify trends in occupancy and pricing strategies. This knowledge is vital for making informed decisions that affect the hotel’s profitability (Fallon &amp; Rutherford, 2010). For instance, the hotel implemented a special weekend package that increased occupancy during traditionally low periods, demonstrating how strategic planning can enhance revenue.</w:t>
      </w:r>
    </w:p>
    <w:p w14:paraId="044BAB9D" w14:textId="77777777" w:rsidR="006D226F" w:rsidRPr="003F0A67" w:rsidRDefault="006D226F"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1FC73B37" w14:textId="17F3F005" w:rsidR="006D226F" w:rsidRPr="006D226F" w:rsidRDefault="006D226F"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b/>
          <w:bCs/>
          <w:sz w:val="24"/>
          <w:szCs w:val="24"/>
          <w:lang w:eastAsia="en-GB"/>
        </w:rPr>
        <w:t>Reflection on Organisational Issues</w:t>
      </w:r>
    </w:p>
    <w:p w14:paraId="39377D4E" w14:textId="77777777" w:rsidR="006D226F" w:rsidRPr="006D226F" w:rsidRDefault="006D226F"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 xml:space="preserve">Throughout my placement, I encountered an organizational issue regarding communication between departments, which led to delays in processing guest reservations. For example, I noticed that the Front Office team was not consistently informed about changes made by the Sales Office regarding group bookings. This miscommunication resulted in confusion during </w:t>
      </w:r>
      <w:r w:rsidRPr="006D226F">
        <w:rPr>
          <w:rFonts w:ascii="Times New Roman" w:eastAsia="Times New Roman" w:hAnsi="Times New Roman" w:cs="Times New Roman"/>
          <w:sz w:val="24"/>
          <w:szCs w:val="24"/>
          <w:lang w:eastAsia="en-GB"/>
        </w:rPr>
        <w:lastRenderedPageBreak/>
        <w:t>check-in, as guests were not accurately informed about their room assignments, leading to dissatisfaction (</w:t>
      </w:r>
      <w:proofErr w:type="spellStart"/>
      <w:r w:rsidRPr="006D226F">
        <w:rPr>
          <w:rFonts w:ascii="Times New Roman" w:eastAsia="Times New Roman" w:hAnsi="Times New Roman" w:cs="Times New Roman"/>
          <w:sz w:val="24"/>
          <w:szCs w:val="24"/>
          <w:lang w:eastAsia="en-GB"/>
        </w:rPr>
        <w:t>Pizam</w:t>
      </w:r>
      <w:proofErr w:type="spellEnd"/>
      <w:r w:rsidRPr="006D226F">
        <w:rPr>
          <w:rFonts w:ascii="Times New Roman" w:eastAsia="Times New Roman" w:hAnsi="Times New Roman" w:cs="Times New Roman"/>
          <w:sz w:val="24"/>
          <w:szCs w:val="24"/>
          <w:lang w:eastAsia="en-GB"/>
        </w:rPr>
        <w:t xml:space="preserve"> &amp; Shani, 2009).</w:t>
      </w:r>
    </w:p>
    <w:p w14:paraId="20CEE863" w14:textId="77777777" w:rsidR="006D226F" w:rsidRPr="003F0A67" w:rsidRDefault="006D226F"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To address this issue, I proposed implementing a standardized communication protocol between departments, such as a shared digital platform where updates about reservations and special requests could be posted in real time. Regular inter-departmental meetings could also be scheduled to discuss upcoming events and share relevant information (Kotler &amp; Keller, 2016). This proactive approach could enhance collaboration and ensure that all teams are on the same page, ultimately improving the guest experience and operational efficiency.</w:t>
      </w:r>
    </w:p>
    <w:p w14:paraId="03D93BB8" w14:textId="77777777" w:rsidR="00210765" w:rsidRPr="006D226F" w:rsidRDefault="00210765"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3CB5E9A5" w14:textId="77777777" w:rsidR="006D226F" w:rsidRPr="006D226F" w:rsidRDefault="006D226F" w:rsidP="003F0A67">
      <w:pPr>
        <w:spacing w:before="100" w:beforeAutospacing="1" w:after="100" w:afterAutospacing="1" w:line="360" w:lineRule="auto"/>
        <w:jc w:val="both"/>
        <w:outlineLvl w:val="1"/>
        <w:rPr>
          <w:rFonts w:ascii="Times New Roman" w:eastAsia="Times New Roman" w:hAnsi="Times New Roman" w:cs="Times New Roman"/>
          <w:b/>
          <w:bCs/>
          <w:sz w:val="24"/>
          <w:szCs w:val="24"/>
          <w:lang w:eastAsia="en-GB"/>
        </w:rPr>
      </w:pPr>
      <w:r w:rsidRPr="006D226F">
        <w:rPr>
          <w:rFonts w:ascii="Times New Roman" w:eastAsia="Times New Roman" w:hAnsi="Times New Roman" w:cs="Times New Roman"/>
          <w:b/>
          <w:bCs/>
          <w:sz w:val="24"/>
          <w:szCs w:val="24"/>
          <w:lang w:eastAsia="en-GB"/>
        </w:rPr>
        <w:t>Conclusion and Action Plan</w:t>
      </w:r>
    </w:p>
    <w:p w14:paraId="29D123F4" w14:textId="77777777" w:rsidR="006D226F" w:rsidRPr="006D226F" w:rsidRDefault="006D226F"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This internship experience taught me invaluable lessons about the significance of work-based skills and technical knowledge in hotel management. I learned how crucial it is to build effective relationships with colleagues and guests to ensure a harmonious working environment and excellent service (Ottenbacher &amp; Harrington, 2007).</w:t>
      </w:r>
    </w:p>
    <w:p w14:paraId="575D0648" w14:textId="77777777" w:rsidR="006D226F" w:rsidRPr="003F0A67" w:rsidRDefault="006D226F"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Moving forward, I plan to continue developing my communication and technical skills by attending relevant courses and workshops in the hospitality industry. Additionally, I will seek opportunities to improve my leadership abilities, considering my aspirations to advance in hotel management.</w:t>
      </w:r>
    </w:p>
    <w:p w14:paraId="0DAFF738" w14:textId="77777777" w:rsidR="003F0A67" w:rsidRPr="003F0A67" w:rsidRDefault="003F0A67"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0605857B" w14:textId="77777777" w:rsidR="003F0A67" w:rsidRPr="003F0A67" w:rsidRDefault="003F0A67"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1CB5806A" w14:textId="77777777" w:rsidR="003F0A67" w:rsidRPr="003F0A67" w:rsidRDefault="003F0A67"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3EB99EF1" w14:textId="77777777" w:rsidR="003F0A67" w:rsidRPr="003F0A67" w:rsidRDefault="003F0A67"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69F8ADC2" w14:textId="77777777" w:rsidR="003F0A67" w:rsidRPr="003F0A67" w:rsidRDefault="003F0A67"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167ECA9C" w14:textId="77777777" w:rsidR="003F0A67" w:rsidRPr="003F0A67" w:rsidRDefault="003F0A67"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25514AE" w14:textId="77777777" w:rsidR="003F0A67" w:rsidRPr="006D226F" w:rsidRDefault="003F0A67" w:rsidP="003F0A67">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26C6CC4D" w14:textId="77777777" w:rsidR="006D226F" w:rsidRPr="006D226F" w:rsidRDefault="006D226F" w:rsidP="003F0A67">
      <w:pPr>
        <w:spacing w:after="0"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lastRenderedPageBreak/>
        <w:pict w14:anchorId="3E49A929">
          <v:rect id="_x0000_i1025" style="width:0;height:1.5pt" o:hralign="center" o:hrstd="t" o:hr="t" fillcolor="#a0a0a0" stroked="f"/>
        </w:pict>
      </w:r>
    </w:p>
    <w:p w14:paraId="33987F23" w14:textId="77777777" w:rsidR="006D226F" w:rsidRPr="006D226F" w:rsidRDefault="006D226F" w:rsidP="003F0A67">
      <w:pPr>
        <w:spacing w:before="100" w:beforeAutospacing="1" w:after="100" w:afterAutospacing="1" w:line="360" w:lineRule="auto"/>
        <w:jc w:val="both"/>
        <w:outlineLvl w:val="2"/>
        <w:rPr>
          <w:rFonts w:ascii="Times New Roman" w:eastAsia="Times New Roman" w:hAnsi="Times New Roman" w:cs="Times New Roman"/>
          <w:b/>
          <w:bCs/>
          <w:sz w:val="24"/>
          <w:szCs w:val="24"/>
          <w:lang w:eastAsia="en-GB"/>
        </w:rPr>
      </w:pPr>
      <w:r w:rsidRPr="006D226F">
        <w:rPr>
          <w:rFonts w:ascii="Times New Roman" w:eastAsia="Times New Roman" w:hAnsi="Times New Roman" w:cs="Times New Roman"/>
          <w:b/>
          <w:bCs/>
          <w:sz w:val="24"/>
          <w:szCs w:val="24"/>
          <w:lang w:eastAsia="en-GB"/>
        </w:rPr>
        <w:t>References</w:t>
      </w:r>
    </w:p>
    <w:p w14:paraId="7C524165"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 xml:space="preserve">ASET (2017) </w:t>
      </w:r>
      <w:r w:rsidRPr="006D226F">
        <w:rPr>
          <w:rFonts w:ascii="Times New Roman" w:eastAsia="Times New Roman" w:hAnsi="Times New Roman" w:cs="Times New Roman"/>
          <w:i/>
          <w:iCs/>
          <w:sz w:val="24"/>
          <w:szCs w:val="24"/>
          <w:lang w:eastAsia="en-GB"/>
        </w:rPr>
        <w:t xml:space="preserve">Good Practice Guide for </w:t>
      </w:r>
      <w:proofErr w:type="spellStart"/>
      <w:r w:rsidRPr="006D226F">
        <w:rPr>
          <w:rFonts w:ascii="Times New Roman" w:eastAsia="Times New Roman" w:hAnsi="Times New Roman" w:cs="Times New Roman"/>
          <w:i/>
          <w:iCs/>
          <w:sz w:val="24"/>
          <w:szCs w:val="24"/>
          <w:lang w:eastAsia="en-GB"/>
        </w:rPr>
        <w:t>Workbased</w:t>
      </w:r>
      <w:proofErr w:type="spellEnd"/>
      <w:r w:rsidRPr="006D226F">
        <w:rPr>
          <w:rFonts w:ascii="Times New Roman" w:eastAsia="Times New Roman" w:hAnsi="Times New Roman" w:cs="Times New Roman"/>
          <w:i/>
          <w:iCs/>
          <w:sz w:val="24"/>
          <w:szCs w:val="24"/>
          <w:lang w:eastAsia="en-GB"/>
        </w:rPr>
        <w:t xml:space="preserve"> and Placement Learning in Higher Education</w:t>
      </w:r>
      <w:r w:rsidRPr="006D226F">
        <w:rPr>
          <w:rFonts w:ascii="Times New Roman" w:eastAsia="Times New Roman" w:hAnsi="Times New Roman" w:cs="Times New Roman"/>
          <w:sz w:val="24"/>
          <w:szCs w:val="24"/>
          <w:lang w:eastAsia="en-GB"/>
        </w:rPr>
        <w:t>. Sheffield: ASET.</w:t>
      </w:r>
    </w:p>
    <w:p w14:paraId="7AA3BE2B"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 xml:space="preserve">Bardi, J. (2010) </w:t>
      </w:r>
      <w:r w:rsidRPr="006D226F">
        <w:rPr>
          <w:rFonts w:ascii="Times New Roman" w:eastAsia="Times New Roman" w:hAnsi="Times New Roman" w:cs="Times New Roman"/>
          <w:i/>
          <w:iCs/>
          <w:sz w:val="24"/>
          <w:szCs w:val="24"/>
          <w:lang w:eastAsia="en-GB"/>
        </w:rPr>
        <w:t>Hotel Front Office Management</w:t>
      </w:r>
      <w:r w:rsidRPr="006D226F">
        <w:rPr>
          <w:rFonts w:ascii="Times New Roman" w:eastAsia="Times New Roman" w:hAnsi="Times New Roman" w:cs="Times New Roman"/>
          <w:sz w:val="24"/>
          <w:szCs w:val="24"/>
          <w:lang w:eastAsia="en-GB"/>
        </w:rPr>
        <w:t>. London: Wiley.</w:t>
      </w:r>
    </w:p>
    <w:p w14:paraId="76C368D6"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 xml:space="preserve">Barrows, C.W., Powers, T. &amp; Reynolds, D. (2012) </w:t>
      </w:r>
      <w:r w:rsidRPr="006D226F">
        <w:rPr>
          <w:rFonts w:ascii="Times New Roman" w:eastAsia="Times New Roman" w:hAnsi="Times New Roman" w:cs="Times New Roman"/>
          <w:i/>
          <w:iCs/>
          <w:sz w:val="24"/>
          <w:szCs w:val="24"/>
          <w:lang w:eastAsia="en-GB"/>
        </w:rPr>
        <w:t>Introduction to the Hospitality Industry</w:t>
      </w:r>
      <w:r w:rsidRPr="006D226F">
        <w:rPr>
          <w:rFonts w:ascii="Times New Roman" w:eastAsia="Times New Roman" w:hAnsi="Times New Roman" w:cs="Times New Roman"/>
          <w:sz w:val="24"/>
          <w:szCs w:val="24"/>
          <w:lang w:eastAsia="en-GB"/>
        </w:rPr>
        <w:t>. 5th ed. Hoboken, NJ: Wiley.</w:t>
      </w:r>
    </w:p>
    <w:p w14:paraId="4199C544"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 xml:space="preserve">Brotherton, B. (2003) </w:t>
      </w:r>
      <w:r w:rsidRPr="006D226F">
        <w:rPr>
          <w:rFonts w:ascii="Times New Roman" w:eastAsia="Times New Roman" w:hAnsi="Times New Roman" w:cs="Times New Roman"/>
          <w:i/>
          <w:iCs/>
          <w:sz w:val="24"/>
          <w:szCs w:val="24"/>
          <w:lang w:eastAsia="en-GB"/>
        </w:rPr>
        <w:t>Critical Issues in Hospitality Management</w:t>
      </w:r>
      <w:r w:rsidRPr="006D226F">
        <w:rPr>
          <w:rFonts w:ascii="Times New Roman" w:eastAsia="Times New Roman" w:hAnsi="Times New Roman" w:cs="Times New Roman"/>
          <w:sz w:val="24"/>
          <w:szCs w:val="24"/>
          <w:lang w:eastAsia="en-GB"/>
        </w:rPr>
        <w:t>. London: SAGE Publications Ltd.</w:t>
      </w:r>
    </w:p>
    <w:p w14:paraId="43318E5B"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 xml:space="preserve">Fallon, M. &amp; Rutherford, D. (2010) </w:t>
      </w:r>
      <w:r w:rsidRPr="006D226F">
        <w:rPr>
          <w:rFonts w:ascii="Times New Roman" w:eastAsia="Times New Roman" w:hAnsi="Times New Roman" w:cs="Times New Roman"/>
          <w:i/>
          <w:iCs/>
          <w:sz w:val="24"/>
          <w:szCs w:val="24"/>
          <w:lang w:eastAsia="en-GB"/>
        </w:rPr>
        <w:t>Hotel Management and Operations</w:t>
      </w:r>
      <w:r w:rsidRPr="006D226F">
        <w:rPr>
          <w:rFonts w:ascii="Times New Roman" w:eastAsia="Times New Roman" w:hAnsi="Times New Roman" w:cs="Times New Roman"/>
          <w:sz w:val="24"/>
          <w:szCs w:val="24"/>
          <w:lang w:eastAsia="en-GB"/>
        </w:rPr>
        <w:t>. London: Wiley.</w:t>
      </w:r>
    </w:p>
    <w:p w14:paraId="5F2F0BED"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 xml:space="preserve">Johnston, R., Clark, G. &amp; </w:t>
      </w:r>
      <w:proofErr w:type="spellStart"/>
      <w:r w:rsidRPr="006D226F">
        <w:rPr>
          <w:rFonts w:ascii="Times New Roman" w:eastAsia="Times New Roman" w:hAnsi="Times New Roman" w:cs="Times New Roman"/>
          <w:sz w:val="24"/>
          <w:szCs w:val="24"/>
          <w:lang w:eastAsia="en-GB"/>
        </w:rPr>
        <w:t>Shulver</w:t>
      </w:r>
      <w:proofErr w:type="spellEnd"/>
      <w:r w:rsidRPr="006D226F">
        <w:rPr>
          <w:rFonts w:ascii="Times New Roman" w:eastAsia="Times New Roman" w:hAnsi="Times New Roman" w:cs="Times New Roman"/>
          <w:sz w:val="24"/>
          <w:szCs w:val="24"/>
          <w:lang w:eastAsia="en-GB"/>
        </w:rPr>
        <w:t xml:space="preserve">, M. (2012) </w:t>
      </w:r>
      <w:r w:rsidRPr="006D226F">
        <w:rPr>
          <w:rFonts w:ascii="Times New Roman" w:eastAsia="Times New Roman" w:hAnsi="Times New Roman" w:cs="Times New Roman"/>
          <w:i/>
          <w:iCs/>
          <w:sz w:val="24"/>
          <w:szCs w:val="24"/>
          <w:lang w:eastAsia="en-GB"/>
        </w:rPr>
        <w:t>Service Operations Management: Improving Service Delivery</w:t>
      </w:r>
      <w:r w:rsidRPr="006D226F">
        <w:rPr>
          <w:rFonts w:ascii="Times New Roman" w:eastAsia="Times New Roman" w:hAnsi="Times New Roman" w:cs="Times New Roman"/>
          <w:sz w:val="24"/>
          <w:szCs w:val="24"/>
          <w:lang w:eastAsia="en-GB"/>
        </w:rPr>
        <w:t>. 5th Ed. London: Pearson.</w:t>
      </w:r>
    </w:p>
    <w:p w14:paraId="2AE97F41"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 xml:space="preserve">Kotler, P. &amp; Keller, K.L. (2016) </w:t>
      </w:r>
      <w:r w:rsidRPr="006D226F">
        <w:rPr>
          <w:rFonts w:ascii="Times New Roman" w:eastAsia="Times New Roman" w:hAnsi="Times New Roman" w:cs="Times New Roman"/>
          <w:i/>
          <w:iCs/>
          <w:sz w:val="24"/>
          <w:szCs w:val="24"/>
          <w:lang w:eastAsia="en-GB"/>
        </w:rPr>
        <w:t>Marketing Management</w:t>
      </w:r>
      <w:r w:rsidRPr="006D226F">
        <w:rPr>
          <w:rFonts w:ascii="Times New Roman" w:eastAsia="Times New Roman" w:hAnsi="Times New Roman" w:cs="Times New Roman"/>
          <w:sz w:val="24"/>
          <w:szCs w:val="24"/>
          <w:lang w:eastAsia="en-GB"/>
        </w:rPr>
        <w:t>. 15th ed. London: Pearson.</w:t>
      </w:r>
    </w:p>
    <w:p w14:paraId="5AC3B9A0"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 xml:space="preserve">Ottenbacher, M. &amp; Harrington, R.J. (2007) </w:t>
      </w:r>
      <w:r w:rsidRPr="006D226F">
        <w:rPr>
          <w:rFonts w:ascii="Times New Roman" w:eastAsia="Times New Roman" w:hAnsi="Times New Roman" w:cs="Times New Roman"/>
          <w:i/>
          <w:iCs/>
          <w:sz w:val="24"/>
          <w:szCs w:val="24"/>
          <w:lang w:eastAsia="en-GB"/>
        </w:rPr>
        <w:t>Strategies for Success in the Restaurant Industry: A Review of the Literature</w:t>
      </w:r>
      <w:r w:rsidRPr="006D226F">
        <w:rPr>
          <w:rFonts w:ascii="Times New Roman" w:eastAsia="Times New Roman" w:hAnsi="Times New Roman" w:cs="Times New Roman"/>
          <w:sz w:val="24"/>
          <w:szCs w:val="24"/>
          <w:lang w:eastAsia="en-GB"/>
        </w:rPr>
        <w:t xml:space="preserve">. </w:t>
      </w:r>
      <w:r w:rsidRPr="006D226F">
        <w:rPr>
          <w:rFonts w:ascii="Times New Roman" w:eastAsia="Times New Roman" w:hAnsi="Times New Roman" w:cs="Times New Roman"/>
          <w:i/>
          <w:iCs/>
          <w:sz w:val="24"/>
          <w:szCs w:val="24"/>
          <w:lang w:eastAsia="en-GB"/>
        </w:rPr>
        <w:t>Cornell Hospitality Quarterly</w:t>
      </w:r>
      <w:r w:rsidRPr="006D226F">
        <w:rPr>
          <w:rFonts w:ascii="Times New Roman" w:eastAsia="Times New Roman" w:hAnsi="Times New Roman" w:cs="Times New Roman"/>
          <w:sz w:val="24"/>
          <w:szCs w:val="24"/>
          <w:lang w:eastAsia="en-GB"/>
        </w:rPr>
        <w:t>, 48(1), pp. 33-47.</w:t>
      </w:r>
    </w:p>
    <w:p w14:paraId="21B5273D"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proofErr w:type="spellStart"/>
      <w:r w:rsidRPr="006D226F">
        <w:rPr>
          <w:rFonts w:ascii="Times New Roman" w:eastAsia="Times New Roman" w:hAnsi="Times New Roman" w:cs="Times New Roman"/>
          <w:sz w:val="24"/>
          <w:szCs w:val="24"/>
          <w:lang w:eastAsia="en-GB"/>
        </w:rPr>
        <w:t>Pizam</w:t>
      </w:r>
      <w:proofErr w:type="spellEnd"/>
      <w:r w:rsidRPr="006D226F">
        <w:rPr>
          <w:rFonts w:ascii="Times New Roman" w:eastAsia="Times New Roman" w:hAnsi="Times New Roman" w:cs="Times New Roman"/>
          <w:sz w:val="24"/>
          <w:szCs w:val="24"/>
          <w:lang w:eastAsia="en-GB"/>
        </w:rPr>
        <w:t xml:space="preserve">, A. &amp; Shani, A. (2009) </w:t>
      </w:r>
      <w:r w:rsidRPr="006D226F">
        <w:rPr>
          <w:rFonts w:ascii="Times New Roman" w:eastAsia="Times New Roman" w:hAnsi="Times New Roman" w:cs="Times New Roman"/>
          <w:i/>
          <w:iCs/>
          <w:sz w:val="24"/>
          <w:szCs w:val="24"/>
          <w:lang w:eastAsia="en-GB"/>
        </w:rPr>
        <w:t>The Nature of the Hospitality Industry: A New Perspective</w:t>
      </w:r>
      <w:r w:rsidRPr="006D226F">
        <w:rPr>
          <w:rFonts w:ascii="Times New Roman" w:eastAsia="Times New Roman" w:hAnsi="Times New Roman" w:cs="Times New Roman"/>
          <w:sz w:val="24"/>
          <w:szCs w:val="24"/>
          <w:lang w:eastAsia="en-GB"/>
        </w:rPr>
        <w:t xml:space="preserve">. </w:t>
      </w:r>
      <w:r w:rsidRPr="006D226F">
        <w:rPr>
          <w:rFonts w:ascii="Times New Roman" w:eastAsia="Times New Roman" w:hAnsi="Times New Roman" w:cs="Times New Roman"/>
          <w:i/>
          <w:iCs/>
          <w:sz w:val="24"/>
          <w:szCs w:val="24"/>
          <w:lang w:eastAsia="en-GB"/>
        </w:rPr>
        <w:t>International Journal of Hospitality Management</w:t>
      </w:r>
      <w:r w:rsidRPr="006D226F">
        <w:rPr>
          <w:rFonts w:ascii="Times New Roman" w:eastAsia="Times New Roman" w:hAnsi="Times New Roman" w:cs="Times New Roman"/>
          <w:sz w:val="24"/>
          <w:szCs w:val="24"/>
          <w:lang w:eastAsia="en-GB"/>
        </w:rPr>
        <w:t>, 28(4), pp. 491-502.</w:t>
      </w:r>
    </w:p>
    <w:p w14:paraId="3DAF0928"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proofErr w:type="spellStart"/>
      <w:r w:rsidRPr="006D226F">
        <w:rPr>
          <w:rFonts w:ascii="Times New Roman" w:eastAsia="Times New Roman" w:hAnsi="Times New Roman" w:cs="Times New Roman"/>
          <w:sz w:val="24"/>
          <w:szCs w:val="24"/>
          <w:lang w:eastAsia="en-GB"/>
        </w:rPr>
        <w:t>Rughubalan</w:t>
      </w:r>
      <w:proofErr w:type="spellEnd"/>
      <w:r w:rsidRPr="006D226F">
        <w:rPr>
          <w:rFonts w:ascii="Times New Roman" w:eastAsia="Times New Roman" w:hAnsi="Times New Roman" w:cs="Times New Roman"/>
          <w:sz w:val="24"/>
          <w:szCs w:val="24"/>
          <w:lang w:eastAsia="en-GB"/>
        </w:rPr>
        <w:t xml:space="preserve">, G. (2009) </w:t>
      </w:r>
      <w:r w:rsidRPr="006D226F">
        <w:rPr>
          <w:rFonts w:ascii="Times New Roman" w:eastAsia="Times New Roman" w:hAnsi="Times New Roman" w:cs="Times New Roman"/>
          <w:i/>
          <w:iCs/>
          <w:sz w:val="24"/>
          <w:szCs w:val="24"/>
          <w:lang w:eastAsia="en-GB"/>
        </w:rPr>
        <w:t>Hotel Housekeeping: Operations and Management</w:t>
      </w:r>
      <w:r w:rsidRPr="006D226F">
        <w:rPr>
          <w:rFonts w:ascii="Times New Roman" w:eastAsia="Times New Roman" w:hAnsi="Times New Roman" w:cs="Times New Roman"/>
          <w:sz w:val="24"/>
          <w:szCs w:val="24"/>
          <w:lang w:eastAsia="en-GB"/>
        </w:rPr>
        <w:t>. Oxford: Higher Education Press.</w:t>
      </w:r>
    </w:p>
    <w:p w14:paraId="7EFF0DA2"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proofErr w:type="spellStart"/>
      <w:r w:rsidRPr="006D226F">
        <w:rPr>
          <w:rFonts w:ascii="Times New Roman" w:eastAsia="Times New Roman" w:hAnsi="Times New Roman" w:cs="Times New Roman"/>
          <w:sz w:val="24"/>
          <w:szCs w:val="24"/>
          <w:lang w:eastAsia="en-GB"/>
        </w:rPr>
        <w:t>Tewan</w:t>
      </w:r>
      <w:proofErr w:type="spellEnd"/>
      <w:r w:rsidRPr="006D226F">
        <w:rPr>
          <w:rFonts w:ascii="Times New Roman" w:eastAsia="Times New Roman" w:hAnsi="Times New Roman" w:cs="Times New Roman"/>
          <w:sz w:val="24"/>
          <w:szCs w:val="24"/>
          <w:lang w:eastAsia="en-GB"/>
        </w:rPr>
        <w:t xml:space="preserve">, J. (2009) </w:t>
      </w:r>
      <w:r w:rsidRPr="006D226F">
        <w:rPr>
          <w:rFonts w:ascii="Times New Roman" w:eastAsia="Times New Roman" w:hAnsi="Times New Roman" w:cs="Times New Roman"/>
          <w:i/>
          <w:iCs/>
          <w:sz w:val="24"/>
          <w:szCs w:val="24"/>
          <w:lang w:eastAsia="en-GB"/>
        </w:rPr>
        <w:t>Hotel Front Office: Operations and Management</w:t>
      </w:r>
      <w:r w:rsidRPr="006D226F">
        <w:rPr>
          <w:rFonts w:ascii="Times New Roman" w:eastAsia="Times New Roman" w:hAnsi="Times New Roman" w:cs="Times New Roman"/>
          <w:sz w:val="24"/>
          <w:szCs w:val="24"/>
          <w:lang w:eastAsia="en-GB"/>
        </w:rPr>
        <w:t>. Oxford: Higher Education Press.</w:t>
      </w:r>
    </w:p>
    <w:p w14:paraId="19BAF258"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 xml:space="preserve">Walker, J.T. (2016) </w:t>
      </w:r>
      <w:r w:rsidRPr="006D226F">
        <w:rPr>
          <w:rFonts w:ascii="Times New Roman" w:eastAsia="Times New Roman" w:hAnsi="Times New Roman" w:cs="Times New Roman"/>
          <w:i/>
          <w:iCs/>
          <w:sz w:val="24"/>
          <w:szCs w:val="24"/>
          <w:lang w:eastAsia="en-GB"/>
        </w:rPr>
        <w:t>Introduction to Hospitality Management</w:t>
      </w:r>
      <w:r w:rsidRPr="006D226F">
        <w:rPr>
          <w:rFonts w:ascii="Times New Roman" w:eastAsia="Times New Roman" w:hAnsi="Times New Roman" w:cs="Times New Roman"/>
          <w:sz w:val="24"/>
          <w:szCs w:val="24"/>
          <w:lang w:eastAsia="en-GB"/>
        </w:rPr>
        <w:t>. 5th ed. London: Pearson.</w:t>
      </w:r>
    </w:p>
    <w:p w14:paraId="33EFE26D" w14:textId="77777777" w:rsidR="006D226F" w:rsidRPr="006D226F" w:rsidRDefault="006D226F" w:rsidP="003F0A67">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eastAsia="en-GB"/>
        </w:rPr>
      </w:pPr>
      <w:r w:rsidRPr="006D226F">
        <w:rPr>
          <w:rFonts w:ascii="Times New Roman" w:eastAsia="Times New Roman" w:hAnsi="Times New Roman" w:cs="Times New Roman"/>
          <w:sz w:val="24"/>
          <w:szCs w:val="24"/>
          <w:lang w:eastAsia="en-GB"/>
        </w:rPr>
        <w:t xml:space="preserve">Wood, R.C. (2013) </w:t>
      </w:r>
      <w:r w:rsidRPr="006D226F">
        <w:rPr>
          <w:rFonts w:ascii="Times New Roman" w:eastAsia="Times New Roman" w:hAnsi="Times New Roman" w:cs="Times New Roman"/>
          <w:i/>
          <w:iCs/>
          <w:sz w:val="24"/>
          <w:szCs w:val="24"/>
          <w:lang w:eastAsia="en-GB"/>
        </w:rPr>
        <w:t>Key Concepts in Hospitality Management</w:t>
      </w:r>
      <w:r w:rsidRPr="006D226F">
        <w:rPr>
          <w:rFonts w:ascii="Times New Roman" w:eastAsia="Times New Roman" w:hAnsi="Times New Roman" w:cs="Times New Roman"/>
          <w:sz w:val="24"/>
          <w:szCs w:val="24"/>
          <w:lang w:eastAsia="en-GB"/>
        </w:rPr>
        <w:t>. London: SAGE Publications Ltd</w:t>
      </w:r>
    </w:p>
    <w:p w14:paraId="274D706B" w14:textId="77777777" w:rsidR="00AC290D" w:rsidRPr="003F0A67" w:rsidRDefault="00AC290D" w:rsidP="003F0A67">
      <w:pPr>
        <w:spacing w:line="360" w:lineRule="auto"/>
        <w:jc w:val="both"/>
        <w:rPr>
          <w:sz w:val="24"/>
          <w:szCs w:val="24"/>
        </w:rPr>
      </w:pPr>
    </w:p>
    <w:sectPr w:rsidR="00AC290D" w:rsidRPr="003F0A6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59891" w14:textId="77777777" w:rsidR="00AE0606" w:rsidRDefault="00AE0606" w:rsidP="00AE0606">
      <w:pPr>
        <w:spacing w:after="0" w:line="240" w:lineRule="auto"/>
      </w:pPr>
      <w:r>
        <w:separator/>
      </w:r>
    </w:p>
  </w:endnote>
  <w:endnote w:type="continuationSeparator" w:id="0">
    <w:p w14:paraId="3F93BB49" w14:textId="77777777" w:rsidR="00AE0606" w:rsidRDefault="00AE0606" w:rsidP="00AE0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572739"/>
      <w:docPartObj>
        <w:docPartGallery w:val="Page Numbers (Bottom of Page)"/>
        <w:docPartUnique/>
      </w:docPartObj>
    </w:sdtPr>
    <w:sdtEndPr>
      <w:rPr>
        <w:noProof/>
      </w:rPr>
    </w:sdtEndPr>
    <w:sdtContent>
      <w:p w14:paraId="64F6BADD" w14:textId="01035AC6" w:rsidR="00AE0606" w:rsidRDefault="00AE06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198537" w14:textId="77777777" w:rsidR="00AE0606" w:rsidRDefault="00AE0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6A8F6" w14:textId="77777777" w:rsidR="00AE0606" w:rsidRDefault="00AE0606" w:rsidP="00AE0606">
      <w:pPr>
        <w:spacing w:after="0" w:line="240" w:lineRule="auto"/>
      </w:pPr>
      <w:r>
        <w:separator/>
      </w:r>
    </w:p>
  </w:footnote>
  <w:footnote w:type="continuationSeparator" w:id="0">
    <w:p w14:paraId="2C890C1E" w14:textId="77777777" w:rsidR="00AE0606" w:rsidRDefault="00AE0606" w:rsidP="00AE06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9DA96" w14:textId="77777777" w:rsidR="00AE0606" w:rsidRDefault="00AE0606">
    <w:pPr>
      <w:pStyle w:val="Header"/>
      <w:jc w:val="right"/>
      <w:rPr>
        <w:color w:val="8496B0" w:themeColor="text2" w:themeTint="99"/>
        <w:sz w:val="24"/>
        <w:szCs w:val="24"/>
      </w:rPr>
    </w:pPr>
    <w:r>
      <w:rPr>
        <w:noProof/>
        <w:color w:val="8496B0" w:themeColor="text2" w:themeTint="99"/>
        <w:sz w:val="24"/>
        <w:szCs w:val="24"/>
      </w:rPr>
      <mc:AlternateContent>
        <mc:Choice Requires="wpg">
          <w:drawing>
            <wp:anchor distT="0" distB="0" distL="114300" distR="114300" simplePos="0" relativeHeight="251659264" behindDoc="0" locked="0" layoutInCell="1" allowOverlap="1" wp14:anchorId="41338522" wp14:editId="70873E9E">
              <wp:simplePos x="0" y="0"/>
              <wp:positionH relativeFrom="rightMargin">
                <wp:align>left</wp:align>
              </wp:positionH>
              <wp:positionV relativeFrom="topMargin">
                <wp:posOffset>284521</wp:posOffset>
              </wp:positionV>
              <wp:extent cx="731520" cy="740664"/>
              <wp:effectExtent l="0" t="0" r="0" b="2540"/>
              <wp:wrapNone/>
              <wp:docPr id="70" name="Group 7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FF523A" w14:textId="77777777" w:rsidR="00AE0606" w:rsidRDefault="00AE0606">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338522" id="Group 70" o:spid="_x0000_s1026"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">
              <v:shape id="Freeform 71" o:spid="_x0000_s1027"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8496b0 [1951]" stroked="f">
                <v:path arrowok="t" o:connecttype="custom" o:connectlocs="0,473242;0,473242;471071,0;475601,0;0,473242" o:connectangles="0,0,0,0,0"/>
              </v:shape>
              <v:shape id="Freeform 72" o:spid="_x0000_s1028"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8496b0 [1951]" stroked="f">
                <v:path arrowok="t" o:connecttype="custom" o:connectlocs="0,592679;0,592679;591104,0;595634,4507;0,592679" o:connectangles="0,0,0,0,0"/>
              </v:shape>
              <v:shape id="Freeform 73" o:spid="_x0000_s1029"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8496b0 [1951]" stroked="f">
                <v:path arrowok="t" o:connecttype="custom" o:connectlocs="0,582539;0,576905;580913,0;585443,0;0,582539" o:connectangles="0,0,0,0,0"/>
              </v:shape>
              <v:shape id="Freeform 74" o:spid="_x0000_s1030"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8496b0 [1951]" stroked="f">
                <v:path arrowok="t" o:connecttype="custom" o:connectlocs="0,520566;0,520566;517499,0;522029,5634;0,520566" o:connectangles="0,0,0,0,0"/>
              </v:shape>
              <v:shape id="Freeform 75" o:spid="_x0000_s1031"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8496b0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2"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08FF523A" w14:textId="77777777" w:rsidR="00AE0606" w:rsidRDefault="00AE0606">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v:textbox>
              </v:shape>
              <w10:wrap anchorx="margin" anchory="margin"/>
            </v:group>
          </w:pict>
        </mc:Fallback>
      </mc:AlternateContent>
    </w:r>
  </w:p>
  <w:p w14:paraId="52A96F8A" w14:textId="77777777" w:rsidR="00AE0606" w:rsidRDefault="00AE06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C74BB"/>
    <w:multiLevelType w:val="multilevel"/>
    <w:tmpl w:val="EFAC1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9435CE"/>
    <w:multiLevelType w:val="multilevel"/>
    <w:tmpl w:val="C27C8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894FAC"/>
    <w:multiLevelType w:val="multilevel"/>
    <w:tmpl w:val="6F080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3FF"/>
    <w:rsid w:val="0002293F"/>
    <w:rsid w:val="00210765"/>
    <w:rsid w:val="003F0A67"/>
    <w:rsid w:val="005554DE"/>
    <w:rsid w:val="006D226F"/>
    <w:rsid w:val="007B22D5"/>
    <w:rsid w:val="008E24BF"/>
    <w:rsid w:val="00A65FAD"/>
    <w:rsid w:val="00A84FFC"/>
    <w:rsid w:val="00AC290D"/>
    <w:rsid w:val="00AE0606"/>
    <w:rsid w:val="00CD6E9D"/>
    <w:rsid w:val="00DD5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931DF0"/>
  <w15:chartTrackingRefBased/>
  <w15:docId w15:val="{1822AC95-8763-45C5-AB27-6F57492BF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229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293F"/>
    <w:rPr>
      <w:b/>
      <w:bCs/>
    </w:rPr>
  </w:style>
  <w:style w:type="character" w:customStyle="1" w:styleId="rynqvb">
    <w:name w:val="rynqvb"/>
    <w:basedOn w:val="DefaultParagraphFont"/>
    <w:rsid w:val="007B22D5"/>
  </w:style>
  <w:style w:type="paragraph" w:styleId="Header">
    <w:name w:val="header"/>
    <w:basedOn w:val="Normal"/>
    <w:link w:val="HeaderChar"/>
    <w:uiPriority w:val="99"/>
    <w:unhideWhenUsed/>
    <w:rsid w:val="00AE06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606"/>
  </w:style>
  <w:style w:type="paragraph" w:styleId="Footer">
    <w:name w:val="footer"/>
    <w:basedOn w:val="Normal"/>
    <w:link w:val="FooterChar"/>
    <w:uiPriority w:val="99"/>
    <w:unhideWhenUsed/>
    <w:rsid w:val="00AE06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6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8819254">
      <w:bodyDiv w:val="1"/>
      <w:marLeft w:val="0"/>
      <w:marRight w:val="0"/>
      <w:marTop w:val="0"/>
      <w:marBottom w:val="0"/>
      <w:divBdr>
        <w:top w:val="none" w:sz="0" w:space="0" w:color="auto"/>
        <w:left w:val="none" w:sz="0" w:space="0" w:color="auto"/>
        <w:bottom w:val="none" w:sz="0" w:space="0" w:color="auto"/>
        <w:right w:val="none" w:sz="0" w:space="0" w:color="auto"/>
      </w:divBdr>
    </w:div>
    <w:div w:id="1907450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1306</Words>
  <Characters>8046</Characters>
  <Application>Microsoft Office Word</Application>
  <DocSecurity>0</DocSecurity>
  <Lines>159</Lines>
  <Paragraphs>41</Paragraphs>
  <ScaleCrop>false</ScaleCrop>
  <Company/>
  <LinksUpToDate>false</LinksUpToDate>
  <CharactersWithSpaces>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Ana Iordache</dc:creator>
  <cp:keywords/>
  <dc:description/>
  <cp:lastModifiedBy>Maria Ana Iordache</cp:lastModifiedBy>
  <cp:revision>12</cp:revision>
  <dcterms:created xsi:type="dcterms:W3CDTF">2024-10-30T17:26:00Z</dcterms:created>
  <dcterms:modified xsi:type="dcterms:W3CDTF">2024-10-30T17:41:00Z</dcterms:modified>
</cp:coreProperties>
</file>