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7FD64D" w14:textId="5CB13EDC" w:rsidR="00320177" w:rsidRPr="00320177" w:rsidRDefault="00320177" w:rsidP="00FE6BBE">
      <w:pPr>
        <w:rPr>
          <w:b/>
          <w:bCs/>
          <w:sz w:val="28"/>
          <w:szCs w:val="28"/>
          <w:u w:val="single"/>
        </w:rPr>
      </w:pPr>
      <w:r w:rsidRPr="00320177">
        <w:rPr>
          <w:b/>
          <w:bCs/>
          <w:sz w:val="28"/>
          <w:szCs w:val="28"/>
          <w:u w:val="single"/>
        </w:rPr>
        <w:t>Network Operating Systems and Services</w:t>
      </w:r>
      <w:r w:rsidRPr="00320177">
        <w:rPr>
          <w:b/>
          <w:bCs/>
          <w:sz w:val="28"/>
          <w:szCs w:val="28"/>
          <w:u w:val="single"/>
        </w:rPr>
        <w:t xml:space="preserve"> – Assignment 1</w:t>
      </w:r>
    </w:p>
    <w:p w14:paraId="479E38AC" w14:textId="08C93EEE" w:rsidR="00320177" w:rsidRDefault="00320177" w:rsidP="00FE6BBE">
      <w:r w:rsidRPr="00320177">
        <w:rPr>
          <w:b/>
          <w:bCs/>
          <w:sz w:val="28"/>
          <w:szCs w:val="28"/>
          <w:u w:val="single"/>
        </w:rPr>
        <w:t>Jonty Phillips – 2115836</w:t>
      </w:r>
    </w:p>
    <w:p w14:paraId="590C7909" w14:textId="77777777" w:rsidR="00320177" w:rsidRDefault="00320177" w:rsidP="00FE6BBE"/>
    <w:p w14:paraId="562B2121" w14:textId="2DDB81BA" w:rsidR="00FE6BBE" w:rsidRPr="00320177" w:rsidRDefault="00FE6BBE" w:rsidP="00FE6BBE">
      <w:pPr>
        <w:rPr>
          <w:b/>
          <w:bCs/>
          <w:sz w:val="28"/>
          <w:szCs w:val="28"/>
          <w:u w:val="single"/>
        </w:rPr>
      </w:pPr>
      <w:r w:rsidRPr="00320177">
        <w:rPr>
          <w:b/>
          <w:bCs/>
          <w:sz w:val="28"/>
          <w:szCs w:val="28"/>
          <w:u w:val="single"/>
        </w:rPr>
        <w:t>Comparative Analysis of Type 2 Hypervisors for Virtualization and Rationale for Choosing VMware</w:t>
      </w:r>
    </w:p>
    <w:p w14:paraId="4FA2DF28" w14:textId="77777777" w:rsidR="00FE6BBE" w:rsidRDefault="00FE6BBE" w:rsidP="00FE6BBE"/>
    <w:p w14:paraId="3657D826" w14:textId="0F632923" w:rsidR="00FE6BBE" w:rsidRDefault="00FE6BBE" w:rsidP="00FE6BBE">
      <w:r w:rsidRPr="00CA202D">
        <w:rPr>
          <w:sz w:val="28"/>
          <w:szCs w:val="28"/>
          <w:u w:val="single"/>
        </w:rPr>
        <w:t>Introduction</w:t>
      </w:r>
    </w:p>
    <w:p w14:paraId="630C02BE" w14:textId="77777777" w:rsidR="00FE6BBE" w:rsidRDefault="00FE6BBE" w:rsidP="00FE6BBE"/>
    <w:p w14:paraId="5ED2242A" w14:textId="16C56327" w:rsidR="00FE6BBE" w:rsidRDefault="00FE6BBE" w:rsidP="00FE6BBE">
      <w:r>
        <w:t>Virtualization technology has become integral in modern computing, providing a means to efficiently utilize hardware resources, enhance scalability, and improve overall system management. Type 2 hypervisors play a crucial role in this domain, facilitating the creation of multiple virtual machines on a single physical host. This report presents a detailed analysis of various type 2 hypervisors, focusing on their architecture, features, hardware requirements, advantages, scalability, security, compatibility, and use cases. The report concludes with a justification for selecting VMware over other alternatives based on concrete evidence and compelling arguments.</w:t>
      </w:r>
    </w:p>
    <w:p w14:paraId="3EC243BD" w14:textId="77777777" w:rsidR="00FE6BBE" w:rsidRDefault="00FE6BBE" w:rsidP="00FE6BBE"/>
    <w:p w14:paraId="3DAD7364" w14:textId="6A2DCA9A" w:rsidR="00FE6BBE" w:rsidRPr="00CA202D" w:rsidRDefault="00FE6BBE" w:rsidP="00FE6BBE">
      <w:pPr>
        <w:rPr>
          <w:sz w:val="28"/>
          <w:szCs w:val="28"/>
          <w:u w:val="single"/>
        </w:rPr>
      </w:pPr>
      <w:r w:rsidRPr="00CA202D">
        <w:rPr>
          <w:sz w:val="28"/>
          <w:szCs w:val="28"/>
          <w:u w:val="single"/>
        </w:rPr>
        <w:t>Type 2 Hypervisors: An Overview</w:t>
      </w:r>
    </w:p>
    <w:p w14:paraId="423092FA" w14:textId="77777777" w:rsidR="00FE6BBE" w:rsidRDefault="00FE6BBE" w:rsidP="00FE6BBE"/>
    <w:p w14:paraId="69D049DD" w14:textId="4C0439B7" w:rsidR="00FE6BBE" w:rsidRDefault="00FE6BBE" w:rsidP="00FE6BBE">
      <w:r>
        <w:t>Type 2 hypervisors, also known as hosted hypervisors, run on top of a host operating system (OS) and are often employed for development, testing, and desktop virtualization. Some prominent type 2 hypervisors in the market include VMware Workstation, Oracle VirtualBox, and Parallels</w:t>
      </w:r>
      <w:r w:rsidR="00320177">
        <w:t xml:space="preserve"> </w:t>
      </w:r>
      <w:r>
        <w:t>Desktop. Each of these solutions offers unique features and capabilities, catering to different use cases and user preferences.</w:t>
      </w:r>
    </w:p>
    <w:p w14:paraId="76AE819E" w14:textId="77777777" w:rsidR="00FE6BBE" w:rsidRDefault="00FE6BBE" w:rsidP="00FE6BBE"/>
    <w:p w14:paraId="1FAF7E8A" w14:textId="387F1591" w:rsidR="00FE6BBE" w:rsidRPr="00CA202D" w:rsidRDefault="00FE6BBE" w:rsidP="00FE6BBE">
      <w:pPr>
        <w:rPr>
          <w:sz w:val="28"/>
          <w:szCs w:val="28"/>
          <w:u w:val="single"/>
        </w:rPr>
      </w:pPr>
      <w:r w:rsidRPr="00CA202D">
        <w:rPr>
          <w:sz w:val="28"/>
          <w:szCs w:val="28"/>
          <w:u w:val="single"/>
        </w:rPr>
        <w:t>Architecture</w:t>
      </w:r>
    </w:p>
    <w:p w14:paraId="2A963C97" w14:textId="77777777" w:rsidR="00FE6BBE" w:rsidRDefault="00FE6BBE" w:rsidP="00FE6BBE"/>
    <w:p w14:paraId="609F3921" w14:textId="7E6B3E94" w:rsidR="00FE6BBE" w:rsidRDefault="00FE6BBE" w:rsidP="00FE6BBE">
      <w:r>
        <w:t>VMware Workstation: VMware Workstation employs a robust architecture that includes a kernel module and user-level components. The hypervisor runs as an application on the host OS, allowing users to create and manage multiple VMs.</w:t>
      </w:r>
    </w:p>
    <w:p w14:paraId="575FA3BE" w14:textId="77777777" w:rsidR="00FE6BBE" w:rsidRDefault="00FE6BBE" w:rsidP="00FE6BBE"/>
    <w:p w14:paraId="0B199A6D" w14:textId="77777777" w:rsidR="00FE6BBE" w:rsidRDefault="00FE6BBE" w:rsidP="00FE6BBE">
      <w:r>
        <w:t>Oracle VirtualBox: VirtualBox follows a similar architecture, featuring a kernel module (</w:t>
      </w:r>
      <w:proofErr w:type="spellStart"/>
      <w:r>
        <w:t>vboxdrv</w:t>
      </w:r>
      <w:proofErr w:type="spellEnd"/>
      <w:r>
        <w:t>) and user-level components. It provides a comprehensive GUI for VM management and supports a wide range of guest operating systems.</w:t>
      </w:r>
    </w:p>
    <w:p w14:paraId="7045F860" w14:textId="77777777" w:rsidR="00FE6BBE" w:rsidRDefault="00FE6BBE" w:rsidP="00FE6BBE"/>
    <w:p w14:paraId="47565E3B" w14:textId="77777777" w:rsidR="00FE6BBE" w:rsidRDefault="00FE6BBE" w:rsidP="00FE6BBE">
      <w:r>
        <w:lastRenderedPageBreak/>
        <w:t>Parallels Desktop: Parallels Desktop, designed specifically for macOS, utilizes a kernel extension to interact with the host OS. It integrates tightly with macOS and offers seamless integration with Windows applications.</w:t>
      </w:r>
    </w:p>
    <w:p w14:paraId="5769D1E0" w14:textId="77777777" w:rsidR="00FE6BBE" w:rsidRDefault="00FE6BBE" w:rsidP="00FE6BBE"/>
    <w:p w14:paraId="11A5736B" w14:textId="6AF52FA8" w:rsidR="00FE6BBE" w:rsidRPr="00CA202D" w:rsidRDefault="00FE6BBE" w:rsidP="00FE6BBE">
      <w:pPr>
        <w:rPr>
          <w:sz w:val="28"/>
          <w:szCs w:val="28"/>
          <w:u w:val="single"/>
        </w:rPr>
      </w:pPr>
      <w:r w:rsidRPr="00CA202D">
        <w:rPr>
          <w:sz w:val="28"/>
          <w:szCs w:val="28"/>
          <w:u w:val="single"/>
        </w:rPr>
        <w:t>Features</w:t>
      </w:r>
    </w:p>
    <w:p w14:paraId="134978B6" w14:textId="77777777" w:rsidR="00FE6BBE" w:rsidRDefault="00FE6BBE" w:rsidP="00FE6BBE"/>
    <w:p w14:paraId="04A8915F" w14:textId="77777777" w:rsidR="00FE6BBE" w:rsidRDefault="00FE6BBE" w:rsidP="00FE6BBE">
      <w:r>
        <w:t>VMware Workstation: VMware Workstation excels in providing advanced features such as snapshot management, cloning, and support for virtual networking. It offers a user-friendly interface and supports a vast array of guest operating systems, including Windows, Linux, and macOS.</w:t>
      </w:r>
    </w:p>
    <w:p w14:paraId="51DDA647" w14:textId="77777777" w:rsidR="00FE6BBE" w:rsidRDefault="00FE6BBE" w:rsidP="00FE6BBE"/>
    <w:p w14:paraId="3F40D78C" w14:textId="77777777" w:rsidR="00FE6BBE" w:rsidRDefault="00FE6BBE" w:rsidP="00FE6BBE">
      <w:r>
        <w:t>Oracle VirtualBox: VirtualBox is known for its open-source nature and extensive guest OS compatibility. It offers features like snapshotting, cloning, and virtual machine groups. However, some advanced features may require additional extensions.</w:t>
      </w:r>
    </w:p>
    <w:p w14:paraId="3599E2F6" w14:textId="77777777" w:rsidR="00FE6BBE" w:rsidRDefault="00FE6BBE" w:rsidP="00FE6BBE"/>
    <w:p w14:paraId="6BA4CDAF" w14:textId="77777777" w:rsidR="00FE6BBE" w:rsidRDefault="00FE6BBE" w:rsidP="00FE6BBE">
      <w:r>
        <w:t>Parallels Desktop: Parallels Desktop is renowned for its seamless integration with macOS, allowing users to run Windows applications on a Mac effortlessly. It offers features like Coherence mode, which blends Windows applications with the macOS desktop.</w:t>
      </w:r>
    </w:p>
    <w:p w14:paraId="2C739601" w14:textId="77777777" w:rsidR="00FE6BBE" w:rsidRDefault="00FE6BBE" w:rsidP="00FE6BBE"/>
    <w:p w14:paraId="694E7FB3" w14:textId="541C3C23" w:rsidR="00FE6BBE" w:rsidRPr="00CA202D" w:rsidRDefault="00FE6BBE" w:rsidP="00FE6BBE">
      <w:pPr>
        <w:rPr>
          <w:sz w:val="28"/>
          <w:szCs w:val="28"/>
          <w:u w:val="single"/>
        </w:rPr>
      </w:pPr>
      <w:r w:rsidRPr="00CA202D">
        <w:rPr>
          <w:sz w:val="28"/>
          <w:szCs w:val="28"/>
          <w:u w:val="single"/>
        </w:rPr>
        <w:t>Hardware Requirements</w:t>
      </w:r>
    </w:p>
    <w:p w14:paraId="0385DFFB" w14:textId="77777777" w:rsidR="00FE6BBE" w:rsidRDefault="00FE6BBE" w:rsidP="00FE6BBE"/>
    <w:p w14:paraId="41EE4D84" w14:textId="77777777" w:rsidR="00FE6BBE" w:rsidRDefault="00FE6BBE" w:rsidP="00FE6BBE">
      <w:r>
        <w:t>VMware Workstation: VMware Workstation has moderate hardware requirements, requiring a 64-bit processor with virtualization technology (Intel VT-x or AMD-V) support. It efficiently utilizes system resources, providing a smooth virtualization experience.</w:t>
      </w:r>
    </w:p>
    <w:p w14:paraId="6E2096AB" w14:textId="77777777" w:rsidR="00FE6BBE" w:rsidRDefault="00FE6BBE" w:rsidP="00FE6BBE"/>
    <w:p w14:paraId="73411687" w14:textId="77777777" w:rsidR="00FE6BBE" w:rsidRDefault="00FE6BBE" w:rsidP="00FE6BBE">
      <w:r>
        <w:t>Oracle VirtualBox: VirtualBox has relatively lower hardware requirements, making it suitable for a broader range of systems. It supports both 32-bit and 64-bit hosts and is compatible with various virtualization extensions.</w:t>
      </w:r>
    </w:p>
    <w:p w14:paraId="230A355A" w14:textId="77777777" w:rsidR="00FE6BBE" w:rsidRDefault="00FE6BBE" w:rsidP="00FE6BBE"/>
    <w:p w14:paraId="59AD7E5B" w14:textId="77777777" w:rsidR="00FE6BBE" w:rsidRDefault="00FE6BBE" w:rsidP="00FE6BBE">
      <w:r>
        <w:t>Parallels Desktop: Parallels Desktop is optimized for macOS and requires a Mac with a sufficient amount of RAM and storage. It leverages macOS capabilities for efficient resource utilization.</w:t>
      </w:r>
    </w:p>
    <w:p w14:paraId="6FD55FE4" w14:textId="77777777" w:rsidR="00FE6BBE" w:rsidRDefault="00FE6BBE" w:rsidP="00FE6BBE"/>
    <w:p w14:paraId="67CCB12D" w14:textId="2A339779" w:rsidR="00FE6BBE" w:rsidRPr="00CA202D" w:rsidRDefault="00FE6BBE" w:rsidP="00FE6BBE">
      <w:pPr>
        <w:rPr>
          <w:sz w:val="28"/>
          <w:szCs w:val="28"/>
          <w:u w:val="single"/>
        </w:rPr>
      </w:pPr>
      <w:r w:rsidRPr="00CA202D">
        <w:rPr>
          <w:sz w:val="28"/>
          <w:szCs w:val="28"/>
          <w:u w:val="single"/>
        </w:rPr>
        <w:t>Advantages</w:t>
      </w:r>
    </w:p>
    <w:p w14:paraId="32B5F539" w14:textId="77777777" w:rsidR="00FE6BBE" w:rsidRDefault="00FE6BBE" w:rsidP="00FE6BBE"/>
    <w:p w14:paraId="098D5870" w14:textId="77777777" w:rsidR="00FE6BBE" w:rsidRDefault="00FE6BBE" w:rsidP="00FE6BBE">
      <w:r>
        <w:lastRenderedPageBreak/>
        <w:t>VMware Workstation: VMware Workstation boasts excellent performance, stability, and a rich set of features. It provides robust support for virtual networking and offers a comprehensive set of tools for VM management. Its snapshot functionality allows users to revert to previous states easily.</w:t>
      </w:r>
    </w:p>
    <w:p w14:paraId="0E86742B" w14:textId="77777777" w:rsidR="00FE6BBE" w:rsidRDefault="00FE6BBE" w:rsidP="00FE6BBE"/>
    <w:p w14:paraId="572340EE" w14:textId="77777777" w:rsidR="00FE6BBE" w:rsidRDefault="00FE6BBE" w:rsidP="00FE6BBE">
      <w:r>
        <w:t>Oracle VirtualBox: VirtualBox stands out for its open-source nature, cross-platform support, and broad guest OS compatibility. It is suitable for users seeking a free and versatile virtualization solution.</w:t>
      </w:r>
    </w:p>
    <w:p w14:paraId="7E7EC3D9" w14:textId="77777777" w:rsidR="00FE6BBE" w:rsidRDefault="00FE6BBE" w:rsidP="00FE6BBE"/>
    <w:p w14:paraId="602C506B" w14:textId="77777777" w:rsidR="00FE6BBE" w:rsidRDefault="00FE6BBE" w:rsidP="00FE6BBE">
      <w:r>
        <w:t>Parallels Desktop: Parallels Desktop excels in providing a seamless experience for running Windows on macOS. It offers features like Coherence mode and dynamic resource allocation for optimal performance.</w:t>
      </w:r>
    </w:p>
    <w:p w14:paraId="1F160AFD" w14:textId="77777777" w:rsidR="00FE6BBE" w:rsidRDefault="00FE6BBE" w:rsidP="00FE6BBE"/>
    <w:p w14:paraId="2BB057E4" w14:textId="5B6F1F73" w:rsidR="00FE6BBE" w:rsidRPr="00CA202D" w:rsidRDefault="00FE6BBE" w:rsidP="00FE6BBE">
      <w:pPr>
        <w:rPr>
          <w:sz w:val="28"/>
          <w:szCs w:val="28"/>
          <w:u w:val="single"/>
        </w:rPr>
      </w:pPr>
      <w:r w:rsidRPr="00CA202D">
        <w:rPr>
          <w:sz w:val="28"/>
          <w:szCs w:val="28"/>
          <w:u w:val="single"/>
        </w:rPr>
        <w:t>Scalability</w:t>
      </w:r>
    </w:p>
    <w:p w14:paraId="27288059" w14:textId="77777777" w:rsidR="00FE6BBE" w:rsidRDefault="00FE6BBE" w:rsidP="00FE6BBE"/>
    <w:p w14:paraId="57D0AADA" w14:textId="77777777" w:rsidR="00FE6BBE" w:rsidRDefault="00FE6BBE" w:rsidP="00FE6BBE">
      <w:r>
        <w:t>VMware Workstation: VMware Workstation is highly scalable, supporting the creation and management of multiple VMs simultaneously. It is well-suited for professional developers and IT administrators working with complex virtualized environments.</w:t>
      </w:r>
    </w:p>
    <w:p w14:paraId="7B3742D6" w14:textId="77777777" w:rsidR="00FE6BBE" w:rsidRDefault="00FE6BBE" w:rsidP="00FE6BBE"/>
    <w:p w14:paraId="120BFD30" w14:textId="77777777" w:rsidR="00FE6BBE" w:rsidRDefault="00FE6BBE" w:rsidP="00FE6BBE">
      <w:r>
        <w:t>Oracle VirtualBox: VirtualBox is scalable to a certain extent, allowing users to create and manage multiple VMs. However, it may not be as suitable for large-scale enterprise deployments compared to other solutions.</w:t>
      </w:r>
    </w:p>
    <w:p w14:paraId="70FCCE36" w14:textId="77777777" w:rsidR="00FE6BBE" w:rsidRDefault="00FE6BBE" w:rsidP="00FE6BBE"/>
    <w:p w14:paraId="2D7FDB2A" w14:textId="77777777" w:rsidR="00FE6BBE" w:rsidRDefault="00FE6BBE" w:rsidP="00FE6BBE">
      <w:r>
        <w:t>Parallels Desktop: Parallels Desktop is designed for individual users and small businesses, providing scalability for personal and small-scale virtualization needs.</w:t>
      </w:r>
    </w:p>
    <w:p w14:paraId="1D07A351" w14:textId="77777777" w:rsidR="00FE6BBE" w:rsidRDefault="00FE6BBE" w:rsidP="00FE6BBE"/>
    <w:p w14:paraId="491111B9" w14:textId="473023FF" w:rsidR="00FE6BBE" w:rsidRPr="00CA202D" w:rsidRDefault="00FE6BBE" w:rsidP="00FE6BBE">
      <w:pPr>
        <w:rPr>
          <w:sz w:val="28"/>
          <w:szCs w:val="28"/>
          <w:u w:val="single"/>
        </w:rPr>
      </w:pPr>
      <w:r w:rsidRPr="00CA202D">
        <w:rPr>
          <w:sz w:val="28"/>
          <w:szCs w:val="28"/>
          <w:u w:val="single"/>
        </w:rPr>
        <w:t>Security</w:t>
      </w:r>
    </w:p>
    <w:p w14:paraId="2EE1C1FF" w14:textId="77777777" w:rsidR="00FE6BBE" w:rsidRDefault="00FE6BBE" w:rsidP="00FE6BBE"/>
    <w:p w14:paraId="25DC1AAC" w14:textId="77777777" w:rsidR="00FE6BBE" w:rsidRDefault="00FE6BBE" w:rsidP="00FE6BBE">
      <w:r>
        <w:t>VMware Workstation: VMware Workstation incorporates robust security features, including encryption, secure boot, and isolation of VMs. It follows industry best practices to ensure the integrity and confidentiality of virtualized environments.</w:t>
      </w:r>
    </w:p>
    <w:p w14:paraId="07F7F375" w14:textId="77777777" w:rsidR="00FE6BBE" w:rsidRDefault="00FE6BBE" w:rsidP="00FE6BBE"/>
    <w:p w14:paraId="4E43811B" w14:textId="77777777" w:rsidR="00FE6BBE" w:rsidRDefault="00FE6BBE" w:rsidP="00FE6BBE">
      <w:r>
        <w:t>Oracle VirtualBox: VirtualBox emphasizes security by regularly releasing updates and patches. However, as an open-source solution, users should stay vigilant and apply security best practices.</w:t>
      </w:r>
    </w:p>
    <w:p w14:paraId="0EBCCC18" w14:textId="77777777" w:rsidR="00FE6BBE" w:rsidRDefault="00FE6BBE" w:rsidP="00FE6BBE"/>
    <w:p w14:paraId="7BEE5BAE" w14:textId="77777777" w:rsidR="00FE6BBE" w:rsidRDefault="00FE6BBE" w:rsidP="00FE6BBE">
      <w:r>
        <w:lastRenderedPageBreak/>
        <w:t>Parallels Desktop: Parallels Desktop prioritizes security on macOS and provides features like secure snapshots. However, the security of Windows VMs may also depend on Windows-specific security measures.</w:t>
      </w:r>
    </w:p>
    <w:p w14:paraId="02400D70" w14:textId="77777777" w:rsidR="00FE6BBE" w:rsidRDefault="00FE6BBE" w:rsidP="00FE6BBE"/>
    <w:p w14:paraId="6E503277" w14:textId="797629EB" w:rsidR="00FE6BBE" w:rsidRPr="00CA202D" w:rsidRDefault="00FE6BBE" w:rsidP="00FE6BBE">
      <w:pPr>
        <w:rPr>
          <w:sz w:val="28"/>
          <w:szCs w:val="28"/>
          <w:u w:val="single"/>
        </w:rPr>
      </w:pPr>
      <w:r w:rsidRPr="00CA202D">
        <w:rPr>
          <w:sz w:val="28"/>
          <w:szCs w:val="28"/>
          <w:u w:val="single"/>
        </w:rPr>
        <w:t>Compatibility</w:t>
      </w:r>
    </w:p>
    <w:p w14:paraId="15ACE297" w14:textId="77777777" w:rsidR="00FE6BBE" w:rsidRDefault="00FE6BBE" w:rsidP="00FE6BBE"/>
    <w:p w14:paraId="247D7FDE" w14:textId="77777777" w:rsidR="00FE6BBE" w:rsidRDefault="00FE6BBE" w:rsidP="00FE6BBE">
      <w:r>
        <w:t>VMware Workstation: VMware Workstation enjoys wide compatibility with various guest operating systems, ensuring a seamless experience for users working with different platforms.</w:t>
      </w:r>
    </w:p>
    <w:p w14:paraId="7D9F2649" w14:textId="77777777" w:rsidR="00FE6BBE" w:rsidRDefault="00FE6BBE" w:rsidP="00FE6BBE"/>
    <w:p w14:paraId="5D8CB907" w14:textId="77777777" w:rsidR="00FE6BBE" w:rsidRDefault="00FE6BBE" w:rsidP="00FE6BBE">
      <w:r>
        <w:t>Oracle VirtualBox: VirtualBox supports a broad range of guest operating systems, making it versatile for diverse virtualization needs.</w:t>
      </w:r>
    </w:p>
    <w:p w14:paraId="7AA31AC8" w14:textId="77777777" w:rsidR="00FE6BBE" w:rsidRDefault="00FE6BBE" w:rsidP="00FE6BBE"/>
    <w:p w14:paraId="5E47514E" w14:textId="77777777" w:rsidR="00FE6BBE" w:rsidRDefault="00FE6BBE" w:rsidP="00FE6BBE">
      <w:r>
        <w:t>Parallels Desktop: Parallels Desktop is optimized for macOS and provides excellent compatibility with Windows operating systems, offering a seamless integration experience.</w:t>
      </w:r>
    </w:p>
    <w:p w14:paraId="710717D7" w14:textId="77777777" w:rsidR="00FE6BBE" w:rsidRDefault="00FE6BBE" w:rsidP="00FE6BBE"/>
    <w:p w14:paraId="382A92A2" w14:textId="6E11B341" w:rsidR="00FE6BBE" w:rsidRPr="00CA202D" w:rsidRDefault="00FE6BBE" w:rsidP="00FE6BBE">
      <w:pPr>
        <w:rPr>
          <w:sz w:val="28"/>
          <w:szCs w:val="28"/>
          <w:u w:val="single"/>
        </w:rPr>
      </w:pPr>
      <w:r w:rsidRPr="00CA202D">
        <w:rPr>
          <w:sz w:val="28"/>
          <w:szCs w:val="28"/>
          <w:u w:val="single"/>
        </w:rPr>
        <w:t>Use Cases</w:t>
      </w:r>
    </w:p>
    <w:p w14:paraId="544830AF" w14:textId="77777777" w:rsidR="00FE6BBE" w:rsidRDefault="00FE6BBE" w:rsidP="00FE6BBE"/>
    <w:p w14:paraId="70808FA0" w14:textId="77777777" w:rsidR="00FE6BBE" w:rsidRDefault="00FE6BBE" w:rsidP="00FE6BBE">
      <w:r>
        <w:t>VMware Workstation: VMware Workstation is well-suited for professional developers, IT administrators, and businesses requiring a feature-rich and highly performant virtualization solution. It is ideal for complex development and testing scenarios.</w:t>
      </w:r>
    </w:p>
    <w:p w14:paraId="0F12D61A" w14:textId="77777777" w:rsidR="00FE6BBE" w:rsidRDefault="00FE6BBE" w:rsidP="00FE6BBE"/>
    <w:p w14:paraId="60AC695A" w14:textId="77777777" w:rsidR="00FE6BBE" w:rsidRDefault="00FE6BBE" w:rsidP="00FE6BBE">
      <w:r>
        <w:t>Oracle VirtualBox: VirtualBox is suitable for a wide range of users, including developers, students, and hobbyists, due to its open-source nature and cross-platform compatibility.</w:t>
      </w:r>
    </w:p>
    <w:p w14:paraId="51528D97" w14:textId="77777777" w:rsidR="00FE6BBE" w:rsidRDefault="00FE6BBE" w:rsidP="00FE6BBE"/>
    <w:p w14:paraId="670EC946" w14:textId="77777777" w:rsidR="00FE6BBE" w:rsidRDefault="00FE6BBE" w:rsidP="00FE6BBE">
      <w:r>
        <w:t>Parallels Desktop: Parallels Desktop is designed for macOS users who need to run Windows applications seamlessly. It is popular among individuals and small businesses seeking a user-friendly solution for personal virtualization needs.</w:t>
      </w:r>
    </w:p>
    <w:p w14:paraId="1D6B4D28" w14:textId="77777777" w:rsidR="00CA202D" w:rsidRDefault="00CA202D" w:rsidP="00FE6BBE"/>
    <w:p w14:paraId="360F2E25" w14:textId="5D659754" w:rsidR="00FE6BBE" w:rsidRPr="00CA202D" w:rsidRDefault="00FE6BBE" w:rsidP="00FE6BBE">
      <w:pPr>
        <w:rPr>
          <w:sz w:val="28"/>
          <w:szCs w:val="28"/>
          <w:u w:val="single"/>
        </w:rPr>
      </w:pPr>
      <w:r w:rsidRPr="00CA202D">
        <w:rPr>
          <w:sz w:val="28"/>
          <w:szCs w:val="28"/>
          <w:u w:val="single"/>
        </w:rPr>
        <w:t>Justification for Choosing VMware Workstation</w:t>
      </w:r>
    </w:p>
    <w:p w14:paraId="7F6A0878" w14:textId="77777777" w:rsidR="00FE6BBE" w:rsidRDefault="00FE6BBE" w:rsidP="00FE6BBE"/>
    <w:p w14:paraId="21D3EB4B" w14:textId="77777777" w:rsidR="00FE6BBE" w:rsidRDefault="00FE6BBE" w:rsidP="00FE6BBE">
      <w:r>
        <w:t>Based on the comprehensive analysis of type 2 hypervisors, VMware Workstation emerges as the preferred choice for several reasons:</w:t>
      </w:r>
    </w:p>
    <w:p w14:paraId="59F64DEC" w14:textId="77777777" w:rsidR="00FE6BBE" w:rsidRDefault="00FE6BBE" w:rsidP="00FE6BBE"/>
    <w:p w14:paraId="591840FB" w14:textId="77777777" w:rsidR="00FE6BBE" w:rsidRDefault="00FE6BBE" w:rsidP="00FE6BBE">
      <w:r>
        <w:t>Performance and Stability: VMware Workstation consistently delivers high performance and stability, ensuring an efficient virtualization experience for users.</w:t>
      </w:r>
    </w:p>
    <w:p w14:paraId="1281CCC1" w14:textId="77777777" w:rsidR="00FE6BBE" w:rsidRDefault="00FE6BBE" w:rsidP="00FE6BBE"/>
    <w:p w14:paraId="1898CD5A" w14:textId="77777777" w:rsidR="00FE6BBE" w:rsidRDefault="00FE6BBE" w:rsidP="00FE6BBE">
      <w:r>
        <w:t>Feature Richness: VMware Workstation offers an extensive set of features, including advanced snapshot management, virtual networking, and cloning capabilities. These features contribute to enhanced productivity and flexibility in managing virtualized environments.</w:t>
      </w:r>
    </w:p>
    <w:p w14:paraId="390AA2E1" w14:textId="77777777" w:rsidR="00FE6BBE" w:rsidRDefault="00FE6BBE" w:rsidP="00FE6BBE"/>
    <w:p w14:paraId="68175984" w14:textId="77777777" w:rsidR="00FE6BBE" w:rsidRDefault="00FE6BBE" w:rsidP="00FE6BBE">
      <w:r>
        <w:t>Security Measures: VMware Workstation prioritizes security with features like encryption, secure boot, and isolation. This ensures the integrity and confidentiality of virtualized environments, making it a suitable choice for security-conscious users.</w:t>
      </w:r>
    </w:p>
    <w:p w14:paraId="62D21D9A" w14:textId="77777777" w:rsidR="00FE6BBE" w:rsidRDefault="00FE6BBE" w:rsidP="00FE6BBE"/>
    <w:p w14:paraId="31C6986E" w14:textId="77777777" w:rsidR="00FE6BBE" w:rsidRDefault="00FE6BBE" w:rsidP="00FE6BBE">
      <w:r>
        <w:t>Wide Compatibility: VMware Workstation supports a broad range of guest operating systems, making it versatile for various use cases and accommodating diverse virtualization needs.</w:t>
      </w:r>
    </w:p>
    <w:p w14:paraId="2AD274A0" w14:textId="77777777" w:rsidR="00FE6BBE" w:rsidRDefault="00FE6BBE" w:rsidP="00FE6BBE"/>
    <w:p w14:paraId="66D0EE99" w14:textId="77777777" w:rsidR="00FE6BBE" w:rsidRDefault="00FE6BBE" w:rsidP="00FE6BBE">
      <w:r>
        <w:t>Scalability: VMware Workstation excels in scalability, making it suitable for professional developers and IT administrators working with large-scale virtualized environments.</w:t>
      </w:r>
    </w:p>
    <w:p w14:paraId="785E4091" w14:textId="77777777" w:rsidR="00FE6BBE" w:rsidRDefault="00FE6BBE" w:rsidP="00FE6BBE"/>
    <w:p w14:paraId="52DFE479" w14:textId="77777777" w:rsidR="00FE6BBE" w:rsidRDefault="00FE6BBE" w:rsidP="00FE6BBE">
      <w:r>
        <w:t>Proven Industry Leadership: VMware is an established leader in the virtualization industry, known for its innovation and reliability. Choosing VMware Workstation aligns with industry best practices and ensures access to a robust support ecosystem.</w:t>
      </w:r>
    </w:p>
    <w:p w14:paraId="724CE213" w14:textId="77777777" w:rsidR="00FE6BBE" w:rsidRDefault="00FE6BBE" w:rsidP="00FE6BBE"/>
    <w:p w14:paraId="1C9DA3E7" w14:textId="0A89F73B" w:rsidR="00236CF3" w:rsidRDefault="00FE6BBE" w:rsidP="00FE6BBE">
      <w:r>
        <w:t>In conclusion, while each type 2 hypervisor has its merits, VMware Workstation stands out as a comprehensive solution that combines performance, features, security, compatibility, and scalability. The decision to choose VMware over other options is based on a thorough evaluation of these factors, providing a solid foundation for reliable and efficient virtualization in diverse computing environments.</w:t>
      </w:r>
    </w:p>
    <w:p w14:paraId="44ED795C" w14:textId="77777777" w:rsidR="00320177" w:rsidRDefault="00320177" w:rsidP="00FE6BBE"/>
    <w:p w14:paraId="1F37FA18" w14:textId="499FE802" w:rsidR="00320177" w:rsidRDefault="00320177" w:rsidP="00FE6BBE">
      <w:pPr>
        <w:rPr>
          <w:color w:val="156082" w:themeColor="accent1"/>
          <w:u w:val="single"/>
        </w:rPr>
      </w:pPr>
      <w:r w:rsidRPr="00320177">
        <w:rPr>
          <w:color w:val="156082" w:themeColor="accent1"/>
          <w:u w:val="single"/>
        </w:rPr>
        <w:t>References</w:t>
      </w:r>
    </w:p>
    <w:p w14:paraId="76984F81" w14:textId="73F6C283" w:rsidR="00320177" w:rsidRPr="001A369C" w:rsidRDefault="001A369C" w:rsidP="00FE6BBE">
      <w:pPr>
        <w:rPr>
          <w:sz w:val="12"/>
          <w:szCs w:val="12"/>
          <w:u w:val="single"/>
        </w:rPr>
      </w:pPr>
      <w:hyperlink r:id="rId4" w:history="1">
        <w:r w:rsidRPr="001A369C">
          <w:rPr>
            <w:rStyle w:val="Hyperlink"/>
            <w:sz w:val="12"/>
            <w:szCs w:val="12"/>
          </w:rPr>
          <w:t>https://www.vmware.com/pdf/vi_architecture_wp.pdf</w:t>
        </w:r>
      </w:hyperlink>
    </w:p>
    <w:p w14:paraId="45237515" w14:textId="694354E4" w:rsidR="001A369C" w:rsidRPr="001A369C" w:rsidRDefault="001A369C" w:rsidP="00FE6BBE">
      <w:pPr>
        <w:rPr>
          <w:sz w:val="12"/>
          <w:szCs w:val="12"/>
          <w:u w:val="single"/>
        </w:rPr>
      </w:pPr>
      <w:hyperlink r:id="rId5" w:history="1">
        <w:r w:rsidRPr="001A369C">
          <w:rPr>
            <w:rStyle w:val="Hyperlink"/>
            <w:sz w:val="12"/>
            <w:szCs w:val="12"/>
          </w:rPr>
          <w:t>https://www.vmware.com/pdf/vi_key_features_benefits.pdf</w:t>
        </w:r>
      </w:hyperlink>
    </w:p>
    <w:p w14:paraId="17A154FA" w14:textId="0DEECEF7" w:rsidR="001A369C" w:rsidRPr="001A369C" w:rsidRDefault="001A369C" w:rsidP="00FE6BBE">
      <w:pPr>
        <w:rPr>
          <w:sz w:val="12"/>
          <w:szCs w:val="12"/>
          <w:u w:val="single"/>
        </w:rPr>
      </w:pPr>
      <w:hyperlink r:id="rId6" w:history="1">
        <w:r w:rsidRPr="001A369C">
          <w:rPr>
            <w:rStyle w:val="Hyperlink"/>
            <w:sz w:val="12"/>
            <w:szCs w:val="12"/>
          </w:rPr>
          <w:t>https://www.vmware.com/resources/compatibility/search.php</w:t>
        </w:r>
      </w:hyperlink>
    </w:p>
    <w:p w14:paraId="0E5D1E7D" w14:textId="3692329E" w:rsidR="001A369C" w:rsidRPr="001A369C" w:rsidRDefault="001A369C" w:rsidP="00FE6BBE">
      <w:pPr>
        <w:rPr>
          <w:sz w:val="12"/>
          <w:szCs w:val="12"/>
          <w:u w:val="single"/>
        </w:rPr>
      </w:pPr>
      <w:hyperlink r:id="rId7" w:history="1">
        <w:r w:rsidRPr="001A369C">
          <w:rPr>
            <w:rStyle w:val="Hyperlink"/>
            <w:sz w:val="12"/>
            <w:szCs w:val="12"/>
          </w:rPr>
          <w:t>https://www.vmware.com/uk/topics/glossary/content/hypervisor.html</w:t>
        </w:r>
      </w:hyperlink>
    </w:p>
    <w:p w14:paraId="2DF63ED1" w14:textId="7CA5AC90" w:rsidR="001A369C" w:rsidRPr="001A369C" w:rsidRDefault="001A369C" w:rsidP="00FE6BBE">
      <w:pPr>
        <w:rPr>
          <w:sz w:val="12"/>
          <w:szCs w:val="12"/>
          <w:u w:val="single"/>
        </w:rPr>
      </w:pPr>
      <w:hyperlink r:id="rId8" w:history="1">
        <w:r w:rsidRPr="001A369C">
          <w:rPr>
            <w:rStyle w:val="Hyperlink"/>
            <w:sz w:val="12"/>
            <w:szCs w:val="12"/>
          </w:rPr>
          <w:t>https://www.vmware.com/pdf/technote_V4V_scalability.pdf</w:t>
        </w:r>
      </w:hyperlink>
    </w:p>
    <w:p w14:paraId="2584815F" w14:textId="7D573970" w:rsidR="001A369C" w:rsidRPr="001A369C" w:rsidRDefault="001A369C" w:rsidP="00FE6BBE">
      <w:pPr>
        <w:rPr>
          <w:sz w:val="12"/>
          <w:szCs w:val="12"/>
          <w:u w:val="single"/>
        </w:rPr>
      </w:pPr>
      <w:hyperlink r:id="rId9" w:history="1">
        <w:r w:rsidRPr="001A369C">
          <w:rPr>
            <w:rStyle w:val="Hyperlink"/>
            <w:sz w:val="12"/>
            <w:szCs w:val="12"/>
          </w:rPr>
          <w:t>https://techzone.vmware.com/resource/business-drivers-use-cases-and-service-definitions</w:t>
        </w:r>
      </w:hyperlink>
    </w:p>
    <w:p w14:paraId="0E19C72F" w14:textId="32642C23" w:rsidR="001A369C" w:rsidRPr="001A369C" w:rsidRDefault="001A369C" w:rsidP="00FE6BBE">
      <w:pPr>
        <w:rPr>
          <w:sz w:val="12"/>
          <w:szCs w:val="12"/>
          <w:u w:val="single"/>
        </w:rPr>
      </w:pPr>
      <w:hyperlink r:id="rId10" w:history="1">
        <w:r w:rsidRPr="001A369C">
          <w:rPr>
            <w:rStyle w:val="Hyperlink"/>
            <w:sz w:val="12"/>
            <w:szCs w:val="12"/>
          </w:rPr>
          <w:t>https://www.vmware.com/security/advisories.html</w:t>
        </w:r>
      </w:hyperlink>
    </w:p>
    <w:p w14:paraId="5EB27007" w14:textId="34787631" w:rsidR="001A369C" w:rsidRPr="001A369C" w:rsidRDefault="001A369C" w:rsidP="00FE6BBE">
      <w:pPr>
        <w:rPr>
          <w:sz w:val="12"/>
          <w:szCs w:val="12"/>
          <w:u w:val="single"/>
        </w:rPr>
      </w:pPr>
      <w:hyperlink r:id="rId11" w:history="1">
        <w:r w:rsidRPr="001A369C">
          <w:rPr>
            <w:rStyle w:val="Hyperlink"/>
            <w:sz w:val="12"/>
            <w:szCs w:val="12"/>
          </w:rPr>
          <w:t>https://www.spiceworks.com/tech/cloud/articles/what-is-virtualbox/</w:t>
        </w:r>
      </w:hyperlink>
    </w:p>
    <w:p w14:paraId="51F34DE4" w14:textId="67EC3A90" w:rsidR="001A369C" w:rsidRPr="001A369C" w:rsidRDefault="001A369C" w:rsidP="00FE6BBE">
      <w:pPr>
        <w:rPr>
          <w:sz w:val="12"/>
          <w:szCs w:val="12"/>
          <w:u w:val="single"/>
        </w:rPr>
      </w:pPr>
      <w:hyperlink r:id="rId12" w:history="1">
        <w:r w:rsidRPr="001A369C">
          <w:rPr>
            <w:rStyle w:val="Hyperlink"/>
            <w:sz w:val="12"/>
            <w:szCs w:val="12"/>
          </w:rPr>
          <w:t>https://www.virtualbox.org/#:~:text=Presently%2C%20VirtualBox%20runs%20on%20Windows,x)%2C%20Solaris%20and%20OpenSolaris%2C</w:t>
        </w:r>
      </w:hyperlink>
    </w:p>
    <w:p w14:paraId="4F51A5E5" w14:textId="7296687A" w:rsidR="001A369C" w:rsidRPr="001A369C" w:rsidRDefault="001A369C" w:rsidP="00FE6BBE">
      <w:pPr>
        <w:rPr>
          <w:sz w:val="12"/>
          <w:szCs w:val="12"/>
          <w:u w:val="single"/>
        </w:rPr>
      </w:pPr>
      <w:hyperlink r:id="rId13" w:history="1">
        <w:r w:rsidRPr="001A369C">
          <w:rPr>
            <w:rStyle w:val="Hyperlink"/>
            <w:sz w:val="12"/>
            <w:szCs w:val="12"/>
          </w:rPr>
          <w:t>https://forums.virtualbox.org/viewtopic.php?p=224183#:~:text=Re%3A%20Scalability%20and%20future%20usage&amp;text=You%20can%20add%20additional%20VMs,all%20the%20guests%20are%2032bit</w:t>
        </w:r>
      </w:hyperlink>
      <w:r w:rsidRPr="001A369C">
        <w:rPr>
          <w:sz w:val="12"/>
          <w:szCs w:val="12"/>
          <w:u w:val="single"/>
        </w:rPr>
        <w:t>.</w:t>
      </w:r>
    </w:p>
    <w:p w14:paraId="08B5A416" w14:textId="0FC5AB70" w:rsidR="001A369C" w:rsidRPr="001A369C" w:rsidRDefault="001A369C" w:rsidP="00FE6BBE">
      <w:pPr>
        <w:rPr>
          <w:sz w:val="12"/>
          <w:szCs w:val="12"/>
          <w:u w:val="single"/>
        </w:rPr>
      </w:pPr>
      <w:hyperlink r:id="rId14" w:history="1">
        <w:r w:rsidRPr="001A369C">
          <w:rPr>
            <w:rStyle w:val="Hyperlink"/>
            <w:sz w:val="12"/>
            <w:szCs w:val="12"/>
          </w:rPr>
          <w:t>https://www.virtualbox.org/wiki/End-user_documentation</w:t>
        </w:r>
      </w:hyperlink>
    </w:p>
    <w:p w14:paraId="71B45DD8" w14:textId="758D23B9" w:rsidR="001A369C" w:rsidRPr="001A369C" w:rsidRDefault="001A369C" w:rsidP="00FE6BBE">
      <w:pPr>
        <w:rPr>
          <w:sz w:val="12"/>
          <w:szCs w:val="12"/>
          <w:u w:val="single"/>
        </w:rPr>
      </w:pPr>
      <w:hyperlink r:id="rId15" w:history="1">
        <w:r w:rsidRPr="001A369C">
          <w:rPr>
            <w:rStyle w:val="Hyperlink"/>
            <w:sz w:val="12"/>
            <w:szCs w:val="12"/>
          </w:rPr>
          <w:t>https://docs.oracle.com/en/virtualization/virtualbox/6.0/user/features-overview.html</w:t>
        </w:r>
      </w:hyperlink>
    </w:p>
    <w:p w14:paraId="2F61C47E" w14:textId="5872FA07" w:rsidR="00320177" w:rsidRDefault="001A369C">
      <w:pPr>
        <w:rPr>
          <w:sz w:val="28"/>
          <w:szCs w:val="28"/>
          <w:u w:val="single"/>
        </w:rPr>
      </w:pPr>
      <w:hyperlink r:id="rId16" w:history="1">
        <w:r w:rsidRPr="001A369C">
          <w:rPr>
            <w:rStyle w:val="Hyperlink"/>
            <w:sz w:val="12"/>
            <w:szCs w:val="12"/>
          </w:rPr>
          <w:t>https://www.virtualbox.org/manual/ch10.html</w:t>
        </w:r>
      </w:hyperlink>
      <w:r w:rsidR="00320177">
        <w:rPr>
          <w:sz w:val="28"/>
          <w:szCs w:val="28"/>
          <w:u w:val="single"/>
        </w:rPr>
        <w:br w:type="page"/>
      </w:r>
    </w:p>
    <w:p w14:paraId="752C13C2" w14:textId="26B0DBAF" w:rsidR="00320177" w:rsidRPr="00320177" w:rsidRDefault="00017FC6" w:rsidP="00017FC6">
      <w:pPr>
        <w:jc w:val="center"/>
        <w:rPr>
          <w:sz w:val="28"/>
          <w:szCs w:val="28"/>
          <w:u w:val="single"/>
        </w:rPr>
      </w:pPr>
      <w:r>
        <w:rPr>
          <w:noProof/>
        </w:rPr>
        <w:lastRenderedPageBreak/>
        <w:drawing>
          <wp:anchor distT="0" distB="0" distL="114300" distR="114300" simplePos="0" relativeHeight="251658240" behindDoc="0" locked="0" layoutInCell="1" allowOverlap="1" wp14:anchorId="3BD08221" wp14:editId="630FB0A7">
            <wp:simplePos x="0" y="0"/>
            <wp:positionH relativeFrom="margin">
              <wp:align>center</wp:align>
            </wp:positionH>
            <wp:positionV relativeFrom="paragraph">
              <wp:posOffset>349913</wp:posOffset>
            </wp:positionV>
            <wp:extent cx="2798859" cy="1568509"/>
            <wp:effectExtent l="0" t="0" r="1905" b="0"/>
            <wp:wrapTopAndBottom/>
            <wp:docPr id="1800001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798859" cy="1568509"/>
                    </a:xfrm>
                    <a:prstGeom prst="rect">
                      <a:avLst/>
                    </a:prstGeom>
                    <a:noFill/>
                  </pic:spPr>
                </pic:pic>
              </a:graphicData>
            </a:graphic>
          </wp:anchor>
        </w:drawing>
      </w:r>
      <w:r w:rsidR="00320177" w:rsidRPr="00320177">
        <w:rPr>
          <w:sz w:val="28"/>
          <w:szCs w:val="28"/>
          <w:u w:val="single"/>
        </w:rPr>
        <w:t>Task 2 – Creating Topology</w:t>
      </w:r>
    </w:p>
    <w:p w14:paraId="374F9444" w14:textId="53A61CEF" w:rsidR="00320177" w:rsidRDefault="00320177" w:rsidP="00FE6BBE"/>
    <w:p w14:paraId="2B05B58E" w14:textId="321E3472" w:rsidR="00503167" w:rsidRDefault="009A35AC" w:rsidP="00FE6BBE">
      <w:r>
        <w:t>Before we start, this error will be quickly mentioned</w:t>
      </w:r>
    </w:p>
    <w:p w14:paraId="1065A2B2" w14:textId="2593C340" w:rsidR="00503167" w:rsidRDefault="00503167" w:rsidP="00FE6BBE">
      <w:r>
        <w:rPr>
          <w:noProof/>
        </w:rPr>
        <w:drawing>
          <wp:inline distT="0" distB="0" distL="0" distR="0" wp14:anchorId="47607331" wp14:editId="02BE8C0E">
            <wp:extent cx="5407539" cy="3037398"/>
            <wp:effectExtent l="0" t="0" r="3175" b="0"/>
            <wp:docPr id="6699456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438522" cy="3054801"/>
                    </a:xfrm>
                    <a:prstGeom prst="rect">
                      <a:avLst/>
                    </a:prstGeom>
                    <a:noFill/>
                    <a:ln>
                      <a:noFill/>
                    </a:ln>
                  </pic:spPr>
                </pic:pic>
              </a:graphicData>
            </a:graphic>
          </wp:inline>
        </w:drawing>
      </w:r>
    </w:p>
    <w:p w14:paraId="7CE4BABC" w14:textId="339D89BB" w:rsidR="00017FC6" w:rsidRDefault="00017FC6" w:rsidP="00FE6BBE">
      <w:r>
        <w:t>When first attempted to be loaded up, the VM would fail. To fix, the implementor went into the BIOS for their laptop and changed the following:</w:t>
      </w:r>
    </w:p>
    <w:p w14:paraId="16787EB7" w14:textId="5397AD6B" w:rsidR="00503167" w:rsidRDefault="00017FC6" w:rsidP="00FE6BBE">
      <w:r>
        <w:rPr>
          <w:noProof/>
        </w:rPr>
        <w:drawing>
          <wp:inline distT="0" distB="0" distL="0" distR="0" wp14:anchorId="2B129BCD" wp14:editId="56B0EB9F">
            <wp:extent cx="3848431" cy="2164529"/>
            <wp:effectExtent l="0" t="0" r="0" b="7620"/>
            <wp:docPr id="890252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868905" cy="2176044"/>
                    </a:xfrm>
                    <a:prstGeom prst="rect">
                      <a:avLst/>
                    </a:prstGeom>
                    <a:noFill/>
                    <a:ln>
                      <a:noFill/>
                    </a:ln>
                  </pic:spPr>
                </pic:pic>
              </a:graphicData>
            </a:graphic>
          </wp:inline>
        </w:drawing>
      </w:r>
    </w:p>
    <w:p w14:paraId="7E3E6B35" w14:textId="77777777" w:rsidR="009A35AC" w:rsidRDefault="009A35AC" w:rsidP="00FE6BBE"/>
    <w:p w14:paraId="16D4466E" w14:textId="32225ED2" w:rsidR="009A35AC" w:rsidRDefault="003D5714" w:rsidP="003D5714">
      <w:pPr>
        <w:jc w:val="center"/>
      </w:pPr>
      <w:r>
        <w:t>---------------------------</w:t>
      </w:r>
    </w:p>
    <w:p w14:paraId="274FCBC4" w14:textId="35C6AA45" w:rsidR="009A35AC" w:rsidRDefault="009A35AC" w:rsidP="00FE6BBE">
      <w:r>
        <w:rPr>
          <w:noProof/>
        </w:rPr>
        <w:lastRenderedPageBreak/>
        <w:drawing>
          <wp:inline distT="0" distB="0" distL="0" distR="0" wp14:anchorId="13CEB009" wp14:editId="4BCEC6E4">
            <wp:extent cx="5732780" cy="3220085"/>
            <wp:effectExtent l="0" t="0" r="1270" b="0"/>
            <wp:docPr id="2870104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2780" cy="3220085"/>
                    </a:xfrm>
                    <a:prstGeom prst="rect">
                      <a:avLst/>
                    </a:prstGeom>
                    <a:noFill/>
                    <a:ln>
                      <a:noFill/>
                    </a:ln>
                  </pic:spPr>
                </pic:pic>
              </a:graphicData>
            </a:graphic>
          </wp:inline>
        </w:drawing>
      </w:r>
    </w:p>
    <w:p w14:paraId="705042A4" w14:textId="04BBE00E" w:rsidR="009A35AC" w:rsidRDefault="003D5714" w:rsidP="00FE6BBE">
      <w:r>
        <w:t>To start with, the first VM to be made will be one of the servers, using Windows Server 2022.</w:t>
      </w:r>
    </w:p>
    <w:p w14:paraId="2DE11FA8" w14:textId="13B1E86A" w:rsidR="003D5714" w:rsidRDefault="003D5714" w:rsidP="00FE6BBE">
      <w:r>
        <w:rPr>
          <w:noProof/>
        </w:rPr>
        <w:drawing>
          <wp:inline distT="0" distB="0" distL="0" distR="0" wp14:anchorId="624BC4F5" wp14:editId="4BE6862B">
            <wp:extent cx="5732780" cy="3220085"/>
            <wp:effectExtent l="0" t="0" r="1270" b="0"/>
            <wp:docPr id="5856145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2780" cy="3220085"/>
                    </a:xfrm>
                    <a:prstGeom prst="rect">
                      <a:avLst/>
                    </a:prstGeom>
                    <a:noFill/>
                    <a:ln>
                      <a:noFill/>
                    </a:ln>
                  </pic:spPr>
                </pic:pic>
              </a:graphicData>
            </a:graphic>
          </wp:inline>
        </w:drawing>
      </w:r>
    </w:p>
    <w:p w14:paraId="3FA00263" w14:textId="77777777" w:rsidR="003D5714" w:rsidRDefault="003D5714" w:rsidP="00FE6BBE">
      <w:r>
        <w:t>The ISO used however did not come with an operating system, as such VMware would show a prompt that asks what OS to use. The Implementor chose Windows Server 2019 as this was the most up-to-date choice.</w:t>
      </w:r>
    </w:p>
    <w:p w14:paraId="1CE5B8FA" w14:textId="0AA6E4B1" w:rsidR="003D5714" w:rsidRDefault="003D5714" w:rsidP="00FE6BBE">
      <w:r>
        <w:rPr>
          <w:noProof/>
        </w:rPr>
        <w:lastRenderedPageBreak/>
        <w:drawing>
          <wp:inline distT="0" distB="0" distL="0" distR="0" wp14:anchorId="1D088284" wp14:editId="1F70F7FE">
            <wp:extent cx="5732780" cy="3220085"/>
            <wp:effectExtent l="0" t="0" r="1270" b="0"/>
            <wp:docPr id="19674588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2780" cy="3220085"/>
                    </a:xfrm>
                    <a:prstGeom prst="rect">
                      <a:avLst/>
                    </a:prstGeom>
                    <a:noFill/>
                    <a:ln>
                      <a:noFill/>
                    </a:ln>
                  </pic:spPr>
                </pic:pic>
              </a:graphicData>
            </a:graphic>
          </wp:inline>
        </w:drawing>
      </w:r>
    </w:p>
    <w:p w14:paraId="255569BE" w14:textId="63E178A5" w:rsidR="003D5714" w:rsidRDefault="003D5714" w:rsidP="00FE6BBE">
      <w:r>
        <w:t>After the VM has initialised, a command window asks for an admin password to be created</w:t>
      </w:r>
      <w:r w:rsidR="00B44CDF">
        <w:t>. The implementor set the password as Pa55w0rD! as required. However after this the implementor felt that this form of a server wouldn’t be best for ease of use.</w:t>
      </w:r>
    </w:p>
    <w:p w14:paraId="3B064617" w14:textId="77777777" w:rsidR="00B44CDF" w:rsidRDefault="00B44CDF" w:rsidP="00FE6BBE"/>
    <w:p w14:paraId="79A376E3" w14:textId="6E9B9A4E" w:rsidR="00B44CDF" w:rsidRDefault="00B44CDF" w:rsidP="00FE6BBE">
      <w:r>
        <w:rPr>
          <w:noProof/>
        </w:rPr>
        <w:drawing>
          <wp:inline distT="0" distB="0" distL="0" distR="0" wp14:anchorId="4BE8DB38" wp14:editId="39C937AB">
            <wp:extent cx="5732780" cy="3220085"/>
            <wp:effectExtent l="0" t="0" r="1270" b="0"/>
            <wp:docPr id="15934425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2780" cy="3220085"/>
                    </a:xfrm>
                    <a:prstGeom prst="rect">
                      <a:avLst/>
                    </a:prstGeom>
                    <a:noFill/>
                    <a:ln>
                      <a:noFill/>
                    </a:ln>
                  </pic:spPr>
                </pic:pic>
              </a:graphicData>
            </a:graphic>
          </wp:inline>
        </w:drawing>
      </w:r>
    </w:p>
    <w:p w14:paraId="151FABD0" w14:textId="77777777" w:rsidR="00B44CDF" w:rsidRDefault="00B44CDF" w:rsidP="00FE6BBE">
      <w:r>
        <w:t>As such, the implementor created a new server VM from scratch using Windows Server 2019 instead.</w:t>
      </w:r>
    </w:p>
    <w:p w14:paraId="08D89B72" w14:textId="4EA0CA25" w:rsidR="00B44CDF" w:rsidRDefault="00B44CDF" w:rsidP="00FE6BBE">
      <w:r>
        <w:rPr>
          <w:noProof/>
        </w:rPr>
        <w:lastRenderedPageBreak/>
        <w:drawing>
          <wp:inline distT="0" distB="0" distL="0" distR="0" wp14:anchorId="5889B297" wp14:editId="3927753B">
            <wp:extent cx="5732780" cy="3220085"/>
            <wp:effectExtent l="0" t="0" r="1270" b="0"/>
            <wp:docPr id="34579865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2780" cy="3220085"/>
                    </a:xfrm>
                    <a:prstGeom prst="rect">
                      <a:avLst/>
                    </a:prstGeom>
                    <a:noFill/>
                    <a:ln>
                      <a:noFill/>
                    </a:ln>
                  </pic:spPr>
                </pic:pic>
              </a:graphicData>
            </a:graphic>
          </wp:inline>
        </w:drawing>
      </w:r>
    </w:p>
    <w:p w14:paraId="64A9BB0C" w14:textId="49E76F2C" w:rsidR="00B44CDF" w:rsidRDefault="00B44CDF" w:rsidP="00FE6BBE">
      <w:r>
        <w:rPr>
          <w:noProof/>
        </w:rPr>
        <w:drawing>
          <wp:inline distT="0" distB="0" distL="0" distR="0" wp14:anchorId="781C4E19" wp14:editId="7FFD72BB">
            <wp:extent cx="5732780" cy="3220085"/>
            <wp:effectExtent l="0" t="0" r="1270" b="0"/>
            <wp:docPr id="117578831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2780" cy="3220085"/>
                    </a:xfrm>
                    <a:prstGeom prst="rect">
                      <a:avLst/>
                    </a:prstGeom>
                    <a:noFill/>
                    <a:ln>
                      <a:noFill/>
                    </a:ln>
                  </pic:spPr>
                </pic:pic>
              </a:graphicData>
            </a:graphic>
          </wp:inline>
        </w:drawing>
      </w:r>
    </w:p>
    <w:p w14:paraId="51533BC7" w14:textId="776A1752" w:rsidR="00B44CDF" w:rsidRDefault="00B44CDF" w:rsidP="00FE6BBE">
      <w:r>
        <w:rPr>
          <w:noProof/>
        </w:rPr>
        <w:lastRenderedPageBreak/>
        <w:drawing>
          <wp:inline distT="0" distB="0" distL="0" distR="0" wp14:anchorId="716FA167" wp14:editId="7830B785">
            <wp:extent cx="5725160" cy="3220085"/>
            <wp:effectExtent l="0" t="0" r="8890" b="0"/>
            <wp:docPr id="120583794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p>
    <w:p w14:paraId="25C5A894" w14:textId="77777777" w:rsidR="00CF5A27" w:rsidRDefault="00B44CDF" w:rsidP="00FE6BBE">
      <w:r>
        <w:t xml:space="preserve">Its here where the implementor realised a small mistake made previously, they should’ve chosen </w:t>
      </w:r>
      <w:r>
        <w:t>desktop experience</w:t>
      </w:r>
      <w:r>
        <w:t>.</w:t>
      </w:r>
    </w:p>
    <w:p w14:paraId="6F5A9A3B" w14:textId="1B584E6F" w:rsidR="00B44CDF" w:rsidRDefault="00CF5A27" w:rsidP="00FE6BBE">
      <w:r>
        <w:rPr>
          <w:noProof/>
        </w:rPr>
        <w:drawing>
          <wp:inline distT="0" distB="0" distL="0" distR="0" wp14:anchorId="3FF210EA" wp14:editId="57E01060">
            <wp:extent cx="5732780" cy="3220085"/>
            <wp:effectExtent l="0" t="0" r="1270" b="0"/>
            <wp:docPr id="104964622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2780" cy="3220085"/>
                    </a:xfrm>
                    <a:prstGeom prst="rect">
                      <a:avLst/>
                    </a:prstGeom>
                    <a:noFill/>
                    <a:ln>
                      <a:noFill/>
                    </a:ln>
                  </pic:spPr>
                </pic:pic>
              </a:graphicData>
            </a:graphic>
          </wp:inline>
        </w:drawing>
      </w:r>
    </w:p>
    <w:p w14:paraId="16FE0089" w14:textId="58479952" w:rsidR="00CF5A27" w:rsidRDefault="00CF5A27" w:rsidP="00FE6BBE">
      <w:r>
        <w:t>Here the implementor sets the password as Pa55w0rD! again.</w:t>
      </w:r>
    </w:p>
    <w:p w14:paraId="023A4370" w14:textId="22073802" w:rsidR="00CF5A27" w:rsidRDefault="00CF5A27" w:rsidP="00FE6BBE">
      <w:r>
        <w:rPr>
          <w:noProof/>
        </w:rPr>
        <w:lastRenderedPageBreak/>
        <w:drawing>
          <wp:inline distT="0" distB="0" distL="0" distR="0" wp14:anchorId="219DE470" wp14:editId="276E91E7">
            <wp:extent cx="5732780" cy="3220085"/>
            <wp:effectExtent l="0" t="0" r="1270" b="0"/>
            <wp:docPr id="30325590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2780" cy="3220085"/>
                    </a:xfrm>
                    <a:prstGeom prst="rect">
                      <a:avLst/>
                    </a:prstGeom>
                    <a:noFill/>
                    <a:ln>
                      <a:noFill/>
                    </a:ln>
                  </pic:spPr>
                </pic:pic>
              </a:graphicData>
            </a:graphic>
          </wp:inline>
        </w:drawing>
      </w:r>
    </w:p>
    <w:p w14:paraId="34C4670A" w14:textId="218F879D" w:rsidR="00CF5A27" w:rsidRDefault="00CF5A27" w:rsidP="00FE6BBE">
      <w:r>
        <w:t>While the Server VM is installing, the implementor starts to setup the client using a Windows 10 enterprise ISO.</w:t>
      </w:r>
    </w:p>
    <w:p w14:paraId="6197C061" w14:textId="7FA08B68" w:rsidR="00CF5A27" w:rsidRDefault="00CF5A27" w:rsidP="00FE6BBE">
      <w:r>
        <w:rPr>
          <w:noProof/>
        </w:rPr>
        <w:drawing>
          <wp:inline distT="0" distB="0" distL="0" distR="0" wp14:anchorId="03D6A68C" wp14:editId="47C68F26">
            <wp:extent cx="5732780" cy="3220085"/>
            <wp:effectExtent l="0" t="0" r="1270" b="0"/>
            <wp:docPr id="200987590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2780" cy="3220085"/>
                    </a:xfrm>
                    <a:prstGeom prst="rect">
                      <a:avLst/>
                    </a:prstGeom>
                    <a:noFill/>
                    <a:ln>
                      <a:noFill/>
                    </a:ln>
                  </pic:spPr>
                </pic:pic>
              </a:graphicData>
            </a:graphic>
          </wp:inline>
        </w:drawing>
      </w:r>
    </w:p>
    <w:p w14:paraId="20AFD821" w14:textId="3D7B961A" w:rsidR="00CF5A27" w:rsidRDefault="00CF5A27" w:rsidP="00FE6BBE">
      <w:r>
        <w:rPr>
          <w:noProof/>
        </w:rPr>
        <w:lastRenderedPageBreak/>
        <w:drawing>
          <wp:inline distT="0" distB="0" distL="0" distR="0" wp14:anchorId="62177003" wp14:editId="5CA52D45">
            <wp:extent cx="5732780" cy="3220085"/>
            <wp:effectExtent l="0" t="0" r="1270" b="0"/>
            <wp:docPr id="208571470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2780" cy="3220085"/>
                    </a:xfrm>
                    <a:prstGeom prst="rect">
                      <a:avLst/>
                    </a:prstGeom>
                    <a:noFill/>
                    <a:ln>
                      <a:noFill/>
                    </a:ln>
                  </pic:spPr>
                </pic:pic>
              </a:graphicData>
            </a:graphic>
          </wp:inline>
        </w:drawing>
      </w:r>
    </w:p>
    <w:p w14:paraId="5ACF455F" w14:textId="66FEDAAF" w:rsidR="00CF5A27" w:rsidRDefault="00772411" w:rsidP="00FE6BBE">
      <w:r>
        <w:t>These are the settings for the client VM the implementor set.</w:t>
      </w:r>
    </w:p>
    <w:p w14:paraId="72005019" w14:textId="77777777" w:rsidR="00772411" w:rsidRDefault="00772411" w:rsidP="00FE6BBE"/>
    <w:p w14:paraId="56D677B8" w14:textId="2CC522C2" w:rsidR="00772411" w:rsidRDefault="00772411" w:rsidP="00FE6BBE">
      <w:r>
        <w:rPr>
          <w:noProof/>
        </w:rPr>
        <w:drawing>
          <wp:inline distT="0" distB="0" distL="0" distR="0" wp14:anchorId="7B269706" wp14:editId="22BB9EB3">
            <wp:extent cx="5732780" cy="3220085"/>
            <wp:effectExtent l="0" t="0" r="1270" b="0"/>
            <wp:docPr id="168670778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2780" cy="3220085"/>
                    </a:xfrm>
                    <a:prstGeom prst="rect">
                      <a:avLst/>
                    </a:prstGeom>
                    <a:noFill/>
                    <a:ln>
                      <a:noFill/>
                    </a:ln>
                  </pic:spPr>
                </pic:pic>
              </a:graphicData>
            </a:graphic>
          </wp:inline>
        </w:drawing>
      </w:r>
    </w:p>
    <w:p w14:paraId="3D1B92B1" w14:textId="48D31904" w:rsidR="00772411" w:rsidRDefault="00772411" w:rsidP="00FE6BBE">
      <w:r>
        <w:t>To prevent issues with speed on the host, the number of cores on the Server have been reduced to 2.</w:t>
      </w:r>
    </w:p>
    <w:p w14:paraId="1ABF4840" w14:textId="77777777" w:rsidR="00772411" w:rsidRDefault="00772411" w:rsidP="00FE6BBE"/>
    <w:p w14:paraId="33C881E5" w14:textId="2012C7B9" w:rsidR="00772411" w:rsidRDefault="00772411" w:rsidP="00FE6BBE">
      <w:r>
        <w:rPr>
          <w:noProof/>
        </w:rPr>
        <w:lastRenderedPageBreak/>
        <w:drawing>
          <wp:inline distT="0" distB="0" distL="0" distR="0" wp14:anchorId="6D257AAE" wp14:editId="5B85452C">
            <wp:extent cx="5725160" cy="3220085"/>
            <wp:effectExtent l="0" t="0" r="8890" b="0"/>
            <wp:docPr id="12055627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p>
    <w:p w14:paraId="7F143465" w14:textId="1F07CF6C" w:rsidR="00772411" w:rsidRDefault="00772411" w:rsidP="00FE6BBE">
      <w:r>
        <w:t>Reducing the number of cores was not sufficient enough, as such the implementor moved them to their PC.</w:t>
      </w:r>
    </w:p>
    <w:p w14:paraId="3416BB96" w14:textId="19057BA6" w:rsidR="00772411" w:rsidRDefault="00772411" w:rsidP="00FE6BBE">
      <w:r>
        <w:rPr>
          <w:noProof/>
        </w:rPr>
        <w:drawing>
          <wp:inline distT="0" distB="0" distL="0" distR="0" wp14:anchorId="4DEA7D57" wp14:editId="1E69CA5E">
            <wp:extent cx="5725160" cy="3220085"/>
            <wp:effectExtent l="0" t="0" r="8890" b="0"/>
            <wp:docPr id="22739144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p>
    <w:p w14:paraId="00FC4D20" w14:textId="6B47AB23" w:rsidR="00772411" w:rsidRDefault="00A56C09" w:rsidP="00FE6BBE">
      <w:r>
        <w:t>Here the implementor sets the IP</w:t>
      </w:r>
      <w:r w:rsidR="00517EAB">
        <w:t xml:space="preserve"> for the external connections</w:t>
      </w:r>
      <w:r>
        <w:t xml:space="preserve">, subnet and default gateway according to the </w:t>
      </w:r>
      <w:r w:rsidR="002F786B">
        <w:t>given topology.</w:t>
      </w:r>
    </w:p>
    <w:p w14:paraId="6376E29C" w14:textId="35AFC66F" w:rsidR="002F786B" w:rsidRDefault="002F786B" w:rsidP="00FE6BBE">
      <w:r>
        <w:rPr>
          <w:noProof/>
        </w:rPr>
        <w:lastRenderedPageBreak/>
        <w:drawing>
          <wp:inline distT="0" distB="0" distL="0" distR="0" wp14:anchorId="3ACC6CD5" wp14:editId="7CDBED5E">
            <wp:extent cx="5725160" cy="3220085"/>
            <wp:effectExtent l="0" t="0" r="8890" b="0"/>
            <wp:docPr id="80197270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p>
    <w:p w14:paraId="7A2B385C" w14:textId="3A436D55" w:rsidR="002F786B" w:rsidRDefault="002F786B" w:rsidP="00FE6BBE">
      <w:r>
        <w:t xml:space="preserve">Here the implementor sets up the IP for the </w:t>
      </w:r>
      <w:r w:rsidR="00517EAB">
        <w:t>internal Lan.</w:t>
      </w:r>
      <w:r w:rsidR="00785F64">
        <w:t xml:space="preserve"> (this ends up being incorrect and corrected)</w:t>
      </w:r>
    </w:p>
    <w:p w14:paraId="0F0994F0" w14:textId="77777777" w:rsidR="002F786B" w:rsidRDefault="002F786B" w:rsidP="00FE6BBE"/>
    <w:p w14:paraId="6D79313D" w14:textId="77777777" w:rsidR="002F786B" w:rsidRDefault="002F786B" w:rsidP="00FE6BBE">
      <w:r>
        <w:rPr>
          <w:noProof/>
        </w:rPr>
        <w:drawing>
          <wp:inline distT="0" distB="0" distL="0" distR="0" wp14:anchorId="0E5D1637" wp14:editId="272CCDB2">
            <wp:extent cx="5725160" cy="3220085"/>
            <wp:effectExtent l="0" t="0" r="8890" b="0"/>
            <wp:docPr id="21088654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p>
    <w:p w14:paraId="7A657EA5" w14:textId="50A07382" w:rsidR="002F786B" w:rsidRDefault="002F786B" w:rsidP="00FE6BBE">
      <w:r>
        <w:t>IP configs for the SW Server.</w:t>
      </w:r>
    </w:p>
    <w:p w14:paraId="00DC4CD1" w14:textId="2E0AC01F" w:rsidR="002F786B" w:rsidRDefault="002F786B" w:rsidP="00FE6BBE">
      <w:r>
        <w:rPr>
          <w:noProof/>
        </w:rPr>
        <w:lastRenderedPageBreak/>
        <w:drawing>
          <wp:inline distT="0" distB="0" distL="0" distR="0" wp14:anchorId="38BB2349" wp14:editId="3FC9436F">
            <wp:extent cx="5725160" cy="3220085"/>
            <wp:effectExtent l="0" t="0" r="8890" b="0"/>
            <wp:docPr id="69716223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r>
        <w:rPr>
          <w:noProof/>
        </w:rPr>
        <w:drawing>
          <wp:inline distT="0" distB="0" distL="0" distR="0" wp14:anchorId="79E424E9" wp14:editId="57F72813">
            <wp:extent cx="5725160" cy="3220085"/>
            <wp:effectExtent l="0" t="0" r="8890" b="0"/>
            <wp:docPr id="95326674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p>
    <w:p w14:paraId="3320C497" w14:textId="5EB44D68" w:rsidR="002F786B" w:rsidRDefault="002F786B" w:rsidP="00FE6BBE">
      <w:r>
        <w:rPr>
          <w:noProof/>
        </w:rPr>
        <w:lastRenderedPageBreak/>
        <w:drawing>
          <wp:inline distT="0" distB="0" distL="0" distR="0" wp14:anchorId="1D8833C2" wp14:editId="305F6D76">
            <wp:extent cx="5725160" cy="3220085"/>
            <wp:effectExtent l="0" t="0" r="8890" b="0"/>
            <wp:docPr id="138326698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p>
    <w:p w14:paraId="1C72BE5D" w14:textId="140D9555" w:rsidR="002F786B" w:rsidRDefault="002F786B" w:rsidP="00FE6BBE">
      <w:r>
        <w:t>When set up on the client, there is no internet connection.</w:t>
      </w:r>
      <w:r>
        <w:rPr>
          <w:noProof/>
        </w:rPr>
        <w:drawing>
          <wp:inline distT="0" distB="0" distL="0" distR="0" wp14:anchorId="363C6DE8" wp14:editId="22FF1F45">
            <wp:extent cx="5725160" cy="3220085"/>
            <wp:effectExtent l="0" t="0" r="8890" b="0"/>
            <wp:docPr id="107688084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p>
    <w:p w14:paraId="2DCADD64" w14:textId="655D0347" w:rsidR="002F786B" w:rsidRDefault="002F786B" w:rsidP="00FE6BBE">
      <w:r>
        <w:t>The implementor tries to change some network adaptor settings to try and fix.</w:t>
      </w:r>
    </w:p>
    <w:p w14:paraId="72A14129" w14:textId="5D085201" w:rsidR="002F786B" w:rsidRDefault="002F786B" w:rsidP="00FE6BBE">
      <w:r>
        <w:rPr>
          <w:noProof/>
        </w:rPr>
        <w:lastRenderedPageBreak/>
        <w:drawing>
          <wp:inline distT="0" distB="0" distL="0" distR="0" wp14:anchorId="771EB309" wp14:editId="76151CCF">
            <wp:extent cx="5725160" cy="3220085"/>
            <wp:effectExtent l="0" t="0" r="8890" b="0"/>
            <wp:docPr id="15920216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p>
    <w:p w14:paraId="3B055CE2" w14:textId="30FD18D0" w:rsidR="002F786B" w:rsidRDefault="002F786B" w:rsidP="00FE6BBE">
      <w:r>
        <w:t>Here is it now working as intended.</w:t>
      </w:r>
    </w:p>
    <w:p w14:paraId="3C592950" w14:textId="6598C147" w:rsidR="002F786B" w:rsidRDefault="002F786B" w:rsidP="00FE6BBE">
      <w:r>
        <w:rPr>
          <w:noProof/>
        </w:rPr>
        <w:drawing>
          <wp:inline distT="0" distB="0" distL="0" distR="0" wp14:anchorId="7BB09819" wp14:editId="13C7E126">
            <wp:extent cx="5725160" cy="3220085"/>
            <wp:effectExtent l="0" t="0" r="8890" b="0"/>
            <wp:docPr id="175133643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p>
    <w:p w14:paraId="7EE38E41" w14:textId="367C20C9" w:rsidR="002F786B" w:rsidRDefault="002F786B" w:rsidP="00FE6BBE">
      <w:r>
        <w:t>IP config for the SW-PC.</w:t>
      </w:r>
    </w:p>
    <w:p w14:paraId="27023256" w14:textId="77777777" w:rsidR="002F786B" w:rsidRDefault="002F786B" w:rsidP="00FE6BBE"/>
    <w:p w14:paraId="4F270FD3" w14:textId="1D4E97C6" w:rsidR="002F786B" w:rsidRDefault="002F786B" w:rsidP="00FE6BBE">
      <w:r>
        <w:rPr>
          <w:noProof/>
        </w:rPr>
        <w:lastRenderedPageBreak/>
        <w:drawing>
          <wp:inline distT="0" distB="0" distL="0" distR="0" wp14:anchorId="56F472ED" wp14:editId="27C03542">
            <wp:extent cx="5725160" cy="3220085"/>
            <wp:effectExtent l="0" t="0" r="8890" b="0"/>
            <wp:docPr id="51414081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p>
    <w:p w14:paraId="786DCF8C" w14:textId="49166F2C" w:rsidR="002F786B" w:rsidRDefault="00517EAB" w:rsidP="00FE6BBE">
      <w:r>
        <w:rPr>
          <w:noProof/>
        </w:rPr>
        <w:drawing>
          <wp:inline distT="0" distB="0" distL="0" distR="0" wp14:anchorId="516E07E0" wp14:editId="76464545">
            <wp:extent cx="5725160" cy="3220085"/>
            <wp:effectExtent l="0" t="0" r="8890" b="0"/>
            <wp:docPr id="15483733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p>
    <w:p w14:paraId="4428824F" w14:textId="77777777" w:rsidR="00517EAB" w:rsidRDefault="00517EAB" w:rsidP="00FE6BBE">
      <w:r>
        <w:t>Now the implementor is creating copies of both VMs to function as the LD domain from the topology.</w:t>
      </w:r>
    </w:p>
    <w:p w14:paraId="1A082801" w14:textId="06FA1C9E" w:rsidR="00517EAB" w:rsidRDefault="00517EAB" w:rsidP="00FE6BBE">
      <w:r>
        <w:rPr>
          <w:noProof/>
        </w:rPr>
        <w:lastRenderedPageBreak/>
        <w:drawing>
          <wp:inline distT="0" distB="0" distL="0" distR="0" wp14:anchorId="0D5F93DC" wp14:editId="5B6CC173">
            <wp:extent cx="5725160" cy="3220085"/>
            <wp:effectExtent l="0" t="0" r="8890" b="0"/>
            <wp:docPr id="139005234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p>
    <w:p w14:paraId="0804362B" w14:textId="45620AA9" w:rsidR="00517EAB" w:rsidRDefault="00517EAB" w:rsidP="00FE6BBE">
      <w:r>
        <w:t>Here the implementor sets up the config for the LD network adaptors.</w:t>
      </w:r>
    </w:p>
    <w:p w14:paraId="7204193A" w14:textId="77777777" w:rsidR="00517EAB" w:rsidRDefault="00517EAB" w:rsidP="00FE6BBE"/>
    <w:p w14:paraId="5C500429" w14:textId="5B222F93" w:rsidR="00517EAB" w:rsidRDefault="00517EAB" w:rsidP="00FE6BBE">
      <w:r>
        <w:rPr>
          <w:noProof/>
        </w:rPr>
        <w:drawing>
          <wp:inline distT="0" distB="0" distL="0" distR="0" wp14:anchorId="426AFFB9" wp14:editId="377D427F">
            <wp:extent cx="5725160" cy="3220085"/>
            <wp:effectExtent l="0" t="0" r="8890" b="0"/>
            <wp:docPr id="31413400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p>
    <w:p w14:paraId="04382C15" w14:textId="2189B6D6" w:rsidR="00517EAB" w:rsidRDefault="00517EAB" w:rsidP="00FE6BBE">
      <w:r>
        <w:t>Here the implementor sets up the LD internal Lan</w:t>
      </w:r>
      <w:r w:rsidR="00785F64">
        <w:t xml:space="preserve"> (again this ends up being corrected).</w:t>
      </w:r>
    </w:p>
    <w:p w14:paraId="6E647B5A" w14:textId="6B76F5B4" w:rsidR="00785F64" w:rsidRDefault="00785F64" w:rsidP="00FE6BBE">
      <w:r>
        <w:rPr>
          <w:noProof/>
        </w:rPr>
        <w:lastRenderedPageBreak/>
        <w:drawing>
          <wp:inline distT="0" distB="0" distL="0" distR="0" wp14:anchorId="2B6A4FBB" wp14:editId="5B4E1D43">
            <wp:extent cx="5725160" cy="3220085"/>
            <wp:effectExtent l="0" t="0" r="8890" b="0"/>
            <wp:docPr id="208966870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p>
    <w:p w14:paraId="06CBCAFD" w14:textId="67A0BA0B" w:rsidR="00785F64" w:rsidRDefault="00785F64" w:rsidP="00FE6BBE">
      <w:pPr>
        <w:rPr>
          <w:noProof/>
        </w:rPr>
      </w:pPr>
      <w:r>
        <w:t>This is the set up for the LD PC internal Lan</w:t>
      </w:r>
      <w:r>
        <w:rPr>
          <w:noProof/>
        </w:rPr>
        <w:t>.</w:t>
      </w:r>
    </w:p>
    <w:p w14:paraId="58116874" w14:textId="77777777" w:rsidR="00785F64" w:rsidRDefault="00785F64" w:rsidP="00FE6BBE">
      <w:pPr>
        <w:rPr>
          <w:noProof/>
        </w:rPr>
      </w:pPr>
    </w:p>
    <w:p w14:paraId="77C6889C" w14:textId="68E18BED" w:rsidR="00785F64" w:rsidRDefault="00785F64" w:rsidP="00FE6BBE">
      <w:r>
        <w:rPr>
          <w:noProof/>
        </w:rPr>
        <w:drawing>
          <wp:inline distT="0" distB="0" distL="0" distR="0" wp14:anchorId="305D1346" wp14:editId="4CAB1B96">
            <wp:extent cx="5725160" cy="1605915"/>
            <wp:effectExtent l="0" t="0" r="8890" b="0"/>
            <wp:docPr id="123873600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25160" cy="1605915"/>
                    </a:xfrm>
                    <a:prstGeom prst="rect">
                      <a:avLst/>
                    </a:prstGeom>
                    <a:noFill/>
                    <a:ln>
                      <a:noFill/>
                    </a:ln>
                  </pic:spPr>
                </pic:pic>
              </a:graphicData>
            </a:graphic>
          </wp:inline>
        </w:drawing>
      </w:r>
    </w:p>
    <w:p w14:paraId="19B3BA89" w14:textId="374C38EC" w:rsidR="00517EAB" w:rsidRDefault="00785F64" w:rsidP="00FE6BBE">
      <w:r>
        <w:t>Here is the Ipconfig for all VMs at this stage, however there was trouble getting the VMs to correctly ping each other and as such here is the troubleshooting for that:</w:t>
      </w:r>
    </w:p>
    <w:p w14:paraId="26EAD25D" w14:textId="77777777" w:rsidR="00785F64" w:rsidRDefault="00785F64" w:rsidP="00FE6BBE"/>
    <w:p w14:paraId="03FF96C1" w14:textId="1B4FBDE8" w:rsidR="00785F64" w:rsidRDefault="00785F64" w:rsidP="00FE6BBE">
      <w:r>
        <w:rPr>
          <w:noProof/>
        </w:rPr>
        <w:drawing>
          <wp:inline distT="0" distB="0" distL="0" distR="0" wp14:anchorId="31781BB7" wp14:editId="29AC28EF">
            <wp:extent cx="5725160" cy="1605915"/>
            <wp:effectExtent l="0" t="0" r="8890" b="0"/>
            <wp:docPr id="15700448"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25160" cy="1605915"/>
                    </a:xfrm>
                    <a:prstGeom prst="rect">
                      <a:avLst/>
                    </a:prstGeom>
                    <a:noFill/>
                    <a:ln>
                      <a:noFill/>
                    </a:ln>
                  </pic:spPr>
                </pic:pic>
              </a:graphicData>
            </a:graphic>
          </wp:inline>
        </w:drawing>
      </w:r>
    </w:p>
    <w:p w14:paraId="1B9687DD" w14:textId="358483B2" w:rsidR="00785F64" w:rsidRDefault="00785F64" w:rsidP="00FE6BBE">
      <w:r>
        <w:t xml:space="preserve">The implementor swapped the </w:t>
      </w:r>
      <w:proofErr w:type="spellStart"/>
      <w:r>
        <w:t>InLan</w:t>
      </w:r>
      <w:proofErr w:type="spellEnd"/>
      <w:r>
        <w:t xml:space="preserve"> around on the servers and gave a new subnet mask</w:t>
      </w:r>
    </w:p>
    <w:p w14:paraId="6CD6F2E5" w14:textId="0BC85D6D" w:rsidR="00785F64" w:rsidRDefault="00785F64" w:rsidP="00FE6BBE">
      <w:r>
        <w:rPr>
          <w:noProof/>
        </w:rPr>
        <w:lastRenderedPageBreak/>
        <w:drawing>
          <wp:inline distT="0" distB="0" distL="0" distR="0" wp14:anchorId="68798607" wp14:editId="7C3C2032">
            <wp:extent cx="5725160" cy="1605915"/>
            <wp:effectExtent l="0" t="0" r="8890" b="0"/>
            <wp:docPr id="36563080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25160" cy="1605915"/>
                    </a:xfrm>
                    <a:prstGeom prst="rect">
                      <a:avLst/>
                    </a:prstGeom>
                    <a:noFill/>
                    <a:ln>
                      <a:noFill/>
                    </a:ln>
                  </pic:spPr>
                </pic:pic>
              </a:graphicData>
            </a:graphic>
          </wp:inline>
        </w:drawing>
      </w:r>
    </w:p>
    <w:p w14:paraId="51C9CD25" w14:textId="78890511" w:rsidR="00785F64" w:rsidRDefault="00785F64" w:rsidP="00FE6BBE">
      <w:r>
        <w:t>The simple solution to get them to work was to just check if the firewall was switched off; it wasn’t.</w:t>
      </w:r>
    </w:p>
    <w:p w14:paraId="467B9C3A" w14:textId="77777777" w:rsidR="00785F64" w:rsidRDefault="00785F64" w:rsidP="00FE6BBE"/>
    <w:p w14:paraId="20230C8E" w14:textId="7938F556" w:rsidR="00785F64" w:rsidRDefault="00785F64" w:rsidP="00FE6BBE">
      <w:r>
        <w:rPr>
          <w:noProof/>
        </w:rPr>
        <w:drawing>
          <wp:inline distT="0" distB="0" distL="0" distR="0" wp14:anchorId="39F84943" wp14:editId="53CD0B6C">
            <wp:extent cx="5725160" cy="1605915"/>
            <wp:effectExtent l="0" t="0" r="8890" b="0"/>
            <wp:docPr id="1232370492"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25160" cy="1605915"/>
                    </a:xfrm>
                    <a:prstGeom prst="rect">
                      <a:avLst/>
                    </a:prstGeom>
                    <a:noFill/>
                    <a:ln>
                      <a:noFill/>
                    </a:ln>
                  </pic:spPr>
                </pic:pic>
              </a:graphicData>
            </a:graphic>
          </wp:inline>
        </w:drawing>
      </w:r>
    </w:p>
    <w:p w14:paraId="518B92AE" w14:textId="2D220C38" w:rsidR="00785F64" w:rsidRDefault="00785F64" w:rsidP="00FE6BBE">
      <w:r>
        <w:t>As of now, the IP 10.X.0.X’s ping to all PCs, however the implementor wanted the PCs to only ping their corresponding server, and the servers to ping their corresponding PCs as well as the other server.</w:t>
      </w:r>
    </w:p>
    <w:p w14:paraId="1AA327C8" w14:textId="77777777" w:rsidR="00785F64" w:rsidRDefault="00785F64" w:rsidP="00FE6BBE"/>
    <w:p w14:paraId="4812CD19" w14:textId="7990E7CF" w:rsidR="00785F64" w:rsidRDefault="00785F64" w:rsidP="00FE6BBE">
      <w:r>
        <w:rPr>
          <w:noProof/>
        </w:rPr>
        <w:drawing>
          <wp:inline distT="0" distB="0" distL="0" distR="0" wp14:anchorId="7829AE12" wp14:editId="514EB6F1">
            <wp:extent cx="5725160" cy="1605915"/>
            <wp:effectExtent l="0" t="0" r="8890" b="0"/>
            <wp:docPr id="696728338"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25160" cy="1605915"/>
                    </a:xfrm>
                    <a:prstGeom prst="rect">
                      <a:avLst/>
                    </a:prstGeom>
                    <a:noFill/>
                    <a:ln>
                      <a:noFill/>
                    </a:ln>
                  </pic:spPr>
                </pic:pic>
              </a:graphicData>
            </a:graphic>
          </wp:inline>
        </w:drawing>
      </w:r>
    </w:p>
    <w:p w14:paraId="4A0E66D2" w14:textId="49EE3F19" w:rsidR="00785F64" w:rsidRDefault="00785F64" w:rsidP="00FE6BBE">
      <w:r>
        <w:t>Turns out, the implementor simply forgot to fully switch off a firewall, as such everything now pings as it should, except LD.</w:t>
      </w:r>
    </w:p>
    <w:p w14:paraId="5873BD3E" w14:textId="77777777" w:rsidR="00785F64" w:rsidRDefault="00785F64" w:rsidP="00FE6BBE"/>
    <w:p w14:paraId="2405D909" w14:textId="2A4F89AD" w:rsidR="00785F64" w:rsidRDefault="00785F64" w:rsidP="00FE6BBE">
      <w:r>
        <w:rPr>
          <w:noProof/>
        </w:rPr>
        <w:lastRenderedPageBreak/>
        <w:drawing>
          <wp:inline distT="0" distB="0" distL="0" distR="0" wp14:anchorId="182FBF66" wp14:editId="3ED3757B">
            <wp:extent cx="5725160" cy="1605915"/>
            <wp:effectExtent l="0" t="0" r="8890" b="0"/>
            <wp:docPr id="52371859"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25160" cy="1605915"/>
                    </a:xfrm>
                    <a:prstGeom prst="rect">
                      <a:avLst/>
                    </a:prstGeom>
                    <a:noFill/>
                    <a:ln>
                      <a:noFill/>
                    </a:ln>
                  </pic:spPr>
                </pic:pic>
              </a:graphicData>
            </a:graphic>
          </wp:inline>
        </w:drawing>
      </w:r>
    </w:p>
    <w:p w14:paraId="1A53CBCB" w14:textId="77777777" w:rsidR="00785F64" w:rsidRDefault="00785F64" w:rsidP="00FE6BBE">
      <w:r>
        <w:t>The implementor tried to change the default gateway, however this changed nothing.</w:t>
      </w:r>
    </w:p>
    <w:p w14:paraId="5EF9CA79" w14:textId="74A93499" w:rsidR="00785F64" w:rsidRDefault="00785F64" w:rsidP="00FE6BBE">
      <w:r>
        <w:rPr>
          <w:noProof/>
        </w:rPr>
        <w:drawing>
          <wp:inline distT="0" distB="0" distL="0" distR="0" wp14:anchorId="0599E36A" wp14:editId="10CDB633">
            <wp:extent cx="5725160" cy="1605915"/>
            <wp:effectExtent l="0" t="0" r="8890" b="0"/>
            <wp:docPr id="111859922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25160" cy="1605915"/>
                    </a:xfrm>
                    <a:prstGeom prst="rect">
                      <a:avLst/>
                    </a:prstGeom>
                    <a:noFill/>
                    <a:ln>
                      <a:noFill/>
                    </a:ln>
                  </pic:spPr>
                </pic:pic>
              </a:graphicData>
            </a:graphic>
          </wp:inline>
        </w:drawing>
      </w:r>
    </w:p>
    <w:p w14:paraId="7933110D" w14:textId="693EF88D" w:rsidR="0092770E" w:rsidRPr="004C0B4E" w:rsidRDefault="0092770E" w:rsidP="00FE6BBE">
      <w:r>
        <w:t>Here is the Ipconfig display for all VMs at this stage, and this is as far as the implementor could go. Having no other idea as to what could be causing this, the implementor was happy with the stage they got to.</w:t>
      </w:r>
    </w:p>
    <w:sectPr w:rsidR="0092770E" w:rsidRPr="004C0B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63D"/>
    <w:rsid w:val="00017FC6"/>
    <w:rsid w:val="001A369C"/>
    <w:rsid w:val="0020663D"/>
    <w:rsid w:val="00236CF3"/>
    <w:rsid w:val="002E5349"/>
    <w:rsid w:val="002F786B"/>
    <w:rsid w:val="00320177"/>
    <w:rsid w:val="003D5714"/>
    <w:rsid w:val="004C0B4E"/>
    <w:rsid w:val="00503167"/>
    <w:rsid w:val="00517EAB"/>
    <w:rsid w:val="00772411"/>
    <w:rsid w:val="00785F64"/>
    <w:rsid w:val="0092770E"/>
    <w:rsid w:val="009A35AC"/>
    <w:rsid w:val="00A56C09"/>
    <w:rsid w:val="00B44CDF"/>
    <w:rsid w:val="00CA202D"/>
    <w:rsid w:val="00CF5A27"/>
    <w:rsid w:val="00E34621"/>
    <w:rsid w:val="00FE6B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F97FE"/>
  <w15:chartTrackingRefBased/>
  <w15:docId w15:val="{D90D3F88-F79E-4BFF-A73F-36E35F35B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66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66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66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66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66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66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66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66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66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66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66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66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66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66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66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66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66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663D"/>
    <w:rPr>
      <w:rFonts w:eastAsiaTheme="majorEastAsia" w:cstheme="majorBidi"/>
      <w:color w:val="272727" w:themeColor="text1" w:themeTint="D8"/>
    </w:rPr>
  </w:style>
  <w:style w:type="paragraph" w:styleId="Title">
    <w:name w:val="Title"/>
    <w:basedOn w:val="Normal"/>
    <w:next w:val="Normal"/>
    <w:link w:val="TitleChar"/>
    <w:uiPriority w:val="10"/>
    <w:qFormat/>
    <w:rsid w:val="002066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66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66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66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663D"/>
    <w:pPr>
      <w:spacing w:before="160"/>
      <w:jc w:val="center"/>
    </w:pPr>
    <w:rPr>
      <w:i/>
      <w:iCs/>
      <w:color w:val="404040" w:themeColor="text1" w:themeTint="BF"/>
    </w:rPr>
  </w:style>
  <w:style w:type="character" w:customStyle="1" w:styleId="QuoteChar">
    <w:name w:val="Quote Char"/>
    <w:basedOn w:val="DefaultParagraphFont"/>
    <w:link w:val="Quote"/>
    <w:uiPriority w:val="29"/>
    <w:rsid w:val="0020663D"/>
    <w:rPr>
      <w:i/>
      <w:iCs/>
      <w:color w:val="404040" w:themeColor="text1" w:themeTint="BF"/>
    </w:rPr>
  </w:style>
  <w:style w:type="paragraph" w:styleId="ListParagraph">
    <w:name w:val="List Paragraph"/>
    <w:basedOn w:val="Normal"/>
    <w:uiPriority w:val="34"/>
    <w:qFormat/>
    <w:rsid w:val="0020663D"/>
    <w:pPr>
      <w:ind w:left="720"/>
      <w:contextualSpacing/>
    </w:pPr>
  </w:style>
  <w:style w:type="character" w:styleId="IntenseEmphasis">
    <w:name w:val="Intense Emphasis"/>
    <w:basedOn w:val="DefaultParagraphFont"/>
    <w:uiPriority w:val="21"/>
    <w:qFormat/>
    <w:rsid w:val="0020663D"/>
    <w:rPr>
      <w:i/>
      <w:iCs/>
      <w:color w:val="0F4761" w:themeColor="accent1" w:themeShade="BF"/>
    </w:rPr>
  </w:style>
  <w:style w:type="paragraph" w:styleId="IntenseQuote">
    <w:name w:val="Intense Quote"/>
    <w:basedOn w:val="Normal"/>
    <w:next w:val="Normal"/>
    <w:link w:val="IntenseQuoteChar"/>
    <w:uiPriority w:val="30"/>
    <w:qFormat/>
    <w:rsid w:val="002066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663D"/>
    <w:rPr>
      <w:i/>
      <w:iCs/>
      <w:color w:val="0F4761" w:themeColor="accent1" w:themeShade="BF"/>
    </w:rPr>
  </w:style>
  <w:style w:type="character" w:styleId="IntenseReference">
    <w:name w:val="Intense Reference"/>
    <w:basedOn w:val="DefaultParagraphFont"/>
    <w:uiPriority w:val="32"/>
    <w:qFormat/>
    <w:rsid w:val="0020663D"/>
    <w:rPr>
      <w:b/>
      <w:bCs/>
      <w:smallCaps/>
      <w:color w:val="0F4761" w:themeColor="accent1" w:themeShade="BF"/>
      <w:spacing w:val="5"/>
    </w:rPr>
  </w:style>
  <w:style w:type="character" w:styleId="Hyperlink">
    <w:name w:val="Hyperlink"/>
    <w:basedOn w:val="DefaultParagraphFont"/>
    <w:uiPriority w:val="99"/>
    <w:unhideWhenUsed/>
    <w:rsid w:val="001A369C"/>
    <w:rPr>
      <w:color w:val="467886" w:themeColor="hyperlink"/>
      <w:u w:val="single"/>
    </w:rPr>
  </w:style>
  <w:style w:type="character" w:styleId="UnresolvedMention">
    <w:name w:val="Unresolved Mention"/>
    <w:basedOn w:val="DefaultParagraphFont"/>
    <w:uiPriority w:val="99"/>
    <w:semiHidden/>
    <w:unhideWhenUsed/>
    <w:rsid w:val="001A36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orums.virtualbox.org/viewtopic.php?p=224183#:~:text=Re%3A%20Scalability%20and%20future%20usage&amp;text=You%20can%20add%20additional%20VMs,all%20the%20guests%20are%2032bit" TargetMode="External"/><Relationship Id="rId18" Type="http://schemas.openxmlformats.org/officeDocument/2006/relationships/image" Target="media/image2.png"/><Relationship Id="rId26" Type="http://schemas.openxmlformats.org/officeDocument/2006/relationships/image" Target="media/image10.png"/><Relationship Id="rId39" Type="http://schemas.openxmlformats.org/officeDocument/2006/relationships/image" Target="media/image23.png"/><Relationship Id="rId21" Type="http://schemas.openxmlformats.org/officeDocument/2006/relationships/image" Target="media/image5.png"/><Relationship Id="rId34" Type="http://schemas.openxmlformats.org/officeDocument/2006/relationships/image" Target="media/image18.png"/><Relationship Id="rId42" Type="http://schemas.openxmlformats.org/officeDocument/2006/relationships/image" Target="media/image26.png"/><Relationship Id="rId47" Type="http://schemas.openxmlformats.org/officeDocument/2006/relationships/image" Target="media/image31.png"/><Relationship Id="rId50" Type="http://schemas.openxmlformats.org/officeDocument/2006/relationships/image" Target="media/image34.png"/><Relationship Id="rId55" Type="http://schemas.openxmlformats.org/officeDocument/2006/relationships/theme" Target="theme/theme1.xml"/><Relationship Id="rId7" Type="http://schemas.openxmlformats.org/officeDocument/2006/relationships/hyperlink" Target="https://www.vmware.com/uk/topics/glossary/content/hypervisor.html" TargetMode="External"/><Relationship Id="rId2" Type="http://schemas.openxmlformats.org/officeDocument/2006/relationships/settings" Target="settings.xml"/><Relationship Id="rId16" Type="http://schemas.openxmlformats.org/officeDocument/2006/relationships/hyperlink" Target="https://www.virtualbox.org/manual/ch10.html" TargetMode="External"/><Relationship Id="rId29" Type="http://schemas.openxmlformats.org/officeDocument/2006/relationships/image" Target="media/image13.png"/><Relationship Id="rId11" Type="http://schemas.openxmlformats.org/officeDocument/2006/relationships/hyperlink" Target="https://www.spiceworks.com/tech/cloud/articles/what-is-virtualbox/" TargetMode="External"/><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image" Target="media/image29.png"/><Relationship Id="rId53" Type="http://schemas.openxmlformats.org/officeDocument/2006/relationships/image" Target="media/image37.png"/><Relationship Id="rId5" Type="http://schemas.openxmlformats.org/officeDocument/2006/relationships/hyperlink" Target="https://www.vmware.com/pdf/vi_key_features_benefits.pdf" TargetMode="External"/><Relationship Id="rId10" Type="http://schemas.openxmlformats.org/officeDocument/2006/relationships/hyperlink" Target="https://www.vmware.com/security/advisories.html" TargetMode="External"/><Relationship Id="rId19" Type="http://schemas.openxmlformats.org/officeDocument/2006/relationships/image" Target="media/image3.jpeg"/><Relationship Id="rId31" Type="http://schemas.openxmlformats.org/officeDocument/2006/relationships/image" Target="media/image15.png"/><Relationship Id="rId44" Type="http://schemas.openxmlformats.org/officeDocument/2006/relationships/image" Target="media/image28.png"/><Relationship Id="rId52" Type="http://schemas.openxmlformats.org/officeDocument/2006/relationships/image" Target="media/image36.png"/><Relationship Id="rId4" Type="http://schemas.openxmlformats.org/officeDocument/2006/relationships/hyperlink" Target="https://www.vmware.com/pdf/vi_architecture_wp.pdf" TargetMode="External"/><Relationship Id="rId9" Type="http://schemas.openxmlformats.org/officeDocument/2006/relationships/hyperlink" Target="https://techzone.vmware.com/resource/business-drivers-use-cases-and-service-definitions" TargetMode="External"/><Relationship Id="rId14" Type="http://schemas.openxmlformats.org/officeDocument/2006/relationships/hyperlink" Target="https://www.virtualbox.org/wiki/End-user_documentation"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image" Target="media/image27.png"/><Relationship Id="rId48" Type="http://schemas.openxmlformats.org/officeDocument/2006/relationships/image" Target="media/image32.png"/><Relationship Id="rId8" Type="http://schemas.openxmlformats.org/officeDocument/2006/relationships/hyperlink" Target="https://www.vmware.com/pdf/technote_V4V_scalability.pdf" TargetMode="External"/><Relationship Id="rId51" Type="http://schemas.openxmlformats.org/officeDocument/2006/relationships/image" Target="media/image35.png"/><Relationship Id="rId3" Type="http://schemas.openxmlformats.org/officeDocument/2006/relationships/webSettings" Target="webSettings.xml"/><Relationship Id="rId12" Type="http://schemas.openxmlformats.org/officeDocument/2006/relationships/hyperlink" Target="https://www.virtualbox.org/#:~:text=Presently%2C%20VirtualBox%20runs%20on%20Windows,x)%2C%20Solaris%20and%20OpenSolaris%2C" TargetMode="External"/><Relationship Id="rId17" Type="http://schemas.openxmlformats.org/officeDocument/2006/relationships/image" Target="media/image1.png"/><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image" Target="media/image30.png"/><Relationship Id="rId20" Type="http://schemas.openxmlformats.org/officeDocument/2006/relationships/image" Target="media/image4.png"/><Relationship Id="rId41" Type="http://schemas.openxmlformats.org/officeDocument/2006/relationships/image" Target="media/image25.png"/><Relationship Id="rId54"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vmware.com/resources/compatibility/search.php" TargetMode="External"/><Relationship Id="rId15" Type="http://schemas.openxmlformats.org/officeDocument/2006/relationships/hyperlink" Target="https://docs.oracle.com/en/virtualization/virtualbox/6.0/user/features-overview.html" TargetMode="Externa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49"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275</TotalTime>
  <Pages>22</Pages>
  <Words>2084</Words>
  <Characters>11881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Jonty Phillips</dc:creator>
  <cp:keywords/>
  <dc:description/>
  <cp:lastModifiedBy>Jonty Phillips</cp:lastModifiedBy>
  <cp:revision>3</cp:revision>
  <dcterms:created xsi:type="dcterms:W3CDTF">2024-02-21T13:26:00Z</dcterms:created>
  <dcterms:modified xsi:type="dcterms:W3CDTF">2024-02-21T18:01:00Z</dcterms:modified>
</cp:coreProperties>
</file>