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0599E" w14:textId="77777777" w:rsidR="0002660C" w:rsidRDefault="0002660C" w:rsidP="0002660C">
      <w:pPr>
        <w:jc w:val="center"/>
        <w:rPr>
          <w:rFonts w:ascii="Arial" w:hAnsi="Arial"/>
          <w:b/>
          <w:bCs/>
          <w:sz w:val="32"/>
          <w:szCs w:val="32"/>
        </w:rPr>
      </w:pPr>
      <w:r w:rsidRPr="00CB4B03">
        <w:rPr>
          <w:rFonts w:ascii="Arial" w:hAnsi="Arial"/>
          <w:b/>
          <w:bCs/>
          <w:sz w:val="32"/>
          <w:szCs w:val="32"/>
        </w:rPr>
        <w:t>University of Wales Trinity Saint David</w:t>
      </w:r>
    </w:p>
    <w:p w14:paraId="28BAEC0D" w14:textId="77777777" w:rsidR="0002660C" w:rsidRPr="00314FDC" w:rsidRDefault="0002660C" w:rsidP="0002660C">
      <w:pPr>
        <w:pStyle w:val="paragraph"/>
        <w:spacing w:before="0" w:beforeAutospacing="0" w:after="0" w:afterAutospacing="0"/>
        <w:ind w:left="15"/>
        <w:jc w:val="center"/>
        <w:textAlignment w:val="baseline"/>
        <w:rPr>
          <w:rFonts w:ascii="Arial" w:hAnsi="Arial" w:cs="Arial"/>
          <w:b/>
          <w:bCs/>
          <w:color w:val="000000"/>
          <w:sz w:val="18"/>
          <w:szCs w:val="18"/>
        </w:rPr>
      </w:pPr>
      <w:r w:rsidRPr="00314FDC">
        <w:rPr>
          <w:rStyle w:val="normaltextrun"/>
          <w:rFonts w:ascii="Arial" w:eastAsiaTheme="majorEastAsia" w:hAnsi="Arial" w:cs="Arial"/>
          <w:b/>
          <w:bCs/>
          <w:color w:val="000000"/>
          <w:lang w:val="en-GB"/>
        </w:rPr>
        <w:t>School of Engineering </w:t>
      </w:r>
      <w:r w:rsidRPr="00314FDC">
        <w:rPr>
          <w:rStyle w:val="eop"/>
          <w:rFonts w:ascii="Arial" w:eastAsiaTheme="majorEastAsia" w:hAnsi="Arial" w:cs="Arial"/>
          <w:b/>
          <w:bCs/>
          <w:color w:val="000000"/>
        </w:rPr>
        <w:t> </w:t>
      </w:r>
    </w:p>
    <w:p w14:paraId="25FE66B2" w14:textId="77777777" w:rsidR="0002660C" w:rsidRPr="00314FDC" w:rsidRDefault="0002660C" w:rsidP="0002660C">
      <w:pPr>
        <w:pStyle w:val="paragraph"/>
        <w:spacing w:before="0" w:beforeAutospacing="0" w:after="0" w:afterAutospacing="0"/>
        <w:ind w:left="15"/>
        <w:jc w:val="center"/>
        <w:textAlignment w:val="baseline"/>
        <w:rPr>
          <w:rFonts w:ascii="Arial" w:hAnsi="Arial" w:cs="Arial"/>
          <w:b/>
          <w:bCs/>
          <w:color w:val="000000"/>
          <w:sz w:val="18"/>
          <w:szCs w:val="18"/>
        </w:rPr>
      </w:pPr>
      <w:r>
        <w:rPr>
          <w:rStyle w:val="normaltextrun"/>
          <w:rFonts w:ascii="Arial" w:eastAsiaTheme="majorEastAsia" w:hAnsi="Arial" w:cs="Arial"/>
          <w:b/>
          <w:bCs/>
          <w:color w:val="000000"/>
          <w:lang w:val="en-GB"/>
        </w:rPr>
        <w:t>Motorsport</w:t>
      </w:r>
      <w:r w:rsidRPr="00314FDC">
        <w:rPr>
          <w:rStyle w:val="normaltextrun"/>
          <w:rFonts w:ascii="Arial" w:eastAsiaTheme="majorEastAsia" w:hAnsi="Arial" w:cs="Arial"/>
          <w:b/>
          <w:bCs/>
          <w:color w:val="000000"/>
          <w:lang w:val="en-GB"/>
        </w:rPr>
        <w:t xml:space="preserve"> Engineering B</w:t>
      </w:r>
      <w:r>
        <w:rPr>
          <w:rStyle w:val="normaltextrun"/>
          <w:rFonts w:ascii="Arial" w:eastAsiaTheme="majorEastAsia" w:hAnsi="Arial" w:cs="Arial"/>
          <w:b/>
          <w:bCs/>
          <w:color w:val="000000"/>
          <w:lang w:val="en-GB"/>
        </w:rPr>
        <w:t>Eng</w:t>
      </w:r>
    </w:p>
    <w:p w14:paraId="2BB68871" w14:textId="77777777" w:rsidR="0002660C" w:rsidRPr="00CB4B03" w:rsidRDefault="0002660C" w:rsidP="0002660C">
      <w:pPr>
        <w:jc w:val="center"/>
        <w:rPr>
          <w:rFonts w:ascii="Arial" w:hAnsi="Arial"/>
          <w:b/>
          <w:bCs/>
          <w:sz w:val="32"/>
          <w:szCs w:val="32"/>
        </w:rPr>
      </w:pPr>
    </w:p>
    <w:p w14:paraId="149D1F5C" w14:textId="77777777" w:rsidR="0002660C" w:rsidRDefault="0002660C" w:rsidP="0002660C">
      <w:pPr>
        <w:jc w:val="center"/>
        <w:rPr>
          <w:rFonts w:cs="Times New Roman"/>
          <w:sz w:val="24"/>
          <w:szCs w:val="24"/>
        </w:rPr>
      </w:pPr>
      <w:r w:rsidRPr="00CB4B03">
        <w:rPr>
          <w:rFonts w:cs="Times New Roman"/>
          <w:noProof/>
          <w:sz w:val="24"/>
          <w:szCs w:val="24"/>
        </w:rPr>
        <w:drawing>
          <wp:inline distT="0" distB="0" distL="0" distR="0" wp14:anchorId="50E14CDB" wp14:editId="6E4E5F99">
            <wp:extent cx="5731510" cy="2286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inline>
        </w:drawing>
      </w:r>
    </w:p>
    <w:p w14:paraId="6AC8CAC3" w14:textId="77777777" w:rsidR="0002660C" w:rsidRDefault="0002660C" w:rsidP="0002660C">
      <w:pPr>
        <w:jc w:val="center"/>
        <w:rPr>
          <w:rFonts w:cs="Times New Roman"/>
          <w:sz w:val="24"/>
          <w:szCs w:val="24"/>
        </w:rPr>
      </w:pPr>
    </w:p>
    <w:p w14:paraId="0DA0F25E" w14:textId="77777777" w:rsidR="0002660C" w:rsidRPr="0002660C" w:rsidRDefault="0002660C" w:rsidP="0002660C">
      <w:pPr>
        <w:jc w:val="center"/>
        <w:rPr>
          <w:rFonts w:ascii="Arial" w:hAnsi="Arial"/>
          <w:b/>
          <w:bCs/>
          <w:sz w:val="32"/>
          <w:szCs w:val="32"/>
        </w:rPr>
      </w:pPr>
      <w:r w:rsidRPr="0002660C">
        <w:rPr>
          <w:rFonts w:ascii="Arial" w:hAnsi="Arial"/>
          <w:b/>
          <w:bCs/>
          <w:sz w:val="32"/>
          <w:szCs w:val="32"/>
        </w:rPr>
        <w:t>Engine Performance Characteristics</w:t>
      </w:r>
    </w:p>
    <w:p w14:paraId="039C00AF" w14:textId="68A14355" w:rsidR="0002660C" w:rsidRDefault="0002660C" w:rsidP="0002660C">
      <w:pPr>
        <w:jc w:val="center"/>
        <w:rPr>
          <w:rFonts w:ascii="Arial" w:hAnsi="Arial"/>
          <w:b/>
        </w:rPr>
      </w:pPr>
      <w:r>
        <w:rPr>
          <w:rFonts w:ascii="Arial" w:hAnsi="Arial"/>
          <w:b/>
        </w:rPr>
        <w:t>Motorsport Technology (ACHA4012)</w:t>
      </w:r>
    </w:p>
    <w:p w14:paraId="12D2F85E" w14:textId="77777777" w:rsidR="0002660C" w:rsidRDefault="0002660C" w:rsidP="0002660C">
      <w:pPr>
        <w:jc w:val="center"/>
        <w:rPr>
          <w:rFonts w:ascii="Arial" w:hAnsi="Arial"/>
          <w:b/>
        </w:rPr>
      </w:pPr>
    </w:p>
    <w:p w14:paraId="428EE9DE" w14:textId="77777777" w:rsidR="0002660C" w:rsidRDefault="0002660C" w:rsidP="0002660C">
      <w:pPr>
        <w:jc w:val="center"/>
        <w:rPr>
          <w:rFonts w:ascii="Arial" w:hAnsi="Arial"/>
          <w:b/>
        </w:rPr>
      </w:pPr>
    </w:p>
    <w:p w14:paraId="7FAEBA91" w14:textId="77777777" w:rsidR="0002660C" w:rsidRDefault="0002660C" w:rsidP="0002660C">
      <w:pPr>
        <w:jc w:val="center"/>
        <w:rPr>
          <w:rFonts w:ascii="Arial" w:hAnsi="Arial"/>
          <w:b/>
        </w:rPr>
      </w:pPr>
      <w:r>
        <w:rPr>
          <w:rFonts w:ascii="Arial" w:hAnsi="Arial"/>
          <w:b/>
        </w:rPr>
        <w:t xml:space="preserve">Priveshnan </w:t>
      </w:r>
      <w:proofErr w:type="spellStart"/>
      <w:r>
        <w:rPr>
          <w:rFonts w:ascii="Arial" w:hAnsi="Arial"/>
          <w:b/>
        </w:rPr>
        <w:t>Soemani</w:t>
      </w:r>
      <w:proofErr w:type="spellEnd"/>
      <w:r>
        <w:rPr>
          <w:rFonts w:ascii="Arial" w:hAnsi="Arial"/>
          <w:b/>
        </w:rPr>
        <w:t xml:space="preserve"> Segaran </w:t>
      </w:r>
    </w:p>
    <w:p w14:paraId="6D385378" w14:textId="77777777" w:rsidR="0002660C" w:rsidRDefault="0002660C" w:rsidP="0002660C">
      <w:pPr>
        <w:jc w:val="center"/>
        <w:rPr>
          <w:rFonts w:ascii="Arial" w:hAnsi="Arial"/>
          <w:b/>
        </w:rPr>
      </w:pPr>
      <w:r>
        <w:rPr>
          <w:rFonts w:ascii="Arial" w:hAnsi="Arial"/>
          <w:b/>
        </w:rPr>
        <w:t>2204879</w:t>
      </w:r>
    </w:p>
    <w:p w14:paraId="0626C49B" w14:textId="0970B57B" w:rsidR="0002660C" w:rsidRDefault="0002660C">
      <w:pPr>
        <w:rPr>
          <w:rFonts w:ascii="Arial" w:hAnsi="Arial"/>
          <w:b/>
        </w:rPr>
      </w:pPr>
      <w:r>
        <w:rPr>
          <w:rFonts w:ascii="Arial" w:hAnsi="Arial"/>
          <w:b/>
        </w:rPr>
        <w:t xml:space="preserve">                                                                March 2023</w:t>
      </w:r>
    </w:p>
    <w:p w14:paraId="2705595D" w14:textId="77777777" w:rsidR="0020786F" w:rsidRDefault="0002660C">
      <w:pPr>
        <w:rPr>
          <w:rFonts w:ascii="Arial" w:hAnsi="Arial"/>
          <w:b/>
        </w:rPr>
      </w:pPr>
      <w:r>
        <w:rPr>
          <w:rFonts w:ascii="Arial" w:hAnsi="Arial"/>
          <w:b/>
        </w:rPr>
        <w:br w:type="page"/>
      </w:r>
    </w:p>
    <w:sdt>
      <w:sdtPr>
        <w:rPr>
          <w:rFonts w:ascii="Times New Roman" w:eastAsiaTheme="minorHAnsi" w:hAnsi="Times New Roman" w:cs="Arial"/>
          <w:color w:val="auto"/>
          <w:sz w:val="22"/>
          <w:szCs w:val="22"/>
          <w:lang w:val="en-MY"/>
        </w:rPr>
        <w:id w:val="-1714107777"/>
        <w:docPartObj>
          <w:docPartGallery w:val="Table of Contents"/>
          <w:docPartUnique/>
        </w:docPartObj>
      </w:sdtPr>
      <w:sdtEndPr>
        <w:rPr>
          <w:b/>
          <w:bCs/>
          <w:noProof/>
        </w:rPr>
      </w:sdtEndPr>
      <w:sdtContent>
        <w:p w14:paraId="134211E4" w14:textId="33D6A7A9" w:rsidR="0020786F" w:rsidRDefault="0020786F">
          <w:pPr>
            <w:pStyle w:val="TOCHeading"/>
          </w:pPr>
          <w:r>
            <w:t>Contents</w:t>
          </w:r>
        </w:p>
        <w:p w14:paraId="0437790C" w14:textId="787744A0" w:rsidR="0020786F" w:rsidRPr="0020786F" w:rsidRDefault="0020786F">
          <w:pPr>
            <w:pStyle w:val="TOC1"/>
            <w:tabs>
              <w:tab w:val="left" w:pos="440"/>
              <w:tab w:val="right" w:leader="dot" w:pos="9016"/>
            </w:tabs>
            <w:rPr>
              <w:noProof/>
              <w:sz w:val="32"/>
              <w:szCs w:val="32"/>
            </w:rPr>
          </w:pPr>
          <w:r w:rsidRPr="0020786F">
            <w:rPr>
              <w:sz w:val="32"/>
              <w:szCs w:val="32"/>
            </w:rPr>
            <w:fldChar w:fldCharType="begin"/>
          </w:r>
          <w:r w:rsidRPr="0020786F">
            <w:rPr>
              <w:sz w:val="32"/>
              <w:szCs w:val="32"/>
            </w:rPr>
            <w:instrText xml:space="preserve"> TOC \o "1-3" \h \z \u </w:instrText>
          </w:r>
          <w:r w:rsidRPr="0020786F">
            <w:rPr>
              <w:sz w:val="32"/>
              <w:szCs w:val="32"/>
            </w:rPr>
            <w:fldChar w:fldCharType="separate"/>
          </w:r>
          <w:hyperlink w:anchor="_Toc130647587" w:history="1">
            <w:r w:rsidRPr="0020786F">
              <w:rPr>
                <w:rStyle w:val="Hyperlink"/>
                <w:b/>
                <w:bCs/>
                <w:noProof/>
                <w:sz w:val="32"/>
                <w:szCs w:val="32"/>
              </w:rPr>
              <w:t>1.</w:t>
            </w:r>
            <w:r w:rsidRPr="0020786F">
              <w:rPr>
                <w:noProof/>
                <w:sz w:val="32"/>
                <w:szCs w:val="32"/>
              </w:rPr>
              <w:tab/>
            </w:r>
            <w:r w:rsidRPr="0020786F">
              <w:rPr>
                <w:rStyle w:val="Hyperlink"/>
                <w:b/>
                <w:bCs/>
                <w:noProof/>
                <w:sz w:val="32"/>
                <w:szCs w:val="32"/>
              </w:rPr>
              <w:t>Introduction</w:t>
            </w:r>
            <w:r w:rsidRPr="0020786F">
              <w:rPr>
                <w:noProof/>
                <w:webHidden/>
                <w:sz w:val="32"/>
                <w:szCs w:val="32"/>
              </w:rPr>
              <w:tab/>
            </w:r>
            <w:r w:rsidRPr="0020786F">
              <w:rPr>
                <w:noProof/>
                <w:webHidden/>
                <w:sz w:val="32"/>
                <w:szCs w:val="32"/>
              </w:rPr>
              <w:fldChar w:fldCharType="begin"/>
            </w:r>
            <w:r w:rsidRPr="0020786F">
              <w:rPr>
                <w:noProof/>
                <w:webHidden/>
                <w:sz w:val="32"/>
                <w:szCs w:val="32"/>
              </w:rPr>
              <w:instrText xml:space="preserve"> PAGEREF _Toc130647587 \h </w:instrText>
            </w:r>
            <w:r w:rsidRPr="0020786F">
              <w:rPr>
                <w:noProof/>
                <w:webHidden/>
                <w:sz w:val="32"/>
                <w:szCs w:val="32"/>
              </w:rPr>
            </w:r>
            <w:r w:rsidRPr="0020786F">
              <w:rPr>
                <w:noProof/>
                <w:webHidden/>
                <w:sz w:val="32"/>
                <w:szCs w:val="32"/>
              </w:rPr>
              <w:fldChar w:fldCharType="separate"/>
            </w:r>
            <w:r w:rsidRPr="0020786F">
              <w:rPr>
                <w:noProof/>
                <w:webHidden/>
                <w:sz w:val="32"/>
                <w:szCs w:val="32"/>
              </w:rPr>
              <w:t>3</w:t>
            </w:r>
            <w:r w:rsidRPr="0020786F">
              <w:rPr>
                <w:noProof/>
                <w:webHidden/>
                <w:sz w:val="32"/>
                <w:szCs w:val="32"/>
              </w:rPr>
              <w:fldChar w:fldCharType="end"/>
            </w:r>
          </w:hyperlink>
        </w:p>
        <w:p w14:paraId="5F2B8432" w14:textId="12437CEB" w:rsidR="0020786F" w:rsidRPr="0020786F" w:rsidRDefault="00000000">
          <w:pPr>
            <w:pStyle w:val="TOC1"/>
            <w:tabs>
              <w:tab w:val="left" w:pos="440"/>
              <w:tab w:val="right" w:leader="dot" w:pos="9016"/>
            </w:tabs>
            <w:rPr>
              <w:noProof/>
              <w:sz w:val="32"/>
              <w:szCs w:val="32"/>
            </w:rPr>
          </w:pPr>
          <w:hyperlink w:anchor="_Toc130647588" w:history="1">
            <w:r w:rsidR="0020786F" w:rsidRPr="0020786F">
              <w:rPr>
                <w:rStyle w:val="Hyperlink"/>
                <w:b/>
                <w:bCs/>
                <w:noProof/>
                <w:sz w:val="32"/>
                <w:szCs w:val="32"/>
              </w:rPr>
              <w:t>2.</w:t>
            </w:r>
            <w:r w:rsidR="0020786F" w:rsidRPr="0020786F">
              <w:rPr>
                <w:noProof/>
                <w:sz w:val="32"/>
                <w:szCs w:val="32"/>
              </w:rPr>
              <w:tab/>
            </w:r>
            <w:r w:rsidR="0020786F" w:rsidRPr="0020786F">
              <w:rPr>
                <w:rStyle w:val="Hyperlink"/>
                <w:b/>
                <w:bCs/>
                <w:noProof/>
                <w:sz w:val="32"/>
                <w:szCs w:val="32"/>
              </w:rPr>
              <w:t>Laboratory Session</w:t>
            </w:r>
            <w:r w:rsidR="0020786F" w:rsidRPr="0020786F">
              <w:rPr>
                <w:noProof/>
                <w:webHidden/>
                <w:sz w:val="32"/>
                <w:szCs w:val="32"/>
              </w:rPr>
              <w:tab/>
            </w:r>
            <w:r w:rsidR="0020786F" w:rsidRPr="0020786F">
              <w:rPr>
                <w:noProof/>
                <w:webHidden/>
                <w:sz w:val="32"/>
                <w:szCs w:val="32"/>
              </w:rPr>
              <w:fldChar w:fldCharType="begin"/>
            </w:r>
            <w:r w:rsidR="0020786F" w:rsidRPr="0020786F">
              <w:rPr>
                <w:noProof/>
                <w:webHidden/>
                <w:sz w:val="32"/>
                <w:szCs w:val="32"/>
              </w:rPr>
              <w:instrText xml:space="preserve"> PAGEREF _Toc130647588 \h </w:instrText>
            </w:r>
            <w:r w:rsidR="0020786F" w:rsidRPr="0020786F">
              <w:rPr>
                <w:noProof/>
                <w:webHidden/>
                <w:sz w:val="32"/>
                <w:szCs w:val="32"/>
              </w:rPr>
            </w:r>
            <w:r w:rsidR="0020786F" w:rsidRPr="0020786F">
              <w:rPr>
                <w:noProof/>
                <w:webHidden/>
                <w:sz w:val="32"/>
                <w:szCs w:val="32"/>
              </w:rPr>
              <w:fldChar w:fldCharType="separate"/>
            </w:r>
            <w:r w:rsidR="0020786F" w:rsidRPr="0020786F">
              <w:rPr>
                <w:noProof/>
                <w:webHidden/>
                <w:sz w:val="32"/>
                <w:szCs w:val="32"/>
              </w:rPr>
              <w:t>6</w:t>
            </w:r>
            <w:r w:rsidR="0020786F" w:rsidRPr="0020786F">
              <w:rPr>
                <w:noProof/>
                <w:webHidden/>
                <w:sz w:val="32"/>
                <w:szCs w:val="32"/>
              </w:rPr>
              <w:fldChar w:fldCharType="end"/>
            </w:r>
          </w:hyperlink>
        </w:p>
        <w:p w14:paraId="237B4CE7" w14:textId="143F5A54" w:rsidR="0020786F" w:rsidRPr="0020786F" w:rsidRDefault="00000000">
          <w:pPr>
            <w:pStyle w:val="TOC1"/>
            <w:tabs>
              <w:tab w:val="left" w:pos="660"/>
              <w:tab w:val="right" w:leader="dot" w:pos="9016"/>
            </w:tabs>
            <w:rPr>
              <w:noProof/>
              <w:sz w:val="32"/>
              <w:szCs w:val="32"/>
            </w:rPr>
          </w:pPr>
          <w:hyperlink w:anchor="_Toc130647589" w:history="1">
            <w:r w:rsidR="0020786F" w:rsidRPr="0020786F">
              <w:rPr>
                <w:rStyle w:val="Hyperlink"/>
                <w:noProof/>
                <w:sz w:val="32"/>
                <w:szCs w:val="32"/>
              </w:rPr>
              <w:t>2.1</w:t>
            </w:r>
            <w:r w:rsidR="0020786F" w:rsidRPr="0020786F">
              <w:rPr>
                <w:noProof/>
                <w:sz w:val="32"/>
                <w:szCs w:val="32"/>
              </w:rPr>
              <w:tab/>
            </w:r>
            <w:r w:rsidR="0020786F" w:rsidRPr="0020786F">
              <w:rPr>
                <w:rStyle w:val="Hyperlink"/>
                <w:noProof/>
                <w:sz w:val="32"/>
                <w:szCs w:val="32"/>
              </w:rPr>
              <w:t>Equipment</w:t>
            </w:r>
            <w:r w:rsidR="0020786F" w:rsidRPr="0020786F">
              <w:rPr>
                <w:noProof/>
                <w:webHidden/>
                <w:sz w:val="32"/>
                <w:szCs w:val="32"/>
              </w:rPr>
              <w:tab/>
            </w:r>
            <w:r w:rsidR="0020786F" w:rsidRPr="0020786F">
              <w:rPr>
                <w:noProof/>
                <w:webHidden/>
                <w:sz w:val="32"/>
                <w:szCs w:val="32"/>
              </w:rPr>
              <w:fldChar w:fldCharType="begin"/>
            </w:r>
            <w:r w:rsidR="0020786F" w:rsidRPr="0020786F">
              <w:rPr>
                <w:noProof/>
                <w:webHidden/>
                <w:sz w:val="32"/>
                <w:szCs w:val="32"/>
              </w:rPr>
              <w:instrText xml:space="preserve"> PAGEREF _Toc130647589 \h </w:instrText>
            </w:r>
            <w:r w:rsidR="0020786F" w:rsidRPr="0020786F">
              <w:rPr>
                <w:noProof/>
                <w:webHidden/>
                <w:sz w:val="32"/>
                <w:szCs w:val="32"/>
              </w:rPr>
            </w:r>
            <w:r w:rsidR="0020786F" w:rsidRPr="0020786F">
              <w:rPr>
                <w:noProof/>
                <w:webHidden/>
                <w:sz w:val="32"/>
                <w:szCs w:val="32"/>
              </w:rPr>
              <w:fldChar w:fldCharType="separate"/>
            </w:r>
            <w:r w:rsidR="0020786F" w:rsidRPr="0020786F">
              <w:rPr>
                <w:noProof/>
                <w:webHidden/>
                <w:sz w:val="32"/>
                <w:szCs w:val="32"/>
              </w:rPr>
              <w:t>6</w:t>
            </w:r>
            <w:r w:rsidR="0020786F" w:rsidRPr="0020786F">
              <w:rPr>
                <w:noProof/>
                <w:webHidden/>
                <w:sz w:val="32"/>
                <w:szCs w:val="32"/>
              </w:rPr>
              <w:fldChar w:fldCharType="end"/>
            </w:r>
          </w:hyperlink>
        </w:p>
        <w:p w14:paraId="4C42127C" w14:textId="0FA92895" w:rsidR="0020786F" w:rsidRPr="0020786F" w:rsidRDefault="00000000">
          <w:pPr>
            <w:pStyle w:val="TOC1"/>
            <w:tabs>
              <w:tab w:val="left" w:pos="660"/>
              <w:tab w:val="right" w:leader="dot" w:pos="9016"/>
            </w:tabs>
            <w:rPr>
              <w:noProof/>
              <w:sz w:val="32"/>
              <w:szCs w:val="32"/>
            </w:rPr>
          </w:pPr>
          <w:hyperlink w:anchor="_Toc130647590" w:history="1">
            <w:r w:rsidR="0020786F" w:rsidRPr="0020786F">
              <w:rPr>
                <w:rStyle w:val="Hyperlink"/>
                <w:noProof/>
                <w:sz w:val="32"/>
                <w:szCs w:val="32"/>
              </w:rPr>
              <w:t>2.2</w:t>
            </w:r>
            <w:r w:rsidR="0020786F" w:rsidRPr="0020786F">
              <w:rPr>
                <w:noProof/>
                <w:sz w:val="32"/>
                <w:szCs w:val="32"/>
              </w:rPr>
              <w:tab/>
            </w:r>
            <w:r w:rsidR="0020786F" w:rsidRPr="0020786F">
              <w:rPr>
                <w:rStyle w:val="Hyperlink"/>
                <w:noProof/>
                <w:sz w:val="32"/>
                <w:szCs w:val="32"/>
              </w:rPr>
              <w:t>Methodology</w:t>
            </w:r>
            <w:r w:rsidR="0020786F" w:rsidRPr="0020786F">
              <w:rPr>
                <w:noProof/>
                <w:webHidden/>
                <w:sz w:val="32"/>
                <w:szCs w:val="32"/>
              </w:rPr>
              <w:tab/>
            </w:r>
            <w:r w:rsidR="0020786F" w:rsidRPr="0020786F">
              <w:rPr>
                <w:noProof/>
                <w:webHidden/>
                <w:sz w:val="32"/>
                <w:szCs w:val="32"/>
              </w:rPr>
              <w:fldChar w:fldCharType="begin"/>
            </w:r>
            <w:r w:rsidR="0020786F" w:rsidRPr="0020786F">
              <w:rPr>
                <w:noProof/>
                <w:webHidden/>
                <w:sz w:val="32"/>
                <w:szCs w:val="32"/>
              </w:rPr>
              <w:instrText xml:space="preserve"> PAGEREF _Toc130647590 \h </w:instrText>
            </w:r>
            <w:r w:rsidR="0020786F" w:rsidRPr="0020786F">
              <w:rPr>
                <w:noProof/>
                <w:webHidden/>
                <w:sz w:val="32"/>
                <w:szCs w:val="32"/>
              </w:rPr>
            </w:r>
            <w:r w:rsidR="0020786F" w:rsidRPr="0020786F">
              <w:rPr>
                <w:noProof/>
                <w:webHidden/>
                <w:sz w:val="32"/>
                <w:szCs w:val="32"/>
              </w:rPr>
              <w:fldChar w:fldCharType="separate"/>
            </w:r>
            <w:r w:rsidR="0020786F" w:rsidRPr="0020786F">
              <w:rPr>
                <w:noProof/>
                <w:webHidden/>
                <w:sz w:val="32"/>
                <w:szCs w:val="32"/>
              </w:rPr>
              <w:t>9</w:t>
            </w:r>
            <w:r w:rsidR="0020786F" w:rsidRPr="0020786F">
              <w:rPr>
                <w:noProof/>
                <w:webHidden/>
                <w:sz w:val="32"/>
                <w:szCs w:val="32"/>
              </w:rPr>
              <w:fldChar w:fldCharType="end"/>
            </w:r>
          </w:hyperlink>
        </w:p>
        <w:p w14:paraId="1DCBED59" w14:textId="7C4F37DC" w:rsidR="0020786F" w:rsidRPr="0020786F" w:rsidRDefault="00000000">
          <w:pPr>
            <w:pStyle w:val="TOC1"/>
            <w:tabs>
              <w:tab w:val="left" w:pos="440"/>
              <w:tab w:val="right" w:leader="dot" w:pos="9016"/>
            </w:tabs>
            <w:rPr>
              <w:noProof/>
              <w:sz w:val="32"/>
              <w:szCs w:val="32"/>
            </w:rPr>
          </w:pPr>
          <w:hyperlink w:anchor="_Toc130647591" w:history="1">
            <w:r w:rsidR="0020786F" w:rsidRPr="0020786F">
              <w:rPr>
                <w:rStyle w:val="Hyperlink"/>
                <w:b/>
                <w:bCs/>
                <w:noProof/>
                <w:sz w:val="32"/>
                <w:szCs w:val="32"/>
              </w:rPr>
              <w:t>3.</w:t>
            </w:r>
            <w:r w:rsidR="0020786F" w:rsidRPr="0020786F">
              <w:rPr>
                <w:noProof/>
                <w:sz w:val="32"/>
                <w:szCs w:val="32"/>
              </w:rPr>
              <w:tab/>
            </w:r>
            <w:r w:rsidR="0020786F" w:rsidRPr="0020786F">
              <w:rPr>
                <w:rStyle w:val="Hyperlink"/>
                <w:b/>
                <w:bCs/>
                <w:noProof/>
                <w:sz w:val="32"/>
                <w:szCs w:val="32"/>
              </w:rPr>
              <w:t>Graphs and Analysis</w:t>
            </w:r>
            <w:r w:rsidR="0020786F" w:rsidRPr="0020786F">
              <w:rPr>
                <w:noProof/>
                <w:webHidden/>
                <w:sz w:val="32"/>
                <w:szCs w:val="32"/>
              </w:rPr>
              <w:tab/>
            </w:r>
            <w:r w:rsidR="0020786F" w:rsidRPr="0020786F">
              <w:rPr>
                <w:noProof/>
                <w:webHidden/>
                <w:sz w:val="32"/>
                <w:szCs w:val="32"/>
              </w:rPr>
              <w:fldChar w:fldCharType="begin"/>
            </w:r>
            <w:r w:rsidR="0020786F" w:rsidRPr="0020786F">
              <w:rPr>
                <w:noProof/>
                <w:webHidden/>
                <w:sz w:val="32"/>
                <w:szCs w:val="32"/>
              </w:rPr>
              <w:instrText xml:space="preserve"> PAGEREF _Toc130647591 \h </w:instrText>
            </w:r>
            <w:r w:rsidR="0020786F" w:rsidRPr="0020786F">
              <w:rPr>
                <w:noProof/>
                <w:webHidden/>
                <w:sz w:val="32"/>
                <w:szCs w:val="32"/>
              </w:rPr>
            </w:r>
            <w:r w:rsidR="0020786F" w:rsidRPr="0020786F">
              <w:rPr>
                <w:noProof/>
                <w:webHidden/>
                <w:sz w:val="32"/>
                <w:szCs w:val="32"/>
              </w:rPr>
              <w:fldChar w:fldCharType="separate"/>
            </w:r>
            <w:r w:rsidR="0020786F" w:rsidRPr="0020786F">
              <w:rPr>
                <w:noProof/>
                <w:webHidden/>
                <w:sz w:val="32"/>
                <w:szCs w:val="32"/>
              </w:rPr>
              <w:t>10</w:t>
            </w:r>
            <w:r w:rsidR="0020786F" w:rsidRPr="0020786F">
              <w:rPr>
                <w:noProof/>
                <w:webHidden/>
                <w:sz w:val="32"/>
                <w:szCs w:val="32"/>
              </w:rPr>
              <w:fldChar w:fldCharType="end"/>
            </w:r>
          </w:hyperlink>
        </w:p>
        <w:p w14:paraId="335D420E" w14:textId="670B8C18" w:rsidR="0020786F" w:rsidRPr="0020786F" w:rsidRDefault="00000000">
          <w:pPr>
            <w:pStyle w:val="TOC1"/>
            <w:tabs>
              <w:tab w:val="left" w:pos="440"/>
              <w:tab w:val="right" w:leader="dot" w:pos="9016"/>
            </w:tabs>
            <w:rPr>
              <w:noProof/>
              <w:sz w:val="32"/>
              <w:szCs w:val="32"/>
            </w:rPr>
          </w:pPr>
          <w:hyperlink w:anchor="_Toc130647592" w:history="1">
            <w:r w:rsidR="0020786F" w:rsidRPr="0020786F">
              <w:rPr>
                <w:rStyle w:val="Hyperlink"/>
                <w:rFonts w:cstheme="majorHAnsi"/>
                <w:b/>
                <w:bCs/>
                <w:noProof/>
                <w:sz w:val="32"/>
                <w:szCs w:val="32"/>
              </w:rPr>
              <w:t>4.</w:t>
            </w:r>
            <w:r w:rsidR="0020786F" w:rsidRPr="0020786F">
              <w:rPr>
                <w:noProof/>
                <w:sz w:val="32"/>
                <w:szCs w:val="32"/>
              </w:rPr>
              <w:tab/>
            </w:r>
            <w:r w:rsidR="0020786F" w:rsidRPr="0020786F">
              <w:rPr>
                <w:rStyle w:val="Hyperlink"/>
                <w:b/>
                <w:bCs/>
                <w:noProof/>
                <w:sz w:val="32"/>
                <w:szCs w:val="32"/>
              </w:rPr>
              <w:t>Calculations</w:t>
            </w:r>
            <w:r w:rsidR="0020786F" w:rsidRPr="0020786F">
              <w:rPr>
                <w:noProof/>
                <w:webHidden/>
                <w:sz w:val="32"/>
                <w:szCs w:val="32"/>
              </w:rPr>
              <w:tab/>
            </w:r>
            <w:r w:rsidR="0020786F" w:rsidRPr="0020786F">
              <w:rPr>
                <w:noProof/>
                <w:webHidden/>
                <w:sz w:val="32"/>
                <w:szCs w:val="32"/>
              </w:rPr>
              <w:fldChar w:fldCharType="begin"/>
            </w:r>
            <w:r w:rsidR="0020786F" w:rsidRPr="0020786F">
              <w:rPr>
                <w:noProof/>
                <w:webHidden/>
                <w:sz w:val="32"/>
                <w:szCs w:val="32"/>
              </w:rPr>
              <w:instrText xml:space="preserve"> PAGEREF _Toc130647592 \h </w:instrText>
            </w:r>
            <w:r w:rsidR="0020786F" w:rsidRPr="0020786F">
              <w:rPr>
                <w:noProof/>
                <w:webHidden/>
                <w:sz w:val="32"/>
                <w:szCs w:val="32"/>
              </w:rPr>
            </w:r>
            <w:r w:rsidR="0020786F" w:rsidRPr="0020786F">
              <w:rPr>
                <w:noProof/>
                <w:webHidden/>
                <w:sz w:val="32"/>
                <w:szCs w:val="32"/>
              </w:rPr>
              <w:fldChar w:fldCharType="separate"/>
            </w:r>
            <w:r w:rsidR="0020786F" w:rsidRPr="0020786F">
              <w:rPr>
                <w:noProof/>
                <w:webHidden/>
                <w:sz w:val="32"/>
                <w:szCs w:val="32"/>
              </w:rPr>
              <w:t>16</w:t>
            </w:r>
            <w:r w:rsidR="0020786F" w:rsidRPr="0020786F">
              <w:rPr>
                <w:noProof/>
                <w:webHidden/>
                <w:sz w:val="32"/>
                <w:szCs w:val="32"/>
              </w:rPr>
              <w:fldChar w:fldCharType="end"/>
            </w:r>
          </w:hyperlink>
        </w:p>
        <w:p w14:paraId="1BBBDAF2" w14:textId="308A3DBC" w:rsidR="0020786F" w:rsidRPr="0020786F" w:rsidRDefault="00000000">
          <w:pPr>
            <w:pStyle w:val="TOC1"/>
            <w:tabs>
              <w:tab w:val="left" w:pos="440"/>
              <w:tab w:val="right" w:leader="dot" w:pos="9016"/>
            </w:tabs>
            <w:rPr>
              <w:noProof/>
              <w:sz w:val="32"/>
              <w:szCs w:val="32"/>
            </w:rPr>
          </w:pPr>
          <w:hyperlink w:anchor="_Toc130647593" w:history="1">
            <w:r w:rsidR="0020786F" w:rsidRPr="0020786F">
              <w:rPr>
                <w:rStyle w:val="Hyperlink"/>
                <w:rFonts w:eastAsia="Times New Roman"/>
                <w:b/>
                <w:bCs/>
                <w:noProof/>
                <w:sz w:val="32"/>
                <w:szCs w:val="32"/>
                <w:lang w:eastAsia="en-MY"/>
              </w:rPr>
              <w:t>5.</w:t>
            </w:r>
            <w:r w:rsidR="0020786F" w:rsidRPr="0020786F">
              <w:rPr>
                <w:noProof/>
                <w:sz w:val="32"/>
                <w:szCs w:val="32"/>
              </w:rPr>
              <w:tab/>
            </w:r>
            <w:r w:rsidR="0020786F" w:rsidRPr="0020786F">
              <w:rPr>
                <w:rStyle w:val="Hyperlink"/>
                <w:rFonts w:eastAsia="Times New Roman"/>
                <w:b/>
                <w:bCs/>
                <w:noProof/>
                <w:sz w:val="32"/>
                <w:szCs w:val="32"/>
                <w:lang w:eastAsia="en-MY"/>
              </w:rPr>
              <w:t>Conclusion</w:t>
            </w:r>
            <w:r w:rsidR="0020786F" w:rsidRPr="0020786F">
              <w:rPr>
                <w:noProof/>
                <w:webHidden/>
                <w:sz w:val="32"/>
                <w:szCs w:val="32"/>
              </w:rPr>
              <w:tab/>
            </w:r>
            <w:r w:rsidR="0020786F" w:rsidRPr="0020786F">
              <w:rPr>
                <w:noProof/>
                <w:webHidden/>
                <w:sz w:val="32"/>
                <w:szCs w:val="32"/>
              </w:rPr>
              <w:fldChar w:fldCharType="begin"/>
            </w:r>
            <w:r w:rsidR="0020786F" w:rsidRPr="0020786F">
              <w:rPr>
                <w:noProof/>
                <w:webHidden/>
                <w:sz w:val="32"/>
                <w:szCs w:val="32"/>
              </w:rPr>
              <w:instrText xml:space="preserve"> PAGEREF _Toc130647593 \h </w:instrText>
            </w:r>
            <w:r w:rsidR="0020786F" w:rsidRPr="0020786F">
              <w:rPr>
                <w:noProof/>
                <w:webHidden/>
                <w:sz w:val="32"/>
                <w:szCs w:val="32"/>
              </w:rPr>
            </w:r>
            <w:r w:rsidR="0020786F" w:rsidRPr="0020786F">
              <w:rPr>
                <w:noProof/>
                <w:webHidden/>
                <w:sz w:val="32"/>
                <w:szCs w:val="32"/>
              </w:rPr>
              <w:fldChar w:fldCharType="separate"/>
            </w:r>
            <w:r w:rsidR="0020786F" w:rsidRPr="0020786F">
              <w:rPr>
                <w:noProof/>
                <w:webHidden/>
                <w:sz w:val="32"/>
                <w:szCs w:val="32"/>
              </w:rPr>
              <w:t>18</w:t>
            </w:r>
            <w:r w:rsidR="0020786F" w:rsidRPr="0020786F">
              <w:rPr>
                <w:noProof/>
                <w:webHidden/>
                <w:sz w:val="32"/>
                <w:szCs w:val="32"/>
              </w:rPr>
              <w:fldChar w:fldCharType="end"/>
            </w:r>
          </w:hyperlink>
        </w:p>
        <w:p w14:paraId="10CB30D0" w14:textId="47E88F1D" w:rsidR="0020786F" w:rsidRPr="0020786F" w:rsidRDefault="00000000">
          <w:pPr>
            <w:pStyle w:val="TOC1"/>
            <w:tabs>
              <w:tab w:val="left" w:pos="440"/>
              <w:tab w:val="right" w:leader="dot" w:pos="9016"/>
            </w:tabs>
            <w:rPr>
              <w:noProof/>
              <w:sz w:val="32"/>
              <w:szCs w:val="32"/>
            </w:rPr>
          </w:pPr>
          <w:hyperlink w:anchor="_Toc130647594" w:history="1">
            <w:r w:rsidR="0020786F" w:rsidRPr="0020786F">
              <w:rPr>
                <w:rStyle w:val="Hyperlink"/>
                <w:rFonts w:eastAsia="Times New Roman"/>
                <w:b/>
                <w:bCs/>
                <w:noProof/>
                <w:sz w:val="32"/>
                <w:szCs w:val="32"/>
                <w:lang w:eastAsia="en-MY"/>
              </w:rPr>
              <w:t>6.</w:t>
            </w:r>
            <w:r w:rsidR="0020786F" w:rsidRPr="0020786F">
              <w:rPr>
                <w:noProof/>
                <w:sz w:val="32"/>
                <w:szCs w:val="32"/>
              </w:rPr>
              <w:tab/>
            </w:r>
            <w:r w:rsidR="0020786F" w:rsidRPr="0020786F">
              <w:rPr>
                <w:rStyle w:val="Hyperlink"/>
                <w:rFonts w:eastAsia="Times New Roman"/>
                <w:b/>
                <w:bCs/>
                <w:noProof/>
                <w:sz w:val="32"/>
                <w:szCs w:val="32"/>
                <w:lang w:eastAsia="en-MY"/>
              </w:rPr>
              <w:t>Evaluation</w:t>
            </w:r>
            <w:r w:rsidR="0020786F" w:rsidRPr="0020786F">
              <w:rPr>
                <w:noProof/>
                <w:webHidden/>
                <w:sz w:val="32"/>
                <w:szCs w:val="32"/>
              </w:rPr>
              <w:tab/>
            </w:r>
            <w:r w:rsidR="0020786F" w:rsidRPr="0020786F">
              <w:rPr>
                <w:noProof/>
                <w:webHidden/>
                <w:sz w:val="32"/>
                <w:szCs w:val="32"/>
              </w:rPr>
              <w:fldChar w:fldCharType="begin"/>
            </w:r>
            <w:r w:rsidR="0020786F" w:rsidRPr="0020786F">
              <w:rPr>
                <w:noProof/>
                <w:webHidden/>
                <w:sz w:val="32"/>
                <w:szCs w:val="32"/>
              </w:rPr>
              <w:instrText xml:space="preserve"> PAGEREF _Toc130647594 \h </w:instrText>
            </w:r>
            <w:r w:rsidR="0020786F" w:rsidRPr="0020786F">
              <w:rPr>
                <w:noProof/>
                <w:webHidden/>
                <w:sz w:val="32"/>
                <w:szCs w:val="32"/>
              </w:rPr>
            </w:r>
            <w:r w:rsidR="0020786F" w:rsidRPr="0020786F">
              <w:rPr>
                <w:noProof/>
                <w:webHidden/>
                <w:sz w:val="32"/>
                <w:szCs w:val="32"/>
              </w:rPr>
              <w:fldChar w:fldCharType="separate"/>
            </w:r>
            <w:r w:rsidR="0020786F" w:rsidRPr="0020786F">
              <w:rPr>
                <w:noProof/>
                <w:webHidden/>
                <w:sz w:val="32"/>
                <w:szCs w:val="32"/>
              </w:rPr>
              <w:t>19</w:t>
            </w:r>
            <w:r w:rsidR="0020786F" w:rsidRPr="0020786F">
              <w:rPr>
                <w:noProof/>
                <w:webHidden/>
                <w:sz w:val="32"/>
                <w:szCs w:val="32"/>
              </w:rPr>
              <w:fldChar w:fldCharType="end"/>
            </w:r>
          </w:hyperlink>
        </w:p>
        <w:p w14:paraId="5E1C4632" w14:textId="43C5040A" w:rsidR="0020786F" w:rsidRPr="0020786F" w:rsidRDefault="00000000">
          <w:pPr>
            <w:pStyle w:val="TOC1"/>
            <w:tabs>
              <w:tab w:val="left" w:pos="440"/>
              <w:tab w:val="right" w:leader="dot" w:pos="9016"/>
            </w:tabs>
            <w:rPr>
              <w:noProof/>
              <w:sz w:val="32"/>
              <w:szCs w:val="32"/>
            </w:rPr>
          </w:pPr>
          <w:hyperlink w:anchor="_Toc130647595" w:history="1">
            <w:r w:rsidR="0020786F" w:rsidRPr="0020786F">
              <w:rPr>
                <w:rStyle w:val="Hyperlink"/>
                <w:b/>
                <w:bCs/>
                <w:noProof/>
                <w:sz w:val="32"/>
                <w:szCs w:val="32"/>
                <w:lang w:eastAsia="en-MY"/>
              </w:rPr>
              <w:t>7.</w:t>
            </w:r>
            <w:r w:rsidR="0020786F" w:rsidRPr="0020786F">
              <w:rPr>
                <w:noProof/>
                <w:sz w:val="32"/>
                <w:szCs w:val="32"/>
              </w:rPr>
              <w:tab/>
            </w:r>
            <w:r w:rsidR="0020786F" w:rsidRPr="0020786F">
              <w:rPr>
                <w:rStyle w:val="Hyperlink"/>
                <w:b/>
                <w:bCs/>
                <w:noProof/>
                <w:sz w:val="32"/>
                <w:szCs w:val="32"/>
                <w:lang w:eastAsia="en-MY"/>
              </w:rPr>
              <w:t>References</w:t>
            </w:r>
            <w:r w:rsidR="0020786F" w:rsidRPr="0020786F">
              <w:rPr>
                <w:noProof/>
                <w:webHidden/>
                <w:sz w:val="32"/>
                <w:szCs w:val="32"/>
              </w:rPr>
              <w:tab/>
            </w:r>
            <w:r w:rsidR="0020786F" w:rsidRPr="0020786F">
              <w:rPr>
                <w:noProof/>
                <w:webHidden/>
                <w:sz w:val="32"/>
                <w:szCs w:val="32"/>
              </w:rPr>
              <w:fldChar w:fldCharType="begin"/>
            </w:r>
            <w:r w:rsidR="0020786F" w:rsidRPr="0020786F">
              <w:rPr>
                <w:noProof/>
                <w:webHidden/>
                <w:sz w:val="32"/>
                <w:szCs w:val="32"/>
              </w:rPr>
              <w:instrText xml:space="preserve"> PAGEREF _Toc130647595 \h </w:instrText>
            </w:r>
            <w:r w:rsidR="0020786F" w:rsidRPr="0020786F">
              <w:rPr>
                <w:noProof/>
                <w:webHidden/>
                <w:sz w:val="32"/>
                <w:szCs w:val="32"/>
              </w:rPr>
            </w:r>
            <w:r w:rsidR="0020786F" w:rsidRPr="0020786F">
              <w:rPr>
                <w:noProof/>
                <w:webHidden/>
                <w:sz w:val="32"/>
                <w:szCs w:val="32"/>
              </w:rPr>
              <w:fldChar w:fldCharType="separate"/>
            </w:r>
            <w:r w:rsidR="0020786F" w:rsidRPr="0020786F">
              <w:rPr>
                <w:noProof/>
                <w:webHidden/>
                <w:sz w:val="32"/>
                <w:szCs w:val="32"/>
              </w:rPr>
              <w:t>20</w:t>
            </w:r>
            <w:r w:rsidR="0020786F" w:rsidRPr="0020786F">
              <w:rPr>
                <w:noProof/>
                <w:webHidden/>
                <w:sz w:val="32"/>
                <w:szCs w:val="32"/>
              </w:rPr>
              <w:fldChar w:fldCharType="end"/>
            </w:r>
          </w:hyperlink>
        </w:p>
        <w:p w14:paraId="68B507C8" w14:textId="7838BDCF" w:rsidR="0020786F" w:rsidRPr="0020786F" w:rsidRDefault="0020786F">
          <w:pPr>
            <w:rPr>
              <w:sz w:val="32"/>
              <w:szCs w:val="32"/>
            </w:rPr>
          </w:pPr>
          <w:r w:rsidRPr="0020786F">
            <w:rPr>
              <w:b/>
              <w:bCs/>
              <w:noProof/>
              <w:sz w:val="32"/>
              <w:szCs w:val="32"/>
            </w:rPr>
            <w:fldChar w:fldCharType="end"/>
          </w:r>
        </w:p>
      </w:sdtContent>
    </w:sdt>
    <w:p w14:paraId="00B91010" w14:textId="115D84EE" w:rsidR="0002660C" w:rsidRDefault="0020786F">
      <w:pPr>
        <w:rPr>
          <w:rFonts w:ascii="Arial" w:hAnsi="Arial"/>
          <w:b/>
        </w:rPr>
      </w:pPr>
      <w:r>
        <w:rPr>
          <w:rFonts w:ascii="Arial" w:hAnsi="Arial"/>
          <w:b/>
        </w:rPr>
        <w:br w:type="page"/>
      </w:r>
    </w:p>
    <w:p w14:paraId="0DB59062" w14:textId="68BB8BDE" w:rsidR="00963CEB" w:rsidRDefault="0002660C" w:rsidP="0002660C">
      <w:pPr>
        <w:pStyle w:val="Heading1"/>
        <w:numPr>
          <w:ilvl w:val="0"/>
          <w:numId w:val="1"/>
        </w:numPr>
        <w:rPr>
          <w:b/>
          <w:bCs/>
        </w:rPr>
      </w:pPr>
      <w:bookmarkStart w:id="0" w:name="_Toc130647587"/>
      <w:r w:rsidRPr="0002660C">
        <w:rPr>
          <w:b/>
          <w:bCs/>
        </w:rPr>
        <w:lastRenderedPageBreak/>
        <w:t>Introduction</w:t>
      </w:r>
      <w:bookmarkEnd w:id="0"/>
      <w:r w:rsidRPr="0002660C">
        <w:rPr>
          <w:b/>
          <w:bCs/>
        </w:rPr>
        <w:t xml:space="preserve"> </w:t>
      </w:r>
    </w:p>
    <w:p w14:paraId="7B255017" w14:textId="63957B92" w:rsidR="001B4F79" w:rsidRDefault="00EB6277" w:rsidP="0002660C">
      <w:pPr>
        <w:jc w:val="both"/>
        <w:rPr>
          <w:rFonts w:cs="Times New Roman"/>
        </w:rPr>
      </w:pPr>
      <w:r w:rsidRPr="00EB6277">
        <w:rPr>
          <w:rFonts w:cs="Times New Roman"/>
        </w:rPr>
        <w:t>An engine dynamometer, commonly referred to as a dyno, is a specialized instrument that is used to measure the power output of an engine. This is a crucial tool for any automotive or engine manufacturer, as it provides an accurate measurement of an engine's performance characteristics.</w:t>
      </w:r>
      <w:r>
        <w:rPr>
          <w:rFonts w:cs="Times New Roman"/>
        </w:rPr>
        <w:t xml:space="preserve"> </w:t>
      </w:r>
      <w:r w:rsidRPr="00EB6277">
        <w:rPr>
          <w:rFonts w:cs="Times New Roman"/>
        </w:rPr>
        <w:t>A dynamometer is made to replicate different speed (RPM) and torque (Nm) requirements for chassis or engine applications. Power (HP or kW) can be derived from this data. In turn, this gives a quick picture of the chassis’ or engine's performance for comparison with the maker's requirements. A dynamometer often allows the operator to change the load delivered to the equipment being tested to imitate requirements.</w:t>
      </w:r>
      <w:sdt>
        <w:sdtPr>
          <w:rPr>
            <w:rFonts w:cs="Times New Roman"/>
          </w:rPr>
          <w:id w:val="596754726"/>
          <w:citation/>
        </w:sdtPr>
        <w:sdtContent>
          <w:r>
            <w:rPr>
              <w:rFonts w:cs="Times New Roman"/>
            </w:rPr>
            <w:fldChar w:fldCharType="begin"/>
          </w:r>
          <w:r>
            <w:rPr>
              <w:rFonts w:cs="Times New Roman"/>
              <w:lang w:val="en-US"/>
            </w:rPr>
            <w:instrText xml:space="preserve"> CITATION Pow23 \l 1033 </w:instrText>
          </w:r>
          <w:r>
            <w:rPr>
              <w:rFonts w:cs="Times New Roman"/>
            </w:rPr>
            <w:fldChar w:fldCharType="separate"/>
          </w:r>
          <w:r>
            <w:rPr>
              <w:rFonts w:cs="Times New Roman"/>
              <w:noProof/>
              <w:lang w:val="en-US"/>
            </w:rPr>
            <w:t xml:space="preserve"> </w:t>
          </w:r>
          <w:r w:rsidRPr="00EB6277">
            <w:rPr>
              <w:rFonts w:cs="Times New Roman"/>
              <w:noProof/>
              <w:lang w:val="en-US"/>
            </w:rPr>
            <w:t>(Powertestdyno, 2023)</w:t>
          </w:r>
          <w:r>
            <w:rPr>
              <w:rFonts w:cs="Times New Roman"/>
            </w:rPr>
            <w:fldChar w:fldCharType="end"/>
          </w:r>
        </w:sdtContent>
      </w:sdt>
      <w:r>
        <w:rPr>
          <w:rFonts w:cs="Times New Roman"/>
        </w:rPr>
        <w:t xml:space="preserve">. The </w:t>
      </w:r>
      <w:r w:rsidR="00B1439D">
        <w:rPr>
          <w:rFonts w:cs="Times New Roman"/>
        </w:rPr>
        <w:t xml:space="preserve">type of </w:t>
      </w:r>
      <w:r>
        <w:rPr>
          <w:rFonts w:cs="Times New Roman"/>
        </w:rPr>
        <w:t xml:space="preserve">dyno featured in this report is an engine dynamometer. </w:t>
      </w:r>
      <w:r w:rsidRPr="00EB6277">
        <w:rPr>
          <w:rFonts w:cs="Times New Roman"/>
        </w:rPr>
        <w:t>The engine dynamometer works by measuring the torque and rotational speed of the engine's crankshaft. These measurements are then used to calculate the engine's horsepower and torque output. There are two types of engine dynos</w:t>
      </w:r>
      <w:r w:rsidR="00186EFE">
        <w:rPr>
          <w:rFonts w:cs="Times New Roman"/>
        </w:rPr>
        <w:t xml:space="preserve"> which are</w:t>
      </w:r>
      <w:r w:rsidRPr="00EB6277">
        <w:rPr>
          <w:rFonts w:cs="Times New Roman"/>
        </w:rPr>
        <w:t xml:space="preserve"> the engine-in-the-loop (EIL) dyno and the engine-out dyno.</w:t>
      </w:r>
      <w:r>
        <w:rPr>
          <w:rFonts w:cs="Times New Roman"/>
        </w:rPr>
        <w:t xml:space="preserve"> In this report, the</w:t>
      </w:r>
      <w:r w:rsidR="00186EFE">
        <w:rPr>
          <w:rFonts w:cs="Times New Roman"/>
        </w:rPr>
        <w:t xml:space="preserve"> </w:t>
      </w:r>
      <w:r>
        <w:rPr>
          <w:rFonts w:cs="Times New Roman"/>
        </w:rPr>
        <w:t>engine-out dyno is used</w:t>
      </w:r>
      <w:r w:rsidR="002F081B">
        <w:rPr>
          <w:rFonts w:cs="Times New Roman"/>
        </w:rPr>
        <w:t xml:space="preserve">. </w:t>
      </w:r>
      <w:r w:rsidR="002F081B" w:rsidRPr="002F081B">
        <w:rPr>
          <w:rFonts w:cs="Times New Roman"/>
        </w:rPr>
        <w:t>The engine-out dyno</w:t>
      </w:r>
      <w:r w:rsidR="002F081B">
        <w:rPr>
          <w:rFonts w:cs="Times New Roman"/>
        </w:rPr>
        <w:t xml:space="preserve"> </w:t>
      </w:r>
      <w:r w:rsidR="002F081B" w:rsidRPr="002F081B">
        <w:rPr>
          <w:rFonts w:cs="Times New Roman"/>
        </w:rPr>
        <w:t>is used to measure the power output of the engine when it is removed from the vehicle. This type of dyno is often used by engine manufacturers and racing teams to test individual engine components and optimize engine performance.</w:t>
      </w:r>
      <w:r w:rsidR="002F081B">
        <w:rPr>
          <w:rFonts w:cs="Times New Roman"/>
        </w:rPr>
        <w:t xml:space="preserve"> </w:t>
      </w:r>
      <w:r w:rsidR="002F081B" w:rsidRPr="002F081B">
        <w:rPr>
          <w:rFonts w:cs="Times New Roman"/>
        </w:rPr>
        <w:t xml:space="preserve">Engine dynamometers can assist facilities in troubleshooting by recognising intermittent performance and sensor faults as well as when an engine is overheated. Before vehicles are put to use, they also do </w:t>
      </w:r>
      <w:r w:rsidR="00186EFE" w:rsidRPr="002F081B">
        <w:rPr>
          <w:rFonts w:cs="Times New Roman"/>
        </w:rPr>
        <w:t>control</w:t>
      </w:r>
      <w:r w:rsidR="002F081B" w:rsidRPr="002F081B">
        <w:rPr>
          <w:rFonts w:cs="Times New Roman"/>
        </w:rPr>
        <w:t xml:space="preserve"> environment quality checks on builds, rebuilds, or repairs.</w:t>
      </w:r>
      <w:r w:rsidR="002F081B">
        <w:rPr>
          <w:rFonts w:cs="Times New Roman"/>
        </w:rPr>
        <w:t xml:space="preserve"> </w:t>
      </w:r>
      <w:r w:rsidR="002F081B" w:rsidRPr="002F081B">
        <w:rPr>
          <w:rFonts w:cs="Times New Roman"/>
        </w:rPr>
        <w:t>There are several different types of engine dynos available, including water brake dynos, eddy current dynos, and hydraulic dynos.</w:t>
      </w:r>
      <w:r w:rsidR="002F081B">
        <w:rPr>
          <w:rFonts w:cs="Times New Roman"/>
        </w:rPr>
        <w:t xml:space="preserve"> The </w:t>
      </w:r>
      <w:r w:rsidR="009A2B3D">
        <w:rPr>
          <w:rFonts w:cs="Times New Roman"/>
        </w:rPr>
        <w:t>E</w:t>
      </w:r>
      <w:r w:rsidR="002F081B">
        <w:rPr>
          <w:rFonts w:cs="Times New Roman"/>
        </w:rPr>
        <w:t xml:space="preserve">ddy </w:t>
      </w:r>
      <w:r w:rsidR="009A2B3D">
        <w:rPr>
          <w:rFonts w:cs="Times New Roman"/>
        </w:rPr>
        <w:t>C</w:t>
      </w:r>
      <w:r w:rsidR="002F081B">
        <w:rPr>
          <w:rFonts w:cs="Times New Roman"/>
        </w:rPr>
        <w:t>urrent</w:t>
      </w:r>
      <w:r w:rsidR="009A2B3D">
        <w:rPr>
          <w:rFonts w:cs="Times New Roman"/>
        </w:rPr>
        <w:t xml:space="preserve"> (EC) </w:t>
      </w:r>
      <w:r w:rsidR="002F081B">
        <w:rPr>
          <w:rFonts w:cs="Times New Roman"/>
        </w:rPr>
        <w:t xml:space="preserve">dyno is used in this test. </w:t>
      </w:r>
      <w:r w:rsidR="002F081B" w:rsidRPr="002F081B">
        <w:rPr>
          <w:rFonts w:cs="Times New Roman"/>
        </w:rPr>
        <w:t xml:space="preserve">The </w:t>
      </w:r>
      <w:r w:rsidR="002F081B">
        <w:rPr>
          <w:rFonts w:cs="Times New Roman"/>
        </w:rPr>
        <w:t>eddy current dyno</w:t>
      </w:r>
      <w:r w:rsidR="002F081B" w:rsidRPr="002F081B">
        <w:rPr>
          <w:rFonts w:cs="Times New Roman"/>
        </w:rPr>
        <w:t xml:space="preserve"> is an air-cooled, electrically controlled brake that generates load by creating a magnetic field within a rotating disc. Heat generated by the rotating disc is released into the atmosphere or into water. Power Test manufactures engine dynamometers with capacities up to 250 HP</w:t>
      </w:r>
      <w:r w:rsidR="002F081B">
        <w:rPr>
          <w:rFonts w:cs="Times New Roman"/>
        </w:rPr>
        <w:t>.</w:t>
      </w:r>
      <w:r w:rsidR="009A2B3D">
        <w:rPr>
          <w:rFonts w:cs="Times New Roman"/>
        </w:rPr>
        <w:t xml:space="preserve"> The electromagnet is controlled using a computer, the process includes changing the magnetic field to match the power output.</w:t>
      </w:r>
      <w:r w:rsidR="001B4F79">
        <w:rPr>
          <w:rFonts w:cs="Times New Roman"/>
        </w:rPr>
        <w:t xml:space="preserve"> One of the advantages of </w:t>
      </w:r>
      <w:r w:rsidR="001B4F79" w:rsidRPr="001B4F79">
        <w:rPr>
          <w:rFonts w:cs="Times New Roman"/>
        </w:rPr>
        <w:t>eddy current dynamometers is that they are highly accurate. They are capable of measuring torque with a high degree of precision, making them ideal for research and development applications.</w:t>
      </w:r>
      <w:r w:rsidR="001B4F79">
        <w:rPr>
          <w:rFonts w:cs="Times New Roman"/>
        </w:rPr>
        <w:t xml:space="preserve"> </w:t>
      </w:r>
      <w:r w:rsidR="009A2B3D">
        <w:rPr>
          <w:rFonts w:cs="Times New Roman"/>
        </w:rPr>
        <w:t xml:space="preserve">There are several </w:t>
      </w:r>
      <w:r w:rsidR="001B4F79">
        <w:rPr>
          <w:rFonts w:cs="Times New Roman"/>
        </w:rPr>
        <w:t>tests</w:t>
      </w:r>
      <w:r w:rsidR="009A2B3D">
        <w:rPr>
          <w:rFonts w:cs="Times New Roman"/>
        </w:rPr>
        <w:t xml:space="preserve"> that are </w:t>
      </w:r>
      <w:r w:rsidR="001B4F79">
        <w:rPr>
          <w:rFonts w:cs="Times New Roman"/>
        </w:rPr>
        <w:t>conducted</w:t>
      </w:r>
      <w:r w:rsidR="009A2B3D">
        <w:rPr>
          <w:rFonts w:cs="Times New Roman"/>
        </w:rPr>
        <w:t xml:space="preserve"> when dyno testing which are</w:t>
      </w:r>
      <w:r w:rsidR="006178A1">
        <w:rPr>
          <w:rFonts w:cs="Times New Roman"/>
        </w:rPr>
        <w:t xml:space="preserve"> s</w:t>
      </w:r>
      <w:r w:rsidR="006178A1" w:rsidRPr="006178A1">
        <w:rPr>
          <w:rFonts w:cs="Times New Roman"/>
        </w:rPr>
        <w:t>teady state</w:t>
      </w:r>
      <w:r w:rsidR="006178A1">
        <w:rPr>
          <w:rFonts w:cs="Times New Roman"/>
        </w:rPr>
        <w:t>, s</w:t>
      </w:r>
      <w:r w:rsidR="006178A1" w:rsidRPr="006178A1">
        <w:rPr>
          <w:rFonts w:cs="Times New Roman"/>
        </w:rPr>
        <w:t>weep test</w:t>
      </w:r>
      <w:r w:rsidR="006178A1">
        <w:rPr>
          <w:rFonts w:cs="Times New Roman"/>
        </w:rPr>
        <w:t xml:space="preserve"> and t</w:t>
      </w:r>
      <w:r w:rsidR="006178A1" w:rsidRPr="006178A1">
        <w:rPr>
          <w:rFonts w:cs="Times New Roman"/>
        </w:rPr>
        <w:t>ransient test</w:t>
      </w:r>
      <w:r w:rsidR="006178A1">
        <w:rPr>
          <w:rFonts w:cs="Times New Roman"/>
        </w:rPr>
        <w:t xml:space="preserve">. The engine dynamometer used in this report, </w:t>
      </w:r>
      <w:r w:rsidR="006178A1" w:rsidRPr="006178A1">
        <w:rPr>
          <w:rFonts w:cs="Times New Roman"/>
        </w:rPr>
        <w:t>measures power and torque directly from the engine's crankshaft or flywheel</w:t>
      </w:r>
      <w:r w:rsidR="006178A1">
        <w:rPr>
          <w:rFonts w:cs="Times New Roman"/>
        </w:rPr>
        <w:t xml:space="preserve">. This type of dyno does not account for power losses in the drivetrain such as the gearbox, transmission, and differential </w:t>
      </w:r>
      <w:sdt>
        <w:sdtPr>
          <w:rPr>
            <w:rFonts w:cs="Times New Roman"/>
          </w:rPr>
          <w:id w:val="-1976209437"/>
          <w:citation/>
        </w:sdtPr>
        <w:sdtContent>
          <w:r w:rsidR="006178A1">
            <w:rPr>
              <w:rFonts w:cs="Times New Roman"/>
            </w:rPr>
            <w:fldChar w:fldCharType="begin"/>
          </w:r>
          <w:r w:rsidR="006178A1">
            <w:rPr>
              <w:rFonts w:cs="Times New Roman"/>
              <w:lang w:val="en-US"/>
            </w:rPr>
            <w:instrText xml:space="preserve"> CITATION Wik23 \l 1033 </w:instrText>
          </w:r>
          <w:r w:rsidR="006178A1">
            <w:rPr>
              <w:rFonts w:cs="Times New Roman"/>
            </w:rPr>
            <w:fldChar w:fldCharType="separate"/>
          </w:r>
          <w:r w:rsidR="006178A1" w:rsidRPr="006178A1">
            <w:rPr>
              <w:rFonts w:cs="Times New Roman"/>
              <w:noProof/>
              <w:lang w:val="en-US"/>
            </w:rPr>
            <w:t>(Wikipedia, 2023)</w:t>
          </w:r>
          <w:r w:rsidR="006178A1">
            <w:rPr>
              <w:rFonts w:cs="Times New Roman"/>
            </w:rPr>
            <w:fldChar w:fldCharType="end"/>
          </w:r>
        </w:sdtContent>
      </w:sdt>
      <w:r w:rsidR="001B4F79">
        <w:rPr>
          <w:rFonts w:cs="Times New Roman"/>
        </w:rPr>
        <w:t xml:space="preserve">. One of the very first dynamometer was invented by </w:t>
      </w:r>
      <w:r w:rsidR="001B4F79" w:rsidRPr="001B4F79">
        <w:rPr>
          <w:rFonts w:cs="Times New Roman"/>
        </w:rPr>
        <w:t>George Graham</w:t>
      </w:r>
      <w:r w:rsidR="001B4F79">
        <w:rPr>
          <w:rFonts w:cs="Times New Roman"/>
        </w:rPr>
        <w:t xml:space="preserve"> in 1719 hence giving it the name</w:t>
      </w:r>
      <w:r w:rsidR="001B4F79" w:rsidRPr="001B4F79">
        <w:t xml:space="preserve"> </w:t>
      </w:r>
      <w:r w:rsidR="001B4F79" w:rsidRPr="001B4F79">
        <w:rPr>
          <w:rFonts w:cs="Times New Roman"/>
        </w:rPr>
        <w:t>The Graham-</w:t>
      </w:r>
      <w:proofErr w:type="spellStart"/>
      <w:r w:rsidR="001B4F79" w:rsidRPr="001B4F79">
        <w:rPr>
          <w:rFonts w:cs="Times New Roman"/>
        </w:rPr>
        <w:t>Desaguliers</w:t>
      </w:r>
      <w:proofErr w:type="spellEnd"/>
      <w:r w:rsidR="001B4F79" w:rsidRPr="001B4F79">
        <w:rPr>
          <w:rFonts w:cs="Times New Roman"/>
        </w:rPr>
        <w:t xml:space="preserve"> Dynamometer</w:t>
      </w:r>
      <w:r w:rsidR="001B4F79">
        <w:rPr>
          <w:rFonts w:cs="Times New Roman"/>
        </w:rPr>
        <w:t xml:space="preserve">.  </w:t>
      </w:r>
      <w:r w:rsidR="00321FF3">
        <w:rPr>
          <w:rFonts w:cs="Times New Roman"/>
        </w:rPr>
        <w:t xml:space="preserve">After years past the first eddy current dynamometer was invented in 1931 by </w:t>
      </w:r>
      <w:r w:rsidR="00321FF3" w:rsidRPr="00321FF3">
        <w:rPr>
          <w:rFonts w:cs="Times New Roman"/>
        </w:rPr>
        <w:t xml:space="preserve">Martin and Anthony </w:t>
      </w:r>
      <w:proofErr w:type="spellStart"/>
      <w:r w:rsidR="00321FF3" w:rsidRPr="00321FF3">
        <w:rPr>
          <w:rFonts w:cs="Times New Roman"/>
        </w:rPr>
        <w:t>Winther</w:t>
      </w:r>
      <w:proofErr w:type="spellEnd"/>
      <w:r w:rsidR="00321FF3">
        <w:rPr>
          <w:rFonts w:cs="Times New Roman"/>
        </w:rPr>
        <w:t xml:space="preserve">. The </w:t>
      </w:r>
      <w:proofErr w:type="spellStart"/>
      <w:r w:rsidR="00321FF3">
        <w:rPr>
          <w:rFonts w:cs="Times New Roman"/>
        </w:rPr>
        <w:t>Winther</w:t>
      </w:r>
      <w:proofErr w:type="spellEnd"/>
      <w:r w:rsidR="00321FF3">
        <w:rPr>
          <w:rFonts w:cs="Times New Roman"/>
        </w:rPr>
        <w:t xml:space="preserve"> brothers founded a company in called </w:t>
      </w:r>
      <w:proofErr w:type="spellStart"/>
      <w:r w:rsidR="00321FF3">
        <w:rPr>
          <w:rFonts w:cs="Times New Roman"/>
        </w:rPr>
        <w:t>Dynamatic</w:t>
      </w:r>
      <w:proofErr w:type="spellEnd"/>
      <w:r w:rsidR="00321FF3">
        <w:rPr>
          <w:rFonts w:cs="Times New Roman"/>
        </w:rPr>
        <w:t xml:space="preserve"> Corporation which manufactured dynamometers in </w:t>
      </w:r>
      <w:r w:rsidR="00321FF3" w:rsidRPr="00321FF3">
        <w:rPr>
          <w:rFonts w:cs="Times New Roman"/>
        </w:rPr>
        <w:t>Kenosha, Wisconsin</w:t>
      </w:r>
      <w:r w:rsidR="00321FF3">
        <w:rPr>
          <w:rFonts w:cs="Times New Roman"/>
        </w:rPr>
        <w:t xml:space="preserve">. </w:t>
      </w:r>
      <w:r w:rsidR="00321FF3" w:rsidRPr="00321FF3">
        <w:rPr>
          <w:rFonts w:cs="Times New Roman"/>
        </w:rPr>
        <w:t xml:space="preserve">Starting in 1938, </w:t>
      </w:r>
      <w:proofErr w:type="spellStart"/>
      <w:r w:rsidR="00321FF3" w:rsidRPr="00321FF3">
        <w:rPr>
          <w:rFonts w:cs="Times New Roman"/>
        </w:rPr>
        <w:t>Heenan</w:t>
      </w:r>
      <w:proofErr w:type="spellEnd"/>
      <w:r w:rsidR="00321FF3" w:rsidRPr="00321FF3">
        <w:rPr>
          <w:rFonts w:cs="Times New Roman"/>
        </w:rPr>
        <w:t xml:space="preserve"> &amp; Froude manufactured eddy current dynamometers for many years under license from </w:t>
      </w:r>
      <w:proofErr w:type="spellStart"/>
      <w:r w:rsidR="00321FF3" w:rsidRPr="00321FF3">
        <w:rPr>
          <w:rFonts w:cs="Times New Roman"/>
        </w:rPr>
        <w:t>Dynamatic</w:t>
      </w:r>
      <w:proofErr w:type="spellEnd"/>
      <w:r w:rsidR="00321FF3" w:rsidRPr="00321FF3">
        <w:rPr>
          <w:rFonts w:cs="Times New Roman"/>
        </w:rPr>
        <w:t xml:space="preserve"> and Eaton</w:t>
      </w:r>
      <w:sdt>
        <w:sdtPr>
          <w:rPr>
            <w:rFonts w:cs="Times New Roman"/>
          </w:rPr>
          <w:id w:val="-1024943481"/>
          <w:citation/>
        </w:sdtPr>
        <w:sdtContent>
          <w:r w:rsidR="00321FF3">
            <w:rPr>
              <w:rFonts w:cs="Times New Roman"/>
            </w:rPr>
            <w:fldChar w:fldCharType="begin"/>
          </w:r>
          <w:r w:rsidR="00321FF3">
            <w:rPr>
              <w:rFonts w:cs="Times New Roman"/>
              <w:lang w:val="en-US"/>
            </w:rPr>
            <w:instrText xml:space="preserve"> CITATION Wik23 \l 1033 </w:instrText>
          </w:r>
          <w:r w:rsidR="00321FF3">
            <w:rPr>
              <w:rFonts w:cs="Times New Roman"/>
            </w:rPr>
            <w:fldChar w:fldCharType="separate"/>
          </w:r>
          <w:r w:rsidR="00321FF3">
            <w:rPr>
              <w:rFonts w:cs="Times New Roman"/>
              <w:noProof/>
              <w:lang w:val="en-US"/>
            </w:rPr>
            <w:t xml:space="preserve"> </w:t>
          </w:r>
          <w:r w:rsidR="00321FF3" w:rsidRPr="00321FF3">
            <w:rPr>
              <w:rFonts w:cs="Times New Roman"/>
              <w:noProof/>
              <w:lang w:val="en-US"/>
            </w:rPr>
            <w:t>(Wikipedia, 2023)</w:t>
          </w:r>
          <w:r w:rsidR="00321FF3">
            <w:rPr>
              <w:rFonts w:cs="Times New Roman"/>
            </w:rPr>
            <w:fldChar w:fldCharType="end"/>
          </w:r>
        </w:sdtContent>
      </w:sdt>
      <w:r w:rsidR="00321FF3">
        <w:rPr>
          <w:rFonts w:cs="Times New Roman"/>
        </w:rPr>
        <w:t xml:space="preserve">. </w:t>
      </w:r>
    </w:p>
    <w:p w14:paraId="13B7ED61" w14:textId="121A4DB3" w:rsidR="00E7798F" w:rsidRDefault="00E7798F" w:rsidP="0002660C">
      <w:pPr>
        <w:jc w:val="both"/>
        <w:rPr>
          <w:rFonts w:cs="Times New Roman"/>
        </w:rPr>
      </w:pPr>
    </w:p>
    <w:p w14:paraId="16238CFE" w14:textId="758482FB" w:rsidR="00E7798F" w:rsidRDefault="00E7798F" w:rsidP="00E7798F">
      <w:pPr>
        <w:jc w:val="both"/>
        <w:rPr>
          <w:rFonts w:cs="Times New Roman"/>
        </w:rPr>
      </w:pPr>
      <w:r>
        <w:rPr>
          <w:rFonts w:cs="Times New Roman"/>
        </w:rPr>
        <w:lastRenderedPageBreak/>
        <w:t xml:space="preserve">The aim of this test is to understand the engine performance and characteristics of the Honda Civic Coupe CRX 1.6 L engine. In this test we will also </w:t>
      </w:r>
      <w:r w:rsidR="00B1439D">
        <w:rPr>
          <w:rFonts w:cs="Times New Roman"/>
        </w:rPr>
        <w:t>gain further</w:t>
      </w:r>
      <w:r>
        <w:rPr>
          <w:rFonts w:cs="Times New Roman"/>
        </w:rPr>
        <w:t xml:space="preserve"> understanding </w:t>
      </w:r>
      <w:r w:rsidR="00B1439D">
        <w:rPr>
          <w:rFonts w:cs="Times New Roman"/>
        </w:rPr>
        <w:t xml:space="preserve">on </w:t>
      </w:r>
      <w:r>
        <w:rPr>
          <w:rFonts w:cs="Times New Roman"/>
        </w:rPr>
        <w:t>how</w:t>
      </w:r>
      <w:r w:rsidR="00B1439D">
        <w:rPr>
          <w:rFonts w:cs="Times New Roman"/>
        </w:rPr>
        <w:t xml:space="preserve"> a dynamometer</w:t>
      </w:r>
      <w:r>
        <w:rPr>
          <w:rFonts w:cs="Times New Roman"/>
        </w:rPr>
        <w:t xml:space="preserve"> functions</w:t>
      </w:r>
      <w:r w:rsidR="00DF68C3">
        <w:rPr>
          <w:rFonts w:cs="Times New Roman"/>
        </w:rPr>
        <w:t xml:space="preserve"> and how to calculate data using a dyno machine. </w:t>
      </w:r>
      <w:r>
        <w:rPr>
          <w:rFonts w:cs="Times New Roman"/>
        </w:rPr>
        <w:t xml:space="preserve">The model dyno that will be used in this test is the </w:t>
      </w:r>
      <w:r w:rsidRPr="00E7798F">
        <w:rPr>
          <w:rFonts w:cs="Times New Roman"/>
        </w:rPr>
        <w:t>Technical Specification</w:t>
      </w:r>
      <w:r w:rsidR="00B1439D">
        <w:rPr>
          <w:rFonts w:cs="Times New Roman"/>
        </w:rPr>
        <w:t xml:space="preserve"> </w:t>
      </w:r>
      <w:r w:rsidRPr="00E7798F">
        <w:rPr>
          <w:rFonts w:cs="Times New Roman"/>
        </w:rPr>
        <w:t>Eddy-Current Dynamometer</w:t>
      </w:r>
      <w:r w:rsidR="00B1439D">
        <w:rPr>
          <w:rFonts w:cs="Times New Roman"/>
        </w:rPr>
        <w:t xml:space="preserve"> </w:t>
      </w:r>
      <w:r w:rsidRPr="00E7798F">
        <w:rPr>
          <w:rFonts w:cs="Times New Roman"/>
        </w:rPr>
        <w:t>W Series</w:t>
      </w:r>
      <w:r w:rsidR="00B1439D">
        <w:rPr>
          <w:rFonts w:cs="Times New Roman"/>
        </w:rPr>
        <w:t xml:space="preserve">. </w:t>
      </w:r>
    </w:p>
    <w:p w14:paraId="553D30D1" w14:textId="27869EB0" w:rsidR="00B1439D" w:rsidRDefault="00B1439D" w:rsidP="00E7798F">
      <w:pPr>
        <w:jc w:val="both"/>
        <w:rPr>
          <w:rFonts w:cs="Times New Roman"/>
        </w:rPr>
      </w:pPr>
    </w:p>
    <w:p w14:paraId="72829AD4" w14:textId="06757381" w:rsidR="00B1439D" w:rsidRDefault="00B1439D" w:rsidP="00E7798F">
      <w:pPr>
        <w:jc w:val="both"/>
        <w:rPr>
          <w:rFonts w:cs="Times New Roman"/>
        </w:rPr>
      </w:pPr>
      <w:r>
        <w:rPr>
          <w:rFonts w:cs="Times New Roman"/>
        </w:rPr>
        <w:t xml:space="preserve">                                 </w:t>
      </w:r>
      <w:r>
        <w:rPr>
          <w:noProof/>
        </w:rPr>
        <w:drawing>
          <wp:inline distT="0" distB="0" distL="0" distR="0" wp14:anchorId="4AE6251B" wp14:editId="51206753">
            <wp:extent cx="3566160" cy="3322320"/>
            <wp:effectExtent l="0" t="0" r="0" b="0"/>
            <wp:docPr id="2" name="Picture 2" descr="A picture containing par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arke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6160" cy="3322320"/>
                    </a:xfrm>
                    <a:prstGeom prst="rect">
                      <a:avLst/>
                    </a:prstGeom>
                    <a:noFill/>
                    <a:ln>
                      <a:noFill/>
                    </a:ln>
                  </pic:spPr>
                </pic:pic>
              </a:graphicData>
            </a:graphic>
          </wp:inline>
        </w:drawing>
      </w:r>
    </w:p>
    <w:p w14:paraId="02D1AE92" w14:textId="1BBDB17F" w:rsidR="00F74A2D" w:rsidRDefault="00B1439D" w:rsidP="00B1439D">
      <w:pPr>
        <w:pStyle w:val="Caption"/>
        <w:rPr>
          <w:rFonts w:cs="Times New Roman"/>
          <w:sz w:val="22"/>
          <w:szCs w:val="22"/>
        </w:rPr>
      </w:pPr>
      <w:r w:rsidRPr="00B1439D">
        <w:rPr>
          <w:rFonts w:cs="Times New Roman"/>
          <w:sz w:val="22"/>
          <w:szCs w:val="22"/>
        </w:rPr>
        <w:t xml:space="preserve">                                              Figure </w:t>
      </w:r>
      <w:r w:rsidRPr="00B1439D">
        <w:rPr>
          <w:rFonts w:cs="Times New Roman"/>
          <w:sz w:val="22"/>
          <w:szCs w:val="22"/>
        </w:rPr>
        <w:fldChar w:fldCharType="begin"/>
      </w:r>
      <w:r w:rsidRPr="00B1439D">
        <w:rPr>
          <w:rFonts w:cs="Times New Roman"/>
          <w:sz w:val="22"/>
          <w:szCs w:val="22"/>
        </w:rPr>
        <w:instrText xml:space="preserve"> SEQ Figure \* ARABIC </w:instrText>
      </w:r>
      <w:r w:rsidRPr="00B1439D">
        <w:rPr>
          <w:rFonts w:cs="Times New Roman"/>
          <w:sz w:val="22"/>
          <w:szCs w:val="22"/>
        </w:rPr>
        <w:fldChar w:fldCharType="separate"/>
      </w:r>
      <w:r w:rsidR="000C40F7">
        <w:rPr>
          <w:rFonts w:cs="Times New Roman"/>
          <w:noProof/>
          <w:sz w:val="22"/>
          <w:szCs w:val="22"/>
        </w:rPr>
        <w:t>1</w:t>
      </w:r>
      <w:r w:rsidRPr="00B1439D">
        <w:rPr>
          <w:rFonts w:cs="Times New Roman"/>
          <w:sz w:val="22"/>
          <w:szCs w:val="22"/>
        </w:rPr>
        <w:fldChar w:fldCharType="end"/>
      </w:r>
      <w:r w:rsidRPr="00B1439D">
        <w:rPr>
          <w:rFonts w:cs="Times New Roman"/>
          <w:sz w:val="22"/>
          <w:szCs w:val="22"/>
        </w:rPr>
        <w:t>: Engine Dynamometer</w:t>
      </w:r>
      <w:r>
        <w:rPr>
          <w:rFonts w:cs="Times New Roman"/>
          <w:sz w:val="22"/>
          <w:szCs w:val="22"/>
        </w:rPr>
        <w:t xml:space="preserve"> in Dyno </w:t>
      </w:r>
      <w:r w:rsidR="00F74A2D">
        <w:rPr>
          <w:rFonts w:cs="Times New Roman"/>
          <w:sz w:val="22"/>
          <w:szCs w:val="22"/>
        </w:rPr>
        <w:t>L</w:t>
      </w:r>
      <w:r>
        <w:rPr>
          <w:rFonts w:cs="Times New Roman"/>
          <w:sz w:val="22"/>
          <w:szCs w:val="22"/>
        </w:rPr>
        <w:t>ab</w:t>
      </w:r>
    </w:p>
    <w:p w14:paraId="6D054F8B" w14:textId="5ABDAAA4" w:rsidR="00F74A2D" w:rsidRDefault="00F74A2D" w:rsidP="00B1439D">
      <w:pPr>
        <w:pStyle w:val="Caption"/>
        <w:rPr>
          <w:rFonts w:cs="Times New Roman"/>
          <w:sz w:val="22"/>
          <w:szCs w:val="22"/>
        </w:rPr>
      </w:pPr>
      <w:r>
        <w:rPr>
          <w:rFonts w:cs="Times New Roman"/>
          <w:sz w:val="22"/>
          <w:szCs w:val="22"/>
        </w:rPr>
        <w:t xml:space="preserve">                           </w:t>
      </w:r>
      <w:r>
        <w:rPr>
          <w:noProof/>
        </w:rPr>
        <w:drawing>
          <wp:inline distT="0" distB="0" distL="0" distR="0" wp14:anchorId="24920398" wp14:editId="3AF2E45E">
            <wp:extent cx="3954780" cy="3253740"/>
            <wp:effectExtent l="0" t="0" r="7620" b="3810"/>
            <wp:docPr id="3" name="Picture 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4780" cy="3253740"/>
                    </a:xfrm>
                    <a:prstGeom prst="rect">
                      <a:avLst/>
                    </a:prstGeom>
                    <a:noFill/>
                    <a:ln>
                      <a:noFill/>
                    </a:ln>
                  </pic:spPr>
                </pic:pic>
              </a:graphicData>
            </a:graphic>
          </wp:inline>
        </w:drawing>
      </w:r>
    </w:p>
    <w:p w14:paraId="1B6278F5" w14:textId="5550082D" w:rsidR="00B1439D" w:rsidRPr="00F74A2D" w:rsidRDefault="00F74A2D" w:rsidP="00F74A2D">
      <w:pPr>
        <w:pStyle w:val="Caption"/>
        <w:rPr>
          <w:sz w:val="22"/>
          <w:szCs w:val="22"/>
        </w:rPr>
      </w:pPr>
      <w:r>
        <w:rPr>
          <w:sz w:val="22"/>
          <w:szCs w:val="22"/>
        </w:rPr>
        <w:t xml:space="preserve">                          </w:t>
      </w:r>
      <w:r w:rsidRPr="00F74A2D">
        <w:rPr>
          <w:sz w:val="22"/>
          <w:szCs w:val="22"/>
        </w:rPr>
        <w:t xml:space="preserve">Figure </w:t>
      </w:r>
      <w:r w:rsidRPr="00F74A2D">
        <w:rPr>
          <w:sz w:val="22"/>
          <w:szCs w:val="22"/>
        </w:rPr>
        <w:fldChar w:fldCharType="begin"/>
      </w:r>
      <w:r w:rsidRPr="00F74A2D">
        <w:rPr>
          <w:sz w:val="22"/>
          <w:szCs w:val="22"/>
        </w:rPr>
        <w:instrText xml:space="preserve"> SEQ Figure \* ARABIC </w:instrText>
      </w:r>
      <w:r w:rsidRPr="00F74A2D">
        <w:rPr>
          <w:sz w:val="22"/>
          <w:szCs w:val="22"/>
        </w:rPr>
        <w:fldChar w:fldCharType="separate"/>
      </w:r>
      <w:r w:rsidR="000C40F7">
        <w:rPr>
          <w:noProof/>
          <w:sz w:val="22"/>
          <w:szCs w:val="22"/>
        </w:rPr>
        <w:t>2</w:t>
      </w:r>
      <w:r w:rsidRPr="00F74A2D">
        <w:rPr>
          <w:sz w:val="22"/>
          <w:szCs w:val="22"/>
        </w:rPr>
        <w:fldChar w:fldCharType="end"/>
      </w:r>
      <w:r w:rsidRPr="00F74A2D">
        <w:rPr>
          <w:sz w:val="22"/>
          <w:szCs w:val="22"/>
        </w:rPr>
        <w:t>: Technical Specification Eddy-Current Dynamometer W Series</w:t>
      </w:r>
      <w:r w:rsidR="00B1439D" w:rsidRPr="00F74A2D">
        <w:rPr>
          <w:rFonts w:cs="Times New Roman"/>
          <w:sz w:val="22"/>
          <w:szCs w:val="22"/>
        </w:rPr>
        <w:br w:type="page"/>
      </w:r>
    </w:p>
    <w:p w14:paraId="0CB41A7D" w14:textId="61D445F1" w:rsidR="00B1439D" w:rsidRDefault="00B1439D" w:rsidP="00B1439D">
      <w:pPr>
        <w:pStyle w:val="Heading1"/>
        <w:numPr>
          <w:ilvl w:val="0"/>
          <w:numId w:val="1"/>
        </w:numPr>
        <w:rPr>
          <w:b/>
          <w:bCs/>
        </w:rPr>
      </w:pPr>
      <w:bookmarkStart w:id="1" w:name="_Toc130647588"/>
      <w:r w:rsidRPr="00B1439D">
        <w:rPr>
          <w:b/>
          <w:bCs/>
        </w:rPr>
        <w:lastRenderedPageBreak/>
        <w:t>Laboratory Session</w:t>
      </w:r>
      <w:bookmarkEnd w:id="1"/>
      <w:r w:rsidRPr="00B1439D">
        <w:rPr>
          <w:b/>
          <w:bCs/>
        </w:rPr>
        <w:t xml:space="preserve"> </w:t>
      </w:r>
    </w:p>
    <w:p w14:paraId="278C1B59" w14:textId="77777777" w:rsidR="00B1439D" w:rsidRPr="00B1439D" w:rsidRDefault="00B1439D" w:rsidP="00B1439D"/>
    <w:p w14:paraId="6006802A" w14:textId="45276166" w:rsidR="00B1439D" w:rsidRDefault="00B1439D" w:rsidP="00B1439D">
      <w:pPr>
        <w:pStyle w:val="Heading1"/>
        <w:numPr>
          <w:ilvl w:val="1"/>
          <w:numId w:val="1"/>
        </w:numPr>
      </w:pPr>
      <w:bookmarkStart w:id="2" w:name="_Toc130647589"/>
      <w:r>
        <w:t>Equipment</w:t>
      </w:r>
      <w:bookmarkEnd w:id="2"/>
      <w:r>
        <w:t xml:space="preserve"> </w:t>
      </w:r>
    </w:p>
    <w:p w14:paraId="12D05EFF" w14:textId="5ED9276A" w:rsidR="007337C4" w:rsidRDefault="007337C4" w:rsidP="007337C4"/>
    <w:p w14:paraId="6FE5D289" w14:textId="1B454BD7" w:rsidR="007337C4" w:rsidRDefault="007337C4" w:rsidP="007337C4">
      <w:pPr>
        <w:pStyle w:val="ListParagraph"/>
        <w:numPr>
          <w:ilvl w:val="0"/>
          <w:numId w:val="6"/>
        </w:numPr>
      </w:pPr>
      <w:r>
        <w:t xml:space="preserve">Eddy Current Dynamometer </w:t>
      </w:r>
    </w:p>
    <w:p w14:paraId="4C7B475A" w14:textId="2567130A" w:rsidR="007337C4" w:rsidRPr="007337C4" w:rsidRDefault="007337C4" w:rsidP="007337C4">
      <w:pPr>
        <w:pStyle w:val="ListParagraph"/>
        <w:numPr>
          <w:ilvl w:val="0"/>
          <w:numId w:val="6"/>
        </w:numPr>
      </w:pPr>
      <w:r>
        <w:rPr>
          <w:rFonts w:cs="Times New Roman"/>
        </w:rPr>
        <w:t>Honda Civic Coupe CRX 1.6 L engine</w:t>
      </w:r>
    </w:p>
    <w:p w14:paraId="7E522904" w14:textId="1EAA36AF" w:rsidR="007337C4" w:rsidRPr="007337C4" w:rsidRDefault="007337C4" w:rsidP="007337C4">
      <w:pPr>
        <w:pStyle w:val="ListParagraph"/>
        <w:numPr>
          <w:ilvl w:val="0"/>
          <w:numId w:val="6"/>
        </w:numPr>
      </w:pPr>
      <w:r>
        <w:rPr>
          <w:rFonts w:cs="Times New Roman"/>
        </w:rPr>
        <w:t xml:space="preserve">Torque Arm </w:t>
      </w:r>
    </w:p>
    <w:p w14:paraId="03008AAE" w14:textId="394DC16D" w:rsidR="007337C4" w:rsidRPr="007337C4" w:rsidRDefault="007337C4" w:rsidP="007337C4">
      <w:pPr>
        <w:pStyle w:val="ListParagraph"/>
        <w:numPr>
          <w:ilvl w:val="0"/>
          <w:numId w:val="6"/>
        </w:numPr>
      </w:pPr>
      <w:r>
        <w:rPr>
          <w:rFonts w:cs="Times New Roman"/>
        </w:rPr>
        <w:t xml:space="preserve">20.3 kg weight </w:t>
      </w:r>
    </w:p>
    <w:p w14:paraId="770232A9" w14:textId="22AEC0E6" w:rsidR="007337C4" w:rsidRPr="007337C4" w:rsidRDefault="007337C4" w:rsidP="007337C4">
      <w:pPr>
        <w:pStyle w:val="ListParagraph"/>
        <w:numPr>
          <w:ilvl w:val="0"/>
          <w:numId w:val="6"/>
        </w:numPr>
      </w:pPr>
      <w:r>
        <w:rPr>
          <w:rFonts w:cs="Times New Roman"/>
        </w:rPr>
        <w:t xml:space="preserve">Dyno Computing System </w:t>
      </w:r>
    </w:p>
    <w:p w14:paraId="14FB4193" w14:textId="56A91730" w:rsidR="007337C4" w:rsidRDefault="007337C4" w:rsidP="007337C4"/>
    <w:p w14:paraId="2FEB7D48" w14:textId="7EB6F9D8" w:rsidR="007337C4" w:rsidRDefault="00C36543" w:rsidP="007337C4">
      <w:r>
        <w:rPr>
          <w:noProof/>
        </w:rPr>
        <w:drawing>
          <wp:inline distT="0" distB="0" distL="0" distR="0" wp14:anchorId="7A44AD51" wp14:editId="7C2F7ACC">
            <wp:extent cx="4526280" cy="4069080"/>
            <wp:effectExtent l="0" t="0" r="7620" b="7620"/>
            <wp:docPr id="5" name="Picture 5" descr="A picture containing par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arke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26280" cy="4069080"/>
                    </a:xfrm>
                    <a:prstGeom prst="rect">
                      <a:avLst/>
                    </a:prstGeom>
                    <a:noFill/>
                    <a:ln>
                      <a:noFill/>
                    </a:ln>
                  </pic:spPr>
                </pic:pic>
              </a:graphicData>
            </a:graphic>
          </wp:inline>
        </w:drawing>
      </w:r>
    </w:p>
    <w:p w14:paraId="243F8224" w14:textId="78A4777C" w:rsidR="007337C4" w:rsidRPr="00C36543" w:rsidRDefault="00C36543" w:rsidP="00C36543">
      <w:pPr>
        <w:pStyle w:val="Caption"/>
        <w:rPr>
          <w:sz w:val="22"/>
          <w:szCs w:val="22"/>
        </w:rPr>
      </w:pPr>
      <w:r>
        <w:t xml:space="preserve">                                         </w:t>
      </w:r>
      <w:r w:rsidRPr="00C36543">
        <w:rPr>
          <w:sz w:val="22"/>
          <w:szCs w:val="22"/>
        </w:rPr>
        <w:t xml:space="preserve">Figure </w:t>
      </w:r>
      <w:r w:rsidRPr="00C36543">
        <w:rPr>
          <w:sz w:val="22"/>
          <w:szCs w:val="22"/>
        </w:rPr>
        <w:fldChar w:fldCharType="begin"/>
      </w:r>
      <w:r w:rsidRPr="00C36543">
        <w:rPr>
          <w:sz w:val="22"/>
          <w:szCs w:val="22"/>
        </w:rPr>
        <w:instrText xml:space="preserve"> SEQ Figure \* ARABIC </w:instrText>
      </w:r>
      <w:r w:rsidRPr="00C36543">
        <w:rPr>
          <w:sz w:val="22"/>
          <w:szCs w:val="22"/>
        </w:rPr>
        <w:fldChar w:fldCharType="separate"/>
      </w:r>
      <w:r w:rsidR="000C40F7">
        <w:rPr>
          <w:noProof/>
          <w:sz w:val="22"/>
          <w:szCs w:val="22"/>
        </w:rPr>
        <w:t>3</w:t>
      </w:r>
      <w:r w:rsidRPr="00C36543">
        <w:rPr>
          <w:sz w:val="22"/>
          <w:szCs w:val="22"/>
        </w:rPr>
        <w:fldChar w:fldCharType="end"/>
      </w:r>
      <w:r w:rsidRPr="00C36543">
        <w:rPr>
          <w:sz w:val="22"/>
          <w:szCs w:val="22"/>
        </w:rPr>
        <w:t>: Eddy Current Dynamometer</w:t>
      </w:r>
    </w:p>
    <w:p w14:paraId="4B97727B" w14:textId="06523844" w:rsidR="007337C4" w:rsidRDefault="007337C4" w:rsidP="007337C4">
      <w:pPr>
        <w:pStyle w:val="ListParagraph"/>
      </w:pPr>
      <w:r>
        <w:t xml:space="preserve"> </w:t>
      </w:r>
    </w:p>
    <w:p w14:paraId="7188232E" w14:textId="77777777" w:rsidR="007337C4" w:rsidRPr="007337C4" w:rsidRDefault="007337C4" w:rsidP="007337C4">
      <w:pPr>
        <w:pStyle w:val="ListParagraph"/>
      </w:pPr>
    </w:p>
    <w:p w14:paraId="2882DC83" w14:textId="77777777" w:rsidR="00B1439D" w:rsidRPr="00B1439D" w:rsidRDefault="00B1439D" w:rsidP="00B1439D"/>
    <w:p w14:paraId="34194950" w14:textId="77777777" w:rsidR="00B1439D" w:rsidRPr="00B1439D" w:rsidRDefault="00B1439D" w:rsidP="00B1439D">
      <w:pPr>
        <w:pStyle w:val="ListParagraph"/>
        <w:ind w:left="1224"/>
      </w:pPr>
    </w:p>
    <w:p w14:paraId="412D0E3C" w14:textId="586D921C" w:rsidR="00B1439D" w:rsidRPr="00B1439D" w:rsidRDefault="00C36543" w:rsidP="00B1439D">
      <w:r>
        <w:rPr>
          <w:noProof/>
        </w:rPr>
        <w:lastRenderedPageBreak/>
        <w:drawing>
          <wp:inline distT="0" distB="0" distL="0" distR="0" wp14:anchorId="4257F493" wp14:editId="1CE3F28E">
            <wp:extent cx="4389120" cy="3840480"/>
            <wp:effectExtent l="0" t="0" r="0" b="7620"/>
            <wp:docPr id="8" name="Picture 8" descr="A close-up of a car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car engin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9120" cy="3840480"/>
                    </a:xfrm>
                    <a:prstGeom prst="rect">
                      <a:avLst/>
                    </a:prstGeom>
                    <a:noFill/>
                    <a:ln>
                      <a:noFill/>
                    </a:ln>
                  </pic:spPr>
                </pic:pic>
              </a:graphicData>
            </a:graphic>
          </wp:inline>
        </w:drawing>
      </w:r>
    </w:p>
    <w:p w14:paraId="6456E774" w14:textId="798BAE97" w:rsidR="0002660C" w:rsidRPr="00C36543" w:rsidRDefault="00C36543" w:rsidP="00C36543">
      <w:pPr>
        <w:pStyle w:val="Caption"/>
        <w:rPr>
          <w:sz w:val="22"/>
          <w:szCs w:val="22"/>
        </w:rPr>
      </w:pPr>
      <w:r w:rsidRPr="00C36543">
        <w:rPr>
          <w:sz w:val="22"/>
          <w:szCs w:val="22"/>
        </w:rPr>
        <w:t xml:space="preserve">                          Figure </w:t>
      </w:r>
      <w:r w:rsidRPr="00C36543">
        <w:rPr>
          <w:sz w:val="22"/>
          <w:szCs w:val="22"/>
        </w:rPr>
        <w:fldChar w:fldCharType="begin"/>
      </w:r>
      <w:r w:rsidRPr="00C36543">
        <w:rPr>
          <w:sz w:val="22"/>
          <w:szCs w:val="22"/>
        </w:rPr>
        <w:instrText xml:space="preserve"> SEQ Figure \* ARABIC </w:instrText>
      </w:r>
      <w:r w:rsidRPr="00C36543">
        <w:rPr>
          <w:sz w:val="22"/>
          <w:szCs w:val="22"/>
        </w:rPr>
        <w:fldChar w:fldCharType="separate"/>
      </w:r>
      <w:r w:rsidR="000C40F7">
        <w:rPr>
          <w:noProof/>
          <w:sz w:val="22"/>
          <w:szCs w:val="22"/>
        </w:rPr>
        <w:t>4</w:t>
      </w:r>
      <w:r w:rsidRPr="00C36543">
        <w:rPr>
          <w:sz w:val="22"/>
          <w:szCs w:val="22"/>
        </w:rPr>
        <w:fldChar w:fldCharType="end"/>
      </w:r>
      <w:r w:rsidRPr="00C36543">
        <w:rPr>
          <w:sz w:val="22"/>
          <w:szCs w:val="22"/>
        </w:rPr>
        <w:t>: Honda Civic Coupe CRX 1.6 L engine</w:t>
      </w:r>
    </w:p>
    <w:p w14:paraId="7BCA8C57" w14:textId="2476E5BC" w:rsidR="00C36543" w:rsidRDefault="00C36543" w:rsidP="00C36543"/>
    <w:p w14:paraId="00582828" w14:textId="3D29141C" w:rsidR="00C36543" w:rsidRDefault="00C36543" w:rsidP="00C36543">
      <w:r>
        <w:rPr>
          <w:noProof/>
        </w:rPr>
        <w:drawing>
          <wp:inline distT="0" distB="0" distL="0" distR="0" wp14:anchorId="45340D1E" wp14:editId="30B81334">
            <wp:extent cx="4419600" cy="3208020"/>
            <wp:effectExtent l="0" t="0" r="0" b="0"/>
            <wp:docPr id="9" name="Picture 9"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businesscar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4419600" cy="3208020"/>
                    </a:xfrm>
                    <a:prstGeom prst="rect">
                      <a:avLst/>
                    </a:prstGeom>
                    <a:noFill/>
                    <a:ln>
                      <a:noFill/>
                    </a:ln>
                  </pic:spPr>
                </pic:pic>
              </a:graphicData>
            </a:graphic>
          </wp:inline>
        </w:drawing>
      </w:r>
    </w:p>
    <w:p w14:paraId="6BF545AB" w14:textId="7EF1B7AF" w:rsidR="00C36543" w:rsidRPr="00C36543" w:rsidRDefault="00C36543" w:rsidP="00C36543">
      <w:pPr>
        <w:pStyle w:val="Caption"/>
        <w:rPr>
          <w:sz w:val="22"/>
          <w:szCs w:val="22"/>
        </w:rPr>
      </w:pPr>
      <w:r w:rsidRPr="00C36543">
        <w:rPr>
          <w:sz w:val="22"/>
          <w:szCs w:val="22"/>
        </w:rPr>
        <w:t xml:space="preserve">                                              Figure </w:t>
      </w:r>
      <w:r w:rsidRPr="00C36543">
        <w:rPr>
          <w:sz w:val="22"/>
          <w:szCs w:val="22"/>
        </w:rPr>
        <w:fldChar w:fldCharType="begin"/>
      </w:r>
      <w:r w:rsidRPr="00C36543">
        <w:rPr>
          <w:sz w:val="22"/>
          <w:szCs w:val="22"/>
        </w:rPr>
        <w:instrText xml:space="preserve"> SEQ Figure \* ARABIC </w:instrText>
      </w:r>
      <w:r w:rsidRPr="00C36543">
        <w:rPr>
          <w:sz w:val="22"/>
          <w:szCs w:val="22"/>
        </w:rPr>
        <w:fldChar w:fldCharType="separate"/>
      </w:r>
      <w:r w:rsidR="000C40F7">
        <w:rPr>
          <w:noProof/>
          <w:sz w:val="22"/>
          <w:szCs w:val="22"/>
        </w:rPr>
        <w:t>5</w:t>
      </w:r>
      <w:r w:rsidRPr="00C36543">
        <w:rPr>
          <w:sz w:val="22"/>
          <w:szCs w:val="22"/>
        </w:rPr>
        <w:fldChar w:fldCharType="end"/>
      </w:r>
      <w:r w:rsidRPr="00C36543">
        <w:rPr>
          <w:sz w:val="22"/>
          <w:szCs w:val="22"/>
        </w:rPr>
        <w:t xml:space="preserve">: Torque Arm </w:t>
      </w:r>
    </w:p>
    <w:p w14:paraId="314105B6" w14:textId="2684D768" w:rsidR="00C36543" w:rsidRDefault="00C36543" w:rsidP="00C36543"/>
    <w:p w14:paraId="244D833E" w14:textId="4CB0B8E4" w:rsidR="00C36543" w:rsidRDefault="00C36543" w:rsidP="00C36543"/>
    <w:p w14:paraId="32B1D4BA" w14:textId="1C22B2E9" w:rsidR="00C36543" w:rsidRDefault="00C36543" w:rsidP="00C36543">
      <w:r>
        <w:rPr>
          <w:noProof/>
        </w:rPr>
        <w:lastRenderedPageBreak/>
        <w:drawing>
          <wp:inline distT="0" distB="0" distL="0" distR="0" wp14:anchorId="479BF60F" wp14:editId="0DB3523E">
            <wp:extent cx="4427220" cy="3970020"/>
            <wp:effectExtent l="0" t="0" r="0" b="0"/>
            <wp:docPr id="10" name="Picture 10" descr="A picture containing power saw, tool,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ower saw, tool, mill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27220" cy="3970020"/>
                    </a:xfrm>
                    <a:prstGeom prst="rect">
                      <a:avLst/>
                    </a:prstGeom>
                    <a:noFill/>
                    <a:ln>
                      <a:noFill/>
                    </a:ln>
                  </pic:spPr>
                </pic:pic>
              </a:graphicData>
            </a:graphic>
          </wp:inline>
        </w:drawing>
      </w:r>
    </w:p>
    <w:p w14:paraId="7A365C59" w14:textId="32DCCDE5" w:rsidR="00C36543" w:rsidRPr="00C36543" w:rsidRDefault="00C36543" w:rsidP="00C36543">
      <w:pPr>
        <w:pStyle w:val="Caption"/>
        <w:rPr>
          <w:sz w:val="22"/>
          <w:szCs w:val="22"/>
        </w:rPr>
      </w:pPr>
      <w:r>
        <w:t xml:space="preserve">                             </w:t>
      </w:r>
      <w:r w:rsidRPr="00C36543">
        <w:rPr>
          <w:sz w:val="22"/>
          <w:szCs w:val="22"/>
        </w:rPr>
        <w:t xml:space="preserve">Figure </w:t>
      </w:r>
      <w:r w:rsidRPr="00C36543">
        <w:rPr>
          <w:sz w:val="22"/>
          <w:szCs w:val="22"/>
        </w:rPr>
        <w:fldChar w:fldCharType="begin"/>
      </w:r>
      <w:r w:rsidRPr="00C36543">
        <w:rPr>
          <w:sz w:val="22"/>
          <w:szCs w:val="22"/>
        </w:rPr>
        <w:instrText xml:space="preserve"> SEQ Figure \* ARABIC </w:instrText>
      </w:r>
      <w:r w:rsidRPr="00C36543">
        <w:rPr>
          <w:sz w:val="22"/>
          <w:szCs w:val="22"/>
        </w:rPr>
        <w:fldChar w:fldCharType="separate"/>
      </w:r>
      <w:r w:rsidR="000C40F7">
        <w:rPr>
          <w:noProof/>
          <w:sz w:val="22"/>
          <w:szCs w:val="22"/>
        </w:rPr>
        <w:t>6</w:t>
      </w:r>
      <w:r w:rsidRPr="00C36543">
        <w:rPr>
          <w:sz w:val="22"/>
          <w:szCs w:val="22"/>
        </w:rPr>
        <w:fldChar w:fldCharType="end"/>
      </w:r>
      <w:r w:rsidRPr="00C36543">
        <w:rPr>
          <w:sz w:val="22"/>
          <w:szCs w:val="22"/>
        </w:rPr>
        <w:t xml:space="preserve">: Torque Arm holding 20.3 kg weight </w:t>
      </w:r>
    </w:p>
    <w:p w14:paraId="070E10F4" w14:textId="41AD208E" w:rsidR="00C36543" w:rsidRDefault="00C36543" w:rsidP="00C36543"/>
    <w:p w14:paraId="13F38807" w14:textId="0F2E4851" w:rsidR="00C36543" w:rsidRDefault="00C36543" w:rsidP="00C36543">
      <w:r>
        <w:rPr>
          <w:noProof/>
        </w:rPr>
        <w:drawing>
          <wp:inline distT="0" distB="0" distL="0" distR="0" wp14:anchorId="0210FF54" wp14:editId="4F47C3C5">
            <wp:extent cx="4457700" cy="3550920"/>
            <wp:effectExtent l="0" t="0" r="0" b="0"/>
            <wp:docPr id="11" name="Picture 11" descr="A picture containing text, indoor, computer,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indoor, computer, keyboard&#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57700" cy="3550920"/>
                    </a:xfrm>
                    <a:prstGeom prst="rect">
                      <a:avLst/>
                    </a:prstGeom>
                    <a:noFill/>
                    <a:ln>
                      <a:noFill/>
                    </a:ln>
                  </pic:spPr>
                </pic:pic>
              </a:graphicData>
            </a:graphic>
          </wp:inline>
        </w:drawing>
      </w:r>
    </w:p>
    <w:p w14:paraId="645AB400" w14:textId="248F89A8" w:rsidR="00C36543" w:rsidRDefault="00C36543" w:rsidP="00C36543">
      <w:pPr>
        <w:pStyle w:val="Caption"/>
        <w:rPr>
          <w:sz w:val="22"/>
          <w:szCs w:val="22"/>
        </w:rPr>
      </w:pPr>
      <w:r>
        <w:t xml:space="preserve">                                           </w:t>
      </w:r>
      <w:r w:rsidRPr="00C36543">
        <w:rPr>
          <w:sz w:val="22"/>
          <w:szCs w:val="22"/>
        </w:rPr>
        <w:t xml:space="preserve">Figure </w:t>
      </w:r>
      <w:r w:rsidRPr="00C36543">
        <w:rPr>
          <w:sz w:val="22"/>
          <w:szCs w:val="22"/>
        </w:rPr>
        <w:fldChar w:fldCharType="begin"/>
      </w:r>
      <w:r w:rsidRPr="00C36543">
        <w:rPr>
          <w:sz w:val="22"/>
          <w:szCs w:val="22"/>
        </w:rPr>
        <w:instrText xml:space="preserve"> SEQ Figure \* ARABIC </w:instrText>
      </w:r>
      <w:r w:rsidRPr="00C36543">
        <w:rPr>
          <w:sz w:val="22"/>
          <w:szCs w:val="22"/>
        </w:rPr>
        <w:fldChar w:fldCharType="separate"/>
      </w:r>
      <w:r w:rsidR="000C40F7">
        <w:rPr>
          <w:noProof/>
          <w:sz w:val="22"/>
          <w:szCs w:val="22"/>
        </w:rPr>
        <w:t>7</w:t>
      </w:r>
      <w:r w:rsidRPr="00C36543">
        <w:rPr>
          <w:sz w:val="22"/>
          <w:szCs w:val="22"/>
        </w:rPr>
        <w:fldChar w:fldCharType="end"/>
      </w:r>
      <w:r w:rsidRPr="00C36543">
        <w:rPr>
          <w:sz w:val="22"/>
          <w:szCs w:val="22"/>
        </w:rPr>
        <w:t xml:space="preserve">: Dyno Computing System </w:t>
      </w:r>
    </w:p>
    <w:p w14:paraId="00B496AC" w14:textId="1B274437" w:rsidR="00C36543" w:rsidRDefault="00C36543" w:rsidP="00C36543">
      <w:pPr>
        <w:pStyle w:val="Heading1"/>
        <w:numPr>
          <w:ilvl w:val="1"/>
          <w:numId w:val="1"/>
        </w:numPr>
      </w:pPr>
      <w:bookmarkStart w:id="3" w:name="_Toc130647590"/>
      <w:r>
        <w:lastRenderedPageBreak/>
        <w:t>Methodology</w:t>
      </w:r>
      <w:bookmarkEnd w:id="3"/>
      <w:r>
        <w:t xml:space="preserve"> </w:t>
      </w:r>
    </w:p>
    <w:p w14:paraId="390B41B1" w14:textId="417F7C09" w:rsidR="00C36543" w:rsidRDefault="00DF54F5" w:rsidP="006A3E53">
      <w:pPr>
        <w:jc w:val="both"/>
      </w:pPr>
      <w:r>
        <w:t xml:space="preserve">The dynamometer is set up and calibrated before the engine testing is begun. The steps involved in calibrating the dyno is first positioning both torque arms with the length of 815.776mm horizontally on both left and right side with the same distance from the centre axis to neutralize each other. Then a weight of 20.3 kg is hung from the torque arm to </w:t>
      </w:r>
      <w:r w:rsidR="00701311">
        <w:t xml:space="preserve">be able to calculate the torque applied around the centre axis. After the dynamometer is calibrated, we proceed to the computing room. There, the engine is </w:t>
      </w:r>
      <w:r w:rsidR="00681021">
        <w:t>started,</w:t>
      </w:r>
      <w:r w:rsidR="00701311">
        <w:t xml:space="preserve"> and testing </w:t>
      </w:r>
      <w:r w:rsidR="00681021">
        <w:t>is</w:t>
      </w:r>
      <w:r w:rsidR="00701311">
        <w:t xml:space="preserve"> done. The first test that was carried out is the manual test. The system is set to manual mode and the engine’s power can be controlled by using the two dials labelled dynamometer and engine. The engine dial controls the </w:t>
      </w:r>
      <w:r w:rsidR="00D93A3A">
        <w:t>rpm,</w:t>
      </w:r>
      <w:r w:rsidR="00701311">
        <w:t xml:space="preserve"> and the dynamometer dial controls the amount of current </w:t>
      </w:r>
      <w:r w:rsidR="00681021">
        <w:t xml:space="preserve">allowed in to produce a magnetic field to slow the engine down therefore producing torque. The monitors show the current state of the engine such for example the Lamba and amount of fuel. By controlling the two dials we are able to successfully perform the manual testing method and the data is recorded. </w:t>
      </w:r>
      <w:r w:rsidR="00345C18">
        <w:t xml:space="preserve">The next method used is the </w:t>
      </w:r>
      <w:r w:rsidR="00196ABE">
        <w:t xml:space="preserve">sweep test. In this test the speed is controlled by the dyno automatically and the throttle is controlled manually with it being at 100. When the revs </w:t>
      </w:r>
      <w:r w:rsidR="00EF7241">
        <w:t>increase</w:t>
      </w:r>
      <w:r w:rsidR="00196ABE">
        <w:t xml:space="preserve"> the test is then started. Once the </w:t>
      </w:r>
      <w:r w:rsidR="00EF7241">
        <w:t>engine</w:t>
      </w:r>
      <w:r w:rsidR="00196ABE">
        <w:t xml:space="preserve"> goes back to idle, the test is </w:t>
      </w:r>
      <w:r w:rsidR="00265E34">
        <w:t>completed,</w:t>
      </w:r>
      <w:r w:rsidR="00196ABE">
        <w:t xml:space="preserve"> and the data is recorded. </w:t>
      </w:r>
    </w:p>
    <w:p w14:paraId="28626B81" w14:textId="62C2F3A0" w:rsidR="00F42EF1" w:rsidRDefault="00F42EF1">
      <w:r>
        <w:br w:type="page"/>
      </w:r>
    </w:p>
    <w:p w14:paraId="6C093111" w14:textId="6AD20F34" w:rsidR="00F42EF1" w:rsidRDefault="00F42EF1" w:rsidP="00F42EF1">
      <w:pPr>
        <w:pStyle w:val="Heading1"/>
        <w:numPr>
          <w:ilvl w:val="0"/>
          <w:numId w:val="1"/>
        </w:numPr>
        <w:rPr>
          <w:b/>
          <w:bCs/>
        </w:rPr>
      </w:pPr>
      <w:bookmarkStart w:id="4" w:name="_Toc130647591"/>
      <w:r w:rsidRPr="00F42EF1">
        <w:rPr>
          <w:b/>
          <w:bCs/>
        </w:rPr>
        <w:lastRenderedPageBreak/>
        <w:t>Graphs and Analysis</w:t>
      </w:r>
      <w:bookmarkEnd w:id="4"/>
      <w:r w:rsidRPr="00F42EF1">
        <w:rPr>
          <w:b/>
          <w:bCs/>
        </w:rPr>
        <w:t xml:space="preserve"> </w:t>
      </w:r>
    </w:p>
    <w:p w14:paraId="179E1C3A" w14:textId="27ADAAEC" w:rsidR="00F42EF1" w:rsidRDefault="00F42EF1" w:rsidP="00F42EF1"/>
    <w:p w14:paraId="4C82EF02" w14:textId="54EA7140" w:rsidR="00F42EF1" w:rsidRPr="00F42EF1" w:rsidRDefault="00F42EF1" w:rsidP="00F42EF1">
      <w:r>
        <w:rPr>
          <w:noProof/>
        </w:rPr>
        <w:drawing>
          <wp:inline distT="0" distB="0" distL="0" distR="0" wp14:anchorId="7C773E3C" wp14:editId="503679C6">
            <wp:extent cx="5718810" cy="3413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8810" cy="3413760"/>
                    </a:xfrm>
                    <a:prstGeom prst="rect">
                      <a:avLst/>
                    </a:prstGeom>
                    <a:noFill/>
                  </pic:spPr>
                </pic:pic>
              </a:graphicData>
            </a:graphic>
          </wp:inline>
        </w:drawing>
      </w:r>
    </w:p>
    <w:p w14:paraId="1DB0813C" w14:textId="083E7973" w:rsidR="001A4E80" w:rsidRDefault="00F42EF1" w:rsidP="00F42EF1">
      <w:pPr>
        <w:pStyle w:val="Caption"/>
        <w:rPr>
          <w:sz w:val="22"/>
          <w:szCs w:val="22"/>
        </w:rPr>
      </w:pPr>
      <w:r>
        <w:rPr>
          <w:sz w:val="22"/>
          <w:szCs w:val="22"/>
        </w:rPr>
        <w:t xml:space="preserve">                       </w:t>
      </w:r>
      <w:r w:rsidRPr="00F42EF1">
        <w:rPr>
          <w:sz w:val="22"/>
          <w:szCs w:val="22"/>
        </w:rPr>
        <w:t xml:space="preserve">Figure </w:t>
      </w:r>
      <w:r w:rsidRPr="00F42EF1">
        <w:rPr>
          <w:sz w:val="22"/>
          <w:szCs w:val="22"/>
        </w:rPr>
        <w:fldChar w:fldCharType="begin"/>
      </w:r>
      <w:r w:rsidRPr="00F42EF1">
        <w:rPr>
          <w:sz w:val="22"/>
          <w:szCs w:val="22"/>
        </w:rPr>
        <w:instrText xml:space="preserve"> SEQ Figure \* ARABIC </w:instrText>
      </w:r>
      <w:r w:rsidRPr="00F42EF1">
        <w:rPr>
          <w:sz w:val="22"/>
          <w:szCs w:val="22"/>
        </w:rPr>
        <w:fldChar w:fldCharType="separate"/>
      </w:r>
      <w:r w:rsidR="000C40F7">
        <w:rPr>
          <w:noProof/>
          <w:sz w:val="22"/>
          <w:szCs w:val="22"/>
        </w:rPr>
        <w:t>8</w:t>
      </w:r>
      <w:r w:rsidRPr="00F42EF1">
        <w:rPr>
          <w:sz w:val="22"/>
          <w:szCs w:val="22"/>
        </w:rPr>
        <w:fldChar w:fldCharType="end"/>
      </w:r>
      <w:r w:rsidRPr="00F42EF1">
        <w:rPr>
          <w:sz w:val="22"/>
          <w:szCs w:val="22"/>
        </w:rPr>
        <w:t xml:space="preserve">: </w:t>
      </w:r>
      <w:bookmarkStart w:id="5" w:name="_Hlk130391012"/>
      <w:r w:rsidRPr="00F42EF1">
        <w:rPr>
          <w:sz w:val="22"/>
          <w:szCs w:val="22"/>
        </w:rPr>
        <w:t>Specific Fuel Consumption plotted against Engine Speed</w:t>
      </w:r>
      <w:bookmarkEnd w:id="5"/>
    </w:p>
    <w:p w14:paraId="0F3A3A1C" w14:textId="6FD5FD49" w:rsidR="00323FBE" w:rsidRDefault="00323FBE" w:rsidP="00323FBE"/>
    <w:p w14:paraId="2F45D25C" w14:textId="621C5EBC" w:rsidR="002405D8" w:rsidRDefault="00323FBE" w:rsidP="006A3E53">
      <w:pPr>
        <w:jc w:val="both"/>
      </w:pPr>
      <w:r w:rsidRPr="00323FBE">
        <w:t>Engine speed, also known as engine RPM (revolutions per minute), is a critical aspect of any motorized vehicle. It refers to the number of times the engine's crankshaft rotates in one minute.</w:t>
      </w:r>
      <w:r>
        <w:t xml:space="preserve"> </w:t>
      </w:r>
      <w:r w:rsidRPr="00323FBE">
        <w:t>The faster the engine runs, the more complete rotations it does per minute and the more power it produces</w:t>
      </w:r>
      <w:sdt>
        <w:sdtPr>
          <w:id w:val="-1835979335"/>
          <w:citation/>
        </w:sdtPr>
        <w:sdtContent>
          <w:r w:rsidR="002405D8">
            <w:fldChar w:fldCharType="begin"/>
          </w:r>
          <w:r w:rsidR="002405D8">
            <w:instrText xml:space="preserve"> CITATION Cha22 \l 17417 </w:instrText>
          </w:r>
          <w:r w:rsidR="002405D8">
            <w:fldChar w:fldCharType="separate"/>
          </w:r>
          <w:r w:rsidR="002405D8">
            <w:rPr>
              <w:noProof/>
            </w:rPr>
            <w:t xml:space="preserve"> </w:t>
          </w:r>
          <w:r w:rsidR="002405D8" w:rsidRPr="002405D8">
            <w:rPr>
              <w:noProof/>
            </w:rPr>
            <w:t>(Charlie, 2022)</w:t>
          </w:r>
          <w:r w:rsidR="002405D8">
            <w:fldChar w:fldCharType="end"/>
          </w:r>
        </w:sdtContent>
      </w:sdt>
      <w:r w:rsidR="002405D8">
        <w:t>.</w:t>
      </w:r>
      <w:r>
        <w:t xml:space="preserve"> </w:t>
      </w:r>
      <w:r w:rsidRPr="00323FBE">
        <w:t>The speed at which an engine runs has a significant impact on its performance, efficiency, and lifespan.</w:t>
      </w:r>
      <w:r>
        <w:t xml:space="preserve"> The speed of an engine can be measured using a dynamometer to the optimum engine efficiency. </w:t>
      </w:r>
    </w:p>
    <w:p w14:paraId="3FB8162D" w14:textId="56E796B4" w:rsidR="002405D8" w:rsidRDefault="00761C3F" w:rsidP="006A3E53">
      <w:pPr>
        <w:jc w:val="both"/>
      </w:pPr>
      <w:r w:rsidRPr="00761C3F">
        <w:t>The quantity of fuel used by a vehicle for each unit of output is known as specific fuel consumption.</w:t>
      </w:r>
      <w:sdt>
        <w:sdtPr>
          <w:id w:val="1849298281"/>
          <w:citation/>
        </w:sdtPr>
        <w:sdtContent>
          <w:r w:rsidR="002405D8">
            <w:fldChar w:fldCharType="begin"/>
          </w:r>
          <w:r w:rsidR="002405D8">
            <w:instrText xml:space="preserve"> CITATION Col23 \l 17417 </w:instrText>
          </w:r>
          <w:r w:rsidR="002405D8">
            <w:fldChar w:fldCharType="separate"/>
          </w:r>
          <w:r w:rsidR="002405D8">
            <w:rPr>
              <w:noProof/>
            </w:rPr>
            <w:t xml:space="preserve"> </w:t>
          </w:r>
          <w:r w:rsidR="002405D8" w:rsidRPr="002405D8">
            <w:rPr>
              <w:noProof/>
            </w:rPr>
            <w:t>(CollinsDictionary, 2023)</w:t>
          </w:r>
          <w:r w:rsidR="002405D8">
            <w:fldChar w:fldCharType="end"/>
          </w:r>
        </w:sdtContent>
      </w:sdt>
      <w:r w:rsidR="002405D8">
        <w:t xml:space="preserve">. </w:t>
      </w:r>
      <w:r>
        <w:t xml:space="preserve">SFC can also be defined as </w:t>
      </w:r>
      <w:r w:rsidRPr="00761C3F">
        <w:t>a metric that measures the amount of fuel consumed by an engine to produce a unit of power output.</w:t>
      </w:r>
      <w:r w:rsidR="00043A1E">
        <w:t xml:space="preserve"> The formula used to calculate the value of the SFC in this graph is the following: </w:t>
      </w:r>
    </w:p>
    <w:p w14:paraId="77DC3B9B" w14:textId="77777777" w:rsidR="00043A1E" w:rsidRPr="00E723CD" w:rsidRDefault="00043A1E" w:rsidP="00043A1E">
      <w:pPr>
        <w:rPr>
          <w:rFonts w:eastAsia="Times New Roman" w:cs="Times New Roman"/>
          <w:color w:val="000000"/>
          <w:sz w:val="24"/>
          <w:szCs w:val="24"/>
          <w:lang w:eastAsia="en-MY"/>
        </w:rPr>
      </w:pPr>
      <w:r w:rsidRPr="00E723CD">
        <w:rPr>
          <w:rFonts w:eastAsia="Times New Roman" w:cs="Times New Roman"/>
          <w:color w:val="000000"/>
          <w:sz w:val="24"/>
          <w:szCs w:val="24"/>
          <w:lang w:eastAsia="en-MY"/>
        </w:rPr>
        <w:t xml:space="preserve">SFC = V * </w:t>
      </w:r>
      <m:oMath>
        <m:r>
          <w:rPr>
            <w:rFonts w:ascii="Cambria Math" w:eastAsia="Times New Roman" w:hAnsi="Cambria Math" w:cs="Times New Roman"/>
            <w:color w:val="000000"/>
            <w:sz w:val="24"/>
            <w:szCs w:val="24"/>
            <w:lang w:eastAsia="en-MY"/>
          </w:rPr>
          <m:t>(</m:t>
        </m:r>
        <m:f>
          <m:fPr>
            <m:ctrlPr>
              <w:rPr>
                <w:rFonts w:ascii="Cambria Math" w:eastAsia="Times New Roman" w:hAnsi="Cambria Math" w:cs="Times New Roman"/>
                <w:i/>
                <w:color w:val="000000"/>
                <w:sz w:val="24"/>
                <w:szCs w:val="24"/>
                <w:lang w:eastAsia="en-MY"/>
              </w:rPr>
            </m:ctrlPr>
          </m:fPr>
          <m:num>
            <m:r>
              <w:rPr>
                <w:rFonts w:ascii="Cambria Math" w:eastAsia="Times New Roman" w:hAnsi="Cambria Math" w:cs="Times New Roman"/>
                <w:color w:val="000000"/>
                <w:sz w:val="24"/>
                <w:szCs w:val="24"/>
                <w:lang w:eastAsia="en-MY"/>
              </w:rPr>
              <m:t>0.75*3600</m:t>
            </m:r>
          </m:num>
          <m:den>
            <m:r>
              <w:rPr>
                <w:rFonts w:ascii="Cambria Math" w:eastAsia="Times New Roman" w:hAnsi="Cambria Math" w:cs="Times New Roman"/>
                <w:color w:val="000000"/>
                <w:sz w:val="24"/>
                <w:szCs w:val="24"/>
                <w:lang w:eastAsia="en-MY"/>
              </w:rPr>
              <m:t xml:space="preserve">1000 </m:t>
            </m:r>
          </m:den>
        </m:f>
        <m:r>
          <w:rPr>
            <w:rFonts w:ascii="Cambria Math" w:eastAsia="Times New Roman" w:hAnsi="Cambria Math" w:cs="Times New Roman"/>
            <w:color w:val="000000"/>
            <w:sz w:val="24"/>
            <w:szCs w:val="24"/>
            <w:lang w:eastAsia="en-MY"/>
          </w:rPr>
          <m:t>)</m:t>
        </m:r>
      </m:oMath>
      <w:r w:rsidRPr="00E723CD">
        <w:rPr>
          <w:rFonts w:eastAsia="Times New Roman" w:cs="Times New Roman"/>
          <w:color w:val="000000"/>
          <w:sz w:val="24"/>
          <w:szCs w:val="24"/>
          <w:lang w:eastAsia="en-MY"/>
        </w:rPr>
        <w:t xml:space="preserve"> / P </w:t>
      </w:r>
    </w:p>
    <w:p w14:paraId="25C0FDFB" w14:textId="77777777" w:rsidR="00043A1E" w:rsidRDefault="00043A1E" w:rsidP="00323FBE"/>
    <w:p w14:paraId="7946463C" w14:textId="77777777" w:rsidR="00043A1E" w:rsidRDefault="00043A1E" w:rsidP="00323FBE"/>
    <w:p w14:paraId="0EAFC5C7" w14:textId="79504464" w:rsidR="00160061" w:rsidRDefault="00761C3F" w:rsidP="006A3E53">
      <w:pPr>
        <w:jc w:val="both"/>
      </w:pPr>
      <w:r>
        <w:lastRenderedPageBreak/>
        <w:t xml:space="preserve"> </w:t>
      </w:r>
      <w:r w:rsidR="00323FBE">
        <w:t xml:space="preserve">From figure 8, it can be analysed that the graph of </w:t>
      </w:r>
      <w:r w:rsidR="00323FBE" w:rsidRPr="00323FBE">
        <w:t>Specific Fuel Consumption</w:t>
      </w:r>
      <w:r w:rsidR="00323FBE">
        <w:t xml:space="preserve"> (SFC)</w:t>
      </w:r>
      <w:r w:rsidR="00323FBE" w:rsidRPr="00323FBE">
        <w:t xml:space="preserve"> plotted against Engine Speed</w:t>
      </w:r>
      <w:r w:rsidR="00323FBE">
        <w:t xml:space="preserve"> produces a gradient where when the engine speed increases the SFC gradually increases as well. </w:t>
      </w:r>
      <w:r w:rsidR="00265E34">
        <w:t xml:space="preserve">The gradient initially decreases significantly at 1000 rpm, then slowly produces an incline when engine speed is further increased. </w:t>
      </w:r>
    </w:p>
    <w:p w14:paraId="578F028A" w14:textId="77777777" w:rsidR="000A4E2E" w:rsidRDefault="000A4E2E" w:rsidP="006A3E53">
      <w:pPr>
        <w:jc w:val="both"/>
      </w:pPr>
    </w:p>
    <w:p w14:paraId="287A5C5E" w14:textId="73C665E6" w:rsidR="00323FBE" w:rsidRDefault="00160061" w:rsidP="006A3E53">
      <w:pPr>
        <w:jc w:val="both"/>
      </w:pPr>
      <w:r>
        <w:t>To answer the associated question, s</w:t>
      </w:r>
      <w:r w:rsidRPr="00160061">
        <w:t>uggest reasons why the SFC varies as it does with engine speed.</w:t>
      </w:r>
      <w:r>
        <w:t xml:space="preserve"> </w:t>
      </w:r>
      <w:r w:rsidR="00761C3F">
        <w:t xml:space="preserve">This is because at higher engine speed the engine requires more fuel to produce power output to overcome the additional increase in friction and kinetic energy. </w:t>
      </w:r>
      <w:r>
        <w:t>Another factor to why SFC varies with engine speed is the result of</w:t>
      </w:r>
      <w:r w:rsidR="000A4E2E">
        <w:t xml:space="preserve"> load on the engine,</w:t>
      </w:r>
      <w:r>
        <w:t xml:space="preserve"> fuel flow rate and the fuel to air mixture. </w:t>
      </w:r>
      <w:r w:rsidR="000A4E2E">
        <w:t>The engine requires more fuel to produce more power when the engine speed and load is increased thus resulting in an increase in SFC. In addition to that, a</w:t>
      </w:r>
      <w:r w:rsidR="000A4E2E" w:rsidRPr="000A4E2E">
        <w:t>t lower speeds the engine requires a richer fuel mixture to operate efficiently, while at higher speeds the mixture can be leaner.</w:t>
      </w:r>
      <w:r w:rsidR="000A4E2E">
        <w:t xml:space="preserve"> The varying in engine load can cause a struggle to maintain the optimum air fuel ratio which results in a</w:t>
      </w:r>
      <w:r w:rsidR="003A56F6">
        <w:t xml:space="preserve"> differing</w:t>
      </w:r>
      <w:r w:rsidR="000A4E2E">
        <w:t xml:space="preserve"> state of SFC. </w:t>
      </w:r>
      <w:r w:rsidR="000A4E2E" w:rsidRPr="000A4E2E">
        <w:t>The efficiency of combustion in the engine also affects the SFC. At higher speeds, the engine may not have enough time to fully combust the fuel before the next cycle begins. This can result in incomplete combustion, which lowers the efficiency of the engine and increases the SFC.</w:t>
      </w:r>
      <w:r w:rsidR="000A4E2E">
        <w:t xml:space="preserve"> </w:t>
      </w:r>
      <w:r w:rsidR="003A56F6">
        <w:t>The engine is a working part and is subjected to mechanical wear. The mechanical efficiency</w:t>
      </w:r>
      <w:r w:rsidR="003A56F6" w:rsidRPr="003A56F6">
        <w:t xml:space="preserve"> </w:t>
      </w:r>
      <w:r w:rsidR="003A56F6">
        <w:t>will</w:t>
      </w:r>
      <w:r w:rsidR="003A56F6" w:rsidRPr="003A56F6">
        <w:t xml:space="preserve"> vary with speed. At higher speeds, the engine may have greater mechanical losses</w:t>
      </w:r>
      <w:r w:rsidR="003A56F6">
        <w:t xml:space="preserve"> and wear</w:t>
      </w:r>
      <w:r w:rsidR="003A56F6" w:rsidRPr="003A56F6">
        <w:t xml:space="preserve"> due to factors such as increased friction</w:t>
      </w:r>
      <w:r w:rsidR="003A56F6">
        <w:t xml:space="preserve">. </w:t>
      </w:r>
      <w:r w:rsidR="003A56F6" w:rsidRPr="003A56F6">
        <w:t>This can lead to a decrease in efficiency and an increase in the SFC.</w:t>
      </w:r>
      <w:r w:rsidR="003A56F6">
        <w:t xml:space="preserve"> </w:t>
      </w:r>
    </w:p>
    <w:p w14:paraId="684305FB" w14:textId="77AF0396" w:rsidR="00AE5C09" w:rsidRDefault="00AE5C09" w:rsidP="00323FBE"/>
    <w:p w14:paraId="10297AC5" w14:textId="225792FD" w:rsidR="00160061" w:rsidRDefault="00160061" w:rsidP="00323FBE"/>
    <w:p w14:paraId="14AEA8F6" w14:textId="0B94AFED" w:rsidR="00160061" w:rsidRDefault="00160061" w:rsidP="00323FBE"/>
    <w:p w14:paraId="622DC04E" w14:textId="10376CCC" w:rsidR="00160061" w:rsidRDefault="00160061" w:rsidP="00323FBE"/>
    <w:p w14:paraId="39557646" w14:textId="1EA71CB2" w:rsidR="00160061" w:rsidRDefault="00160061" w:rsidP="00323FBE"/>
    <w:p w14:paraId="0C049429" w14:textId="26B4A4EA" w:rsidR="00160061" w:rsidRDefault="00160061" w:rsidP="00323FBE"/>
    <w:p w14:paraId="7B276B70" w14:textId="32519E00" w:rsidR="00160061" w:rsidRDefault="00160061" w:rsidP="00323FBE"/>
    <w:p w14:paraId="002738A6" w14:textId="77777777" w:rsidR="00160061" w:rsidRDefault="00160061" w:rsidP="00323FBE"/>
    <w:p w14:paraId="0E202B8D" w14:textId="2E7F7F6F" w:rsidR="00AE5C09" w:rsidRDefault="00AE5C09" w:rsidP="00323FBE">
      <w:r>
        <w:rPr>
          <w:noProof/>
        </w:rPr>
        <w:lastRenderedPageBreak/>
        <w:drawing>
          <wp:inline distT="0" distB="0" distL="0" distR="0" wp14:anchorId="2F33507B" wp14:editId="266ED28E">
            <wp:extent cx="5779770" cy="33407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79770" cy="3340735"/>
                    </a:xfrm>
                    <a:prstGeom prst="rect">
                      <a:avLst/>
                    </a:prstGeom>
                    <a:noFill/>
                  </pic:spPr>
                </pic:pic>
              </a:graphicData>
            </a:graphic>
          </wp:inline>
        </w:drawing>
      </w:r>
    </w:p>
    <w:p w14:paraId="6C488AC8" w14:textId="7336C0EC" w:rsidR="00AE5C09" w:rsidRPr="00AE5C09" w:rsidRDefault="00AE5C09" w:rsidP="00AE5C09">
      <w:pPr>
        <w:pStyle w:val="Caption"/>
        <w:rPr>
          <w:sz w:val="22"/>
          <w:szCs w:val="22"/>
        </w:rPr>
      </w:pPr>
      <w:r>
        <w:rPr>
          <w:sz w:val="22"/>
          <w:szCs w:val="22"/>
        </w:rPr>
        <w:t xml:space="preserve">                                           </w:t>
      </w:r>
      <w:r w:rsidRPr="00AE5C09">
        <w:rPr>
          <w:sz w:val="22"/>
          <w:szCs w:val="22"/>
        </w:rPr>
        <w:t xml:space="preserve">Figure </w:t>
      </w:r>
      <w:r w:rsidRPr="00AE5C09">
        <w:rPr>
          <w:sz w:val="22"/>
          <w:szCs w:val="22"/>
        </w:rPr>
        <w:fldChar w:fldCharType="begin"/>
      </w:r>
      <w:r w:rsidRPr="00AE5C09">
        <w:rPr>
          <w:sz w:val="22"/>
          <w:szCs w:val="22"/>
        </w:rPr>
        <w:instrText xml:space="preserve"> SEQ Figure \* ARABIC </w:instrText>
      </w:r>
      <w:r w:rsidRPr="00AE5C09">
        <w:rPr>
          <w:sz w:val="22"/>
          <w:szCs w:val="22"/>
        </w:rPr>
        <w:fldChar w:fldCharType="separate"/>
      </w:r>
      <w:r w:rsidR="000C40F7">
        <w:rPr>
          <w:noProof/>
          <w:sz w:val="22"/>
          <w:szCs w:val="22"/>
        </w:rPr>
        <w:t>9</w:t>
      </w:r>
      <w:r w:rsidRPr="00AE5C09">
        <w:rPr>
          <w:sz w:val="22"/>
          <w:szCs w:val="22"/>
        </w:rPr>
        <w:fldChar w:fldCharType="end"/>
      </w:r>
      <w:r w:rsidRPr="00AE5C09">
        <w:rPr>
          <w:sz w:val="22"/>
          <w:szCs w:val="22"/>
        </w:rPr>
        <w:t xml:space="preserve">: Torque Plotted against </w:t>
      </w:r>
      <w:r w:rsidR="0020372B">
        <w:rPr>
          <w:sz w:val="22"/>
          <w:szCs w:val="22"/>
        </w:rPr>
        <w:t>E</w:t>
      </w:r>
      <w:r w:rsidRPr="00AE5C09">
        <w:rPr>
          <w:sz w:val="22"/>
          <w:szCs w:val="22"/>
        </w:rPr>
        <w:t xml:space="preserve">ngine </w:t>
      </w:r>
      <w:r w:rsidR="0020372B">
        <w:rPr>
          <w:sz w:val="22"/>
          <w:szCs w:val="22"/>
        </w:rPr>
        <w:t>S</w:t>
      </w:r>
      <w:r w:rsidRPr="00AE5C09">
        <w:rPr>
          <w:sz w:val="22"/>
          <w:szCs w:val="22"/>
        </w:rPr>
        <w:t xml:space="preserve">peed </w:t>
      </w:r>
    </w:p>
    <w:p w14:paraId="6902F831" w14:textId="31F86AFC" w:rsidR="00F42EF1" w:rsidRDefault="00F42EF1" w:rsidP="00F42EF1"/>
    <w:p w14:paraId="6998B640" w14:textId="28F29001" w:rsidR="00C36543" w:rsidRDefault="002405D8" w:rsidP="006A3E53">
      <w:pPr>
        <w:jc w:val="both"/>
      </w:pPr>
      <w:r w:rsidRPr="002405D8">
        <w:t>Torque is a crucial aspect of vehicle performance. It refers to the amount of force that an engine can generate to rotate the wheels of a vehicle. Torque plays a significant role in determining a vehicle's acceleration and towing capacity.</w:t>
      </w:r>
      <w:r>
        <w:t xml:space="preserve"> </w:t>
      </w:r>
      <w:r w:rsidR="0020372B" w:rsidRPr="0020372B">
        <w:t>In simple terms, the definition of torque is the engine's rotational force.</w:t>
      </w:r>
      <w:r w:rsidR="0020372B">
        <w:t xml:space="preserve"> Torque is a twisting force </w:t>
      </w:r>
      <w:r w:rsidR="0020372B" w:rsidRPr="0020372B">
        <w:t>usually measured in Newton metres (Nm)</w:t>
      </w:r>
      <w:r w:rsidR="0020372B">
        <w:t xml:space="preserve"> </w:t>
      </w:r>
      <w:sdt>
        <w:sdtPr>
          <w:id w:val="786472017"/>
          <w:citation/>
        </w:sdtPr>
        <w:sdtContent>
          <w:r w:rsidR="000C40F7">
            <w:fldChar w:fldCharType="begin"/>
          </w:r>
          <w:r w:rsidR="000C40F7">
            <w:instrText xml:space="preserve"> CITATION Aut20 \l 17417 </w:instrText>
          </w:r>
          <w:r w:rsidR="000C40F7">
            <w:fldChar w:fldCharType="separate"/>
          </w:r>
          <w:r w:rsidR="000C40F7" w:rsidRPr="000C40F7">
            <w:rPr>
              <w:noProof/>
            </w:rPr>
            <w:t>(AutoExpress, 2020)</w:t>
          </w:r>
          <w:r w:rsidR="000C40F7">
            <w:fldChar w:fldCharType="end"/>
          </w:r>
        </w:sdtContent>
      </w:sdt>
      <w:r w:rsidR="000C40F7">
        <w:t>.</w:t>
      </w:r>
      <w:r w:rsidR="002D2914">
        <w:t xml:space="preserve"> Torque for this test was calculated by using the formula :</w:t>
      </w:r>
    </w:p>
    <w:p w14:paraId="0E6154BC" w14:textId="77777777" w:rsidR="002D2914" w:rsidRPr="002D2914" w:rsidRDefault="002D2914" w:rsidP="002D2914">
      <w:pPr>
        <w:rPr>
          <w:sz w:val="28"/>
          <w:szCs w:val="28"/>
        </w:rPr>
      </w:pPr>
      <w:r w:rsidRPr="002D2914">
        <w:rPr>
          <w:sz w:val="28"/>
          <w:szCs w:val="28"/>
        </w:rPr>
        <w:t>T = WR</w:t>
      </w:r>
    </w:p>
    <w:p w14:paraId="06EFB3CF" w14:textId="77777777" w:rsidR="002D2914" w:rsidRDefault="002D2914" w:rsidP="00DF68C3"/>
    <w:p w14:paraId="76E30688" w14:textId="7C8B4C01" w:rsidR="0020372B" w:rsidRDefault="0020372B" w:rsidP="006A3E53">
      <w:pPr>
        <w:jc w:val="both"/>
      </w:pPr>
      <w:r>
        <w:t>From figure 9</w:t>
      </w:r>
      <w:r w:rsidR="00265E34">
        <w:t>,</w:t>
      </w:r>
      <w:r>
        <w:t xml:space="preserve"> it can be seen that </w:t>
      </w:r>
      <w:r w:rsidR="00265E34">
        <w:t>a rapid</w:t>
      </w:r>
      <w:r>
        <w:t xml:space="preserve"> initial increase of </w:t>
      </w:r>
      <w:r w:rsidR="00265E34">
        <w:t>torque from 1000 to 2000 rpm, after which the graph produces a declining gradient when</w:t>
      </w:r>
      <w:r>
        <w:t xml:space="preserve"> the </w:t>
      </w:r>
      <w:r w:rsidR="00265E34">
        <w:t xml:space="preserve">engine speed </w:t>
      </w:r>
      <w:r>
        <w:t>is</w:t>
      </w:r>
      <w:r w:rsidR="00265E34">
        <w:t xml:space="preserve"> further</w:t>
      </w:r>
      <w:r>
        <w:t xml:space="preserve"> increas</w:t>
      </w:r>
      <w:r w:rsidR="00265E34">
        <w:t xml:space="preserve">ed passed 2500 rpm where torque is decreasing. </w:t>
      </w:r>
      <w:r w:rsidR="003A17E0">
        <w:t xml:space="preserve">The decrease in torque can be linked to the </w:t>
      </w:r>
      <w:r w:rsidR="003A17E0" w:rsidRPr="003A17E0">
        <w:t>engine operating beyond its maximum capacity and cannot continue to produce the same level of torque.</w:t>
      </w:r>
      <w:r w:rsidR="003A17E0">
        <w:t xml:space="preserve"> </w:t>
      </w:r>
      <w:r w:rsidR="003A17E0" w:rsidRPr="003A17E0">
        <w:t>Torque plotted against engine speed is a common graph used to analyse the performance of engines.</w:t>
      </w:r>
      <w:r w:rsidR="003A17E0">
        <w:t xml:space="preserve"> The torque curve can be used to engine performance. The curve will rise as engine speed increases until the peak torque value is reached and will gradually fall after even when engine speed is still increasing. From this graph we know that the peak torque of this engine is somewhere at 2300 rpm. </w:t>
      </w:r>
    </w:p>
    <w:p w14:paraId="44FFCE78" w14:textId="77777777" w:rsidR="00147EF0" w:rsidRDefault="00147EF0" w:rsidP="00DF68C3"/>
    <w:p w14:paraId="3DD6AED4" w14:textId="2EE291CA" w:rsidR="003A56F6" w:rsidRDefault="003A56F6" w:rsidP="006A3E53">
      <w:pPr>
        <w:jc w:val="both"/>
      </w:pPr>
      <w:r>
        <w:lastRenderedPageBreak/>
        <w:t>Answering the associated question,</w:t>
      </w:r>
      <w:r w:rsidRPr="003A56F6">
        <w:t xml:space="preserve"> </w:t>
      </w:r>
      <w:r>
        <w:t>s</w:t>
      </w:r>
      <w:r w:rsidRPr="003A56F6">
        <w:t xml:space="preserve">uggest reasons why </w:t>
      </w:r>
      <w:r>
        <w:t>t</w:t>
      </w:r>
      <w:r w:rsidRPr="003A56F6">
        <w:t>orque varies as it does with engine speed.</w:t>
      </w:r>
      <w:r>
        <w:t xml:space="preserve"> </w:t>
      </w:r>
      <w:r w:rsidR="00D40847">
        <w:t>The factors that can cause change in torque with engine speed are engine design and displacement.</w:t>
      </w:r>
      <w:r w:rsidR="00D40847" w:rsidRPr="00D40847">
        <w:t xml:space="preserve"> </w:t>
      </w:r>
      <w:r w:rsidR="00D40847">
        <w:t>F</w:t>
      </w:r>
      <w:r w:rsidR="00D40847" w:rsidRPr="00D40847">
        <w:t>actors such as the number of cylinders</w:t>
      </w:r>
      <w:r w:rsidR="00D40847">
        <w:t xml:space="preserve"> and </w:t>
      </w:r>
      <w:r w:rsidR="00D40847" w:rsidRPr="00D40847">
        <w:t>the valve timing</w:t>
      </w:r>
      <w:r w:rsidR="00D40847">
        <w:t xml:space="preserve"> can </w:t>
      </w:r>
      <w:r w:rsidR="00D40847" w:rsidRPr="00D40847">
        <w:t>influence the torque curve.</w:t>
      </w:r>
      <w:r w:rsidR="00147EF0">
        <w:t xml:space="preserve"> </w:t>
      </w:r>
      <w:r w:rsidR="00147EF0" w:rsidRPr="00147EF0">
        <w:t>The timing of the engine's valves affects the amount of air and fuel that can enter and exit the combustion chamber, which affects the torque output at different engine speeds. For example, an engine with aggressive camshaft timing may produce more high-end torque, while an engine with milder camshaft timing may produce more low-end torque.</w:t>
      </w:r>
      <w:r w:rsidR="00147EF0">
        <w:t xml:space="preserve"> </w:t>
      </w:r>
      <w:r w:rsidR="00147EF0" w:rsidRPr="00147EF0">
        <w:t>The intake and exhaust systems of an engine also have an impact on torque</w:t>
      </w:r>
      <w:r w:rsidR="00147EF0">
        <w:t xml:space="preserve">. For example, with the increase of engine speed, the engine requires more air flow to produce the optimum power output. This can be achieved by using more efficient intake systems. If an engine does not have the needed requirement to produce the output power, the engine will produce a similar result in figure 9 where the torque significantly decreases. </w:t>
      </w:r>
    </w:p>
    <w:p w14:paraId="1D9915EC" w14:textId="14EACDA3" w:rsidR="00147EF0" w:rsidRDefault="00147EF0" w:rsidP="00DF68C3"/>
    <w:p w14:paraId="0EDFA3F6" w14:textId="34A1BB42" w:rsidR="00147EF0" w:rsidRDefault="00147EF0" w:rsidP="00DF68C3"/>
    <w:p w14:paraId="3B9990DE" w14:textId="0D576FD7" w:rsidR="00147EF0" w:rsidRDefault="00147EF0" w:rsidP="00DF68C3"/>
    <w:p w14:paraId="6E6A40C0" w14:textId="7D43080C" w:rsidR="00147EF0" w:rsidRDefault="00147EF0" w:rsidP="00DF68C3"/>
    <w:p w14:paraId="0F98AFC5" w14:textId="6F9BD255" w:rsidR="00147EF0" w:rsidRDefault="00147EF0" w:rsidP="00DF68C3"/>
    <w:p w14:paraId="47E108CE" w14:textId="1F1B9F7A" w:rsidR="00147EF0" w:rsidRDefault="00147EF0" w:rsidP="00DF68C3"/>
    <w:p w14:paraId="01C1E098" w14:textId="05D1CF76" w:rsidR="00147EF0" w:rsidRDefault="00147EF0" w:rsidP="00DF68C3"/>
    <w:p w14:paraId="5D1083BC" w14:textId="5D9AB806" w:rsidR="00147EF0" w:rsidRDefault="00147EF0" w:rsidP="00DF68C3"/>
    <w:p w14:paraId="1392AEF3" w14:textId="7D4E61E9" w:rsidR="00147EF0" w:rsidRDefault="00147EF0" w:rsidP="00DF68C3"/>
    <w:p w14:paraId="430F2C58" w14:textId="3824F9D2" w:rsidR="00147EF0" w:rsidRDefault="00147EF0" w:rsidP="00DF68C3"/>
    <w:p w14:paraId="7D90BC8F" w14:textId="77777777" w:rsidR="00147EF0" w:rsidRDefault="00147EF0" w:rsidP="00DF68C3"/>
    <w:p w14:paraId="70B03D06" w14:textId="3421F516" w:rsidR="000C40F7" w:rsidRDefault="000C40F7" w:rsidP="00DF68C3"/>
    <w:p w14:paraId="15C40D35" w14:textId="1D3B7748" w:rsidR="000C40F7" w:rsidRDefault="000C40F7" w:rsidP="00DF68C3"/>
    <w:p w14:paraId="0D5BD482" w14:textId="16F4406B" w:rsidR="000C40F7" w:rsidRDefault="000C40F7" w:rsidP="00DF68C3"/>
    <w:p w14:paraId="3357FD66" w14:textId="51A0F231" w:rsidR="000C40F7" w:rsidRDefault="000C40F7" w:rsidP="00DF68C3"/>
    <w:p w14:paraId="26782E39" w14:textId="7DE3856D" w:rsidR="000C40F7" w:rsidRDefault="000C40F7" w:rsidP="00DF68C3">
      <w:r>
        <w:rPr>
          <w:noProof/>
        </w:rPr>
        <w:lastRenderedPageBreak/>
        <w:drawing>
          <wp:inline distT="0" distB="0" distL="0" distR="0" wp14:anchorId="344D6CFB" wp14:editId="1B0567B7">
            <wp:extent cx="5846445" cy="3383280"/>
            <wp:effectExtent l="0" t="0" r="1905"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46445" cy="3383280"/>
                    </a:xfrm>
                    <a:prstGeom prst="rect">
                      <a:avLst/>
                    </a:prstGeom>
                    <a:noFill/>
                  </pic:spPr>
                </pic:pic>
              </a:graphicData>
            </a:graphic>
          </wp:inline>
        </w:drawing>
      </w:r>
    </w:p>
    <w:p w14:paraId="1C82A8C0" w14:textId="75A3A422" w:rsidR="000C40F7" w:rsidRDefault="000C40F7" w:rsidP="000C40F7">
      <w:pPr>
        <w:pStyle w:val="Caption"/>
        <w:rPr>
          <w:sz w:val="22"/>
          <w:szCs w:val="22"/>
        </w:rPr>
      </w:pPr>
      <w:r>
        <w:rPr>
          <w:sz w:val="22"/>
          <w:szCs w:val="22"/>
        </w:rPr>
        <w:t xml:space="preserve">                                      </w:t>
      </w:r>
      <w:r w:rsidRPr="000C40F7">
        <w:rPr>
          <w:sz w:val="22"/>
          <w:szCs w:val="22"/>
        </w:rPr>
        <w:t xml:space="preserve">Figure </w:t>
      </w:r>
      <w:r w:rsidRPr="000C40F7">
        <w:rPr>
          <w:sz w:val="22"/>
          <w:szCs w:val="22"/>
        </w:rPr>
        <w:fldChar w:fldCharType="begin"/>
      </w:r>
      <w:r w:rsidRPr="000C40F7">
        <w:rPr>
          <w:sz w:val="22"/>
          <w:szCs w:val="22"/>
        </w:rPr>
        <w:instrText xml:space="preserve"> SEQ Figure \* ARABIC </w:instrText>
      </w:r>
      <w:r w:rsidRPr="000C40F7">
        <w:rPr>
          <w:sz w:val="22"/>
          <w:szCs w:val="22"/>
        </w:rPr>
        <w:fldChar w:fldCharType="separate"/>
      </w:r>
      <w:r w:rsidRPr="000C40F7">
        <w:rPr>
          <w:noProof/>
          <w:sz w:val="22"/>
          <w:szCs w:val="22"/>
        </w:rPr>
        <w:t>10</w:t>
      </w:r>
      <w:r w:rsidRPr="000C40F7">
        <w:rPr>
          <w:sz w:val="22"/>
          <w:szCs w:val="22"/>
        </w:rPr>
        <w:fldChar w:fldCharType="end"/>
      </w:r>
      <w:r w:rsidRPr="000C40F7">
        <w:rPr>
          <w:sz w:val="22"/>
          <w:szCs w:val="22"/>
        </w:rPr>
        <w:t xml:space="preserve">: Brake power plotted against Engine speed </w:t>
      </w:r>
    </w:p>
    <w:p w14:paraId="21DC9C12" w14:textId="275C31C9" w:rsidR="004C6D64" w:rsidRDefault="004C6D64" w:rsidP="004C6D64"/>
    <w:p w14:paraId="60CD62DD" w14:textId="29D053A8" w:rsidR="002D2914" w:rsidRDefault="005879D0" w:rsidP="006A3E53">
      <w:pPr>
        <w:jc w:val="both"/>
        <w:rPr>
          <w:rFonts w:cs="Times New Roman"/>
        </w:rPr>
      </w:pPr>
      <w:r>
        <w:t xml:space="preserve">Brake power can be defined as the </w:t>
      </w:r>
      <w:r w:rsidRPr="005879D0">
        <w:t>power actually delivered by the engine and is therefore the capacity of the engine.</w:t>
      </w:r>
      <w:r>
        <w:t xml:space="preserve"> The brake</w:t>
      </w:r>
      <w:r w:rsidR="0093328C">
        <w:t xml:space="preserve"> power</w:t>
      </w:r>
      <w:r>
        <w:t xml:space="preserve"> can be calculated using an </w:t>
      </w:r>
      <w:r w:rsidRPr="00EB6277">
        <w:rPr>
          <w:rFonts w:cs="Times New Roman"/>
        </w:rPr>
        <w:t>engine-out dyno</w:t>
      </w:r>
      <w:r>
        <w:rPr>
          <w:rFonts w:cs="Times New Roman"/>
        </w:rPr>
        <w:t xml:space="preserve"> like the one i</w:t>
      </w:r>
      <w:r w:rsidR="0093328C">
        <w:rPr>
          <w:rFonts w:cs="Times New Roman"/>
        </w:rPr>
        <w:t>n</w:t>
      </w:r>
      <w:r>
        <w:rPr>
          <w:rFonts w:cs="Times New Roman"/>
        </w:rPr>
        <w:t xml:space="preserve"> this test. </w:t>
      </w:r>
      <w:r w:rsidR="002D2914">
        <w:rPr>
          <w:rFonts w:cs="Times New Roman"/>
        </w:rPr>
        <w:t>The formula used to calculate brake power in this test was:</w:t>
      </w:r>
    </w:p>
    <w:p w14:paraId="1056DC72" w14:textId="2E9DF7A7" w:rsidR="002D2914" w:rsidRPr="002D2914" w:rsidRDefault="002D2914" w:rsidP="004C6D64">
      <w:pPr>
        <w:rPr>
          <w:rFonts w:cs="Times New Roman"/>
          <w:sz w:val="28"/>
          <w:szCs w:val="28"/>
        </w:rPr>
      </w:pPr>
      <w:r>
        <w:rPr>
          <w:rFonts w:cs="Times New Roman"/>
          <w:sz w:val="28"/>
          <w:szCs w:val="28"/>
        </w:rPr>
        <w:t xml:space="preserve">    </w:t>
      </w:r>
      <w:r w:rsidRPr="002D2914">
        <w:rPr>
          <w:rFonts w:cs="Times New Roman"/>
          <w:noProof/>
          <w:sz w:val="28"/>
          <w:szCs w:val="28"/>
        </w:rPr>
        <w:drawing>
          <wp:inline distT="0" distB="0" distL="0" distR="0" wp14:anchorId="30955F71" wp14:editId="0D8BC0EB">
            <wp:extent cx="707390" cy="4025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7390" cy="402590"/>
                    </a:xfrm>
                    <a:prstGeom prst="rect">
                      <a:avLst/>
                    </a:prstGeom>
                    <a:noFill/>
                  </pic:spPr>
                </pic:pic>
              </a:graphicData>
            </a:graphic>
          </wp:inline>
        </w:drawing>
      </w:r>
    </w:p>
    <w:p w14:paraId="18036D3B" w14:textId="77777777" w:rsidR="002D2914" w:rsidRDefault="002D2914" w:rsidP="004C6D64">
      <w:pPr>
        <w:rPr>
          <w:rFonts w:cs="Times New Roman"/>
        </w:rPr>
      </w:pPr>
    </w:p>
    <w:p w14:paraId="16EEBE4B" w14:textId="7D329177" w:rsidR="004C6D64" w:rsidRDefault="005879D0" w:rsidP="006A3E53">
      <w:pPr>
        <w:jc w:val="both"/>
        <w:rPr>
          <w:rFonts w:cs="Times New Roman"/>
        </w:rPr>
      </w:pPr>
      <w:r>
        <w:rPr>
          <w:rFonts w:cs="Times New Roman"/>
        </w:rPr>
        <w:t xml:space="preserve">Figure 10 shows that brake power increases proportionally with engine speed until the </w:t>
      </w:r>
      <w:r w:rsidR="002D2914">
        <w:rPr>
          <w:rFonts w:cs="Times New Roman"/>
        </w:rPr>
        <w:t>4500-rpm</w:t>
      </w:r>
      <w:r>
        <w:rPr>
          <w:rFonts w:cs="Times New Roman"/>
        </w:rPr>
        <w:t xml:space="preserve"> mark where the gradient begins to level off. This change in gradient indicates that the engine is reaching maximum power capacity. </w:t>
      </w:r>
      <w:r w:rsidRPr="005879D0">
        <w:rPr>
          <w:rFonts w:cs="Times New Roman"/>
        </w:rPr>
        <w:t>As the engine speed increases, the torque output also increases, leading to an increase in brake power until a maximum point is reached.</w:t>
      </w:r>
      <w:r>
        <w:rPr>
          <w:rFonts w:cs="Times New Roman"/>
        </w:rPr>
        <w:t xml:space="preserve"> </w:t>
      </w:r>
      <w:r w:rsidRPr="005879D0">
        <w:rPr>
          <w:rFonts w:cs="Times New Roman"/>
        </w:rPr>
        <w:t>The maximum brake power occurs at the engine speed where the torque output is highest, and this speed is often referred to as the peak torque speed.</w:t>
      </w:r>
      <w:r>
        <w:rPr>
          <w:rFonts w:cs="Times New Roman"/>
        </w:rPr>
        <w:t xml:space="preserve"> </w:t>
      </w:r>
    </w:p>
    <w:p w14:paraId="5BDBD9F8" w14:textId="77777777" w:rsidR="002D2914" w:rsidRDefault="002D2914" w:rsidP="004C6D64">
      <w:pPr>
        <w:rPr>
          <w:rFonts w:cs="Times New Roman"/>
        </w:rPr>
      </w:pPr>
    </w:p>
    <w:p w14:paraId="3E3E5EE5" w14:textId="77777777" w:rsidR="002D2914" w:rsidRDefault="002D2914" w:rsidP="004C6D64">
      <w:pPr>
        <w:rPr>
          <w:rFonts w:cs="Times New Roman"/>
        </w:rPr>
      </w:pPr>
    </w:p>
    <w:p w14:paraId="06A622C7" w14:textId="77777777" w:rsidR="002D2914" w:rsidRDefault="002D2914" w:rsidP="004C6D64">
      <w:pPr>
        <w:rPr>
          <w:rFonts w:cs="Times New Roman"/>
        </w:rPr>
      </w:pPr>
    </w:p>
    <w:p w14:paraId="30B963C6" w14:textId="5ADDB644" w:rsidR="0093328C" w:rsidRDefault="0093328C" w:rsidP="006A3E53">
      <w:pPr>
        <w:jc w:val="both"/>
        <w:rPr>
          <w:rFonts w:cs="Times New Roman"/>
        </w:rPr>
      </w:pPr>
      <w:r>
        <w:rPr>
          <w:rFonts w:cs="Times New Roman"/>
        </w:rPr>
        <w:lastRenderedPageBreak/>
        <w:t>To answer the associated question of s</w:t>
      </w:r>
      <w:r w:rsidRPr="0093328C">
        <w:rPr>
          <w:rFonts w:cs="Times New Roman"/>
        </w:rPr>
        <w:t>uggest reasons why Brake Power varies as it does with engine speed.</w:t>
      </w:r>
      <w:r>
        <w:rPr>
          <w:rFonts w:cs="Times New Roman"/>
        </w:rPr>
        <w:t xml:space="preserve"> This is because, the engine efficiency is put to test. </w:t>
      </w:r>
      <w:r w:rsidRPr="0093328C">
        <w:rPr>
          <w:rFonts w:cs="Times New Roman"/>
        </w:rPr>
        <w:t>The efficiency of an engine is the ratio of the power output to the power input. At low engine speeds, the engine may not be operating at peak efficiency due to incomplete combustion of fuel, increased frictional losses, or a lack of air flow. As engine speed increases, the combustion process becomes more efficient, and the engine produces more power output.</w:t>
      </w:r>
      <w:r>
        <w:rPr>
          <w:rFonts w:cs="Times New Roman"/>
        </w:rPr>
        <w:t xml:space="preserve"> In real world on road scenarios, the brake power can significantly vary due to the frictional losses brought upon by </w:t>
      </w:r>
      <w:r w:rsidRPr="0093328C">
        <w:rPr>
          <w:rFonts w:cs="Times New Roman"/>
        </w:rPr>
        <w:t>engine, transmission, and drivetrain</w:t>
      </w:r>
      <w:r>
        <w:rPr>
          <w:rFonts w:cs="Times New Roman"/>
        </w:rPr>
        <w:t xml:space="preserve">. These elements can </w:t>
      </w:r>
      <w:r w:rsidR="003E6CC3">
        <w:rPr>
          <w:rFonts w:cs="Times New Roman"/>
        </w:rPr>
        <w:t xml:space="preserve">reduce brake power output of the engine. </w:t>
      </w:r>
    </w:p>
    <w:p w14:paraId="68A526CB" w14:textId="22CE354E" w:rsidR="00147EF0" w:rsidRDefault="00147EF0" w:rsidP="004C6D64">
      <w:pPr>
        <w:rPr>
          <w:rFonts w:cs="Times New Roman"/>
        </w:rPr>
      </w:pPr>
    </w:p>
    <w:p w14:paraId="5BDFB8F7" w14:textId="77777777" w:rsidR="00147EF0" w:rsidRDefault="00147EF0" w:rsidP="004C6D64">
      <w:pPr>
        <w:rPr>
          <w:rFonts w:cs="Times New Roman"/>
        </w:rPr>
      </w:pPr>
    </w:p>
    <w:p w14:paraId="301E5DB1" w14:textId="116A5491" w:rsidR="005879D0" w:rsidRDefault="005879D0" w:rsidP="003E6CC3">
      <w:pPr>
        <w:pStyle w:val="Heading1"/>
        <w:numPr>
          <w:ilvl w:val="0"/>
          <w:numId w:val="1"/>
        </w:numPr>
        <w:rPr>
          <w:rFonts w:cstheme="majorHAnsi"/>
          <w:b/>
          <w:bCs/>
        </w:rPr>
      </w:pPr>
      <w:r>
        <w:br w:type="page"/>
      </w:r>
      <w:bookmarkStart w:id="6" w:name="_Toc130647592"/>
      <w:r w:rsidR="003E6CC3" w:rsidRPr="003E6CC3">
        <w:rPr>
          <w:b/>
          <w:bCs/>
        </w:rPr>
        <w:lastRenderedPageBreak/>
        <w:t>Calculations</w:t>
      </w:r>
      <w:bookmarkEnd w:id="6"/>
      <w:r w:rsidR="003E6CC3" w:rsidRPr="003E6CC3">
        <w:rPr>
          <w:b/>
          <w:bCs/>
        </w:rPr>
        <w:t xml:space="preserve"> </w:t>
      </w:r>
      <w:r w:rsidR="00160061" w:rsidRPr="003E6CC3">
        <w:rPr>
          <w:rFonts w:cstheme="majorHAnsi"/>
          <w:b/>
          <w:bCs/>
        </w:rPr>
        <w:t xml:space="preserve"> </w:t>
      </w:r>
    </w:p>
    <w:p w14:paraId="373AEC62" w14:textId="6A8B3DCC" w:rsidR="00515883" w:rsidRDefault="00515883" w:rsidP="00515883"/>
    <w:p w14:paraId="7ACE9EE9" w14:textId="4A42990D" w:rsidR="00515883" w:rsidRDefault="00515883" w:rsidP="00515883">
      <w:pPr>
        <w:rPr>
          <w:sz w:val="24"/>
          <w:szCs w:val="24"/>
          <w:u w:val="single"/>
        </w:rPr>
      </w:pPr>
      <w:r w:rsidRPr="00515883">
        <w:rPr>
          <w:sz w:val="24"/>
          <w:szCs w:val="24"/>
          <w:u w:val="single"/>
        </w:rPr>
        <w:t xml:space="preserve">Torque </w:t>
      </w:r>
    </w:p>
    <w:p w14:paraId="77F6557F" w14:textId="796E0150" w:rsidR="00515883" w:rsidRDefault="00515883" w:rsidP="00515883">
      <w:pPr>
        <w:rPr>
          <w:sz w:val="24"/>
          <w:szCs w:val="24"/>
        </w:rPr>
      </w:pPr>
      <w:r w:rsidRPr="00515883">
        <w:rPr>
          <w:sz w:val="24"/>
          <w:szCs w:val="24"/>
        </w:rPr>
        <w:t>T = WR</w:t>
      </w:r>
    </w:p>
    <w:p w14:paraId="344A3D73" w14:textId="2AC4BB58" w:rsidR="00515883" w:rsidRDefault="00515883" w:rsidP="00515883">
      <w:pPr>
        <w:rPr>
          <w:rFonts w:ascii="Calibri" w:eastAsia="Times New Roman" w:hAnsi="Calibri" w:cs="Calibri"/>
          <w:color w:val="000000"/>
          <w:lang w:eastAsia="en-MY"/>
        </w:rPr>
      </w:pPr>
      <w:r>
        <w:rPr>
          <w:sz w:val="24"/>
          <w:szCs w:val="24"/>
        </w:rPr>
        <w:t xml:space="preserve">= </w:t>
      </w:r>
      <w:r w:rsidRPr="00515883">
        <w:rPr>
          <w:rFonts w:ascii="Calibri" w:eastAsia="Times New Roman" w:hAnsi="Calibri" w:cs="Calibri"/>
          <w:color w:val="000000"/>
          <w:lang w:eastAsia="en-MY"/>
        </w:rPr>
        <w:t>102.275</w:t>
      </w:r>
      <w:r>
        <w:rPr>
          <w:rFonts w:ascii="Calibri" w:eastAsia="Times New Roman" w:hAnsi="Calibri" w:cs="Calibri"/>
          <w:color w:val="000000"/>
          <w:lang w:eastAsia="en-MY"/>
        </w:rPr>
        <w:t xml:space="preserve"> * </w:t>
      </w:r>
      <w:r w:rsidRPr="00515883">
        <w:rPr>
          <w:rFonts w:ascii="Calibri" w:eastAsia="Times New Roman" w:hAnsi="Calibri" w:cs="Calibri"/>
          <w:color w:val="000000"/>
          <w:lang w:eastAsia="en-MY"/>
        </w:rPr>
        <w:t>0.815776</w:t>
      </w:r>
    </w:p>
    <w:p w14:paraId="1AD2C40C" w14:textId="6A380970" w:rsidR="00236DDE" w:rsidRDefault="00515883" w:rsidP="00236DDE">
      <w:pPr>
        <w:rPr>
          <w:rFonts w:ascii="Calibri" w:eastAsia="Times New Roman" w:hAnsi="Calibri" w:cs="Calibri"/>
          <w:color w:val="000000"/>
          <w:lang w:eastAsia="en-MY"/>
        </w:rPr>
      </w:pPr>
      <w:r>
        <w:rPr>
          <w:rFonts w:ascii="Calibri" w:eastAsia="Times New Roman" w:hAnsi="Calibri" w:cs="Calibri"/>
          <w:color w:val="000000"/>
          <w:lang w:eastAsia="en-MY"/>
        </w:rPr>
        <w:t xml:space="preserve">= </w:t>
      </w:r>
      <w:r w:rsidR="00236DDE" w:rsidRPr="00236DDE">
        <w:rPr>
          <w:rFonts w:ascii="Calibri" w:eastAsia="Times New Roman" w:hAnsi="Calibri" w:cs="Calibri"/>
          <w:color w:val="000000"/>
          <w:lang w:eastAsia="en-MY"/>
        </w:rPr>
        <w:t>83.43349</w:t>
      </w:r>
      <w:r w:rsidR="00236DDE">
        <w:rPr>
          <w:rFonts w:ascii="Calibri" w:eastAsia="Times New Roman" w:hAnsi="Calibri" w:cs="Calibri"/>
          <w:color w:val="000000"/>
          <w:lang w:eastAsia="en-MY"/>
        </w:rPr>
        <w:t xml:space="preserve"> Nm</w:t>
      </w:r>
    </w:p>
    <w:p w14:paraId="02CF0A99" w14:textId="5BD63B30" w:rsidR="00236DDE" w:rsidRDefault="00236DDE" w:rsidP="00236DDE">
      <w:pPr>
        <w:rPr>
          <w:rFonts w:ascii="Calibri" w:eastAsia="Times New Roman" w:hAnsi="Calibri" w:cs="Calibri"/>
          <w:color w:val="000000"/>
          <w:lang w:eastAsia="en-MY"/>
        </w:rPr>
      </w:pPr>
    </w:p>
    <w:p w14:paraId="44A995B4" w14:textId="5B64AEAB" w:rsidR="00236DDE" w:rsidRDefault="00236DDE" w:rsidP="00236DDE">
      <w:pPr>
        <w:rPr>
          <w:rFonts w:eastAsia="Times New Roman" w:cs="Times New Roman"/>
          <w:color w:val="000000"/>
          <w:sz w:val="24"/>
          <w:szCs w:val="24"/>
          <w:u w:val="single"/>
          <w:lang w:eastAsia="en-MY"/>
        </w:rPr>
      </w:pPr>
      <w:r w:rsidRPr="00236DDE">
        <w:rPr>
          <w:rFonts w:eastAsia="Times New Roman" w:cs="Times New Roman"/>
          <w:color w:val="000000"/>
          <w:sz w:val="24"/>
          <w:szCs w:val="24"/>
          <w:u w:val="single"/>
          <w:lang w:eastAsia="en-MY"/>
        </w:rPr>
        <w:t>Power</w:t>
      </w:r>
    </w:p>
    <w:p w14:paraId="408DC4A4" w14:textId="5998A931" w:rsidR="00236DDE" w:rsidRDefault="00236DDE" w:rsidP="00236DDE">
      <w:pPr>
        <w:rPr>
          <w:rFonts w:eastAsia="Times New Roman" w:cs="Times New Roman"/>
          <w:color w:val="000000"/>
          <w:sz w:val="24"/>
          <w:szCs w:val="24"/>
          <w:lang w:eastAsia="en-MY"/>
        </w:rPr>
      </w:pPr>
      <w:r>
        <w:rPr>
          <w:rFonts w:eastAsia="Times New Roman" w:cs="Times New Roman"/>
          <w:noProof/>
          <w:color w:val="000000"/>
          <w:sz w:val="24"/>
          <w:szCs w:val="24"/>
          <w:lang w:eastAsia="en-MY"/>
        </w:rPr>
        <w:drawing>
          <wp:inline distT="0" distB="0" distL="0" distR="0" wp14:anchorId="6961BDD1" wp14:editId="16BDCD1B">
            <wp:extent cx="704850" cy="400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4850" cy="400050"/>
                    </a:xfrm>
                    <a:prstGeom prst="rect">
                      <a:avLst/>
                    </a:prstGeom>
                    <a:noFill/>
                  </pic:spPr>
                </pic:pic>
              </a:graphicData>
            </a:graphic>
          </wp:inline>
        </w:drawing>
      </w:r>
    </w:p>
    <w:p w14:paraId="509FA7DF" w14:textId="6C3E3E1D" w:rsidR="00236DDE" w:rsidRPr="00236DDE" w:rsidRDefault="00236DDE" w:rsidP="00236DDE">
      <w:pPr>
        <w:rPr>
          <w:rFonts w:eastAsia="Times New Roman" w:cs="Times New Roman"/>
          <w:color w:val="000000"/>
          <w:lang w:eastAsia="en-MY"/>
        </w:rPr>
      </w:pPr>
      <w:r w:rsidRPr="00236DDE">
        <w:rPr>
          <w:rFonts w:eastAsia="Times New Roman" w:cs="Times New Roman"/>
          <w:color w:val="000000"/>
          <w:lang w:eastAsia="en-MY"/>
        </w:rPr>
        <w:t>= (2 * PI * 1000 * 83.43349) / 60</w:t>
      </w:r>
    </w:p>
    <w:p w14:paraId="0FED1D16" w14:textId="119FE50F" w:rsidR="00236DDE" w:rsidRDefault="00236DDE" w:rsidP="00236DDE">
      <w:pPr>
        <w:rPr>
          <w:rFonts w:eastAsia="Times New Roman" w:cs="Times New Roman"/>
          <w:color w:val="000000"/>
          <w:lang w:eastAsia="en-MY"/>
        </w:rPr>
      </w:pPr>
      <w:r w:rsidRPr="00236DDE">
        <w:rPr>
          <w:rFonts w:eastAsia="Times New Roman" w:cs="Times New Roman"/>
          <w:color w:val="000000"/>
          <w:lang w:eastAsia="en-MY"/>
        </w:rPr>
        <w:t>= 8737.135</w:t>
      </w:r>
      <w:r>
        <w:rPr>
          <w:rFonts w:eastAsia="Times New Roman" w:cs="Times New Roman"/>
          <w:color w:val="000000"/>
          <w:lang w:eastAsia="en-MY"/>
        </w:rPr>
        <w:t xml:space="preserve"> Watt / 1000 (to convert to Kw) </w:t>
      </w:r>
    </w:p>
    <w:p w14:paraId="3E232F64" w14:textId="4D0EF7A1" w:rsidR="00236DDE" w:rsidRDefault="00236DDE" w:rsidP="00236DDE">
      <w:pPr>
        <w:rPr>
          <w:rFonts w:eastAsia="Times New Roman" w:cs="Times New Roman"/>
          <w:color w:val="000000"/>
          <w:lang w:eastAsia="en-MY"/>
        </w:rPr>
      </w:pPr>
      <w:r>
        <w:rPr>
          <w:rFonts w:eastAsia="Times New Roman" w:cs="Times New Roman"/>
          <w:color w:val="000000"/>
          <w:lang w:eastAsia="en-MY"/>
        </w:rPr>
        <w:t xml:space="preserve">= </w:t>
      </w:r>
      <w:r w:rsidRPr="00236DDE">
        <w:rPr>
          <w:rFonts w:eastAsia="Times New Roman" w:cs="Times New Roman"/>
          <w:color w:val="000000"/>
          <w:lang w:eastAsia="en-MY"/>
        </w:rPr>
        <w:t>8.737134683</w:t>
      </w:r>
      <w:r>
        <w:rPr>
          <w:rFonts w:eastAsia="Times New Roman" w:cs="Times New Roman"/>
          <w:color w:val="000000"/>
          <w:lang w:eastAsia="en-MY"/>
        </w:rPr>
        <w:t xml:space="preserve"> Kw </w:t>
      </w:r>
    </w:p>
    <w:p w14:paraId="523EB9F9" w14:textId="4B71612B" w:rsidR="00236DDE" w:rsidRDefault="00236DDE" w:rsidP="00236DDE">
      <w:pPr>
        <w:rPr>
          <w:rFonts w:eastAsia="Times New Roman" w:cs="Times New Roman"/>
          <w:color w:val="000000"/>
          <w:lang w:eastAsia="en-MY"/>
        </w:rPr>
      </w:pPr>
    </w:p>
    <w:p w14:paraId="362BC439" w14:textId="77777777" w:rsidR="008236DA" w:rsidRDefault="00236DDE" w:rsidP="00236DDE">
      <w:pPr>
        <w:rPr>
          <w:rFonts w:eastAsia="Times New Roman" w:cs="Times New Roman"/>
          <w:color w:val="000000"/>
          <w:sz w:val="24"/>
          <w:szCs w:val="24"/>
          <w:u w:val="single"/>
          <w:lang w:eastAsia="en-MY"/>
        </w:rPr>
      </w:pPr>
      <w:r w:rsidRPr="00236DDE">
        <w:rPr>
          <w:rFonts w:eastAsia="Times New Roman" w:cs="Times New Roman"/>
          <w:color w:val="000000"/>
          <w:sz w:val="24"/>
          <w:szCs w:val="24"/>
          <w:u w:val="single"/>
          <w:lang w:eastAsia="en-MY"/>
        </w:rPr>
        <w:t xml:space="preserve">Corrected Power </w:t>
      </w:r>
    </w:p>
    <w:p w14:paraId="1C7B7E2E" w14:textId="51402025" w:rsidR="00236DDE" w:rsidRPr="00507815" w:rsidRDefault="008236DA" w:rsidP="00236DDE">
      <w:pPr>
        <w:rPr>
          <w:rFonts w:eastAsia="Times New Roman" w:cs="Times New Roman"/>
          <w:color w:val="000000"/>
          <w:lang w:eastAsia="en-MY"/>
        </w:rPr>
      </w:pPr>
      <w:r w:rsidRPr="00507815">
        <w:rPr>
          <w:rFonts w:eastAsia="Times New Roman" w:cs="Times New Roman"/>
          <w:color w:val="000000"/>
          <w:u w:val="single"/>
          <w:lang w:eastAsia="en-MY"/>
        </w:rPr>
        <w:t xml:space="preserve"> </w:t>
      </w:r>
      <m:oMath>
        <m:sSub>
          <m:sSubPr>
            <m:ctrlPr>
              <w:rPr>
                <w:rFonts w:ascii="Cambria Math" w:eastAsia="Times New Roman" w:hAnsi="Cambria Math" w:cs="Times New Roman"/>
                <w:i/>
                <w:color w:val="000000"/>
                <w:lang w:eastAsia="en-MY"/>
              </w:rPr>
            </m:ctrlPr>
          </m:sSubPr>
          <m:e>
            <m:r>
              <w:rPr>
                <w:rFonts w:ascii="Cambria Math" w:eastAsia="Times New Roman" w:hAnsi="Cambria Math" w:cs="Times New Roman"/>
                <w:color w:val="000000"/>
                <w:lang w:eastAsia="en-MY"/>
              </w:rPr>
              <m:t>P</m:t>
            </m:r>
          </m:e>
          <m:sub>
            <m:r>
              <w:rPr>
                <w:rFonts w:ascii="Cambria Math" w:eastAsia="Times New Roman" w:hAnsi="Cambria Math" w:cs="Times New Roman"/>
                <w:color w:val="000000"/>
                <w:lang w:eastAsia="en-MY"/>
              </w:rPr>
              <m:t>s</m:t>
            </m:r>
          </m:sub>
        </m:sSub>
      </m:oMath>
      <w:r w:rsidRPr="00507815">
        <w:rPr>
          <w:rFonts w:eastAsia="Times New Roman" w:cs="Times New Roman"/>
          <w:color w:val="000000"/>
          <w:lang w:eastAsia="en-MY"/>
        </w:rPr>
        <w:t xml:space="preserve"> = </w:t>
      </w:r>
      <m:oMath>
        <m:f>
          <m:fPr>
            <m:ctrlPr>
              <w:rPr>
                <w:rFonts w:ascii="Cambria Math" w:eastAsia="Times New Roman" w:hAnsi="Cambria Math" w:cs="Times New Roman"/>
                <w:i/>
                <w:color w:val="000000"/>
                <w:lang w:eastAsia="en-MY"/>
              </w:rPr>
            </m:ctrlPr>
          </m:fPr>
          <m:num>
            <m:r>
              <w:rPr>
                <w:rFonts w:ascii="Cambria Math" w:eastAsia="Times New Roman" w:hAnsi="Cambria Math" w:cs="Times New Roman"/>
                <w:color w:val="000000"/>
                <w:lang w:eastAsia="en-MY"/>
              </w:rPr>
              <m:t>1.01325</m:t>
            </m:r>
          </m:num>
          <m:den>
            <m:r>
              <w:rPr>
                <w:rFonts w:ascii="Cambria Math" w:eastAsia="Times New Roman" w:hAnsi="Cambria Math" w:cs="Times New Roman"/>
                <w:color w:val="000000"/>
                <w:lang w:eastAsia="en-MY"/>
              </w:rPr>
              <m:t>Pa</m:t>
            </m:r>
          </m:den>
        </m:f>
      </m:oMath>
      <w:r w:rsidRPr="00507815">
        <w:rPr>
          <w:rFonts w:eastAsia="Times New Roman" w:cs="Times New Roman"/>
          <w:color w:val="000000"/>
          <w:lang w:eastAsia="en-MY"/>
        </w:rPr>
        <w:t xml:space="preserve"> </w:t>
      </w:r>
      <m:oMath>
        <m:rad>
          <m:radPr>
            <m:degHide m:val="1"/>
            <m:ctrlPr>
              <w:rPr>
                <w:rFonts w:ascii="Cambria Math" w:eastAsia="Times New Roman" w:hAnsi="Cambria Math" w:cs="Times New Roman"/>
                <w:i/>
                <w:color w:val="000000"/>
                <w:lang w:eastAsia="en-MY"/>
              </w:rPr>
            </m:ctrlPr>
          </m:radPr>
          <m:deg/>
          <m:e>
            <m:r>
              <w:rPr>
                <w:rFonts w:ascii="Cambria Math" w:eastAsia="Times New Roman" w:hAnsi="Cambria Math" w:cs="Times New Roman"/>
                <w:color w:val="000000"/>
                <w:lang w:eastAsia="en-MY"/>
              </w:rPr>
              <m:t>Ta/273</m:t>
            </m:r>
          </m:e>
        </m:rad>
      </m:oMath>
      <w:r w:rsidRPr="00507815">
        <w:rPr>
          <w:rFonts w:eastAsia="Times New Roman" w:cs="Times New Roman"/>
          <w:color w:val="000000"/>
          <w:lang w:eastAsia="en-MY"/>
        </w:rPr>
        <w:t xml:space="preserve"> * P</w:t>
      </w:r>
    </w:p>
    <w:p w14:paraId="241E0F66" w14:textId="436402D6" w:rsidR="008236DA" w:rsidRPr="00507815" w:rsidRDefault="008236DA" w:rsidP="00236DDE">
      <w:pPr>
        <w:rPr>
          <w:rFonts w:eastAsia="Times New Roman" w:cs="Times New Roman"/>
          <w:color w:val="000000"/>
          <w:lang w:eastAsia="en-MY"/>
        </w:rPr>
      </w:pPr>
      <w:r w:rsidRPr="00507815">
        <w:rPr>
          <w:rFonts w:eastAsia="Times New Roman" w:cs="Times New Roman"/>
          <w:color w:val="000000"/>
          <w:lang w:eastAsia="en-MY"/>
        </w:rPr>
        <w:t xml:space="preserve">= </w:t>
      </w:r>
      <m:oMath>
        <m:f>
          <m:fPr>
            <m:ctrlPr>
              <w:rPr>
                <w:rFonts w:ascii="Cambria Math" w:eastAsia="Times New Roman" w:hAnsi="Cambria Math" w:cs="Times New Roman"/>
                <w:i/>
                <w:color w:val="000000"/>
                <w:lang w:eastAsia="en-MY"/>
              </w:rPr>
            </m:ctrlPr>
          </m:fPr>
          <m:num>
            <m:r>
              <w:rPr>
                <w:rFonts w:ascii="Cambria Math" w:eastAsia="Times New Roman" w:hAnsi="Cambria Math" w:cs="Times New Roman"/>
                <w:color w:val="000000"/>
                <w:lang w:eastAsia="en-MY"/>
              </w:rPr>
              <m:t>1,011325</m:t>
            </m:r>
          </m:num>
          <m:den>
            <m:r>
              <w:rPr>
                <w:rFonts w:ascii="Cambria Math" w:eastAsia="Times New Roman" w:hAnsi="Cambria Math" w:cs="Times New Roman"/>
                <w:color w:val="000000"/>
                <w:lang w:eastAsia="en-MY"/>
              </w:rPr>
              <m:t>1.0189</m:t>
            </m:r>
          </m:den>
        </m:f>
      </m:oMath>
      <w:r w:rsidRPr="00507815">
        <w:rPr>
          <w:rFonts w:eastAsia="Times New Roman" w:cs="Times New Roman"/>
          <w:color w:val="000000"/>
          <w:lang w:eastAsia="en-MY"/>
        </w:rPr>
        <w:t xml:space="preserve"> </w:t>
      </w:r>
      <m:oMath>
        <m:rad>
          <m:radPr>
            <m:degHide m:val="1"/>
            <m:ctrlPr>
              <w:rPr>
                <w:rFonts w:ascii="Cambria Math" w:eastAsia="Times New Roman" w:hAnsi="Cambria Math" w:cs="Times New Roman"/>
                <w:i/>
                <w:color w:val="000000"/>
                <w:lang w:eastAsia="en-MY"/>
              </w:rPr>
            </m:ctrlPr>
          </m:radPr>
          <m:deg/>
          <m:e>
            <m:r>
              <w:rPr>
                <w:rFonts w:ascii="Cambria Math" w:eastAsia="Times New Roman" w:hAnsi="Cambria Math" w:cs="Times New Roman"/>
                <w:color w:val="000000"/>
                <w:lang w:eastAsia="en-MY"/>
              </w:rPr>
              <m:t>300/273</m:t>
            </m:r>
          </m:e>
        </m:rad>
      </m:oMath>
      <w:r w:rsidRPr="00507815">
        <w:rPr>
          <w:rFonts w:eastAsia="Times New Roman" w:cs="Times New Roman"/>
          <w:color w:val="000000"/>
          <w:lang w:eastAsia="en-MY"/>
        </w:rPr>
        <w:t xml:space="preserve">  * 8737.135 </w:t>
      </w:r>
    </w:p>
    <w:p w14:paraId="49F2B92F" w14:textId="2F5664CA" w:rsidR="008236DA" w:rsidRPr="00507815" w:rsidRDefault="008236DA" w:rsidP="008236DA">
      <w:pPr>
        <w:rPr>
          <w:rFonts w:eastAsia="Times New Roman" w:cs="Times New Roman"/>
          <w:color w:val="000000"/>
          <w:lang w:eastAsia="en-MY"/>
        </w:rPr>
      </w:pPr>
      <w:r w:rsidRPr="00507815">
        <w:rPr>
          <w:rFonts w:eastAsia="Times New Roman" w:cs="Times New Roman"/>
          <w:color w:val="000000"/>
          <w:lang w:eastAsia="en-MY"/>
        </w:rPr>
        <w:t>= 8791.862712 Watt / 1000 (to convert to Kw)</w:t>
      </w:r>
    </w:p>
    <w:p w14:paraId="439BFBD4" w14:textId="2A11A3E0" w:rsidR="008236DA" w:rsidRPr="00507815" w:rsidRDefault="008236DA" w:rsidP="008236DA">
      <w:pPr>
        <w:rPr>
          <w:rFonts w:eastAsia="Times New Roman" w:cs="Times New Roman"/>
          <w:color w:val="000000"/>
          <w:lang w:eastAsia="en-MY"/>
        </w:rPr>
      </w:pPr>
      <w:r w:rsidRPr="00507815">
        <w:rPr>
          <w:rFonts w:eastAsia="Times New Roman" w:cs="Times New Roman"/>
          <w:color w:val="000000"/>
          <w:lang w:eastAsia="en-MY"/>
        </w:rPr>
        <w:t>= 8.791862712 Kw</w:t>
      </w:r>
    </w:p>
    <w:p w14:paraId="01C8A2D1" w14:textId="091AE89F" w:rsidR="008236DA" w:rsidRDefault="008236DA" w:rsidP="008236DA">
      <w:pPr>
        <w:rPr>
          <w:rFonts w:ascii="Calibri" w:eastAsia="Times New Roman" w:hAnsi="Calibri" w:cs="Calibri"/>
          <w:color w:val="000000"/>
          <w:lang w:eastAsia="en-MY"/>
        </w:rPr>
      </w:pPr>
    </w:p>
    <w:p w14:paraId="685AD42F" w14:textId="54DCCABB" w:rsidR="008236DA" w:rsidRDefault="00507815" w:rsidP="008236DA">
      <w:pPr>
        <w:rPr>
          <w:rFonts w:eastAsia="Times New Roman" w:cs="Times New Roman"/>
          <w:color w:val="000000"/>
          <w:sz w:val="24"/>
          <w:szCs w:val="24"/>
          <w:u w:val="single"/>
          <w:lang w:eastAsia="en-MY"/>
        </w:rPr>
      </w:pPr>
      <w:r w:rsidRPr="00507815">
        <w:rPr>
          <w:rFonts w:eastAsia="Times New Roman" w:cs="Times New Roman"/>
          <w:color w:val="000000"/>
          <w:sz w:val="24"/>
          <w:szCs w:val="24"/>
          <w:u w:val="single"/>
          <w:lang w:eastAsia="en-MY"/>
        </w:rPr>
        <w:t xml:space="preserve">Brake Mean Effective Pressure (BMEP) </w:t>
      </w:r>
    </w:p>
    <w:p w14:paraId="355A479E" w14:textId="5F2E358D" w:rsidR="00507815" w:rsidRPr="00507815" w:rsidRDefault="00507815" w:rsidP="008236DA">
      <w:pPr>
        <w:rPr>
          <w:rFonts w:eastAsia="Times New Roman" w:cs="Times New Roman"/>
          <w:color w:val="000000"/>
          <w:sz w:val="24"/>
          <w:szCs w:val="24"/>
          <w:lang w:eastAsia="en-MY"/>
        </w:rPr>
      </w:pPr>
      <w:r w:rsidRPr="00507815">
        <w:rPr>
          <w:rFonts w:eastAsia="Times New Roman" w:cs="Times New Roman"/>
          <w:color w:val="000000"/>
          <w:sz w:val="24"/>
          <w:szCs w:val="24"/>
          <w:lang w:eastAsia="en-MY"/>
        </w:rPr>
        <w:t xml:space="preserve">BMEP = </w:t>
      </w:r>
      <m:oMath>
        <m:f>
          <m:fPr>
            <m:ctrlPr>
              <w:rPr>
                <w:rFonts w:ascii="Cambria Math" w:eastAsia="Times New Roman" w:hAnsi="Cambria Math" w:cs="Times New Roman"/>
                <w:i/>
                <w:color w:val="000000"/>
                <w:sz w:val="24"/>
                <w:szCs w:val="24"/>
                <w:lang w:eastAsia="en-MY"/>
              </w:rPr>
            </m:ctrlPr>
          </m:fPr>
          <m:num>
            <m:r>
              <w:rPr>
                <w:rFonts w:ascii="Cambria Math" w:eastAsia="Times New Roman" w:hAnsi="Cambria Math" w:cs="Times New Roman"/>
                <w:color w:val="000000"/>
                <w:sz w:val="24"/>
                <w:szCs w:val="24"/>
                <w:lang w:eastAsia="en-MY"/>
              </w:rPr>
              <m:t>120*P</m:t>
            </m:r>
          </m:num>
          <m:den>
            <m:r>
              <w:rPr>
                <w:rFonts w:ascii="Cambria Math" w:eastAsia="Times New Roman" w:hAnsi="Cambria Math" w:cs="Times New Roman"/>
                <w:color w:val="000000"/>
                <w:sz w:val="24"/>
                <w:szCs w:val="24"/>
                <w:lang w:eastAsia="en-MY"/>
              </w:rPr>
              <m:t>L*A*N*n</m:t>
            </m:r>
          </m:den>
        </m:f>
      </m:oMath>
    </w:p>
    <w:p w14:paraId="0AC956E4" w14:textId="3EB83132" w:rsidR="00507815" w:rsidRPr="00507815" w:rsidRDefault="00507815" w:rsidP="008236DA">
      <w:pPr>
        <w:rPr>
          <w:rFonts w:eastAsia="Times New Roman" w:cs="Times New Roman"/>
          <w:color w:val="000000"/>
          <w:sz w:val="24"/>
          <w:szCs w:val="24"/>
          <w:lang w:eastAsia="en-MY"/>
        </w:rPr>
      </w:pPr>
      <w:r w:rsidRPr="00507815">
        <w:rPr>
          <w:rFonts w:eastAsia="Times New Roman" w:cs="Times New Roman"/>
          <w:color w:val="000000"/>
          <w:sz w:val="24"/>
          <w:szCs w:val="24"/>
          <w:lang w:eastAsia="en-MY"/>
        </w:rPr>
        <w:t xml:space="preserve">= </w:t>
      </w:r>
      <m:oMath>
        <m:f>
          <m:fPr>
            <m:ctrlPr>
              <w:rPr>
                <w:rFonts w:ascii="Cambria Math" w:eastAsia="Times New Roman" w:hAnsi="Cambria Math" w:cs="Times New Roman"/>
                <w:i/>
                <w:color w:val="000000"/>
                <w:sz w:val="24"/>
                <w:szCs w:val="24"/>
                <w:lang w:eastAsia="en-MY"/>
              </w:rPr>
            </m:ctrlPr>
          </m:fPr>
          <m:num>
            <m:r>
              <w:rPr>
                <w:rFonts w:ascii="Cambria Math" w:eastAsia="Times New Roman" w:hAnsi="Cambria Math" w:cs="Times New Roman"/>
                <w:color w:val="000000"/>
                <w:sz w:val="24"/>
                <w:szCs w:val="24"/>
                <w:lang w:eastAsia="en-MY"/>
              </w:rPr>
              <m:t xml:space="preserve">120* </m:t>
            </m:r>
            <m:r>
              <m:rPr>
                <m:sty m:val="p"/>
              </m:rPr>
              <w:rPr>
                <w:rFonts w:ascii="Cambria Math" w:eastAsia="Times New Roman" w:hAnsi="Cambria Math" w:cs="Times New Roman"/>
                <w:color w:val="000000"/>
                <w:sz w:val="24"/>
                <w:szCs w:val="24"/>
                <w:lang w:eastAsia="en-MY"/>
              </w:rPr>
              <m:t>8791.862712</m:t>
            </m:r>
          </m:num>
          <m:den>
            <m:r>
              <w:rPr>
                <w:rFonts w:ascii="Cambria Math" w:eastAsia="Times New Roman" w:hAnsi="Cambria Math" w:cs="Times New Roman"/>
                <w:color w:val="000000"/>
                <w:sz w:val="24"/>
                <w:szCs w:val="24"/>
                <w:lang w:eastAsia="en-MY"/>
              </w:rPr>
              <m:t>0.09*0.0044179*1000*4</m:t>
            </m:r>
          </m:den>
        </m:f>
      </m:oMath>
    </w:p>
    <w:p w14:paraId="1EB831B9" w14:textId="24F9E59B" w:rsidR="00507815" w:rsidRDefault="00507815" w:rsidP="00507815">
      <w:pPr>
        <w:rPr>
          <w:rFonts w:eastAsia="Times New Roman" w:cs="Times New Roman"/>
          <w:color w:val="000000"/>
          <w:sz w:val="24"/>
          <w:szCs w:val="24"/>
          <w:lang w:eastAsia="en-MY"/>
        </w:rPr>
      </w:pPr>
      <w:r w:rsidRPr="00507815">
        <w:rPr>
          <w:rFonts w:eastAsia="Times New Roman" w:cs="Times New Roman"/>
          <w:color w:val="000000"/>
          <w:sz w:val="24"/>
          <w:szCs w:val="24"/>
          <w:lang w:eastAsia="en-MY"/>
        </w:rPr>
        <w:t>= 663356.876 Pa</w:t>
      </w:r>
    </w:p>
    <w:p w14:paraId="21EA3FC1" w14:textId="0733703D" w:rsidR="00507815" w:rsidRDefault="00507815" w:rsidP="00507815">
      <w:pPr>
        <w:rPr>
          <w:rFonts w:eastAsia="Times New Roman" w:cs="Times New Roman"/>
          <w:color w:val="000000"/>
          <w:sz w:val="24"/>
          <w:szCs w:val="24"/>
          <w:u w:val="single"/>
          <w:lang w:eastAsia="en-MY"/>
        </w:rPr>
      </w:pPr>
      <w:r w:rsidRPr="00507815">
        <w:rPr>
          <w:rFonts w:eastAsia="Times New Roman" w:cs="Times New Roman"/>
          <w:color w:val="000000"/>
          <w:sz w:val="24"/>
          <w:szCs w:val="24"/>
          <w:u w:val="single"/>
          <w:lang w:eastAsia="en-MY"/>
        </w:rPr>
        <w:lastRenderedPageBreak/>
        <w:t>Specific Fuel Consumption (SFC)</w:t>
      </w:r>
    </w:p>
    <w:p w14:paraId="5B657D5F" w14:textId="7D0E9290" w:rsidR="00507815" w:rsidRPr="00E723CD" w:rsidRDefault="00E723CD" w:rsidP="00507815">
      <w:pPr>
        <w:rPr>
          <w:rFonts w:eastAsia="Times New Roman" w:cs="Times New Roman"/>
          <w:color w:val="000000"/>
          <w:sz w:val="24"/>
          <w:szCs w:val="24"/>
          <w:lang w:eastAsia="en-MY"/>
        </w:rPr>
      </w:pPr>
      <w:r w:rsidRPr="00E723CD">
        <w:rPr>
          <w:rFonts w:eastAsia="Times New Roman" w:cs="Times New Roman"/>
          <w:color w:val="000000"/>
          <w:sz w:val="24"/>
          <w:szCs w:val="24"/>
          <w:lang w:eastAsia="en-MY"/>
        </w:rPr>
        <w:t xml:space="preserve">SFC = V * </w:t>
      </w:r>
      <m:oMath>
        <m:r>
          <w:rPr>
            <w:rFonts w:ascii="Cambria Math" w:eastAsia="Times New Roman" w:hAnsi="Cambria Math" w:cs="Times New Roman"/>
            <w:color w:val="000000"/>
            <w:sz w:val="24"/>
            <w:szCs w:val="24"/>
            <w:lang w:eastAsia="en-MY"/>
          </w:rPr>
          <m:t>(</m:t>
        </m:r>
        <m:f>
          <m:fPr>
            <m:ctrlPr>
              <w:rPr>
                <w:rFonts w:ascii="Cambria Math" w:eastAsia="Times New Roman" w:hAnsi="Cambria Math" w:cs="Times New Roman"/>
                <w:i/>
                <w:color w:val="000000"/>
                <w:sz w:val="24"/>
                <w:szCs w:val="24"/>
                <w:lang w:eastAsia="en-MY"/>
              </w:rPr>
            </m:ctrlPr>
          </m:fPr>
          <m:num>
            <m:r>
              <w:rPr>
                <w:rFonts w:ascii="Cambria Math" w:eastAsia="Times New Roman" w:hAnsi="Cambria Math" w:cs="Times New Roman"/>
                <w:color w:val="000000"/>
                <w:sz w:val="24"/>
                <w:szCs w:val="24"/>
                <w:lang w:eastAsia="en-MY"/>
              </w:rPr>
              <m:t>0.75*3600</m:t>
            </m:r>
          </m:num>
          <m:den>
            <m:r>
              <w:rPr>
                <w:rFonts w:ascii="Cambria Math" w:eastAsia="Times New Roman" w:hAnsi="Cambria Math" w:cs="Times New Roman"/>
                <w:color w:val="000000"/>
                <w:sz w:val="24"/>
                <w:szCs w:val="24"/>
                <w:lang w:eastAsia="en-MY"/>
              </w:rPr>
              <m:t xml:space="preserve">1000 </m:t>
            </m:r>
          </m:den>
        </m:f>
        <m:r>
          <w:rPr>
            <w:rFonts w:ascii="Cambria Math" w:eastAsia="Times New Roman" w:hAnsi="Cambria Math" w:cs="Times New Roman"/>
            <w:color w:val="000000"/>
            <w:sz w:val="24"/>
            <w:szCs w:val="24"/>
            <w:lang w:eastAsia="en-MY"/>
          </w:rPr>
          <m:t>)</m:t>
        </m:r>
      </m:oMath>
      <w:r w:rsidRPr="00E723CD">
        <w:rPr>
          <w:rFonts w:eastAsia="Times New Roman" w:cs="Times New Roman"/>
          <w:color w:val="000000"/>
          <w:sz w:val="24"/>
          <w:szCs w:val="24"/>
          <w:lang w:eastAsia="en-MY"/>
        </w:rPr>
        <w:t xml:space="preserve"> / P </w:t>
      </w:r>
    </w:p>
    <w:p w14:paraId="331996B9" w14:textId="7E8F32F3" w:rsidR="00E723CD" w:rsidRPr="00E723CD" w:rsidRDefault="00E723CD" w:rsidP="00507815">
      <w:pPr>
        <w:rPr>
          <w:rFonts w:eastAsia="Times New Roman" w:cs="Times New Roman"/>
          <w:color w:val="000000"/>
          <w:sz w:val="24"/>
          <w:szCs w:val="24"/>
          <w:lang w:eastAsia="en-MY"/>
        </w:rPr>
      </w:pPr>
      <w:r w:rsidRPr="00E723CD">
        <w:rPr>
          <w:rFonts w:eastAsia="Times New Roman" w:cs="Times New Roman"/>
          <w:color w:val="000000"/>
          <w:sz w:val="24"/>
          <w:szCs w:val="24"/>
          <w:lang w:eastAsia="en-MY"/>
        </w:rPr>
        <w:t xml:space="preserve">= 1.173333333 *  </w:t>
      </w:r>
      <m:oMath>
        <m:r>
          <w:rPr>
            <w:rFonts w:ascii="Cambria Math" w:eastAsia="Times New Roman" w:hAnsi="Cambria Math" w:cs="Times New Roman"/>
            <w:color w:val="000000"/>
            <w:sz w:val="24"/>
            <w:szCs w:val="24"/>
            <w:lang w:eastAsia="en-MY"/>
          </w:rPr>
          <m:t>(</m:t>
        </m:r>
        <m:f>
          <m:fPr>
            <m:ctrlPr>
              <w:rPr>
                <w:rFonts w:ascii="Cambria Math" w:eastAsia="Times New Roman" w:hAnsi="Cambria Math" w:cs="Times New Roman"/>
                <w:i/>
                <w:color w:val="000000"/>
                <w:sz w:val="24"/>
                <w:szCs w:val="24"/>
                <w:lang w:eastAsia="en-MY"/>
              </w:rPr>
            </m:ctrlPr>
          </m:fPr>
          <m:num>
            <m:r>
              <w:rPr>
                <w:rFonts w:ascii="Cambria Math" w:eastAsia="Times New Roman" w:hAnsi="Cambria Math" w:cs="Times New Roman"/>
                <w:color w:val="000000"/>
                <w:sz w:val="24"/>
                <w:szCs w:val="24"/>
                <w:lang w:eastAsia="en-MY"/>
              </w:rPr>
              <m:t>0.75*3600</m:t>
            </m:r>
          </m:num>
          <m:den>
            <m:r>
              <w:rPr>
                <w:rFonts w:ascii="Cambria Math" w:eastAsia="Times New Roman" w:hAnsi="Cambria Math" w:cs="Times New Roman"/>
                <w:color w:val="000000"/>
                <w:sz w:val="24"/>
                <w:szCs w:val="24"/>
                <w:lang w:eastAsia="en-MY"/>
              </w:rPr>
              <m:t xml:space="preserve">1000 </m:t>
            </m:r>
          </m:den>
        </m:f>
      </m:oMath>
      <w:r w:rsidRPr="00E723CD">
        <w:rPr>
          <w:rFonts w:eastAsia="Times New Roman" w:cs="Times New Roman"/>
          <w:color w:val="000000"/>
          <w:sz w:val="24"/>
          <w:szCs w:val="24"/>
          <w:lang w:eastAsia="en-MY"/>
        </w:rPr>
        <w:t>) / 8.791862712</w:t>
      </w:r>
    </w:p>
    <w:p w14:paraId="56A288F1" w14:textId="3F3A479D" w:rsidR="00E723CD" w:rsidRDefault="00E723CD" w:rsidP="00507815">
      <w:pPr>
        <w:rPr>
          <w:rFonts w:eastAsia="Times New Roman" w:cs="Times New Roman"/>
          <w:color w:val="000000"/>
          <w:sz w:val="24"/>
          <w:szCs w:val="24"/>
          <w:lang w:eastAsia="en-MY"/>
        </w:rPr>
      </w:pPr>
      <w:r w:rsidRPr="00E723CD">
        <w:rPr>
          <w:rFonts w:eastAsia="Times New Roman" w:cs="Times New Roman"/>
          <w:color w:val="000000"/>
          <w:sz w:val="24"/>
          <w:szCs w:val="24"/>
          <w:lang w:eastAsia="en-MY"/>
        </w:rPr>
        <w:t>= 0.360333197 kg/</w:t>
      </w:r>
      <w:proofErr w:type="spellStart"/>
      <w:r w:rsidRPr="00E723CD">
        <w:rPr>
          <w:rFonts w:eastAsia="Times New Roman" w:cs="Times New Roman"/>
          <w:color w:val="000000"/>
          <w:sz w:val="24"/>
          <w:szCs w:val="24"/>
          <w:lang w:eastAsia="en-MY"/>
        </w:rPr>
        <w:t>Kwh</w:t>
      </w:r>
      <w:proofErr w:type="spellEnd"/>
      <w:r w:rsidRPr="00E723CD">
        <w:rPr>
          <w:rFonts w:eastAsia="Times New Roman" w:cs="Times New Roman"/>
          <w:color w:val="000000"/>
          <w:sz w:val="24"/>
          <w:szCs w:val="24"/>
          <w:lang w:eastAsia="en-MY"/>
        </w:rPr>
        <w:t xml:space="preserve"> </w:t>
      </w:r>
    </w:p>
    <w:p w14:paraId="39DA39A9" w14:textId="03E2EA41" w:rsidR="00E723CD" w:rsidRDefault="00E723CD" w:rsidP="00507815">
      <w:pPr>
        <w:rPr>
          <w:rFonts w:eastAsia="Times New Roman" w:cs="Times New Roman"/>
          <w:color w:val="000000"/>
          <w:sz w:val="24"/>
          <w:szCs w:val="24"/>
          <w:lang w:eastAsia="en-MY"/>
        </w:rPr>
      </w:pPr>
    </w:p>
    <w:p w14:paraId="33417BA2" w14:textId="26169676" w:rsidR="00E723CD" w:rsidRDefault="00643246" w:rsidP="00507815">
      <w:pPr>
        <w:rPr>
          <w:rFonts w:eastAsia="Times New Roman" w:cs="Times New Roman"/>
          <w:color w:val="000000"/>
          <w:sz w:val="24"/>
          <w:szCs w:val="24"/>
          <w:u w:val="single"/>
          <w:lang w:eastAsia="en-MY"/>
        </w:rPr>
      </w:pPr>
      <w:r w:rsidRPr="00643246">
        <w:rPr>
          <w:rFonts w:eastAsia="Times New Roman" w:cs="Times New Roman"/>
          <w:color w:val="000000"/>
          <w:sz w:val="24"/>
          <w:szCs w:val="24"/>
          <w:u w:val="single"/>
          <w:lang w:eastAsia="en-MY"/>
        </w:rPr>
        <w:t>Overall Thermal Efficiency</w:t>
      </w:r>
    </w:p>
    <w:p w14:paraId="4B96EA88" w14:textId="74B5B9F9" w:rsidR="00643246" w:rsidRDefault="00643246" w:rsidP="00507815">
      <w:pPr>
        <w:rPr>
          <w:rFonts w:eastAsia="Times New Roman" w:cs="Times New Roman"/>
          <w:color w:val="000000"/>
          <w:sz w:val="24"/>
          <w:szCs w:val="24"/>
          <w:lang w:eastAsia="en-MY"/>
        </w:rPr>
      </w:pPr>
      <w:r>
        <w:rPr>
          <w:rFonts w:eastAsia="Times New Roman" w:cs="Times New Roman"/>
          <w:color w:val="000000"/>
          <w:sz w:val="24"/>
          <w:szCs w:val="24"/>
          <w:u w:val="single"/>
          <w:lang w:eastAsia="en-MY"/>
        </w:rPr>
        <w:t xml:space="preserve"> </w:t>
      </w:r>
      <m:oMath>
        <m:sSub>
          <m:sSubPr>
            <m:ctrlPr>
              <w:rPr>
                <w:rFonts w:ascii="Cambria Math" w:eastAsia="Times New Roman" w:hAnsi="Cambria Math" w:cs="Times New Roman"/>
                <w:i/>
                <w:color w:val="000000"/>
                <w:sz w:val="24"/>
                <w:szCs w:val="24"/>
                <w:lang w:eastAsia="en-MY"/>
              </w:rPr>
            </m:ctrlPr>
          </m:sSubPr>
          <m:e>
            <m:r>
              <w:rPr>
                <w:rFonts w:ascii="Cambria Math" w:eastAsia="Times New Roman" w:hAnsi="Cambria Math" w:cs="Times New Roman"/>
                <w:color w:val="000000"/>
                <w:sz w:val="24"/>
                <w:szCs w:val="24"/>
                <w:lang w:eastAsia="en-MY"/>
              </w:rPr>
              <m:t>n</m:t>
            </m:r>
          </m:e>
          <m:sub>
            <m:r>
              <w:rPr>
                <w:rFonts w:ascii="Cambria Math" w:eastAsia="Times New Roman" w:hAnsi="Cambria Math" w:cs="Times New Roman"/>
                <w:color w:val="000000"/>
                <w:sz w:val="24"/>
                <w:szCs w:val="24"/>
                <w:lang w:eastAsia="en-MY"/>
              </w:rPr>
              <m:t>t</m:t>
            </m:r>
          </m:sub>
        </m:sSub>
      </m:oMath>
      <w:r>
        <w:rPr>
          <w:rFonts w:eastAsia="Times New Roman" w:cs="Times New Roman"/>
          <w:color w:val="000000"/>
          <w:sz w:val="24"/>
          <w:szCs w:val="24"/>
          <w:lang w:eastAsia="en-MY"/>
        </w:rPr>
        <w:t xml:space="preserve"> = </w:t>
      </w:r>
      <m:oMath>
        <m:f>
          <m:fPr>
            <m:ctrlPr>
              <w:rPr>
                <w:rFonts w:ascii="Cambria Math" w:eastAsia="Times New Roman" w:hAnsi="Cambria Math" w:cs="Times New Roman"/>
                <w:i/>
                <w:color w:val="000000"/>
                <w:sz w:val="24"/>
                <w:szCs w:val="24"/>
                <w:lang w:eastAsia="en-MY"/>
              </w:rPr>
            </m:ctrlPr>
          </m:fPr>
          <m:num>
            <m:r>
              <w:rPr>
                <w:rFonts w:ascii="Cambria Math" w:eastAsia="Times New Roman" w:hAnsi="Cambria Math" w:cs="Times New Roman"/>
                <w:color w:val="000000"/>
                <w:sz w:val="24"/>
                <w:szCs w:val="24"/>
                <w:lang w:eastAsia="en-MY"/>
              </w:rPr>
              <m:t>P</m:t>
            </m:r>
          </m:num>
          <m:den>
            <m:r>
              <w:rPr>
                <w:rFonts w:ascii="Cambria Math" w:eastAsia="Times New Roman" w:hAnsi="Cambria Math" w:cs="Times New Roman"/>
                <w:color w:val="000000"/>
                <w:sz w:val="24"/>
                <w:szCs w:val="24"/>
                <w:lang w:eastAsia="en-MY"/>
              </w:rPr>
              <m:t>fuel rate*CV</m:t>
            </m:r>
          </m:den>
        </m:f>
      </m:oMath>
      <w:r>
        <w:rPr>
          <w:rFonts w:eastAsia="Times New Roman" w:cs="Times New Roman"/>
          <w:color w:val="000000"/>
          <w:sz w:val="24"/>
          <w:szCs w:val="24"/>
          <w:lang w:eastAsia="en-MY"/>
        </w:rPr>
        <w:t xml:space="preserve"> * 100</w:t>
      </w:r>
    </w:p>
    <w:p w14:paraId="19529BFB" w14:textId="11E847E2" w:rsidR="00643246" w:rsidRDefault="00643246" w:rsidP="00507815">
      <w:pPr>
        <w:rPr>
          <w:rFonts w:eastAsia="Times New Roman" w:cs="Times New Roman"/>
          <w:color w:val="000000"/>
          <w:sz w:val="24"/>
          <w:szCs w:val="24"/>
          <w:lang w:eastAsia="en-MY"/>
        </w:rPr>
      </w:pPr>
      <w:r>
        <w:rPr>
          <w:rFonts w:eastAsia="Times New Roman" w:cs="Times New Roman"/>
          <w:color w:val="000000"/>
          <w:sz w:val="24"/>
          <w:szCs w:val="24"/>
          <w:lang w:eastAsia="en-MY"/>
        </w:rPr>
        <w:t xml:space="preserve">= </w:t>
      </w:r>
      <m:oMath>
        <m:f>
          <m:fPr>
            <m:ctrlPr>
              <w:rPr>
                <w:rFonts w:ascii="Cambria Math" w:eastAsia="Times New Roman" w:hAnsi="Cambria Math" w:cs="Times New Roman"/>
                <w:i/>
                <w:color w:val="000000"/>
                <w:sz w:val="24"/>
                <w:szCs w:val="24"/>
                <w:lang w:eastAsia="en-MY"/>
              </w:rPr>
            </m:ctrlPr>
          </m:fPr>
          <m:num>
            <m:r>
              <m:rPr>
                <m:sty m:val="p"/>
              </m:rPr>
              <w:rPr>
                <w:rFonts w:ascii="Cambria Math" w:eastAsia="Times New Roman" w:hAnsi="Cambria Math" w:cs="Times New Roman"/>
                <w:color w:val="000000"/>
                <w:lang w:eastAsia="en-MY"/>
              </w:rPr>
              <m:t xml:space="preserve">8.737134683 </m:t>
            </m:r>
          </m:num>
          <m:den>
            <m:r>
              <w:rPr>
                <w:rFonts w:ascii="Cambria Math" w:eastAsia="Times New Roman" w:hAnsi="Cambria Math" w:cs="Times New Roman"/>
                <w:color w:val="000000"/>
                <w:sz w:val="24"/>
                <w:szCs w:val="24"/>
                <w:lang w:eastAsia="en-MY"/>
              </w:rPr>
              <m:t>0.00088*44000</m:t>
            </m:r>
          </m:den>
        </m:f>
      </m:oMath>
      <w:r>
        <w:rPr>
          <w:rFonts w:eastAsia="Times New Roman" w:cs="Times New Roman"/>
          <w:color w:val="000000"/>
          <w:sz w:val="24"/>
          <w:szCs w:val="24"/>
          <w:lang w:eastAsia="en-MY"/>
        </w:rPr>
        <w:t xml:space="preserve"> * 100</w:t>
      </w:r>
    </w:p>
    <w:p w14:paraId="171A692B" w14:textId="0FA0CE46" w:rsidR="00643246" w:rsidRDefault="00643246" w:rsidP="00507815">
      <w:pPr>
        <w:rPr>
          <w:rFonts w:eastAsia="Times New Roman" w:cs="Times New Roman"/>
          <w:color w:val="000000"/>
          <w:sz w:val="24"/>
          <w:szCs w:val="24"/>
          <w:lang w:eastAsia="en-MY"/>
        </w:rPr>
      </w:pPr>
      <w:r>
        <w:rPr>
          <w:rFonts w:eastAsia="Times New Roman" w:cs="Times New Roman"/>
          <w:color w:val="000000"/>
          <w:sz w:val="24"/>
          <w:szCs w:val="24"/>
          <w:lang w:eastAsia="en-MY"/>
        </w:rPr>
        <w:t xml:space="preserve">= </w:t>
      </w:r>
      <w:r w:rsidRPr="00643246">
        <w:rPr>
          <w:rFonts w:eastAsia="Times New Roman" w:cs="Times New Roman"/>
          <w:color w:val="000000"/>
          <w:sz w:val="24"/>
          <w:szCs w:val="24"/>
          <w:lang w:eastAsia="en-MY"/>
        </w:rPr>
        <w:t>22.56491396</w:t>
      </w:r>
      <w:r>
        <w:rPr>
          <w:rFonts w:eastAsia="Times New Roman" w:cs="Times New Roman"/>
          <w:color w:val="000000"/>
          <w:sz w:val="24"/>
          <w:szCs w:val="24"/>
          <w:lang w:eastAsia="en-MY"/>
        </w:rPr>
        <w:t xml:space="preserve"> % </w:t>
      </w:r>
    </w:p>
    <w:p w14:paraId="27160D5A" w14:textId="140AF8D6" w:rsidR="00043A1E" w:rsidRDefault="00043A1E">
      <w:pPr>
        <w:rPr>
          <w:rFonts w:eastAsia="Times New Roman" w:cs="Times New Roman"/>
          <w:color w:val="000000"/>
          <w:sz w:val="24"/>
          <w:szCs w:val="24"/>
          <w:lang w:eastAsia="en-MY"/>
        </w:rPr>
      </w:pPr>
      <w:r>
        <w:rPr>
          <w:rFonts w:eastAsia="Times New Roman" w:cs="Times New Roman"/>
          <w:color w:val="000000"/>
          <w:sz w:val="24"/>
          <w:szCs w:val="24"/>
          <w:lang w:eastAsia="en-MY"/>
        </w:rPr>
        <w:br w:type="page"/>
      </w:r>
    </w:p>
    <w:p w14:paraId="6660C8A6" w14:textId="45AAE027" w:rsidR="0078555F" w:rsidRPr="0078555F" w:rsidRDefault="00043A1E" w:rsidP="0078555F">
      <w:pPr>
        <w:pStyle w:val="Heading1"/>
        <w:numPr>
          <w:ilvl w:val="0"/>
          <w:numId w:val="1"/>
        </w:numPr>
        <w:rPr>
          <w:rFonts w:eastAsia="Times New Roman"/>
          <w:b/>
          <w:bCs/>
          <w:lang w:eastAsia="en-MY"/>
        </w:rPr>
      </w:pPr>
      <w:bookmarkStart w:id="7" w:name="_Toc130647593"/>
      <w:r w:rsidRPr="00043A1E">
        <w:rPr>
          <w:rFonts w:eastAsia="Times New Roman"/>
          <w:b/>
          <w:bCs/>
          <w:lang w:eastAsia="en-MY"/>
        </w:rPr>
        <w:lastRenderedPageBreak/>
        <w:t>Conclusion</w:t>
      </w:r>
      <w:bookmarkEnd w:id="7"/>
      <w:r w:rsidRPr="00043A1E">
        <w:rPr>
          <w:rFonts w:eastAsia="Times New Roman"/>
          <w:b/>
          <w:bCs/>
          <w:lang w:eastAsia="en-MY"/>
        </w:rPr>
        <w:t xml:space="preserve"> </w:t>
      </w:r>
    </w:p>
    <w:p w14:paraId="09522461" w14:textId="77777777" w:rsidR="002A565B" w:rsidRDefault="0078555F" w:rsidP="006A3E53">
      <w:pPr>
        <w:jc w:val="both"/>
        <w:rPr>
          <w:rFonts w:eastAsia="Times New Roman" w:cs="Times New Roman"/>
          <w:color w:val="000000"/>
          <w:lang w:eastAsia="en-MY"/>
        </w:rPr>
      </w:pPr>
      <w:r w:rsidRPr="0078555F">
        <w:rPr>
          <w:rFonts w:eastAsia="Times New Roman" w:cs="Times New Roman"/>
          <w:color w:val="000000"/>
          <w:lang w:eastAsia="en-MY"/>
        </w:rPr>
        <w:t>Based on the analysis and testing performed on the dynamometer, it can be concluded that this equipment is an essential tool for measuring and analysing mechanical power and torque of various types of machines and engines. The dynamometer offers a high degree of accuracy and repeatability in its measurements, making it a reliable instrument for industrial and scientific applications.</w:t>
      </w:r>
      <w:r>
        <w:rPr>
          <w:rFonts w:eastAsia="Times New Roman" w:cs="Times New Roman"/>
          <w:color w:val="000000"/>
          <w:lang w:eastAsia="en-MY"/>
        </w:rPr>
        <w:t xml:space="preserve"> The dyno allows for </w:t>
      </w:r>
      <w:r w:rsidRPr="0078555F">
        <w:rPr>
          <w:rFonts w:eastAsia="Times New Roman" w:cs="Times New Roman"/>
          <w:color w:val="000000"/>
          <w:lang w:eastAsia="en-MY"/>
        </w:rPr>
        <w:t>greater degree of control over the variables being tested</w:t>
      </w:r>
      <w:r>
        <w:rPr>
          <w:rFonts w:eastAsia="Times New Roman" w:cs="Times New Roman"/>
          <w:color w:val="000000"/>
          <w:lang w:eastAsia="en-MY"/>
        </w:rPr>
        <w:t xml:space="preserve">. This enables student to understand the processes and step used to identify values from the dyno because the steps can be slowed down and explain thoroughly through visual aid of the machine. For example, in the test conducted, the steps used were the manual test and sweep test. </w:t>
      </w:r>
    </w:p>
    <w:p w14:paraId="5DEE1A4E" w14:textId="7C2C7C5F" w:rsidR="00643246" w:rsidRDefault="0078555F" w:rsidP="006A3E53">
      <w:pPr>
        <w:jc w:val="both"/>
        <w:rPr>
          <w:rFonts w:eastAsia="Times New Roman" w:cs="Times New Roman"/>
          <w:color w:val="000000"/>
          <w:lang w:eastAsia="en-MY"/>
        </w:rPr>
      </w:pPr>
      <w:r w:rsidRPr="0078555F">
        <w:rPr>
          <w:rFonts w:eastAsia="Times New Roman" w:cs="Times New Roman"/>
          <w:color w:val="000000"/>
          <w:lang w:eastAsia="en-MY"/>
        </w:rPr>
        <w:t xml:space="preserve">During the testing, the dynamometer showed consistent results and was able to measure power and torque accurately within the specified range. The data collected using the dynamometer helped to identify the performance characteristics of the </w:t>
      </w:r>
      <w:r w:rsidR="000E7557">
        <w:rPr>
          <w:rFonts w:eastAsia="Times New Roman" w:cs="Times New Roman"/>
          <w:color w:val="000000"/>
          <w:lang w:eastAsia="en-MY"/>
        </w:rPr>
        <w:t>engine</w:t>
      </w:r>
      <w:r w:rsidRPr="0078555F">
        <w:rPr>
          <w:rFonts w:eastAsia="Times New Roman" w:cs="Times New Roman"/>
          <w:color w:val="000000"/>
          <w:lang w:eastAsia="en-MY"/>
        </w:rPr>
        <w:t xml:space="preserve"> being tested, which can be used for further analysis and optimization of the machine.</w:t>
      </w:r>
      <w:r>
        <w:rPr>
          <w:rFonts w:eastAsia="Times New Roman" w:cs="Times New Roman"/>
          <w:color w:val="000000"/>
          <w:lang w:eastAsia="en-MY"/>
        </w:rPr>
        <w:t xml:space="preserve"> This report shows how an engine specification can be identified using a dyno. </w:t>
      </w:r>
      <w:r w:rsidR="002A565B">
        <w:rPr>
          <w:rFonts w:eastAsia="Times New Roman" w:cs="Times New Roman"/>
          <w:color w:val="000000"/>
          <w:lang w:eastAsia="en-MY"/>
        </w:rPr>
        <w:t>Overall,</w:t>
      </w:r>
      <w:r>
        <w:rPr>
          <w:rFonts w:eastAsia="Times New Roman" w:cs="Times New Roman"/>
          <w:color w:val="000000"/>
          <w:lang w:eastAsia="en-MY"/>
        </w:rPr>
        <w:t xml:space="preserve"> this report highlights </w:t>
      </w:r>
      <w:r w:rsidR="002A565B">
        <w:rPr>
          <w:rFonts w:eastAsia="Times New Roman" w:cs="Times New Roman"/>
          <w:color w:val="000000"/>
          <w:lang w:eastAsia="en-MY"/>
        </w:rPr>
        <w:t>how to find values such as the p</w:t>
      </w:r>
      <w:r w:rsidR="002A565B" w:rsidRPr="002A565B">
        <w:rPr>
          <w:rFonts w:eastAsia="Times New Roman" w:cs="Times New Roman"/>
          <w:color w:val="000000"/>
          <w:lang w:eastAsia="en-MY"/>
        </w:rPr>
        <w:t xml:space="preserve">ower, </w:t>
      </w:r>
      <w:r w:rsidR="002A565B">
        <w:rPr>
          <w:rFonts w:eastAsia="Times New Roman" w:cs="Times New Roman"/>
          <w:color w:val="000000"/>
          <w:lang w:eastAsia="en-MY"/>
        </w:rPr>
        <w:t>t</w:t>
      </w:r>
      <w:r w:rsidR="002A565B" w:rsidRPr="002A565B">
        <w:rPr>
          <w:rFonts w:eastAsia="Times New Roman" w:cs="Times New Roman"/>
          <w:color w:val="000000"/>
          <w:lang w:eastAsia="en-MY"/>
        </w:rPr>
        <w:t>orque, BMEP, SFC, and Overall Thermal Efficiency</w:t>
      </w:r>
      <w:r w:rsidR="002A565B">
        <w:rPr>
          <w:rFonts w:eastAsia="Times New Roman" w:cs="Times New Roman"/>
          <w:color w:val="000000"/>
          <w:lang w:eastAsia="en-MY"/>
        </w:rPr>
        <w:t xml:space="preserve"> using the data gathered from the dyno. Additionally, the dyno and the engine used does not require high maintenance, proving the dynamometer to be a valuable asset for student to gain experience and knowledge to later be used in industry. </w:t>
      </w:r>
    </w:p>
    <w:p w14:paraId="4583A8DE" w14:textId="03659120" w:rsidR="002A565B" w:rsidRDefault="002A565B" w:rsidP="006A3E53">
      <w:pPr>
        <w:jc w:val="both"/>
        <w:rPr>
          <w:rFonts w:eastAsia="Times New Roman" w:cs="Times New Roman"/>
          <w:color w:val="000000"/>
          <w:lang w:eastAsia="en-MY"/>
        </w:rPr>
      </w:pPr>
      <w:r>
        <w:rPr>
          <w:rFonts w:eastAsia="Times New Roman" w:cs="Times New Roman"/>
          <w:color w:val="000000"/>
          <w:lang w:eastAsia="en-MY"/>
        </w:rPr>
        <w:t>To conclude,</w:t>
      </w:r>
      <w:r w:rsidRPr="002A565B">
        <w:rPr>
          <w:rFonts w:eastAsia="Times New Roman" w:cs="Times New Roman"/>
          <w:color w:val="000000"/>
          <w:lang w:eastAsia="en-MY"/>
        </w:rPr>
        <w:t xml:space="preserve"> the dynamometer is an essential tool for engineers and researchers working in the field of engineering, providing accurate and reliable measurements of mechanical power and torque. Its ease of use, flexibility, and accuracy make it a valuable investment for any organization involved in designing, manufacturing, or testing machinery and engines.</w:t>
      </w:r>
    </w:p>
    <w:p w14:paraId="6A7D37B6" w14:textId="60CF3F12" w:rsidR="006824A8" w:rsidRDefault="006824A8">
      <w:pPr>
        <w:rPr>
          <w:rFonts w:eastAsia="Times New Roman" w:cs="Times New Roman"/>
          <w:color w:val="000000"/>
          <w:lang w:eastAsia="en-MY"/>
        </w:rPr>
      </w:pPr>
      <w:r>
        <w:rPr>
          <w:rFonts w:eastAsia="Times New Roman" w:cs="Times New Roman"/>
          <w:color w:val="000000"/>
          <w:lang w:eastAsia="en-MY"/>
        </w:rPr>
        <w:br w:type="page"/>
      </w:r>
    </w:p>
    <w:p w14:paraId="09B37C58" w14:textId="4EC0988D" w:rsidR="006824A8" w:rsidRDefault="006824A8" w:rsidP="006824A8">
      <w:pPr>
        <w:pStyle w:val="Heading1"/>
        <w:numPr>
          <w:ilvl w:val="0"/>
          <w:numId w:val="1"/>
        </w:numPr>
        <w:rPr>
          <w:rFonts w:eastAsia="Times New Roman"/>
          <w:b/>
          <w:bCs/>
          <w:lang w:eastAsia="en-MY"/>
        </w:rPr>
      </w:pPr>
      <w:bookmarkStart w:id="8" w:name="_Toc130647594"/>
      <w:r w:rsidRPr="00A374B5">
        <w:rPr>
          <w:rFonts w:eastAsia="Times New Roman"/>
          <w:b/>
          <w:bCs/>
          <w:lang w:eastAsia="en-MY"/>
        </w:rPr>
        <w:lastRenderedPageBreak/>
        <w:t>Evaluation</w:t>
      </w:r>
      <w:bookmarkEnd w:id="8"/>
      <w:r w:rsidRPr="00A374B5">
        <w:rPr>
          <w:rFonts w:eastAsia="Times New Roman"/>
          <w:b/>
          <w:bCs/>
          <w:lang w:eastAsia="en-MY"/>
        </w:rPr>
        <w:t xml:space="preserve"> </w:t>
      </w:r>
    </w:p>
    <w:p w14:paraId="4DA92DAB" w14:textId="36D9A10F" w:rsidR="00A374B5" w:rsidRDefault="00A374B5" w:rsidP="006A3E53">
      <w:pPr>
        <w:jc w:val="both"/>
        <w:rPr>
          <w:rFonts w:cs="Times New Roman"/>
        </w:rPr>
      </w:pPr>
      <w:r>
        <w:rPr>
          <w:lang w:eastAsia="en-MY"/>
        </w:rPr>
        <w:t xml:space="preserve">The task for this assignment was to carry out a test to identify the engine performance and characteristic of a </w:t>
      </w:r>
      <w:r>
        <w:rPr>
          <w:rFonts w:cs="Times New Roman"/>
        </w:rPr>
        <w:t>Honda Civic Coupe CRX 1.6 L engine using a dynamometer. The writer believes that the task in hand was performed successfully as all the necessary data was collected and the study objective of learning to use the dynamometer was achieved.</w:t>
      </w:r>
      <w:r w:rsidR="006813F0">
        <w:rPr>
          <w:rFonts w:cs="Times New Roman"/>
        </w:rPr>
        <w:t xml:space="preserve"> That being said, the writer believes there are some portions of the test that could be improve from a personal standpoint. From example, the writer should have done more external research on the dyno machine and the engine being examined. In addition, the writer believes that further revision on the formulas and calculation method should have been done to clearly understand how the data is being calculated and processed. In regards to the general investigation, the writer believes that the engine used was subpar. To elaborate, at some points of the experiment the engine would fail to start up and would have to be manual checked by the technician. The engine also failed to deliver the correct reading </w:t>
      </w:r>
      <w:r w:rsidR="000E7557">
        <w:rPr>
          <w:rFonts w:cs="Times New Roman"/>
        </w:rPr>
        <w:t>required in</w:t>
      </w:r>
      <w:r w:rsidR="006813F0">
        <w:rPr>
          <w:rFonts w:cs="Times New Roman"/>
        </w:rPr>
        <w:t xml:space="preserve"> some test performed. The reasoning behind this is because the engine is old and has been used many times hence having wear and tear subjected to it. This can cause the engine to lose power and performance over the years. One way to better this test is to completely switch out the old engine for a newer model. </w:t>
      </w:r>
    </w:p>
    <w:p w14:paraId="59EC5E5F" w14:textId="5BED36A8" w:rsidR="00D93A3A" w:rsidRDefault="00D93A3A" w:rsidP="00A374B5">
      <w:pPr>
        <w:rPr>
          <w:rFonts w:cs="Times New Roman"/>
        </w:rPr>
      </w:pPr>
    </w:p>
    <w:p w14:paraId="3656A432" w14:textId="34E5F1D9" w:rsidR="00D93A3A" w:rsidRDefault="00D93A3A">
      <w:pPr>
        <w:rPr>
          <w:rFonts w:cs="Times New Roman"/>
        </w:rPr>
      </w:pPr>
      <w:r>
        <w:rPr>
          <w:rFonts w:cs="Times New Roman"/>
        </w:rPr>
        <w:br w:type="page"/>
      </w:r>
    </w:p>
    <w:p w14:paraId="747BE9F2" w14:textId="01DF811A" w:rsidR="00D93A3A" w:rsidRDefault="00D93A3A" w:rsidP="00D93A3A">
      <w:pPr>
        <w:pStyle w:val="Heading1"/>
        <w:numPr>
          <w:ilvl w:val="0"/>
          <w:numId w:val="1"/>
        </w:numPr>
        <w:rPr>
          <w:b/>
          <w:bCs/>
          <w:lang w:eastAsia="en-MY"/>
        </w:rPr>
      </w:pPr>
      <w:bookmarkStart w:id="9" w:name="_Toc130647595"/>
      <w:r w:rsidRPr="00D93A3A">
        <w:rPr>
          <w:b/>
          <w:bCs/>
          <w:lang w:eastAsia="en-MY"/>
        </w:rPr>
        <w:lastRenderedPageBreak/>
        <w:t>References</w:t>
      </w:r>
      <w:bookmarkEnd w:id="9"/>
    </w:p>
    <w:p w14:paraId="766882BB" w14:textId="226C3A4C" w:rsidR="00D93A3A" w:rsidRDefault="00D93A3A" w:rsidP="00D93A3A">
      <w:pPr>
        <w:rPr>
          <w:lang w:eastAsia="en-MY"/>
        </w:rPr>
      </w:pPr>
    </w:p>
    <w:p w14:paraId="3B47F42E" w14:textId="77777777" w:rsidR="00D93A3A" w:rsidRDefault="00D93A3A" w:rsidP="00D93A3A">
      <w:pPr>
        <w:jc w:val="both"/>
        <w:rPr>
          <w:rFonts w:cs="Times New Roman"/>
          <w:lang w:val="en-US"/>
        </w:rPr>
      </w:pPr>
      <w:r>
        <w:rPr>
          <w:rFonts w:cs="Times New Roman"/>
          <w:lang w:val="en-US"/>
        </w:rPr>
        <w:t xml:space="preserve">Auto Express (2020) </w:t>
      </w:r>
      <w:r w:rsidRPr="004234EA">
        <w:rPr>
          <w:rFonts w:ascii="Italic" w:hAnsi="Italic" w:cs="Italic"/>
          <w:lang w:val="en-US"/>
        </w:rPr>
        <w:t>What is Torque? All about torque: definition, equations, and units</w:t>
      </w:r>
      <w:r>
        <w:rPr>
          <w:rFonts w:cs="Times New Roman"/>
          <w:lang w:val="en-US"/>
        </w:rPr>
        <w:t xml:space="preserve"> [online] available at: </w:t>
      </w:r>
      <w:hyperlink r:id="rId20" w:history="1">
        <w:r w:rsidRPr="00897AA0">
          <w:rPr>
            <w:rStyle w:val="Hyperlink"/>
            <w:rFonts w:cs="Times New Roman"/>
            <w:lang w:val="en-US"/>
          </w:rPr>
          <w:t>https://www.autoexpress.co.uk/car-news/95110/what-is-torque-all-about-torque-definition-equations-and-units</w:t>
        </w:r>
      </w:hyperlink>
      <w:r>
        <w:rPr>
          <w:rFonts w:cs="Times New Roman"/>
          <w:lang w:val="en-US"/>
        </w:rPr>
        <w:t xml:space="preserve"> (accessed 22 March 2023) </w:t>
      </w:r>
    </w:p>
    <w:p w14:paraId="289DD2CB" w14:textId="49AC80E6" w:rsidR="00D93A3A" w:rsidRDefault="00D93A3A" w:rsidP="00D93A3A">
      <w:pPr>
        <w:rPr>
          <w:lang w:eastAsia="en-MY"/>
        </w:rPr>
      </w:pPr>
    </w:p>
    <w:p w14:paraId="3553F514" w14:textId="1B226386" w:rsidR="00D93A3A" w:rsidRDefault="00D93A3A" w:rsidP="00D93A3A">
      <w:pPr>
        <w:jc w:val="both"/>
        <w:rPr>
          <w:rFonts w:cs="Times New Roman"/>
          <w:lang w:val="en-US"/>
        </w:rPr>
      </w:pPr>
      <w:r>
        <w:rPr>
          <w:rFonts w:cs="Times New Roman"/>
          <w:lang w:val="en-US"/>
        </w:rPr>
        <w:t xml:space="preserve">BMW (2023) </w:t>
      </w:r>
      <w:r w:rsidRPr="004234EA">
        <w:rPr>
          <w:rFonts w:ascii="Italic" w:hAnsi="Italic" w:cs="Italic"/>
          <w:lang w:val="en-US"/>
        </w:rPr>
        <w:t>Torque in cars: what you need to know</w:t>
      </w:r>
      <w:r>
        <w:rPr>
          <w:rFonts w:cs="Times New Roman"/>
          <w:lang w:val="en-US"/>
        </w:rPr>
        <w:t xml:space="preserve"> [online] available at: </w:t>
      </w:r>
      <w:hyperlink r:id="rId21" w:history="1">
        <w:r w:rsidRPr="00897AA0">
          <w:rPr>
            <w:rStyle w:val="Hyperlink"/>
            <w:rFonts w:cs="Times New Roman"/>
            <w:lang w:val="en-US"/>
          </w:rPr>
          <w:t>https://www.bmw.com/en/performance/torque-in-cars-explained.html</w:t>
        </w:r>
      </w:hyperlink>
      <w:r>
        <w:rPr>
          <w:rFonts w:cs="Times New Roman"/>
          <w:lang w:val="en-US"/>
        </w:rPr>
        <w:t xml:space="preserve"> (accessed 22 March 2023) </w:t>
      </w:r>
    </w:p>
    <w:p w14:paraId="1150C168" w14:textId="62186F52" w:rsidR="006A3E53" w:rsidRDefault="006A3E53" w:rsidP="00D93A3A">
      <w:pPr>
        <w:jc w:val="both"/>
        <w:rPr>
          <w:rFonts w:cs="Times New Roman"/>
          <w:lang w:val="en-US"/>
        </w:rPr>
      </w:pPr>
    </w:p>
    <w:p w14:paraId="13019D78" w14:textId="77777777" w:rsidR="006A3E53" w:rsidRDefault="006A3E53" w:rsidP="006A3E53">
      <w:pPr>
        <w:jc w:val="both"/>
        <w:rPr>
          <w:rFonts w:cs="Times New Roman"/>
          <w:lang w:val="en-US"/>
        </w:rPr>
      </w:pPr>
      <w:r>
        <w:rPr>
          <w:rFonts w:cs="Times New Roman"/>
          <w:lang w:val="en-US"/>
        </w:rPr>
        <w:t xml:space="preserve">Britannica (2023) </w:t>
      </w:r>
      <w:r w:rsidRPr="004234EA">
        <w:rPr>
          <w:rFonts w:ascii="Italic" w:hAnsi="Italic" w:cs="Italic"/>
          <w:lang w:val="en-US"/>
        </w:rPr>
        <w:t>brake horsepower</w:t>
      </w:r>
      <w:r>
        <w:rPr>
          <w:rFonts w:cs="Times New Roman"/>
          <w:lang w:val="en-US"/>
        </w:rPr>
        <w:t xml:space="preserve"> [online] available at: </w:t>
      </w:r>
      <w:hyperlink r:id="rId22" w:history="1">
        <w:r w:rsidRPr="00897AA0">
          <w:rPr>
            <w:rStyle w:val="Hyperlink"/>
            <w:rFonts w:cs="Times New Roman"/>
            <w:lang w:val="en-US"/>
          </w:rPr>
          <w:t>https://www.britannica.com/technology/brake-horsepower</w:t>
        </w:r>
      </w:hyperlink>
      <w:r>
        <w:rPr>
          <w:rFonts w:cs="Times New Roman"/>
          <w:lang w:val="en-US"/>
        </w:rPr>
        <w:t xml:space="preserve"> (accessed 22 March 2023) </w:t>
      </w:r>
    </w:p>
    <w:p w14:paraId="5E739400" w14:textId="77777777" w:rsidR="006A3E53" w:rsidRDefault="006A3E53" w:rsidP="00D93A3A">
      <w:pPr>
        <w:jc w:val="both"/>
        <w:rPr>
          <w:rFonts w:cs="Times New Roman"/>
          <w:lang w:val="en-US"/>
        </w:rPr>
      </w:pPr>
    </w:p>
    <w:p w14:paraId="16188A10" w14:textId="5371A2E3" w:rsidR="00D93A3A" w:rsidRDefault="00D93A3A" w:rsidP="00D93A3A">
      <w:pPr>
        <w:jc w:val="both"/>
        <w:rPr>
          <w:rFonts w:cs="Times New Roman"/>
          <w:lang w:val="en-US"/>
        </w:rPr>
      </w:pPr>
      <w:r>
        <w:rPr>
          <w:rFonts w:cs="Times New Roman"/>
          <w:lang w:val="en-US"/>
        </w:rPr>
        <w:t xml:space="preserve">Cars.com (2022) </w:t>
      </w:r>
      <w:r w:rsidRPr="004234EA">
        <w:rPr>
          <w:rFonts w:ascii="Italic" w:hAnsi="Italic" w:cs="Italic"/>
          <w:lang w:val="en-US"/>
        </w:rPr>
        <w:t>What Does RPM Mean in Cars?</w:t>
      </w:r>
      <w:r>
        <w:rPr>
          <w:rFonts w:cs="Times New Roman"/>
          <w:lang w:val="en-US"/>
        </w:rPr>
        <w:t xml:space="preserve"> [online] available at: </w:t>
      </w:r>
      <w:hyperlink r:id="rId23" w:history="1">
        <w:r w:rsidRPr="00897AA0">
          <w:rPr>
            <w:rStyle w:val="Hyperlink"/>
            <w:rFonts w:cs="Times New Roman"/>
            <w:lang w:val="en-US"/>
          </w:rPr>
          <w:t>https://www.cars.com/articles/what-does-rpm-mean-in-cars-1420697442798/</w:t>
        </w:r>
      </w:hyperlink>
      <w:r>
        <w:rPr>
          <w:rFonts w:cs="Times New Roman"/>
          <w:lang w:val="en-US"/>
        </w:rPr>
        <w:t xml:space="preserve"> (accessed 22 March 2023) </w:t>
      </w:r>
    </w:p>
    <w:p w14:paraId="4982B861" w14:textId="36E839E1" w:rsidR="00D93A3A" w:rsidRDefault="00D93A3A" w:rsidP="00D93A3A">
      <w:pPr>
        <w:jc w:val="both"/>
        <w:rPr>
          <w:rFonts w:cs="Times New Roman"/>
          <w:lang w:val="en-US"/>
        </w:rPr>
      </w:pPr>
    </w:p>
    <w:p w14:paraId="72F12804" w14:textId="15AFD54C" w:rsidR="00D93A3A" w:rsidRDefault="00D93A3A" w:rsidP="00D93A3A">
      <w:pPr>
        <w:jc w:val="both"/>
        <w:rPr>
          <w:rFonts w:cs="Times New Roman"/>
          <w:lang w:val="en-US"/>
        </w:rPr>
      </w:pPr>
      <w:r>
        <w:rPr>
          <w:rFonts w:cs="Times New Roman"/>
          <w:lang w:val="en-US"/>
        </w:rPr>
        <w:t>C</w:t>
      </w:r>
      <w:r w:rsidRPr="001D0CE3">
        <w:rPr>
          <w:rFonts w:cs="Times New Roman"/>
          <w:lang w:val="en-US"/>
        </w:rPr>
        <w:t>ollins</w:t>
      </w:r>
      <w:r>
        <w:rPr>
          <w:rFonts w:cs="Times New Roman"/>
          <w:lang w:val="en-US"/>
        </w:rPr>
        <w:t xml:space="preserve"> D</w:t>
      </w:r>
      <w:r w:rsidRPr="001D0CE3">
        <w:rPr>
          <w:rFonts w:cs="Times New Roman"/>
          <w:lang w:val="en-US"/>
        </w:rPr>
        <w:t>ictionary</w:t>
      </w:r>
      <w:r>
        <w:rPr>
          <w:rFonts w:cs="Times New Roman"/>
          <w:lang w:val="en-US"/>
        </w:rPr>
        <w:t xml:space="preserve"> (2023) </w:t>
      </w:r>
      <w:r w:rsidRPr="004234EA">
        <w:rPr>
          <w:rFonts w:ascii="Italic" w:hAnsi="Italic" w:cs="Italic"/>
          <w:lang w:val="en-US"/>
        </w:rPr>
        <w:t>Definition of</w:t>
      </w:r>
      <w:r w:rsidRPr="004234EA">
        <w:rPr>
          <w:rFonts w:cs="Times New Roman"/>
          <w:lang w:val="en-US"/>
        </w:rPr>
        <w:t> </w:t>
      </w:r>
      <w:r w:rsidRPr="004234EA">
        <w:rPr>
          <w:rFonts w:ascii="Italic" w:hAnsi="Italic" w:cs="Italic"/>
          <w:lang w:val="en-US"/>
        </w:rPr>
        <w:t>'specific fuel consumption'</w:t>
      </w:r>
      <w:r>
        <w:rPr>
          <w:rFonts w:cs="Times New Roman"/>
          <w:lang w:val="en-US"/>
        </w:rPr>
        <w:t xml:space="preserve"> [online] available at: </w:t>
      </w:r>
      <w:hyperlink r:id="rId24" w:anchor=":~:text=Specific%20fuel%20consumption%20is%20the,produce%20a%20unit%20of%20thrust" w:history="1">
        <w:r w:rsidRPr="00897AA0">
          <w:rPr>
            <w:rStyle w:val="Hyperlink"/>
            <w:rFonts w:cs="Times New Roman"/>
            <w:lang w:val="en-US"/>
          </w:rPr>
          <w:t>https://www.collinsdictionary.com/dictionary/english/specific-fuel-consumption#:~:text=Specific%20fuel%20consumption%20is%20the,produce%20a%20unit%20of%20thrust</w:t>
        </w:r>
      </w:hyperlink>
      <w:r w:rsidRPr="00443082">
        <w:rPr>
          <w:rFonts w:cs="Times New Roman"/>
          <w:lang w:val="en-US"/>
        </w:rPr>
        <w:t>.</w:t>
      </w:r>
      <w:r>
        <w:rPr>
          <w:rFonts w:cs="Times New Roman"/>
          <w:lang w:val="en-US"/>
        </w:rPr>
        <w:t xml:space="preserve"> (accessed 22 March 2023) </w:t>
      </w:r>
    </w:p>
    <w:p w14:paraId="15969190" w14:textId="4C5B09B1" w:rsidR="006A3E53" w:rsidRDefault="006A3E53" w:rsidP="00D93A3A">
      <w:pPr>
        <w:jc w:val="both"/>
        <w:rPr>
          <w:rFonts w:cs="Times New Roman"/>
          <w:lang w:val="en-US"/>
        </w:rPr>
      </w:pPr>
    </w:p>
    <w:p w14:paraId="35DB3C1E" w14:textId="77777777" w:rsidR="006A3E53" w:rsidRDefault="006A3E53" w:rsidP="006A3E53">
      <w:pPr>
        <w:jc w:val="both"/>
        <w:rPr>
          <w:rFonts w:cs="Times New Roman"/>
          <w:lang w:val="en-US"/>
        </w:rPr>
      </w:pPr>
      <w:r>
        <w:rPr>
          <w:rFonts w:cs="Times New Roman"/>
          <w:lang w:val="en-US"/>
        </w:rPr>
        <w:t xml:space="preserve">Kia (2023) </w:t>
      </w:r>
      <w:r w:rsidRPr="004234EA">
        <w:rPr>
          <w:rFonts w:ascii="Italic" w:hAnsi="Italic" w:cs="Italic"/>
          <w:lang w:val="en-US"/>
        </w:rPr>
        <w:t>What Is Torque?</w:t>
      </w:r>
      <w:r>
        <w:rPr>
          <w:rFonts w:cs="Times New Roman"/>
          <w:lang w:val="en-US"/>
        </w:rPr>
        <w:t xml:space="preserve"> [online] available at: </w:t>
      </w:r>
      <w:hyperlink r:id="rId25" w:anchor=":~:text=Simply%20put%2C%20torque%20is%20a,vehicle%20is%20beginning%20to%20start" w:history="1">
        <w:r w:rsidRPr="00897AA0">
          <w:rPr>
            <w:rStyle w:val="Hyperlink"/>
            <w:rFonts w:cs="Times New Roman"/>
            <w:lang w:val="en-US"/>
          </w:rPr>
          <w:t>https://www.kia.com/dm/discover-kia/ask/what-is-torque-in-a-car.html#:~:text=Simply%20put%2C%20torque%20is%20a,vehicle%20is%20beginning%20to%20start</w:t>
        </w:r>
      </w:hyperlink>
      <w:r w:rsidRPr="0001759B">
        <w:rPr>
          <w:rFonts w:cs="Times New Roman"/>
          <w:lang w:val="en-US"/>
        </w:rPr>
        <w:t>.</w:t>
      </w:r>
      <w:r>
        <w:rPr>
          <w:rFonts w:cs="Times New Roman"/>
          <w:lang w:val="en-US"/>
        </w:rPr>
        <w:t xml:space="preserve"> (accessed at 22 March 2023) </w:t>
      </w:r>
    </w:p>
    <w:p w14:paraId="5B8FB6F9" w14:textId="75311209" w:rsidR="006A3E53" w:rsidRDefault="006A3E53" w:rsidP="00D93A3A">
      <w:pPr>
        <w:jc w:val="both"/>
        <w:rPr>
          <w:rFonts w:cs="Times New Roman"/>
          <w:lang w:val="en-US"/>
        </w:rPr>
      </w:pPr>
    </w:p>
    <w:p w14:paraId="768DE963" w14:textId="3D3F8090" w:rsidR="006A3E53" w:rsidRDefault="006A3E53" w:rsidP="00D93A3A">
      <w:pPr>
        <w:jc w:val="both"/>
        <w:rPr>
          <w:rFonts w:cs="Times New Roman"/>
          <w:lang w:val="en-US"/>
        </w:rPr>
      </w:pPr>
    </w:p>
    <w:p w14:paraId="4833E90E" w14:textId="0A80A8A3" w:rsidR="006A3E53" w:rsidRDefault="006A3E53" w:rsidP="00D93A3A">
      <w:pPr>
        <w:jc w:val="both"/>
        <w:rPr>
          <w:rFonts w:cs="Times New Roman"/>
          <w:lang w:val="en-US"/>
        </w:rPr>
      </w:pPr>
    </w:p>
    <w:p w14:paraId="35323872" w14:textId="3E6200C2" w:rsidR="006A3E53" w:rsidRDefault="006A3E53" w:rsidP="006A3E53">
      <w:pPr>
        <w:jc w:val="both"/>
        <w:rPr>
          <w:rFonts w:cs="Times New Roman"/>
          <w:lang w:val="en-US"/>
        </w:rPr>
      </w:pPr>
      <w:proofErr w:type="spellStart"/>
      <w:r>
        <w:rPr>
          <w:rFonts w:cs="Times New Roman"/>
          <w:lang w:val="en-US"/>
        </w:rPr>
        <w:lastRenderedPageBreak/>
        <w:t>Powertestdyno</w:t>
      </w:r>
      <w:proofErr w:type="spellEnd"/>
      <w:r>
        <w:rPr>
          <w:rFonts w:cs="Times New Roman"/>
          <w:lang w:val="en-US"/>
        </w:rPr>
        <w:t xml:space="preserve"> (2023) </w:t>
      </w:r>
      <w:r w:rsidRPr="004234EA">
        <w:rPr>
          <w:rFonts w:ascii="Italic" w:hAnsi="Italic" w:cs="Italic"/>
          <w:lang w:val="en-US"/>
        </w:rPr>
        <w:t>WHAT IS A DYNAMOMETER</w:t>
      </w:r>
      <w:r>
        <w:rPr>
          <w:rFonts w:cs="Times New Roman"/>
          <w:lang w:val="en-US"/>
        </w:rPr>
        <w:t xml:space="preserve"> [online] available at: </w:t>
      </w:r>
      <w:hyperlink r:id="rId26" w:history="1">
        <w:r w:rsidRPr="006D2A8C">
          <w:rPr>
            <w:rStyle w:val="Hyperlink"/>
            <w:rFonts w:cs="Times New Roman"/>
            <w:lang w:val="en-US"/>
          </w:rPr>
          <w:t>https://powertestdyno.com/what-is-a-dyno/</w:t>
        </w:r>
      </w:hyperlink>
      <w:r>
        <w:rPr>
          <w:rFonts w:cs="Times New Roman"/>
          <w:lang w:val="en-US"/>
        </w:rPr>
        <w:t xml:space="preserve"> (accessed 15 March 2023) </w:t>
      </w:r>
    </w:p>
    <w:p w14:paraId="50C3F53B" w14:textId="08A3C1B6" w:rsidR="006A3E53" w:rsidRDefault="006A3E53" w:rsidP="006A3E53">
      <w:pPr>
        <w:jc w:val="both"/>
        <w:rPr>
          <w:rFonts w:cs="Times New Roman"/>
          <w:lang w:val="en-US"/>
        </w:rPr>
      </w:pPr>
    </w:p>
    <w:p w14:paraId="43C0F0BD" w14:textId="77777777" w:rsidR="006A3E53" w:rsidRDefault="006A3E53" w:rsidP="006A3E53">
      <w:pPr>
        <w:jc w:val="both"/>
        <w:rPr>
          <w:rFonts w:cs="Times New Roman"/>
          <w:lang w:val="en-US"/>
        </w:rPr>
      </w:pPr>
      <w:r>
        <w:rPr>
          <w:rFonts w:cs="Times New Roman"/>
          <w:lang w:val="en-US"/>
        </w:rPr>
        <w:t xml:space="preserve">Toyota (2021) </w:t>
      </w:r>
      <w:r w:rsidRPr="004234EA">
        <w:rPr>
          <w:rFonts w:ascii="Italic" w:hAnsi="Italic" w:cs="Italic"/>
          <w:lang w:val="en-US"/>
        </w:rPr>
        <w:t>What is Torque?</w:t>
      </w:r>
      <w:r>
        <w:rPr>
          <w:rFonts w:cs="Times New Roman"/>
          <w:lang w:val="en-US"/>
        </w:rPr>
        <w:t xml:space="preserve"> [online] available at: </w:t>
      </w:r>
      <w:hyperlink r:id="rId27" w:history="1">
        <w:r w:rsidRPr="00897AA0">
          <w:rPr>
            <w:rStyle w:val="Hyperlink"/>
            <w:rFonts w:cs="Times New Roman"/>
            <w:lang w:val="en-US"/>
          </w:rPr>
          <w:t>https://www.toyota.ca/toyota/en/connect/3843/what-is-torque-in-cars</w:t>
        </w:r>
      </w:hyperlink>
      <w:r>
        <w:rPr>
          <w:rFonts w:cs="Times New Roman"/>
          <w:lang w:val="en-US"/>
        </w:rPr>
        <w:t xml:space="preserve"> (accessed 22 March 2023) </w:t>
      </w:r>
    </w:p>
    <w:p w14:paraId="0D4B1E77" w14:textId="77AA3F39" w:rsidR="006A3E53" w:rsidRDefault="006A3E53" w:rsidP="006A3E53">
      <w:pPr>
        <w:jc w:val="both"/>
        <w:rPr>
          <w:rFonts w:cs="Times New Roman"/>
          <w:lang w:val="en-US"/>
        </w:rPr>
      </w:pPr>
    </w:p>
    <w:p w14:paraId="438AFC87" w14:textId="6EBB6FC3" w:rsidR="006A3E53" w:rsidRDefault="006A3E53" w:rsidP="006A3E53">
      <w:pPr>
        <w:jc w:val="both"/>
        <w:rPr>
          <w:rFonts w:cs="Times New Roman"/>
          <w:lang w:val="en-US"/>
        </w:rPr>
      </w:pPr>
      <w:proofErr w:type="spellStart"/>
      <w:r>
        <w:rPr>
          <w:rFonts w:cs="Times New Roman"/>
          <w:lang w:val="en-US"/>
        </w:rPr>
        <w:t>Welland</w:t>
      </w:r>
      <w:proofErr w:type="spellEnd"/>
      <w:r>
        <w:rPr>
          <w:rFonts w:cs="Times New Roman"/>
          <w:lang w:val="en-US"/>
        </w:rPr>
        <w:t xml:space="preserve"> (2022) </w:t>
      </w:r>
      <w:r w:rsidRPr="004234EA">
        <w:rPr>
          <w:rFonts w:ascii="Italic" w:hAnsi="Italic" w:cs="Italic"/>
          <w:lang w:val="en-US"/>
        </w:rPr>
        <w:t>What is the engines speed? What are engine revs? Can you hear the speed?</w:t>
      </w:r>
      <w:r>
        <w:rPr>
          <w:rFonts w:cs="Times New Roman"/>
          <w:lang w:val="en-US"/>
        </w:rPr>
        <w:t xml:space="preserve"> [online] available at: </w:t>
      </w:r>
      <w:hyperlink r:id="rId28" w:anchor=":~:text=What%20is%20its%20speed%3F,the%20more%20power%20it%20produces" w:history="1">
        <w:r w:rsidRPr="00897AA0">
          <w:rPr>
            <w:rStyle w:val="Hyperlink"/>
            <w:rFonts w:cs="Times New Roman"/>
            <w:lang w:val="en-US"/>
          </w:rPr>
          <w:t>https://support.wellandpower.net/hc/en-us/articles/360001847837-What-is-the-engines-speed-What-are-engine-revs-Can-you-hear-the-speed-#:~:text=What%20is%20its%20speed%3F,the%20more%20power%20it%20produces</w:t>
        </w:r>
      </w:hyperlink>
      <w:r w:rsidRPr="001D0CE3">
        <w:rPr>
          <w:rFonts w:cs="Times New Roman"/>
          <w:lang w:val="en-US"/>
        </w:rPr>
        <w:t>.</w:t>
      </w:r>
      <w:r>
        <w:rPr>
          <w:rFonts w:cs="Times New Roman"/>
          <w:lang w:val="en-US"/>
        </w:rPr>
        <w:t xml:space="preserve"> (accessed 22 March 2023) </w:t>
      </w:r>
    </w:p>
    <w:p w14:paraId="27BB7B1C" w14:textId="5E6EB0F8" w:rsidR="006A3E53" w:rsidRDefault="006A3E53" w:rsidP="006A3E53">
      <w:pPr>
        <w:jc w:val="both"/>
        <w:rPr>
          <w:rFonts w:cs="Times New Roman"/>
          <w:lang w:val="en-US"/>
        </w:rPr>
      </w:pPr>
    </w:p>
    <w:p w14:paraId="3DF83F7D" w14:textId="77777777" w:rsidR="006A3E53" w:rsidRDefault="006A3E53" w:rsidP="006A3E53">
      <w:pPr>
        <w:jc w:val="both"/>
        <w:rPr>
          <w:rFonts w:cs="Times New Roman"/>
          <w:lang w:val="en-US"/>
        </w:rPr>
      </w:pPr>
      <w:r>
        <w:rPr>
          <w:rFonts w:cs="Times New Roman"/>
          <w:lang w:val="en-US"/>
        </w:rPr>
        <w:t xml:space="preserve">Wikipedia (2023) </w:t>
      </w:r>
      <w:r w:rsidRPr="004234EA">
        <w:rPr>
          <w:rFonts w:ascii="Italic" w:hAnsi="Italic" w:cs="Italic"/>
          <w:lang w:val="en-US"/>
        </w:rPr>
        <w:t>Dynamometer</w:t>
      </w:r>
      <w:r>
        <w:rPr>
          <w:rFonts w:cs="Times New Roman"/>
          <w:lang w:val="en-US"/>
        </w:rPr>
        <w:t xml:space="preserve"> [online] available at: </w:t>
      </w:r>
      <w:hyperlink r:id="rId29" w:history="1">
        <w:r w:rsidRPr="006D2A8C">
          <w:rPr>
            <w:rStyle w:val="Hyperlink"/>
            <w:rFonts w:cs="Times New Roman"/>
            <w:lang w:val="en-US"/>
          </w:rPr>
          <w:t>https://en.wikipedia.org/wiki/Dynamometer</w:t>
        </w:r>
      </w:hyperlink>
      <w:r>
        <w:rPr>
          <w:rFonts w:cs="Times New Roman"/>
          <w:lang w:val="en-US"/>
        </w:rPr>
        <w:t xml:space="preserve"> (accessed 15 March 2023) </w:t>
      </w:r>
    </w:p>
    <w:p w14:paraId="57880517" w14:textId="77777777" w:rsidR="006A3E53" w:rsidRDefault="006A3E53" w:rsidP="006A3E53">
      <w:pPr>
        <w:jc w:val="both"/>
        <w:rPr>
          <w:rFonts w:cs="Times New Roman"/>
          <w:lang w:val="en-US"/>
        </w:rPr>
      </w:pPr>
    </w:p>
    <w:p w14:paraId="59486BF6" w14:textId="77777777" w:rsidR="006A3E53" w:rsidRDefault="006A3E53" w:rsidP="006A3E53">
      <w:pPr>
        <w:jc w:val="both"/>
        <w:rPr>
          <w:rFonts w:cs="Times New Roman"/>
          <w:lang w:val="en-US"/>
        </w:rPr>
      </w:pPr>
    </w:p>
    <w:p w14:paraId="04D233EF" w14:textId="77777777" w:rsidR="006A3E53" w:rsidRDefault="006A3E53" w:rsidP="00D93A3A">
      <w:pPr>
        <w:jc w:val="both"/>
        <w:rPr>
          <w:rFonts w:cs="Times New Roman"/>
          <w:lang w:val="en-US"/>
        </w:rPr>
      </w:pPr>
    </w:p>
    <w:p w14:paraId="659B6067" w14:textId="14CE31F4" w:rsidR="00D93A3A" w:rsidRDefault="00D93A3A" w:rsidP="00D93A3A">
      <w:pPr>
        <w:jc w:val="both"/>
        <w:rPr>
          <w:rFonts w:cs="Times New Roman"/>
          <w:lang w:val="en-US"/>
        </w:rPr>
      </w:pPr>
    </w:p>
    <w:p w14:paraId="455F0BA6" w14:textId="77777777" w:rsidR="00D93A3A" w:rsidRDefault="00D93A3A" w:rsidP="00D93A3A">
      <w:pPr>
        <w:jc w:val="both"/>
        <w:rPr>
          <w:rFonts w:cs="Times New Roman"/>
          <w:lang w:val="en-US"/>
        </w:rPr>
      </w:pPr>
    </w:p>
    <w:p w14:paraId="7381FF24" w14:textId="5D260030" w:rsidR="00D93A3A" w:rsidRDefault="00D93A3A" w:rsidP="00D93A3A">
      <w:pPr>
        <w:jc w:val="both"/>
        <w:rPr>
          <w:rFonts w:cs="Times New Roman"/>
          <w:lang w:val="en-US"/>
        </w:rPr>
      </w:pPr>
    </w:p>
    <w:p w14:paraId="15E21F83" w14:textId="77777777" w:rsidR="00D93A3A" w:rsidRDefault="00D93A3A" w:rsidP="00D93A3A">
      <w:pPr>
        <w:jc w:val="both"/>
        <w:rPr>
          <w:rFonts w:cs="Times New Roman"/>
          <w:lang w:val="en-US"/>
        </w:rPr>
      </w:pPr>
    </w:p>
    <w:p w14:paraId="556FB696" w14:textId="39BC7208" w:rsidR="00D93A3A" w:rsidRDefault="00D93A3A" w:rsidP="00D93A3A">
      <w:pPr>
        <w:jc w:val="both"/>
        <w:rPr>
          <w:rFonts w:cs="Times New Roman"/>
          <w:lang w:val="en-US"/>
        </w:rPr>
      </w:pPr>
    </w:p>
    <w:p w14:paraId="0D6F7912" w14:textId="77777777" w:rsidR="00D93A3A" w:rsidRDefault="00D93A3A" w:rsidP="00D93A3A">
      <w:pPr>
        <w:jc w:val="both"/>
        <w:rPr>
          <w:rFonts w:cs="Times New Roman"/>
          <w:lang w:val="en-US"/>
        </w:rPr>
      </w:pPr>
    </w:p>
    <w:p w14:paraId="0117931D" w14:textId="0073681D" w:rsidR="00D93A3A" w:rsidRDefault="00D93A3A" w:rsidP="00D93A3A">
      <w:pPr>
        <w:jc w:val="both"/>
        <w:rPr>
          <w:rFonts w:cs="Times New Roman"/>
          <w:lang w:val="en-US"/>
        </w:rPr>
      </w:pPr>
    </w:p>
    <w:p w14:paraId="666DCE94" w14:textId="77777777" w:rsidR="00D93A3A" w:rsidRDefault="00D93A3A" w:rsidP="00D93A3A">
      <w:pPr>
        <w:jc w:val="both"/>
        <w:rPr>
          <w:rFonts w:cs="Times New Roman"/>
          <w:lang w:val="en-US"/>
        </w:rPr>
      </w:pPr>
    </w:p>
    <w:p w14:paraId="06014203" w14:textId="77777777" w:rsidR="00D93A3A" w:rsidRDefault="00D93A3A" w:rsidP="00D93A3A">
      <w:pPr>
        <w:jc w:val="both"/>
        <w:rPr>
          <w:rFonts w:cs="Times New Roman"/>
          <w:lang w:val="en-US"/>
        </w:rPr>
      </w:pPr>
    </w:p>
    <w:p w14:paraId="3839A26A" w14:textId="77777777" w:rsidR="00D93A3A" w:rsidRDefault="00D93A3A" w:rsidP="00D93A3A">
      <w:pPr>
        <w:rPr>
          <w:lang w:eastAsia="en-MY"/>
        </w:rPr>
      </w:pPr>
    </w:p>
    <w:p w14:paraId="0C6B45C4" w14:textId="77777777" w:rsidR="00D93A3A" w:rsidRPr="00D93A3A" w:rsidRDefault="00D93A3A" w:rsidP="00D93A3A">
      <w:pPr>
        <w:rPr>
          <w:lang w:eastAsia="en-MY"/>
        </w:rPr>
      </w:pPr>
    </w:p>
    <w:p w14:paraId="5BAE74B8" w14:textId="77777777" w:rsidR="00A374B5" w:rsidRPr="00A374B5" w:rsidRDefault="00A374B5" w:rsidP="00A374B5">
      <w:pPr>
        <w:rPr>
          <w:lang w:eastAsia="en-MY"/>
        </w:rPr>
      </w:pPr>
    </w:p>
    <w:p w14:paraId="5EC5612D" w14:textId="77777777" w:rsidR="00A374B5" w:rsidRPr="00A374B5" w:rsidRDefault="00A374B5" w:rsidP="00A374B5">
      <w:pPr>
        <w:rPr>
          <w:lang w:eastAsia="en-MY"/>
        </w:rPr>
      </w:pPr>
    </w:p>
    <w:p w14:paraId="4E519A76" w14:textId="77777777" w:rsidR="0078555F" w:rsidRPr="0078555F" w:rsidRDefault="0078555F" w:rsidP="0078555F">
      <w:pPr>
        <w:rPr>
          <w:rFonts w:eastAsia="Times New Roman" w:cs="Times New Roman"/>
          <w:color w:val="000000"/>
          <w:lang w:eastAsia="en-MY"/>
        </w:rPr>
      </w:pPr>
    </w:p>
    <w:p w14:paraId="3B441079" w14:textId="42B5C7B1" w:rsidR="00507815" w:rsidRPr="00507815" w:rsidRDefault="00507815" w:rsidP="008236DA">
      <w:pPr>
        <w:rPr>
          <w:rFonts w:eastAsia="Times New Roman" w:cs="Times New Roman"/>
          <w:color w:val="000000"/>
          <w:lang w:eastAsia="en-MY"/>
        </w:rPr>
      </w:pPr>
    </w:p>
    <w:p w14:paraId="2065582D" w14:textId="6A095869" w:rsidR="008236DA" w:rsidRPr="008236DA" w:rsidRDefault="008236DA" w:rsidP="008236DA">
      <w:pPr>
        <w:rPr>
          <w:rFonts w:ascii="Calibri" w:eastAsia="Times New Roman" w:hAnsi="Calibri" w:cs="Calibri"/>
          <w:color w:val="000000"/>
          <w:lang w:eastAsia="en-MY"/>
        </w:rPr>
      </w:pPr>
    </w:p>
    <w:p w14:paraId="6ECDB131" w14:textId="07DE333B" w:rsidR="008236DA" w:rsidRPr="008236DA" w:rsidRDefault="008236DA" w:rsidP="00236DDE">
      <w:pPr>
        <w:rPr>
          <w:rFonts w:eastAsia="Times New Roman" w:cs="Times New Roman"/>
          <w:color w:val="000000"/>
          <w:u w:val="single"/>
          <w:lang w:eastAsia="en-MY"/>
        </w:rPr>
      </w:pPr>
    </w:p>
    <w:p w14:paraId="2AE1CE41" w14:textId="2BA0A12D" w:rsidR="00236DDE" w:rsidRDefault="00236DDE" w:rsidP="00236DDE">
      <w:pPr>
        <w:rPr>
          <w:rFonts w:ascii="Calibri" w:eastAsia="Times New Roman" w:hAnsi="Calibri" w:cs="Calibri"/>
          <w:color w:val="000000"/>
          <w:lang w:eastAsia="en-MY"/>
        </w:rPr>
      </w:pPr>
    </w:p>
    <w:p w14:paraId="5630C0A0" w14:textId="77777777" w:rsidR="00236DDE" w:rsidRPr="00236DDE" w:rsidRDefault="00236DDE" w:rsidP="00236DDE">
      <w:pPr>
        <w:rPr>
          <w:rFonts w:eastAsia="Times New Roman" w:cs="Times New Roman"/>
          <w:color w:val="000000"/>
          <w:sz w:val="24"/>
          <w:szCs w:val="24"/>
          <w:lang w:eastAsia="en-MY"/>
        </w:rPr>
      </w:pPr>
    </w:p>
    <w:p w14:paraId="5681C652" w14:textId="77777777" w:rsidR="00236DDE" w:rsidRPr="00236DDE" w:rsidRDefault="00236DDE" w:rsidP="00236DDE">
      <w:pPr>
        <w:rPr>
          <w:rFonts w:ascii="Calibri" w:eastAsia="Times New Roman" w:hAnsi="Calibri" w:cs="Calibri"/>
          <w:color w:val="000000"/>
          <w:lang w:eastAsia="en-MY"/>
        </w:rPr>
      </w:pPr>
    </w:p>
    <w:p w14:paraId="5853D691" w14:textId="46E74842" w:rsidR="00515883" w:rsidRPr="00515883" w:rsidRDefault="00515883" w:rsidP="00515883">
      <w:pPr>
        <w:rPr>
          <w:rFonts w:ascii="Calibri" w:eastAsia="Times New Roman" w:hAnsi="Calibri" w:cs="Calibri"/>
          <w:color w:val="000000"/>
          <w:lang w:eastAsia="en-MY"/>
        </w:rPr>
      </w:pPr>
    </w:p>
    <w:p w14:paraId="0C35613D" w14:textId="633838D4" w:rsidR="00515883" w:rsidRPr="00515883" w:rsidRDefault="00515883" w:rsidP="00515883">
      <w:pPr>
        <w:rPr>
          <w:sz w:val="24"/>
          <w:szCs w:val="24"/>
        </w:rPr>
      </w:pPr>
    </w:p>
    <w:p w14:paraId="232ABA44" w14:textId="39387E6C" w:rsidR="005879D0" w:rsidRDefault="005879D0" w:rsidP="005879D0"/>
    <w:p w14:paraId="4756C628" w14:textId="77777777" w:rsidR="005879D0" w:rsidRPr="005879D0" w:rsidRDefault="005879D0" w:rsidP="005879D0"/>
    <w:p w14:paraId="7E58BE1E" w14:textId="2D8289AC" w:rsidR="000C40F7" w:rsidRDefault="000C40F7" w:rsidP="000C40F7"/>
    <w:p w14:paraId="03E8603B" w14:textId="77777777" w:rsidR="000C40F7" w:rsidRPr="000C40F7" w:rsidRDefault="000C40F7" w:rsidP="000C40F7"/>
    <w:p w14:paraId="7A4AF099" w14:textId="77777777" w:rsidR="0020372B" w:rsidRPr="00C36543" w:rsidRDefault="0020372B" w:rsidP="00DF68C3"/>
    <w:sectPr w:rsidR="0020372B" w:rsidRPr="00C36543" w:rsidSect="0002660C">
      <w:foot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66EBD" w14:textId="77777777" w:rsidR="00A146AD" w:rsidRDefault="00A146AD" w:rsidP="0002660C">
      <w:pPr>
        <w:spacing w:after="0" w:line="240" w:lineRule="auto"/>
      </w:pPr>
      <w:r>
        <w:separator/>
      </w:r>
    </w:p>
  </w:endnote>
  <w:endnote w:type="continuationSeparator" w:id="0">
    <w:p w14:paraId="08054FD4" w14:textId="77777777" w:rsidR="00A146AD" w:rsidRDefault="00A146AD" w:rsidP="00026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Italic">
    <w:panose1 w:val="000004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8696464"/>
      <w:docPartObj>
        <w:docPartGallery w:val="Page Numbers (Bottom of Page)"/>
        <w:docPartUnique/>
      </w:docPartObj>
    </w:sdtPr>
    <w:sdtEndPr>
      <w:rPr>
        <w:noProof/>
      </w:rPr>
    </w:sdtEndPr>
    <w:sdtContent>
      <w:p w14:paraId="6A3FBCAE" w14:textId="7B838C52" w:rsidR="0002660C" w:rsidRDefault="000266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4E636B" w14:textId="77777777" w:rsidR="0002660C" w:rsidRDefault="00026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BF5FA" w14:textId="77777777" w:rsidR="00A146AD" w:rsidRDefault="00A146AD" w:rsidP="0002660C">
      <w:pPr>
        <w:spacing w:after="0" w:line="240" w:lineRule="auto"/>
      </w:pPr>
      <w:r>
        <w:separator/>
      </w:r>
    </w:p>
  </w:footnote>
  <w:footnote w:type="continuationSeparator" w:id="0">
    <w:p w14:paraId="03E058FF" w14:textId="77777777" w:rsidR="00A146AD" w:rsidRDefault="00A146AD" w:rsidP="000266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04937"/>
    <w:multiLevelType w:val="multilevel"/>
    <w:tmpl w:val="4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E8B4116"/>
    <w:multiLevelType w:val="hybridMultilevel"/>
    <w:tmpl w:val="D4627126"/>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2E9424CE"/>
    <w:multiLevelType w:val="multilevel"/>
    <w:tmpl w:val="4BA8DB5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824A12"/>
    <w:multiLevelType w:val="multilevel"/>
    <w:tmpl w:val="4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AA6627"/>
    <w:multiLevelType w:val="multilevel"/>
    <w:tmpl w:val="4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4C7FC5"/>
    <w:multiLevelType w:val="multilevel"/>
    <w:tmpl w:val="4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7D51CC"/>
    <w:multiLevelType w:val="multilevel"/>
    <w:tmpl w:val="4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1BE0867"/>
    <w:multiLevelType w:val="hybridMultilevel"/>
    <w:tmpl w:val="005C38EE"/>
    <w:lvl w:ilvl="0" w:tplc="44090011">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73FE25F5"/>
    <w:multiLevelType w:val="hybridMultilevel"/>
    <w:tmpl w:val="C18CC66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146751485">
    <w:abstractNumId w:val="2"/>
  </w:num>
  <w:num w:numId="2" w16cid:durableId="1299720777">
    <w:abstractNumId w:val="8"/>
  </w:num>
  <w:num w:numId="3" w16cid:durableId="262298671">
    <w:abstractNumId w:val="4"/>
  </w:num>
  <w:num w:numId="4" w16cid:durableId="1066105194">
    <w:abstractNumId w:val="5"/>
  </w:num>
  <w:num w:numId="5" w16cid:durableId="1445491934">
    <w:abstractNumId w:val="3"/>
  </w:num>
  <w:num w:numId="6" w16cid:durableId="405686886">
    <w:abstractNumId w:val="1"/>
  </w:num>
  <w:num w:numId="7" w16cid:durableId="1317224300">
    <w:abstractNumId w:val="7"/>
  </w:num>
  <w:num w:numId="8" w16cid:durableId="775095631">
    <w:abstractNumId w:val="6"/>
  </w:num>
  <w:num w:numId="9" w16cid:durableId="855073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60C"/>
    <w:rsid w:val="0002660C"/>
    <w:rsid w:val="00043A1E"/>
    <w:rsid w:val="000A4E2E"/>
    <w:rsid w:val="000C40F7"/>
    <w:rsid w:val="000E7557"/>
    <w:rsid w:val="00147EF0"/>
    <w:rsid w:val="00160061"/>
    <w:rsid w:val="00186EFE"/>
    <w:rsid w:val="00196ABE"/>
    <w:rsid w:val="001A4E80"/>
    <w:rsid w:val="001B4F79"/>
    <w:rsid w:val="001E3632"/>
    <w:rsid w:val="0020372B"/>
    <w:rsid w:val="0020786F"/>
    <w:rsid w:val="00236DDE"/>
    <w:rsid w:val="002405D8"/>
    <w:rsid w:val="00265E34"/>
    <w:rsid w:val="002A565B"/>
    <w:rsid w:val="002D2914"/>
    <w:rsid w:val="002F081B"/>
    <w:rsid w:val="00321FF3"/>
    <w:rsid w:val="00323FBE"/>
    <w:rsid w:val="00345C18"/>
    <w:rsid w:val="003A17E0"/>
    <w:rsid w:val="003A56F6"/>
    <w:rsid w:val="003E6CC3"/>
    <w:rsid w:val="003F2DB0"/>
    <w:rsid w:val="004506D9"/>
    <w:rsid w:val="004C6D64"/>
    <w:rsid w:val="00507815"/>
    <w:rsid w:val="00515883"/>
    <w:rsid w:val="00567B45"/>
    <w:rsid w:val="005879D0"/>
    <w:rsid w:val="005944F8"/>
    <w:rsid w:val="00596A66"/>
    <w:rsid w:val="006178A1"/>
    <w:rsid w:val="00643246"/>
    <w:rsid w:val="00681021"/>
    <w:rsid w:val="006813F0"/>
    <w:rsid w:val="006824A8"/>
    <w:rsid w:val="006A3E53"/>
    <w:rsid w:val="006A7DC0"/>
    <w:rsid w:val="00701311"/>
    <w:rsid w:val="007337C4"/>
    <w:rsid w:val="00761C3F"/>
    <w:rsid w:val="0078555F"/>
    <w:rsid w:val="008236DA"/>
    <w:rsid w:val="0093328C"/>
    <w:rsid w:val="00963CEB"/>
    <w:rsid w:val="009A2B3D"/>
    <w:rsid w:val="00A146AD"/>
    <w:rsid w:val="00A374B5"/>
    <w:rsid w:val="00AE5C09"/>
    <w:rsid w:val="00B1439D"/>
    <w:rsid w:val="00B57E52"/>
    <w:rsid w:val="00B826CD"/>
    <w:rsid w:val="00BA3898"/>
    <w:rsid w:val="00C10BC0"/>
    <w:rsid w:val="00C36543"/>
    <w:rsid w:val="00D40847"/>
    <w:rsid w:val="00D93A3A"/>
    <w:rsid w:val="00DE20A4"/>
    <w:rsid w:val="00DF54F5"/>
    <w:rsid w:val="00DF68C3"/>
    <w:rsid w:val="00E66F88"/>
    <w:rsid w:val="00E723CD"/>
    <w:rsid w:val="00E72509"/>
    <w:rsid w:val="00E7798F"/>
    <w:rsid w:val="00EB6277"/>
    <w:rsid w:val="00EF7241"/>
    <w:rsid w:val="00F42EF1"/>
    <w:rsid w:val="00F74A2D"/>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6150F"/>
  <w15:chartTrackingRefBased/>
  <w15:docId w15:val="{672CC054-68F2-4A58-9754-F73C6D82F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60C"/>
    <w:rPr>
      <w:rFonts w:ascii="Times New Roman" w:hAnsi="Times New Roman" w:cs="Arial"/>
    </w:rPr>
  </w:style>
  <w:style w:type="paragraph" w:styleId="Heading1">
    <w:name w:val="heading 1"/>
    <w:basedOn w:val="Normal"/>
    <w:next w:val="Normal"/>
    <w:link w:val="Heading1Char"/>
    <w:uiPriority w:val="9"/>
    <w:qFormat/>
    <w:rsid w:val="000266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2660C"/>
    <w:pPr>
      <w:spacing w:before="100" w:beforeAutospacing="1" w:after="100" w:afterAutospacing="1" w:line="240" w:lineRule="auto"/>
    </w:pPr>
    <w:rPr>
      <w:rFonts w:eastAsia="Times New Roman" w:cs="Times New Roman"/>
      <w:sz w:val="24"/>
      <w:szCs w:val="24"/>
      <w:lang w:eastAsia="en-MY"/>
    </w:rPr>
  </w:style>
  <w:style w:type="character" w:customStyle="1" w:styleId="normaltextrun">
    <w:name w:val="normaltextrun"/>
    <w:basedOn w:val="DefaultParagraphFont"/>
    <w:rsid w:val="0002660C"/>
  </w:style>
  <w:style w:type="character" w:customStyle="1" w:styleId="eop">
    <w:name w:val="eop"/>
    <w:basedOn w:val="DefaultParagraphFont"/>
    <w:rsid w:val="0002660C"/>
  </w:style>
  <w:style w:type="character" w:customStyle="1" w:styleId="Heading1Char">
    <w:name w:val="Heading 1 Char"/>
    <w:basedOn w:val="DefaultParagraphFont"/>
    <w:link w:val="Heading1"/>
    <w:uiPriority w:val="9"/>
    <w:rsid w:val="0002660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266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60C"/>
    <w:rPr>
      <w:rFonts w:ascii="Times New Roman" w:hAnsi="Times New Roman" w:cs="Arial"/>
    </w:rPr>
  </w:style>
  <w:style w:type="paragraph" w:styleId="Footer">
    <w:name w:val="footer"/>
    <w:basedOn w:val="Normal"/>
    <w:link w:val="FooterChar"/>
    <w:uiPriority w:val="99"/>
    <w:unhideWhenUsed/>
    <w:rsid w:val="000266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60C"/>
    <w:rPr>
      <w:rFonts w:ascii="Times New Roman" w:hAnsi="Times New Roman" w:cs="Arial"/>
    </w:rPr>
  </w:style>
  <w:style w:type="character" w:styleId="Hyperlink">
    <w:name w:val="Hyperlink"/>
    <w:basedOn w:val="DefaultParagraphFont"/>
    <w:uiPriority w:val="99"/>
    <w:unhideWhenUsed/>
    <w:rsid w:val="006178A1"/>
    <w:rPr>
      <w:color w:val="0000FF"/>
      <w:u w:val="single"/>
    </w:rPr>
  </w:style>
  <w:style w:type="paragraph" w:styleId="ListParagraph">
    <w:name w:val="List Paragraph"/>
    <w:basedOn w:val="Normal"/>
    <w:uiPriority w:val="34"/>
    <w:qFormat/>
    <w:rsid w:val="00B1439D"/>
    <w:pPr>
      <w:ind w:left="720"/>
      <w:contextualSpacing/>
    </w:pPr>
  </w:style>
  <w:style w:type="paragraph" w:styleId="Caption">
    <w:name w:val="caption"/>
    <w:basedOn w:val="Normal"/>
    <w:next w:val="Normal"/>
    <w:uiPriority w:val="35"/>
    <w:unhideWhenUsed/>
    <w:qFormat/>
    <w:rsid w:val="00B1439D"/>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236DDE"/>
    <w:rPr>
      <w:color w:val="808080"/>
    </w:rPr>
  </w:style>
  <w:style w:type="paragraph" w:styleId="TOCHeading">
    <w:name w:val="TOC Heading"/>
    <w:basedOn w:val="Heading1"/>
    <w:next w:val="Normal"/>
    <w:uiPriority w:val="39"/>
    <w:unhideWhenUsed/>
    <w:qFormat/>
    <w:rsid w:val="0020786F"/>
    <w:pPr>
      <w:spacing w:line="259" w:lineRule="auto"/>
      <w:outlineLvl w:val="9"/>
    </w:pPr>
    <w:rPr>
      <w:lang w:val="en-US"/>
    </w:rPr>
  </w:style>
  <w:style w:type="paragraph" w:styleId="TOC1">
    <w:name w:val="toc 1"/>
    <w:basedOn w:val="Normal"/>
    <w:next w:val="Normal"/>
    <w:autoRedefine/>
    <w:uiPriority w:val="39"/>
    <w:unhideWhenUsed/>
    <w:rsid w:val="0020786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252959">
      <w:bodyDiv w:val="1"/>
      <w:marLeft w:val="0"/>
      <w:marRight w:val="0"/>
      <w:marTop w:val="0"/>
      <w:marBottom w:val="0"/>
      <w:divBdr>
        <w:top w:val="none" w:sz="0" w:space="0" w:color="auto"/>
        <w:left w:val="none" w:sz="0" w:space="0" w:color="auto"/>
        <w:bottom w:val="none" w:sz="0" w:space="0" w:color="auto"/>
        <w:right w:val="none" w:sz="0" w:space="0" w:color="auto"/>
      </w:divBdr>
    </w:div>
    <w:div w:id="194971909">
      <w:bodyDiv w:val="1"/>
      <w:marLeft w:val="0"/>
      <w:marRight w:val="0"/>
      <w:marTop w:val="0"/>
      <w:marBottom w:val="0"/>
      <w:divBdr>
        <w:top w:val="none" w:sz="0" w:space="0" w:color="auto"/>
        <w:left w:val="none" w:sz="0" w:space="0" w:color="auto"/>
        <w:bottom w:val="none" w:sz="0" w:space="0" w:color="auto"/>
        <w:right w:val="none" w:sz="0" w:space="0" w:color="auto"/>
      </w:divBdr>
    </w:div>
    <w:div w:id="247734789">
      <w:bodyDiv w:val="1"/>
      <w:marLeft w:val="0"/>
      <w:marRight w:val="0"/>
      <w:marTop w:val="0"/>
      <w:marBottom w:val="0"/>
      <w:divBdr>
        <w:top w:val="none" w:sz="0" w:space="0" w:color="auto"/>
        <w:left w:val="none" w:sz="0" w:space="0" w:color="auto"/>
        <w:bottom w:val="none" w:sz="0" w:space="0" w:color="auto"/>
        <w:right w:val="none" w:sz="0" w:space="0" w:color="auto"/>
      </w:divBdr>
    </w:div>
    <w:div w:id="307518604">
      <w:bodyDiv w:val="1"/>
      <w:marLeft w:val="0"/>
      <w:marRight w:val="0"/>
      <w:marTop w:val="0"/>
      <w:marBottom w:val="0"/>
      <w:divBdr>
        <w:top w:val="none" w:sz="0" w:space="0" w:color="auto"/>
        <w:left w:val="none" w:sz="0" w:space="0" w:color="auto"/>
        <w:bottom w:val="none" w:sz="0" w:space="0" w:color="auto"/>
        <w:right w:val="none" w:sz="0" w:space="0" w:color="auto"/>
      </w:divBdr>
    </w:div>
    <w:div w:id="349987476">
      <w:bodyDiv w:val="1"/>
      <w:marLeft w:val="0"/>
      <w:marRight w:val="0"/>
      <w:marTop w:val="0"/>
      <w:marBottom w:val="0"/>
      <w:divBdr>
        <w:top w:val="none" w:sz="0" w:space="0" w:color="auto"/>
        <w:left w:val="none" w:sz="0" w:space="0" w:color="auto"/>
        <w:bottom w:val="none" w:sz="0" w:space="0" w:color="auto"/>
        <w:right w:val="none" w:sz="0" w:space="0" w:color="auto"/>
      </w:divBdr>
    </w:div>
    <w:div w:id="484053164">
      <w:bodyDiv w:val="1"/>
      <w:marLeft w:val="0"/>
      <w:marRight w:val="0"/>
      <w:marTop w:val="0"/>
      <w:marBottom w:val="0"/>
      <w:divBdr>
        <w:top w:val="none" w:sz="0" w:space="0" w:color="auto"/>
        <w:left w:val="none" w:sz="0" w:space="0" w:color="auto"/>
        <w:bottom w:val="none" w:sz="0" w:space="0" w:color="auto"/>
        <w:right w:val="none" w:sz="0" w:space="0" w:color="auto"/>
      </w:divBdr>
    </w:div>
    <w:div w:id="926108837">
      <w:bodyDiv w:val="1"/>
      <w:marLeft w:val="0"/>
      <w:marRight w:val="0"/>
      <w:marTop w:val="0"/>
      <w:marBottom w:val="0"/>
      <w:divBdr>
        <w:top w:val="none" w:sz="0" w:space="0" w:color="auto"/>
        <w:left w:val="none" w:sz="0" w:space="0" w:color="auto"/>
        <w:bottom w:val="none" w:sz="0" w:space="0" w:color="auto"/>
        <w:right w:val="none" w:sz="0" w:space="0" w:color="auto"/>
      </w:divBdr>
    </w:div>
    <w:div w:id="1062172157">
      <w:bodyDiv w:val="1"/>
      <w:marLeft w:val="0"/>
      <w:marRight w:val="0"/>
      <w:marTop w:val="0"/>
      <w:marBottom w:val="0"/>
      <w:divBdr>
        <w:top w:val="none" w:sz="0" w:space="0" w:color="auto"/>
        <w:left w:val="none" w:sz="0" w:space="0" w:color="auto"/>
        <w:bottom w:val="none" w:sz="0" w:space="0" w:color="auto"/>
        <w:right w:val="none" w:sz="0" w:space="0" w:color="auto"/>
      </w:divBdr>
    </w:div>
    <w:div w:id="1100683024">
      <w:bodyDiv w:val="1"/>
      <w:marLeft w:val="0"/>
      <w:marRight w:val="0"/>
      <w:marTop w:val="0"/>
      <w:marBottom w:val="0"/>
      <w:divBdr>
        <w:top w:val="none" w:sz="0" w:space="0" w:color="auto"/>
        <w:left w:val="none" w:sz="0" w:space="0" w:color="auto"/>
        <w:bottom w:val="none" w:sz="0" w:space="0" w:color="auto"/>
        <w:right w:val="none" w:sz="0" w:space="0" w:color="auto"/>
      </w:divBdr>
    </w:div>
    <w:div w:id="1229682742">
      <w:bodyDiv w:val="1"/>
      <w:marLeft w:val="0"/>
      <w:marRight w:val="0"/>
      <w:marTop w:val="0"/>
      <w:marBottom w:val="0"/>
      <w:divBdr>
        <w:top w:val="none" w:sz="0" w:space="0" w:color="auto"/>
        <w:left w:val="none" w:sz="0" w:space="0" w:color="auto"/>
        <w:bottom w:val="none" w:sz="0" w:space="0" w:color="auto"/>
        <w:right w:val="none" w:sz="0" w:space="0" w:color="auto"/>
      </w:divBdr>
    </w:div>
    <w:div w:id="1407848488">
      <w:bodyDiv w:val="1"/>
      <w:marLeft w:val="0"/>
      <w:marRight w:val="0"/>
      <w:marTop w:val="0"/>
      <w:marBottom w:val="0"/>
      <w:divBdr>
        <w:top w:val="none" w:sz="0" w:space="0" w:color="auto"/>
        <w:left w:val="none" w:sz="0" w:space="0" w:color="auto"/>
        <w:bottom w:val="none" w:sz="0" w:space="0" w:color="auto"/>
        <w:right w:val="none" w:sz="0" w:space="0" w:color="auto"/>
      </w:divBdr>
    </w:div>
    <w:div w:id="1533302705">
      <w:bodyDiv w:val="1"/>
      <w:marLeft w:val="0"/>
      <w:marRight w:val="0"/>
      <w:marTop w:val="0"/>
      <w:marBottom w:val="0"/>
      <w:divBdr>
        <w:top w:val="none" w:sz="0" w:space="0" w:color="auto"/>
        <w:left w:val="none" w:sz="0" w:space="0" w:color="auto"/>
        <w:bottom w:val="none" w:sz="0" w:space="0" w:color="auto"/>
        <w:right w:val="none" w:sz="0" w:space="0" w:color="auto"/>
      </w:divBdr>
    </w:div>
    <w:div w:id="1775712040">
      <w:bodyDiv w:val="1"/>
      <w:marLeft w:val="0"/>
      <w:marRight w:val="0"/>
      <w:marTop w:val="0"/>
      <w:marBottom w:val="0"/>
      <w:divBdr>
        <w:top w:val="none" w:sz="0" w:space="0" w:color="auto"/>
        <w:left w:val="none" w:sz="0" w:space="0" w:color="auto"/>
        <w:bottom w:val="none" w:sz="0" w:space="0" w:color="auto"/>
        <w:right w:val="none" w:sz="0" w:space="0" w:color="auto"/>
      </w:divBdr>
    </w:div>
    <w:div w:id="2075276598">
      <w:bodyDiv w:val="1"/>
      <w:marLeft w:val="0"/>
      <w:marRight w:val="0"/>
      <w:marTop w:val="0"/>
      <w:marBottom w:val="0"/>
      <w:divBdr>
        <w:top w:val="none" w:sz="0" w:space="0" w:color="auto"/>
        <w:left w:val="none" w:sz="0" w:space="0" w:color="auto"/>
        <w:bottom w:val="none" w:sz="0" w:space="0" w:color="auto"/>
        <w:right w:val="none" w:sz="0" w:space="0" w:color="auto"/>
      </w:divBdr>
    </w:div>
    <w:div w:id="2121485122">
      <w:bodyDiv w:val="1"/>
      <w:marLeft w:val="0"/>
      <w:marRight w:val="0"/>
      <w:marTop w:val="0"/>
      <w:marBottom w:val="0"/>
      <w:divBdr>
        <w:top w:val="none" w:sz="0" w:space="0" w:color="auto"/>
        <w:left w:val="none" w:sz="0" w:space="0" w:color="auto"/>
        <w:bottom w:val="none" w:sz="0" w:space="0" w:color="auto"/>
        <w:right w:val="none" w:sz="0" w:space="0" w:color="auto"/>
      </w:divBdr>
    </w:div>
    <w:div w:id="213536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powertestdyno.com/what-is-a-dyno/" TargetMode="External"/><Relationship Id="rId3" Type="http://schemas.openxmlformats.org/officeDocument/2006/relationships/styles" Target="styles.xml"/><Relationship Id="rId21" Type="http://schemas.openxmlformats.org/officeDocument/2006/relationships/hyperlink" Target="https://www.bmw.com/en/performance/torque-in-cars-explained.htm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kia.com/dm/discover-kia/ask/what-is-torque-in-a-car.html"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utoexpress.co.uk/car-news/95110/what-is-torque-all-about-torque-definition-equations-and-units" TargetMode="External"/><Relationship Id="rId29" Type="http://schemas.openxmlformats.org/officeDocument/2006/relationships/hyperlink" Target="https://en.wikipedia.org/wiki/Dynamome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ollinsdictionary.com/dictionary/english/specific-fuel-consumpti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ars.com/articles/what-does-rpm-mean-in-cars-1420697442798/" TargetMode="External"/><Relationship Id="rId28" Type="http://schemas.openxmlformats.org/officeDocument/2006/relationships/hyperlink" Target="https://support.wellandpower.net/hc/en-us/articles/360001847837-What-is-the-engines-speed-What-are-engine-revs-Can-you-hear-the-speed-"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britannica.com/technology/brake-horsepower" TargetMode="External"/><Relationship Id="rId27" Type="http://schemas.openxmlformats.org/officeDocument/2006/relationships/hyperlink" Target="https://www.toyota.ca/toyota/en/connect/3843/what-is-torque-in-car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Pow23</b:Tag>
    <b:SourceType>InternetSite</b:SourceType>
    <b:Guid>{14EA1A4D-8E12-4AF3-841C-244BF31BE6A9}</b:Guid>
    <b:Author>
      <b:Author>
        <b:NameList>
          <b:Person>
            <b:Last>Powertestdyno</b:Last>
          </b:Person>
        </b:NameList>
      </b:Author>
    </b:Author>
    <b:Title>Powertestdyno </b:Title>
    <b:Year>2023</b:Year>
    <b:YearAccessed>2023</b:YearAccessed>
    <b:MonthAccessed>March</b:MonthAccessed>
    <b:DayAccessed>15</b:DayAccessed>
    <b:URL>https://powertestdyno.com/what-is-a-dyno/</b:URL>
    <b:RefOrder>1</b:RefOrder>
  </b:Source>
  <b:Source>
    <b:Tag>Wik23</b:Tag>
    <b:SourceType>InternetSite</b:SourceType>
    <b:Guid>{4FEC911A-A049-46D6-B2CE-DFEF6C002131}</b:Guid>
    <b:Author>
      <b:Author>
        <b:NameList>
          <b:Person>
            <b:Last>Wikipedia</b:Last>
          </b:Person>
        </b:NameList>
      </b:Author>
    </b:Author>
    <b:Title>Dynamometer</b:Title>
    <b:Year>2023</b:Year>
    <b:YearAccessed>2023</b:YearAccessed>
    <b:MonthAccessed>March</b:MonthAccessed>
    <b:DayAccessed>15</b:DayAccessed>
    <b:URL>https://en.wikipedia.org/wiki/Dynamometer</b:URL>
    <b:RefOrder>2</b:RefOrder>
  </b:Source>
  <b:Source>
    <b:Tag>Cha22</b:Tag>
    <b:SourceType>InternetSite</b:SourceType>
    <b:Guid>{F529B0C7-17FE-44FD-B98C-FA0098025E49}</b:Guid>
    <b:Author>
      <b:Author>
        <b:NameList>
          <b:Person>
            <b:Last>Charlie</b:Last>
          </b:Person>
        </b:NameList>
      </b:Author>
    </b:Author>
    <b:Title>Welland </b:Title>
    <b:Year>2022</b:Year>
    <b:YearAccessed>2023</b:YearAccessed>
    <b:MonthAccessed>march</b:MonthAccessed>
    <b:DayAccessed>22</b:DayAccessed>
    <b:URL>https://support.wellandpower.net/hc/en-us/articles/360001847837-What-is-the-engines-speed-What-are-engine-revs-Can-you-hear-the-speed-#:~:text=What%20is%20its%20speed%3F,the%20more%20power%20it%20produces.</b:URL>
    <b:RefOrder>3</b:RefOrder>
  </b:Source>
  <b:Source>
    <b:Tag>Col23</b:Tag>
    <b:SourceType>InternetSite</b:SourceType>
    <b:Guid>{AB656AC6-A9C8-47C5-9BAA-98A62BF1AC38}</b:Guid>
    <b:Author>
      <b:Author>
        <b:NameList>
          <b:Person>
            <b:Last>CollinsDictionary</b:Last>
          </b:Person>
        </b:NameList>
      </b:Author>
    </b:Author>
    <b:Title>CollinsDictionary</b:Title>
    <b:Year>2023</b:Year>
    <b:YearAccessed>2023</b:YearAccessed>
    <b:MonthAccessed>march</b:MonthAccessed>
    <b:DayAccessed>22</b:DayAccessed>
    <b:URL>https://www.collinsdictionary.com/dictionary/english/specific-fuel-consumption#:~:text=Specific%20fuel%20consumption%20is%20the,produce%20a%20unit%20of%20thrust.</b:URL>
    <b:RefOrder>4</b:RefOrder>
  </b:Source>
  <b:Source>
    <b:Tag>Aut20</b:Tag>
    <b:SourceType>InternetSite</b:SourceType>
    <b:Guid>{C9912B64-DA6F-4C91-BA58-7331308EA3E0}</b:Guid>
    <b:Author>
      <b:Author>
        <b:NameList>
          <b:Person>
            <b:Last>AutoExpress</b:Last>
          </b:Person>
        </b:NameList>
      </b:Author>
    </b:Author>
    <b:Title>AutoExpress</b:Title>
    <b:Year>2020</b:Year>
    <b:YearAccessed>2023</b:YearAccessed>
    <b:MonthAccessed>march</b:MonthAccessed>
    <b:DayAccessed>22</b:DayAccessed>
    <b:URL>https://www.autoexpress.co.uk/car-news/95110/what-is-torque-all-about-torque-definition-equations-and-units</b:URL>
    <b:RefOrder>5</b:RefOrder>
  </b:Source>
</b:Sources>
</file>

<file path=customXml/itemProps1.xml><?xml version="1.0" encoding="utf-8"?>
<ds:datastoreItem xmlns:ds="http://schemas.openxmlformats.org/officeDocument/2006/customXml" ds:itemID="{AADC1579-6D32-4D3C-BEA6-492BA01AF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21</Pages>
  <Words>3193</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PRIVESH</dc:creator>
  <cp:keywords/>
  <dc:description/>
  <cp:lastModifiedBy>PRIVESH</cp:lastModifiedBy>
  <cp:revision>16</cp:revision>
  <dcterms:created xsi:type="dcterms:W3CDTF">2023-03-15T15:44:00Z</dcterms:created>
  <dcterms:modified xsi:type="dcterms:W3CDTF">2023-03-25T21:10:00Z</dcterms:modified>
</cp:coreProperties>
</file>