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0188B" w14:textId="70B7DC43" w:rsidR="00F51563" w:rsidRDefault="00B00B6D">
      <w:r w:rsidRPr="00A36006">
        <w:rPr>
          <w:rFonts w:ascii="Arial" w:eastAsiaTheme="majorEastAsia" w:hAnsi="Arial" w:cs="Arial"/>
          <w:b/>
          <w:i/>
          <w:caps/>
          <w:noProof/>
          <w:u w:val="single"/>
          <w:lang w:eastAsia="en-GB"/>
        </w:rPr>
        <w:drawing>
          <wp:anchor distT="0" distB="0" distL="114300" distR="114300" simplePos="0" relativeHeight="251659264" behindDoc="1" locked="0" layoutInCell="1" allowOverlap="1" wp14:anchorId="5889F019" wp14:editId="3948ED94">
            <wp:simplePos x="0" y="0"/>
            <wp:positionH relativeFrom="margin">
              <wp:align>right</wp:align>
            </wp:positionH>
            <wp:positionV relativeFrom="margin">
              <wp:posOffset>-193723</wp:posOffset>
            </wp:positionV>
            <wp:extent cx="5630545" cy="2209800"/>
            <wp:effectExtent l="0" t="0" r="8255" b="0"/>
            <wp:wrapTight wrapText="bothSides">
              <wp:wrapPolygon edited="0">
                <wp:start x="0" y="0"/>
                <wp:lineTo x="0" y="21414"/>
                <wp:lineTo x="21559" y="21414"/>
                <wp:lineTo x="21559" y="0"/>
                <wp:lineTo x="0" y="0"/>
              </wp:wrapPolygon>
            </wp:wrapTight>
            <wp:docPr id="8" name="Picture 8" descr="A black and white sign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8" name="Picture 8" descr="A black and white sign with black text&#10;&#10;AI-generated content may be incorrect."/>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anchor>
        </w:drawing>
      </w:r>
    </w:p>
    <w:p w14:paraId="5A690089" w14:textId="77777777" w:rsidR="00B00B6D" w:rsidRPr="00B00B6D" w:rsidRDefault="00B00B6D" w:rsidP="00B00B6D">
      <w:pPr>
        <w:jc w:val="right"/>
        <w:rPr>
          <w:sz w:val="52"/>
          <w:szCs w:val="52"/>
        </w:rPr>
      </w:pPr>
    </w:p>
    <w:p w14:paraId="7AFED8DA" w14:textId="22E90E12" w:rsidR="00B00B6D" w:rsidRPr="00B00B6D" w:rsidRDefault="00B00B6D" w:rsidP="00B00B6D">
      <w:pPr>
        <w:jc w:val="center"/>
        <w:rPr>
          <w:sz w:val="52"/>
          <w:szCs w:val="52"/>
        </w:rPr>
      </w:pPr>
      <w:r w:rsidRPr="00B00B6D">
        <w:rPr>
          <w:sz w:val="52"/>
          <w:szCs w:val="52"/>
        </w:rPr>
        <w:t>Repeated Trauma, Exposure and Mental Health in Policing: Assessing Impacts and Interventions</w:t>
      </w:r>
    </w:p>
    <w:p w14:paraId="1FB947D8" w14:textId="54EDA367" w:rsidR="00B00B6D" w:rsidRDefault="00B00B6D" w:rsidP="00B00B6D">
      <w:pPr>
        <w:jc w:val="center"/>
      </w:pPr>
      <w:r>
        <w:t xml:space="preserve">Name: Jayden Thorne </w:t>
      </w:r>
    </w:p>
    <w:p w14:paraId="6841060E" w14:textId="3AA25866" w:rsidR="00B00B6D" w:rsidRDefault="00B00B6D" w:rsidP="00B00B6D">
      <w:pPr>
        <w:jc w:val="center"/>
      </w:pPr>
      <w:r>
        <w:t>Student Number: 2236498</w:t>
      </w:r>
    </w:p>
    <w:p w14:paraId="2F4424F5" w14:textId="4205CDBE" w:rsidR="00B00B6D" w:rsidRDefault="00B00B6D" w:rsidP="00B00B6D">
      <w:pPr>
        <w:jc w:val="center"/>
      </w:pPr>
      <w:r>
        <w:t>Degree: Professional Policing Practice</w:t>
      </w:r>
    </w:p>
    <w:p w14:paraId="73B2C27E" w14:textId="77777777" w:rsidR="00B00B6D" w:rsidRDefault="00B00B6D">
      <w:r>
        <w:br w:type="page"/>
      </w:r>
    </w:p>
    <w:p w14:paraId="4737C823" w14:textId="2491744C" w:rsidR="00B00B6D" w:rsidRDefault="00B00B6D" w:rsidP="00B00B6D">
      <w:pPr>
        <w:rPr>
          <w:b/>
          <w:bCs/>
        </w:rPr>
      </w:pPr>
      <w:r w:rsidRPr="00B00B6D">
        <w:rPr>
          <w:b/>
          <w:bCs/>
        </w:rPr>
        <w:lastRenderedPageBreak/>
        <w:t>Acknowledgements</w:t>
      </w:r>
    </w:p>
    <w:p w14:paraId="2BB6654B" w14:textId="6460A79D" w:rsidR="00B00B6D" w:rsidRDefault="00B00B6D" w:rsidP="00B00B6D">
      <w:r>
        <w:t xml:space="preserve">I </w:t>
      </w:r>
      <w:r w:rsidR="00183C12">
        <w:t>want</w:t>
      </w:r>
      <w:r>
        <w:t xml:space="preserve"> to thank Jane Davies and Kate Colclough for their time and support throughout the course of the dissertation process. </w:t>
      </w:r>
    </w:p>
    <w:p w14:paraId="63E4DA3B" w14:textId="4322AAC9" w:rsidR="00AD6EC0" w:rsidRDefault="00AD6EC0" w:rsidP="00B00B6D">
      <w:r>
        <w:t>I would also like to thank my family and my partner for their support and encouragement throughout this Degree.</w:t>
      </w:r>
    </w:p>
    <w:p w14:paraId="3CB3DFFC" w14:textId="77777777" w:rsidR="00AD6EC0" w:rsidRDefault="00AD6EC0">
      <w:r>
        <w:br w:type="page"/>
      </w:r>
    </w:p>
    <w:p w14:paraId="2383CCF6" w14:textId="2C1C1944" w:rsidR="00AD6EC0" w:rsidRPr="00AD6EC0" w:rsidRDefault="00AD6EC0" w:rsidP="00B00B6D">
      <w:pPr>
        <w:rPr>
          <w:b/>
          <w:bCs/>
        </w:rPr>
      </w:pPr>
      <w:r w:rsidRPr="00AD6EC0">
        <w:rPr>
          <w:b/>
          <w:bCs/>
        </w:rPr>
        <w:lastRenderedPageBreak/>
        <w:t>Declaration</w:t>
      </w:r>
    </w:p>
    <w:p w14:paraId="2CD05EBA" w14:textId="77777777" w:rsidR="00AD6EC0" w:rsidRDefault="00AD6EC0" w:rsidP="00AD6EC0">
      <w:r w:rsidRPr="00AD6EC0">
        <w:rPr>
          <w:u w:val="single"/>
        </w:rPr>
        <w:t>Declaration</w:t>
      </w:r>
      <w:r w:rsidRPr="00AD6EC0">
        <w:t xml:space="preserve"> - This work has not previously been accepted in substance for any degree and is not being concurrently submitted in candidature for any degree.  </w:t>
      </w:r>
    </w:p>
    <w:p w14:paraId="2B71AFEA" w14:textId="55D7DD10" w:rsidR="00AD6EC0" w:rsidRDefault="00AD6EC0" w:rsidP="00AD6EC0">
      <w:r w:rsidRPr="00AD6EC0">
        <w:t xml:space="preserve">Signed: </w:t>
      </w:r>
      <w:r>
        <w:t>J Thorne</w:t>
      </w:r>
    </w:p>
    <w:p w14:paraId="1D2CC7B0" w14:textId="582089B1" w:rsidR="00AD6EC0" w:rsidRPr="00AD6EC0" w:rsidRDefault="00AD6EC0" w:rsidP="00AD6EC0">
      <w:r w:rsidRPr="00AD6EC0">
        <w:t xml:space="preserve">Date: </w:t>
      </w:r>
      <w:r>
        <w:t>06/10/2025</w:t>
      </w:r>
    </w:p>
    <w:p w14:paraId="7D21D600" w14:textId="77777777" w:rsidR="00AD6EC0" w:rsidRDefault="00AD6EC0" w:rsidP="00AD6EC0">
      <w:r w:rsidRPr="00AD6EC0">
        <w:rPr>
          <w:u w:val="single"/>
        </w:rPr>
        <w:t>Statement 1</w:t>
      </w:r>
      <w:r w:rsidRPr="00AD6EC0">
        <w:t xml:space="preserve"> - This dissertation is being submitted in partial fulfilment of the requirements for the degree of BSc. </w:t>
      </w:r>
    </w:p>
    <w:p w14:paraId="0DD4BCD1" w14:textId="77777777" w:rsidR="00AD6EC0" w:rsidRDefault="00AD6EC0" w:rsidP="00AD6EC0">
      <w:r w:rsidRPr="00AD6EC0">
        <w:t xml:space="preserve">Signed: </w:t>
      </w:r>
      <w:r>
        <w:t>J Thorne</w:t>
      </w:r>
    </w:p>
    <w:p w14:paraId="355C50F4" w14:textId="77777777" w:rsidR="00AD6EC0" w:rsidRPr="00AD6EC0" w:rsidRDefault="00AD6EC0" w:rsidP="00AD6EC0">
      <w:r w:rsidRPr="00AD6EC0">
        <w:t xml:space="preserve">Date: </w:t>
      </w:r>
      <w:r>
        <w:t>06/10/2025</w:t>
      </w:r>
    </w:p>
    <w:p w14:paraId="47F78FEF" w14:textId="77777777" w:rsidR="00AD6EC0" w:rsidRDefault="00AD6EC0" w:rsidP="00AD6EC0">
      <w:r w:rsidRPr="00AD6EC0">
        <w:rPr>
          <w:u w:val="single"/>
        </w:rPr>
        <w:t>Statement 2</w:t>
      </w:r>
      <w:r w:rsidRPr="00AD6EC0">
        <w:t xml:space="preserve"> - This dissertation is the result of my own independent work/investigation, except where otherwise stated. Other sources are acknowledged by footnotes giving explicit references.  A bibliography is appended. </w:t>
      </w:r>
    </w:p>
    <w:p w14:paraId="319A6EDE" w14:textId="77777777" w:rsidR="00AD6EC0" w:rsidRDefault="00AD6EC0" w:rsidP="00AD6EC0">
      <w:r w:rsidRPr="00AD6EC0">
        <w:t xml:space="preserve">Signed: </w:t>
      </w:r>
      <w:r>
        <w:t>J Thorne</w:t>
      </w:r>
    </w:p>
    <w:p w14:paraId="0C9C0668" w14:textId="77777777" w:rsidR="00AD6EC0" w:rsidRPr="00AD6EC0" w:rsidRDefault="00AD6EC0" w:rsidP="00AD6EC0">
      <w:r w:rsidRPr="00AD6EC0">
        <w:t xml:space="preserve">Date: </w:t>
      </w:r>
      <w:r>
        <w:t>06/10/2025</w:t>
      </w:r>
    </w:p>
    <w:p w14:paraId="75349276" w14:textId="77777777" w:rsidR="00AD6EC0" w:rsidRDefault="00AD6EC0" w:rsidP="00AD6EC0">
      <w:r w:rsidRPr="00AD6EC0">
        <w:rPr>
          <w:u w:val="single"/>
        </w:rPr>
        <w:t>Statement 3</w:t>
      </w:r>
      <w:r w:rsidRPr="00AD6EC0">
        <w:t xml:space="preserve"> - I hereby give consent for my dissertation, if accepted, to be available for photocopying and for interlibrary loan, and for the title and summary to be made available to outside organisations. </w:t>
      </w:r>
    </w:p>
    <w:p w14:paraId="58AE6965" w14:textId="77777777" w:rsidR="00AD6EC0" w:rsidRDefault="00AD6EC0" w:rsidP="00AD6EC0">
      <w:r w:rsidRPr="00AD6EC0">
        <w:t xml:space="preserve">Signed: </w:t>
      </w:r>
      <w:r>
        <w:t>J Thorne</w:t>
      </w:r>
    </w:p>
    <w:p w14:paraId="360E2893" w14:textId="77777777" w:rsidR="00AD6EC0" w:rsidRPr="00AD6EC0" w:rsidRDefault="00AD6EC0" w:rsidP="00AD6EC0">
      <w:r w:rsidRPr="00AD6EC0">
        <w:t xml:space="preserve">Date: </w:t>
      </w:r>
      <w:r>
        <w:t>06/10/2025</w:t>
      </w:r>
    </w:p>
    <w:p w14:paraId="5D19A0DE" w14:textId="77777777" w:rsidR="00AD6EC0" w:rsidRDefault="00AD6EC0" w:rsidP="00AD6EC0">
      <w:r w:rsidRPr="00AD6EC0">
        <w:rPr>
          <w:u w:val="single"/>
        </w:rPr>
        <w:t>Statement 4</w:t>
      </w:r>
      <w:r w:rsidRPr="00AD6EC0">
        <w:t xml:space="preserve"> - I hereby give consent for my dissertation, if accepted, to be available on the university’s IT system to those who have consent to use the system. </w:t>
      </w:r>
    </w:p>
    <w:p w14:paraId="583763EC" w14:textId="77777777" w:rsidR="00AD6EC0" w:rsidRDefault="00AD6EC0" w:rsidP="00AD6EC0">
      <w:r w:rsidRPr="00AD6EC0">
        <w:t xml:space="preserve">Signed: </w:t>
      </w:r>
      <w:r>
        <w:t>J Thorne</w:t>
      </w:r>
    </w:p>
    <w:p w14:paraId="60012A60" w14:textId="77777777" w:rsidR="00AD6EC0" w:rsidRPr="00AD6EC0" w:rsidRDefault="00AD6EC0" w:rsidP="00AD6EC0">
      <w:r w:rsidRPr="00AD6EC0">
        <w:t xml:space="preserve">Date: </w:t>
      </w:r>
      <w:r>
        <w:t>06/10/2025</w:t>
      </w:r>
    </w:p>
    <w:p w14:paraId="62FFE601" w14:textId="310D711E" w:rsidR="00AD6EC0" w:rsidRDefault="00AD6EC0" w:rsidP="00B00B6D">
      <w:pPr>
        <w:rPr>
          <w:b/>
          <w:bCs/>
        </w:rPr>
      </w:pPr>
    </w:p>
    <w:p w14:paraId="6BB95D0B" w14:textId="77777777" w:rsidR="00AD6EC0" w:rsidRDefault="00AD6EC0">
      <w:pPr>
        <w:rPr>
          <w:b/>
          <w:bCs/>
        </w:rPr>
      </w:pPr>
      <w:r>
        <w:rPr>
          <w:b/>
          <w:bCs/>
        </w:rPr>
        <w:br w:type="page"/>
      </w:r>
    </w:p>
    <w:p w14:paraId="156A7B6B" w14:textId="7DDE415D" w:rsidR="00AD6EC0" w:rsidRPr="00AD6EC0" w:rsidRDefault="00AD6EC0" w:rsidP="00B00B6D">
      <w:pPr>
        <w:rPr>
          <w:b/>
          <w:bCs/>
        </w:rPr>
      </w:pPr>
      <w:r>
        <w:rPr>
          <w:b/>
          <w:bCs/>
        </w:rPr>
        <w:lastRenderedPageBreak/>
        <w:t xml:space="preserve">Abstract </w:t>
      </w:r>
    </w:p>
    <w:p w14:paraId="6E8E1326" w14:textId="6650F754" w:rsidR="00B00B6D" w:rsidRDefault="00AD6EC0" w:rsidP="00B00B6D">
      <w:r>
        <w:t xml:space="preserve">The aim of this dissertation is to assess the impacts of repeated exposure and trauma to police officers and the </w:t>
      </w:r>
      <w:r w:rsidR="00D17C03">
        <w:t xml:space="preserve">impact it has on mental health with the goal </w:t>
      </w:r>
      <w:r w:rsidR="00183C12">
        <w:t>of assessing</w:t>
      </w:r>
      <w:r w:rsidR="00D17C03">
        <w:t xml:space="preserve"> impacts and the interventions available. The researcher carried out an in-depth analysis of the current available literature relating to the topic. </w:t>
      </w:r>
    </w:p>
    <w:p w14:paraId="61814ED6" w14:textId="75677E46" w:rsidR="00D17C03" w:rsidRPr="00B00B6D" w:rsidRDefault="00D17C03" w:rsidP="00B00B6D">
      <w:r>
        <w:t xml:space="preserve">To assist with the understanding of the impacts and </w:t>
      </w:r>
      <w:r w:rsidR="00183C12">
        <w:t>related</w:t>
      </w:r>
      <w:r>
        <w:t xml:space="preserve"> subject topics, the researcher carried out a questionnaire with current serving police officers of South Wales Police, to obtain </w:t>
      </w:r>
      <w:r w:rsidR="00183C12">
        <w:t>first-hand</w:t>
      </w:r>
      <w:r>
        <w:t>, primary qualitative and quantitative data</w:t>
      </w:r>
      <w:r w:rsidR="00183C12">
        <w:t>.</w:t>
      </w:r>
      <w:r>
        <w:t xml:space="preserve"> </w:t>
      </w:r>
    </w:p>
    <w:p w14:paraId="135F4FEE" w14:textId="5905E1C8" w:rsidR="00D17C03" w:rsidRDefault="00D17C03" w:rsidP="00B00B6D">
      <w:r>
        <w:t>The findings from the primary research, along with the analysed literature, allowed for key findings to be made regarding the impacts, implications and interventions of mental health concerns. The dissertation achieved the goal of the main title: “</w:t>
      </w:r>
      <w:r w:rsidRPr="009213A9">
        <w:t>Repeated Trauma</w:t>
      </w:r>
      <w:r>
        <w:t>,</w:t>
      </w:r>
      <w:r w:rsidRPr="009213A9">
        <w:t xml:space="preserve"> Exposure and Mental Health in Policing: Assessing Impacts and Interventions</w:t>
      </w:r>
      <w:r>
        <w:t>”.</w:t>
      </w:r>
    </w:p>
    <w:p w14:paraId="6A385C25" w14:textId="77777777" w:rsidR="00D17C03" w:rsidRDefault="00D17C03">
      <w:r>
        <w:br w:type="page"/>
      </w:r>
    </w:p>
    <w:sdt>
      <w:sdtPr>
        <w:rPr>
          <w:rFonts w:asciiTheme="minorHAnsi" w:eastAsiaTheme="minorHAnsi" w:hAnsiTheme="minorHAnsi" w:cstheme="minorBidi"/>
          <w:color w:val="auto"/>
          <w:kern w:val="2"/>
          <w:sz w:val="24"/>
          <w:szCs w:val="24"/>
          <w:lang w:val="en-GB"/>
          <w14:ligatures w14:val="standardContextual"/>
        </w:rPr>
        <w:id w:val="320855851"/>
        <w:docPartObj>
          <w:docPartGallery w:val="Table of Contents"/>
          <w:docPartUnique/>
        </w:docPartObj>
      </w:sdtPr>
      <w:sdtEndPr>
        <w:rPr>
          <w:b/>
          <w:bCs/>
          <w:noProof/>
        </w:rPr>
      </w:sdtEndPr>
      <w:sdtContent>
        <w:p w14:paraId="244C9D83" w14:textId="56C2C86D" w:rsidR="009A0504" w:rsidRPr="009A0504" w:rsidRDefault="009A0504">
          <w:pPr>
            <w:pStyle w:val="TOCHeading"/>
            <w:rPr>
              <w:color w:val="auto"/>
            </w:rPr>
          </w:pPr>
          <w:r w:rsidRPr="009A0504">
            <w:rPr>
              <w:color w:val="auto"/>
            </w:rPr>
            <w:t>Contents</w:t>
          </w:r>
        </w:p>
        <w:p w14:paraId="4CDC61CB" w14:textId="77777777" w:rsidR="009A0504" w:rsidRDefault="009A0504">
          <w:pPr>
            <w:pStyle w:val="TOC1"/>
            <w:tabs>
              <w:tab w:val="right" w:leader="dot" w:pos="9016"/>
            </w:tabs>
          </w:pPr>
        </w:p>
        <w:p w14:paraId="39A01522" w14:textId="2DB7DE16" w:rsidR="00F62755" w:rsidRDefault="009A050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0669316" w:history="1">
            <w:r w:rsidR="00F62755" w:rsidRPr="00281077">
              <w:rPr>
                <w:rStyle w:val="Hyperlink"/>
                <w:b/>
                <w:bCs/>
                <w:noProof/>
              </w:rPr>
              <w:t>Chapter 1: Introduction</w:t>
            </w:r>
            <w:r w:rsidR="00F62755">
              <w:rPr>
                <w:noProof/>
                <w:webHidden/>
              </w:rPr>
              <w:tab/>
            </w:r>
            <w:r w:rsidR="00F62755">
              <w:rPr>
                <w:noProof/>
                <w:webHidden/>
              </w:rPr>
              <w:fldChar w:fldCharType="begin"/>
            </w:r>
            <w:r w:rsidR="00F62755">
              <w:rPr>
                <w:noProof/>
                <w:webHidden/>
              </w:rPr>
              <w:instrText xml:space="preserve"> PAGEREF _Toc210669316 \h </w:instrText>
            </w:r>
            <w:r w:rsidR="00F62755">
              <w:rPr>
                <w:noProof/>
                <w:webHidden/>
              </w:rPr>
            </w:r>
            <w:r w:rsidR="00F62755">
              <w:rPr>
                <w:noProof/>
                <w:webHidden/>
              </w:rPr>
              <w:fldChar w:fldCharType="separate"/>
            </w:r>
            <w:r w:rsidR="00F62755">
              <w:rPr>
                <w:noProof/>
                <w:webHidden/>
              </w:rPr>
              <w:t>7</w:t>
            </w:r>
            <w:r w:rsidR="00F62755">
              <w:rPr>
                <w:noProof/>
                <w:webHidden/>
              </w:rPr>
              <w:fldChar w:fldCharType="end"/>
            </w:r>
          </w:hyperlink>
        </w:p>
        <w:p w14:paraId="4D578C4C" w14:textId="1AE86645" w:rsidR="00F62755" w:rsidRDefault="00F62755">
          <w:pPr>
            <w:pStyle w:val="TOC2"/>
            <w:tabs>
              <w:tab w:val="right" w:leader="dot" w:pos="9016"/>
            </w:tabs>
            <w:rPr>
              <w:rFonts w:eastAsiaTheme="minorEastAsia"/>
              <w:noProof/>
              <w:lang w:eastAsia="en-GB"/>
            </w:rPr>
          </w:pPr>
          <w:hyperlink w:anchor="_Toc210669317" w:history="1">
            <w:r w:rsidRPr="00281077">
              <w:rPr>
                <w:rStyle w:val="Hyperlink"/>
                <w:b/>
                <w:bCs/>
                <w:noProof/>
              </w:rPr>
              <w:t>1.1 Introduction</w:t>
            </w:r>
            <w:r>
              <w:rPr>
                <w:noProof/>
                <w:webHidden/>
              </w:rPr>
              <w:tab/>
            </w:r>
            <w:r>
              <w:rPr>
                <w:noProof/>
                <w:webHidden/>
              </w:rPr>
              <w:fldChar w:fldCharType="begin"/>
            </w:r>
            <w:r>
              <w:rPr>
                <w:noProof/>
                <w:webHidden/>
              </w:rPr>
              <w:instrText xml:space="preserve"> PAGEREF _Toc210669317 \h </w:instrText>
            </w:r>
            <w:r>
              <w:rPr>
                <w:noProof/>
                <w:webHidden/>
              </w:rPr>
            </w:r>
            <w:r>
              <w:rPr>
                <w:noProof/>
                <w:webHidden/>
              </w:rPr>
              <w:fldChar w:fldCharType="separate"/>
            </w:r>
            <w:r>
              <w:rPr>
                <w:noProof/>
                <w:webHidden/>
              </w:rPr>
              <w:t>7</w:t>
            </w:r>
            <w:r>
              <w:rPr>
                <w:noProof/>
                <w:webHidden/>
              </w:rPr>
              <w:fldChar w:fldCharType="end"/>
            </w:r>
          </w:hyperlink>
        </w:p>
        <w:p w14:paraId="32AE1C5F" w14:textId="2E7CF5BF" w:rsidR="00F62755" w:rsidRDefault="00F62755">
          <w:pPr>
            <w:pStyle w:val="TOC2"/>
            <w:tabs>
              <w:tab w:val="right" w:leader="dot" w:pos="9016"/>
            </w:tabs>
            <w:rPr>
              <w:rFonts w:eastAsiaTheme="minorEastAsia"/>
              <w:noProof/>
              <w:lang w:eastAsia="en-GB"/>
            </w:rPr>
          </w:pPr>
          <w:hyperlink w:anchor="_Toc210669318" w:history="1">
            <w:r w:rsidRPr="00281077">
              <w:rPr>
                <w:rStyle w:val="Hyperlink"/>
                <w:b/>
                <w:bCs/>
                <w:noProof/>
              </w:rPr>
              <w:t>1.2 Aims and Objectives</w:t>
            </w:r>
            <w:r>
              <w:rPr>
                <w:noProof/>
                <w:webHidden/>
              </w:rPr>
              <w:tab/>
            </w:r>
            <w:r>
              <w:rPr>
                <w:noProof/>
                <w:webHidden/>
              </w:rPr>
              <w:fldChar w:fldCharType="begin"/>
            </w:r>
            <w:r>
              <w:rPr>
                <w:noProof/>
                <w:webHidden/>
              </w:rPr>
              <w:instrText xml:space="preserve"> PAGEREF _Toc210669318 \h </w:instrText>
            </w:r>
            <w:r>
              <w:rPr>
                <w:noProof/>
                <w:webHidden/>
              </w:rPr>
            </w:r>
            <w:r>
              <w:rPr>
                <w:noProof/>
                <w:webHidden/>
              </w:rPr>
              <w:fldChar w:fldCharType="separate"/>
            </w:r>
            <w:r>
              <w:rPr>
                <w:noProof/>
                <w:webHidden/>
              </w:rPr>
              <w:t>8</w:t>
            </w:r>
            <w:r>
              <w:rPr>
                <w:noProof/>
                <w:webHidden/>
              </w:rPr>
              <w:fldChar w:fldCharType="end"/>
            </w:r>
          </w:hyperlink>
        </w:p>
        <w:p w14:paraId="5C833D67" w14:textId="2B146C06" w:rsidR="00F62755" w:rsidRDefault="00F62755">
          <w:pPr>
            <w:pStyle w:val="TOC2"/>
            <w:tabs>
              <w:tab w:val="right" w:leader="dot" w:pos="9016"/>
            </w:tabs>
            <w:rPr>
              <w:rFonts w:eastAsiaTheme="minorEastAsia"/>
              <w:noProof/>
              <w:lang w:eastAsia="en-GB"/>
            </w:rPr>
          </w:pPr>
          <w:hyperlink w:anchor="_Toc210669319" w:history="1">
            <w:r w:rsidRPr="00281077">
              <w:rPr>
                <w:rStyle w:val="Hyperlink"/>
                <w:b/>
                <w:bCs/>
                <w:noProof/>
              </w:rPr>
              <w:t>1.3 Structure</w:t>
            </w:r>
            <w:r>
              <w:rPr>
                <w:noProof/>
                <w:webHidden/>
              </w:rPr>
              <w:tab/>
            </w:r>
            <w:r>
              <w:rPr>
                <w:noProof/>
                <w:webHidden/>
              </w:rPr>
              <w:fldChar w:fldCharType="begin"/>
            </w:r>
            <w:r>
              <w:rPr>
                <w:noProof/>
                <w:webHidden/>
              </w:rPr>
              <w:instrText xml:space="preserve"> PAGEREF _Toc210669319 \h </w:instrText>
            </w:r>
            <w:r>
              <w:rPr>
                <w:noProof/>
                <w:webHidden/>
              </w:rPr>
            </w:r>
            <w:r>
              <w:rPr>
                <w:noProof/>
                <w:webHidden/>
              </w:rPr>
              <w:fldChar w:fldCharType="separate"/>
            </w:r>
            <w:r>
              <w:rPr>
                <w:noProof/>
                <w:webHidden/>
              </w:rPr>
              <w:t>8</w:t>
            </w:r>
            <w:r>
              <w:rPr>
                <w:noProof/>
                <w:webHidden/>
              </w:rPr>
              <w:fldChar w:fldCharType="end"/>
            </w:r>
          </w:hyperlink>
        </w:p>
        <w:p w14:paraId="31D790E7" w14:textId="706E8A3B" w:rsidR="00F62755" w:rsidRDefault="00F62755">
          <w:pPr>
            <w:pStyle w:val="TOC2"/>
            <w:tabs>
              <w:tab w:val="right" w:leader="dot" w:pos="9016"/>
            </w:tabs>
            <w:rPr>
              <w:rFonts w:eastAsiaTheme="minorEastAsia"/>
              <w:noProof/>
              <w:lang w:eastAsia="en-GB"/>
            </w:rPr>
          </w:pPr>
          <w:hyperlink w:anchor="_Toc210669320" w:history="1">
            <w:r w:rsidRPr="00281077">
              <w:rPr>
                <w:rStyle w:val="Hyperlink"/>
                <w:b/>
                <w:bCs/>
                <w:noProof/>
              </w:rPr>
              <w:t>1.4 Conclusion</w:t>
            </w:r>
            <w:r>
              <w:rPr>
                <w:noProof/>
                <w:webHidden/>
              </w:rPr>
              <w:tab/>
            </w:r>
            <w:r>
              <w:rPr>
                <w:noProof/>
                <w:webHidden/>
              </w:rPr>
              <w:fldChar w:fldCharType="begin"/>
            </w:r>
            <w:r>
              <w:rPr>
                <w:noProof/>
                <w:webHidden/>
              </w:rPr>
              <w:instrText xml:space="preserve"> PAGEREF _Toc210669320 \h </w:instrText>
            </w:r>
            <w:r>
              <w:rPr>
                <w:noProof/>
                <w:webHidden/>
              </w:rPr>
            </w:r>
            <w:r>
              <w:rPr>
                <w:noProof/>
                <w:webHidden/>
              </w:rPr>
              <w:fldChar w:fldCharType="separate"/>
            </w:r>
            <w:r>
              <w:rPr>
                <w:noProof/>
                <w:webHidden/>
              </w:rPr>
              <w:t>8</w:t>
            </w:r>
            <w:r>
              <w:rPr>
                <w:noProof/>
                <w:webHidden/>
              </w:rPr>
              <w:fldChar w:fldCharType="end"/>
            </w:r>
          </w:hyperlink>
        </w:p>
        <w:p w14:paraId="35DECAC1" w14:textId="0990A99F" w:rsidR="00F62755" w:rsidRDefault="00F62755">
          <w:pPr>
            <w:pStyle w:val="TOC1"/>
            <w:tabs>
              <w:tab w:val="right" w:leader="dot" w:pos="9016"/>
            </w:tabs>
            <w:rPr>
              <w:rFonts w:eastAsiaTheme="minorEastAsia"/>
              <w:noProof/>
              <w:lang w:eastAsia="en-GB"/>
            </w:rPr>
          </w:pPr>
          <w:hyperlink w:anchor="_Toc210669321" w:history="1">
            <w:r w:rsidRPr="00281077">
              <w:rPr>
                <w:rStyle w:val="Hyperlink"/>
                <w:b/>
                <w:bCs/>
                <w:noProof/>
              </w:rPr>
              <w:t>Chapter 2: Literature Review</w:t>
            </w:r>
            <w:r>
              <w:rPr>
                <w:noProof/>
                <w:webHidden/>
              </w:rPr>
              <w:tab/>
            </w:r>
            <w:r>
              <w:rPr>
                <w:noProof/>
                <w:webHidden/>
              </w:rPr>
              <w:fldChar w:fldCharType="begin"/>
            </w:r>
            <w:r>
              <w:rPr>
                <w:noProof/>
                <w:webHidden/>
              </w:rPr>
              <w:instrText xml:space="preserve"> PAGEREF _Toc210669321 \h </w:instrText>
            </w:r>
            <w:r>
              <w:rPr>
                <w:noProof/>
                <w:webHidden/>
              </w:rPr>
            </w:r>
            <w:r>
              <w:rPr>
                <w:noProof/>
                <w:webHidden/>
              </w:rPr>
              <w:fldChar w:fldCharType="separate"/>
            </w:r>
            <w:r>
              <w:rPr>
                <w:noProof/>
                <w:webHidden/>
              </w:rPr>
              <w:t>8</w:t>
            </w:r>
            <w:r>
              <w:rPr>
                <w:noProof/>
                <w:webHidden/>
              </w:rPr>
              <w:fldChar w:fldCharType="end"/>
            </w:r>
          </w:hyperlink>
        </w:p>
        <w:p w14:paraId="3F1529FA" w14:textId="474EEDE5" w:rsidR="00F62755" w:rsidRDefault="00F62755">
          <w:pPr>
            <w:pStyle w:val="TOC2"/>
            <w:tabs>
              <w:tab w:val="right" w:leader="dot" w:pos="9016"/>
            </w:tabs>
            <w:rPr>
              <w:rFonts w:eastAsiaTheme="minorEastAsia"/>
              <w:noProof/>
              <w:lang w:eastAsia="en-GB"/>
            </w:rPr>
          </w:pPr>
          <w:hyperlink w:anchor="_Toc210669322" w:history="1">
            <w:r w:rsidRPr="00281077">
              <w:rPr>
                <w:rStyle w:val="Hyperlink"/>
                <w:b/>
                <w:bCs/>
                <w:noProof/>
              </w:rPr>
              <w:t>2.1 Introduction</w:t>
            </w:r>
            <w:r>
              <w:rPr>
                <w:noProof/>
                <w:webHidden/>
              </w:rPr>
              <w:tab/>
            </w:r>
            <w:r>
              <w:rPr>
                <w:noProof/>
                <w:webHidden/>
              </w:rPr>
              <w:fldChar w:fldCharType="begin"/>
            </w:r>
            <w:r>
              <w:rPr>
                <w:noProof/>
                <w:webHidden/>
              </w:rPr>
              <w:instrText xml:space="preserve"> PAGEREF _Toc210669322 \h </w:instrText>
            </w:r>
            <w:r>
              <w:rPr>
                <w:noProof/>
                <w:webHidden/>
              </w:rPr>
            </w:r>
            <w:r>
              <w:rPr>
                <w:noProof/>
                <w:webHidden/>
              </w:rPr>
              <w:fldChar w:fldCharType="separate"/>
            </w:r>
            <w:r>
              <w:rPr>
                <w:noProof/>
                <w:webHidden/>
              </w:rPr>
              <w:t>8</w:t>
            </w:r>
            <w:r>
              <w:rPr>
                <w:noProof/>
                <w:webHidden/>
              </w:rPr>
              <w:fldChar w:fldCharType="end"/>
            </w:r>
          </w:hyperlink>
        </w:p>
        <w:p w14:paraId="29F829D3" w14:textId="123B84CB" w:rsidR="00F62755" w:rsidRDefault="00F62755">
          <w:pPr>
            <w:pStyle w:val="TOC2"/>
            <w:tabs>
              <w:tab w:val="right" w:leader="dot" w:pos="9016"/>
            </w:tabs>
            <w:rPr>
              <w:rFonts w:eastAsiaTheme="minorEastAsia"/>
              <w:noProof/>
              <w:lang w:eastAsia="en-GB"/>
            </w:rPr>
          </w:pPr>
          <w:hyperlink w:anchor="_Toc210669323" w:history="1">
            <w:r w:rsidRPr="00281077">
              <w:rPr>
                <w:rStyle w:val="Hyperlink"/>
                <w:b/>
                <w:bCs/>
                <w:noProof/>
              </w:rPr>
              <w:t>2.2 What is mental health?</w:t>
            </w:r>
            <w:r>
              <w:rPr>
                <w:noProof/>
                <w:webHidden/>
              </w:rPr>
              <w:tab/>
            </w:r>
            <w:r>
              <w:rPr>
                <w:noProof/>
                <w:webHidden/>
              </w:rPr>
              <w:fldChar w:fldCharType="begin"/>
            </w:r>
            <w:r>
              <w:rPr>
                <w:noProof/>
                <w:webHidden/>
              </w:rPr>
              <w:instrText xml:space="preserve"> PAGEREF _Toc210669323 \h </w:instrText>
            </w:r>
            <w:r>
              <w:rPr>
                <w:noProof/>
                <w:webHidden/>
              </w:rPr>
            </w:r>
            <w:r>
              <w:rPr>
                <w:noProof/>
                <w:webHidden/>
              </w:rPr>
              <w:fldChar w:fldCharType="separate"/>
            </w:r>
            <w:r>
              <w:rPr>
                <w:noProof/>
                <w:webHidden/>
              </w:rPr>
              <w:t>9</w:t>
            </w:r>
            <w:r>
              <w:rPr>
                <w:noProof/>
                <w:webHidden/>
              </w:rPr>
              <w:fldChar w:fldCharType="end"/>
            </w:r>
          </w:hyperlink>
        </w:p>
        <w:p w14:paraId="30693A80" w14:textId="20B5BEC8" w:rsidR="00F62755" w:rsidRDefault="00F62755">
          <w:pPr>
            <w:pStyle w:val="TOC2"/>
            <w:tabs>
              <w:tab w:val="right" w:leader="dot" w:pos="9016"/>
            </w:tabs>
            <w:rPr>
              <w:rFonts w:eastAsiaTheme="minorEastAsia"/>
              <w:noProof/>
              <w:lang w:eastAsia="en-GB"/>
            </w:rPr>
          </w:pPr>
          <w:hyperlink w:anchor="_Toc210669324" w:history="1">
            <w:r w:rsidRPr="00281077">
              <w:rPr>
                <w:rStyle w:val="Hyperlink"/>
                <w:b/>
                <w:bCs/>
                <w:noProof/>
              </w:rPr>
              <w:t>2.3 Research Study</w:t>
            </w:r>
            <w:r>
              <w:rPr>
                <w:noProof/>
                <w:webHidden/>
              </w:rPr>
              <w:tab/>
            </w:r>
            <w:r>
              <w:rPr>
                <w:noProof/>
                <w:webHidden/>
              </w:rPr>
              <w:fldChar w:fldCharType="begin"/>
            </w:r>
            <w:r>
              <w:rPr>
                <w:noProof/>
                <w:webHidden/>
              </w:rPr>
              <w:instrText xml:space="preserve"> PAGEREF _Toc210669324 \h </w:instrText>
            </w:r>
            <w:r>
              <w:rPr>
                <w:noProof/>
                <w:webHidden/>
              </w:rPr>
            </w:r>
            <w:r>
              <w:rPr>
                <w:noProof/>
                <w:webHidden/>
              </w:rPr>
              <w:fldChar w:fldCharType="separate"/>
            </w:r>
            <w:r>
              <w:rPr>
                <w:noProof/>
                <w:webHidden/>
              </w:rPr>
              <w:t>10</w:t>
            </w:r>
            <w:r>
              <w:rPr>
                <w:noProof/>
                <w:webHidden/>
              </w:rPr>
              <w:fldChar w:fldCharType="end"/>
            </w:r>
          </w:hyperlink>
        </w:p>
        <w:p w14:paraId="4FF618D7" w14:textId="7073CD18" w:rsidR="00F62755" w:rsidRDefault="00F62755">
          <w:pPr>
            <w:pStyle w:val="TOC2"/>
            <w:tabs>
              <w:tab w:val="right" w:leader="dot" w:pos="9016"/>
            </w:tabs>
            <w:rPr>
              <w:rFonts w:eastAsiaTheme="minorEastAsia"/>
              <w:noProof/>
              <w:lang w:eastAsia="en-GB"/>
            </w:rPr>
          </w:pPr>
          <w:hyperlink w:anchor="_Toc210669325" w:history="1">
            <w:r w:rsidRPr="00281077">
              <w:rPr>
                <w:rStyle w:val="Hyperlink"/>
                <w:b/>
                <w:bCs/>
                <w:noProof/>
              </w:rPr>
              <w:t>2.4 Stress and the Sources of Stress</w:t>
            </w:r>
            <w:r>
              <w:rPr>
                <w:noProof/>
                <w:webHidden/>
              </w:rPr>
              <w:tab/>
            </w:r>
            <w:r>
              <w:rPr>
                <w:noProof/>
                <w:webHidden/>
              </w:rPr>
              <w:fldChar w:fldCharType="begin"/>
            </w:r>
            <w:r>
              <w:rPr>
                <w:noProof/>
                <w:webHidden/>
              </w:rPr>
              <w:instrText xml:space="preserve"> PAGEREF _Toc210669325 \h </w:instrText>
            </w:r>
            <w:r>
              <w:rPr>
                <w:noProof/>
                <w:webHidden/>
              </w:rPr>
            </w:r>
            <w:r>
              <w:rPr>
                <w:noProof/>
                <w:webHidden/>
              </w:rPr>
              <w:fldChar w:fldCharType="separate"/>
            </w:r>
            <w:r>
              <w:rPr>
                <w:noProof/>
                <w:webHidden/>
              </w:rPr>
              <w:t>11</w:t>
            </w:r>
            <w:r>
              <w:rPr>
                <w:noProof/>
                <w:webHidden/>
              </w:rPr>
              <w:fldChar w:fldCharType="end"/>
            </w:r>
          </w:hyperlink>
        </w:p>
        <w:p w14:paraId="2F23CFDD" w14:textId="2112733F" w:rsidR="00F62755" w:rsidRDefault="00F62755">
          <w:pPr>
            <w:pStyle w:val="TOC2"/>
            <w:tabs>
              <w:tab w:val="right" w:leader="dot" w:pos="9016"/>
            </w:tabs>
            <w:rPr>
              <w:rFonts w:eastAsiaTheme="minorEastAsia"/>
              <w:noProof/>
              <w:lang w:eastAsia="en-GB"/>
            </w:rPr>
          </w:pPr>
          <w:hyperlink w:anchor="_Toc210669326" w:history="1">
            <w:r w:rsidRPr="00281077">
              <w:rPr>
                <w:rStyle w:val="Hyperlink"/>
                <w:b/>
                <w:bCs/>
                <w:noProof/>
              </w:rPr>
              <w:t>2.5 Impacts on Police Officers</w:t>
            </w:r>
            <w:r>
              <w:rPr>
                <w:noProof/>
                <w:webHidden/>
              </w:rPr>
              <w:tab/>
            </w:r>
            <w:r>
              <w:rPr>
                <w:noProof/>
                <w:webHidden/>
              </w:rPr>
              <w:fldChar w:fldCharType="begin"/>
            </w:r>
            <w:r>
              <w:rPr>
                <w:noProof/>
                <w:webHidden/>
              </w:rPr>
              <w:instrText xml:space="preserve"> PAGEREF _Toc210669326 \h </w:instrText>
            </w:r>
            <w:r>
              <w:rPr>
                <w:noProof/>
                <w:webHidden/>
              </w:rPr>
            </w:r>
            <w:r>
              <w:rPr>
                <w:noProof/>
                <w:webHidden/>
              </w:rPr>
              <w:fldChar w:fldCharType="separate"/>
            </w:r>
            <w:r>
              <w:rPr>
                <w:noProof/>
                <w:webHidden/>
              </w:rPr>
              <w:t>11</w:t>
            </w:r>
            <w:r>
              <w:rPr>
                <w:noProof/>
                <w:webHidden/>
              </w:rPr>
              <w:fldChar w:fldCharType="end"/>
            </w:r>
          </w:hyperlink>
        </w:p>
        <w:p w14:paraId="0BEA305F" w14:textId="1F513B6A" w:rsidR="00F62755" w:rsidRDefault="00F62755">
          <w:pPr>
            <w:pStyle w:val="TOC2"/>
            <w:tabs>
              <w:tab w:val="right" w:leader="dot" w:pos="9016"/>
            </w:tabs>
            <w:rPr>
              <w:rFonts w:eastAsiaTheme="minorEastAsia"/>
              <w:noProof/>
              <w:lang w:eastAsia="en-GB"/>
            </w:rPr>
          </w:pPr>
          <w:hyperlink w:anchor="_Toc210669327" w:history="1">
            <w:r w:rsidRPr="00281077">
              <w:rPr>
                <w:rStyle w:val="Hyperlink"/>
                <w:b/>
                <w:bCs/>
                <w:noProof/>
              </w:rPr>
              <w:t>2.6 Conclusion</w:t>
            </w:r>
            <w:r>
              <w:rPr>
                <w:noProof/>
                <w:webHidden/>
              </w:rPr>
              <w:tab/>
            </w:r>
            <w:r>
              <w:rPr>
                <w:noProof/>
                <w:webHidden/>
              </w:rPr>
              <w:fldChar w:fldCharType="begin"/>
            </w:r>
            <w:r>
              <w:rPr>
                <w:noProof/>
                <w:webHidden/>
              </w:rPr>
              <w:instrText xml:space="preserve"> PAGEREF _Toc210669327 \h </w:instrText>
            </w:r>
            <w:r>
              <w:rPr>
                <w:noProof/>
                <w:webHidden/>
              </w:rPr>
            </w:r>
            <w:r>
              <w:rPr>
                <w:noProof/>
                <w:webHidden/>
              </w:rPr>
              <w:fldChar w:fldCharType="separate"/>
            </w:r>
            <w:r>
              <w:rPr>
                <w:noProof/>
                <w:webHidden/>
              </w:rPr>
              <w:t>14</w:t>
            </w:r>
            <w:r>
              <w:rPr>
                <w:noProof/>
                <w:webHidden/>
              </w:rPr>
              <w:fldChar w:fldCharType="end"/>
            </w:r>
          </w:hyperlink>
        </w:p>
        <w:p w14:paraId="324E733F" w14:textId="4BA0B453" w:rsidR="00F62755" w:rsidRDefault="00F62755">
          <w:pPr>
            <w:pStyle w:val="TOC1"/>
            <w:tabs>
              <w:tab w:val="right" w:leader="dot" w:pos="9016"/>
            </w:tabs>
            <w:rPr>
              <w:rFonts w:eastAsiaTheme="minorEastAsia"/>
              <w:noProof/>
              <w:lang w:eastAsia="en-GB"/>
            </w:rPr>
          </w:pPr>
          <w:hyperlink w:anchor="_Toc210669328" w:history="1">
            <w:r w:rsidRPr="00281077">
              <w:rPr>
                <w:rStyle w:val="Hyperlink"/>
                <w:b/>
                <w:bCs/>
                <w:noProof/>
              </w:rPr>
              <w:t>Chapter 3: Research Methodology</w:t>
            </w:r>
            <w:r>
              <w:rPr>
                <w:noProof/>
                <w:webHidden/>
              </w:rPr>
              <w:tab/>
            </w:r>
            <w:r>
              <w:rPr>
                <w:noProof/>
                <w:webHidden/>
              </w:rPr>
              <w:fldChar w:fldCharType="begin"/>
            </w:r>
            <w:r>
              <w:rPr>
                <w:noProof/>
                <w:webHidden/>
              </w:rPr>
              <w:instrText xml:space="preserve"> PAGEREF _Toc210669328 \h </w:instrText>
            </w:r>
            <w:r>
              <w:rPr>
                <w:noProof/>
                <w:webHidden/>
              </w:rPr>
            </w:r>
            <w:r>
              <w:rPr>
                <w:noProof/>
                <w:webHidden/>
              </w:rPr>
              <w:fldChar w:fldCharType="separate"/>
            </w:r>
            <w:r>
              <w:rPr>
                <w:noProof/>
                <w:webHidden/>
              </w:rPr>
              <w:t>14</w:t>
            </w:r>
            <w:r>
              <w:rPr>
                <w:noProof/>
                <w:webHidden/>
              </w:rPr>
              <w:fldChar w:fldCharType="end"/>
            </w:r>
          </w:hyperlink>
        </w:p>
        <w:p w14:paraId="06A7FD59" w14:textId="06975775" w:rsidR="00F62755" w:rsidRDefault="00F62755">
          <w:pPr>
            <w:pStyle w:val="TOC2"/>
            <w:tabs>
              <w:tab w:val="right" w:leader="dot" w:pos="9016"/>
            </w:tabs>
            <w:rPr>
              <w:rFonts w:eastAsiaTheme="minorEastAsia"/>
              <w:noProof/>
              <w:lang w:eastAsia="en-GB"/>
            </w:rPr>
          </w:pPr>
          <w:hyperlink w:anchor="_Toc210669329" w:history="1">
            <w:r w:rsidRPr="00281077">
              <w:rPr>
                <w:rStyle w:val="Hyperlink"/>
                <w:b/>
                <w:bCs/>
                <w:noProof/>
              </w:rPr>
              <w:t>3.1 Introduction</w:t>
            </w:r>
            <w:r>
              <w:rPr>
                <w:noProof/>
                <w:webHidden/>
              </w:rPr>
              <w:tab/>
            </w:r>
            <w:r>
              <w:rPr>
                <w:noProof/>
                <w:webHidden/>
              </w:rPr>
              <w:fldChar w:fldCharType="begin"/>
            </w:r>
            <w:r>
              <w:rPr>
                <w:noProof/>
                <w:webHidden/>
              </w:rPr>
              <w:instrText xml:space="preserve"> PAGEREF _Toc210669329 \h </w:instrText>
            </w:r>
            <w:r>
              <w:rPr>
                <w:noProof/>
                <w:webHidden/>
              </w:rPr>
            </w:r>
            <w:r>
              <w:rPr>
                <w:noProof/>
                <w:webHidden/>
              </w:rPr>
              <w:fldChar w:fldCharType="separate"/>
            </w:r>
            <w:r>
              <w:rPr>
                <w:noProof/>
                <w:webHidden/>
              </w:rPr>
              <w:t>14</w:t>
            </w:r>
            <w:r>
              <w:rPr>
                <w:noProof/>
                <w:webHidden/>
              </w:rPr>
              <w:fldChar w:fldCharType="end"/>
            </w:r>
          </w:hyperlink>
        </w:p>
        <w:p w14:paraId="75AF016A" w14:textId="438266E8" w:rsidR="00F62755" w:rsidRDefault="00F62755">
          <w:pPr>
            <w:pStyle w:val="TOC2"/>
            <w:tabs>
              <w:tab w:val="right" w:leader="dot" w:pos="9016"/>
            </w:tabs>
            <w:rPr>
              <w:rFonts w:eastAsiaTheme="minorEastAsia"/>
              <w:noProof/>
              <w:lang w:eastAsia="en-GB"/>
            </w:rPr>
          </w:pPr>
          <w:hyperlink w:anchor="_Toc210669330" w:history="1">
            <w:r w:rsidRPr="00281077">
              <w:rPr>
                <w:rStyle w:val="Hyperlink"/>
                <w:b/>
                <w:bCs/>
                <w:noProof/>
              </w:rPr>
              <w:t>3.2 Research Onion</w:t>
            </w:r>
            <w:r>
              <w:rPr>
                <w:noProof/>
                <w:webHidden/>
              </w:rPr>
              <w:tab/>
            </w:r>
            <w:r>
              <w:rPr>
                <w:noProof/>
                <w:webHidden/>
              </w:rPr>
              <w:fldChar w:fldCharType="begin"/>
            </w:r>
            <w:r>
              <w:rPr>
                <w:noProof/>
                <w:webHidden/>
              </w:rPr>
              <w:instrText xml:space="preserve"> PAGEREF _Toc210669330 \h </w:instrText>
            </w:r>
            <w:r>
              <w:rPr>
                <w:noProof/>
                <w:webHidden/>
              </w:rPr>
            </w:r>
            <w:r>
              <w:rPr>
                <w:noProof/>
                <w:webHidden/>
              </w:rPr>
              <w:fldChar w:fldCharType="separate"/>
            </w:r>
            <w:r>
              <w:rPr>
                <w:noProof/>
                <w:webHidden/>
              </w:rPr>
              <w:t>15</w:t>
            </w:r>
            <w:r>
              <w:rPr>
                <w:noProof/>
                <w:webHidden/>
              </w:rPr>
              <w:fldChar w:fldCharType="end"/>
            </w:r>
          </w:hyperlink>
        </w:p>
        <w:p w14:paraId="55D647A7" w14:textId="6DC6EFD4" w:rsidR="00F62755" w:rsidRDefault="00F62755">
          <w:pPr>
            <w:pStyle w:val="TOC2"/>
            <w:tabs>
              <w:tab w:val="right" w:leader="dot" w:pos="9016"/>
            </w:tabs>
            <w:rPr>
              <w:rFonts w:eastAsiaTheme="minorEastAsia"/>
              <w:noProof/>
              <w:lang w:eastAsia="en-GB"/>
            </w:rPr>
          </w:pPr>
          <w:hyperlink w:anchor="_Toc210669331" w:history="1">
            <w:r w:rsidRPr="00281077">
              <w:rPr>
                <w:rStyle w:val="Hyperlink"/>
                <w:b/>
                <w:bCs/>
                <w:noProof/>
              </w:rPr>
              <w:t>3.2.1 Research Philosophy</w:t>
            </w:r>
            <w:r>
              <w:rPr>
                <w:noProof/>
                <w:webHidden/>
              </w:rPr>
              <w:tab/>
            </w:r>
            <w:r>
              <w:rPr>
                <w:noProof/>
                <w:webHidden/>
              </w:rPr>
              <w:fldChar w:fldCharType="begin"/>
            </w:r>
            <w:r>
              <w:rPr>
                <w:noProof/>
                <w:webHidden/>
              </w:rPr>
              <w:instrText xml:space="preserve"> PAGEREF _Toc210669331 \h </w:instrText>
            </w:r>
            <w:r>
              <w:rPr>
                <w:noProof/>
                <w:webHidden/>
              </w:rPr>
            </w:r>
            <w:r>
              <w:rPr>
                <w:noProof/>
                <w:webHidden/>
              </w:rPr>
              <w:fldChar w:fldCharType="separate"/>
            </w:r>
            <w:r>
              <w:rPr>
                <w:noProof/>
                <w:webHidden/>
              </w:rPr>
              <w:t>15</w:t>
            </w:r>
            <w:r>
              <w:rPr>
                <w:noProof/>
                <w:webHidden/>
              </w:rPr>
              <w:fldChar w:fldCharType="end"/>
            </w:r>
          </w:hyperlink>
        </w:p>
        <w:p w14:paraId="1887AD28" w14:textId="7CDD14E3" w:rsidR="00F62755" w:rsidRDefault="00F62755">
          <w:pPr>
            <w:pStyle w:val="TOC2"/>
            <w:tabs>
              <w:tab w:val="right" w:leader="dot" w:pos="9016"/>
            </w:tabs>
            <w:rPr>
              <w:rFonts w:eastAsiaTheme="minorEastAsia"/>
              <w:noProof/>
              <w:lang w:eastAsia="en-GB"/>
            </w:rPr>
          </w:pPr>
          <w:hyperlink w:anchor="_Toc210669332" w:history="1">
            <w:r w:rsidRPr="00281077">
              <w:rPr>
                <w:rStyle w:val="Hyperlink"/>
                <w:b/>
                <w:bCs/>
                <w:noProof/>
              </w:rPr>
              <w:t>3.2.2 Research Approach</w:t>
            </w:r>
            <w:r>
              <w:rPr>
                <w:noProof/>
                <w:webHidden/>
              </w:rPr>
              <w:tab/>
            </w:r>
            <w:r>
              <w:rPr>
                <w:noProof/>
                <w:webHidden/>
              </w:rPr>
              <w:fldChar w:fldCharType="begin"/>
            </w:r>
            <w:r>
              <w:rPr>
                <w:noProof/>
                <w:webHidden/>
              </w:rPr>
              <w:instrText xml:space="preserve"> PAGEREF _Toc210669332 \h </w:instrText>
            </w:r>
            <w:r>
              <w:rPr>
                <w:noProof/>
                <w:webHidden/>
              </w:rPr>
            </w:r>
            <w:r>
              <w:rPr>
                <w:noProof/>
                <w:webHidden/>
              </w:rPr>
              <w:fldChar w:fldCharType="separate"/>
            </w:r>
            <w:r>
              <w:rPr>
                <w:noProof/>
                <w:webHidden/>
              </w:rPr>
              <w:t>16</w:t>
            </w:r>
            <w:r>
              <w:rPr>
                <w:noProof/>
                <w:webHidden/>
              </w:rPr>
              <w:fldChar w:fldCharType="end"/>
            </w:r>
          </w:hyperlink>
        </w:p>
        <w:p w14:paraId="280AA90E" w14:textId="1FB361E8" w:rsidR="00F62755" w:rsidRDefault="00F62755">
          <w:pPr>
            <w:pStyle w:val="TOC2"/>
            <w:tabs>
              <w:tab w:val="right" w:leader="dot" w:pos="9016"/>
            </w:tabs>
            <w:rPr>
              <w:rFonts w:eastAsiaTheme="minorEastAsia"/>
              <w:noProof/>
              <w:lang w:eastAsia="en-GB"/>
            </w:rPr>
          </w:pPr>
          <w:hyperlink w:anchor="_Toc210669333" w:history="1">
            <w:r w:rsidRPr="00281077">
              <w:rPr>
                <w:rStyle w:val="Hyperlink"/>
                <w:b/>
                <w:bCs/>
                <w:noProof/>
              </w:rPr>
              <w:t>3.2.3 Research Strategy</w:t>
            </w:r>
            <w:r>
              <w:rPr>
                <w:noProof/>
                <w:webHidden/>
              </w:rPr>
              <w:tab/>
            </w:r>
            <w:r>
              <w:rPr>
                <w:noProof/>
                <w:webHidden/>
              </w:rPr>
              <w:fldChar w:fldCharType="begin"/>
            </w:r>
            <w:r>
              <w:rPr>
                <w:noProof/>
                <w:webHidden/>
              </w:rPr>
              <w:instrText xml:space="preserve"> PAGEREF _Toc210669333 \h </w:instrText>
            </w:r>
            <w:r>
              <w:rPr>
                <w:noProof/>
                <w:webHidden/>
              </w:rPr>
            </w:r>
            <w:r>
              <w:rPr>
                <w:noProof/>
                <w:webHidden/>
              </w:rPr>
              <w:fldChar w:fldCharType="separate"/>
            </w:r>
            <w:r>
              <w:rPr>
                <w:noProof/>
                <w:webHidden/>
              </w:rPr>
              <w:t>16</w:t>
            </w:r>
            <w:r>
              <w:rPr>
                <w:noProof/>
                <w:webHidden/>
              </w:rPr>
              <w:fldChar w:fldCharType="end"/>
            </w:r>
          </w:hyperlink>
        </w:p>
        <w:p w14:paraId="3C04498A" w14:textId="3BA84411" w:rsidR="00F62755" w:rsidRDefault="00F62755">
          <w:pPr>
            <w:pStyle w:val="TOC2"/>
            <w:tabs>
              <w:tab w:val="right" w:leader="dot" w:pos="9016"/>
            </w:tabs>
            <w:rPr>
              <w:rFonts w:eastAsiaTheme="minorEastAsia"/>
              <w:noProof/>
              <w:lang w:eastAsia="en-GB"/>
            </w:rPr>
          </w:pPr>
          <w:hyperlink w:anchor="_Toc210669334" w:history="1">
            <w:r w:rsidRPr="00281077">
              <w:rPr>
                <w:rStyle w:val="Hyperlink"/>
                <w:b/>
                <w:bCs/>
                <w:noProof/>
              </w:rPr>
              <w:t>3.2.4 Sample</w:t>
            </w:r>
            <w:r>
              <w:rPr>
                <w:noProof/>
                <w:webHidden/>
              </w:rPr>
              <w:tab/>
            </w:r>
            <w:r>
              <w:rPr>
                <w:noProof/>
                <w:webHidden/>
              </w:rPr>
              <w:fldChar w:fldCharType="begin"/>
            </w:r>
            <w:r>
              <w:rPr>
                <w:noProof/>
                <w:webHidden/>
              </w:rPr>
              <w:instrText xml:space="preserve"> PAGEREF _Toc210669334 \h </w:instrText>
            </w:r>
            <w:r>
              <w:rPr>
                <w:noProof/>
                <w:webHidden/>
              </w:rPr>
            </w:r>
            <w:r>
              <w:rPr>
                <w:noProof/>
                <w:webHidden/>
              </w:rPr>
              <w:fldChar w:fldCharType="separate"/>
            </w:r>
            <w:r>
              <w:rPr>
                <w:noProof/>
                <w:webHidden/>
              </w:rPr>
              <w:t>17</w:t>
            </w:r>
            <w:r>
              <w:rPr>
                <w:noProof/>
                <w:webHidden/>
              </w:rPr>
              <w:fldChar w:fldCharType="end"/>
            </w:r>
          </w:hyperlink>
        </w:p>
        <w:p w14:paraId="0B86099B" w14:textId="0634BBF7" w:rsidR="00F62755" w:rsidRDefault="00F62755">
          <w:pPr>
            <w:pStyle w:val="TOC2"/>
            <w:tabs>
              <w:tab w:val="right" w:leader="dot" w:pos="9016"/>
            </w:tabs>
            <w:rPr>
              <w:rFonts w:eastAsiaTheme="minorEastAsia"/>
              <w:noProof/>
              <w:lang w:eastAsia="en-GB"/>
            </w:rPr>
          </w:pPr>
          <w:hyperlink w:anchor="_Toc210669335" w:history="1">
            <w:r w:rsidRPr="00281077">
              <w:rPr>
                <w:rStyle w:val="Hyperlink"/>
                <w:b/>
                <w:bCs/>
                <w:noProof/>
              </w:rPr>
              <w:t>3.2.5 Time Horizon</w:t>
            </w:r>
            <w:r>
              <w:rPr>
                <w:noProof/>
                <w:webHidden/>
              </w:rPr>
              <w:tab/>
            </w:r>
            <w:r>
              <w:rPr>
                <w:noProof/>
                <w:webHidden/>
              </w:rPr>
              <w:fldChar w:fldCharType="begin"/>
            </w:r>
            <w:r>
              <w:rPr>
                <w:noProof/>
                <w:webHidden/>
              </w:rPr>
              <w:instrText xml:space="preserve"> PAGEREF _Toc210669335 \h </w:instrText>
            </w:r>
            <w:r>
              <w:rPr>
                <w:noProof/>
                <w:webHidden/>
              </w:rPr>
            </w:r>
            <w:r>
              <w:rPr>
                <w:noProof/>
                <w:webHidden/>
              </w:rPr>
              <w:fldChar w:fldCharType="separate"/>
            </w:r>
            <w:r>
              <w:rPr>
                <w:noProof/>
                <w:webHidden/>
              </w:rPr>
              <w:t>17</w:t>
            </w:r>
            <w:r>
              <w:rPr>
                <w:noProof/>
                <w:webHidden/>
              </w:rPr>
              <w:fldChar w:fldCharType="end"/>
            </w:r>
          </w:hyperlink>
        </w:p>
        <w:p w14:paraId="302B23F3" w14:textId="2FE3AF81" w:rsidR="00F62755" w:rsidRDefault="00F62755">
          <w:pPr>
            <w:pStyle w:val="TOC2"/>
            <w:tabs>
              <w:tab w:val="right" w:leader="dot" w:pos="9016"/>
            </w:tabs>
            <w:rPr>
              <w:rFonts w:eastAsiaTheme="minorEastAsia"/>
              <w:noProof/>
              <w:lang w:eastAsia="en-GB"/>
            </w:rPr>
          </w:pPr>
          <w:hyperlink w:anchor="_Toc210669336" w:history="1">
            <w:r w:rsidRPr="00281077">
              <w:rPr>
                <w:rStyle w:val="Hyperlink"/>
                <w:b/>
                <w:bCs/>
                <w:noProof/>
              </w:rPr>
              <w:t>3.3 Reliability and Validity</w:t>
            </w:r>
            <w:r>
              <w:rPr>
                <w:noProof/>
                <w:webHidden/>
              </w:rPr>
              <w:tab/>
            </w:r>
            <w:r>
              <w:rPr>
                <w:noProof/>
                <w:webHidden/>
              </w:rPr>
              <w:fldChar w:fldCharType="begin"/>
            </w:r>
            <w:r>
              <w:rPr>
                <w:noProof/>
                <w:webHidden/>
              </w:rPr>
              <w:instrText xml:space="preserve"> PAGEREF _Toc210669336 \h </w:instrText>
            </w:r>
            <w:r>
              <w:rPr>
                <w:noProof/>
                <w:webHidden/>
              </w:rPr>
            </w:r>
            <w:r>
              <w:rPr>
                <w:noProof/>
                <w:webHidden/>
              </w:rPr>
              <w:fldChar w:fldCharType="separate"/>
            </w:r>
            <w:r>
              <w:rPr>
                <w:noProof/>
                <w:webHidden/>
              </w:rPr>
              <w:t>17</w:t>
            </w:r>
            <w:r>
              <w:rPr>
                <w:noProof/>
                <w:webHidden/>
              </w:rPr>
              <w:fldChar w:fldCharType="end"/>
            </w:r>
          </w:hyperlink>
        </w:p>
        <w:p w14:paraId="020EF44D" w14:textId="7E8754DD" w:rsidR="00F62755" w:rsidRDefault="00F62755">
          <w:pPr>
            <w:pStyle w:val="TOC2"/>
            <w:tabs>
              <w:tab w:val="right" w:leader="dot" w:pos="9016"/>
            </w:tabs>
            <w:rPr>
              <w:rFonts w:eastAsiaTheme="minorEastAsia"/>
              <w:noProof/>
              <w:lang w:eastAsia="en-GB"/>
            </w:rPr>
          </w:pPr>
          <w:hyperlink w:anchor="_Toc210669337" w:history="1">
            <w:r w:rsidRPr="00281077">
              <w:rPr>
                <w:rStyle w:val="Hyperlink"/>
                <w:b/>
                <w:bCs/>
                <w:noProof/>
              </w:rPr>
              <w:t>3.4 Limitations</w:t>
            </w:r>
            <w:r>
              <w:rPr>
                <w:noProof/>
                <w:webHidden/>
              </w:rPr>
              <w:tab/>
            </w:r>
            <w:r>
              <w:rPr>
                <w:noProof/>
                <w:webHidden/>
              </w:rPr>
              <w:fldChar w:fldCharType="begin"/>
            </w:r>
            <w:r>
              <w:rPr>
                <w:noProof/>
                <w:webHidden/>
              </w:rPr>
              <w:instrText xml:space="preserve"> PAGEREF _Toc210669337 \h </w:instrText>
            </w:r>
            <w:r>
              <w:rPr>
                <w:noProof/>
                <w:webHidden/>
              </w:rPr>
            </w:r>
            <w:r>
              <w:rPr>
                <w:noProof/>
                <w:webHidden/>
              </w:rPr>
              <w:fldChar w:fldCharType="separate"/>
            </w:r>
            <w:r>
              <w:rPr>
                <w:noProof/>
                <w:webHidden/>
              </w:rPr>
              <w:t>18</w:t>
            </w:r>
            <w:r>
              <w:rPr>
                <w:noProof/>
                <w:webHidden/>
              </w:rPr>
              <w:fldChar w:fldCharType="end"/>
            </w:r>
          </w:hyperlink>
        </w:p>
        <w:p w14:paraId="12BEEB58" w14:textId="3E6EA031" w:rsidR="00F62755" w:rsidRDefault="00F62755">
          <w:pPr>
            <w:pStyle w:val="TOC2"/>
            <w:tabs>
              <w:tab w:val="right" w:leader="dot" w:pos="9016"/>
            </w:tabs>
            <w:rPr>
              <w:rFonts w:eastAsiaTheme="minorEastAsia"/>
              <w:noProof/>
              <w:lang w:eastAsia="en-GB"/>
            </w:rPr>
          </w:pPr>
          <w:hyperlink w:anchor="_Toc210669338" w:history="1">
            <w:r w:rsidRPr="00281077">
              <w:rPr>
                <w:rStyle w:val="Hyperlink"/>
                <w:b/>
                <w:bCs/>
                <w:noProof/>
              </w:rPr>
              <w:t>3.3 Ethical Considerations</w:t>
            </w:r>
            <w:r>
              <w:rPr>
                <w:noProof/>
                <w:webHidden/>
              </w:rPr>
              <w:tab/>
            </w:r>
            <w:r>
              <w:rPr>
                <w:noProof/>
                <w:webHidden/>
              </w:rPr>
              <w:fldChar w:fldCharType="begin"/>
            </w:r>
            <w:r>
              <w:rPr>
                <w:noProof/>
                <w:webHidden/>
              </w:rPr>
              <w:instrText xml:space="preserve"> PAGEREF _Toc210669338 \h </w:instrText>
            </w:r>
            <w:r>
              <w:rPr>
                <w:noProof/>
                <w:webHidden/>
              </w:rPr>
            </w:r>
            <w:r>
              <w:rPr>
                <w:noProof/>
                <w:webHidden/>
              </w:rPr>
              <w:fldChar w:fldCharType="separate"/>
            </w:r>
            <w:r>
              <w:rPr>
                <w:noProof/>
                <w:webHidden/>
              </w:rPr>
              <w:t>18</w:t>
            </w:r>
            <w:r>
              <w:rPr>
                <w:noProof/>
                <w:webHidden/>
              </w:rPr>
              <w:fldChar w:fldCharType="end"/>
            </w:r>
          </w:hyperlink>
        </w:p>
        <w:p w14:paraId="41573961" w14:textId="02386CB1" w:rsidR="00F62755" w:rsidRDefault="00F62755">
          <w:pPr>
            <w:pStyle w:val="TOC2"/>
            <w:tabs>
              <w:tab w:val="right" w:leader="dot" w:pos="9016"/>
            </w:tabs>
            <w:rPr>
              <w:rFonts w:eastAsiaTheme="minorEastAsia"/>
              <w:noProof/>
              <w:lang w:eastAsia="en-GB"/>
            </w:rPr>
          </w:pPr>
          <w:hyperlink w:anchor="_Toc210669339" w:history="1">
            <w:r w:rsidRPr="00281077">
              <w:rPr>
                <w:rStyle w:val="Hyperlink"/>
                <w:b/>
                <w:bCs/>
                <w:noProof/>
              </w:rPr>
              <w:t>3.4 Conclusion</w:t>
            </w:r>
            <w:r>
              <w:rPr>
                <w:noProof/>
                <w:webHidden/>
              </w:rPr>
              <w:tab/>
            </w:r>
            <w:r>
              <w:rPr>
                <w:noProof/>
                <w:webHidden/>
              </w:rPr>
              <w:fldChar w:fldCharType="begin"/>
            </w:r>
            <w:r>
              <w:rPr>
                <w:noProof/>
                <w:webHidden/>
              </w:rPr>
              <w:instrText xml:space="preserve"> PAGEREF _Toc210669339 \h </w:instrText>
            </w:r>
            <w:r>
              <w:rPr>
                <w:noProof/>
                <w:webHidden/>
              </w:rPr>
            </w:r>
            <w:r>
              <w:rPr>
                <w:noProof/>
                <w:webHidden/>
              </w:rPr>
              <w:fldChar w:fldCharType="separate"/>
            </w:r>
            <w:r>
              <w:rPr>
                <w:noProof/>
                <w:webHidden/>
              </w:rPr>
              <w:t>19</w:t>
            </w:r>
            <w:r>
              <w:rPr>
                <w:noProof/>
                <w:webHidden/>
              </w:rPr>
              <w:fldChar w:fldCharType="end"/>
            </w:r>
          </w:hyperlink>
        </w:p>
        <w:p w14:paraId="4A4127BD" w14:textId="47086C86" w:rsidR="00F62755" w:rsidRDefault="00F62755">
          <w:pPr>
            <w:pStyle w:val="TOC1"/>
            <w:tabs>
              <w:tab w:val="right" w:leader="dot" w:pos="9016"/>
            </w:tabs>
            <w:rPr>
              <w:rFonts w:eastAsiaTheme="minorEastAsia"/>
              <w:noProof/>
              <w:lang w:eastAsia="en-GB"/>
            </w:rPr>
          </w:pPr>
          <w:hyperlink w:anchor="_Toc210669340" w:history="1">
            <w:r w:rsidRPr="00281077">
              <w:rPr>
                <w:rStyle w:val="Hyperlink"/>
                <w:b/>
                <w:bCs/>
                <w:noProof/>
              </w:rPr>
              <w:t>Chapter 4: Data Analysis</w:t>
            </w:r>
            <w:r>
              <w:rPr>
                <w:noProof/>
                <w:webHidden/>
              </w:rPr>
              <w:tab/>
            </w:r>
            <w:r>
              <w:rPr>
                <w:noProof/>
                <w:webHidden/>
              </w:rPr>
              <w:fldChar w:fldCharType="begin"/>
            </w:r>
            <w:r>
              <w:rPr>
                <w:noProof/>
                <w:webHidden/>
              </w:rPr>
              <w:instrText xml:space="preserve"> PAGEREF _Toc210669340 \h </w:instrText>
            </w:r>
            <w:r>
              <w:rPr>
                <w:noProof/>
                <w:webHidden/>
              </w:rPr>
            </w:r>
            <w:r>
              <w:rPr>
                <w:noProof/>
                <w:webHidden/>
              </w:rPr>
              <w:fldChar w:fldCharType="separate"/>
            </w:r>
            <w:r>
              <w:rPr>
                <w:noProof/>
                <w:webHidden/>
              </w:rPr>
              <w:t>19</w:t>
            </w:r>
            <w:r>
              <w:rPr>
                <w:noProof/>
                <w:webHidden/>
              </w:rPr>
              <w:fldChar w:fldCharType="end"/>
            </w:r>
          </w:hyperlink>
        </w:p>
        <w:p w14:paraId="409E4DE9" w14:textId="6C67AF1B" w:rsidR="00F62755" w:rsidRDefault="00F62755">
          <w:pPr>
            <w:pStyle w:val="TOC2"/>
            <w:tabs>
              <w:tab w:val="right" w:leader="dot" w:pos="9016"/>
            </w:tabs>
            <w:rPr>
              <w:rFonts w:eastAsiaTheme="minorEastAsia"/>
              <w:noProof/>
              <w:lang w:eastAsia="en-GB"/>
            </w:rPr>
          </w:pPr>
          <w:hyperlink w:anchor="_Toc210669341" w:history="1">
            <w:r w:rsidRPr="00281077">
              <w:rPr>
                <w:rStyle w:val="Hyperlink"/>
                <w:b/>
                <w:bCs/>
                <w:noProof/>
              </w:rPr>
              <w:t>4.1 Introduction:</w:t>
            </w:r>
            <w:r>
              <w:rPr>
                <w:noProof/>
                <w:webHidden/>
              </w:rPr>
              <w:tab/>
            </w:r>
            <w:r>
              <w:rPr>
                <w:noProof/>
                <w:webHidden/>
              </w:rPr>
              <w:fldChar w:fldCharType="begin"/>
            </w:r>
            <w:r>
              <w:rPr>
                <w:noProof/>
                <w:webHidden/>
              </w:rPr>
              <w:instrText xml:space="preserve"> PAGEREF _Toc210669341 \h </w:instrText>
            </w:r>
            <w:r>
              <w:rPr>
                <w:noProof/>
                <w:webHidden/>
              </w:rPr>
            </w:r>
            <w:r>
              <w:rPr>
                <w:noProof/>
                <w:webHidden/>
              </w:rPr>
              <w:fldChar w:fldCharType="separate"/>
            </w:r>
            <w:r>
              <w:rPr>
                <w:noProof/>
                <w:webHidden/>
              </w:rPr>
              <w:t>19</w:t>
            </w:r>
            <w:r>
              <w:rPr>
                <w:noProof/>
                <w:webHidden/>
              </w:rPr>
              <w:fldChar w:fldCharType="end"/>
            </w:r>
          </w:hyperlink>
        </w:p>
        <w:p w14:paraId="141FABBB" w14:textId="2EA2B5E1" w:rsidR="00F62755" w:rsidRDefault="00F62755">
          <w:pPr>
            <w:pStyle w:val="TOC2"/>
            <w:tabs>
              <w:tab w:val="right" w:leader="dot" w:pos="9016"/>
            </w:tabs>
            <w:rPr>
              <w:rFonts w:eastAsiaTheme="minorEastAsia"/>
              <w:noProof/>
              <w:lang w:eastAsia="en-GB"/>
            </w:rPr>
          </w:pPr>
          <w:hyperlink w:anchor="_Toc210669342" w:history="1">
            <w:r w:rsidRPr="00281077">
              <w:rPr>
                <w:rStyle w:val="Hyperlink"/>
                <w:b/>
                <w:bCs/>
                <w:noProof/>
              </w:rPr>
              <w:t>4.2 Data Analysis</w:t>
            </w:r>
            <w:r>
              <w:rPr>
                <w:noProof/>
                <w:webHidden/>
              </w:rPr>
              <w:tab/>
            </w:r>
            <w:r>
              <w:rPr>
                <w:noProof/>
                <w:webHidden/>
              </w:rPr>
              <w:fldChar w:fldCharType="begin"/>
            </w:r>
            <w:r>
              <w:rPr>
                <w:noProof/>
                <w:webHidden/>
              </w:rPr>
              <w:instrText xml:space="preserve"> PAGEREF _Toc210669342 \h </w:instrText>
            </w:r>
            <w:r>
              <w:rPr>
                <w:noProof/>
                <w:webHidden/>
              </w:rPr>
            </w:r>
            <w:r>
              <w:rPr>
                <w:noProof/>
                <w:webHidden/>
              </w:rPr>
              <w:fldChar w:fldCharType="separate"/>
            </w:r>
            <w:r>
              <w:rPr>
                <w:noProof/>
                <w:webHidden/>
              </w:rPr>
              <w:t>19</w:t>
            </w:r>
            <w:r>
              <w:rPr>
                <w:noProof/>
                <w:webHidden/>
              </w:rPr>
              <w:fldChar w:fldCharType="end"/>
            </w:r>
          </w:hyperlink>
        </w:p>
        <w:p w14:paraId="1E0BCE5F" w14:textId="2993905E" w:rsidR="00F62755" w:rsidRDefault="00F62755">
          <w:pPr>
            <w:pStyle w:val="TOC2"/>
            <w:tabs>
              <w:tab w:val="right" w:leader="dot" w:pos="9016"/>
            </w:tabs>
            <w:rPr>
              <w:rFonts w:eastAsiaTheme="minorEastAsia"/>
              <w:noProof/>
              <w:lang w:eastAsia="en-GB"/>
            </w:rPr>
          </w:pPr>
          <w:hyperlink w:anchor="_Toc210669343" w:history="1">
            <w:r w:rsidRPr="00281077">
              <w:rPr>
                <w:rStyle w:val="Hyperlink"/>
                <w:b/>
                <w:bCs/>
                <w:noProof/>
              </w:rPr>
              <w:t>4.3 Quantitative Results</w:t>
            </w:r>
            <w:r>
              <w:rPr>
                <w:noProof/>
                <w:webHidden/>
              </w:rPr>
              <w:tab/>
            </w:r>
            <w:r>
              <w:rPr>
                <w:noProof/>
                <w:webHidden/>
              </w:rPr>
              <w:fldChar w:fldCharType="begin"/>
            </w:r>
            <w:r>
              <w:rPr>
                <w:noProof/>
                <w:webHidden/>
              </w:rPr>
              <w:instrText xml:space="preserve"> PAGEREF _Toc210669343 \h </w:instrText>
            </w:r>
            <w:r>
              <w:rPr>
                <w:noProof/>
                <w:webHidden/>
              </w:rPr>
            </w:r>
            <w:r>
              <w:rPr>
                <w:noProof/>
                <w:webHidden/>
              </w:rPr>
              <w:fldChar w:fldCharType="separate"/>
            </w:r>
            <w:r>
              <w:rPr>
                <w:noProof/>
                <w:webHidden/>
              </w:rPr>
              <w:t>20</w:t>
            </w:r>
            <w:r>
              <w:rPr>
                <w:noProof/>
                <w:webHidden/>
              </w:rPr>
              <w:fldChar w:fldCharType="end"/>
            </w:r>
          </w:hyperlink>
        </w:p>
        <w:p w14:paraId="45F8D725" w14:textId="75BC2B75" w:rsidR="00F62755" w:rsidRDefault="00F62755">
          <w:pPr>
            <w:pStyle w:val="TOC2"/>
            <w:tabs>
              <w:tab w:val="right" w:leader="dot" w:pos="9016"/>
            </w:tabs>
            <w:rPr>
              <w:rFonts w:eastAsiaTheme="minorEastAsia"/>
              <w:noProof/>
              <w:lang w:eastAsia="en-GB"/>
            </w:rPr>
          </w:pPr>
          <w:hyperlink w:anchor="_Toc210669344" w:history="1">
            <w:r w:rsidRPr="00281077">
              <w:rPr>
                <w:rStyle w:val="Hyperlink"/>
                <w:b/>
                <w:bCs/>
                <w:noProof/>
              </w:rPr>
              <w:t>4.3.1 Demographics</w:t>
            </w:r>
            <w:r>
              <w:rPr>
                <w:noProof/>
                <w:webHidden/>
              </w:rPr>
              <w:tab/>
            </w:r>
            <w:r>
              <w:rPr>
                <w:noProof/>
                <w:webHidden/>
              </w:rPr>
              <w:fldChar w:fldCharType="begin"/>
            </w:r>
            <w:r>
              <w:rPr>
                <w:noProof/>
                <w:webHidden/>
              </w:rPr>
              <w:instrText xml:space="preserve"> PAGEREF _Toc210669344 \h </w:instrText>
            </w:r>
            <w:r>
              <w:rPr>
                <w:noProof/>
                <w:webHidden/>
              </w:rPr>
            </w:r>
            <w:r>
              <w:rPr>
                <w:noProof/>
                <w:webHidden/>
              </w:rPr>
              <w:fldChar w:fldCharType="separate"/>
            </w:r>
            <w:r>
              <w:rPr>
                <w:noProof/>
                <w:webHidden/>
              </w:rPr>
              <w:t>20</w:t>
            </w:r>
            <w:r>
              <w:rPr>
                <w:noProof/>
                <w:webHidden/>
              </w:rPr>
              <w:fldChar w:fldCharType="end"/>
            </w:r>
          </w:hyperlink>
        </w:p>
        <w:p w14:paraId="76628EF7" w14:textId="6AB06D54" w:rsidR="00F62755" w:rsidRDefault="00F62755">
          <w:pPr>
            <w:pStyle w:val="TOC2"/>
            <w:tabs>
              <w:tab w:val="right" w:leader="dot" w:pos="9016"/>
            </w:tabs>
            <w:rPr>
              <w:rFonts w:eastAsiaTheme="minorEastAsia"/>
              <w:noProof/>
              <w:lang w:eastAsia="en-GB"/>
            </w:rPr>
          </w:pPr>
          <w:hyperlink w:anchor="_Toc210669345" w:history="1">
            <w:r w:rsidRPr="00281077">
              <w:rPr>
                <w:rStyle w:val="Hyperlink"/>
                <w:b/>
                <w:bCs/>
                <w:noProof/>
              </w:rPr>
              <w:t>4.3.2 Views on Mental Health in Policing</w:t>
            </w:r>
            <w:r>
              <w:rPr>
                <w:noProof/>
                <w:webHidden/>
              </w:rPr>
              <w:tab/>
            </w:r>
            <w:r>
              <w:rPr>
                <w:noProof/>
                <w:webHidden/>
              </w:rPr>
              <w:fldChar w:fldCharType="begin"/>
            </w:r>
            <w:r>
              <w:rPr>
                <w:noProof/>
                <w:webHidden/>
              </w:rPr>
              <w:instrText xml:space="preserve"> PAGEREF _Toc210669345 \h </w:instrText>
            </w:r>
            <w:r>
              <w:rPr>
                <w:noProof/>
                <w:webHidden/>
              </w:rPr>
            </w:r>
            <w:r>
              <w:rPr>
                <w:noProof/>
                <w:webHidden/>
              </w:rPr>
              <w:fldChar w:fldCharType="separate"/>
            </w:r>
            <w:r>
              <w:rPr>
                <w:noProof/>
                <w:webHidden/>
              </w:rPr>
              <w:t>21</w:t>
            </w:r>
            <w:r>
              <w:rPr>
                <w:noProof/>
                <w:webHidden/>
              </w:rPr>
              <w:fldChar w:fldCharType="end"/>
            </w:r>
          </w:hyperlink>
        </w:p>
        <w:p w14:paraId="3E13827B" w14:textId="16D9217A" w:rsidR="00F62755" w:rsidRDefault="00F62755">
          <w:pPr>
            <w:pStyle w:val="TOC2"/>
            <w:tabs>
              <w:tab w:val="right" w:leader="dot" w:pos="9016"/>
            </w:tabs>
            <w:rPr>
              <w:rFonts w:eastAsiaTheme="minorEastAsia"/>
              <w:noProof/>
              <w:lang w:eastAsia="en-GB"/>
            </w:rPr>
          </w:pPr>
          <w:hyperlink w:anchor="_Toc210669346" w:history="1">
            <w:r w:rsidRPr="00281077">
              <w:rPr>
                <w:rStyle w:val="Hyperlink"/>
                <w:b/>
                <w:bCs/>
                <w:noProof/>
              </w:rPr>
              <w:t>4.3.3 Training and Confidence</w:t>
            </w:r>
            <w:r>
              <w:rPr>
                <w:noProof/>
                <w:webHidden/>
              </w:rPr>
              <w:tab/>
            </w:r>
            <w:r>
              <w:rPr>
                <w:noProof/>
                <w:webHidden/>
              </w:rPr>
              <w:fldChar w:fldCharType="begin"/>
            </w:r>
            <w:r>
              <w:rPr>
                <w:noProof/>
                <w:webHidden/>
              </w:rPr>
              <w:instrText xml:space="preserve"> PAGEREF _Toc210669346 \h </w:instrText>
            </w:r>
            <w:r>
              <w:rPr>
                <w:noProof/>
                <w:webHidden/>
              </w:rPr>
            </w:r>
            <w:r>
              <w:rPr>
                <w:noProof/>
                <w:webHidden/>
              </w:rPr>
              <w:fldChar w:fldCharType="separate"/>
            </w:r>
            <w:r>
              <w:rPr>
                <w:noProof/>
                <w:webHidden/>
              </w:rPr>
              <w:t>22</w:t>
            </w:r>
            <w:r>
              <w:rPr>
                <w:noProof/>
                <w:webHidden/>
              </w:rPr>
              <w:fldChar w:fldCharType="end"/>
            </w:r>
          </w:hyperlink>
        </w:p>
        <w:p w14:paraId="0D818021" w14:textId="6D04CA94" w:rsidR="00F62755" w:rsidRDefault="00F62755">
          <w:pPr>
            <w:pStyle w:val="TOC2"/>
            <w:tabs>
              <w:tab w:val="right" w:leader="dot" w:pos="9016"/>
            </w:tabs>
            <w:rPr>
              <w:rFonts w:eastAsiaTheme="minorEastAsia"/>
              <w:noProof/>
              <w:lang w:eastAsia="en-GB"/>
            </w:rPr>
          </w:pPr>
          <w:hyperlink w:anchor="_Toc210669347" w:history="1">
            <w:r w:rsidRPr="00281077">
              <w:rPr>
                <w:rStyle w:val="Hyperlink"/>
                <w:b/>
                <w:bCs/>
                <w:noProof/>
              </w:rPr>
              <w:t>4.3.4 Experience and observation of mental health challenges</w:t>
            </w:r>
            <w:r>
              <w:rPr>
                <w:noProof/>
                <w:webHidden/>
              </w:rPr>
              <w:tab/>
            </w:r>
            <w:r>
              <w:rPr>
                <w:noProof/>
                <w:webHidden/>
              </w:rPr>
              <w:fldChar w:fldCharType="begin"/>
            </w:r>
            <w:r>
              <w:rPr>
                <w:noProof/>
                <w:webHidden/>
              </w:rPr>
              <w:instrText xml:space="preserve"> PAGEREF _Toc210669347 \h </w:instrText>
            </w:r>
            <w:r>
              <w:rPr>
                <w:noProof/>
                <w:webHidden/>
              </w:rPr>
            </w:r>
            <w:r>
              <w:rPr>
                <w:noProof/>
                <w:webHidden/>
              </w:rPr>
              <w:fldChar w:fldCharType="separate"/>
            </w:r>
            <w:r>
              <w:rPr>
                <w:noProof/>
                <w:webHidden/>
              </w:rPr>
              <w:t>22</w:t>
            </w:r>
            <w:r>
              <w:rPr>
                <w:noProof/>
                <w:webHidden/>
              </w:rPr>
              <w:fldChar w:fldCharType="end"/>
            </w:r>
          </w:hyperlink>
        </w:p>
        <w:p w14:paraId="3C1D247E" w14:textId="05D422B5" w:rsidR="00F62755" w:rsidRDefault="00F62755">
          <w:pPr>
            <w:pStyle w:val="TOC2"/>
            <w:tabs>
              <w:tab w:val="right" w:leader="dot" w:pos="9016"/>
            </w:tabs>
            <w:rPr>
              <w:rFonts w:eastAsiaTheme="minorEastAsia"/>
              <w:noProof/>
              <w:lang w:eastAsia="en-GB"/>
            </w:rPr>
          </w:pPr>
          <w:hyperlink w:anchor="_Toc210669348" w:history="1">
            <w:r w:rsidRPr="00281077">
              <w:rPr>
                <w:rStyle w:val="Hyperlink"/>
                <w:b/>
                <w:bCs/>
                <w:noProof/>
              </w:rPr>
              <w:t>4.3.5 Awareness and accessibility of support services</w:t>
            </w:r>
            <w:r>
              <w:rPr>
                <w:noProof/>
                <w:webHidden/>
              </w:rPr>
              <w:tab/>
            </w:r>
            <w:r>
              <w:rPr>
                <w:noProof/>
                <w:webHidden/>
              </w:rPr>
              <w:fldChar w:fldCharType="begin"/>
            </w:r>
            <w:r>
              <w:rPr>
                <w:noProof/>
                <w:webHidden/>
              </w:rPr>
              <w:instrText xml:space="preserve"> PAGEREF _Toc210669348 \h </w:instrText>
            </w:r>
            <w:r>
              <w:rPr>
                <w:noProof/>
                <w:webHidden/>
              </w:rPr>
            </w:r>
            <w:r>
              <w:rPr>
                <w:noProof/>
                <w:webHidden/>
              </w:rPr>
              <w:fldChar w:fldCharType="separate"/>
            </w:r>
            <w:r>
              <w:rPr>
                <w:noProof/>
                <w:webHidden/>
              </w:rPr>
              <w:t>23</w:t>
            </w:r>
            <w:r>
              <w:rPr>
                <w:noProof/>
                <w:webHidden/>
              </w:rPr>
              <w:fldChar w:fldCharType="end"/>
            </w:r>
          </w:hyperlink>
        </w:p>
        <w:p w14:paraId="450DB995" w14:textId="6F519012" w:rsidR="00F62755" w:rsidRDefault="00F62755">
          <w:pPr>
            <w:pStyle w:val="TOC2"/>
            <w:tabs>
              <w:tab w:val="right" w:leader="dot" w:pos="9016"/>
            </w:tabs>
            <w:rPr>
              <w:rFonts w:eastAsiaTheme="minorEastAsia"/>
              <w:noProof/>
              <w:lang w:eastAsia="en-GB"/>
            </w:rPr>
          </w:pPr>
          <w:hyperlink w:anchor="_Toc210669349" w:history="1">
            <w:r w:rsidRPr="00281077">
              <w:rPr>
                <w:rStyle w:val="Hyperlink"/>
                <w:b/>
                <w:bCs/>
                <w:noProof/>
              </w:rPr>
              <w:t>4.3.6 Stigma associated with seeking help</w:t>
            </w:r>
            <w:r>
              <w:rPr>
                <w:noProof/>
                <w:webHidden/>
              </w:rPr>
              <w:tab/>
            </w:r>
            <w:r>
              <w:rPr>
                <w:noProof/>
                <w:webHidden/>
              </w:rPr>
              <w:fldChar w:fldCharType="begin"/>
            </w:r>
            <w:r>
              <w:rPr>
                <w:noProof/>
                <w:webHidden/>
              </w:rPr>
              <w:instrText xml:space="preserve"> PAGEREF _Toc210669349 \h </w:instrText>
            </w:r>
            <w:r>
              <w:rPr>
                <w:noProof/>
                <w:webHidden/>
              </w:rPr>
            </w:r>
            <w:r>
              <w:rPr>
                <w:noProof/>
                <w:webHidden/>
              </w:rPr>
              <w:fldChar w:fldCharType="separate"/>
            </w:r>
            <w:r>
              <w:rPr>
                <w:noProof/>
                <w:webHidden/>
              </w:rPr>
              <w:t>23</w:t>
            </w:r>
            <w:r>
              <w:rPr>
                <w:noProof/>
                <w:webHidden/>
              </w:rPr>
              <w:fldChar w:fldCharType="end"/>
            </w:r>
          </w:hyperlink>
        </w:p>
        <w:p w14:paraId="3A9571BB" w14:textId="50475FEE" w:rsidR="00F62755" w:rsidRDefault="00F62755">
          <w:pPr>
            <w:pStyle w:val="TOC2"/>
            <w:tabs>
              <w:tab w:val="right" w:leader="dot" w:pos="9016"/>
            </w:tabs>
            <w:rPr>
              <w:rFonts w:eastAsiaTheme="minorEastAsia"/>
              <w:noProof/>
              <w:lang w:eastAsia="en-GB"/>
            </w:rPr>
          </w:pPr>
          <w:hyperlink w:anchor="_Toc210669350" w:history="1">
            <w:r w:rsidRPr="00281077">
              <w:rPr>
                <w:rStyle w:val="Hyperlink"/>
                <w:b/>
                <w:bCs/>
                <w:noProof/>
              </w:rPr>
              <w:t>4.4 Qualitative Findings</w:t>
            </w:r>
            <w:r>
              <w:rPr>
                <w:noProof/>
                <w:webHidden/>
              </w:rPr>
              <w:tab/>
            </w:r>
            <w:r>
              <w:rPr>
                <w:noProof/>
                <w:webHidden/>
              </w:rPr>
              <w:fldChar w:fldCharType="begin"/>
            </w:r>
            <w:r>
              <w:rPr>
                <w:noProof/>
                <w:webHidden/>
              </w:rPr>
              <w:instrText xml:space="preserve"> PAGEREF _Toc210669350 \h </w:instrText>
            </w:r>
            <w:r>
              <w:rPr>
                <w:noProof/>
                <w:webHidden/>
              </w:rPr>
            </w:r>
            <w:r>
              <w:rPr>
                <w:noProof/>
                <w:webHidden/>
              </w:rPr>
              <w:fldChar w:fldCharType="separate"/>
            </w:r>
            <w:r>
              <w:rPr>
                <w:noProof/>
                <w:webHidden/>
              </w:rPr>
              <w:t>23</w:t>
            </w:r>
            <w:r>
              <w:rPr>
                <w:noProof/>
                <w:webHidden/>
              </w:rPr>
              <w:fldChar w:fldCharType="end"/>
            </w:r>
          </w:hyperlink>
        </w:p>
        <w:p w14:paraId="1238DC4B" w14:textId="47ED589F" w:rsidR="00F62755" w:rsidRDefault="00F62755">
          <w:pPr>
            <w:pStyle w:val="TOC2"/>
            <w:tabs>
              <w:tab w:val="right" w:leader="dot" w:pos="9016"/>
            </w:tabs>
            <w:rPr>
              <w:rFonts w:eastAsiaTheme="minorEastAsia"/>
              <w:noProof/>
              <w:lang w:eastAsia="en-GB"/>
            </w:rPr>
          </w:pPr>
          <w:hyperlink w:anchor="_Toc210669351" w:history="1">
            <w:r w:rsidRPr="00281077">
              <w:rPr>
                <w:rStyle w:val="Hyperlink"/>
                <w:b/>
                <w:bCs/>
                <w:noProof/>
              </w:rPr>
              <w:t>4.4.1 Mental Health</w:t>
            </w:r>
            <w:r>
              <w:rPr>
                <w:noProof/>
                <w:webHidden/>
              </w:rPr>
              <w:tab/>
            </w:r>
            <w:r>
              <w:rPr>
                <w:noProof/>
                <w:webHidden/>
              </w:rPr>
              <w:fldChar w:fldCharType="begin"/>
            </w:r>
            <w:r>
              <w:rPr>
                <w:noProof/>
                <w:webHidden/>
              </w:rPr>
              <w:instrText xml:space="preserve"> PAGEREF _Toc210669351 \h </w:instrText>
            </w:r>
            <w:r>
              <w:rPr>
                <w:noProof/>
                <w:webHidden/>
              </w:rPr>
            </w:r>
            <w:r>
              <w:rPr>
                <w:noProof/>
                <w:webHidden/>
              </w:rPr>
              <w:fldChar w:fldCharType="separate"/>
            </w:r>
            <w:r>
              <w:rPr>
                <w:noProof/>
                <w:webHidden/>
              </w:rPr>
              <w:t>23</w:t>
            </w:r>
            <w:r>
              <w:rPr>
                <w:noProof/>
                <w:webHidden/>
              </w:rPr>
              <w:fldChar w:fldCharType="end"/>
            </w:r>
          </w:hyperlink>
        </w:p>
        <w:p w14:paraId="2A67D60E" w14:textId="4400FBEB" w:rsidR="00F62755" w:rsidRDefault="00F62755">
          <w:pPr>
            <w:pStyle w:val="TOC2"/>
            <w:tabs>
              <w:tab w:val="right" w:leader="dot" w:pos="9016"/>
            </w:tabs>
            <w:rPr>
              <w:rFonts w:eastAsiaTheme="minorEastAsia"/>
              <w:noProof/>
              <w:lang w:eastAsia="en-GB"/>
            </w:rPr>
          </w:pPr>
          <w:hyperlink w:anchor="_Toc210669352" w:history="1">
            <w:r w:rsidRPr="00281077">
              <w:rPr>
                <w:rStyle w:val="Hyperlink"/>
                <w:b/>
                <w:bCs/>
                <w:noProof/>
              </w:rPr>
              <w:t>4.4.2 Experience and observation of mental health challenges</w:t>
            </w:r>
            <w:r>
              <w:rPr>
                <w:noProof/>
                <w:webHidden/>
              </w:rPr>
              <w:tab/>
            </w:r>
            <w:r>
              <w:rPr>
                <w:noProof/>
                <w:webHidden/>
              </w:rPr>
              <w:fldChar w:fldCharType="begin"/>
            </w:r>
            <w:r>
              <w:rPr>
                <w:noProof/>
                <w:webHidden/>
              </w:rPr>
              <w:instrText xml:space="preserve"> PAGEREF _Toc210669352 \h </w:instrText>
            </w:r>
            <w:r>
              <w:rPr>
                <w:noProof/>
                <w:webHidden/>
              </w:rPr>
            </w:r>
            <w:r>
              <w:rPr>
                <w:noProof/>
                <w:webHidden/>
              </w:rPr>
              <w:fldChar w:fldCharType="separate"/>
            </w:r>
            <w:r>
              <w:rPr>
                <w:noProof/>
                <w:webHidden/>
              </w:rPr>
              <w:t>24</w:t>
            </w:r>
            <w:r>
              <w:rPr>
                <w:noProof/>
                <w:webHidden/>
              </w:rPr>
              <w:fldChar w:fldCharType="end"/>
            </w:r>
          </w:hyperlink>
        </w:p>
        <w:p w14:paraId="6C8BA263" w14:textId="0369CF2B" w:rsidR="00F62755" w:rsidRDefault="00F62755">
          <w:pPr>
            <w:pStyle w:val="TOC2"/>
            <w:tabs>
              <w:tab w:val="right" w:leader="dot" w:pos="9016"/>
            </w:tabs>
            <w:rPr>
              <w:rFonts w:eastAsiaTheme="minorEastAsia"/>
              <w:noProof/>
              <w:lang w:eastAsia="en-GB"/>
            </w:rPr>
          </w:pPr>
          <w:hyperlink w:anchor="_Toc210669353" w:history="1">
            <w:r w:rsidRPr="00281077">
              <w:rPr>
                <w:rStyle w:val="Hyperlink"/>
                <w:b/>
                <w:bCs/>
                <w:noProof/>
              </w:rPr>
              <w:t>4.4.3 Recommendations and suggested improvements</w:t>
            </w:r>
            <w:r>
              <w:rPr>
                <w:noProof/>
                <w:webHidden/>
              </w:rPr>
              <w:tab/>
            </w:r>
            <w:r>
              <w:rPr>
                <w:noProof/>
                <w:webHidden/>
              </w:rPr>
              <w:fldChar w:fldCharType="begin"/>
            </w:r>
            <w:r>
              <w:rPr>
                <w:noProof/>
                <w:webHidden/>
              </w:rPr>
              <w:instrText xml:space="preserve"> PAGEREF _Toc210669353 \h </w:instrText>
            </w:r>
            <w:r>
              <w:rPr>
                <w:noProof/>
                <w:webHidden/>
              </w:rPr>
            </w:r>
            <w:r>
              <w:rPr>
                <w:noProof/>
                <w:webHidden/>
              </w:rPr>
              <w:fldChar w:fldCharType="separate"/>
            </w:r>
            <w:r>
              <w:rPr>
                <w:noProof/>
                <w:webHidden/>
              </w:rPr>
              <w:t>25</w:t>
            </w:r>
            <w:r>
              <w:rPr>
                <w:noProof/>
                <w:webHidden/>
              </w:rPr>
              <w:fldChar w:fldCharType="end"/>
            </w:r>
          </w:hyperlink>
        </w:p>
        <w:p w14:paraId="43E19EDC" w14:textId="0712F59E" w:rsidR="00F62755" w:rsidRDefault="00F62755">
          <w:pPr>
            <w:pStyle w:val="TOC2"/>
            <w:tabs>
              <w:tab w:val="right" w:leader="dot" w:pos="9016"/>
            </w:tabs>
            <w:rPr>
              <w:rFonts w:eastAsiaTheme="minorEastAsia"/>
              <w:noProof/>
              <w:lang w:eastAsia="en-GB"/>
            </w:rPr>
          </w:pPr>
          <w:hyperlink w:anchor="_Toc210669354" w:history="1">
            <w:r w:rsidRPr="00281077">
              <w:rPr>
                <w:rStyle w:val="Hyperlink"/>
                <w:b/>
                <w:bCs/>
                <w:noProof/>
              </w:rPr>
              <w:t>4.5 Summary of Key Findings</w:t>
            </w:r>
            <w:r>
              <w:rPr>
                <w:noProof/>
                <w:webHidden/>
              </w:rPr>
              <w:tab/>
            </w:r>
            <w:r>
              <w:rPr>
                <w:noProof/>
                <w:webHidden/>
              </w:rPr>
              <w:fldChar w:fldCharType="begin"/>
            </w:r>
            <w:r>
              <w:rPr>
                <w:noProof/>
                <w:webHidden/>
              </w:rPr>
              <w:instrText xml:space="preserve"> PAGEREF _Toc210669354 \h </w:instrText>
            </w:r>
            <w:r>
              <w:rPr>
                <w:noProof/>
                <w:webHidden/>
              </w:rPr>
            </w:r>
            <w:r>
              <w:rPr>
                <w:noProof/>
                <w:webHidden/>
              </w:rPr>
              <w:fldChar w:fldCharType="separate"/>
            </w:r>
            <w:r>
              <w:rPr>
                <w:noProof/>
                <w:webHidden/>
              </w:rPr>
              <w:t>25</w:t>
            </w:r>
            <w:r>
              <w:rPr>
                <w:noProof/>
                <w:webHidden/>
              </w:rPr>
              <w:fldChar w:fldCharType="end"/>
            </w:r>
          </w:hyperlink>
        </w:p>
        <w:p w14:paraId="4198312B" w14:textId="35ECDA19" w:rsidR="00F62755" w:rsidRDefault="00F62755">
          <w:pPr>
            <w:pStyle w:val="TOC2"/>
            <w:tabs>
              <w:tab w:val="right" w:leader="dot" w:pos="9016"/>
            </w:tabs>
            <w:rPr>
              <w:rFonts w:eastAsiaTheme="minorEastAsia"/>
              <w:noProof/>
              <w:lang w:eastAsia="en-GB"/>
            </w:rPr>
          </w:pPr>
          <w:hyperlink w:anchor="_Toc210669355" w:history="1">
            <w:r w:rsidRPr="00281077">
              <w:rPr>
                <w:rStyle w:val="Hyperlink"/>
                <w:b/>
                <w:bCs/>
                <w:noProof/>
              </w:rPr>
              <w:t>4.6 Conclusion</w:t>
            </w:r>
            <w:r>
              <w:rPr>
                <w:noProof/>
                <w:webHidden/>
              </w:rPr>
              <w:tab/>
            </w:r>
            <w:r>
              <w:rPr>
                <w:noProof/>
                <w:webHidden/>
              </w:rPr>
              <w:fldChar w:fldCharType="begin"/>
            </w:r>
            <w:r>
              <w:rPr>
                <w:noProof/>
                <w:webHidden/>
              </w:rPr>
              <w:instrText xml:space="preserve"> PAGEREF _Toc210669355 \h </w:instrText>
            </w:r>
            <w:r>
              <w:rPr>
                <w:noProof/>
                <w:webHidden/>
              </w:rPr>
            </w:r>
            <w:r>
              <w:rPr>
                <w:noProof/>
                <w:webHidden/>
              </w:rPr>
              <w:fldChar w:fldCharType="separate"/>
            </w:r>
            <w:r>
              <w:rPr>
                <w:noProof/>
                <w:webHidden/>
              </w:rPr>
              <w:t>25</w:t>
            </w:r>
            <w:r>
              <w:rPr>
                <w:noProof/>
                <w:webHidden/>
              </w:rPr>
              <w:fldChar w:fldCharType="end"/>
            </w:r>
          </w:hyperlink>
        </w:p>
        <w:p w14:paraId="06A310E5" w14:textId="40F58E4D" w:rsidR="00F62755" w:rsidRDefault="00F62755">
          <w:pPr>
            <w:pStyle w:val="TOC1"/>
            <w:tabs>
              <w:tab w:val="right" w:leader="dot" w:pos="9016"/>
            </w:tabs>
            <w:rPr>
              <w:rFonts w:eastAsiaTheme="minorEastAsia"/>
              <w:noProof/>
              <w:lang w:eastAsia="en-GB"/>
            </w:rPr>
          </w:pPr>
          <w:hyperlink w:anchor="_Toc210669356" w:history="1">
            <w:r w:rsidRPr="00281077">
              <w:rPr>
                <w:rStyle w:val="Hyperlink"/>
                <w:b/>
                <w:bCs/>
                <w:noProof/>
              </w:rPr>
              <w:t>Chapter: 5 Conclusion and Recommendations</w:t>
            </w:r>
            <w:r>
              <w:rPr>
                <w:noProof/>
                <w:webHidden/>
              </w:rPr>
              <w:tab/>
            </w:r>
            <w:r>
              <w:rPr>
                <w:noProof/>
                <w:webHidden/>
              </w:rPr>
              <w:fldChar w:fldCharType="begin"/>
            </w:r>
            <w:r>
              <w:rPr>
                <w:noProof/>
                <w:webHidden/>
              </w:rPr>
              <w:instrText xml:space="preserve"> PAGEREF _Toc210669356 \h </w:instrText>
            </w:r>
            <w:r>
              <w:rPr>
                <w:noProof/>
                <w:webHidden/>
              </w:rPr>
            </w:r>
            <w:r>
              <w:rPr>
                <w:noProof/>
                <w:webHidden/>
              </w:rPr>
              <w:fldChar w:fldCharType="separate"/>
            </w:r>
            <w:r>
              <w:rPr>
                <w:noProof/>
                <w:webHidden/>
              </w:rPr>
              <w:t>26</w:t>
            </w:r>
            <w:r>
              <w:rPr>
                <w:noProof/>
                <w:webHidden/>
              </w:rPr>
              <w:fldChar w:fldCharType="end"/>
            </w:r>
          </w:hyperlink>
        </w:p>
        <w:p w14:paraId="38CBE59A" w14:textId="50B81713" w:rsidR="00F62755" w:rsidRDefault="00F62755">
          <w:pPr>
            <w:pStyle w:val="TOC2"/>
            <w:tabs>
              <w:tab w:val="right" w:leader="dot" w:pos="9016"/>
            </w:tabs>
            <w:rPr>
              <w:rFonts w:eastAsiaTheme="minorEastAsia"/>
              <w:noProof/>
              <w:lang w:eastAsia="en-GB"/>
            </w:rPr>
          </w:pPr>
          <w:hyperlink w:anchor="_Toc210669357" w:history="1">
            <w:r w:rsidRPr="00281077">
              <w:rPr>
                <w:rStyle w:val="Hyperlink"/>
                <w:b/>
                <w:bCs/>
                <w:noProof/>
              </w:rPr>
              <w:t>5.1 Introduction</w:t>
            </w:r>
            <w:r>
              <w:rPr>
                <w:noProof/>
                <w:webHidden/>
              </w:rPr>
              <w:tab/>
            </w:r>
            <w:r>
              <w:rPr>
                <w:noProof/>
                <w:webHidden/>
              </w:rPr>
              <w:fldChar w:fldCharType="begin"/>
            </w:r>
            <w:r>
              <w:rPr>
                <w:noProof/>
                <w:webHidden/>
              </w:rPr>
              <w:instrText xml:space="preserve"> PAGEREF _Toc210669357 \h </w:instrText>
            </w:r>
            <w:r>
              <w:rPr>
                <w:noProof/>
                <w:webHidden/>
              </w:rPr>
            </w:r>
            <w:r>
              <w:rPr>
                <w:noProof/>
                <w:webHidden/>
              </w:rPr>
              <w:fldChar w:fldCharType="separate"/>
            </w:r>
            <w:r>
              <w:rPr>
                <w:noProof/>
                <w:webHidden/>
              </w:rPr>
              <w:t>26</w:t>
            </w:r>
            <w:r>
              <w:rPr>
                <w:noProof/>
                <w:webHidden/>
              </w:rPr>
              <w:fldChar w:fldCharType="end"/>
            </w:r>
          </w:hyperlink>
        </w:p>
        <w:p w14:paraId="01341892" w14:textId="3946673F" w:rsidR="00F62755" w:rsidRDefault="00F62755">
          <w:pPr>
            <w:pStyle w:val="TOC2"/>
            <w:tabs>
              <w:tab w:val="right" w:leader="dot" w:pos="9016"/>
            </w:tabs>
            <w:rPr>
              <w:rFonts w:eastAsiaTheme="minorEastAsia"/>
              <w:noProof/>
              <w:lang w:eastAsia="en-GB"/>
            </w:rPr>
          </w:pPr>
          <w:hyperlink w:anchor="_Toc210669358" w:history="1">
            <w:r w:rsidRPr="00281077">
              <w:rPr>
                <w:rStyle w:val="Hyperlink"/>
                <w:b/>
                <w:bCs/>
                <w:noProof/>
              </w:rPr>
              <w:t>5.2 Research Objectives: Summary of Findings</w:t>
            </w:r>
            <w:r>
              <w:rPr>
                <w:noProof/>
                <w:webHidden/>
              </w:rPr>
              <w:tab/>
            </w:r>
            <w:r>
              <w:rPr>
                <w:noProof/>
                <w:webHidden/>
              </w:rPr>
              <w:fldChar w:fldCharType="begin"/>
            </w:r>
            <w:r>
              <w:rPr>
                <w:noProof/>
                <w:webHidden/>
              </w:rPr>
              <w:instrText xml:space="preserve"> PAGEREF _Toc210669358 \h </w:instrText>
            </w:r>
            <w:r>
              <w:rPr>
                <w:noProof/>
                <w:webHidden/>
              </w:rPr>
            </w:r>
            <w:r>
              <w:rPr>
                <w:noProof/>
                <w:webHidden/>
              </w:rPr>
              <w:fldChar w:fldCharType="separate"/>
            </w:r>
            <w:r>
              <w:rPr>
                <w:noProof/>
                <w:webHidden/>
              </w:rPr>
              <w:t>26</w:t>
            </w:r>
            <w:r>
              <w:rPr>
                <w:noProof/>
                <w:webHidden/>
              </w:rPr>
              <w:fldChar w:fldCharType="end"/>
            </w:r>
          </w:hyperlink>
        </w:p>
        <w:p w14:paraId="469F416D" w14:textId="08DADCEC" w:rsidR="00F62755" w:rsidRDefault="00F62755">
          <w:pPr>
            <w:pStyle w:val="TOC2"/>
            <w:tabs>
              <w:tab w:val="right" w:leader="dot" w:pos="9016"/>
            </w:tabs>
            <w:rPr>
              <w:rFonts w:eastAsiaTheme="minorEastAsia"/>
              <w:noProof/>
              <w:lang w:eastAsia="en-GB"/>
            </w:rPr>
          </w:pPr>
          <w:hyperlink w:anchor="_Toc210669359" w:history="1">
            <w:r w:rsidRPr="00281077">
              <w:rPr>
                <w:rStyle w:val="Hyperlink"/>
                <w:b/>
                <w:bCs/>
                <w:noProof/>
              </w:rPr>
              <w:t>5.3 Main Findings</w:t>
            </w:r>
            <w:r>
              <w:rPr>
                <w:noProof/>
                <w:webHidden/>
              </w:rPr>
              <w:tab/>
            </w:r>
            <w:r>
              <w:rPr>
                <w:noProof/>
                <w:webHidden/>
              </w:rPr>
              <w:fldChar w:fldCharType="begin"/>
            </w:r>
            <w:r>
              <w:rPr>
                <w:noProof/>
                <w:webHidden/>
              </w:rPr>
              <w:instrText xml:space="preserve"> PAGEREF _Toc210669359 \h </w:instrText>
            </w:r>
            <w:r>
              <w:rPr>
                <w:noProof/>
                <w:webHidden/>
              </w:rPr>
            </w:r>
            <w:r>
              <w:rPr>
                <w:noProof/>
                <w:webHidden/>
              </w:rPr>
              <w:fldChar w:fldCharType="separate"/>
            </w:r>
            <w:r>
              <w:rPr>
                <w:noProof/>
                <w:webHidden/>
              </w:rPr>
              <w:t>27</w:t>
            </w:r>
            <w:r>
              <w:rPr>
                <w:noProof/>
                <w:webHidden/>
              </w:rPr>
              <w:fldChar w:fldCharType="end"/>
            </w:r>
          </w:hyperlink>
        </w:p>
        <w:p w14:paraId="669DC8C4" w14:textId="4CD7B552" w:rsidR="00F62755" w:rsidRDefault="00F62755">
          <w:pPr>
            <w:pStyle w:val="TOC2"/>
            <w:tabs>
              <w:tab w:val="right" w:leader="dot" w:pos="9016"/>
            </w:tabs>
            <w:rPr>
              <w:rFonts w:eastAsiaTheme="minorEastAsia"/>
              <w:noProof/>
              <w:lang w:eastAsia="en-GB"/>
            </w:rPr>
          </w:pPr>
          <w:hyperlink w:anchor="_Toc210669360" w:history="1">
            <w:r w:rsidRPr="00281077">
              <w:rPr>
                <w:rStyle w:val="Hyperlink"/>
                <w:b/>
                <w:bCs/>
                <w:noProof/>
              </w:rPr>
              <w:t>5.4 Recommendations</w:t>
            </w:r>
            <w:r>
              <w:rPr>
                <w:noProof/>
                <w:webHidden/>
              </w:rPr>
              <w:tab/>
            </w:r>
            <w:r>
              <w:rPr>
                <w:noProof/>
                <w:webHidden/>
              </w:rPr>
              <w:fldChar w:fldCharType="begin"/>
            </w:r>
            <w:r>
              <w:rPr>
                <w:noProof/>
                <w:webHidden/>
              </w:rPr>
              <w:instrText xml:space="preserve"> PAGEREF _Toc210669360 \h </w:instrText>
            </w:r>
            <w:r>
              <w:rPr>
                <w:noProof/>
                <w:webHidden/>
              </w:rPr>
            </w:r>
            <w:r>
              <w:rPr>
                <w:noProof/>
                <w:webHidden/>
              </w:rPr>
              <w:fldChar w:fldCharType="separate"/>
            </w:r>
            <w:r>
              <w:rPr>
                <w:noProof/>
                <w:webHidden/>
              </w:rPr>
              <w:t>27</w:t>
            </w:r>
            <w:r>
              <w:rPr>
                <w:noProof/>
                <w:webHidden/>
              </w:rPr>
              <w:fldChar w:fldCharType="end"/>
            </w:r>
          </w:hyperlink>
        </w:p>
        <w:p w14:paraId="4E2BE829" w14:textId="4F098B13" w:rsidR="00F62755" w:rsidRDefault="00F62755">
          <w:pPr>
            <w:pStyle w:val="TOC2"/>
            <w:tabs>
              <w:tab w:val="right" w:leader="dot" w:pos="9016"/>
            </w:tabs>
            <w:rPr>
              <w:rFonts w:eastAsiaTheme="minorEastAsia"/>
              <w:noProof/>
              <w:lang w:eastAsia="en-GB"/>
            </w:rPr>
          </w:pPr>
          <w:hyperlink w:anchor="_Toc210669361" w:history="1">
            <w:r w:rsidRPr="00281077">
              <w:rPr>
                <w:rStyle w:val="Hyperlink"/>
                <w:b/>
                <w:bCs/>
                <w:noProof/>
              </w:rPr>
              <w:t>5.5 Limitations</w:t>
            </w:r>
            <w:r>
              <w:rPr>
                <w:noProof/>
                <w:webHidden/>
              </w:rPr>
              <w:tab/>
            </w:r>
            <w:r>
              <w:rPr>
                <w:noProof/>
                <w:webHidden/>
              </w:rPr>
              <w:fldChar w:fldCharType="begin"/>
            </w:r>
            <w:r>
              <w:rPr>
                <w:noProof/>
                <w:webHidden/>
              </w:rPr>
              <w:instrText xml:space="preserve"> PAGEREF _Toc210669361 \h </w:instrText>
            </w:r>
            <w:r>
              <w:rPr>
                <w:noProof/>
                <w:webHidden/>
              </w:rPr>
            </w:r>
            <w:r>
              <w:rPr>
                <w:noProof/>
                <w:webHidden/>
              </w:rPr>
              <w:fldChar w:fldCharType="separate"/>
            </w:r>
            <w:r>
              <w:rPr>
                <w:noProof/>
                <w:webHidden/>
              </w:rPr>
              <w:t>27</w:t>
            </w:r>
            <w:r>
              <w:rPr>
                <w:noProof/>
                <w:webHidden/>
              </w:rPr>
              <w:fldChar w:fldCharType="end"/>
            </w:r>
          </w:hyperlink>
        </w:p>
        <w:p w14:paraId="05764863" w14:textId="13CD930B" w:rsidR="00F62755" w:rsidRDefault="00F62755">
          <w:pPr>
            <w:pStyle w:val="TOC2"/>
            <w:tabs>
              <w:tab w:val="right" w:leader="dot" w:pos="9016"/>
            </w:tabs>
            <w:rPr>
              <w:rFonts w:eastAsiaTheme="minorEastAsia"/>
              <w:noProof/>
              <w:lang w:eastAsia="en-GB"/>
            </w:rPr>
          </w:pPr>
          <w:hyperlink w:anchor="_Toc210669362" w:history="1">
            <w:r w:rsidRPr="00281077">
              <w:rPr>
                <w:rStyle w:val="Hyperlink"/>
                <w:b/>
                <w:bCs/>
                <w:noProof/>
              </w:rPr>
              <w:t>5.6 Further Research</w:t>
            </w:r>
            <w:r>
              <w:rPr>
                <w:noProof/>
                <w:webHidden/>
              </w:rPr>
              <w:tab/>
            </w:r>
            <w:r>
              <w:rPr>
                <w:noProof/>
                <w:webHidden/>
              </w:rPr>
              <w:fldChar w:fldCharType="begin"/>
            </w:r>
            <w:r>
              <w:rPr>
                <w:noProof/>
                <w:webHidden/>
              </w:rPr>
              <w:instrText xml:space="preserve"> PAGEREF _Toc210669362 \h </w:instrText>
            </w:r>
            <w:r>
              <w:rPr>
                <w:noProof/>
                <w:webHidden/>
              </w:rPr>
            </w:r>
            <w:r>
              <w:rPr>
                <w:noProof/>
                <w:webHidden/>
              </w:rPr>
              <w:fldChar w:fldCharType="separate"/>
            </w:r>
            <w:r>
              <w:rPr>
                <w:noProof/>
                <w:webHidden/>
              </w:rPr>
              <w:t>28</w:t>
            </w:r>
            <w:r>
              <w:rPr>
                <w:noProof/>
                <w:webHidden/>
              </w:rPr>
              <w:fldChar w:fldCharType="end"/>
            </w:r>
          </w:hyperlink>
        </w:p>
        <w:p w14:paraId="25C3A920" w14:textId="102CEB9D" w:rsidR="00F62755" w:rsidRDefault="00F62755">
          <w:pPr>
            <w:pStyle w:val="TOC2"/>
            <w:tabs>
              <w:tab w:val="right" w:leader="dot" w:pos="9016"/>
            </w:tabs>
            <w:rPr>
              <w:rFonts w:eastAsiaTheme="minorEastAsia"/>
              <w:noProof/>
              <w:lang w:eastAsia="en-GB"/>
            </w:rPr>
          </w:pPr>
          <w:hyperlink w:anchor="_Toc210669363" w:history="1">
            <w:r w:rsidRPr="00281077">
              <w:rPr>
                <w:rStyle w:val="Hyperlink"/>
                <w:b/>
                <w:bCs/>
                <w:noProof/>
              </w:rPr>
              <w:t>5.7 Conclusion</w:t>
            </w:r>
            <w:r>
              <w:rPr>
                <w:noProof/>
                <w:webHidden/>
              </w:rPr>
              <w:tab/>
            </w:r>
            <w:r>
              <w:rPr>
                <w:noProof/>
                <w:webHidden/>
              </w:rPr>
              <w:fldChar w:fldCharType="begin"/>
            </w:r>
            <w:r>
              <w:rPr>
                <w:noProof/>
                <w:webHidden/>
              </w:rPr>
              <w:instrText xml:space="preserve"> PAGEREF _Toc210669363 \h </w:instrText>
            </w:r>
            <w:r>
              <w:rPr>
                <w:noProof/>
                <w:webHidden/>
              </w:rPr>
            </w:r>
            <w:r>
              <w:rPr>
                <w:noProof/>
                <w:webHidden/>
              </w:rPr>
              <w:fldChar w:fldCharType="separate"/>
            </w:r>
            <w:r>
              <w:rPr>
                <w:noProof/>
                <w:webHidden/>
              </w:rPr>
              <w:t>28</w:t>
            </w:r>
            <w:r>
              <w:rPr>
                <w:noProof/>
                <w:webHidden/>
              </w:rPr>
              <w:fldChar w:fldCharType="end"/>
            </w:r>
          </w:hyperlink>
        </w:p>
        <w:p w14:paraId="5E3BFC14" w14:textId="0B8BF28A" w:rsidR="00F62755" w:rsidRDefault="00F62755">
          <w:pPr>
            <w:pStyle w:val="TOC1"/>
            <w:tabs>
              <w:tab w:val="right" w:leader="dot" w:pos="9016"/>
            </w:tabs>
            <w:rPr>
              <w:rFonts w:eastAsiaTheme="minorEastAsia"/>
              <w:noProof/>
              <w:lang w:eastAsia="en-GB"/>
            </w:rPr>
          </w:pPr>
          <w:hyperlink w:anchor="_Toc210669364" w:history="1">
            <w:r w:rsidRPr="00281077">
              <w:rPr>
                <w:rStyle w:val="Hyperlink"/>
                <w:b/>
                <w:bCs/>
                <w:noProof/>
              </w:rPr>
              <w:t>Reference List</w:t>
            </w:r>
            <w:r>
              <w:rPr>
                <w:noProof/>
                <w:webHidden/>
              </w:rPr>
              <w:tab/>
            </w:r>
            <w:r>
              <w:rPr>
                <w:noProof/>
                <w:webHidden/>
              </w:rPr>
              <w:fldChar w:fldCharType="begin"/>
            </w:r>
            <w:r>
              <w:rPr>
                <w:noProof/>
                <w:webHidden/>
              </w:rPr>
              <w:instrText xml:space="preserve"> PAGEREF _Toc210669364 \h </w:instrText>
            </w:r>
            <w:r>
              <w:rPr>
                <w:noProof/>
                <w:webHidden/>
              </w:rPr>
            </w:r>
            <w:r>
              <w:rPr>
                <w:noProof/>
                <w:webHidden/>
              </w:rPr>
              <w:fldChar w:fldCharType="separate"/>
            </w:r>
            <w:r>
              <w:rPr>
                <w:noProof/>
                <w:webHidden/>
              </w:rPr>
              <w:t>29</w:t>
            </w:r>
            <w:r>
              <w:rPr>
                <w:noProof/>
                <w:webHidden/>
              </w:rPr>
              <w:fldChar w:fldCharType="end"/>
            </w:r>
          </w:hyperlink>
        </w:p>
        <w:p w14:paraId="3E4261BC" w14:textId="5ADF3539" w:rsidR="00F62755" w:rsidRDefault="00F62755">
          <w:pPr>
            <w:pStyle w:val="TOC1"/>
            <w:tabs>
              <w:tab w:val="right" w:leader="dot" w:pos="9016"/>
            </w:tabs>
            <w:rPr>
              <w:rFonts w:eastAsiaTheme="minorEastAsia"/>
              <w:noProof/>
              <w:lang w:eastAsia="en-GB"/>
            </w:rPr>
          </w:pPr>
          <w:hyperlink w:anchor="_Toc210669365" w:history="1">
            <w:r w:rsidRPr="00281077">
              <w:rPr>
                <w:rStyle w:val="Hyperlink"/>
                <w:b/>
                <w:bCs/>
                <w:noProof/>
              </w:rPr>
              <w:t>Appendices</w:t>
            </w:r>
            <w:r>
              <w:rPr>
                <w:noProof/>
                <w:webHidden/>
              </w:rPr>
              <w:tab/>
            </w:r>
            <w:r>
              <w:rPr>
                <w:noProof/>
                <w:webHidden/>
              </w:rPr>
              <w:fldChar w:fldCharType="begin"/>
            </w:r>
            <w:r>
              <w:rPr>
                <w:noProof/>
                <w:webHidden/>
              </w:rPr>
              <w:instrText xml:space="preserve"> PAGEREF _Toc210669365 \h </w:instrText>
            </w:r>
            <w:r>
              <w:rPr>
                <w:noProof/>
                <w:webHidden/>
              </w:rPr>
            </w:r>
            <w:r>
              <w:rPr>
                <w:noProof/>
                <w:webHidden/>
              </w:rPr>
              <w:fldChar w:fldCharType="separate"/>
            </w:r>
            <w:r>
              <w:rPr>
                <w:noProof/>
                <w:webHidden/>
              </w:rPr>
              <w:t>34</w:t>
            </w:r>
            <w:r>
              <w:rPr>
                <w:noProof/>
                <w:webHidden/>
              </w:rPr>
              <w:fldChar w:fldCharType="end"/>
            </w:r>
          </w:hyperlink>
        </w:p>
        <w:p w14:paraId="13AC344E" w14:textId="4E572F90" w:rsidR="00F62755" w:rsidRDefault="00F62755">
          <w:pPr>
            <w:pStyle w:val="TOC2"/>
            <w:tabs>
              <w:tab w:val="right" w:leader="dot" w:pos="9016"/>
            </w:tabs>
            <w:rPr>
              <w:rFonts w:eastAsiaTheme="minorEastAsia"/>
              <w:noProof/>
              <w:lang w:eastAsia="en-GB"/>
            </w:rPr>
          </w:pPr>
          <w:hyperlink w:anchor="_Toc210669366" w:history="1">
            <w:r w:rsidRPr="00281077">
              <w:rPr>
                <w:rStyle w:val="Hyperlink"/>
                <w:b/>
                <w:bCs/>
                <w:noProof/>
              </w:rPr>
              <w:t>Appendix 1 – Copy of Questionnaire</w:t>
            </w:r>
            <w:r>
              <w:rPr>
                <w:noProof/>
                <w:webHidden/>
              </w:rPr>
              <w:tab/>
            </w:r>
            <w:r>
              <w:rPr>
                <w:noProof/>
                <w:webHidden/>
              </w:rPr>
              <w:fldChar w:fldCharType="begin"/>
            </w:r>
            <w:r>
              <w:rPr>
                <w:noProof/>
                <w:webHidden/>
              </w:rPr>
              <w:instrText xml:space="preserve"> PAGEREF _Toc210669366 \h </w:instrText>
            </w:r>
            <w:r>
              <w:rPr>
                <w:noProof/>
                <w:webHidden/>
              </w:rPr>
            </w:r>
            <w:r>
              <w:rPr>
                <w:noProof/>
                <w:webHidden/>
              </w:rPr>
              <w:fldChar w:fldCharType="separate"/>
            </w:r>
            <w:r>
              <w:rPr>
                <w:noProof/>
                <w:webHidden/>
              </w:rPr>
              <w:t>34</w:t>
            </w:r>
            <w:r>
              <w:rPr>
                <w:noProof/>
                <w:webHidden/>
              </w:rPr>
              <w:fldChar w:fldCharType="end"/>
            </w:r>
          </w:hyperlink>
        </w:p>
        <w:p w14:paraId="505F40FE" w14:textId="0648AD3D" w:rsidR="00F62755" w:rsidRDefault="00F62755">
          <w:pPr>
            <w:pStyle w:val="TOC2"/>
            <w:tabs>
              <w:tab w:val="right" w:leader="dot" w:pos="9016"/>
            </w:tabs>
            <w:rPr>
              <w:rFonts w:eastAsiaTheme="minorEastAsia"/>
              <w:noProof/>
              <w:lang w:eastAsia="en-GB"/>
            </w:rPr>
          </w:pPr>
          <w:hyperlink w:anchor="_Toc210669367" w:history="1">
            <w:r w:rsidRPr="00281077">
              <w:rPr>
                <w:rStyle w:val="Hyperlink"/>
                <w:b/>
                <w:bCs/>
                <w:noProof/>
              </w:rPr>
              <w:t>Appendix 2 – All Questionnaire Data Results</w:t>
            </w:r>
            <w:r>
              <w:rPr>
                <w:noProof/>
                <w:webHidden/>
              </w:rPr>
              <w:tab/>
            </w:r>
            <w:r>
              <w:rPr>
                <w:noProof/>
                <w:webHidden/>
              </w:rPr>
              <w:fldChar w:fldCharType="begin"/>
            </w:r>
            <w:r>
              <w:rPr>
                <w:noProof/>
                <w:webHidden/>
              </w:rPr>
              <w:instrText xml:space="preserve"> PAGEREF _Toc210669367 \h </w:instrText>
            </w:r>
            <w:r>
              <w:rPr>
                <w:noProof/>
                <w:webHidden/>
              </w:rPr>
            </w:r>
            <w:r>
              <w:rPr>
                <w:noProof/>
                <w:webHidden/>
              </w:rPr>
              <w:fldChar w:fldCharType="separate"/>
            </w:r>
            <w:r>
              <w:rPr>
                <w:noProof/>
                <w:webHidden/>
              </w:rPr>
              <w:t>41</w:t>
            </w:r>
            <w:r>
              <w:rPr>
                <w:noProof/>
                <w:webHidden/>
              </w:rPr>
              <w:fldChar w:fldCharType="end"/>
            </w:r>
          </w:hyperlink>
        </w:p>
        <w:p w14:paraId="714D3400" w14:textId="58295881" w:rsidR="00F62755" w:rsidRDefault="00F62755">
          <w:pPr>
            <w:pStyle w:val="TOC2"/>
            <w:tabs>
              <w:tab w:val="right" w:leader="dot" w:pos="9016"/>
            </w:tabs>
            <w:rPr>
              <w:rFonts w:eastAsiaTheme="minorEastAsia"/>
              <w:noProof/>
              <w:lang w:eastAsia="en-GB"/>
            </w:rPr>
          </w:pPr>
          <w:hyperlink w:anchor="_Toc210669368" w:history="1">
            <w:r w:rsidRPr="00281077">
              <w:rPr>
                <w:rStyle w:val="Hyperlink"/>
                <w:b/>
                <w:bCs/>
                <w:noProof/>
              </w:rPr>
              <w:t>Appendix 3 – Ethics Form</w:t>
            </w:r>
            <w:r>
              <w:rPr>
                <w:noProof/>
                <w:webHidden/>
              </w:rPr>
              <w:tab/>
            </w:r>
            <w:r>
              <w:rPr>
                <w:noProof/>
                <w:webHidden/>
              </w:rPr>
              <w:fldChar w:fldCharType="begin"/>
            </w:r>
            <w:r>
              <w:rPr>
                <w:noProof/>
                <w:webHidden/>
              </w:rPr>
              <w:instrText xml:space="preserve"> PAGEREF _Toc210669368 \h </w:instrText>
            </w:r>
            <w:r>
              <w:rPr>
                <w:noProof/>
                <w:webHidden/>
              </w:rPr>
            </w:r>
            <w:r>
              <w:rPr>
                <w:noProof/>
                <w:webHidden/>
              </w:rPr>
              <w:fldChar w:fldCharType="separate"/>
            </w:r>
            <w:r>
              <w:rPr>
                <w:noProof/>
                <w:webHidden/>
              </w:rPr>
              <w:t>50</w:t>
            </w:r>
            <w:r>
              <w:rPr>
                <w:noProof/>
                <w:webHidden/>
              </w:rPr>
              <w:fldChar w:fldCharType="end"/>
            </w:r>
          </w:hyperlink>
        </w:p>
        <w:p w14:paraId="2A4370A6" w14:textId="783FB66E" w:rsidR="009A0504" w:rsidRDefault="009A0504">
          <w:r>
            <w:rPr>
              <w:b/>
              <w:bCs/>
              <w:noProof/>
            </w:rPr>
            <w:fldChar w:fldCharType="end"/>
          </w:r>
        </w:p>
      </w:sdtContent>
    </w:sdt>
    <w:p w14:paraId="0150A73F" w14:textId="77777777" w:rsidR="00B00B6D" w:rsidRPr="00B00B6D" w:rsidRDefault="00B00B6D" w:rsidP="00B00B6D"/>
    <w:p w14:paraId="2C9645EC" w14:textId="77777777" w:rsidR="00B00B6D" w:rsidRPr="00B00B6D" w:rsidRDefault="00B00B6D" w:rsidP="00B00B6D"/>
    <w:p w14:paraId="10CF6BD0" w14:textId="77777777" w:rsidR="00B00B6D" w:rsidRPr="00B00B6D" w:rsidRDefault="00B00B6D" w:rsidP="00B00B6D"/>
    <w:p w14:paraId="26657DA5" w14:textId="77777777" w:rsidR="00B00B6D" w:rsidRPr="00B00B6D" w:rsidRDefault="00B00B6D" w:rsidP="00B00B6D"/>
    <w:p w14:paraId="323DB985" w14:textId="0382085E" w:rsidR="009A0504" w:rsidRDefault="009A0504" w:rsidP="009A0504">
      <w:pPr>
        <w:pStyle w:val="Heading1"/>
        <w:rPr>
          <w:b/>
          <w:bCs/>
          <w:color w:val="auto"/>
          <w:sz w:val="32"/>
          <w:szCs w:val="32"/>
        </w:rPr>
      </w:pPr>
      <w:bookmarkStart w:id="0" w:name="_Toc210669316"/>
      <w:r w:rsidRPr="00F93848">
        <w:rPr>
          <w:b/>
          <w:bCs/>
          <w:color w:val="auto"/>
          <w:sz w:val="32"/>
          <w:szCs w:val="32"/>
        </w:rPr>
        <w:lastRenderedPageBreak/>
        <w:t>Chapter 1: Introduction</w:t>
      </w:r>
      <w:bookmarkEnd w:id="0"/>
    </w:p>
    <w:p w14:paraId="7058D1D7" w14:textId="62F01834" w:rsidR="002D08A9" w:rsidRPr="002D08A9" w:rsidRDefault="002D08A9" w:rsidP="002D08A9">
      <w:pPr>
        <w:pStyle w:val="Heading2"/>
        <w:rPr>
          <w:b/>
          <w:bCs/>
          <w:color w:val="auto"/>
          <w:sz w:val="28"/>
          <w:szCs w:val="28"/>
        </w:rPr>
      </w:pPr>
      <w:bookmarkStart w:id="1" w:name="_Toc210669317"/>
      <w:r w:rsidRPr="002D08A9">
        <w:rPr>
          <w:b/>
          <w:bCs/>
          <w:color w:val="auto"/>
          <w:sz w:val="28"/>
          <w:szCs w:val="28"/>
        </w:rPr>
        <w:t>1.1 Introduction</w:t>
      </w:r>
      <w:bookmarkEnd w:id="1"/>
    </w:p>
    <w:p w14:paraId="54C0E381" w14:textId="61275DAF" w:rsidR="009A0504" w:rsidRDefault="009A0504" w:rsidP="009A0504">
      <w:r>
        <w:t xml:space="preserve">This chapter aims to deliver a background and rationale for the </w:t>
      </w:r>
      <w:r w:rsidR="0037795A">
        <w:t>study,</w:t>
      </w:r>
      <w:r>
        <w:t xml:space="preserve"> and it will outline and explain the objectives of the research</w:t>
      </w:r>
      <w:r w:rsidR="0037795A">
        <w:t xml:space="preserve"> with the main aim to achieve the principal title: “</w:t>
      </w:r>
      <w:r w:rsidR="0037795A" w:rsidRPr="0037795A">
        <w:t>Repeated Trauma, Exposure and Mental Health in Policing: Assessing Impacts and Interventions</w:t>
      </w:r>
      <w:r w:rsidR="0037795A">
        <w:t>”.</w:t>
      </w:r>
    </w:p>
    <w:p w14:paraId="175512D5" w14:textId="284835B8" w:rsidR="0037795A" w:rsidRDefault="0037795A" w:rsidP="009A0504">
      <w:r>
        <w:t xml:space="preserve">The research aims to explore the current academic literature available for mental health within policing. The term ‘mental health’ will be used throughout the research. The World Health Organisation </w:t>
      </w:r>
      <w:r w:rsidRPr="0037795A">
        <w:t xml:space="preserve">(2024) defines </w:t>
      </w:r>
      <w:r>
        <w:t>m</w:t>
      </w:r>
      <w:r w:rsidRPr="0037795A">
        <w:t xml:space="preserve">ental </w:t>
      </w:r>
      <w:r>
        <w:t>h</w:t>
      </w:r>
      <w:r w:rsidRPr="0037795A">
        <w:t>ealth as a state of mental well-being that enables people to cope with the stresses of life, reali</w:t>
      </w:r>
      <w:r w:rsidR="00183C12">
        <w:t>s</w:t>
      </w:r>
      <w:r w:rsidRPr="0037795A">
        <w:t>e their abilities, learn well and work well, and contribute to their community.</w:t>
      </w:r>
    </w:p>
    <w:p w14:paraId="76AFFF31" w14:textId="6FFF2ECB" w:rsidR="0037795A" w:rsidRDefault="00F93848" w:rsidP="009A0504">
      <w:r>
        <w:t>I have chosen this topic</w:t>
      </w:r>
      <w:r w:rsidR="0037795A">
        <w:t xml:space="preserve">, as since being in the role of a police constable for over two years, </w:t>
      </w:r>
      <w:r w:rsidRPr="00F93848">
        <w:t xml:space="preserve">I have begun to realise the impacts traumatic impacts can have on mental health and well-being, which can be detrimental to </w:t>
      </w:r>
      <w:r>
        <w:t xml:space="preserve">a police </w:t>
      </w:r>
      <w:r w:rsidR="00183C12">
        <w:t>officer’s</w:t>
      </w:r>
      <w:r w:rsidRPr="00F93848">
        <w:t xml:space="preserve"> career and the implications it can have on their lives.</w:t>
      </w:r>
    </w:p>
    <w:p w14:paraId="0A727F77" w14:textId="196F584D" w:rsidR="0037795A" w:rsidRPr="0037795A" w:rsidRDefault="0037795A" w:rsidP="0037795A">
      <w:r>
        <w:t>A</w:t>
      </w:r>
      <w:r w:rsidRPr="0037795A">
        <w:t xml:space="preserve"> survey carried out by the Police Federation (Elliot-Davies, 2018) on “Demand, Capacity &amp; Welfare”, it found that 97% of officers surveyed had come into contact with a serious physical assault</w:t>
      </w:r>
      <w:r w:rsidR="00183C12">
        <w:t>,</w:t>
      </w:r>
      <w:r w:rsidRPr="0037795A">
        <w:t xml:space="preserve"> and 99.5% had seen the body of somebody who had met a violent death. This highlights how frequently Police Officers will witness potentially traumatic incidents that can have a long-lasting effect on their mental health and </w:t>
      </w:r>
      <w:r w:rsidR="00183C12">
        <w:t>well-being</w:t>
      </w:r>
      <w:r w:rsidRPr="0037795A">
        <w:t>. This again highlights the sheer number of traumatic incidents a Police Officer will likely see on a weekly basis and again shows the need for more support to be available to help reduce these impacts.</w:t>
      </w:r>
    </w:p>
    <w:p w14:paraId="2B58E3CA" w14:textId="42F3692A" w:rsidR="0037795A" w:rsidRDefault="0037795A" w:rsidP="0037795A">
      <w:r w:rsidRPr="0037795A">
        <w:t>Further to this</w:t>
      </w:r>
      <w:r w:rsidR="00183C12">
        <w:t>,</w:t>
      </w:r>
      <w:r w:rsidRPr="0037795A">
        <w:t xml:space="preserve"> a study carried out by Maguen et al (2009) on Routine Work Environment Stress and PTSD Symptoms in Police Officers supports this further with their research finding the following: “work environment stress mediated the relationship between critical incident exposure and PTSD symptoms and between current negative life events and PTSD symptoms”.</w:t>
      </w:r>
    </w:p>
    <w:p w14:paraId="7CEEFF6E" w14:textId="25B629D3" w:rsidR="0037795A" w:rsidRDefault="00F93848" w:rsidP="009A0504">
      <w:r w:rsidRPr="00F93848">
        <w:t>This research aims to highlight the impacts of repeated traumatic incidents on police officers and to emphasise the importance of expanding and improving the support available to them.</w:t>
      </w:r>
    </w:p>
    <w:p w14:paraId="2F688DEC" w14:textId="7D6BFD71" w:rsidR="002D08A9" w:rsidRPr="002D08A9" w:rsidRDefault="002D08A9" w:rsidP="002D08A9">
      <w:pPr>
        <w:pStyle w:val="Heading2"/>
        <w:rPr>
          <w:b/>
          <w:bCs/>
          <w:color w:val="auto"/>
          <w:sz w:val="28"/>
          <w:szCs w:val="28"/>
        </w:rPr>
      </w:pPr>
      <w:bookmarkStart w:id="2" w:name="_Toc210669318"/>
      <w:r w:rsidRPr="002D08A9">
        <w:rPr>
          <w:b/>
          <w:bCs/>
          <w:color w:val="auto"/>
          <w:sz w:val="28"/>
          <w:szCs w:val="28"/>
        </w:rPr>
        <w:t>1.2 Aims and Objectives</w:t>
      </w:r>
      <w:bookmarkEnd w:id="2"/>
    </w:p>
    <w:p w14:paraId="49E6D5C2" w14:textId="518A0C96" w:rsidR="00F93848" w:rsidRDefault="00F93848" w:rsidP="00F93848">
      <w:r>
        <w:t>The aim of this research project is to assess how repeated trauma, exposure and mental health can have a significant impact on mental health by assessing the impacts and interventions.</w:t>
      </w:r>
    </w:p>
    <w:p w14:paraId="1AD730D8" w14:textId="7BB34F84" w:rsidR="00F93848" w:rsidRDefault="00F93848" w:rsidP="00F93848">
      <w:r>
        <w:t>This aim will be achieved by completing the following four objectives:</w:t>
      </w:r>
    </w:p>
    <w:p w14:paraId="4385B959" w14:textId="31BD47DF" w:rsidR="00F93848" w:rsidRPr="00F93848" w:rsidRDefault="00F93848" w:rsidP="00F93848">
      <w:pPr>
        <w:pStyle w:val="ListParagraph"/>
        <w:numPr>
          <w:ilvl w:val="0"/>
          <w:numId w:val="3"/>
        </w:numPr>
      </w:pPr>
      <w:r w:rsidRPr="006B22C6">
        <w:rPr>
          <w:i/>
          <w:iCs/>
        </w:rPr>
        <w:lastRenderedPageBreak/>
        <w:t>Investigate and analyse the current available literature and understanding of mental health impacts on police officers</w:t>
      </w:r>
    </w:p>
    <w:p w14:paraId="65C43C2E" w14:textId="0CCD6D89" w:rsidR="00F93848" w:rsidRPr="00F93848" w:rsidRDefault="00F93848" w:rsidP="00F93848">
      <w:pPr>
        <w:pStyle w:val="ListParagraph"/>
        <w:numPr>
          <w:ilvl w:val="0"/>
          <w:numId w:val="3"/>
        </w:numPr>
      </w:pPr>
      <w:r w:rsidRPr="00B10392">
        <w:rPr>
          <w:i/>
          <w:iCs/>
        </w:rPr>
        <w:t xml:space="preserve">Analyse the impacts on mental health and well-being also including what </w:t>
      </w:r>
      <w:r w:rsidR="00183C12">
        <w:rPr>
          <w:i/>
          <w:iCs/>
        </w:rPr>
        <w:t>mental health is</w:t>
      </w:r>
      <w:r w:rsidRPr="00B10392">
        <w:rPr>
          <w:i/>
          <w:iCs/>
        </w:rPr>
        <w:t xml:space="preserve"> to police officers.</w:t>
      </w:r>
    </w:p>
    <w:p w14:paraId="75F30C16" w14:textId="77777777" w:rsidR="00F93848" w:rsidRPr="00F93848" w:rsidRDefault="00F93848" w:rsidP="00F93848">
      <w:pPr>
        <w:pStyle w:val="ListParagraph"/>
        <w:numPr>
          <w:ilvl w:val="0"/>
          <w:numId w:val="3"/>
        </w:numPr>
        <w:rPr>
          <w:i/>
          <w:iCs/>
        </w:rPr>
      </w:pPr>
      <w:r w:rsidRPr="00F93848">
        <w:rPr>
          <w:i/>
          <w:iCs/>
        </w:rPr>
        <w:t xml:space="preserve">How can these have a significant impact on policing </w:t>
      </w:r>
    </w:p>
    <w:p w14:paraId="34EB1121" w14:textId="427757D0" w:rsidR="002D08A9" w:rsidRPr="002D08A9" w:rsidRDefault="00F93848" w:rsidP="002D08A9">
      <w:pPr>
        <w:pStyle w:val="ListParagraph"/>
        <w:numPr>
          <w:ilvl w:val="0"/>
          <w:numId w:val="3"/>
        </w:numPr>
      </w:pPr>
      <w:r w:rsidRPr="007439AE">
        <w:rPr>
          <w:i/>
          <w:iCs/>
        </w:rPr>
        <w:t>To provide recommendations on the key issues of mental health in policing</w:t>
      </w:r>
    </w:p>
    <w:p w14:paraId="191A4E41" w14:textId="58B778AC" w:rsidR="00F93848" w:rsidRPr="002D08A9" w:rsidRDefault="002D08A9" w:rsidP="002D08A9">
      <w:pPr>
        <w:pStyle w:val="Heading2"/>
        <w:rPr>
          <w:b/>
          <w:bCs/>
          <w:color w:val="auto"/>
          <w:sz w:val="22"/>
          <w:szCs w:val="22"/>
        </w:rPr>
      </w:pPr>
      <w:bookmarkStart w:id="3" w:name="_Toc210669319"/>
      <w:r w:rsidRPr="002D08A9">
        <w:rPr>
          <w:b/>
          <w:bCs/>
          <w:color w:val="auto"/>
          <w:sz w:val="28"/>
          <w:szCs w:val="28"/>
        </w:rPr>
        <w:t xml:space="preserve">1.3 </w:t>
      </w:r>
      <w:r w:rsidR="00F93848" w:rsidRPr="002D08A9">
        <w:rPr>
          <w:b/>
          <w:bCs/>
          <w:color w:val="auto"/>
          <w:sz w:val="28"/>
          <w:szCs w:val="28"/>
        </w:rPr>
        <w:t>Structure</w:t>
      </w:r>
      <w:bookmarkEnd w:id="3"/>
      <w:r w:rsidR="00F93848" w:rsidRPr="002D08A9">
        <w:rPr>
          <w:b/>
          <w:bCs/>
          <w:color w:val="auto"/>
          <w:sz w:val="28"/>
          <w:szCs w:val="28"/>
        </w:rPr>
        <w:t xml:space="preserve"> </w:t>
      </w:r>
    </w:p>
    <w:p w14:paraId="13FDD45E" w14:textId="77C46D6A" w:rsidR="00A74761" w:rsidRDefault="00A74761" w:rsidP="00A74761">
      <w:r>
        <w:t>To ensure this dissertation meets the research objectives, the dissertation will have 5 chapters.</w:t>
      </w:r>
    </w:p>
    <w:p w14:paraId="1F96FED9" w14:textId="0FE71A98" w:rsidR="00A74761" w:rsidRDefault="00A74761" w:rsidP="00A74761">
      <w:r>
        <w:t>Chapter 2 of the dissertation will analyse previous and current academic research to provide an understanding of mental health, the varying impacts on police officers and the causes.</w:t>
      </w:r>
    </w:p>
    <w:p w14:paraId="3F025559" w14:textId="18B09801" w:rsidR="00A74761" w:rsidRDefault="00A74761" w:rsidP="00A74761">
      <w:r>
        <w:t>Chapter 3 will demonstrate the meth</w:t>
      </w:r>
      <w:r w:rsidR="002E2461">
        <w:t>od</w:t>
      </w:r>
      <w:r>
        <w:t xml:space="preserve"> and methodology which will identify the most suitable primary research approach for this dissertation. </w:t>
      </w:r>
    </w:p>
    <w:p w14:paraId="606A2E7E" w14:textId="1316CB46" w:rsidR="00A74761" w:rsidRDefault="00A74761" w:rsidP="00A74761">
      <w:r>
        <w:t>Chapter 4 will then analyse the data that has been collected from the proposed</w:t>
      </w:r>
      <w:r w:rsidR="00BC6EFE">
        <w:t xml:space="preserve"> research method in chapter three and statistical analyses will be conducted.</w:t>
      </w:r>
    </w:p>
    <w:p w14:paraId="5EBD170C" w14:textId="77777777" w:rsidR="002D08A9" w:rsidRDefault="00BC6EFE" w:rsidP="002D08A9">
      <w:r>
        <w:t>Chapter 5 will review the aims and objectives as set out in this chapter as well as providing the key findings from the research and any recommendations based on the academic findings because of this dissertation.</w:t>
      </w:r>
    </w:p>
    <w:p w14:paraId="4309815A" w14:textId="37D39B71" w:rsidR="002D08A9" w:rsidRPr="002D08A9" w:rsidRDefault="002D08A9" w:rsidP="002D08A9">
      <w:pPr>
        <w:pStyle w:val="Heading2"/>
        <w:rPr>
          <w:b/>
          <w:bCs/>
          <w:color w:val="auto"/>
          <w:sz w:val="28"/>
          <w:szCs w:val="28"/>
        </w:rPr>
      </w:pPr>
      <w:bookmarkStart w:id="4" w:name="_Toc210669320"/>
      <w:r>
        <w:rPr>
          <w:b/>
          <w:bCs/>
          <w:color w:val="auto"/>
          <w:sz w:val="28"/>
          <w:szCs w:val="28"/>
        </w:rPr>
        <w:t xml:space="preserve">1.4 </w:t>
      </w:r>
      <w:r w:rsidRPr="002D08A9">
        <w:rPr>
          <w:b/>
          <w:bCs/>
          <w:color w:val="auto"/>
          <w:sz w:val="28"/>
          <w:szCs w:val="28"/>
        </w:rPr>
        <w:t>Conclusion</w:t>
      </w:r>
      <w:bookmarkEnd w:id="4"/>
    </w:p>
    <w:p w14:paraId="0B59E45A" w14:textId="70E8DE5F" w:rsidR="00BC6EFE" w:rsidRDefault="00BC6EFE" w:rsidP="00BC6EFE">
      <w:r>
        <w:t>Chapter one has introduced the research, the aims and objectives and outlined why this research is beneficial. The next chapter will present the literature review</w:t>
      </w:r>
      <w:r w:rsidR="00183C12">
        <w:t>,</w:t>
      </w:r>
      <w:r>
        <w:t xml:space="preserve"> which will analyse the previous and current academic research on the topic.</w:t>
      </w:r>
    </w:p>
    <w:p w14:paraId="3A34A1C3" w14:textId="1F1DEF4B" w:rsidR="00BC6EFE" w:rsidRDefault="00BC6EFE" w:rsidP="00BC6EFE">
      <w:pPr>
        <w:pStyle w:val="Heading1"/>
        <w:rPr>
          <w:b/>
          <w:bCs/>
          <w:color w:val="auto"/>
          <w:sz w:val="32"/>
          <w:szCs w:val="32"/>
        </w:rPr>
      </w:pPr>
      <w:bookmarkStart w:id="5" w:name="_Toc210669321"/>
      <w:r w:rsidRPr="00BC6EFE">
        <w:rPr>
          <w:b/>
          <w:bCs/>
          <w:color w:val="auto"/>
          <w:sz w:val="32"/>
          <w:szCs w:val="32"/>
        </w:rPr>
        <w:t>Chapter 2</w:t>
      </w:r>
      <w:r>
        <w:rPr>
          <w:b/>
          <w:bCs/>
          <w:color w:val="auto"/>
          <w:sz w:val="32"/>
          <w:szCs w:val="32"/>
        </w:rPr>
        <w:t>:</w:t>
      </w:r>
      <w:r w:rsidRPr="00BC6EFE">
        <w:rPr>
          <w:b/>
          <w:bCs/>
          <w:color w:val="auto"/>
          <w:sz w:val="32"/>
          <w:szCs w:val="32"/>
        </w:rPr>
        <w:t xml:space="preserve"> Literature Review</w:t>
      </w:r>
      <w:bookmarkEnd w:id="5"/>
    </w:p>
    <w:p w14:paraId="6E2C4066" w14:textId="254AC5DF" w:rsidR="00BC6EFE" w:rsidRPr="002D08A9" w:rsidRDefault="00BC6EFE" w:rsidP="00BC6EFE">
      <w:pPr>
        <w:pStyle w:val="Heading2"/>
        <w:rPr>
          <w:b/>
          <w:bCs/>
          <w:color w:val="auto"/>
          <w:sz w:val="28"/>
          <w:szCs w:val="28"/>
        </w:rPr>
      </w:pPr>
      <w:bookmarkStart w:id="6" w:name="_Toc210669322"/>
      <w:r w:rsidRPr="002D08A9">
        <w:rPr>
          <w:b/>
          <w:bCs/>
          <w:color w:val="auto"/>
          <w:sz w:val="28"/>
          <w:szCs w:val="28"/>
        </w:rPr>
        <w:t>2.1 Introduction</w:t>
      </w:r>
      <w:bookmarkEnd w:id="6"/>
    </w:p>
    <w:p w14:paraId="10E4E53C" w14:textId="77777777" w:rsidR="00BC6EFE" w:rsidRPr="00BC6EFE" w:rsidRDefault="00BC6EFE" w:rsidP="00BC6EFE">
      <w:r w:rsidRPr="00BC6EFE">
        <w:t>The purpose of this next chapter is to review the current academic literature and to provide an analysis of key, relevant and academically valued sources of literature with regards to the topic of the impacts of mental health and well-being on police officers.</w:t>
      </w:r>
    </w:p>
    <w:p w14:paraId="383AF4EE" w14:textId="77777777" w:rsidR="00BC6EFE" w:rsidRPr="00BC6EFE" w:rsidRDefault="00BC6EFE" w:rsidP="00BC6EFE">
      <w:r w:rsidRPr="00BC6EFE">
        <w:t>This chapter will complete the first objective of this dissertation of the following:</w:t>
      </w:r>
    </w:p>
    <w:p w14:paraId="48D328E6" w14:textId="77777777" w:rsidR="00BC6EFE" w:rsidRPr="00BC6EFE" w:rsidRDefault="00BC6EFE" w:rsidP="00BC6EFE">
      <w:pPr>
        <w:rPr>
          <w:i/>
          <w:iCs/>
        </w:rPr>
      </w:pPr>
      <w:r w:rsidRPr="00BC6EFE">
        <w:rPr>
          <w:i/>
          <w:iCs/>
        </w:rPr>
        <w:t>Investigate and analyse the current available literature and understanding of mental health impacts on police officers</w:t>
      </w:r>
    </w:p>
    <w:p w14:paraId="67D4E29C" w14:textId="77777777" w:rsidR="00BC6EFE" w:rsidRPr="00BC6EFE" w:rsidRDefault="00BC6EFE" w:rsidP="00BC6EFE">
      <w:r w:rsidRPr="00BC6EFE">
        <w:t xml:space="preserve">This objective will be achieved by examining literature obtained from the University of Wales Trinity Saint Davids (UWTSD) online library, Google Scholar and other online </w:t>
      </w:r>
      <w:r w:rsidRPr="00BC6EFE">
        <w:lastRenderedPageBreak/>
        <w:t>documents. These sources primarily consist of academic research in the topic of mental health among police officers.</w:t>
      </w:r>
    </w:p>
    <w:p w14:paraId="6D065974" w14:textId="77777777" w:rsidR="00BC6EFE" w:rsidRPr="00BC6EFE" w:rsidRDefault="00BC6EFE" w:rsidP="00BC6EFE">
      <w:r w:rsidRPr="00BC6EFE">
        <w:t xml:space="preserve">Search terms used to obtain such information regarding this topic include: “mental health”, “well-being”, “police officers”, “causes of mental health with police” and “mental health on police officers” </w:t>
      </w:r>
    </w:p>
    <w:p w14:paraId="27A2AEBA" w14:textId="1B82DEC1" w:rsidR="00BC6EFE" w:rsidRPr="002D08A9" w:rsidRDefault="002D08A9" w:rsidP="00BC6EFE">
      <w:pPr>
        <w:pStyle w:val="Heading2"/>
        <w:rPr>
          <w:b/>
          <w:bCs/>
          <w:color w:val="auto"/>
          <w:sz w:val="28"/>
          <w:szCs w:val="28"/>
        </w:rPr>
      </w:pPr>
      <w:bookmarkStart w:id="7" w:name="_Toc210669323"/>
      <w:r w:rsidRPr="002D08A9">
        <w:rPr>
          <w:b/>
          <w:bCs/>
          <w:color w:val="auto"/>
          <w:sz w:val="28"/>
          <w:szCs w:val="28"/>
        </w:rPr>
        <w:t xml:space="preserve">2.2 </w:t>
      </w:r>
      <w:r w:rsidR="00BC6EFE" w:rsidRPr="002D08A9">
        <w:rPr>
          <w:b/>
          <w:bCs/>
          <w:color w:val="auto"/>
          <w:sz w:val="28"/>
          <w:szCs w:val="28"/>
        </w:rPr>
        <w:t>What is mental health?</w:t>
      </w:r>
      <w:bookmarkEnd w:id="7"/>
    </w:p>
    <w:p w14:paraId="2715EB84" w14:textId="1D4D3B74" w:rsidR="00BC6EFE" w:rsidRPr="00BC6EFE" w:rsidRDefault="00BC6EFE" w:rsidP="00BC6EFE">
      <w:r w:rsidRPr="00BC6EFE">
        <w:t xml:space="preserve">The World Health Organisation (WHO) (2022) defines mental health as a state of mental well-being that enables people to cope with the stresses of life, </w:t>
      </w:r>
      <w:r w:rsidR="00183C12">
        <w:t>realise</w:t>
      </w:r>
      <w:r w:rsidRPr="00BC6EFE">
        <w:t xml:space="preserve"> their abilities, learn well and work well, and contribute to their community.</w:t>
      </w:r>
    </w:p>
    <w:p w14:paraId="0EF8E78B" w14:textId="77777777" w:rsidR="00BC6EFE" w:rsidRPr="00BC6EFE" w:rsidRDefault="00BC6EFE" w:rsidP="00BC6EFE">
      <w:r w:rsidRPr="00BC6EFE">
        <w:t xml:space="preserve">The Mental Health Foundation (MHF, 2008) stated that mental health is defined by how individuals think and feel about themselves and their life, and that it affects how an individual copes and manages in times of adversity. </w:t>
      </w:r>
    </w:p>
    <w:p w14:paraId="50AFA61B" w14:textId="3634D0BD" w:rsidR="00BC6EFE" w:rsidRPr="00BC6EFE" w:rsidRDefault="00BC6EFE" w:rsidP="00BC6EFE">
      <w:r w:rsidRPr="00BC6EFE">
        <w:t>There are many aspects and key components of mental health, and it is a broad spectrum, but it can be broken down into three clear components:</w:t>
      </w:r>
    </w:p>
    <w:p w14:paraId="7D84433B" w14:textId="77777777" w:rsidR="00BC6EFE" w:rsidRPr="00BC6EFE" w:rsidRDefault="00BC6EFE" w:rsidP="00BC6EFE">
      <w:pPr>
        <w:numPr>
          <w:ilvl w:val="0"/>
          <w:numId w:val="4"/>
        </w:numPr>
        <w:rPr>
          <w:b/>
          <w:bCs/>
        </w:rPr>
      </w:pPr>
      <w:r w:rsidRPr="00BC6EFE">
        <w:rPr>
          <w:b/>
          <w:bCs/>
        </w:rPr>
        <w:t xml:space="preserve">Emotional Well-being </w:t>
      </w:r>
    </w:p>
    <w:p w14:paraId="5CD2B19E" w14:textId="491E9B33" w:rsidR="00BC6EFE" w:rsidRPr="00BC6EFE" w:rsidRDefault="00BC6EFE" w:rsidP="00BC6EFE">
      <w:pPr>
        <w:numPr>
          <w:ilvl w:val="0"/>
          <w:numId w:val="5"/>
        </w:numPr>
      </w:pPr>
      <w:r w:rsidRPr="00BC6EFE">
        <w:t>Emotional well-being is the ability of an individual to manage and express emotions in a stable and healthy manner. Individuals with strong emotional well-being often are able to handle stress, disappointment or loss effectively, those without a strong emotional well-being may struggle in those aspects (Keyes et al, 2002)</w:t>
      </w:r>
    </w:p>
    <w:p w14:paraId="19F4D7C3" w14:textId="77777777" w:rsidR="00BC6EFE" w:rsidRPr="00BC6EFE" w:rsidRDefault="00BC6EFE" w:rsidP="00BC6EFE">
      <w:pPr>
        <w:numPr>
          <w:ilvl w:val="0"/>
          <w:numId w:val="4"/>
        </w:numPr>
        <w:rPr>
          <w:b/>
          <w:bCs/>
        </w:rPr>
      </w:pPr>
      <w:r w:rsidRPr="00BC6EFE">
        <w:rPr>
          <w:b/>
          <w:bCs/>
        </w:rPr>
        <w:t>Psychological Well-Being</w:t>
      </w:r>
    </w:p>
    <w:p w14:paraId="610613C1" w14:textId="7F732273" w:rsidR="00BC6EFE" w:rsidRPr="00BC6EFE" w:rsidRDefault="00BC6EFE" w:rsidP="00BC6EFE">
      <w:pPr>
        <w:numPr>
          <w:ilvl w:val="0"/>
          <w:numId w:val="5"/>
        </w:numPr>
        <w:rPr>
          <w:b/>
          <w:bCs/>
        </w:rPr>
      </w:pPr>
      <w:r w:rsidRPr="00BC6EFE">
        <w:t xml:space="preserve">Psychological well-being refers to how an individual thinks, feel about themselves, and perceive their own life demands. Individuals with a strong psychological well-being can often think clearly and make healthy decisions as opposed to individuals who lack strong psychological well-being who may struggle with their own image of themselves and may also struggle with </w:t>
      </w:r>
      <w:r w:rsidR="00183C12">
        <w:t>decision-making</w:t>
      </w:r>
      <w:r w:rsidRPr="00BC6EFE">
        <w:t>, often making decisions that may result in an outcome that is detrimental to themselves (Rhyff, 1989)</w:t>
      </w:r>
    </w:p>
    <w:p w14:paraId="4130AAA1" w14:textId="77777777" w:rsidR="00BC6EFE" w:rsidRPr="00BC6EFE" w:rsidRDefault="00BC6EFE" w:rsidP="00BC6EFE">
      <w:pPr>
        <w:numPr>
          <w:ilvl w:val="0"/>
          <w:numId w:val="4"/>
        </w:numPr>
        <w:rPr>
          <w:b/>
          <w:bCs/>
        </w:rPr>
      </w:pPr>
      <w:r w:rsidRPr="00BC6EFE">
        <w:rPr>
          <w:b/>
          <w:bCs/>
        </w:rPr>
        <w:t>Social Well-Being</w:t>
      </w:r>
    </w:p>
    <w:p w14:paraId="030EC253" w14:textId="77777777" w:rsidR="00BC6EFE" w:rsidRPr="00BC6EFE" w:rsidRDefault="00BC6EFE" w:rsidP="00BC6EFE">
      <w:pPr>
        <w:numPr>
          <w:ilvl w:val="0"/>
          <w:numId w:val="5"/>
        </w:numPr>
        <w:rPr>
          <w:b/>
          <w:bCs/>
        </w:rPr>
      </w:pPr>
      <w:r w:rsidRPr="00BC6EFE">
        <w:t xml:space="preserve">Social Well-Being focuses on the relationships and interactions an individual has with others, often this is work colleagues, friends or within the family unit. Effective communication with the above will result in the individual feeling a sense of meaningful connections as well as a feeling of emotional support and belonging. Social Anxiety and depression is a key contribution to individuals who lack social well-being skills and these individuals often struggle with social interactions and therefore do not </w:t>
      </w:r>
      <w:r w:rsidRPr="00BC6EFE">
        <w:lastRenderedPageBreak/>
        <w:t>receive the social and emotional support they often seek (Keyes et al, 1998)</w:t>
      </w:r>
    </w:p>
    <w:p w14:paraId="1ABE6A6C" w14:textId="14BAAB18" w:rsidR="00BC6EFE" w:rsidRPr="002D08A9" w:rsidRDefault="002D08A9" w:rsidP="002D08A9">
      <w:pPr>
        <w:pStyle w:val="Heading2"/>
        <w:rPr>
          <w:b/>
          <w:bCs/>
          <w:color w:val="auto"/>
          <w:sz w:val="28"/>
          <w:szCs w:val="28"/>
        </w:rPr>
      </w:pPr>
      <w:bookmarkStart w:id="8" w:name="_Toc210669324"/>
      <w:r>
        <w:rPr>
          <w:b/>
          <w:bCs/>
          <w:color w:val="auto"/>
          <w:sz w:val="28"/>
          <w:szCs w:val="28"/>
        </w:rPr>
        <w:t xml:space="preserve">2.3 </w:t>
      </w:r>
      <w:r w:rsidRPr="002D08A9">
        <w:rPr>
          <w:b/>
          <w:bCs/>
          <w:color w:val="auto"/>
          <w:sz w:val="28"/>
          <w:szCs w:val="28"/>
        </w:rPr>
        <w:t>Research Study</w:t>
      </w:r>
      <w:bookmarkEnd w:id="8"/>
    </w:p>
    <w:p w14:paraId="6841A9D7" w14:textId="610C0D8D" w:rsidR="00BC6EFE" w:rsidRPr="00BC6EFE" w:rsidRDefault="00BC6EFE" w:rsidP="00BC6EFE">
      <w:r w:rsidRPr="00BC6EFE">
        <w:t>A notable study into</w:t>
      </w:r>
      <w:r w:rsidRPr="00BC6EFE">
        <w:rPr>
          <w:b/>
          <w:bCs/>
        </w:rPr>
        <w:t xml:space="preserve"> </w:t>
      </w:r>
      <w:r w:rsidRPr="00BC6EFE">
        <w:t>the 3 components of mental health was the research conducted by Dr. Moeller, Dr. Seehuus and Dr. Peisch, published in ‘Frontiers in Psychology’ in 2020. The study analyses how emotional intelligence influences mental health outcomes in and amongst college students. The main objective of the study was to ‘To explore how different facets of emotional intelligence, specifically attention to emotions, clarity of emotions, and mood repair</w:t>
      </w:r>
      <w:r w:rsidR="00183C12">
        <w:t>,</w:t>
      </w:r>
      <w:r w:rsidRPr="00BC6EFE">
        <w:t xml:space="preserve"> can affect mental health, and how these relationships are mediated by students' feelings of inclusion or rejection’. The key findings of this research are detailed below:</w:t>
      </w:r>
    </w:p>
    <w:p w14:paraId="3A1D8615" w14:textId="77777777" w:rsidR="00BC6EFE" w:rsidRPr="00BC6EFE" w:rsidRDefault="00BC6EFE" w:rsidP="00BC6EFE">
      <w:pPr>
        <w:rPr>
          <w:b/>
          <w:bCs/>
        </w:rPr>
      </w:pPr>
      <w:r w:rsidRPr="00BC6EFE">
        <w:rPr>
          <w:b/>
          <w:bCs/>
        </w:rPr>
        <w:t>Emotional Well-Being</w:t>
      </w:r>
    </w:p>
    <w:p w14:paraId="19ADB078" w14:textId="526ACEC2" w:rsidR="00BC6EFE" w:rsidRPr="00BC6EFE" w:rsidRDefault="00BC6EFE" w:rsidP="00BC6EFE">
      <w:pPr>
        <w:pStyle w:val="ListParagraph"/>
        <w:numPr>
          <w:ilvl w:val="0"/>
          <w:numId w:val="8"/>
        </w:numPr>
        <w:rPr>
          <w:b/>
          <w:bCs/>
        </w:rPr>
      </w:pPr>
      <w:r w:rsidRPr="00BC6EFE">
        <w:t>Students with higher emotional clarity and emotional coping strategies report lower levels of anxiety and depression.</w:t>
      </w:r>
    </w:p>
    <w:p w14:paraId="3757A118" w14:textId="77777777" w:rsidR="00BC6EFE" w:rsidRPr="00BC6EFE" w:rsidRDefault="00BC6EFE" w:rsidP="00BC6EFE">
      <w:pPr>
        <w:pStyle w:val="ListParagraph"/>
        <w:numPr>
          <w:ilvl w:val="0"/>
          <w:numId w:val="8"/>
        </w:numPr>
        <w:rPr>
          <w:b/>
          <w:bCs/>
        </w:rPr>
      </w:pPr>
      <w:r w:rsidRPr="00BC6EFE">
        <w:t>Those with poor mental coping strategies were linked to higher emotional distress.</w:t>
      </w:r>
    </w:p>
    <w:p w14:paraId="37CBE3B8" w14:textId="77777777" w:rsidR="00BC6EFE" w:rsidRPr="00BC6EFE" w:rsidRDefault="00BC6EFE" w:rsidP="00BC6EFE">
      <w:pPr>
        <w:rPr>
          <w:b/>
          <w:bCs/>
        </w:rPr>
      </w:pPr>
      <w:r w:rsidRPr="00BC6EFE">
        <w:rPr>
          <w:b/>
          <w:bCs/>
        </w:rPr>
        <w:t>Psychological Well-Being</w:t>
      </w:r>
    </w:p>
    <w:p w14:paraId="23EBE70E" w14:textId="1F9B34D3" w:rsidR="00BC6EFE" w:rsidRPr="00BC6EFE" w:rsidRDefault="00BC6EFE" w:rsidP="00BC6EFE">
      <w:pPr>
        <w:numPr>
          <w:ilvl w:val="0"/>
          <w:numId w:val="6"/>
        </w:numPr>
        <w:rPr>
          <w:b/>
          <w:bCs/>
        </w:rPr>
      </w:pPr>
      <w:r w:rsidRPr="00BC6EFE">
        <w:t>A strong sense of belonging was often recorded in students with a strong psychological well-being.</w:t>
      </w:r>
    </w:p>
    <w:p w14:paraId="2C0BDC6E" w14:textId="755DAA5E" w:rsidR="00BC6EFE" w:rsidRPr="00BC6EFE" w:rsidRDefault="00BC6EFE" w:rsidP="00BC6EFE">
      <w:pPr>
        <w:numPr>
          <w:ilvl w:val="0"/>
          <w:numId w:val="6"/>
        </w:numPr>
        <w:rPr>
          <w:b/>
          <w:bCs/>
        </w:rPr>
      </w:pPr>
      <w:r w:rsidRPr="00BC6EFE">
        <w:t>Feelings of rejection negatively impacted mental health and therefore</w:t>
      </w:r>
      <w:r w:rsidR="00183C12">
        <w:t>,</w:t>
      </w:r>
      <w:r w:rsidRPr="00BC6EFE">
        <w:t xml:space="preserve"> resulted in a reduced perceived social inclusion within a social setting.</w:t>
      </w:r>
    </w:p>
    <w:p w14:paraId="5E14215B" w14:textId="77777777" w:rsidR="00BC6EFE" w:rsidRPr="00BC6EFE" w:rsidRDefault="00BC6EFE" w:rsidP="00BC6EFE">
      <w:pPr>
        <w:rPr>
          <w:b/>
          <w:bCs/>
        </w:rPr>
      </w:pPr>
      <w:r w:rsidRPr="00BC6EFE">
        <w:rPr>
          <w:b/>
          <w:bCs/>
        </w:rPr>
        <w:t xml:space="preserve">Social Well-Being </w:t>
      </w:r>
    </w:p>
    <w:p w14:paraId="45507F25" w14:textId="77777777" w:rsidR="00BC6EFE" w:rsidRPr="00BC6EFE" w:rsidRDefault="00BC6EFE" w:rsidP="00BC6EFE">
      <w:pPr>
        <w:numPr>
          <w:ilvl w:val="0"/>
          <w:numId w:val="7"/>
        </w:numPr>
        <w:rPr>
          <w:b/>
          <w:bCs/>
        </w:rPr>
      </w:pPr>
      <w:r w:rsidRPr="00BC6EFE">
        <w:t xml:space="preserve">Emotional intelligence indirectly contributed to the social well-being of certain college students through its effect on feelings of belonging. </w:t>
      </w:r>
    </w:p>
    <w:p w14:paraId="43DE04CE" w14:textId="7BFFE696" w:rsidR="00BC6EFE" w:rsidRPr="00BC6EFE" w:rsidRDefault="00BC6EFE" w:rsidP="00BC6EFE">
      <w:pPr>
        <w:numPr>
          <w:ilvl w:val="0"/>
          <w:numId w:val="7"/>
        </w:numPr>
        <w:rPr>
          <w:b/>
          <w:bCs/>
        </w:rPr>
      </w:pPr>
      <w:r w:rsidRPr="00BC6EFE">
        <w:t>Students with a higher emotional well-being had a feeling of being more included and connected which therefore improved their social functioning.</w:t>
      </w:r>
    </w:p>
    <w:p w14:paraId="376B3B49" w14:textId="77777777" w:rsidR="00BC6EFE" w:rsidRPr="00BC6EFE" w:rsidRDefault="00BC6EFE" w:rsidP="00BC6EFE">
      <w:pPr>
        <w:rPr>
          <w:b/>
          <w:bCs/>
        </w:rPr>
      </w:pPr>
      <w:r w:rsidRPr="00BC6EFE">
        <w:rPr>
          <w:b/>
          <w:bCs/>
        </w:rPr>
        <w:t xml:space="preserve">Study Conclusion </w:t>
      </w:r>
    </w:p>
    <w:p w14:paraId="27CE414E" w14:textId="5776E05E" w:rsidR="00BC6EFE" w:rsidRPr="00BC6EFE" w:rsidRDefault="00BC6EFE" w:rsidP="00BC6EFE">
      <w:r w:rsidRPr="00BC6EFE">
        <w:t xml:space="preserve">The Study conducted highlights the connections between emotional, psychological and social </w:t>
      </w:r>
      <w:r w:rsidR="00183C12">
        <w:t>well-being</w:t>
      </w:r>
      <w:r w:rsidRPr="00BC6EFE">
        <w:t xml:space="preserve"> and how improving emotional intelligence can foster better emotional growth as well as emotional regulation. The findings suggest that interventions aiming to boost emotional intelligence can be an effective strategy for promoting better overall mental well-being in students.</w:t>
      </w:r>
    </w:p>
    <w:p w14:paraId="2EAC0263" w14:textId="77777777" w:rsidR="00BC6EFE" w:rsidRPr="00BC6EFE" w:rsidRDefault="00BC6EFE" w:rsidP="00BC6EFE">
      <w:r w:rsidRPr="00BC6EFE">
        <w:t>The majority of the above directly correlates to police and the impacts mental health can have on police officers which will be detailed in the next part of the literature review.</w:t>
      </w:r>
    </w:p>
    <w:p w14:paraId="17E45A85" w14:textId="32FB2883" w:rsidR="00BC6EFE" w:rsidRPr="002D08A9" w:rsidRDefault="002D08A9" w:rsidP="002D08A9">
      <w:pPr>
        <w:pStyle w:val="Heading2"/>
        <w:rPr>
          <w:b/>
          <w:bCs/>
          <w:color w:val="auto"/>
          <w:sz w:val="28"/>
          <w:szCs w:val="28"/>
        </w:rPr>
      </w:pPr>
      <w:bookmarkStart w:id="9" w:name="_Toc210669325"/>
      <w:r w:rsidRPr="002D08A9">
        <w:rPr>
          <w:b/>
          <w:bCs/>
          <w:color w:val="auto"/>
          <w:sz w:val="28"/>
          <w:szCs w:val="28"/>
        </w:rPr>
        <w:lastRenderedPageBreak/>
        <w:t xml:space="preserve">2.4 </w:t>
      </w:r>
      <w:r w:rsidR="00BC6EFE" w:rsidRPr="002D08A9">
        <w:rPr>
          <w:b/>
          <w:bCs/>
          <w:color w:val="auto"/>
          <w:sz w:val="28"/>
          <w:szCs w:val="28"/>
        </w:rPr>
        <w:t>Stress and the Sources of Stress</w:t>
      </w:r>
      <w:bookmarkEnd w:id="9"/>
    </w:p>
    <w:p w14:paraId="2E716FE4" w14:textId="77777777" w:rsidR="00BC6EFE" w:rsidRPr="00BC6EFE" w:rsidRDefault="00BC6EFE" w:rsidP="00BC6EFE">
      <w:r w:rsidRPr="00BC6EFE">
        <w:t xml:space="preserve">The World Health Organisation (WHO) (2023) defines stress as a state of worry or mental tension caused by a difficult situation. WHO also states that stress is a natural human response that prompts us to address challenges and threats in our lives. </w:t>
      </w:r>
    </w:p>
    <w:p w14:paraId="50DE53EC" w14:textId="0BCF594C" w:rsidR="00BC6EFE" w:rsidRPr="00BC6EFE" w:rsidRDefault="00BC6EFE" w:rsidP="00BC6EFE">
      <w:r w:rsidRPr="00BC6EFE">
        <w:t>Stress has been shown to have a major risk factor for the development of mental health disorders, including anxiety, depression and PTSD (McEwen, 2004) as well as also impacting attention, memory and decision-making</w:t>
      </w:r>
      <w:r w:rsidR="00183C12">
        <w:t>,</w:t>
      </w:r>
      <w:r w:rsidRPr="00BC6EFE">
        <w:t xml:space="preserve"> particularly in high-stakes environments such as policing (Arnsten, A, 2009). This highlights some of the effects that stress can have on mental health and more so in policing where police officers will often almost daily deal with high-intensity situations, face challenges and threats.</w:t>
      </w:r>
    </w:p>
    <w:p w14:paraId="7C465342" w14:textId="7CD0B815" w:rsidR="00BC6EFE" w:rsidRPr="00BC6EFE" w:rsidRDefault="00BC6EFE" w:rsidP="00BC6EFE">
      <w:r w:rsidRPr="00BC6EFE">
        <w:t>Sources of stress within policing can often be identified into two general categories (Shane, 2010), those arising from “job content” and those arising from “job context”. “Content” is described as being the work schedules, shift work, long working hours, traumatic events and threats to physical and psychological health. “Context” is described is also referred to as “organisational stressors” which refers to the characteristics of the organisation and the behaviour of the people that produce stress (Violanti et al, 2019). “Job content” is the biggest cause of stress within policing and will have the biggest impact on a multitude of levels such as the exposure to death or serious injury may result in a negative view on life or significant psychological effects (Violanti, 2014), rotating shifts can often lead to lack of sleep for police officers which lowers physiological resistance to stress (Bond et al, 2013) and due to varying shift patterns, working holidays and cancelled days off, this can all lead to family life being disrupted (Torres et al, 2003). All of this highlights some of the causes which then leads to the impacts of stress</w:t>
      </w:r>
      <w:r w:rsidR="00183C12">
        <w:t>,</w:t>
      </w:r>
      <w:r w:rsidRPr="00BC6EFE">
        <w:t xml:space="preserve"> which can significantly affect the mental health and well-being of officers, and the negative aspects the role can have on their lives within work and outside of work.</w:t>
      </w:r>
    </w:p>
    <w:p w14:paraId="30F4F29B" w14:textId="42A84F2C" w:rsidR="00BC6EFE" w:rsidRPr="002D08A9" w:rsidRDefault="002D08A9" w:rsidP="002D08A9">
      <w:pPr>
        <w:pStyle w:val="Heading2"/>
        <w:rPr>
          <w:b/>
          <w:bCs/>
          <w:color w:val="auto"/>
          <w:sz w:val="28"/>
          <w:szCs w:val="28"/>
        </w:rPr>
      </w:pPr>
      <w:bookmarkStart w:id="10" w:name="_Toc210669326"/>
      <w:r>
        <w:rPr>
          <w:b/>
          <w:bCs/>
          <w:color w:val="auto"/>
          <w:sz w:val="28"/>
          <w:szCs w:val="28"/>
        </w:rPr>
        <w:t xml:space="preserve">2.5 </w:t>
      </w:r>
      <w:r w:rsidR="00BC6EFE" w:rsidRPr="002D08A9">
        <w:rPr>
          <w:b/>
          <w:bCs/>
          <w:color w:val="auto"/>
          <w:sz w:val="28"/>
          <w:szCs w:val="28"/>
        </w:rPr>
        <w:t>Impacts on Police Officers</w:t>
      </w:r>
      <w:bookmarkEnd w:id="10"/>
    </w:p>
    <w:p w14:paraId="400BDFE0" w14:textId="5722B828" w:rsidR="00BC6EFE" w:rsidRPr="00BC6EFE" w:rsidRDefault="00BC6EFE" w:rsidP="00BC6EFE">
      <w:r w:rsidRPr="00BC6EFE">
        <w:t>As detailed above</w:t>
      </w:r>
      <w:r w:rsidR="00183C12">
        <w:t>,</w:t>
      </w:r>
      <w:r w:rsidRPr="00BC6EFE">
        <w:t xml:space="preserve"> there are three clear components for mental health: emotional, psychological and social well-being. </w:t>
      </w:r>
    </w:p>
    <w:p w14:paraId="22987DBA" w14:textId="77777777" w:rsidR="00BC6EFE" w:rsidRPr="00BC6EFE" w:rsidRDefault="00BC6EFE" w:rsidP="00BC6EFE">
      <w:r w:rsidRPr="00BC6EFE">
        <w:t xml:space="preserve">A large amount of previous research has demonstrated that police officers undergo a multitude of stressors related to negative events as part of their daily role and that they often have to adopt coping strategies to deal with this. A study in the United Kingdom found that police officers, susceptibility to post-traumatic stress disorder (PTSD) is four times more likely than that of the general population (Bell and Eski, 2015). Furthermore, it has been reported that when police officers are exposed to trauma, they often do not acknowledge it or try to deal with it on their own accord (Heffren and Hausdorf, 2014) this highlights that there should be more awareness made available to police officers so </w:t>
      </w:r>
      <w:r w:rsidRPr="00BC6EFE">
        <w:lastRenderedPageBreak/>
        <w:t xml:space="preserve">that they are able to acknowledge that they are being exposed to trauma and the impacts it can have on them. </w:t>
      </w:r>
    </w:p>
    <w:p w14:paraId="4F1C0AE2" w14:textId="77777777" w:rsidR="00BC6EFE" w:rsidRPr="00BC6EFE" w:rsidRDefault="00BC6EFE" w:rsidP="00BC6EFE">
      <w:r w:rsidRPr="00BC6EFE">
        <w:t>The impacts of mental health on police can be broken down and categorised into these three components with there being specific relevance to police work for each.</w:t>
      </w:r>
    </w:p>
    <w:p w14:paraId="01DA506E" w14:textId="77777777" w:rsidR="00BC6EFE" w:rsidRPr="00BC6EFE" w:rsidRDefault="00BC6EFE" w:rsidP="00BC6EFE">
      <w:pPr>
        <w:rPr>
          <w:b/>
          <w:bCs/>
        </w:rPr>
      </w:pPr>
      <w:r w:rsidRPr="00BC6EFE">
        <w:rPr>
          <w:b/>
          <w:bCs/>
        </w:rPr>
        <w:t xml:space="preserve">Emotional </w:t>
      </w:r>
    </w:p>
    <w:p w14:paraId="2F4C34A6" w14:textId="0C1D01ED" w:rsidR="00BC6EFE" w:rsidRPr="00BC6EFE" w:rsidRDefault="00BC6EFE" w:rsidP="00BC6EFE">
      <w:r w:rsidRPr="00BC6EFE">
        <w:t>As detailed previously, emotional well-being is the ability of an individual to manage and regulate emotions and also manage stress (Keyes et al, 2002). This is relevant to police work as officers will often deal with high-risk, tense situations, hostility and violence. Further to this</w:t>
      </w:r>
      <w:r w:rsidR="00183C12">
        <w:t>,</w:t>
      </w:r>
      <w:r w:rsidRPr="00BC6EFE">
        <w:t xml:space="preserve"> it has been shown that repeat exposure to traumatic events produces some of the highest stress levels (Korre et al, 2014). This shows that is therefore crucial that officers are able to have emotional regulation as it is crucial to allow for de-escalating tense situations, maintain professionalism under stress and to avoid reactive or aggressive behaviour (Violanti et al, 2019). Unmanaged stress and emotional dysregulation </w:t>
      </w:r>
      <w:r w:rsidR="00183C12">
        <w:t>have</w:t>
      </w:r>
      <w:r w:rsidRPr="00BC6EFE">
        <w:t xml:space="preserve"> been shown to have an increased likelihood of excessive force, aggression or miscommunication with the public (Andersen and Gustafsberg, 2016)</w:t>
      </w:r>
      <w:r w:rsidR="00183C12">
        <w:t>. This</w:t>
      </w:r>
      <w:r w:rsidRPr="00BC6EFE">
        <w:t xml:space="preserve"> can therefore undermine the public's trust and the public losing confidence in police officers</w:t>
      </w:r>
      <w:r w:rsidR="00183C12">
        <w:t>,</w:t>
      </w:r>
      <w:r w:rsidRPr="00BC6EFE">
        <w:t xml:space="preserve"> which can also greater the impacts to them.</w:t>
      </w:r>
    </w:p>
    <w:p w14:paraId="198C8FFD" w14:textId="77777777" w:rsidR="00BC6EFE" w:rsidRPr="00BC6EFE" w:rsidRDefault="00BC6EFE" w:rsidP="00BC6EFE">
      <w:pPr>
        <w:rPr>
          <w:b/>
          <w:bCs/>
        </w:rPr>
      </w:pPr>
      <w:r w:rsidRPr="00BC6EFE">
        <w:rPr>
          <w:b/>
          <w:bCs/>
        </w:rPr>
        <w:t xml:space="preserve">Psychological </w:t>
      </w:r>
    </w:p>
    <w:p w14:paraId="407C928F" w14:textId="1480C32C" w:rsidR="00BC6EFE" w:rsidRPr="00BC6EFE" w:rsidRDefault="00BC6EFE" w:rsidP="00BC6EFE">
      <w:r w:rsidRPr="00BC6EFE">
        <w:t xml:space="preserve">Psychological well-being refers to how an individual thinks, feels about themselves and </w:t>
      </w:r>
      <w:r w:rsidR="00183C12">
        <w:t>perceives</w:t>
      </w:r>
      <w:r w:rsidRPr="00BC6EFE">
        <w:t xml:space="preserve"> their own life demands. An individual with a strong psychological well-being can often think clearly and make healthier decisions (Rhyff, 1998). Psychological well-being is particularly relevant to police work as constant exposure to public scrutiny, moral challenges faced daily and internal performance pressure can undermine their psychological health (Papazoglau and Andersen, 2014). This can lead to officers struggling with burnout, impaired-decision making and several other mental health issues. </w:t>
      </w:r>
    </w:p>
    <w:p w14:paraId="060F53E4" w14:textId="78C4554D" w:rsidR="00BC6EFE" w:rsidRPr="00BC6EFE" w:rsidRDefault="00BC6EFE" w:rsidP="00BC6EFE">
      <w:r w:rsidRPr="00BC6EFE">
        <w:t xml:space="preserve">The effects of incidents that police officers often deal with, will have a significant impact on their lives and can lead to PTSD, with it being found that one in every seven police officers worldwide suffers from PTSD or depression, and one in every ten suffers from other mental health illnesses (Syed et al, 2020). Previous research found that socio-economic, personal and organisational factors affected </w:t>
      </w:r>
      <w:r w:rsidR="00183C12">
        <w:t>officers'</w:t>
      </w:r>
      <w:r w:rsidRPr="00BC6EFE">
        <w:t xml:space="preserve"> psychological health (Deschenes et al, 2017). This can lead to several negative consequences for police officers</w:t>
      </w:r>
      <w:r w:rsidR="00183C12">
        <w:t>,</w:t>
      </w:r>
      <w:r w:rsidRPr="00BC6EFE">
        <w:t xml:space="preserve"> where they may have an increase in drug or alcohol abuse, suicidal thoughts and self-harm (Santre, 2014). It has been found that individuals under chronic stress often turn to drugs, alcohol or nicotine as </w:t>
      </w:r>
      <w:r w:rsidR="00183C12">
        <w:t>coping</w:t>
      </w:r>
      <w:r w:rsidRPr="00BC6EFE">
        <w:t xml:space="preserve"> mechanisms, which can increase the risk of substance abuse and further mental health decline (Sinha, 2008). This makes police officers particularly at risk due to the nature of their job and the incidents they deal with, this is further highlighted by the fact that studies have shown </w:t>
      </w:r>
      <w:r w:rsidRPr="00BC6EFE">
        <w:lastRenderedPageBreak/>
        <w:t>elevated rates of depression, suicidal thoughts and completed suicide among police officers (Violanti et al, 2006) and this is often the result of repeated trauma expose, depression and experiencing PTSD which is often unaddressed.</w:t>
      </w:r>
    </w:p>
    <w:p w14:paraId="15120070" w14:textId="77777777" w:rsidR="00BC6EFE" w:rsidRPr="00BC6EFE" w:rsidRDefault="00BC6EFE" w:rsidP="00BC6EFE">
      <w:r w:rsidRPr="00BC6EFE">
        <w:t xml:space="preserve">Data from a recent Office for National Statistics (UK) article relating to suicides by occupation showed that there been a total of 169 serving UK police officers who committed suicide between 2011 and 2019 (ONS, 2019) however other authors who have written material relating to policing have casted doubt as the leading cause of death for police officers (Chopko et al, 2014), this shows that further awareness is it is clear that the issue is not raised enough and there is not enough concern. </w:t>
      </w:r>
    </w:p>
    <w:p w14:paraId="6EA77B69" w14:textId="77777777" w:rsidR="00BC6EFE" w:rsidRPr="00BC6EFE" w:rsidRDefault="00BC6EFE" w:rsidP="00BC6EFE">
      <w:pPr>
        <w:rPr>
          <w:b/>
          <w:bCs/>
        </w:rPr>
      </w:pPr>
      <w:r w:rsidRPr="00BC6EFE">
        <w:rPr>
          <w:b/>
          <w:bCs/>
        </w:rPr>
        <w:t xml:space="preserve">Social </w:t>
      </w:r>
    </w:p>
    <w:p w14:paraId="2A366A39" w14:textId="5ED085A7" w:rsidR="00BC6EFE" w:rsidRPr="00BC6EFE" w:rsidRDefault="00BC6EFE" w:rsidP="00BC6EFE">
      <w:r w:rsidRPr="00BC6EFE">
        <w:t>Social Well-Being focuses on the relationships and interactions an individual has with others (Keyes et al, 1998). This relates to policing as policing can be socially isolating due to shift work and job stigma as well as public mistrust and internal competition (Fox et al, 2012). This can affect poor mental well-being</w:t>
      </w:r>
      <w:r w:rsidR="00183C12">
        <w:t>,</w:t>
      </w:r>
      <w:r w:rsidRPr="00BC6EFE">
        <w:t xml:space="preserve"> which often leads to strained personal relationships, isolation and marital issues, which can cause further stress. Police officers can also often experience difficulty “switching off” after work</w:t>
      </w:r>
      <w:r w:rsidR="00183C12">
        <w:t>,</w:t>
      </w:r>
      <w:r w:rsidRPr="00BC6EFE">
        <w:t xml:space="preserve"> which can impact parenting and their relationships (Andersen et al, 2002), this can also create impacts such as isolation and loneliness</w:t>
      </w:r>
      <w:r w:rsidR="00183C12">
        <w:t>,</w:t>
      </w:r>
      <w:r w:rsidRPr="00BC6EFE">
        <w:t xml:space="preserve"> further increasing the risk of depression, anxiety and other protentional concerns.</w:t>
      </w:r>
    </w:p>
    <w:p w14:paraId="0495E8F3" w14:textId="184256EA" w:rsidR="00BC6EFE" w:rsidRPr="00BC6EFE" w:rsidRDefault="00BC6EFE" w:rsidP="00BC6EFE">
      <w:r w:rsidRPr="00BC6EFE">
        <w:t>It is also known that there is often a stigma around mental health, with there being some people believing in a fear of appearing “weak”, this could discourage officers from seeking help, particularly from peers. This also fosters a culture of this, where the opportunities for meaningful social connection and support within the profession (Fox et al, 2012). This can lead to officers not getting support for the issues they may be facing</w:t>
      </w:r>
      <w:r w:rsidR="00183C12">
        <w:t>,</w:t>
      </w:r>
      <w:r w:rsidRPr="00BC6EFE">
        <w:t xml:space="preserve"> and can lead to them being in more of a decline</w:t>
      </w:r>
      <w:r w:rsidR="00183C12">
        <w:t>,</w:t>
      </w:r>
      <w:r w:rsidRPr="00BC6EFE">
        <w:t xml:space="preserve"> affecting their life and their work seriously. This also correlates to an impact on community relationships</w:t>
      </w:r>
      <w:r w:rsidR="00183C12">
        <w:t>,</w:t>
      </w:r>
      <w:r w:rsidRPr="00BC6EFE">
        <w:t xml:space="preserve"> as if a police officer's mental health is poor it can impair their communication and empathy</w:t>
      </w:r>
      <w:r w:rsidR="00183C12">
        <w:t>,</w:t>
      </w:r>
      <w:r w:rsidRPr="00BC6EFE">
        <w:t xml:space="preserve"> which negatively affects how officers engage with the public which can reduce community trust and increase feelings of isolation</w:t>
      </w:r>
      <w:r w:rsidR="00183C12">
        <w:t>,</w:t>
      </w:r>
      <w:r w:rsidRPr="00BC6EFE">
        <w:t xml:space="preserve"> further enhancing the social impacts (Waters et al, 2007).</w:t>
      </w:r>
    </w:p>
    <w:p w14:paraId="06165666" w14:textId="61C3BDEA" w:rsidR="00BC6EFE" w:rsidRPr="002D08A9" w:rsidRDefault="002D08A9" w:rsidP="002D08A9">
      <w:pPr>
        <w:pStyle w:val="Heading2"/>
        <w:rPr>
          <w:b/>
          <w:bCs/>
          <w:color w:val="auto"/>
          <w:sz w:val="28"/>
          <w:szCs w:val="28"/>
        </w:rPr>
      </w:pPr>
      <w:bookmarkStart w:id="11" w:name="_Toc210669327"/>
      <w:r w:rsidRPr="002D08A9">
        <w:rPr>
          <w:b/>
          <w:bCs/>
          <w:color w:val="auto"/>
          <w:sz w:val="28"/>
          <w:szCs w:val="28"/>
        </w:rPr>
        <w:t xml:space="preserve">2.6 </w:t>
      </w:r>
      <w:r w:rsidR="00BC6EFE" w:rsidRPr="002D08A9">
        <w:rPr>
          <w:b/>
          <w:bCs/>
          <w:color w:val="auto"/>
          <w:sz w:val="28"/>
          <w:szCs w:val="28"/>
        </w:rPr>
        <w:t>Conclusion</w:t>
      </w:r>
      <w:bookmarkEnd w:id="11"/>
    </w:p>
    <w:p w14:paraId="21FD294D" w14:textId="77777777" w:rsidR="00BC6EFE" w:rsidRPr="00BC6EFE" w:rsidRDefault="00BC6EFE" w:rsidP="00BC6EFE">
      <w:r w:rsidRPr="00BC6EFE">
        <w:t>This chapter achieved the first objective:</w:t>
      </w:r>
    </w:p>
    <w:p w14:paraId="082622D4" w14:textId="77777777" w:rsidR="00BC6EFE" w:rsidRPr="00BC6EFE" w:rsidRDefault="00BC6EFE" w:rsidP="00BC6EFE">
      <w:pPr>
        <w:rPr>
          <w:i/>
          <w:iCs/>
        </w:rPr>
      </w:pPr>
      <w:r w:rsidRPr="00BC6EFE">
        <w:rPr>
          <w:i/>
          <w:iCs/>
        </w:rPr>
        <w:t>Investigate and analyse the current available literature and understanding of mental health impacts on police officers</w:t>
      </w:r>
    </w:p>
    <w:p w14:paraId="3A12C6CE" w14:textId="77777777" w:rsidR="00BC6EFE" w:rsidRPr="00BC6EFE" w:rsidRDefault="00BC6EFE" w:rsidP="00BC6EFE">
      <w:r w:rsidRPr="00BC6EFE">
        <w:t xml:space="preserve">In conclusion, to this literature review, it is clear that there is a substantive amount of material and research carried out in relation to mental health in police officers. The material has shown that there can be impacts on their mental health for a number of </w:t>
      </w:r>
      <w:r w:rsidRPr="00BC6EFE">
        <w:lastRenderedPageBreak/>
        <w:t>reasons which can have some serious implications such as PTSD and even the risk of suicide ideations among officers which is a great concern.</w:t>
      </w:r>
    </w:p>
    <w:p w14:paraId="7D61919E" w14:textId="5DD281E6" w:rsidR="00BC6EFE" w:rsidRPr="00BC6EFE" w:rsidRDefault="00BC6EFE" w:rsidP="00BC6EFE">
      <w:r w:rsidRPr="00BC6EFE">
        <w:t xml:space="preserve">This has highlighted the need for further awareness regarding the potential implications, and </w:t>
      </w:r>
      <w:r w:rsidR="002D08A9" w:rsidRPr="00BC6EFE">
        <w:t>their</w:t>
      </w:r>
      <w:r w:rsidRPr="00BC6EFE">
        <w:t xml:space="preserve"> further support needs to be made available for police officers so that they can receive the support that they need.</w:t>
      </w:r>
    </w:p>
    <w:p w14:paraId="231C50DD" w14:textId="77777777" w:rsidR="00BC6EFE" w:rsidRDefault="00BC6EFE" w:rsidP="00BC6EFE">
      <w:r w:rsidRPr="00BC6EFE">
        <w:t>The next chapter of this dissertation will identify the methodology that will be the most appropriate and suitable to conduct primary research surrounding the literature review.</w:t>
      </w:r>
    </w:p>
    <w:p w14:paraId="548BC237" w14:textId="2E063356" w:rsidR="002D08A9" w:rsidRPr="002D08A9" w:rsidRDefault="002D08A9" w:rsidP="002D08A9">
      <w:pPr>
        <w:pStyle w:val="Heading1"/>
        <w:rPr>
          <w:b/>
          <w:bCs/>
          <w:color w:val="auto"/>
          <w:sz w:val="32"/>
          <w:szCs w:val="32"/>
        </w:rPr>
      </w:pPr>
      <w:bookmarkStart w:id="12" w:name="_Toc210669328"/>
      <w:r w:rsidRPr="002D08A9">
        <w:rPr>
          <w:b/>
          <w:bCs/>
          <w:color w:val="auto"/>
          <w:sz w:val="32"/>
          <w:szCs w:val="32"/>
        </w:rPr>
        <w:t xml:space="preserve">Chapter 3: </w:t>
      </w:r>
      <w:r>
        <w:rPr>
          <w:b/>
          <w:bCs/>
          <w:color w:val="auto"/>
          <w:sz w:val="32"/>
          <w:szCs w:val="32"/>
        </w:rPr>
        <w:t xml:space="preserve">Research </w:t>
      </w:r>
      <w:r w:rsidRPr="002D08A9">
        <w:rPr>
          <w:b/>
          <w:bCs/>
          <w:color w:val="auto"/>
          <w:sz w:val="32"/>
          <w:szCs w:val="32"/>
        </w:rPr>
        <w:t>Methodology</w:t>
      </w:r>
      <w:bookmarkEnd w:id="12"/>
      <w:r w:rsidRPr="002D08A9">
        <w:rPr>
          <w:b/>
          <w:bCs/>
          <w:color w:val="auto"/>
          <w:sz w:val="32"/>
          <w:szCs w:val="32"/>
        </w:rPr>
        <w:t xml:space="preserve"> </w:t>
      </w:r>
    </w:p>
    <w:p w14:paraId="6D3348AE" w14:textId="2EF7FA12" w:rsidR="002D08A9" w:rsidRPr="002D08A9" w:rsidRDefault="002D08A9" w:rsidP="002D08A9">
      <w:pPr>
        <w:pStyle w:val="Heading2"/>
        <w:rPr>
          <w:b/>
          <w:bCs/>
          <w:color w:val="auto"/>
          <w:sz w:val="28"/>
          <w:szCs w:val="28"/>
        </w:rPr>
      </w:pPr>
      <w:bookmarkStart w:id="13" w:name="_Toc210669329"/>
      <w:r w:rsidRPr="002D08A9">
        <w:rPr>
          <w:b/>
          <w:bCs/>
          <w:color w:val="auto"/>
          <w:sz w:val="28"/>
          <w:szCs w:val="28"/>
        </w:rPr>
        <w:t>3.1 Introduction</w:t>
      </w:r>
      <w:bookmarkEnd w:id="13"/>
    </w:p>
    <w:p w14:paraId="63782B60" w14:textId="4CFFA6CF" w:rsidR="002D08A9" w:rsidRPr="002D08A9" w:rsidRDefault="002D08A9" w:rsidP="002D08A9">
      <w:r w:rsidRPr="002D08A9">
        <w:t xml:space="preserve">The previous chapter of this dissertation achieved the first objective that was set out of ‘Investigating and analysing the current available literature and </w:t>
      </w:r>
      <w:r w:rsidR="00183C12">
        <w:t>understand</w:t>
      </w:r>
      <w:r w:rsidRPr="002D08A9">
        <w:t xml:space="preserve"> the mental health impacts on police officers. </w:t>
      </w:r>
    </w:p>
    <w:p w14:paraId="1424FEEF" w14:textId="77777777" w:rsidR="002D08A9" w:rsidRPr="002D08A9" w:rsidRDefault="002D08A9" w:rsidP="002D08A9">
      <w:r w:rsidRPr="002D08A9">
        <w:t>This chapter of the dissertation is to help support and answer objectives two and three of the following:</w:t>
      </w:r>
    </w:p>
    <w:p w14:paraId="6A54D05E" w14:textId="77777777" w:rsidR="002D08A9" w:rsidRPr="002D08A9" w:rsidRDefault="002D08A9" w:rsidP="002D08A9">
      <w:pPr>
        <w:numPr>
          <w:ilvl w:val="0"/>
          <w:numId w:val="10"/>
        </w:numPr>
        <w:rPr>
          <w:i/>
          <w:iCs/>
        </w:rPr>
      </w:pPr>
      <w:r w:rsidRPr="002D08A9">
        <w:rPr>
          <w:i/>
          <w:iCs/>
        </w:rPr>
        <w:t>Analyse the impacts on mental health and well-being also including what is mental health and well-being.</w:t>
      </w:r>
    </w:p>
    <w:p w14:paraId="407CBD7A" w14:textId="16E192A1" w:rsidR="002D08A9" w:rsidRPr="002D08A9" w:rsidRDefault="002D08A9" w:rsidP="002D08A9">
      <w:pPr>
        <w:numPr>
          <w:ilvl w:val="0"/>
          <w:numId w:val="10"/>
        </w:numPr>
        <w:rPr>
          <w:i/>
          <w:iCs/>
        </w:rPr>
      </w:pPr>
      <w:r w:rsidRPr="002D08A9">
        <w:rPr>
          <w:i/>
          <w:iCs/>
        </w:rPr>
        <w:t xml:space="preserve">How can these have a significant impact </w:t>
      </w:r>
    </w:p>
    <w:p w14:paraId="4DF69773" w14:textId="56A78C73" w:rsidR="002D08A9" w:rsidRPr="002D08A9" w:rsidRDefault="002D08A9" w:rsidP="002D08A9">
      <w:r w:rsidRPr="002D08A9">
        <w:t>Research is described as studying a subject in detail, especially in order to discover new information or reach a new understanding (Cambridge Dictionary, n.d.). Research can also be  defined  as “a systematic and methodological process of inquiry and investigation with a view to increasing knowledge” (Collis and Hussey, 2014)</w:t>
      </w:r>
    </w:p>
    <w:p w14:paraId="5A0B2646" w14:textId="37F4AA0A" w:rsidR="002D08A9" w:rsidRPr="002D08A9" w:rsidRDefault="002D08A9" w:rsidP="002D08A9">
      <w:r w:rsidRPr="002D08A9">
        <w:t>Rabianski (2003) explained that there are two main types of research, primary and secondary. Rabianski (2003) describes primary research as information that researchers gather first-hand secondary research as information from secondary sources such as published or unpublished work</w:t>
      </w:r>
      <w:r w:rsidR="00183C12">
        <w:t>,</w:t>
      </w:r>
      <w:r w:rsidRPr="002D08A9">
        <w:t xml:space="preserve"> based on research that relies upon primary sources.</w:t>
      </w:r>
    </w:p>
    <w:p w14:paraId="78C83F7E" w14:textId="77777777" w:rsidR="002D08A9" w:rsidRDefault="002D08A9" w:rsidP="002D08A9">
      <w:r w:rsidRPr="002D08A9">
        <w:t>Due to there being an academic gap in research regarding the topics of mental health within policing, primary research will be essential to assist in answering the project's key question.</w:t>
      </w:r>
    </w:p>
    <w:p w14:paraId="44AA0EE4" w14:textId="47213E20" w:rsidR="002D08A9" w:rsidRPr="002D08A9" w:rsidRDefault="002D08A9" w:rsidP="002D08A9">
      <w:pPr>
        <w:pStyle w:val="Heading2"/>
        <w:rPr>
          <w:b/>
          <w:bCs/>
          <w:color w:val="auto"/>
          <w:sz w:val="28"/>
          <w:szCs w:val="28"/>
        </w:rPr>
      </w:pPr>
      <w:bookmarkStart w:id="14" w:name="_Toc210669330"/>
      <w:r w:rsidRPr="002D08A9">
        <w:rPr>
          <w:b/>
          <w:bCs/>
          <w:color w:val="auto"/>
          <w:sz w:val="28"/>
          <w:szCs w:val="28"/>
        </w:rPr>
        <w:t>3.2 Research Onion</w:t>
      </w:r>
      <w:bookmarkEnd w:id="14"/>
    </w:p>
    <w:p w14:paraId="5D6BC6C4" w14:textId="0F39D031" w:rsidR="002D08A9" w:rsidRPr="002D08A9" w:rsidRDefault="002D08A9" w:rsidP="002D08A9">
      <w:r w:rsidRPr="002D08A9">
        <w:t>Saunders ‘Research Onion’ (2007) describes the different decisions that must be made when developing a research methodology. It helps a person to understand what decisions need to be made in terms of research design and methodology (Phair and Warren, 2021)</w:t>
      </w:r>
    </w:p>
    <w:p w14:paraId="0AB538A7" w14:textId="5DD794EE" w:rsidR="002D08A9" w:rsidRPr="002D08A9" w:rsidRDefault="002D08A9" w:rsidP="002D08A9">
      <w:r w:rsidRPr="002D08A9">
        <w:rPr>
          <w:noProof/>
        </w:rPr>
        <w:lastRenderedPageBreak/>
        <w:drawing>
          <wp:inline distT="0" distB="0" distL="0" distR="0" wp14:anchorId="5B9B7EB7" wp14:editId="49C41C8E">
            <wp:extent cx="3495675" cy="2800350"/>
            <wp:effectExtent l="0" t="0" r="9525" b="0"/>
            <wp:docPr id="1247623761" name="Picture 4"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623761" name="Picture 4" descr="A diagram of a diagram&#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95675" cy="2800350"/>
                    </a:xfrm>
                    <a:prstGeom prst="rect">
                      <a:avLst/>
                    </a:prstGeom>
                    <a:noFill/>
                    <a:ln>
                      <a:noFill/>
                    </a:ln>
                  </pic:spPr>
                </pic:pic>
              </a:graphicData>
            </a:graphic>
          </wp:inline>
        </w:drawing>
      </w:r>
    </w:p>
    <w:p w14:paraId="654B2446" w14:textId="77777777" w:rsidR="002D08A9" w:rsidRPr="002D08A9" w:rsidRDefault="002D08A9" w:rsidP="002D08A9">
      <w:r w:rsidRPr="002D08A9">
        <w:t>Figure 1 – Saunders’ ‘Research Onion’ (Source: The PhD Club, 2024)</w:t>
      </w:r>
    </w:p>
    <w:p w14:paraId="4B563677" w14:textId="600AC353" w:rsidR="002D08A9" w:rsidRPr="00316CD0" w:rsidRDefault="002D08A9" w:rsidP="00316CD0">
      <w:pPr>
        <w:pStyle w:val="Heading2"/>
        <w:rPr>
          <w:b/>
          <w:bCs/>
          <w:color w:val="auto"/>
          <w:sz w:val="28"/>
          <w:szCs w:val="28"/>
        </w:rPr>
      </w:pPr>
      <w:bookmarkStart w:id="15" w:name="_Toc210669331"/>
      <w:r w:rsidRPr="00316CD0">
        <w:rPr>
          <w:b/>
          <w:bCs/>
          <w:color w:val="auto"/>
          <w:sz w:val="28"/>
          <w:szCs w:val="28"/>
        </w:rPr>
        <w:t>3.</w:t>
      </w:r>
      <w:r w:rsidR="00316CD0" w:rsidRPr="00316CD0">
        <w:rPr>
          <w:b/>
          <w:bCs/>
          <w:color w:val="auto"/>
          <w:sz w:val="28"/>
          <w:szCs w:val="28"/>
        </w:rPr>
        <w:t>2</w:t>
      </w:r>
      <w:r w:rsidRPr="00316CD0">
        <w:rPr>
          <w:b/>
          <w:bCs/>
          <w:color w:val="auto"/>
          <w:sz w:val="28"/>
          <w:szCs w:val="28"/>
        </w:rPr>
        <w:t>.</w:t>
      </w:r>
      <w:r w:rsidR="00316CD0" w:rsidRPr="00316CD0">
        <w:rPr>
          <w:b/>
          <w:bCs/>
          <w:color w:val="auto"/>
          <w:sz w:val="28"/>
          <w:szCs w:val="28"/>
        </w:rPr>
        <w:t>1</w:t>
      </w:r>
      <w:r w:rsidRPr="00316CD0">
        <w:rPr>
          <w:b/>
          <w:bCs/>
          <w:color w:val="auto"/>
          <w:sz w:val="28"/>
          <w:szCs w:val="28"/>
        </w:rPr>
        <w:t xml:space="preserve"> Research Philosophy</w:t>
      </w:r>
      <w:bookmarkEnd w:id="15"/>
    </w:p>
    <w:p w14:paraId="1A169934" w14:textId="278C9651" w:rsidR="002D08A9" w:rsidRPr="002D08A9" w:rsidRDefault="002D08A9" w:rsidP="002D08A9">
      <w:r w:rsidRPr="002D08A9">
        <w:t>The first layer of Saunders’ Research Onion (Figure 1) is “Philosophy” and it refers to the foundation of any study</w:t>
      </w:r>
      <w:r w:rsidR="00183C12">
        <w:t>,</w:t>
      </w:r>
      <w:r w:rsidRPr="002D08A9">
        <w:t xml:space="preserve"> as it describes the set of beliefs the research is built. Research philosophy can be described from either an ontological or epistemological point of view, with ontological </w:t>
      </w:r>
      <w:r w:rsidR="00183C12">
        <w:t>referring</w:t>
      </w:r>
      <w:r w:rsidRPr="002D08A9">
        <w:t xml:space="preserve"> to assumptions about the nature of reality and epistemological </w:t>
      </w:r>
      <w:r w:rsidR="00183C12">
        <w:t>referring</w:t>
      </w:r>
      <w:r w:rsidRPr="002D08A9">
        <w:t xml:space="preserve"> to assumptions about knowledge, what constitutes acceptable, valid and legitimate knowledge, and how we can communicate knowledge to others (Saunders et al, 2019)</w:t>
      </w:r>
    </w:p>
    <w:p w14:paraId="51BC833D" w14:textId="5220182A" w:rsidR="002D08A9" w:rsidRPr="002D08A9" w:rsidRDefault="002D08A9" w:rsidP="002D08A9">
      <w:r w:rsidRPr="002D08A9">
        <w:t>As shown in Saunders’ Research Onion, there are several research philosophies. Interpretivism is the philosophical approach that will be used for this research project with Saunders et al (2019) stating that the primary focus of research undertaken within this paradigm is the way we as humans attempt to make sense of the world around us. Phair and Warren (2021) stating that interpretivism emphasises the influence that social and cultural factors can have on an individual. This view focuses on people’s thoughts and ideas, in light of the socio-cultural backdrop.</w:t>
      </w:r>
    </w:p>
    <w:p w14:paraId="4B4180A3" w14:textId="208C633C" w:rsidR="002D08A9" w:rsidRPr="002D08A9" w:rsidRDefault="002D08A9" w:rsidP="002D08A9">
      <w:r w:rsidRPr="002D08A9">
        <w:t>Saunders et al (2019) also stated that the purpose of interpretivist research is to create new, richer understandings and interpretations of social worlds and contexts, therfore by using this method</w:t>
      </w:r>
      <w:r w:rsidR="00183C12">
        <w:t>,</w:t>
      </w:r>
      <w:r w:rsidRPr="002D08A9">
        <w:t xml:space="preserve"> it will be key to the project to help fill the gaps in the research and obtain personal views regarding the objectives of mental health to help answer the overall topic of the project.</w:t>
      </w:r>
    </w:p>
    <w:p w14:paraId="75754EB3" w14:textId="004DDB75" w:rsidR="002D08A9" w:rsidRPr="00316CD0" w:rsidRDefault="002D08A9" w:rsidP="00316CD0">
      <w:pPr>
        <w:pStyle w:val="Heading2"/>
        <w:rPr>
          <w:b/>
          <w:bCs/>
          <w:color w:val="auto"/>
          <w:sz w:val="28"/>
          <w:szCs w:val="28"/>
        </w:rPr>
      </w:pPr>
      <w:bookmarkStart w:id="16" w:name="_Toc210669332"/>
      <w:r w:rsidRPr="00316CD0">
        <w:rPr>
          <w:b/>
          <w:bCs/>
          <w:color w:val="auto"/>
          <w:sz w:val="28"/>
          <w:szCs w:val="28"/>
        </w:rPr>
        <w:t>3.</w:t>
      </w:r>
      <w:r w:rsidR="00316CD0" w:rsidRPr="00316CD0">
        <w:rPr>
          <w:b/>
          <w:bCs/>
          <w:color w:val="auto"/>
          <w:sz w:val="28"/>
          <w:szCs w:val="28"/>
        </w:rPr>
        <w:t>2</w:t>
      </w:r>
      <w:r w:rsidRPr="00316CD0">
        <w:rPr>
          <w:b/>
          <w:bCs/>
          <w:color w:val="auto"/>
          <w:sz w:val="28"/>
          <w:szCs w:val="28"/>
        </w:rPr>
        <w:t>.2 Research Approach</w:t>
      </w:r>
      <w:bookmarkEnd w:id="16"/>
    </w:p>
    <w:p w14:paraId="305917D9" w14:textId="77777777" w:rsidR="002D08A9" w:rsidRPr="002D08A9" w:rsidRDefault="002D08A9" w:rsidP="002D08A9">
      <w:r w:rsidRPr="002D08A9">
        <w:t xml:space="preserve">As shown in Figure 1 (Research Onion by Saunders et al), there are two types of research approaches, ‘Deductive’ and ‘Inductive’. Min Kim (2021) illustrates the key </w:t>
      </w:r>
      <w:r w:rsidRPr="002D08A9">
        <w:lastRenderedPageBreak/>
        <w:t>differences between the research approaches and states that the inductive method begins with research and establishing a theory, then investigates and observes to find a generalized theory. Min Kim (2021) states that the deductive method is in reverse order, whereby the researcher begins with a compelling theory and then tests its implications with data. This means that deductive research narrows information from a general to a more specific level.</w:t>
      </w:r>
    </w:p>
    <w:p w14:paraId="64F4AC2F" w14:textId="77777777" w:rsidR="002D08A9" w:rsidRPr="002D08A9" w:rsidRDefault="002D08A9" w:rsidP="002D08A9"/>
    <w:p w14:paraId="197E6470" w14:textId="0E68C8CC" w:rsidR="002D08A9" w:rsidRPr="002D08A9" w:rsidRDefault="002D08A9" w:rsidP="002D08A9">
      <w:r w:rsidRPr="002D08A9">
        <w:rPr>
          <w:noProof/>
        </w:rPr>
        <w:drawing>
          <wp:inline distT="0" distB="0" distL="0" distR="0" wp14:anchorId="775923EB" wp14:editId="27E16EEA">
            <wp:extent cx="4343400" cy="2419350"/>
            <wp:effectExtent l="0" t="0" r="0" b="0"/>
            <wp:docPr id="852099886" name="Picture 3" descr="A diagram of a the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theory&#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43400" cy="2419350"/>
                    </a:xfrm>
                    <a:prstGeom prst="rect">
                      <a:avLst/>
                    </a:prstGeom>
                    <a:noFill/>
                    <a:ln>
                      <a:noFill/>
                    </a:ln>
                  </pic:spPr>
                </pic:pic>
              </a:graphicData>
            </a:graphic>
          </wp:inline>
        </w:drawing>
      </w:r>
    </w:p>
    <w:p w14:paraId="471ED776" w14:textId="601B63CD" w:rsidR="002D08A9" w:rsidRPr="002D08A9" w:rsidRDefault="002D08A9" w:rsidP="002D08A9">
      <w:r w:rsidRPr="002D08A9">
        <w:t>Figure 2 - Schematic chain of the approaches to inductive and deductive research (Source: Min Kim, 2021)</w:t>
      </w:r>
    </w:p>
    <w:p w14:paraId="053CA9B4" w14:textId="77777777" w:rsidR="002D08A9" w:rsidRDefault="002D08A9" w:rsidP="002D08A9">
      <w:r w:rsidRPr="002D08A9">
        <w:t>Therefore, an Inductive approach will be used for this project. Figure 2 by Min Kim (2021) highlights the differences between inductive and deductive approaches, and with the aim of this project to identify and analyse the impacts, this research approach will be key.</w:t>
      </w:r>
    </w:p>
    <w:p w14:paraId="73F07DCD" w14:textId="3F0B9686" w:rsidR="00316CD0" w:rsidRPr="00316CD0" w:rsidRDefault="00316CD0" w:rsidP="00316CD0">
      <w:pPr>
        <w:pStyle w:val="Heading2"/>
        <w:rPr>
          <w:b/>
          <w:bCs/>
          <w:color w:val="auto"/>
          <w:sz w:val="28"/>
          <w:szCs w:val="28"/>
        </w:rPr>
      </w:pPr>
      <w:bookmarkStart w:id="17" w:name="_Toc210669333"/>
      <w:r w:rsidRPr="00316CD0">
        <w:rPr>
          <w:b/>
          <w:bCs/>
          <w:color w:val="auto"/>
          <w:sz w:val="28"/>
          <w:szCs w:val="28"/>
        </w:rPr>
        <w:t>3.2.3 Research Strategy</w:t>
      </w:r>
      <w:bookmarkEnd w:id="17"/>
    </w:p>
    <w:p w14:paraId="4DD2C2D6" w14:textId="38FA4CD6" w:rsidR="00316CD0" w:rsidRPr="00316CD0" w:rsidRDefault="00316CD0" w:rsidP="00316CD0">
      <w:r w:rsidRPr="00316CD0">
        <w:t xml:space="preserve">For this project, the research strategy will be the use of primary data collection by </w:t>
      </w:r>
      <w:r w:rsidR="00183C12">
        <w:t>using</w:t>
      </w:r>
      <w:r w:rsidRPr="00316CD0">
        <w:t xml:space="preserve"> </w:t>
      </w:r>
      <w:r>
        <w:t>a questionnaire with qualitative and quantitative answers.</w:t>
      </w:r>
      <w:r w:rsidRPr="00316CD0">
        <w:t xml:space="preserve"> </w:t>
      </w:r>
    </w:p>
    <w:p w14:paraId="181ECA63" w14:textId="53A8EF00" w:rsidR="00316CD0" w:rsidRPr="00316CD0" w:rsidRDefault="00316CD0" w:rsidP="00316CD0">
      <w:r w:rsidRPr="00316CD0">
        <w:t>The use of these questionnaires with various individuals from South Wales Police will allow me to obtain varying viewpoints and allow for different perspectives of the research project. A qualitative methodological choice will be used over quantitative as Tenny et al (2022) stated that qualitative research helps generate hypotheses to further investigate and understand quantitative data and that qualitative research gathers participants' experiences, perceptions, and behaviour. With the participants of the survey being current serving police officers within South Wales Police of various ranks and levels of experience, this allows for a better understanding and key to obtaining personal views and experiences on the subject.</w:t>
      </w:r>
    </w:p>
    <w:p w14:paraId="6FA5B2F9" w14:textId="5936ADCB" w:rsidR="00316CD0" w:rsidRPr="00316CD0" w:rsidRDefault="00316CD0" w:rsidP="00316CD0">
      <w:r w:rsidRPr="00316CD0">
        <w:lastRenderedPageBreak/>
        <w:t xml:space="preserve">The questionnaires will consist of pre-written questions with either multiple-choice answers or written answers that the participant will complete. This will be completed digitally </w:t>
      </w:r>
      <w:r w:rsidR="002A7A4F" w:rsidRPr="00316CD0">
        <w:t>using</w:t>
      </w:r>
      <w:r w:rsidRPr="00316CD0">
        <w:t xml:space="preserve"> </w:t>
      </w:r>
      <w:r>
        <w:t>Google</w:t>
      </w:r>
      <w:r w:rsidRPr="00316CD0">
        <w:t xml:space="preserve"> Forms, which will allow for the questionnaires to be sent and completed with ease, and also allow for simple data consolidation. </w:t>
      </w:r>
    </w:p>
    <w:p w14:paraId="3EC7830A" w14:textId="31B5EAA8" w:rsidR="00316CD0" w:rsidRPr="00316CD0" w:rsidRDefault="00316CD0" w:rsidP="00316CD0">
      <w:r w:rsidRPr="00316CD0">
        <w:t xml:space="preserve">The questions for the questionnaire came from reviewing the current literature, which was made available, </w:t>
      </w:r>
      <w:r w:rsidR="00183C12">
        <w:t>and</w:t>
      </w:r>
      <w:r w:rsidRPr="00316CD0">
        <w:t xml:space="preserve"> led me to identifying gaps in the research. By completing this and reviewing the objectives for the project, a set of questions based on the objectives of mental health, the impacts and the overall topic of traumatic incidents was completed to allow for the primary data collection using this method.</w:t>
      </w:r>
    </w:p>
    <w:p w14:paraId="6435C023" w14:textId="27B2BE63" w:rsidR="00316CD0" w:rsidRPr="00316CD0" w:rsidRDefault="00316CD0" w:rsidP="00316CD0">
      <w:pPr>
        <w:pStyle w:val="Heading2"/>
        <w:rPr>
          <w:b/>
          <w:bCs/>
          <w:color w:val="auto"/>
          <w:sz w:val="28"/>
          <w:szCs w:val="28"/>
        </w:rPr>
      </w:pPr>
      <w:bookmarkStart w:id="18" w:name="_Toc210669334"/>
      <w:r w:rsidRPr="00316CD0">
        <w:rPr>
          <w:b/>
          <w:bCs/>
          <w:color w:val="auto"/>
          <w:sz w:val="28"/>
          <w:szCs w:val="28"/>
        </w:rPr>
        <w:t>3.2.4 Sample</w:t>
      </w:r>
      <w:bookmarkEnd w:id="18"/>
    </w:p>
    <w:p w14:paraId="7D18DBEC" w14:textId="77777777" w:rsidR="00316CD0" w:rsidRDefault="00316CD0" w:rsidP="00316CD0">
      <w:r w:rsidRPr="00316CD0">
        <w:t xml:space="preserve">The target number of participants for the questionnaire will be 50-100 respondents of serving police officers within South Wales Police. This will allow me to obtain a broad overview of the beliefs and perceptions of police officers in relation to the objectives. Memon et al (2020) stated that factor analysis cannot be done if there are fewer than 50 observations and that generally 100 observations are needed for most research situations. This will have to be kept for consideration; however, the minimum will be 50 participants for the questionnaire. </w:t>
      </w:r>
    </w:p>
    <w:p w14:paraId="3B291CF3" w14:textId="715F000A" w:rsidR="002A7A4F" w:rsidRPr="002A7A4F" w:rsidRDefault="002A7A4F" w:rsidP="002A7A4F">
      <w:pPr>
        <w:pStyle w:val="Heading2"/>
        <w:rPr>
          <w:b/>
          <w:bCs/>
          <w:color w:val="auto"/>
          <w:sz w:val="28"/>
          <w:szCs w:val="28"/>
        </w:rPr>
      </w:pPr>
      <w:bookmarkStart w:id="19" w:name="_Toc210669335"/>
      <w:r w:rsidRPr="002A7A4F">
        <w:rPr>
          <w:b/>
          <w:bCs/>
          <w:color w:val="auto"/>
          <w:sz w:val="28"/>
          <w:szCs w:val="28"/>
        </w:rPr>
        <w:t>3.</w:t>
      </w:r>
      <w:r>
        <w:rPr>
          <w:b/>
          <w:bCs/>
          <w:color w:val="auto"/>
          <w:sz w:val="28"/>
          <w:szCs w:val="28"/>
        </w:rPr>
        <w:t>2</w:t>
      </w:r>
      <w:r w:rsidRPr="002A7A4F">
        <w:rPr>
          <w:b/>
          <w:bCs/>
          <w:color w:val="auto"/>
          <w:sz w:val="28"/>
          <w:szCs w:val="28"/>
        </w:rPr>
        <w:t>.5 Time Horizon</w:t>
      </w:r>
      <w:bookmarkEnd w:id="19"/>
    </w:p>
    <w:p w14:paraId="7C108B6E" w14:textId="65BD66E8" w:rsidR="002A7A4F" w:rsidRPr="002A7A4F" w:rsidRDefault="002A7A4F" w:rsidP="002A7A4F">
      <w:r w:rsidRPr="002A7A4F">
        <w:t>The “Time Horizon” section of Saunders’ Research Onion simply refers to how long the research will take to complete, with ‘cross-sectional’ being a shorter period of time and ‘longitudinal’ being a longer period of time (Phair and Warren, 2021). Due to the time constraints on the project, a ‘cross-sectional’ approach will be used for this. As the research strategy will be the use of online completed surveys, the research choice will be feasible within the time.</w:t>
      </w:r>
    </w:p>
    <w:p w14:paraId="21C1FB9D" w14:textId="3C60AC62" w:rsidR="002A7A4F" w:rsidRPr="002A7A4F" w:rsidRDefault="002A7A4F" w:rsidP="002A7A4F">
      <w:pPr>
        <w:pStyle w:val="Heading2"/>
        <w:rPr>
          <w:b/>
          <w:bCs/>
          <w:color w:val="auto"/>
          <w:sz w:val="28"/>
          <w:szCs w:val="28"/>
        </w:rPr>
      </w:pPr>
      <w:bookmarkStart w:id="20" w:name="_Toc210669336"/>
      <w:r w:rsidRPr="002A7A4F">
        <w:rPr>
          <w:b/>
          <w:bCs/>
          <w:color w:val="auto"/>
          <w:sz w:val="28"/>
          <w:szCs w:val="28"/>
        </w:rPr>
        <w:t>3.3 Reliability and Validity</w:t>
      </w:r>
      <w:bookmarkEnd w:id="20"/>
      <w:r w:rsidRPr="002A7A4F">
        <w:rPr>
          <w:b/>
          <w:bCs/>
          <w:color w:val="auto"/>
          <w:sz w:val="28"/>
          <w:szCs w:val="28"/>
        </w:rPr>
        <w:t xml:space="preserve"> </w:t>
      </w:r>
    </w:p>
    <w:p w14:paraId="08DE3E88" w14:textId="4F6054BB" w:rsidR="002A7A4F" w:rsidRPr="002A7A4F" w:rsidRDefault="002A7A4F" w:rsidP="002A7A4F">
      <w:r w:rsidRPr="002A7A4F">
        <w:t>Ahmed et al (2021) explained that Validity is about what an instrument measures and how well it does so, whereas reliability concerns the truthfulness of the data obtained and the degree to which any measuring tool controls random error.</w:t>
      </w:r>
    </w:p>
    <w:p w14:paraId="2BF6BBB2" w14:textId="5D4FE51D" w:rsidR="002A7A4F" w:rsidRPr="002A7A4F" w:rsidRDefault="002A7A4F" w:rsidP="002A7A4F">
      <w:r w:rsidRPr="002A7A4F">
        <w:t>To ensure that the data is reliable and valid, I have advised all participants that they can withdraw from the survey at any time</w:t>
      </w:r>
      <w:r w:rsidR="00183C12">
        <w:t>,</w:t>
      </w:r>
      <w:r w:rsidRPr="002A7A4F">
        <w:t xml:space="preserve"> and they were also informed why the research is being conducted. By informing the participants why it is being conducted, they will have a better understanding of the project and be able to provide more accurate information based on the questions, allowing for more reliable data.</w:t>
      </w:r>
    </w:p>
    <w:p w14:paraId="07CE8B8C" w14:textId="09A9AAD6" w:rsidR="002A7A4F" w:rsidRPr="002A7A4F" w:rsidRDefault="002A7A4F" w:rsidP="002A7A4F">
      <w:r w:rsidRPr="002A7A4F">
        <w:t xml:space="preserve">At the beginning of the questionnaire, participants are also informed that they remain anonymous and no personal information is needed. By informing the participants of this, they will likely answer the questions more truthfully as no information will be </w:t>
      </w:r>
      <w:r w:rsidRPr="002A7A4F">
        <w:lastRenderedPageBreak/>
        <w:t>connected with them; this therefore further supports the reliability and validity of the data.</w:t>
      </w:r>
    </w:p>
    <w:p w14:paraId="19CC398D" w14:textId="77777777" w:rsidR="002A7A4F" w:rsidRDefault="002A7A4F" w:rsidP="002A7A4F">
      <w:r w:rsidRPr="002A7A4F">
        <w:t>To prevent any issues from occurring in the research, a test pilot was conducted on the questionnaire prior to the research being completed. During the test pilot, an issue was found in one of the questions, where the answer choices were not correct and did not allow accurate data collection. This was due to the question only being relevant based on the previous question; however, an option of “N/A” was not added, which affected the results of the questionnaire. This was corrected before the research was conducted.</w:t>
      </w:r>
    </w:p>
    <w:p w14:paraId="5A6D80B8" w14:textId="4CAF3DDC" w:rsidR="002A7A4F" w:rsidRDefault="002A7A4F" w:rsidP="002A7A4F">
      <w:pPr>
        <w:pStyle w:val="Heading2"/>
        <w:rPr>
          <w:b/>
          <w:bCs/>
          <w:color w:val="auto"/>
          <w:sz w:val="28"/>
          <w:szCs w:val="28"/>
        </w:rPr>
      </w:pPr>
      <w:bookmarkStart w:id="21" w:name="_Toc210669337"/>
      <w:r w:rsidRPr="002A7A4F">
        <w:rPr>
          <w:b/>
          <w:bCs/>
          <w:color w:val="auto"/>
          <w:sz w:val="28"/>
          <w:szCs w:val="28"/>
        </w:rPr>
        <w:t>3.4 Limitations</w:t>
      </w:r>
      <w:bookmarkEnd w:id="21"/>
      <w:r w:rsidRPr="002A7A4F">
        <w:rPr>
          <w:b/>
          <w:bCs/>
          <w:color w:val="auto"/>
          <w:sz w:val="28"/>
          <w:szCs w:val="28"/>
        </w:rPr>
        <w:t xml:space="preserve"> </w:t>
      </w:r>
    </w:p>
    <w:p w14:paraId="1BE86ABA" w14:textId="37387961" w:rsidR="002A7A4F" w:rsidRDefault="002A7A4F" w:rsidP="002A7A4F">
      <w:r>
        <w:t xml:space="preserve">This questionnaire will provide valuable insight into </w:t>
      </w:r>
      <w:r w:rsidR="00183C12">
        <w:t xml:space="preserve">the </w:t>
      </w:r>
      <w:r>
        <w:t xml:space="preserve">experiences and perceptions of police officers in South Wales </w:t>
      </w:r>
      <w:r w:rsidR="00D654F9">
        <w:t>Police;</w:t>
      </w:r>
      <w:r>
        <w:t xml:space="preserve"> </w:t>
      </w:r>
      <w:r w:rsidR="00D654F9">
        <w:t>however, a key limitation must be acknowledged.</w:t>
      </w:r>
      <w:r>
        <w:t xml:space="preserve"> </w:t>
      </w:r>
      <w:r w:rsidR="00D654F9">
        <w:t>T</w:t>
      </w:r>
      <w:r>
        <w:t xml:space="preserve">his sample size and representativeness may restrict generalisability may not be fully reflected.  This is due to the fact it will only focus on one police </w:t>
      </w:r>
      <w:r w:rsidR="00D654F9">
        <w:t>force and may not reflect the views of other officers across different UK police forces, which needs to be noted when the data analysis is completed.</w:t>
      </w:r>
    </w:p>
    <w:p w14:paraId="1F47F69B" w14:textId="061FBF24" w:rsidR="00D654F9" w:rsidRPr="00D654F9" w:rsidRDefault="00D654F9" w:rsidP="00D654F9">
      <w:pPr>
        <w:pStyle w:val="Heading2"/>
        <w:rPr>
          <w:b/>
          <w:bCs/>
          <w:color w:val="auto"/>
          <w:sz w:val="28"/>
          <w:szCs w:val="28"/>
        </w:rPr>
      </w:pPr>
      <w:bookmarkStart w:id="22" w:name="_Toc210669338"/>
      <w:r w:rsidRPr="00D654F9">
        <w:rPr>
          <w:b/>
          <w:bCs/>
          <w:color w:val="auto"/>
          <w:sz w:val="28"/>
          <w:szCs w:val="28"/>
        </w:rPr>
        <w:t>3.3 Ethical Considerations</w:t>
      </w:r>
      <w:bookmarkEnd w:id="22"/>
    </w:p>
    <w:p w14:paraId="0A0AC716" w14:textId="0AF48E70" w:rsidR="00D654F9" w:rsidRPr="00D654F9" w:rsidRDefault="00D654F9" w:rsidP="00D654F9">
      <w:r w:rsidRPr="00D654F9">
        <w:t>Prior to the start of the project, an Ethics Form from the University of Wales Trinity St David (UWTSD) was completed. Several key considerations were raised, such as at the beginning of the questionnaire, the relevant information about what they are consenting to, and information on what the project is and how the data will be used. Participants were then given the option to proceed with the questionnaire or not take it any further.</w:t>
      </w:r>
    </w:p>
    <w:p w14:paraId="21A51E32" w14:textId="630927AA" w:rsidR="00D654F9" w:rsidRPr="00D654F9" w:rsidRDefault="00D654F9" w:rsidP="00D654F9">
      <w:r w:rsidRPr="00D654F9">
        <w:t>Participants were also informed that no personal information would be taken and that all participants would remain anonymous. Due to the nature of the topic regarding traumatic incidents and mental health, this could potentially lead to distress for the participants if they have experienced any of this previously; therefore, details of procedures such as support and charities were included in the questionnaire.</w:t>
      </w:r>
    </w:p>
    <w:p w14:paraId="2931CAB6" w14:textId="7143A1CF" w:rsidR="00D654F9" w:rsidRPr="00D654F9" w:rsidRDefault="00D654F9" w:rsidP="00D654F9">
      <w:pPr>
        <w:pStyle w:val="Heading2"/>
        <w:rPr>
          <w:b/>
          <w:bCs/>
          <w:color w:val="auto"/>
          <w:sz w:val="28"/>
          <w:szCs w:val="28"/>
        </w:rPr>
      </w:pPr>
      <w:bookmarkStart w:id="23" w:name="_Toc210669339"/>
      <w:r w:rsidRPr="00D654F9">
        <w:rPr>
          <w:b/>
          <w:bCs/>
          <w:color w:val="auto"/>
          <w:sz w:val="28"/>
          <w:szCs w:val="28"/>
        </w:rPr>
        <w:t>3.4 Conclusion</w:t>
      </w:r>
      <w:bookmarkEnd w:id="23"/>
    </w:p>
    <w:p w14:paraId="1A039D81" w14:textId="0C266CD2" w:rsidR="00D654F9" w:rsidRDefault="00D654F9" w:rsidP="002A7A4F">
      <w:r w:rsidRPr="00D654F9">
        <w:t>This chapter has successfully identified the most suitable methodology and research approach for the project. The next chapter will consist of the presentation and analysis of the data collected during the research stage.</w:t>
      </w:r>
    </w:p>
    <w:p w14:paraId="77FEB065" w14:textId="77777777" w:rsidR="00D654F9" w:rsidRPr="00D654F9" w:rsidRDefault="00D654F9" w:rsidP="00D654F9">
      <w:pPr>
        <w:pStyle w:val="Heading1"/>
        <w:rPr>
          <w:b/>
          <w:bCs/>
          <w:color w:val="auto"/>
          <w:sz w:val="32"/>
          <w:szCs w:val="32"/>
        </w:rPr>
      </w:pPr>
      <w:bookmarkStart w:id="24" w:name="_Toc210669340"/>
      <w:r w:rsidRPr="00D654F9">
        <w:rPr>
          <w:b/>
          <w:bCs/>
          <w:color w:val="auto"/>
          <w:sz w:val="32"/>
          <w:szCs w:val="32"/>
        </w:rPr>
        <w:t>Chapter 4: Data Analysis</w:t>
      </w:r>
      <w:bookmarkEnd w:id="24"/>
      <w:r w:rsidRPr="00D654F9">
        <w:rPr>
          <w:b/>
          <w:bCs/>
          <w:color w:val="auto"/>
          <w:sz w:val="32"/>
          <w:szCs w:val="32"/>
        </w:rPr>
        <w:t xml:space="preserve"> </w:t>
      </w:r>
    </w:p>
    <w:p w14:paraId="00C21179" w14:textId="77777777" w:rsidR="00D654F9" w:rsidRPr="00D654F9" w:rsidRDefault="00D654F9" w:rsidP="00D654F9">
      <w:pPr>
        <w:pStyle w:val="Heading2"/>
        <w:rPr>
          <w:b/>
          <w:bCs/>
          <w:color w:val="auto"/>
          <w:sz w:val="28"/>
          <w:szCs w:val="28"/>
        </w:rPr>
      </w:pPr>
      <w:bookmarkStart w:id="25" w:name="_Toc210669341"/>
      <w:r w:rsidRPr="00D654F9">
        <w:rPr>
          <w:b/>
          <w:bCs/>
          <w:color w:val="auto"/>
          <w:sz w:val="28"/>
          <w:szCs w:val="28"/>
        </w:rPr>
        <w:t>4.1 Introduction:</w:t>
      </w:r>
      <w:bookmarkEnd w:id="25"/>
    </w:p>
    <w:p w14:paraId="30250F52" w14:textId="77777777" w:rsidR="00D654F9" w:rsidRDefault="00D654F9" w:rsidP="00D654F9">
      <w:r>
        <w:t>Chapter 3 identified the methods and methodology of this research by using the ‘Research Onion’ model provided by Saunders et al (2007). This chapter aims to answer the second and third objectives:</w:t>
      </w:r>
    </w:p>
    <w:p w14:paraId="18C997C2" w14:textId="18C2CEB5" w:rsidR="00D654F9" w:rsidRDefault="00D654F9" w:rsidP="00D654F9">
      <w:r>
        <w:lastRenderedPageBreak/>
        <w:t>-</w:t>
      </w:r>
      <w:r>
        <w:tab/>
        <w:t>Analyse the impacts on mental health and well-being</w:t>
      </w:r>
      <w:r w:rsidR="00183C12">
        <w:t>,</w:t>
      </w:r>
      <w:r>
        <w:t xml:space="preserve"> also including what </w:t>
      </w:r>
      <w:r w:rsidR="00183C12">
        <w:t>mental health is</w:t>
      </w:r>
      <w:r>
        <w:t xml:space="preserve"> to police officers.</w:t>
      </w:r>
    </w:p>
    <w:p w14:paraId="08CF99BA" w14:textId="77777777" w:rsidR="00D654F9" w:rsidRDefault="00D654F9" w:rsidP="00D654F9">
      <w:r>
        <w:t>-</w:t>
      </w:r>
      <w:r>
        <w:tab/>
        <w:t>How can these have a significant impact on policing</w:t>
      </w:r>
    </w:p>
    <w:p w14:paraId="1F491ECB" w14:textId="26C96738" w:rsidR="00D654F9" w:rsidRDefault="00D654F9" w:rsidP="00D654F9">
      <w:r>
        <w:t xml:space="preserve">This chapter will present and analyse the data following the collection of the primary research. An online questionnaire was created, which collected 48 respondents, all of </w:t>
      </w:r>
      <w:r w:rsidR="00183C12">
        <w:t>whom</w:t>
      </w:r>
      <w:r>
        <w:t xml:space="preserve"> were serving police officers</w:t>
      </w:r>
      <w:r w:rsidR="00183C12">
        <w:t>,</w:t>
      </w:r>
      <w:r>
        <w:t xml:space="preserve"> and this chapter presents the findings </w:t>
      </w:r>
      <w:r w:rsidRPr="005943D9">
        <w:t xml:space="preserve">from </w:t>
      </w:r>
      <w:r>
        <w:t>the</w:t>
      </w:r>
      <w:r w:rsidRPr="005943D9">
        <w:t xml:space="preserve"> quantitative and qualitative analysis of </w:t>
      </w:r>
      <w:r>
        <w:t xml:space="preserve">the </w:t>
      </w:r>
      <w:r w:rsidRPr="005943D9">
        <w:t>questionnaire data collected from police officers regarding the impacts of repeated, critical, and traumatic incidents on mental health. The survey explored officers’ perceptions, experiences, and awareness of mental health issues, as well as the training and support systems available within policing.</w:t>
      </w:r>
    </w:p>
    <w:p w14:paraId="532F2601" w14:textId="77777777" w:rsidR="00D654F9" w:rsidRDefault="00D654F9" w:rsidP="00D654F9">
      <w:r>
        <w:t xml:space="preserve">An unanswered and blank copy of the questionnaire can be found in </w:t>
      </w:r>
      <w:r w:rsidRPr="005943D9">
        <w:rPr>
          <w:i/>
          <w:iCs/>
        </w:rPr>
        <w:t>Appendix A</w:t>
      </w:r>
      <w:r>
        <w:rPr>
          <w:i/>
          <w:iCs/>
        </w:rPr>
        <w:t xml:space="preserve"> </w:t>
      </w:r>
      <w:r>
        <w:t xml:space="preserve">and presents the questions asked in the questionnaire. </w:t>
      </w:r>
    </w:p>
    <w:p w14:paraId="52D1C4CC" w14:textId="77777777" w:rsidR="00D654F9" w:rsidRPr="00D654F9" w:rsidRDefault="00D654F9" w:rsidP="00D654F9">
      <w:pPr>
        <w:pStyle w:val="Heading2"/>
        <w:rPr>
          <w:b/>
          <w:bCs/>
          <w:color w:val="auto"/>
          <w:sz w:val="28"/>
          <w:szCs w:val="28"/>
        </w:rPr>
      </w:pPr>
      <w:bookmarkStart w:id="26" w:name="_Toc210669342"/>
      <w:r w:rsidRPr="00D654F9">
        <w:rPr>
          <w:b/>
          <w:bCs/>
          <w:color w:val="auto"/>
          <w:sz w:val="28"/>
          <w:szCs w:val="28"/>
        </w:rPr>
        <w:t>4.2 Data Analysis</w:t>
      </w:r>
      <w:bookmarkEnd w:id="26"/>
      <w:r w:rsidRPr="00D654F9">
        <w:rPr>
          <w:b/>
          <w:bCs/>
          <w:color w:val="auto"/>
          <w:sz w:val="28"/>
          <w:szCs w:val="28"/>
        </w:rPr>
        <w:t xml:space="preserve"> </w:t>
      </w:r>
    </w:p>
    <w:p w14:paraId="5477B2C1" w14:textId="17899C26" w:rsidR="00D654F9" w:rsidRDefault="00D654F9" w:rsidP="00D654F9">
      <w:r>
        <w:t>Data analysis</w:t>
      </w:r>
      <w:r w:rsidR="00183C12">
        <w:t>,</w:t>
      </w:r>
      <w:r>
        <w:t xml:space="preserve"> put simply is the process of going through information from a substantial amount of data to allow for patterns to be identified and to draw conclusions. Eldridge (2025) defines data analysis as the process of systematically collecting, cleaning, transforming, describing, modelling and interpreting data, generally employing statistical techniques. </w:t>
      </w:r>
    </w:p>
    <w:p w14:paraId="0F117E7E" w14:textId="77777777" w:rsidR="00D654F9" w:rsidRDefault="00D654F9" w:rsidP="00D654F9">
      <w:r>
        <w:t xml:space="preserve">The data was collected and analysed through the Google Forms Survey Tool. There were several benefits of using Google Forms for data collection, such as it allows information to be collected easily and efficiently, instantly stores the results so it can be analysed in detail and the forms are also integrated with Google Sheets, so a spreadsheet can be accessed to view the obtained data (Melo, 2018). To assist with the analysis of the qualitative data from the written answers in the questionnaire, an online ‘Word Cloud’ tool was used. </w:t>
      </w:r>
    </w:p>
    <w:p w14:paraId="2D2E5C3A" w14:textId="77777777" w:rsidR="00D654F9" w:rsidRDefault="00D654F9" w:rsidP="00D654F9">
      <w:r>
        <w:t>This chapter is divided into two main sections. The first presents the quantitative results from the structured questionnaire, displayed through charts and figures. The second explores the qualitative findings, illustrated with verbatim quotes from participants.</w:t>
      </w:r>
    </w:p>
    <w:p w14:paraId="6694D63D" w14:textId="77777777" w:rsidR="00D654F9" w:rsidRPr="00D654F9" w:rsidRDefault="00D654F9" w:rsidP="00D654F9">
      <w:pPr>
        <w:pStyle w:val="Heading2"/>
        <w:rPr>
          <w:b/>
          <w:bCs/>
          <w:color w:val="auto"/>
          <w:sz w:val="28"/>
          <w:szCs w:val="28"/>
        </w:rPr>
      </w:pPr>
      <w:bookmarkStart w:id="27" w:name="_Toc210669343"/>
      <w:r w:rsidRPr="00D654F9">
        <w:rPr>
          <w:b/>
          <w:bCs/>
          <w:color w:val="auto"/>
          <w:sz w:val="28"/>
          <w:szCs w:val="28"/>
        </w:rPr>
        <w:t>4.3 Quantitative Results</w:t>
      </w:r>
      <w:bookmarkEnd w:id="27"/>
    </w:p>
    <w:p w14:paraId="76EBD2B3" w14:textId="77777777" w:rsidR="00D654F9" w:rsidRPr="00D654F9" w:rsidRDefault="00D654F9" w:rsidP="00D654F9">
      <w:pPr>
        <w:pStyle w:val="Heading2"/>
        <w:rPr>
          <w:b/>
          <w:bCs/>
          <w:color w:val="auto"/>
          <w:sz w:val="28"/>
          <w:szCs w:val="28"/>
        </w:rPr>
      </w:pPr>
      <w:bookmarkStart w:id="28" w:name="_Toc210669344"/>
      <w:r w:rsidRPr="00D654F9">
        <w:rPr>
          <w:b/>
          <w:bCs/>
          <w:color w:val="auto"/>
          <w:sz w:val="28"/>
          <w:szCs w:val="28"/>
        </w:rPr>
        <w:t>4.3.1 Demographics</w:t>
      </w:r>
      <w:bookmarkEnd w:id="28"/>
      <w:r w:rsidRPr="00D654F9">
        <w:rPr>
          <w:b/>
          <w:bCs/>
          <w:color w:val="auto"/>
          <w:sz w:val="28"/>
          <w:szCs w:val="28"/>
        </w:rPr>
        <w:t xml:space="preserve"> </w:t>
      </w:r>
    </w:p>
    <w:p w14:paraId="4FFF167C" w14:textId="34D6B912" w:rsidR="00D654F9" w:rsidRDefault="00D654F9" w:rsidP="00D654F9">
      <w:r>
        <w:t xml:space="preserve">On the first question of the questionnaire, participants were categorised by rank, level of experience and what department they currently work in, to investigate any significant differences in respondents’ views. The questionnaire was shared via email and the South Wales Police Intranet Page. Of the 45 total respondents, all of </w:t>
      </w:r>
      <w:r w:rsidR="00183C12">
        <w:t>whom</w:t>
      </w:r>
      <w:r>
        <w:t xml:space="preserve"> were required to be serving police officers, Constables represented the majority with 84.1%, </w:t>
      </w:r>
      <w:r>
        <w:lastRenderedPageBreak/>
        <w:t xml:space="preserve">followed by </w:t>
      </w:r>
      <w:r w:rsidR="00183C12">
        <w:t>Sergeants</w:t>
      </w:r>
      <w:r>
        <w:t xml:space="preserve"> with 13.6% and Inspectors with 2.3%. Most respondents had 0-5 years of service (59.1%), followed by 6-10 years of service (27.3%) and 11-15 years of service (13.6%) (</w:t>
      </w:r>
      <w:r w:rsidR="00183C12">
        <w:t>Figures</w:t>
      </w:r>
      <w:r>
        <w:t xml:space="preserve"> 4.1 and 4.2 below). These questions were included to allow the researcher to ascertain if there </w:t>
      </w:r>
      <w:r w:rsidR="00183C12">
        <w:t>were</w:t>
      </w:r>
      <w:r>
        <w:t xml:space="preserve"> any differing views based on rank and level of experience</w:t>
      </w:r>
      <w:r w:rsidR="00183C12">
        <w:t>;</w:t>
      </w:r>
      <w:r>
        <w:t xml:space="preserve"> however, to note, none of the participants were higher than rank of Inspector</w:t>
      </w:r>
      <w:r w:rsidR="00183C12">
        <w:t>,</w:t>
      </w:r>
      <w:r>
        <w:t xml:space="preserve"> and none had any experience of 15 years plus. Also of note, in the Methodology, it was noted that Memon et al (2020) stated that factor analysis cannot be done if there are fewer than 50 observations</w:t>
      </w:r>
      <w:r w:rsidR="00183C12">
        <w:t>;</w:t>
      </w:r>
      <w:r>
        <w:t xml:space="preserve"> however</w:t>
      </w:r>
      <w:r w:rsidR="00183C12">
        <w:t>,</w:t>
      </w:r>
      <w:r>
        <w:t xml:space="preserve"> there were only 45 respondents to the questionnaire. This means that there was a smaller sample size and less of a range of viewpoints, as desired. However, Denscombe (2010) notes that sample size should not involve fewer than 30 people</w:t>
      </w:r>
      <w:r w:rsidR="00183C12">
        <w:t>;</w:t>
      </w:r>
      <w:r>
        <w:t xml:space="preserve"> therefore, the results of the questionnaire satisfies, the criteria of a well-established and factual questionnaire. All participants were required to give their permission, prior to the start of the questionnaire for their answers to be used within the dissertation. </w:t>
      </w:r>
    </w:p>
    <w:p w14:paraId="080E7DD3" w14:textId="77777777" w:rsidR="00D654F9" w:rsidRDefault="00D654F9" w:rsidP="00D654F9"/>
    <w:p w14:paraId="2EFDB4E9" w14:textId="77777777" w:rsidR="00D654F9" w:rsidRDefault="00D654F9" w:rsidP="00D654F9">
      <w:r>
        <w:rPr>
          <w:noProof/>
        </w:rPr>
        <w:drawing>
          <wp:inline distT="0" distB="0" distL="0" distR="0" wp14:anchorId="66450BC4" wp14:editId="01E148D5">
            <wp:extent cx="4838700" cy="2036049"/>
            <wp:effectExtent l="0" t="0" r="0" b="2540"/>
            <wp:docPr id="199260796" name="Picture 2" descr="Forms response chart. Question title: What is your rank?. Number of responses: 4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rank?. Number of responses: 44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53864" cy="2042430"/>
                    </a:xfrm>
                    <a:prstGeom prst="rect">
                      <a:avLst/>
                    </a:prstGeom>
                    <a:noFill/>
                    <a:ln>
                      <a:noFill/>
                    </a:ln>
                  </pic:spPr>
                </pic:pic>
              </a:graphicData>
            </a:graphic>
          </wp:inline>
        </w:drawing>
      </w:r>
    </w:p>
    <w:p w14:paraId="56121D65" w14:textId="77777777" w:rsidR="00D654F9" w:rsidRPr="007F5B0C" w:rsidRDefault="00D654F9" w:rsidP="00D654F9">
      <w:pPr>
        <w:rPr>
          <w:i/>
          <w:iCs/>
        </w:rPr>
      </w:pPr>
      <w:r w:rsidRPr="007F5B0C">
        <w:rPr>
          <w:i/>
          <w:iCs/>
        </w:rPr>
        <w:t>Figure 4.1 – Rank of Questionnaire Participants</w:t>
      </w:r>
    </w:p>
    <w:p w14:paraId="0FFE81DD" w14:textId="77777777" w:rsidR="00D654F9" w:rsidRDefault="00D654F9" w:rsidP="00D654F9">
      <w:r>
        <w:rPr>
          <w:noProof/>
        </w:rPr>
        <w:drawing>
          <wp:inline distT="0" distB="0" distL="0" distR="0" wp14:anchorId="3AB3B2B3" wp14:editId="1ADB5406">
            <wp:extent cx="4895850" cy="2060097"/>
            <wp:effectExtent l="0" t="0" r="0" b="0"/>
            <wp:docPr id="2029605002" name="Picture 1" descr="Forms response chart. Question title: What is your length of service?. Number of responses: 4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length of service?. Number of responses: 44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04033" cy="2063540"/>
                    </a:xfrm>
                    <a:prstGeom prst="rect">
                      <a:avLst/>
                    </a:prstGeom>
                    <a:noFill/>
                    <a:ln>
                      <a:noFill/>
                    </a:ln>
                  </pic:spPr>
                </pic:pic>
              </a:graphicData>
            </a:graphic>
          </wp:inline>
        </w:drawing>
      </w:r>
    </w:p>
    <w:p w14:paraId="31C8AA6B" w14:textId="77777777" w:rsidR="00D654F9" w:rsidRPr="007F5B0C" w:rsidRDefault="00D654F9" w:rsidP="00D654F9">
      <w:pPr>
        <w:rPr>
          <w:i/>
          <w:iCs/>
        </w:rPr>
      </w:pPr>
      <w:r w:rsidRPr="007F5B0C">
        <w:rPr>
          <w:i/>
          <w:iCs/>
        </w:rPr>
        <w:t>Figure 4.2 – Length of Service of Participants</w:t>
      </w:r>
    </w:p>
    <w:p w14:paraId="7A3E8802" w14:textId="77777777" w:rsidR="00D654F9" w:rsidRDefault="00D654F9" w:rsidP="00D654F9"/>
    <w:p w14:paraId="4BF4BD52" w14:textId="77777777" w:rsidR="00D654F9" w:rsidRPr="00D654F9" w:rsidRDefault="00D654F9" w:rsidP="00D654F9">
      <w:pPr>
        <w:pStyle w:val="Heading2"/>
        <w:rPr>
          <w:b/>
          <w:bCs/>
          <w:color w:val="auto"/>
          <w:sz w:val="28"/>
          <w:szCs w:val="28"/>
        </w:rPr>
      </w:pPr>
      <w:bookmarkStart w:id="29" w:name="_Toc210669345"/>
      <w:r w:rsidRPr="00D654F9">
        <w:rPr>
          <w:b/>
          <w:bCs/>
          <w:color w:val="auto"/>
          <w:sz w:val="28"/>
          <w:szCs w:val="28"/>
        </w:rPr>
        <w:lastRenderedPageBreak/>
        <w:t>4.3.2 Views on Mental Health in Policing</w:t>
      </w:r>
      <w:bookmarkEnd w:id="29"/>
      <w:r w:rsidRPr="00D654F9">
        <w:rPr>
          <w:b/>
          <w:bCs/>
          <w:color w:val="auto"/>
          <w:sz w:val="28"/>
          <w:szCs w:val="28"/>
        </w:rPr>
        <w:t xml:space="preserve"> </w:t>
      </w:r>
    </w:p>
    <w:p w14:paraId="070FD1BA" w14:textId="31B38655" w:rsidR="00D654F9" w:rsidRDefault="00D654F9" w:rsidP="00D654F9">
      <w:r>
        <w:t>When analysing the responses, it is clear that police officers believe that mental health is a significant issue in policing and that it does have an impact on the ability to carry out their role. The data found that when officers were asked to rate the significance of mental health as an issue in policing, 53.4% of participants considered it very or extremely significant and 37.8% found it somewhat significant. Whereas only 8.9% if participants believe that it is not significant</w:t>
      </w:r>
      <w:r w:rsidR="00183C12">
        <w:t>,</w:t>
      </w:r>
      <w:r>
        <w:t xml:space="preserve"> as shown in Figure 4.3. This demonstrates that police officers believe that mental health </w:t>
      </w:r>
      <w:r w:rsidRPr="00781A3B">
        <w:t>mental health is widely recognised as a major concern within the police service</w:t>
      </w:r>
      <w:r>
        <w:t>, and with it being found that one in every seven police officers worldwide suffers from PTSD or depression, and one in every ten suffers from other mental health illnesses (Syed et al, 2020), this highlights that it is a significant key issue in policing</w:t>
      </w:r>
    </w:p>
    <w:p w14:paraId="04ED855F" w14:textId="2C2C5F2B" w:rsidR="00D654F9" w:rsidRDefault="00D654F9" w:rsidP="00D654F9">
      <w:r>
        <w:t>Furthermore, police officers were asked to assess how mental health issues affect their ability to perform their duties</w:t>
      </w:r>
      <w:r w:rsidR="00183C12">
        <w:t>;</w:t>
      </w:r>
      <w:r>
        <w:t xml:space="preserve"> the majority (80%) </w:t>
      </w:r>
      <w:r w:rsidRPr="00781A3B">
        <w:t>felt that mental health had at least a slight to moderate impact on their performance.</w:t>
      </w:r>
      <w:r>
        <w:t xml:space="preserve"> Only three respondents (6.7%) felt that it does not have an impact on the ability to carry out their role. </w:t>
      </w:r>
      <w:r w:rsidRPr="00FF71D7">
        <w:t>These findings suggest that while most officers manage to maintain performance, many perceive a degree of impairment linked to mental-health challenges.</w:t>
      </w:r>
      <w:r>
        <w:t xml:space="preserve"> Similarly, this data is parallel to the evidence in the literature view, with</w:t>
      </w:r>
      <w:r w:rsidRPr="00FF71D7">
        <w:t xml:space="preserve"> </w:t>
      </w:r>
      <w:r>
        <w:t xml:space="preserve">Andersen and Gustafsberg (2016) stating </w:t>
      </w:r>
      <w:r w:rsidR="00183C12">
        <w:t xml:space="preserve">that </w:t>
      </w:r>
      <w:r>
        <w:t xml:space="preserve">unmanaged stress and emotional dysregulation </w:t>
      </w:r>
      <w:r w:rsidR="00183C12">
        <w:t>have</w:t>
      </w:r>
      <w:r>
        <w:t xml:space="preserve"> been shown to have an increased likelihood of excessive force, aggression or miscommunication with the public</w:t>
      </w:r>
      <w:r w:rsidR="00183C12">
        <w:t>.</w:t>
      </w:r>
      <w:r>
        <w:t xml:space="preserve"> </w:t>
      </w:r>
    </w:p>
    <w:p w14:paraId="272234DA" w14:textId="77777777" w:rsidR="00D654F9" w:rsidRDefault="00D654F9" w:rsidP="00D654F9">
      <w:r>
        <w:rPr>
          <w:noProof/>
        </w:rPr>
        <w:drawing>
          <wp:inline distT="0" distB="0" distL="0" distR="0" wp14:anchorId="6B33303C" wp14:editId="25CE67A2">
            <wp:extent cx="4419600" cy="1859699"/>
            <wp:effectExtent l="0" t="0" r="0" b="7620"/>
            <wp:docPr id="882212115" name="Picture 3" descr="Forms response chart. Question title: In your opinion, how significant is Mental Health as an issue in Policing?. Number of responses: 4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In your opinion, how significant is Mental Health as an issue in Policing?. Number of responses: 45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40925" cy="1868672"/>
                    </a:xfrm>
                    <a:prstGeom prst="rect">
                      <a:avLst/>
                    </a:prstGeom>
                    <a:noFill/>
                    <a:ln>
                      <a:noFill/>
                    </a:ln>
                  </pic:spPr>
                </pic:pic>
              </a:graphicData>
            </a:graphic>
          </wp:inline>
        </w:drawing>
      </w:r>
    </w:p>
    <w:p w14:paraId="66525088" w14:textId="77777777" w:rsidR="00D654F9" w:rsidRPr="000E1333" w:rsidRDefault="00D654F9" w:rsidP="00D654F9">
      <w:pPr>
        <w:rPr>
          <w:i/>
          <w:iCs/>
        </w:rPr>
      </w:pPr>
      <w:r w:rsidRPr="000E1333">
        <w:rPr>
          <w:i/>
          <w:iCs/>
        </w:rPr>
        <w:t>Figure 4.3 – Perceived significance of mental health as an issue in policing</w:t>
      </w:r>
    </w:p>
    <w:p w14:paraId="7EE85A3A" w14:textId="77777777" w:rsidR="00D654F9" w:rsidRPr="00D654F9" w:rsidRDefault="00D654F9" w:rsidP="00D654F9">
      <w:pPr>
        <w:pStyle w:val="Heading2"/>
        <w:rPr>
          <w:b/>
          <w:bCs/>
          <w:color w:val="auto"/>
          <w:sz w:val="28"/>
          <w:szCs w:val="28"/>
        </w:rPr>
      </w:pPr>
      <w:bookmarkStart w:id="30" w:name="_Toc210669346"/>
      <w:r w:rsidRPr="00D654F9">
        <w:rPr>
          <w:b/>
          <w:bCs/>
          <w:color w:val="auto"/>
          <w:sz w:val="28"/>
          <w:szCs w:val="28"/>
        </w:rPr>
        <w:t>4.3.3 Training and Confidence</w:t>
      </w:r>
      <w:bookmarkEnd w:id="30"/>
      <w:r w:rsidRPr="00D654F9">
        <w:rPr>
          <w:b/>
          <w:bCs/>
          <w:color w:val="auto"/>
          <w:sz w:val="28"/>
          <w:szCs w:val="28"/>
        </w:rPr>
        <w:t xml:space="preserve"> </w:t>
      </w:r>
    </w:p>
    <w:p w14:paraId="32DA67B2" w14:textId="25E8C7CD" w:rsidR="00D654F9" w:rsidRDefault="00D654F9" w:rsidP="00D654F9">
      <w:r>
        <w:t>A central focus of this research was to assess levels of mental health training and self-perceived confidence in recognising mental health issues among colleagues. 66.7% of respondents reported receiving no training in relation to mental health awareness, 28.9% had some training</w:t>
      </w:r>
      <w:r w:rsidR="00183C12">
        <w:t>,</w:t>
      </w:r>
      <w:r>
        <w:t xml:space="preserve"> and only 4.4% reported receiving comprehensive training (Figure 4.4). Similarly, only 53.3% of participants felt somewhat confident in recognising signs of mental health struggles in others, while 37.8% said they were not confident at </w:t>
      </w:r>
      <w:r>
        <w:lastRenderedPageBreak/>
        <w:t>all. This data highlights a significant training gap, suggesting that many officers are underprepared to identify or manage mental health issues in themselves or colleagues.</w:t>
      </w:r>
    </w:p>
    <w:p w14:paraId="7FC8DE9E" w14:textId="77777777" w:rsidR="00D654F9" w:rsidRDefault="00D654F9" w:rsidP="00D654F9">
      <w:r>
        <w:rPr>
          <w:noProof/>
        </w:rPr>
        <w:drawing>
          <wp:inline distT="0" distB="0" distL="0" distR="0" wp14:anchorId="7A6A72D0" wp14:editId="60C381E8">
            <wp:extent cx="4476750" cy="1883747"/>
            <wp:effectExtent l="0" t="0" r="0" b="2540"/>
            <wp:docPr id="190599074" name="Picture 4" descr="Forms response chart. Question title: Have you received any training in relation to Mental Health awareness?. Number of responses: 4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ave you received any training in relation to Mental Health awareness?. Number of responses: 45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91908" cy="1890125"/>
                    </a:xfrm>
                    <a:prstGeom prst="rect">
                      <a:avLst/>
                    </a:prstGeom>
                    <a:noFill/>
                    <a:ln>
                      <a:noFill/>
                    </a:ln>
                  </pic:spPr>
                </pic:pic>
              </a:graphicData>
            </a:graphic>
          </wp:inline>
        </w:drawing>
      </w:r>
    </w:p>
    <w:p w14:paraId="58115420" w14:textId="77777777" w:rsidR="00D654F9" w:rsidRDefault="00D654F9" w:rsidP="00D654F9">
      <w:pPr>
        <w:rPr>
          <w:i/>
          <w:iCs/>
        </w:rPr>
      </w:pPr>
      <w:r w:rsidRPr="00614194">
        <w:rPr>
          <w:i/>
          <w:iCs/>
        </w:rPr>
        <w:t>Figure 4.4 – Levels of training in mental health awareness</w:t>
      </w:r>
    </w:p>
    <w:p w14:paraId="2BD52BDD" w14:textId="77777777" w:rsidR="00D654F9" w:rsidRPr="00D654F9" w:rsidRDefault="00D654F9" w:rsidP="00D654F9">
      <w:pPr>
        <w:pStyle w:val="Heading2"/>
        <w:rPr>
          <w:b/>
          <w:bCs/>
          <w:color w:val="auto"/>
          <w:sz w:val="28"/>
          <w:szCs w:val="28"/>
        </w:rPr>
      </w:pPr>
      <w:bookmarkStart w:id="31" w:name="_Toc210669347"/>
      <w:r w:rsidRPr="00D654F9">
        <w:rPr>
          <w:b/>
          <w:bCs/>
          <w:color w:val="auto"/>
          <w:sz w:val="28"/>
          <w:szCs w:val="28"/>
        </w:rPr>
        <w:t>4.3.4 Experience and observation of mental health challenges</w:t>
      </w:r>
      <w:bookmarkEnd w:id="31"/>
      <w:r w:rsidRPr="00D654F9">
        <w:rPr>
          <w:b/>
          <w:bCs/>
          <w:color w:val="auto"/>
          <w:sz w:val="28"/>
          <w:szCs w:val="28"/>
        </w:rPr>
        <w:t xml:space="preserve"> </w:t>
      </w:r>
    </w:p>
    <w:p w14:paraId="2C0087C4" w14:textId="1C19FC7C" w:rsidR="00D654F9" w:rsidRDefault="00D654F9" w:rsidP="00D654F9">
      <w:r>
        <w:t>When analysing the data, 60% of respondents reported occasionally experiencing stress, anxiety or other mental health difficulties, and only 17.8% of respondents reported that they haven’t experienced any. Similarly, a similar proportion of respondents said they had observed colleagues experiencing such challenges</w:t>
      </w:r>
      <w:r w:rsidR="00183C12">
        <w:t>,</w:t>
      </w:r>
      <w:r>
        <w:t xml:space="preserve"> with </w:t>
      </w:r>
      <w:r w:rsidR="00183C12">
        <w:t>53.35%</w:t>
      </w:r>
      <w:r>
        <w:t xml:space="preserve"> of respondents reporting that they have occasionally. These findings emphasise the nature of psychological strain in policing, consistent with literature linking trauma exposure with Korre et al (2014)</w:t>
      </w:r>
      <w:r w:rsidR="00183C12">
        <w:t>,</w:t>
      </w:r>
      <w:r>
        <w:t xml:space="preserve"> stating that repeat exposure to traumatic events produces some of the highest stress levels, further highlighting this.</w:t>
      </w:r>
    </w:p>
    <w:p w14:paraId="2B6532CF" w14:textId="77777777" w:rsidR="00D654F9" w:rsidRDefault="00D654F9" w:rsidP="00D654F9">
      <w:r>
        <w:rPr>
          <w:noProof/>
        </w:rPr>
        <w:drawing>
          <wp:inline distT="0" distB="0" distL="0" distR="0" wp14:anchorId="475B944C" wp14:editId="1F54FA7B">
            <wp:extent cx="3343275" cy="2507641"/>
            <wp:effectExtent l="0" t="0" r="0" b="6985"/>
            <wp:docPr id="998963190" name="Picture 5"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963190" name="Picture 5" descr="A graph of different colored bar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47943" cy="2511142"/>
                    </a:xfrm>
                    <a:prstGeom prst="rect">
                      <a:avLst/>
                    </a:prstGeom>
                  </pic:spPr>
                </pic:pic>
              </a:graphicData>
            </a:graphic>
          </wp:inline>
        </w:drawing>
      </w:r>
    </w:p>
    <w:p w14:paraId="645B0969" w14:textId="77777777" w:rsidR="00D654F9" w:rsidRPr="0099344A" w:rsidRDefault="00D654F9" w:rsidP="00D654F9">
      <w:pPr>
        <w:rPr>
          <w:i/>
          <w:iCs/>
        </w:rPr>
      </w:pPr>
      <w:r w:rsidRPr="0099344A">
        <w:rPr>
          <w:i/>
          <w:iCs/>
        </w:rPr>
        <w:t>Figure 4.5 – Officers’ personal and observed experience of mental health challenges</w:t>
      </w:r>
    </w:p>
    <w:p w14:paraId="1384F5A9" w14:textId="77777777" w:rsidR="00D654F9" w:rsidRPr="00603A65" w:rsidRDefault="00D654F9" w:rsidP="00603A65">
      <w:pPr>
        <w:pStyle w:val="Heading2"/>
        <w:rPr>
          <w:b/>
          <w:bCs/>
          <w:color w:val="auto"/>
          <w:sz w:val="28"/>
          <w:szCs w:val="28"/>
        </w:rPr>
      </w:pPr>
      <w:bookmarkStart w:id="32" w:name="_Toc210669348"/>
      <w:r w:rsidRPr="00603A65">
        <w:rPr>
          <w:b/>
          <w:bCs/>
          <w:color w:val="auto"/>
          <w:sz w:val="28"/>
          <w:szCs w:val="28"/>
        </w:rPr>
        <w:t>4.3.5 Awareness and accessibility of support services</w:t>
      </w:r>
      <w:bookmarkEnd w:id="32"/>
    </w:p>
    <w:p w14:paraId="6ED1192D" w14:textId="0F94A74A" w:rsidR="00D654F9" w:rsidRDefault="00D654F9" w:rsidP="00D654F9">
      <w:r>
        <w:t xml:space="preserve">When analysing the 45 responses, 95.5% of respondents indicated that they were either very or somewhat aware of mental health services that are available to them (e.g. </w:t>
      </w:r>
      <w:r>
        <w:lastRenderedPageBreak/>
        <w:t>counselling), however</w:t>
      </w:r>
      <w:r w:rsidR="00183C12">
        <w:t>,</w:t>
      </w:r>
      <w:r>
        <w:t xml:space="preserve"> their perceptions of accessibility were mixed. 33.3% of respondents described services as very accessible, 60% as somewhat accessible and three respondents or 6.7% reported it as not very </w:t>
      </w:r>
      <w:r w:rsidR="00183C12">
        <w:t>accessible</w:t>
      </w:r>
      <w:r>
        <w:t>. None of the participants reported that it is not accessible at all, this showing that the majority of participants are aware of what support is available, and the majority believe it is accessible.</w:t>
      </w:r>
    </w:p>
    <w:p w14:paraId="66BFC9CF" w14:textId="77777777" w:rsidR="00D654F9" w:rsidRPr="00603A65" w:rsidRDefault="00D654F9" w:rsidP="00603A65">
      <w:pPr>
        <w:pStyle w:val="Heading2"/>
        <w:rPr>
          <w:b/>
          <w:bCs/>
          <w:color w:val="auto"/>
          <w:sz w:val="28"/>
          <w:szCs w:val="28"/>
        </w:rPr>
      </w:pPr>
      <w:bookmarkStart w:id="33" w:name="_Toc210669349"/>
      <w:r w:rsidRPr="00603A65">
        <w:rPr>
          <w:b/>
          <w:bCs/>
          <w:color w:val="auto"/>
          <w:sz w:val="28"/>
          <w:szCs w:val="28"/>
        </w:rPr>
        <w:t>4.3.6 Stigma associated with seeking help</w:t>
      </w:r>
      <w:bookmarkEnd w:id="33"/>
      <w:r w:rsidRPr="00603A65">
        <w:rPr>
          <w:b/>
          <w:bCs/>
          <w:color w:val="auto"/>
          <w:sz w:val="28"/>
          <w:szCs w:val="28"/>
        </w:rPr>
        <w:t xml:space="preserve"> </w:t>
      </w:r>
    </w:p>
    <w:p w14:paraId="66ADEAC8" w14:textId="3463F3D8" w:rsidR="00D654F9" w:rsidRDefault="00D654F9" w:rsidP="00D654F9">
      <w:r>
        <w:t>When analysing the data from the 45 responses, a striking finding is that 31.1% of respondents believed that there is a strong stigma around seeking support for mental health difficulties</w:t>
      </w:r>
      <w:r w:rsidR="004705D9">
        <w:t>,</w:t>
      </w:r>
      <w:r>
        <w:t xml:space="preserve"> and 57.8% of respondents believed that there is some stigma. Only 11.1% of respondents believed there is no stigma at all. This pattern indicates an enduring cultural barrier within policing, consistent with the literature with Fox et all (2012) suggesting that officers may be in fear of appearing “weak”, which often discourages officers from seeking help, therefore</w:t>
      </w:r>
      <w:r w:rsidR="004705D9">
        <w:t>,</w:t>
      </w:r>
      <w:r>
        <w:t xml:space="preserve"> it is clear that help-seeking can often be seen as a weakness.</w:t>
      </w:r>
    </w:p>
    <w:p w14:paraId="3914D9AB" w14:textId="77777777" w:rsidR="00D654F9" w:rsidRPr="00603A65" w:rsidRDefault="00D654F9" w:rsidP="00603A65">
      <w:pPr>
        <w:pStyle w:val="Heading2"/>
        <w:rPr>
          <w:b/>
          <w:bCs/>
          <w:color w:val="auto"/>
          <w:sz w:val="28"/>
          <w:szCs w:val="28"/>
        </w:rPr>
      </w:pPr>
      <w:bookmarkStart w:id="34" w:name="_Toc210669350"/>
      <w:r w:rsidRPr="00603A65">
        <w:rPr>
          <w:b/>
          <w:bCs/>
          <w:color w:val="auto"/>
          <w:sz w:val="28"/>
          <w:szCs w:val="28"/>
        </w:rPr>
        <w:t>4.4 Qualitative Findings</w:t>
      </w:r>
      <w:bookmarkEnd w:id="34"/>
      <w:r w:rsidRPr="00603A65">
        <w:rPr>
          <w:b/>
          <w:bCs/>
          <w:color w:val="auto"/>
          <w:sz w:val="28"/>
          <w:szCs w:val="28"/>
        </w:rPr>
        <w:t xml:space="preserve"> </w:t>
      </w:r>
    </w:p>
    <w:p w14:paraId="6FEF34E2" w14:textId="77777777" w:rsidR="00D654F9" w:rsidRPr="00603A65" w:rsidRDefault="00D654F9" w:rsidP="00603A65">
      <w:pPr>
        <w:pStyle w:val="Heading2"/>
        <w:rPr>
          <w:b/>
          <w:bCs/>
          <w:color w:val="auto"/>
          <w:sz w:val="28"/>
          <w:szCs w:val="28"/>
        </w:rPr>
      </w:pPr>
      <w:bookmarkStart w:id="35" w:name="_Toc210669351"/>
      <w:r w:rsidRPr="00603A65">
        <w:rPr>
          <w:b/>
          <w:bCs/>
          <w:color w:val="auto"/>
          <w:sz w:val="28"/>
          <w:szCs w:val="28"/>
        </w:rPr>
        <w:t>4.4.1 Mental Health</w:t>
      </w:r>
      <w:bookmarkEnd w:id="35"/>
    </w:p>
    <w:p w14:paraId="46CCB20B" w14:textId="086593A6" w:rsidR="00D654F9" w:rsidRDefault="00D654F9" w:rsidP="00D654F9">
      <w:r>
        <w:t xml:space="preserve">Participants were provided with the definition of mental health as defined by the World Health Organisation in 2024 and were asked to describe mental health in their own words. This question was key to </w:t>
      </w:r>
      <w:r w:rsidR="004705D9">
        <w:t>understanding</w:t>
      </w:r>
      <w:r>
        <w:t xml:space="preserve"> how police officers themselves would define mental health and what it means to them. Responses such as “</w:t>
      </w:r>
      <w:r w:rsidRPr="000F66DC">
        <w:t>How a person deals with their emotional well-being</w:t>
      </w:r>
      <w:r>
        <w:t>”, “</w:t>
      </w:r>
      <w:r w:rsidRPr="000F66DC">
        <w:t>I would define mental health as the way someone is generally feeling! For example, are they sad and depressed and if so how is this affecting their performance and personality</w:t>
      </w:r>
      <w:r>
        <w:t>”, “</w:t>
      </w:r>
      <w:r w:rsidRPr="000F66DC">
        <w:t>How a person deals with their emotions and their own well-being and being able to manage any stress</w:t>
      </w:r>
      <w:r>
        <w:t>” and “</w:t>
      </w:r>
      <w:r w:rsidRPr="000F66DC">
        <w:t>The human's ability to cope and manage with life, such as stress, anxiety and to deal with what life throws at them</w:t>
      </w:r>
      <w:r>
        <w:t xml:space="preserve">”. These responses show that there is a common theme, when police officers define mental health, that they believe it is the ability to </w:t>
      </w:r>
      <w:r w:rsidR="004705D9">
        <w:t>manage</w:t>
      </w:r>
      <w:r>
        <w:t xml:space="preserve"> stress, anxiety and how they deal with their emotions. This highlights that police officers do have a comprehensive understanding of what mental health is and supports the definition as covered in the literature review.</w:t>
      </w:r>
    </w:p>
    <w:p w14:paraId="35D73839" w14:textId="77777777" w:rsidR="00D654F9" w:rsidRPr="00603A65" w:rsidRDefault="00D654F9" w:rsidP="00603A65">
      <w:pPr>
        <w:pStyle w:val="Heading2"/>
        <w:rPr>
          <w:b/>
          <w:bCs/>
          <w:color w:val="auto"/>
          <w:sz w:val="28"/>
          <w:szCs w:val="28"/>
        </w:rPr>
      </w:pPr>
      <w:bookmarkStart w:id="36" w:name="_Toc210669352"/>
      <w:r w:rsidRPr="00603A65">
        <w:rPr>
          <w:b/>
          <w:bCs/>
          <w:color w:val="auto"/>
          <w:sz w:val="28"/>
          <w:szCs w:val="28"/>
        </w:rPr>
        <w:t>4.4.2 Experience and observation of mental health challenges</w:t>
      </w:r>
      <w:bookmarkEnd w:id="36"/>
    </w:p>
    <w:p w14:paraId="1C94AF96" w14:textId="786088D4" w:rsidR="00D654F9" w:rsidRDefault="00D654F9" w:rsidP="00D654F9">
      <w:r>
        <w:t>Participants were asked to describe situations where mental health concerns have impacted policing performance either personally or within their team</w:t>
      </w:r>
      <w:r w:rsidR="004705D9">
        <w:t>;</w:t>
      </w:r>
      <w:r>
        <w:t xml:space="preserve"> a display of these answers can be found in Figure 4.6 below.</w:t>
      </w:r>
    </w:p>
    <w:p w14:paraId="0F20CEE8" w14:textId="77777777" w:rsidR="00D654F9" w:rsidRDefault="00D654F9" w:rsidP="00D654F9">
      <w:r>
        <w:rPr>
          <w:noProof/>
        </w:rPr>
        <w:lastRenderedPageBreak/>
        <w:drawing>
          <wp:inline distT="0" distB="0" distL="0" distR="0" wp14:anchorId="1A1A167B" wp14:editId="79A333E0">
            <wp:extent cx="4400550" cy="2933537"/>
            <wp:effectExtent l="0" t="0" r="0" b="635"/>
            <wp:docPr id="557193746" name="Picture 7" descr="A close-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193746" name="Picture 7" descr="A close-up of text&#10;&#10;AI-generated content may be incorrect."/>
                    <pic:cNvPicPr/>
                  </pic:nvPicPr>
                  <pic:blipFill>
                    <a:blip r:embed="rId16"/>
                    <a:stretch>
                      <a:fillRect/>
                    </a:stretch>
                  </pic:blipFill>
                  <pic:spPr>
                    <a:xfrm>
                      <a:off x="0" y="0"/>
                      <a:ext cx="4412583" cy="2941558"/>
                    </a:xfrm>
                    <a:prstGeom prst="rect">
                      <a:avLst/>
                    </a:prstGeom>
                  </pic:spPr>
                </pic:pic>
              </a:graphicData>
            </a:graphic>
          </wp:inline>
        </w:drawing>
      </w:r>
    </w:p>
    <w:p w14:paraId="78AE63B5" w14:textId="77777777" w:rsidR="00D654F9" w:rsidRDefault="00D654F9" w:rsidP="00D654F9">
      <w:pPr>
        <w:rPr>
          <w:i/>
          <w:iCs/>
        </w:rPr>
      </w:pPr>
      <w:r w:rsidRPr="00FC2DC8">
        <w:rPr>
          <w:i/>
          <w:iCs/>
        </w:rPr>
        <w:t xml:space="preserve">Figure 4.6 – Sentence Cloud of responses to impacts on policing performance </w:t>
      </w:r>
    </w:p>
    <w:p w14:paraId="55341741" w14:textId="67703D3A" w:rsidR="00D654F9" w:rsidRDefault="00D654F9" w:rsidP="00D654F9">
      <w:r>
        <w:t xml:space="preserve">Following a compilation of the answers given, there is a clear pattern, with officers observing that mental health concerns are having a negative impact on team performance. Several respondents stated that “Officers off sick”, which is often </w:t>
      </w:r>
      <w:r w:rsidR="004705D9">
        <w:t>leads</w:t>
      </w:r>
      <w:r>
        <w:t xml:space="preserve"> to further consequences as it </w:t>
      </w:r>
      <w:r w:rsidR="004705D9">
        <w:t>creates</w:t>
      </w:r>
      <w:r>
        <w:t xml:space="preserve"> “more demand” for the other officers. Another respondent stated, “seen officers begin to panic”, this fits in with Andersen and Gustafsberg (2016) who suggested that unmanaged stress and emotional dysregulation have been shown to have an increased likelihood of excessive force, aggression and miscommunication. These results highlight that mental health concerns are placing a significant strain on policing performance </w:t>
      </w:r>
    </w:p>
    <w:p w14:paraId="4A6D063C" w14:textId="77777777" w:rsidR="00D654F9" w:rsidRPr="00603A65" w:rsidRDefault="00D654F9" w:rsidP="00603A65">
      <w:pPr>
        <w:pStyle w:val="Heading2"/>
        <w:rPr>
          <w:b/>
          <w:bCs/>
          <w:color w:val="auto"/>
          <w:sz w:val="28"/>
          <w:szCs w:val="28"/>
        </w:rPr>
      </w:pPr>
      <w:bookmarkStart w:id="37" w:name="_Toc210669353"/>
      <w:r w:rsidRPr="00603A65">
        <w:rPr>
          <w:b/>
          <w:bCs/>
          <w:color w:val="auto"/>
          <w:sz w:val="28"/>
          <w:szCs w:val="28"/>
        </w:rPr>
        <w:t>4.4.3 Recommendations and suggested improvements</w:t>
      </w:r>
      <w:bookmarkEnd w:id="37"/>
    </w:p>
    <w:p w14:paraId="5394FBAB" w14:textId="1CE69850" w:rsidR="00D654F9" w:rsidRDefault="00D654F9" w:rsidP="00D654F9">
      <w:r>
        <w:t>Respondents were asked to provide practical suggestions for improving mental health outcomes and provided several practical suggestions</w:t>
      </w:r>
      <w:r w:rsidR="004705D9">
        <w:t>,</w:t>
      </w:r>
      <w:r>
        <w:t xml:space="preserve"> such as “improved training”. “Better guidance and training”, “</w:t>
      </w:r>
      <w:r w:rsidRPr="00701A06">
        <w:t>The human's ability to cope and manage with life, such as stress, anxiety</w:t>
      </w:r>
      <w:r w:rsidR="004705D9">
        <w:t>,</w:t>
      </w:r>
      <w:r w:rsidRPr="00701A06">
        <w:t xml:space="preserve"> and to deal with what life throws at them</w:t>
      </w:r>
      <w:r>
        <w:t>” and “</w:t>
      </w:r>
      <w:r w:rsidRPr="00701A06">
        <w:t>Ensure all Officers are fully informed of what support is available to them</w:t>
      </w:r>
      <w:r>
        <w:t xml:space="preserve">”. The majority of all the responses related to more training and guidance being provided. This highlights that police officers believe they do not have enough or even any training relating to mental health awareness and that this is likely the cause of it being such a significant issue within policing. </w:t>
      </w:r>
    </w:p>
    <w:p w14:paraId="1587C117" w14:textId="77777777" w:rsidR="00D654F9" w:rsidRPr="00603A65" w:rsidRDefault="00D654F9" w:rsidP="00603A65">
      <w:pPr>
        <w:pStyle w:val="Heading2"/>
        <w:rPr>
          <w:b/>
          <w:bCs/>
          <w:color w:val="auto"/>
          <w:sz w:val="28"/>
          <w:szCs w:val="28"/>
        </w:rPr>
      </w:pPr>
      <w:bookmarkStart w:id="38" w:name="_Toc210669354"/>
      <w:r w:rsidRPr="00603A65">
        <w:rPr>
          <w:b/>
          <w:bCs/>
          <w:color w:val="auto"/>
          <w:sz w:val="28"/>
          <w:szCs w:val="28"/>
        </w:rPr>
        <w:t>4.5 Summary of Key Findings</w:t>
      </w:r>
      <w:bookmarkEnd w:id="38"/>
      <w:r w:rsidRPr="00603A65">
        <w:rPr>
          <w:b/>
          <w:bCs/>
          <w:color w:val="auto"/>
          <w:sz w:val="28"/>
          <w:szCs w:val="28"/>
        </w:rPr>
        <w:t xml:space="preserve"> </w:t>
      </w:r>
    </w:p>
    <w:p w14:paraId="14074D66" w14:textId="78E1B921" w:rsidR="00D654F9" w:rsidRDefault="00D654F9" w:rsidP="00D654F9">
      <w:r>
        <w:t xml:space="preserve">As a result of analysing the quantitative and qualitative results of the questionnaire, it reveals that police officers recognise mental health as a significant issue in policing but </w:t>
      </w:r>
      <w:r w:rsidR="004705D9">
        <w:lastRenderedPageBreak/>
        <w:t>feel</w:t>
      </w:r>
      <w:r>
        <w:t xml:space="preserve"> underprepared and </w:t>
      </w:r>
      <w:r w:rsidR="004705D9">
        <w:t>under-supported</w:t>
      </w:r>
      <w:r>
        <w:t xml:space="preserve"> to address it. Its findings cover several critical points:</w:t>
      </w:r>
    </w:p>
    <w:p w14:paraId="773104D0" w14:textId="299F428F" w:rsidR="00D654F9" w:rsidRDefault="00D654F9" w:rsidP="00D654F9">
      <w:pPr>
        <w:pStyle w:val="ListParagraph"/>
        <w:numPr>
          <w:ilvl w:val="0"/>
          <w:numId w:val="11"/>
        </w:numPr>
      </w:pPr>
      <w:r>
        <w:t>High prevalence of mental health challenges: 60% of respondents reported occasionally experiencing stress, anxiety or other mental health difficulties</w:t>
      </w:r>
      <w:r w:rsidR="004705D9">
        <w:t>,</w:t>
      </w:r>
      <w:r>
        <w:t xml:space="preserve"> and 53.3% reported observing struggles</w:t>
      </w:r>
    </w:p>
    <w:p w14:paraId="2E9299B2" w14:textId="3101B591" w:rsidR="00D654F9" w:rsidRDefault="00D654F9" w:rsidP="00D654F9">
      <w:pPr>
        <w:pStyle w:val="ListParagraph"/>
        <w:numPr>
          <w:ilvl w:val="0"/>
          <w:numId w:val="11"/>
        </w:numPr>
      </w:pPr>
      <w:r>
        <w:t>Insufficient training: 66.7% reporting they received no training</w:t>
      </w:r>
      <w:r w:rsidR="004705D9">
        <w:t>,</w:t>
      </w:r>
      <w:r>
        <w:t xml:space="preserve"> highlighting a lack of formal instruction </w:t>
      </w:r>
    </w:p>
    <w:p w14:paraId="491F1E80" w14:textId="77777777" w:rsidR="00D654F9" w:rsidRDefault="00D654F9" w:rsidP="00D654F9">
      <w:pPr>
        <w:pStyle w:val="ListParagraph"/>
        <w:numPr>
          <w:ilvl w:val="0"/>
          <w:numId w:val="11"/>
        </w:numPr>
      </w:pPr>
      <w:r>
        <w:t xml:space="preserve">Stigma persists: 88.9% of respondents reported there is either a strong stigma or some stigma, perceiving there is a lingering culture of silence or judgment </w:t>
      </w:r>
    </w:p>
    <w:p w14:paraId="49E1F05D" w14:textId="0A79C3E2" w:rsidR="00D654F9" w:rsidRDefault="00D654F9" w:rsidP="00D654F9">
      <w:pPr>
        <w:pStyle w:val="ListParagraph"/>
        <w:numPr>
          <w:ilvl w:val="0"/>
          <w:numId w:val="11"/>
        </w:numPr>
      </w:pPr>
      <w:r>
        <w:t>Services exist but are inconsistently accessed: 95.5% of respondents reported they are aware of the services</w:t>
      </w:r>
      <w:r w:rsidR="004705D9">
        <w:t>;</w:t>
      </w:r>
      <w:r>
        <w:t xml:space="preserve"> however</w:t>
      </w:r>
      <w:r w:rsidR="004705D9">
        <w:t>,</w:t>
      </w:r>
      <w:r>
        <w:t xml:space="preserve"> only 33.3% of respondents reported that they were very accessible, highlighting that accessibility is a key issue</w:t>
      </w:r>
    </w:p>
    <w:p w14:paraId="7BCEEDC8" w14:textId="77777777" w:rsidR="00D654F9" w:rsidRPr="00603A65" w:rsidRDefault="00D654F9" w:rsidP="00603A65">
      <w:pPr>
        <w:pStyle w:val="Heading2"/>
        <w:rPr>
          <w:b/>
          <w:bCs/>
          <w:color w:val="auto"/>
          <w:sz w:val="28"/>
          <w:szCs w:val="28"/>
        </w:rPr>
      </w:pPr>
      <w:bookmarkStart w:id="39" w:name="_Toc210669355"/>
      <w:r w:rsidRPr="00603A65">
        <w:rPr>
          <w:b/>
          <w:bCs/>
          <w:color w:val="auto"/>
          <w:sz w:val="28"/>
          <w:szCs w:val="28"/>
        </w:rPr>
        <w:t>4.6 Conclusion</w:t>
      </w:r>
      <w:bookmarkEnd w:id="39"/>
      <w:r w:rsidRPr="00603A65">
        <w:rPr>
          <w:b/>
          <w:bCs/>
          <w:color w:val="auto"/>
          <w:sz w:val="28"/>
          <w:szCs w:val="28"/>
        </w:rPr>
        <w:t xml:space="preserve"> </w:t>
      </w:r>
    </w:p>
    <w:p w14:paraId="4C85153B" w14:textId="77777777" w:rsidR="00D654F9" w:rsidRDefault="00D654F9" w:rsidP="00D654F9">
      <w:r>
        <w:t>This chapter has presented the research findings derived from the primary data collection in the form of a questionnaire obtaining qualitative and quantitative data. This chapter has also completed objective two and objective three by ascertaining police officers’ opinion of the definition of mental health and how and why mental health is having a significant impact on policing.</w:t>
      </w:r>
    </w:p>
    <w:p w14:paraId="288C50C7" w14:textId="77777777" w:rsidR="00D654F9" w:rsidRDefault="00D654F9" w:rsidP="00D654F9">
      <w:r>
        <w:t>The final chapter will conclude the research project, discuss the implications and provide recommendations regarding the concern of mental health in policing</w:t>
      </w:r>
    </w:p>
    <w:p w14:paraId="2A039BB1" w14:textId="585C4014" w:rsidR="00D654F9" w:rsidRPr="00603A65" w:rsidRDefault="00603A65" w:rsidP="00603A65">
      <w:pPr>
        <w:pStyle w:val="Heading1"/>
        <w:rPr>
          <w:b/>
          <w:bCs/>
          <w:color w:val="auto"/>
          <w:sz w:val="32"/>
          <w:szCs w:val="32"/>
        </w:rPr>
      </w:pPr>
      <w:bookmarkStart w:id="40" w:name="_Toc210669356"/>
      <w:r w:rsidRPr="00603A65">
        <w:rPr>
          <w:b/>
          <w:bCs/>
          <w:color w:val="auto"/>
          <w:sz w:val="32"/>
          <w:szCs w:val="32"/>
        </w:rPr>
        <w:t xml:space="preserve">Chapter: </w:t>
      </w:r>
      <w:r w:rsidR="00D654F9" w:rsidRPr="00603A65">
        <w:rPr>
          <w:b/>
          <w:bCs/>
          <w:color w:val="auto"/>
          <w:sz w:val="32"/>
          <w:szCs w:val="32"/>
        </w:rPr>
        <w:t>5 Conclusion and Recommendations</w:t>
      </w:r>
      <w:bookmarkEnd w:id="40"/>
    </w:p>
    <w:p w14:paraId="67788E05" w14:textId="77777777" w:rsidR="00D654F9" w:rsidRPr="00603A65" w:rsidRDefault="00D654F9" w:rsidP="00603A65">
      <w:pPr>
        <w:pStyle w:val="Heading2"/>
        <w:rPr>
          <w:b/>
          <w:bCs/>
          <w:color w:val="auto"/>
          <w:sz w:val="28"/>
          <w:szCs w:val="28"/>
        </w:rPr>
      </w:pPr>
      <w:bookmarkStart w:id="41" w:name="_Toc210669357"/>
      <w:r w:rsidRPr="00603A65">
        <w:rPr>
          <w:b/>
          <w:bCs/>
          <w:color w:val="auto"/>
          <w:sz w:val="28"/>
          <w:szCs w:val="28"/>
        </w:rPr>
        <w:t>5.1 Introduction</w:t>
      </w:r>
      <w:bookmarkEnd w:id="41"/>
      <w:r w:rsidRPr="00603A65">
        <w:rPr>
          <w:b/>
          <w:bCs/>
          <w:color w:val="auto"/>
          <w:sz w:val="28"/>
          <w:szCs w:val="28"/>
        </w:rPr>
        <w:t xml:space="preserve"> </w:t>
      </w:r>
    </w:p>
    <w:p w14:paraId="16ED42EA" w14:textId="77777777" w:rsidR="00D654F9" w:rsidRDefault="00D654F9" w:rsidP="00D654F9">
      <w:r>
        <w:t>The previous chapters of this dissertation have guided the project through the introduction, research, planning and analysis, completing objectives one, two and three. This chapter will complete the final objective:</w:t>
      </w:r>
    </w:p>
    <w:p w14:paraId="272CD078" w14:textId="77777777" w:rsidR="00D654F9" w:rsidRDefault="00D654F9" w:rsidP="00D654F9">
      <w:pPr>
        <w:rPr>
          <w:i/>
          <w:iCs/>
        </w:rPr>
      </w:pPr>
      <w:r w:rsidRPr="007439AE">
        <w:rPr>
          <w:i/>
          <w:iCs/>
        </w:rPr>
        <w:t>To provide recommendations on the key issues of mental health in policing</w:t>
      </w:r>
      <w:r>
        <w:rPr>
          <w:i/>
          <w:iCs/>
        </w:rPr>
        <w:t>.</w:t>
      </w:r>
    </w:p>
    <w:p w14:paraId="7D464DAD" w14:textId="77777777" w:rsidR="00D654F9" w:rsidRDefault="00D654F9" w:rsidP="00D654F9">
      <w:r>
        <w:t>This chapter will also provide a conclusion of the research question of; “</w:t>
      </w:r>
      <w:r w:rsidRPr="008440C7">
        <w:t>What are the impacts of repeated, critical and traumatic incidents on a Police Officer’s Mental Health and what can be done to help reduce the effects?</w:t>
      </w:r>
      <w:r>
        <w:t>” and include a summary of each completed research objective.</w:t>
      </w:r>
    </w:p>
    <w:p w14:paraId="0D1EEDFF" w14:textId="77777777" w:rsidR="00D654F9" w:rsidRPr="00603A65" w:rsidRDefault="00D654F9" w:rsidP="00603A65">
      <w:pPr>
        <w:pStyle w:val="Heading2"/>
        <w:rPr>
          <w:b/>
          <w:bCs/>
          <w:color w:val="auto"/>
          <w:sz w:val="28"/>
          <w:szCs w:val="28"/>
        </w:rPr>
      </w:pPr>
      <w:bookmarkStart w:id="42" w:name="_Toc210669358"/>
      <w:r w:rsidRPr="00603A65">
        <w:rPr>
          <w:b/>
          <w:bCs/>
          <w:color w:val="auto"/>
          <w:sz w:val="28"/>
          <w:szCs w:val="28"/>
        </w:rPr>
        <w:t>5.2 Research Objectives: Summary of Findings</w:t>
      </w:r>
      <w:bookmarkEnd w:id="42"/>
      <w:r w:rsidRPr="00603A65">
        <w:rPr>
          <w:b/>
          <w:bCs/>
          <w:color w:val="auto"/>
          <w:sz w:val="28"/>
          <w:szCs w:val="28"/>
        </w:rPr>
        <w:t xml:space="preserve"> </w:t>
      </w:r>
    </w:p>
    <w:p w14:paraId="769D04C2" w14:textId="77777777" w:rsidR="00D654F9" w:rsidRDefault="00D654F9" w:rsidP="00D654F9">
      <w:pPr>
        <w:rPr>
          <w:i/>
          <w:iCs/>
        </w:rPr>
      </w:pPr>
      <w:r>
        <w:t xml:space="preserve">1. </w:t>
      </w:r>
      <w:r w:rsidRPr="006B22C6">
        <w:rPr>
          <w:i/>
          <w:iCs/>
        </w:rPr>
        <w:t>Investigate and analyse the current available literature and understanding of mental health impacts on police officers</w:t>
      </w:r>
    </w:p>
    <w:p w14:paraId="00CC7E5E" w14:textId="59BFCDA7" w:rsidR="00D654F9" w:rsidRDefault="00D654F9" w:rsidP="00D654F9">
      <w:r>
        <w:lastRenderedPageBreak/>
        <w:t>This objective was completed in Chapter Two with an in-depth literature review</w:t>
      </w:r>
      <w:r w:rsidR="004705D9">
        <w:t>,</w:t>
      </w:r>
      <w:r>
        <w:t xml:space="preserve"> which focused on the previous research found relating to the topic of mental health among police officers and primarily what the impacts are and the sources of stress.  This also identified the research gap, of the potential implications and a review of the support received.</w:t>
      </w:r>
    </w:p>
    <w:p w14:paraId="4018813D" w14:textId="3A64D90E" w:rsidR="00D654F9" w:rsidRDefault="00D654F9" w:rsidP="00D654F9">
      <w:pPr>
        <w:rPr>
          <w:i/>
          <w:iCs/>
        </w:rPr>
      </w:pPr>
      <w:r>
        <w:t xml:space="preserve">2. </w:t>
      </w:r>
      <w:r w:rsidRPr="00B10392">
        <w:rPr>
          <w:i/>
          <w:iCs/>
        </w:rPr>
        <w:t>Analyse the impacts on mental health and well-being</w:t>
      </w:r>
      <w:r w:rsidR="008A6105">
        <w:rPr>
          <w:i/>
          <w:iCs/>
        </w:rPr>
        <w:t>,</w:t>
      </w:r>
      <w:r w:rsidRPr="00B10392">
        <w:rPr>
          <w:i/>
          <w:iCs/>
        </w:rPr>
        <w:t xml:space="preserve"> also including what </w:t>
      </w:r>
      <w:r w:rsidR="004705D9">
        <w:rPr>
          <w:i/>
          <w:iCs/>
        </w:rPr>
        <w:t>mental health is</w:t>
      </w:r>
      <w:r w:rsidRPr="00B10392">
        <w:rPr>
          <w:i/>
          <w:iCs/>
        </w:rPr>
        <w:t xml:space="preserve"> to police officers.</w:t>
      </w:r>
    </w:p>
    <w:p w14:paraId="0722D7A2" w14:textId="756E5A7F" w:rsidR="00D654F9" w:rsidRPr="00B10392" w:rsidRDefault="00D654F9" w:rsidP="00D654F9">
      <w:r>
        <w:t>This objective was completed by using the Research Onion Model (Saunders et al, 2007) to create an in-depth methodology for the research approach and identify suitable questions for a questionnaire. The use of Google Forms allowed for the questionnaire to be answered with ease and for the results to be collated</w:t>
      </w:r>
      <w:r w:rsidR="008A6105">
        <w:t>,</w:t>
      </w:r>
      <w:r>
        <w:t xml:space="preserve"> and this objective was completed in Chapter Three</w:t>
      </w:r>
      <w:r w:rsidR="008A6105">
        <w:t>,</w:t>
      </w:r>
      <w:r>
        <w:t xml:space="preserve"> following an analysis of the data</w:t>
      </w:r>
      <w:r w:rsidR="008A6105">
        <w:t>,</w:t>
      </w:r>
      <w:r>
        <w:t xml:space="preserve"> which displayed the police officer perception of mental health, and an analysis of the impacts.</w:t>
      </w:r>
    </w:p>
    <w:p w14:paraId="5EB711F4" w14:textId="77777777" w:rsidR="00D654F9" w:rsidRDefault="00D654F9" w:rsidP="00D654F9">
      <w:pPr>
        <w:rPr>
          <w:i/>
          <w:iCs/>
        </w:rPr>
      </w:pPr>
      <w:r>
        <w:t xml:space="preserve">3. </w:t>
      </w:r>
      <w:r w:rsidRPr="005253C2">
        <w:rPr>
          <w:i/>
          <w:iCs/>
        </w:rPr>
        <w:t xml:space="preserve">How can these have a significant impact </w:t>
      </w:r>
      <w:r>
        <w:rPr>
          <w:i/>
          <w:iCs/>
        </w:rPr>
        <w:t xml:space="preserve">on policing </w:t>
      </w:r>
    </w:p>
    <w:p w14:paraId="3038AF02" w14:textId="7B021DEB" w:rsidR="00D654F9" w:rsidRDefault="00D654F9" w:rsidP="00D654F9">
      <w:r>
        <w:t xml:space="preserve">This objective was completed in Chapter 4, where current serving police officers provided their responses </w:t>
      </w:r>
      <w:r w:rsidR="008A6105">
        <w:t>on</w:t>
      </w:r>
      <w:r>
        <w:t xml:space="preserve"> why mental health is having an impact, and the results were displayed in the form of a ‘sentence cloud’. The results highlight the negative impacts on policing, and along with the key findings that there is a lack of training and stigma consistent with the literature by Fox et al (2012)</w:t>
      </w:r>
      <w:r w:rsidR="008A6105">
        <w:t>,</w:t>
      </w:r>
      <w:r>
        <w:t xml:space="preserve"> which illustrates one of the key causes. </w:t>
      </w:r>
    </w:p>
    <w:p w14:paraId="099EB2C0" w14:textId="77777777" w:rsidR="00D654F9" w:rsidRDefault="00D654F9" w:rsidP="00D654F9">
      <w:pPr>
        <w:rPr>
          <w:i/>
          <w:iCs/>
        </w:rPr>
      </w:pPr>
      <w:r>
        <w:t xml:space="preserve">4. </w:t>
      </w:r>
      <w:r w:rsidRPr="007439AE">
        <w:rPr>
          <w:i/>
          <w:iCs/>
        </w:rPr>
        <w:t>To provide recommendations on the key issues of mental health in policing</w:t>
      </w:r>
    </w:p>
    <w:p w14:paraId="283C2D1E" w14:textId="77777777" w:rsidR="00D654F9" w:rsidRDefault="00D654F9" w:rsidP="00D654F9">
      <w:r>
        <w:t>This objective will be achieved in this final chapter.</w:t>
      </w:r>
    </w:p>
    <w:p w14:paraId="279BA8AC" w14:textId="77777777" w:rsidR="00D654F9" w:rsidRPr="00603A65" w:rsidRDefault="00D654F9" w:rsidP="00603A65">
      <w:pPr>
        <w:pStyle w:val="Heading2"/>
        <w:rPr>
          <w:b/>
          <w:bCs/>
          <w:color w:val="auto"/>
          <w:sz w:val="28"/>
          <w:szCs w:val="28"/>
        </w:rPr>
      </w:pPr>
      <w:bookmarkStart w:id="43" w:name="_Toc210669359"/>
      <w:r w:rsidRPr="00603A65">
        <w:rPr>
          <w:b/>
          <w:bCs/>
          <w:color w:val="auto"/>
          <w:sz w:val="28"/>
          <w:szCs w:val="28"/>
        </w:rPr>
        <w:t>5.3 Main Findings</w:t>
      </w:r>
      <w:bookmarkEnd w:id="43"/>
      <w:r w:rsidRPr="00603A65">
        <w:rPr>
          <w:b/>
          <w:bCs/>
          <w:color w:val="auto"/>
          <w:sz w:val="28"/>
          <w:szCs w:val="28"/>
        </w:rPr>
        <w:t xml:space="preserve"> </w:t>
      </w:r>
    </w:p>
    <w:p w14:paraId="19A2A0FC" w14:textId="4708EFA9" w:rsidR="00D654F9" w:rsidRDefault="00D654F9" w:rsidP="00D654F9">
      <w:r>
        <w:t xml:space="preserve">Throughout this dissertation, multiple key findings have been </w:t>
      </w:r>
      <w:r w:rsidR="008A6105">
        <w:t>presented</w:t>
      </w:r>
      <w:r>
        <w:t xml:space="preserve"> in each chapter. A high prevalence of mental health challenges was noted in policing, with 60% of participants reporting they occasionally experience mental health struggles</w:t>
      </w:r>
      <w:r w:rsidR="008A6105">
        <w:t>,</w:t>
      </w:r>
      <w:r>
        <w:t xml:space="preserve"> similar to the literature Syed et al (2020)</w:t>
      </w:r>
      <w:r w:rsidR="008A6105">
        <w:t>,</w:t>
      </w:r>
      <w:r>
        <w:t xml:space="preserve"> who found one in every ten suffers from other mental health illnesses. There is a key theme on insufficient training</w:t>
      </w:r>
      <w:r w:rsidR="008A6105">
        <w:t>,</w:t>
      </w:r>
      <w:r>
        <w:t xml:space="preserve"> with 66.7% of participants </w:t>
      </w:r>
      <w:r w:rsidR="008A6105">
        <w:t>reporting</w:t>
      </w:r>
      <w:r>
        <w:t xml:space="preserve"> receiving no training at all. Additionally, stigma still remains a prevalent issue with 88.9% of respondents </w:t>
      </w:r>
      <w:r w:rsidR="008A6105">
        <w:t>reporting</w:t>
      </w:r>
      <w:r>
        <w:t xml:space="preserve"> there is either a strong stigma or some stigma, perceiving there is a lingering culture of silence or judgment</w:t>
      </w:r>
      <w:r w:rsidR="008A6105">
        <w:t>,</w:t>
      </w:r>
      <w:r>
        <w:t xml:space="preserve"> which was also highlighted by Fox et all (2012) in the literature review. Lastly, it is clear that mental health services exist for police officers</w:t>
      </w:r>
      <w:r w:rsidR="008A6105">
        <w:t>;</w:t>
      </w:r>
      <w:r>
        <w:t xml:space="preserve"> however</w:t>
      </w:r>
      <w:r w:rsidR="008A6105">
        <w:t>,</w:t>
      </w:r>
      <w:r>
        <w:t xml:space="preserve"> there is inconsistency and issues with accessing them, therefore identifying a key issue.</w:t>
      </w:r>
    </w:p>
    <w:p w14:paraId="0F069680" w14:textId="77777777" w:rsidR="00D654F9" w:rsidRPr="00603A65" w:rsidRDefault="00D654F9" w:rsidP="00603A65">
      <w:pPr>
        <w:pStyle w:val="Heading2"/>
        <w:rPr>
          <w:b/>
          <w:bCs/>
          <w:color w:val="auto"/>
          <w:sz w:val="28"/>
          <w:szCs w:val="28"/>
        </w:rPr>
      </w:pPr>
      <w:bookmarkStart w:id="44" w:name="_Toc210669360"/>
      <w:r w:rsidRPr="00603A65">
        <w:rPr>
          <w:b/>
          <w:bCs/>
          <w:color w:val="auto"/>
          <w:sz w:val="28"/>
          <w:szCs w:val="28"/>
        </w:rPr>
        <w:lastRenderedPageBreak/>
        <w:t>5.4 Recommendations</w:t>
      </w:r>
      <w:bookmarkEnd w:id="44"/>
      <w:r w:rsidRPr="00603A65">
        <w:rPr>
          <w:b/>
          <w:bCs/>
          <w:color w:val="auto"/>
          <w:sz w:val="28"/>
          <w:szCs w:val="28"/>
        </w:rPr>
        <w:t xml:space="preserve"> </w:t>
      </w:r>
    </w:p>
    <w:p w14:paraId="0AC873C3" w14:textId="3CA785FD" w:rsidR="00D654F9" w:rsidRDefault="00D654F9" w:rsidP="00D654F9">
      <w:r>
        <w:t xml:space="preserve">As a result of this study, a variety of recommendations can be made to address the significant issue of mental health within policing and the impacts it is having. </w:t>
      </w:r>
    </w:p>
    <w:p w14:paraId="470DA95A" w14:textId="7298A15E" w:rsidR="00D654F9" w:rsidRDefault="00D654F9" w:rsidP="00D654F9">
      <w:r>
        <w:t>Firstly, police forces need to do more to support their officers. Throughout the research, it was clear that there is a significant lack in training, with 66.7% reporting they received no training. This was clear by the qualitative data from the questionnaire</w:t>
      </w:r>
      <w:r w:rsidR="008A6105">
        <w:t>,</w:t>
      </w:r>
      <w:r>
        <w:t xml:space="preserve"> with ten out of the 18 responses recommending better/more training and guidance. Police forces need to provide more consistent and effective training in relation to mental health awareness and what support is available. </w:t>
      </w:r>
    </w:p>
    <w:p w14:paraId="7226AD4C" w14:textId="5CC147C7" w:rsidR="00D654F9" w:rsidRDefault="00D654F9" w:rsidP="00D654F9">
      <w:r>
        <w:t xml:space="preserve">Secondly, there is a clear issue that stigma persists, and work needs to be done to remove this stigma, so officers can openly talk about issues they may be dealing with. Police forces should make it a topic of interest and recommend more discussions about the subject, either 1-1 or with colleagues, which would allow for officers to be more confident, especially if colleagues are experiencing similar issues. </w:t>
      </w:r>
    </w:p>
    <w:p w14:paraId="50D32103" w14:textId="4F6B2C52" w:rsidR="00D654F9" w:rsidRDefault="00D654F9" w:rsidP="00D654F9">
      <w:r>
        <w:t>Finally, it can be recommended that support services need to be made more accessible. If services are more accessible to police officers, it may encourage them to access these services and get the support they need, which is particularly key if the issue can be discussed early on.</w:t>
      </w:r>
    </w:p>
    <w:p w14:paraId="4EA65937" w14:textId="77777777" w:rsidR="00D654F9" w:rsidRPr="00603A65" w:rsidRDefault="00D654F9" w:rsidP="00603A65">
      <w:pPr>
        <w:pStyle w:val="Heading2"/>
        <w:rPr>
          <w:b/>
          <w:bCs/>
          <w:color w:val="auto"/>
          <w:sz w:val="28"/>
          <w:szCs w:val="28"/>
        </w:rPr>
      </w:pPr>
      <w:bookmarkStart w:id="45" w:name="_Toc210669361"/>
      <w:r w:rsidRPr="00603A65">
        <w:rPr>
          <w:b/>
          <w:bCs/>
          <w:color w:val="auto"/>
          <w:sz w:val="28"/>
          <w:szCs w:val="28"/>
        </w:rPr>
        <w:t>5.5 Limitations</w:t>
      </w:r>
      <w:bookmarkEnd w:id="45"/>
      <w:r w:rsidRPr="00603A65">
        <w:rPr>
          <w:b/>
          <w:bCs/>
          <w:color w:val="auto"/>
          <w:sz w:val="28"/>
          <w:szCs w:val="28"/>
        </w:rPr>
        <w:t xml:space="preserve"> </w:t>
      </w:r>
    </w:p>
    <w:p w14:paraId="5EB966C0" w14:textId="5DDE6B64" w:rsidR="00D654F9" w:rsidRDefault="00D654F9" w:rsidP="00D654F9">
      <w:r>
        <w:t xml:space="preserve">The biggest limitation surrounding this research project is the sample size of the primary research. The researcher aimed for a minimum of 50 respondents would have preferred a much </w:t>
      </w:r>
      <w:r w:rsidR="008A6105">
        <w:t>larger</w:t>
      </w:r>
      <w:r>
        <w:t xml:space="preserve"> sample size, in order to grasp a bigger picture and a better understanding of the issues and impacts</w:t>
      </w:r>
      <w:r w:rsidR="008A6105">
        <w:t>,</w:t>
      </w:r>
      <w:r>
        <w:t xml:space="preserve"> as the data source has been limited</w:t>
      </w:r>
      <w:r w:rsidR="008A6105">
        <w:t>,</w:t>
      </w:r>
      <w:r>
        <w:t xml:space="preserve"> with there only being 45 responses to the questionnaire. </w:t>
      </w:r>
    </w:p>
    <w:p w14:paraId="0AC10B48" w14:textId="696F1665" w:rsidR="00D654F9" w:rsidRDefault="00D654F9" w:rsidP="00D654F9">
      <w:r>
        <w:t>Similarly, the scope of the respondents was limited, with the majority of all respondents working within ‘Response’ and also being a Constable. There were also no respondents with the rank of Chief Inspector or higher, as well as no respondents with 16 plus years of service</w:t>
      </w:r>
      <w:r w:rsidR="008A6105">
        <w:t>,</w:t>
      </w:r>
      <w:r>
        <w:t xml:space="preserve"> therefore limiting the data scope to a smaller data pool. </w:t>
      </w:r>
    </w:p>
    <w:p w14:paraId="2ADA7F42" w14:textId="77777777" w:rsidR="00D654F9" w:rsidRPr="00603A65" w:rsidRDefault="00D654F9" w:rsidP="00603A65">
      <w:pPr>
        <w:pStyle w:val="Heading2"/>
        <w:rPr>
          <w:b/>
          <w:bCs/>
          <w:color w:val="auto"/>
          <w:sz w:val="28"/>
          <w:szCs w:val="28"/>
        </w:rPr>
      </w:pPr>
      <w:bookmarkStart w:id="46" w:name="_Toc210669362"/>
      <w:r w:rsidRPr="00603A65">
        <w:rPr>
          <w:b/>
          <w:bCs/>
          <w:color w:val="auto"/>
          <w:sz w:val="28"/>
          <w:szCs w:val="28"/>
        </w:rPr>
        <w:t>5.6 Further Research</w:t>
      </w:r>
      <w:bookmarkEnd w:id="46"/>
      <w:r w:rsidRPr="00603A65">
        <w:rPr>
          <w:b/>
          <w:bCs/>
          <w:color w:val="auto"/>
          <w:sz w:val="28"/>
          <w:szCs w:val="28"/>
        </w:rPr>
        <w:t xml:space="preserve"> </w:t>
      </w:r>
    </w:p>
    <w:p w14:paraId="1B50CB80" w14:textId="6AFC6E10" w:rsidR="00D654F9" w:rsidRDefault="00D654F9" w:rsidP="00D654F9">
      <w:r>
        <w:t xml:space="preserve">As the data collected was based on a proportion of serving of serving police officers within South Wales Police, a large proportion of police officers’ </w:t>
      </w:r>
      <w:r w:rsidR="008A6105">
        <w:t>perceptions</w:t>
      </w:r>
      <w:r>
        <w:t xml:space="preserve"> </w:t>
      </w:r>
      <w:r w:rsidR="008A6105">
        <w:t>were</w:t>
      </w:r>
      <w:r>
        <w:t xml:space="preserve"> not collected due to the time scale of the dissertation. It would be interesting to use a large sample size, to include multiple police forces, </w:t>
      </w:r>
      <w:r w:rsidR="008A6105">
        <w:t xml:space="preserve">and </w:t>
      </w:r>
      <w:r>
        <w:t xml:space="preserve">to obtain a much larger understanding. This may allow future research to obtain data on differing forces and how they compare to each other. </w:t>
      </w:r>
    </w:p>
    <w:p w14:paraId="059BB865" w14:textId="7A6FD3A8" w:rsidR="00D654F9" w:rsidRDefault="00D654F9" w:rsidP="00D654F9">
      <w:r>
        <w:lastRenderedPageBreak/>
        <w:t>Further research could investigate differing views based on rank and level of experience, which was limited in this study to primarily ‘Constable’. This could provide a more in-depth level of understanding to the subject area, which could be used to highlight areas of improvement.</w:t>
      </w:r>
    </w:p>
    <w:p w14:paraId="41FDB014" w14:textId="77777777" w:rsidR="00D654F9" w:rsidRPr="00603A65" w:rsidRDefault="00D654F9" w:rsidP="00603A65">
      <w:pPr>
        <w:pStyle w:val="Heading2"/>
        <w:rPr>
          <w:b/>
          <w:bCs/>
          <w:color w:val="auto"/>
          <w:sz w:val="28"/>
          <w:szCs w:val="28"/>
        </w:rPr>
      </w:pPr>
      <w:bookmarkStart w:id="47" w:name="_Toc210669363"/>
      <w:r w:rsidRPr="00603A65">
        <w:rPr>
          <w:b/>
          <w:bCs/>
          <w:color w:val="auto"/>
          <w:sz w:val="28"/>
          <w:szCs w:val="28"/>
        </w:rPr>
        <w:t>5.7 Conclusion</w:t>
      </w:r>
      <w:bookmarkEnd w:id="47"/>
    </w:p>
    <w:p w14:paraId="3C58C5FF" w14:textId="77777777" w:rsidR="00D654F9" w:rsidRDefault="00D654F9" w:rsidP="00D654F9">
      <w:r>
        <w:t>This research project has successfully achieved the research objectives but has also achieved the goal of the main title: “</w:t>
      </w:r>
      <w:r w:rsidRPr="009213A9">
        <w:t>Repeated Trauma</w:t>
      </w:r>
      <w:r>
        <w:t>,</w:t>
      </w:r>
      <w:r w:rsidRPr="009213A9">
        <w:t xml:space="preserve"> Exposure and Mental Health in Policing: Assessing Impacts and Interventions</w:t>
      </w:r>
      <w:r>
        <w:t>”.</w:t>
      </w:r>
    </w:p>
    <w:p w14:paraId="34B097D0" w14:textId="234B4D04" w:rsidR="00D654F9" w:rsidRDefault="00D654F9" w:rsidP="00D654F9">
      <w:r>
        <w:t>The dissertation has highlighted the issues involved with the training, stigma, awareness and improvements of mental health in policing. Gaps in the literature were identified and outlined, along with the limitations of this research project. These gaps and further research could be investigated in the future to expand the knowledge and awareness</w:t>
      </w:r>
      <w:r w:rsidR="008A6105">
        <w:t>,</w:t>
      </w:r>
      <w:r>
        <w:t xml:space="preserve"> and highlight the need for improvements. Overall, this dissertation has highlighted and raised awareness regarding the current issue and provided recommendations with the hope </w:t>
      </w:r>
      <w:r w:rsidR="008A6105">
        <w:t xml:space="preserve">that </w:t>
      </w:r>
      <w:r>
        <w:t xml:space="preserve">the issue can be addressed. </w:t>
      </w:r>
    </w:p>
    <w:p w14:paraId="1166367D" w14:textId="77777777" w:rsidR="00603A65" w:rsidRDefault="00603A65" w:rsidP="00D654F9"/>
    <w:p w14:paraId="0A4863EA" w14:textId="77777777" w:rsidR="00603A65" w:rsidRDefault="00603A65" w:rsidP="00D654F9"/>
    <w:p w14:paraId="747B4A56" w14:textId="77777777" w:rsidR="00603A65" w:rsidRDefault="00603A65" w:rsidP="00D654F9"/>
    <w:p w14:paraId="78FA56F0" w14:textId="77777777" w:rsidR="00603A65" w:rsidRDefault="00603A65" w:rsidP="00D654F9"/>
    <w:p w14:paraId="37170076" w14:textId="77777777" w:rsidR="00603A65" w:rsidRDefault="00603A65" w:rsidP="00D654F9"/>
    <w:p w14:paraId="36901B2E" w14:textId="77777777" w:rsidR="00603A65" w:rsidRDefault="00603A65" w:rsidP="00D654F9"/>
    <w:p w14:paraId="3FBB8A37" w14:textId="77777777" w:rsidR="00603A65" w:rsidRDefault="00603A65" w:rsidP="00D654F9"/>
    <w:p w14:paraId="060839FE" w14:textId="77777777" w:rsidR="00603A65" w:rsidRDefault="00603A65" w:rsidP="00D654F9"/>
    <w:p w14:paraId="5D9CF252" w14:textId="77777777" w:rsidR="00603A65" w:rsidRDefault="00603A65" w:rsidP="00D654F9"/>
    <w:p w14:paraId="201114FA" w14:textId="77777777" w:rsidR="00603A65" w:rsidRDefault="00603A65" w:rsidP="00D654F9"/>
    <w:p w14:paraId="239A8CB5" w14:textId="77777777" w:rsidR="00603A65" w:rsidRDefault="00603A65" w:rsidP="00D654F9"/>
    <w:p w14:paraId="648D50DA" w14:textId="77777777" w:rsidR="00603A65" w:rsidRDefault="00603A65" w:rsidP="00D654F9"/>
    <w:p w14:paraId="370DE144" w14:textId="77777777" w:rsidR="00603A65" w:rsidRDefault="00603A65" w:rsidP="00D654F9"/>
    <w:p w14:paraId="33588FB1" w14:textId="77777777" w:rsidR="00603A65" w:rsidRDefault="00603A65" w:rsidP="00D654F9"/>
    <w:p w14:paraId="2FEFC977" w14:textId="77777777" w:rsidR="00603A65" w:rsidRDefault="00603A65" w:rsidP="00D654F9"/>
    <w:p w14:paraId="20CE16C5" w14:textId="77777777" w:rsidR="00603A65" w:rsidRDefault="00603A65" w:rsidP="00D654F9"/>
    <w:p w14:paraId="2FF806B9" w14:textId="35178DA2" w:rsidR="00603A65" w:rsidRDefault="00603A65" w:rsidP="00603A65">
      <w:pPr>
        <w:pStyle w:val="Heading1"/>
        <w:rPr>
          <w:b/>
          <w:bCs/>
          <w:color w:val="auto"/>
          <w:sz w:val="32"/>
          <w:szCs w:val="32"/>
        </w:rPr>
      </w:pPr>
      <w:bookmarkStart w:id="48" w:name="_Toc210669364"/>
      <w:r w:rsidRPr="00603A65">
        <w:rPr>
          <w:b/>
          <w:bCs/>
          <w:color w:val="auto"/>
          <w:sz w:val="32"/>
          <w:szCs w:val="32"/>
        </w:rPr>
        <w:lastRenderedPageBreak/>
        <w:t>Reference List</w:t>
      </w:r>
      <w:bookmarkEnd w:id="48"/>
    </w:p>
    <w:p w14:paraId="1AD3F7CB" w14:textId="1AA72D1B" w:rsidR="00603A65" w:rsidRDefault="00603A65" w:rsidP="00603A65">
      <w:r w:rsidRPr="00603A65">
        <w:t xml:space="preserve">Ahmed, I and Ishtiaq, S (2021). Reliability and Validity: Importance in Medical Research. Available at: </w:t>
      </w:r>
      <w:hyperlink r:id="rId17" w:history="1">
        <w:r w:rsidRPr="00603A65">
          <w:rPr>
            <w:rStyle w:val="Hyperlink"/>
          </w:rPr>
          <w:t>https://pubmed.ncbi.nlm.nih.gov/34974579/</w:t>
        </w:r>
      </w:hyperlink>
      <w:r w:rsidR="001F238C">
        <w:t xml:space="preserve"> (Accessed 2</w:t>
      </w:r>
      <w:r w:rsidR="001F238C" w:rsidRPr="001F238C">
        <w:rPr>
          <w:vertAlign w:val="superscript"/>
        </w:rPr>
        <w:t>nd</w:t>
      </w:r>
      <w:r w:rsidR="001F238C">
        <w:t xml:space="preserve"> June 2025)</w:t>
      </w:r>
    </w:p>
    <w:p w14:paraId="7038D844" w14:textId="77777777" w:rsidR="001F238C" w:rsidRPr="00BD2F15" w:rsidRDefault="001F238C" w:rsidP="001F238C">
      <w:r>
        <w:t xml:space="preserve">Anderson, G, Litzenberger, R and Plecas, D (2002) </w:t>
      </w:r>
      <w:r w:rsidRPr="00BB7717">
        <w:t>Physical evidence of police officer stress</w:t>
      </w:r>
      <w:r>
        <w:t xml:space="preserve">. Available at: </w:t>
      </w:r>
      <w:r w:rsidRPr="00BB7717">
        <w:t>https://www.emerald.com/insight/content/doi/10.1108/13639510210429437/full/html</w:t>
      </w:r>
    </w:p>
    <w:p w14:paraId="708D1A5A" w14:textId="267A00DE" w:rsidR="001F238C" w:rsidRDefault="001F238C" w:rsidP="00603A65">
      <w:r>
        <w:t>(Accessed 27</w:t>
      </w:r>
      <w:r w:rsidRPr="001F238C">
        <w:rPr>
          <w:vertAlign w:val="superscript"/>
        </w:rPr>
        <w:t>th</w:t>
      </w:r>
      <w:r>
        <w:t xml:space="preserve"> May 2025)</w:t>
      </w:r>
    </w:p>
    <w:p w14:paraId="164EA10D" w14:textId="77777777" w:rsidR="001F238C" w:rsidRDefault="001F238C" w:rsidP="001F238C">
      <w:r>
        <w:t>Andersen, J and Gustafsberg, H (2016</w:t>
      </w:r>
      <w:r w:rsidRPr="007378D6">
        <w:t>) A Training Method to Improve Police Use of Force Decision Making: A Randomized Controlled Trial</w:t>
      </w:r>
      <w:r>
        <w:t xml:space="preserve">. Available at: </w:t>
      </w:r>
      <w:hyperlink r:id="rId18" w:history="1">
        <w:r w:rsidRPr="00DA638E">
          <w:rPr>
            <w:rStyle w:val="Hyperlink"/>
          </w:rPr>
          <w:t>https://journals.sagepub.com/doi/10.1177/2158244016638708</w:t>
        </w:r>
      </w:hyperlink>
      <w:r>
        <w:t xml:space="preserve"> (Accessed 26</w:t>
      </w:r>
      <w:r w:rsidRPr="001F238C">
        <w:rPr>
          <w:vertAlign w:val="superscript"/>
        </w:rPr>
        <w:t>th</w:t>
      </w:r>
      <w:r>
        <w:t xml:space="preserve"> May 2025)</w:t>
      </w:r>
    </w:p>
    <w:p w14:paraId="65B947A2" w14:textId="60F009CB" w:rsidR="001F238C" w:rsidRDefault="001F238C" w:rsidP="001F238C">
      <w:r w:rsidRPr="00FE5825">
        <w:t>Bell, S. and Eski, Y. (2015). ‘Break a Leg—It’s All in the mind’: Police Officers’ Attitudes Towards Colleagues with Mental Health Issues. </w:t>
      </w:r>
      <w:r>
        <w:t xml:space="preserve">Available at: </w:t>
      </w:r>
      <w:hyperlink r:id="rId19" w:history="1">
        <w:r w:rsidRPr="00750704">
          <w:rPr>
            <w:rStyle w:val="Hyperlink"/>
          </w:rPr>
          <w:t>https://academic.oup.com/policing/article/10/2/95/1753354?login=true</w:t>
        </w:r>
      </w:hyperlink>
      <w:r>
        <w:t xml:space="preserve"> (Accessed 25</w:t>
      </w:r>
      <w:r w:rsidRPr="001F238C">
        <w:rPr>
          <w:vertAlign w:val="superscript"/>
        </w:rPr>
        <w:t>th</w:t>
      </w:r>
      <w:r>
        <w:t xml:space="preserve"> May 2025)</w:t>
      </w:r>
    </w:p>
    <w:p w14:paraId="43BA8E26" w14:textId="603A57D9" w:rsidR="001F238C" w:rsidRDefault="001F238C" w:rsidP="001F238C">
      <w:r w:rsidRPr="00B3484A">
        <w:t xml:space="preserve">Bond, J, Sarkisian, K, Charles, L, Hartley, T, Andrew, M.E., Violanti, J and Burchfiel, C (2015). Association of Traumatic Police Event Exposure With Sleep Quality and Quantity in the BCOPS Study Cohort. Available at: </w:t>
      </w:r>
      <w:hyperlink r:id="rId20" w:history="1">
        <w:r w:rsidRPr="00750704">
          <w:rPr>
            <w:rStyle w:val="Hyperlink"/>
          </w:rPr>
          <w:t>https://pmc.ncbi.nlm.nih.gov/articles/PMC4686131/</w:t>
        </w:r>
      </w:hyperlink>
      <w:r>
        <w:t xml:space="preserve"> (Accessed 25</w:t>
      </w:r>
      <w:r w:rsidRPr="001F238C">
        <w:rPr>
          <w:vertAlign w:val="superscript"/>
        </w:rPr>
        <w:t>th</w:t>
      </w:r>
      <w:r>
        <w:t xml:space="preserve"> May 2025)</w:t>
      </w:r>
    </w:p>
    <w:p w14:paraId="649F677B" w14:textId="724F650F" w:rsidR="001F238C" w:rsidRPr="00603A65" w:rsidRDefault="001F238C" w:rsidP="001F238C">
      <w:r>
        <w:t xml:space="preserve">Chopko, B, Palmieri, P, Facemire (2013) </w:t>
      </w:r>
      <w:r w:rsidRPr="00FF7373">
        <w:t>Prevalence and Predictors of Suicidal Ideation Among U.S. Law Enforcement Officers</w:t>
      </w:r>
      <w:r>
        <w:t xml:space="preserve">. Available at: </w:t>
      </w:r>
      <w:hyperlink r:id="rId21" w:anchor="citeas" w:history="1">
        <w:r w:rsidRPr="00DA638E">
          <w:rPr>
            <w:rStyle w:val="Hyperlink"/>
          </w:rPr>
          <w:t>https://link.springer.com/article/10.1007/s11896-013-9116-z#citeas</w:t>
        </w:r>
      </w:hyperlink>
      <w:r>
        <w:t xml:space="preserve"> (Accessed 26</w:t>
      </w:r>
      <w:r w:rsidRPr="001F238C">
        <w:rPr>
          <w:vertAlign w:val="superscript"/>
        </w:rPr>
        <w:t>th</w:t>
      </w:r>
      <w:r>
        <w:t xml:space="preserve"> May 2025)</w:t>
      </w:r>
    </w:p>
    <w:p w14:paraId="070FA741" w14:textId="77777777" w:rsidR="00603A65" w:rsidRPr="00603A65" w:rsidRDefault="00603A65" w:rsidP="00603A65">
      <w:r w:rsidRPr="00603A65">
        <w:t>Collis, J and Hussey (2014). Business Research. Available at:</w:t>
      </w:r>
    </w:p>
    <w:p w14:paraId="251A6D9E" w14:textId="77777777" w:rsidR="001F238C" w:rsidRDefault="00603A65" w:rsidP="00603A65">
      <w:hyperlink r:id="rId22" w:history="1">
        <w:r w:rsidRPr="00603A65">
          <w:rPr>
            <w:rStyle w:val="Hyperlink"/>
          </w:rPr>
          <w:t>https://www.researchgate.net/publication/38177413_Business_research_A_practical_guide_for_undergraduate_and_postgraduate_students</w:t>
        </w:r>
      </w:hyperlink>
      <w:r w:rsidR="001F238C">
        <w:t xml:space="preserve"> (Accessed 1</w:t>
      </w:r>
      <w:r w:rsidR="001F238C" w:rsidRPr="001F238C">
        <w:rPr>
          <w:vertAlign w:val="superscript"/>
        </w:rPr>
        <w:t>st</w:t>
      </w:r>
      <w:r w:rsidR="001F238C">
        <w:t xml:space="preserve"> June 2025)</w:t>
      </w:r>
    </w:p>
    <w:p w14:paraId="5919874A" w14:textId="6EDAC608" w:rsidR="001F238C" w:rsidRDefault="001F238C" w:rsidP="00603A65">
      <w:r w:rsidRPr="007952C0">
        <w:t>Desch</w:t>
      </w:r>
      <w:r>
        <w:t>e</w:t>
      </w:r>
      <w:r w:rsidRPr="007952C0">
        <w:t>nes, A, Desjardins, C, &amp; Dussault, M. (2018) Psychosocial factors linked to the occupational psychological health of police officers: Preliminary study</w:t>
      </w:r>
      <w:r>
        <w:t xml:space="preserve">. Available at: </w:t>
      </w:r>
      <w:hyperlink r:id="rId23" w:history="1">
        <w:r w:rsidRPr="00750704">
          <w:rPr>
            <w:rStyle w:val="Hyperlink"/>
          </w:rPr>
          <w:t>https://www.tandfonline.com/doi/citedby/10.1080/23311908.2018.1426271?scroll=top&amp;needAccess=true</w:t>
        </w:r>
      </w:hyperlink>
      <w:r>
        <w:t xml:space="preserve"> (Accessed 26</w:t>
      </w:r>
      <w:r w:rsidRPr="001F238C">
        <w:rPr>
          <w:vertAlign w:val="superscript"/>
        </w:rPr>
        <w:t>th</w:t>
      </w:r>
      <w:r>
        <w:t xml:space="preserve"> May 2025)</w:t>
      </w:r>
    </w:p>
    <w:p w14:paraId="6628B353" w14:textId="1336A2E6" w:rsidR="00D847CB" w:rsidRDefault="00D847CB" w:rsidP="00603A65">
      <w:r>
        <w:t xml:space="preserve">Denscombe, M (2010) The Good Research Guide: Fourth Edition. Available at: </w:t>
      </w:r>
      <w:hyperlink r:id="rId24" w:history="1">
        <w:r w:rsidRPr="00DA638E">
          <w:rPr>
            <w:rStyle w:val="Hyperlink"/>
          </w:rPr>
          <w:t>https://www.researchgate.net/file.PostFileLoader.html?id=582a0dbf217e20276533f5a5&amp;assetKey=AS:428404664213506@1479151039119</w:t>
        </w:r>
      </w:hyperlink>
      <w:r>
        <w:t xml:space="preserve"> (Accessed 1</w:t>
      </w:r>
      <w:r w:rsidRPr="00D847CB">
        <w:rPr>
          <w:vertAlign w:val="superscript"/>
        </w:rPr>
        <w:t>st</w:t>
      </w:r>
      <w:r>
        <w:t xml:space="preserve"> October 2025)</w:t>
      </w:r>
    </w:p>
    <w:p w14:paraId="0ACFC05B" w14:textId="4B3AB55F" w:rsidR="007D5C03" w:rsidRDefault="007D5C03" w:rsidP="00603A65">
      <w:r>
        <w:t xml:space="preserve">Edlridge, S (2020) </w:t>
      </w:r>
      <w:r w:rsidR="00D847CB">
        <w:t xml:space="preserve">Data Analysis. Available at: </w:t>
      </w:r>
      <w:hyperlink r:id="rId25" w:history="1">
        <w:r w:rsidR="00D847CB" w:rsidRPr="00DA638E">
          <w:rPr>
            <w:rStyle w:val="Hyperlink"/>
          </w:rPr>
          <w:t>https://www.britannica.com/science/data-analysis</w:t>
        </w:r>
      </w:hyperlink>
      <w:r w:rsidR="00D847CB">
        <w:t xml:space="preserve"> (Accessed 1st October 2025)</w:t>
      </w:r>
    </w:p>
    <w:p w14:paraId="2EF49B57" w14:textId="264FEF27" w:rsidR="007D5C03" w:rsidRDefault="007D5C03" w:rsidP="00603A65">
      <w:r w:rsidRPr="007D5C03">
        <w:lastRenderedPageBreak/>
        <w:t>Elliot-Davies, M (2018) PFEW Demand, Capacity and Welfare Survey 2018</w:t>
      </w:r>
      <w:r>
        <w:t xml:space="preserve">. Available at </w:t>
      </w:r>
      <w:hyperlink r:id="rId26" w:history="1">
        <w:r w:rsidRPr="00175199">
          <w:rPr>
            <w:rStyle w:val="Hyperlink"/>
            <w:rFonts w:cs="Arial"/>
            <w:sz w:val="22"/>
            <w:szCs w:val="22"/>
          </w:rPr>
          <w:t>https://www.polfed.org/media/14060/demandcapacityandwelfaresurveyheadlinestatistics2018-06-02-19-v1.pdf</w:t>
        </w:r>
      </w:hyperlink>
      <w:r>
        <w:t xml:space="preserve"> (Accessed 1sst February 2025)</w:t>
      </w:r>
    </w:p>
    <w:p w14:paraId="0246DB87" w14:textId="2FA1F508" w:rsidR="001F238C" w:rsidRDefault="001F238C" w:rsidP="001F238C">
      <w:r>
        <w:t xml:space="preserve">Fox, J, Desai, M, Britten, K, Lucas, G, Luneau, R and Rosenthal, M (2012) </w:t>
      </w:r>
      <w:r w:rsidRPr="00495DC4">
        <w:t>Mental-Health Conditions, Barriers to Care, and Productivity Loss Among Officers in An Urban Police Department</w:t>
      </w:r>
      <w:r>
        <w:t xml:space="preserve">. Available at: </w:t>
      </w:r>
      <w:hyperlink r:id="rId27" w:history="1">
        <w:r w:rsidRPr="00DA638E">
          <w:rPr>
            <w:rStyle w:val="Hyperlink"/>
          </w:rPr>
          <w:t>https://pmc.ncbi.nlm.nih.gov/articles/PMC4089972/</w:t>
        </w:r>
      </w:hyperlink>
      <w:r>
        <w:t xml:space="preserve"> (Accessed 27</w:t>
      </w:r>
      <w:r w:rsidRPr="001F238C">
        <w:rPr>
          <w:vertAlign w:val="superscript"/>
        </w:rPr>
        <w:t>th</w:t>
      </w:r>
      <w:r>
        <w:t xml:space="preserve"> May 2025)</w:t>
      </w:r>
    </w:p>
    <w:p w14:paraId="6A85C71C" w14:textId="08B4BB3E" w:rsidR="001F238C" w:rsidRDefault="001F238C" w:rsidP="00603A65">
      <w:r w:rsidRPr="008C4C29">
        <w:t xml:space="preserve">Heffren, C &amp; Hausdorf, P (2014). Post-traumatic effects in policing: perceptions, stigmas and help seeking behaviours. </w:t>
      </w:r>
      <w:r>
        <w:t xml:space="preserve">Available at: </w:t>
      </w:r>
      <w:hyperlink r:id="rId28" w:history="1">
        <w:r w:rsidRPr="00750704">
          <w:rPr>
            <w:rStyle w:val="Hyperlink"/>
          </w:rPr>
          <w:t>https://www.researchgate.net/publication/277960669_Post-traumatic_effects_in_policing_perceptions_stigmas_and_help_seeking_behaviours</w:t>
        </w:r>
      </w:hyperlink>
      <w:r>
        <w:t xml:space="preserve"> (Accessed 27</w:t>
      </w:r>
      <w:r w:rsidRPr="001F238C">
        <w:rPr>
          <w:vertAlign w:val="superscript"/>
        </w:rPr>
        <w:t>th</w:t>
      </w:r>
      <w:r>
        <w:t xml:space="preserve"> May 2025)</w:t>
      </w:r>
    </w:p>
    <w:p w14:paraId="24CA72E1" w14:textId="0F8FBC4E" w:rsidR="001F238C" w:rsidRPr="001F238C" w:rsidRDefault="001F238C" w:rsidP="00603A65">
      <w:r w:rsidRPr="00F9230C">
        <w:t>Korre,</w:t>
      </w:r>
      <w:r>
        <w:t xml:space="preserve"> M,</w:t>
      </w:r>
      <w:r w:rsidRPr="00F9230C">
        <w:t xml:space="preserve"> Farioli,</w:t>
      </w:r>
      <w:r>
        <w:t xml:space="preserve"> A,</w:t>
      </w:r>
      <w:r w:rsidRPr="00F9230C">
        <w:t xml:space="preserve"> Varvarigou,</w:t>
      </w:r>
      <w:r>
        <w:t xml:space="preserve"> V,</w:t>
      </w:r>
      <w:r w:rsidRPr="00F9230C">
        <w:t xml:space="preserve"> Sato, </w:t>
      </w:r>
      <w:r>
        <w:t xml:space="preserve">S, </w:t>
      </w:r>
      <w:r w:rsidRPr="00F9230C">
        <w:t>Kales,</w:t>
      </w:r>
      <w:r>
        <w:t xml:space="preserve"> S</w:t>
      </w:r>
      <w:r w:rsidRPr="00F9230C">
        <w:t xml:space="preserve"> A Survey of Stress Levels and Time Spent Across Law Enforcement Duties: Police Chief and Officer Agreement, </w:t>
      </w:r>
      <w:r w:rsidRPr="007B77E8">
        <w:t>Policing: A Journal of Policy and Practice</w:t>
      </w:r>
      <w:r>
        <w:t xml:space="preserve">. Available at: </w:t>
      </w:r>
      <w:hyperlink r:id="rId29" w:history="1">
        <w:r w:rsidRPr="00750704">
          <w:rPr>
            <w:rStyle w:val="Hyperlink"/>
          </w:rPr>
          <w:t>https://academic.oup.com/policing/article/8/2/109/1505790</w:t>
        </w:r>
      </w:hyperlink>
      <w:r>
        <w:t xml:space="preserve"> (Accessed 26</w:t>
      </w:r>
      <w:r w:rsidRPr="001F238C">
        <w:rPr>
          <w:vertAlign w:val="superscript"/>
        </w:rPr>
        <w:t>th</w:t>
      </w:r>
      <w:r>
        <w:t xml:space="preserve"> May 2025)</w:t>
      </w:r>
    </w:p>
    <w:p w14:paraId="6A7253B4" w14:textId="01EC1620" w:rsidR="00603A65" w:rsidRPr="00603A65" w:rsidRDefault="00603A65" w:rsidP="00603A65">
      <w:r w:rsidRPr="00603A65">
        <w:t xml:space="preserve">Rabianski, J (2003). Primary and Secondary Data: Concepts, Concerns, Errors and Issues. Avaialble at: </w:t>
      </w:r>
    </w:p>
    <w:p w14:paraId="2A3E2AE8" w14:textId="77777777" w:rsidR="007D5C03" w:rsidRDefault="00603A65" w:rsidP="00603A65">
      <w:hyperlink r:id="rId30" w:history="1">
        <w:r w:rsidRPr="00603A65">
          <w:rPr>
            <w:rStyle w:val="Hyperlink"/>
          </w:rPr>
          <w:t>https://www.proquest.com/openview/68bfe6580297494936f0126ed5d3d017/1?pq-origsite=gscholar&amp;cbl=35147</w:t>
        </w:r>
      </w:hyperlink>
      <w:r w:rsidR="001F238C">
        <w:t xml:space="preserve"> (Accessed 1</w:t>
      </w:r>
      <w:r w:rsidR="001F238C" w:rsidRPr="001F238C">
        <w:rPr>
          <w:vertAlign w:val="superscript"/>
        </w:rPr>
        <w:t>st</w:t>
      </w:r>
      <w:r w:rsidR="001F238C">
        <w:t xml:space="preserve"> June 2025)</w:t>
      </w:r>
    </w:p>
    <w:p w14:paraId="038063AB" w14:textId="77777777" w:rsidR="00D847CB" w:rsidRDefault="007D5C03" w:rsidP="00603A65">
      <w:r w:rsidRPr="00F91A73">
        <w:rPr>
          <w:rFonts w:cs="Arial"/>
          <w:sz w:val="22"/>
          <w:szCs w:val="22"/>
        </w:rPr>
        <w:t>Maguen S, et al (2009) Routine Work Environment Stress and PTSD Symptoms in Police Officers</w:t>
      </w:r>
      <w:r>
        <w:rPr>
          <w:rFonts w:cs="Arial"/>
          <w:sz w:val="22"/>
          <w:szCs w:val="22"/>
        </w:rPr>
        <w:t xml:space="preserve">. Available at: </w:t>
      </w:r>
      <w:hyperlink r:id="rId31" w:history="1">
        <w:r w:rsidRPr="00175199">
          <w:rPr>
            <w:rStyle w:val="Hyperlink"/>
            <w:rFonts w:cs="Arial"/>
            <w:sz w:val="22"/>
            <w:szCs w:val="22"/>
          </w:rPr>
          <w:t>https://pmc.ncbi.nlm.nih.gov/articles/PMC3974929/</w:t>
        </w:r>
      </w:hyperlink>
      <w:r>
        <w:t>. (Accessed 1</w:t>
      </w:r>
      <w:r w:rsidRPr="007D5C03">
        <w:rPr>
          <w:vertAlign w:val="superscript"/>
        </w:rPr>
        <w:t>st</w:t>
      </w:r>
      <w:r>
        <w:t xml:space="preserve"> February 2025)</w:t>
      </w:r>
    </w:p>
    <w:p w14:paraId="0CFEF000" w14:textId="194AC1A7" w:rsidR="00D847CB" w:rsidRDefault="00D847CB" w:rsidP="00603A65">
      <w:r>
        <w:t xml:space="preserve">Melo, S (2018) Advantages and disadvantages of Google Forms. Available at: </w:t>
      </w:r>
      <w:hyperlink r:id="rId32" w:history="1">
        <w:r w:rsidRPr="00DA638E">
          <w:rPr>
            <w:rStyle w:val="Hyperlink"/>
          </w:rPr>
          <w:t>https://datascope.io/en/blog/advantages-and-disadvantages-of-google-forms/</w:t>
        </w:r>
      </w:hyperlink>
      <w:r>
        <w:t>. (Accessed 1</w:t>
      </w:r>
      <w:r w:rsidRPr="00D847CB">
        <w:rPr>
          <w:vertAlign w:val="superscript"/>
        </w:rPr>
        <w:t>st</w:t>
      </w:r>
      <w:r>
        <w:t xml:space="preserve"> October 2025)</w:t>
      </w:r>
    </w:p>
    <w:p w14:paraId="376A6B09" w14:textId="6F7C420D" w:rsidR="001F238C" w:rsidRDefault="00603A65" w:rsidP="00603A65">
      <w:r w:rsidRPr="00603A65">
        <w:t xml:space="preserve">Memon, M, Ting, H, Cheah, J, Thurasamy, R, Chuah, F and Cham, T (2020) Sample Size for Survey Research: Review and Recommendations. Available at: </w:t>
      </w:r>
      <w:hyperlink r:id="rId33" w:history="1">
        <w:r w:rsidR="001F238C" w:rsidRPr="00603A65">
          <w:rPr>
            <w:rStyle w:val="Hyperlink"/>
          </w:rPr>
          <w:t>https://jasemjournal.com/wp-content/uploads/2020/08/Memon-et-al_JASEM_-Editorial_V4_Iss2_June2020.pdf</w:t>
        </w:r>
      </w:hyperlink>
      <w:r w:rsidR="001F238C">
        <w:t xml:space="preserve"> (Accessed 2</w:t>
      </w:r>
      <w:r w:rsidR="001F238C" w:rsidRPr="001F238C">
        <w:rPr>
          <w:vertAlign w:val="superscript"/>
        </w:rPr>
        <w:t>nd</w:t>
      </w:r>
      <w:r w:rsidR="001F238C">
        <w:t xml:space="preserve"> June 2025)</w:t>
      </w:r>
    </w:p>
    <w:p w14:paraId="316F819C" w14:textId="68287B7B" w:rsidR="001F238C" w:rsidRPr="00603A65" w:rsidRDefault="001F238C" w:rsidP="00603A65">
      <w:r>
        <w:t xml:space="preserve">Mental Health Foundation (2008) </w:t>
      </w:r>
      <w:r w:rsidRPr="0087286B">
        <w:t>What Works For You? A Qualitative Research Study</w:t>
      </w:r>
      <w:r>
        <w:t xml:space="preserve">. Available at: </w:t>
      </w:r>
      <w:hyperlink r:id="rId34" w:history="1">
        <w:r w:rsidRPr="00750704">
          <w:rPr>
            <w:rStyle w:val="Hyperlink"/>
          </w:rPr>
          <w:t>https://www.mentalhealth.org.uk/sites/default/files/2022-09/MHF-What-Works-For-You-study.pdf</w:t>
        </w:r>
      </w:hyperlink>
      <w:r>
        <w:t xml:space="preserve"> (Accessed 25</w:t>
      </w:r>
      <w:r w:rsidRPr="001F238C">
        <w:rPr>
          <w:vertAlign w:val="superscript"/>
        </w:rPr>
        <w:t>th</w:t>
      </w:r>
      <w:r>
        <w:t xml:space="preserve"> May 2025)</w:t>
      </w:r>
    </w:p>
    <w:p w14:paraId="5E6767CB" w14:textId="77777777" w:rsidR="00603A65" w:rsidRPr="00603A65" w:rsidRDefault="00603A65" w:rsidP="00603A65">
      <w:r w:rsidRPr="00603A65">
        <w:t>Min Kim, S (2021). Inductive or deductive? Research by maxillofacial surgeons. Available at:</w:t>
      </w:r>
    </w:p>
    <w:p w14:paraId="39ACAA1E" w14:textId="43BE65E5" w:rsidR="00603A65" w:rsidRDefault="00603A65" w:rsidP="00603A65">
      <w:hyperlink r:id="rId35" w:history="1">
        <w:r w:rsidRPr="00603A65">
          <w:rPr>
            <w:rStyle w:val="Hyperlink"/>
          </w:rPr>
          <w:t>https://pmc.ncbi.nlm.nih.gov/articles/PMC8249189/</w:t>
        </w:r>
      </w:hyperlink>
      <w:r w:rsidR="001F238C">
        <w:t xml:space="preserve"> (Accessed 1</w:t>
      </w:r>
      <w:r w:rsidR="001F238C" w:rsidRPr="001F238C">
        <w:rPr>
          <w:vertAlign w:val="superscript"/>
        </w:rPr>
        <w:t>st</w:t>
      </w:r>
      <w:r w:rsidR="001F238C">
        <w:t xml:space="preserve"> June 2025)</w:t>
      </w:r>
    </w:p>
    <w:p w14:paraId="1B602A12" w14:textId="152DB06B" w:rsidR="001F238C" w:rsidRDefault="001F238C" w:rsidP="00603A65">
      <w:r>
        <w:lastRenderedPageBreak/>
        <w:t xml:space="preserve">Moeller, R, Seehuus, M and Peisch, V (2020) </w:t>
      </w:r>
      <w:r w:rsidRPr="007D2938">
        <w:t>Emotional Intelligence, Belongingness, and Mental Health in College Students</w:t>
      </w:r>
      <w:r>
        <w:t xml:space="preserve">. Available at: </w:t>
      </w:r>
      <w:hyperlink r:id="rId36" w:history="1">
        <w:r w:rsidRPr="00DA638E">
          <w:rPr>
            <w:rStyle w:val="Hyperlink"/>
          </w:rPr>
          <w:t>https://www.frontiersin.org/journals/psychology/articles/10.3389/fpsyg.2020.00093/full</w:t>
        </w:r>
      </w:hyperlink>
      <w:r>
        <w:t xml:space="preserve"> (Accessed 25</w:t>
      </w:r>
      <w:r w:rsidRPr="001F238C">
        <w:rPr>
          <w:vertAlign w:val="superscript"/>
        </w:rPr>
        <w:t>th</w:t>
      </w:r>
      <w:r>
        <w:t xml:space="preserve"> May 2025)</w:t>
      </w:r>
    </w:p>
    <w:p w14:paraId="6F800A3C" w14:textId="53E64931" w:rsidR="007D5C03" w:rsidRDefault="007D5C03" w:rsidP="00603A65">
      <w:r>
        <w:t xml:space="preserve">Rhyff, C, Keyes, C and Shmotkin, D (2002) </w:t>
      </w:r>
      <w:hyperlink r:id="rId37" w:tooltip="record title" w:history="1">
        <w:r w:rsidRPr="00A67F0D">
          <w:t>Optimizing well-being: The empirical encounter of two traditions.</w:t>
        </w:r>
      </w:hyperlink>
      <w:r>
        <w:t xml:space="preserve"> Available at: </w:t>
      </w:r>
      <w:hyperlink r:id="rId38" w:history="1">
        <w:r w:rsidRPr="00DA638E">
          <w:rPr>
            <w:rStyle w:val="Hyperlink"/>
          </w:rPr>
          <w:t>https://psycnet.apa.org/doiLanding?doi=10.1037%2F0022-3514.82.6.1007</w:t>
        </w:r>
      </w:hyperlink>
      <w:r>
        <w:t xml:space="preserve"> (Accessed 25</w:t>
      </w:r>
      <w:r w:rsidRPr="001F238C">
        <w:rPr>
          <w:vertAlign w:val="superscript"/>
        </w:rPr>
        <w:t>th</w:t>
      </w:r>
      <w:r>
        <w:t xml:space="preserve"> May 2025)</w:t>
      </w:r>
    </w:p>
    <w:p w14:paraId="63A17C2B" w14:textId="3213FF90" w:rsidR="007D5C03" w:rsidRDefault="007D5C03" w:rsidP="00603A65">
      <w:r>
        <w:t xml:space="preserve">Santre, S (2024) </w:t>
      </w:r>
      <w:r w:rsidRPr="008736B1">
        <w:t>Mental Disorders and Mental Health Promotion in Police Officers</w:t>
      </w:r>
      <w:r>
        <w:t xml:space="preserve">. Available at: </w:t>
      </w:r>
      <w:hyperlink r:id="rId39" w:anchor="ref-283225" w:history="1">
        <w:r w:rsidRPr="00DA638E">
          <w:rPr>
            <w:rStyle w:val="Hyperlink"/>
          </w:rPr>
          <w:t>https://pmc.ncbi.nlm.nih.gov/articles/PMC10875161/#ref-283225</w:t>
        </w:r>
      </w:hyperlink>
      <w:r>
        <w:t xml:space="preserve"> (Accessed 26</w:t>
      </w:r>
      <w:r w:rsidRPr="001F238C">
        <w:rPr>
          <w:vertAlign w:val="superscript"/>
        </w:rPr>
        <w:t>th</w:t>
      </w:r>
      <w:r>
        <w:t xml:space="preserve"> May 2025)</w:t>
      </w:r>
    </w:p>
    <w:p w14:paraId="52698F80" w14:textId="77777777" w:rsidR="001F238C" w:rsidRDefault="001F238C" w:rsidP="00603A65">
      <w:r w:rsidRPr="00603A65">
        <w:t xml:space="preserve">Saunders, M, Lewis, P and Thornhill, A (2019). Research Methods for Business Students. Available at: </w:t>
      </w:r>
      <w:hyperlink r:id="rId40" w:history="1">
        <w:r w:rsidRPr="00603A65">
          <w:rPr>
            <w:rStyle w:val="Hyperlink"/>
          </w:rPr>
          <w: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sidRPr="00603A65">
        <w:t xml:space="preserve"> </w:t>
      </w:r>
      <w:r>
        <w:t>(Accessed 1</w:t>
      </w:r>
      <w:r w:rsidRPr="001F238C">
        <w:rPr>
          <w:vertAlign w:val="superscript"/>
        </w:rPr>
        <w:t>st</w:t>
      </w:r>
      <w:r>
        <w:t xml:space="preserve"> June 2025)</w:t>
      </w:r>
    </w:p>
    <w:p w14:paraId="638A5716" w14:textId="5C8DD687" w:rsidR="007D5C03" w:rsidRDefault="007D5C03" w:rsidP="00603A65">
      <w:r w:rsidRPr="006350DF">
        <w:t>Shane, J (2010). Organizational stressors and police performance. Journal of Criminal Justice</w:t>
      </w:r>
      <w:r>
        <w:t xml:space="preserve">. Available at: </w:t>
      </w:r>
      <w:hyperlink r:id="rId41" w:history="1">
        <w:r w:rsidRPr="00750704">
          <w:rPr>
            <w:rStyle w:val="Hyperlink"/>
          </w:rPr>
          <w:t>https://www.sciencedirect.com/science/article/abs/pii/S0047235210001200</w:t>
        </w:r>
      </w:hyperlink>
      <w:r>
        <w:t xml:space="preserve"> (Accessed 26</w:t>
      </w:r>
      <w:r w:rsidRPr="001F238C">
        <w:rPr>
          <w:vertAlign w:val="superscript"/>
        </w:rPr>
        <w:t>th</w:t>
      </w:r>
      <w:r>
        <w:t xml:space="preserve"> May 2025)</w:t>
      </w:r>
    </w:p>
    <w:p w14:paraId="7CFA7800" w14:textId="2D44B5DE" w:rsidR="007D5C03" w:rsidRDefault="007D5C03" w:rsidP="00603A65">
      <w:r>
        <w:t xml:space="preserve">Sinha, R (2008) </w:t>
      </w:r>
      <w:r w:rsidRPr="0095750F">
        <w:t>Chronic Stress, Drug Use, and Vulnerability to Addiction</w:t>
      </w:r>
      <w:r>
        <w:t xml:space="preserve">. Available at: </w:t>
      </w:r>
      <w:hyperlink r:id="rId42" w:history="1">
        <w:r w:rsidRPr="00DA638E">
          <w:rPr>
            <w:rStyle w:val="Hyperlink"/>
          </w:rPr>
          <w:t>https://nyaspubs.onlinelibrary.wiley.com/doi/10.1196/annals.1441.030</w:t>
        </w:r>
      </w:hyperlink>
      <w:r>
        <w:t xml:space="preserve"> (Accessed 27</w:t>
      </w:r>
      <w:r w:rsidRPr="001F238C">
        <w:rPr>
          <w:vertAlign w:val="superscript"/>
        </w:rPr>
        <w:t>th</w:t>
      </w:r>
      <w:r>
        <w:t xml:space="preserve"> May 2025)</w:t>
      </w:r>
    </w:p>
    <w:p w14:paraId="08E02D3A" w14:textId="315EBAE1" w:rsidR="007D5C03" w:rsidRPr="007D5C03" w:rsidRDefault="007D5C03" w:rsidP="00603A65">
      <w:r w:rsidRPr="00E662BF">
        <w:t>Syed S, Ashwick R, Schlosser M</w:t>
      </w:r>
      <w:r w:rsidRPr="00E662BF">
        <w:rPr>
          <w:i/>
          <w:iCs/>
        </w:rPr>
        <w:t xml:space="preserve">, </w:t>
      </w:r>
      <w:r>
        <w:t xml:space="preserve">Jones, R, Rowe, S, Bilings, J (2020) </w:t>
      </w:r>
      <w:r w:rsidRPr="00E662BF">
        <w:t>Global prevalence and risk factors for mental health problems in police personnel: a systematic review and meta-analysis</w:t>
      </w:r>
      <w:r>
        <w:t xml:space="preserve">. Available at: </w:t>
      </w:r>
      <w:hyperlink r:id="rId43" w:history="1">
        <w:r w:rsidRPr="00DA638E">
          <w:rPr>
            <w:rStyle w:val="Hyperlink"/>
          </w:rPr>
          <w:t>https://oem.bmj.com/content/77/11/737</w:t>
        </w:r>
      </w:hyperlink>
      <w:r>
        <w:t xml:space="preserve"> (Accessed 26</w:t>
      </w:r>
      <w:r w:rsidRPr="001F238C">
        <w:rPr>
          <w:vertAlign w:val="superscript"/>
        </w:rPr>
        <w:t>th</w:t>
      </w:r>
      <w:r>
        <w:t xml:space="preserve"> May 2025)</w:t>
      </w:r>
    </w:p>
    <w:p w14:paraId="0B136DC6" w14:textId="4BBCFBE2" w:rsidR="001F238C" w:rsidRDefault="001F238C" w:rsidP="00603A65">
      <w:r>
        <w:t xml:space="preserve">Papazoglau, K and Andersen, J (2014) </w:t>
      </w:r>
      <w:r w:rsidRPr="00C76222">
        <w:t>A guide to enhancing police resilience: The role of psychological fitness. International Journal of Emergency Mental Health</w:t>
      </w:r>
      <w:r>
        <w:t xml:space="preserve">. Available at: </w:t>
      </w:r>
      <w:hyperlink r:id="rId44" w:history="1">
        <w:r w:rsidRPr="00750704">
          <w:rPr>
            <w:rStyle w:val="Hyperlink"/>
          </w:rPr>
          <w:t>https://www.researchgate.net/publication/260385371_Shock_Positioning_Controls_Design_for_a_Supersonic_Inlet</w:t>
        </w:r>
      </w:hyperlink>
      <w:r>
        <w:t xml:space="preserve"> (Accessed 26</w:t>
      </w:r>
      <w:r w:rsidRPr="001F238C">
        <w:rPr>
          <w:vertAlign w:val="superscript"/>
        </w:rPr>
        <w:t>th</w:t>
      </w:r>
      <w:r>
        <w:t xml:space="preserve"> May 2025)</w:t>
      </w:r>
    </w:p>
    <w:p w14:paraId="183E1D01" w14:textId="36B2F951" w:rsidR="00603A65" w:rsidRPr="00603A65" w:rsidRDefault="00603A65" w:rsidP="00603A65">
      <w:r w:rsidRPr="00603A65">
        <w:t xml:space="preserve">Phair, D and Warren, K (2021) Saunders’ (2019) Research Onion. Available at: </w:t>
      </w:r>
      <w:hyperlink r:id="rId45" w:history="1">
        <w:r w:rsidR="001F238C" w:rsidRPr="00603A65">
          <w:rPr>
            <w:rStyle w:val="Hyperlink"/>
          </w:rPr>
          <w:t>https://gradcoach.com/saunders-research-onion/</w:t>
        </w:r>
      </w:hyperlink>
      <w:r w:rsidR="001F238C">
        <w:t xml:space="preserve"> (Accessed 1</w:t>
      </w:r>
      <w:r w:rsidR="001F238C" w:rsidRPr="001F238C">
        <w:rPr>
          <w:vertAlign w:val="superscript"/>
        </w:rPr>
        <w:t>st</w:t>
      </w:r>
      <w:r w:rsidR="001F238C">
        <w:t xml:space="preserve"> June 2025)</w:t>
      </w:r>
    </w:p>
    <w:p w14:paraId="21EB66F6" w14:textId="77777777" w:rsidR="00603A65" w:rsidRPr="00603A65" w:rsidRDefault="00603A65" w:rsidP="00603A65">
      <w:r w:rsidRPr="00603A65">
        <w:t xml:space="preserve">Tenny, S, Brannan, J and Brannanm G (2022) Qualiative Study. Available at: </w:t>
      </w:r>
    </w:p>
    <w:p w14:paraId="6227A2AB" w14:textId="0B30E353" w:rsidR="00603A65" w:rsidRPr="00603A65" w:rsidRDefault="001F238C" w:rsidP="00603A65">
      <w:hyperlink r:id="rId46" w:history="1">
        <w:r w:rsidRPr="00603A65">
          <w:rPr>
            <w:rStyle w:val="Hyperlink"/>
          </w:rPr>
          <w:t>https://www.ncbi.nlm.nih.gov/books/NBK470395/</w:t>
        </w:r>
      </w:hyperlink>
      <w:r>
        <w:t xml:space="preserve"> (Accessed 2</w:t>
      </w:r>
      <w:r w:rsidRPr="001F238C">
        <w:rPr>
          <w:vertAlign w:val="superscript"/>
        </w:rPr>
        <w:t>nd</w:t>
      </w:r>
      <w:r>
        <w:t xml:space="preserve"> June 2025)</w:t>
      </w:r>
    </w:p>
    <w:p w14:paraId="25985CF4" w14:textId="4C7E6B9A" w:rsidR="00603A65" w:rsidRDefault="00603A65" w:rsidP="00603A65">
      <w:r w:rsidRPr="00603A65">
        <w:t xml:space="preserve">The PhD Club (2024) Saunders’ Research Onion. Available at: </w:t>
      </w:r>
      <w:hyperlink r:id="rId47" w:history="1">
        <w:r w:rsidRPr="00603A65">
          <w:rPr>
            <w:rStyle w:val="Hyperlink"/>
          </w:rPr>
          <w:t>https://thephdclub.com/blog/f/saunders%E2%80%99-research-onion</w:t>
        </w:r>
      </w:hyperlink>
      <w:r w:rsidR="001F238C">
        <w:t xml:space="preserve"> (Accessed 1</w:t>
      </w:r>
      <w:r w:rsidR="001F238C" w:rsidRPr="001F238C">
        <w:rPr>
          <w:vertAlign w:val="superscript"/>
        </w:rPr>
        <w:t>st</w:t>
      </w:r>
      <w:r w:rsidR="001F238C">
        <w:t xml:space="preserve"> June 2025)</w:t>
      </w:r>
    </w:p>
    <w:p w14:paraId="27E67FBE" w14:textId="5D79C994" w:rsidR="007D5C03" w:rsidRDefault="007D5C03" w:rsidP="007D5C03">
      <w:r>
        <w:t xml:space="preserve">Torres, S, David, M, Torres, C (2003) Preparing Families for the Hazards of Police Work. Available at: </w:t>
      </w:r>
      <w:hyperlink r:id="rId48" w:history="1">
        <w:r w:rsidRPr="00750704">
          <w:rPr>
            <w:rStyle w:val="Hyperlink"/>
          </w:rPr>
          <w:t>https://www.ojp.gov/ncjrs/virtual-library/abstracts/preparing-families-hazards-police-work</w:t>
        </w:r>
      </w:hyperlink>
      <w:r>
        <w:t xml:space="preserve"> (Accessed 26</w:t>
      </w:r>
      <w:r w:rsidRPr="001F238C">
        <w:rPr>
          <w:vertAlign w:val="superscript"/>
        </w:rPr>
        <w:t>th</w:t>
      </w:r>
      <w:r>
        <w:t xml:space="preserve"> May 2025)</w:t>
      </w:r>
    </w:p>
    <w:p w14:paraId="4F9F2380" w14:textId="3C3B1C98" w:rsidR="007D5C03" w:rsidRDefault="007D5C03" w:rsidP="007D5C03">
      <w:r w:rsidRPr="00580B1D">
        <w:t xml:space="preserve">Violanti J, Fekedulegn D, Hartley T, Andrew M, Charles L, Mnatsakanova A, Burchfiel C. </w:t>
      </w:r>
      <w:r>
        <w:t xml:space="preserve">(2006) </w:t>
      </w:r>
      <w:r w:rsidRPr="00580B1D">
        <w:t>Police trauma and cardiovascular disease: association between PTSD symptoms and metabolic syndrome</w:t>
      </w:r>
      <w:r>
        <w:t xml:space="preserve">. Available at: </w:t>
      </w:r>
      <w:hyperlink r:id="rId49" w:history="1">
        <w:r w:rsidRPr="00750704">
          <w:rPr>
            <w:rStyle w:val="Hyperlink"/>
          </w:rPr>
          <w:t>https://pubmed.ncbi.nlm.nih.gov/17131769/</w:t>
        </w:r>
      </w:hyperlink>
      <w:r>
        <w:t xml:space="preserve"> (Accessed 27</w:t>
      </w:r>
      <w:r w:rsidRPr="001F238C">
        <w:rPr>
          <w:vertAlign w:val="superscript"/>
        </w:rPr>
        <w:t>th</w:t>
      </w:r>
      <w:r>
        <w:t xml:space="preserve"> May 2025)</w:t>
      </w:r>
    </w:p>
    <w:p w14:paraId="159DD74D" w14:textId="173C080C" w:rsidR="007D5C03" w:rsidRDefault="007D5C03" w:rsidP="007D5C03">
      <w:r w:rsidRPr="002E51E2">
        <w:t xml:space="preserve">Violanti, J, Charles, L, McCanlies, E, Hartley, T, Baughman, P, Andrew, M, Fekedulegn, D, Mnatsakanova, A. and Burchfiel, C. (2019). Police stressors and health: a state-of-the-art review.  </w:t>
      </w:r>
      <w:r>
        <w:t xml:space="preserve">Available at: </w:t>
      </w:r>
      <w:hyperlink r:id="rId50" w:history="1">
        <w:r w:rsidRPr="00750704">
          <w:rPr>
            <w:rStyle w:val="Hyperlink"/>
          </w:rPr>
          <w:t>https://pmc.ncbi.nlm.nih.gov/articles/PMC6400077/</w:t>
        </w:r>
      </w:hyperlink>
      <w:r>
        <w:t xml:space="preserve"> (Accessed 26</w:t>
      </w:r>
      <w:r w:rsidRPr="001F238C">
        <w:rPr>
          <w:vertAlign w:val="superscript"/>
        </w:rPr>
        <w:t>th</w:t>
      </w:r>
      <w:r>
        <w:t xml:space="preserve"> May 2025)</w:t>
      </w:r>
    </w:p>
    <w:p w14:paraId="088BA26B" w14:textId="7394C4DA" w:rsidR="007D5C03" w:rsidRDefault="007D5C03" w:rsidP="007D5C03">
      <w:r w:rsidRPr="00FC0156">
        <w:t>Violanti, J (2014). </w:t>
      </w:r>
      <w:r w:rsidRPr="00FC0156">
        <w:rPr>
          <w:i/>
          <w:iCs/>
        </w:rPr>
        <w:t>D</w:t>
      </w:r>
      <w:r>
        <w:rPr>
          <w:i/>
          <w:iCs/>
        </w:rPr>
        <w:t>ying for the Job</w:t>
      </w:r>
      <w:r w:rsidRPr="00FC0156">
        <w:t>. Charles C Thomas Publisher.</w:t>
      </w:r>
      <w:r>
        <w:t xml:space="preserve"> Available at: </w:t>
      </w:r>
      <w:hyperlink r:id="rId51" w:anchor="v=onepage&amp;q&amp;f=false" w:history="1">
        <w:r w:rsidRPr="00750704">
          <w:rPr>
            <w:rStyle w:val="Hyperlink"/>
          </w:rPr>
          <w:t>https://books.google.co.uk/books?hl=en&amp;lr=&amp;id=sZa6CAAAQBAJ&amp;oi=fnd&amp;pg=PR17&amp;ots=P-tj3g-LO_&amp;sig=LnZMjoSbGy_3_YcTdsUl5WCSigU&amp;redir_esc=y#v=onepage&amp;q&amp;f=false</w:t>
        </w:r>
      </w:hyperlink>
      <w:r>
        <w:t xml:space="preserve"> </w:t>
      </w:r>
      <w:hyperlink r:id="rId52" w:history="1">
        <w:r w:rsidRPr="00750704">
          <w:rPr>
            <w:rStyle w:val="Hyperlink"/>
          </w:rPr>
          <w:t>https://pmc.ncbi.nlm.nih.gov/articles/PMC6400077/</w:t>
        </w:r>
      </w:hyperlink>
      <w:r>
        <w:t xml:space="preserve"> (Accessed 26</w:t>
      </w:r>
      <w:r w:rsidRPr="001F238C">
        <w:rPr>
          <w:vertAlign w:val="superscript"/>
        </w:rPr>
        <w:t>th</w:t>
      </w:r>
      <w:r>
        <w:t xml:space="preserve"> May 2025)</w:t>
      </w:r>
    </w:p>
    <w:p w14:paraId="3F75EAFF" w14:textId="08A4E145" w:rsidR="007D5C03" w:rsidRDefault="007D5C03" w:rsidP="007D5C03">
      <w:r>
        <w:t xml:space="preserve">Waters, J, Ussery, W (2007) </w:t>
      </w:r>
      <w:r w:rsidRPr="00BD2F15">
        <w:t>Police stress: history, contributing factors, symptoms, and interventions</w:t>
      </w:r>
      <w:r>
        <w:t xml:space="preserve">. Available at: </w:t>
      </w:r>
      <w:hyperlink r:id="rId53" w:history="1">
        <w:r w:rsidRPr="00750704">
          <w:rPr>
            <w:rStyle w:val="Hyperlink"/>
          </w:rPr>
          <w:t>https://www.emerald.com/insight/content/doi/10.1108/13639510710753199/full/html</w:t>
        </w:r>
      </w:hyperlink>
      <w:r>
        <w:t xml:space="preserve"> (Accessed 27</w:t>
      </w:r>
      <w:r w:rsidRPr="001F238C">
        <w:rPr>
          <w:vertAlign w:val="superscript"/>
        </w:rPr>
        <w:t>th</w:t>
      </w:r>
      <w:r>
        <w:t xml:space="preserve"> May 2025)</w:t>
      </w:r>
    </w:p>
    <w:p w14:paraId="405A9564" w14:textId="55A23F2D" w:rsidR="007D5C03" w:rsidRDefault="007D5C03" w:rsidP="007D5C03">
      <w:r>
        <w:t xml:space="preserve">World Health Organisation (WHO) (2023) Stress. Available at: </w:t>
      </w:r>
      <w:hyperlink r:id="rId54" w:history="1">
        <w:r w:rsidRPr="00750704">
          <w:rPr>
            <w:rStyle w:val="Hyperlink"/>
          </w:rPr>
          <w:t>https://www.who.int/news-room/questions-and-answers/item/stress</w:t>
        </w:r>
      </w:hyperlink>
      <w:r>
        <w:t xml:space="preserve"> (Accessed 25</w:t>
      </w:r>
      <w:r w:rsidRPr="001F238C">
        <w:rPr>
          <w:vertAlign w:val="superscript"/>
        </w:rPr>
        <w:t>th</w:t>
      </w:r>
      <w:r>
        <w:t xml:space="preserve"> May 2025)</w:t>
      </w:r>
    </w:p>
    <w:p w14:paraId="32B06DCE" w14:textId="77777777" w:rsidR="007D5C03" w:rsidRDefault="007D5C03" w:rsidP="007D5C03">
      <w:r>
        <w:t xml:space="preserve">World Health Organisation (WHO) (2022) Mental Health. Available at: </w:t>
      </w:r>
      <w:hyperlink r:id="rId55" w:history="1">
        <w:r w:rsidRPr="00DA638E">
          <w:rPr>
            <w:rStyle w:val="Hyperlink"/>
          </w:rPr>
          <w:t>https://www.who.int/news-room/fact-sheets/detail/mental-health-strengthening-our-response</w:t>
        </w:r>
      </w:hyperlink>
      <w:r>
        <w:t xml:space="preserve"> (Accessed 25</w:t>
      </w:r>
      <w:r w:rsidRPr="001F238C">
        <w:rPr>
          <w:vertAlign w:val="superscript"/>
        </w:rPr>
        <w:t>th</w:t>
      </w:r>
      <w:r>
        <w:t xml:space="preserve"> May 2025)</w:t>
      </w:r>
    </w:p>
    <w:p w14:paraId="6E21E448" w14:textId="35714649" w:rsidR="007D5C03" w:rsidRDefault="007D5C03" w:rsidP="007D5C03"/>
    <w:p w14:paraId="37CCA173" w14:textId="77777777" w:rsidR="007D5C03" w:rsidRDefault="007D5C03" w:rsidP="007D5C03"/>
    <w:p w14:paraId="2ADEC69B" w14:textId="77777777" w:rsidR="007D5C03" w:rsidRDefault="007D5C03" w:rsidP="007D5C03"/>
    <w:p w14:paraId="6EF6AE5A" w14:textId="77777777" w:rsidR="007D5C03" w:rsidRDefault="007D5C03" w:rsidP="007D5C03"/>
    <w:p w14:paraId="14F8533C" w14:textId="09DCE2D4" w:rsidR="007D5C03" w:rsidRDefault="007D5C03" w:rsidP="007D5C03">
      <w:r>
        <w:t xml:space="preserve"> </w:t>
      </w:r>
    </w:p>
    <w:p w14:paraId="063ED425" w14:textId="0FD0FC12" w:rsidR="00603A65" w:rsidRDefault="00603A65" w:rsidP="00603A65">
      <w:pPr>
        <w:pStyle w:val="Heading1"/>
        <w:rPr>
          <w:b/>
          <w:bCs/>
          <w:color w:val="auto"/>
          <w:sz w:val="32"/>
          <w:szCs w:val="32"/>
        </w:rPr>
      </w:pPr>
      <w:bookmarkStart w:id="49" w:name="_Toc210669365"/>
      <w:r w:rsidRPr="00603A65">
        <w:rPr>
          <w:b/>
          <w:bCs/>
          <w:color w:val="auto"/>
          <w:sz w:val="32"/>
          <w:szCs w:val="32"/>
        </w:rPr>
        <w:lastRenderedPageBreak/>
        <w:t>Appendi</w:t>
      </w:r>
      <w:r>
        <w:rPr>
          <w:b/>
          <w:bCs/>
          <w:color w:val="auto"/>
          <w:sz w:val="32"/>
          <w:szCs w:val="32"/>
        </w:rPr>
        <w:t>ces</w:t>
      </w:r>
      <w:bookmarkEnd w:id="49"/>
    </w:p>
    <w:p w14:paraId="451BD965" w14:textId="1C0C66C8" w:rsidR="00D847CB" w:rsidRDefault="00D847CB" w:rsidP="00D847CB">
      <w:pPr>
        <w:pStyle w:val="Heading2"/>
        <w:rPr>
          <w:b/>
          <w:bCs/>
          <w:color w:val="auto"/>
          <w:sz w:val="28"/>
          <w:szCs w:val="28"/>
        </w:rPr>
      </w:pPr>
      <w:bookmarkStart w:id="50" w:name="_Toc210669366"/>
      <w:r w:rsidRPr="00D847CB">
        <w:rPr>
          <w:b/>
          <w:bCs/>
          <w:color w:val="auto"/>
          <w:sz w:val="28"/>
          <w:szCs w:val="28"/>
        </w:rPr>
        <w:t>Appendix 1 – Copy of Questionnaire</w:t>
      </w:r>
      <w:bookmarkEnd w:id="50"/>
      <w:r w:rsidRPr="00D847CB">
        <w:rPr>
          <w:b/>
          <w:bCs/>
          <w:color w:val="auto"/>
          <w:sz w:val="28"/>
          <w:szCs w:val="28"/>
        </w:rPr>
        <w:t xml:space="preserve"> </w:t>
      </w:r>
    </w:p>
    <w:p w14:paraId="33A861A2" w14:textId="49707CF2" w:rsidR="00D847CB" w:rsidRDefault="00D847CB" w:rsidP="00D847CB">
      <w:r w:rsidRPr="00D847CB">
        <w:rPr>
          <w:noProof/>
        </w:rPr>
        <w:drawing>
          <wp:inline distT="0" distB="0" distL="0" distR="0" wp14:anchorId="7B762002" wp14:editId="0816DA20">
            <wp:extent cx="6000300" cy="6619875"/>
            <wp:effectExtent l="0" t="0" r="635" b="0"/>
            <wp:docPr id="656374127"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374127" name="Picture 1" descr="A screenshot of a questionnaire&#10;&#10;AI-generated content may be incorrect."/>
                    <pic:cNvPicPr/>
                  </pic:nvPicPr>
                  <pic:blipFill>
                    <a:blip r:embed="rId56"/>
                    <a:stretch>
                      <a:fillRect/>
                    </a:stretch>
                  </pic:blipFill>
                  <pic:spPr>
                    <a:xfrm>
                      <a:off x="0" y="0"/>
                      <a:ext cx="6002931" cy="6622778"/>
                    </a:xfrm>
                    <a:prstGeom prst="rect">
                      <a:avLst/>
                    </a:prstGeom>
                  </pic:spPr>
                </pic:pic>
              </a:graphicData>
            </a:graphic>
          </wp:inline>
        </w:drawing>
      </w:r>
    </w:p>
    <w:p w14:paraId="198C273C" w14:textId="77777777" w:rsidR="00D847CB" w:rsidRDefault="00D847CB" w:rsidP="00D847CB"/>
    <w:p w14:paraId="4CB2287A" w14:textId="31737F35" w:rsidR="00D847CB" w:rsidRDefault="00D847CB" w:rsidP="00D847CB">
      <w:r w:rsidRPr="00D847CB">
        <w:rPr>
          <w:noProof/>
        </w:rPr>
        <w:lastRenderedPageBreak/>
        <w:drawing>
          <wp:inline distT="0" distB="0" distL="0" distR="0" wp14:anchorId="36E3E135" wp14:editId="10C49EA0">
            <wp:extent cx="5667375" cy="8756094"/>
            <wp:effectExtent l="0" t="0" r="0" b="6985"/>
            <wp:docPr id="1095649206"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649206" name="Picture 1" descr="A screenshot of a questionnaire&#10;&#10;AI-generated content may be incorrect."/>
                    <pic:cNvPicPr/>
                  </pic:nvPicPr>
                  <pic:blipFill>
                    <a:blip r:embed="rId57"/>
                    <a:stretch>
                      <a:fillRect/>
                    </a:stretch>
                  </pic:blipFill>
                  <pic:spPr>
                    <a:xfrm>
                      <a:off x="0" y="0"/>
                      <a:ext cx="5676237" cy="8769786"/>
                    </a:xfrm>
                    <a:prstGeom prst="rect">
                      <a:avLst/>
                    </a:prstGeom>
                  </pic:spPr>
                </pic:pic>
              </a:graphicData>
            </a:graphic>
          </wp:inline>
        </w:drawing>
      </w:r>
    </w:p>
    <w:p w14:paraId="207AF1FA" w14:textId="56B5E0CE" w:rsidR="00D847CB" w:rsidRDefault="00D847CB" w:rsidP="00D847CB">
      <w:r w:rsidRPr="00D847CB">
        <w:rPr>
          <w:noProof/>
        </w:rPr>
        <w:lastRenderedPageBreak/>
        <w:drawing>
          <wp:inline distT="0" distB="0" distL="0" distR="0" wp14:anchorId="1A7E2245" wp14:editId="698FA760">
            <wp:extent cx="5781675" cy="8722478"/>
            <wp:effectExtent l="0" t="0" r="0" b="2540"/>
            <wp:docPr id="1051337710"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337710" name="Picture 1" descr="A screenshot of a questionnaire&#10;&#10;AI-generated content may be incorrect."/>
                    <pic:cNvPicPr/>
                  </pic:nvPicPr>
                  <pic:blipFill>
                    <a:blip r:embed="rId58"/>
                    <a:stretch>
                      <a:fillRect/>
                    </a:stretch>
                  </pic:blipFill>
                  <pic:spPr>
                    <a:xfrm>
                      <a:off x="0" y="0"/>
                      <a:ext cx="5787531" cy="8731313"/>
                    </a:xfrm>
                    <a:prstGeom prst="rect">
                      <a:avLst/>
                    </a:prstGeom>
                  </pic:spPr>
                </pic:pic>
              </a:graphicData>
            </a:graphic>
          </wp:inline>
        </w:drawing>
      </w:r>
    </w:p>
    <w:p w14:paraId="09ADD646" w14:textId="54CD1B9F" w:rsidR="00D847CB" w:rsidRDefault="00D847CB" w:rsidP="00D847CB">
      <w:r w:rsidRPr="00D847CB">
        <w:rPr>
          <w:noProof/>
        </w:rPr>
        <w:lastRenderedPageBreak/>
        <w:drawing>
          <wp:inline distT="0" distB="0" distL="0" distR="0" wp14:anchorId="5BA99015" wp14:editId="454EBCDD">
            <wp:extent cx="6172200" cy="7446069"/>
            <wp:effectExtent l="0" t="0" r="0" b="2540"/>
            <wp:docPr id="939452181"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452181" name="Picture 1" descr="A screenshot of a survey&#10;&#10;AI-generated content may be incorrect."/>
                    <pic:cNvPicPr/>
                  </pic:nvPicPr>
                  <pic:blipFill>
                    <a:blip r:embed="rId59"/>
                    <a:stretch>
                      <a:fillRect/>
                    </a:stretch>
                  </pic:blipFill>
                  <pic:spPr>
                    <a:xfrm>
                      <a:off x="0" y="0"/>
                      <a:ext cx="6179653" cy="7455060"/>
                    </a:xfrm>
                    <a:prstGeom prst="rect">
                      <a:avLst/>
                    </a:prstGeom>
                  </pic:spPr>
                </pic:pic>
              </a:graphicData>
            </a:graphic>
          </wp:inline>
        </w:drawing>
      </w:r>
    </w:p>
    <w:p w14:paraId="1FC7738E" w14:textId="217C4DA6" w:rsidR="00D847CB" w:rsidRDefault="00D847CB" w:rsidP="00D847CB">
      <w:r w:rsidRPr="00D847CB">
        <w:rPr>
          <w:noProof/>
        </w:rPr>
        <w:lastRenderedPageBreak/>
        <w:drawing>
          <wp:inline distT="0" distB="0" distL="0" distR="0" wp14:anchorId="38BB9360" wp14:editId="30901610">
            <wp:extent cx="5924550" cy="7302683"/>
            <wp:effectExtent l="0" t="0" r="0" b="0"/>
            <wp:docPr id="1559394154"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394154" name="Picture 1" descr="A screenshot of a questionnaire&#10;&#10;AI-generated content may be incorrect."/>
                    <pic:cNvPicPr/>
                  </pic:nvPicPr>
                  <pic:blipFill>
                    <a:blip r:embed="rId60"/>
                    <a:stretch>
                      <a:fillRect/>
                    </a:stretch>
                  </pic:blipFill>
                  <pic:spPr>
                    <a:xfrm>
                      <a:off x="0" y="0"/>
                      <a:ext cx="5929862" cy="7309230"/>
                    </a:xfrm>
                    <a:prstGeom prst="rect">
                      <a:avLst/>
                    </a:prstGeom>
                  </pic:spPr>
                </pic:pic>
              </a:graphicData>
            </a:graphic>
          </wp:inline>
        </w:drawing>
      </w:r>
    </w:p>
    <w:p w14:paraId="1B7231DF" w14:textId="1472AAFE" w:rsidR="00D847CB" w:rsidRDefault="00D847CB" w:rsidP="00D847CB">
      <w:r w:rsidRPr="00D847CB">
        <w:rPr>
          <w:noProof/>
        </w:rPr>
        <w:lastRenderedPageBreak/>
        <w:drawing>
          <wp:inline distT="0" distB="0" distL="0" distR="0" wp14:anchorId="0E1696E9" wp14:editId="3712400A">
            <wp:extent cx="4514850" cy="8459643"/>
            <wp:effectExtent l="0" t="0" r="0" b="0"/>
            <wp:docPr id="1962975796"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975796" name="Picture 1" descr="A screenshot of a phone&#10;&#10;AI-generated content may be incorrect."/>
                    <pic:cNvPicPr/>
                  </pic:nvPicPr>
                  <pic:blipFill>
                    <a:blip r:embed="rId61"/>
                    <a:stretch>
                      <a:fillRect/>
                    </a:stretch>
                  </pic:blipFill>
                  <pic:spPr>
                    <a:xfrm>
                      <a:off x="0" y="0"/>
                      <a:ext cx="4518030" cy="8465602"/>
                    </a:xfrm>
                    <a:prstGeom prst="rect">
                      <a:avLst/>
                    </a:prstGeom>
                  </pic:spPr>
                </pic:pic>
              </a:graphicData>
            </a:graphic>
          </wp:inline>
        </w:drawing>
      </w:r>
    </w:p>
    <w:p w14:paraId="3E719D57" w14:textId="48FF6E89" w:rsidR="00D847CB" w:rsidRDefault="00D847CB" w:rsidP="00D847CB">
      <w:pPr>
        <w:rPr>
          <w:noProof/>
        </w:rPr>
      </w:pPr>
      <w:r>
        <w:rPr>
          <w:noProof/>
        </w:rPr>
        <w:lastRenderedPageBreak/>
        <w:drawing>
          <wp:inline distT="0" distB="0" distL="0" distR="0" wp14:anchorId="4157855B" wp14:editId="0CC36EBD">
            <wp:extent cx="5648325" cy="7098148"/>
            <wp:effectExtent l="0" t="0" r="0" b="7620"/>
            <wp:docPr id="2156070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653037" cy="7104070"/>
                    </a:xfrm>
                    <a:prstGeom prst="rect">
                      <a:avLst/>
                    </a:prstGeom>
                    <a:noFill/>
                  </pic:spPr>
                </pic:pic>
              </a:graphicData>
            </a:graphic>
          </wp:inline>
        </w:drawing>
      </w:r>
    </w:p>
    <w:p w14:paraId="730B33C7" w14:textId="77777777" w:rsidR="00D847CB" w:rsidRDefault="00D847CB" w:rsidP="00D847CB"/>
    <w:p w14:paraId="7607E006" w14:textId="77777777" w:rsidR="00D847CB" w:rsidRDefault="00D847CB" w:rsidP="00D847CB"/>
    <w:p w14:paraId="1BCC9013" w14:textId="77777777" w:rsidR="00D847CB" w:rsidRDefault="00D847CB" w:rsidP="00D847CB"/>
    <w:p w14:paraId="07D26E49" w14:textId="77777777" w:rsidR="00D847CB" w:rsidRDefault="00D847CB" w:rsidP="00D847CB"/>
    <w:p w14:paraId="070D75F1" w14:textId="77777777" w:rsidR="00D847CB" w:rsidRDefault="00D847CB" w:rsidP="00D847CB"/>
    <w:p w14:paraId="7DFB5123" w14:textId="44B8F9E3" w:rsidR="00D847CB" w:rsidRDefault="001C1811" w:rsidP="001C1811">
      <w:pPr>
        <w:pStyle w:val="Heading2"/>
        <w:rPr>
          <w:b/>
          <w:bCs/>
          <w:color w:val="auto"/>
          <w:sz w:val="28"/>
          <w:szCs w:val="28"/>
        </w:rPr>
      </w:pPr>
      <w:bookmarkStart w:id="51" w:name="_Toc210669367"/>
      <w:r w:rsidRPr="001C1811">
        <w:rPr>
          <w:b/>
          <w:bCs/>
          <w:color w:val="auto"/>
          <w:sz w:val="28"/>
          <w:szCs w:val="28"/>
        </w:rPr>
        <w:lastRenderedPageBreak/>
        <w:t>Appendix 2</w:t>
      </w:r>
      <w:r>
        <w:rPr>
          <w:b/>
          <w:bCs/>
          <w:color w:val="auto"/>
          <w:sz w:val="28"/>
          <w:szCs w:val="28"/>
        </w:rPr>
        <w:t xml:space="preserve"> – All Questionnaire Data Results</w:t>
      </w:r>
      <w:bookmarkEnd w:id="51"/>
      <w:r>
        <w:rPr>
          <w:b/>
          <w:bCs/>
          <w:color w:val="auto"/>
          <w:sz w:val="28"/>
          <w:szCs w:val="28"/>
        </w:rPr>
        <w:t xml:space="preserve"> </w:t>
      </w:r>
    </w:p>
    <w:p w14:paraId="3EDE2995" w14:textId="44E13242" w:rsidR="0078619B" w:rsidRDefault="0078619B" w:rsidP="0078619B">
      <w:r>
        <w:rPr>
          <w:noProof/>
        </w:rPr>
        <w:drawing>
          <wp:inline distT="0" distB="0" distL="0" distR="0" wp14:anchorId="319335E9" wp14:editId="67D42658">
            <wp:extent cx="5731510" cy="2599690"/>
            <wp:effectExtent l="0" t="0" r="2540" b="0"/>
            <wp:docPr id="1911929542" name="Picture 6" descr="Forms response chart. Question title: Do you consent to participating in this questionnaire anonymously and any responses provided may be included in my research project? . Number of responses: 4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orms response chart. Question title: Do you consent to participating in this questionnaire anonymously and any responses provided may be included in my research project? . Number of responses: 48 responses."/>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26B0ED66" w14:textId="77777777" w:rsidR="0078619B" w:rsidRDefault="0078619B" w:rsidP="0078619B"/>
    <w:p w14:paraId="7079BE59" w14:textId="5433BB3B" w:rsidR="0078619B" w:rsidRDefault="0078619B" w:rsidP="0078619B">
      <w:r>
        <w:rPr>
          <w:noProof/>
        </w:rPr>
        <w:drawing>
          <wp:inline distT="0" distB="0" distL="0" distR="0" wp14:anchorId="09DBA73A" wp14:editId="60EC6463">
            <wp:extent cx="5731510" cy="2724785"/>
            <wp:effectExtent l="0" t="0" r="2540" b="0"/>
            <wp:docPr id="784380894" name="Picture 7" descr="Forms response chart. Question title: What department do you currently work in?.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What department do you currently work in?. Number of responses: 43 responses."/>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4F024923" w14:textId="5B2F98C4" w:rsidR="0078619B" w:rsidRDefault="0078619B" w:rsidP="0078619B">
      <w:r>
        <w:rPr>
          <w:noProof/>
        </w:rPr>
        <w:drawing>
          <wp:inline distT="0" distB="0" distL="0" distR="0" wp14:anchorId="1844188B" wp14:editId="4DF8E816">
            <wp:extent cx="5731510" cy="2411730"/>
            <wp:effectExtent l="0" t="0" r="2540" b="7620"/>
            <wp:docPr id="1730020858" name="Picture 8" descr="Forms response chart. Question title: What is your length of service?. Number of responses: 4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What is your length of service?. Number of responses: 44 responses."/>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72E80C1" w14:textId="1A4DF319" w:rsidR="0078619B" w:rsidRDefault="0078619B" w:rsidP="0078619B">
      <w:r>
        <w:rPr>
          <w:noProof/>
        </w:rPr>
        <w:lastRenderedPageBreak/>
        <w:drawing>
          <wp:inline distT="0" distB="0" distL="0" distR="0" wp14:anchorId="53D65C92" wp14:editId="20CC056D">
            <wp:extent cx="5731510" cy="2411730"/>
            <wp:effectExtent l="0" t="0" r="2540" b="7620"/>
            <wp:docPr id="343945749" name="Picture 9" descr="Forms response chart. Question title: What is your rank?. Number of responses: 4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orms response chart. Question title: What is your rank?. Number of responses: 44 responses."/>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5224DE6" w14:textId="77777777" w:rsidR="0078619B" w:rsidRDefault="0078619B" w:rsidP="0078619B"/>
    <w:p w14:paraId="50FAB67D" w14:textId="6137DB9F" w:rsidR="0078619B" w:rsidRDefault="0078619B" w:rsidP="0078619B">
      <w:r>
        <w:rPr>
          <w:noProof/>
        </w:rPr>
        <w:drawing>
          <wp:inline distT="0" distB="0" distL="0" distR="0" wp14:anchorId="57A4D97F" wp14:editId="4E07EAEB">
            <wp:extent cx="5731510" cy="2411730"/>
            <wp:effectExtent l="0" t="0" r="2540" b="7620"/>
            <wp:docPr id="1919256203" name="Picture 11" descr="Forms response chart. Question title: In your opinion, how significant is Mental Health as an issue in Policing?. Number of responses: 4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rms response chart. Question title: In your opinion, how significant is Mental Health as an issue in Policing?. Number of responses: 45 responses."/>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2FC2442" w14:textId="4979D78D" w:rsidR="0078619B" w:rsidRDefault="009E7D9E" w:rsidP="0078619B">
      <w:r>
        <w:rPr>
          <w:noProof/>
        </w:rPr>
        <w:drawing>
          <wp:inline distT="0" distB="0" distL="0" distR="0" wp14:anchorId="7C3479E5" wp14:editId="2882BD57">
            <wp:extent cx="5731510" cy="2599690"/>
            <wp:effectExtent l="0" t="0" r="2540" b="0"/>
            <wp:docPr id="2087046735" name="Picture 12" descr="Forms response chart. Question title: To what extent do you believe Mental Health impacts Police Officers’ ability to perform their duties?  . Number of responses: 4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orms response chart. Question title: To what extent do you believe Mental Health impacts Police Officers’ ability to perform their duties?  . Number of responses: 45 responses."/>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1E1DC1D4" w14:textId="5B3D60F9" w:rsidR="0078619B" w:rsidRDefault="009E7D9E" w:rsidP="0078619B">
      <w:r>
        <w:rPr>
          <w:noProof/>
        </w:rPr>
        <w:lastRenderedPageBreak/>
        <w:drawing>
          <wp:inline distT="0" distB="0" distL="0" distR="0" wp14:anchorId="51034B15" wp14:editId="003C6887">
            <wp:extent cx="5731510" cy="2411730"/>
            <wp:effectExtent l="0" t="0" r="2540" b="7620"/>
            <wp:docPr id="1051231420" name="Picture 13" descr="Forms response chart. Question title: Do you think Mental Health issues within Policing are openly discussed in your workplace?. Number of responses: 4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Do you think Mental Health issues within Policing are openly discussed in your workplace?. Number of responses: 45 responses."/>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04D3AE0" w14:textId="34DB7A29" w:rsidR="009E7D9E" w:rsidRDefault="009E7D9E" w:rsidP="0078619B">
      <w:r>
        <w:rPr>
          <w:noProof/>
        </w:rPr>
        <w:drawing>
          <wp:inline distT="0" distB="0" distL="0" distR="0" wp14:anchorId="59171FF7" wp14:editId="0243DB30">
            <wp:extent cx="5731510" cy="2411730"/>
            <wp:effectExtent l="0" t="0" r="2540" b="7620"/>
            <wp:docPr id="1634437572" name="Picture 14" descr="Forms response chart. Question title: Have you received any training in relation to Mental Health awareness?. Number of responses: 4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orms response chart. Question title: Have you received any training in relation to Mental Health awareness?. Number of responses: 45 responses."/>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5505D09" w14:textId="6BE5A72E" w:rsidR="009E7D9E" w:rsidRDefault="009E7D9E" w:rsidP="0078619B">
      <w:r>
        <w:rPr>
          <w:noProof/>
        </w:rPr>
        <w:drawing>
          <wp:inline distT="0" distB="0" distL="0" distR="0" wp14:anchorId="1F0C22C8" wp14:editId="6EEFD824">
            <wp:extent cx="5731510" cy="2411730"/>
            <wp:effectExtent l="0" t="0" r="2540" b="7620"/>
            <wp:docPr id="2128535058" name="Picture 15" descr="Forms response chart. Question title: How confident do you feel in recognising signs of Mental Health struggles in colleagues?  . Number of responses: 4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orms response chart. Question title: How confident do you feel in recognising signs of Mental Health struggles in colleagues?  . Number of responses: 45 responses."/>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CEFC615" w14:textId="46F3337B" w:rsidR="009E7D9E" w:rsidRDefault="009E7D9E" w:rsidP="0078619B">
      <w:r>
        <w:rPr>
          <w:noProof/>
        </w:rPr>
        <w:lastRenderedPageBreak/>
        <w:drawing>
          <wp:inline distT="0" distB="0" distL="0" distR="0" wp14:anchorId="130BF21A" wp14:editId="2A99F244">
            <wp:extent cx="5731510" cy="2599690"/>
            <wp:effectExtent l="0" t="0" r="2540" b="0"/>
            <wp:docPr id="815607666" name="Picture 16" descr="Forms response chart. Question title: Have you personally experienced stress, anxiety, or other Mental Health challenges due to your role?  . Number of responses: 4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orms response chart. Question title: Have you personally experienced stress, anxiety, or other Mental Health challenges due to your role?  . Number of responses: 45 responses."/>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5EE35C65" w14:textId="49D6936C" w:rsidR="009E7D9E" w:rsidRDefault="009E7D9E" w:rsidP="0078619B">
      <w:r>
        <w:rPr>
          <w:noProof/>
        </w:rPr>
        <w:drawing>
          <wp:inline distT="0" distB="0" distL="0" distR="0" wp14:anchorId="1B6EBF58" wp14:editId="68AF5D44">
            <wp:extent cx="5731510" cy="2411730"/>
            <wp:effectExtent l="0" t="0" r="2540" b="7620"/>
            <wp:docPr id="498490871" name="Picture 17" descr="Forms response chart. Question title: Have you observed colleagues experiencing Mental Health challenges that affected their work?  . Number of responses: 4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Forms response chart. Question title: Have you observed colleagues experiencing Mental Health challenges that affected their work?  . Number of responses: 45 responses."/>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12256E4" w14:textId="223B4BB0" w:rsidR="009E7D9E" w:rsidRDefault="009E7D9E" w:rsidP="0078619B">
      <w:r>
        <w:rPr>
          <w:noProof/>
        </w:rPr>
        <w:drawing>
          <wp:inline distT="0" distB="0" distL="0" distR="0" wp14:anchorId="16405F7B" wp14:editId="3BD154CF">
            <wp:extent cx="5731510" cy="2411730"/>
            <wp:effectExtent l="0" t="0" r="2540" b="7620"/>
            <wp:docPr id="1779311108" name="Picture 18" descr="Forms response chart. Question title: Are you aware of the Mental Health Services available to Police Officers?. Number of responses: 4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Forms response chart. Question title: Are you aware of the Mental Health Services available to Police Officers?. Number of responses: 44 responses."/>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629734B" w14:textId="3A0E005C" w:rsidR="009E7D9E" w:rsidRDefault="009E7D9E" w:rsidP="0078619B">
      <w:r>
        <w:rPr>
          <w:noProof/>
        </w:rPr>
        <w:lastRenderedPageBreak/>
        <w:drawing>
          <wp:inline distT="0" distB="0" distL="0" distR="0" wp14:anchorId="3FABA9AE" wp14:editId="301BF6A1">
            <wp:extent cx="5731510" cy="2599690"/>
            <wp:effectExtent l="0" t="0" r="2540" b="0"/>
            <wp:docPr id="41785959" name="Picture 19" descr="Forms response chart. Question title: How accessible do you feel current Mental Health support services (e.g., counseling, training) are for officers?  . Number of responses: 4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Forms response chart. Question title: How accessible do you feel current Mental Health support services (e.g., counseling, training) are for officers?  . Number of responses: 45 responses."/>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0AFEABF9" w14:textId="61F77953" w:rsidR="009E7D9E" w:rsidRDefault="009E7D9E" w:rsidP="0078619B">
      <w:r>
        <w:rPr>
          <w:noProof/>
        </w:rPr>
        <w:drawing>
          <wp:inline distT="0" distB="0" distL="0" distR="0" wp14:anchorId="5BB5FC04" wp14:editId="03034934">
            <wp:extent cx="5731510" cy="2411730"/>
            <wp:effectExtent l="0" t="0" r="2540" b="7620"/>
            <wp:docPr id="875885800" name="Picture 20" descr="Forms response chart. Question title: Do you feel there is any stigma attached to Police Officers seeking Mental Health support?. Number of responses: 4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Forms response chart. Question title: Do you feel there is any stigma attached to Police Officers seeking Mental Health support?. Number of responses: 45 responses."/>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4CCEB1B" w14:textId="695D6451" w:rsidR="009E7D9E" w:rsidRDefault="009E7D9E" w:rsidP="0078619B">
      <w:r>
        <w:rPr>
          <w:noProof/>
        </w:rPr>
        <w:drawing>
          <wp:inline distT="0" distB="0" distL="0" distR="0" wp14:anchorId="4762CB36" wp14:editId="0FD8961B">
            <wp:extent cx="5731510" cy="2599690"/>
            <wp:effectExtent l="0" t="0" r="2540" b="0"/>
            <wp:docPr id="1013926412" name="Picture 21" descr="Forms response chart. Question title: What kind of support do you think would be most effective in promoting positive Mental Health among officers?  . Number of responses: 4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Forms response chart. Question title: What kind of support do you think would be most effective in promoting positive Mental Health among officers?  . Number of responses: 45 responses."/>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318BE1F4" w14:textId="77777777" w:rsidR="0078619B" w:rsidRPr="0078619B" w:rsidRDefault="0078619B" w:rsidP="0078619B"/>
    <w:p w14:paraId="09807345" w14:textId="15B4EF86" w:rsidR="001C1811" w:rsidRPr="001C1811" w:rsidRDefault="001C1811" w:rsidP="001C1811">
      <w:pPr>
        <w:rPr>
          <w:u w:val="single"/>
        </w:rPr>
      </w:pPr>
      <w:r w:rsidRPr="001C1811">
        <w:rPr>
          <w:u w:val="single"/>
        </w:rPr>
        <w:t>In your own words, how would you define Mental Health? 22 responses:</w:t>
      </w:r>
    </w:p>
    <w:p w14:paraId="1FD2E5ED" w14:textId="77777777" w:rsidR="001C1811" w:rsidRPr="001C1811" w:rsidRDefault="001C1811" w:rsidP="001C1811">
      <w:r w:rsidRPr="001C1811">
        <w:t>As defined above</w:t>
      </w:r>
    </w:p>
    <w:p w14:paraId="78CB6FFD" w14:textId="77777777" w:rsidR="001C1811" w:rsidRPr="001C1811" w:rsidRDefault="001C1811" w:rsidP="001C1811">
      <w:r w:rsidRPr="001C1811">
        <w:lastRenderedPageBreak/>
        <w:t>The minds ability to deal with trauma and stress and how effectively it deals with it</w:t>
      </w:r>
    </w:p>
    <w:p w14:paraId="2F943446" w14:textId="77777777" w:rsidR="001C1811" w:rsidRPr="001C1811" w:rsidRDefault="001C1811" w:rsidP="001C1811">
      <w:r w:rsidRPr="001C1811">
        <w:t>The ability of a person to cope with stress, and how they manage it</w:t>
      </w:r>
    </w:p>
    <w:p w14:paraId="63A6228A" w14:textId="77777777" w:rsidR="001C1811" w:rsidRPr="001C1811" w:rsidRDefault="001C1811" w:rsidP="001C1811">
      <w:r w:rsidRPr="001C1811">
        <w:t>The inability to process your own emotions correctly</w:t>
      </w:r>
    </w:p>
    <w:p w14:paraId="7788026A" w14:textId="77777777" w:rsidR="001C1811" w:rsidRPr="001C1811" w:rsidRDefault="001C1811" w:rsidP="001C1811">
      <w:r w:rsidRPr="001C1811">
        <w:t>How I feel emotionally in my normal life</w:t>
      </w:r>
    </w:p>
    <w:p w14:paraId="37D18722" w14:textId="77777777" w:rsidR="001C1811" w:rsidRPr="001C1811" w:rsidRDefault="001C1811" w:rsidP="001C1811">
      <w:r w:rsidRPr="001C1811">
        <w:t>How a person deals with their emotions and their own well-being and being able to manage any stress</w:t>
      </w:r>
    </w:p>
    <w:p w14:paraId="7C39E91B" w14:textId="77777777" w:rsidR="001C1811" w:rsidRPr="001C1811" w:rsidRDefault="001C1811" w:rsidP="001C1811">
      <w:r w:rsidRPr="001C1811">
        <w:t>The mental wellbeing of a person and how they are feeling emotionally</w:t>
      </w:r>
    </w:p>
    <w:p w14:paraId="54B0B522" w14:textId="77777777" w:rsidR="001C1811" w:rsidRPr="001C1811" w:rsidRDefault="001C1811" w:rsidP="001C1811">
      <w:r w:rsidRPr="001C1811">
        <w:t>I would define mental health as the way someone is generally feeling! For example are they sad and depressed and if so how is this affecting their performance and personality</w:t>
      </w:r>
    </w:p>
    <w:p w14:paraId="1A21AACD" w14:textId="77777777" w:rsidR="001C1811" w:rsidRPr="001C1811" w:rsidRDefault="001C1811" w:rsidP="001C1811">
      <w:r w:rsidRPr="001C1811">
        <w:t>I would say mental health is the ability to deal with stress, cope with life and be able to enjoy life</w:t>
      </w:r>
    </w:p>
    <w:p w14:paraId="18A23EF6" w14:textId="77777777" w:rsidR="001C1811" w:rsidRPr="001C1811" w:rsidRDefault="001C1811" w:rsidP="001C1811">
      <w:r w:rsidRPr="001C1811">
        <w:t>Mental health is the human's mind and bodily ability to cope and manage with stress, and to function well in life and society</w:t>
      </w:r>
    </w:p>
    <w:p w14:paraId="23561798" w14:textId="77777777" w:rsidR="001C1811" w:rsidRPr="001C1811" w:rsidRDefault="001C1811" w:rsidP="001C1811">
      <w:r w:rsidRPr="001C1811">
        <w:t>The human's ability to cope and manage with life, such as stress, anxiety and to deal with what life throws at them</w:t>
      </w:r>
    </w:p>
    <w:p w14:paraId="38D3ECD9" w14:textId="77777777" w:rsidR="001C1811" w:rsidRPr="001C1811" w:rsidRDefault="001C1811" w:rsidP="001C1811">
      <w:r w:rsidRPr="001C1811">
        <w:t>I would say I have no mental health issues</w:t>
      </w:r>
    </w:p>
    <w:p w14:paraId="35321760" w14:textId="77777777" w:rsidR="001C1811" w:rsidRPr="001C1811" w:rsidRDefault="001C1811" w:rsidP="001C1811">
      <w:r w:rsidRPr="001C1811">
        <w:t>How a person's well-being is able to deal with stress, deal with their abilities</w:t>
      </w:r>
    </w:p>
    <w:p w14:paraId="5DB78FD8" w14:textId="77777777" w:rsidR="001C1811" w:rsidRPr="001C1811" w:rsidRDefault="001C1811" w:rsidP="001C1811">
      <w:r w:rsidRPr="001C1811">
        <w:t>same as above</w:t>
      </w:r>
    </w:p>
    <w:p w14:paraId="661646BB" w14:textId="77777777" w:rsidR="001C1811" w:rsidRPr="001C1811" w:rsidRDefault="001C1811" w:rsidP="001C1811">
      <w:r w:rsidRPr="001C1811">
        <w:t>I would say mental health is the bodily process of being able to deal and manage stress that humans deal with often on a daily basis</w:t>
      </w:r>
    </w:p>
    <w:p w14:paraId="7FA45809" w14:textId="77777777" w:rsidR="001C1811" w:rsidRPr="001C1811" w:rsidRDefault="001C1811" w:rsidP="001C1811">
      <w:r w:rsidRPr="001C1811">
        <w:t>How a person deals with trauma, stress and the ability to function</w:t>
      </w:r>
    </w:p>
    <w:p w14:paraId="5ED244E2" w14:textId="77777777" w:rsidR="001C1811" w:rsidRPr="001C1811" w:rsidRDefault="001C1811" w:rsidP="001C1811">
      <w:r w:rsidRPr="001C1811">
        <w:t>The mental capacity and stability of an individual</w:t>
      </w:r>
    </w:p>
    <w:p w14:paraId="43A9766E" w14:textId="77777777" w:rsidR="001C1811" w:rsidRPr="001C1811" w:rsidRDefault="001C1811" w:rsidP="001C1811">
      <w:r w:rsidRPr="001C1811">
        <w:t>Mental health to me is the way I feel in both my family life and my work like and how I balance both of these out to be as happy and mentally stable as possible</w:t>
      </w:r>
    </w:p>
    <w:p w14:paraId="57313C1E" w14:textId="77777777" w:rsidR="001C1811" w:rsidRPr="001C1811" w:rsidRDefault="001C1811" w:rsidP="001C1811">
      <w:r w:rsidRPr="001C1811">
        <w:t>How a person deals with their emotional well-being</w:t>
      </w:r>
    </w:p>
    <w:p w14:paraId="16DC22CB" w14:textId="77777777" w:rsidR="001C1811" w:rsidRPr="001C1811" w:rsidRDefault="001C1811" w:rsidP="001C1811">
      <w:r w:rsidRPr="001C1811">
        <w:t>I would say it is the mind and bodies ability to cope and manage stress that we often deal with daily in life</w:t>
      </w:r>
    </w:p>
    <w:p w14:paraId="162F7BB3" w14:textId="77777777" w:rsidR="001C1811" w:rsidRPr="001C1811" w:rsidRDefault="001C1811" w:rsidP="001C1811">
      <w:r w:rsidRPr="001C1811">
        <w:t>It is how we feel in ourselves and how we function mentally on a day to day basis</w:t>
      </w:r>
    </w:p>
    <w:p w14:paraId="36A92D1D" w14:textId="77777777" w:rsidR="001C1811" w:rsidRDefault="001C1811" w:rsidP="001C1811">
      <w:r w:rsidRPr="001C1811">
        <w:t>How a persons wellbeing can cope with stress that is often imposed on them in their daily life</w:t>
      </w:r>
    </w:p>
    <w:p w14:paraId="3221F372" w14:textId="27EF6DB8" w:rsidR="0078619B" w:rsidRDefault="0078619B" w:rsidP="001C1811"/>
    <w:p w14:paraId="16EA7676" w14:textId="43EBFDDF" w:rsidR="001C1811" w:rsidRPr="001C1811" w:rsidRDefault="001C1811" w:rsidP="001C1811">
      <w:pPr>
        <w:rPr>
          <w:b/>
          <w:bCs/>
          <w:u w:val="single"/>
        </w:rPr>
      </w:pPr>
      <w:r w:rsidRPr="001C1811">
        <w:rPr>
          <w:b/>
          <w:bCs/>
          <w:u w:val="single"/>
        </w:rPr>
        <w:lastRenderedPageBreak/>
        <w:t>If able to, can you describe some signs and symptoms of someone who may be struggling with their mental health?18 responses:</w:t>
      </w:r>
    </w:p>
    <w:p w14:paraId="3BCF4716" w14:textId="77777777" w:rsidR="001C1811" w:rsidRPr="001C1811" w:rsidRDefault="001C1811" w:rsidP="001C1811">
      <w:r w:rsidRPr="001C1811">
        <w:t>Stressed, anxious</w:t>
      </w:r>
    </w:p>
    <w:p w14:paraId="19E6F601" w14:textId="77777777" w:rsidR="001C1811" w:rsidRPr="001C1811" w:rsidRDefault="001C1811" w:rsidP="001C1811">
      <w:r w:rsidRPr="001C1811">
        <w:t>Appearing stressed, worried, doubting themselves</w:t>
      </w:r>
    </w:p>
    <w:p w14:paraId="4C784420" w14:textId="77777777" w:rsidR="001C1811" w:rsidRPr="001C1811" w:rsidRDefault="001C1811" w:rsidP="001C1811">
      <w:r w:rsidRPr="001C1811">
        <w:t>Someone might be acting different and not themselves</w:t>
      </w:r>
    </w:p>
    <w:p w14:paraId="3CDA6F92" w14:textId="77777777" w:rsidR="001C1811" w:rsidRPr="001C1811" w:rsidRDefault="001C1811" w:rsidP="001C1811">
      <w:r w:rsidRPr="001C1811">
        <w:t>Someone could be talking about how their life isn’t going well and they could look visibly upset or withdrawn</w:t>
      </w:r>
    </w:p>
    <w:p w14:paraId="22F6F5C1" w14:textId="77777777" w:rsidR="001C1811" w:rsidRPr="001C1811" w:rsidRDefault="001C1811" w:rsidP="001C1811">
      <w:r w:rsidRPr="001C1811">
        <w:t>Appearing worried, upset, emotional</w:t>
      </w:r>
    </w:p>
    <w:p w14:paraId="773EAC0D" w14:textId="77777777" w:rsidR="001C1811" w:rsidRPr="001C1811" w:rsidRDefault="001C1811" w:rsidP="001C1811">
      <w:r w:rsidRPr="001C1811">
        <w:t>Poor concentration, confusion, anxiousness</w:t>
      </w:r>
    </w:p>
    <w:p w14:paraId="3A5B5EBE" w14:textId="77777777" w:rsidR="001C1811" w:rsidRPr="001C1811" w:rsidRDefault="001C1811" w:rsidP="001C1811">
      <w:r w:rsidRPr="001C1811">
        <w:t>Paranoid, anxious and nervous, overthinking</w:t>
      </w:r>
    </w:p>
    <w:p w14:paraId="5E4E67C7" w14:textId="77777777" w:rsidR="001C1811" w:rsidRPr="001C1811" w:rsidRDefault="001C1811" w:rsidP="001C1811">
      <w:r w:rsidRPr="001C1811">
        <w:t>Social withdrawal, struggling to carry out their role</w:t>
      </w:r>
    </w:p>
    <w:p w14:paraId="00F02573" w14:textId="77777777" w:rsidR="001C1811" w:rsidRPr="001C1811" w:rsidRDefault="001C1811" w:rsidP="001C1811">
      <w:r w:rsidRPr="001C1811">
        <w:t>Low mood, no motivation, snap quickly</w:t>
      </w:r>
    </w:p>
    <w:p w14:paraId="17D94C53" w14:textId="77777777" w:rsidR="001C1811" w:rsidRPr="001C1811" w:rsidRDefault="001C1811" w:rsidP="001C1811">
      <w:r w:rsidRPr="001C1811">
        <w:t>Social withdrawl, jumpy</w:t>
      </w:r>
    </w:p>
    <w:p w14:paraId="0651D1B1" w14:textId="77777777" w:rsidR="001C1811" w:rsidRPr="001C1811" w:rsidRDefault="001C1811" w:rsidP="001C1811">
      <w:r w:rsidRPr="001C1811">
        <w:t>Anxiety, paranoid, constantly worried</w:t>
      </w:r>
    </w:p>
    <w:p w14:paraId="0BE6217F" w14:textId="77777777" w:rsidR="001C1811" w:rsidRPr="001C1811" w:rsidRDefault="001C1811" w:rsidP="001C1811">
      <w:r w:rsidRPr="001C1811">
        <w:t>Change in personality and a change in work ethics</w:t>
      </w:r>
    </w:p>
    <w:p w14:paraId="169FCB16" w14:textId="77777777" w:rsidR="001C1811" w:rsidRPr="001C1811" w:rsidRDefault="001C1811" w:rsidP="001C1811">
      <w:r w:rsidRPr="001C1811">
        <w:t>Being shy in work or in a social setting, struggling to have a laugh and engage with others as well as do their job properly</w:t>
      </w:r>
    </w:p>
    <w:p w14:paraId="0B3EC0D5" w14:textId="77777777" w:rsidR="001C1811" w:rsidRPr="001C1811" w:rsidRDefault="001C1811" w:rsidP="001C1811">
      <w:r w:rsidRPr="001C1811">
        <w:t>They may appear stressed and anxious</w:t>
      </w:r>
    </w:p>
    <w:p w14:paraId="01785F32" w14:textId="77777777" w:rsidR="001C1811" w:rsidRPr="001C1811" w:rsidRDefault="001C1811" w:rsidP="001C1811">
      <w:r w:rsidRPr="001C1811">
        <w:t>Anxiety, stress etc</w:t>
      </w:r>
    </w:p>
    <w:p w14:paraId="01E8B8A7" w14:textId="77777777" w:rsidR="001C1811" w:rsidRPr="001C1811" w:rsidRDefault="001C1811" w:rsidP="001C1811">
      <w:r w:rsidRPr="001C1811">
        <w:t>I would say it is different to each officer, but it can often be easily frustrated, tired, stressed which can lead to more negative impacts</w:t>
      </w:r>
    </w:p>
    <w:p w14:paraId="58009255" w14:textId="77777777" w:rsidR="001C1811" w:rsidRPr="001C1811" w:rsidRDefault="001C1811" w:rsidP="001C1811">
      <w:r w:rsidRPr="001C1811">
        <w:t>I struggle with my mental health and I struggle to do my normal day to day business and sometimes find work a struggle and feel like I dont get all the support I need</w:t>
      </w:r>
    </w:p>
    <w:p w14:paraId="28FAA24A" w14:textId="77777777" w:rsidR="001C1811" w:rsidRDefault="001C1811" w:rsidP="001C1811">
      <w:r w:rsidRPr="001C1811">
        <w:t>Anxious, nervous?</w:t>
      </w:r>
    </w:p>
    <w:p w14:paraId="2051FF60" w14:textId="27B6B538" w:rsidR="001C1811" w:rsidRPr="001C1811" w:rsidRDefault="001C1811" w:rsidP="001C1811">
      <w:pPr>
        <w:rPr>
          <w:b/>
          <w:bCs/>
          <w:u w:val="single"/>
        </w:rPr>
      </w:pPr>
      <w:r w:rsidRPr="001C1811">
        <w:rPr>
          <w:b/>
          <w:bCs/>
          <w:u w:val="single"/>
        </w:rPr>
        <w:t>If comfortable, please describe any situations where mental health concerns have impacted policing performance (either personally or within your team).  13 responses:</w:t>
      </w:r>
    </w:p>
    <w:p w14:paraId="04BED6F4" w14:textId="77777777" w:rsidR="001C1811" w:rsidRPr="001C1811" w:rsidRDefault="001C1811" w:rsidP="001C1811">
      <w:r w:rsidRPr="001C1811">
        <w:t>I have seen officers sometimes begin to panic, which can have an impact on incidents being dealt with</w:t>
      </w:r>
    </w:p>
    <w:p w14:paraId="2848F049" w14:textId="77777777" w:rsidR="001C1811" w:rsidRPr="001C1811" w:rsidRDefault="001C1811" w:rsidP="001C1811">
      <w:r w:rsidRPr="001C1811">
        <w:lastRenderedPageBreak/>
        <w:t>Issues relating to mental health can have a negative impact on the ability for officers to carry out their role, such as dealing with sudden deaths, due to past traumatic experiences</w:t>
      </w:r>
    </w:p>
    <w:p w14:paraId="1136E95A" w14:textId="77777777" w:rsidR="001C1811" w:rsidRPr="001C1811" w:rsidRDefault="001C1811" w:rsidP="001C1811">
      <w:r w:rsidRPr="001C1811">
        <w:t>My family member passed away which affected my mental health and concentration to do my job</w:t>
      </w:r>
    </w:p>
    <w:p w14:paraId="02A2EA74" w14:textId="77777777" w:rsidR="001C1811" w:rsidRPr="001C1811" w:rsidRDefault="001C1811" w:rsidP="001C1811">
      <w:r w:rsidRPr="001C1811">
        <w:t>Officers which may be experiencing stress or anxiety can have a negative impact on the job they are there to do</w:t>
      </w:r>
    </w:p>
    <w:p w14:paraId="3F0925EE" w14:textId="77777777" w:rsidR="001C1811" w:rsidRPr="001C1811" w:rsidRDefault="001C1811" w:rsidP="001C1811">
      <w:r w:rsidRPr="001C1811">
        <w:t>Officers often going off work with stress and anxiety, which can lead to there being less Officers being available daily, making demand higher from other Officers on their teams. This can therefore lead to further stress, to other Officers, and a negative spiral for teams</w:t>
      </w:r>
    </w:p>
    <w:p w14:paraId="5D00E15F" w14:textId="77777777" w:rsidR="001C1811" w:rsidRPr="001C1811" w:rsidRDefault="001C1811" w:rsidP="001C1811">
      <w:r w:rsidRPr="001C1811">
        <w:t>Previously I have seen colleagues from my team go off on the sick, due to stress relating to the role we do</w:t>
      </w:r>
    </w:p>
    <w:p w14:paraId="05D2D60D" w14:textId="77777777" w:rsidR="001C1811" w:rsidRPr="001C1811" w:rsidRDefault="001C1811" w:rsidP="001C1811">
      <w:r w:rsidRPr="001C1811">
        <w:t>Poor attention and concentration, anxiety</w:t>
      </w:r>
    </w:p>
    <w:p w14:paraId="046A70B7" w14:textId="77777777" w:rsidR="001C1811" w:rsidRPr="001C1811" w:rsidRDefault="001C1811" w:rsidP="001C1811">
      <w:r w:rsidRPr="001C1811">
        <w:t>Officers of sick for mental health create more demand for officer left working</w:t>
      </w:r>
    </w:p>
    <w:p w14:paraId="0272D49B" w14:textId="77777777" w:rsidR="001C1811" w:rsidRPr="001C1811" w:rsidRDefault="001C1811" w:rsidP="001C1811">
      <w:r w:rsidRPr="001C1811">
        <w:t>I have had a constable working beneath me who was struggling after an incident in work. They were struggling to do their role effectively as they were still struggling with the incident. I recognise the change in their mental wellbeing and had a a chat through it and provided them with the help they needed through mental health organisations</w:t>
      </w:r>
    </w:p>
    <w:p w14:paraId="0A52F3A9" w14:textId="77777777" w:rsidR="001C1811" w:rsidRPr="001C1811" w:rsidRDefault="001C1811" w:rsidP="001C1811">
      <w:r w:rsidRPr="001C1811">
        <w:t>A situation like a domestic argument at home could impact the way someone does their job</w:t>
      </w:r>
    </w:p>
    <w:p w14:paraId="2B5A5A76" w14:textId="77777777" w:rsidR="001C1811" w:rsidRPr="001C1811" w:rsidRDefault="001C1811" w:rsidP="001C1811">
      <w:r w:rsidRPr="001C1811">
        <w:t>A colleague who was suffering with stress and anxiety found it difficult carrying out his day to day role</w:t>
      </w:r>
    </w:p>
    <w:p w14:paraId="444D36F3" w14:textId="77777777" w:rsidR="001C1811" w:rsidRPr="001C1811" w:rsidRDefault="001C1811" w:rsidP="001C1811">
      <w:r w:rsidRPr="001C1811">
        <w:t>It impacts my performance frequently as I feel that sometimes my mental health is not considered when I'm working. It's often a case of feeling like I should just put up with my feelings and work through it, and sometimes it can become too much.</w:t>
      </w:r>
    </w:p>
    <w:p w14:paraId="6141EDEA" w14:textId="77777777" w:rsidR="001C1811" w:rsidRDefault="001C1811" w:rsidP="001C1811">
      <w:r w:rsidRPr="001C1811">
        <w:t>Nervousness, anxiety, struggling to communicate</w:t>
      </w:r>
    </w:p>
    <w:p w14:paraId="745B1530" w14:textId="4997EF71" w:rsidR="001C1811" w:rsidRPr="001C1811" w:rsidRDefault="001C1811" w:rsidP="001C1811">
      <w:pPr>
        <w:rPr>
          <w:b/>
          <w:bCs/>
          <w:u w:val="single"/>
        </w:rPr>
      </w:pPr>
      <w:r w:rsidRPr="001C1811">
        <w:rPr>
          <w:b/>
          <w:bCs/>
          <w:u w:val="single"/>
        </w:rPr>
        <w:t>In your opinion, how could improving Police Officer Mental Health benefit policing outcomes?13 responses:</w:t>
      </w:r>
    </w:p>
    <w:p w14:paraId="6548C959" w14:textId="77777777" w:rsidR="001C1811" w:rsidRPr="001C1811" w:rsidRDefault="001C1811" w:rsidP="001C1811">
      <w:r w:rsidRPr="001C1811">
        <w:t>If mental health in policing was improved, I believe it would lead to better response times and better victim outcomes, as officers would be able to carry out their role more effectively</w:t>
      </w:r>
    </w:p>
    <w:p w14:paraId="34613F5D" w14:textId="77777777" w:rsidR="001C1811" w:rsidRPr="001C1811" w:rsidRDefault="001C1811" w:rsidP="001C1811">
      <w:r w:rsidRPr="001C1811">
        <w:t>But better understanding mental health and the science behind it</w:t>
      </w:r>
    </w:p>
    <w:p w14:paraId="11C89912" w14:textId="77777777" w:rsidR="001C1811" w:rsidRPr="001C1811" w:rsidRDefault="001C1811" w:rsidP="001C1811">
      <w:r w:rsidRPr="001C1811">
        <w:t>The police should account more for personal circumstances and changes</w:t>
      </w:r>
    </w:p>
    <w:p w14:paraId="57A5098D" w14:textId="77777777" w:rsidR="001C1811" w:rsidRPr="001C1811" w:rsidRDefault="001C1811" w:rsidP="001C1811">
      <w:r w:rsidRPr="001C1811">
        <w:lastRenderedPageBreak/>
        <w:t>By feeling more open to discuss any issues with my piers or the chain of command</w:t>
      </w:r>
    </w:p>
    <w:p w14:paraId="716C4108" w14:textId="77777777" w:rsidR="001C1811" w:rsidRPr="001C1811" w:rsidRDefault="001C1811" w:rsidP="001C1811">
      <w:r w:rsidRPr="001C1811">
        <w:t>If it was improved, I believe it could make a more resilient Police Force, as we could have more Officers available if less Officers are off work</w:t>
      </w:r>
    </w:p>
    <w:p w14:paraId="6107D5CD" w14:textId="77777777" w:rsidR="001C1811" w:rsidRPr="001C1811" w:rsidRDefault="001C1811" w:rsidP="001C1811">
      <w:r w:rsidRPr="001C1811">
        <w:t>More Officers available on the streets to be able to serve the pubic</w:t>
      </w:r>
    </w:p>
    <w:p w14:paraId="04A20A18" w14:textId="77777777" w:rsidR="001C1811" w:rsidRPr="001C1811" w:rsidRDefault="001C1811" w:rsidP="001C1811">
      <w:r w:rsidRPr="001C1811">
        <w:t>Bigger emphasis on officers well being from bosses</w:t>
      </w:r>
    </w:p>
    <w:p w14:paraId="5769EE6B" w14:textId="77777777" w:rsidR="001C1811" w:rsidRPr="001C1811" w:rsidRDefault="001C1811" w:rsidP="001C1811">
      <w:r w:rsidRPr="001C1811">
        <w:t>Not sure</w:t>
      </w:r>
    </w:p>
    <w:p w14:paraId="15EC6573" w14:textId="77777777" w:rsidR="001C1811" w:rsidRPr="001C1811" w:rsidRDefault="001C1811" w:rsidP="001C1811">
      <w:r w:rsidRPr="001C1811">
        <w:t>It could mean that people will want to stay in the police for a longer period</w:t>
      </w:r>
    </w:p>
    <w:p w14:paraId="28FCB9CE" w14:textId="77777777" w:rsidR="001C1811" w:rsidRPr="001C1811" w:rsidRDefault="001C1811" w:rsidP="001C1811">
      <w:r w:rsidRPr="001C1811">
        <w:t>Improved officer mental health could mean more police on the streets, as there are a number of police officers who go off work with stress etc, and if more guidance and support was available, then early intervention can happen</w:t>
      </w:r>
    </w:p>
    <w:p w14:paraId="0270E330" w14:textId="77777777" w:rsidR="001C1811" w:rsidRPr="001C1811" w:rsidRDefault="001C1811" w:rsidP="001C1811">
      <w:r w:rsidRPr="001C1811">
        <w:t>Improvements can lead to Officers being more able to support there colleagues and to work more efficiently and provide a better response to the community</w:t>
      </w:r>
    </w:p>
    <w:p w14:paraId="3FC869A0" w14:textId="77777777" w:rsidR="001C1811" w:rsidRPr="001C1811" w:rsidRDefault="001C1811" w:rsidP="001C1811">
      <w:r w:rsidRPr="001C1811">
        <w:t>Take a more proactive approach to identify and assist with mental health issues</w:t>
      </w:r>
    </w:p>
    <w:p w14:paraId="0688FA05" w14:textId="77777777" w:rsidR="001C1811" w:rsidRDefault="001C1811" w:rsidP="001C1811">
      <w:r w:rsidRPr="001C1811">
        <w:t>Improved police officer mental health could lead to more effective and efficient officers, as they would be more prepared to deal with traumatic incidents and they would understand that there is support there available for them.</w:t>
      </w:r>
    </w:p>
    <w:p w14:paraId="7F5AAF3A" w14:textId="427960E0" w:rsidR="001C1811" w:rsidRPr="001C1811" w:rsidRDefault="001C1811" w:rsidP="001C1811">
      <w:pPr>
        <w:rPr>
          <w:b/>
          <w:bCs/>
          <w:u w:val="single"/>
        </w:rPr>
      </w:pPr>
      <w:r w:rsidRPr="001C1811">
        <w:rPr>
          <w:b/>
          <w:bCs/>
          <w:u w:val="single"/>
        </w:rPr>
        <w:t>What changes would you recommend to Police Forces to better address Mental Health concerns within policing? 18 responses:</w:t>
      </w:r>
    </w:p>
    <w:p w14:paraId="55014DDD" w14:textId="77777777" w:rsidR="001C1811" w:rsidRPr="001C1811" w:rsidRDefault="001C1811" w:rsidP="001C1811">
      <w:r w:rsidRPr="001C1811">
        <w:t>Improved training to ensure Officers are fully aware of the support available to them</w:t>
      </w:r>
    </w:p>
    <w:p w14:paraId="2E14F2A0" w14:textId="77777777" w:rsidR="001C1811" w:rsidRPr="001C1811" w:rsidRDefault="001C1811" w:rsidP="001C1811">
      <w:r w:rsidRPr="001C1811">
        <w:t>Better guidance and training, relating to mental health and the support that is available</w:t>
      </w:r>
    </w:p>
    <w:p w14:paraId="74ACA7B5" w14:textId="77777777" w:rsidR="001C1811" w:rsidRPr="001C1811" w:rsidRDefault="001C1811" w:rsidP="001C1811">
      <w:r w:rsidRPr="001C1811">
        <w:t>Provide more training and understanding around the subject</w:t>
      </w:r>
    </w:p>
    <w:p w14:paraId="1EAAC4D1" w14:textId="77777777" w:rsidR="001C1811" w:rsidRPr="001C1811" w:rsidRDefault="001C1811" w:rsidP="001C1811">
      <w:r w:rsidRPr="001C1811">
        <w:t>Promotion of mental health support</w:t>
      </w:r>
    </w:p>
    <w:p w14:paraId="184D355C" w14:textId="77777777" w:rsidR="001C1811" w:rsidRPr="001C1811" w:rsidRDefault="001C1811" w:rsidP="001C1811">
      <w:r w:rsidRPr="001C1811">
        <w:t>More 1 to 1 time and more talks around family life and how this is affecting their work life balance</w:t>
      </w:r>
    </w:p>
    <w:p w14:paraId="6504BD12" w14:textId="77777777" w:rsidR="001C1811" w:rsidRPr="001C1811" w:rsidRDefault="001C1811" w:rsidP="001C1811">
      <w:r w:rsidRPr="001C1811">
        <w:t>Have dedicated peers who are trained to handle situations in which someone may be struggling mentally</w:t>
      </w:r>
    </w:p>
    <w:p w14:paraId="01D653A7" w14:textId="77777777" w:rsidR="001C1811" w:rsidRPr="001C1811" w:rsidRDefault="001C1811" w:rsidP="001C1811">
      <w:r w:rsidRPr="001C1811">
        <w:t>Provide more guidance, advice and support for mental health concerns to allow for officers to have a better understanding</w:t>
      </w:r>
    </w:p>
    <w:p w14:paraId="1653E7AA" w14:textId="77777777" w:rsidR="001C1811" w:rsidRPr="001C1811" w:rsidRDefault="001C1811" w:rsidP="001C1811">
      <w:r w:rsidRPr="001C1811">
        <w:t>Provide better information and signposting on what support is available</w:t>
      </w:r>
    </w:p>
    <w:p w14:paraId="2BEB2EDE" w14:textId="77777777" w:rsidR="001C1811" w:rsidRPr="001C1811" w:rsidRDefault="001C1811" w:rsidP="001C1811">
      <w:r w:rsidRPr="001C1811">
        <w:t>Better training provided to Officers, so they are aware of what support and guidance is available for them</w:t>
      </w:r>
    </w:p>
    <w:p w14:paraId="7871B76A" w14:textId="77777777" w:rsidR="001C1811" w:rsidRPr="001C1811" w:rsidRDefault="001C1811" w:rsidP="001C1811">
      <w:r w:rsidRPr="001C1811">
        <w:lastRenderedPageBreak/>
        <w:t>Better training on what services are available</w:t>
      </w:r>
    </w:p>
    <w:p w14:paraId="3D964343" w14:textId="77777777" w:rsidR="001C1811" w:rsidRPr="001C1811" w:rsidRDefault="001C1811" w:rsidP="001C1811">
      <w:r w:rsidRPr="001C1811">
        <w:t>As above</w:t>
      </w:r>
    </w:p>
    <w:p w14:paraId="489F2E97" w14:textId="77777777" w:rsidR="001C1811" w:rsidRPr="001C1811" w:rsidRDefault="001C1811" w:rsidP="001C1811">
      <w:r w:rsidRPr="001C1811">
        <w:t>Provide better support to Officers who deal with traumatic incidnets</w:t>
      </w:r>
    </w:p>
    <w:p w14:paraId="1DCB3B1D" w14:textId="77777777" w:rsidR="001C1811" w:rsidRPr="001C1811" w:rsidRDefault="001C1811" w:rsidP="001C1811">
      <w:r w:rsidRPr="001C1811">
        <w:t>Police Forces to provide better guidance and advice regarding the support available</w:t>
      </w:r>
    </w:p>
    <w:p w14:paraId="18A77C5D" w14:textId="77777777" w:rsidR="001C1811" w:rsidRPr="001C1811" w:rsidRDefault="001C1811" w:rsidP="001C1811">
      <w:r w:rsidRPr="001C1811">
        <w:t>Mental health surveys like this one could be used in order to get a wider idea of how the police force are feeling</w:t>
      </w:r>
    </w:p>
    <w:p w14:paraId="6C5AB16E" w14:textId="77777777" w:rsidR="001C1811" w:rsidRPr="001C1811" w:rsidRDefault="001C1811" w:rsidP="001C1811">
      <w:r w:rsidRPr="001C1811">
        <w:t>More guidance and training provided</w:t>
      </w:r>
    </w:p>
    <w:p w14:paraId="6E55CB42" w14:textId="77777777" w:rsidR="001C1811" w:rsidRPr="001C1811" w:rsidRDefault="001C1811" w:rsidP="001C1811">
      <w:r w:rsidRPr="001C1811">
        <w:t>As above</w:t>
      </w:r>
    </w:p>
    <w:p w14:paraId="6C639E62" w14:textId="77777777" w:rsidR="001C1811" w:rsidRPr="001C1811" w:rsidRDefault="001C1811" w:rsidP="001C1811">
      <w:r w:rsidRPr="001C1811">
        <w:t>Ensure all Officers are fully informed of what support is available to them.</w:t>
      </w:r>
    </w:p>
    <w:p w14:paraId="44BFF5BC" w14:textId="77777777" w:rsidR="001C1811" w:rsidRDefault="001C1811" w:rsidP="001C1811">
      <w:r w:rsidRPr="001C1811">
        <w:t>Better training and advice regarding mental health support</w:t>
      </w:r>
    </w:p>
    <w:p w14:paraId="49D8677C" w14:textId="7CCED364" w:rsidR="001C1811" w:rsidRDefault="001C1811" w:rsidP="001C1811">
      <w:pPr>
        <w:pStyle w:val="Heading2"/>
        <w:rPr>
          <w:b/>
          <w:bCs/>
          <w:color w:val="auto"/>
          <w:sz w:val="28"/>
          <w:szCs w:val="28"/>
        </w:rPr>
      </w:pPr>
      <w:bookmarkStart w:id="52" w:name="_Toc210669368"/>
      <w:r w:rsidRPr="001C1811">
        <w:rPr>
          <w:b/>
          <w:bCs/>
          <w:color w:val="auto"/>
          <w:sz w:val="28"/>
          <w:szCs w:val="28"/>
        </w:rPr>
        <w:t xml:space="preserve">Appendix </w:t>
      </w:r>
      <w:r w:rsidR="002F1CE8">
        <w:rPr>
          <w:b/>
          <w:bCs/>
          <w:color w:val="auto"/>
          <w:sz w:val="28"/>
          <w:szCs w:val="28"/>
        </w:rPr>
        <w:t>3</w:t>
      </w:r>
      <w:r w:rsidRPr="001C1811">
        <w:rPr>
          <w:b/>
          <w:bCs/>
          <w:color w:val="auto"/>
          <w:sz w:val="28"/>
          <w:szCs w:val="28"/>
        </w:rPr>
        <w:t xml:space="preserve"> – Ethics Form</w:t>
      </w:r>
      <w:bookmarkEnd w:id="52"/>
    </w:p>
    <w:p w14:paraId="0DE757A1" w14:textId="77777777" w:rsidR="008920E0" w:rsidRPr="00A42F82" w:rsidRDefault="008920E0" w:rsidP="008920E0">
      <w:pPr>
        <w:tabs>
          <w:tab w:val="left" w:pos="5103"/>
        </w:tabs>
        <w:jc w:val="center"/>
        <w:rPr>
          <w:rFonts w:ascii="Arial" w:hAnsi="Arial" w:cs="Arial"/>
          <w:b/>
          <w:bCs/>
        </w:rPr>
      </w:pPr>
      <w:r w:rsidRPr="00A42F82">
        <w:rPr>
          <w:rFonts w:ascii="Arial" w:hAnsi="Arial" w:cs="Arial"/>
          <w:b/>
          <w:bCs/>
        </w:rPr>
        <w:t>APPLICATION FOR ETHICAL APPROVAL</w:t>
      </w:r>
    </w:p>
    <w:p w14:paraId="102CCF9A" w14:textId="77777777" w:rsidR="008920E0" w:rsidRPr="00A42F82" w:rsidRDefault="008920E0" w:rsidP="008920E0">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8920E0" w:rsidRPr="00A42F82" w14:paraId="439269C9" w14:textId="77777777" w:rsidTr="00DD65CC">
        <w:tc>
          <w:tcPr>
            <w:tcW w:w="10435" w:type="dxa"/>
          </w:tcPr>
          <w:p w14:paraId="2224F661" w14:textId="77777777" w:rsidR="008920E0" w:rsidRPr="006E7B19" w:rsidRDefault="008920E0" w:rsidP="00DD65C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F0C99E3" w14:textId="77777777" w:rsidR="008920E0" w:rsidRPr="00A42F82" w:rsidRDefault="008920E0" w:rsidP="00DD65C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1789194" w14:textId="77777777" w:rsidR="008920E0" w:rsidRPr="00A42F82" w:rsidRDefault="008920E0" w:rsidP="00DD65C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97594D6" w14:textId="77777777" w:rsidR="008920E0" w:rsidRDefault="008920E0" w:rsidP="00DD65C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78"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1EDBA6D1" w14:textId="77777777" w:rsidR="008920E0" w:rsidRDefault="008920E0" w:rsidP="00DD65C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B9B67EE" w14:textId="77777777" w:rsidR="008920E0" w:rsidRDefault="008920E0" w:rsidP="00DD65C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3EF04A8" w14:textId="77777777" w:rsidR="008920E0" w:rsidRPr="00A42F82" w:rsidRDefault="008920E0" w:rsidP="00DD65C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8920E0" w:rsidRPr="00A42F82" w14:paraId="067A87A1" w14:textId="77777777" w:rsidTr="00DD65CC">
        <w:tc>
          <w:tcPr>
            <w:tcW w:w="10435" w:type="dxa"/>
          </w:tcPr>
          <w:p w14:paraId="62F12C2B" w14:textId="77777777" w:rsidR="008920E0" w:rsidRPr="00A42F82" w:rsidRDefault="008920E0" w:rsidP="00DD65CC">
            <w:pPr>
              <w:rPr>
                <w:rFonts w:ascii="Arial" w:hAnsi="Arial" w:cs="Arial"/>
                <w:b/>
                <w:sz w:val="22"/>
                <w:szCs w:val="22"/>
              </w:rPr>
            </w:pPr>
            <w:r w:rsidRPr="00A42F82">
              <w:rPr>
                <w:rFonts w:ascii="Arial" w:hAnsi="Arial" w:cs="Arial"/>
                <w:b/>
                <w:sz w:val="22"/>
                <w:szCs w:val="22"/>
              </w:rPr>
              <w:t>RESEARCH STAFF ONLY</w:t>
            </w:r>
          </w:p>
          <w:p w14:paraId="593859E4" w14:textId="77777777" w:rsidR="008920E0" w:rsidRPr="00A42F82" w:rsidRDefault="008920E0" w:rsidP="00DD65C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79"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1DD6BB9" w14:textId="77777777" w:rsidR="008920E0" w:rsidRPr="00A42F82" w:rsidRDefault="008920E0" w:rsidP="00DD65CC">
            <w:pPr>
              <w:rPr>
                <w:rFonts w:ascii="Arial" w:hAnsi="Arial" w:cs="Arial"/>
                <w:sz w:val="22"/>
                <w:szCs w:val="22"/>
              </w:rPr>
            </w:pPr>
          </w:p>
        </w:tc>
      </w:tr>
      <w:tr w:rsidR="008920E0" w:rsidRPr="00A42F82" w14:paraId="345614CF" w14:textId="77777777" w:rsidTr="00DD65CC">
        <w:tc>
          <w:tcPr>
            <w:tcW w:w="10435" w:type="dxa"/>
          </w:tcPr>
          <w:p w14:paraId="25B1E2CA" w14:textId="77777777" w:rsidR="008920E0" w:rsidRPr="00A42F82" w:rsidRDefault="008920E0" w:rsidP="00DD65C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AA088C5" w14:textId="77777777" w:rsidR="008920E0" w:rsidRPr="00A42F82" w:rsidRDefault="008920E0" w:rsidP="008920E0">
      <w:pPr>
        <w:tabs>
          <w:tab w:val="left" w:pos="5103"/>
        </w:tabs>
        <w:jc w:val="both"/>
        <w:rPr>
          <w:rFonts w:ascii="Arial" w:hAnsi="Arial" w:cs="Arial"/>
          <w:b/>
          <w:bCs/>
          <w:sz w:val="22"/>
          <w:szCs w:val="22"/>
        </w:rPr>
      </w:pPr>
    </w:p>
    <w:p w14:paraId="4BAB9F2B" w14:textId="77777777" w:rsidR="008920E0" w:rsidRPr="00A42F82" w:rsidRDefault="008920E0" w:rsidP="008920E0">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20617E7" w14:textId="77777777" w:rsidR="008920E0" w:rsidRPr="00A42F82" w:rsidRDefault="008920E0" w:rsidP="008920E0">
      <w:pPr>
        <w:tabs>
          <w:tab w:val="left" w:pos="5103"/>
        </w:tabs>
        <w:rPr>
          <w:rFonts w:ascii="Arial" w:hAnsi="Arial" w:cs="Arial"/>
          <w:b/>
          <w:bCs/>
          <w:sz w:val="16"/>
          <w:szCs w:val="16"/>
        </w:rPr>
      </w:pPr>
    </w:p>
    <w:p w14:paraId="0ECFC63F" w14:textId="77777777" w:rsidR="008920E0" w:rsidRPr="00A42F82" w:rsidRDefault="008920E0" w:rsidP="008920E0">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3F523BF" w14:textId="77777777" w:rsidR="008920E0" w:rsidRPr="00A42F82" w:rsidRDefault="008920E0" w:rsidP="008920E0">
      <w:pPr>
        <w:tabs>
          <w:tab w:val="left" w:pos="5103"/>
        </w:tabs>
        <w:jc w:val="both"/>
        <w:rPr>
          <w:rFonts w:ascii="Arial" w:hAnsi="Arial" w:cs="Arial"/>
          <w:sz w:val="22"/>
          <w:szCs w:val="22"/>
        </w:rPr>
      </w:pPr>
    </w:p>
    <w:p w14:paraId="7E692D73" w14:textId="77777777" w:rsidR="008920E0" w:rsidRPr="00A42F82" w:rsidRDefault="008920E0" w:rsidP="008920E0">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24019787" w14:textId="77777777" w:rsidR="008920E0" w:rsidRPr="00A42F82" w:rsidRDefault="008920E0" w:rsidP="008920E0">
      <w:pPr>
        <w:tabs>
          <w:tab w:val="left" w:pos="5103"/>
        </w:tabs>
        <w:jc w:val="both"/>
        <w:rPr>
          <w:rFonts w:ascii="Arial" w:hAnsi="Arial" w:cs="Arial"/>
          <w:sz w:val="22"/>
          <w:szCs w:val="22"/>
        </w:rPr>
      </w:pPr>
    </w:p>
    <w:p w14:paraId="6C1EEE88" w14:textId="77777777" w:rsidR="008920E0" w:rsidRPr="00A42F82" w:rsidRDefault="008920E0" w:rsidP="008920E0">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79B1C519" w14:textId="77777777" w:rsidR="008920E0" w:rsidRPr="00A42F82" w:rsidRDefault="008920E0" w:rsidP="008920E0">
      <w:pPr>
        <w:tabs>
          <w:tab w:val="left" w:pos="5103"/>
        </w:tabs>
        <w:jc w:val="both"/>
        <w:rPr>
          <w:rFonts w:ascii="Arial" w:hAnsi="Arial" w:cs="Arial"/>
          <w:sz w:val="22"/>
          <w:szCs w:val="22"/>
        </w:rPr>
      </w:pPr>
    </w:p>
    <w:p w14:paraId="33E34D4A" w14:textId="77777777" w:rsidR="008920E0" w:rsidRPr="00A42F82" w:rsidRDefault="008920E0" w:rsidP="008920E0">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3218D771" w14:textId="77777777" w:rsidR="008920E0" w:rsidRPr="00A42F82" w:rsidRDefault="008920E0" w:rsidP="008920E0">
      <w:pPr>
        <w:autoSpaceDE w:val="0"/>
        <w:autoSpaceDN w:val="0"/>
        <w:adjustRightInd w:val="0"/>
        <w:jc w:val="both"/>
        <w:rPr>
          <w:rFonts w:ascii="Arial" w:hAnsi="Arial" w:cs="Arial"/>
          <w:sz w:val="22"/>
          <w:szCs w:val="22"/>
        </w:rPr>
      </w:pPr>
    </w:p>
    <w:p w14:paraId="7E0DCF6E" w14:textId="77777777" w:rsidR="008920E0" w:rsidRPr="00A42F82" w:rsidRDefault="008920E0" w:rsidP="008920E0">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72DBB6CE" w14:textId="77777777" w:rsidR="008920E0" w:rsidRPr="00A42F82" w:rsidRDefault="008920E0" w:rsidP="008920E0">
      <w:pPr>
        <w:autoSpaceDE w:val="0"/>
        <w:autoSpaceDN w:val="0"/>
        <w:adjustRightInd w:val="0"/>
        <w:jc w:val="both"/>
        <w:rPr>
          <w:rFonts w:ascii="Arial" w:hAnsi="Arial" w:cs="Arial"/>
          <w:sz w:val="22"/>
          <w:szCs w:val="22"/>
        </w:rPr>
      </w:pPr>
    </w:p>
    <w:p w14:paraId="7200E2D0" w14:textId="77777777" w:rsidR="008920E0" w:rsidRPr="00A42F82" w:rsidRDefault="008920E0" w:rsidP="008920E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920E0" w:rsidRPr="00A42F82" w14:paraId="10DE30CF" w14:textId="77777777" w:rsidTr="00DD65CC">
        <w:trPr>
          <w:trHeight w:val="439"/>
        </w:trPr>
        <w:tc>
          <w:tcPr>
            <w:tcW w:w="559" w:type="dxa"/>
            <w:shd w:val="clear" w:color="auto" w:fill="F2F2F2" w:themeFill="background1" w:themeFillShade="F2"/>
            <w:vAlign w:val="center"/>
          </w:tcPr>
          <w:p w14:paraId="270A27A5" w14:textId="77777777" w:rsidR="008920E0" w:rsidRPr="00A42F82" w:rsidRDefault="008920E0" w:rsidP="00DD65CC">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4B9FB5F0" w14:textId="77777777" w:rsidR="008920E0" w:rsidRPr="00A42F82" w:rsidRDefault="008920E0" w:rsidP="00DD65CC">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9139F97" w14:textId="77777777" w:rsidR="008920E0" w:rsidRPr="00A42F82" w:rsidRDefault="008920E0" w:rsidP="00DD65CC">
            <w:pPr>
              <w:rPr>
                <w:rFonts w:ascii="Arial" w:hAnsi="Arial" w:cs="Arial"/>
                <w:sz w:val="22"/>
                <w:szCs w:val="22"/>
              </w:rPr>
            </w:pPr>
            <w:r>
              <w:rPr>
                <w:rFonts w:ascii="Arial" w:hAnsi="Arial" w:cs="Arial"/>
                <w:sz w:val="22"/>
                <w:szCs w:val="22"/>
              </w:rPr>
              <w:t>Jayden Thorne</w:t>
            </w:r>
          </w:p>
        </w:tc>
      </w:tr>
      <w:tr w:rsidR="008920E0" w:rsidRPr="00A42F82" w14:paraId="3DACFC3C" w14:textId="77777777" w:rsidTr="00DD65CC">
        <w:trPr>
          <w:trHeight w:val="472"/>
        </w:trPr>
        <w:tc>
          <w:tcPr>
            <w:tcW w:w="559" w:type="dxa"/>
            <w:shd w:val="clear" w:color="auto" w:fill="BFBFBF" w:themeFill="background1" w:themeFillShade="BF"/>
            <w:vAlign w:val="center"/>
          </w:tcPr>
          <w:p w14:paraId="37033D95" w14:textId="77777777" w:rsidR="008920E0" w:rsidRPr="00A42F82" w:rsidRDefault="008920E0" w:rsidP="00DD65CC">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125E4271" w14:textId="77777777" w:rsidR="008920E0" w:rsidRPr="00A42F82" w:rsidRDefault="008920E0" w:rsidP="00DD65CC">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45279D33" w14:textId="77777777" w:rsidR="008920E0" w:rsidRPr="00A42F82" w:rsidRDefault="008920E0" w:rsidP="00DD65CC">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1BC6978E" w14:textId="77777777" w:rsidR="008920E0" w:rsidRPr="00A42F82" w:rsidRDefault="008920E0" w:rsidP="00DD65CC">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CB0D6E3" w14:textId="77777777" w:rsidR="008920E0" w:rsidRPr="00A42F82" w:rsidRDefault="008920E0" w:rsidP="00DD65CC">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17309411" w14:textId="77777777" w:rsidR="008920E0" w:rsidRPr="00A42F82" w:rsidRDefault="008920E0" w:rsidP="00DD65CC">
            <w:pPr>
              <w:jc w:val="center"/>
              <w:rPr>
                <w:rFonts w:ascii="Arial" w:hAnsi="Arial" w:cs="Arial"/>
                <w:sz w:val="22"/>
                <w:szCs w:val="22"/>
              </w:rPr>
            </w:pPr>
            <w:r w:rsidRPr="00A42F82">
              <w:rPr>
                <w:rFonts w:ascii="Segoe UI Symbol" w:eastAsia="MS Gothic" w:hAnsi="Segoe UI Symbol" w:cs="Segoe UI Symbol"/>
                <w:sz w:val="22"/>
                <w:szCs w:val="22"/>
              </w:rPr>
              <w:t>☐</w:t>
            </w:r>
          </w:p>
        </w:tc>
      </w:tr>
      <w:tr w:rsidR="008920E0" w:rsidRPr="00A42F82" w14:paraId="3357845C" w14:textId="77777777" w:rsidTr="00DD65CC">
        <w:trPr>
          <w:trHeight w:val="472"/>
        </w:trPr>
        <w:tc>
          <w:tcPr>
            <w:tcW w:w="559" w:type="dxa"/>
            <w:shd w:val="clear" w:color="auto" w:fill="F2F2F2" w:themeFill="background1" w:themeFillShade="F2"/>
            <w:vAlign w:val="center"/>
          </w:tcPr>
          <w:p w14:paraId="30555C25" w14:textId="77777777" w:rsidR="008920E0" w:rsidRPr="00A42F82" w:rsidRDefault="008920E0" w:rsidP="00DD65CC">
            <w:pPr>
              <w:rPr>
                <w:rFonts w:ascii="Arial" w:hAnsi="Arial" w:cs="Arial"/>
                <w:sz w:val="22"/>
                <w:szCs w:val="22"/>
              </w:rPr>
            </w:pPr>
          </w:p>
        </w:tc>
        <w:tc>
          <w:tcPr>
            <w:tcW w:w="2544" w:type="dxa"/>
            <w:shd w:val="clear" w:color="auto" w:fill="F2F2F2" w:themeFill="background1" w:themeFillShade="F2"/>
            <w:vAlign w:val="center"/>
          </w:tcPr>
          <w:p w14:paraId="55BCC2D1" w14:textId="77777777" w:rsidR="008920E0" w:rsidRPr="00A42F82" w:rsidRDefault="008920E0" w:rsidP="00DD65CC">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58AC1CA" w14:textId="77777777" w:rsidR="008920E0" w:rsidRPr="00A42F82" w:rsidRDefault="008920E0" w:rsidP="00DD65C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7393181" w14:textId="77777777" w:rsidR="008920E0" w:rsidRPr="00A42F82" w:rsidRDefault="008920E0" w:rsidP="00DD65CC">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82D1ADF" w14:textId="77777777" w:rsidR="008920E0" w:rsidRPr="00A42F82" w:rsidRDefault="008920E0" w:rsidP="00DD65CC">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56CC457" w14:textId="77777777" w:rsidR="008920E0" w:rsidRPr="00A42F82" w:rsidRDefault="008920E0" w:rsidP="00DD65CC">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8B50396" w14:textId="77777777" w:rsidR="008920E0" w:rsidRPr="00A42F82" w:rsidRDefault="008920E0" w:rsidP="00DD65CC">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3F7D825B" w14:textId="77777777" w:rsidR="008920E0" w:rsidRPr="00A42F82" w:rsidRDefault="008920E0" w:rsidP="008920E0">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920E0" w:rsidRPr="00A42F82" w14:paraId="4ACD4722" w14:textId="77777777" w:rsidTr="00DD65CC">
        <w:trPr>
          <w:cantSplit/>
          <w:trHeight w:val="334"/>
        </w:trPr>
        <w:tc>
          <w:tcPr>
            <w:tcW w:w="559" w:type="dxa"/>
            <w:shd w:val="clear" w:color="auto" w:fill="F2F2F2" w:themeFill="background1" w:themeFillShade="F2"/>
            <w:vAlign w:val="center"/>
          </w:tcPr>
          <w:p w14:paraId="4CFEBB18" w14:textId="77777777" w:rsidR="008920E0" w:rsidRPr="00A42F82" w:rsidRDefault="008920E0" w:rsidP="00DD65CC">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635C5FFC" w14:textId="77777777" w:rsidR="008920E0" w:rsidRPr="00A42F82" w:rsidRDefault="008920E0" w:rsidP="00DD65CC">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69DB1F56" w14:textId="77777777" w:rsidR="008920E0" w:rsidRPr="00A42F82" w:rsidRDefault="008920E0" w:rsidP="00DD65CC">
            <w:pPr>
              <w:rPr>
                <w:rFonts w:ascii="Arial" w:hAnsi="Arial" w:cs="Arial"/>
                <w:sz w:val="22"/>
                <w:szCs w:val="22"/>
              </w:rPr>
            </w:pPr>
          </w:p>
          <w:p w14:paraId="164E0973" w14:textId="77777777" w:rsidR="008920E0" w:rsidRPr="00A42F82" w:rsidRDefault="008920E0" w:rsidP="00DD65CC">
            <w:pPr>
              <w:rPr>
                <w:rFonts w:ascii="Arial" w:hAnsi="Arial" w:cs="Arial"/>
                <w:sz w:val="22"/>
                <w:szCs w:val="22"/>
              </w:rPr>
            </w:pPr>
          </w:p>
        </w:tc>
      </w:tr>
      <w:tr w:rsidR="008920E0" w:rsidRPr="00A42F82" w14:paraId="198CEDAE" w14:textId="77777777" w:rsidTr="00DD65CC">
        <w:trPr>
          <w:cantSplit/>
          <w:trHeight w:val="340"/>
        </w:trPr>
        <w:tc>
          <w:tcPr>
            <w:tcW w:w="559" w:type="dxa"/>
            <w:shd w:val="clear" w:color="auto" w:fill="F2F2F2" w:themeFill="background1" w:themeFillShade="F2"/>
            <w:vAlign w:val="center"/>
          </w:tcPr>
          <w:p w14:paraId="402ED2B2" w14:textId="77777777" w:rsidR="008920E0" w:rsidRPr="00A42F82" w:rsidRDefault="008920E0" w:rsidP="00DD65CC">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5F55CD5B" w14:textId="77777777" w:rsidR="008920E0" w:rsidRPr="00A42F82" w:rsidRDefault="008920E0" w:rsidP="00DD65CC">
            <w:pPr>
              <w:rPr>
                <w:rFonts w:ascii="Arial" w:hAnsi="Arial" w:cs="Arial"/>
                <w:sz w:val="22"/>
                <w:szCs w:val="22"/>
              </w:rPr>
            </w:pPr>
            <w:r w:rsidRPr="00A42F82">
              <w:rPr>
                <w:rFonts w:ascii="Arial" w:hAnsi="Arial" w:cs="Arial"/>
                <w:sz w:val="22"/>
                <w:szCs w:val="22"/>
              </w:rPr>
              <w:t>Campus:</w:t>
            </w:r>
          </w:p>
        </w:tc>
        <w:tc>
          <w:tcPr>
            <w:tcW w:w="6636" w:type="dxa"/>
            <w:vAlign w:val="center"/>
          </w:tcPr>
          <w:p w14:paraId="79B3FBF7" w14:textId="77777777" w:rsidR="008920E0" w:rsidRPr="00A42F82" w:rsidRDefault="008920E0" w:rsidP="00DD65CC">
            <w:pPr>
              <w:rPr>
                <w:rFonts w:ascii="Arial" w:hAnsi="Arial" w:cs="Arial"/>
                <w:sz w:val="22"/>
                <w:szCs w:val="22"/>
              </w:rPr>
            </w:pPr>
            <w:r>
              <w:rPr>
                <w:rFonts w:ascii="Arial" w:hAnsi="Arial" w:cs="Arial"/>
                <w:sz w:val="22"/>
                <w:szCs w:val="22"/>
              </w:rPr>
              <w:t>Swansea</w:t>
            </w:r>
          </w:p>
          <w:p w14:paraId="08D61FC1" w14:textId="77777777" w:rsidR="008920E0" w:rsidRPr="00A42F82" w:rsidRDefault="008920E0" w:rsidP="00DD65CC">
            <w:pPr>
              <w:rPr>
                <w:rFonts w:ascii="Arial" w:hAnsi="Arial" w:cs="Arial"/>
                <w:sz w:val="22"/>
                <w:szCs w:val="22"/>
              </w:rPr>
            </w:pPr>
          </w:p>
        </w:tc>
      </w:tr>
      <w:tr w:rsidR="008920E0" w:rsidRPr="00A42F82" w14:paraId="2FF14CF4" w14:textId="77777777" w:rsidTr="00DD65CC">
        <w:trPr>
          <w:cantSplit/>
          <w:trHeight w:val="340"/>
        </w:trPr>
        <w:tc>
          <w:tcPr>
            <w:tcW w:w="559" w:type="dxa"/>
            <w:shd w:val="clear" w:color="auto" w:fill="F2F2F2" w:themeFill="background1" w:themeFillShade="F2"/>
            <w:vAlign w:val="center"/>
          </w:tcPr>
          <w:p w14:paraId="4E86F963" w14:textId="77777777" w:rsidR="008920E0" w:rsidRPr="00A42F82" w:rsidRDefault="008920E0" w:rsidP="00DD65CC">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2B1A2841" w14:textId="77777777" w:rsidR="008920E0" w:rsidRPr="00A42F82" w:rsidRDefault="008920E0" w:rsidP="00DD65CC">
            <w:pPr>
              <w:rPr>
                <w:rFonts w:ascii="Arial" w:hAnsi="Arial" w:cs="Arial"/>
                <w:sz w:val="22"/>
                <w:szCs w:val="22"/>
              </w:rPr>
            </w:pPr>
            <w:r w:rsidRPr="00A42F82">
              <w:rPr>
                <w:rFonts w:ascii="Arial" w:hAnsi="Arial" w:cs="Arial"/>
                <w:sz w:val="22"/>
                <w:szCs w:val="22"/>
              </w:rPr>
              <w:t>E-mail address:</w:t>
            </w:r>
          </w:p>
        </w:tc>
        <w:tc>
          <w:tcPr>
            <w:tcW w:w="6636" w:type="dxa"/>
            <w:vAlign w:val="center"/>
          </w:tcPr>
          <w:p w14:paraId="2586FE90" w14:textId="77777777" w:rsidR="008920E0" w:rsidRPr="00A42F82" w:rsidRDefault="008920E0" w:rsidP="00DD65CC">
            <w:pPr>
              <w:rPr>
                <w:rFonts w:ascii="Arial" w:hAnsi="Arial" w:cs="Arial"/>
                <w:sz w:val="22"/>
                <w:szCs w:val="22"/>
              </w:rPr>
            </w:pPr>
          </w:p>
          <w:p w14:paraId="46E08F96" w14:textId="77777777" w:rsidR="008920E0" w:rsidRPr="00A42F82" w:rsidRDefault="008920E0" w:rsidP="00DD65CC">
            <w:pPr>
              <w:rPr>
                <w:rFonts w:ascii="Arial" w:hAnsi="Arial" w:cs="Arial"/>
                <w:sz w:val="22"/>
                <w:szCs w:val="22"/>
              </w:rPr>
            </w:pPr>
            <w:r w:rsidRPr="00CB3B0F">
              <w:rPr>
                <w:rFonts w:ascii="Arial" w:hAnsi="Arial" w:cs="Arial"/>
                <w:sz w:val="22"/>
                <w:szCs w:val="22"/>
              </w:rPr>
              <w:t>2236498@student.uwtsd.ac.uk</w:t>
            </w:r>
          </w:p>
        </w:tc>
      </w:tr>
      <w:tr w:rsidR="008920E0" w:rsidRPr="00A42F82" w14:paraId="36D904AE" w14:textId="77777777" w:rsidTr="00DD65CC">
        <w:trPr>
          <w:cantSplit/>
          <w:trHeight w:val="340"/>
        </w:trPr>
        <w:tc>
          <w:tcPr>
            <w:tcW w:w="559" w:type="dxa"/>
            <w:shd w:val="clear" w:color="auto" w:fill="F2F2F2" w:themeFill="background1" w:themeFillShade="F2"/>
            <w:vAlign w:val="center"/>
          </w:tcPr>
          <w:p w14:paraId="5721EFDA" w14:textId="77777777" w:rsidR="008920E0" w:rsidRPr="00A42F82" w:rsidRDefault="008920E0" w:rsidP="00DD65CC">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4BFB5569" w14:textId="77777777" w:rsidR="008920E0" w:rsidRPr="00A42F82" w:rsidRDefault="008920E0" w:rsidP="00DD65CC">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04088779" w14:textId="77777777" w:rsidR="008920E0" w:rsidRPr="00A42F82" w:rsidRDefault="008920E0" w:rsidP="00DD65CC">
            <w:pPr>
              <w:rPr>
                <w:rFonts w:ascii="Arial" w:hAnsi="Arial" w:cs="Arial"/>
                <w:sz w:val="22"/>
                <w:szCs w:val="22"/>
              </w:rPr>
            </w:pPr>
            <w:r>
              <w:rPr>
                <w:rFonts w:ascii="Arial" w:hAnsi="Arial" w:cs="Arial"/>
                <w:sz w:val="22"/>
                <w:szCs w:val="22"/>
              </w:rPr>
              <w:t>07543972940</w:t>
            </w:r>
          </w:p>
          <w:p w14:paraId="5641D6C4" w14:textId="77777777" w:rsidR="008920E0" w:rsidRPr="00A42F82" w:rsidRDefault="008920E0" w:rsidP="00DD65CC">
            <w:pPr>
              <w:rPr>
                <w:rFonts w:ascii="Arial" w:hAnsi="Arial" w:cs="Arial"/>
                <w:sz w:val="22"/>
                <w:szCs w:val="22"/>
              </w:rPr>
            </w:pPr>
          </w:p>
        </w:tc>
      </w:tr>
      <w:tr w:rsidR="008920E0" w:rsidRPr="00A42F82" w14:paraId="63BCABB7" w14:textId="77777777" w:rsidTr="00DD65CC">
        <w:tc>
          <w:tcPr>
            <w:tcW w:w="559" w:type="dxa"/>
            <w:shd w:val="clear" w:color="auto" w:fill="BFBFBF" w:themeFill="background1" w:themeFillShade="BF"/>
            <w:vAlign w:val="center"/>
          </w:tcPr>
          <w:p w14:paraId="3E955B22" w14:textId="77777777" w:rsidR="008920E0" w:rsidRPr="00A42F82" w:rsidRDefault="008920E0" w:rsidP="00DD65CC">
            <w:pPr>
              <w:rPr>
                <w:rFonts w:ascii="Arial" w:hAnsi="Arial" w:cs="Arial"/>
                <w:b/>
                <w:i/>
                <w:sz w:val="22"/>
                <w:szCs w:val="22"/>
              </w:rPr>
            </w:pPr>
          </w:p>
        </w:tc>
        <w:tc>
          <w:tcPr>
            <w:tcW w:w="9889" w:type="dxa"/>
            <w:gridSpan w:val="2"/>
            <w:shd w:val="clear" w:color="auto" w:fill="BFBFBF" w:themeFill="background1" w:themeFillShade="BF"/>
            <w:vAlign w:val="center"/>
          </w:tcPr>
          <w:p w14:paraId="02D5EB9E" w14:textId="77777777" w:rsidR="008920E0" w:rsidRPr="00A42F82" w:rsidRDefault="008920E0" w:rsidP="00DD65CC">
            <w:pPr>
              <w:rPr>
                <w:rFonts w:ascii="Arial" w:hAnsi="Arial" w:cs="Arial"/>
                <w:sz w:val="22"/>
                <w:szCs w:val="22"/>
              </w:rPr>
            </w:pPr>
            <w:r w:rsidRPr="00A42F82">
              <w:rPr>
                <w:rFonts w:ascii="Arial" w:hAnsi="Arial" w:cs="Arial"/>
                <w:b/>
                <w:i/>
                <w:sz w:val="22"/>
                <w:szCs w:val="22"/>
              </w:rPr>
              <w:t>For students:</w:t>
            </w:r>
          </w:p>
        </w:tc>
      </w:tr>
      <w:tr w:rsidR="008920E0" w:rsidRPr="00A42F82" w14:paraId="320EC2BF" w14:textId="77777777" w:rsidTr="00DD65CC">
        <w:trPr>
          <w:trHeight w:val="513"/>
        </w:trPr>
        <w:tc>
          <w:tcPr>
            <w:tcW w:w="559" w:type="dxa"/>
            <w:shd w:val="clear" w:color="auto" w:fill="F2F2F2" w:themeFill="background1" w:themeFillShade="F2"/>
            <w:vAlign w:val="center"/>
          </w:tcPr>
          <w:p w14:paraId="581488D6" w14:textId="77777777" w:rsidR="008920E0" w:rsidRPr="00A42F82" w:rsidRDefault="008920E0" w:rsidP="00DD65CC">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26D2662A" w14:textId="77777777" w:rsidR="008920E0" w:rsidRPr="00A42F82" w:rsidRDefault="008920E0" w:rsidP="00DD65CC">
            <w:pPr>
              <w:rPr>
                <w:rFonts w:ascii="Arial" w:hAnsi="Arial" w:cs="Arial"/>
                <w:sz w:val="22"/>
                <w:szCs w:val="22"/>
              </w:rPr>
            </w:pPr>
            <w:r w:rsidRPr="00A42F82">
              <w:rPr>
                <w:rFonts w:ascii="Arial" w:hAnsi="Arial" w:cs="Arial"/>
                <w:sz w:val="22"/>
                <w:szCs w:val="22"/>
              </w:rPr>
              <w:t>Student Number:</w:t>
            </w:r>
          </w:p>
        </w:tc>
        <w:tc>
          <w:tcPr>
            <w:tcW w:w="6636" w:type="dxa"/>
            <w:vAlign w:val="center"/>
          </w:tcPr>
          <w:p w14:paraId="70A62CBA" w14:textId="77777777" w:rsidR="008920E0" w:rsidRPr="00A42F82" w:rsidRDefault="008920E0" w:rsidP="00DD65CC">
            <w:pPr>
              <w:rPr>
                <w:rFonts w:ascii="Arial" w:hAnsi="Arial" w:cs="Arial"/>
                <w:sz w:val="22"/>
                <w:szCs w:val="22"/>
              </w:rPr>
            </w:pPr>
            <w:r w:rsidRPr="00CB3B0F">
              <w:rPr>
                <w:rFonts w:ascii="Arial" w:hAnsi="Arial" w:cs="Arial"/>
                <w:sz w:val="22"/>
                <w:szCs w:val="22"/>
              </w:rPr>
              <w:t>2236498</w:t>
            </w:r>
          </w:p>
        </w:tc>
      </w:tr>
      <w:tr w:rsidR="008920E0" w:rsidRPr="00A42F82" w14:paraId="4215B84E" w14:textId="77777777" w:rsidTr="00DD65CC">
        <w:trPr>
          <w:trHeight w:val="549"/>
        </w:trPr>
        <w:tc>
          <w:tcPr>
            <w:tcW w:w="559" w:type="dxa"/>
            <w:shd w:val="clear" w:color="auto" w:fill="F2F2F2" w:themeFill="background1" w:themeFillShade="F2"/>
            <w:vAlign w:val="center"/>
          </w:tcPr>
          <w:p w14:paraId="7B51F7DE" w14:textId="77777777" w:rsidR="008920E0" w:rsidRPr="00A42F82" w:rsidRDefault="008920E0" w:rsidP="00DD65CC">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129F01BA" w14:textId="77777777" w:rsidR="008920E0" w:rsidRPr="00A42F82" w:rsidRDefault="008920E0" w:rsidP="00DD65CC">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7911FCA1" w14:textId="77777777" w:rsidR="008920E0" w:rsidRPr="00A42F82" w:rsidRDefault="008920E0" w:rsidP="00DD65CC">
            <w:pPr>
              <w:rPr>
                <w:rFonts w:ascii="Arial" w:hAnsi="Arial" w:cs="Arial"/>
                <w:sz w:val="22"/>
                <w:szCs w:val="22"/>
              </w:rPr>
            </w:pPr>
            <w:r>
              <w:rPr>
                <w:rFonts w:ascii="Arial" w:hAnsi="Arial" w:cs="Arial"/>
                <w:sz w:val="22"/>
                <w:szCs w:val="22"/>
              </w:rPr>
              <w:t xml:space="preserve">Professional Policing Practice </w:t>
            </w:r>
          </w:p>
        </w:tc>
      </w:tr>
      <w:tr w:rsidR="008920E0" w:rsidRPr="00A42F82" w14:paraId="5D1C88CD" w14:textId="77777777" w:rsidTr="00DD65CC">
        <w:trPr>
          <w:trHeight w:val="557"/>
        </w:trPr>
        <w:tc>
          <w:tcPr>
            <w:tcW w:w="559" w:type="dxa"/>
            <w:shd w:val="clear" w:color="auto" w:fill="F2F2F2" w:themeFill="background1" w:themeFillShade="F2"/>
            <w:vAlign w:val="center"/>
          </w:tcPr>
          <w:p w14:paraId="564C6013" w14:textId="77777777" w:rsidR="008920E0" w:rsidRPr="00A42F82" w:rsidRDefault="008920E0" w:rsidP="00DD65CC">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B0EADA4" w14:textId="77777777" w:rsidR="008920E0" w:rsidRPr="00A42F82" w:rsidRDefault="008920E0" w:rsidP="00DD65CC">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D284645" w14:textId="77777777" w:rsidR="008920E0" w:rsidRPr="00A42F82" w:rsidRDefault="008920E0" w:rsidP="00DD65CC">
            <w:pPr>
              <w:rPr>
                <w:rFonts w:ascii="Arial" w:hAnsi="Arial" w:cs="Arial"/>
                <w:sz w:val="22"/>
                <w:szCs w:val="22"/>
              </w:rPr>
            </w:pPr>
            <w:r>
              <w:rPr>
                <w:rFonts w:ascii="Arial" w:hAnsi="Arial" w:cs="Arial"/>
                <w:sz w:val="22"/>
                <w:szCs w:val="22"/>
              </w:rPr>
              <w:t>Jane Davies</w:t>
            </w:r>
          </w:p>
        </w:tc>
      </w:tr>
    </w:tbl>
    <w:p w14:paraId="10292A52" w14:textId="77777777" w:rsidR="008920E0" w:rsidRPr="00A42F82" w:rsidRDefault="008920E0" w:rsidP="008920E0">
      <w:pPr>
        <w:rPr>
          <w:rFonts w:ascii="Arial" w:hAnsi="Arial" w:cs="Arial"/>
          <w:b/>
          <w:sz w:val="22"/>
          <w:szCs w:val="22"/>
        </w:rPr>
      </w:pPr>
    </w:p>
    <w:p w14:paraId="16493441" w14:textId="77777777" w:rsidR="008920E0" w:rsidRPr="00A42F82" w:rsidRDefault="008920E0" w:rsidP="008920E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B: Approval for Research Activity</w:t>
      </w:r>
    </w:p>
    <w:tbl>
      <w:tblPr>
        <w:tblStyle w:val="TableGrid"/>
        <w:tblW w:w="10480" w:type="dxa"/>
        <w:tblInd w:w="-735" w:type="dxa"/>
        <w:tblLayout w:type="fixed"/>
        <w:tblLook w:val="04A0" w:firstRow="1" w:lastRow="0" w:firstColumn="1" w:lastColumn="0" w:noHBand="0" w:noVBand="1"/>
      </w:tblPr>
      <w:tblGrid>
        <w:gridCol w:w="562"/>
        <w:gridCol w:w="3693"/>
        <w:gridCol w:w="2539"/>
        <w:gridCol w:w="993"/>
        <w:gridCol w:w="850"/>
        <w:gridCol w:w="992"/>
        <w:gridCol w:w="851"/>
      </w:tblGrid>
      <w:tr w:rsidR="008920E0" w:rsidRPr="00A42F82" w14:paraId="7CCEB9A6" w14:textId="77777777" w:rsidTr="008920E0">
        <w:tc>
          <w:tcPr>
            <w:tcW w:w="562" w:type="dxa"/>
            <w:shd w:val="clear" w:color="auto" w:fill="F2F2F2" w:themeFill="background1" w:themeFillShade="F2"/>
          </w:tcPr>
          <w:p w14:paraId="11665864"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E599F57"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F428A1E"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6B9A5F8" w14:textId="77777777" w:rsidR="008920E0" w:rsidRPr="00A42F82" w:rsidRDefault="008920E0" w:rsidP="00DD65C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B210BB5" w14:textId="77777777" w:rsidR="008920E0" w:rsidRPr="00A42F82" w:rsidRDefault="008920E0" w:rsidP="00DD65C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DCB1F2E" w14:textId="77777777" w:rsidR="008920E0" w:rsidRPr="00A42F82" w:rsidRDefault="008920E0" w:rsidP="00DD65C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34780E70" w14:textId="77777777" w:rsidR="008920E0" w:rsidRPr="00A42F82" w:rsidRDefault="008920E0" w:rsidP="00DD65C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8920E0" w:rsidRPr="00A42F82" w14:paraId="7F6A4E56" w14:textId="77777777" w:rsidTr="008920E0">
        <w:tc>
          <w:tcPr>
            <w:tcW w:w="562" w:type="dxa"/>
            <w:shd w:val="clear" w:color="auto" w:fill="F2F2F2" w:themeFill="background1" w:themeFillShade="F2"/>
          </w:tcPr>
          <w:p w14:paraId="21B502C7" w14:textId="77777777" w:rsidR="008920E0" w:rsidRPr="00A42F82" w:rsidRDefault="008920E0" w:rsidP="00DD65CC">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8384E4E" w14:textId="77777777" w:rsidR="008920E0" w:rsidRPr="00A42F82" w:rsidRDefault="008920E0" w:rsidP="00DD65C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320E126" w14:textId="77777777" w:rsidR="008920E0" w:rsidRPr="00A42F82" w:rsidRDefault="008920E0" w:rsidP="00DD65CC">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8920E0" w:rsidRPr="00A42F82" w14:paraId="4B1B76CA" w14:textId="77777777" w:rsidTr="008920E0">
        <w:trPr>
          <w:trHeight w:val="437"/>
        </w:trPr>
        <w:tc>
          <w:tcPr>
            <w:tcW w:w="562" w:type="dxa"/>
            <w:vMerge w:val="restart"/>
            <w:shd w:val="clear" w:color="auto" w:fill="F2F2F2" w:themeFill="background1" w:themeFillShade="F2"/>
          </w:tcPr>
          <w:p w14:paraId="2C4C29C9" w14:textId="77777777" w:rsidR="008920E0" w:rsidRPr="00A42F82" w:rsidRDefault="008920E0" w:rsidP="00DD65CC">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0EBD745" w14:textId="77777777" w:rsidR="008920E0" w:rsidRPr="00A42F82" w:rsidRDefault="008920E0" w:rsidP="00DD65CC">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2AE1DF9"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C0C43C"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A34EAAB" w14:textId="77777777" w:rsidR="008920E0" w:rsidRPr="00A42F82" w:rsidRDefault="008920E0" w:rsidP="00DD65CC">
            <w:pPr>
              <w:autoSpaceDE w:val="0"/>
              <w:autoSpaceDN w:val="0"/>
              <w:adjustRightInd w:val="0"/>
              <w:jc w:val="center"/>
              <w:rPr>
                <w:rFonts w:ascii="Arial" w:hAnsi="Arial" w:cs="Arial"/>
                <w:b/>
                <w:bCs/>
                <w:sz w:val="22"/>
                <w:szCs w:val="22"/>
              </w:rPr>
            </w:pPr>
          </w:p>
        </w:tc>
      </w:tr>
      <w:tr w:rsidR="008920E0" w:rsidRPr="00A42F82" w14:paraId="1870389D" w14:textId="77777777" w:rsidTr="008920E0">
        <w:trPr>
          <w:trHeight w:val="415"/>
        </w:trPr>
        <w:tc>
          <w:tcPr>
            <w:tcW w:w="562" w:type="dxa"/>
            <w:vMerge/>
            <w:shd w:val="clear" w:color="auto" w:fill="F2F2F2" w:themeFill="background1" w:themeFillShade="F2"/>
          </w:tcPr>
          <w:p w14:paraId="77A906F6" w14:textId="77777777" w:rsidR="008920E0" w:rsidRPr="00A42F82" w:rsidRDefault="008920E0" w:rsidP="00DD65C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A7CF491" w14:textId="77777777" w:rsidR="008920E0" w:rsidRPr="00A42F82" w:rsidRDefault="008920E0" w:rsidP="00DD65C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BF396B"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0A7013"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87A5734" w14:textId="77777777" w:rsidR="008920E0" w:rsidRPr="00A42F82" w:rsidRDefault="008920E0" w:rsidP="00DD65CC">
            <w:pPr>
              <w:autoSpaceDE w:val="0"/>
              <w:autoSpaceDN w:val="0"/>
              <w:adjustRightInd w:val="0"/>
              <w:jc w:val="center"/>
              <w:rPr>
                <w:rFonts w:ascii="Arial" w:hAnsi="Arial" w:cs="Arial"/>
                <w:b/>
                <w:bCs/>
                <w:sz w:val="22"/>
                <w:szCs w:val="22"/>
              </w:rPr>
            </w:pPr>
          </w:p>
        </w:tc>
      </w:tr>
      <w:tr w:rsidR="008920E0" w:rsidRPr="00A42F82" w14:paraId="747EF10C" w14:textId="77777777" w:rsidTr="008920E0">
        <w:tc>
          <w:tcPr>
            <w:tcW w:w="562" w:type="dxa"/>
            <w:vMerge/>
            <w:shd w:val="clear" w:color="auto" w:fill="F2F2F2" w:themeFill="background1" w:themeFillShade="F2"/>
          </w:tcPr>
          <w:p w14:paraId="2438A6E5" w14:textId="77777777" w:rsidR="008920E0" w:rsidRPr="00A42F82" w:rsidRDefault="008920E0" w:rsidP="00DD65C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C675A16" w14:textId="77777777" w:rsidR="008920E0" w:rsidRPr="00A42F82" w:rsidRDefault="008920E0" w:rsidP="00DD65C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3F7CEFE"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Other (write in)</w:t>
            </w:r>
          </w:p>
          <w:p w14:paraId="24CCA750" w14:textId="77777777" w:rsidR="008920E0" w:rsidRPr="00A42F82" w:rsidRDefault="008920E0" w:rsidP="00DD65CC">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3B7503"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604E2D6" w14:textId="77777777" w:rsidR="008920E0" w:rsidRPr="00A42F82" w:rsidRDefault="008920E0" w:rsidP="00DD65CC">
            <w:pPr>
              <w:autoSpaceDE w:val="0"/>
              <w:autoSpaceDN w:val="0"/>
              <w:adjustRightInd w:val="0"/>
              <w:jc w:val="center"/>
              <w:rPr>
                <w:rFonts w:ascii="Arial" w:hAnsi="Arial" w:cs="Arial"/>
                <w:b/>
                <w:bCs/>
                <w:sz w:val="22"/>
                <w:szCs w:val="22"/>
              </w:rPr>
            </w:pPr>
          </w:p>
        </w:tc>
      </w:tr>
    </w:tbl>
    <w:p w14:paraId="44F25A3C" w14:textId="77777777" w:rsidR="008920E0" w:rsidRPr="00A42F82" w:rsidRDefault="008920E0" w:rsidP="008920E0">
      <w:pPr>
        <w:autoSpaceDE w:val="0"/>
        <w:autoSpaceDN w:val="0"/>
        <w:adjustRightInd w:val="0"/>
        <w:spacing w:after="240"/>
        <w:jc w:val="both"/>
        <w:rPr>
          <w:rFonts w:ascii="Arial" w:hAnsi="Arial" w:cs="Arial"/>
          <w:bCs/>
          <w:iCs/>
        </w:rPr>
      </w:pPr>
    </w:p>
    <w:p w14:paraId="207C99D3" w14:textId="77777777" w:rsidR="008920E0" w:rsidRPr="00A42F82" w:rsidRDefault="008920E0" w:rsidP="008920E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Ind w:w="-735" w:type="dxa"/>
        <w:tblLook w:val="04A0" w:firstRow="1" w:lastRow="0" w:firstColumn="1" w:lastColumn="0" w:noHBand="0" w:noVBand="1"/>
      </w:tblPr>
      <w:tblGrid>
        <w:gridCol w:w="562"/>
        <w:gridCol w:w="8784"/>
        <w:gridCol w:w="1134"/>
      </w:tblGrid>
      <w:tr w:rsidR="008920E0" w:rsidRPr="00A42F82" w14:paraId="21DFEF95" w14:textId="77777777" w:rsidTr="008920E0">
        <w:tc>
          <w:tcPr>
            <w:tcW w:w="562" w:type="dxa"/>
            <w:shd w:val="clear" w:color="auto" w:fill="F2F2F2" w:themeFill="background1" w:themeFillShade="F2"/>
          </w:tcPr>
          <w:p w14:paraId="6725E7F3" w14:textId="77777777" w:rsidR="008920E0" w:rsidRPr="00A42F82" w:rsidRDefault="008920E0" w:rsidP="00DD65CC">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4404D3D"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920E0" w:rsidRPr="00A42F82" w14:paraId="345AAC3E" w14:textId="77777777" w:rsidTr="008920E0">
        <w:trPr>
          <w:trHeight w:val="355"/>
        </w:trPr>
        <w:tc>
          <w:tcPr>
            <w:tcW w:w="562" w:type="dxa"/>
            <w:vAlign w:val="center"/>
          </w:tcPr>
          <w:p w14:paraId="26F6F97A"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BCD88B2" w14:textId="77777777" w:rsidR="008920E0" w:rsidRPr="00A42F82" w:rsidRDefault="008920E0" w:rsidP="00DD65CC">
            <w:pPr>
              <w:autoSpaceDE w:val="0"/>
              <w:autoSpaceDN w:val="0"/>
              <w:adjustRightInd w:val="0"/>
              <w:rPr>
                <w:rFonts w:ascii="Arial" w:hAnsi="Arial" w:cs="Arial"/>
                <w:b/>
                <w:bCs/>
                <w:sz w:val="22"/>
                <w:szCs w:val="22"/>
              </w:rPr>
            </w:pPr>
            <w:hyperlink r:id="rId80"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7020A87"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920E0" w:rsidRPr="00A42F82" w14:paraId="2E0114CF" w14:textId="77777777" w:rsidTr="008920E0">
        <w:trPr>
          <w:trHeight w:val="417"/>
        </w:trPr>
        <w:tc>
          <w:tcPr>
            <w:tcW w:w="562" w:type="dxa"/>
            <w:vAlign w:val="center"/>
          </w:tcPr>
          <w:p w14:paraId="158EA024"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BA241D9" w14:textId="77777777" w:rsidR="008920E0" w:rsidRPr="00A42F82" w:rsidRDefault="008920E0" w:rsidP="00DD65CC">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AC4E139" w14:textId="77777777" w:rsidR="008920E0" w:rsidRPr="00A42F82" w:rsidRDefault="008920E0" w:rsidP="00DD65C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920E0" w:rsidRPr="00A42F82" w14:paraId="5473E123" w14:textId="77777777" w:rsidTr="008920E0">
        <w:trPr>
          <w:trHeight w:val="409"/>
        </w:trPr>
        <w:tc>
          <w:tcPr>
            <w:tcW w:w="562" w:type="dxa"/>
            <w:vAlign w:val="center"/>
          </w:tcPr>
          <w:p w14:paraId="7A881F83"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32DEE62" w14:textId="77777777" w:rsidR="008920E0" w:rsidRPr="00A42F82" w:rsidRDefault="008920E0" w:rsidP="00DD65CC">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241F00F1" w14:textId="77777777" w:rsidR="008920E0" w:rsidRPr="00A42F82" w:rsidRDefault="008920E0" w:rsidP="00DD65CC">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7C90CF68" w14:textId="77777777" w:rsidR="008920E0" w:rsidRPr="00A42F82" w:rsidRDefault="008920E0" w:rsidP="008920E0">
      <w:pPr>
        <w:autoSpaceDE w:val="0"/>
        <w:autoSpaceDN w:val="0"/>
        <w:adjustRightInd w:val="0"/>
        <w:spacing w:after="240"/>
        <w:jc w:val="both"/>
        <w:rPr>
          <w:rFonts w:ascii="Arial" w:hAnsi="Arial" w:cs="Arial"/>
          <w:b/>
          <w:sz w:val="22"/>
          <w:szCs w:val="22"/>
        </w:rPr>
      </w:pPr>
    </w:p>
    <w:p w14:paraId="5A71C4DC" w14:textId="77777777" w:rsidR="008920E0" w:rsidRPr="00A42F82" w:rsidRDefault="008920E0" w:rsidP="008920E0">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599A2455" w14:textId="77777777" w:rsidR="008920E0" w:rsidRPr="00A42F82" w:rsidRDefault="008920E0" w:rsidP="008920E0">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pPr w:leftFromText="180" w:rightFromText="180" w:horzAnchor="margin" w:tblpY="-13110"/>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920E0" w:rsidRPr="00A42F82" w14:paraId="3DB3205C" w14:textId="77777777" w:rsidTr="008920E0">
        <w:trPr>
          <w:trHeight w:val="227"/>
        </w:trPr>
        <w:tc>
          <w:tcPr>
            <w:tcW w:w="562" w:type="dxa"/>
            <w:shd w:val="clear" w:color="auto" w:fill="F2F2F2" w:themeFill="background1" w:themeFillShade="F2"/>
          </w:tcPr>
          <w:p w14:paraId="0970A6C0"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1B9CD5F" w14:textId="77777777" w:rsidR="008920E0" w:rsidRPr="00A42F82" w:rsidRDefault="008920E0" w:rsidP="008920E0">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10088324" w14:textId="77777777" w:rsidR="008920E0" w:rsidRPr="00A42F82" w:rsidRDefault="008920E0" w:rsidP="008920E0">
            <w:pPr>
              <w:autoSpaceDE w:val="0"/>
              <w:autoSpaceDN w:val="0"/>
              <w:adjustRightInd w:val="0"/>
              <w:rPr>
                <w:rFonts w:ascii="Arial" w:hAnsi="Arial" w:cs="Arial"/>
                <w:bCs/>
                <w:sz w:val="22"/>
                <w:szCs w:val="22"/>
              </w:rPr>
            </w:pPr>
          </w:p>
          <w:p w14:paraId="319BB673" w14:textId="77777777" w:rsidR="008920E0" w:rsidRPr="00A42F82" w:rsidRDefault="008920E0" w:rsidP="008920E0">
            <w:pPr>
              <w:autoSpaceDE w:val="0"/>
              <w:autoSpaceDN w:val="0"/>
              <w:adjustRightInd w:val="0"/>
              <w:rPr>
                <w:rFonts w:ascii="Arial" w:hAnsi="Arial" w:cs="Arial"/>
                <w:bCs/>
                <w:sz w:val="22"/>
                <w:szCs w:val="22"/>
              </w:rPr>
            </w:pPr>
          </w:p>
        </w:tc>
      </w:tr>
      <w:tr w:rsidR="008920E0" w:rsidRPr="00A42F82" w14:paraId="1AE87B32" w14:textId="77777777" w:rsidTr="008920E0">
        <w:trPr>
          <w:trHeight w:val="227"/>
        </w:trPr>
        <w:tc>
          <w:tcPr>
            <w:tcW w:w="562" w:type="dxa"/>
            <w:shd w:val="clear" w:color="auto" w:fill="F2F2F2" w:themeFill="background1" w:themeFillShade="F2"/>
          </w:tcPr>
          <w:p w14:paraId="1BED474F"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8D56C06" w14:textId="77777777" w:rsidR="008920E0" w:rsidRPr="00A42F82" w:rsidRDefault="008920E0" w:rsidP="008920E0">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2E9E2994" w14:textId="77777777" w:rsidR="008920E0" w:rsidRPr="00A42F82" w:rsidRDefault="008920E0" w:rsidP="008920E0">
            <w:pPr>
              <w:autoSpaceDE w:val="0"/>
              <w:autoSpaceDN w:val="0"/>
              <w:adjustRightInd w:val="0"/>
              <w:rPr>
                <w:rFonts w:ascii="Arial" w:hAnsi="Arial" w:cs="Arial"/>
                <w:bCs/>
                <w:sz w:val="22"/>
                <w:szCs w:val="22"/>
              </w:rPr>
            </w:pPr>
          </w:p>
          <w:p w14:paraId="04ADCEF0" w14:textId="77777777" w:rsidR="008920E0" w:rsidRPr="00A42F82" w:rsidRDefault="008920E0" w:rsidP="008920E0">
            <w:pPr>
              <w:autoSpaceDE w:val="0"/>
              <w:autoSpaceDN w:val="0"/>
              <w:adjustRightInd w:val="0"/>
              <w:rPr>
                <w:rFonts w:ascii="Arial" w:hAnsi="Arial" w:cs="Arial"/>
                <w:bCs/>
                <w:sz w:val="22"/>
                <w:szCs w:val="22"/>
              </w:rPr>
            </w:pPr>
          </w:p>
        </w:tc>
      </w:tr>
      <w:tr w:rsidR="008920E0" w:rsidRPr="00A42F82" w14:paraId="7D7DB616" w14:textId="77777777" w:rsidTr="008920E0">
        <w:trPr>
          <w:trHeight w:val="227"/>
        </w:trPr>
        <w:tc>
          <w:tcPr>
            <w:tcW w:w="562" w:type="dxa"/>
            <w:shd w:val="clear" w:color="auto" w:fill="F2F2F2" w:themeFill="background1" w:themeFillShade="F2"/>
          </w:tcPr>
          <w:p w14:paraId="63CAF4DE"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C20E254" w14:textId="77777777" w:rsidR="008920E0" w:rsidRPr="00A42F82" w:rsidRDefault="008920E0" w:rsidP="008920E0">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497B01F" w14:textId="77777777" w:rsidR="008920E0" w:rsidRPr="00A42F82" w:rsidRDefault="008920E0" w:rsidP="008920E0">
            <w:pPr>
              <w:autoSpaceDE w:val="0"/>
              <w:autoSpaceDN w:val="0"/>
              <w:adjustRightInd w:val="0"/>
              <w:jc w:val="both"/>
              <w:rPr>
                <w:rFonts w:ascii="Arial" w:hAnsi="Arial" w:cs="Arial"/>
                <w:sz w:val="22"/>
                <w:szCs w:val="22"/>
              </w:rPr>
            </w:pPr>
          </w:p>
        </w:tc>
        <w:tc>
          <w:tcPr>
            <w:tcW w:w="6095" w:type="dxa"/>
            <w:gridSpan w:val="6"/>
          </w:tcPr>
          <w:p w14:paraId="1A4C55A1" w14:textId="77777777" w:rsidR="008920E0" w:rsidRPr="00A42F82" w:rsidRDefault="008920E0" w:rsidP="008920E0">
            <w:pPr>
              <w:autoSpaceDE w:val="0"/>
              <w:autoSpaceDN w:val="0"/>
              <w:adjustRightInd w:val="0"/>
              <w:rPr>
                <w:rFonts w:ascii="Arial" w:hAnsi="Arial" w:cs="Arial"/>
                <w:bCs/>
                <w:sz w:val="22"/>
                <w:szCs w:val="22"/>
              </w:rPr>
            </w:pPr>
          </w:p>
        </w:tc>
      </w:tr>
      <w:tr w:rsidR="008920E0" w:rsidRPr="00A42F82" w14:paraId="17300D50" w14:textId="77777777" w:rsidTr="008920E0">
        <w:tc>
          <w:tcPr>
            <w:tcW w:w="562" w:type="dxa"/>
            <w:shd w:val="clear" w:color="auto" w:fill="F2F2F2" w:themeFill="background1" w:themeFillShade="F2"/>
          </w:tcPr>
          <w:p w14:paraId="5ABF5776"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798B323D"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C134F56" w14:textId="77777777" w:rsidR="008920E0" w:rsidRPr="00A42F82" w:rsidRDefault="008920E0" w:rsidP="008920E0">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BD775C7" w14:textId="77777777" w:rsidR="008920E0" w:rsidRPr="00A42F82" w:rsidRDefault="00000000" w:rsidP="008920E0">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920E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3CE1D8C" w14:textId="77777777" w:rsidR="008920E0" w:rsidRPr="00A42F82" w:rsidRDefault="008920E0" w:rsidP="008920E0">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5505DED" w14:textId="77777777" w:rsidR="008920E0" w:rsidRPr="00A42F82" w:rsidRDefault="008920E0" w:rsidP="008920E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920E0" w:rsidRPr="00A42F82" w14:paraId="7C6767D2" w14:textId="77777777" w:rsidTr="008920E0">
        <w:tc>
          <w:tcPr>
            <w:tcW w:w="562" w:type="dxa"/>
            <w:shd w:val="clear" w:color="auto" w:fill="F2F2F2" w:themeFill="background1" w:themeFillShade="F2"/>
          </w:tcPr>
          <w:p w14:paraId="297B8317"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260D8B5"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86658F1" w14:textId="77777777" w:rsidR="008920E0" w:rsidRPr="00A42F82" w:rsidRDefault="008920E0" w:rsidP="008920E0">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96EF070" w14:textId="77777777" w:rsidR="008920E0" w:rsidRPr="00A42F82" w:rsidRDefault="00000000" w:rsidP="008920E0">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920E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00AF631" w14:textId="77777777" w:rsidR="008920E0" w:rsidRPr="00A42F82" w:rsidRDefault="008920E0" w:rsidP="008920E0">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F939928" w14:textId="77777777" w:rsidR="008920E0" w:rsidRPr="00A42F82" w:rsidRDefault="008920E0" w:rsidP="008920E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920E0" w:rsidRPr="00A42F82" w14:paraId="78CCF6DE" w14:textId="77777777" w:rsidTr="008920E0">
        <w:trPr>
          <w:trHeight w:val="386"/>
        </w:trPr>
        <w:tc>
          <w:tcPr>
            <w:tcW w:w="562" w:type="dxa"/>
            <w:shd w:val="clear" w:color="auto" w:fill="F2F2F2" w:themeFill="background1" w:themeFillShade="F2"/>
          </w:tcPr>
          <w:p w14:paraId="2606F0C1"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734EF38D"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E26774" w14:textId="77777777" w:rsidR="008920E0" w:rsidRPr="00A42F82" w:rsidRDefault="008920E0" w:rsidP="008920E0">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26A7911A" w14:textId="77777777" w:rsidR="008920E0" w:rsidRPr="00A42F82" w:rsidRDefault="008920E0" w:rsidP="008920E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576629F"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9B22EE0" w14:textId="77777777" w:rsidR="008920E0" w:rsidRPr="00A42F82" w:rsidRDefault="008920E0" w:rsidP="008920E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3BD1B4C" w14:textId="77777777" w:rsidR="008920E0" w:rsidRPr="00A42F82" w:rsidRDefault="008920E0" w:rsidP="008920E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920E0" w:rsidRPr="00A42F82" w14:paraId="38229B49" w14:textId="77777777" w:rsidTr="008920E0">
        <w:trPr>
          <w:trHeight w:val="386"/>
        </w:trPr>
        <w:tc>
          <w:tcPr>
            <w:tcW w:w="562" w:type="dxa"/>
            <w:shd w:val="clear" w:color="auto" w:fill="F2F2F2" w:themeFill="background1" w:themeFillShade="F2"/>
          </w:tcPr>
          <w:p w14:paraId="6A278EB1"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A9A19CF" w14:textId="77777777" w:rsidR="008920E0" w:rsidRPr="00A42F82" w:rsidRDefault="008920E0" w:rsidP="008920E0">
            <w:pPr>
              <w:autoSpaceDE w:val="0"/>
              <w:autoSpaceDN w:val="0"/>
              <w:adjustRightInd w:val="0"/>
              <w:rPr>
                <w:rFonts w:ascii="Arial" w:hAnsi="Arial" w:cs="Arial"/>
                <w:sz w:val="22"/>
                <w:szCs w:val="22"/>
              </w:rPr>
            </w:pPr>
          </w:p>
        </w:tc>
        <w:tc>
          <w:tcPr>
            <w:tcW w:w="2409" w:type="dxa"/>
          </w:tcPr>
          <w:p w14:paraId="54DCD731" w14:textId="77777777" w:rsidR="008920E0" w:rsidRPr="00A42F82" w:rsidRDefault="008920E0" w:rsidP="008920E0">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37384719" w14:textId="77777777" w:rsidR="008920E0" w:rsidRPr="00A42F82" w:rsidRDefault="008920E0" w:rsidP="008920E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50C4AD3"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39F31BB" w14:textId="77777777" w:rsidR="008920E0" w:rsidRPr="00A42F82" w:rsidRDefault="008920E0" w:rsidP="008920E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D43ABCC" w14:textId="77777777" w:rsidR="008920E0" w:rsidRPr="00A42F82" w:rsidRDefault="008920E0" w:rsidP="008920E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920E0" w:rsidRPr="00A42F82" w14:paraId="5B9ABF0B" w14:textId="77777777" w:rsidTr="008920E0">
        <w:tc>
          <w:tcPr>
            <w:tcW w:w="562" w:type="dxa"/>
            <w:shd w:val="clear" w:color="auto" w:fill="F2F2F2" w:themeFill="background1" w:themeFillShade="F2"/>
          </w:tcPr>
          <w:p w14:paraId="22AC01C2"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BCC38D5"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24AD168D" w14:textId="77777777" w:rsidR="008920E0" w:rsidRPr="00A42F82" w:rsidRDefault="008920E0" w:rsidP="008920E0">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F46EA87" w14:textId="77777777" w:rsidR="008920E0" w:rsidRPr="00A42F82" w:rsidRDefault="008920E0" w:rsidP="008920E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EA00592" w14:textId="77777777" w:rsidR="008920E0" w:rsidRPr="00A42F82" w:rsidRDefault="00000000" w:rsidP="008920E0">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920E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C02ABA5" w14:textId="77777777" w:rsidR="008920E0" w:rsidRPr="00A42F82" w:rsidRDefault="008920E0" w:rsidP="008920E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D7FD1A6" w14:textId="77777777" w:rsidR="008920E0" w:rsidRPr="00A42F82" w:rsidRDefault="008920E0" w:rsidP="008920E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920E0" w:rsidRPr="00A42F82" w14:paraId="66469D50" w14:textId="77777777" w:rsidTr="008920E0">
        <w:tc>
          <w:tcPr>
            <w:tcW w:w="562" w:type="dxa"/>
            <w:shd w:val="clear" w:color="auto" w:fill="F2F2F2" w:themeFill="background1" w:themeFillShade="F2"/>
          </w:tcPr>
          <w:p w14:paraId="5A9FFF02"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706CCCA"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AEB2BC9" w14:textId="77777777" w:rsidR="008920E0" w:rsidRPr="00A42F82" w:rsidRDefault="008920E0" w:rsidP="008920E0">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AFBA605" w14:textId="77777777" w:rsidR="008920E0" w:rsidRPr="00A42F82" w:rsidDel="008461DD" w:rsidRDefault="008920E0" w:rsidP="008920E0">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31CEC28" w14:textId="77777777" w:rsidR="008920E0" w:rsidRPr="00A42F82" w:rsidRDefault="008920E0" w:rsidP="008920E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79C61F3" w14:textId="77777777" w:rsidR="008920E0" w:rsidRPr="00A42F82" w:rsidRDefault="00000000" w:rsidP="008920E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920E0"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566493A" w14:textId="77777777" w:rsidR="008920E0" w:rsidRPr="00A42F82" w:rsidRDefault="008920E0" w:rsidP="008920E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013E50B" w14:textId="77777777" w:rsidR="008920E0" w:rsidRPr="00A42F82" w:rsidRDefault="008920E0" w:rsidP="008920E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E0E051B" w14:textId="77777777" w:rsidR="008920E0" w:rsidRPr="00A42F82" w:rsidRDefault="008920E0" w:rsidP="008920E0">
      <w:pPr>
        <w:rPr>
          <w:rFonts w:ascii="Arial" w:hAnsi="Arial" w:cs="Arial"/>
          <w:bCs/>
          <w:iCs/>
          <w:sz w:val="16"/>
          <w:szCs w:val="16"/>
        </w:rPr>
      </w:pPr>
    </w:p>
    <w:p w14:paraId="3AE6A258" w14:textId="77777777" w:rsidR="008920E0" w:rsidRPr="00A42F82" w:rsidRDefault="008920E0" w:rsidP="008920E0">
      <w:pPr>
        <w:rPr>
          <w:rFonts w:ascii="Arial" w:hAnsi="Arial" w:cs="Arial"/>
          <w:b/>
          <w:bCs/>
          <w:iCs/>
          <w:sz w:val="22"/>
          <w:szCs w:val="22"/>
        </w:rPr>
      </w:pPr>
    </w:p>
    <w:p w14:paraId="3CEED306" w14:textId="77777777" w:rsidR="008920E0" w:rsidRPr="00A42F82" w:rsidRDefault="008920E0" w:rsidP="008920E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735" w:type="dxa"/>
        <w:tblLook w:val="04A0" w:firstRow="1" w:lastRow="0" w:firstColumn="1" w:lastColumn="0" w:noHBand="0" w:noVBand="1"/>
      </w:tblPr>
      <w:tblGrid>
        <w:gridCol w:w="567"/>
        <w:gridCol w:w="6237"/>
        <w:gridCol w:w="993"/>
        <w:gridCol w:w="895"/>
        <w:gridCol w:w="947"/>
        <w:gridCol w:w="851"/>
      </w:tblGrid>
      <w:tr w:rsidR="008920E0" w:rsidRPr="00A42F82" w14:paraId="72A42F5A" w14:textId="77777777" w:rsidTr="008920E0">
        <w:trPr>
          <w:trHeight w:val="507"/>
        </w:trPr>
        <w:tc>
          <w:tcPr>
            <w:tcW w:w="567" w:type="dxa"/>
            <w:shd w:val="clear" w:color="auto" w:fill="F2F2F2" w:themeFill="background1" w:themeFillShade="F2"/>
            <w:vAlign w:val="center"/>
          </w:tcPr>
          <w:p w14:paraId="31226AD7" w14:textId="77777777" w:rsidR="008920E0" w:rsidRPr="00A42F82" w:rsidRDefault="008920E0" w:rsidP="00DD65CC">
            <w:pPr>
              <w:autoSpaceDE w:val="0"/>
              <w:autoSpaceDN w:val="0"/>
              <w:adjustRightInd w:val="0"/>
              <w:rPr>
                <w:rFonts w:ascii="Arial" w:hAnsi="Arial" w:cs="Arial"/>
                <w:bCs/>
                <w:sz w:val="22"/>
                <w:szCs w:val="22"/>
              </w:rPr>
            </w:pPr>
            <w:r w:rsidRPr="00A42F82">
              <w:rPr>
                <w:rFonts w:ascii="Arial" w:hAnsi="Arial" w:cs="Arial"/>
                <w:bCs/>
                <w:sz w:val="22"/>
                <w:szCs w:val="22"/>
              </w:rPr>
              <w:lastRenderedPageBreak/>
              <w:t>10</w:t>
            </w:r>
          </w:p>
        </w:tc>
        <w:tc>
          <w:tcPr>
            <w:tcW w:w="6237" w:type="dxa"/>
            <w:shd w:val="clear" w:color="auto" w:fill="F2F2F2" w:themeFill="background1" w:themeFillShade="F2"/>
            <w:vAlign w:val="center"/>
          </w:tcPr>
          <w:p w14:paraId="106995E5" w14:textId="77777777" w:rsidR="008920E0" w:rsidRPr="00A42F82" w:rsidRDefault="008920E0" w:rsidP="00DD65CC">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DA83939" w14:textId="77777777" w:rsidR="008920E0" w:rsidRPr="00A42F82" w:rsidRDefault="008920E0" w:rsidP="00DD65C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9A82109" w14:textId="77777777" w:rsidR="008920E0" w:rsidRPr="00A42F82" w:rsidRDefault="008920E0" w:rsidP="00DD65C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2085499" w14:textId="77777777" w:rsidR="008920E0" w:rsidRPr="00A42F82" w:rsidRDefault="008920E0" w:rsidP="00DD65C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4A25503" w14:textId="77777777" w:rsidR="008920E0" w:rsidRPr="00A42F82" w:rsidRDefault="008920E0" w:rsidP="00DD65CC">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8920E0" w:rsidRPr="00A42F82" w14:paraId="19BC89C5" w14:textId="77777777" w:rsidTr="008920E0">
        <w:tc>
          <w:tcPr>
            <w:tcW w:w="567" w:type="dxa"/>
          </w:tcPr>
          <w:p w14:paraId="1FB972AE" w14:textId="77777777" w:rsidR="008920E0" w:rsidRPr="00A42F82" w:rsidRDefault="008920E0" w:rsidP="00DD65CC">
            <w:pPr>
              <w:autoSpaceDE w:val="0"/>
              <w:autoSpaceDN w:val="0"/>
              <w:adjustRightInd w:val="0"/>
              <w:rPr>
                <w:rFonts w:ascii="Arial" w:hAnsi="Arial" w:cs="Arial"/>
                <w:bCs/>
                <w:sz w:val="22"/>
                <w:szCs w:val="22"/>
              </w:rPr>
            </w:pPr>
          </w:p>
        </w:tc>
        <w:tc>
          <w:tcPr>
            <w:tcW w:w="9923" w:type="dxa"/>
            <w:gridSpan w:val="5"/>
          </w:tcPr>
          <w:p w14:paraId="28712EBE" w14:textId="77777777" w:rsidR="008920E0" w:rsidRPr="00A42F82" w:rsidRDefault="008920E0" w:rsidP="00DD65CC">
            <w:pPr>
              <w:autoSpaceDE w:val="0"/>
              <w:autoSpaceDN w:val="0"/>
              <w:adjustRightInd w:val="0"/>
              <w:rPr>
                <w:rFonts w:ascii="Arial" w:hAnsi="Arial" w:cs="Arial"/>
                <w:bCs/>
                <w:sz w:val="22"/>
                <w:szCs w:val="22"/>
              </w:rPr>
            </w:pPr>
          </w:p>
          <w:p w14:paraId="191AE4F9" w14:textId="77777777" w:rsidR="008920E0" w:rsidRPr="00A42F82" w:rsidRDefault="008920E0" w:rsidP="00DD65CC">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37CEF5E8" w14:textId="77777777" w:rsidR="008920E0" w:rsidRPr="00A42F82" w:rsidRDefault="008920E0" w:rsidP="00DD65CC">
            <w:pPr>
              <w:autoSpaceDE w:val="0"/>
              <w:autoSpaceDN w:val="0"/>
              <w:adjustRightInd w:val="0"/>
              <w:rPr>
                <w:rFonts w:ascii="Arial" w:hAnsi="Arial" w:cs="Arial"/>
                <w:b/>
                <w:bCs/>
                <w:sz w:val="22"/>
                <w:szCs w:val="22"/>
              </w:rPr>
            </w:pPr>
          </w:p>
        </w:tc>
      </w:tr>
    </w:tbl>
    <w:p w14:paraId="70FDFECA" w14:textId="77777777" w:rsidR="008920E0" w:rsidRPr="00A42F82" w:rsidRDefault="008920E0" w:rsidP="008920E0">
      <w:pPr>
        <w:autoSpaceDE w:val="0"/>
        <w:autoSpaceDN w:val="0"/>
        <w:adjustRightInd w:val="0"/>
        <w:spacing w:after="240"/>
        <w:jc w:val="both"/>
        <w:rPr>
          <w:rFonts w:ascii="Arial" w:hAnsi="Arial" w:cs="Arial"/>
          <w:b/>
          <w:sz w:val="22"/>
          <w:szCs w:val="22"/>
        </w:rPr>
      </w:pPr>
    </w:p>
    <w:p w14:paraId="5B247C60" w14:textId="77777777" w:rsidR="008920E0" w:rsidRPr="00A42F82" w:rsidRDefault="008920E0" w:rsidP="008920E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8920E0" w:rsidRPr="00A42F82" w14:paraId="4988D641" w14:textId="77777777" w:rsidTr="00DD65C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C4456B" w14:textId="77777777" w:rsidR="008920E0" w:rsidRPr="00A42F82" w:rsidRDefault="008920E0" w:rsidP="00DD65CC">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A7EBD9" w14:textId="77777777" w:rsidR="008920E0" w:rsidRPr="00A42F82" w:rsidRDefault="008920E0" w:rsidP="00DD65CC">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20F8C5F" w14:textId="77777777" w:rsidR="008920E0" w:rsidRPr="00A42F82" w:rsidRDefault="008920E0" w:rsidP="00DD65CC">
            <w:pPr>
              <w:rPr>
                <w:rFonts w:ascii="Arial" w:hAnsi="Arial" w:cs="Arial"/>
                <w:sz w:val="22"/>
                <w:szCs w:val="22"/>
              </w:rPr>
            </w:pPr>
            <w:r w:rsidRPr="00016FC1">
              <w:rPr>
                <w:rFonts w:ascii="Arial" w:hAnsi="Arial" w:cs="Arial"/>
                <w:sz w:val="22"/>
                <w:szCs w:val="22"/>
              </w:rPr>
              <w:t>What are the impacts of repeated, critical and traumatic incidents on a Police Officer’s Mental Health and what can be done to help reduce the effects?”.</w:t>
            </w:r>
          </w:p>
        </w:tc>
      </w:tr>
      <w:tr w:rsidR="008920E0" w:rsidRPr="00A42F82" w14:paraId="6119E2EF" w14:textId="77777777" w:rsidTr="00DD65C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90545E" w14:textId="77777777" w:rsidR="008920E0" w:rsidRPr="00A42F82" w:rsidRDefault="008920E0" w:rsidP="00DD65CC">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0166BA" w14:textId="77777777" w:rsidR="008920E0" w:rsidRPr="00A42F82" w:rsidRDefault="008920E0" w:rsidP="00DD65CC">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5CEB97A" w14:textId="77777777" w:rsidR="008920E0" w:rsidRPr="00A42F82" w:rsidRDefault="008920E0" w:rsidP="00DD65CC">
            <w:pPr>
              <w:rPr>
                <w:rFonts w:ascii="Arial" w:hAnsi="Arial" w:cs="Arial"/>
                <w:sz w:val="22"/>
                <w:szCs w:val="22"/>
              </w:rPr>
            </w:pPr>
            <w:r>
              <w:rPr>
                <w:rFonts w:ascii="Arial" w:hAnsi="Arial" w:cs="Arial"/>
                <w:sz w:val="22"/>
                <w:szCs w:val="22"/>
              </w:rPr>
              <w:t>19/02/2025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AE30DE" w14:textId="77777777" w:rsidR="008920E0" w:rsidRPr="00A42F82" w:rsidRDefault="008920E0" w:rsidP="00DD65CC">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395B3A7" w14:textId="77777777" w:rsidR="008920E0" w:rsidRPr="00A42F82" w:rsidRDefault="008920E0" w:rsidP="00DD65CC">
            <w:pPr>
              <w:rPr>
                <w:rFonts w:ascii="Arial" w:hAnsi="Arial" w:cs="Arial"/>
                <w:sz w:val="22"/>
                <w:szCs w:val="22"/>
              </w:rPr>
            </w:pPr>
            <w:r>
              <w:rPr>
                <w:rFonts w:ascii="Arial" w:hAnsi="Arial" w:cs="Arial"/>
                <w:sz w:val="22"/>
                <w:szCs w:val="22"/>
              </w:rPr>
              <w:t>08/10/2025</w:t>
            </w:r>
          </w:p>
        </w:tc>
      </w:tr>
      <w:tr w:rsidR="008920E0" w:rsidRPr="00A42F82" w14:paraId="561502B7" w14:textId="77777777" w:rsidTr="00DD65CC">
        <w:trPr>
          <w:trHeight w:val="454"/>
        </w:trPr>
        <w:tc>
          <w:tcPr>
            <w:tcW w:w="297" w:type="pct"/>
            <w:tcBorders>
              <w:top w:val="single" w:sz="4" w:space="0" w:color="auto"/>
            </w:tcBorders>
            <w:shd w:val="clear" w:color="auto" w:fill="F2F2F2" w:themeFill="background1" w:themeFillShade="F2"/>
            <w:vAlign w:val="center"/>
          </w:tcPr>
          <w:p w14:paraId="3923DFCA" w14:textId="77777777" w:rsidR="008920E0" w:rsidRPr="00A42F82" w:rsidRDefault="008920E0" w:rsidP="00DD65CC">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04D109D" w14:textId="77777777" w:rsidR="008920E0" w:rsidRPr="00A42F82" w:rsidRDefault="008920E0" w:rsidP="00DD65CC">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78334C6" w14:textId="77777777" w:rsidR="008920E0" w:rsidRPr="00A42F82" w:rsidRDefault="008920E0" w:rsidP="00DD65CC">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1F8C4C53" w14:textId="77777777" w:rsidR="008920E0" w:rsidRPr="00A42F82" w:rsidRDefault="008920E0" w:rsidP="008920E0">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Purpose of Research Activity</w:t>
            </w:r>
          </w:p>
          <w:p w14:paraId="6458CF10" w14:textId="77777777" w:rsidR="008920E0" w:rsidRPr="00A42F82" w:rsidRDefault="008920E0" w:rsidP="008920E0">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Proposed Research Question</w:t>
            </w:r>
          </w:p>
          <w:p w14:paraId="3E0C7A85" w14:textId="77777777" w:rsidR="008920E0" w:rsidRPr="00A42F82" w:rsidRDefault="008920E0" w:rsidP="008920E0">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Aims of Research Activity</w:t>
            </w:r>
          </w:p>
          <w:p w14:paraId="7FC514C2" w14:textId="77777777" w:rsidR="008920E0" w:rsidRPr="00A42F82" w:rsidRDefault="008920E0" w:rsidP="008920E0">
            <w:pPr>
              <w:pStyle w:val="ListParagraph"/>
              <w:numPr>
                <w:ilvl w:val="0"/>
                <w:numId w:val="37"/>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46BA4B84" w14:textId="77777777" w:rsidR="008920E0" w:rsidRPr="00A42F82" w:rsidRDefault="008920E0" w:rsidP="00DD65CC">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73EFD64D" w14:textId="77777777" w:rsidR="008920E0" w:rsidRPr="00A42F82" w:rsidRDefault="008920E0" w:rsidP="008920E0">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52FD2F86" w14:textId="77777777" w:rsidR="008920E0" w:rsidRPr="00A42F82" w:rsidRDefault="008920E0" w:rsidP="008920E0">
            <w:pPr>
              <w:pStyle w:val="ListParagraph"/>
              <w:numPr>
                <w:ilvl w:val="0"/>
                <w:numId w:val="37"/>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8920E0" w:rsidRPr="00A42F82" w:rsidDel="002A152D" w14:paraId="53EF6668" w14:textId="77777777" w:rsidTr="00DD65CC">
        <w:trPr>
          <w:trHeight w:val="454"/>
        </w:trPr>
        <w:tc>
          <w:tcPr>
            <w:tcW w:w="297" w:type="pct"/>
            <w:vAlign w:val="center"/>
          </w:tcPr>
          <w:p w14:paraId="7F161AEA"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E138D8E" w14:textId="77777777" w:rsidR="008920E0" w:rsidRPr="00A42F82" w:rsidRDefault="008920E0" w:rsidP="00DD65C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F2A2E85" w14:textId="77777777" w:rsidR="008920E0" w:rsidRPr="00AF3B42" w:rsidRDefault="008920E0" w:rsidP="00DD65CC">
            <w:pPr>
              <w:rPr>
                <w:rFonts w:ascii="Arial" w:hAnsi="Arial" w:cs="Arial"/>
                <w:sz w:val="22"/>
                <w:szCs w:val="22"/>
              </w:rPr>
            </w:pPr>
            <w:r w:rsidRPr="00AF3B42">
              <w:rPr>
                <w:rFonts w:ascii="Arial" w:hAnsi="Arial" w:cs="Arial"/>
                <w:sz w:val="22"/>
                <w:szCs w:val="22"/>
              </w:rPr>
              <w:t>I have chosen this topic, as since being in the role of a Police Officer for just over 2 years, I have begun to realise the impacts traumatic impacts can have on mental health and well-being, which can be detrimental to their career and the implications it can have on their lives.</w:t>
            </w:r>
          </w:p>
          <w:p w14:paraId="3047650E" w14:textId="77777777" w:rsidR="008920E0" w:rsidRPr="00AF3B42" w:rsidRDefault="008920E0" w:rsidP="00DD65CC">
            <w:pPr>
              <w:rPr>
                <w:rFonts w:ascii="Arial" w:hAnsi="Arial" w:cs="Arial"/>
                <w:sz w:val="22"/>
                <w:szCs w:val="22"/>
              </w:rPr>
            </w:pPr>
          </w:p>
          <w:p w14:paraId="3DFCA187" w14:textId="77777777" w:rsidR="008920E0" w:rsidRPr="00AF3B42" w:rsidRDefault="008920E0" w:rsidP="00DD65CC">
            <w:pPr>
              <w:rPr>
                <w:rFonts w:ascii="Arial" w:hAnsi="Arial" w:cs="Arial"/>
                <w:sz w:val="22"/>
                <w:szCs w:val="22"/>
              </w:rPr>
            </w:pPr>
            <w:r w:rsidRPr="00AF3B42">
              <w:rPr>
                <w:rFonts w:ascii="Arial" w:hAnsi="Arial" w:cs="Arial"/>
                <w:sz w:val="22"/>
                <w:szCs w:val="22"/>
              </w:rPr>
              <w:t>I believe it is a worthy topic of discussion, as mental health and well-being of Police Officers is always a noteworthy topic, with it being discussed regularly however it seems that not enough is done still to help combat this, and that more can be done to help combat this. This is why I believe it is key that there is more awareness on the subject and by completing this research topic, I can hopefully do this and make the public more aware of the issues.</w:t>
            </w:r>
          </w:p>
          <w:p w14:paraId="1FCD90E9" w14:textId="77777777" w:rsidR="008920E0" w:rsidRPr="00AF3B42" w:rsidRDefault="008920E0" w:rsidP="00DD65CC">
            <w:pPr>
              <w:rPr>
                <w:rFonts w:ascii="Arial" w:hAnsi="Arial" w:cs="Arial"/>
                <w:sz w:val="22"/>
                <w:szCs w:val="22"/>
              </w:rPr>
            </w:pPr>
          </w:p>
          <w:p w14:paraId="2C3CFE75" w14:textId="77777777" w:rsidR="008920E0" w:rsidRPr="00AF3B42" w:rsidRDefault="008920E0" w:rsidP="00DD65CC">
            <w:pPr>
              <w:rPr>
                <w:rFonts w:ascii="Arial" w:hAnsi="Arial" w:cs="Arial"/>
                <w:sz w:val="22"/>
                <w:szCs w:val="22"/>
              </w:rPr>
            </w:pPr>
            <w:r w:rsidRPr="00AF3B42">
              <w:rPr>
                <w:rFonts w:ascii="Arial" w:hAnsi="Arial" w:cs="Arial"/>
                <w:sz w:val="22"/>
                <w:szCs w:val="22"/>
              </w:rPr>
              <w:lastRenderedPageBreak/>
              <w:t>I will do this by reviewing previous research available as well as a variety of other sources, to expand on what information is already and be able fill the gap and allow for a wider awareness on the project.</w:t>
            </w:r>
          </w:p>
          <w:p w14:paraId="3AFA90BE" w14:textId="77777777" w:rsidR="008920E0" w:rsidRPr="00A42F82" w:rsidRDefault="008920E0" w:rsidP="00DD65CC">
            <w:pPr>
              <w:rPr>
                <w:rFonts w:ascii="Arial" w:hAnsi="Arial" w:cs="Arial"/>
              </w:rPr>
            </w:pPr>
          </w:p>
          <w:p w14:paraId="398F9261" w14:textId="77777777" w:rsidR="008920E0" w:rsidRPr="00A42F82" w:rsidDel="00425DA7" w:rsidRDefault="008920E0" w:rsidP="00DD65CC">
            <w:pPr>
              <w:rPr>
                <w:rFonts w:ascii="Arial" w:hAnsi="Arial" w:cs="Arial"/>
              </w:rPr>
            </w:pPr>
            <w:r w:rsidRPr="00A42F82">
              <w:rPr>
                <w:rFonts w:ascii="Arial" w:hAnsi="Arial" w:cs="Arial"/>
                <w:color w:val="808080"/>
                <w:sz w:val="18"/>
                <w:szCs w:val="18"/>
              </w:rPr>
              <w:t>(this box should expand as you type)</w:t>
            </w:r>
          </w:p>
        </w:tc>
      </w:tr>
      <w:tr w:rsidR="008920E0" w:rsidRPr="00A42F82" w:rsidDel="002A152D" w14:paraId="09A98401" w14:textId="77777777" w:rsidTr="00DD65CC">
        <w:trPr>
          <w:trHeight w:val="454"/>
        </w:trPr>
        <w:tc>
          <w:tcPr>
            <w:tcW w:w="297" w:type="pct"/>
            <w:vAlign w:val="center"/>
          </w:tcPr>
          <w:p w14:paraId="22389573"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6FCA254E" w14:textId="77777777" w:rsidR="008920E0" w:rsidRPr="00016FC1" w:rsidRDefault="008920E0" w:rsidP="00DD65CC">
            <w:pPr>
              <w:rPr>
                <w:rFonts w:ascii="Arial" w:hAnsi="Arial" w:cs="Arial"/>
                <w:b/>
                <w:bCs/>
                <w:sz w:val="22"/>
                <w:szCs w:val="22"/>
              </w:rPr>
            </w:pPr>
            <w:r w:rsidRPr="00016FC1">
              <w:rPr>
                <w:rFonts w:ascii="Arial" w:hAnsi="Arial" w:cs="Arial"/>
                <w:b/>
                <w:bCs/>
                <w:sz w:val="22"/>
                <w:szCs w:val="22"/>
              </w:rPr>
              <w:t>Research Question</w:t>
            </w:r>
          </w:p>
          <w:p w14:paraId="39061AF2" w14:textId="77777777" w:rsidR="008920E0" w:rsidRPr="00016FC1" w:rsidRDefault="008920E0" w:rsidP="00DD65CC">
            <w:pPr>
              <w:rPr>
                <w:rFonts w:ascii="Arial" w:hAnsi="Arial" w:cs="Arial"/>
                <w:sz w:val="22"/>
                <w:szCs w:val="22"/>
              </w:rPr>
            </w:pPr>
            <w:r w:rsidRPr="00016FC1">
              <w:rPr>
                <w:rFonts w:ascii="Arial" w:hAnsi="Arial" w:cs="Arial"/>
                <w:sz w:val="22"/>
                <w:szCs w:val="22"/>
              </w:rPr>
              <w:t xml:space="preserve">My proposed research </w:t>
            </w:r>
            <w:r>
              <w:rPr>
                <w:rFonts w:ascii="Arial" w:hAnsi="Arial" w:cs="Arial"/>
                <w:sz w:val="22"/>
                <w:szCs w:val="22"/>
              </w:rPr>
              <w:t>topic</w:t>
            </w:r>
            <w:r w:rsidRPr="00016FC1">
              <w:rPr>
                <w:rFonts w:ascii="Arial" w:hAnsi="Arial" w:cs="Arial"/>
                <w:sz w:val="22"/>
                <w:szCs w:val="22"/>
              </w:rPr>
              <w:t xml:space="preserve"> is </w:t>
            </w:r>
            <w:r>
              <w:rPr>
                <w:rFonts w:ascii="Arial" w:hAnsi="Arial" w:cs="Arial"/>
                <w:sz w:val="22"/>
                <w:szCs w:val="22"/>
              </w:rPr>
              <w:t>“</w:t>
            </w:r>
            <w:r w:rsidRPr="001D6C1D">
              <w:rPr>
                <w:rFonts w:ascii="Arial" w:hAnsi="Arial" w:cs="Arial"/>
                <w:sz w:val="22"/>
                <w:szCs w:val="22"/>
              </w:rPr>
              <w:t>Repeated Trauma, Exposure and Mental Health in Policing: Assessing Impacts and Interventions</w:t>
            </w:r>
            <w:r>
              <w:rPr>
                <w:rFonts w:ascii="Arial" w:hAnsi="Arial" w:cs="Arial"/>
                <w:sz w:val="22"/>
                <w:szCs w:val="22"/>
              </w:rPr>
              <w:t>”</w:t>
            </w:r>
          </w:p>
          <w:p w14:paraId="3A448843" w14:textId="77777777" w:rsidR="008920E0" w:rsidRPr="00016FC1" w:rsidRDefault="008920E0" w:rsidP="00DD65CC">
            <w:pPr>
              <w:rPr>
                <w:rFonts w:ascii="Arial" w:hAnsi="Arial" w:cs="Arial"/>
                <w:sz w:val="22"/>
                <w:szCs w:val="22"/>
              </w:rPr>
            </w:pPr>
          </w:p>
          <w:p w14:paraId="722C3DB7" w14:textId="77777777" w:rsidR="008920E0" w:rsidRPr="00016FC1" w:rsidRDefault="008920E0" w:rsidP="00DD65CC">
            <w:pPr>
              <w:jc w:val="both"/>
              <w:rPr>
                <w:rFonts w:ascii="Arial" w:hAnsi="Arial" w:cs="Arial"/>
                <w:sz w:val="22"/>
                <w:szCs w:val="22"/>
              </w:rPr>
            </w:pPr>
            <w:r w:rsidRPr="00016FC1">
              <w:rPr>
                <w:rFonts w:ascii="Arial" w:hAnsi="Arial" w:cs="Arial"/>
                <w:sz w:val="22"/>
                <w:szCs w:val="22"/>
              </w:rPr>
              <w:t xml:space="preserve">I have chosen this question as I have reviewed previous information available on the topic such as a survey carried out by the Police Federation (Elliot-Davies, 2018) on “Demand, Capacity &amp; Welfare”, it found that 97% of officers surveyed had come into contact with a serious physical assault and 99.5% had seen the body of somebody who had met a violent death. This highlights how frequently Police Officers will witness potentially traumatic incidents that can have a long-lasting effect on their mental health and wellbeing. </w:t>
            </w:r>
          </w:p>
          <w:p w14:paraId="26488B58" w14:textId="77777777" w:rsidR="008920E0" w:rsidRPr="00016FC1" w:rsidRDefault="008920E0" w:rsidP="00DD65CC">
            <w:pPr>
              <w:jc w:val="both"/>
              <w:rPr>
                <w:rFonts w:ascii="Arial" w:hAnsi="Arial" w:cs="Arial"/>
                <w:sz w:val="22"/>
                <w:szCs w:val="22"/>
              </w:rPr>
            </w:pPr>
          </w:p>
          <w:p w14:paraId="48167E2B" w14:textId="77777777" w:rsidR="008920E0" w:rsidRPr="00016FC1" w:rsidRDefault="008920E0" w:rsidP="00DD65CC">
            <w:pPr>
              <w:jc w:val="both"/>
              <w:rPr>
                <w:rFonts w:ascii="Arial" w:hAnsi="Arial" w:cs="Arial"/>
                <w:sz w:val="22"/>
                <w:szCs w:val="22"/>
              </w:rPr>
            </w:pPr>
            <w:r w:rsidRPr="00016FC1">
              <w:rPr>
                <w:rFonts w:ascii="Arial" w:hAnsi="Arial" w:cs="Arial"/>
                <w:sz w:val="22"/>
                <w:szCs w:val="22"/>
              </w:rPr>
              <w:t>Further to this a study carried out by Maguen et al (2009) on Routine Work Environment Stress and PTSD Symptoms in Police Officers supports this further with their research finding the following: “work environment stress mediated the relationship between critical incident exposure and PTSD symptoms and between current negative life events and PTSD symptoms”. This shows the impact that traumatic incidents can have and the likely consequences it can lead to.</w:t>
            </w:r>
          </w:p>
          <w:p w14:paraId="21F3113D" w14:textId="77777777" w:rsidR="008920E0" w:rsidRPr="00016FC1" w:rsidRDefault="008920E0" w:rsidP="00DD65CC">
            <w:pPr>
              <w:jc w:val="both"/>
              <w:rPr>
                <w:rFonts w:ascii="Arial" w:hAnsi="Arial" w:cs="Arial"/>
                <w:sz w:val="22"/>
                <w:szCs w:val="22"/>
              </w:rPr>
            </w:pPr>
          </w:p>
          <w:p w14:paraId="04E90DEE" w14:textId="77777777" w:rsidR="008920E0" w:rsidRPr="00016FC1" w:rsidRDefault="008920E0" w:rsidP="00DD65CC">
            <w:pPr>
              <w:jc w:val="both"/>
              <w:rPr>
                <w:rFonts w:ascii="Arial" w:hAnsi="Arial" w:cs="Arial"/>
                <w:sz w:val="22"/>
                <w:szCs w:val="22"/>
              </w:rPr>
            </w:pPr>
            <w:r w:rsidRPr="00016FC1">
              <w:rPr>
                <w:rFonts w:ascii="Arial" w:hAnsi="Arial" w:cs="Arial"/>
                <w:sz w:val="22"/>
                <w:szCs w:val="22"/>
              </w:rPr>
              <w:t xml:space="preserve">These are both key examples which relate </w:t>
            </w:r>
            <w:r>
              <w:rPr>
                <w:rFonts w:ascii="Arial" w:hAnsi="Arial" w:cs="Arial"/>
                <w:sz w:val="22"/>
                <w:szCs w:val="22"/>
              </w:rPr>
              <w:t>to the topic, and highlight the need for awareness as I do not believe there is enough information out there and I believe that there should be wider awareness so this is why I have chosen this question and the objectives I will use to answer it.</w:t>
            </w:r>
          </w:p>
          <w:p w14:paraId="7BC822D9" w14:textId="77777777" w:rsidR="008920E0" w:rsidRPr="00A42F82" w:rsidRDefault="008920E0" w:rsidP="00DD65CC">
            <w:pPr>
              <w:rPr>
                <w:rFonts w:ascii="Arial" w:hAnsi="Arial" w:cs="Arial"/>
                <w:sz w:val="22"/>
                <w:szCs w:val="22"/>
              </w:rPr>
            </w:pPr>
          </w:p>
          <w:p w14:paraId="47EDD24C" w14:textId="77777777" w:rsidR="008920E0" w:rsidRPr="00016FC1" w:rsidRDefault="008920E0" w:rsidP="00DD65CC">
            <w:pPr>
              <w:rPr>
                <w:rFonts w:ascii="Arial" w:hAnsi="Arial" w:cs="Arial"/>
                <w:sz w:val="22"/>
                <w:szCs w:val="22"/>
              </w:rPr>
            </w:pPr>
            <w:r w:rsidRPr="00016FC1">
              <w:rPr>
                <w:rFonts w:ascii="Arial" w:hAnsi="Arial" w:cs="Arial"/>
                <w:sz w:val="22"/>
                <w:szCs w:val="22"/>
              </w:rPr>
              <w:t>(this box should expand as you type)</w:t>
            </w:r>
          </w:p>
        </w:tc>
      </w:tr>
      <w:tr w:rsidR="008920E0" w:rsidRPr="00A42F82" w14:paraId="54CC03B9" w14:textId="77777777" w:rsidTr="00DD65CC">
        <w:trPr>
          <w:trHeight w:val="454"/>
        </w:trPr>
        <w:tc>
          <w:tcPr>
            <w:tcW w:w="297" w:type="pct"/>
            <w:vAlign w:val="center"/>
          </w:tcPr>
          <w:p w14:paraId="4739DE66"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215C633" w14:textId="77777777" w:rsidR="008920E0" w:rsidRPr="00A42F82" w:rsidRDefault="008920E0" w:rsidP="00DD65CC">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614F84" w14:textId="77777777" w:rsidR="008920E0" w:rsidRDefault="008920E0" w:rsidP="00DD65CC">
            <w:pPr>
              <w:rPr>
                <w:rFonts w:ascii="Arial" w:hAnsi="Arial" w:cs="Arial"/>
              </w:rPr>
            </w:pPr>
            <w:r>
              <w:rPr>
                <w:rFonts w:ascii="Arial" w:hAnsi="Arial" w:cs="Arial"/>
              </w:rPr>
              <w:t>The main aim of my research project is to highlight the impact that certain incidents can have on a Police Officers mental health and well-being.</w:t>
            </w:r>
          </w:p>
          <w:p w14:paraId="7834759C" w14:textId="77777777" w:rsidR="008920E0" w:rsidRDefault="008920E0" w:rsidP="00DD65CC">
            <w:pPr>
              <w:rPr>
                <w:rFonts w:ascii="Arial" w:hAnsi="Arial" w:cs="Arial"/>
              </w:rPr>
            </w:pPr>
            <w:r>
              <w:rPr>
                <w:rFonts w:ascii="Arial" w:hAnsi="Arial" w:cs="Arial"/>
              </w:rPr>
              <w:t>I will address this by having several objectives to break it down such as what the impacts are, how it has an impact and what can be done.</w:t>
            </w:r>
          </w:p>
          <w:p w14:paraId="0F90C8C7" w14:textId="77777777" w:rsidR="008920E0" w:rsidRDefault="008920E0" w:rsidP="00DD65CC">
            <w:pPr>
              <w:rPr>
                <w:rFonts w:ascii="Arial" w:hAnsi="Arial" w:cs="Arial"/>
              </w:rPr>
            </w:pPr>
          </w:p>
          <w:p w14:paraId="40732B5F" w14:textId="77777777" w:rsidR="008920E0" w:rsidRPr="00A42F82" w:rsidRDefault="008920E0" w:rsidP="00DD65CC">
            <w:pPr>
              <w:rPr>
                <w:rFonts w:ascii="Arial" w:hAnsi="Arial" w:cs="Arial"/>
              </w:rPr>
            </w:pPr>
            <w:r>
              <w:rPr>
                <w:rFonts w:ascii="Arial" w:hAnsi="Arial" w:cs="Arial"/>
              </w:rPr>
              <w:lastRenderedPageBreak/>
              <w:t>This will allow for my research to provide people with information on the whole situation, providing some background research, how it has an impact and so they are aware what support is available, all to allow for wider awareness on the situation.</w:t>
            </w:r>
          </w:p>
          <w:p w14:paraId="1D53B461" w14:textId="77777777" w:rsidR="008920E0" w:rsidRPr="00A42F82" w:rsidRDefault="008920E0" w:rsidP="00DD65CC">
            <w:pPr>
              <w:rPr>
                <w:rFonts w:ascii="Arial" w:hAnsi="Arial" w:cs="Arial"/>
              </w:rPr>
            </w:pPr>
          </w:p>
          <w:p w14:paraId="2F3BB10D" w14:textId="77777777" w:rsidR="008920E0" w:rsidRPr="00A42F82" w:rsidRDefault="008920E0" w:rsidP="00DD65CC">
            <w:pPr>
              <w:rPr>
                <w:rFonts w:ascii="Arial" w:hAnsi="Arial" w:cs="Arial"/>
                <w:sz w:val="22"/>
                <w:szCs w:val="22"/>
              </w:rPr>
            </w:pPr>
          </w:p>
          <w:p w14:paraId="200401F6" w14:textId="77777777" w:rsidR="008920E0" w:rsidRPr="00A42F82" w:rsidRDefault="008920E0" w:rsidP="00DD65CC">
            <w:pPr>
              <w:rPr>
                <w:rFonts w:ascii="Arial" w:hAnsi="Arial" w:cs="Arial"/>
              </w:rPr>
            </w:pPr>
            <w:r w:rsidRPr="00A42F82">
              <w:rPr>
                <w:rFonts w:ascii="Arial" w:hAnsi="Arial" w:cs="Arial"/>
                <w:color w:val="808080"/>
                <w:sz w:val="18"/>
                <w:szCs w:val="18"/>
              </w:rPr>
              <w:t>(this box should expand as you type)</w:t>
            </w:r>
          </w:p>
        </w:tc>
      </w:tr>
      <w:tr w:rsidR="008920E0" w:rsidRPr="00A42F82" w14:paraId="7BED8B93" w14:textId="77777777" w:rsidTr="00DD65CC">
        <w:trPr>
          <w:trHeight w:val="454"/>
        </w:trPr>
        <w:tc>
          <w:tcPr>
            <w:tcW w:w="297" w:type="pct"/>
            <w:vAlign w:val="center"/>
          </w:tcPr>
          <w:p w14:paraId="31B7A361"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6D038B8A" w14:textId="77777777" w:rsidR="008920E0" w:rsidRPr="00A42F82" w:rsidRDefault="008920E0" w:rsidP="00DD65CC">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C0D1C07" w14:textId="77777777" w:rsidR="008920E0" w:rsidRPr="00016FC1" w:rsidRDefault="008920E0" w:rsidP="00DD65CC">
            <w:pPr>
              <w:rPr>
                <w:rFonts w:ascii="Arial" w:hAnsi="Arial" w:cs="Arial"/>
                <w:sz w:val="22"/>
                <w:szCs w:val="22"/>
              </w:rPr>
            </w:pPr>
            <w:r w:rsidRPr="00016FC1">
              <w:rPr>
                <w:rFonts w:ascii="Arial" w:hAnsi="Arial" w:cs="Arial"/>
                <w:sz w:val="22"/>
                <w:szCs w:val="22"/>
              </w:rPr>
              <w:t>My research topic will consist of the following objectives:</w:t>
            </w:r>
          </w:p>
          <w:p w14:paraId="5DF90BC9" w14:textId="77777777" w:rsidR="008920E0" w:rsidRPr="001D6C1D" w:rsidRDefault="008920E0" w:rsidP="00DD65CC">
            <w:pPr>
              <w:rPr>
                <w:rFonts w:ascii="Arial" w:hAnsi="Arial" w:cs="Arial"/>
                <w:sz w:val="22"/>
                <w:szCs w:val="22"/>
              </w:rPr>
            </w:pPr>
            <w:r w:rsidRPr="001D6C1D">
              <w:rPr>
                <w:rFonts w:ascii="Arial" w:hAnsi="Arial" w:cs="Arial"/>
                <w:sz w:val="22"/>
                <w:szCs w:val="22"/>
              </w:rPr>
              <w:t>Investigate and analyse the current available literature and understanding of mental health impacts on police officers</w:t>
            </w:r>
          </w:p>
          <w:p w14:paraId="364616A8" w14:textId="77777777" w:rsidR="008920E0" w:rsidRPr="001D6C1D" w:rsidRDefault="008920E0" w:rsidP="00DD65CC">
            <w:pPr>
              <w:rPr>
                <w:rFonts w:ascii="Arial" w:hAnsi="Arial" w:cs="Arial"/>
                <w:sz w:val="22"/>
                <w:szCs w:val="22"/>
              </w:rPr>
            </w:pPr>
            <w:r w:rsidRPr="001D6C1D">
              <w:rPr>
                <w:rFonts w:ascii="Arial" w:hAnsi="Arial" w:cs="Arial"/>
                <w:sz w:val="22"/>
                <w:szCs w:val="22"/>
              </w:rPr>
              <w:t>Analyse the impacts on mental health and well-being also including what is mental health to police officers.</w:t>
            </w:r>
          </w:p>
          <w:p w14:paraId="39DFEF71" w14:textId="77777777" w:rsidR="008920E0" w:rsidRPr="001D6C1D" w:rsidRDefault="008920E0" w:rsidP="00DD65CC">
            <w:pPr>
              <w:rPr>
                <w:rFonts w:ascii="Arial" w:hAnsi="Arial" w:cs="Arial"/>
                <w:sz w:val="22"/>
                <w:szCs w:val="22"/>
              </w:rPr>
            </w:pPr>
            <w:r w:rsidRPr="001D6C1D">
              <w:rPr>
                <w:rFonts w:ascii="Arial" w:hAnsi="Arial" w:cs="Arial"/>
                <w:sz w:val="22"/>
                <w:szCs w:val="22"/>
              </w:rPr>
              <w:t xml:space="preserve">How can these have a significant impact on policing </w:t>
            </w:r>
          </w:p>
          <w:p w14:paraId="5EF195AB" w14:textId="77777777" w:rsidR="008920E0" w:rsidRPr="001D6C1D" w:rsidRDefault="008920E0" w:rsidP="00DD65CC">
            <w:pPr>
              <w:rPr>
                <w:rFonts w:ascii="Arial" w:hAnsi="Arial" w:cs="Arial"/>
                <w:sz w:val="22"/>
                <w:szCs w:val="22"/>
              </w:rPr>
            </w:pPr>
            <w:r w:rsidRPr="001D6C1D">
              <w:rPr>
                <w:rFonts w:ascii="Arial" w:hAnsi="Arial" w:cs="Arial"/>
                <w:sz w:val="22"/>
                <w:szCs w:val="22"/>
              </w:rPr>
              <w:t>To provide recommendations on the key issues of mental health in policing</w:t>
            </w:r>
          </w:p>
          <w:p w14:paraId="7507B63B" w14:textId="77777777" w:rsidR="008920E0" w:rsidRPr="00016FC1" w:rsidRDefault="008920E0" w:rsidP="00DD65CC">
            <w:pPr>
              <w:rPr>
                <w:rFonts w:ascii="Arial" w:hAnsi="Arial" w:cs="Arial"/>
                <w:sz w:val="22"/>
                <w:szCs w:val="22"/>
              </w:rPr>
            </w:pPr>
          </w:p>
          <w:p w14:paraId="43E6F1F7" w14:textId="77777777" w:rsidR="008920E0" w:rsidRPr="00016FC1" w:rsidRDefault="008920E0" w:rsidP="00DD65CC">
            <w:pPr>
              <w:rPr>
                <w:rFonts w:ascii="Arial" w:hAnsi="Arial" w:cs="Arial"/>
                <w:sz w:val="22"/>
                <w:szCs w:val="22"/>
              </w:rPr>
            </w:pPr>
            <w:r w:rsidRPr="00016FC1">
              <w:rPr>
                <w:rFonts w:ascii="Arial" w:hAnsi="Arial" w:cs="Arial"/>
                <w:sz w:val="22"/>
                <w:szCs w:val="22"/>
              </w:rPr>
              <w:t>I will answer these objectives by carrying out research and utilising textbooks, journals and other academic sources as well as also completing a research survey. The research survey, I will carry out on current serving Police Officers in the United Kingdom as this will allow me to have first-hand information to base my answer on.</w:t>
            </w:r>
          </w:p>
          <w:p w14:paraId="0DDD6660" w14:textId="77777777" w:rsidR="008920E0" w:rsidRPr="00016FC1" w:rsidRDefault="008920E0" w:rsidP="00DD65CC">
            <w:pPr>
              <w:rPr>
                <w:rFonts w:ascii="Arial" w:hAnsi="Arial" w:cs="Arial"/>
                <w:sz w:val="22"/>
                <w:szCs w:val="22"/>
              </w:rPr>
            </w:pPr>
          </w:p>
          <w:p w14:paraId="01AD3BF5" w14:textId="77777777" w:rsidR="008920E0" w:rsidRPr="00016FC1" w:rsidRDefault="008920E0" w:rsidP="00DD65CC">
            <w:pPr>
              <w:rPr>
                <w:rFonts w:ascii="Arial" w:hAnsi="Arial" w:cs="Arial"/>
                <w:sz w:val="22"/>
                <w:szCs w:val="22"/>
              </w:rPr>
            </w:pPr>
            <w:r w:rsidRPr="00016FC1">
              <w:rPr>
                <w:rFonts w:ascii="Arial" w:hAnsi="Arial" w:cs="Arial"/>
                <w:sz w:val="22"/>
                <w:szCs w:val="22"/>
              </w:rPr>
              <w:t>All of this should allow me to complete the objectives effectively and answer my principle research question.</w:t>
            </w:r>
          </w:p>
          <w:p w14:paraId="6DE1D9A1" w14:textId="77777777" w:rsidR="008920E0" w:rsidRPr="00A42F82" w:rsidRDefault="008920E0" w:rsidP="00DD65CC">
            <w:pPr>
              <w:rPr>
                <w:rFonts w:ascii="Arial" w:hAnsi="Arial" w:cs="Arial"/>
                <w:sz w:val="22"/>
                <w:szCs w:val="22"/>
              </w:rPr>
            </w:pPr>
          </w:p>
          <w:p w14:paraId="0C66D51A" w14:textId="77777777" w:rsidR="008920E0" w:rsidRPr="00A42F82" w:rsidRDefault="008920E0" w:rsidP="00DD65CC">
            <w:pPr>
              <w:rPr>
                <w:rFonts w:ascii="Arial" w:hAnsi="Arial" w:cs="Arial"/>
                <w:sz w:val="22"/>
                <w:szCs w:val="22"/>
              </w:rPr>
            </w:pPr>
          </w:p>
          <w:p w14:paraId="600A084E" w14:textId="77777777" w:rsidR="008920E0" w:rsidRPr="00A42F82" w:rsidRDefault="008920E0" w:rsidP="00DD65CC">
            <w:pPr>
              <w:rPr>
                <w:rFonts w:ascii="Arial" w:hAnsi="Arial" w:cs="Arial"/>
                <w:sz w:val="22"/>
                <w:szCs w:val="22"/>
              </w:rPr>
            </w:pPr>
            <w:r w:rsidRPr="00A42F82">
              <w:rPr>
                <w:rFonts w:ascii="Arial" w:hAnsi="Arial" w:cs="Arial"/>
                <w:color w:val="808080"/>
                <w:sz w:val="18"/>
                <w:szCs w:val="18"/>
              </w:rPr>
              <w:t>(this box should expand as you type)</w:t>
            </w:r>
          </w:p>
        </w:tc>
      </w:tr>
      <w:tr w:rsidR="008920E0" w:rsidRPr="00A42F82" w14:paraId="1F823C6B" w14:textId="77777777" w:rsidTr="00DD65CC">
        <w:trPr>
          <w:trHeight w:val="454"/>
        </w:trPr>
        <w:tc>
          <w:tcPr>
            <w:tcW w:w="297" w:type="pct"/>
            <w:shd w:val="clear" w:color="auto" w:fill="F2F2F2" w:themeFill="background1" w:themeFillShade="F2"/>
            <w:vAlign w:val="center"/>
          </w:tcPr>
          <w:p w14:paraId="63106E2D" w14:textId="77777777" w:rsidR="008920E0" w:rsidRPr="00A42F82" w:rsidRDefault="008920E0" w:rsidP="00DD65CC">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85FA438" w14:textId="77777777" w:rsidR="008920E0" w:rsidRPr="00A42F82" w:rsidRDefault="008920E0" w:rsidP="00DD65CC">
            <w:pPr>
              <w:spacing w:before="120" w:after="120"/>
              <w:rPr>
                <w:rFonts w:ascii="Arial" w:hAnsi="Arial" w:cs="Arial"/>
                <w:b/>
                <w:sz w:val="22"/>
                <w:szCs w:val="22"/>
              </w:rPr>
            </w:pPr>
            <w:r w:rsidRPr="00A42F82">
              <w:rPr>
                <w:rFonts w:ascii="Arial" w:hAnsi="Arial" w:cs="Arial"/>
                <w:b/>
                <w:sz w:val="22"/>
                <w:szCs w:val="22"/>
              </w:rPr>
              <w:t>Proposed methods (maximum 600 words)</w:t>
            </w:r>
          </w:p>
          <w:p w14:paraId="582BB316" w14:textId="77777777" w:rsidR="008920E0" w:rsidRPr="00A42F82" w:rsidRDefault="008920E0" w:rsidP="00DD65CC">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920E0" w:rsidRPr="00A42F82" w14:paraId="456EB99F" w14:textId="77777777" w:rsidTr="00DD65CC">
        <w:trPr>
          <w:trHeight w:val="454"/>
        </w:trPr>
        <w:tc>
          <w:tcPr>
            <w:tcW w:w="297" w:type="pct"/>
            <w:vAlign w:val="center"/>
          </w:tcPr>
          <w:p w14:paraId="62549E26" w14:textId="77777777" w:rsidR="008920E0" w:rsidRPr="00A42F82" w:rsidRDefault="008920E0" w:rsidP="00DD65CC">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3440A5E" w14:textId="77777777" w:rsidR="008920E0" w:rsidRPr="00215CDB" w:rsidRDefault="008920E0" w:rsidP="00DD65CC">
            <w:pPr>
              <w:rPr>
                <w:rFonts w:ascii="Arial" w:hAnsi="Arial" w:cs="Arial"/>
                <w:sz w:val="22"/>
                <w:szCs w:val="22"/>
              </w:rPr>
            </w:pPr>
            <w:r w:rsidRPr="00215CDB">
              <w:rPr>
                <w:rFonts w:ascii="Arial" w:hAnsi="Arial" w:cs="Arial"/>
                <w:sz w:val="22"/>
                <w:szCs w:val="22"/>
              </w:rPr>
              <w:t xml:space="preserve">For my survey method, I will utilise a research survey which will incorporate multiple-choice questions in relation to mental health, the impacts that traumatic incidents can </w:t>
            </w:r>
            <w:r w:rsidRPr="00215CDB">
              <w:rPr>
                <w:rFonts w:ascii="Arial" w:hAnsi="Arial" w:cs="Arial"/>
                <w:sz w:val="22"/>
                <w:szCs w:val="22"/>
              </w:rPr>
              <w:lastRenderedPageBreak/>
              <w:t>have, whether the support available is enough and what they personally believe can be done to help reduce the effects.</w:t>
            </w:r>
          </w:p>
          <w:p w14:paraId="444EADF0" w14:textId="77777777" w:rsidR="008920E0" w:rsidRPr="00215CDB" w:rsidRDefault="008920E0" w:rsidP="00DD65CC">
            <w:pPr>
              <w:rPr>
                <w:rFonts w:ascii="Arial" w:hAnsi="Arial" w:cs="Arial"/>
                <w:sz w:val="22"/>
                <w:szCs w:val="22"/>
              </w:rPr>
            </w:pPr>
            <w:r w:rsidRPr="00215CDB">
              <w:rPr>
                <w:rFonts w:ascii="Arial" w:hAnsi="Arial" w:cs="Arial"/>
                <w:sz w:val="22"/>
                <w:szCs w:val="22"/>
              </w:rPr>
              <w:t>I will ask this survey to current serving Police Officers, as they will be able to provide me first-hand information, allowing for the best results to review and be able to answer my principal question.</w:t>
            </w:r>
          </w:p>
          <w:p w14:paraId="19739859" w14:textId="77777777" w:rsidR="008920E0" w:rsidRDefault="008920E0" w:rsidP="00DD65CC">
            <w:pPr>
              <w:rPr>
                <w:rFonts w:cs="Arial"/>
                <w:sz w:val="22"/>
                <w:szCs w:val="22"/>
              </w:rPr>
            </w:pPr>
          </w:p>
          <w:p w14:paraId="02A83EBD" w14:textId="77777777" w:rsidR="008920E0" w:rsidRPr="00215CDB" w:rsidRDefault="008920E0" w:rsidP="00DD65CC">
            <w:pPr>
              <w:rPr>
                <w:rFonts w:ascii="Arial" w:hAnsi="Arial" w:cs="Arial"/>
                <w:sz w:val="22"/>
                <w:szCs w:val="22"/>
              </w:rPr>
            </w:pPr>
            <w:r w:rsidRPr="00215CDB">
              <w:rPr>
                <w:rFonts w:ascii="Arial" w:hAnsi="Arial" w:cs="Arial"/>
                <w:sz w:val="22"/>
                <w:szCs w:val="22"/>
              </w:rPr>
              <w:t>I believe this is best suited to my research, as my question primarily relates to the impacts on Police Officers and by asking them directly for information on their thoughts and be able to identify other possible impacts they may have experienced which other research may not have covered so I believe it will be crucial to my research.</w:t>
            </w:r>
          </w:p>
          <w:p w14:paraId="0B7B992D" w14:textId="77777777" w:rsidR="008920E0" w:rsidRPr="00215CDB" w:rsidRDefault="008920E0" w:rsidP="00DD65CC">
            <w:pPr>
              <w:rPr>
                <w:rFonts w:ascii="Arial" w:hAnsi="Arial" w:cs="Arial"/>
                <w:sz w:val="22"/>
                <w:szCs w:val="22"/>
              </w:rPr>
            </w:pPr>
          </w:p>
          <w:p w14:paraId="1FB015E3" w14:textId="77777777" w:rsidR="008920E0" w:rsidRPr="00A42F82" w:rsidRDefault="008920E0" w:rsidP="00DD65CC">
            <w:pPr>
              <w:rPr>
                <w:rFonts w:ascii="Arial" w:hAnsi="Arial" w:cs="Arial"/>
                <w:sz w:val="22"/>
                <w:szCs w:val="22"/>
              </w:rPr>
            </w:pPr>
            <w:r w:rsidRPr="00215CDB">
              <w:rPr>
                <w:rFonts w:ascii="Arial" w:hAnsi="Arial" w:cs="Arial"/>
                <w:sz w:val="22"/>
                <w:szCs w:val="22"/>
              </w:rPr>
              <w:t>I will also be referring to previous research, books, articles and organisational reports throughout to provide some background information to the research, which will also allow for a better understanding on the topic itself. I will make references throughout ensuring I give credit to the original author.</w:t>
            </w:r>
          </w:p>
          <w:p w14:paraId="41447B53" w14:textId="77777777" w:rsidR="008920E0" w:rsidRPr="00A42F82" w:rsidRDefault="008920E0" w:rsidP="00DD65CC">
            <w:pPr>
              <w:rPr>
                <w:rFonts w:ascii="Arial" w:hAnsi="Arial" w:cs="Arial"/>
                <w:sz w:val="22"/>
                <w:szCs w:val="22"/>
              </w:rPr>
            </w:pPr>
          </w:p>
          <w:p w14:paraId="7B3BEFE2" w14:textId="77777777" w:rsidR="008920E0" w:rsidRPr="00A42F82" w:rsidRDefault="008920E0" w:rsidP="00DD65CC">
            <w:pPr>
              <w:rPr>
                <w:rFonts w:ascii="Arial" w:hAnsi="Arial" w:cs="Arial"/>
                <w:b/>
                <w:sz w:val="22"/>
                <w:szCs w:val="22"/>
              </w:rPr>
            </w:pPr>
            <w:r w:rsidRPr="00A42F82">
              <w:rPr>
                <w:rFonts w:ascii="Arial" w:hAnsi="Arial" w:cs="Arial"/>
                <w:color w:val="808080"/>
                <w:sz w:val="18"/>
                <w:szCs w:val="18"/>
              </w:rPr>
              <w:t>(this box should expand as you type)</w:t>
            </w:r>
          </w:p>
        </w:tc>
      </w:tr>
      <w:tr w:rsidR="008920E0" w:rsidRPr="00A42F82" w14:paraId="601F73BD" w14:textId="77777777" w:rsidTr="00DD65CC">
        <w:trPr>
          <w:trHeight w:val="454"/>
        </w:trPr>
        <w:tc>
          <w:tcPr>
            <w:tcW w:w="297" w:type="pct"/>
            <w:shd w:val="clear" w:color="auto" w:fill="F2F2F2" w:themeFill="background1" w:themeFillShade="F2"/>
            <w:vAlign w:val="center"/>
          </w:tcPr>
          <w:p w14:paraId="43D3E0CD" w14:textId="77777777" w:rsidR="008920E0" w:rsidRPr="00A42F82" w:rsidRDefault="008920E0" w:rsidP="00DD65CC">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326402B9" w14:textId="77777777" w:rsidR="008920E0" w:rsidRPr="00A42F82" w:rsidRDefault="008920E0" w:rsidP="00DD65CC">
            <w:pPr>
              <w:spacing w:before="120"/>
              <w:rPr>
                <w:rFonts w:ascii="Arial" w:hAnsi="Arial" w:cs="Arial"/>
                <w:b/>
                <w:sz w:val="22"/>
                <w:szCs w:val="22"/>
              </w:rPr>
            </w:pPr>
            <w:r w:rsidRPr="00A42F82">
              <w:rPr>
                <w:rFonts w:ascii="Arial" w:hAnsi="Arial" w:cs="Arial"/>
                <w:b/>
                <w:sz w:val="22"/>
                <w:szCs w:val="22"/>
              </w:rPr>
              <w:t>Location of research activity</w:t>
            </w:r>
          </w:p>
          <w:p w14:paraId="41C93C6A" w14:textId="77777777" w:rsidR="008920E0" w:rsidRPr="00A42F82" w:rsidRDefault="008920E0" w:rsidP="00DD65CC">
            <w:pPr>
              <w:rPr>
                <w:rFonts w:ascii="Arial" w:hAnsi="Arial" w:cs="Arial"/>
                <w:sz w:val="22"/>
                <w:szCs w:val="22"/>
              </w:rPr>
            </w:pPr>
            <w:r w:rsidRPr="00A42F82">
              <w:rPr>
                <w:rFonts w:ascii="Arial" w:hAnsi="Arial" w:cs="Arial"/>
                <w:sz w:val="22"/>
                <w:szCs w:val="22"/>
              </w:rPr>
              <w:t>Identify all locations where research activity will take place.</w:t>
            </w:r>
          </w:p>
        </w:tc>
      </w:tr>
      <w:tr w:rsidR="008920E0" w:rsidRPr="00A42F82" w14:paraId="38A23E76" w14:textId="77777777" w:rsidTr="00DD65CC">
        <w:trPr>
          <w:trHeight w:val="454"/>
        </w:trPr>
        <w:tc>
          <w:tcPr>
            <w:tcW w:w="297" w:type="pct"/>
            <w:vAlign w:val="center"/>
          </w:tcPr>
          <w:p w14:paraId="31A81392" w14:textId="77777777" w:rsidR="008920E0" w:rsidRPr="00A42F82" w:rsidRDefault="008920E0" w:rsidP="00DD65CC">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8038FD3" w14:textId="77777777" w:rsidR="008920E0" w:rsidRDefault="008920E0" w:rsidP="00DD65CC">
            <w:pPr>
              <w:rPr>
                <w:rFonts w:ascii="Arial" w:hAnsi="Arial" w:cs="Arial"/>
                <w:sz w:val="22"/>
                <w:szCs w:val="22"/>
              </w:rPr>
            </w:pPr>
            <w:r>
              <w:rPr>
                <w:rFonts w:ascii="Arial" w:hAnsi="Arial" w:cs="Arial"/>
                <w:sz w:val="22"/>
                <w:szCs w:val="22"/>
              </w:rPr>
              <w:t>I will carry out the research activity by a online questionnaire.</w:t>
            </w:r>
          </w:p>
          <w:p w14:paraId="5BB14594" w14:textId="77777777" w:rsidR="008920E0" w:rsidRDefault="008920E0" w:rsidP="00DD65CC">
            <w:pPr>
              <w:rPr>
                <w:rFonts w:ascii="Arial" w:hAnsi="Arial" w:cs="Arial"/>
                <w:sz w:val="22"/>
                <w:szCs w:val="22"/>
              </w:rPr>
            </w:pPr>
            <w:r>
              <w:rPr>
                <w:rFonts w:ascii="Arial" w:hAnsi="Arial" w:cs="Arial"/>
                <w:sz w:val="22"/>
                <w:szCs w:val="22"/>
              </w:rPr>
              <w:t>This will allow me to easily send it to Police Officers, and allow me to collate all the data with ease and allow for easy review.</w:t>
            </w:r>
          </w:p>
          <w:p w14:paraId="3AC713E3" w14:textId="77777777" w:rsidR="008920E0" w:rsidRPr="00A42F82" w:rsidRDefault="008920E0" w:rsidP="00DD65CC">
            <w:pPr>
              <w:rPr>
                <w:rFonts w:ascii="Arial" w:hAnsi="Arial" w:cs="Arial"/>
                <w:sz w:val="22"/>
                <w:szCs w:val="22"/>
              </w:rPr>
            </w:pPr>
            <w:r>
              <w:rPr>
                <w:rFonts w:ascii="Arial" w:hAnsi="Arial" w:cs="Arial"/>
                <w:sz w:val="22"/>
                <w:szCs w:val="22"/>
              </w:rPr>
              <w:t>I will only be asking Police Officers from South Wales Police, as this will be the easiest approach. This could lead to less of a wider review than other research, but it will ensure that there is less chance of any data breaches and loss of data, as I will be able to control and manage the participants.</w:t>
            </w:r>
          </w:p>
          <w:p w14:paraId="0252AC22" w14:textId="77777777" w:rsidR="008920E0" w:rsidRPr="00A42F82" w:rsidRDefault="008920E0" w:rsidP="00DD65CC">
            <w:pPr>
              <w:rPr>
                <w:rFonts w:ascii="Arial" w:hAnsi="Arial" w:cs="Arial"/>
                <w:b/>
                <w:sz w:val="22"/>
                <w:szCs w:val="22"/>
              </w:rPr>
            </w:pPr>
            <w:r w:rsidRPr="00A42F82">
              <w:rPr>
                <w:rFonts w:ascii="Arial" w:hAnsi="Arial" w:cs="Arial"/>
                <w:color w:val="808080"/>
                <w:sz w:val="18"/>
                <w:szCs w:val="18"/>
              </w:rPr>
              <w:t>(this box should expand as you type)</w:t>
            </w:r>
          </w:p>
        </w:tc>
      </w:tr>
      <w:tr w:rsidR="008920E0" w:rsidRPr="00A42F82" w14:paraId="6E1F123C" w14:textId="77777777" w:rsidTr="00DD65CC">
        <w:trPr>
          <w:trHeight w:val="454"/>
        </w:trPr>
        <w:tc>
          <w:tcPr>
            <w:tcW w:w="297" w:type="pct"/>
            <w:shd w:val="clear" w:color="auto" w:fill="F2F2F2" w:themeFill="background1" w:themeFillShade="F2"/>
            <w:vAlign w:val="center"/>
          </w:tcPr>
          <w:p w14:paraId="434311DB" w14:textId="77777777" w:rsidR="008920E0" w:rsidRPr="00A42F82" w:rsidRDefault="008920E0" w:rsidP="00DD65CC">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F10D8FE" w14:textId="77777777" w:rsidR="008920E0" w:rsidRPr="00A42F82" w:rsidRDefault="008920E0" w:rsidP="00DD65CC">
            <w:pPr>
              <w:spacing w:before="120"/>
              <w:rPr>
                <w:rFonts w:ascii="Arial" w:hAnsi="Arial" w:cs="Arial"/>
                <w:b/>
                <w:sz w:val="22"/>
                <w:szCs w:val="22"/>
              </w:rPr>
            </w:pPr>
            <w:r w:rsidRPr="00A42F82">
              <w:rPr>
                <w:rFonts w:ascii="Arial" w:hAnsi="Arial" w:cs="Arial"/>
                <w:b/>
                <w:sz w:val="22"/>
                <w:szCs w:val="22"/>
              </w:rPr>
              <w:t>Research activity outside of the UK</w:t>
            </w:r>
          </w:p>
          <w:p w14:paraId="446191B1"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sz w:val="22"/>
                <w:szCs w:val="22"/>
              </w:rPr>
              <w:lastRenderedPageBreak/>
              <w:t>and/or legal sensitivities or vulnerabilities of participants. If you live in the country where you will do the research then please state this.</w:t>
            </w:r>
          </w:p>
        </w:tc>
      </w:tr>
      <w:tr w:rsidR="008920E0" w:rsidRPr="00A42F82" w14:paraId="2403AAD6" w14:textId="77777777" w:rsidTr="00DD65CC">
        <w:trPr>
          <w:trHeight w:val="454"/>
        </w:trPr>
        <w:tc>
          <w:tcPr>
            <w:tcW w:w="297" w:type="pct"/>
            <w:vAlign w:val="center"/>
          </w:tcPr>
          <w:p w14:paraId="390B66F5" w14:textId="77777777" w:rsidR="008920E0" w:rsidRPr="00A42F82" w:rsidRDefault="008920E0" w:rsidP="00DD65CC">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057992DC" w14:textId="77777777" w:rsidR="008920E0" w:rsidRPr="00CB3B0F" w:rsidRDefault="008920E0" w:rsidP="00DD65CC">
            <w:pPr>
              <w:rPr>
                <w:rFonts w:ascii="Arial" w:hAnsi="Arial" w:cs="Arial"/>
                <w:sz w:val="22"/>
                <w:szCs w:val="22"/>
              </w:rPr>
            </w:pPr>
            <w:r>
              <w:rPr>
                <w:rFonts w:ascii="Arial" w:hAnsi="Arial" w:cs="Arial"/>
                <w:sz w:val="22"/>
                <w:szCs w:val="22"/>
              </w:rPr>
              <w:t>N/A</w:t>
            </w:r>
          </w:p>
        </w:tc>
      </w:tr>
    </w:tbl>
    <w:p w14:paraId="3BBD8DF6" w14:textId="77777777" w:rsidR="008920E0" w:rsidRPr="00A42F82" w:rsidRDefault="008920E0" w:rsidP="008920E0">
      <w:pPr>
        <w:rPr>
          <w:rFonts w:ascii="Arial" w:hAnsi="Arial" w:cs="Arial"/>
        </w:rPr>
      </w:pPr>
    </w:p>
    <w:tbl>
      <w:tblPr>
        <w:tblStyle w:val="TableGrid"/>
        <w:tblW w:w="10490" w:type="dxa"/>
        <w:tblInd w:w="-735" w:type="dxa"/>
        <w:tblLayout w:type="fixed"/>
        <w:tblLook w:val="04A0" w:firstRow="1" w:lastRow="0" w:firstColumn="1" w:lastColumn="0" w:noHBand="0" w:noVBand="1"/>
      </w:tblPr>
      <w:tblGrid>
        <w:gridCol w:w="567"/>
        <w:gridCol w:w="7371"/>
        <w:gridCol w:w="1276"/>
        <w:gridCol w:w="1276"/>
      </w:tblGrid>
      <w:tr w:rsidR="008920E0" w:rsidRPr="00A42F82" w14:paraId="27E29AD2" w14:textId="77777777" w:rsidTr="008920E0">
        <w:trPr>
          <w:trHeight w:val="383"/>
        </w:trPr>
        <w:tc>
          <w:tcPr>
            <w:tcW w:w="567" w:type="dxa"/>
            <w:vMerge w:val="restart"/>
            <w:shd w:val="clear" w:color="auto" w:fill="F2F2F2" w:themeFill="background1" w:themeFillShade="F2"/>
            <w:vAlign w:val="center"/>
          </w:tcPr>
          <w:p w14:paraId="71FBF560"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6A014A00"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E80D204" w14:textId="77777777" w:rsidR="008920E0" w:rsidRPr="00A42F82" w:rsidRDefault="008920E0" w:rsidP="00DD65C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F05D27F" w14:textId="77777777" w:rsidR="008920E0" w:rsidRPr="00A42F82" w:rsidRDefault="008920E0" w:rsidP="00DD65C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D693351" w14:textId="77777777" w:rsidR="008920E0" w:rsidRPr="00A42F82" w:rsidRDefault="008920E0" w:rsidP="00DD65C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20E0" w:rsidRPr="00A42F82" w14:paraId="6DA702CB" w14:textId="77777777" w:rsidTr="008920E0">
        <w:trPr>
          <w:trHeight w:val="218"/>
        </w:trPr>
        <w:tc>
          <w:tcPr>
            <w:tcW w:w="567" w:type="dxa"/>
            <w:vMerge/>
            <w:shd w:val="clear" w:color="auto" w:fill="F2F2F2" w:themeFill="background1" w:themeFillShade="F2"/>
            <w:vAlign w:val="center"/>
          </w:tcPr>
          <w:p w14:paraId="3B5A2F73" w14:textId="77777777" w:rsidR="008920E0" w:rsidRPr="00A42F82" w:rsidRDefault="008920E0" w:rsidP="00DD65CC">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DDB1B5C" w14:textId="77777777" w:rsidR="008920E0" w:rsidRPr="00A42F82" w:rsidRDefault="008920E0" w:rsidP="00DD65C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9B53DF6" w14:textId="77777777" w:rsidR="008920E0" w:rsidRPr="00A42F82" w:rsidRDefault="008920E0" w:rsidP="00DD65C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916E048" w14:textId="77777777" w:rsidR="008920E0" w:rsidRPr="00A42F82" w:rsidRDefault="00000000" w:rsidP="00DD65C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8920E0" w:rsidRPr="00A42F82">
                  <w:rPr>
                    <w:rFonts w:ascii="Segoe UI Symbol" w:eastAsia="MS Gothic" w:hAnsi="Segoe UI Symbol" w:cs="Segoe UI Symbol"/>
                    <w:bCs/>
                    <w:sz w:val="22"/>
                    <w:szCs w:val="22"/>
                  </w:rPr>
                  <w:t>☐</w:t>
                </w:r>
              </w:sdtContent>
            </w:sdt>
          </w:p>
        </w:tc>
      </w:tr>
      <w:tr w:rsidR="008920E0" w:rsidRPr="00A42F82" w14:paraId="7FFD4413" w14:textId="77777777" w:rsidTr="008920E0">
        <w:tc>
          <w:tcPr>
            <w:tcW w:w="567" w:type="dxa"/>
            <w:shd w:val="clear" w:color="auto" w:fill="FFFFFF" w:themeFill="background1"/>
            <w:vAlign w:val="center"/>
          </w:tcPr>
          <w:p w14:paraId="3B232161" w14:textId="77777777" w:rsidR="008920E0" w:rsidRPr="00A42F82" w:rsidRDefault="008920E0" w:rsidP="00DD65CC">
            <w:pPr>
              <w:autoSpaceDE w:val="0"/>
              <w:autoSpaceDN w:val="0"/>
              <w:adjustRightInd w:val="0"/>
              <w:rPr>
                <w:rFonts w:ascii="Arial" w:hAnsi="Arial" w:cs="Arial"/>
                <w:sz w:val="22"/>
                <w:szCs w:val="22"/>
              </w:rPr>
            </w:pPr>
          </w:p>
        </w:tc>
        <w:tc>
          <w:tcPr>
            <w:tcW w:w="9923" w:type="dxa"/>
            <w:gridSpan w:val="3"/>
            <w:shd w:val="clear" w:color="auto" w:fill="FFFFFF" w:themeFill="background1"/>
          </w:tcPr>
          <w:p w14:paraId="4DC454FD" w14:textId="77777777" w:rsidR="008920E0" w:rsidRPr="00A42F82" w:rsidRDefault="008920E0" w:rsidP="00DD65CC">
            <w:pPr>
              <w:autoSpaceDE w:val="0"/>
              <w:autoSpaceDN w:val="0"/>
              <w:adjustRightInd w:val="0"/>
              <w:rPr>
                <w:rFonts w:ascii="Arial" w:hAnsi="Arial" w:cs="Arial"/>
                <w:bCs/>
                <w:sz w:val="22"/>
                <w:szCs w:val="22"/>
              </w:rPr>
            </w:pPr>
            <w:r>
              <w:rPr>
                <w:rFonts w:ascii="Arial" w:hAnsi="Arial" w:cs="Arial"/>
                <w:bCs/>
                <w:sz w:val="22"/>
                <w:szCs w:val="22"/>
              </w:rPr>
              <w:t>N/A</w:t>
            </w:r>
          </w:p>
        </w:tc>
      </w:tr>
    </w:tbl>
    <w:p w14:paraId="322988C3" w14:textId="77777777" w:rsidR="008920E0" w:rsidRPr="00A42F82" w:rsidRDefault="008920E0" w:rsidP="008920E0">
      <w:pPr>
        <w:autoSpaceDE w:val="0"/>
        <w:autoSpaceDN w:val="0"/>
        <w:adjustRightInd w:val="0"/>
        <w:spacing w:after="240"/>
        <w:jc w:val="both"/>
        <w:rPr>
          <w:rFonts w:ascii="Arial" w:hAnsi="Arial" w:cs="Arial"/>
          <w:b/>
          <w:sz w:val="22"/>
          <w:szCs w:val="22"/>
        </w:rPr>
      </w:pPr>
    </w:p>
    <w:tbl>
      <w:tblPr>
        <w:tblStyle w:val="TableGrid"/>
        <w:tblW w:w="10451" w:type="dxa"/>
        <w:tblInd w:w="-720" w:type="dxa"/>
        <w:tblLook w:val="04A0" w:firstRow="1" w:lastRow="0" w:firstColumn="1" w:lastColumn="0" w:noHBand="0" w:noVBand="1"/>
      </w:tblPr>
      <w:tblGrid>
        <w:gridCol w:w="562"/>
        <w:gridCol w:w="8217"/>
        <w:gridCol w:w="850"/>
        <w:gridCol w:w="822"/>
      </w:tblGrid>
      <w:tr w:rsidR="008920E0" w:rsidRPr="00A42F82" w14:paraId="23EBA83D" w14:textId="77777777" w:rsidTr="008920E0">
        <w:tc>
          <w:tcPr>
            <w:tcW w:w="562" w:type="dxa"/>
            <w:shd w:val="clear" w:color="auto" w:fill="F2F2F2" w:themeFill="background1" w:themeFillShade="F2"/>
            <w:vAlign w:val="center"/>
          </w:tcPr>
          <w:p w14:paraId="7E705E0E" w14:textId="77777777" w:rsidR="008920E0" w:rsidRPr="00A42F82" w:rsidRDefault="008920E0" w:rsidP="00DD65C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7D52849" w14:textId="77777777" w:rsidR="008920E0" w:rsidRPr="00A42F82" w:rsidRDefault="008920E0" w:rsidP="00DD65CC">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7775343" w14:textId="77777777" w:rsidR="008920E0" w:rsidRPr="00A42F82" w:rsidRDefault="008920E0" w:rsidP="00DD65CC">
            <w:pPr>
              <w:autoSpaceDE w:val="0"/>
              <w:autoSpaceDN w:val="0"/>
              <w:adjustRightInd w:val="0"/>
              <w:jc w:val="center"/>
              <w:rPr>
                <w:rFonts w:ascii="Arial" w:hAnsi="Arial" w:cs="Arial"/>
                <w:b/>
                <w:bCs/>
                <w:sz w:val="22"/>
                <w:szCs w:val="22"/>
              </w:rPr>
            </w:pPr>
          </w:p>
          <w:p w14:paraId="07C1E38C" w14:textId="77777777" w:rsidR="008920E0" w:rsidRPr="00A42F82" w:rsidRDefault="008920E0" w:rsidP="00DD65C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44319CC" w14:textId="77777777" w:rsidR="008920E0" w:rsidRPr="00A42F82" w:rsidRDefault="008920E0" w:rsidP="00DD65CC">
            <w:pPr>
              <w:autoSpaceDE w:val="0"/>
              <w:autoSpaceDN w:val="0"/>
              <w:adjustRightInd w:val="0"/>
              <w:jc w:val="center"/>
              <w:rPr>
                <w:rFonts w:ascii="Arial" w:hAnsi="Arial" w:cs="Arial"/>
                <w:b/>
                <w:bCs/>
                <w:sz w:val="22"/>
                <w:szCs w:val="22"/>
              </w:rPr>
            </w:pPr>
          </w:p>
          <w:p w14:paraId="0D4179D5" w14:textId="77777777" w:rsidR="008920E0" w:rsidRPr="00A42F82" w:rsidRDefault="008920E0" w:rsidP="00DD65C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920E0" w:rsidRPr="00A42F82" w14:paraId="2589C14E" w14:textId="77777777" w:rsidTr="008920E0">
        <w:trPr>
          <w:trHeight w:val="439"/>
        </w:trPr>
        <w:tc>
          <w:tcPr>
            <w:tcW w:w="562" w:type="dxa"/>
            <w:shd w:val="clear" w:color="auto" w:fill="F2F2F2" w:themeFill="background1" w:themeFillShade="F2"/>
            <w:vAlign w:val="center"/>
          </w:tcPr>
          <w:p w14:paraId="22A1E70E"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829D516"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7E06E08"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37E9F5DC"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33326255" w14:textId="77777777" w:rsidTr="008920E0">
        <w:trPr>
          <w:trHeight w:val="403"/>
        </w:trPr>
        <w:tc>
          <w:tcPr>
            <w:tcW w:w="562" w:type="dxa"/>
            <w:shd w:val="clear" w:color="auto" w:fill="F2F2F2" w:themeFill="background1" w:themeFillShade="F2"/>
            <w:vAlign w:val="center"/>
          </w:tcPr>
          <w:p w14:paraId="30C992A5"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00B9E75"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8CAB22B"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3321CFEC"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7045D362" w14:textId="77777777" w:rsidTr="008920E0">
        <w:trPr>
          <w:trHeight w:val="439"/>
        </w:trPr>
        <w:tc>
          <w:tcPr>
            <w:tcW w:w="562" w:type="dxa"/>
            <w:shd w:val="clear" w:color="auto" w:fill="F2F2F2" w:themeFill="background1" w:themeFillShade="F2"/>
            <w:vAlign w:val="center"/>
          </w:tcPr>
          <w:p w14:paraId="2EF3294D"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41844152"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9CAB22C"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4021EB1F"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3EFE9BA8" w14:textId="77777777" w:rsidTr="008920E0">
        <w:trPr>
          <w:trHeight w:val="403"/>
        </w:trPr>
        <w:tc>
          <w:tcPr>
            <w:tcW w:w="562" w:type="dxa"/>
            <w:shd w:val="clear" w:color="auto" w:fill="F2F2F2" w:themeFill="background1" w:themeFillShade="F2"/>
            <w:vAlign w:val="center"/>
          </w:tcPr>
          <w:p w14:paraId="41CB4F9C"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FB9FB00"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0CDEF4FD"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069340C"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633C3F6B" w14:textId="77777777" w:rsidTr="008920E0">
        <w:trPr>
          <w:trHeight w:val="403"/>
        </w:trPr>
        <w:tc>
          <w:tcPr>
            <w:tcW w:w="562" w:type="dxa"/>
            <w:shd w:val="clear" w:color="auto" w:fill="F2F2F2" w:themeFill="background1" w:themeFillShade="F2"/>
            <w:vAlign w:val="center"/>
          </w:tcPr>
          <w:p w14:paraId="48A65A11"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0DA1671"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399BC5D7"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2801AC50"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013C6531" w14:textId="77777777" w:rsidTr="008920E0">
        <w:trPr>
          <w:trHeight w:val="439"/>
        </w:trPr>
        <w:tc>
          <w:tcPr>
            <w:tcW w:w="562" w:type="dxa"/>
            <w:shd w:val="clear" w:color="auto" w:fill="F2F2F2" w:themeFill="background1" w:themeFillShade="F2"/>
            <w:vAlign w:val="center"/>
          </w:tcPr>
          <w:p w14:paraId="1959DB38"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273BA3AD"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602DD65"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6F4325A"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7569288B" w14:textId="77777777" w:rsidTr="008920E0">
        <w:trPr>
          <w:trHeight w:val="403"/>
        </w:trPr>
        <w:tc>
          <w:tcPr>
            <w:tcW w:w="562" w:type="dxa"/>
            <w:shd w:val="clear" w:color="auto" w:fill="F2F2F2" w:themeFill="background1" w:themeFillShade="F2"/>
            <w:vAlign w:val="center"/>
          </w:tcPr>
          <w:p w14:paraId="0502A8A6"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520CA359"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9E377C3"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36765A0B"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529B4B61" w14:textId="77777777" w:rsidTr="008920E0">
        <w:trPr>
          <w:trHeight w:val="403"/>
        </w:trPr>
        <w:tc>
          <w:tcPr>
            <w:tcW w:w="562" w:type="dxa"/>
            <w:shd w:val="clear" w:color="auto" w:fill="F2F2F2" w:themeFill="background1" w:themeFillShade="F2"/>
            <w:vAlign w:val="center"/>
          </w:tcPr>
          <w:p w14:paraId="5E454073"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21C6619B" w14:textId="77777777" w:rsidR="008920E0" w:rsidRPr="00A42F82" w:rsidRDefault="008920E0" w:rsidP="00DD65CC">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8920E0" w:rsidRPr="00A42F82" w14:paraId="48B652D3" w14:textId="77777777" w:rsidTr="008920E0">
        <w:trPr>
          <w:trHeight w:val="403"/>
        </w:trPr>
        <w:tc>
          <w:tcPr>
            <w:tcW w:w="562" w:type="dxa"/>
            <w:vAlign w:val="center"/>
          </w:tcPr>
          <w:p w14:paraId="2AA79A70" w14:textId="77777777" w:rsidR="008920E0" w:rsidRPr="00A42F82" w:rsidRDefault="008920E0" w:rsidP="00DD65CC">
            <w:pPr>
              <w:autoSpaceDE w:val="0"/>
              <w:autoSpaceDN w:val="0"/>
              <w:adjustRightInd w:val="0"/>
              <w:jc w:val="center"/>
              <w:rPr>
                <w:rFonts w:ascii="Arial" w:hAnsi="Arial" w:cs="Arial"/>
                <w:sz w:val="22"/>
                <w:szCs w:val="22"/>
              </w:rPr>
            </w:pPr>
          </w:p>
        </w:tc>
        <w:tc>
          <w:tcPr>
            <w:tcW w:w="9889" w:type="dxa"/>
            <w:gridSpan w:val="3"/>
            <w:vAlign w:val="center"/>
          </w:tcPr>
          <w:p w14:paraId="7ADC7820" w14:textId="77777777" w:rsidR="008920E0" w:rsidRPr="00A42F82" w:rsidRDefault="008920E0" w:rsidP="00DD65CC">
            <w:pPr>
              <w:rPr>
                <w:rFonts w:ascii="Arial" w:hAnsi="Arial" w:cs="Arial"/>
              </w:rPr>
            </w:pPr>
          </w:p>
          <w:p w14:paraId="76F961BA" w14:textId="77777777" w:rsidR="008920E0" w:rsidRPr="00A42F82" w:rsidRDefault="008920E0" w:rsidP="00DD65CC">
            <w:pPr>
              <w:rPr>
                <w:rFonts w:ascii="Arial" w:hAnsi="Arial" w:cs="Arial"/>
              </w:rPr>
            </w:pPr>
          </w:p>
          <w:p w14:paraId="58271162" w14:textId="77777777" w:rsidR="008920E0" w:rsidRPr="00A42F82" w:rsidRDefault="008920E0" w:rsidP="00DD65CC">
            <w:pPr>
              <w:rPr>
                <w:rFonts w:ascii="Arial" w:hAnsi="Arial" w:cs="Arial"/>
                <w:sz w:val="22"/>
                <w:szCs w:val="22"/>
              </w:rPr>
            </w:pPr>
          </w:p>
          <w:p w14:paraId="6DD2BD55" w14:textId="77777777" w:rsidR="008920E0" w:rsidRPr="00A42F82" w:rsidRDefault="008920E0" w:rsidP="00DD65CC">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159446B1" w14:textId="77777777" w:rsidR="008920E0" w:rsidRPr="00A42F82" w:rsidRDefault="008920E0" w:rsidP="008920E0">
      <w:pPr>
        <w:autoSpaceDE w:val="0"/>
        <w:autoSpaceDN w:val="0"/>
        <w:adjustRightInd w:val="0"/>
        <w:spacing w:after="240"/>
        <w:jc w:val="both"/>
        <w:rPr>
          <w:rFonts w:ascii="Arial" w:hAnsi="Arial" w:cs="Arial"/>
          <w:b/>
          <w:sz w:val="22"/>
          <w:szCs w:val="22"/>
        </w:rPr>
      </w:pPr>
    </w:p>
    <w:p w14:paraId="7468A633" w14:textId="77777777" w:rsidR="008920E0" w:rsidRPr="00A42F82" w:rsidRDefault="008920E0" w:rsidP="008920E0">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pPr w:leftFromText="180" w:rightFromText="180" w:horzAnchor="margin" w:tblpXSpec="center" w:tblpY="-14385"/>
        <w:tblW w:w="10451" w:type="dxa"/>
        <w:tblLook w:val="04A0" w:firstRow="1" w:lastRow="0" w:firstColumn="1" w:lastColumn="0" w:noHBand="0" w:noVBand="1"/>
      </w:tblPr>
      <w:tblGrid>
        <w:gridCol w:w="562"/>
        <w:gridCol w:w="8227"/>
        <w:gridCol w:w="846"/>
        <w:gridCol w:w="816"/>
      </w:tblGrid>
      <w:tr w:rsidR="008920E0" w:rsidRPr="00A42F82" w14:paraId="0EE6A94C" w14:textId="77777777" w:rsidTr="008920E0">
        <w:trPr>
          <w:trHeight w:val="558"/>
        </w:trPr>
        <w:tc>
          <w:tcPr>
            <w:tcW w:w="562" w:type="dxa"/>
            <w:shd w:val="clear" w:color="auto" w:fill="F2F2F2" w:themeFill="background1" w:themeFillShade="F2"/>
            <w:vAlign w:val="center"/>
          </w:tcPr>
          <w:p w14:paraId="6DBCF1AE" w14:textId="77777777" w:rsidR="008920E0" w:rsidRPr="00A42F82" w:rsidRDefault="008920E0" w:rsidP="008920E0">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490837F" w14:textId="77777777" w:rsidR="008920E0" w:rsidRPr="00A42F82" w:rsidRDefault="008920E0" w:rsidP="008920E0">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3711462D" w14:textId="77777777" w:rsidR="008920E0" w:rsidRPr="00A42F82" w:rsidRDefault="008920E0" w:rsidP="008920E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2CBDF82D" w14:textId="77777777" w:rsidR="008920E0" w:rsidRPr="00A42F82" w:rsidRDefault="008920E0" w:rsidP="008920E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920E0" w:rsidRPr="00A42F82" w14:paraId="7E30460C" w14:textId="77777777" w:rsidTr="008920E0">
        <w:trPr>
          <w:trHeight w:val="439"/>
        </w:trPr>
        <w:tc>
          <w:tcPr>
            <w:tcW w:w="562" w:type="dxa"/>
            <w:shd w:val="clear" w:color="auto" w:fill="F2F2F2" w:themeFill="background1" w:themeFillShade="F2"/>
            <w:vAlign w:val="center"/>
          </w:tcPr>
          <w:p w14:paraId="41F97F02"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1B8A449F"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227759E3"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57C00FF0"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4BD77229" w14:textId="77777777" w:rsidTr="008920E0">
        <w:trPr>
          <w:trHeight w:val="439"/>
        </w:trPr>
        <w:tc>
          <w:tcPr>
            <w:tcW w:w="562" w:type="dxa"/>
            <w:shd w:val="clear" w:color="auto" w:fill="F2F2F2" w:themeFill="background1" w:themeFillShade="F2"/>
            <w:vAlign w:val="center"/>
          </w:tcPr>
          <w:p w14:paraId="1CFC2EBA"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1994C7F"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41185D15"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EB7CA44"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0EF3FF8C" w14:textId="77777777" w:rsidTr="008920E0">
        <w:trPr>
          <w:trHeight w:val="439"/>
        </w:trPr>
        <w:tc>
          <w:tcPr>
            <w:tcW w:w="562" w:type="dxa"/>
            <w:shd w:val="clear" w:color="auto" w:fill="F2F2F2" w:themeFill="background1" w:themeFillShade="F2"/>
            <w:vAlign w:val="center"/>
          </w:tcPr>
          <w:p w14:paraId="23437878"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E716ACF"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101B7187"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7DEF1EF"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3AAE9477" w14:textId="77777777" w:rsidTr="008920E0">
        <w:trPr>
          <w:trHeight w:val="403"/>
        </w:trPr>
        <w:tc>
          <w:tcPr>
            <w:tcW w:w="562" w:type="dxa"/>
            <w:shd w:val="clear" w:color="auto" w:fill="F2F2F2" w:themeFill="background1" w:themeFillShade="F2"/>
            <w:vAlign w:val="center"/>
          </w:tcPr>
          <w:p w14:paraId="419F474C"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67EF33F"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F467A0D"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DC5071B"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37F9EB7C" w14:textId="77777777" w:rsidTr="008920E0">
        <w:trPr>
          <w:trHeight w:val="403"/>
        </w:trPr>
        <w:tc>
          <w:tcPr>
            <w:tcW w:w="562" w:type="dxa"/>
            <w:shd w:val="clear" w:color="auto" w:fill="F2F2F2" w:themeFill="background1" w:themeFillShade="F2"/>
            <w:vAlign w:val="center"/>
          </w:tcPr>
          <w:p w14:paraId="5682643C"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34C24D1"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B2D49A7"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136F82CF"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76359425" w14:textId="77777777" w:rsidTr="008920E0">
        <w:trPr>
          <w:trHeight w:val="403"/>
        </w:trPr>
        <w:tc>
          <w:tcPr>
            <w:tcW w:w="562" w:type="dxa"/>
            <w:shd w:val="clear" w:color="auto" w:fill="F2F2F2" w:themeFill="background1" w:themeFillShade="F2"/>
            <w:vAlign w:val="center"/>
          </w:tcPr>
          <w:p w14:paraId="09CBB4F0"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6E91A33"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79F0D84"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BD64583"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26FFA67E" w14:textId="77777777" w:rsidTr="008920E0">
        <w:trPr>
          <w:trHeight w:val="439"/>
        </w:trPr>
        <w:tc>
          <w:tcPr>
            <w:tcW w:w="562" w:type="dxa"/>
            <w:shd w:val="clear" w:color="auto" w:fill="F2F2F2" w:themeFill="background1" w:themeFillShade="F2"/>
            <w:vAlign w:val="center"/>
          </w:tcPr>
          <w:p w14:paraId="00813C51"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78F3A00D"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5500E82"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B4952F0"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18B79B2C" w14:textId="77777777" w:rsidTr="008920E0">
        <w:trPr>
          <w:trHeight w:val="403"/>
        </w:trPr>
        <w:tc>
          <w:tcPr>
            <w:tcW w:w="562" w:type="dxa"/>
            <w:shd w:val="clear" w:color="auto" w:fill="F2F2F2" w:themeFill="background1" w:themeFillShade="F2"/>
            <w:vAlign w:val="center"/>
          </w:tcPr>
          <w:p w14:paraId="38A2F96E"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F47B9A4"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DA9A9C2"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0E267DE"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7679B7B8" w14:textId="77777777" w:rsidTr="008920E0">
        <w:trPr>
          <w:trHeight w:val="439"/>
        </w:trPr>
        <w:tc>
          <w:tcPr>
            <w:tcW w:w="562" w:type="dxa"/>
            <w:shd w:val="clear" w:color="auto" w:fill="F2F2F2" w:themeFill="background1" w:themeFillShade="F2"/>
            <w:vAlign w:val="center"/>
          </w:tcPr>
          <w:p w14:paraId="56C8B38F"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C9D6736"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D8D82E4"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8E363D4"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26F946DF" w14:textId="77777777" w:rsidTr="008920E0">
        <w:trPr>
          <w:trHeight w:val="403"/>
        </w:trPr>
        <w:tc>
          <w:tcPr>
            <w:tcW w:w="562" w:type="dxa"/>
            <w:shd w:val="clear" w:color="auto" w:fill="F2F2F2" w:themeFill="background1" w:themeFillShade="F2"/>
            <w:vAlign w:val="center"/>
          </w:tcPr>
          <w:p w14:paraId="368A09C7"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8A5DB8D"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DE49C45"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64BDA10"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4C2B9508" w14:textId="77777777" w:rsidTr="008920E0">
        <w:trPr>
          <w:trHeight w:val="403"/>
        </w:trPr>
        <w:tc>
          <w:tcPr>
            <w:tcW w:w="562" w:type="dxa"/>
            <w:shd w:val="clear" w:color="auto" w:fill="F2F2F2" w:themeFill="background1" w:themeFillShade="F2"/>
            <w:vAlign w:val="center"/>
          </w:tcPr>
          <w:p w14:paraId="44208F2F"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3021E46D"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F450816"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3653E958"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0C74E6D4" w14:textId="77777777" w:rsidTr="008920E0">
        <w:trPr>
          <w:trHeight w:val="403"/>
        </w:trPr>
        <w:tc>
          <w:tcPr>
            <w:tcW w:w="562" w:type="dxa"/>
            <w:shd w:val="clear" w:color="auto" w:fill="F2F2F2" w:themeFill="background1" w:themeFillShade="F2"/>
            <w:vAlign w:val="center"/>
          </w:tcPr>
          <w:p w14:paraId="3F01395C"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D025604"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AA97E4"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491E7C3"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2864E0A1" w14:textId="77777777" w:rsidTr="008920E0">
        <w:trPr>
          <w:trHeight w:val="403"/>
        </w:trPr>
        <w:tc>
          <w:tcPr>
            <w:tcW w:w="562" w:type="dxa"/>
            <w:shd w:val="clear" w:color="auto" w:fill="F2F2F2" w:themeFill="background1" w:themeFillShade="F2"/>
            <w:vAlign w:val="center"/>
          </w:tcPr>
          <w:p w14:paraId="7BC81553"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45E707D7"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4B249228"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507D435"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528E7654" w14:textId="77777777" w:rsidTr="008920E0">
        <w:trPr>
          <w:trHeight w:val="403"/>
        </w:trPr>
        <w:tc>
          <w:tcPr>
            <w:tcW w:w="562" w:type="dxa"/>
            <w:shd w:val="clear" w:color="auto" w:fill="F2F2F2" w:themeFill="background1" w:themeFillShade="F2"/>
            <w:vAlign w:val="center"/>
          </w:tcPr>
          <w:p w14:paraId="410A3F21"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124A922"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6795684"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7F8E5A2"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11BF5F1F" w14:textId="77777777" w:rsidTr="008920E0">
        <w:trPr>
          <w:trHeight w:val="403"/>
        </w:trPr>
        <w:tc>
          <w:tcPr>
            <w:tcW w:w="562" w:type="dxa"/>
            <w:shd w:val="clear" w:color="auto" w:fill="F2F2F2" w:themeFill="background1" w:themeFillShade="F2"/>
            <w:vAlign w:val="center"/>
          </w:tcPr>
          <w:p w14:paraId="3E5E65BC"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671A261"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06F4F37"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93E9AA5"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28013D54" w14:textId="77777777" w:rsidTr="008920E0">
        <w:trPr>
          <w:trHeight w:val="403"/>
        </w:trPr>
        <w:tc>
          <w:tcPr>
            <w:tcW w:w="562" w:type="dxa"/>
            <w:shd w:val="clear" w:color="auto" w:fill="F2F2F2" w:themeFill="background1" w:themeFillShade="F2"/>
            <w:vAlign w:val="center"/>
          </w:tcPr>
          <w:p w14:paraId="75B0DE0F"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D43CF53"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D756FF4"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D54C473"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1E7E47A0" w14:textId="77777777" w:rsidTr="008920E0">
        <w:trPr>
          <w:trHeight w:val="403"/>
        </w:trPr>
        <w:tc>
          <w:tcPr>
            <w:tcW w:w="562" w:type="dxa"/>
            <w:shd w:val="clear" w:color="auto" w:fill="F2F2F2" w:themeFill="background1" w:themeFillShade="F2"/>
            <w:vAlign w:val="center"/>
          </w:tcPr>
          <w:p w14:paraId="529A9947"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0FF729DD"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80DBA6F"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1B6022C"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08F671A3" w14:textId="77777777" w:rsidTr="008920E0">
        <w:trPr>
          <w:trHeight w:val="403"/>
        </w:trPr>
        <w:tc>
          <w:tcPr>
            <w:tcW w:w="562" w:type="dxa"/>
            <w:vAlign w:val="center"/>
          </w:tcPr>
          <w:p w14:paraId="6D8E7F58" w14:textId="77777777" w:rsidR="008920E0" w:rsidRPr="00A42F82" w:rsidRDefault="008920E0" w:rsidP="008920E0">
            <w:pPr>
              <w:autoSpaceDE w:val="0"/>
              <w:autoSpaceDN w:val="0"/>
              <w:adjustRightInd w:val="0"/>
              <w:rPr>
                <w:rFonts w:ascii="Arial" w:hAnsi="Arial" w:cs="Arial"/>
                <w:sz w:val="22"/>
                <w:szCs w:val="22"/>
              </w:rPr>
            </w:pPr>
          </w:p>
        </w:tc>
        <w:tc>
          <w:tcPr>
            <w:tcW w:w="8227" w:type="dxa"/>
            <w:vAlign w:val="center"/>
          </w:tcPr>
          <w:p w14:paraId="0EB831FB" w14:textId="77777777" w:rsidR="008920E0" w:rsidRPr="00A42F82" w:rsidRDefault="008920E0" w:rsidP="008920E0">
            <w:pPr>
              <w:autoSpaceDE w:val="0"/>
              <w:autoSpaceDN w:val="0"/>
              <w:adjustRightInd w:val="0"/>
              <w:rPr>
                <w:rFonts w:ascii="Arial" w:hAnsi="Arial" w:cs="Arial"/>
                <w:sz w:val="22"/>
                <w:szCs w:val="22"/>
              </w:rPr>
            </w:pPr>
            <w:r>
              <w:rPr>
                <w:rFonts w:ascii="Arial" w:hAnsi="Arial" w:cs="Arial"/>
                <w:sz w:val="22"/>
                <w:szCs w:val="22"/>
              </w:rPr>
              <w:t>Participant Surveys</w:t>
            </w:r>
          </w:p>
        </w:tc>
        <w:tc>
          <w:tcPr>
            <w:tcW w:w="846" w:type="dxa"/>
            <w:vMerge/>
            <w:shd w:val="clear" w:color="auto" w:fill="BFBFBF" w:themeFill="background1" w:themeFillShade="BF"/>
            <w:vAlign w:val="center"/>
          </w:tcPr>
          <w:p w14:paraId="4B6229F2" w14:textId="77777777" w:rsidR="008920E0" w:rsidRPr="00A42F82" w:rsidRDefault="008920E0" w:rsidP="008920E0">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FF018DC" w14:textId="77777777" w:rsidR="008920E0" w:rsidRPr="00A42F82" w:rsidRDefault="008920E0" w:rsidP="008920E0">
            <w:pPr>
              <w:autoSpaceDE w:val="0"/>
              <w:autoSpaceDN w:val="0"/>
              <w:adjustRightInd w:val="0"/>
              <w:jc w:val="center"/>
              <w:rPr>
                <w:rFonts w:ascii="Arial" w:hAnsi="Arial" w:cs="Arial"/>
                <w:b/>
                <w:bCs/>
                <w:sz w:val="22"/>
                <w:szCs w:val="22"/>
              </w:rPr>
            </w:pPr>
          </w:p>
        </w:tc>
      </w:tr>
    </w:tbl>
    <w:p w14:paraId="71723927" w14:textId="77777777" w:rsidR="008920E0" w:rsidRPr="00A42F82" w:rsidRDefault="008920E0" w:rsidP="008920E0">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46077D30" w14:textId="77777777" w:rsidR="008920E0" w:rsidRPr="00A42F82" w:rsidRDefault="008920E0" w:rsidP="008920E0">
      <w:pPr>
        <w:rPr>
          <w:rFonts w:ascii="Arial" w:hAnsi="Arial" w:cs="Arial"/>
          <w:bCs/>
          <w:iCs/>
          <w:sz w:val="22"/>
          <w:szCs w:val="22"/>
        </w:rPr>
      </w:pPr>
    </w:p>
    <w:p w14:paraId="285A6332" w14:textId="77777777" w:rsidR="008920E0" w:rsidRPr="00A42F82" w:rsidRDefault="008920E0" w:rsidP="008920E0">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2E9C36F4" w14:textId="77777777" w:rsidR="008920E0" w:rsidRPr="00A42F82" w:rsidRDefault="008920E0" w:rsidP="008920E0">
      <w:pPr>
        <w:rPr>
          <w:rFonts w:ascii="Arial" w:hAnsi="Arial" w:cs="Arial"/>
          <w:bCs/>
          <w:iCs/>
          <w:sz w:val="22"/>
          <w:szCs w:val="22"/>
        </w:rPr>
      </w:pPr>
    </w:p>
    <w:p w14:paraId="39F4F48D" w14:textId="77777777" w:rsidR="008920E0" w:rsidRPr="00A42F82" w:rsidRDefault="008920E0" w:rsidP="008920E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05568AC3" w14:textId="77777777" w:rsidR="008920E0" w:rsidRPr="00A42F82" w:rsidRDefault="008920E0" w:rsidP="008920E0">
      <w:pPr>
        <w:rPr>
          <w:rFonts w:ascii="Arial" w:hAnsi="Arial" w:cs="Arial"/>
          <w:bCs/>
        </w:rPr>
      </w:pPr>
      <w:r w:rsidRPr="00A42F82">
        <w:rPr>
          <w:rFonts w:ascii="Arial" w:hAnsi="Arial" w:cs="Arial"/>
          <w:bCs/>
        </w:rPr>
        <w:t>If there are no participants then do not complete this section, but go directly to section H.</w:t>
      </w:r>
    </w:p>
    <w:p w14:paraId="6415FD88" w14:textId="77777777" w:rsidR="008920E0" w:rsidRPr="00A42F82" w:rsidRDefault="008920E0" w:rsidP="008920E0">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8920E0" w:rsidRPr="00A42F82" w14:paraId="51F8CA04" w14:textId="77777777" w:rsidTr="00DD65CC">
        <w:tc>
          <w:tcPr>
            <w:tcW w:w="562" w:type="dxa"/>
            <w:shd w:val="clear" w:color="auto" w:fill="F2F2F2" w:themeFill="background1" w:themeFillShade="F2"/>
            <w:vAlign w:val="center"/>
          </w:tcPr>
          <w:p w14:paraId="3AAC2811" w14:textId="77777777" w:rsidR="008920E0" w:rsidRPr="00A42F82" w:rsidRDefault="008920E0" w:rsidP="00DD65C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989EFF6" w14:textId="77777777" w:rsidR="008920E0" w:rsidRPr="00A42F82" w:rsidRDefault="008920E0" w:rsidP="00DD65C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BC79DC3" w14:textId="77777777" w:rsidR="008920E0" w:rsidRPr="00A42F82" w:rsidRDefault="008920E0" w:rsidP="00DD65CC">
            <w:pPr>
              <w:autoSpaceDE w:val="0"/>
              <w:autoSpaceDN w:val="0"/>
              <w:adjustRightInd w:val="0"/>
              <w:jc w:val="center"/>
              <w:rPr>
                <w:rFonts w:ascii="Arial" w:hAnsi="Arial" w:cs="Arial"/>
                <w:b/>
                <w:bCs/>
                <w:sz w:val="22"/>
                <w:szCs w:val="22"/>
              </w:rPr>
            </w:pPr>
          </w:p>
          <w:p w14:paraId="73FC232B" w14:textId="77777777" w:rsidR="008920E0" w:rsidRPr="00A42F82" w:rsidRDefault="008920E0" w:rsidP="00DD65C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ADE26F4" w14:textId="77777777" w:rsidR="008920E0" w:rsidRPr="00A42F82" w:rsidRDefault="008920E0" w:rsidP="00DD65CC">
            <w:pPr>
              <w:autoSpaceDE w:val="0"/>
              <w:autoSpaceDN w:val="0"/>
              <w:adjustRightInd w:val="0"/>
              <w:jc w:val="center"/>
              <w:rPr>
                <w:rFonts w:ascii="Arial" w:hAnsi="Arial" w:cs="Arial"/>
                <w:b/>
                <w:bCs/>
                <w:sz w:val="22"/>
                <w:szCs w:val="22"/>
              </w:rPr>
            </w:pPr>
          </w:p>
          <w:p w14:paraId="27891BB6" w14:textId="77777777" w:rsidR="008920E0" w:rsidRPr="00A42F82" w:rsidRDefault="008920E0" w:rsidP="00DD65C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920E0" w:rsidRPr="00A42F82" w14:paraId="42E440F2" w14:textId="77777777" w:rsidTr="00DD65CC">
        <w:trPr>
          <w:trHeight w:val="439"/>
        </w:trPr>
        <w:tc>
          <w:tcPr>
            <w:tcW w:w="562" w:type="dxa"/>
            <w:shd w:val="clear" w:color="auto" w:fill="F2F2F2" w:themeFill="background1" w:themeFillShade="F2"/>
            <w:vAlign w:val="center"/>
          </w:tcPr>
          <w:p w14:paraId="506ADE6F"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2EE42024"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0B1DA6D"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421536CD"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43462BC1" w14:textId="77777777" w:rsidTr="00DD65CC">
        <w:trPr>
          <w:trHeight w:val="403"/>
        </w:trPr>
        <w:tc>
          <w:tcPr>
            <w:tcW w:w="562" w:type="dxa"/>
            <w:shd w:val="clear" w:color="auto" w:fill="F2F2F2" w:themeFill="background1" w:themeFillShade="F2"/>
            <w:vAlign w:val="center"/>
          </w:tcPr>
          <w:p w14:paraId="499C6D7D"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1212BA1"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40938373"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7626A2F3"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391C4745" w14:textId="77777777" w:rsidTr="00DD65CC">
        <w:trPr>
          <w:trHeight w:val="439"/>
        </w:trPr>
        <w:tc>
          <w:tcPr>
            <w:tcW w:w="562" w:type="dxa"/>
            <w:shd w:val="clear" w:color="auto" w:fill="F2F2F2" w:themeFill="background1" w:themeFillShade="F2"/>
            <w:vAlign w:val="center"/>
          </w:tcPr>
          <w:p w14:paraId="76095F1B"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0928066"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F54B0FA"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1F16648D"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69F5B88C" w14:textId="77777777" w:rsidTr="00DD65CC">
        <w:trPr>
          <w:trHeight w:val="403"/>
        </w:trPr>
        <w:tc>
          <w:tcPr>
            <w:tcW w:w="562" w:type="dxa"/>
            <w:shd w:val="clear" w:color="auto" w:fill="F2F2F2" w:themeFill="background1" w:themeFillShade="F2"/>
            <w:vAlign w:val="center"/>
          </w:tcPr>
          <w:p w14:paraId="0CE6F7F0"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3C26BCF"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4AEB1D4"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5CE8CC62"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1CEFBFC3" w14:textId="77777777" w:rsidTr="00DD65CC">
        <w:trPr>
          <w:trHeight w:val="403"/>
        </w:trPr>
        <w:tc>
          <w:tcPr>
            <w:tcW w:w="562" w:type="dxa"/>
            <w:shd w:val="clear" w:color="auto" w:fill="F2F2F2" w:themeFill="background1" w:themeFillShade="F2"/>
            <w:vAlign w:val="center"/>
          </w:tcPr>
          <w:p w14:paraId="12B5B0BF"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5F4A59B7"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260A283"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0475E0D"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0CB1D17F" w14:textId="77777777" w:rsidTr="00DD65CC">
        <w:trPr>
          <w:trHeight w:val="439"/>
        </w:trPr>
        <w:tc>
          <w:tcPr>
            <w:tcW w:w="562" w:type="dxa"/>
            <w:shd w:val="clear" w:color="auto" w:fill="F2F2F2" w:themeFill="background1" w:themeFillShade="F2"/>
            <w:vAlign w:val="center"/>
          </w:tcPr>
          <w:p w14:paraId="349C67AB"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F41DE10"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4CF10EF0"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6D6E23B"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17F83E0C" w14:textId="77777777" w:rsidTr="00DD65CC">
        <w:trPr>
          <w:trHeight w:val="403"/>
        </w:trPr>
        <w:tc>
          <w:tcPr>
            <w:tcW w:w="562" w:type="dxa"/>
            <w:shd w:val="clear" w:color="auto" w:fill="F2F2F2" w:themeFill="background1" w:themeFillShade="F2"/>
            <w:vAlign w:val="center"/>
          </w:tcPr>
          <w:p w14:paraId="1CBEA35F"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88E29C2"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0E4E4CC"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482A4079"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46BEB7E0" w14:textId="77777777" w:rsidTr="00DD65CC">
        <w:trPr>
          <w:trHeight w:val="403"/>
        </w:trPr>
        <w:tc>
          <w:tcPr>
            <w:tcW w:w="562" w:type="dxa"/>
            <w:shd w:val="clear" w:color="auto" w:fill="F2F2F2" w:themeFill="background1" w:themeFillShade="F2"/>
            <w:vAlign w:val="center"/>
          </w:tcPr>
          <w:p w14:paraId="29710EE7"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15584C3"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8D32CAA"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8657177"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2E11FD5B" w14:textId="77777777" w:rsidTr="00DD65CC">
        <w:trPr>
          <w:trHeight w:val="403"/>
        </w:trPr>
        <w:tc>
          <w:tcPr>
            <w:tcW w:w="562" w:type="dxa"/>
            <w:shd w:val="clear" w:color="auto" w:fill="F2F2F2" w:themeFill="background1" w:themeFillShade="F2"/>
            <w:vAlign w:val="center"/>
          </w:tcPr>
          <w:p w14:paraId="1DA0D775"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E765721"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CF96C98" w14:textId="77777777" w:rsidR="008920E0" w:rsidRPr="00A42F82" w:rsidRDefault="008920E0" w:rsidP="00DD65C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7C7FABA"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DEAA6E8"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171EDF3C" w14:textId="77777777" w:rsidTr="00DD65CC">
        <w:trPr>
          <w:trHeight w:val="403"/>
        </w:trPr>
        <w:tc>
          <w:tcPr>
            <w:tcW w:w="562" w:type="dxa"/>
            <w:vAlign w:val="center"/>
          </w:tcPr>
          <w:p w14:paraId="03315544" w14:textId="77777777" w:rsidR="008920E0" w:rsidRPr="00A42F82" w:rsidRDefault="008920E0" w:rsidP="00DD65CC">
            <w:pPr>
              <w:autoSpaceDE w:val="0"/>
              <w:autoSpaceDN w:val="0"/>
              <w:adjustRightInd w:val="0"/>
              <w:jc w:val="center"/>
              <w:rPr>
                <w:rFonts w:ascii="Arial" w:hAnsi="Arial" w:cs="Arial"/>
                <w:sz w:val="22"/>
                <w:szCs w:val="22"/>
              </w:rPr>
            </w:pPr>
          </w:p>
        </w:tc>
        <w:tc>
          <w:tcPr>
            <w:tcW w:w="8217" w:type="dxa"/>
            <w:vAlign w:val="center"/>
          </w:tcPr>
          <w:p w14:paraId="16A0D6F1"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36288BC" w14:textId="77777777" w:rsidR="008920E0" w:rsidRPr="00A42F82" w:rsidRDefault="008920E0" w:rsidP="00DD65CC">
            <w:pPr>
              <w:rPr>
                <w:rFonts w:ascii="Arial" w:hAnsi="Arial" w:cs="Arial"/>
              </w:rPr>
            </w:pPr>
          </w:p>
          <w:p w14:paraId="66247314" w14:textId="77777777" w:rsidR="008920E0" w:rsidRPr="00A42F82" w:rsidRDefault="008920E0" w:rsidP="00DD65CC">
            <w:pPr>
              <w:rPr>
                <w:rFonts w:ascii="Arial" w:hAnsi="Arial" w:cs="Arial"/>
              </w:rPr>
            </w:pPr>
          </w:p>
          <w:p w14:paraId="1F5FBDDA" w14:textId="77777777" w:rsidR="008920E0" w:rsidRPr="00A42F82" w:rsidRDefault="008920E0" w:rsidP="00DD65CC">
            <w:pPr>
              <w:rPr>
                <w:rFonts w:ascii="Arial" w:hAnsi="Arial" w:cs="Arial"/>
                <w:sz w:val="22"/>
                <w:szCs w:val="22"/>
              </w:rPr>
            </w:pPr>
          </w:p>
          <w:p w14:paraId="37032A24"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F7467AB" w14:textId="77777777" w:rsidR="008920E0" w:rsidRPr="00A42F82" w:rsidRDefault="008920E0" w:rsidP="00DD65C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FB9D49F" w14:textId="77777777" w:rsidR="008920E0" w:rsidRPr="00A42F82" w:rsidRDefault="008920E0" w:rsidP="00DD65CC">
            <w:pPr>
              <w:autoSpaceDE w:val="0"/>
              <w:autoSpaceDN w:val="0"/>
              <w:adjustRightInd w:val="0"/>
              <w:jc w:val="center"/>
              <w:rPr>
                <w:rFonts w:ascii="Arial" w:hAnsi="Arial" w:cs="Arial"/>
                <w:b/>
                <w:bCs/>
                <w:sz w:val="22"/>
                <w:szCs w:val="22"/>
              </w:rPr>
            </w:pPr>
          </w:p>
        </w:tc>
      </w:tr>
    </w:tbl>
    <w:p w14:paraId="1666C3DC" w14:textId="77777777" w:rsidR="008920E0" w:rsidRPr="00A42F82" w:rsidRDefault="008920E0" w:rsidP="008920E0">
      <w:pPr>
        <w:rPr>
          <w:rFonts w:ascii="Arial" w:hAnsi="Arial" w:cs="Arial"/>
          <w:bCs/>
        </w:rPr>
      </w:pPr>
    </w:p>
    <w:tbl>
      <w:tblPr>
        <w:tblStyle w:val="TableGrid"/>
        <w:tblW w:w="10451" w:type="dxa"/>
        <w:tblInd w:w="-720" w:type="dxa"/>
        <w:tblLook w:val="04A0" w:firstRow="1" w:lastRow="0" w:firstColumn="1" w:lastColumn="0" w:noHBand="0" w:noVBand="1"/>
      </w:tblPr>
      <w:tblGrid>
        <w:gridCol w:w="562"/>
        <w:gridCol w:w="3256"/>
        <w:gridCol w:w="6633"/>
      </w:tblGrid>
      <w:tr w:rsidR="008920E0" w:rsidRPr="00A42F82" w14:paraId="5B278277" w14:textId="77777777" w:rsidTr="008920E0">
        <w:trPr>
          <w:trHeight w:val="403"/>
        </w:trPr>
        <w:tc>
          <w:tcPr>
            <w:tcW w:w="562" w:type="dxa"/>
            <w:tcBorders>
              <w:bottom w:val="single" w:sz="4" w:space="0" w:color="auto"/>
            </w:tcBorders>
            <w:shd w:val="clear" w:color="auto" w:fill="F2F2F2" w:themeFill="background1" w:themeFillShade="F2"/>
          </w:tcPr>
          <w:p w14:paraId="7F749833" w14:textId="77777777" w:rsidR="008920E0" w:rsidRPr="00A42F82" w:rsidRDefault="008920E0" w:rsidP="00DD65CC">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6FFCF18" w14:textId="77777777" w:rsidR="008920E0" w:rsidRPr="00A42F82" w:rsidRDefault="008920E0" w:rsidP="00DD65CC">
            <w:pPr>
              <w:rPr>
                <w:rFonts w:ascii="Arial" w:hAnsi="Arial" w:cs="Arial"/>
                <w:b/>
                <w:sz w:val="22"/>
                <w:szCs w:val="22"/>
              </w:rPr>
            </w:pPr>
            <w:r w:rsidRPr="00A42F82">
              <w:rPr>
                <w:rFonts w:ascii="Arial" w:hAnsi="Arial" w:cs="Arial"/>
                <w:b/>
                <w:sz w:val="22"/>
                <w:szCs w:val="22"/>
              </w:rPr>
              <w:t>Participant numbers and source</w:t>
            </w:r>
          </w:p>
          <w:p w14:paraId="0EB89B39"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8920E0" w:rsidRPr="00A42F82" w14:paraId="4B7CD9E5" w14:textId="77777777" w:rsidTr="008920E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5083E" w14:textId="77777777" w:rsidR="008920E0" w:rsidRPr="00A42F82" w:rsidRDefault="008920E0" w:rsidP="00DD65CC">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D9F369" w14:textId="77777777" w:rsidR="008920E0" w:rsidRPr="00A42F82" w:rsidRDefault="008920E0" w:rsidP="00DD65CC">
            <w:pPr>
              <w:rPr>
                <w:rFonts w:ascii="Arial" w:hAnsi="Arial" w:cs="Arial"/>
                <w:sz w:val="22"/>
                <w:szCs w:val="22"/>
              </w:rPr>
            </w:pPr>
            <w:r w:rsidRPr="00A42F82">
              <w:rPr>
                <w:rFonts w:ascii="Arial" w:hAnsi="Arial" w:cs="Arial"/>
                <w:sz w:val="22"/>
                <w:szCs w:val="22"/>
              </w:rPr>
              <w:t>How many participants are expected?</w:t>
            </w:r>
          </w:p>
          <w:p w14:paraId="3E5BE886" w14:textId="77777777" w:rsidR="008920E0" w:rsidRPr="00A42F82" w:rsidRDefault="008920E0" w:rsidP="00DD65C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F42D4D" w14:textId="77777777" w:rsidR="008920E0" w:rsidRPr="00A42F82" w:rsidRDefault="008920E0" w:rsidP="00DD65CC">
            <w:pPr>
              <w:rPr>
                <w:rFonts w:ascii="Arial" w:hAnsi="Arial" w:cs="Arial"/>
                <w:sz w:val="22"/>
                <w:szCs w:val="22"/>
              </w:rPr>
            </w:pPr>
          </w:p>
          <w:p w14:paraId="407ACDE5" w14:textId="77777777" w:rsidR="008920E0" w:rsidRPr="00A42F82" w:rsidRDefault="008920E0" w:rsidP="00DD65CC">
            <w:pPr>
              <w:rPr>
                <w:rFonts w:ascii="Arial" w:hAnsi="Arial" w:cs="Arial"/>
                <w:sz w:val="22"/>
                <w:szCs w:val="22"/>
              </w:rPr>
            </w:pPr>
            <w:r>
              <w:rPr>
                <w:rFonts w:ascii="Arial" w:hAnsi="Arial" w:cs="Arial"/>
                <w:sz w:val="22"/>
                <w:szCs w:val="22"/>
              </w:rPr>
              <w:t>40 participants at a minimum</w:t>
            </w:r>
          </w:p>
          <w:p w14:paraId="4239ABC0" w14:textId="77777777" w:rsidR="008920E0" w:rsidRPr="00A42F82" w:rsidRDefault="008920E0" w:rsidP="00DD65CC">
            <w:pPr>
              <w:rPr>
                <w:rFonts w:ascii="Arial" w:hAnsi="Arial" w:cs="Arial"/>
                <w:sz w:val="22"/>
                <w:szCs w:val="22"/>
              </w:rPr>
            </w:pPr>
          </w:p>
          <w:p w14:paraId="397EAB42" w14:textId="77777777" w:rsidR="008920E0" w:rsidRPr="00A42F82" w:rsidRDefault="008920E0" w:rsidP="00DD65CC">
            <w:pPr>
              <w:rPr>
                <w:rFonts w:ascii="Arial" w:hAnsi="Arial" w:cs="Arial"/>
                <w:b/>
                <w:sz w:val="22"/>
                <w:szCs w:val="22"/>
              </w:rPr>
            </w:pPr>
            <w:r w:rsidRPr="00A42F82">
              <w:rPr>
                <w:rFonts w:ascii="Arial" w:hAnsi="Arial" w:cs="Arial"/>
                <w:i/>
                <w:color w:val="808080"/>
                <w:sz w:val="18"/>
                <w:szCs w:val="18"/>
              </w:rPr>
              <w:t>(this box should expand as you type)</w:t>
            </w:r>
          </w:p>
        </w:tc>
      </w:tr>
      <w:tr w:rsidR="008920E0" w:rsidRPr="00A42F82" w14:paraId="1197AD25" w14:textId="77777777" w:rsidTr="008920E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BFF4A5" w14:textId="77777777" w:rsidR="008920E0" w:rsidRPr="00A42F82" w:rsidRDefault="008920E0" w:rsidP="00DD65CC">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19183C" w14:textId="77777777" w:rsidR="008920E0" w:rsidRPr="00A42F82" w:rsidRDefault="008920E0" w:rsidP="00DD65CC">
            <w:pPr>
              <w:rPr>
                <w:rFonts w:ascii="Arial" w:hAnsi="Arial" w:cs="Arial"/>
                <w:sz w:val="22"/>
                <w:szCs w:val="22"/>
              </w:rPr>
            </w:pPr>
            <w:r w:rsidRPr="00A42F82">
              <w:rPr>
                <w:rFonts w:ascii="Arial" w:hAnsi="Arial" w:cs="Arial"/>
                <w:sz w:val="22"/>
                <w:szCs w:val="22"/>
              </w:rPr>
              <w:t>Who will the participants be?</w:t>
            </w:r>
          </w:p>
          <w:p w14:paraId="27C39BC7" w14:textId="77777777" w:rsidR="008920E0" w:rsidRPr="00A42F82" w:rsidRDefault="008920E0" w:rsidP="00DD65C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3BDCF0" w14:textId="77777777" w:rsidR="008920E0" w:rsidRPr="00CB3B0F" w:rsidRDefault="008920E0" w:rsidP="00DD65CC">
            <w:pPr>
              <w:rPr>
                <w:rFonts w:ascii="Arial" w:hAnsi="Arial" w:cs="Arial"/>
                <w:iCs/>
                <w:color w:val="808080"/>
                <w:sz w:val="18"/>
                <w:szCs w:val="18"/>
              </w:rPr>
            </w:pPr>
            <w:r w:rsidRPr="00CB3B0F">
              <w:rPr>
                <w:rFonts w:ascii="Arial" w:hAnsi="Arial" w:cs="Arial"/>
                <w:sz w:val="22"/>
                <w:szCs w:val="22"/>
              </w:rPr>
              <w:t>Current serving Police Officers</w:t>
            </w:r>
            <w:r>
              <w:rPr>
                <w:rFonts w:ascii="Arial" w:hAnsi="Arial" w:cs="Arial"/>
                <w:sz w:val="22"/>
                <w:szCs w:val="22"/>
              </w:rPr>
              <w:t xml:space="preserve"> from South Wales Police</w:t>
            </w:r>
          </w:p>
        </w:tc>
      </w:tr>
      <w:tr w:rsidR="008920E0" w:rsidRPr="00A42F82" w14:paraId="4A1EA5CF" w14:textId="77777777" w:rsidTr="008920E0">
        <w:trPr>
          <w:trHeight w:val="403"/>
        </w:trPr>
        <w:tc>
          <w:tcPr>
            <w:tcW w:w="562" w:type="dxa"/>
            <w:tcBorders>
              <w:top w:val="single" w:sz="4" w:space="0" w:color="auto"/>
            </w:tcBorders>
            <w:shd w:val="clear" w:color="auto" w:fill="F2F2F2" w:themeFill="background1" w:themeFillShade="F2"/>
            <w:vAlign w:val="center"/>
          </w:tcPr>
          <w:p w14:paraId="02DA22A3" w14:textId="77777777" w:rsidR="008920E0" w:rsidRPr="00A42F82" w:rsidRDefault="008920E0" w:rsidP="00DD65CC">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56F718E" w14:textId="77777777" w:rsidR="008920E0" w:rsidRPr="00A42F82" w:rsidRDefault="008920E0" w:rsidP="00DD65CC">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F63F9C1" w14:textId="77777777" w:rsidR="008920E0" w:rsidRPr="00A42F82" w:rsidRDefault="008920E0" w:rsidP="00DD65CC">
            <w:pPr>
              <w:rPr>
                <w:rFonts w:ascii="Arial" w:hAnsi="Arial" w:cs="Arial"/>
                <w:sz w:val="22"/>
                <w:szCs w:val="22"/>
              </w:rPr>
            </w:pPr>
          </w:p>
          <w:p w14:paraId="59712F2E" w14:textId="77777777" w:rsidR="008920E0" w:rsidRPr="00A42F82" w:rsidRDefault="008920E0" w:rsidP="00DD65CC">
            <w:pPr>
              <w:rPr>
                <w:rFonts w:ascii="Arial" w:hAnsi="Arial" w:cs="Arial"/>
                <w:sz w:val="22"/>
                <w:szCs w:val="22"/>
              </w:rPr>
            </w:pPr>
            <w:r>
              <w:rPr>
                <w:rFonts w:ascii="Arial" w:hAnsi="Arial" w:cs="Arial"/>
                <w:sz w:val="22"/>
                <w:szCs w:val="22"/>
              </w:rPr>
              <w:t>I will identify Police Officers by advertising the survey on a Police access-only website and request it from Police Officers that I know personally.</w:t>
            </w:r>
          </w:p>
          <w:p w14:paraId="662BCCA4" w14:textId="77777777" w:rsidR="008920E0" w:rsidRPr="00A42F82" w:rsidRDefault="008920E0" w:rsidP="00DD65CC">
            <w:pPr>
              <w:rPr>
                <w:rFonts w:ascii="Arial" w:hAnsi="Arial" w:cs="Arial"/>
                <w:sz w:val="22"/>
                <w:szCs w:val="22"/>
              </w:rPr>
            </w:pPr>
          </w:p>
          <w:p w14:paraId="39569854" w14:textId="77777777" w:rsidR="008920E0" w:rsidRPr="00A42F82" w:rsidRDefault="008920E0" w:rsidP="00DD65CC">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14CBC121" w14:textId="77777777" w:rsidR="008920E0" w:rsidRPr="00A42F82" w:rsidRDefault="008920E0" w:rsidP="008920E0">
      <w:pPr>
        <w:rPr>
          <w:rFonts w:ascii="Arial" w:hAnsi="Arial" w:cs="Arial"/>
          <w:bCs/>
        </w:rPr>
      </w:pPr>
    </w:p>
    <w:tbl>
      <w:tblPr>
        <w:tblStyle w:val="TableGrid"/>
        <w:tblpPr w:leftFromText="180" w:rightFromText="180" w:vertAnchor="text" w:horzAnchor="margin" w:tblpXSpec="center" w:tblpY="102"/>
        <w:tblW w:w="10485" w:type="dxa"/>
        <w:tblLook w:val="04A0" w:firstRow="1" w:lastRow="0" w:firstColumn="1" w:lastColumn="0" w:noHBand="0" w:noVBand="1"/>
      </w:tblPr>
      <w:tblGrid>
        <w:gridCol w:w="562"/>
        <w:gridCol w:w="7088"/>
        <w:gridCol w:w="992"/>
        <w:gridCol w:w="851"/>
        <w:gridCol w:w="992"/>
      </w:tblGrid>
      <w:tr w:rsidR="008920E0" w:rsidRPr="00A42F82" w14:paraId="3ADF4434" w14:textId="77777777" w:rsidTr="008920E0">
        <w:tc>
          <w:tcPr>
            <w:tcW w:w="562" w:type="dxa"/>
            <w:shd w:val="clear" w:color="auto" w:fill="F2F2F2" w:themeFill="background1" w:themeFillShade="F2"/>
            <w:vAlign w:val="center"/>
          </w:tcPr>
          <w:p w14:paraId="221AD770" w14:textId="77777777" w:rsidR="008920E0" w:rsidRPr="00A42F82" w:rsidRDefault="008920E0" w:rsidP="008920E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AC7B6DB" w14:textId="77777777" w:rsidR="008920E0" w:rsidRPr="00A42F82" w:rsidRDefault="008920E0" w:rsidP="008920E0">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ABEE139" w14:textId="77777777" w:rsidR="008920E0" w:rsidRPr="00A42F82" w:rsidRDefault="008920E0" w:rsidP="008920E0">
            <w:pPr>
              <w:autoSpaceDE w:val="0"/>
              <w:autoSpaceDN w:val="0"/>
              <w:adjustRightInd w:val="0"/>
              <w:jc w:val="center"/>
              <w:rPr>
                <w:rFonts w:ascii="Arial" w:hAnsi="Arial" w:cs="Arial"/>
                <w:b/>
                <w:bCs/>
                <w:sz w:val="16"/>
                <w:szCs w:val="16"/>
              </w:rPr>
            </w:pPr>
          </w:p>
          <w:p w14:paraId="67D336AC" w14:textId="77777777" w:rsidR="008920E0" w:rsidRPr="00A42F82" w:rsidRDefault="008920E0" w:rsidP="008920E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CE56510" w14:textId="77777777" w:rsidR="008920E0" w:rsidRPr="00A42F82" w:rsidRDefault="008920E0" w:rsidP="008920E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762E4F6" w14:textId="77777777" w:rsidR="008920E0" w:rsidRPr="00A42F82" w:rsidRDefault="008920E0" w:rsidP="008920E0">
            <w:pPr>
              <w:autoSpaceDE w:val="0"/>
              <w:autoSpaceDN w:val="0"/>
              <w:adjustRightInd w:val="0"/>
              <w:jc w:val="center"/>
              <w:rPr>
                <w:rFonts w:ascii="Arial" w:hAnsi="Arial" w:cs="Arial"/>
                <w:b/>
                <w:bCs/>
                <w:sz w:val="16"/>
                <w:szCs w:val="16"/>
              </w:rPr>
            </w:pPr>
          </w:p>
          <w:p w14:paraId="27F69C84" w14:textId="77777777" w:rsidR="008920E0" w:rsidRPr="00A42F82" w:rsidRDefault="008920E0" w:rsidP="008920E0">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8920E0" w:rsidRPr="00A42F82" w14:paraId="7EF05D2B" w14:textId="77777777" w:rsidTr="008920E0">
        <w:trPr>
          <w:trHeight w:val="439"/>
        </w:trPr>
        <w:tc>
          <w:tcPr>
            <w:tcW w:w="562" w:type="dxa"/>
            <w:shd w:val="clear" w:color="auto" w:fill="F2F2F2" w:themeFill="background1" w:themeFillShade="F2"/>
            <w:vAlign w:val="center"/>
          </w:tcPr>
          <w:p w14:paraId="224846F9"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9D78E41"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D793E9C"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F63CF32"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131099FE"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5993B359" w14:textId="77777777" w:rsidTr="008920E0">
        <w:trPr>
          <w:trHeight w:val="403"/>
        </w:trPr>
        <w:tc>
          <w:tcPr>
            <w:tcW w:w="562" w:type="dxa"/>
            <w:shd w:val="clear" w:color="auto" w:fill="F2F2F2" w:themeFill="background1" w:themeFillShade="F2"/>
            <w:vAlign w:val="center"/>
          </w:tcPr>
          <w:p w14:paraId="663327CA"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38A633F"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F0E532E"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39A101B"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868DA84"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25B5A444" w14:textId="77777777" w:rsidTr="008920E0">
        <w:trPr>
          <w:trHeight w:val="439"/>
        </w:trPr>
        <w:tc>
          <w:tcPr>
            <w:tcW w:w="562" w:type="dxa"/>
            <w:shd w:val="clear" w:color="auto" w:fill="F2F2F2" w:themeFill="background1" w:themeFillShade="F2"/>
            <w:vAlign w:val="center"/>
          </w:tcPr>
          <w:p w14:paraId="12543C6B"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449E9B9A"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3C44EC5"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D0E9DA7"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4C2F173"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431BA0DB" w14:textId="77777777" w:rsidTr="008920E0">
        <w:trPr>
          <w:trHeight w:val="403"/>
        </w:trPr>
        <w:tc>
          <w:tcPr>
            <w:tcW w:w="562" w:type="dxa"/>
            <w:shd w:val="clear" w:color="auto" w:fill="F2F2F2" w:themeFill="background1" w:themeFillShade="F2"/>
            <w:vAlign w:val="center"/>
          </w:tcPr>
          <w:p w14:paraId="446B963A"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E6EFA85"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328DBD26"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029E25F6"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82308F7"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384B4AF9" w14:textId="77777777" w:rsidTr="008920E0">
        <w:trPr>
          <w:trHeight w:val="439"/>
        </w:trPr>
        <w:tc>
          <w:tcPr>
            <w:tcW w:w="562" w:type="dxa"/>
            <w:shd w:val="clear" w:color="auto" w:fill="F2F2F2" w:themeFill="background1" w:themeFillShade="F2"/>
            <w:vAlign w:val="center"/>
          </w:tcPr>
          <w:p w14:paraId="15F6DA14"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A18E45E"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67FDBF57"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CA25A9B"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4B7A924C"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30C8B9BD" w14:textId="77777777" w:rsidTr="008920E0">
        <w:trPr>
          <w:trHeight w:val="403"/>
        </w:trPr>
        <w:tc>
          <w:tcPr>
            <w:tcW w:w="562" w:type="dxa"/>
            <w:shd w:val="clear" w:color="auto" w:fill="F2F2F2" w:themeFill="background1" w:themeFillShade="F2"/>
            <w:vAlign w:val="center"/>
          </w:tcPr>
          <w:p w14:paraId="3B87F25F"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6969FE07"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2433261"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6F072EE"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175D712"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03AB1690" w14:textId="77777777" w:rsidTr="008920E0">
        <w:trPr>
          <w:trHeight w:val="439"/>
        </w:trPr>
        <w:tc>
          <w:tcPr>
            <w:tcW w:w="562" w:type="dxa"/>
            <w:shd w:val="clear" w:color="auto" w:fill="F2F2F2" w:themeFill="background1" w:themeFillShade="F2"/>
            <w:vAlign w:val="center"/>
          </w:tcPr>
          <w:p w14:paraId="1F8A463A"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16B4EC40"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35D80A2C"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3C0B194B"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0D62DE3"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6D94CB5D" w14:textId="77777777" w:rsidTr="008920E0">
        <w:trPr>
          <w:trHeight w:val="403"/>
        </w:trPr>
        <w:tc>
          <w:tcPr>
            <w:tcW w:w="562" w:type="dxa"/>
            <w:shd w:val="clear" w:color="auto" w:fill="F2F2F2" w:themeFill="background1" w:themeFillShade="F2"/>
            <w:vAlign w:val="center"/>
          </w:tcPr>
          <w:p w14:paraId="558D5586"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A16CCE6"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47BF5784"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128D3321"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DEF3A1A"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705CBE8C" w14:textId="77777777" w:rsidTr="008920E0">
        <w:trPr>
          <w:trHeight w:val="439"/>
        </w:trPr>
        <w:tc>
          <w:tcPr>
            <w:tcW w:w="562" w:type="dxa"/>
            <w:shd w:val="clear" w:color="auto" w:fill="F2F2F2" w:themeFill="background1" w:themeFillShade="F2"/>
            <w:vAlign w:val="center"/>
          </w:tcPr>
          <w:p w14:paraId="004A996A"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8EC16E7"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243779E2"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F4B8C6B"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1056E35A"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48E25E77" w14:textId="77777777" w:rsidTr="008920E0">
        <w:trPr>
          <w:trHeight w:val="403"/>
        </w:trPr>
        <w:tc>
          <w:tcPr>
            <w:tcW w:w="562" w:type="dxa"/>
            <w:tcBorders>
              <w:bottom w:val="single" w:sz="4" w:space="0" w:color="auto"/>
            </w:tcBorders>
            <w:shd w:val="clear" w:color="auto" w:fill="F2F2F2" w:themeFill="background1" w:themeFillShade="F2"/>
            <w:vAlign w:val="center"/>
          </w:tcPr>
          <w:p w14:paraId="3106EC4F"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1A45874"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8920E0" w:rsidRPr="00A42F82" w14:paraId="3395930A" w14:textId="77777777" w:rsidTr="008920E0">
        <w:trPr>
          <w:trHeight w:val="403"/>
        </w:trPr>
        <w:tc>
          <w:tcPr>
            <w:tcW w:w="562" w:type="dxa"/>
            <w:vAlign w:val="center"/>
          </w:tcPr>
          <w:p w14:paraId="2F4ECCAE" w14:textId="77777777" w:rsidR="008920E0" w:rsidRPr="00A42F82" w:rsidRDefault="008920E0" w:rsidP="008920E0">
            <w:pPr>
              <w:jc w:val="center"/>
              <w:rPr>
                <w:rFonts w:ascii="Arial" w:hAnsi="Arial" w:cs="Arial"/>
                <w:sz w:val="22"/>
                <w:szCs w:val="22"/>
              </w:rPr>
            </w:pPr>
          </w:p>
        </w:tc>
        <w:tc>
          <w:tcPr>
            <w:tcW w:w="9923" w:type="dxa"/>
            <w:gridSpan w:val="4"/>
            <w:vAlign w:val="center"/>
          </w:tcPr>
          <w:p w14:paraId="7D0EF3B1" w14:textId="77777777" w:rsidR="008920E0" w:rsidRPr="00A42F82" w:rsidRDefault="008920E0" w:rsidP="008920E0">
            <w:pPr>
              <w:rPr>
                <w:rFonts w:ascii="Arial" w:hAnsi="Arial" w:cs="Arial"/>
                <w:sz w:val="22"/>
                <w:szCs w:val="22"/>
              </w:rPr>
            </w:pPr>
          </w:p>
          <w:p w14:paraId="41A7CE41" w14:textId="77777777" w:rsidR="008920E0" w:rsidRPr="00A42F82" w:rsidRDefault="008920E0" w:rsidP="008920E0">
            <w:pPr>
              <w:rPr>
                <w:rFonts w:ascii="Arial" w:hAnsi="Arial" w:cs="Arial"/>
                <w:sz w:val="22"/>
                <w:szCs w:val="22"/>
              </w:rPr>
            </w:pPr>
          </w:p>
          <w:p w14:paraId="5DA05E51" w14:textId="77777777" w:rsidR="008920E0" w:rsidRPr="00A42F82" w:rsidRDefault="008920E0" w:rsidP="008920E0">
            <w:pPr>
              <w:rPr>
                <w:rFonts w:ascii="Arial" w:hAnsi="Arial" w:cs="Arial"/>
                <w:sz w:val="22"/>
                <w:szCs w:val="22"/>
              </w:rPr>
            </w:pPr>
          </w:p>
          <w:p w14:paraId="6C4F26EF" w14:textId="77777777" w:rsidR="008920E0" w:rsidRPr="00A42F82" w:rsidRDefault="008920E0" w:rsidP="008920E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7BCDB0A" w14:textId="77777777" w:rsidR="008920E0" w:rsidRPr="00A42F82" w:rsidRDefault="008920E0" w:rsidP="008920E0">
      <w:pPr>
        <w:rPr>
          <w:rFonts w:ascii="Arial" w:hAnsi="Arial" w:cs="Arial"/>
        </w:rPr>
      </w:pPr>
    </w:p>
    <w:p w14:paraId="1D3A293A" w14:textId="77777777" w:rsidR="008920E0" w:rsidRPr="00A42F82" w:rsidRDefault="008920E0" w:rsidP="008920E0">
      <w:pPr>
        <w:rPr>
          <w:rFonts w:ascii="Arial" w:hAnsi="Arial" w:cs="Arial"/>
        </w:rPr>
      </w:pPr>
    </w:p>
    <w:tbl>
      <w:tblPr>
        <w:tblStyle w:val="TableGrid"/>
        <w:tblW w:w="10485" w:type="dxa"/>
        <w:tblInd w:w="-735" w:type="dxa"/>
        <w:tblLook w:val="04A0" w:firstRow="1" w:lastRow="0" w:firstColumn="1" w:lastColumn="0" w:noHBand="0" w:noVBand="1"/>
      </w:tblPr>
      <w:tblGrid>
        <w:gridCol w:w="562"/>
        <w:gridCol w:w="7088"/>
        <w:gridCol w:w="992"/>
        <w:gridCol w:w="851"/>
        <w:gridCol w:w="992"/>
      </w:tblGrid>
      <w:tr w:rsidR="008920E0" w:rsidRPr="00A42F82" w14:paraId="00F3FD96" w14:textId="77777777" w:rsidTr="008920E0">
        <w:tc>
          <w:tcPr>
            <w:tcW w:w="562" w:type="dxa"/>
            <w:shd w:val="clear" w:color="auto" w:fill="F2F2F2" w:themeFill="background1" w:themeFillShade="F2"/>
          </w:tcPr>
          <w:p w14:paraId="5B4C45F3" w14:textId="77777777" w:rsidR="008920E0" w:rsidRPr="00A42F82" w:rsidRDefault="008920E0" w:rsidP="00DD65C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82457BE" w14:textId="77777777" w:rsidR="008920E0" w:rsidRPr="00A42F82" w:rsidRDefault="008920E0" w:rsidP="00DD65CC">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546CD0B" w14:textId="77777777" w:rsidR="008920E0" w:rsidRPr="00A42F82" w:rsidRDefault="008920E0" w:rsidP="00DD65CC">
            <w:pPr>
              <w:autoSpaceDE w:val="0"/>
              <w:autoSpaceDN w:val="0"/>
              <w:adjustRightInd w:val="0"/>
              <w:jc w:val="center"/>
              <w:rPr>
                <w:rFonts w:ascii="Arial" w:hAnsi="Arial" w:cs="Arial"/>
                <w:b/>
                <w:bCs/>
                <w:sz w:val="16"/>
                <w:szCs w:val="16"/>
              </w:rPr>
            </w:pPr>
          </w:p>
          <w:p w14:paraId="4835019A" w14:textId="77777777" w:rsidR="008920E0" w:rsidRPr="00A42F82" w:rsidRDefault="008920E0" w:rsidP="00DD65C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48B4C49" w14:textId="77777777" w:rsidR="008920E0" w:rsidRPr="00A42F82" w:rsidRDefault="008920E0" w:rsidP="00DD65C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EFA501A" w14:textId="77777777" w:rsidR="008920E0" w:rsidRPr="00A42F82" w:rsidRDefault="008920E0" w:rsidP="00DD65CC">
            <w:pPr>
              <w:autoSpaceDE w:val="0"/>
              <w:autoSpaceDN w:val="0"/>
              <w:adjustRightInd w:val="0"/>
              <w:jc w:val="center"/>
              <w:rPr>
                <w:rFonts w:ascii="Arial" w:hAnsi="Arial" w:cs="Arial"/>
                <w:b/>
                <w:bCs/>
                <w:sz w:val="16"/>
                <w:szCs w:val="16"/>
              </w:rPr>
            </w:pPr>
          </w:p>
          <w:p w14:paraId="43DFEF81" w14:textId="77777777" w:rsidR="008920E0" w:rsidRPr="00A42F82" w:rsidRDefault="008920E0" w:rsidP="00DD65C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8920E0" w:rsidRPr="00A42F82" w14:paraId="577D7666" w14:textId="77777777" w:rsidTr="008920E0">
        <w:trPr>
          <w:trHeight w:val="439"/>
        </w:trPr>
        <w:tc>
          <w:tcPr>
            <w:tcW w:w="562" w:type="dxa"/>
            <w:shd w:val="clear" w:color="auto" w:fill="F2F2F2" w:themeFill="background1" w:themeFillShade="F2"/>
            <w:vAlign w:val="center"/>
          </w:tcPr>
          <w:p w14:paraId="2B540F2D"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2D70737"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E3CB478"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19E4158B"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E1B46F1"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583E8E81" w14:textId="77777777" w:rsidTr="008920E0">
        <w:trPr>
          <w:trHeight w:val="403"/>
        </w:trPr>
        <w:tc>
          <w:tcPr>
            <w:tcW w:w="562" w:type="dxa"/>
            <w:shd w:val="clear" w:color="auto" w:fill="F2F2F2" w:themeFill="background1" w:themeFillShade="F2"/>
            <w:vAlign w:val="center"/>
          </w:tcPr>
          <w:p w14:paraId="033401A6"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D2FE191"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0ED7496"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209E611B"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7000EA4"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1649C7DF" w14:textId="77777777" w:rsidTr="008920E0">
        <w:trPr>
          <w:trHeight w:val="439"/>
        </w:trPr>
        <w:tc>
          <w:tcPr>
            <w:tcW w:w="562" w:type="dxa"/>
            <w:shd w:val="clear" w:color="auto" w:fill="F2F2F2" w:themeFill="background1" w:themeFillShade="F2"/>
            <w:vAlign w:val="center"/>
          </w:tcPr>
          <w:p w14:paraId="72EDDE7A"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A7CD293"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1A72CBE"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556C389C"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3C48C5E"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73C13B74" w14:textId="77777777" w:rsidTr="008920E0">
        <w:trPr>
          <w:trHeight w:val="403"/>
        </w:trPr>
        <w:tc>
          <w:tcPr>
            <w:tcW w:w="562" w:type="dxa"/>
            <w:shd w:val="clear" w:color="auto" w:fill="F2F2F2" w:themeFill="background1" w:themeFillShade="F2"/>
            <w:vAlign w:val="center"/>
          </w:tcPr>
          <w:p w14:paraId="278561B2"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301BF88"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51DA464"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D385DF4"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6793A60"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43AE18EF" w14:textId="77777777" w:rsidTr="008920E0">
        <w:trPr>
          <w:trHeight w:val="403"/>
        </w:trPr>
        <w:tc>
          <w:tcPr>
            <w:tcW w:w="562" w:type="dxa"/>
            <w:shd w:val="clear" w:color="auto" w:fill="F2F2F2" w:themeFill="background1" w:themeFillShade="F2"/>
            <w:vAlign w:val="center"/>
          </w:tcPr>
          <w:p w14:paraId="5712D563"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89127BC"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8920E0" w:rsidRPr="00A42F82" w14:paraId="6FC2D2C5" w14:textId="77777777" w:rsidTr="008920E0">
        <w:trPr>
          <w:trHeight w:val="403"/>
        </w:trPr>
        <w:tc>
          <w:tcPr>
            <w:tcW w:w="562" w:type="dxa"/>
            <w:vAlign w:val="center"/>
          </w:tcPr>
          <w:p w14:paraId="08FF672A" w14:textId="77777777" w:rsidR="008920E0" w:rsidRPr="00A42F82" w:rsidRDefault="008920E0" w:rsidP="00DD65CC">
            <w:pPr>
              <w:jc w:val="center"/>
              <w:rPr>
                <w:rFonts w:ascii="Arial" w:hAnsi="Arial" w:cs="Arial"/>
                <w:sz w:val="22"/>
                <w:szCs w:val="22"/>
              </w:rPr>
            </w:pPr>
          </w:p>
        </w:tc>
        <w:tc>
          <w:tcPr>
            <w:tcW w:w="9923" w:type="dxa"/>
            <w:gridSpan w:val="4"/>
            <w:vAlign w:val="center"/>
          </w:tcPr>
          <w:p w14:paraId="49255DAB" w14:textId="77777777" w:rsidR="008920E0" w:rsidRPr="00A42F82" w:rsidRDefault="008920E0" w:rsidP="00DD65CC">
            <w:pPr>
              <w:rPr>
                <w:rFonts w:ascii="Arial" w:hAnsi="Arial" w:cs="Arial"/>
                <w:sz w:val="22"/>
                <w:szCs w:val="22"/>
              </w:rPr>
            </w:pPr>
          </w:p>
          <w:p w14:paraId="398757CA" w14:textId="77777777" w:rsidR="008920E0" w:rsidRPr="00A42F82" w:rsidRDefault="008920E0" w:rsidP="00DD65CC">
            <w:pPr>
              <w:rPr>
                <w:rFonts w:ascii="Arial" w:hAnsi="Arial" w:cs="Arial"/>
                <w:sz w:val="22"/>
                <w:szCs w:val="22"/>
              </w:rPr>
            </w:pPr>
          </w:p>
          <w:p w14:paraId="183FC517" w14:textId="77777777" w:rsidR="008920E0" w:rsidRPr="00A42F82" w:rsidRDefault="008920E0" w:rsidP="00DD65CC">
            <w:pPr>
              <w:rPr>
                <w:rFonts w:ascii="Arial" w:hAnsi="Arial" w:cs="Arial"/>
                <w:sz w:val="22"/>
                <w:szCs w:val="22"/>
              </w:rPr>
            </w:pPr>
          </w:p>
          <w:p w14:paraId="6178BBA0" w14:textId="77777777" w:rsidR="008920E0" w:rsidRPr="00A42F82" w:rsidRDefault="008920E0" w:rsidP="00DD65C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01CD41E" w14:textId="77777777" w:rsidR="008920E0" w:rsidRPr="00A42F82" w:rsidRDefault="008920E0" w:rsidP="008920E0">
      <w:pPr>
        <w:autoSpaceDE w:val="0"/>
        <w:autoSpaceDN w:val="0"/>
        <w:adjustRightInd w:val="0"/>
        <w:spacing w:after="240"/>
        <w:jc w:val="both"/>
        <w:rPr>
          <w:rFonts w:ascii="Arial" w:hAnsi="Arial" w:cs="Arial"/>
          <w:b/>
          <w:sz w:val="22"/>
          <w:szCs w:val="22"/>
        </w:rPr>
      </w:pPr>
    </w:p>
    <w:p w14:paraId="0D0242D1" w14:textId="77777777" w:rsidR="008920E0" w:rsidRPr="00A42F82" w:rsidRDefault="008920E0" w:rsidP="008920E0">
      <w:pPr>
        <w:rPr>
          <w:rFonts w:ascii="Arial" w:hAnsi="Arial" w:cs="Arial"/>
          <w:b/>
          <w:sz w:val="22"/>
          <w:szCs w:val="22"/>
        </w:rPr>
      </w:pPr>
      <w:r w:rsidRPr="00A42F82">
        <w:rPr>
          <w:rFonts w:ascii="Arial" w:hAnsi="Arial" w:cs="Arial"/>
          <w:b/>
          <w:sz w:val="22"/>
          <w:szCs w:val="22"/>
        </w:rPr>
        <w:t>SECTION H: Anticipated Risks</w:t>
      </w:r>
    </w:p>
    <w:p w14:paraId="2AC9FD15" w14:textId="77777777" w:rsidR="008920E0" w:rsidRPr="00A42F82" w:rsidRDefault="008920E0" w:rsidP="008920E0">
      <w:pPr>
        <w:rPr>
          <w:rFonts w:ascii="Arial" w:hAnsi="Arial" w:cs="Arial"/>
          <w:b/>
          <w:sz w:val="22"/>
          <w:szCs w:val="22"/>
        </w:rPr>
      </w:pPr>
    </w:p>
    <w:tbl>
      <w:tblPr>
        <w:tblpPr w:leftFromText="180" w:rightFromText="180" w:horzAnchor="margin" w:tblpXSpec="center" w:tblpY="-1440"/>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82"/>
        <w:gridCol w:w="3392"/>
        <w:gridCol w:w="869"/>
        <w:gridCol w:w="680"/>
      </w:tblGrid>
      <w:tr w:rsidR="008920E0" w:rsidRPr="00A42F82" w14:paraId="4C8CF143" w14:textId="77777777" w:rsidTr="008920E0">
        <w:tc>
          <w:tcPr>
            <w:tcW w:w="596" w:type="dxa"/>
            <w:tcBorders>
              <w:bottom w:val="single" w:sz="4" w:space="0" w:color="auto"/>
            </w:tcBorders>
            <w:shd w:val="clear" w:color="auto" w:fill="F2F2F2" w:themeFill="background1" w:themeFillShade="F2"/>
          </w:tcPr>
          <w:p w14:paraId="21FEC81A" w14:textId="77777777" w:rsidR="008920E0" w:rsidRPr="00A42F82" w:rsidRDefault="008920E0" w:rsidP="008920E0">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64F4D22" w14:textId="77777777" w:rsidR="008920E0" w:rsidRPr="00A42F82" w:rsidRDefault="008920E0" w:rsidP="008920E0">
            <w:pPr>
              <w:pStyle w:val="Heading1"/>
              <w:rPr>
                <w:rFonts w:ascii="Arial" w:hAnsi="Arial" w:cs="Arial"/>
              </w:rPr>
            </w:pPr>
            <w:r w:rsidRPr="00A42F82">
              <w:rPr>
                <w:rFonts w:ascii="Arial" w:hAnsi="Arial" w:cs="Arial"/>
              </w:rPr>
              <w:br w:type="page"/>
            </w:r>
            <w:bookmarkStart w:id="53" w:name="_Toc210669369"/>
            <w:r w:rsidRPr="00A42F82">
              <w:rPr>
                <w:rFonts w:ascii="Arial" w:hAnsi="Arial" w:cs="Arial"/>
              </w:rPr>
              <w:t>Outline any anticipated risks</w:t>
            </w:r>
            <w:r w:rsidRPr="00A42F82">
              <w:rPr>
                <w:rFonts w:ascii="Arial" w:eastAsia="SimSun" w:hAnsi="Arial" w:cs="Arial"/>
                <w:lang w:eastAsia="zh-CN"/>
              </w:rPr>
              <w:t xml:space="preserve"> </w:t>
            </w:r>
            <w:r w:rsidRPr="00A42F82">
              <w:rPr>
                <w:rFonts w:ascii="Arial" w:hAnsi="Arial" w:cs="Arial"/>
              </w:rPr>
              <w:t>that may adversely affect any of the participants, the researchers and/or the University, and the steps that will be taken to address them.</w:t>
            </w:r>
            <w:bookmarkEnd w:id="53"/>
            <w:r w:rsidRPr="00A42F82">
              <w:rPr>
                <w:rFonts w:ascii="Arial" w:hAnsi="Arial" w:cs="Arial"/>
              </w:rPr>
              <w:t xml:space="preserve"> </w:t>
            </w:r>
          </w:p>
          <w:p w14:paraId="6B4EFA53" w14:textId="77777777" w:rsidR="008920E0" w:rsidRPr="00A42F82" w:rsidRDefault="008920E0" w:rsidP="008920E0">
            <w:pPr>
              <w:rPr>
                <w:rFonts w:ascii="Arial" w:hAnsi="Arial" w:cs="Arial"/>
              </w:rPr>
            </w:pPr>
          </w:p>
          <w:p w14:paraId="4FE62E59" w14:textId="77777777" w:rsidR="008920E0" w:rsidRPr="00A42F82" w:rsidRDefault="008920E0" w:rsidP="008920E0">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920E0" w:rsidRPr="00A42F82" w14:paraId="2DDC09E5" w14:textId="77777777" w:rsidTr="008920E0">
        <w:tc>
          <w:tcPr>
            <w:tcW w:w="596" w:type="dxa"/>
            <w:vMerge w:val="restart"/>
            <w:shd w:val="clear" w:color="auto" w:fill="F2F2F2" w:themeFill="background1" w:themeFillShade="F2"/>
            <w:vAlign w:val="center"/>
          </w:tcPr>
          <w:p w14:paraId="56106484" w14:textId="77777777" w:rsidR="008920E0" w:rsidRPr="00A42F82" w:rsidRDefault="008920E0" w:rsidP="008920E0">
            <w:pPr>
              <w:pStyle w:val="Heading1"/>
              <w:rPr>
                <w:rFonts w:ascii="Arial" w:hAnsi="Arial" w:cs="Arial"/>
                <w:b/>
                <w:bCs/>
                <w:sz w:val="20"/>
                <w:szCs w:val="16"/>
              </w:rPr>
            </w:pPr>
            <w:bookmarkStart w:id="54" w:name="_Toc210669370"/>
            <w:r w:rsidRPr="00A42F82">
              <w:rPr>
                <w:rFonts w:ascii="Arial" w:hAnsi="Arial" w:cs="Arial"/>
                <w:sz w:val="20"/>
                <w:szCs w:val="16"/>
              </w:rPr>
              <w:t>1</w:t>
            </w:r>
            <w:bookmarkEnd w:id="54"/>
          </w:p>
        </w:tc>
        <w:tc>
          <w:tcPr>
            <w:tcW w:w="8374" w:type="dxa"/>
            <w:gridSpan w:val="2"/>
            <w:vMerge w:val="restart"/>
            <w:shd w:val="clear" w:color="auto" w:fill="F2F2F2" w:themeFill="background1" w:themeFillShade="F2"/>
            <w:vAlign w:val="center"/>
          </w:tcPr>
          <w:p w14:paraId="4DECF93D" w14:textId="77777777" w:rsidR="008920E0" w:rsidRPr="00A42F82" w:rsidRDefault="008920E0" w:rsidP="008920E0">
            <w:pPr>
              <w:pStyle w:val="Heading1"/>
              <w:rPr>
                <w:rFonts w:ascii="Arial" w:hAnsi="Arial" w:cs="Arial"/>
                <w:sz w:val="20"/>
                <w:szCs w:val="16"/>
              </w:rPr>
            </w:pPr>
            <w:bookmarkStart w:id="55" w:name="_Toc210669371"/>
            <w:r w:rsidRPr="00A42F82">
              <w:rPr>
                <w:rFonts w:ascii="Arial" w:hAnsi="Arial" w:cs="Arial"/>
                <w:sz w:val="20"/>
                <w:szCs w:val="16"/>
              </w:rPr>
              <w:t>Full risk assessment completed and appended?</w:t>
            </w:r>
            <w:bookmarkEnd w:id="55"/>
            <w:r w:rsidRPr="00A42F82">
              <w:rPr>
                <w:rFonts w:ascii="Arial" w:hAnsi="Arial" w:cs="Arial"/>
                <w:sz w:val="20"/>
                <w:szCs w:val="16"/>
              </w:rPr>
              <w:t xml:space="preserve"> </w:t>
            </w:r>
          </w:p>
        </w:tc>
        <w:tc>
          <w:tcPr>
            <w:tcW w:w="869" w:type="dxa"/>
            <w:tcBorders>
              <w:bottom w:val="single" w:sz="4" w:space="0" w:color="auto"/>
            </w:tcBorders>
            <w:shd w:val="clear" w:color="auto" w:fill="F2F2F2" w:themeFill="background1" w:themeFillShade="F2"/>
          </w:tcPr>
          <w:p w14:paraId="17227879" w14:textId="77777777" w:rsidR="008920E0" w:rsidRPr="00A42F82" w:rsidRDefault="008920E0" w:rsidP="008920E0">
            <w:pPr>
              <w:pStyle w:val="Heading1"/>
              <w:rPr>
                <w:rFonts w:ascii="Arial" w:hAnsi="Arial" w:cs="Arial"/>
              </w:rPr>
            </w:pPr>
            <w:bookmarkStart w:id="56" w:name="_Toc210669372"/>
            <w:r w:rsidRPr="00A42F82">
              <w:rPr>
                <w:rFonts w:ascii="Arial" w:hAnsi="Arial" w:cs="Arial"/>
              </w:rPr>
              <w:t>Yes</w:t>
            </w:r>
            <w:bookmarkEnd w:id="56"/>
            <w:r w:rsidRPr="00A42F82">
              <w:rPr>
                <w:rFonts w:ascii="Arial" w:hAnsi="Arial" w:cs="Arial"/>
              </w:rPr>
              <w:t xml:space="preserve"> </w:t>
            </w:r>
          </w:p>
        </w:tc>
        <w:bookmarkStart w:id="57" w:name="_Toc210669373"/>
        <w:tc>
          <w:tcPr>
            <w:tcW w:w="680" w:type="dxa"/>
            <w:tcBorders>
              <w:bottom w:val="single" w:sz="4" w:space="0" w:color="auto"/>
            </w:tcBorders>
            <w:shd w:val="clear" w:color="auto" w:fill="BFBFBF" w:themeFill="background1" w:themeFillShade="BF"/>
          </w:tcPr>
          <w:p w14:paraId="20746F3C" w14:textId="77777777" w:rsidR="008920E0" w:rsidRPr="00A42F82" w:rsidRDefault="00000000" w:rsidP="008920E0">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8920E0" w:rsidRPr="00A42F82">
                  <w:rPr>
                    <w:rFonts w:ascii="Segoe UI Symbol" w:eastAsia="MS Gothic" w:hAnsi="Segoe UI Symbol" w:cs="Segoe UI Symbol"/>
                  </w:rPr>
                  <w:t>☐</w:t>
                </w:r>
              </w:sdtContent>
            </w:sdt>
            <w:bookmarkEnd w:id="57"/>
          </w:p>
        </w:tc>
      </w:tr>
      <w:tr w:rsidR="008920E0" w:rsidRPr="00A42F82" w14:paraId="48B8EBCB" w14:textId="77777777" w:rsidTr="008920E0">
        <w:tc>
          <w:tcPr>
            <w:tcW w:w="596" w:type="dxa"/>
            <w:vMerge/>
            <w:tcBorders>
              <w:bottom w:val="single" w:sz="4" w:space="0" w:color="auto"/>
            </w:tcBorders>
            <w:shd w:val="clear" w:color="auto" w:fill="F2F2F2" w:themeFill="background1" w:themeFillShade="F2"/>
            <w:vAlign w:val="center"/>
          </w:tcPr>
          <w:p w14:paraId="6D745966" w14:textId="77777777" w:rsidR="008920E0" w:rsidRPr="00A42F82" w:rsidRDefault="008920E0" w:rsidP="008920E0">
            <w:pPr>
              <w:pStyle w:val="Heading1"/>
              <w:rPr>
                <w:rFonts w:ascii="Arial" w:hAnsi="Arial" w:cs="Arial"/>
                <w:b/>
                <w:bCs/>
                <w:sz w:val="20"/>
                <w:szCs w:val="16"/>
              </w:rPr>
            </w:pPr>
          </w:p>
        </w:tc>
        <w:tc>
          <w:tcPr>
            <w:tcW w:w="8374" w:type="dxa"/>
            <w:gridSpan w:val="2"/>
            <w:vMerge/>
            <w:tcBorders>
              <w:bottom w:val="single" w:sz="4" w:space="0" w:color="auto"/>
            </w:tcBorders>
            <w:shd w:val="clear" w:color="auto" w:fill="F2F2F2" w:themeFill="background1" w:themeFillShade="F2"/>
          </w:tcPr>
          <w:p w14:paraId="23969BA3" w14:textId="77777777" w:rsidR="008920E0" w:rsidRPr="00A42F82" w:rsidRDefault="008920E0" w:rsidP="008920E0">
            <w:pPr>
              <w:pStyle w:val="Heading1"/>
              <w:rPr>
                <w:rFonts w:ascii="Arial" w:hAnsi="Arial" w:cs="Arial"/>
                <w:sz w:val="20"/>
                <w:szCs w:val="16"/>
              </w:rPr>
            </w:pPr>
          </w:p>
        </w:tc>
        <w:tc>
          <w:tcPr>
            <w:tcW w:w="869" w:type="dxa"/>
            <w:tcBorders>
              <w:bottom w:val="single" w:sz="4" w:space="0" w:color="auto"/>
            </w:tcBorders>
            <w:shd w:val="clear" w:color="auto" w:fill="F2F2F2" w:themeFill="background1" w:themeFillShade="F2"/>
          </w:tcPr>
          <w:p w14:paraId="63DD802C" w14:textId="77777777" w:rsidR="008920E0" w:rsidRPr="00A42F82" w:rsidRDefault="008920E0" w:rsidP="008920E0">
            <w:pPr>
              <w:pStyle w:val="Heading1"/>
              <w:rPr>
                <w:rFonts w:ascii="Arial" w:hAnsi="Arial" w:cs="Arial"/>
              </w:rPr>
            </w:pPr>
            <w:bookmarkStart w:id="58" w:name="_Toc210669374"/>
            <w:r w:rsidRPr="00A42F82">
              <w:rPr>
                <w:rFonts w:ascii="Arial" w:hAnsi="Arial" w:cs="Arial"/>
              </w:rPr>
              <w:t>No</w:t>
            </w:r>
            <w:bookmarkEnd w:id="58"/>
          </w:p>
        </w:tc>
        <w:bookmarkStart w:id="59" w:name="_Toc210669375"/>
        <w:tc>
          <w:tcPr>
            <w:tcW w:w="680" w:type="dxa"/>
            <w:tcBorders>
              <w:bottom w:val="single" w:sz="4" w:space="0" w:color="auto"/>
            </w:tcBorders>
            <w:shd w:val="clear" w:color="auto" w:fill="BFBFBF" w:themeFill="background1" w:themeFillShade="BF"/>
          </w:tcPr>
          <w:p w14:paraId="438B0E85" w14:textId="77777777" w:rsidR="008920E0" w:rsidRPr="00A42F82" w:rsidRDefault="00000000" w:rsidP="008920E0">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8920E0">
                  <w:rPr>
                    <w:rFonts w:ascii="MS Gothic" w:eastAsia="MS Gothic" w:hAnsi="MS Gothic" w:cs="Arial" w:hint="eastAsia"/>
                  </w:rPr>
                  <w:t>☒</w:t>
                </w:r>
              </w:sdtContent>
            </w:sdt>
            <w:bookmarkEnd w:id="59"/>
          </w:p>
        </w:tc>
      </w:tr>
      <w:tr w:rsidR="008920E0" w:rsidRPr="00A42F82" w14:paraId="2FFFC262" w14:textId="77777777" w:rsidTr="008920E0">
        <w:tc>
          <w:tcPr>
            <w:tcW w:w="596" w:type="dxa"/>
            <w:tcBorders>
              <w:bottom w:val="single" w:sz="4" w:space="0" w:color="auto"/>
            </w:tcBorders>
            <w:shd w:val="clear" w:color="auto" w:fill="F2F2F2" w:themeFill="background1" w:themeFillShade="F2"/>
            <w:vAlign w:val="center"/>
          </w:tcPr>
          <w:p w14:paraId="793A9EAA" w14:textId="77777777" w:rsidR="008920E0" w:rsidRPr="00A42F82" w:rsidRDefault="008920E0" w:rsidP="008920E0">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8E5CA61" w14:textId="77777777" w:rsidR="008920E0" w:rsidRPr="00A42F82" w:rsidRDefault="008920E0" w:rsidP="008920E0">
            <w:pPr>
              <w:rPr>
                <w:rFonts w:ascii="Arial" w:hAnsi="Arial" w:cs="Arial"/>
                <w:sz w:val="22"/>
                <w:szCs w:val="22"/>
              </w:rPr>
            </w:pPr>
            <w:r w:rsidRPr="00A42F82">
              <w:rPr>
                <w:rFonts w:ascii="Arial" w:hAnsi="Arial" w:cs="Arial"/>
                <w:b/>
                <w:sz w:val="22"/>
                <w:szCs w:val="22"/>
              </w:rPr>
              <w:t>Risks to participants</w:t>
            </w:r>
          </w:p>
          <w:p w14:paraId="0291D75D" w14:textId="77777777" w:rsidR="008920E0" w:rsidRPr="00A42F82" w:rsidRDefault="008920E0" w:rsidP="008920E0">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8920E0" w:rsidRPr="00A42F82" w14:paraId="0548D099" w14:textId="77777777" w:rsidTr="008920E0">
        <w:tc>
          <w:tcPr>
            <w:tcW w:w="596" w:type="dxa"/>
            <w:tcBorders>
              <w:top w:val="single" w:sz="4" w:space="0" w:color="auto"/>
              <w:bottom w:val="single" w:sz="4" w:space="0" w:color="auto"/>
            </w:tcBorders>
            <w:vAlign w:val="center"/>
          </w:tcPr>
          <w:p w14:paraId="01D0FAE8" w14:textId="77777777" w:rsidR="008920E0" w:rsidRPr="00A42F82" w:rsidRDefault="008920E0" w:rsidP="008920E0">
            <w:pPr>
              <w:autoSpaceDE w:val="0"/>
              <w:autoSpaceDN w:val="0"/>
              <w:adjustRightInd w:val="0"/>
              <w:jc w:val="center"/>
              <w:rPr>
                <w:rFonts w:ascii="Arial" w:hAnsi="Arial" w:cs="Arial"/>
                <w:sz w:val="22"/>
                <w:szCs w:val="22"/>
              </w:rPr>
            </w:pPr>
          </w:p>
        </w:tc>
        <w:tc>
          <w:tcPr>
            <w:tcW w:w="4982" w:type="dxa"/>
            <w:tcBorders>
              <w:top w:val="single" w:sz="4" w:space="0" w:color="auto"/>
              <w:bottom w:val="single" w:sz="4" w:space="0" w:color="auto"/>
            </w:tcBorders>
          </w:tcPr>
          <w:p w14:paraId="49363D78"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40E0FE5C" w14:textId="77777777" w:rsidR="008920E0" w:rsidRDefault="008920E0" w:rsidP="008920E0">
            <w:pPr>
              <w:rPr>
                <w:rFonts w:ascii="Arial" w:hAnsi="Arial" w:cs="Arial"/>
                <w:sz w:val="22"/>
                <w:szCs w:val="22"/>
              </w:rPr>
            </w:pPr>
          </w:p>
          <w:p w14:paraId="128AF122" w14:textId="77777777" w:rsidR="008920E0" w:rsidRPr="00A42F82" w:rsidRDefault="008920E0" w:rsidP="008920E0">
            <w:pPr>
              <w:rPr>
                <w:rFonts w:ascii="Arial" w:hAnsi="Arial" w:cs="Arial"/>
                <w:sz w:val="22"/>
                <w:szCs w:val="22"/>
              </w:rPr>
            </w:pPr>
            <w:r>
              <w:rPr>
                <w:rFonts w:ascii="Arial" w:hAnsi="Arial" w:cs="Arial"/>
                <w:sz w:val="22"/>
                <w:szCs w:val="22"/>
              </w:rPr>
              <w:t>The use of survey/questionnaire in relation to topics regarding traumatic incidents and mental health, may possibly lead to emotional distress if this has affected them previously.</w:t>
            </w:r>
          </w:p>
          <w:p w14:paraId="7751536E" w14:textId="77777777" w:rsidR="008920E0" w:rsidRPr="00A42F82" w:rsidRDefault="008920E0" w:rsidP="008920E0">
            <w:pPr>
              <w:rPr>
                <w:rFonts w:ascii="Arial" w:hAnsi="Arial" w:cs="Arial"/>
                <w:sz w:val="22"/>
                <w:szCs w:val="22"/>
              </w:rPr>
            </w:pPr>
          </w:p>
          <w:p w14:paraId="05FA9801"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41" w:type="dxa"/>
            <w:gridSpan w:val="3"/>
            <w:tcBorders>
              <w:top w:val="single" w:sz="4" w:space="0" w:color="auto"/>
              <w:bottom w:val="single" w:sz="4" w:space="0" w:color="auto"/>
            </w:tcBorders>
          </w:tcPr>
          <w:p w14:paraId="79A60759" w14:textId="77777777" w:rsidR="008920E0" w:rsidRPr="00A42F82" w:rsidRDefault="008920E0" w:rsidP="008920E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174C8E1" w14:textId="77777777" w:rsidR="008920E0" w:rsidRPr="00A42F82" w:rsidRDefault="008920E0" w:rsidP="008920E0">
            <w:pPr>
              <w:rPr>
                <w:rFonts w:ascii="Arial" w:hAnsi="Arial" w:cs="Arial"/>
                <w:sz w:val="22"/>
                <w:szCs w:val="22"/>
              </w:rPr>
            </w:pPr>
          </w:p>
          <w:p w14:paraId="284B6124" w14:textId="77777777" w:rsidR="008920E0" w:rsidRPr="00A42F82" w:rsidRDefault="008920E0" w:rsidP="008920E0">
            <w:pPr>
              <w:rPr>
                <w:rFonts w:ascii="Arial" w:hAnsi="Arial" w:cs="Arial"/>
                <w:sz w:val="22"/>
                <w:szCs w:val="22"/>
              </w:rPr>
            </w:pPr>
            <w:r>
              <w:rPr>
                <w:rFonts w:ascii="Arial" w:hAnsi="Arial" w:cs="Arial"/>
                <w:sz w:val="22"/>
                <w:szCs w:val="22"/>
              </w:rPr>
              <w:t>I will include details of procedures to deal with these issues such as support/charities available.</w:t>
            </w:r>
          </w:p>
          <w:p w14:paraId="6EDA703A" w14:textId="77777777" w:rsidR="008920E0" w:rsidRPr="00A42F82" w:rsidRDefault="008920E0" w:rsidP="008920E0">
            <w:pPr>
              <w:rPr>
                <w:rFonts w:ascii="Arial" w:hAnsi="Arial" w:cs="Arial"/>
                <w:sz w:val="22"/>
                <w:szCs w:val="22"/>
              </w:rPr>
            </w:pPr>
          </w:p>
          <w:p w14:paraId="4D104C38" w14:textId="77777777" w:rsidR="008920E0" w:rsidRPr="00A42F82" w:rsidRDefault="008920E0" w:rsidP="008920E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8920E0" w:rsidRPr="00A42F82" w14:paraId="3DA31C91" w14:textId="77777777" w:rsidTr="008920E0">
        <w:tc>
          <w:tcPr>
            <w:tcW w:w="596" w:type="dxa"/>
            <w:tcBorders>
              <w:bottom w:val="single" w:sz="4" w:space="0" w:color="auto"/>
            </w:tcBorders>
            <w:shd w:val="clear" w:color="auto" w:fill="F2F2F2" w:themeFill="background1" w:themeFillShade="F2"/>
            <w:vAlign w:val="center"/>
          </w:tcPr>
          <w:p w14:paraId="55771F4C" w14:textId="77777777" w:rsidR="008920E0" w:rsidRPr="00A42F82" w:rsidRDefault="008920E0" w:rsidP="008920E0">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5F89CC5" w14:textId="77777777" w:rsidR="008920E0" w:rsidRPr="00A42F82" w:rsidRDefault="008920E0" w:rsidP="008920E0">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920E0" w:rsidRPr="00A42F82" w14:paraId="109B88C7" w14:textId="77777777" w:rsidTr="008920E0">
        <w:tc>
          <w:tcPr>
            <w:tcW w:w="596" w:type="dxa"/>
            <w:tcBorders>
              <w:top w:val="single" w:sz="4" w:space="0" w:color="auto"/>
              <w:bottom w:val="single" w:sz="4" w:space="0" w:color="auto"/>
            </w:tcBorders>
            <w:vAlign w:val="center"/>
          </w:tcPr>
          <w:p w14:paraId="358BA8D7" w14:textId="77777777" w:rsidR="008920E0" w:rsidRPr="00A42F82" w:rsidRDefault="008920E0" w:rsidP="008920E0">
            <w:pPr>
              <w:jc w:val="center"/>
              <w:rPr>
                <w:rFonts w:ascii="Arial" w:hAnsi="Arial" w:cs="Arial"/>
                <w:sz w:val="22"/>
                <w:szCs w:val="22"/>
              </w:rPr>
            </w:pPr>
          </w:p>
        </w:tc>
        <w:tc>
          <w:tcPr>
            <w:tcW w:w="9923" w:type="dxa"/>
            <w:gridSpan w:val="4"/>
            <w:tcBorders>
              <w:top w:val="single" w:sz="4" w:space="0" w:color="auto"/>
              <w:bottom w:val="single" w:sz="4" w:space="0" w:color="auto"/>
            </w:tcBorders>
          </w:tcPr>
          <w:p w14:paraId="49D9027E" w14:textId="77777777" w:rsidR="008920E0" w:rsidRPr="00A42F82" w:rsidRDefault="008920E0" w:rsidP="008920E0">
            <w:pPr>
              <w:rPr>
                <w:rFonts w:ascii="Arial" w:hAnsi="Arial" w:cs="Arial"/>
                <w:sz w:val="22"/>
                <w:szCs w:val="22"/>
              </w:rPr>
            </w:pPr>
          </w:p>
          <w:p w14:paraId="25417311" w14:textId="77777777" w:rsidR="008920E0" w:rsidRPr="00A42F82" w:rsidRDefault="008920E0" w:rsidP="008920E0">
            <w:pPr>
              <w:rPr>
                <w:rFonts w:ascii="Arial" w:hAnsi="Arial" w:cs="Arial"/>
                <w:sz w:val="22"/>
                <w:szCs w:val="22"/>
              </w:rPr>
            </w:pPr>
            <w:r>
              <w:rPr>
                <w:rFonts w:ascii="Arial" w:hAnsi="Arial" w:cs="Arial"/>
                <w:sz w:val="22"/>
                <w:szCs w:val="22"/>
              </w:rPr>
              <w:t>As the topic may be potentially upsetting, I will include details of procedures and services to help deal with these issues.</w:t>
            </w:r>
          </w:p>
          <w:p w14:paraId="5AE81E1A" w14:textId="77777777" w:rsidR="008920E0" w:rsidRPr="00A42F82" w:rsidRDefault="008920E0" w:rsidP="008920E0">
            <w:pPr>
              <w:rPr>
                <w:rFonts w:ascii="Arial" w:hAnsi="Arial" w:cs="Arial"/>
                <w:sz w:val="22"/>
                <w:szCs w:val="22"/>
              </w:rPr>
            </w:pPr>
          </w:p>
          <w:p w14:paraId="15D7BDDD" w14:textId="77777777" w:rsidR="008920E0" w:rsidRPr="00A42F82" w:rsidRDefault="008920E0" w:rsidP="008920E0">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8920E0" w:rsidRPr="00A42F82" w14:paraId="17054EE7" w14:textId="77777777" w:rsidTr="008920E0">
        <w:tc>
          <w:tcPr>
            <w:tcW w:w="596" w:type="dxa"/>
            <w:tcBorders>
              <w:top w:val="single" w:sz="4" w:space="0" w:color="auto"/>
              <w:bottom w:val="single" w:sz="4" w:space="0" w:color="auto"/>
            </w:tcBorders>
            <w:shd w:val="clear" w:color="auto" w:fill="F2F2F2" w:themeFill="background1" w:themeFillShade="F2"/>
            <w:vAlign w:val="center"/>
          </w:tcPr>
          <w:p w14:paraId="39DAE454" w14:textId="77777777" w:rsidR="008920E0" w:rsidRPr="00A42F82" w:rsidRDefault="008920E0" w:rsidP="008920E0">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D764089" w14:textId="77777777" w:rsidR="008920E0" w:rsidRPr="00A42F82" w:rsidRDefault="008920E0" w:rsidP="008920E0">
            <w:pPr>
              <w:rPr>
                <w:rFonts w:ascii="Arial" w:hAnsi="Arial" w:cs="Arial"/>
                <w:sz w:val="22"/>
                <w:szCs w:val="22"/>
              </w:rPr>
            </w:pPr>
            <w:r w:rsidRPr="00A42F82">
              <w:rPr>
                <w:rFonts w:ascii="Arial" w:hAnsi="Arial" w:cs="Arial"/>
                <w:b/>
                <w:sz w:val="22"/>
                <w:szCs w:val="22"/>
              </w:rPr>
              <w:t>Risks to the investigator</w:t>
            </w:r>
          </w:p>
          <w:p w14:paraId="5C968F53" w14:textId="77777777" w:rsidR="008920E0" w:rsidRPr="00A42F82" w:rsidRDefault="008920E0" w:rsidP="008920E0">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8920E0" w:rsidRPr="00A42F82" w14:paraId="327B1A50" w14:textId="77777777" w:rsidTr="008920E0">
        <w:tc>
          <w:tcPr>
            <w:tcW w:w="596" w:type="dxa"/>
            <w:tcBorders>
              <w:top w:val="single" w:sz="4" w:space="0" w:color="auto"/>
              <w:bottom w:val="single" w:sz="4" w:space="0" w:color="auto"/>
            </w:tcBorders>
            <w:vAlign w:val="center"/>
          </w:tcPr>
          <w:p w14:paraId="41B0AF09" w14:textId="77777777" w:rsidR="008920E0" w:rsidRPr="00A42F82" w:rsidRDefault="008920E0" w:rsidP="008920E0">
            <w:pPr>
              <w:autoSpaceDE w:val="0"/>
              <w:autoSpaceDN w:val="0"/>
              <w:adjustRightInd w:val="0"/>
              <w:jc w:val="center"/>
              <w:rPr>
                <w:rFonts w:ascii="Arial" w:hAnsi="Arial" w:cs="Arial"/>
                <w:sz w:val="22"/>
                <w:szCs w:val="22"/>
              </w:rPr>
            </w:pPr>
          </w:p>
        </w:tc>
        <w:tc>
          <w:tcPr>
            <w:tcW w:w="4982" w:type="dxa"/>
            <w:tcBorders>
              <w:top w:val="single" w:sz="4" w:space="0" w:color="auto"/>
              <w:bottom w:val="single" w:sz="4" w:space="0" w:color="auto"/>
            </w:tcBorders>
          </w:tcPr>
          <w:p w14:paraId="3237D22C"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2286BD06" w14:textId="77777777" w:rsidR="008920E0" w:rsidRPr="00A42F82" w:rsidRDefault="008920E0" w:rsidP="008920E0">
            <w:pPr>
              <w:rPr>
                <w:rFonts w:ascii="Arial" w:hAnsi="Arial" w:cs="Arial"/>
                <w:sz w:val="22"/>
                <w:szCs w:val="22"/>
              </w:rPr>
            </w:pPr>
          </w:p>
          <w:p w14:paraId="260E5D42" w14:textId="77777777" w:rsidR="008920E0" w:rsidRPr="00A42F82" w:rsidRDefault="008920E0" w:rsidP="008920E0">
            <w:pPr>
              <w:rPr>
                <w:rFonts w:ascii="Arial" w:hAnsi="Arial" w:cs="Arial"/>
                <w:sz w:val="22"/>
                <w:szCs w:val="22"/>
              </w:rPr>
            </w:pPr>
            <w:r>
              <w:rPr>
                <w:rFonts w:ascii="Arial" w:hAnsi="Arial" w:cs="Arial"/>
                <w:sz w:val="22"/>
                <w:szCs w:val="22"/>
              </w:rPr>
              <w:t>I do not believe there will be any risks to me as the investigator.</w:t>
            </w:r>
          </w:p>
          <w:p w14:paraId="101C6ACC" w14:textId="77777777" w:rsidR="008920E0" w:rsidRPr="00A42F82" w:rsidRDefault="008920E0" w:rsidP="008920E0">
            <w:pPr>
              <w:rPr>
                <w:rFonts w:ascii="Arial" w:hAnsi="Arial" w:cs="Arial"/>
                <w:sz w:val="22"/>
                <w:szCs w:val="22"/>
              </w:rPr>
            </w:pPr>
          </w:p>
          <w:p w14:paraId="2D39C1F8"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41" w:type="dxa"/>
            <w:gridSpan w:val="3"/>
            <w:tcBorders>
              <w:top w:val="single" w:sz="4" w:space="0" w:color="auto"/>
              <w:bottom w:val="single" w:sz="4" w:space="0" w:color="auto"/>
            </w:tcBorders>
          </w:tcPr>
          <w:p w14:paraId="1BD300DE" w14:textId="77777777" w:rsidR="008920E0" w:rsidRPr="00A42F82" w:rsidRDefault="008920E0" w:rsidP="008920E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8D4F9DA" w14:textId="77777777" w:rsidR="008920E0" w:rsidRPr="00A42F82" w:rsidRDefault="008920E0" w:rsidP="008920E0">
            <w:pPr>
              <w:rPr>
                <w:rFonts w:ascii="Arial" w:hAnsi="Arial" w:cs="Arial"/>
                <w:sz w:val="22"/>
                <w:szCs w:val="22"/>
              </w:rPr>
            </w:pPr>
          </w:p>
          <w:p w14:paraId="6D81D252" w14:textId="77777777" w:rsidR="008920E0" w:rsidRPr="00A42F82" w:rsidRDefault="008920E0" w:rsidP="008920E0">
            <w:pPr>
              <w:rPr>
                <w:rFonts w:ascii="Arial" w:hAnsi="Arial" w:cs="Arial"/>
                <w:sz w:val="22"/>
                <w:szCs w:val="22"/>
              </w:rPr>
            </w:pPr>
            <w:r>
              <w:rPr>
                <w:rFonts w:ascii="Arial" w:hAnsi="Arial" w:cs="Arial"/>
                <w:sz w:val="22"/>
                <w:szCs w:val="22"/>
              </w:rPr>
              <w:t>N/A</w:t>
            </w:r>
          </w:p>
          <w:p w14:paraId="286E817C" w14:textId="77777777" w:rsidR="008920E0" w:rsidRPr="00A42F82" w:rsidRDefault="008920E0" w:rsidP="008920E0">
            <w:pPr>
              <w:rPr>
                <w:rFonts w:ascii="Arial" w:hAnsi="Arial" w:cs="Arial"/>
                <w:sz w:val="22"/>
                <w:szCs w:val="22"/>
              </w:rPr>
            </w:pPr>
          </w:p>
          <w:p w14:paraId="326A48E4" w14:textId="77777777" w:rsidR="008920E0" w:rsidRPr="00A42F82" w:rsidRDefault="008920E0" w:rsidP="008920E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920E0" w:rsidRPr="00A42F82" w14:paraId="00CE75E7" w14:textId="77777777" w:rsidTr="008920E0">
        <w:tc>
          <w:tcPr>
            <w:tcW w:w="596" w:type="dxa"/>
            <w:tcBorders>
              <w:top w:val="single" w:sz="4" w:space="0" w:color="auto"/>
              <w:bottom w:val="single" w:sz="4" w:space="0" w:color="auto"/>
            </w:tcBorders>
            <w:shd w:val="clear" w:color="auto" w:fill="F2F2F2" w:themeFill="background1" w:themeFillShade="F2"/>
            <w:vAlign w:val="center"/>
          </w:tcPr>
          <w:p w14:paraId="37AD2D7B" w14:textId="77777777" w:rsidR="008920E0" w:rsidRPr="00A42F82" w:rsidRDefault="008920E0" w:rsidP="008920E0">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9B686ED" w14:textId="77777777" w:rsidR="008920E0" w:rsidRPr="00A42F82" w:rsidRDefault="008920E0" w:rsidP="008920E0">
            <w:pPr>
              <w:rPr>
                <w:rFonts w:ascii="Arial" w:hAnsi="Arial" w:cs="Arial"/>
                <w:sz w:val="22"/>
                <w:szCs w:val="22"/>
              </w:rPr>
            </w:pPr>
            <w:r w:rsidRPr="00A42F82">
              <w:rPr>
                <w:rFonts w:ascii="Arial" w:hAnsi="Arial" w:cs="Arial"/>
                <w:b/>
                <w:sz w:val="22"/>
                <w:szCs w:val="22"/>
              </w:rPr>
              <w:t>University/institutional risks</w:t>
            </w:r>
          </w:p>
          <w:p w14:paraId="3A62F143" w14:textId="77777777" w:rsidR="008920E0" w:rsidRPr="00A42F82" w:rsidRDefault="008920E0" w:rsidP="008920E0">
            <w:pPr>
              <w:rPr>
                <w:rFonts w:ascii="Arial" w:hAnsi="Arial" w:cs="Arial"/>
                <w:sz w:val="22"/>
                <w:szCs w:val="22"/>
              </w:rPr>
            </w:pPr>
            <w:r w:rsidRPr="00A42F82">
              <w:rPr>
                <w:rFonts w:ascii="Arial" w:hAnsi="Arial" w:cs="Arial"/>
                <w:sz w:val="22"/>
                <w:szCs w:val="22"/>
              </w:rPr>
              <w:t>For example: adverse publicity, financial loss, data protection</w:t>
            </w:r>
          </w:p>
        </w:tc>
      </w:tr>
      <w:tr w:rsidR="008920E0" w:rsidRPr="00A42F82" w14:paraId="658C5E26" w14:textId="77777777" w:rsidTr="008920E0">
        <w:tc>
          <w:tcPr>
            <w:tcW w:w="596" w:type="dxa"/>
            <w:tcBorders>
              <w:top w:val="single" w:sz="4" w:space="0" w:color="auto"/>
              <w:bottom w:val="single" w:sz="4" w:space="0" w:color="auto"/>
            </w:tcBorders>
            <w:vAlign w:val="center"/>
          </w:tcPr>
          <w:p w14:paraId="0B8DDB3D" w14:textId="77777777" w:rsidR="008920E0" w:rsidRPr="00A42F82" w:rsidRDefault="008920E0" w:rsidP="008920E0">
            <w:pPr>
              <w:autoSpaceDE w:val="0"/>
              <w:autoSpaceDN w:val="0"/>
              <w:adjustRightInd w:val="0"/>
              <w:jc w:val="center"/>
              <w:rPr>
                <w:rFonts w:ascii="Arial" w:hAnsi="Arial" w:cs="Arial"/>
                <w:sz w:val="22"/>
                <w:szCs w:val="22"/>
              </w:rPr>
            </w:pPr>
          </w:p>
        </w:tc>
        <w:tc>
          <w:tcPr>
            <w:tcW w:w="4982" w:type="dxa"/>
            <w:tcBorders>
              <w:top w:val="single" w:sz="4" w:space="0" w:color="auto"/>
              <w:bottom w:val="single" w:sz="4" w:space="0" w:color="auto"/>
            </w:tcBorders>
          </w:tcPr>
          <w:p w14:paraId="5C206F1A"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35329C6" w14:textId="77777777" w:rsidR="008920E0" w:rsidRPr="00A42F82" w:rsidRDefault="008920E0" w:rsidP="008920E0">
            <w:pPr>
              <w:rPr>
                <w:rFonts w:ascii="Arial" w:hAnsi="Arial" w:cs="Arial"/>
                <w:sz w:val="22"/>
                <w:szCs w:val="22"/>
              </w:rPr>
            </w:pPr>
          </w:p>
          <w:p w14:paraId="087673B0" w14:textId="77777777" w:rsidR="008920E0" w:rsidRPr="00A42F82" w:rsidRDefault="008920E0" w:rsidP="008920E0">
            <w:pPr>
              <w:rPr>
                <w:rFonts w:ascii="Arial" w:hAnsi="Arial" w:cs="Arial"/>
                <w:sz w:val="22"/>
                <w:szCs w:val="22"/>
              </w:rPr>
            </w:pPr>
            <w:r>
              <w:rPr>
                <w:rFonts w:ascii="Arial" w:hAnsi="Arial" w:cs="Arial"/>
                <w:sz w:val="22"/>
                <w:szCs w:val="22"/>
              </w:rPr>
              <w:t>Data Protection would be the only applicable risk to the University, from any research surveys.</w:t>
            </w:r>
          </w:p>
          <w:p w14:paraId="4340E9D9" w14:textId="77777777" w:rsidR="008920E0" w:rsidRPr="00A42F82" w:rsidRDefault="008920E0" w:rsidP="008920E0">
            <w:pPr>
              <w:rPr>
                <w:rFonts w:ascii="Arial" w:hAnsi="Arial" w:cs="Arial"/>
                <w:sz w:val="22"/>
                <w:szCs w:val="22"/>
              </w:rPr>
            </w:pPr>
          </w:p>
          <w:p w14:paraId="2C580B8A"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41" w:type="dxa"/>
            <w:gridSpan w:val="3"/>
            <w:tcBorders>
              <w:top w:val="single" w:sz="4" w:space="0" w:color="auto"/>
              <w:bottom w:val="single" w:sz="4" w:space="0" w:color="auto"/>
            </w:tcBorders>
          </w:tcPr>
          <w:p w14:paraId="48BF8194" w14:textId="77777777" w:rsidR="008920E0" w:rsidRPr="00A42F82" w:rsidRDefault="008920E0" w:rsidP="008920E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5DAD970" w14:textId="77777777" w:rsidR="008920E0" w:rsidRPr="00A42F82" w:rsidRDefault="008920E0" w:rsidP="008920E0">
            <w:pPr>
              <w:rPr>
                <w:rFonts w:ascii="Arial" w:hAnsi="Arial" w:cs="Arial"/>
                <w:sz w:val="22"/>
                <w:szCs w:val="22"/>
              </w:rPr>
            </w:pPr>
          </w:p>
          <w:p w14:paraId="67D4933F" w14:textId="77777777" w:rsidR="008920E0" w:rsidRPr="00A42F82" w:rsidRDefault="008920E0" w:rsidP="008920E0">
            <w:pPr>
              <w:rPr>
                <w:rFonts w:ascii="Arial" w:hAnsi="Arial" w:cs="Arial"/>
                <w:sz w:val="22"/>
                <w:szCs w:val="22"/>
              </w:rPr>
            </w:pPr>
            <w:r>
              <w:rPr>
                <w:rFonts w:ascii="Arial" w:hAnsi="Arial" w:cs="Arial"/>
                <w:sz w:val="22"/>
                <w:szCs w:val="22"/>
              </w:rPr>
              <w:t>I will not be asking any personal or sensitive information from participants. I will only be asking generic questions will a multitude of responses, to help mitigate the risk of any sensitive information being disclosed etc.</w:t>
            </w:r>
          </w:p>
          <w:p w14:paraId="6121D7F0" w14:textId="77777777" w:rsidR="008920E0" w:rsidRPr="00A42F82" w:rsidRDefault="008920E0" w:rsidP="008920E0">
            <w:pPr>
              <w:rPr>
                <w:rFonts w:ascii="Arial" w:hAnsi="Arial" w:cs="Arial"/>
                <w:sz w:val="22"/>
                <w:szCs w:val="22"/>
              </w:rPr>
            </w:pPr>
          </w:p>
          <w:p w14:paraId="6A65FC49" w14:textId="77777777" w:rsidR="008920E0" w:rsidRPr="00A42F82" w:rsidRDefault="008920E0" w:rsidP="008920E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920E0" w:rsidRPr="00A42F82" w14:paraId="497D522F" w14:textId="77777777" w:rsidTr="008920E0">
        <w:tc>
          <w:tcPr>
            <w:tcW w:w="596" w:type="dxa"/>
            <w:tcBorders>
              <w:top w:val="single" w:sz="4" w:space="0" w:color="auto"/>
              <w:bottom w:val="single" w:sz="4" w:space="0" w:color="auto"/>
            </w:tcBorders>
            <w:shd w:val="clear" w:color="auto" w:fill="F2F2F2" w:themeFill="background1" w:themeFillShade="F2"/>
            <w:vAlign w:val="center"/>
          </w:tcPr>
          <w:p w14:paraId="5504CBA5" w14:textId="77777777" w:rsidR="008920E0" w:rsidRPr="00A42F82" w:rsidRDefault="008920E0" w:rsidP="008920E0">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34054BBD" w14:textId="77777777" w:rsidR="008920E0" w:rsidRPr="00A42F82" w:rsidRDefault="008920E0" w:rsidP="008920E0">
            <w:pPr>
              <w:rPr>
                <w:rFonts w:ascii="Arial" w:hAnsi="Arial" w:cs="Arial"/>
                <w:sz w:val="22"/>
                <w:szCs w:val="22"/>
              </w:rPr>
            </w:pPr>
            <w:r w:rsidRPr="00A42F82">
              <w:rPr>
                <w:rFonts w:ascii="Arial" w:hAnsi="Arial" w:cs="Arial"/>
                <w:b/>
                <w:sz w:val="22"/>
                <w:szCs w:val="22"/>
              </w:rPr>
              <w:t>Environmental risks</w:t>
            </w:r>
          </w:p>
          <w:p w14:paraId="4A37607C" w14:textId="77777777" w:rsidR="008920E0" w:rsidRPr="00A42F82" w:rsidRDefault="008920E0" w:rsidP="008920E0">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8920E0" w:rsidRPr="00A42F82" w14:paraId="0CB2881B" w14:textId="77777777" w:rsidTr="008920E0">
        <w:tc>
          <w:tcPr>
            <w:tcW w:w="596" w:type="dxa"/>
            <w:tcBorders>
              <w:top w:val="single" w:sz="4" w:space="0" w:color="auto"/>
              <w:bottom w:val="single" w:sz="4" w:space="0" w:color="auto"/>
            </w:tcBorders>
            <w:vAlign w:val="center"/>
          </w:tcPr>
          <w:p w14:paraId="67C6A672" w14:textId="77777777" w:rsidR="008920E0" w:rsidRPr="00A42F82" w:rsidRDefault="008920E0" w:rsidP="008920E0">
            <w:pPr>
              <w:autoSpaceDE w:val="0"/>
              <w:autoSpaceDN w:val="0"/>
              <w:adjustRightInd w:val="0"/>
              <w:jc w:val="center"/>
              <w:rPr>
                <w:rFonts w:ascii="Arial" w:hAnsi="Arial" w:cs="Arial"/>
                <w:sz w:val="22"/>
                <w:szCs w:val="22"/>
              </w:rPr>
            </w:pPr>
          </w:p>
        </w:tc>
        <w:tc>
          <w:tcPr>
            <w:tcW w:w="4982" w:type="dxa"/>
            <w:tcBorders>
              <w:top w:val="single" w:sz="4" w:space="0" w:color="auto"/>
              <w:bottom w:val="single" w:sz="4" w:space="0" w:color="auto"/>
            </w:tcBorders>
          </w:tcPr>
          <w:p w14:paraId="4AEC474B"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6577E6F4" w14:textId="77777777" w:rsidR="008920E0" w:rsidRPr="00A42F82" w:rsidRDefault="008920E0" w:rsidP="008920E0">
            <w:pPr>
              <w:rPr>
                <w:rFonts w:ascii="Arial" w:hAnsi="Arial" w:cs="Arial"/>
                <w:sz w:val="22"/>
                <w:szCs w:val="22"/>
              </w:rPr>
            </w:pPr>
          </w:p>
          <w:p w14:paraId="43E40F42" w14:textId="77777777" w:rsidR="008920E0" w:rsidRPr="00A42F82" w:rsidRDefault="008920E0" w:rsidP="008920E0">
            <w:pPr>
              <w:rPr>
                <w:rFonts w:ascii="Arial" w:hAnsi="Arial" w:cs="Arial"/>
                <w:sz w:val="22"/>
                <w:szCs w:val="22"/>
              </w:rPr>
            </w:pPr>
            <w:r>
              <w:rPr>
                <w:rFonts w:ascii="Arial" w:hAnsi="Arial" w:cs="Arial"/>
                <w:sz w:val="22"/>
                <w:szCs w:val="22"/>
              </w:rPr>
              <w:t>N/A</w:t>
            </w:r>
          </w:p>
          <w:p w14:paraId="1F2A310B" w14:textId="77777777" w:rsidR="008920E0" w:rsidRPr="00A42F82" w:rsidRDefault="008920E0" w:rsidP="008920E0">
            <w:pPr>
              <w:rPr>
                <w:rFonts w:ascii="Arial" w:hAnsi="Arial" w:cs="Arial"/>
                <w:sz w:val="22"/>
                <w:szCs w:val="22"/>
              </w:rPr>
            </w:pPr>
          </w:p>
          <w:p w14:paraId="30A83336"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41" w:type="dxa"/>
            <w:gridSpan w:val="3"/>
            <w:tcBorders>
              <w:top w:val="single" w:sz="4" w:space="0" w:color="auto"/>
              <w:bottom w:val="single" w:sz="4" w:space="0" w:color="auto"/>
            </w:tcBorders>
          </w:tcPr>
          <w:p w14:paraId="3FC16BA5" w14:textId="77777777" w:rsidR="008920E0" w:rsidRPr="00A42F82" w:rsidRDefault="008920E0" w:rsidP="008920E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7A4B684A" w14:textId="77777777" w:rsidR="008920E0" w:rsidRPr="00A42F82" w:rsidRDefault="008920E0" w:rsidP="008920E0">
            <w:pPr>
              <w:rPr>
                <w:rFonts w:ascii="Arial" w:hAnsi="Arial" w:cs="Arial"/>
                <w:sz w:val="22"/>
                <w:szCs w:val="22"/>
              </w:rPr>
            </w:pPr>
          </w:p>
          <w:p w14:paraId="39ECC66F" w14:textId="77777777" w:rsidR="008920E0" w:rsidRPr="00A42F82" w:rsidRDefault="008920E0" w:rsidP="008920E0">
            <w:pPr>
              <w:rPr>
                <w:rFonts w:ascii="Arial" w:hAnsi="Arial" w:cs="Arial"/>
                <w:sz w:val="22"/>
                <w:szCs w:val="22"/>
              </w:rPr>
            </w:pPr>
            <w:r>
              <w:rPr>
                <w:rFonts w:ascii="Arial" w:hAnsi="Arial" w:cs="Arial"/>
                <w:sz w:val="22"/>
                <w:szCs w:val="22"/>
              </w:rPr>
              <w:t>N/A</w:t>
            </w:r>
          </w:p>
          <w:p w14:paraId="4B856B5D" w14:textId="77777777" w:rsidR="008920E0" w:rsidRPr="00A42F82" w:rsidRDefault="008920E0" w:rsidP="008920E0">
            <w:pPr>
              <w:rPr>
                <w:rFonts w:ascii="Arial" w:hAnsi="Arial" w:cs="Arial"/>
                <w:sz w:val="22"/>
                <w:szCs w:val="22"/>
              </w:rPr>
            </w:pPr>
          </w:p>
          <w:p w14:paraId="58749CDC" w14:textId="77777777" w:rsidR="008920E0" w:rsidRPr="00A42F82" w:rsidRDefault="008920E0" w:rsidP="008920E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81C21AA" w14:textId="77777777" w:rsidR="008920E0" w:rsidRPr="00A42F82" w:rsidRDefault="008920E0" w:rsidP="008920E0">
      <w:pPr>
        <w:rPr>
          <w:rFonts w:ascii="Arial" w:hAnsi="Arial" w:cs="Arial"/>
        </w:rPr>
      </w:pPr>
    </w:p>
    <w:tbl>
      <w:tblPr>
        <w:tblW w:w="10519" w:type="dxa"/>
        <w:tblInd w:w="-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920E0" w:rsidRPr="00A42F82" w14:paraId="433A88D2" w14:textId="77777777" w:rsidTr="008920E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A4456E4" w14:textId="77777777" w:rsidR="008920E0" w:rsidRPr="00A42F82" w:rsidRDefault="008920E0" w:rsidP="00DD65C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AC64465" w14:textId="77777777" w:rsidR="008920E0" w:rsidRPr="00A42F82" w:rsidRDefault="008920E0" w:rsidP="00DD65CC">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8920E0" w:rsidRPr="00A42F82" w14:paraId="057FD09B" w14:textId="77777777" w:rsidTr="008920E0">
        <w:tc>
          <w:tcPr>
            <w:tcW w:w="596" w:type="dxa"/>
            <w:tcBorders>
              <w:top w:val="single" w:sz="4" w:space="0" w:color="auto"/>
              <w:bottom w:val="single" w:sz="4" w:space="0" w:color="auto"/>
            </w:tcBorders>
            <w:shd w:val="clear" w:color="auto" w:fill="F2F2F2" w:themeFill="background1" w:themeFillShade="F2"/>
            <w:vAlign w:val="center"/>
          </w:tcPr>
          <w:p w14:paraId="379FA79F" w14:textId="77777777" w:rsidR="008920E0" w:rsidRPr="00A42F82" w:rsidRDefault="008920E0" w:rsidP="00DD65C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2EE559C" w14:textId="77777777" w:rsidR="008920E0" w:rsidRPr="00A42F82" w:rsidRDefault="008920E0" w:rsidP="00DD65CC">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C56E2CB" w14:textId="77777777" w:rsidR="008920E0" w:rsidRPr="00A42F82" w:rsidRDefault="008920E0" w:rsidP="00DD65C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7C474429" w14:textId="77777777" w:rsidR="008920E0" w:rsidRPr="00A42F82" w:rsidRDefault="008920E0" w:rsidP="00DD65C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50ED57D" w14:textId="77777777" w:rsidR="008920E0" w:rsidRPr="00A42F82" w:rsidRDefault="008920E0" w:rsidP="00DD65C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5211007" w14:textId="77777777" w:rsidR="008920E0" w:rsidRPr="00A42F82" w:rsidRDefault="008920E0" w:rsidP="00DD65CC">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0709A6F" w14:textId="77777777" w:rsidR="008920E0" w:rsidRPr="00A42F82" w:rsidRDefault="008920E0" w:rsidP="00DD65C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0AE16F84" w14:textId="77777777" w:rsidR="008920E0" w:rsidRPr="00A42F82" w:rsidRDefault="008920E0" w:rsidP="00DD65CC">
            <w:pPr>
              <w:autoSpaceDE w:val="0"/>
              <w:autoSpaceDN w:val="0"/>
              <w:adjustRightInd w:val="0"/>
              <w:jc w:val="center"/>
              <w:rPr>
                <w:rFonts w:ascii="Arial" w:hAnsi="Arial" w:cs="Arial"/>
                <w:b/>
                <w:sz w:val="22"/>
                <w:szCs w:val="22"/>
              </w:rPr>
            </w:pPr>
          </w:p>
        </w:tc>
      </w:tr>
      <w:tr w:rsidR="008920E0" w:rsidRPr="00A42F82" w14:paraId="65875577" w14:textId="77777777" w:rsidTr="008920E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3727FE3" w14:textId="77777777" w:rsidR="008920E0" w:rsidRPr="00A42F82" w:rsidRDefault="008920E0" w:rsidP="00DD65CC">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2AA0D612"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74149A0" w14:textId="77777777" w:rsidR="008920E0" w:rsidRPr="00A42F82" w:rsidRDefault="00000000" w:rsidP="00DD65CC">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8920E0"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EB27E35" w14:textId="77777777" w:rsidR="008920E0" w:rsidRPr="00A42F82" w:rsidRDefault="00000000" w:rsidP="00DD65CC">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8920E0"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0A06D21" w14:textId="77777777" w:rsidR="008920E0" w:rsidRPr="00A42F82" w:rsidRDefault="00000000" w:rsidP="00DD65CC">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920E0">
                  <w:rPr>
                    <w:rFonts w:ascii="MS Gothic" w:eastAsia="MS Gothic" w:hAnsi="MS Gothic" w:cs="Arial" w:hint="eastAsia"/>
                    <w:sz w:val="22"/>
                    <w:szCs w:val="22"/>
                  </w:rPr>
                  <w:t>☒</w:t>
                </w:r>
              </w:sdtContent>
            </w:sdt>
          </w:p>
        </w:tc>
      </w:tr>
      <w:tr w:rsidR="008920E0" w:rsidRPr="00A42F82" w14:paraId="13227523" w14:textId="77777777" w:rsidTr="008920E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3E6A534" w14:textId="77777777" w:rsidR="008920E0" w:rsidRPr="00A42F82" w:rsidRDefault="008920E0" w:rsidP="00DD65CC">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125C6FBE"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7F379A2C" w14:textId="77777777" w:rsidR="008920E0" w:rsidRPr="00A42F82" w:rsidRDefault="008920E0" w:rsidP="00DD65CC">
            <w:pPr>
              <w:autoSpaceDE w:val="0"/>
              <w:autoSpaceDN w:val="0"/>
              <w:adjustRightInd w:val="0"/>
              <w:jc w:val="center"/>
              <w:rPr>
                <w:rFonts w:ascii="Arial" w:hAnsi="Arial" w:cs="Arial"/>
                <w:b/>
                <w:bCs/>
                <w:sz w:val="22"/>
                <w:szCs w:val="22"/>
              </w:rPr>
            </w:pPr>
          </w:p>
        </w:tc>
      </w:tr>
    </w:tbl>
    <w:p w14:paraId="2BF4699A" w14:textId="77777777" w:rsidR="008920E0" w:rsidRDefault="008920E0" w:rsidP="008920E0">
      <w:pPr>
        <w:autoSpaceDE w:val="0"/>
        <w:autoSpaceDN w:val="0"/>
        <w:adjustRightInd w:val="0"/>
        <w:spacing w:after="240"/>
        <w:jc w:val="both"/>
        <w:rPr>
          <w:rFonts w:ascii="Arial" w:hAnsi="Arial" w:cs="Arial"/>
          <w:b/>
          <w:sz w:val="22"/>
          <w:szCs w:val="22"/>
        </w:rPr>
      </w:pPr>
    </w:p>
    <w:p w14:paraId="5696FF37" w14:textId="4F524AF2" w:rsidR="008920E0" w:rsidRPr="00A42F82" w:rsidRDefault="008920E0" w:rsidP="008920E0">
      <w:pPr>
        <w:rPr>
          <w:rFonts w:ascii="Arial" w:hAnsi="Arial" w:cs="Arial"/>
          <w:b/>
          <w:sz w:val="22"/>
          <w:szCs w:val="22"/>
        </w:rPr>
      </w:pPr>
      <w:r w:rsidRPr="00A42F82">
        <w:rPr>
          <w:rFonts w:ascii="Arial" w:hAnsi="Arial" w:cs="Arial"/>
          <w:b/>
          <w:sz w:val="22"/>
          <w:szCs w:val="22"/>
        </w:rPr>
        <w:t>SECTION I: Feedback, Consent and Confidentiality</w:t>
      </w:r>
    </w:p>
    <w:tbl>
      <w:tblPr>
        <w:tblpPr w:leftFromText="180" w:rightFromText="180" w:vertAnchor="text" w:horzAnchor="margin" w:tblpXSpec="center" w:tblpY="-69"/>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920E0" w:rsidRPr="00A42F82" w14:paraId="6D3FF653" w14:textId="77777777" w:rsidTr="008920E0">
        <w:tc>
          <w:tcPr>
            <w:tcW w:w="596" w:type="dxa"/>
            <w:tcBorders>
              <w:top w:val="single" w:sz="4" w:space="0" w:color="auto"/>
              <w:bottom w:val="single" w:sz="4" w:space="0" w:color="auto"/>
            </w:tcBorders>
            <w:shd w:val="clear" w:color="auto" w:fill="F2F2F2" w:themeFill="background1" w:themeFillShade="F2"/>
          </w:tcPr>
          <w:p w14:paraId="6F7EC5F7" w14:textId="77777777" w:rsidR="008920E0" w:rsidRPr="00A42F82" w:rsidRDefault="008920E0" w:rsidP="008920E0">
            <w:pPr>
              <w:rPr>
                <w:rFonts w:ascii="Arial" w:hAnsi="Arial" w:cs="Arial"/>
                <w:bCs/>
                <w:sz w:val="22"/>
                <w:szCs w:val="22"/>
              </w:rPr>
            </w:pPr>
            <w:r w:rsidRPr="00A42F82">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6D7D9442" w14:textId="77777777" w:rsidR="008920E0" w:rsidRPr="00A42F82" w:rsidRDefault="008920E0" w:rsidP="008920E0">
            <w:pPr>
              <w:rPr>
                <w:rFonts w:ascii="Arial" w:hAnsi="Arial" w:cs="Arial"/>
                <w:sz w:val="22"/>
                <w:szCs w:val="22"/>
              </w:rPr>
            </w:pPr>
            <w:r w:rsidRPr="00A42F82">
              <w:rPr>
                <w:rFonts w:ascii="Arial" w:hAnsi="Arial" w:cs="Arial"/>
                <w:b/>
                <w:sz w:val="22"/>
                <w:szCs w:val="22"/>
              </w:rPr>
              <w:t>Feedback</w:t>
            </w:r>
          </w:p>
          <w:p w14:paraId="05AD87D0" w14:textId="77777777" w:rsidR="008920E0" w:rsidRPr="00A42F82" w:rsidRDefault="008920E0" w:rsidP="008920E0">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8920E0" w:rsidRPr="00A42F82" w14:paraId="3AF7CB4B" w14:textId="77777777" w:rsidTr="008920E0">
        <w:tc>
          <w:tcPr>
            <w:tcW w:w="596" w:type="dxa"/>
            <w:tcBorders>
              <w:top w:val="single" w:sz="4" w:space="0" w:color="auto"/>
              <w:bottom w:val="single" w:sz="4" w:space="0" w:color="auto"/>
            </w:tcBorders>
          </w:tcPr>
          <w:p w14:paraId="49D9BE18" w14:textId="77777777" w:rsidR="008920E0" w:rsidRPr="00A42F82" w:rsidRDefault="008920E0" w:rsidP="008920E0">
            <w:pPr>
              <w:rPr>
                <w:rFonts w:ascii="Arial" w:hAnsi="Arial" w:cs="Arial"/>
                <w:bCs/>
                <w:sz w:val="22"/>
                <w:szCs w:val="22"/>
              </w:rPr>
            </w:pPr>
          </w:p>
        </w:tc>
        <w:tc>
          <w:tcPr>
            <w:tcW w:w="9923" w:type="dxa"/>
            <w:tcBorders>
              <w:top w:val="single" w:sz="4" w:space="0" w:color="auto"/>
              <w:bottom w:val="single" w:sz="4" w:space="0" w:color="auto"/>
            </w:tcBorders>
          </w:tcPr>
          <w:p w14:paraId="415E86F2" w14:textId="77777777" w:rsidR="008920E0" w:rsidRPr="00A42F82" w:rsidRDefault="008920E0" w:rsidP="008920E0">
            <w:pPr>
              <w:rPr>
                <w:rFonts w:ascii="Arial" w:hAnsi="Arial" w:cs="Arial"/>
                <w:sz w:val="22"/>
                <w:szCs w:val="22"/>
              </w:rPr>
            </w:pPr>
          </w:p>
          <w:p w14:paraId="626BBECA" w14:textId="77777777" w:rsidR="008920E0" w:rsidRPr="00A42F82" w:rsidRDefault="008920E0" w:rsidP="008920E0">
            <w:pPr>
              <w:rPr>
                <w:rFonts w:ascii="Arial" w:hAnsi="Arial" w:cs="Arial"/>
                <w:sz w:val="22"/>
                <w:szCs w:val="22"/>
              </w:rPr>
            </w:pPr>
            <w:r>
              <w:rPr>
                <w:rFonts w:ascii="Arial" w:hAnsi="Arial" w:cs="Arial"/>
                <w:sz w:val="22"/>
                <w:szCs w:val="22"/>
              </w:rPr>
              <w:t>I will provide a debrief at the beginning and the end of the survey to participants. I will provide information as to what is going to be done with the information provided by them and how it will be used. I will also include contact details for myself here, if any participants wish to ask any further questions or if they have feedback on the survey.</w:t>
            </w:r>
          </w:p>
          <w:p w14:paraId="5A833328" w14:textId="77777777" w:rsidR="008920E0" w:rsidRPr="00A42F82" w:rsidRDefault="008920E0" w:rsidP="008920E0">
            <w:pPr>
              <w:rPr>
                <w:rFonts w:ascii="Arial" w:hAnsi="Arial" w:cs="Arial"/>
                <w:sz w:val="22"/>
                <w:szCs w:val="22"/>
              </w:rPr>
            </w:pPr>
          </w:p>
          <w:p w14:paraId="764E7552" w14:textId="77777777" w:rsidR="008920E0" w:rsidRPr="00A42F82" w:rsidRDefault="008920E0" w:rsidP="008920E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920E0" w:rsidRPr="00A42F82" w14:paraId="43DCE7BE" w14:textId="77777777" w:rsidTr="008920E0">
        <w:tc>
          <w:tcPr>
            <w:tcW w:w="596" w:type="dxa"/>
            <w:tcBorders>
              <w:top w:val="single" w:sz="4" w:space="0" w:color="auto"/>
              <w:bottom w:val="single" w:sz="4" w:space="0" w:color="auto"/>
            </w:tcBorders>
            <w:shd w:val="clear" w:color="auto" w:fill="F2F2F2" w:themeFill="background1" w:themeFillShade="F2"/>
          </w:tcPr>
          <w:p w14:paraId="4F3EC381" w14:textId="77777777" w:rsidR="008920E0" w:rsidRPr="00A42F82" w:rsidRDefault="008920E0" w:rsidP="008920E0">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5DEFBBD" w14:textId="77777777" w:rsidR="008920E0" w:rsidRPr="00A42F82" w:rsidRDefault="008920E0" w:rsidP="008920E0">
            <w:pPr>
              <w:rPr>
                <w:rFonts w:ascii="Arial" w:hAnsi="Arial" w:cs="Arial"/>
                <w:sz w:val="22"/>
                <w:szCs w:val="22"/>
              </w:rPr>
            </w:pPr>
            <w:r w:rsidRPr="00A42F82">
              <w:rPr>
                <w:rFonts w:ascii="Arial" w:hAnsi="Arial" w:cs="Arial"/>
                <w:b/>
                <w:sz w:val="22"/>
                <w:szCs w:val="22"/>
              </w:rPr>
              <w:t>Informed consent</w:t>
            </w:r>
          </w:p>
          <w:p w14:paraId="466C4D43" w14:textId="77777777" w:rsidR="008920E0" w:rsidRPr="00A42F82" w:rsidRDefault="008920E0" w:rsidP="008920E0">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920E0" w:rsidRPr="00A42F82" w14:paraId="58B93FD9" w14:textId="77777777" w:rsidTr="008920E0">
        <w:tc>
          <w:tcPr>
            <w:tcW w:w="596" w:type="dxa"/>
            <w:tcBorders>
              <w:top w:val="single" w:sz="4" w:space="0" w:color="auto"/>
              <w:bottom w:val="single" w:sz="4" w:space="0" w:color="auto"/>
            </w:tcBorders>
          </w:tcPr>
          <w:p w14:paraId="0CB34D27" w14:textId="77777777" w:rsidR="008920E0" w:rsidRPr="00A42F82" w:rsidRDefault="008920E0" w:rsidP="008920E0">
            <w:pPr>
              <w:rPr>
                <w:rFonts w:ascii="Arial" w:hAnsi="Arial" w:cs="Arial"/>
                <w:bCs/>
                <w:sz w:val="22"/>
                <w:szCs w:val="22"/>
              </w:rPr>
            </w:pPr>
          </w:p>
        </w:tc>
        <w:tc>
          <w:tcPr>
            <w:tcW w:w="9923" w:type="dxa"/>
            <w:tcBorders>
              <w:top w:val="single" w:sz="4" w:space="0" w:color="auto"/>
              <w:bottom w:val="single" w:sz="4" w:space="0" w:color="auto"/>
            </w:tcBorders>
          </w:tcPr>
          <w:p w14:paraId="55A37E93" w14:textId="77777777" w:rsidR="008920E0" w:rsidRDefault="008920E0" w:rsidP="008920E0">
            <w:pPr>
              <w:rPr>
                <w:rFonts w:ascii="Arial" w:hAnsi="Arial" w:cs="Arial"/>
                <w:sz w:val="22"/>
                <w:szCs w:val="22"/>
              </w:rPr>
            </w:pPr>
            <w:r>
              <w:rPr>
                <w:rFonts w:ascii="Arial" w:hAnsi="Arial" w:cs="Arial"/>
                <w:sz w:val="22"/>
                <w:szCs w:val="22"/>
              </w:rPr>
              <w:t>Prior to participants beginning the survey/questionnaire, I will include the relevant information of what they are consenting to. This will include information on how the data will be used and what the project is about.</w:t>
            </w:r>
          </w:p>
          <w:p w14:paraId="7C3BAA16" w14:textId="77777777" w:rsidR="008920E0" w:rsidRDefault="008920E0" w:rsidP="008920E0">
            <w:pPr>
              <w:rPr>
                <w:rFonts w:ascii="Arial" w:hAnsi="Arial" w:cs="Arial"/>
                <w:sz w:val="22"/>
                <w:szCs w:val="22"/>
              </w:rPr>
            </w:pPr>
          </w:p>
          <w:p w14:paraId="17F90249" w14:textId="77777777" w:rsidR="008920E0" w:rsidRPr="00A42F82" w:rsidRDefault="008920E0" w:rsidP="008920E0">
            <w:pPr>
              <w:rPr>
                <w:rFonts w:ascii="Arial" w:hAnsi="Arial" w:cs="Arial"/>
                <w:sz w:val="22"/>
                <w:szCs w:val="22"/>
              </w:rPr>
            </w:pPr>
            <w:r>
              <w:rPr>
                <w:rFonts w:ascii="Arial" w:hAnsi="Arial" w:cs="Arial"/>
                <w:sz w:val="22"/>
                <w:szCs w:val="22"/>
              </w:rPr>
              <w:t>I will then give them the opportunity following this for them to confirm whether they want to progress with the questionnaire or not take it any further. This will be done by the use of a simple “Yes” or “No” tick box. If they then select “No”, this will not be recorded and it will not progress them any further on the questionnaire.</w:t>
            </w:r>
          </w:p>
          <w:p w14:paraId="46D95A66" w14:textId="77777777" w:rsidR="008920E0" w:rsidRPr="00A42F82" w:rsidRDefault="008920E0" w:rsidP="008920E0">
            <w:pPr>
              <w:rPr>
                <w:rFonts w:ascii="Arial" w:hAnsi="Arial" w:cs="Arial"/>
                <w:sz w:val="22"/>
                <w:szCs w:val="22"/>
              </w:rPr>
            </w:pPr>
          </w:p>
          <w:p w14:paraId="1B6DD785" w14:textId="77777777" w:rsidR="008920E0" w:rsidRPr="00A42F82" w:rsidRDefault="008920E0" w:rsidP="008920E0">
            <w:pPr>
              <w:rPr>
                <w:rFonts w:ascii="Arial" w:hAnsi="Arial" w:cs="Arial"/>
                <w:sz w:val="22"/>
                <w:szCs w:val="22"/>
              </w:rPr>
            </w:pPr>
          </w:p>
          <w:p w14:paraId="5FF1C256" w14:textId="77777777" w:rsidR="008920E0" w:rsidRPr="00A42F82" w:rsidRDefault="008920E0" w:rsidP="008920E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920E0" w:rsidRPr="00A42F82" w14:paraId="01562805" w14:textId="77777777" w:rsidTr="008920E0">
        <w:tc>
          <w:tcPr>
            <w:tcW w:w="596" w:type="dxa"/>
            <w:tcBorders>
              <w:top w:val="single" w:sz="4" w:space="0" w:color="auto"/>
              <w:bottom w:val="single" w:sz="4" w:space="0" w:color="auto"/>
            </w:tcBorders>
            <w:shd w:val="clear" w:color="auto" w:fill="F2F2F2" w:themeFill="background1" w:themeFillShade="F2"/>
          </w:tcPr>
          <w:p w14:paraId="55D3432B" w14:textId="77777777" w:rsidR="008920E0" w:rsidRPr="00A42F82" w:rsidRDefault="008920E0" w:rsidP="008920E0">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4C4B292" w14:textId="77777777" w:rsidR="008920E0" w:rsidRPr="00A42F82" w:rsidRDefault="008920E0" w:rsidP="008920E0">
            <w:pPr>
              <w:rPr>
                <w:rFonts w:ascii="Arial" w:hAnsi="Arial" w:cs="Arial"/>
                <w:b/>
                <w:sz w:val="22"/>
                <w:szCs w:val="22"/>
              </w:rPr>
            </w:pPr>
            <w:r w:rsidRPr="00A42F82">
              <w:rPr>
                <w:rFonts w:ascii="Arial" w:hAnsi="Arial" w:cs="Arial"/>
                <w:b/>
                <w:sz w:val="22"/>
                <w:szCs w:val="22"/>
              </w:rPr>
              <w:t>Confidentiality / Anonymity</w:t>
            </w:r>
          </w:p>
          <w:p w14:paraId="29035EBC" w14:textId="77777777" w:rsidR="008920E0" w:rsidRPr="00A42F82" w:rsidRDefault="008920E0" w:rsidP="008920E0">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8920E0" w:rsidRPr="00A42F82" w14:paraId="06FF21D9" w14:textId="77777777" w:rsidTr="008920E0">
        <w:tc>
          <w:tcPr>
            <w:tcW w:w="596" w:type="dxa"/>
            <w:tcBorders>
              <w:top w:val="single" w:sz="4" w:space="0" w:color="auto"/>
              <w:bottom w:val="single" w:sz="4" w:space="0" w:color="auto"/>
            </w:tcBorders>
          </w:tcPr>
          <w:p w14:paraId="6149F37F" w14:textId="77777777" w:rsidR="008920E0" w:rsidRPr="00A42F82" w:rsidRDefault="008920E0" w:rsidP="008920E0">
            <w:pPr>
              <w:rPr>
                <w:rFonts w:ascii="Arial" w:hAnsi="Arial" w:cs="Arial"/>
                <w:bCs/>
                <w:sz w:val="22"/>
                <w:szCs w:val="22"/>
              </w:rPr>
            </w:pPr>
          </w:p>
        </w:tc>
        <w:tc>
          <w:tcPr>
            <w:tcW w:w="9923" w:type="dxa"/>
            <w:tcBorders>
              <w:top w:val="single" w:sz="4" w:space="0" w:color="auto"/>
              <w:bottom w:val="single" w:sz="4" w:space="0" w:color="auto"/>
            </w:tcBorders>
          </w:tcPr>
          <w:p w14:paraId="6D0F4B5E" w14:textId="77777777" w:rsidR="008920E0" w:rsidRPr="00A42F82" w:rsidRDefault="008920E0" w:rsidP="008920E0">
            <w:pPr>
              <w:rPr>
                <w:rFonts w:ascii="Arial" w:hAnsi="Arial" w:cs="Arial"/>
                <w:sz w:val="22"/>
                <w:szCs w:val="22"/>
              </w:rPr>
            </w:pPr>
            <w:r>
              <w:rPr>
                <w:rFonts w:ascii="Arial" w:hAnsi="Arial" w:cs="Arial"/>
                <w:sz w:val="22"/>
                <w:szCs w:val="22"/>
              </w:rPr>
              <w:t>I will not be asking any personal information of participants and I will be using general responses such as 1-2 years for length of service. This will allow for confidentiality, as it will ensure that I am not able to identify any specific participant and no record will be kept for information such as name, email etc.</w:t>
            </w:r>
          </w:p>
          <w:p w14:paraId="7ECB4098" w14:textId="77777777" w:rsidR="008920E0" w:rsidRPr="00A42F82" w:rsidRDefault="008920E0" w:rsidP="008920E0">
            <w:pPr>
              <w:rPr>
                <w:rFonts w:ascii="Arial" w:hAnsi="Arial" w:cs="Arial"/>
                <w:sz w:val="22"/>
                <w:szCs w:val="22"/>
              </w:rPr>
            </w:pPr>
          </w:p>
          <w:p w14:paraId="5679F357" w14:textId="77777777" w:rsidR="008920E0" w:rsidRPr="00A42F82" w:rsidRDefault="008920E0" w:rsidP="008920E0">
            <w:pPr>
              <w:rPr>
                <w:rFonts w:ascii="Arial" w:hAnsi="Arial" w:cs="Arial"/>
                <w:sz w:val="22"/>
                <w:szCs w:val="22"/>
              </w:rPr>
            </w:pPr>
          </w:p>
          <w:p w14:paraId="1F792EA5" w14:textId="77777777" w:rsidR="008920E0" w:rsidRPr="00A42F82" w:rsidRDefault="008920E0" w:rsidP="008920E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5283958" w14:textId="77777777" w:rsidR="008920E0" w:rsidRPr="00A42F82" w:rsidRDefault="008920E0" w:rsidP="008920E0">
      <w:pPr>
        <w:rPr>
          <w:rFonts w:ascii="Arial" w:hAnsi="Arial" w:cs="Arial"/>
          <w:b/>
          <w:sz w:val="22"/>
          <w:szCs w:val="22"/>
        </w:rPr>
      </w:pPr>
    </w:p>
    <w:p w14:paraId="45A0A14F" w14:textId="77777777" w:rsidR="008920E0" w:rsidRPr="00A42F82" w:rsidRDefault="008920E0" w:rsidP="008920E0">
      <w:pPr>
        <w:rPr>
          <w:rFonts w:ascii="Arial" w:hAnsi="Arial" w:cs="Arial"/>
          <w:sz w:val="22"/>
          <w:szCs w:val="22"/>
        </w:rPr>
      </w:pPr>
    </w:p>
    <w:p w14:paraId="3E5922AD" w14:textId="77777777" w:rsidR="008920E0" w:rsidRPr="00A42F82" w:rsidRDefault="008920E0" w:rsidP="008920E0">
      <w:pPr>
        <w:rPr>
          <w:rFonts w:ascii="Arial" w:hAnsi="Arial" w:cs="Arial"/>
          <w:b/>
          <w:sz w:val="22"/>
          <w:szCs w:val="22"/>
        </w:rPr>
      </w:pPr>
      <w:r w:rsidRPr="00A42F82">
        <w:rPr>
          <w:rFonts w:ascii="Arial" w:hAnsi="Arial" w:cs="Arial"/>
          <w:b/>
          <w:sz w:val="22"/>
          <w:szCs w:val="22"/>
        </w:rPr>
        <w:t>SECTION J: Data Protection and Storage</w:t>
      </w:r>
    </w:p>
    <w:tbl>
      <w:tblPr>
        <w:tblpPr w:leftFromText="180" w:rightFromText="180" w:vertAnchor="text" w:horzAnchor="margin" w:tblpXSpec="center" w:tblpY="352"/>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920E0" w:rsidRPr="00A42F82" w14:paraId="1FF2D609" w14:textId="77777777" w:rsidTr="008920E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E5BA957" w14:textId="77777777" w:rsidR="008920E0" w:rsidRPr="00A42F82" w:rsidRDefault="008920E0" w:rsidP="008920E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D7C5305" w14:textId="77777777" w:rsidR="008920E0" w:rsidRPr="00A42F82" w:rsidRDefault="008920E0" w:rsidP="008920E0">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9F256" w14:textId="77777777" w:rsidR="008920E0" w:rsidRPr="00A42F82" w:rsidRDefault="008920E0" w:rsidP="008920E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22891C" w14:textId="77777777" w:rsidR="008920E0" w:rsidRPr="00A42F82" w:rsidRDefault="008920E0" w:rsidP="008920E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8920E0" w:rsidRPr="00A42F82" w14:paraId="455EEBA1" w14:textId="77777777" w:rsidTr="008920E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209C919" w14:textId="77777777" w:rsidR="008920E0" w:rsidRPr="00A42F82" w:rsidRDefault="008920E0" w:rsidP="008920E0">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C7495E8" w14:textId="77777777" w:rsidR="008920E0" w:rsidRPr="00A42F82" w:rsidRDefault="008920E0" w:rsidP="008920E0">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A7A63E" w14:textId="77777777" w:rsidR="008920E0" w:rsidRPr="00A42F82" w:rsidRDefault="008920E0" w:rsidP="008920E0">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vAlign w:val="center"/>
          </w:tcPr>
          <w:sdt>
            <w:sdtPr>
              <w:rPr>
                <w:rFonts w:ascii="Arial" w:hAnsi="Arial" w:cs="Arial"/>
                <w:sz w:val="22"/>
                <w:szCs w:val="22"/>
              </w:rPr>
              <w:id w:val="-149451009"/>
              <w14:checkbox>
                <w14:checked w14:val="1"/>
                <w14:checkedState w14:val="2612" w14:font="MS Gothic"/>
                <w14:uncheckedState w14:val="2610" w14:font="MS Gothic"/>
              </w14:checkbox>
            </w:sdtPr>
            <w:sdtContent>
              <w:p w14:paraId="0DA184E0" w14:textId="77777777" w:rsidR="008920E0"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8732BAB" w14:textId="77777777" w:rsidR="008920E0" w:rsidRPr="00A42F82" w:rsidRDefault="008920E0" w:rsidP="008920E0">
            <w:pPr>
              <w:pStyle w:val="NormalWeb"/>
              <w:autoSpaceDE w:val="0"/>
              <w:autoSpaceDN w:val="0"/>
              <w:adjustRightInd w:val="0"/>
              <w:jc w:val="center"/>
              <w:rPr>
                <w:rFonts w:ascii="Arial" w:eastAsia="MS Gothic" w:hAnsi="Arial" w:cs="Arial"/>
                <w:sz w:val="22"/>
                <w:szCs w:val="22"/>
                <w:lang w:val="en-US"/>
              </w:rPr>
            </w:pPr>
          </w:p>
        </w:tc>
      </w:tr>
      <w:tr w:rsidR="008920E0" w:rsidRPr="00A42F82" w14:paraId="4BF15DBB" w14:textId="77777777" w:rsidTr="008920E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825547" w14:textId="77777777" w:rsidR="008920E0" w:rsidRPr="00A42F82" w:rsidRDefault="008920E0" w:rsidP="008920E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0E842C" w14:textId="77777777" w:rsidR="008920E0" w:rsidRPr="00A42F82" w:rsidRDefault="008920E0" w:rsidP="008920E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8920E0" w:rsidRPr="00A42F82" w14:paraId="56FF592B" w14:textId="77777777" w:rsidTr="008920E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5A5AF4C" w14:textId="77777777" w:rsidR="008920E0" w:rsidRPr="00A42F82" w:rsidRDefault="008920E0" w:rsidP="008920E0">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0429A5A" w14:textId="77777777" w:rsidR="008920E0" w:rsidRPr="00A42F82" w:rsidRDefault="008920E0" w:rsidP="008920E0">
            <w:pPr>
              <w:rPr>
                <w:rFonts w:ascii="Arial" w:hAnsi="Arial" w:cs="Arial"/>
                <w:sz w:val="22"/>
                <w:szCs w:val="22"/>
              </w:rPr>
            </w:pPr>
          </w:p>
          <w:p w14:paraId="56283AD2" w14:textId="77777777" w:rsidR="008920E0" w:rsidRPr="00A42F82" w:rsidRDefault="008920E0" w:rsidP="008920E0">
            <w:pPr>
              <w:rPr>
                <w:rFonts w:ascii="Arial" w:hAnsi="Arial" w:cs="Arial"/>
                <w:sz w:val="22"/>
                <w:szCs w:val="22"/>
              </w:rPr>
            </w:pPr>
          </w:p>
          <w:p w14:paraId="6065791B" w14:textId="77777777" w:rsidR="008920E0" w:rsidRPr="00A42F82" w:rsidRDefault="008920E0" w:rsidP="008920E0">
            <w:pPr>
              <w:rPr>
                <w:rFonts w:ascii="Arial" w:hAnsi="Arial" w:cs="Arial"/>
                <w:sz w:val="22"/>
                <w:szCs w:val="22"/>
              </w:rPr>
            </w:pPr>
          </w:p>
          <w:p w14:paraId="2FE3F373" w14:textId="77777777" w:rsidR="008920E0" w:rsidRPr="00A42F82" w:rsidRDefault="008920E0" w:rsidP="008920E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8920E0" w:rsidRPr="00A42F82" w14:paraId="7ECCB594" w14:textId="77777777" w:rsidTr="008920E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D0CB106" w14:textId="77777777" w:rsidR="008920E0" w:rsidRPr="00A42F82" w:rsidRDefault="008920E0" w:rsidP="008920E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AEFE3F6" w14:textId="77777777" w:rsidR="008920E0" w:rsidRPr="00A42F82" w:rsidRDefault="008920E0" w:rsidP="008920E0">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09115C" w14:textId="77777777" w:rsidR="008920E0" w:rsidRPr="00A42F82" w:rsidRDefault="008920E0" w:rsidP="008920E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EBCAB7" w14:textId="77777777" w:rsidR="008920E0" w:rsidRPr="00A42F82" w:rsidRDefault="008920E0" w:rsidP="008920E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8920E0" w:rsidRPr="00A42F82" w14:paraId="382FF5A7" w14:textId="77777777" w:rsidTr="008920E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5EEC93" w14:textId="77777777" w:rsidR="008920E0" w:rsidRPr="00A42F82" w:rsidRDefault="008920E0" w:rsidP="008920E0">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A675FA" w14:textId="77777777" w:rsidR="008920E0" w:rsidRPr="00A42F82" w:rsidRDefault="008920E0" w:rsidP="008920E0">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F08E8F7" w14:textId="77777777" w:rsidR="008920E0" w:rsidRPr="00A42F82" w:rsidRDefault="008920E0" w:rsidP="008920E0">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3DE09D8" w14:textId="77777777" w:rsidR="008920E0" w:rsidRPr="00A42F82" w:rsidRDefault="008920E0" w:rsidP="008920E0">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82C938F" w14:textId="77777777" w:rsidR="008920E0" w:rsidRPr="00A42F82" w:rsidRDefault="008920E0" w:rsidP="008920E0">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4125CAF6" w14:textId="77777777" w:rsidR="008920E0" w:rsidRPr="00A42F82" w:rsidRDefault="008920E0" w:rsidP="008920E0">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1E81C6D" w14:textId="77777777" w:rsidR="008920E0" w:rsidRPr="00A42F82" w:rsidRDefault="008920E0" w:rsidP="008920E0">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097725E" w14:textId="77777777" w:rsidR="008920E0" w:rsidRPr="00A42F82" w:rsidRDefault="008920E0" w:rsidP="008920E0">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D0B41C8" w14:textId="77777777" w:rsidR="008920E0" w:rsidRPr="00A42F82" w:rsidRDefault="008920E0" w:rsidP="008920E0">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63E79A5A" w14:textId="77777777" w:rsidR="008920E0" w:rsidRPr="00A42F82" w:rsidRDefault="008920E0" w:rsidP="008920E0">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1962E9" w14:textId="77777777" w:rsidR="008920E0" w:rsidRPr="00A42F82" w:rsidRDefault="008920E0" w:rsidP="008920E0">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835569433"/>
              <w14:checkbox>
                <w14:checked w14:val="1"/>
                <w14:checkedState w14:val="2612" w14:font="MS Gothic"/>
                <w14:uncheckedState w14:val="2610" w14:font="MS Gothic"/>
              </w14:checkbox>
            </w:sdtPr>
            <w:sdtContent>
              <w:p w14:paraId="33F453EB" w14:textId="77777777" w:rsidR="008920E0"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F443EF4" w14:textId="77777777" w:rsidR="008920E0" w:rsidRPr="00A42F82" w:rsidRDefault="008920E0" w:rsidP="008920E0">
            <w:pPr>
              <w:pStyle w:val="NormalWeb"/>
              <w:autoSpaceDE w:val="0"/>
              <w:autoSpaceDN w:val="0"/>
              <w:adjustRightInd w:val="0"/>
              <w:jc w:val="center"/>
              <w:rPr>
                <w:rFonts w:ascii="Arial" w:hAnsi="Arial" w:cs="Arial"/>
              </w:rPr>
            </w:pPr>
          </w:p>
        </w:tc>
      </w:tr>
      <w:tr w:rsidR="008920E0" w:rsidRPr="00A42F82" w14:paraId="3FEFA3FE" w14:textId="77777777" w:rsidTr="008920E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EFC76F" w14:textId="77777777" w:rsidR="008920E0" w:rsidRPr="00A42F82" w:rsidRDefault="008920E0" w:rsidP="008920E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C2B6E7" w14:textId="77777777" w:rsidR="008920E0" w:rsidRPr="00A42F82" w:rsidRDefault="008920E0" w:rsidP="008920E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8920E0" w:rsidRPr="00A42F82" w14:paraId="5316E589" w14:textId="77777777" w:rsidTr="008920E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7732C93" w14:textId="77777777" w:rsidR="008920E0" w:rsidRPr="00A42F82" w:rsidRDefault="008920E0" w:rsidP="008920E0">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881F36C" w14:textId="77777777" w:rsidR="008920E0" w:rsidRPr="00A42F82" w:rsidRDefault="008920E0" w:rsidP="008920E0">
            <w:pPr>
              <w:rPr>
                <w:rFonts w:ascii="Arial" w:hAnsi="Arial" w:cs="Arial"/>
                <w:sz w:val="22"/>
                <w:szCs w:val="22"/>
              </w:rPr>
            </w:pPr>
          </w:p>
          <w:p w14:paraId="3C643EEA" w14:textId="77777777" w:rsidR="008920E0" w:rsidRPr="00A42F82" w:rsidRDefault="008920E0" w:rsidP="008920E0">
            <w:pPr>
              <w:rPr>
                <w:rFonts w:ascii="Arial" w:hAnsi="Arial" w:cs="Arial"/>
                <w:sz w:val="22"/>
                <w:szCs w:val="22"/>
              </w:rPr>
            </w:pPr>
          </w:p>
          <w:p w14:paraId="6CCE7830" w14:textId="77777777" w:rsidR="008920E0" w:rsidRPr="00A42F82" w:rsidRDefault="008920E0" w:rsidP="008920E0">
            <w:pPr>
              <w:rPr>
                <w:rFonts w:ascii="Arial" w:hAnsi="Arial" w:cs="Arial"/>
                <w:sz w:val="22"/>
                <w:szCs w:val="22"/>
              </w:rPr>
            </w:pPr>
          </w:p>
          <w:p w14:paraId="47E5B9D4" w14:textId="77777777" w:rsidR="008920E0" w:rsidRPr="00A42F82" w:rsidRDefault="008920E0" w:rsidP="008920E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C940B8E" w14:textId="77777777" w:rsidR="008920E0" w:rsidRPr="00A42F82" w:rsidRDefault="008920E0" w:rsidP="008920E0">
      <w:pPr>
        <w:rPr>
          <w:rFonts w:ascii="Arial" w:hAnsi="Arial" w:cs="Arial"/>
          <w:b/>
          <w:sz w:val="22"/>
          <w:szCs w:val="22"/>
        </w:rPr>
      </w:pPr>
    </w:p>
    <w:p w14:paraId="49B433CD" w14:textId="77777777" w:rsidR="008920E0" w:rsidRPr="00A42F82" w:rsidRDefault="008920E0" w:rsidP="008920E0">
      <w:pPr>
        <w:rPr>
          <w:rFonts w:ascii="Arial" w:hAnsi="Arial" w:cs="Arial"/>
        </w:rPr>
      </w:pPr>
    </w:p>
    <w:tbl>
      <w:tblPr>
        <w:tblStyle w:val="TableGrid"/>
        <w:tblW w:w="10485" w:type="dxa"/>
        <w:tblInd w:w="-735" w:type="dxa"/>
        <w:tblLook w:val="04A0" w:firstRow="1" w:lastRow="0" w:firstColumn="1" w:lastColumn="0" w:noHBand="0" w:noVBand="1"/>
      </w:tblPr>
      <w:tblGrid>
        <w:gridCol w:w="562"/>
        <w:gridCol w:w="7905"/>
        <w:gridCol w:w="992"/>
        <w:gridCol w:w="1026"/>
      </w:tblGrid>
      <w:tr w:rsidR="008920E0" w:rsidRPr="00A42F82" w14:paraId="06FDC3CF" w14:textId="77777777" w:rsidTr="008920E0">
        <w:trPr>
          <w:trHeight w:val="439"/>
        </w:trPr>
        <w:tc>
          <w:tcPr>
            <w:tcW w:w="562" w:type="dxa"/>
            <w:shd w:val="clear" w:color="auto" w:fill="F2F2F2" w:themeFill="background1" w:themeFillShade="F2"/>
            <w:vAlign w:val="center"/>
          </w:tcPr>
          <w:p w14:paraId="21342095" w14:textId="77777777" w:rsidR="008920E0" w:rsidRPr="00A42F82" w:rsidRDefault="008920E0" w:rsidP="00DD65CC">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7D2B730" w14:textId="77777777" w:rsidR="008920E0" w:rsidRPr="00A42F82" w:rsidRDefault="008920E0" w:rsidP="00DD65CC">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9CA9C15" w14:textId="77777777" w:rsidR="008920E0" w:rsidRPr="00A42F82" w:rsidRDefault="008920E0" w:rsidP="00DD65C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0CD29DD6" w14:textId="77777777" w:rsidR="008920E0" w:rsidRPr="00A42F82" w:rsidRDefault="008920E0" w:rsidP="00DD65C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920E0" w:rsidRPr="00A42F82" w14:paraId="4C4EAADA" w14:textId="77777777" w:rsidTr="008920E0">
        <w:trPr>
          <w:trHeight w:val="439"/>
        </w:trPr>
        <w:tc>
          <w:tcPr>
            <w:tcW w:w="562" w:type="dxa"/>
            <w:shd w:val="clear" w:color="auto" w:fill="F2F2F2" w:themeFill="background1" w:themeFillShade="F2"/>
            <w:vAlign w:val="center"/>
          </w:tcPr>
          <w:p w14:paraId="504D7DFE"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7E7500A"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0FF67683"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D2D421F"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5E34C778" w14:textId="77777777" w:rsidTr="008920E0">
        <w:trPr>
          <w:trHeight w:val="403"/>
        </w:trPr>
        <w:tc>
          <w:tcPr>
            <w:tcW w:w="562" w:type="dxa"/>
            <w:shd w:val="clear" w:color="auto" w:fill="F2F2F2" w:themeFill="background1" w:themeFillShade="F2"/>
            <w:vAlign w:val="center"/>
          </w:tcPr>
          <w:p w14:paraId="00FD5653"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1E55B90"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26F659A3"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3D99BA4"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4488B030" w14:textId="77777777" w:rsidTr="008920E0">
        <w:trPr>
          <w:trHeight w:val="439"/>
        </w:trPr>
        <w:tc>
          <w:tcPr>
            <w:tcW w:w="562" w:type="dxa"/>
            <w:shd w:val="clear" w:color="auto" w:fill="F2F2F2" w:themeFill="background1" w:themeFillShade="F2"/>
            <w:vAlign w:val="center"/>
          </w:tcPr>
          <w:p w14:paraId="29D52382"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70BFEEB1"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0E34EC8C"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1F636E3C"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49D6328C" w14:textId="77777777" w:rsidTr="008920E0">
        <w:trPr>
          <w:trHeight w:val="403"/>
        </w:trPr>
        <w:tc>
          <w:tcPr>
            <w:tcW w:w="562" w:type="dxa"/>
            <w:shd w:val="clear" w:color="auto" w:fill="F2F2F2" w:themeFill="background1" w:themeFillShade="F2"/>
            <w:vAlign w:val="center"/>
          </w:tcPr>
          <w:p w14:paraId="4ADC0AB6"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7693C9D2"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1EB27819"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3FB625D5"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3EFA786F" w14:textId="77777777" w:rsidTr="008920E0">
        <w:trPr>
          <w:trHeight w:val="403"/>
        </w:trPr>
        <w:tc>
          <w:tcPr>
            <w:tcW w:w="562" w:type="dxa"/>
            <w:shd w:val="clear" w:color="auto" w:fill="F2F2F2" w:themeFill="background1" w:themeFillShade="F2"/>
            <w:vAlign w:val="center"/>
          </w:tcPr>
          <w:p w14:paraId="395DFA5A"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55A3233"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5044B0C2"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763DE155"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3A037DE0" w14:textId="77777777" w:rsidTr="008920E0">
        <w:trPr>
          <w:trHeight w:val="403"/>
        </w:trPr>
        <w:tc>
          <w:tcPr>
            <w:tcW w:w="562" w:type="dxa"/>
            <w:shd w:val="clear" w:color="auto" w:fill="F2F2F2" w:themeFill="background1" w:themeFillShade="F2"/>
            <w:vAlign w:val="center"/>
          </w:tcPr>
          <w:p w14:paraId="29EB0C39"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940AEA4"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01788B72"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088A3AEE"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920E0" w:rsidRPr="00A42F82" w14:paraId="5BE045DD" w14:textId="77777777" w:rsidTr="008920E0">
        <w:trPr>
          <w:trHeight w:val="403"/>
        </w:trPr>
        <w:tc>
          <w:tcPr>
            <w:tcW w:w="562" w:type="dxa"/>
            <w:shd w:val="clear" w:color="auto" w:fill="F2F2F2" w:themeFill="background1" w:themeFillShade="F2"/>
            <w:vAlign w:val="center"/>
          </w:tcPr>
          <w:p w14:paraId="3300CF4F"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11DCC16" w14:textId="77777777" w:rsidR="008920E0" w:rsidRPr="00A42F82" w:rsidRDefault="008920E0" w:rsidP="00DD65CC">
            <w:pPr>
              <w:autoSpaceDE w:val="0"/>
              <w:autoSpaceDN w:val="0"/>
              <w:adjustRightInd w:val="0"/>
              <w:rPr>
                <w:rFonts w:ascii="Arial" w:hAnsi="Arial" w:cs="Arial"/>
                <w:sz w:val="22"/>
                <w:szCs w:val="22"/>
              </w:rPr>
            </w:pPr>
            <w:r w:rsidRPr="00A42F82">
              <w:rPr>
                <w:rFonts w:ascii="Arial" w:hAnsi="Arial" w:cs="Arial"/>
                <w:sz w:val="22"/>
                <w:szCs w:val="22"/>
              </w:rPr>
              <w:t>Other – specify:</w:t>
            </w:r>
          </w:p>
          <w:p w14:paraId="2F2B3F49" w14:textId="77777777" w:rsidR="008920E0" w:rsidRPr="00A42F82" w:rsidRDefault="008920E0" w:rsidP="00DD65C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29279E73" w14:textId="77777777" w:rsidR="008920E0" w:rsidRPr="00A42F82" w:rsidRDefault="008920E0" w:rsidP="00DD65C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6FF66DD4" w14:textId="77777777" w:rsidR="008920E0" w:rsidRPr="00A42F82" w:rsidRDefault="008920E0" w:rsidP="00DD65C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5FFDD493" w14:textId="77777777" w:rsidTr="008920E0">
        <w:trPr>
          <w:trHeight w:val="403"/>
        </w:trPr>
        <w:tc>
          <w:tcPr>
            <w:tcW w:w="562" w:type="dxa"/>
            <w:shd w:val="clear" w:color="auto" w:fill="F2F2F2" w:themeFill="background1" w:themeFillShade="F2"/>
            <w:vAlign w:val="center"/>
          </w:tcPr>
          <w:p w14:paraId="45E52632" w14:textId="77777777" w:rsidR="008920E0" w:rsidRPr="00A42F82" w:rsidRDefault="008920E0" w:rsidP="00DD65CC">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2F7301F" w14:textId="77777777" w:rsidR="008920E0" w:rsidRPr="00A42F82" w:rsidRDefault="008920E0" w:rsidP="00DD65CC">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8920E0" w:rsidRPr="00A42F82" w14:paraId="248D2378" w14:textId="77777777" w:rsidTr="008920E0">
        <w:trPr>
          <w:trHeight w:val="403"/>
        </w:trPr>
        <w:tc>
          <w:tcPr>
            <w:tcW w:w="562" w:type="dxa"/>
            <w:vAlign w:val="center"/>
          </w:tcPr>
          <w:p w14:paraId="27D0F7E7" w14:textId="77777777" w:rsidR="008920E0" w:rsidRPr="00A42F82" w:rsidRDefault="008920E0" w:rsidP="00DD65CC">
            <w:pPr>
              <w:jc w:val="center"/>
              <w:rPr>
                <w:rFonts w:ascii="Arial" w:hAnsi="Arial" w:cs="Arial"/>
                <w:sz w:val="22"/>
                <w:szCs w:val="22"/>
              </w:rPr>
            </w:pPr>
          </w:p>
        </w:tc>
        <w:tc>
          <w:tcPr>
            <w:tcW w:w="9923" w:type="dxa"/>
            <w:gridSpan w:val="3"/>
          </w:tcPr>
          <w:p w14:paraId="16C32400" w14:textId="77777777" w:rsidR="008920E0" w:rsidRDefault="008920E0" w:rsidP="00DD65CC">
            <w:pPr>
              <w:rPr>
                <w:rFonts w:ascii="Arial" w:hAnsi="Arial" w:cs="Arial"/>
                <w:sz w:val="22"/>
                <w:szCs w:val="22"/>
              </w:rPr>
            </w:pPr>
            <w:r>
              <w:rPr>
                <w:rFonts w:ascii="Arial" w:hAnsi="Arial" w:cs="Arial"/>
                <w:sz w:val="22"/>
                <w:szCs w:val="22"/>
              </w:rPr>
              <w:t>For any stored data, whether it be collected data or drafts of thesis, I will ensure that there is necessary security in place.</w:t>
            </w:r>
          </w:p>
          <w:p w14:paraId="5748C7A0" w14:textId="77777777" w:rsidR="008920E0" w:rsidRDefault="008920E0" w:rsidP="00DD65CC">
            <w:pPr>
              <w:rPr>
                <w:rFonts w:ascii="Arial" w:hAnsi="Arial" w:cs="Arial"/>
                <w:sz w:val="22"/>
                <w:szCs w:val="22"/>
              </w:rPr>
            </w:pPr>
          </w:p>
          <w:p w14:paraId="1E1F24BC" w14:textId="77777777" w:rsidR="008920E0" w:rsidRDefault="008920E0" w:rsidP="00DD65CC">
            <w:pPr>
              <w:rPr>
                <w:rFonts w:ascii="Arial" w:hAnsi="Arial" w:cs="Arial"/>
                <w:sz w:val="22"/>
                <w:szCs w:val="22"/>
              </w:rPr>
            </w:pPr>
            <w:r>
              <w:rPr>
                <w:rFonts w:ascii="Arial" w:hAnsi="Arial" w:cs="Arial"/>
                <w:sz w:val="22"/>
                <w:szCs w:val="22"/>
              </w:rPr>
              <w:t>The drafts of thesis, I will store on Microsoft OneDrive, which is password protected and requires 2 Factor Authorisation to access, allowing for it be kept secure.</w:t>
            </w:r>
          </w:p>
          <w:p w14:paraId="2BD11172" w14:textId="77777777" w:rsidR="008920E0" w:rsidRDefault="008920E0" w:rsidP="00DD65CC">
            <w:pPr>
              <w:rPr>
                <w:rFonts w:ascii="Arial" w:hAnsi="Arial" w:cs="Arial"/>
                <w:sz w:val="22"/>
                <w:szCs w:val="22"/>
              </w:rPr>
            </w:pPr>
          </w:p>
          <w:p w14:paraId="0E971164" w14:textId="77777777" w:rsidR="008920E0" w:rsidRPr="00A42F82" w:rsidRDefault="008920E0" w:rsidP="00DD65CC">
            <w:pPr>
              <w:rPr>
                <w:rFonts w:ascii="Arial" w:hAnsi="Arial" w:cs="Arial"/>
                <w:sz w:val="22"/>
                <w:szCs w:val="22"/>
              </w:rPr>
            </w:pPr>
            <w:r>
              <w:rPr>
                <w:rFonts w:ascii="Arial" w:hAnsi="Arial" w:cs="Arial"/>
                <w:sz w:val="22"/>
                <w:szCs w:val="22"/>
              </w:rPr>
              <w:t>For the data collected from questionnaires, I will be using Microsoft Forms. This automatically collates the data and keeps it secure. The data is only accessible by accessing my Microsoft Account, which I will use my University account. This again is password protected and has 2 Factor Authorisation. As I will not be asking for any personal data in my questionnaire, there will be no risk of data confidentiality and no risk of any personal/sesntive information being disclosed/leaked, therefore reducing the overall risk.</w:t>
            </w:r>
          </w:p>
          <w:p w14:paraId="5482EE09" w14:textId="77777777" w:rsidR="008920E0" w:rsidRPr="00A42F82" w:rsidRDefault="008920E0" w:rsidP="00DD65CC">
            <w:pPr>
              <w:rPr>
                <w:rFonts w:ascii="Arial" w:hAnsi="Arial" w:cs="Arial"/>
                <w:sz w:val="22"/>
                <w:szCs w:val="22"/>
              </w:rPr>
            </w:pPr>
          </w:p>
          <w:p w14:paraId="3DF2BEC3" w14:textId="77777777" w:rsidR="008920E0" w:rsidRPr="00A42F82" w:rsidRDefault="008920E0" w:rsidP="00DD65CC">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7007"/>
        <w:tblW w:w="10485" w:type="dxa"/>
        <w:tblLook w:val="04A0" w:firstRow="1" w:lastRow="0" w:firstColumn="1" w:lastColumn="0" w:noHBand="0" w:noVBand="1"/>
      </w:tblPr>
      <w:tblGrid>
        <w:gridCol w:w="562"/>
        <w:gridCol w:w="7905"/>
        <w:gridCol w:w="992"/>
        <w:gridCol w:w="1026"/>
      </w:tblGrid>
      <w:tr w:rsidR="008920E0" w:rsidRPr="00A42F82" w14:paraId="664506C8" w14:textId="77777777" w:rsidTr="008920E0">
        <w:trPr>
          <w:trHeight w:val="439"/>
        </w:trPr>
        <w:tc>
          <w:tcPr>
            <w:tcW w:w="562" w:type="dxa"/>
            <w:shd w:val="clear" w:color="auto" w:fill="F2F2F2" w:themeFill="background1" w:themeFillShade="F2"/>
          </w:tcPr>
          <w:p w14:paraId="0CC552E7" w14:textId="77777777" w:rsidR="008920E0" w:rsidRPr="00A42F82" w:rsidRDefault="008920E0" w:rsidP="008920E0">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90A2BF5" w14:textId="77777777" w:rsidR="008920E0" w:rsidRPr="00A42F82" w:rsidRDefault="008920E0" w:rsidP="008920E0">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8920E0" w:rsidRPr="00A42F82" w14:paraId="3E2DE36E" w14:textId="77777777" w:rsidTr="008920E0">
        <w:trPr>
          <w:trHeight w:val="439"/>
        </w:trPr>
        <w:tc>
          <w:tcPr>
            <w:tcW w:w="562" w:type="dxa"/>
            <w:shd w:val="clear" w:color="auto" w:fill="F2F2F2" w:themeFill="background1" w:themeFillShade="F2"/>
            <w:vAlign w:val="center"/>
          </w:tcPr>
          <w:p w14:paraId="01220A04" w14:textId="77777777" w:rsidR="008920E0" w:rsidRPr="00A42F82" w:rsidRDefault="008920E0" w:rsidP="008920E0">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1E6E963" w14:textId="77777777" w:rsidR="008920E0" w:rsidRPr="00A42F82" w:rsidRDefault="008920E0" w:rsidP="008920E0">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2943BB4" w14:textId="77777777" w:rsidR="008920E0" w:rsidRPr="00A42F82" w:rsidRDefault="008920E0" w:rsidP="008920E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BC34B55" w14:textId="77777777" w:rsidR="008920E0" w:rsidRPr="00A42F82" w:rsidRDefault="008920E0" w:rsidP="008920E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920E0" w:rsidRPr="00A42F82" w14:paraId="61E13F2D" w14:textId="77777777" w:rsidTr="008920E0">
        <w:trPr>
          <w:trHeight w:val="439"/>
        </w:trPr>
        <w:tc>
          <w:tcPr>
            <w:tcW w:w="562" w:type="dxa"/>
            <w:shd w:val="clear" w:color="auto" w:fill="F2F2F2" w:themeFill="background1" w:themeFillShade="F2"/>
            <w:vAlign w:val="center"/>
          </w:tcPr>
          <w:p w14:paraId="017ACE01"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5F3DA413"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5ACC5115"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B4F724F"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2960AC03" w14:textId="77777777" w:rsidTr="008920E0">
        <w:trPr>
          <w:trHeight w:val="403"/>
        </w:trPr>
        <w:tc>
          <w:tcPr>
            <w:tcW w:w="562" w:type="dxa"/>
            <w:shd w:val="clear" w:color="auto" w:fill="F2F2F2" w:themeFill="background1" w:themeFillShade="F2"/>
            <w:vAlign w:val="center"/>
          </w:tcPr>
          <w:p w14:paraId="19419291"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3A089C4"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0D1C373"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4A43E2CD"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65739954" w14:textId="77777777" w:rsidTr="008920E0">
        <w:trPr>
          <w:trHeight w:val="439"/>
        </w:trPr>
        <w:tc>
          <w:tcPr>
            <w:tcW w:w="562" w:type="dxa"/>
            <w:shd w:val="clear" w:color="auto" w:fill="F2F2F2" w:themeFill="background1" w:themeFillShade="F2"/>
            <w:vAlign w:val="center"/>
          </w:tcPr>
          <w:p w14:paraId="7CB3CB40"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18894020"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46DD86D"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514AE67"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469C308C" w14:textId="77777777" w:rsidTr="008920E0">
        <w:trPr>
          <w:trHeight w:val="403"/>
        </w:trPr>
        <w:tc>
          <w:tcPr>
            <w:tcW w:w="562" w:type="dxa"/>
            <w:shd w:val="clear" w:color="auto" w:fill="F2F2F2" w:themeFill="background1" w:themeFillShade="F2"/>
            <w:vAlign w:val="center"/>
          </w:tcPr>
          <w:p w14:paraId="1ECE2BA5"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666D23A5"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3FD4E75"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27B785FE"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21CB210C" w14:textId="77777777" w:rsidTr="008920E0">
        <w:trPr>
          <w:trHeight w:val="403"/>
        </w:trPr>
        <w:tc>
          <w:tcPr>
            <w:tcW w:w="562" w:type="dxa"/>
            <w:shd w:val="clear" w:color="auto" w:fill="F2F2F2" w:themeFill="background1" w:themeFillShade="F2"/>
            <w:vAlign w:val="center"/>
          </w:tcPr>
          <w:p w14:paraId="70FF4B70"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FE0D10"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947DE95"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25329D59"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5BC40ADD" w14:textId="77777777" w:rsidTr="008920E0">
        <w:trPr>
          <w:trHeight w:val="403"/>
        </w:trPr>
        <w:tc>
          <w:tcPr>
            <w:tcW w:w="562" w:type="dxa"/>
            <w:shd w:val="clear" w:color="auto" w:fill="F2F2F2" w:themeFill="background1" w:themeFillShade="F2"/>
            <w:vAlign w:val="center"/>
          </w:tcPr>
          <w:p w14:paraId="08BF884E"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6DCBBA1"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D16D82B"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06FCACF"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30687CEE" w14:textId="77777777" w:rsidTr="008920E0">
        <w:trPr>
          <w:trHeight w:val="403"/>
        </w:trPr>
        <w:tc>
          <w:tcPr>
            <w:tcW w:w="562" w:type="dxa"/>
            <w:shd w:val="clear" w:color="auto" w:fill="F2F2F2" w:themeFill="background1" w:themeFillShade="F2"/>
            <w:vAlign w:val="center"/>
          </w:tcPr>
          <w:p w14:paraId="0AE1ABD0"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E88FC3E"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8419A69"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7CD7759"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674F6D90" w14:textId="77777777" w:rsidTr="008920E0">
        <w:trPr>
          <w:trHeight w:val="403"/>
        </w:trPr>
        <w:tc>
          <w:tcPr>
            <w:tcW w:w="562" w:type="dxa"/>
            <w:shd w:val="clear" w:color="auto" w:fill="F2F2F2" w:themeFill="background1" w:themeFillShade="F2"/>
            <w:vAlign w:val="center"/>
          </w:tcPr>
          <w:p w14:paraId="338D8A02"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57F43682" w14:textId="77777777" w:rsidR="008920E0" w:rsidRPr="00A42F82" w:rsidRDefault="008920E0" w:rsidP="008920E0">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4EDBF384"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6719E412" w14:textId="77777777" w:rsidR="008920E0" w:rsidRPr="00A42F82" w:rsidRDefault="008920E0" w:rsidP="008920E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920E0" w:rsidRPr="00A42F82" w14:paraId="1E700942" w14:textId="77777777" w:rsidTr="008920E0">
        <w:trPr>
          <w:trHeight w:val="403"/>
        </w:trPr>
        <w:tc>
          <w:tcPr>
            <w:tcW w:w="562" w:type="dxa"/>
            <w:shd w:val="clear" w:color="auto" w:fill="F2F2F2" w:themeFill="background1" w:themeFillShade="F2"/>
            <w:vAlign w:val="center"/>
          </w:tcPr>
          <w:p w14:paraId="6D2B2425" w14:textId="77777777" w:rsidR="008920E0" w:rsidRPr="00A42F82" w:rsidRDefault="008920E0" w:rsidP="008920E0">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B16A2CB" w14:textId="77777777" w:rsidR="008920E0" w:rsidRPr="00A42F82" w:rsidRDefault="008920E0" w:rsidP="008920E0">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8920E0" w:rsidRPr="00A42F82" w14:paraId="69364FDD" w14:textId="77777777" w:rsidTr="008920E0">
        <w:trPr>
          <w:trHeight w:val="403"/>
        </w:trPr>
        <w:tc>
          <w:tcPr>
            <w:tcW w:w="562" w:type="dxa"/>
            <w:vAlign w:val="center"/>
          </w:tcPr>
          <w:p w14:paraId="4B1FF5B4" w14:textId="77777777" w:rsidR="008920E0" w:rsidRPr="00A42F82" w:rsidRDefault="008920E0" w:rsidP="008920E0">
            <w:pPr>
              <w:autoSpaceDE w:val="0"/>
              <w:autoSpaceDN w:val="0"/>
              <w:adjustRightInd w:val="0"/>
              <w:jc w:val="center"/>
              <w:rPr>
                <w:rFonts w:ascii="Arial" w:hAnsi="Arial" w:cs="Arial"/>
                <w:sz w:val="22"/>
                <w:szCs w:val="22"/>
              </w:rPr>
            </w:pPr>
          </w:p>
        </w:tc>
        <w:tc>
          <w:tcPr>
            <w:tcW w:w="9923" w:type="dxa"/>
            <w:gridSpan w:val="3"/>
            <w:vAlign w:val="center"/>
          </w:tcPr>
          <w:p w14:paraId="2421D43B" w14:textId="77777777" w:rsidR="008920E0" w:rsidRPr="00A42F82" w:rsidRDefault="008920E0" w:rsidP="008920E0">
            <w:pPr>
              <w:autoSpaceDE w:val="0"/>
              <w:autoSpaceDN w:val="0"/>
              <w:adjustRightInd w:val="0"/>
              <w:rPr>
                <w:rFonts w:ascii="Arial" w:hAnsi="Arial" w:cs="Arial"/>
                <w:sz w:val="22"/>
                <w:szCs w:val="22"/>
              </w:rPr>
            </w:pPr>
          </w:p>
          <w:p w14:paraId="40D7AD1B" w14:textId="77777777" w:rsidR="008920E0" w:rsidRPr="00A42F82" w:rsidRDefault="008920E0" w:rsidP="008920E0">
            <w:pPr>
              <w:autoSpaceDE w:val="0"/>
              <w:autoSpaceDN w:val="0"/>
              <w:adjustRightInd w:val="0"/>
              <w:rPr>
                <w:rFonts w:ascii="Arial" w:hAnsi="Arial" w:cs="Arial"/>
                <w:sz w:val="22"/>
                <w:szCs w:val="22"/>
              </w:rPr>
            </w:pPr>
          </w:p>
          <w:p w14:paraId="2D18BE33" w14:textId="77777777" w:rsidR="008920E0" w:rsidRPr="00A42F82" w:rsidRDefault="008920E0" w:rsidP="008920E0">
            <w:pPr>
              <w:autoSpaceDE w:val="0"/>
              <w:autoSpaceDN w:val="0"/>
              <w:adjustRightInd w:val="0"/>
              <w:rPr>
                <w:rFonts w:ascii="Arial" w:hAnsi="Arial" w:cs="Arial"/>
                <w:sz w:val="22"/>
                <w:szCs w:val="22"/>
              </w:rPr>
            </w:pPr>
          </w:p>
          <w:p w14:paraId="294578C1" w14:textId="77777777" w:rsidR="008920E0" w:rsidRPr="00A42F82" w:rsidRDefault="008920E0" w:rsidP="008920E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920E0" w:rsidRPr="00A42F82" w14:paraId="51B4CB3F" w14:textId="77777777" w:rsidTr="008920E0">
        <w:trPr>
          <w:trHeight w:val="403"/>
        </w:trPr>
        <w:tc>
          <w:tcPr>
            <w:tcW w:w="562" w:type="dxa"/>
            <w:shd w:val="clear" w:color="auto" w:fill="F2F2F2" w:themeFill="background1" w:themeFillShade="F2"/>
            <w:vAlign w:val="center"/>
          </w:tcPr>
          <w:p w14:paraId="63A2C3A0" w14:textId="77777777" w:rsidR="008920E0" w:rsidRPr="00A42F82" w:rsidRDefault="008920E0" w:rsidP="008920E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7637B201"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8920E0" w:rsidRPr="00A42F82" w14:paraId="5484EB70" w14:textId="77777777" w:rsidTr="008920E0">
        <w:trPr>
          <w:trHeight w:val="403"/>
        </w:trPr>
        <w:tc>
          <w:tcPr>
            <w:tcW w:w="562" w:type="dxa"/>
            <w:vAlign w:val="center"/>
          </w:tcPr>
          <w:p w14:paraId="1FE60588" w14:textId="77777777" w:rsidR="008920E0" w:rsidRPr="00A42F82" w:rsidRDefault="008920E0" w:rsidP="008920E0">
            <w:pPr>
              <w:autoSpaceDE w:val="0"/>
              <w:autoSpaceDN w:val="0"/>
              <w:adjustRightInd w:val="0"/>
              <w:jc w:val="center"/>
              <w:rPr>
                <w:rFonts w:ascii="Arial" w:hAnsi="Arial" w:cs="Arial"/>
                <w:sz w:val="22"/>
                <w:szCs w:val="22"/>
              </w:rPr>
            </w:pPr>
          </w:p>
        </w:tc>
        <w:tc>
          <w:tcPr>
            <w:tcW w:w="9923" w:type="dxa"/>
            <w:gridSpan w:val="3"/>
            <w:vAlign w:val="center"/>
          </w:tcPr>
          <w:p w14:paraId="566EFD7C" w14:textId="77777777" w:rsidR="008920E0" w:rsidRPr="00A42F82" w:rsidRDefault="008920E0" w:rsidP="008920E0">
            <w:pPr>
              <w:autoSpaceDE w:val="0"/>
              <w:autoSpaceDN w:val="0"/>
              <w:adjustRightInd w:val="0"/>
              <w:rPr>
                <w:rFonts w:ascii="Arial" w:hAnsi="Arial" w:cs="Arial"/>
                <w:sz w:val="22"/>
                <w:szCs w:val="22"/>
              </w:rPr>
            </w:pPr>
          </w:p>
          <w:p w14:paraId="7AFF5808" w14:textId="77777777" w:rsidR="008920E0" w:rsidRPr="00A42F82" w:rsidRDefault="008920E0" w:rsidP="008920E0">
            <w:pPr>
              <w:autoSpaceDE w:val="0"/>
              <w:autoSpaceDN w:val="0"/>
              <w:adjustRightInd w:val="0"/>
              <w:rPr>
                <w:rFonts w:ascii="Arial" w:hAnsi="Arial" w:cs="Arial"/>
                <w:sz w:val="22"/>
                <w:szCs w:val="22"/>
              </w:rPr>
            </w:pPr>
          </w:p>
          <w:p w14:paraId="30E130E1" w14:textId="77777777" w:rsidR="008920E0" w:rsidRPr="00A42F82" w:rsidRDefault="008920E0" w:rsidP="008920E0">
            <w:pPr>
              <w:autoSpaceDE w:val="0"/>
              <w:autoSpaceDN w:val="0"/>
              <w:adjustRightInd w:val="0"/>
              <w:rPr>
                <w:rFonts w:ascii="Arial" w:hAnsi="Arial" w:cs="Arial"/>
                <w:sz w:val="22"/>
                <w:szCs w:val="22"/>
              </w:rPr>
            </w:pPr>
          </w:p>
          <w:p w14:paraId="4A1CF8E3"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920E0" w:rsidRPr="00A42F82" w14:paraId="29438DB9" w14:textId="77777777" w:rsidTr="008920E0">
        <w:trPr>
          <w:trHeight w:val="403"/>
        </w:trPr>
        <w:tc>
          <w:tcPr>
            <w:tcW w:w="562" w:type="dxa"/>
            <w:shd w:val="clear" w:color="auto" w:fill="F2F2F2" w:themeFill="background1" w:themeFillShade="F2"/>
            <w:vAlign w:val="center"/>
          </w:tcPr>
          <w:p w14:paraId="0A4912C3" w14:textId="77777777" w:rsidR="008920E0" w:rsidRPr="00A42F82" w:rsidRDefault="008920E0" w:rsidP="008920E0">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30618BF9"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8920E0" w:rsidRPr="00A42F82" w14:paraId="43A417FA" w14:textId="77777777" w:rsidTr="008920E0">
        <w:trPr>
          <w:trHeight w:val="403"/>
        </w:trPr>
        <w:tc>
          <w:tcPr>
            <w:tcW w:w="562" w:type="dxa"/>
            <w:vAlign w:val="center"/>
          </w:tcPr>
          <w:p w14:paraId="1FA0C9E0" w14:textId="77777777" w:rsidR="008920E0" w:rsidRPr="00A42F82" w:rsidRDefault="008920E0" w:rsidP="008920E0">
            <w:pPr>
              <w:autoSpaceDE w:val="0"/>
              <w:autoSpaceDN w:val="0"/>
              <w:adjustRightInd w:val="0"/>
              <w:jc w:val="center"/>
              <w:rPr>
                <w:rFonts w:ascii="Arial" w:hAnsi="Arial" w:cs="Arial"/>
                <w:sz w:val="22"/>
                <w:szCs w:val="22"/>
              </w:rPr>
            </w:pPr>
          </w:p>
        </w:tc>
        <w:tc>
          <w:tcPr>
            <w:tcW w:w="9923" w:type="dxa"/>
            <w:gridSpan w:val="3"/>
          </w:tcPr>
          <w:p w14:paraId="766D5DC7" w14:textId="77777777" w:rsidR="008920E0" w:rsidRPr="00A42F82" w:rsidRDefault="008920E0" w:rsidP="008920E0">
            <w:pPr>
              <w:autoSpaceDE w:val="0"/>
              <w:autoSpaceDN w:val="0"/>
              <w:adjustRightInd w:val="0"/>
              <w:rPr>
                <w:rFonts w:ascii="Arial" w:hAnsi="Arial" w:cs="Arial"/>
                <w:sz w:val="22"/>
                <w:szCs w:val="22"/>
              </w:rPr>
            </w:pPr>
          </w:p>
          <w:p w14:paraId="5CB39F77" w14:textId="77777777" w:rsidR="008920E0" w:rsidRPr="00A42F82" w:rsidRDefault="008920E0" w:rsidP="008920E0">
            <w:pPr>
              <w:autoSpaceDE w:val="0"/>
              <w:autoSpaceDN w:val="0"/>
              <w:adjustRightInd w:val="0"/>
              <w:rPr>
                <w:rFonts w:ascii="Arial" w:hAnsi="Arial" w:cs="Arial"/>
                <w:sz w:val="22"/>
                <w:szCs w:val="22"/>
              </w:rPr>
            </w:pPr>
          </w:p>
          <w:p w14:paraId="71F981F4" w14:textId="77777777" w:rsidR="008920E0" w:rsidRPr="00A42F82" w:rsidRDefault="008920E0" w:rsidP="008920E0">
            <w:pPr>
              <w:autoSpaceDE w:val="0"/>
              <w:autoSpaceDN w:val="0"/>
              <w:adjustRightInd w:val="0"/>
              <w:rPr>
                <w:rFonts w:ascii="Arial" w:hAnsi="Arial" w:cs="Arial"/>
                <w:sz w:val="22"/>
                <w:szCs w:val="22"/>
              </w:rPr>
            </w:pPr>
          </w:p>
          <w:p w14:paraId="0BFB52CC"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920E0" w:rsidRPr="00A42F82" w14:paraId="2693D03E" w14:textId="77777777" w:rsidTr="008920E0">
        <w:trPr>
          <w:trHeight w:val="403"/>
        </w:trPr>
        <w:tc>
          <w:tcPr>
            <w:tcW w:w="562" w:type="dxa"/>
            <w:shd w:val="clear" w:color="auto" w:fill="F2F2F2" w:themeFill="background1" w:themeFillShade="F2"/>
            <w:vAlign w:val="center"/>
          </w:tcPr>
          <w:p w14:paraId="0938B0AF" w14:textId="77777777" w:rsidR="008920E0" w:rsidRPr="00A42F82" w:rsidRDefault="008920E0" w:rsidP="008920E0">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EDEDB66"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8920E0" w:rsidRPr="00A42F82" w14:paraId="1096762B" w14:textId="77777777" w:rsidTr="008920E0">
        <w:trPr>
          <w:trHeight w:val="403"/>
        </w:trPr>
        <w:tc>
          <w:tcPr>
            <w:tcW w:w="562" w:type="dxa"/>
            <w:vAlign w:val="center"/>
          </w:tcPr>
          <w:p w14:paraId="0FA89B7D" w14:textId="77777777" w:rsidR="008920E0" w:rsidRPr="00A42F82" w:rsidRDefault="008920E0" w:rsidP="008920E0">
            <w:pPr>
              <w:autoSpaceDE w:val="0"/>
              <w:autoSpaceDN w:val="0"/>
              <w:adjustRightInd w:val="0"/>
              <w:jc w:val="center"/>
              <w:rPr>
                <w:rFonts w:ascii="Arial" w:hAnsi="Arial" w:cs="Arial"/>
                <w:sz w:val="22"/>
                <w:szCs w:val="22"/>
              </w:rPr>
            </w:pPr>
          </w:p>
        </w:tc>
        <w:tc>
          <w:tcPr>
            <w:tcW w:w="9923" w:type="dxa"/>
            <w:gridSpan w:val="3"/>
          </w:tcPr>
          <w:p w14:paraId="5261D064" w14:textId="77777777" w:rsidR="008920E0" w:rsidRPr="00A42F82" w:rsidRDefault="008920E0" w:rsidP="008920E0">
            <w:pPr>
              <w:autoSpaceDE w:val="0"/>
              <w:autoSpaceDN w:val="0"/>
              <w:adjustRightInd w:val="0"/>
              <w:rPr>
                <w:rFonts w:ascii="Arial" w:hAnsi="Arial" w:cs="Arial"/>
                <w:sz w:val="22"/>
                <w:szCs w:val="22"/>
              </w:rPr>
            </w:pPr>
          </w:p>
          <w:p w14:paraId="0D847F32" w14:textId="77777777" w:rsidR="008920E0" w:rsidRPr="00A42F82" w:rsidRDefault="008920E0" w:rsidP="008920E0">
            <w:pPr>
              <w:autoSpaceDE w:val="0"/>
              <w:autoSpaceDN w:val="0"/>
              <w:adjustRightInd w:val="0"/>
              <w:rPr>
                <w:rFonts w:ascii="Arial" w:hAnsi="Arial" w:cs="Arial"/>
                <w:sz w:val="22"/>
                <w:szCs w:val="22"/>
              </w:rPr>
            </w:pPr>
          </w:p>
          <w:p w14:paraId="2F106619" w14:textId="77777777" w:rsidR="008920E0" w:rsidRPr="00A42F82" w:rsidRDefault="008920E0" w:rsidP="008920E0">
            <w:pPr>
              <w:autoSpaceDE w:val="0"/>
              <w:autoSpaceDN w:val="0"/>
              <w:adjustRightInd w:val="0"/>
              <w:rPr>
                <w:rFonts w:ascii="Arial" w:hAnsi="Arial" w:cs="Arial"/>
                <w:sz w:val="22"/>
                <w:szCs w:val="22"/>
              </w:rPr>
            </w:pPr>
          </w:p>
          <w:p w14:paraId="2329AB1E"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920E0" w:rsidRPr="00A42F82" w14:paraId="7E2DA608" w14:textId="77777777" w:rsidTr="008920E0">
        <w:trPr>
          <w:trHeight w:val="403"/>
        </w:trPr>
        <w:tc>
          <w:tcPr>
            <w:tcW w:w="562" w:type="dxa"/>
            <w:shd w:val="clear" w:color="auto" w:fill="F2F2F2" w:themeFill="background1" w:themeFillShade="F2"/>
            <w:vAlign w:val="center"/>
          </w:tcPr>
          <w:p w14:paraId="7740020B" w14:textId="77777777" w:rsidR="008920E0" w:rsidRPr="00A42F82" w:rsidRDefault="008920E0" w:rsidP="008920E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D9B6990"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1"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8920E0" w:rsidRPr="00A42F82" w14:paraId="048D5842" w14:textId="77777777" w:rsidTr="008920E0">
        <w:trPr>
          <w:trHeight w:val="403"/>
        </w:trPr>
        <w:tc>
          <w:tcPr>
            <w:tcW w:w="562" w:type="dxa"/>
            <w:vAlign w:val="center"/>
          </w:tcPr>
          <w:p w14:paraId="38477053" w14:textId="77777777" w:rsidR="008920E0" w:rsidRPr="00A42F82" w:rsidRDefault="008920E0" w:rsidP="008920E0">
            <w:pPr>
              <w:autoSpaceDE w:val="0"/>
              <w:autoSpaceDN w:val="0"/>
              <w:adjustRightInd w:val="0"/>
              <w:jc w:val="center"/>
              <w:rPr>
                <w:rFonts w:ascii="Arial" w:hAnsi="Arial" w:cs="Arial"/>
                <w:sz w:val="22"/>
                <w:szCs w:val="22"/>
              </w:rPr>
            </w:pPr>
          </w:p>
        </w:tc>
        <w:tc>
          <w:tcPr>
            <w:tcW w:w="9923" w:type="dxa"/>
            <w:gridSpan w:val="3"/>
          </w:tcPr>
          <w:p w14:paraId="27ACFDE4" w14:textId="77777777" w:rsidR="008920E0" w:rsidRPr="00A42F82" w:rsidRDefault="008920E0" w:rsidP="008920E0">
            <w:pPr>
              <w:autoSpaceDE w:val="0"/>
              <w:autoSpaceDN w:val="0"/>
              <w:adjustRightInd w:val="0"/>
              <w:rPr>
                <w:rFonts w:ascii="Arial" w:hAnsi="Arial" w:cs="Arial"/>
                <w:sz w:val="22"/>
                <w:szCs w:val="22"/>
              </w:rPr>
            </w:pPr>
          </w:p>
          <w:p w14:paraId="3294D039" w14:textId="77777777" w:rsidR="008920E0" w:rsidRPr="00A42F82" w:rsidRDefault="008920E0" w:rsidP="008920E0">
            <w:pPr>
              <w:autoSpaceDE w:val="0"/>
              <w:autoSpaceDN w:val="0"/>
              <w:adjustRightInd w:val="0"/>
              <w:rPr>
                <w:rFonts w:ascii="Arial" w:hAnsi="Arial" w:cs="Arial"/>
                <w:sz w:val="22"/>
                <w:szCs w:val="22"/>
              </w:rPr>
            </w:pPr>
          </w:p>
          <w:p w14:paraId="1204DD9F" w14:textId="77777777" w:rsidR="008920E0" w:rsidRPr="00A42F82" w:rsidRDefault="008920E0" w:rsidP="008920E0">
            <w:pPr>
              <w:autoSpaceDE w:val="0"/>
              <w:autoSpaceDN w:val="0"/>
              <w:adjustRightInd w:val="0"/>
              <w:rPr>
                <w:rFonts w:ascii="Arial" w:hAnsi="Arial" w:cs="Arial"/>
                <w:sz w:val="22"/>
                <w:szCs w:val="22"/>
              </w:rPr>
            </w:pPr>
          </w:p>
          <w:p w14:paraId="5FB6D81A"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920E0" w:rsidRPr="00A42F82" w14:paraId="5512BE6B" w14:textId="77777777" w:rsidTr="008920E0">
        <w:trPr>
          <w:trHeight w:val="606"/>
        </w:trPr>
        <w:tc>
          <w:tcPr>
            <w:tcW w:w="562" w:type="dxa"/>
            <w:shd w:val="clear" w:color="auto" w:fill="F2F2F2" w:themeFill="background1" w:themeFillShade="F2"/>
            <w:vAlign w:val="center"/>
          </w:tcPr>
          <w:p w14:paraId="3D7F844A" w14:textId="77777777" w:rsidR="008920E0" w:rsidRPr="00A42F82" w:rsidRDefault="008920E0" w:rsidP="008920E0">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02DA15" w14:textId="77777777" w:rsidR="008920E0" w:rsidRPr="00A42F82" w:rsidRDefault="008920E0" w:rsidP="008920E0">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82"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875313E" w14:textId="77777777" w:rsidR="008920E0" w:rsidRPr="00A42F82" w:rsidRDefault="008920E0" w:rsidP="008920E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2EEFAA7" w14:textId="77777777" w:rsidR="008920E0" w:rsidRPr="00A42F82" w:rsidRDefault="00000000" w:rsidP="008920E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920E0">
                  <w:rPr>
                    <w:rFonts w:ascii="MS Gothic" w:eastAsia="MS Gothic" w:hAnsi="MS Gothic" w:cs="Arial" w:hint="eastAsia"/>
                  </w:rPr>
                  <w:t>☒</w:t>
                </w:r>
              </w:sdtContent>
            </w:sdt>
          </w:p>
        </w:tc>
      </w:tr>
      <w:tr w:rsidR="008920E0" w:rsidRPr="00A42F82" w14:paraId="35E3EC38" w14:textId="77777777" w:rsidTr="008920E0">
        <w:trPr>
          <w:trHeight w:val="632"/>
        </w:trPr>
        <w:tc>
          <w:tcPr>
            <w:tcW w:w="562" w:type="dxa"/>
            <w:shd w:val="clear" w:color="auto" w:fill="F2F2F2" w:themeFill="background1" w:themeFillShade="F2"/>
            <w:vAlign w:val="center"/>
          </w:tcPr>
          <w:p w14:paraId="4B20027C" w14:textId="77777777" w:rsidR="008920E0" w:rsidRPr="00A42F82" w:rsidRDefault="008920E0" w:rsidP="008920E0">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260C334E" w14:textId="77777777" w:rsidR="008920E0" w:rsidRPr="00A42F82" w:rsidRDefault="008920E0" w:rsidP="008920E0">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D18EC29" w14:textId="77777777" w:rsidR="008920E0" w:rsidRPr="00A42F82" w:rsidRDefault="008920E0" w:rsidP="008920E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028BCE9" w14:textId="77777777" w:rsidR="008920E0" w:rsidRPr="00A42F82" w:rsidRDefault="00000000" w:rsidP="008920E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920E0">
                  <w:rPr>
                    <w:rFonts w:ascii="MS Gothic" w:eastAsia="MS Gothic" w:hAnsi="MS Gothic" w:cs="Arial" w:hint="eastAsia"/>
                  </w:rPr>
                  <w:t>☒</w:t>
                </w:r>
              </w:sdtContent>
            </w:sdt>
          </w:p>
        </w:tc>
      </w:tr>
    </w:tbl>
    <w:p w14:paraId="55968A42" w14:textId="77777777" w:rsidR="008920E0" w:rsidRPr="00A42F82" w:rsidRDefault="008920E0" w:rsidP="008920E0">
      <w:pPr>
        <w:rPr>
          <w:rFonts w:ascii="Arial" w:hAnsi="Arial" w:cs="Arial"/>
        </w:rPr>
      </w:pPr>
    </w:p>
    <w:p w14:paraId="2F3DB41D" w14:textId="77777777" w:rsidR="008920E0" w:rsidRPr="00A42F82" w:rsidRDefault="008920E0" w:rsidP="008920E0">
      <w:pPr>
        <w:rPr>
          <w:rFonts w:ascii="Arial" w:hAnsi="Arial" w:cs="Arial"/>
          <w:b/>
          <w:bCs/>
          <w:sz w:val="22"/>
          <w:szCs w:val="22"/>
        </w:rPr>
      </w:pPr>
    </w:p>
    <w:p w14:paraId="6D337DB8" w14:textId="77777777" w:rsidR="008920E0" w:rsidRPr="00A42F82" w:rsidRDefault="008920E0" w:rsidP="008920E0">
      <w:pPr>
        <w:rPr>
          <w:rFonts w:ascii="Arial" w:hAnsi="Arial" w:cs="Arial"/>
          <w:b/>
          <w:bCs/>
          <w:sz w:val="22"/>
          <w:szCs w:val="22"/>
        </w:rPr>
      </w:pPr>
      <w:r w:rsidRPr="00A42F82">
        <w:rPr>
          <w:rFonts w:ascii="Arial" w:hAnsi="Arial" w:cs="Arial"/>
          <w:b/>
          <w:bCs/>
          <w:sz w:val="22"/>
          <w:szCs w:val="22"/>
        </w:rPr>
        <w:br w:type="page"/>
      </w:r>
    </w:p>
    <w:p w14:paraId="6B6AFD18" w14:textId="77777777" w:rsidR="008920E0" w:rsidRPr="00A42F82" w:rsidRDefault="008920E0" w:rsidP="008920E0">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7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920E0" w:rsidRPr="00A42F82" w14:paraId="3FA2449E" w14:textId="77777777" w:rsidTr="008920E0">
        <w:trPr>
          <w:trHeight w:val="1807"/>
        </w:trPr>
        <w:tc>
          <w:tcPr>
            <w:tcW w:w="554" w:type="dxa"/>
            <w:shd w:val="clear" w:color="auto" w:fill="F2F2F2" w:themeFill="background1" w:themeFillShade="F2"/>
            <w:vAlign w:val="center"/>
          </w:tcPr>
          <w:p w14:paraId="027C684D" w14:textId="77777777" w:rsidR="008920E0" w:rsidRPr="00A42F82" w:rsidRDefault="008920E0" w:rsidP="00DD65CC">
            <w:pPr>
              <w:jc w:val="center"/>
              <w:rPr>
                <w:rFonts w:ascii="Arial" w:hAnsi="Arial" w:cs="Arial"/>
                <w:sz w:val="22"/>
                <w:szCs w:val="22"/>
              </w:rPr>
            </w:pPr>
          </w:p>
        </w:tc>
        <w:tc>
          <w:tcPr>
            <w:tcW w:w="9923" w:type="dxa"/>
            <w:gridSpan w:val="3"/>
            <w:shd w:val="clear" w:color="auto" w:fill="F2F2F2" w:themeFill="background1" w:themeFillShade="F2"/>
            <w:vAlign w:val="center"/>
          </w:tcPr>
          <w:p w14:paraId="79B9F8B5" w14:textId="77777777" w:rsidR="008920E0" w:rsidRPr="00A42F82" w:rsidRDefault="008920E0" w:rsidP="00DD65CC">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6E87346F" w14:textId="77777777" w:rsidR="008920E0" w:rsidRPr="00A42F82" w:rsidRDefault="008920E0" w:rsidP="00DD65CC">
            <w:pPr>
              <w:jc w:val="both"/>
              <w:rPr>
                <w:rFonts w:ascii="Arial" w:hAnsi="Arial" w:cs="Arial"/>
                <w:b/>
                <w:bCs/>
                <w:color w:val="000000"/>
                <w:sz w:val="22"/>
                <w:szCs w:val="22"/>
              </w:rPr>
            </w:pPr>
          </w:p>
          <w:p w14:paraId="53F380D5" w14:textId="77777777" w:rsidR="008920E0" w:rsidRPr="00A42F82" w:rsidRDefault="008920E0" w:rsidP="00DD65CC">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8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8920E0" w:rsidRPr="00A42F82" w14:paraId="785E2959" w14:textId="77777777" w:rsidTr="008920E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F480D" w14:textId="77777777" w:rsidR="008920E0" w:rsidRPr="00A42F82" w:rsidRDefault="008920E0" w:rsidP="00DD65CC">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EBEEB7" w14:textId="77777777" w:rsidR="008920E0" w:rsidRPr="00A42F82" w:rsidRDefault="008920E0" w:rsidP="00DD65CC">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6D31D412" w14:textId="77777777" w:rsidR="008920E0" w:rsidRPr="00A42F82" w:rsidRDefault="008920E0" w:rsidP="00DD65CC">
            <w:pPr>
              <w:spacing w:before="100" w:beforeAutospacing="1" w:after="100" w:afterAutospacing="1"/>
              <w:rPr>
                <w:rFonts w:ascii="Arial" w:hAnsi="Arial" w:cs="Arial"/>
                <w:sz w:val="22"/>
                <w:szCs w:val="22"/>
              </w:rPr>
            </w:pPr>
            <w:r>
              <w:rPr>
                <w:rFonts w:ascii="Arial" w:hAnsi="Arial" w:cs="Arial"/>
                <w:sz w:val="22"/>
                <w:szCs w:val="22"/>
              </w:rPr>
              <w:t>J.Thorne</w:t>
            </w:r>
          </w:p>
        </w:tc>
        <w:tc>
          <w:tcPr>
            <w:tcW w:w="2139" w:type="dxa"/>
            <w:vAlign w:val="center"/>
          </w:tcPr>
          <w:p w14:paraId="2BA19E77" w14:textId="77777777" w:rsidR="008920E0" w:rsidRPr="00A42F82" w:rsidRDefault="008920E0" w:rsidP="00DD65CC">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24912AB" w14:textId="77777777" w:rsidR="008920E0" w:rsidRPr="00A42F82" w:rsidRDefault="008920E0" w:rsidP="00DD65CC">
            <w:pPr>
              <w:spacing w:before="100" w:beforeAutospacing="1" w:after="100" w:afterAutospacing="1"/>
              <w:rPr>
                <w:rFonts w:ascii="Arial" w:hAnsi="Arial" w:cs="Arial"/>
                <w:sz w:val="22"/>
                <w:szCs w:val="22"/>
              </w:rPr>
            </w:pPr>
            <w:r>
              <w:rPr>
                <w:rFonts w:ascii="Arial" w:hAnsi="Arial" w:cs="Arial"/>
                <w:sz w:val="22"/>
                <w:szCs w:val="22"/>
              </w:rPr>
              <w:t>24/02/2025</w:t>
            </w:r>
          </w:p>
        </w:tc>
      </w:tr>
    </w:tbl>
    <w:p w14:paraId="4F6525A8" w14:textId="77777777" w:rsidR="008920E0" w:rsidRPr="00A42F82" w:rsidRDefault="008920E0" w:rsidP="008920E0">
      <w:pPr>
        <w:rPr>
          <w:rFonts w:ascii="Arial" w:hAnsi="Arial" w:cs="Arial"/>
          <w:sz w:val="22"/>
          <w:szCs w:val="22"/>
        </w:rPr>
      </w:pPr>
    </w:p>
    <w:p w14:paraId="76626E47" w14:textId="77777777" w:rsidR="008920E0" w:rsidRPr="00A42F82" w:rsidRDefault="008920E0" w:rsidP="008920E0">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8920E0" w:rsidRPr="00A42F82" w14:paraId="3295DED6" w14:textId="77777777" w:rsidTr="00DD65CC">
        <w:trPr>
          <w:trHeight w:val="346"/>
        </w:trPr>
        <w:tc>
          <w:tcPr>
            <w:tcW w:w="365" w:type="pct"/>
            <w:shd w:val="clear" w:color="auto" w:fill="F2F2F2" w:themeFill="background1" w:themeFillShade="F2"/>
            <w:vAlign w:val="center"/>
          </w:tcPr>
          <w:p w14:paraId="392D883D" w14:textId="77777777" w:rsidR="008920E0" w:rsidRPr="00A42F82" w:rsidRDefault="008920E0" w:rsidP="00DD65CC">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2D05C1C" w14:textId="77777777" w:rsidR="008920E0" w:rsidRPr="00A42F82" w:rsidRDefault="008920E0" w:rsidP="00DD65CC">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E6A70BF" w14:textId="77777777" w:rsidR="008920E0" w:rsidRPr="00A42F82" w:rsidRDefault="008920E0" w:rsidP="00DD65CC">
            <w:pPr>
              <w:pStyle w:val="ListParagraph"/>
              <w:ind w:left="0"/>
              <w:rPr>
                <w:rFonts w:ascii="Arial" w:hAnsi="Arial" w:cs="Arial"/>
              </w:rPr>
            </w:pPr>
          </w:p>
        </w:tc>
        <w:tc>
          <w:tcPr>
            <w:tcW w:w="1014" w:type="pct"/>
            <w:vMerge w:val="restart"/>
          </w:tcPr>
          <w:p w14:paraId="4474094E" w14:textId="77777777" w:rsidR="008920E0" w:rsidRPr="00A42F82" w:rsidRDefault="008920E0" w:rsidP="00DD65CC">
            <w:pPr>
              <w:pStyle w:val="ListParagraph"/>
              <w:ind w:left="0"/>
              <w:rPr>
                <w:rFonts w:ascii="Arial" w:hAnsi="Arial" w:cs="Arial"/>
              </w:rPr>
            </w:pPr>
            <w:r w:rsidRPr="00A42F82">
              <w:rPr>
                <w:rFonts w:ascii="Arial" w:hAnsi="Arial" w:cs="Arial"/>
                <w:b/>
                <w:bCs/>
              </w:rPr>
              <w:t>Date:</w:t>
            </w:r>
          </w:p>
        </w:tc>
      </w:tr>
      <w:tr w:rsidR="008920E0" w:rsidRPr="00A42F82" w14:paraId="4F1AB3EC" w14:textId="77777777" w:rsidTr="00DD65CC">
        <w:trPr>
          <w:trHeight w:val="347"/>
        </w:trPr>
        <w:tc>
          <w:tcPr>
            <w:tcW w:w="365" w:type="pct"/>
            <w:shd w:val="clear" w:color="auto" w:fill="F2F2F2" w:themeFill="background1" w:themeFillShade="F2"/>
            <w:vAlign w:val="center"/>
          </w:tcPr>
          <w:p w14:paraId="3A9287FE" w14:textId="77777777" w:rsidR="008920E0" w:rsidRPr="00A42F82" w:rsidRDefault="008920E0" w:rsidP="00DD65CC">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277E35B" w14:textId="77777777" w:rsidR="008920E0" w:rsidRPr="00A42F82" w:rsidRDefault="008920E0" w:rsidP="00DD65CC">
            <w:pPr>
              <w:pStyle w:val="ListParagraph"/>
              <w:ind w:left="0"/>
              <w:rPr>
                <w:rFonts w:ascii="Arial" w:hAnsi="Arial" w:cs="Arial"/>
              </w:rPr>
            </w:pPr>
            <w:r w:rsidRPr="00A42F82">
              <w:rPr>
                <w:rFonts w:ascii="Arial" w:hAnsi="Arial" w:cs="Arial"/>
              </w:rPr>
              <w:t>Signature:</w:t>
            </w:r>
          </w:p>
        </w:tc>
        <w:tc>
          <w:tcPr>
            <w:tcW w:w="2176" w:type="pct"/>
            <w:vAlign w:val="center"/>
          </w:tcPr>
          <w:p w14:paraId="6C59E9DB" w14:textId="77777777" w:rsidR="008920E0" w:rsidRPr="00A42F82" w:rsidRDefault="008920E0" w:rsidP="00DD65CC">
            <w:pPr>
              <w:pStyle w:val="ListParagraph"/>
              <w:ind w:left="0"/>
              <w:rPr>
                <w:rFonts w:ascii="Arial" w:hAnsi="Arial" w:cs="Arial"/>
              </w:rPr>
            </w:pPr>
          </w:p>
          <w:p w14:paraId="506D618E" w14:textId="77777777" w:rsidR="008920E0" w:rsidRPr="00A42F82" w:rsidRDefault="008920E0" w:rsidP="00DD65CC">
            <w:pPr>
              <w:pStyle w:val="ListParagraph"/>
              <w:ind w:left="0"/>
              <w:rPr>
                <w:rFonts w:ascii="Arial" w:hAnsi="Arial" w:cs="Arial"/>
              </w:rPr>
            </w:pPr>
          </w:p>
        </w:tc>
        <w:tc>
          <w:tcPr>
            <w:tcW w:w="1014" w:type="pct"/>
            <w:vMerge/>
            <w:vAlign w:val="center"/>
          </w:tcPr>
          <w:p w14:paraId="0F446D1D" w14:textId="77777777" w:rsidR="008920E0" w:rsidRPr="00A42F82" w:rsidRDefault="008920E0" w:rsidP="00DD65CC">
            <w:pPr>
              <w:pStyle w:val="ListParagraph"/>
              <w:ind w:left="0"/>
              <w:rPr>
                <w:rFonts w:ascii="Arial" w:hAnsi="Arial" w:cs="Arial"/>
              </w:rPr>
            </w:pPr>
          </w:p>
        </w:tc>
      </w:tr>
    </w:tbl>
    <w:p w14:paraId="4E753C06" w14:textId="77777777" w:rsidR="008920E0" w:rsidRDefault="008920E0" w:rsidP="008920E0">
      <w:pPr>
        <w:rPr>
          <w:rFonts w:ascii="Arial" w:hAnsi="Arial" w:cs="Arial"/>
          <w:sz w:val="22"/>
          <w:szCs w:val="22"/>
        </w:rPr>
      </w:pPr>
    </w:p>
    <w:p w14:paraId="028CA37A" w14:textId="77777777" w:rsidR="008920E0" w:rsidRPr="00A42F82" w:rsidRDefault="008920E0" w:rsidP="008920E0">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8920E0" w:rsidRPr="00A42F82" w14:paraId="242C0BC9" w14:textId="77777777" w:rsidTr="00DD65CC">
        <w:trPr>
          <w:trHeight w:val="346"/>
        </w:trPr>
        <w:tc>
          <w:tcPr>
            <w:tcW w:w="366" w:type="pct"/>
            <w:shd w:val="clear" w:color="auto" w:fill="F2F2F2" w:themeFill="background1" w:themeFillShade="F2"/>
            <w:vAlign w:val="center"/>
          </w:tcPr>
          <w:p w14:paraId="68682502" w14:textId="77777777" w:rsidR="008920E0" w:rsidRPr="00A42F82" w:rsidRDefault="008920E0" w:rsidP="00DD65CC">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E60A593" w14:textId="77777777" w:rsidR="008920E0" w:rsidRPr="00A42F82" w:rsidRDefault="008920E0" w:rsidP="00DD65CC">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5CBD062A" w14:textId="77777777" w:rsidR="008920E0" w:rsidRPr="00A42F82" w:rsidRDefault="008920E0" w:rsidP="00DD65CC">
            <w:pPr>
              <w:pStyle w:val="ListParagraph"/>
              <w:ind w:left="0"/>
              <w:rPr>
                <w:rFonts w:ascii="Arial" w:hAnsi="Arial" w:cs="Arial"/>
              </w:rPr>
            </w:pPr>
          </w:p>
        </w:tc>
        <w:tc>
          <w:tcPr>
            <w:tcW w:w="1013" w:type="pct"/>
            <w:vMerge w:val="restart"/>
          </w:tcPr>
          <w:p w14:paraId="5AA26C92" w14:textId="77777777" w:rsidR="008920E0" w:rsidRPr="00A42F82" w:rsidRDefault="008920E0" w:rsidP="00DD65CC">
            <w:pPr>
              <w:pStyle w:val="ListParagraph"/>
              <w:ind w:left="0"/>
              <w:rPr>
                <w:rFonts w:ascii="Arial" w:hAnsi="Arial" w:cs="Arial"/>
              </w:rPr>
            </w:pPr>
            <w:r w:rsidRPr="00A42F82">
              <w:rPr>
                <w:rFonts w:ascii="Arial" w:hAnsi="Arial" w:cs="Arial"/>
                <w:b/>
                <w:bCs/>
              </w:rPr>
              <w:t>Date:</w:t>
            </w:r>
          </w:p>
        </w:tc>
      </w:tr>
      <w:tr w:rsidR="008920E0" w:rsidRPr="00A42F82" w14:paraId="0D7DC95B" w14:textId="77777777" w:rsidTr="00DD65CC">
        <w:trPr>
          <w:trHeight w:val="347"/>
        </w:trPr>
        <w:tc>
          <w:tcPr>
            <w:tcW w:w="366" w:type="pct"/>
            <w:shd w:val="clear" w:color="auto" w:fill="F2F2F2" w:themeFill="background1" w:themeFillShade="F2"/>
            <w:vAlign w:val="center"/>
          </w:tcPr>
          <w:p w14:paraId="48CCE354" w14:textId="77777777" w:rsidR="008920E0" w:rsidRPr="00A42F82" w:rsidRDefault="008920E0" w:rsidP="00DD65CC">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739E807" w14:textId="77777777" w:rsidR="008920E0" w:rsidRPr="00A42F82" w:rsidRDefault="008920E0" w:rsidP="00DD65CC">
            <w:pPr>
              <w:pStyle w:val="ListParagraph"/>
              <w:ind w:left="0"/>
              <w:rPr>
                <w:rFonts w:ascii="Arial" w:hAnsi="Arial" w:cs="Arial"/>
              </w:rPr>
            </w:pPr>
            <w:r w:rsidRPr="00A42F82">
              <w:rPr>
                <w:rFonts w:ascii="Arial" w:hAnsi="Arial" w:cs="Arial"/>
              </w:rPr>
              <w:t>Signature:</w:t>
            </w:r>
          </w:p>
        </w:tc>
        <w:tc>
          <w:tcPr>
            <w:tcW w:w="2176" w:type="pct"/>
            <w:vAlign w:val="center"/>
          </w:tcPr>
          <w:p w14:paraId="03873E92" w14:textId="77777777" w:rsidR="008920E0" w:rsidRPr="00A42F82" w:rsidRDefault="008920E0" w:rsidP="00DD65CC">
            <w:pPr>
              <w:pStyle w:val="ListParagraph"/>
              <w:ind w:left="0"/>
              <w:rPr>
                <w:rFonts w:ascii="Arial" w:hAnsi="Arial" w:cs="Arial"/>
              </w:rPr>
            </w:pPr>
          </w:p>
          <w:p w14:paraId="76781B69" w14:textId="77777777" w:rsidR="008920E0" w:rsidRPr="00A42F82" w:rsidRDefault="008920E0" w:rsidP="00DD65CC">
            <w:pPr>
              <w:pStyle w:val="ListParagraph"/>
              <w:ind w:left="0"/>
              <w:rPr>
                <w:rFonts w:ascii="Arial" w:hAnsi="Arial" w:cs="Arial"/>
              </w:rPr>
            </w:pPr>
          </w:p>
        </w:tc>
        <w:tc>
          <w:tcPr>
            <w:tcW w:w="1013" w:type="pct"/>
            <w:vMerge/>
            <w:vAlign w:val="center"/>
          </w:tcPr>
          <w:p w14:paraId="78C08A12" w14:textId="77777777" w:rsidR="008920E0" w:rsidRPr="00A42F82" w:rsidRDefault="008920E0" w:rsidP="00DD65CC">
            <w:pPr>
              <w:pStyle w:val="ListParagraph"/>
              <w:ind w:left="0"/>
              <w:rPr>
                <w:rFonts w:ascii="Arial" w:hAnsi="Arial" w:cs="Arial"/>
              </w:rPr>
            </w:pPr>
          </w:p>
        </w:tc>
      </w:tr>
    </w:tbl>
    <w:p w14:paraId="2DA2626E" w14:textId="77777777" w:rsidR="008920E0" w:rsidRPr="00A42F82" w:rsidRDefault="008920E0" w:rsidP="008920E0">
      <w:pPr>
        <w:rPr>
          <w:rFonts w:ascii="Arial" w:hAnsi="Arial" w:cs="Arial"/>
          <w:b/>
          <w:sz w:val="22"/>
          <w:szCs w:val="22"/>
        </w:rPr>
      </w:pPr>
    </w:p>
    <w:p w14:paraId="49A6DC8B" w14:textId="77777777" w:rsidR="008920E0" w:rsidRPr="00A42F82" w:rsidRDefault="008920E0" w:rsidP="008920E0">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5" w:type="dxa"/>
        <w:tblLook w:val="04A0" w:firstRow="1" w:lastRow="0" w:firstColumn="1" w:lastColumn="0" w:noHBand="0" w:noVBand="1"/>
      </w:tblPr>
      <w:tblGrid>
        <w:gridCol w:w="675"/>
        <w:gridCol w:w="9810"/>
      </w:tblGrid>
      <w:tr w:rsidR="008920E0" w:rsidRPr="00A42F82" w14:paraId="24228E7F" w14:textId="77777777" w:rsidTr="008920E0">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21679E62" w14:textId="77777777" w:rsidR="008920E0" w:rsidRPr="00A42F82" w:rsidRDefault="008920E0" w:rsidP="00DD65CC">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1F33DFEF" w14:textId="77777777" w:rsidR="008920E0" w:rsidRPr="00A42F82" w:rsidRDefault="008920E0" w:rsidP="00DD65CC">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8920E0" w:rsidRPr="00A42F82" w14:paraId="61A31B91" w14:textId="77777777" w:rsidTr="008920E0">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5CC15A3A" w14:textId="77777777" w:rsidR="008920E0" w:rsidRPr="00A42F82" w:rsidRDefault="008920E0" w:rsidP="00DD65CC">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00AF56D7" w14:textId="77777777" w:rsidR="008920E0" w:rsidRPr="00A42F82" w:rsidRDefault="008920E0" w:rsidP="00DD65CC">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8920E0" w:rsidRPr="00A42F82" w14:paraId="11A1A9CF" w14:textId="77777777" w:rsidTr="008920E0">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496582FC" w14:textId="77777777" w:rsidR="008920E0" w:rsidRPr="00A42F82" w:rsidRDefault="008920E0" w:rsidP="00DD65C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65EE5C5" w14:textId="77777777" w:rsidR="008920E0" w:rsidRPr="00A42F82" w:rsidRDefault="008920E0" w:rsidP="00DD65CC">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8920E0" w:rsidRPr="00A42F82" w14:paraId="2AEC8260" w14:textId="77777777" w:rsidTr="008920E0">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01FC2B9E" w14:textId="77777777" w:rsidR="008920E0" w:rsidRPr="00A42F82" w:rsidRDefault="008920E0" w:rsidP="00DD65C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221EF77" w14:textId="77777777" w:rsidR="008920E0" w:rsidRPr="00A42F82" w:rsidRDefault="008920E0" w:rsidP="00DD65CC">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8920E0" w:rsidRPr="00A42F82" w14:paraId="4AE21332" w14:textId="77777777" w:rsidTr="008920E0">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E5254B2" w14:textId="77777777" w:rsidR="008920E0" w:rsidRPr="00A42F82" w:rsidRDefault="008920E0" w:rsidP="00DD65CC">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478816DE" w14:textId="77777777" w:rsidR="008920E0" w:rsidRPr="00A42F82" w:rsidRDefault="008920E0" w:rsidP="00DD65CC">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8920E0" w:rsidRPr="00A42F82" w14:paraId="30E998E6" w14:textId="77777777" w:rsidTr="008920E0">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5E07491E" w14:textId="77777777" w:rsidR="008920E0" w:rsidRPr="00A42F82" w:rsidRDefault="008920E0" w:rsidP="00DD65C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88CE993" w14:textId="77777777" w:rsidR="008920E0" w:rsidRPr="00A42F82" w:rsidRDefault="008920E0" w:rsidP="00DD65CC">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8920E0" w:rsidRPr="00A42F82" w14:paraId="7DF14D4C" w14:textId="77777777" w:rsidTr="008920E0">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0C9B89FF" w14:textId="77777777" w:rsidR="008920E0" w:rsidRPr="00A42F82" w:rsidRDefault="008920E0" w:rsidP="00DD65C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609B854" w14:textId="77777777" w:rsidR="008920E0" w:rsidRPr="00A42F82" w:rsidRDefault="008920E0" w:rsidP="00DD65CC">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D2F5432" w14:textId="77777777" w:rsidR="008920E0" w:rsidRPr="00A42F82" w:rsidRDefault="008920E0" w:rsidP="008920E0">
      <w:pPr>
        <w:tabs>
          <w:tab w:val="left" w:pos="5103"/>
        </w:tabs>
        <w:rPr>
          <w:rFonts w:ascii="Arial" w:hAnsi="Arial" w:cs="Arial"/>
          <w:b/>
          <w:bCs/>
          <w:sz w:val="22"/>
          <w:szCs w:val="22"/>
        </w:rPr>
      </w:pPr>
    </w:p>
    <w:tbl>
      <w:tblPr>
        <w:tblW w:w="10485" w:type="dxa"/>
        <w:tblInd w:w="-7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8920E0" w:rsidRPr="00A42F82" w14:paraId="1A160514" w14:textId="77777777" w:rsidTr="008920E0">
        <w:tc>
          <w:tcPr>
            <w:tcW w:w="10485" w:type="dxa"/>
            <w:shd w:val="clear" w:color="auto" w:fill="D9D9D9" w:themeFill="background1" w:themeFillShade="D9"/>
          </w:tcPr>
          <w:p w14:paraId="0BBDD81C" w14:textId="77777777" w:rsidR="008920E0" w:rsidRPr="00A42F82" w:rsidRDefault="008920E0" w:rsidP="00DD65CC">
            <w:pPr>
              <w:rPr>
                <w:rFonts w:ascii="Arial" w:hAnsi="Arial" w:cs="Arial"/>
                <w:b/>
                <w:sz w:val="22"/>
                <w:szCs w:val="22"/>
              </w:rPr>
            </w:pPr>
            <w:r w:rsidRPr="00A42F82">
              <w:rPr>
                <w:rFonts w:ascii="Arial" w:hAnsi="Arial" w:cs="Arial"/>
                <w:b/>
                <w:sz w:val="22"/>
                <w:szCs w:val="22"/>
              </w:rPr>
              <w:t>RESEARCH STUDENTS ONLY</w:t>
            </w:r>
          </w:p>
          <w:p w14:paraId="0D186AC3" w14:textId="77777777" w:rsidR="008920E0" w:rsidRPr="00A42F82" w:rsidRDefault="008920E0" w:rsidP="00DD65CC">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8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7CC48457" w14:textId="77777777" w:rsidR="008920E0" w:rsidRPr="00A42F82" w:rsidRDefault="008920E0" w:rsidP="00DD65CC">
            <w:pPr>
              <w:rPr>
                <w:rFonts w:ascii="Arial" w:hAnsi="Arial" w:cs="Arial"/>
                <w:sz w:val="22"/>
                <w:szCs w:val="22"/>
              </w:rPr>
            </w:pPr>
          </w:p>
        </w:tc>
      </w:tr>
      <w:tr w:rsidR="008920E0" w:rsidRPr="00A42F82" w14:paraId="51B8687C" w14:textId="77777777" w:rsidTr="008920E0">
        <w:tc>
          <w:tcPr>
            <w:tcW w:w="10485" w:type="dxa"/>
            <w:shd w:val="clear" w:color="auto" w:fill="D9D9D9" w:themeFill="background1" w:themeFillShade="D9"/>
          </w:tcPr>
          <w:p w14:paraId="59CD9353" w14:textId="77777777" w:rsidR="008920E0" w:rsidRPr="00A42F82" w:rsidRDefault="008920E0" w:rsidP="00DD65CC">
            <w:pPr>
              <w:rPr>
                <w:rFonts w:ascii="Arial" w:hAnsi="Arial" w:cs="Arial"/>
                <w:b/>
                <w:sz w:val="22"/>
                <w:szCs w:val="22"/>
              </w:rPr>
            </w:pPr>
            <w:r w:rsidRPr="00A42F82">
              <w:rPr>
                <w:rFonts w:ascii="Arial" w:hAnsi="Arial" w:cs="Arial"/>
                <w:b/>
                <w:sz w:val="22"/>
                <w:szCs w:val="22"/>
              </w:rPr>
              <w:t>RESEARCH STAFF ONLY</w:t>
            </w:r>
          </w:p>
          <w:p w14:paraId="3E99C6CC" w14:textId="77777777" w:rsidR="008920E0" w:rsidRPr="00A42F82" w:rsidRDefault="008920E0" w:rsidP="00DD65C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8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C6C4C50" w14:textId="77777777" w:rsidR="008920E0" w:rsidRPr="00A42F82" w:rsidRDefault="008920E0" w:rsidP="00DD65CC">
            <w:pPr>
              <w:rPr>
                <w:rFonts w:ascii="Arial" w:hAnsi="Arial" w:cs="Arial"/>
                <w:sz w:val="22"/>
                <w:szCs w:val="22"/>
              </w:rPr>
            </w:pPr>
          </w:p>
        </w:tc>
      </w:tr>
      <w:tr w:rsidR="008920E0" w:rsidRPr="00A42F82" w14:paraId="0998D072" w14:textId="77777777" w:rsidTr="008920E0">
        <w:tc>
          <w:tcPr>
            <w:tcW w:w="10485" w:type="dxa"/>
            <w:shd w:val="clear" w:color="auto" w:fill="D9D9D9" w:themeFill="background1" w:themeFillShade="D9"/>
          </w:tcPr>
          <w:p w14:paraId="2A8D4B91" w14:textId="77777777" w:rsidR="008920E0" w:rsidRPr="00A42F82" w:rsidRDefault="008920E0" w:rsidP="00DD65C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36ED4D2" w14:textId="77777777" w:rsidR="008920E0" w:rsidRPr="008920E0" w:rsidRDefault="008920E0" w:rsidP="008920E0"/>
    <w:p w14:paraId="2396E0B6" w14:textId="77777777" w:rsidR="001C1811" w:rsidRPr="001C1811" w:rsidRDefault="001C1811" w:rsidP="001C1811"/>
    <w:p w14:paraId="34935114" w14:textId="77777777" w:rsidR="001C1811" w:rsidRPr="001C1811" w:rsidRDefault="001C1811" w:rsidP="001C1811"/>
    <w:p w14:paraId="2B7FC65A" w14:textId="77777777" w:rsidR="001C1811" w:rsidRPr="001C1811" w:rsidRDefault="001C1811" w:rsidP="001C1811"/>
    <w:p w14:paraId="480812D8" w14:textId="77777777" w:rsidR="001C1811" w:rsidRPr="001C1811" w:rsidRDefault="001C1811" w:rsidP="001C1811"/>
    <w:p w14:paraId="5231D713" w14:textId="6FA63997" w:rsidR="001C1811" w:rsidRPr="001C1811" w:rsidRDefault="001C1811" w:rsidP="001C1811"/>
    <w:sectPr w:rsidR="001C1811" w:rsidRPr="001C1811">
      <w:footerReference w:type="default" r:id="rId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1FFEF" w14:textId="77777777" w:rsidR="00947107" w:rsidRDefault="00947107" w:rsidP="00D17C03">
      <w:pPr>
        <w:spacing w:after="0" w:line="240" w:lineRule="auto"/>
      </w:pPr>
      <w:r>
        <w:separator/>
      </w:r>
    </w:p>
  </w:endnote>
  <w:endnote w:type="continuationSeparator" w:id="0">
    <w:p w14:paraId="482DD266" w14:textId="77777777" w:rsidR="00947107" w:rsidRDefault="00947107" w:rsidP="00D17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0460354"/>
      <w:docPartObj>
        <w:docPartGallery w:val="Page Numbers (Bottom of Page)"/>
        <w:docPartUnique/>
      </w:docPartObj>
    </w:sdtPr>
    <w:sdtEndPr>
      <w:rPr>
        <w:noProof/>
      </w:rPr>
    </w:sdtEndPr>
    <w:sdtContent>
      <w:p w14:paraId="3798382E" w14:textId="65F0CA8C" w:rsidR="00D17C03" w:rsidRDefault="00D17C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46DBF6" w14:textId="77777777" w:rsidR="00D17C03" w:rsidRDefault="00D17C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DE831" w14:textId="77777777" w:rsidR="00947107" w:rsidRDefault="00947107" w:rsidP="00D17C03">
      <w:pPr>
        <w:spacing w:after="0" w:line="240" w:lineRule="auto"/>
      </w:pPr>
      <w:r>
        <w:separator/>
      </w:r>
    </w:p>
  </w:footnote>
  <w:footnote w:type="continuationSeparator" w:id="0">
    <w:p w14:paraId="18DA2ECD" w14:textId="77777777" w:rsidR="00947107" w:rsidRDefault="00947107" w:rsidP="00D17C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80C46"/>
    <w:multiLevelType w:val="multilevel"/>
    <w:tmpl w:val="081ECAF8"/>
    <w:lvl w:ilvl="0">
      <w:start w:val="1"/>
      <w:numFmt w:val="decimal"/>
      <w:lvlText w:val="%1"/>
      <w:lvlJc w:val="left"/>
      <w:pPr>
        <w:ind w:left="375" w:hanging="375"/>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 w15:restartNumberingAfterBreak="0">
    <w:nsid w:val="0A2F585B"/>
    <w:multiLevelType w:val="hybridMultilevel"/>
    <w:tmpl w:val="9DF07DF4"/>
    <w:lvl w:ilvl="0" w:tplc="62BAD838">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56B7B3F"/>
    <w:multiLevelType w:val="hybridMultilevel"/>
    <w:tmpl w:val="C38425D6"/>
    <w:lvl w:ilvl="0" w:tplc="4EE8A472">
      <w:start w:val="1"/>
      <w:numFmt w:val="bullet"/>
      <w:lvlText w:val=""/>
      <w:lvlJc w:val="left"/>
      <w:pPr>
        <w:ind w:left="720" w:hanging="360"/>
      </w:pPr>
      <w:rPr>
        <w:rFonts w:ascii="Symbol" w:hAnsi="Symbol" w:hint="default"/>
      </w:rPr>
    </w:lvl>
    <w:lvl w:ilvl="1" w:tplc="19CE741E">
      <w:start w:val="1"/>
      <w:numFmt w:val="bullet"/>
      <w:lvlText w:val="o"/>
      <w:lvlJc w:val="left"/>
      <w:pPr>
        <w:ind w:left="1440" w:hanging="360"/>
      </w:pPr>
      <w:rPr>
        <w:rFonts w:ascii="Courier New" w:hAnsi="Courier New" w:cs="Courier New" w:hint="default"/>
      </w:rPr>
    </w:lvl>
    <w:lvl w:ilvl="2" w:tplc="15D638EA">
      <w:start w:val="1"/>
      <w:numFmt w:val="bullet"/>
      <w:lvlText w:val=""/>
      <w:lvlJc w:val="left"/>
      <w:pPr>
        <w:ind w:left="2160" w:hanging="360"/>
      </w:pPr>
      <w:rPr>
        <w:rFonts w:ascii="Wingdings" w:hAnsi="Wingdings" w:hint="default"/>
      </w:rPr>
    </w:lvl>
    <w:lvl w:ilvl="3" w:tplc="D792A492">
      <w:start w:val="1"/>
      <w:numFmt w:val="bullet"/>
      <w:lvlText w:val=""/>
      <w:lvlJc w:val="left"/>
      <w:pPr>
        <w:ind w:left="2880" w:hanging="360"/>
      </w:pPr>
      <w:rPr>
        <w:rFonts w:ascii="Symbol" w:hAnsi="Symbol" w:hint="default"/>
      </w:rPr>
    </w:lvl>
    <w:lvl w:ilvl="4" w:tplc="0C9C10E0">
      <w:start w:val="1"/>
      <w:numFmt w:val="bullet"/>
      <w:lvlText w:val="o"/>
      <w:lvlJc w:val="left"/>
      <w:pPr>
        <w:ind w:left="3600" w:hanging="360"/>
      </w:pPr>
      <w:rPr>
        <w:rFonts w:ascii="Courier New" w:hAnsi="Courier New" w:cs="Courier New" w:hint="default"/>
      </w:rPr>
    </w:lvl>
    <w:lvl w:ilvl="5" w:tplc="DDE887EC">
      <w:start w:val="1"/>
      <w:numFmt w:val="bullet"/>
      <w:lvlText w:val=""/>
      <w:lvlJc w:val="left"/>
      <w:pPr>
        <w:ind w:left="4320" w:hanging="360"/>
      </w:pPr>
      <w:rPr>
        <w:rFonts w:ascii="Wingdings" w:hAnsi="Wingdings" w:hint="default"/>
      </w:rPr>
    </w:lvl>
    <w:lvl w:ilvl="6" w:tplc="0FDA90CA">
      <w:start w:val="1"/>
      <w:numFmt w:val="bullet"/>
      <w:lvlText w:val=""/>
      <w:lvlJc w:val="left"/>
      <w:pPr>
        <w:ind w:left="5040" w:hanging="360"/>
      </w:pPr>
      <w:rPr>
        <w:rFonts w:ascii="Symbol" w:hAnsi="Symbol" w:hint="default"/>
      </w:rPr>
    </w:lvl>
    <w:lvl w:ilvl="7" w:tplc="187ED95E">
      <w:start w:val="1"/>
      <w:numFmt w:val="bullet"/>
      <w:lvlText w:val="o"/>
      <w:lvlJc w:val="left"/>
      <w:pPr>
        <w:ind w:left="5760" w:hanging="360"/>
      </w:pPr>
      <w:rPr>
        <w:rFonts w:ascii="Courier New" w:hAnsi="Courier New" w:cs="Courier New" w:hint="default"/>
      </w:rPr>
    </w:lvl>
    <w:lvl w:ilvl="8" w:tplc="6EFE94F4">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5D0E6A"/>
    <w:multiLevelType w:val="hybridMultilevel"/>
    <w:tmpl w:val="C090F90C"/>
    <w:lvl w:ilvl="0" w:tplc="B78AA61E">
      <w:start w:val="1"/>
      <w:numFmt w:val="bullet"/>
      <w:lvlText w:val=""/>
      <w:lvlJc w:val="left"/>
      <w:pPr>
        <w:ind w:left="1440" w:hanging="360"/>
      </w:pPr>
      <w:rPr>
        <w:rFonts w:ascii="Symbol" w:hAnsi="Symbol" w:hint="default"/>
      </w:rPr>
    </w:lvl>
    <w:lvl w:ilvl="1" w:tplc="43D2449E">
      <w:start w:val="1"/>
      <w:numFmt w:val="bullet"/>
      <w:lvlText w:val="o"/>
      <w:lvlJc w:val="left"/>
      <w:pPr>
        <w:ind w:left="2160" w:hanging="360"/>
      </w:pPr>
      <w:rPr>
        <w:rFonts w:ascii="Courier New" w:hAnsi="Courier New" w:cs="Courier New" w:hint="default"/>
      </w:rPr>
    </w:lvl>
    <w:lvl w:ilvl="2" w:tplc="B2EA3576">
      <w:start w:val="1"/>
      <w:numFmt w:val="bullet"/>
      <w:lvlText w:val=""/>
      <w:lvlJc w:val="left"/>
      <w:pPr>
        <w:ind w:left="2880" w:hanging="360"/>
      </w:pPr>
      <w:rPr>
        <w:rFonts w:ascii="Wingdings" w:hAnsi="Wingdings" w:hint="default"/>
      </w:rPr>
    </w:lvl>
    <w:lvl w:ilvl="3" w:tplc="771AB10A">
      <w:start w:val="1"/>
      <w:numFmt w:val="bullet"/>
      <w:lvlText w:val=""/>
      <w:lvlJc w:val="left"/>
      <w:pPr>
        <w:ind w:left="3600" w:hanging="360"/>
      </w:pPr>
      <w:rPr>
        <w:rFonts w:ascii="Symbol" w:hAnsi="Symbol" w:hint="default"/>
      </w:rPr>
    </w:lvl>
    <w:lvl w:ilvl="4" w:tplc="6B82D772">
      <w:start w:val="1"/>
      <w:numFmt w:val="bullet"/>
      <w:lvlText w:val="o"/>
      <w:lvlJc w:val="left"/>
      <w:pPr>
        <w:ind w:left="4320" w:hanging="360"/>
      </w:pPr>
      <w:rPr>
        <w:rFonts w:ascii="Courier New" w:hAnsi="Courier New" w:cs="Courier New" w:hint="default"/>
      </w:rPr>
    </w:lvl>
    <w:lvl w:ilvl="5" w:tplc="E8245CE2">
      <w:start w:val="1"/>
      <w:numFmt w:val="bullet"/>
      <w:lvlText w:val=""/>
      <w:lvlJc w:val="left"/>
      <w:pPr>
        <w:ind w:left="5040" w:hanging="360"/>
      </w:pPr>
      <w:rPr>
        <w:rFonts w:ascii="Wingdings" w:hAnsi="Wingdings" w:hint="default"/>
      </w:rPr>
    </w:lvl>
    <w:lvl w:ilvl="6" w:tplc="C616F544">
      <w:start w:val="1"/>
      <w:numFmt w:val="bullet"/>
      <w:lvlText w:val=""/>
      <w:lvlJc w:val="left"/>
      <w:pPr>
        <w:ind w:left="5760" w:hanging="360"/>
      </w:pPr>
      <w:rPr>
        <w:rFonts w:ascii="Symbol" w:hAnsi="Symbol" w:hint="default"/>
      </w:rPr>
    </w:lvl>
    <w:lvl w:ilvl="7" w:tplc="CE843C78">
      <w:start w:val="1"/>
      <w:numFmt w:val="bullet"/>
      <w:lvlText w:val="o"/>
      <w:lvlJc w:val="left"/>
      <w:pPr>
        <w:ind w:left="6480" w:hanging="360"/>
      </w:pPr>
      <w:rPr>
        <w:rFonts w:ascii="Courier New" w:hAnsi="Courier New" w:cs="Courier New" w:hint="default"/>
      </w:rPr>
    </w:lvl>
    <w:lvl w:ilvl="8" w:tplc="52609EDA">
      <w:start w:val="1"/>
      <w:numFmt w:val="bullet"/>
      <w:lvlText w:val=""/>
      <w:lvlJc w:val="left"/>
      <w:pPr>
        <w:ind w:left="7200" w:hanging="360"/>
      </w:pPr>
      <w:rPr>
        <w:rFonts w:ascii="Wingdings" w:hAnsi="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BF13E5"/>
    <w:multiLevelType w:val="hybridMultilevel"/>
    <w:tmpl w:val="98046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3E1B74"/>
    <w:multiLevelType w:val="hybridMultilevel"/>
    <w:tmpl w:val="F2400B56"/>
    <w:lvl w:ilvl="0" w:tplc="5D46AF6E">
      <w:start w:val="1"/>
      <w:numFmt w:val="bullet"/>
      <w:lvlText w:val=""/>
      <w:lvlJc w:val="left"/>
      <w:pPr>
        <w:ind w:left="720" w:hanging="360"/>
      </w:pPr>
      <w:rPr>
        <w:rFonts w:ascii="Symbol" w:hAnsi="Symbol" w:hint="default"/>
      </w:rPr>
    </w:lvl>
    <w:lvl w:ilvl="1" w:tplc="970E6FE8">
      <w:start w:val="1"/>
      <w:numFmt w:val="bullet"/>
      <w:lvlText w:val="o"/>
      <w:lvlJc w:val="left"/>
      <w:pPr>
        <w:ind w:left="1440" w:hanging="360"/>
      </w:pPr>
      <w:rPr>
        <w:rFonts w:ascii="Courier New" w:hAnsi="Courier New" w:cs="Courier New" w:hint="default"/>
      </w:rPr>
    </w:lvl>
    <w:lvl w:ilvl="2" w:tplc="B4D60C00">
      <w:start w:val="1"/>
      <w:numFmt w:val="bullet"/>
      <w:lvlText w:val=""/>
      <w:lvlJc w:val="left"/>
      <w:pPr>
        <w:ind w:left="2160" w:hanging="360"/>
      </w:pPr>
      <w:rPr>
        <w:rFonts w:ascii="Wingdings" w:hAnsi="Wingdings" w:hint="default"/>
      </w:rPr>
    </w:lvl>
    <w:lvl w:ilvl="3" w:tplc="A10A90D0">
      <w:start w:val="1"/>
      <w:numFmt w:val="bullet"/>
      <w:lvlText w:val=""/>
      <w:lvlJc w:val="left"/>
      <w:pPr>
        <w:ind w:left="2880" w:hanging="360"/>
      </w:pPr>
      <w:rPr>
        <w:rFonts w:ascii="Symbol" w:hAnsi="Symbol" w:hint="default"/>
      </w:rPr>
    </w:lvl>
    <w:lvl w:ilvl="4" w:tplc="2626F3CC">
      <w:start w:val="1"/>
      <w:numFmt w:val="bullet"/>
      <w:lvlText w:val="o"/>
      <w:lvlJc w:val="left"/>
      <w:pPr>
        <w:ind w:left="3600" w:hanging="360"/>
      </w:pPr>
      <w:rPr>
        <w:rFonts w:ascii="Courier New" w:hAnsi="Courier New" w:cs="Courier New" w:hint="default"/>
      </w:rPr>
    </w:lvl>
    <w:lvl w:ilvl="5" w:tplc="82B250F0">
      <w:start w:val="1"/>
      <w:numFmt w:val="bullet"/>
      <w:lvlText w:val=""/>
      <w:lvlJc w:val="left"/>
      <w:pPr>
        <w:ind w:left="4320" w:hanging="360"/>
      </w:pPr>
      <w:rPr>
        <w:rFonts w:ascii="Wingdings" w:hAnsi="Wingdings" w:hint="default"/>
      </w:rPr>
    </w:lvl>
    <w:lvl w:ilvl="6" w:tplc="5C20CB80">
      <w:start w:val="1"/>
      <w:numFmt w:val="bullet"/>
      <w:lvlText w:val=""/>
      <w:lvlJc w:val="left"/>
      <w:pPr>
        <w:ind w:left="5040" w:hanging="360"/>
      </w:pPr>
      <w:rPr>
        <w:rFonts w:ascii="Symbol" w:hAnsi="Symbol" w:hint="default"/>
      </w:rPr>
    </w:lvl>
    <w:lvl w:ilvl="7" w:tplc="79E4934A">
      <w:start w:val="1"/>
      <w:numFmt w:val="bullet"/>
      <w:lvlText w:val="o"/>
      <w:lvlJc w:val="left"/>
      <w:pPr>
        <w:ind w:left="5760" w:hanging="360"/>
      </w:pPr>
      <w:rPr>
        <w:rFonts w:ascii="Courier New" w:hAnsi="Courier New" w:cs="Courier New" w:hint="default"/>
      </w:rPr>
    </w:lvl>
    <w:lvl w:ilvl="8" w:tplc="263A07B2">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CB78B0"/>
    <w:multiLevelType w:val="hybridMultilevel"/>
    <w:tmpl w:val="74C88946"/>
    <w:lvl w:ilvl="0" w:tplc="D07E2598">
      <w:start w:val="1"/>
      <w:numFmt w:val="lowerLetter"/>
      <w:lvlText w:val="%1)"/>
      <w:lvlJc w:val="left"/>
      <w:pPr>
        <w:tabs>
          <w:tab w:val="num" w:pos="720"/>
        </w:tabs>
        <w:ind w:left="720" w:hanging="360"/>
      </w:pPr>
    </w:lvl>
    <w:lvl w:ilvl="1" w:tplc="8F30A01A" w:tentative="1">
      <w:start w:val="1"/>
      <w:numFmt w:val="lowerLetter"/>
      <w:lvlText w:val="%2)"/>
      <w:lvlJc w:val="left"/>
      <w:pPr>
        <w:tabs>
          <w:tab w:val="num" w:pos="1440"/>
        </w:tabs>
        <w:ind w:left="1440" w:hanging="360"/>
      </w:pPr>
    </w:lvl>
    <w:lvl w:ilvl="2" w:tplc="9496B59C" w:tentative="1">
      <w:start w:val="1"/>
      <w:numFmt w:val="lowerLetter"/>
      <w:lvlText w:val="%3)"/>
      <w:lvlJc w:val="left"/>
      <w:pPr>
        <w:tabs>
          <w:tab w:val="num" w:pos="2160"/>
        </w:tabs>
        <w:ind w:left="2160" w:hanging="360"/>
      </w:pPr>
    </w:lvl>
    <w:lvl w:ilvl="3" w:tplc="ACAA8976" w:tentative="1">
      <w:start w:val="1"/>
      <w:numFmt w:val="lowerLetter"/>
      <w:lvlText w:val="%4)"/>
      <w:lvlJc w:val="left"/>
      <w:pPr>
        <w:tabs>
          <w:tab w:val="num" w:pos="2880"/>
        </w:tabs>
        <w:ind w:left="2880" w:hanging="360"/>
      </w:pPr>
    </w:lvl>
    <w:lvl w:ilvl="4" w:tplc="E0FA6AEE" w:tentative="1">
      <w:start w:val="1"/>
      <w:numFmt w:val="lowerLetter"/>
      <w:lvlText w:val="%5)"/>
      <w:lvlJc w:val="left"/>
      <w:pPr>
        <w:tabs>
          <w:tab w:val="num" w:pos="3600"/>
        </w:tabs>
        <w:ind w:left="3600" w:hanging="360"/>
      </w:pPr>
    </w:lvl>
    <w:lvl w:ilvl="5" w:tplc="CD327ECA" w:tentative="1">
      <w:start w:val="1"/>
      <w:numFmt w:val="lowerLetter"/>
      <w:lvlText w:val="%6)"/>
      <w:lvlJc w:val="left"/>
      <w:pPr>
        <w:tabs>
          <w:tab w:val="num" w:pos="4320"/>
        </w:tabs>
        <w:ind w:left="4320" w:hanging="360"/>
      </w:pPr>
    </w:lvl>
    <w:lvl w:ilvl="6" w:tplc="87F8C2BA" w:tentative="1">
      <w:start w:val="1"/>
      <w:numFmt w:val="lowerLetter"/>
      <w:lvlText w:val="%7)"/>
      <w:lvlJc w:val="left"/>
      <w:pPr>
        <w:tabs>
          <w:tab w:val="num" w:pos="5040"/>
        </w:tabs>
        <w:ind w:left="5040" w:hanging="360"/>
      </w:pPr>
    </w:lvl>
    <w:lvl w:ilvl="7" w:tplc="132A79E0" w:tentative="1">
      <w:start w:val="1"/>
      <w:numFmt w:val="lowerLetter"/>
      <w:lvlText w:val="%8)"/>
      <w:lvlJc w:val="left"/>
      <w:pPr>
        <w:tabs>
          <w:tab w:val="num" w:pos="5760"/>
        </w:tabs>
        <w:ind w:left="5760" w:hanging="360"/>
      </w:pPr>
    </w:lvl>
    <w:lvl w:ilvl="8" w:tplc="F55E9C00" w:tentative="1">
      <w:start w:val="1"/>
      <w:numFmt w:val="lowerLetter"/>
      <w:lvlText w:val="%9)"/>
      <w:lvlJc w:val="left"/>
      <w:pPr>
        <w:tabs>
          <w:tab w:val="num" w:pos="6480"/>
        </w:tabs>
        <w:ind w:left="6480" w:hanging="36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B060441"/>
    <w:multiLevelType w:val="hybridMultilevel"/>
    <w:tmpl w:val="653C1D74"/>
    <w:lvl w:ilvl="0" w:tplc="BF68AD36">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6DDC5440"/>
    <w:multiLevelType w:val="multilevel"/>
    <w:tmpl w:val="AB9E5F2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F252903"/>
    <w:multiLevelType w:val="hybridMultilevel"/>
    <w:tmpl w:val="BCBC3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50D4F48"/>
    <w:multiLevelType w:val="hybridMultilevel"/>
    <w:tmpl w:val="9B601E56"/>
    <w:lvl w:ilvl="0" w:tplc="544AFF74">
      <w:start w:val="1"/>
      <w:numFmt w:val="decimal"/>
      <w:lvlText w:val="%1."/>
      <w:lvlJc w:val="left"/>
      <w:pPr>
        <w:ind w:left="720" w:hanging="360"/>
      </w:pPr>
    </w:lvl>
    <w:lvl w:ilvl="1" w:tplc="BB80C73E">
      <w:start w:val="1"/>
      <w:numFmt w:val="lowerLetter"/>
      <w:lvlText w:val="%2."/>
      <w:lvlJc w:val="left"/>
      <w:pPr>
        <w:ind w:left="1440" w:hanging="360"/>
      </w:pPr>
    </w:lvl>
    <w:lvl w:ilvl="2" w:tplc="163078EE">
      <w:start w:val="1"/>
      <w:numFmt w:val="lowerRoman"/>
      <w:lvlText w:val="%3."/>
      <w:lvlJc w:val="right"/>
      <w:pPr>
        <w:ind w:left="2160" w:hanging="180"/>
      </w:pPr>
    </w:lvl>
    <w:lvl w:ilvl="3" w:tplc="E4229742">
      <w:start w:val="1"/>
      <w:numFmt w:val="decimal"/>
      <w:lvlText w:val="%4."/>
      <w:lvlJc w:val="left"/>
      <w:pPr>
        <w:ind w:left="2880" w:hanging="360"/>
      </w:pPr>
    </w:lvl>
    <w:lvl w:ilvl="4" w:tplc="2578AFA0">
      <w:start w:val="1"/>
      <w:numFmt w:val="lowerLetter"/>
      <w:lvlText w:val="%5."/>
      <w:lvlJc w:val="left"/>
      <w:pPr>
        <w:ind w:left="3600" w:hanging="360"/>
      </w:pPr>
    </w:lvl>
    <w:lvl w:ilvl="5" w:tplc="107A7312">
      <w:start w:val="1"/>
      <w:numFmt w:val="lowerRoman"/>
      <w:lvlText w:val="%6."/>
      <w:lvlJc w:val="right"/>
      <w:pPr>
        <w:ind w:left="4320" w:hanging="180"/>
      </w:pPr>
    </w:lvl>
    <w:lvl w:ilvl="6" w:tplc="1ACA0EBC">
      <w:start w:val="1"/>
      <w:numFmt w:val="decimal"/>
      <w:lvlText w:val="%7."/>
      <w:lvlJc w:val="left"/>
      <w:pPr>
        <w:ind w:left="5040" w:hanging="360"/>
      </w:pPr>
    </w:lvl>
    <w:lvl w:ilvl="7" w:tplc="B8C4B678">
      <w:start w:val="1"/>
      <w:numFmt w:val="lowerLetter"/>
      <w:lvlText w:val="%8."/>
      <w:lvlJc w:val="left"/>
      <w:pPr>
        <w:ind w:left="5760" w:hanging="360"/>
      </w:pPr>
    </w:lvl>
    <w:lvl w:ilvl="8" w:tplc="AEF0A844">
      <w:start w:val="1"/>
      <w:numFmt w:val="lowerRoman"/>
      <w:lvlText w:val="%9."/>
      <w:lvlJc w:val="right"/>
      <w:pPr>
        <w:ind w:left="6480" w:hanging="180"/>
      </w:p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282128">
    <w:abstractNumId w:val="23"/>
  </w:num>
  <w:num w:numId="2" w16cid:durableId="2119716746">
    <w:abstractNumId w:val="31"/>
  </w:num>
  <w:num w:numId="3" w16cid:durableId="1877809902">
    <w:abstractNumId w:val="32"/>
  </w:num>
  <w:num w:numId="4" w16cid:durableId="517895191">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692532373">
    <w:abstractNumId w:val="12"/>
  </w:num>
  <w:num w:numId="6" w16cid:durableId="2066833928">
    <w:abstractNumId w:val="10"/>
  </w:num>
  <w:num w:numId="7" w16cid:durableId="846291222">
    <w:abstractNumId w:val="20"/>
  </w:num>
  <w:num w:numId="8" w16cid:durableId="420420163">
    <w:abstractNumId w:val="16"/>
  </w:num>
  <w:num w:numId="9" w16cid:durableId="404646438">
    <w:abstractNumId w:val="0"/>
  </w:num>
  <w:num w:numId="10" w16cid:durableId="1349870662">
    <w:abstractNumId w:val="30"/>
  </w:num>
  <w:num w:numId="11" w16cid:durableId="1635864305">
    <w:abstractNumId w:val="1"/>
  </w:num>
  <w:num w:numId="12" w16cid:durableId="850493201">
    <w:abstractNumId w:val="14"/>
  </w:num>
  <w:num w:numId="13" w16cid:durableId="1418014885">
    <w:abstractNumId w:val="26"/>
  </w:num>
  <w:num w:numId="14" w16cid:durableId="1351489909">
    <w:abstractNumId w:val="4"/>
  </w:num>
  <w:num w:numId="15" w16cid:durableId="996802858">
    <w:abstractNumId w:val="34"/>
  </w:num>
  <w:num w:numId="16"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04271145">
    <w:abstractNumId w:val="5"/>
  </w:num>
  <w:num w:numId="20" w16cid:durableId="465201546">
    <w:abstractNumId w:val="9"/>
  </w:num>
  <w:num w:numId="21" w16cid:durableId="801313199">
    <w:abstractNumId w:val="11"/>
  </w:num>
  <w:num w:numId="22" w16cid:durableId="1932622472">
    <w:abstractNumId w:val="29"/>
  </w:num>
  <w:num w:numId="23" w16cid:durableId="803698313">
    <w:abstractNumId w:val="27"/>
  </w:num>
  <w:num w:numId="24" w16cid:durableId="1870216879">
    <w:abstractNumId w:val="28"/>
  </w:num>
  <w:num w:numId="25" w16cid:durableId="100340676">
    <w:abstractNumId w:val="2"/>
  </w:num>
  <w:num w:numId="26" w16cid:durableId="1557625305">
    <w:abstractNumId w:val="7"/>
  </w:num>
  <w:num w:numId="27" w16cid:durableId="1281380168">
    <w:abstractNumId w:val="8"/>
  </w:num>
  <w:num w:numId="28" w16cid:durableId="1244143853">
    <w:abstractNumId w:val="15"/>
  </w:num>
  <w:num w:numId="29" w16cid:durableId="131824218">
    <w:abstractNumId w:val="18"/>
  </w:num>
  <w:num w:numId="30" w16cid:durableId="395248324">
    <w:abstractNumId w:val="33"/>
  </w:num>
  <w:num w:numId="31" w16cid:durableId="267927197">
    <w:abstractNumId w:val="6"/>
  </w:num>
  <w:num w:numId="32" w16cid:durableId="48654765">
    <w:abstractNumId w:val="19"/>
  </w:num>
  <w:num w:numId="33" w16cid:durableId="1337196786">
    <w:abstractNumId w:val="25"/>
  </w:num>
  <w:num w:numId="34" w16cid:durableId="1755130753">
    <w:abstractNumId w:val="3"/>
  </w:num>
  <w:num w:numId="35" w16cid:durableId="726926220">
    <w:abstractNumId w:val="13"/>
  </w:num>
  <w:num w:numId="36" w16cid:durableId="2083483834">
    <w:abstractNumId w:val="17"/>
  </w:num>
  <w:num w:numId="37" w16cid:durableId="2097245557">
    <w:abstractNumId w:val="36"/>
  </w:num>
  <w:num w:numId="38" w16cid:durableId="475149258">
    <w:abstractNumId w:val="24"/>
  </w:num>
  <w:num w:numId="39" w16cid:durableId="13194507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B6D"/>
    <w:rsid w:val="00183C12"/>
    <w:rsid w:val="001C1811"/>
    <w:rsid w:val="001D1787"/>
    <w:rsid w:val="001F238C"/>
    <w:rsid w:val="002A7A4F"/>
    <w:rsid w:val="002C152B"/>
    <w:rsid w:val="002D08A9"/>
    <w:rsid w:val="002E2461"/>
    <w:rsid w:val="002F1CE8"/>
    <w:rsid w:val="00316CD0"/>
    <w:rsid w:val="0037795A"/>
    <w:rsid w:val="004705D9"/>
    <w:rsid w:val="00603A65"/>
    <w:rsid w:val="006B2C71"/>
    <w:rsid w:val="0078619B"/>
    <w:rsid w:val="007D5C03"/>
    <w:rsid w:val="008920E0"/>
    <w:rsid w:val="008A6105"/>
    <w:rsid w:val="00947107"/>
    <w:rsid w:val="009A0504"/>
    <w:rsid w:val="009E7D9E"/>
    <w:rsid w:val="00A02FAA"/>
    <w:rsid w:val="00A74761"/>
    <w:rsid w:val="00AD6EC0"/>
    <w:rsid w:val="00B00B6D"/>
    <w:rsid w:val="00BC6EFE"/>
    <w:rsid w:val="00C34A01"/>
    <w:rsid w:val="00CF2285"/>
    <w:rsid w:val="00D17C03"/>
    <w:rsid w:val="00D654F9"/>
    <w:rsid w:val="00D847CB"/>
    <w:rsid w:val="00EC4176"/>
    <w:rsid w:val="00F51563"/>
    <w:rsid w:val="00F62755"/>
    <w:rsid w:val="00F93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9F9223"/>
  <w15:chartTrackingRefBased/>
  <w15:docId w15:val="{734637E6-426E-4F50-B12F-0ED685840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00B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0B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0B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B00B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0B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0B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0B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0B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0B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00B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0B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0B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B00B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0B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0B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0B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0B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0B6D"/>
    <w:rPr>
      <w:rFonts w:eastAsiaTheme="majorEastAsia" w:cstheme="majorBidi"/>
      <w:color w:val="272727" w:themeColor="text1" w:themeTint="D8"/>
    </w:rPr>
  </w:style>
  <w:style w:type="paragraph" w:styleId="Title">
    <w:name w:val="Title"/>
    <w:basedOn w:val="Normal"/>
    <w:next w:val="Normal"/>
    <w:link w:val="TitleChar"/>
    <w:uiPriority w:val="10"/>
    <w:qFormat/>
    <w:rsid w:val="00B00B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0B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0B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0B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0B6D"/>
    <w:pPr>
      <w:spacing w:before="160"/>
      <w:jc w:val="center"/>
    </w:pPr>
    <w:rPr>
      <w:i/>
      <w:iCs/>
      <w:color w:val="404040" w:themeColor="text1" w:themeTint="BF"/>
    </w:rPr>
  </w:style>
  <w:style w:type="character" w:customStyle="1" w:styleId="QuoteChar">
    <w:name w:val="Quote Char"/>
    <w:basedOn w:val="DefaultParagraphFont"/>
    <w:link w:val="Quote"/>
    <w:uiPriority w:val="29"/>
    <w:rsid w:val="00B00B6D"/>
    <w:rPr>
      <w:i/>
      <w:iCs/>
      <w:color w:val="404040" w:themeColor="text1" w:themeTint="BF"/>
    </w:rPr>
  </w:style>
  <w:style w:type="paragraph" w:styleId="ListParagraph">
    <w:name w:val="List Paragraph"/>
    <w:basedOn w:val="Normal"/>
    <w:link w:val="ListParagraphChar"/>
    <w:uiPriority w:val="34"/>
    <w:qFormat/>
    <w:rsid w:val="00B00B6D"/>
    <w:pPr>
      <w:ind w:left="720"/>
      <w:contextualSpacing/>
    </w:pPr>
  </w:style>
  <w:style w:type="character" w:styleId="IntenseEmphasis">
    <w:name w:val="Intense Emphasis"/>
    <w:basedOn w:val="DefaultParagraphFont"/>
    <w:uiPriority w:val="21"/>
    <w:qFormat/>
    <w:rsid w:val="00B00B6D"/>
    <w:rPr>
      <w:i/>
      <w:iCs/>
      <w:color w:val="0F4761" w:themeColor="accent1" w:themeShade="BF"/>
    </w:rPr>
  </w:style>
  <w:style w:type="paragraph" w:styleId="IntenseQuote">
    <w:name w:val="Intense Quote"/>
    <w:basedOn w:val="Normal"/>
    <w:next w:val="Normal"/>
    <w:link w:val="IntenseQuoteChar"/>
    <w:uiPriority w:val="30"/>
    <w:qFormat/>
    <w:rsid w:val="00B00B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0B6D"/>
    <w:rPr>
      <w:i/>
      <w:iCs/>
      <w:color w:val="0F4761" w:themeColor="accent1" w:themeShade="BF"/>
    </w:rPr>
  </w:style>
  <w:style w:type="character" w:styleId="IntenseReference">
    <w:name w:val="Intense Reference"/>
    <w:basedOn w:val="DefaultParagraphFont"/>
    <w:uiPriority w:val="32"/>
    <w:qFormat/>
    <w:rsid w:val="00B00B6D"/>
    <w:rPr>
      <w:b/>
      <w:bCs/>
      <w:smallCaps/>
      <w:color w:val="0F4761" w:themeColor="accent1" w:themeShade="BF"/>
      <w:spacing w:val="5"/>
    </w:rPr>
  </w:style>
  <w:style w:type="paragraph" w:styleId="TOCHeading">
    <w:name w:val="TOC Heading"/>
    <w:basedOn w:val="Heading1"/>
    <w:next w:val="Normal"/>
    <w:uiPriority w:val="39"/>
    <w:unhideWhenUsed/>
    <w:qFormat/>
    <w:rsid w:val="00D17C03"/>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D17C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C03"/>
  </w:style>
  <w:style w:type="paragraph" w:styleId="Footer">
    <w:name w:val="footer"/>
    <w:basedOn w:val="Normal"/>
    <w:link w:val="FooterChar"/>
    <w:uiPriority w:val="99"/>
    <w:unhideWhenUsed/>
    <w:rsid w:val="00D17C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C03"/>
  </w:style>
  <w:style w:type="paragraph" w:styleId="TOC1">
    <w:name w:val="toc 1"/>
    <w:basedOn w:val="Normal"/>
    <w:next w:val="Normal"/>
    <w:autoRedefine/>
    <w:uiPriority w:val="39"/>
    <w:unhideWhenUsed/>
    <w:rsid w:val="009A0504"/>
    <w:pPr>
      <w:spacing w:after="100"/>
    </w:pPr>
  </w:style>
  <w:style w:type="character" w:styleId="Hyperlink">
    <w:name w:val="Hyperlink"/>
    <w:basedOn w:val="DefaultParagraphFont"/>
    <w:uiPriority w:val="99"/>
    <w:unhideWhenUsed/>
    <w:rsid w:val="009A0504"/>
    <w:rPr>
      <w:color w:val="467886" w:themeColor="hyperlink"/>
      <w:u w:val="single"/>
    </w:rPr>
  </w:style>
  <w:style w:type="paragraph" w:styleId="TOC2">
    <w:name w:val="toc 2"/>
    <w:basedOn w:val="Normal"/>
    <w:next w:val="Normal"/>
    <w:autoRedefine/>
    <w:uiPriority w:val="39"/>
    <w:unhideWhenUsed/>
    <w:rsid w:val="009A0504"/>
    <w:pPr>
      <w:spacing w:after="100"/>
      <w:ind w:left="240"/>
    </w:pPr>
  </w:style>
  <w:style w:type="character" w:styleId="UnresolvedMention">
    <w:name w:val="Unresolved Mention"/>
    <w:basedOn w:val="DefaultParagraphFont"/>
    <w:uiPriority w:val="99"/>
    <w:semiHidden/>
    <w:unhideWhenUsed/>
    <w:rsid w:val="00603A65"/>
    <w:rPr>
      <w:color w:val="605E5C"/>
      <w:shd w:val="clear" w:color="auto" w:fill="E1DFDD"/>
    </w:rPr>
  </w:style>
  <w:style w:type="paragraph" w:styleId="BodyText2">
    <w:name w:val="Body Text 2"/>
    <w:basedOn w:val="Normal"/>
    <w:link w:val="BodyText2Char"/>
    <w:uiPriority w:val="99"/>
    <w:rsid w:val="008920E0"/>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8920E0"/>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8920E0"/>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8920E0"/>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8920E0"/>
    <w:rPr>
      <w:rFonts w:ascii="Tahoma" w:eastAsia="Times New Roman" w:hAnsi="Tahoma" w:cs="Tahoma"/>
      <w:kern w:val="0"/>
      <w:sz w:val="16"/>
      <w:szCs w:val="16"/>
      <w14:ligatures w14:val="none"/>
    </w:rPr>
  </w:style>
  <w:style w:type="table" w:styleId="TableGrid">
    <w:name w:val="Table Grid"/>
    <w:basedOn w:val="TableNormal"/>
    <w:rsid w:val="008920E0"/>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920E0"/>
    <w:rPr>
      <w:color w:val="800080"/>
      <w:u w:val="single"/>
    </w:rPr>
  </w:style>
  <w:style w:type="paragraph" w:styleId="NormalWeb">
    <w:name w:val="Normal (Web)"/>
    <w:basedOn w:val="Normal"/>
    <w:uiPriority w:val="99"/>
    <w:rsid w:val="008920E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8920E0"/>
    <w:rPr>
      <w:color w:val="535353"/>
      <w:u w:val="single"/>
      <w:effect w:val="none"/>
    </w:rPr>
  </w:style>
  <w:style w:type="paragraph" w:customStyle="1" w:styleId="NormalWeb1">
    <w:name w:val="Normal (Web)1"/>
    <w:basedOn w:val="Normal"/>
    <w:uiPriority w:val="99"/>
    <w:rsid w:val="008920E0"/>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8920E0"/>
  </w:style>
  <w:style w:type="character" w:styleId="CommentReference">
    <w:name w:val="annotation reference"/>
    <w:uiPriority w:val="99"/>
    <w:semiHidden/>
    <w:unhideWhenUsed/>
    <w:rsid w:val="008920E0"/>
    <w:rPr>
      <w:sz w:val="16"/>
      <w:szCs w:val="16"/>
    </w:rPr>
  </w:style>
  <w:style w:type="paragraph" w:styleId="CommentText">
    <w:name w:val="annotation text"/>
    <w:basedOn w:val="Normal"/>
    <w:link w:val="CommentTextChar"/>
    <w:uiPriority w:val="99"/>
    <w:semiHidden/>
    <w:unhideWhenUsed/>
    <w:rsid w:val="008920E0"/>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8920E0"/>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920E0"/>
    <w:rPr>
      <w:b/>
      <w:bCs/>
    </w:rPr>
  </w:style>
  <w:style w:type="character" w:customStyle="1" w:styleId="CommentSubjectChar">
    <w:name w:val="Comment Subject Char"/>
    <w:basedOn w:val="CommentTextChar"/>
    <w:link w:val="CommentSubject"/>
    <w:uiPriority w:val="99"/>
    <w:semiHidden/>
    <w:rsid w:val="008920E0"/>
    <w:rPr>
      <w:rFonts w:ascii="Times New Roman" w:eastAsia="Times New Roman" w:hAnsi="Times New Roman" w:cs="Times New Roman"/>
      <w:b/>
      <w:bCs/>
      <w:kern w:val="0"/>
      <w:sz w:val="20"/>
      <w:szCs w:val="20"/>
      <w14:ligatures w14:val="none"/>
    </w:rPr>
  </w:style>
  <w:style w:type="character" w:styleId="Strong">
    <w:name w:val="Strong"/>
    <w:uiPriority w:val="22"/>
    <w:qFormat/>
    <w:rsid w:val="008920E0"/>
    <w:rPr>
      <w:b/>
      <w:bCs/>
    </w:rPr>
  </w:style>
  <w:style w:type="character" w:customStyle="1" w:styleId="ListParagraphChar">
    <w:name w:val="List Paragraph Char"/>
    <w:link w:val="ListParagraph"/>
    <w:uiPriority w:val="34"/>
    <w:locked/>
    <w:rsid w:val="008920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journals.sagepub.com/doi/10.1177/2158244016638708" TargetMode="External"/><Relationship Id="rId26" Type="http://schemas.openxmlformats.org/officeDocument/2006/relationships/hyperlink" Target="https://www.polfed.org/media/14060/demandcapacityandwelfaresurveyheadlinestatistics2018-06-02-19-v1.pdf" TargetMode="External"/><Relationship Id="rId39" Type="http://schemas.openxmlformats.org/officeDocument/2006/relationships/hyperlink" Target="https://pmc.ncbi.nlm.nih.gov/articles/PMC10875161/" TargetMode="External"/><Relationship Id="rId21" Type="http://schemas.openxmlformats.org/officeDocument/2006/relationships/hyperlink" Target="https://link.springer.com/article/10.1007/s11896-013-9116-z" TargetMode="External"/><Relationship Id="rId34" Type="http://schemas.openxmlformats.org/officeDocument/2006/relationships/hyperlink" Target="https://www.mentalhealth.org.uk/sites/default/files/2022-09/MHF-What-Works-For-You-study.pdf" TargetMode="External"/><Relationship Id="rId42" Type="http://schemas.openxmlformats.org/officeDocument/2006/relationships/hyperlink" Target="https://nyaspubs.onlinelibrary.wiley.com/doi/10.1196/annals.1441.030" TargetMode="External"/><Relationship Id="rId47" Type="http://schemas.openxmlformats.org/officeDocument/2006/relationships/hyperlink" Target="https://thephdclub.com/blog/f/saunders%E2%80%99-research-onion" TargetMode="External"/><Relationship Id="rId50" Type="http://schemas.openxmlformats.org/officeDocument/2006/relationships/hyperlink" Target="https://pmc.ncbi.nlm.nih.gov/articles/PMC6400077/" TargetMode="External"/><Relationship Id="rId55" Type="http://schemas.openxmlformats.org/officeDocument/2006/relationships/hyperlink" Target="https://www.who.int/news-room/fact-sheets/detail/mental-health-strengthening-our-response" TargetMode="External"/><Relationship Id="rId63" Type="http://schemas.openxmlformats.org/officeDocument/2006/relationships/image" Target="media/image17.png"/><Relationship Id="rId68" Type="http://schemas.openxmlformats.org/officeDocument/2006/relationships/image" Target="media/image22.png"/><Relationship Id="rId76" Type="http://schemas.openxmlformats.org/officeDocument/2006/relationships/image" Target="media/image30.png"/><Relationship Id="rId84" Type="http://schemas.openxmlformats.org/officeDocument/2006/relationships/hyperlink" Target="https://mytsd.uwtsd.ac.uk" TargetMode="External"/><Relationship Id="rId7" Type="http://schemas.openxmlformats.org/officeDocument/2006/relationships/endnotes" Target="endnotes.xml"/><Relationship Id="rId71"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academic.oup.com/policing/article/8/2/109/1505790" TargetMode="External"/><Relationship Id="rId11" Type="http://schemas.openxmlformats.org/officeDocument/2006/relationships/image" Target="media/image4.png"/><Relationship Id="rId24" Type="http://schemas.openxmlformats.org/officeDocument/2006/relationships/hyperlink" Target="https://www.researchgate.net/file.PostFileLoader.html?id=582a0dbf217e20276533f5a5&amp;assetKey=AS:428404664213506@1479151039119" TargetMode="External"/><Relationship Id="rId32" Type="http://schemas.openxmlformats.org/officeDocument/2006/relationships/hyperlink" Target="https://datascope.io/en/blog/advantages-and-disadvantages-of-google-forms/" TargetMode="External"/><Relationship Id="rId37" Type="http://schemas.openxmlformats.org/officeDocument/2006/relationships/hyperlink" Target="https://psycnet.apa.org/record/2002-02942-010?doi=1" TargetMode="External"/><Relationship Id="rId40" Type="http://schemas.openxmlformats.org/officeDocument/2006/relationships/hyperlink" Targe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45" Type="http://schemas.openxmlformats.org/officeDocument/2006/relationships/hyperlink" Target="https://gradcoach.com/saunders-research-onion/" TargetMode="External"/><Relationship Id="rId53" Type="http://schemas.openxmlformats.org/officeDocument/2006/relationships/hyperlink" Target="https://www.emerald.com/insight/content/doi/10.1108/13639510710753199/full/html" TargetMode="External"/><Relationship Id="rId58" Type="http://schemas.openxmlformats.org/officeDocument/2006/relationships/image" Target="media/image12.png"/><Relationship Id="rId66" Type="http://schemas.openxmlformats.org/officeDocument/2006/relationships/image" Target="media/image20.png"/><Relationship Id="rId74" Type="http://schemas.openxmlformats.org/officeDocument/2006/relationships/image" Target="media/image28.png"/><Relationship Id="rId79" Type="http://schemas.openxmlformats.org/officeDocument/2006/relationships/hyperlink" Target="mailto:pgresearch@uwtsd.ac.uk" TargetMode="External"/><Relationship Id="rId87"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15.png"/><Relationship Id="rId8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s://academic.oup.com/policing/article/10/2/95/1753354?login=tru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esearchgate.net/publication/38177413_Business_research_A_practical_guide_for_undergraduate_and_postgraduate_students" TargetMode="External"/><Relationship Id="rId27" Type="http://schemas.openxmlformats.org/officeDocument/2006/relationships/hyperlink" Target="https://pmc.ncbi.nlm.nih.gov/articles/PMC4089972/" TargetMode="External"/><Relationship Id="rId30" Type="http://schemas.openxmlformats.org/officeDocument/2006/relationships/hyperlink" Target="https://www.proquest.com/openview/68bfe6580297494936f0126ed5d3d017/1?pq-origsite=gscholar&amp;cbl=35147" TargetMode="External"/><Relationship Id="rId35" Type="http://schemas.openxmlformats.org/officeDocument/2006/relationships/hyperlink" Target="https://pmc.ncbi.nlm.nih.gov/articles/PMC8249189/" TargetMode="External"/><Relationship Id="rId43" Type="http://schemas.openxmlformats.org/officeDocument/2006/relationships/hyperlink" Target="https://oem.bmj.com/content/77/11/737" TargetMode="External"/><Relationship Id="rId48" Type="http://schemas.openxmlformats.org/officeDocument/2006/relationships/hyperlink" Target="https://www.ojp.gov/ncjrs/virtual-library/abstracts/preparing-families-hazards-police-work" TargetMode="External"/><Relationship Id="rId56" Type="http://schemas.openxmlformats.org/officeDocument/2006/relationships/image" Target="media/image10.png"/><Relationship Id="rId64" Type="http://schemas.openxmlformats.org/officeDocument/2006/relationships/image" Target="media/image18.png"/><Relationship Id="rId69" Type="http://schemas.openxmlformats.org/officeDocument/2006/relationships/image" Target="media/image23.png"/><Relationship Id="rId77" Type="http://schemas.openxmlformats.org/officeDocument/2006/relationships/image" Target="media/image31.png"/><Relationship Id="rId8" Type="http://schemas.openxmlformats.org/officeDocument/2006/relationships/image" Target="media/image1.jpeg"/><Relationship Id="rId51" Type="http://schemas.openxmlformats.org/officeDocument/2006/relationships/hyperlink" Target="https://books.google.co.uk/books?hl=en&amp;lr=&amp;id=sZa6CAAAQBAJ&amp;oi=fnd&amp;pg=PR17&amp;ots=P-tj3g-LO_&amp;sig=LnZMjoSbGy_3_YcTdsUl5WCSigU&amp;redir_esc=y" TargetMode="External"/><Relationship Id="rId72" Type="http://schemas.openxmlformats.org/officeDocument/2006/relationships/image" Target="media/image26.png"/><Relationship Id="rId80" Type="http://schemas.openxmlformats.org/officeDocument/2006/relationships/hyperlink" Target="file:///C:/Users/c.lohmann-hancock/AppData/Local/Microsoft/Windows/INetCache/REICoP-17-20-v3-Final.pdf" TargetMode="External"/><Relationship Id="rId85" Type="http://schemas.openxmlformats.org/officeDocument/2006/relationships/hyperlink" Target="mailto:pgresearch@uwtsd.ac.uk"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pubmed.ncbi.nlm.nih.gov/34974579/" TargetMode="External"/><Relationship Id="rId25" Type="http://schemas.openxmlformats.org/officeDocument/2006/relationships/hyperlink" Target="https://www.britannica.com/science/data-analysis" TargetMode="External"/><Relationship Id="rId33" Type="http://schemas.openxmlformats.org/officeDocument/2006/relationships/hyperlink" Target="https://jasemjournal.com/wp-content/uploads/2020/08/Memon-et-al_JASEM_-Editorial_V4_Iss2_June2020.pdf" TargetMode="External"/><Relationship Id="rId38" Type="http://schemas.openxmlformats.org/officeDocument/2006/relationships/hyperlink" Target="https://psycnet.apa.org/doiLanding?doi=10.1037%2F0022-3514.82.6.1007" TargetMode="External"/><Relationship Id="rId46" Type="http://schemas.openxmlformats.org/officeDocument/2006/relationships/hyperlink" Target="https://www.ncbi.nlm.nih.gov/books/NBK470395/" TargetMode="External"/><Relationship Id="rId59" Type="http://schemas.openxmlformats.org/officeDocument/2006/relationships/image" Target="media/image13.png"/><Relationship Id="rId67" Type="http://schemas.openxmlformats.org/officeDocument/2006/relationships/image" Target="media/image21.png"/><Relationship Id="rId20" Type="http://schemas.openxmlformats.org/officeDocument/2006/relationships/hyperlink" Target="https://pmc.ncbi.nlm.nih.gov/articles/PMC4686131/" TargetMode="External"/><Relationship Id="rId41" Type="http://schemas.openxmlformats.org/officeDocument/2006/relationships/hyperlink" Target="https://www.sciencedirect.com/science/article/abs/pii/S0047235210001200" TargetMode="External"/><Relationship Id="rId54" Type="http://schemas.openxmlformats.org/officeDocument/2006/relationships/hyperlink" Target="https://www.who.int/news-room/questions-and-answers/item/stress" TargetMode="External"/><Relationship Id="rId62" Type="http://schemas.openxmlformats.org/officeDocument/2006/relationships/image" Target="media/image16.png"/><Relationship Id="rId70" Type="http://schemas.openxmlformats.org/officeDocument/2006/relationships/image" Target="media/image24.png"/><Relationship Id="rId75" Type="http://schemas.openxmlformats.org/officeDocument/2006/relationships/image" Target="media/image29.png"/><Relationship Id="rId83" Type="http://schemas.openxmlformats.org/officeDocument/2006/relationships/hyperlink" Target="https://www.uwtsd.ac.uk/research/research-ethics/"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tandfonline.com/doi/citedby/10.1080/23311908.2018.1426271?scroll=top&amp;needAccess=true" TargetMode="External"/><Relationship Id="rId28" Type="http://schemas.openxmlformats.org/officeDocument/2006/relationships/hyperlink" Target="https://www.researchgate.net/publication/277960669_Post-traumatic_effects_in_policing_perceptions_stigmas_and_help_seeking_behaviours" TargetMode="External"/><Relationship Id="rId36" Type="http://schemas.openxmlformats.org/officeDocument/2006/relationships/hyperlink" Target="https://www.frontiersin.org/journals/psychology/articles/10.3389/fpsyg.2020.00093/full" TargetMode="External"/><Relationship Id="rId49" Type="http://schemas.openxmlformats.org/officeDocument/2006/relationships/hyperlink" Target="https://pubmed.ncbi.nlm.nih.gov/17131769/" TargetMode="External"/><Relationship Id="rId57" Type="http://schemas.openxmlformats.org/officeDocument/2006/relationships/image" Target="media/image11.png"/><Relationship Id="rId10" Type="http://schemas.openxmlformats.org/officeDocument/2006/relationships/image" Target="media/image3.png"/><Relationship Id="rId31" Type="http://schemas.openxmlformats.org/officeDocument/2006/relationships/hyperlink" Target="https://pmc.ncbi.nlm.nih.gov/articles/PMC3974929/" TargetMode="External"/><Relationship Id="rId44" Type="http://schemas.openxmlformats.org/officeDocument/2006/relationships/hyperlink" Target="https://www.researchgate.net/publication/260385371_Shock_Positioning_Controls_Design_for_a_Supersonic_Inlet" TargetMode="External"/><Relationship Id="rId52" Type="http://schemas.openxmlformats.org/officeDocument/2006/relationships/hyperlink" Target="https://pmc.ncbi.nlm.nih.gov/articles/PMC6400077/" TargetMode="External"/><Relationship Id="rId60" Type="http://schemas.openxmlformats.org/officeDocument/2006/relationships/image" Target="media/image14.png"/><Relationship Id="rId65" Type="http://schemas.openxmlformats.org/officeDocument/2006/relationships/image" Target="media/image19.png"/><Relationship Id="rId73" Type="http://schemas.openxmlformats.org/officeDocument/2006/relationships/image" Target="media/image27.png"/><Relationship Id="rId78" Type="http://schemas.openxmlformats.org/officeDocument/2006/relationships/hyperlink" Target="https://mytsd.uwtsd.ac.uk" TargetMode="External"/><Relationship Id="rId8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A983D2-9DCC-47AC-99C5-5C4EFAF0C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68</Pages>
  <Words>16846</Words>
  <Characters>92317</Characters>
  <Application>Microsoft Office Word</Application>
  <DocSecurity>0</DocSecurity>
  <Lines>2495</Lines>
  <Paragraphs>1417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Jayden Thorne (2236498)</dc:creator>
  <cp:keywords/>
  <dc:description/>
  <cp:lastModifiedBy>Jayden Thorne (2236498)</cp:lastModifiedBy>
  <cp:revision>14</cp:revision>
  <dcterms:created xsi:type="dcterms:W3CDTF">2025-10-06T14:55:00Z</dcterms:created>
  <dcterms:modified xsi:type="dcterms:W3CDTF">2025-10-06T18:23:00Z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d451ee22-f4c8-4626-9d48-4f824dc731db</vt:lpwstr>
  </property>
</Properties>
</file>