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FD4AAA" w14:textId="77777777" w:rsidR="00594589" w:rsidRPr="00594589" w:rsidRDefault="00594589" w:rsidP="00594589">
      <w:pPr>
        <w:spacing w:line="600" w:lineRule="auto"/>
        <w:jc w:val="center"/>
        <w:rPr>
          <w:rFonts w:ascii="Times New Roman" w:hAnsi="Times New Roman" w:cs="Times New Roman"/>
          <w:sz w:val="36"/>
          <w:u w:val="single"/>
        </w:rPr>
      </w:pPr>
      <w:r w:rsidRPr="00594589">
        <w:rPr>
          <w:rFonts w:ascii="Times New Roman" w:hAnsi="Times New Roman" w:cs="Times New Roman"/>
          <w:sz w:val="36"/>
          <w:u w:val="single"/>
        </w:rPr>
        <w:t>Aseiniad ECAD</w:t>
      </w:r>
      <w:r>
        <w:rPr>
          <w:rFonts w:ascii="Times New Roman" w:hAnsi="Times New Roman" w:cs="Times New Roman"/>
          <w:sz w:val="36"/>
          <w:u w:val="single"/>
        </w:rPr>
        <w:t>5</w:t>
      </w:r>
      <w:r w:rsidRPr="00594589">
        <w:rPr>
          <w:rFonts w:ascii="Times New Roman" w:hAnsi="Times New Roman" w:cs="Times New Roman"/>
          <w:sz w:val="36"/>
          <w:u w:val="single"/>
        </w:rPr>
        <w:t>00</w:t>
      </w:r>
      <w:r>
        <w:rPr>
          <w:rFonts w:ascii="Times New Roman" w:hAnsi="Times New Roman" w:cs="Times New Roman"/>
          <w:sz w:val="36"/>
          <w:u w:val="single"/>
        </w:rPr>
        <w:t>5</w:t>
      </w:r>
      <w:r w:rsidRPr="00594589">
        <w:rPr>
          <w:rFonts w:ascii="Times New Roman" w:hAnsi="Times New Roman" w:cs="Times New Roman"/>
          <w:sz w:val="36"/>
          <w:u w:val="single"/>
        </w:rPr>
        <w:t>C</w:t>
      </w:r>
    </w:p>
    <w:p w14:paraId="4B265E0F" w14:textId="77777777" w:rsidR="00594589" w:rsidRDefault="00594589" w:rsidP="00594589">
      <w:pPr>
        <w:rPr>
          <w:rFonts w:ascii="Times New Roman" w:hAnsi="Times New Roman" w:cs="Times New Roman"/>
        </w:rPr>
      </w:pPr>
    </w:p>
    <w:p w14:paraId="19F33A7F" w14:textId="77777777" w:rsidR="00594589" w:rsidRPr="00594589" w:rsidRDefault="00594589" w:rsidP="00594589">
      <w:pPr>
        <w:rPr>
          <w:rFonts w:ascii="Times New Roman" w:hAnsi="Times New Roman" w:cs="Times New Roman"/>
          <w:sz w:val="28"/>
        </w:rPr>
      </w:pPr>
      <w:r w:rsidRPr="00594589">
        <w:rPr>
          <w:rFonts w:ascii="Times New Roman" w:hAnsi="Times New Roman" w:cs="Times New Roman"/>
          <w:sz w:val="28"/>
        </w:rPr>
        <w:t>Enw’r Myfyriwr: Isaac Thomas</w:t>
      </w:r>
    </w:p>
    <w:p w14:paraId="2317D3D5" w14:textId="77777777" w:rsidR="00594589" w:rsidRPr="00594589" w:rsidRDefault="00594589" w:rsidP="00594589">
      <w:pPr>
        <w:rPr>
          <w:rFonts w:ascii="Times New Roman" w:hAnsi="Times New Roman" w:cs="Times New Roman"/>
          <w:sz w:val="28"/>
        </w:rPr>
      </w:pPr>
    </w:p>
    <w:p w14:paraId="642666F9" w14:textId="77777777" w:rsidR="00594589" w:rsidRPr="00594589" w:rsidRDefault="00594589" w:rsidP="00594589">
      <w:pPr>
        <w:rPr>
          <w:rFonts w:ascii="Times New Roman" w:hAnsi="Times New Roman" w:cs="Times New Roman"/>
          <w:sz w:val="28"/>
        </w:rPr>
      </w:pPr>
      <w:r w:rsidRPr="00594589">
        <w:rPr>
          <w:rFonts w:ascii="Times New Roman" w:hAnsi="Times New Roman" w:cs="Times New Roman"/>
          <w:sz w:val="28"/>
        </w:rPr>
        <w:t>Rhif y myfyriwr: 1700256</w:t>
      </w:r>
    </w:p>
    <w:p w14:paraId="30493B12" w14:textId="77777777" w:rsidR="00594589" w:rsidRPr="00594589" w:rsidRDefault="00594589" w:rsidP="00594589">
      <w:pPr>
        <w:rPr>
          <w:rFonts w:ascii="Times New Roman" w:hAnsi="Times New Roman" w:cs="Times New Roman"/>
          <w:sz w:val="28"/>
        </w:rPr>
      </w:pPr>
    </w:p>
    <w:p w14:paraId="046BE880" w14:textId="77777777" w:rsidR="00594589" w:rsidRPr="00594589" w:rsidRDefault="00594589" w:rsidP="00594589">
      <w:pPr>
        <w:rPr>
          <w:rFonts w:ascii="Times New Roman" w:hAnsi="Times New Roman" w:cs="Times New Roman"/>
          <w:sz w:val="28"/>
        </w:rPr>
      </w:pPr>
      <w:r w:rsidRPr="00594589">
        <w:rPr>
          <w:rFonts w:ascii="Times New Roman" w:hAnsi="Times New Roman" w:cs="Times New Roman"/>
          <w:sz w:val="28"/>
        </w:rPr>
        <w:t>Modiwl: Y Celfyddydau Gweledol a Mynegiannol yng Nghymru</w:t>
      </w:r>
    </w:p>
    <w:p w14:paraId="3AC32A80" w14:textId="77777777" w:rsidR="00594589" w:rsidRPr="00594589" w:rsidRDefault="00594589" w:rsidP="00594589">
      <w:pPr>
        <w:rPr>
          <w:rFonts w:ascii="Times New Roman" w:hAnsi="Times New Roman" w:cs="Times New Roman"/>
          <w:sz w:val="28"/>
        </w:rPr>
      </w:pPr>
    </w:p>
    <w:p w14:paraId="6C424C96" w14:textId="77777777" w:rsidR="00594589" w:rsidRPr="00594589" w:rsidRDefault="00594589" w:rsidP="00594589">
      <w:pPr>
        <w:rPr>
          <w:rFonts w:ascii="Times New Roman" w:hAnsi="Times New Roman" w:cs="Times New Roman"/>
          <w:sz w:val="28"/>
        </w:rPr>
      </w:pPr>
      <w:r w:rsidRPr="00594589">
        <w:rPr>
          <w:rFonts w:ascii="Times New Roman" w:hAnsi="Times New Roman" w:cs="Times New Roman"/>
          <w:sz w:val="28"/>
        </w:rPr>
        <w:t>Côd y modiwl: ECAD5005C</w:t>
      </w:r>
    </w:p>
    <w:p w14:paraId="4680F966" w14:textId="77777777" w:rsidR="00594589" w:rsidRPr="00594589" w:rsidRDefault="00594589" w:rsidP="00594589">
      <w:pPr>
        <w:rPr>
          <w:rFonts w:ascii="Times New Roman" w:hAnsi="Times New Roman" w:cs="Times New Roman"/>
          <w:sz w:val="28"/>
        </w:rPr>
      </w:pPr>
    </w:p>
    <w:p w14:paraId="5CEC8EE7" w14:textId="77777777" w:rsidR="00594589" w:rsidRDefault="00594589" w:rsidP="00594589">
      <w:pPr>
        <w:rPr>
          <w:rFonts w:ascii="Times New Roman" w:hAnsi="Times New Roman" w:cs="Times New Roman"/>
          <w:sz w:val="28"/>
        </w:rPr>
      </w:pPr>
      <w:r w:rsidRPr="00594589">
        <w:rPr>
          <w:rFonts w:ascii="Times New Roman" w:hAnsi="Times New Roman" w:cs="Times New Roman"/>
          <w:sz w:val="28"/>
        </w:rPr>
        <w:t>Cydlynydd y modiwl: Heddwen Davies</w:t>
      </w:r>
    </w:p>
    <w:p w14:paraId="7A330D61" w14:textId="77777777" w:rsidR="00594589" w:rsidRDefault="00594589" w:rsidP="00594589">
      <w:pPr>
        <w:rPr>
          <w:rFonts w:ascii="Times New Roman" w:hAnsi="Times New Roman" w:cs="Times New Roman"/>
          <w:sz w:val="28"/>
        </w:rPr>
      </w:pPr>
    </w:p>
    <w:p w14:paraId="13953DCC" w14:textId="4B9D891B" w:rsidR="00594589" w:rsidRDefault="00594589" w:rsidP="00594589">
      <w:pPr>
        <w:rPr>
          <w:rFonts w:ascii="Times New Roman" w:hAnsi="Times New Roman" w:cs="Times New Roman"/>
          <w:sz w:val="28"/>
        </w:rPr>
      </w:pPr>
      <w:r w:rsidRPr="00594589">
        <w:rPr>
          <w:rFonts w:ascii="Times New Roman" w:hAnsi="Times New Roman" w:cs="Times New Roman"/>
          <w:sz w:val="28"/>
        </w:rPr>
        <w:t>Crëwch adnodd thematig sy’n seiliedig ar arteffact modern ar gyfer athrawon ei ddefnyddio i ysbrydoli dysgu plant (naill ai 3-7 oed neu 7-11 oed) mewn cyd-destun cwricwlwm modern.  Gall yr adnodd gynnwys gweithgareddau cerddoriaeth, drama, dawns, celf, dylunio, ffilm ac/neu’r cyfryngau.   Cyfiawnhewch eich ymresymu gyda chyfeiriadau at ddamcaniaethwyr ac at ymchwil cyfredol perthnasol.</w:t>
      </w:r>
    </w:p>
    <w:p w14:paraId="75A1A506" w14:textId="5544DDAD" w:rsidR="00816C37" w:rsidRDefault="00816C37" w:rsidP="00594589">
      <w:pPr>
        <w:rPr>
          <w:rFonts w:ascii="Times New Roman" w:hAnsi="Times New Roman" w:cs="Times New Roman"/>
          <w:sz w:val="28"/>
        </w:rPr>
      </w:pPr>
    </w:p>
    <w:p w14:paraId="4DF9117C" w14:textId="6720A181" w:rsidR="00816C37" w:rsidRDefault="00816C37" w:rsidP="00594589">
      <w:pPr>
        <w:rPr>
          <w:rFonts w:ascii="Times New Roman" w:hAnsi="Times New Roman" w:cs="Times New Roman"/>
          <w:sz w:val="28"/>
        </w:rPr>
      </w:pPr>
    </w:p>
    <w:p w14:paraId="69E0BB6F" w14:textId="6D838EE7" w:rsidR="00816C37" w:rsidRDefault="00816C37" w:rsidP="00594589">
      <w:pPr>
        <w:rPr>
          <w:rFonts w:ascii="Times New Roman" w:hAnsi="Times New Roman" w:cs="Times New Roman"/>
          <w:sz w:val="28"/>
        </w:rPr>
      </w:pPr>
    </w:p>
    <w:p w14:paraId="6B0E1E3D" w14:textId="17AB00C6" w:rsidR="00816C37" w:rsidRDefault="00816C37" w:rsidP="00594589">
      <w:pPr>
        <w:rPr>
          <w:rFonts w:ascii="Times New Roman" w:hAnsi="Times New Roman" w:cs="Times New Roman"/>
          <w:sz w:val="28"/>
        </w:rPr>
      </w:pPr>
    </w:p>
    <w:p w14:paraId="16497417" w14:textId="1AF746C3" w:rsidR="00816C37" w:rsidRDefault="00816C37" w:rsidP="00594589">
      <w:pPr>
        <w:rPr>
          <w:rFonts w:ascii="Times New Roman" w:hAnsi="Times New Roman" w:cs="Times New Roman"/>
          <w:sz w:val="28"/>
        </w:rPr>
      </w:pPr>
    </w:p>
    <w:p w14:paraId="1B62675B" w14:textId="2923D099" w:rsidR="00816C37" w:rsidRDefault="00816C37" w:rsidP="00594589">
      <w:pPr>
        <w:rPr>
          <w:rFonts w:ascii="Times New Roman" w:hAnsi="Times New Roman" w:cs="Times New Roman"/>
          <w:sz w:val="28"/>
        </w:rPr>
      </w:pPr>
    </w:p>
    <w:p w14:paraId="5E063C72" w14:textId="3049CA77" w:rsidR="00816C37" w:rsidRDefault="00816C37" w:rsidP="00594589">
      <w:pPr>
        <w:rPr>
          <w:rFonts w:ascii="Times New Roman" w:hAnsi="Times New Roman" w:cs="Times New Roman"/>
          <w:sz w:val="28"/>
        </w:rPr>
      </w:pPr>
    </w:p>
    <w:p w14:paraId="19E90409" w14:textId="1B4C87B7" w:rsidR="00816C37" w:rsidRDefault="00816C37" w:rsidP="00594589">
      <w:pPr>
        <w:rPr>
          <w:rFonts w:ascii="Times New Roman" w:hAnsi="Times New Roman" w:cs="Times New Roman"/>
          <w:sz w:val="28"/>
        </w:rPr>
      </w:pPr>
    </w:p>
    <w:p w14:paraId="61FF4508" w14:textId="19081DAC" w:rsidR="00816C37" w:rsidRDefault="00816C37" w:rsidP="00594589">
      <w:pPr>
        <w:rPr>
          <w:rFonts w:ascii="Times New Roman" w:hAnsi="Times New Roman" w:cs="Times New Roman"/>
          <w:sz w:val="28"/>
        </w:rPr>
      </w:pPr>
    </w:p>
    <w:p w14:paraId="67671A30" w14:textId="796480F2" w:rsidR="00816C37" w:rsidRDefault="00816C37" w:rsidP="00594589">
      <w:pPr>
        <w:rPr>
          <w:rFonts w:ascii="Times New Roman" w:hAnsi="Times New Roman" w:cs="Times New Roman"/>
          <w:sz w:val="28"/>
        </w:rPr>
      </w:pPr>
    </w:p>
    <w:p w14:paraId="38D18AB8" w14:textId="19AE935F" w:rsidR="005D6445" w:rsidRDefault="005D6445" w:rsidP="005D6445">
      <w:pPr>
        <w:jc w:val="center"/>
        <w:rPr>
          <w:rFonts w:ascii="Times New Roman" w:hAnsi="Times New Roman" w:cs="Times New Roman"/>
          <w:b/>
          <w:sz w:val="28"/>
          <w:u w:val="single"/>
        </w:rPr>
      </w:pPr>
      <w:r>
        <w:rPr>
          <w:rFonts w:ascii="Times New Roman" w:hAnsi="Times New Roman" w:cs="Times New Roman"/>
          <w:b/>
          <w:sz w:val="28"/>
          <w:u w:val="single"/>
        </w:rPr>
        <w:lastRenderedPageBreak/>
        <w:t>Cynnwys</w:t>
      </w:r>
    </w:p>
    <w:p w14:paraId="0A149739" w14:textId="03E419A4" w:rsidR="003B726B" w:rsidRDefault="003B726B" w:rsidP="003B726B">
      <w:pPr>
        <w:pStyle w:val="ListParagraph"/>
        <w:numPr>
          <w:ilvl w:val="0"/>
          <w:numId w:val="1"/>
        </w:numPr>
        <w:rPr>
          <w:rFonts w:ascii="Times New Roman" w:hAnsi="Times New Roman" w:cs="Times New Roman"/>
          <w:sz w:val="28"/>
        </w:rPr>
      </w:pPr>
      <w:r>
        <w:rPr>
          <w:rFonts w:ascii="Times New Roman" w:hAnsi="Times New Roman" w:cs="Times New Roman"/>
          <w:sz w:val="28"/>
        </w:rPr>
        <w:t>Cyflwyniad – tudalennau 3-4</w:t>
      </w:r>
    </w:p>
    <w:p w14:paraId="5569E2CB" w14:textId="23429436" w:rsidR="003B726B" w:rsidRDefault="003B726B" w:rsidP="003B726B">
      <w:pPr>
        <w:pStyle w:val="ListParagraph"/>
        <w:numPr>
          <w:ilvl w:val="0"/>
          <w:numId w:val="1"/>
        </w:numPr>
        <w:rPr>
          <w:rFonts w:ascii="Times New Roman" w:hAnsi="Times New Roman" w:cs="Times New Roman"/>
          <w:sz w:val="28"/>
        </w:rPr>
      </w:pPr>
      <w:r>
        <w:rPr>
          <w:rFonts w:ascii="Times New Roman" w:hAnsi="Times New Roman" w:cs="Times New Roman"/>
          <w:sz w:val="28"/>
        </w:rPr>
        <w:t>Gweithgaredd Cerddoriaeth- tudalennau 5-6</w:t>
      </w:r>
    </w:p>
    <w:p w14:paraId="4C3CA01A" w14:textId="5207DBF4" w:rsidR="003B726B" w:rsidRDefault="003E65B7" w:rsidP="003B726B">
      <w:pPr>
        <w:pStyle w:val="ListParagraph"/>
        <w:numPr>
          <w:ilvl w:val="0"/>
          <w:numId w:val="1"/>
        </w:numPr>
        <w:rPr>
          <w:rFonts w:ascii="Times New Roman" w:hAnsi="Times New Roman" w:cs="Times New Roman"/>
          <w:sz w:val="28"/>
        </w:rPr>
      </w:pPr>
      <w:r>
        <w:rPr>
          <w:rFonts w:ascii="Times New Roman" w:hAnsi="Times New Roman" w:cs="Times New Roman"/>
          <w:sz w:val="28"/>
        </w:rPr>
        <w:t>Gweithgaredd Celf- tudalennau 6-8</w:t>
      </w:r>
    </w:p>
    <w:p w14:paraId="128DFAD5" w14:textId="4256DF54" w:rsidR="003E65B7" w:rsidRDefault="003E65B7" w:rsidP="003B726B">
      <w:pPr>
        <w:pStyle w:val="ListParagraph"/>
        <w:numPr>
          <w:ilvl w:val="0"/>
          <w:numId w:val="1"/>
        </w:numPr>
        <w:rPr>
          <w:rFonts w:ascii="Times New Roman" w:hAnsi="Times New Roman" w:cs="Times New Roman"/>
          <w:sz w:val="28"/>
        </w:rPr>
      </w:pPr>
      <w:r>
        <w:rPr>
          <w:rFonts w:ascii="Times New Roman" w:hAnsi="Times New Roman" w:cs="Times New Roman"/>
          <w:sz w:val="28"/>
        </w:rPr>
        <w:t>Gweithgaredd Drama- tudalennau 8-9</w:t>
      </w:r>
    </w:p>
    <w:p w14:paraId="19C2839E" w14:textId="2DE98107" w:rsidR="003E65B7" w:rsidRDefault="003E65B7" w:rsidP="003B726B">
      <w:pPr>
        <w:pStyle w:val="ListParagraph"/>
        <w:numPr>
          <w:ilvl w:val="0"/>
          <w:numId w:val="1"/>
        </w:numPr>
        <w:rPr>
          <w:rFonts w:ascii="Times New Roman" w:hAnsi="Times New Roman" w:cs="Times New Roman"/>
          <w:sz w:val="28"/>
        </w:rPr>
      </w:pPr>
      <w:r>
        <w:rPr>
          <w:rFonts w:ascii="Times New Roman" w:hAnsi="Times New Roman" w:cs="Times New Roman"/>
          <w:sz w:val="28"/>
        </w:rPr>
        <w:t>Diweddglo- tudalen 10</w:t>
      </w:r>
    </w:p>
    <w:p w14:paraId="7207C7A6" w14:textId="1B584E1E" w:rsidR="003E65B7" w:rsidRDefault="003E65B7" w:rsidP="003B726B">
      <w:pPr>
        <w:pStyle w:val="ListParagraph"/>
        <w:numPr>
          <w:ilvl w:val="0"/>
          <w:numId w:val="1"/>
        </w:numPr>
        <w:rPr>
          <w:rFonts w:ascii="Times New Roman" w:hAnsi="Times New Roman" w:cs="Times New Roman"/>
          <w:sz w:val="28"/>
        </w:rPr>
      </w:pPr>
      <w:r>
        <w:rPr>
          <w:rFonts w:ascii="Times New Roman" w:hAnsi="Times New Roman" w:cs="Times New Roman"/>
          <w:sz w:val="28"/>
        </w:rPr>
        <w:t>Rhestr Cyfeirnodau- tudalennau 11-13</w:t>
      </w:r>
    </w:p>
    <w:p w14:paraId="25B99976" w14:textId="09EC76C8" w:rsidR="003E65B7" w:rsidRDefault="003E65B7" w:rsidP="003B726B">
      <w:pPr>
        <w:pStyle w:val="ListParagraph"/>
        <w:numPr>
          <w:ilvl w:val="0"/>
          <w:numId w:val="1"/>
        </w:numPr>
        <w:rPr>
          <w:rFonts w:ascii="Times New Roman" w:hAnsi="Times New Roman" w:cs="Times New Roman"/>
          <w:sz w:val="28"/>
        </w:rPr>
      </w:pPr>
      <w:r>
        <w:rPr>
          <w:rFonts w:ascii="Times New Roman" w:hAnsi="Times New Roman" w:cs="Times New Roman"/>
          <w:sz w:val="28"/>
        </w:rPr>
        <w:t>Atodiadau:</w:t>
      </w:r>
    </w:p>
    <w:p w14:paraId="4F959AC4" w14:textId="121C7548" w:rsidR="003E65B7" w:rsidRDefault="003E65B7" w:rsidP="003E65B7">
      <w:pPr>
        <w:pStyle w:val="ListParagraph"/>
        <w:numPr>
          <w:ilvl w:val="0"/>
          <w:numId w:val="2"/>
        </w:numPr>
        <w:rPr>
          <w:rFonts w:ascii="Times New Roman" w:hAnsi="Times New Roman" w:cs="Times New Roman"/>
          <w:sz w:val="28"/>
        </w:rPr>
      </w:pPr>
      <w:r>
        <w:rPr>
          <w:rFonts w:ascii="Times New Roman" w:hAnsi="Times New Roman" w:cs="Times New Roman"/>
          <w:sz w:val="28"/>
        </w:rPr>
        <w:t>Map meddwl</w:t>
      </w:r>
    </w:p>
    <w:p w14:paraId="268DEA00" w14:textId="572807E1" w:rsidR="003E65B7" w:rsidRDefault="003E65B7" w:rsidP="003E65B7">
      <w:pPr>
        <w:pStyle w:val="ListParagraph"/>
        <w:numPr>
          <w:ilvl w:val="0"/>
          <w:numId w:val="2"/>
        </w:numPr>
        <w:rPr>
          <w:rFonts w:ascii="Times New Roman" w:hAnsi="Times New Roman" w:cs="Times New Roman"/>
          <w:sz w:val="28"/>
        </w:rPr>
      </w:pPr>
      <w:r>
        <w:rPr>
          <w:rFonts w:ascii="Times New Roman" w:hAnsi="Times New Roman" w:cs="Times New Roman"/>
          <w:sz w:val="28"/>
        </w:rPr>
        <w:t>Llun o’r arteffact</w:t>
      </w:r>
    </w:p>
    <w:p w14:paraId="35C320A0" w14:textId="294D19AC" w:rsidR="003E65B7" w:rsidRDefault="003E65B7" w:rsidP="003E65B7">
      <w:pPr>
        <w:pStyle w:val="ListParagraph"/>
        <w:numPr>
          <w:ilvl w:val="0"/>
          <w:numId w:val="2"/>
        </w:numPr>
        <w:rPr>
          <w:rFonts w:ascii="Times New Roman" w:hAnsi="Times New Roman" w:cs="Times New Roman"/>
          <w:sz w:val="28"/>
        </w:rPr>
      </w:pPr>
      <w:r>
        <w:rPr>
          <w:rFonts w:ascii="Times New Roman" w:hAnsi="Times New Roman" w:cs="Times New Roman"/>
          <w:sz w:val="28"/>
        </w:rPr>
        <w:t>Cân Lisa Lan, gan Catrin Finch</w:t>
      </w:r>
    </w:p>
    <w:p w14:paraId="0DDE9F39" w14:textId="6611CB6B" w:rsidR="003E65B7" w:rsidRDefault="003E65B7" w:rsidP="003E65B7">
      <w:pPr>
        <w:pStyle w:val="ListParagraph"/>
        <w:numPr>
          <w:ilvl w:val="0"/>
          <w:numId w:val="2"/>
        </w:numPr>
        <w:rPr>
          <w:rFonts w:ascii="Times New Roman" w:hAnsi="Times New Roman" w:cs="Times New Roman"/>
          <w:sz w:val="28"/>
        </w:rPr>
      </w:pPr>
      <w:r>
        <w:rPr>
          <w:rFonts w:ascii="Times New Roman" w:hAnsi="Times New Roman" w:cs="Times New Roman"/>
          <w:sz w:val="28"/>
        </w:rPr>
        <w:t xml:space="preserve">Albwm Ffynnon, </w:t>
      </w:r>
      <w:r>
        <w:rPr>
          <w:rFonts w:ascii="Times New Roman" w:hAnsi="Times New Roman" w:cs="Times New Roman"/>
          <w:i/>
          <w:sz w:val="28"/>
        </w:rPr>
        <w:t>Celtic Music from Wales</w:t>
      </w:r>
    </w:p>
    <w:p w14:paraId="53B5A8C1" w14:textId="22233DF6" w:rsidR="003E65B7" w:rsidRPr="003B726B" w:rsidRDefault="003E65B7" w:rsidP="003E65B7">
      <w:pPr>
        <w:pStyle w:val="ListParagraph"/>
        <w:numPr>
          <w:ilvl w:val="0"/>
          <w:numId w:val="2"/>
        </w:numPr>
        <w:rPr>
          <w:rFonts w:ascii="Times New Roman" w:hAnsi="Times New Roman" w:cs="Times New Roman"/>
          <w:sz w:val="28"/>
        </w:rPr>
      </w:pPr>
      <w:r>
        <w:rPr>
          <w:rFonts w:ascii="Times New Roman" w:hAnsi="Times New Roman" w:cs="Times New Roman"/>
          <w:sz w:val="28"/>
        </w:rPr>
        <w:t>Celf Jen Delyth</w:t>
      </w:r>
    </w:p>
    <w:p w14:paraId="39092316" w14:textId="090765BF" w:rsidR="003B726B" w:rsidRDefault="003B726B" w:rsidP="003B726B">
      <w:pPr>
        <w:rPr>
          <w:rFonts w:ascii="Times New Roman" w:hAnsi="Times New Roman" w:cs="Times New Roman"/>
          <w:sz w:val="28"/>
        </w:rPr>
      </w:pPr>
    </w:p>
    <w:p w14:paraId="7BD70B94" w14:textId="77777777" w:rsidR="003B726B" w:rsidRPr="003B726B" w:rsidRDefault="003B726B" w:rsidP="003B726B">
      <w:pPr>
        <w:rPr>
          <w:rFonts w:ascii="Times New Roman" w:hAnsi="Times New Roman" w:cs="Times New Roman"/>
          <w:sz w:val="28"/>
        </w:rPr>
      </w:pPr>
    </w:p>
    <w:p w14:paraId="3AC1E9BA" w14:textId="77777777" w:rsidR="005D6445" w:rsidRDefault="005D6445" w:rsidP="00594589">
      <w:pPr>
        <w:rPr>
          <w:rFonts w:ascii="Times New Roman" w:hAnsi="Times New Roman" w:cs="Times New Roman"/>
          <w:sz w:val="24"/>
        </w:rPr>
      </w:pPr>
    </w:p>
    <w:p w14:paraId="2466AD8E" w14:textId="77777777" w:rsidR="005D6445" w:rsidRDefault="005D6445" w:rsidP="00594589">
      <w:pPr>
        <w:rPr>
          <w:rFonts w:ascii="Times New Roman" w:hAnsi="Times New Roman" w:cs="Times New Roman"/>
          <w:sz w:val="24"/>
        </w:rPr>
      </w:pPr>
    </w:p>
    <w:p w14:paraId="7919C34C" w14:textId="77777777" w:rsidR="005D6445" w:rsidRDefault="005D6445" w:rsidP="00594589">
      <w:pPr>
        <w:rPr>
          <w:rFonts w:ascii="Times New Roman" w:hAnsi="Times New Roman" w:cs="Times New Roman"/>
          <w:sz w:val="24"/>
        </w:rPr>
      </w:pPr>
    </w:p>
    <w:p w14:paraId="285875D5" w14:textId="77777777" w:rsidR="005D6445" w:rsidRDefault="005D6445" w:rsidP="00594589">
      <w:pPr>
        <w:rPr>
          <w:rFonts w:ascii="Times New Roman" w:hAnsi="Times New Roman" w:cs="Times New Roman"/>
          <w:sz w:val="24"/>
        </w:rPr>
      </w:pPr>
    </w:p>
    <w:p w14:paraId="635DC731" w14:textId="77777777" w:rsidR="005D6445" w:rsidRDefault="005D6445" w:rsidP="00594589">
      <w:pPr>
        <w:rPr>
          <w:rFonts w:ascii="Times New Roman" w:hAnsi="Times New Roman" w:cs="Times New Roman"/>
          <w:sz w:val="24"/>
        </w:rPr>
      </w:pPr>
    </w:p>
    <w:p w14:paraId="2B7E238B" w14:textId="77777777" w:rsidR="005D6445" w:rsidRDefault="005D6445" w:rsidP="00594589">
      <w:pPr>
        <w:rPr>
          <w:rFonts w:ascii="Times New Roman" w:hAnsi="Times New Roman" w:cs="Times New Roman"/>
          <w:sz w:val="24"/>
        </w:rPr>
      </w:pPr>
    </w:p>
    <w:p w14:paraId="56C0004C" w14:textId="77777777" w:rsidR="005D6445" w:rsidRDefault="005D6445" w:rsidP="00594589">
      <w:pPr>
        <w:rPr>
          <w:rFonts w:ascii="Times New Roman" w:hAnsi="Times New Roman" w:cs="Times New Roman"/>
          <w:sz w:val="24"/>
        </w:rPr>
      </w:pPr>
    </w:p>
    <w:p w14:paraId="682A7CEA" w14:textId="77777777" w:rsidR="005D6445" w:rsidRDefault="005D6445" w:rsidP="00594589">
      <w:pPr>
        <w:rPr>
          <w:rFonts w:ascii="Times New Roman" w:hAnsi="Times New Roman" w:cs="Times New Roman"/>
          <w:sz w:val="24"/>
        </w:rPr>
      </w:pPr>
    </w:p>
    <w:p w14:paraId="45499CB5" w14:textId="77777777" w:rsidR="005D6445" w:rsidRDefault="005D6445" w:rsidP="00594589">
      <w:pPr>
        <w:rPr>
          <w:rFonts w:ascii="Times New Roman" w:hAnsi="Times New Roman" w:cs="Times New Roman"/>
          <w:sz w:val="24"/>
        </w:rPr>
      </w:pPr>
    </w:p>
    <w:p w14:paraId="0BDE3B27" w14:textId="77777777" w:rsidR="005D6445" w:rsidRDefault="005D6445" w:rsidP="00594589">
      <w:pPr>
        <w:rPr>
          <w:rFonts w:ascii="Times New Roman" w:hAnsi="Times New Roman" w:cs="Times New Roman"/>
          <w:sz w:val="24"/>
        </w:rPr>
      </w:pPr>
    </w:p>
    <w:p w14:paraId="1813EEB0" w14:textId="77777777" w:rsidR="005D6445" w:rsidRDefault="005D6445" w:rsidP="00594589">
      <w:pPr>
        <w:rPr>
          <w:rFonts w:ascii="Times New Roman" w:hAnsi="Times New Roman" w:cs="Times New Roman"/>
          <w:sz w:val="24"/>
        </w:rPr>
      </w:pPr>
    </w:p>
    <w:p w14:paraId="7673AE0E" w14:textId="77777777" w:rsidR="005D6445" w:rsidRDefault="005D6445" w:rsidP="00594589">
      <w:pPr>
        <w:rPr>
          <w:rFonts w:ascii="Times New Roman" w:hAnsi="Times New Roman" w:cs="Times New Roman"/>
          <w:sz w:val="24"/>
        </w:rPr>
      </w:pPr>
    </w:p>
    <w:p w14:paraId="6623AC2E" w14:textId="77777777" w:rsidR="005D6445" w:rsidRDefault="005D6445" w:rsidP="00594589">
      <w:pPr>
        <w:rPr>
          <w:rFonts w:ascii="Times New Roman" w:hAnsi="Times New Roman" w:cs="Times New Roman"/>
          <w:sz w:val="24"/>
        </w:rPr>
      </w:pPr>
    </w:p>
    <w:p w14:paraId="40C9E7FB" w14:textId="77777777" w:rsidR="005D6445" w:rsidRDefault="005D6445" w:rsidP="00594589">
      <w:pPr>
        <w:rPr>
          <w:rFonts w:ascii="Times New Roman" w:hAnsi="Times New Roman" w:cs="Times New Roman"/>
          <w:sz w:val="24"/>
        </w:rPr>
      </w:pPr>
    </w:p>
    <w:p w14:paraId="43602352" w14:textId="77777777" w:rsidR="005D6445" w:rsidRDefault="005D6445" w:rsidP="00594589">
      <w:pPr>
        <w:rPr>
          <w:rFonts w:ascii="Times New Roman" w:hAnsi="Times New Roman" w:cs="Times New Roman"/>
          <w:sz w:val="24"/>
        </w:rPr>
      </w:pPr>
    </w:p>
    <w:p w14:paraId="2CDF17BF" w14:textId="77777777" w:rsidR="005D6445" w:rsidRDefault="005D6445" w:rsidP="00594589">
      <w:pPr>
        <w:rPr>
          <w:rFonts w:ascii="Times New Roman" w:hAnsi="Times New Roman" w:cs="Times New Roman"/>
          <w:sz w:val="24"/>
        </w:rPr>
      </w:pPr>
    </w:p>
    <w:p w14:paraId="37635C36" w14:textId="77777777" w:rsidR="005D6445" w:rsidRDefault="005D6445" w:rsidP="00594589">
      <w:pPr>
        <w:rPr>
          <w:rFonts w:ascii="Times New Roman" w:hAnsi="Times New Roman" w:cs="Times New Roman"/>
          <w:sz w:val="24"/>
        </w:rPr>
      </w:pPr>
    </w:p>
    <w:p w14:paraId="6D4AC8DE" w14:textId="41872EA6" w:rsidR="00707DC1" w:rsidRPr="00707DC1" w:rsidRDefault="00707DC1" w:rsidP="00707DC1">
      <w:pPr>
        <w:rPr>
          <w:rFonts w:ascii="Times New Roman" w:hAnsi="Times New Roman" w:cs="Times New Roman"/>
          <w:sz w:val="28"/>
          <w:u w:val="single"/>
        </w:rPr>
      </w:pPr>
      <w:r>
        <w:rPr>
          <w:rFonts w:ascii="Times New Roman" w:hAnsi="Times New Roman" w:cs="Times New Roman"/>
          <w:sz w:val="28"/>
          <w:u w:val="single"/>
        </w:rPr>
        <w:lastRenderedPageBreak/>
        <w:t>Cyflwyniad</w:t>
      </w:r>
    </w:p>
    <w:p w14:paraId="6E265FCA" w14:textId="541A9C51" w:rsidR="00816C37" w:rsidRDefault="00145AEE" w:rsidP="00594589">
      <w:pPr>
        <w:rPr>
          <w:rFonts w:ascii="Times New Roman" w:hAnsi="Times New Roman" w:cs="Times New Roman"/>
          <w:sz w:val="24"/>
        </w:rPr>
      </w:pPr>
      <w:r>
        <w:rPr>
          <w:rFonts w:ascii="Times New Roman" w:hAnsi="Times New Roman" w:cs="Times New Roman"/>
          <w:sz w:val="24"/>
          <w:szCs w:val="24"/>
        </w:rPr>
        <w:t>O fewn yr aseiniad yma, cyflwynir arteffact modern i hybu gweithgareddau'r celfyddydau gan geisio rhoi cymaint o gyfleoedd i blant i ddangos creadigrwydd a hefyd i ymgorffori gyda’r Cwricwlwm Cymreig. Yn ychwanegol, trafodir pwysigrwydd creadigrwydd o fewn addysg gan gyfeirio at ddamcaniaethwyr gwahanol a ffurfiau gwahanol o sut mae plant yn dysgu. Hefyd pwysleisir at bwysigrwydd cyfeirio at y Cwricwlwm Cymreig mewn gweithgareddau.</w:t>
      </w:r>
    </w:p>
    <w:p w14:paraId="62E656BA" w14:textId="4E8D2F82" w:rsidR="000A0CCA" w:rsidRDefault="00145AEE" w:rsidP="00594589">
      <w:pPr>
        <w:rPr>
          <w:rFonts w:ascii="Times New Roman" w:hAnsi="Times New Roman" w:cs="Times New Roman"/>
          <w:sz w:val="24"/>
        </w:rPr>
      </w:pPr>
      <w:r>
        <w:rPr>
          <w:rFonts w:ascii="Times New Roman" w:hAnsi="Times New Roman" w:cs="Times New Roman"/>
          <w:sz w:val="24"/>
          <w:szCs w:val="24"/>
        </w:rPr>
        <w:t>Fel arteffact modern, dewisir mwclis clwm Celtaidd</w:t>
      </w:r>
      <w:r w:rsidR="00075410">
        <w:rPr>
          <w:rFonts w:ascii="Times New Roman" w:hAnsi="Times New Roman" w:cs="Times New Roman"/>
          <w:sz w:val="24"/>
          <w:szCs w:val="24"/>
        </w:rPr>
        <w:t xml:space="preserve"> (gwelir atodiad 2)</w:t>
      </w:r>
      <w:r>
        <w:rPr>
          <w:rFonts w:ascii="Times New Roman" w:hAnsi="Times New Roman" w:cs="Times New Roman"/>
          <w:sz w:val="24"/>
          <w:szCs w:val="24"/>
        </w:rPr>
        <w:t xml:space="preserve">. Defnyddir yr arteffact yma ar gyfer gweithgareddau ar gyfer dosbarth yng Nghyfnod Allweddol 2. </w:t>
      </w:r>
      <w:r w:rsidR="000D6B02">
        <w:rPr>
          <w:rFonts w:ascii="Times New Roman" w:hAnsi="Times New Roman" w:cs="Times New Roman"/>
          <w:sz w:val="24"/>
          <w:szCs w:val="24"/>
        </w:rPr>
        <w:t>Caiff yr arteffact yma ei greu gan y cwmni ‘</w:t>
      </w:r>
      <w:r w:rsidR="000D6B02">
        <w:rPr>
          <w:rFonts w:ascii="Times New Roman" w:hAnsi="Times New Roman" w:cs="Times New Roman"/>
          <w:i/>
          <w:iCs/>
          <w:sz w:val="24"/>
          <w:szCs w:val="24"/>
        </w:rPr>
        <w:t xml:space="preserve">Welsh Gifts’ </w:t>
      </w:r>
      <w:r w:rsidR="000D6B02">
        <w:rPr>
          <w:rFonts w:ascii="Times New Roman" w:hAnsi="Times New Roman" w:cs="Times New Roman"/>
          <w:sz w:val="24"/>
          <w:szCs w:val="24"/>
        </w:rPr>
        <w:t xml:space="preserve">a’i bwriad yw creu a gwerthu rhoddion Cymreig sydd yn cynnwys pethau megis gemwaith Celtaidd, lampau glowyr, llwyau </w:t>
      </w:r>
      <w:r w:rsidR="002A0D61">
        <w:rPr>
          <w:rFonts w:ascii="Times New Roman" w:hAnsi="Times New Roman" w:cs="Times New Roman"/>
          <w:sz w:val="24"/>
          <w:szCs w:val="24"/>
        </w:rPr>
        <w:t>garu</w:t>
      </w:r>
      <w:r w:rsidR="000D6B02">
        <w:rPr>
          <w:rFonts w:ascii="Times New Roman" w:hAnsi="Times New Roman" w:cs="Times New Roman"/>
          <w:sz w:val="24"/>
          <w:szCs w:val="24"/>
        </w:rPr>
        <w:t xml:space="preserve">, cyfarpar priodas a llechfaen Cymreig. </w:t>
      </w:r>
      <w:r>
        <w:rPr>
          <w:rFonts w:ascii="Times New Roman" w:hAnsi="Times New Roman" w:cs="Times New Roman"/>
          <w:sz w:val="24"/>
          <w:szCs w:val="24"/>
        </w:rPr>
        <w:t>Bydd yr arteffact yma yn caniatáu sawl weithgaredd creadigol (gwelir atodiad 1 a hefyd esboniad yn ddiweddarach yn y traethawd) ac oherwydd ei fod yn gysylltiedig gyda hanes Cymru gan gyfeirio at yr Oes Haearn a’r Celtaidd</w:t>
      </w:r>
      <w:r w:rsidR="00951304">
        <w:rPr>
          <w:rFonts w:ascii="Times New Roman" w:hAnsi="Times New Roman" w:cs="Times New Roman"/>
          <w:sz w:val="24"/>
          <w:szCs w:val="24"/>
        </w:rPr>
        <w:t>, gwelir cysylltiad i’r</w:t>
      </w:r>
      <w:r>
        <w:rPr>
          <w:rFonts w:ascii="Times New Roman" w:hAnsi="Times New Roman" w:cs="Times New Roman"/>
          <w:sz w:val="24"/>
          <w:szCs w:val="24"/>
        </w:rPr>
        <w:t xml:space="preserve"> Cwricwlwm Cymreig yn y gweithgareddau. Yn allweddol hefyd, caniateir yr arteffact yma i arwain at ymweliad i Gastell Henllys ac o ganlyniad yn rhoi cyfle i ddysgu yn yr awyr agored i ddigwydd. Awgryma APADGOS (2007) gwelai dealltwriaeth gryfaf plant yn yr amgylchedd naturiol gan fod angen iddyn nhw archwilio eu hunain. Rheswm arall hanfodol pam ddefnyddir yr arteffact yma yw ei fod yn caniatáu gweithgareddau trawsgwricwlaidd. Dadleua Barnes (2015a) bod gwersi trawsgwricwlaidd yn cynyddu dealltwriaeth plant. Ehangir ar hon yn ddiweddarach yn y traethawd</w:t>
      </w:r>
      <w:r w:rsidR="00951304">
        <w:rPr>
          <w:rFonts w:ascii="Times New Roman" w:hAnsi="Times New Roman" w:cs="Times New Roman"/>
          <w:sz w:val="24"/>
          <w:szCs w:val="24"/>
        </w:rPr>
        <w:t>.</w:t>
      </w:r>
    </w:p>
    <w:p w14:paraId="3D6C29D1" w14:textId="03AB4EEB" w:rsidR="00EC3A78" w:rsidRDefault="00A04B3D" w:rsidP="00EC3A78">
      <w:pPr>
        <w:rPr>
          <w:rFonts w:ascii="Times New Roman" w:hAnsi="Times New Roman" w:cs="Times New Roman"/>
          <w:sz w:val="24"/>
        </w:rPr>
      </w:pPr>
      <w:r>
        <w:rPr>
          <w:rFonts w:ascii="Times New Roman" w:hAnsi="Times New Roman" w:cs="Times New Roman"/>
          <w:sz w:val="24"/>
          <w:szCs w:val="24"/>
        </w:rPr>
        <w:t xml:space="preserve">Un o’r rhesymau pwysicaf dros ddewis arteffact sydd yn gysylltiedig gyda’r Celtiaid yw bod etifeddiaeth Geltaidd yn gyfoethog yn hanes Cymru. </w:t>
      </w:r>
      <w:r w:rsidR="003D4698">
        <w:rPr>
          <w:rFonts w:ascii="Times New Roman" w:hAnsi="Times New Roman" w:cs="Times New Roman"/>
          <w:sz w:val="24"/>
          <w:szCs w:val="24"/>
        </w:rPr>
        <w:t>O ganlyniad i hon, derbyna’r plant mwy o ddealltwriaeth am un nodwedd a nodir yn Y Cwricwlwm Cymreig, sef Diwylliannol. Dadansodda Llywodraeth Cymru (2003</w:t>
      </w:r>
      <w:r w:rsidR="008C236B">
        <w:rPr>
          <w:rFonts w:ascii="Times New Roman" w:hAnsi="Times New Roman" w:cs="Times New Roman"/>
          <w:sz w:val="24"/>
          <w:szCs w:val="24"/>
        </w:rPr>
        <w:t>, p.</w:t>
      </w:r>
      <w:r w:rsidR="003D4698">
        <w:rPr>
          <w:rFonts w:ascii="Times New Roman" w:hAnsi="Times New Roman" w:cs="Times New Roman"/>
          <w:sz w:val="24"/>
          <w:szCs w:val="24"/>
        </w:rPr>
        <w:t xml:space="preserve">4), dylai blant ‘archwilio’r celfyddydau creadigol a mynegiannol yng Nghymru a’r traddodiad Celtaidd ehangach.’ </w:t>
      </w:r>
      <w:r>
        <w:rPr>
          <w:rFonts w:ascii="Times New Roman" w:hAnsi="Times New Roman" w:cs="Times New Roman"/>
          <w:sz w:val="24"/>
          <w:szCs w:val="24"/>
        </w:rPr>
        <w:t xml:space="preserve">Roedd Celtiaid Oes yr Haearn yn byw yma yng Nghymru a hefyd o gwmpas Gogledd Ewrop cyn ac ar ôl Oes Crist. Lleolwyd yma tua 750 cyn Crist a daeth yr Oes Haearn </w:t>
      </w:r>
      <w:r w:rsidR="00951304">
        <w:rPr>
          <w:rFonts w:ascii="Times New Roman" w:hAnsi="Times New Roman" w:cs="Times New Roman"/>
          <w:sz w:val="24"/>
          <w:szCs w:val="24"/>
        </w:rPr>
        <w:t xml:space="preserve">i ben </w:t>
      </w:r>
      <w:r>
        <w:rPr>
          <w:rFonts w:ascii="Times New Roman" w:hAnsi="Times New Roman" w:cs="Times New Roman"/>
          <w:sz w:val="24"/>
          <w:szCs w:val="24"/>
        </w:rPr>
        <w:t xml:space="preserve">tua 43 OC. Gelwyd yr oes yma'r Oes Haearn oherwydd darganfydd a defnyddiodd y Celtiaid metel </w:t>
      </w:r>
      <w:r w:rsidR="00951304">
        <w:rPr>
          <w:rFonts w:ascii="Times New Roman" w:hAnsi="Times New Roman" w:cs="Times New Roman"/>
          <w:sz w:val="24"/>
          <w:szCs w:val="24"/>
        </w:rPr>
        <w:t>n</w:t>
      </w:r>
      <w:r>
        <w:rPr>
          <w:rFonts w:ascii="Times New Roman" w:hAnsi="Times New Roman" w:cs="Times New Roman"/>
          <w:sz w:val="24"/>
          <w:szCs w:val="24"/>
        </w:rPr>
        <w:t>ewydd sef haearn. Gwelir heddiw bodolaeth y Celtiaid dal yn Ewrop megis Cymru, Iwerddon, Yr Alban, Ynys Manaw, Cernyw ac yn Llydaw, ger Ffrainc. Mae diwylliant y Celtiaid yn parhau i fod presennol heddiw gyda gemwaith, llenyddiaeth, cerddoriaeth a chân.</w:t>
      </w:r>
    </w:p>
    <w:p w14:paraId="5044FB8D" w14:textId="27C37716" w:rsidR="00945D08" w:rsidRPr="00EC3A78" w:rsidRDefault="00A04B3D" w:rsidP="00EC3A78">
      <w:pPr>
        <w:rPr>
          <w:rFonts w:ascii="Times New Roman" w:hAnsi="Times New Roman" w:cs="Times New Roman"/>
          <w:sz w:val="24"/>
        </w:rPr>
      </w:pPr>
      <w:r>
        <w:rPr>
          <w:rFonts w:ascii="Times New Roman" w:hAnsi="Times New Roman" w:cs="Times New Roman"/>
          <w:sz w:val="24"/>
          <w:szCs w:val="24"/>
        </w:rPr>
        <w:t>O ran y clwm Celtaidd, roedd y rhan fwyaf o glymau a oedd yn cael eu defnyddio fel addurniadau gan y Celtaidd yn cael eu galw’n clymau Celtaidd. Defnyddiwyd fel arfer ar gyfer addurno eglwysi ac o hynny’n ymlaen, lledaenodd i wahanol rannau o’r byd. Gwelwyd y rhain am y tro cyntaf yn yr Eidal ond nawr gwelir y steil yma yn nhiroedd Cymraeg, Gwyddelig ac Albanaidd.</w:t>
      </w:r>
    </w:p>
    <w:p w14:paraId="08112AD2" w14:textId="10A90CAA" w:rsidR="005C3571" w:rsidRDefault="00BF03A6" w:rsidP="00594589">
      <w:pPr>
        <w:rPr>
          <w:rFonts w:ascii="Times New Roman" w:hAnsi="Times New Roman" w:cs="Times New Roman"/>
          <w:sz w:val="24"/>
          <w:szCs w:val="24"/>
        </w:rPr>
      </w:pPr>
      <w:r>
        <w:rPr>
          <w:rFonts w:ascii="Times New Roman" w:hAnsi="Times New Roman" w:cs="Times New Roman"/>
          <w:sz w:val="24"/>
          <w:szCs w:val="24"/>
        </w:rPr>
        <w:t xml:space="preserve">Gellir un dadlau bod y celfyddydau a chreadigrwydd yn rhoi llawer mwy o ryddid i blant ac yn caniatáu nhw i fynegi eu hunain. Yn fwy, credaf yn gryf bod y celfyddydau yn rhoi siawns i’r plant sydd efallai yn derbyn trafferth gyda’r pynciau craidd megis mathemateg a llythrennedd i ddangos eu cryfderau. Credir bod yna mwy o bwyslais ar sicrhau cyfleoedd ar gyfer </w:t>
      </w:r>
      <w:r w:rsidR="00951304">
        <w:rPr>
          <w:rFonts w:ascii="Times New Roman" w:hAnsi="Times New Roman" w:cs="Times New Roman"/>
          <w:sz w:val="24"/>
          <w:szCs w:val="24"/>
        </w:rPr>
        <w:t xml:space="preserve">addysgu’r </w:t>
      </w:r>
      <w:r>
        <w:rPr>
          <w:rFonts w:ascii="Times New Roman" w:hAnsi="Times New Roman" w:cs="Times New Roman"/>
          <w:sz w:val="24"/>
          <w:szCs w:val="24"/>
        </w:rPr>
        <w:t xml:space="preserve">celfyddydau a’i addysgu. Yn yr un modd, mae sicrhau bod yna digon o gyfleoedd i blant i ddangos a gweithio ar eu creadigrwydd yn cael eu ffocysu arno yn llawer fwy heddiw. Efallai bydd rhai yn dadlau gwelir hon o ganlyniad i Ddyfodol Llwyddiannus. </w:t>
      </w:r>
      <w:r>
        <w:rPr>
          <w:rFonts w:ascii="Times New Roman" w:hAnsi="Times New Roman" w:cs="Times New Roman"/>
          <w:sz w:val="24"/>
          <w:szCs w:val="24"/>
        </w:rPr>
        <w:lastRenderedPageBreak/>
        <w:t>Pwysleisia Donaldson (2015</w:t>
      </w:r>
      <w:r w:rsidR="00AD7336">
        <w:rPr>
          <w:rFonts w:ascii="Times New Roman" w:hAnsi="Times New Roman" w:cs="Times New Roman"/>
          <w:sz w:val="24"/>
          <w:szCs w:val="24"/>
        </w:rPr>
        <w:t>,</w:t>
      </w:r>
      <w:r w:rsidR="006457D7">
        <w:rPr>
          <w:rFonts w:ascii="Times New Roman" w:hAnsi="Times New Roman" w:cs="Times New Roman"/>
          <w:sz w:val="24"/>
          <w:szCs w:val="24"/>
        </w:rPr>
        <w:t xml:space="preserve"> </w:t>
      </w:r>
      <w:r w:rsidR="00AD7336">
        <w:rPr>
          <w:rFonts w:ascii="Times New Roman" w:hAnsi="Times New Roman" w:cs="Times New Roman"/>
          <w:sz w:val="24"/>
          <w:szCs w:val="24"/>
        </w:rPr>
        <w:t>p.6</w:t>
      </w:r>
      <w:r>
        <w:rPr>
          <w:rFonts w:ascii="Times New Roman" w:hAnsi="Times New Roman" w:cs="Times New Roman"/>
          <w:sz w:val="24"/>
          <w:szCs w:val="24"/>
        </w:rPr>
        <w:t xml:space="preserve">) dylai Llywodraeth Cymru gwella'r ansawdd y cwricwlwm ymhellach lle gwelir creadigrwydd yn bwnc craidd fel llythrennedd a rhifedd. Gwelir Donaldson yn rhannu’r un farn a Robinson. Yn debyg, datgana Robinson (2006) bod creadigrwydd yr un mor bwysig â llythrennedd. Ymhellach, cwestiynir pam ni addysgir dawns cymaint â mathemateg. Hefyd, beirniada Robinson y system addysg am addysgu plant allan o greadigrwydd ac o ganlyniad gwelir y plant yn eu tyfu allan ohono. Er hyn, mynega Barnes (2015b) wrth roi cyfleoedd gyda chynllunio gwael i blant lle’r bwriad yw cael nhw i feddwl yn greadigol, </w:t>
      </w:r>
      <w:r w:rsidR="002D469D">
        <w:rPr>
          <w:rFonts w:ascii="Times New Roman" w:hAnsi="Times New Roman" w:cs="Times New Roman"/>
          <w:sz w:val="24"/>
          <w:szCs w:val="24"/>
        </w:rPr>
        <w:t xml:space="preserve">maent </w:t>
      </w:r>
      <w:r>
        <w:rPr>
          <w:rFonts w:ascii="Times New Roman" w:hAnsi="Times New Roman" w:cs="Times New Roman"/>
          <w:sz w:val="24"/>
          <w:szCs w:val="24"/>
        </w:rPr>
        <w:t>yn gallu achosi diffyg hyder a lefelau eithaf uwch o hunanymwybyddiaeth.</w:t>
      </w:r>
    </w:p>
    <w:p w14:paraId="59F7E3AE" w14:textId="6612777D" w:rsidR="000C2DE5" w:rsidRDefault="00145AEE" w:rsidP="00594589">
      <w:pPr>
        <w:rPr>
          <w:rFonts w:ascii="Times New Roman" w:hAnsi="Times New Roman" w:cs="Times New Roman"/>
          <w:sz w:val="24"/>
          <w:szCs w:val="24"/>
        </w:rPr>
      </w:pPr>
      <w:r>
        <w:rPr>
          <w:rFonts w:ascii="Times New Roman" w:hAnsi="Times New Roman" w:cs="Times New Roman"/>
          <w:sz w:val="24"/>
          <w:szCs w:val="24"/>
        </w:rPr>
        <w:t xml:space="preserve">Clywir sawl datganiad a dadl yn trafod beth yn union yw creadigrwydd. Er ddweud hon, dadleuir rhai bod sawl damcaniaethwr yn cytuno ar sawl nodwedd sydd yn diffinio creadigrwydd (Sharp, 2004, p. 5). Dadansodda Sharp gall rhan fwyaf o ddamcaniaethwyr cytuno bod creadigrwydd yn cynnwys dychymyg, gwreiddioldeb, cynhyrchiant, datrys problemau a’r gallu i gynhyrchu canlyniad o werth. Parheir i ddweud y rydym yn gweld y gwahaniaeth mewn barn pobl am greadigrwydd pryd gwelir rhai yn dadlau taw creadigrwydd yw nodwedd ddynol lle ar y llaw arall rhai yn cwestiynu beth sydd yn gwneud pobl sydd yn greadigol iawn yn wahanol i eraill. Dadleua Gardner (1999, dyfynnwyd Sharp, 2004, p.6) yn gryf taw pobl greadigol yw’r rhai sydd yn gwneud gwahaniaeth i’r byd. I’r gwrthwyneb, anghytuna </w:t>
      </w:r>
      <w:r w:rsidR="002D469D">
        <w:rPr>
          <w:rFonts w:ascii="Times New Roman" w:hAnsi="Times New Roman" w:cs="Times New Roman"/>
          <w:sz w:val="24"/>
          <w:szCs w:val="24"/>
        </w:rPr>
        <w:t xml:space="preserve">Robinson </w:t>
      </w:r>
      <w:r>
        <w:rPr>
          <w:rFonts w:ascii="Times New Roman" w:hAnsi="Times New Roman" w:cs="Times New Roman"/>
          <w:sz w:val="24"/>
          <w:szCs w:val="24"/>
        </w:rPr>
        <w:t>(1999, dyfynnwyd Sharp, 2004, p.6)</w:t>
      </w:r>
      <w:r w:rsidR="002D469D">
        <w:rPr>
          <w:rFonts w:ascii="Times New Roman" w:hAnsi="Times New Roman" w:cs="Times New Roman"/>
          <w:sz w:val="24"/>
          <w:szCs w:val="24"/>
        </w:rPr>
        <w:t>,</w:t>
      </w:r>
      <w:r>
        <w:rPr>
          <w:rFonts w:ascii="Times New Roman" w:hAnsi="Times New Roman" w:cs="Times New Roman"/>
          <w:sz w:val="24"/>
          <w:szCs w:val="24"/>
        </w:rPr>
        <w:t xml:space="preserve"> gyda’r farn yma gan ddadlau bod gan bawb y gallu i gynhyrchu llwyddiant creadigol mewn gweithgaredd gan sicrhau bod yr amodau yn gywir a’r plant wedi datblygu'r sgiliau a dealltwriaeth gywir ar gyfer y gweithgaredd.</w:t>
      </w:r>
      <w:r w:rsidR="006A7F13">
        <w:rPr>
          <w:rFonts w:ascii="Times New Roman" w:hAnsi="Times New Roman" w:cs="Times New Roman"/>
          <w:sz w:val="24"/>
          <w:szCs w:val="24"/>
        </w:rPr>
        <w:t xml:space="preserve"> Trafodir damcaniaethwr eraill a’u barn am sut ddylem addysgu creadigrwydd yn ddiweddarach yn y traethawed.</w:t>
      </w:r>
    </w:p>
    <w:p w14:paraId="6DDF9EAD" w14:textId="36D75453" w:rsidR="002171DF" w:rsidRDefault="002171DF" w:rsidP="00594589">
      <w:pPr>
        <w:rPr>
          <w:rFonts w:ascii="Times New Roman" w:hAnsi="Times New Roman" w:cs="Times New Roman"/>
          <w:sz w:val="24"/>
          <w:szCs w:val="24"/>
        </w:rPr>
      </w:pPr>
    </w:p>
    <w:p w14:paraId="7DCAC931" w14:textId="67956338" w:rsidR="002171DF" w:rsidRDefault="002171DF" w:rsidP="00594589">
      <w:pPr>
        <w:rPr>
          <w:rFonts w:ascii="Times New Roman" w:hAnsi="Times New Roman" w:cs="Times New Roman"/>
          <w:sz w:val="24"/>
          <w:szCs w:val="24"/>
        </w:rPr>
      </w:pPr>
    </w:p>
    <w:p w14:paraId="690C5673" w14:textId="195D6454" w:rsidR="002171DF" w:rsidRDefault="002171DF" w:rsidP="00594589">
      <w:pPr>
        <w:rPr>
          <w:rFonts w:ascii="Times New Roman" w:hAnsi="Times New Roman" w:cs="Times New Roman"/>
          <w:sz w:val="24"/>
          <w:szCs w:val="24"/>
        </w:rPr>
      </w:pPr>
    </w:p>
    <w:p w14:paraId="2EDEA93B" w14:textId="2F0F178C" w:rsidR="002171DF" w:rsidRDefault="002171DF" w:rsidP="00594589">
      <w:pPr>
        <w:rPr>
          <w:rFonts w:ascii="Times New Roman" w:hAnsi="Times New Roman" w:cs="Times New Roman"/>
          <w:sz w:val="24"/>
          <w:szCs w:val="24"/>
        </w:rPr>
      </w:pPr>
    </w:p>
    <w:p w14:paraId="71072AE6" w14:textId="3B05BFFA" w:rsidR="002171DF" w:rsidRDefault="002171DF" w:rsidP="00594589">
      <w:pPr>
        <w:rPr>
          <w:rFonts w:ascii="Times New Roman" w:hAnsi="Times New Roman" w:cs="Times New Roman"/>
          <w:sz w:val="24"/>
          <w:szCs w:val="24"/>
        </w:rPr>
      </w:pPr>
    </w:p>
    <w:p w14:paraId="66A2AE90" w14:textId="0A0FB4DD" w:rsidR="002171DF" w:rsidRDefault="002171DF" w:rsidP="00594589">
      <w:pPr>
        <w:rPr>
          <w:rFonts w:ascii="Times New Roman" w:hAnsi="Times New Roman" w:cs="Times New Roman"/>
          <w:sz w:val="24"/>
          <w:szCs w:val="24"/>
        </w:rPr>
      </w:pPr>
    </w:p>
    <w:p w14:paraId="179A4101" w14:textId="13BC781E" w:rsidR="002171DF" w:rsidRDefault="002171DF" w:rsidP="00594589">
      <w:pPr>
        <w:rPr>
          <w:rFonts w:ascii="Times New Roman" w:hAnsi="Times New Roman" w:cs="Times New Roman"/>
          <w:sz w:val="24"/>
          <w:szCs w:val="24"/>
        </w:rPr>
      </w:pPr>
    </w:p>
    <w:p w14:paraId="4058C594" w14:textId="28A09ED3" w:rsidR="002171DF" w:rsidRDefault="002171DF" w:rsidP="00594589">
      <w:pPr>
        <w:rPr>
          <w:rFonts w:ascii="Times New Roman" w:hAnsi="Times New Roman" w:cs="Times New Roman"/>
          <w:sz w:val="24"/>
          <w:szCs w:val="24"/>
        </w:rPr>
      </w:pPr>
    </w:p>
    <w:p w14:paraId="34F9D93F" w14:textId="7010227F" w:rsidR="002171DF" w:rsidRDefault="002171DF" w:rsidP="00594589">
      <w:pPr>
        <w:rPr>
          <w:rFonts w:ascii="Times New Roman" w:hAnsi="Times New Roman" w:cs="Times New Roman"/>
          <w:sz w:val="24"/>
          <w:szCs w:val="24"/>
        </w:rPr>
      </w:pPr>
    </w:p>
    <w:p w14:paraId="36084F75" w14:textId="77DD15F0" w:rsidR="002171DF" w:rsidRDefault="002171DF" w:rsidP="00594589">
      <w:pPr>
        <w:rPr>
          <w:rFonts w:ascii="Times New Roman" w:hAnsi="Times New Roman" w:cs="Times New Roman"/>
          <w:sz w:val="24"/>
          <w:szCs w:val="24"/>
        </w:rPr>
      </w:pPr>
    </w:p>
    <w:p w14:paraId="779FA19A" w14:textId="4207963E" w:rsidR="002171DF" w:rsidRDefault="002171DF" w:rsidP="00594589">
      <w:pPr>
        <w:rPr>
          <w:rFonts w:ascii="Times New Roman" w:hAnsi="Times New Roman" w:cs="Times New Roman"/>
          <w:sz w:val="24"/>
          <w:szCs w:val="24"/>
        </w:rPr>
      </w:pPr>
    </w:p>
    <w:p w14:paraId="381BA7C2" w14:textId="17FF9226" w:rsidR="002171DF" w:rsidRDefault="002171DF" w:rsidP="00594589">
      <w:pPr>
        <w:rPr>
          <w:rFonts w:ascii="Times New Roman" w:hAnsi="Times New Roman" w:cs="Times New Roman"/>
          <w:sz w:val="24"/>
          <w:szCs w:val="24"/>
        </w:rPr>
      </w:pPr>
    </w:p>
    <w:p w14:paraId="42967905" w14:textId="21AD9E05" w:rsidR="002171DF" w:rsidRDefault="002171DF" w:rsidP="00594589">
      <w:pPr>
        <w:rPr>
          <w:rFonts w:ascii="Times New Roman" w:hAnsi="Times New Roman" w:cs="Times New Roman"/>
          <w:sz w:val="24"/>
          <w:szCs w:val="24"/>
        </w:rPr>
      </w:pPr>
    </w:p>
    <w:p w14:paraId="692F081B" w14:textId="77777777" w:rsidR="003E65B7" w:rsidRDefault="003E65B7" w:rsidP="00594589">
      <w:pPr>
        <w:rPr>
          <w:rFonts w:ascii="Times New Roman" w:hAnsi="Times New Roman" w:cs="Times New Roman"/>
          <w:sz w:val="28"/>
          <w:szCs w:val="24"/>
          <w:u w:val="single"/>
        </w:rPr>
      </w:pPr>
    </w:p>
    <w:p w14:paraId="3A837AD0" w14:textId="77777777" w:rsidR="003E65B7" w:rsidRDefault="003E65B7" w:rsidP="00594589">
      <w:pPr>
        <w:rPr>
          <w:rFonts w:ascii="Times New Roman" w:hAnsi="Times New Roman" w:cs="Times New Roman"/>
          <w:sz w:val="28"/>
          <w:szCs w:val="24"/>
          <w:u w:val="single"/>
        </w:rPr>
      </w:pPr>
    </w:p>
    <w:p w14:paraId="0AC06937" w14:textId="4C56D703" w:rsidR="002171DF" w:rsidRDefault="002171DF" w:rsidP="00594589">
      <w:pPr>
        <w:rPr>
          <w:rFonts w:ascii="Times New Roman" w:hAnsi="Times New Roman" w:cs="Times New Roman"/>
          <w:sz w:val="28"/>
          <w:szCs w:val="24"/>
          <w:u w:val="single"/>
        </w:rPr>
      </w:pPr>
      <w:r>
        <w:rPr>
          <w:rFonts w:ascii="Times New Roman" w:hAnsi="Times New Roman" w:cs="Times New Roman"/>
          <w:sz w:val="28"/>
          <w:szCs w:val="24"/>
          <w:u w:val="single"/>
        </w:rPr>
        <w:lastRenderedPageBreak/>
        <w:t>Prif ran/ Gweithgareddau</w:t>
      </w:r>
    </w:p>
    <w:p w14:paraId="42EAB202" w14:textId="64C581F2" w:rsidR="002171DF" w:rsidRDefault="00E00A43" w:rsidP="00594589">
      <w:pPr>
        <w:rPr>
          <w:rFonts w:ascii="Times New Roman" w:hAnsi="Times New Roman" w:cs="Times New Roman"/>
          <w:sz w:val="24"/>
          <w:szCs w:val="24"/>
        </w:rPr>
      </w:pPr>
      <w:r>
        <w:rPr>
          <w:rFonts w:ascii="Times New Roman" w:hAnsi="Times New Roman" w:cs="Times New Roman"/>
          <w:sz w:val="24"/>
          <w:szCs w:val="24"/>
        </w:rPr>
        <w:t>Yn y rhan yma, trafodir y gweithgareddau a chynhalir o ganlyniad i’r arteffact a hefyd cyfeirir at ddamcaniaethau i gefnogi'r gweithgareddau yma. Gwelir gweithgareddau cerddoriaeth, celf a drama yn y rhan hon</w:t>
      </w:r>
      <w:r w:rsidR="00F62CDE">
        <w:rPr>
          <w:rFonts w:ascii="Times New Roman" w:hAnsi="Times New Roman" w:cs="Times New Roman"/>
          <w:sz w:val="24"/>
          <w:szCs w:val="24"/>
        </w:rPr>
        <w:t xml:space="preserve"> a g</w:t>
      </w:r>
      <w:r>
        <w:rPr>
          <w:rFonts w:ascii="Times New Roman" w:hAnsi="Times New Roman" w:cs="Times New Roman"/>
          <w:sz w:val="24"/>
          <w:szCs w:val="24"/>
        </w:rPr>
        <w:t>welir atodiad 1 am fwy o fanylder am y gweithgareddau a hefyd gweithgareddau ychwanegol.</w:t>
      </w:r>
      <w:r w:rsidR="00096789">
        <w:rPr>
          <w:rFonts w:ascii="Times New Roman" w:hAnsi="Times New Roman" w:cs="Times New Roman"/>
          <w:sz w:val="24"/>
          <w:szCs w:val="24"/>
        </w:rPr>
        <w:t xml:space="preserve"> Yn amlwg, bydd angen gwybodaeth cefndirol a chyflwyniad i hanes y Celtaidd </w:t>
      </w:r>
      <w:r w:rsidR="00501CC3">
        <w:rPr>
          <w:rFonts w:ascii="Times New Roman" w:hAnsi="Times New Roman" w:cs="Times New Roman"/>
          <w:sz w:val="24"/>
          <w:szCs w:val="24"/>
        </w:rPr>
        <w:t>ar gyfer y plant felly cynhalir y gweithgareddau gan ystyried bod y plant wedyn dysgu am y Celtiaid yn barod.</w:t>
      </w:r>
    </w:p>
    <w:p w14:paraId="4572A928" w14:textId="1786ACF5" w:rsidR="00ED0BBA" w:rsidRDefault="00ED0BBA" w:rsidP="00594589">
      <w:pPr>
        <w:rPr>
          <w:rFonts w:ascii="Times New Roman" w:hAnsi="Times New Roman" w:cs="Times New Roman"/>
          <w:sz w:val="28"/>
          <w:szCs w:val="24"/>
          <w:u w:val="single"/>
        </w:rPr>
      </w:pPr>
      <w:r>
        <w:rPr>
          <w:rFonts w:ascii="Times New Roman" w:hAnsi="Times New Roman" w:cs="Times New Roman"/>
          <w:sz w:val="28"/>
          <w:szCs w:val="24"/>
          <w:u w:val="single"/>
        </w:rPr>
        <w:t>Cerddoriaeth</w:t>
      </w:r>
    </w:p>
    <w:p w14:paraId="24A5F6AB" w14:textId="4BBE7F75" w:rsidR="00ED0BBA" w:rsidRDefault="00E00A43" w:rsidP="00594589">
      <w:pPr>
        <w:rPr>
          <w:rFonts w:ascii="Times New Roman" w:hAnsi="Times New Roman" w:cs="Times New Roman"/>
          <w:sz w:val="24"/>
          <w:szCs w:val="24"/>
        </w:rPr>
      </w:pPr>
      <w:r>
        <w:rPr>
          <w:rFonts w:ascii="Times New Roman" w:hAnsi="Times New Roman" w:cs="Times New Roman"/>
          <w:sz w:val="24"/>
          <w:szCs w:val="24"/>
        </w:rPr>
        <w:t xml:space="preserve">Dechreuir y gweithgaredd gan bwysleisio i’r dosbarth pa mor bwysig oedd cerddoriaeth i ddiwylliant y Celtaidd. Trefnir y plant i eistedd mewn cylch gan esbonio dyma sut chwaraeodd y bobl Geltaidd eu hofferynnau a sut gwrandawon nhw ar gerddoriaeth. Gan fydd y plant yn gwrando a gwerthuso ar gerddoriaeth, cwblheir tasg fach lle gysylltir termau gwerthuso cerddoriaeth </w:t>
      </w:r>
      <w:r w:rsidR="000D6B02">
        <w:rPr>
          <w:rFonts w:ascii="Times New Roman" w:hAnsi="Times New Roman" w:cs="Times New Roman"/>
          <w:sz w:val="24"/>
          <w:szCs w:val="24"/>
        </w:rPr>
        <w:t>sef</w:t>
      </w:r>
      <w:r>
        <w:rPr>
          <w:rFonts w:ascii="Times New Roman" w:hAnsi="Times New Roman" w:cs="Times New Roman"/>
          <w:sz w:val="24"/>
          <w:szCs w:val="24"/>
        </w:rPr>
        <w:t xml:space="preserve"> traw, parhad, cyflymder</w:t>
      </w:r>
      <w:r w:rsidR="000D6B02">
        <w:rPr>
          <w:rFonts w:ascii="Times New Roman" w:hAnsi="Times New Roman" w:cs="Times New Roman"/>
          <w:sz w:val="24"/>
          <w:szCs w:val="24"/>
        </w:rPr>
        <w:t>, ansawdd, gwead, dynameg a strwythur.</w:t>
      </w:r>
      <w:r>
        <w:rPr>
          <w:rFonts w:ascii="Times New Roman" w:hAnsi="Times New Roman" w:cs="Times New Roman"/>
          <w:sz w:val="24"/>
          <w:szCs w:val="24"/>
        </w:rPr>
        <w:t xml:space="preserve"> gyda’r ystyron cywir. Yn parhau gyda’r cyflwyniad, gwrandawa’r plant fel dosbarth ar gân alaw telyn Geltaidd, sef Lisa Lan gan Catrin Finch a’i werthuso gan ddefnyddio’r eirfa gywir</w:t>
      </w:r>
      <w:r w:rsidR="00B662B3">
        <w:rPr>
          <w:rFonts w:ascii="Times New Roman" w:hAnsi="Times New Roman" w:cs="Times New Roman"/>
          <w:sz w:val="24"/>
          <w:szCs w:val="24"/>
        </w:rPr>
        <w:t xml:space="preserve"> (gwelir atodiad 3)</w:t>
      </w:r>
      <w:r>
        <w:rPr>
          <w:rFonts w:ascii="Times New Roman" w:hAnsi="Times New Roman" w:cs="Times New Roman"/>
          <w:sz w:val="24"/>
          <w:szCs w:val="24"/>
        </w:rPr>
        <w:t>. Yn ychwanegol, cyfeirir at grŵp gwerin o Gymru, Ffynnon, gan esbonio i’r plant eu hanes a'u bod yn creu caneuon sydd yn gysylltiedig â rhythmau, traddodiadau a thirluniau Celtaidd. Eto, gwerthusir y plant rhai o’u caneuon</w:t>
      </w:r>
      <w:r w:rsidR="00B662B3">
        <w:rPr>
          <w:rFonts w:ascii="Times New Roman" w:hAnsi="Times New Roman" w:cs="Times New Roman"/>
          <w:sz w:val="24"/>
          <w:szCs w:val="24"/>
        </w:rPr>
        <w:t xml:space="preserve"> (gwelir atodiad 4)</w:t>
      </w:r>
      <w:r>
        <w:rPr>
          <w:rFonts w:ascii="Times New Roman" w:hAnsi="Times New Roman" w:cs="Times New Roman"/>
          <w:sz w:val="24"/>
          <w:szCs w:val="24"/>
        </w:rPr>
        <w:t xml:space="preserve">. Gall un dadlau yn gryf mae yna nifer o gyfleoedd i’r plant datblygu sgiliau llythrennedd ar ffurf lafar yn y gweithgareddau yma o ganlyniad iddyn nhw werthuso a thrafod cerddoriaeth. </w:t>
      </w:r>
      <w:r w:rsidR="00571518">
        <w:rPr>
          <w:rFonts w:ascii="Times New Roman" w:hAnsi="Times New Roman" w:cs="Times New Roman"/>
          <w:sz w:val="24"/>
          <w:szCs w:val="24"/>
        </w:rPr>
        <w:t xml:space="preserve">Datblyga’r plant </w:t>
      </w:r>
      <w:bookmarkStart w:id="0" w:name="_Hlk528333185"/>
      <w:r w:rsidR="00571518">
        <w:rPr>
          <w:rFonts w:ascii="Times New Roman" w:hAnsi="Times New Roman" w:cs="Times New Roman"/>
          <w:sz w:val="24"/>
          <w:szCs w:val="24"/>
        </w:rPr>
        <w:t>y sgil o dd</w:t>
      </w:r>
      <w:r w:rsidR="00571518" w:rsidRPr="00571518">
        <w:rPr>
          <w:rFonts w:ascii="Times New Roman" w:hAnsi="Times New Roman" w:cs="Times New Roman"/>
          <w:sz w:val="24"/>
          <w:szCs w:val="24"/>
        </w:rPr>
        <w:t>atblygu a chyflwyno gwybodaeth a syniadau</w:t>
      </w:r>
      <w:r w:rsidR="00571518">
        <w:rPr>
          <w:rFonts w:ascii="Times New Roman" w:hAnsi="Times New Roman" w:cs="Times New Roman"/>
          <w:sz w:val="24"/>
          <w:szCs w:val="24"/>
        </w:rPr>
        <w:t>.</w:t>
      </w:r>
      <w:r w:rsidR="00571518" w:rsidRPr="00571518">
        <w:rPr>
          <w:rFonts w:ascii="Times New Roman" w:hAnsi="Times New Roman" w:cs="Times New Roman"/>
          <w:sz w:val="24"/>
          <w:szCs w:val="24"/>
        </w:rPr>
        <w:t xml:space="preserve"> </w:t>
      </w:r>
      <w:bookmarkEnd w:id="0"/>
      <w:r w:rsidR="00BC5654">
        <w:rPr>
          <w:rFonts w:ascii="Times New Roman" w:hAnsi="Times New Roman" w:cs="Times New Roman"/>
          <w:sz w:val="24"/>
          <w:szCs w:val="24"/>
        </w:rPr>
        <w:t>Cyhoedda Llywodraeth Cymru</w:t>
      </w:r>
      <w:r>
        <w:rPr>
          <w:rFonts w:ascii="Times New Roman" w:hAnsi="Times New Roman" w:cs="Times New Roman"/>
          <w:sz w:val="24"/>
          <w:szCs w:val="24"/>
        </w:rPr>
        <w:t xml:space="preserve"> </w:t>
      </w:r>
      <w:r w:rsidR="00BC5654">
        <w:rPr>
          <w:rFonts w:ascii="Times New Roman" w:hAnsi="Times New Roman" w:cs="Times New Roman"/>
          <w:sz w:val="24"/>
          <w:szCs w:val="24"/>
        </w:rPr>
        <w:t>d</w:t>
      </w:r>
      <w:r>
        <w:rPr>
          <w:rFonts w:ascii="Times New Roman" w:hAnsi="Times New Roman" w:cs="Times New Roman"/>
          <w:sz w:val="24"/>
          <w:szCs w:val="24"/>
        </w:rPr>
        <w:t>yle sgiliau llythrennedd a rhifedd bod y ffocws priodol wrth gynllunio gwersi mewn pob cyd-destun pwnc (</w:t>
      </w:r>
      <w:r w:rsidR="00BC5654" w:rsidRPr="00BC5654">
        <w:rPr>
          <w:rFonts w:ascii="Times New Roman" w:hAnsi="Times New Roman" w:cs="Times New Roman"/>
          <w:i/>
          <w:sz w:val="24"/>
          <w:szCs w:val="24"/>
        </w:rPr>
        <w:t>Curriculum planning guidance</w:t>
      </w:r>
      <w:r>
        <w:rPr>
          <w:rFonts w:ascii="Times New Roman" w:hAnsi="Times New Roman" w:cs="Times New Roman"/>
          <w:sz w:val="24"/>
          <w:szCs w:val="24"/>
        </w:rPr>
        <w:t>, 2013). Gan ddefnyddio caneuon gan gerddorion Cymreig, derbynia’r plant cyfleoedd i ddatblygu eu gwybodaeth a dealltwriaeth o werthoedd Cymru. Dadleua Llywodraeth Cymru (2003</w:t>
      </w:r>
      <w:r w:rsidR="00C53CE9">
        <w:rPr>
          <w:rFonts w:ascii="Times New Roman" w:hAnsi="Times New Roman" w:cs="Times New Roman"/>
          <w:sz w:val="24"/>
          <w:szCs w:val="24"/>
        </w:rPr>
        <w:t>, p.</w:t>
      </w:r>
      <w:r>
        <w:rPr>
          <w:rFonts w:ascii="Times New Roman" w:hAnsi="Times New Roman" w:cs="Times New Roman"/>
          <w:sz w:val="24"/>
          <w:szCs w:val="24"/>
        </w:rPr>
        <w:t>4) yn gryf dylai’r plant derbyn gwybodaeth a dealltwriaeth o nodweddion Cymru ac i dderbyn ‘deimlad o berthyn’.</w:t>
      </w:r>
    </w:p>
    <w:p w14:paraId="2EEA54E3" w14:textId="6D7EF21D" w:rsidR="00A334A0" w:rsidRDefault="00E00A43" w:rsidP="00594589">
      <w:pPr>
        <w:rPr>
          <w:rFonts w:ascii="Times New Roman" w:hAnsi="Times New Roman" w:cs="Times New Roman"/>
          <w:sz w:val="24"/>
          <w:szCs w:val="24"/>
        </w:rPr>
      </w:pPr>
      <w:r>
        <w:rPr>
          <w:rFonts w:ascii="Times New Roman" w:hAnsi="Times New Roman" w:cs="Times New Roman"/>
          <w:sz w:val="24"/>
          <w:szCs w:val="24"/>
        </w:rPr>
        <w:t>Fel prif ran o’r gweithgaredd cerddoriaeth, rhannir y dosbarth mewn i grwpiau lle fyddent yn gwrando ar gân Lisa Lan eto. Fel grwpiau, byddant yn ceisio cyfansoddi’r gân, gan ddefnyddio’r offerynnau a fydd ar gael. O ganlyniad bydd y plant yn datblygu eu sgiliau cyfathrebu gan weithio mewn grwpiau. Ar ôl cwblhau hon, bydd cyfle i’r plant i ymchwilio am fwy o gerddoriaeth/ caneuon Celtaidd. Dangosir effeithiolrwydd y tasgau yma unwaith eto gan ganiatáu i’r plant i ddatblygu eu sgiliau Cymhwysedd Digidol. Mynega Donaldson bwysigrwydd hon gan nodi ‘mae cymhwysedd digidol yn chwarae rhan gynyddol ym mywydau plant a phobl ifanc</w:t>
      </w:r>
      <w:r w:rsidR="002829D7">
        <w:rPr>
          <w:rFonts w:ascii="Times New Roman" w:hAnsi="Times New Roman" w:cs="Times New Roman"/>
          <w:sz w:val="24"/>
          <w:szCs w:val="24"/>
        </w:rPr>
        <w:t xml:space="preserve">’ </w:t>
      </w:r>
      <w:r>
        <w:rPr>
          <w:rFonts w:ascii="Times New Roman" w:hAnsi="Times New Roman" w:cs="Times New Roman"/>
          <w:sz w:val="24"/>
          <w:szCs w:val="24"/>
        </w:rPr>
        <w:t>(Donaldson, 2015</w:t>
      </w:r>
      <w:r w:rsidR="00C53CE9">
        <w:rPr>
          <w:rFonts w:ascii="Times New Roman" w:hAnsi="Times New Roman" w:cs="Times New Roman"/>
          <w:sz w:val="24"/>
          <w:szCs w:val="24"/>
        </w:rPr>
        <w:t>, p.</w:t>
      </w:r>
      <w:r>
        <w:rPr>
          <w:rFonts w:ascii="Times New Roman" w:hAnsi="Times New Roman" w:cs="Times New Roman"/>
          <w:sz w:val="24"/>
          <w:szCs w:val="24"/>
        </w:rPr>
        <w:t>41). Wedyn</w:t>
      </w:r>
      <w:r w:rsidR="002D469D">
        <w:rPr>
          <w:rFonts w:ascii="Times New Roman" w:hAnsi="Times New Roman" w:cs="Times New Roman"/>
          <w:sz w:val="24"/>
          <w:szCs w:val="24"/>
        </w:rPr>
        <w:t>,</w:t>
      </w:r>
      <w:r>
        <w:rPr>
          <w:rFonts w:ascii="Times New Roman" w:hAnsi="Times New Roman" w:cs="Times New Roman"/>
          <w:sz w:val="24"/>
          <w:szCs w:val="24"/>
        </w:rPr>
        <w:t xml:space="preserve"> byddant yn ceisio cyfansoddi darn bach eu hun gan ystyried popeth clywir yn y darnau o gerddoriaeth Geltaidd eraill gwrandawon nhw arno. Mynega Bloomfield a Childs (2000</w:t>
      </w:r>
      <w:r w:rsidR="00E10B8F">
        <w:rPr>
          <w:rFonts w:ascii="Times New Roman" w:hAnsi="Times New Roman" w:cs="Times New Roman"/>
          <w:sz w:val="24"/>
          <w:szCs w:val="24"/>
        </w:rPr>
        <w:t>, p.2</w:t>
      </w:r>
      <w:r>
        <w:rPr>
          <w:rFonts w:ascii="Times New Roman" w:hAnsi="Times New Roman" w:cs="Times New Roman"/>
          <w:sz w:val="24"/>
          <w:szCs w:val="24"/>
        </w:rPr>
        <w:t>), dylem roi cyfleoedd i blant i ddatblygu eu syniadau mewn i bethau fel lluniau, dawnsiau, cyfansoddiadau cerddorol, a.y.y.b a gwelir hyn wrth i’r plant cyfansoddi darn cerddorol Celtaidd ei hun. Yn ychwanegol, amlyga Desailly (2012</w:t>
      </w:r>
      <w:r w:rsidR="00E10B8F">
        <w:rPr>
          <w:rFonts w:ascii="Times New Roman" w:hAnsi="Times New Roman" w:cs="Times New Roman"/>
          <w:sz w:val="24"/>
          <w:szCs w:val="24"/>
        </w:rPr>
        <w:t>, p.</w:t>
      </w:r>
      <w:r w:rsidR="009773DC">
        <w:rPr>
          <w:rFonts w:ascii="Times New Roman" w:hAnsi="Times New Roman" w:cs="Times New Roman"/>
          <w:sz w:val="24"/>
          <w:szCs w:val="24"/>
        </w:rPr>
        <w:t>12</w:t>
      </w:r>
      <w:r>
        <w:rPr>
          <w:rFonts w:ascii="Times New Roman" w:hAnsi="Times New Roman" w:cs="Times New Roman"/>
          <w:sz w:val="24"/>
          <w:szCs w:val="24"/>
        </w:rPr>
        <w:t xml:space="preserve">), taw creadigrwydd yw trosglwyddo syniadau mewn ffurfiau creadigol a gellir gweld hon pryd cyfansodda’r plant darn o beth maen nhw’n credu yw cerddoriaeth Geltaidd. Dywedir nid oes angen i’r syniadau bod yn wreiddiol ond efallai bydd y plant yn troi'r syniad gan ddefnyddio’u creadigrwydd a’i gyflwyno mewn ffordd unigryw. Ymhellach eto, dadleuir bydd yna elfen o gymryd risg yn angenrheidiol gan </w:t>
      </w:r>
      <w:r>
        <w:rPr>
          <w:rFonts w:ascii="Times New Roman" w:hAnsi="Times New Roman" w:cs="Times New Roman"/>
          <w:sz w:val="24"/>
          <w:szCs w:val="24"/>
        </w:rPr>
        <w:lastRenderedPageBreak/>
        <w:t>athrawon. Er hyn, heria Estyn (2015) y syniad hwn gan ddatgan nid oes digon o athrawon yn ddigon brwdfrydig a gyda digon o ddealltwriaeth ac o ganlyniad yn effeithio safonau disgyblion.</w:t>
      </w:r>
    </w:p>
    <w:p w14:paraId="143042DE" w14:textId="79A7E6C8" w:rsidR="00A855D8" w:rsidRDefault="00E00A43" w:rsidP="009773DC">
      <w:pPr>
        <w:rPr>
          <w:rFonts w:ascii="Times New Roman" w:hAnsi="Times New Roman" w:cs="Times New Roman"/>
          <w:sz w:val="24"/>
          <w:szCs w:val="24"/>
        </w:rPr>
      </w:pPr>
      <w:r>
        <w:rPr>
          <w:rFonts w:ascii="Times New Roman" w:hAnsi="Times New Roman" w:cs="Times New Roman"/>
          <w:sz w:val="24"/>
          <w:szCs w:val="24"/>
        </w:rPr>
        <w:t>I ddod a’r gweithgaredd yma i ben, bydd cyfle i bob grŵp i berfformio eu darnau o flaen y dosbarth. Eto, gwerthusir pob grŵp yn deg fel dosbarth. Dadansodda Llywodraeth Cynulliad Cymru (</w:t>
      </w:r>
      <w:r w:rsidR="00193688">
        <w:rPr>
          <w:rFonts w:ascii="Times New Roman" w:hAnsi="Times New Roman" w:cs="Times New Roman"/>
          <w:sz w:val="24"/>
          <w:szCs w:val="24"/>
        </w:rPr>
        <w:t>APAD</w:t>
      </w:r>
      <w:r w:rsidR="00571518">
        <w:rPr>
          <w:rFonts w:ascii="Times New Roman" w:hAnsi="Times New Roman" w:cs="Times New Roman"/>
          <w:sz w:val="24"/>
          <w:szCs w:val="24"/>
        </w:rPr>
        <w:t xml:space="preserve">GOS, </w:t>
      </w:r>
      <w:r>
        <w:rPr>
          <w:rFonts w:ascii="Times New Roman" w:hAnsi="Times New Roman" w:cs="Times New Roman"/>
          <w:sz w:val="24"/>
          <w:szCs w:val="24"/>
        </w:rPr>
        <w:t>2008</w:t>
      </w:r>
      <w:r w:rsidR="005C33F6">
        <w:rPr>
          <w:rFonts w:ascii="Times New Roman" w:hAnsi="Times New Roman" w:cs="Times New Roman"/>
          <w:sz w:val="24"/>
          <w:szCs w:val="24"/>
        </w:rPr>
        <w:t>a</w:t>
      </w:r>
      <w:r>
        <w:rPr>
          <w:rFonts w:ascii="Times New Roman" w:hAnsi="Times New Roman" w:cs="Times New Roman"/>
          <w:sz w:val="24"/>
          <w:szCs w:val="24"/>
        </w:rPr>
        <w:t xml:space="preserve">), datblyga plant eu sgiliau meddwl o ganlyniad iddyn nhw ddewis offerynnau addas er mwyn perfformio a chyfansoddi, yn ogystal â gwerthuso darnau o gerddoriaeth eu hunain a phobl eraill. Yn bwysig, gall nifer ddadlau bod y gweithgareddau yma yn caniatáu dysgu trawsgwricwlaidd wrth weld elfennau cerddoriaeth, technoleg a llythrennedd. Yn ôl Kerry (2011) wrth addysgu yn drawsgwricwlaidd yn yr Ysgol Gynradd, maent yn helpu’r athrawon i gynllunio cwricwlwm mwy dychmygus, integredig trwy gyflwyno rhesymeg a fframwaith mewn iaith hygyrch ar gyfer addysgu pob pwnc. I ychwanegu at hon, </w:t>
      </w:r>
      <w:r w:rsidR="009773DC">
        <w:rPr>
          <w:rFonts w:ascii="Times New Roman" w:hAnsi="Times New Roman" w:cs="Times New Roman"/>
          <w:sz w:val="24"/>
          <w:szCs w:val="24"/>
        </w:rPr>
        <w:t>gwelir y</w:t>
      </w:r>
      <w:r>
        <w:rPr>
          <w:rFonts w:ascii="Times New Roman" w:hAnsi="Times New Roman" w:cs="Times New Roman"/>
          <w:sz w:val="24"/>
          <w:szCs w:val="24"/>
        </w:rPr>
        <w:t xml:space="preserve"> gweithgareddau yn cytuno gyda safbwyntiau Bloomfield a Childs (2000</w:t>
      </w:r>
      <w:r w:rsidR="00F31B37">
        <w:rPr>
          <w:rFonts w:ascii="Times New Roman" w:hAnsi="Times New Roman" w:cs="Times New Roman"/>
          <w:sz w:val="24"/>
          <w:szCs w:val="24"/>
        </w:rPr>
        <w:t>, p.1</w:t>
      </w:r>
      <w:r>
        <w:rPr>
          <w:rFonts w:ascii="Times New Roman" w:hAnsi="Times New Roman" w:cs="Times New Roman"/>
          <w:sz w:val="24"/>
          <w:szCs w:val="24"/>
        </w:rPr>
        <w:t>) gan esbonia’r ddau wrth i’r plant derbyn profiadau'r celfyddydau mewn ffordd integredig, gwelir gwell dealltwriaeth mewn pynciau megis rhifedd, llythrennedd, dyniaethau, y gwyddorau a thechnoleg.</w:t>
      </w:r>
    </w:p>
    <w:p w14:paraId="1956AFC3" w14:textId="5CB48138" w:rsidR="00BB110D" w:rsidRDefault="00E00A43" w:rsidP="00594589">
      <w:pPr>
        <w:rPr>
          <w:rFonts w:ascii="Times New Roman" w:hAnsi="Times New Roman" w:cs="Times New Roman"/>
          <w:sz w:val="24"/>
          <w:szCs w:val="24"/>
        </w:rPr>
      </w:pPr>
      <w:r>
        <w:rPr>
          <w:rFonts w:ascii="Times New Roman" w:hAnsi="Times New Roman" w:cs="Times New Roman"/>
          <w:sz w:val="24"/>
          <w:szCs w:val="24"/>
        </w:rPr>
        <w:t>Pwysleisia Llywodraeth Cynulliad Cymru, dylai dysgwyr yng Nghyfnod Allweddol 2 derbyn y cyfleoedd i berfformio, cyfansoddi a gwerthuso cerddoriaeth gan gofio wrth wneud gwaith gwrando eu bod yn canolbwyntio ar yr elfennau cerddorol a defnyddio’r termau cywir. Gwelir yn amlwg bod y gweithgaredd yma yn caniatáu i’r dysgwyr ymdrin â phob elfen argymhellir y cwricwlwm yng ngherddoriaeth. O ganlyniad i’r gweithgareddau yma, nodir dylai’r plant datblygu eu dealltwriaeth o gerddoriaeth oherwydd maent yn ymdrin â’r sgiliau perfformio, cyfansoddi a gwerthuso. I symud ymlaen ymhellach â hyn, cytuna Bloomfield a Childs (2000</w:t>
      </w:r>
      <w:r w:rsidR="009773DC">
        <w:rPr>
          <w:rFonts w:ascii="Times New Roman" w:hAnsi="Times New Roman" w:cs="Times New Roman"/>
          <w:sz w:val="24"/>
          <w:szCs w:val="24"/>
        </w:rPr>
        <w:t>, p.66</w:t>
      </w:r>
      <w:r>
        <w:rPr>
          <w:rFonts w:ascii="Times New Roman" w:hAnsi="Times New Roman" w:cs="Times New Roman"/>
          <w:sz w:val="24"/>
          <w:szCs w:val="24"/>
        </w:rPr>
        <w:t xml:space="preserve">) gyda Llywodraeth Cymru gan drafodir bod cerddoriaeth yn edrych i gynyddu dealltwriaeth mewn dwy ffordd. Un yw bod gan blant dealltwriaeth uchel o’r elfennau cerddorol, ac </w:t>
      </w:r>
      <w:proofErr w:type="gramStart"/>
      <w:r>
        <w:rPr>
          <w:rFonts w:ascii="Times New Roman" w:hAnsi="Times New Roman" w:cs="Times New Roman"/>
          <w:sz w:val="24"/>
          <w:szCs w:val="24"/>
        </w:rPr>
        <w:t>ail</w:t>
      </w:r>
      <w:proofErr w:type="gramEnd"/>
      <w:r>
        <w:rPr>
          <w:rFonts w:ascii="Times New Roman" w:hAnsi="Times New Roman" w:cs="Times New Roman"/>
          <w:sz w:val="24"/>
          <w:szCs w:val="24"/>
        </w:rPr>
        <w:t xml:space="preserve"> yw edmygu cerddoriaeth hanesyddol a diwylliannol ac i ddatblygu sgiliau gwrando ar werthuso cerddoriaeth. Eto, gwelir y gweithgareddau yn gysylltiedig gyda dadansoddiad Bloomfield a Childs. Yn sicr bydd rhai yn datgan yn gryf bod llawer o amrywiaeth yma i’r plant cryfhau eu sgiliau ac felly yn cytuno’n llwyr gydag Estyn (2015) gyda nhw’n argymell dylai ysgolion yn cynnig nifer o gyfleoedd i’r plant profid rhan fwyaf o elfennau'r celfyddydau.</w:t>
      </w:r>
    </w:p>
    <w:p w14:paraId="059CCA2A" w14:textId="28F88FD2" w:rsidR="00BB110D" w:rsidRDefault="00BB110D" w:rsidP="00594589">
      <w:pPr>
        <w:rPr>
          <w:rFonts w:ascii="Times New Roman" w:hAnsi="Times New Roman" w:cs="Times New Roman"/>
          <w:sz w:val="24"/>
          <w:szCs w:val="24"/>
        </w:rPr>
      </w:pPr>
    </w:p>
    <w:p w14:paraId="62B241F1" w14:textId="636B0E42" w:rsidR="00D06ECC" w:rsidRDefault="00D06ECC" w:rsidP="00594589">
      <w:pPr>
        <w:rPr>
          <w:rFonts w:ascii="Times New Roman" w:hAnsi="Times New Roman" w:cs="Times New Roman"/>
          <w:sz w:val="28"/>
          <w:szCs w:val="24"/>
          <w:u w:val="single"/>
        </w:rPr>
      </w:pPr>
      <w:r>
        <w:rPr>
          <w:rFonts w:ascii="Times New Roman" w:hAnsi="Times New Roman" w:cs="Times New Roman"/>
          <w:sz w:val="28"/>
          <w:szCs w:val="24"/>
          <w:u w:val="single"/>
        </w:rPr>
        <w:t>Celf</w:t>
      </w:r>
    </w:p>
    <w:p w14:paraId="4139D0BC" w14:textId="2FCE6ACC" w:rsidR="00E00A43" w:rsidRDefault="00F62CDE" w:rsidP="00594589">
      <w:pPr>
        <w:rPr>
          <w:rFonts w:ascii="Times New Roman" w:hAnsi="Times New Roman" w:cs="Times New Roman"/>
          <w:sz w:val="24"/>
          <w:szCs w:val="24"/>
        </w:rPr>
      </w:pPr>
      <w:r>
        <w:rPr>
          <w:rFonts w:ascii="Times New Roman" w:hAnsi="Times New Roman" w:cs="Times New Roman"/>
          <w:sz w:val="24"/>
          <w:szCs w:val="24"/>
        </w:rPr>
        <w:t>I ddechrau’r gweithgaredd celf, esbonnir i’r plant bod yna sawl elfen celf sef llinell, lliw, ansawdd, siâp</w:t>
      </w:r>
      <w:r w:rsidR="00E13A31">
        <w:rPr>
          <w:rFonts w:ascii="Times New Roman" w:hAnsi="Times New Roman" w:cs="Times New Roman"/>
          <w:sz w:val="24"/>
          <w:szCs w:val="24"/>
        </w:rPr>
        <w:t>,</w:t>
      </w:r>
      <w:r>
        <w:rPr>
          <w:rFonts w:ascii="Times New Roman" w:hAnsi="Times New Roman" w:cs="Times New Roman"/>
          <w:sz w:val="24"/>
          <w:szCs w:val="24"/>
        </w:rPr>
        <w:t xml:space="preserve"> tôn, patrymau ac ewyn ac yn y gweithgaredd yma bydd y plant yn ffocysu ar liw, ansawdd a phatrymau. I esbonio beth yw ansawdd, defnyddir bocs cardfwrdd llawn eitemau/ gwrthrychau. Bydd gan yr eitemau yma amrywiad o bwysedd, maint, uchder a theimlad. Gall y rhain amrywio o fricsen, carreg, papur tywod, cotwm a.y.y.b. Torrir cylch digon mawr ar gyfer llaw i fynd mewn a bydd y plant yn cymryd tro i roi eu dwylo i mewn i’r bocs a theimlo’r eitemau. Dewisir un eitem a disgrifir i weddill y dosbarth a bydd angen i bawb arall rhagfynegi yn union beth yw’r gwrthrych. Datblygir y plant eu sgiliau llythrennedd ar ffurf lafar eto gan fod angen defnyddio amrywiaeth o eirfa i ddisgrifio’r eitem. Eto, datblyga’r plant y sgil o ddatblygu a chyflwyno gwybodaeth a syniadau gan fydd angen iddyn nhw ddefnyddio amrywiaeth o ansoddeiriau a chymariaethau wrth ddisgrifio’r </w:t>
      </w:r>
      <w:r>
        <w:rPr>
          <w:rFonts w:ascii="Times New Roman" w:hAnsi="Times New Roman" w:cs="Times New Roman"/>
          <w:sz w:val="24"/>
          <w:szCs w:val="24"/>
        </w:rPr>
        <w:lastRenderedPageBreak/>
        <w:t>eitem. Nesaf, addysgir y plant am batrwm. Dechreuir gan ddangos lluniau sydd gyda phatrwm a rhai sydd heb batrwm a chael y plant i drafod beth yw patrwm. Wedyn, gollyngir darnau o bapur sgwâr ar y llawr a chael y plant i drafod ydy hon yn batrwm? Dewisir rhywun i droi o gwmpas a chael rhywun arall i bigo lan y darn o bapur sgwâr a gofynnir i’r person a wnaeth troi o gwmpas i roi’r darn o bapur nôl yn y lle cywir. Byddaf yn cyfeiriadu'r darnau rhai ar y tro nes bod patrwm clir. Bydd hon yn addysgu’r plant o beth yn union yw patrwm gan ffocysu ar y prif elfennau sef cyfeiriadu a safle. Mynega Llywodraeth Cymru (APADGOS, 2008b) dylem gynnig gwersi sydd yn gofyn i’r plant i adnabod nodweddion sy’n debyg ac yn wahanol rhwng gwahanol gelf. Yn dilyn hyn, argymhella Rimes (2006), bod plant yn datblygu sgiliau sydd yn gysylltiedig i lythrennedd a mathemateg wrth ddelio ac yn archwilio i ddeunyddiau sydd ag amrywiaeth o siâp, cyfrannedd ac ansawdd. Yn fwy allweddol, nodir bod plant yn derbyn llawer o ryddid a llawenydd wrth wneud gweithgareddau celf/ creadigol sydd yn helpu i gynyddu eu hyder.</w:t>
      </w:r>
    </w:p>
    <w:p w14:paraId="71E1E69F" w14:textId="73CE5060" w:rsidR="00D06ECC" w:rsidRPr="00D06ECC" w:rsidRDefault="00F62CDE" w:rsidP="00594589">
      <w:pPr>
        <w:rPr>
          <w:rFonts w:ascii="Times New Roman" w:hAnsi="Times New Roman" w:cs="Times New Roman"/>
          <w:sz w:val="24"/>
          <w:szCs w:val="24"/>
        </w:rPr>
      </w:pPr>
      <w:r>
        <w:rPr>
          <w:rFonts w:ascii="Times New Roman" w:hAnsi="Times New Roman" w:cs="Times New Roman"/>
          <w:sz w:val="24"/>
          <w:szCs w:val="24"/>
        </w:rPr>
        <w:t>Cynhalir tair rhan ar gyfer y prif weithgaredd. Bydd yr arteffact a chyflwynwyd ar y dechrau yn sbarduno y rhan gyntaf gyda’r plant yn ymchwilio am wahanol symbolau Celtaidd. Gall hon amrywio o emwaith diweddar hyd at symbolau traddodiadol. Bydd y plant yn gallu ymchwilio i gwmni lle ddaeth yr arteffact sef ‘</w:t>
      </w:r>
      <w:r>
        <w:rPr>
          <w:rFonts w:ascii="Times New Roman" w:hAnsi="Times New Roman" w:cs="Times New Roman"/>
          <w:i/>
          <w:iCs/>
          <w:sz w:val="24"/>
          <w:szCs w:val="24"/>
        </w:rPr>
        <w:t xml:space="preserve">Welsh Gifts’. </w:t>
      </w:r>
      <w:r>
        <w:rPr>
          <w:rFonts w:ascii="Times New Roman" w:hAnsi="Times New Roman" w:cs="Times New Roman"/>
          <w:sz w:val="24"/>
          <w:szCs w:val="24"/>
        </w:rPr>
        <w:t xml:space="preserve">Cyflwynir i’r plant arlunydd Gymraes o </w:t>
      </w:r>
      <w:r w:rsidR="00E13A31">
        <w:rPr>
          <w:rFonts w:ascii="Times New Roman" w:hAnsi="Times New Roman" w:cs="Times New Roman"/>
          <w:sz w:val="24"/>
          <w:szCs w:val="24"/>
        </w:rPr>
        <w:t>enw</w:t>
      </w:r>
      <w:r>
        <w:rPr>
          <w:rFonts w:ascii="Times New Roman" w:hAnsi="Times New Roman" w:cs="Times New Roman"/>
          <w:sz w:val="24"/>
          <w:szCs w:val="24"/>
        </w:rPr>
        <w:t xml:space="preserve"> Jen Delyth sydd yn creu celf Geltaidd a gall y plant ymchwilio i’w gwaith hi am ysbrydoliaeth</w:t>
      </w:r>
      <w:r w:rsidR="00B662B3">
        <w:rPr>
          <w:rFonts w:ascii="Times New Roman" w:hAnsi="Times New Roman" w:cs="Times New Roman"/>
          <w:sz w:val="24"/>
          <w:szCs w:val="24"/>
        </w:rPr>
        <w:t xml:space="preserve"> (gwelir atodiad 5)</w:t>
      </w:r>
      <w:r>
        <w:rPr>
          <w:rFonts w:ascii="Times New Roman" w:hAnsi="Times New Roman" w:cs="Times New Roman"/>
          <w:sz w:val="24"/>
          <w:szCs w:val="24"/>
        </w:rPr>
        <w:t>. Eto, gwelir gweithgaredd sydd yn cynnig datblygiad ar gyfer sgiliau TGCh. Cyhoeddodd Llywodraeth Cymru (APADGOS, 2008c) dylai blant defnyddio TGCh i gynyddu eu gwybodaeth ar gyfer y dasg mewn ffocws. Hefyd, gorchmynnir dylem gysylltu TGCh gyda’r Cwricwlwm Cymreig gan ddarparu ‘cyfleoedd i’r dysgwyr ddarganfod a dadansoddi gwybodaeth am nodweddion cyfoethog Cymru a throsglwyddo’u canfyddiadau mewn amrywiaeth o ffyrdd’ (APADGOS, 2008c, p.8). Yn sicr gwelir hon gyda’r plant yn ymchwilio i waith yr arlunydd Gymraes Jen Delyth. Mewn ychwanegiad i hon, gorchmynna Llywodraeth Cymru (Awdurdod Cymwysterau Cwricwlwm ac Asesu Cymru, 2003) dylai blant archwilio i gelf yng Nghymru a’r gelf sydd yn dod o draddodiad Celtaidd. Yn ogystal ag hyn, dadleuir bod plant yn cymryd balchder y</w:t>
      </w:r>
      <w:r w:rsidR="00B662B3">
        <w:rPr>
          <w:rFonts w:ascii="Times New Roman" w:hAnsi="Times New Roman" w:cs="Times New Roman"/>
          <w:sz w:val="24"/>
          <w:szCs w:val="24"/>
        </w:rPr>
        <w:t>n</w:t>
      </w:r>
      <w:r w:rsidR="00E13A31">
        <w:rPr>
          <w:rFonts w:ascii="Times New Roman" w:hAnsi="Times New Roman" w:cs="Times New Roman"/>
          <w:sz w:val="24"/>
          <w:szCs w:val="24"/>
        </w:rPr>
        <w:t xml:space="preserve"> </w:t>
      </w:r>
      <w:r>
        <w:rPr>
          <w:rFonts w:ascii="Times New Roman" w:hAnsi="Times New Roman" w:cs="Times New Roman"/>
          <w:sz w:val="24"/>
          <w:szCs w:val="24"/>
        </w:rPr>
        <w:t>eu w</w:t>
      </w:r>
      <w:r w:rsidR="00B662B3">
        <w:rPr>
          <w:rFonts w:ascii="Times New Roman" w:hAnsi="Times New Roman" w:cs="Times New Roman"/>
          <w:sz w:val="24"/>
          <w:szCs w:val="24"/>
        </w:rPr>
        <w:t>la</w:t>
      </w:r>
      <w:r>
        <w:rPr>
          <w:rFonts w:ascii="Times New Roman" w:hAnsi="Times New Roman" w:cs="Times New Roman"/>
          <w:sz w:val="24"/>
          <w:szCs w:val="24"/>
        </w:rPr>
        <w:t xml:space="preserve">d a dylem ddarparu gwaith sydd yn galluogi iddynt ddysgu am hen ddiwylliant a chyfrannu at y diwylliant modern. Pwysleisir yn gryf ni roddir digon o gyfleoedd i’r plant defnyddio technoleg i ddatblygu eu dealltwriaeth am Gymru a hefyd nid oes digon o greu ffynonellau ar gyfer Y Cwricwlwm Cymreig. Felly, gellir nifer dadlau yn ddifrifol pa mor effeithiol yw’r dasg hon lle defnyddia’r plant technoleg i ymchwilio i waith Jen Delyth. Ar ôl i’r plant dewis un symbol, byddant hwy yn eu darlunio ar ddarn o bapur gan ddefnyddio offer megis paent, creonau, pennau ffelt a sialc. Wedyn, bydd cyfle i’r plant i droi eu darlun 2D mewn i ddarn o waith 3D gan ddefnyddio clau. Cynhalir y rhan olaf o’r gweithgaredd tu allan, lle gymera’r plant eu darluniau gwreiddiol o’r symbolau Celtaidd a defnyddir y deunyddiau tu allan a fydd ar y cae, ar y buarth neu yn yr ardd i ail greu eu darluniau gwreiddiol. Noda Llywodraeth Cymru (APADGOS, 2008b, p.6) dyle’r disgyblion derbyn y cyfleoedd i arbrofi a wahanol adnoddau a deunyddiau ac yn ychwanegol dylid rhoi cyfleoedd i ‘adeiladu ar syniadau ac i greu syniadau gwell.’ Yn sicr defnyddir amrywiaeth o adnoddau yn y gweithgaredd yma sydd yn cynnwys clai a deunyddiau'r awyr agored. Ymhellach, eglura Llywodraeth Cymru (APADGOS, 2007) bod addysgu yn yr awyr agored yn lle yn y dosbarth yn helpu i wella sgiliau megis sgiliau meddwl annibynnol, rheoli amser, mynegi barn, cymhelliant, cydweithio a chyfathrebu. Nodir yn allweddol yn ogystal bod hyn yn helpu’r plant i barchu'r amgylchedd a hefyd yn rhoi cyfle i ddatblygu sgiliau cymdeithasol ac integreiddio cymdeithasol a hyd yn </w:t>
      </w:r>
      <w:r>
        <w:rPr>
          <w:rFonts w:ascii="Times New Roman" w:hAnsi="Times New Roman" w:cs="Times New Roman"/>
          <w:sz w:val="24"/>
          <w:szCs w:val="24"/>
        </w:rPr>
        <w:lastRenderedPageBreak/>
        <w:t>oed helpu’r plant i deimlo rhyw fath o ymddiriedaeth. Cytuna Llywodraeth Cymru gyda Montessori gan fynega Montessori bod yr amgylchedd yn darparu rhyw elfen o ryddhad, yn rhoi dewis iddyn nhw a chyfleoedd iddyn nhw fynegi (Montessori 1907</w:t>
      </w:r>
      <w:r w:rsidR="00FD1168">
        <w:rPr>
          <w:rFonts w:ascii="Times New Roman" w:hAnsi="Times New Roman" w:cs="Times New Roman"/>
          <w:sz w:val="24"/>
          <w:szCs w:val="24"/>
        </w:rPr>
        <w:t>,</w:t>
      </w:r>
      <w:r>
        <w:rPr>
          <w:rFonts w:ascii="Times New Roman" w:hAnsi="Times New Roman" w:cs="Times New Roman"/>
          <w:sz w:val="24"/>
          <w:szCs w:val="24"/>
        </w:rPr>
        <w:t xml:space="preserve"> dyfynnwyd yn Isaacs, 2012, p.69).</w:t>
      </w:r>
    </w:p>
    <w:p w14:paraId="13387B6A" w14:textId="2165CEEC" w:rsidR="00C44851" w:rsidRDefault="00F62CDE" w:rsidP="00594589">
      <w:pPr>
        <w:rPr>
          <w:rFonts w:ascii="Times New Roman" w:hAnsi="Times New Roman" w:cs="Times New Roman"/>
          <w:sz w:val="24"/>
          <w:szCs w:val="24"/>
        </w:rPr>
      </w:pPr>
      <w:r>
        <w:rPr>
          <w:rFonts w:ascii="Times New Roman" w:hAnsi="Times New Roman" w:cs="Times New Roman"/>
          <w:sz w:val="24"/>
          <w:szCs w:val="24"/>
        </w:rPr>
        <w:t>I ddod a’r gweithgaredd yma i ben, rhoddir allan un enghraifft o gelf sydd yn gyd fynd gyda’r elfennau celf a bydd angen i’r plant cysylltu’r elfennau gyda’r darn o gelf gywir. Gwelir eto gweithgaredd sydd yn draws gwricwlaidd lle addysgir elfen o hanes, celf a llythrennedd gan ddefnyddio TGCh hefyd a chysylltu gyda’r Cwricwlwm Cymreig. Gellir un dadlau bod hyn yn allweddol dros ben gan fod addysgu’n draws gwricwlaidd yn rhoi cymorth i blant i ddeall eu profiadau yn hytrach na ddysgu ffeithiau a gwybodaeth yn unig (Carr, 2007, dyfynnwyd yn Kelly</w:t>
      </w:r>
      <w:r w:rsidR="00FD1168">
        <w:rPr>
          <w:rFonts w:ascii="Times New Roman" w:hAnsi="Times New Roman" w:cs="Times New Roman"/>
          <w:sz w:val="24"/>
          <w:szCs w:val="24"/>
        </w:rPr>
        <w:t>,</w:t>
      </w:r>
      <w:r>
        <w:rPr>
          <w:rFonts w:ascii="Times New Roman" w:hAnsi="Times New Roman" w:cs="Times New Roman"/>
          <w:sz w:val="24"/>
          <w:szCs w:val="24"/>
        </w:rPr>
        <w:t xml:space="preserve"> 2013, p.6). Cefnoga Hayes (2010, dyfynnwyd yn Kelly</w:t>
      </w:r>
      <w:r w:rsidR="00FD1168">
        <w:rPr>
          <w:rFonts w:ascii="Times New Roman" w:hAnsi="Times New Roman" w:cs="Times New Roman"/>
          <w:sz w:val="24"/>
          <w:szCs w:val="24"/>
        </w:rPr>
        <w:t>,</w:t>
      </w:r>
      <w:r>
        <w:rPr>
          <w:rFonts w:ascii="Times New Roman" w:hAnsi="Times New Roman" w:cs="Times New Roman"/>
          <w:sz w:val="24"/>
          <w:szCs w:val="24"/>
        </w:rPr>
        <w:t xml:space="preserve"> 2013, p.6) y datganiad yma gan ddadansoddi bod darparu gweithgareddau sydd yn drawsgwricwlaidd yn helpu’r plant defnyddio sgiliau a gwybodaeth o un pwnc yn helpu cryfhau dysgu mewn pynciau eraill ac o ganlyniad yn rhoi fwy o synnwyr i ddysgu plant. Ar y llaw arall, dadleuir gall plant colli allan ar ddatblygu sgiliau penodol pwnc (Muijs a Reynolds, 2011, dyfynnwyd yn Kelly</w:t>
      </w:r>
      <w:r w:rsidR="00FD1168">
        <w:rPr>
          <w:rFonts w:ascii="Times New Roman" w:hAnsi="Times New Roman" w:cs="Times New Roman"/>
          <w:sz w:val="24"/>
          <w:szCs w:val="24"/>
        </w:rPr>
        <w:t>,</w:t>
      </w:r>
      <w:r>
        <w:rPr>
          <w:rFonts w:ascii="Times New Roman" w:hAnsi="Times New Roman" w:cs="Times New Roman"/>
          <w:sz w:val="24"/>
          <w:szCs w:val="24"/>
        </w:rPr>
        <w:t xml:space="preserve"> 2013, p.5). Ond mynega Kelly gellir osgoi hon gyda chynllunio effeithiol.</w:t>
      </w:r>
    </w:p>
    <w:p w14:paraId="6392F325" w14:textId="3F242727" w:rsidR="00ED0BBA" w:rsidRDefault="00F62CDE" w:rsidP="00594589">
      <w:pPr>
        <w:rPr>
          <w:rFonts w:ascii="Times New Roman" w:hAnsi="Times New Roman" w:cs="Times New Roman"/>
          <w:sz w:val="24"/>
          <w:szCs w:val="24"/>
        </w:rPr>
      </w:pPr>
      <w:r>
        <w:rPr>
          <w:rFonts w:ascii="Times New Roman" w:hAnsi="Times New Roman" w:cs="Times New Roman"/>
          <w:sz w:val="24"/>
          <w:szCs w:val="24"/>
        </w:rPr>
        <w:t>“Creativity seems to emerge from multiple experiences, coupled with a wellsupported development of personal resources, including a sense of freedom to venture beyond the known”</w:t>
      </w:r>
      <w:r w:rsidR="003F7CDE">
        <w:rPr>
          <w:rFonts w:ascii="Times New Roman" w:hAnsi="Times New Roman" w:cs="Times New Roman"/>
          <w:sz w:val="24"/>
          <w:szCs w:val="24"/>
        </w:rPr>
        <w:t xml:space="preserve"> </w:t>
      </w:r>
      <w:r>
        <w:rPr>
          <w:rFonts w:ascii="Times New Roman" w:hAnsi="Times New Roman" w:cs="Times New Roman"/>
          <w:sz w:val="24"/>
          <w:szCs w:val="24"/>
        </w:rPr>
        <w:t>(Malaguzzi, 1993, dyfynnwyd yn Gerstein</w:t>
      </w:r>
      <w:r w:rsidR="00FD1168">
        <w:rPr>
          <w:rFonts w:ascii="Times New Roman" w:hAnsi="Times New Roman" w:cs="Times New Roman"/>
          <w:sz w:val="24"/>
          <w:szCs w:val="24"/>
        </w:rPr>
        <w:t>,</w:t>
      </w:r>
      <w:r>
        <w:rPr>
          <w:rFonts w:ascii="Times New Roman" w:hAnsi="Times New Roman" w:cs="Times New Roman"/>
          <w:sz w:val="24"/>
          <w:szCs w:val="24"/>
        </w:rPr>
        <w:t xml:space="preserve"> 2014, p.18). Gellir gweld hon yn bresennol yn y gweithgaredd celf lle ddarparir nifer o adnoddau a’r rhyddhad i’r plant defnyddio unrhyw beth yn y tu allan i greu eu symbolau Celtaidd. Yn ôl Bloomfield a Childs (2000, p.89), ymatebir plant i’r amgylchedd a gall plentyn arddangos eu teimladau a’i meddyliau trwy gelf. I ehangu ar hyn, mae celf plant a’u ffordd defnyddir deunyddiau yn dangos sut </w:t>
      </w:r>
      <w:r w:rsidR="00FD1168">
        <w:rPr>
          <w:rFonts w:ascii="Times New Roman" w:hAnsi="Times New Roman" w:cs="Times New Roman"/>
          <w:sz w:val="24"/>
          <w:szCs w:val="24"/>
        </w:rPr>
        <w:t>gwela’r plant</w:t>
      </w:r>
      <w:r>
        <w:rPr>
          <w:rFonts w:ascii="Times New Roman" w:hAnsi="Times New Roman" w:cs="Times New Roman"/>
          <w:sz w:val="24"/>
          <w:szCs w:val="24"/>
        </w:rPr>
        <w:t xml:space="preserve"> y byd. Gellir un dadlau, er mwyn sicrhau bod datblygiad plant mewn celf a chreadigrwydd yn ffynnu, maent yn dibynnu ar effeithiolrwydd yr amgylchedd (Runco a Johnson, 2002, dyfynnwyd yn Eckhoff</w:t>
      </w:r>
      <w:r w:rsidR="00FD1168">
        <w:rPr>
          <w:rFonts w:ascii="Times New Roman" w:hAnsi="Times New Roman" w:cs="Times New Roman"/>
          <w:sz w:val="24"/>
          <w:szCs w:val="24"/>
        </w:rPr>
        <w:t>,</w:t>
      </w:r>
      <w:r>
        <w:rPr>
          <w:rFonts w:ascii="Times New Roman" w:hAnsi="Times New Roman" w:cs="Times New Roman"/>
          <w:sz w:val="24"/>
          <w:szCs w:val="24"/>
        </w:rPr>
        <w:t xml:space="preserve"> 2008).</w:t>
      </w:r>
    </w:p>
    <w:p w14:paraId="4E4FBAF7" w14:textId="2AF52A0D" w:rsidR="009861C3" w:rsidRDefault="009861C3" w:rsidP="00594589">
      <w:pPr>
        <w:rPr>
          <w:rFonts w:ascii="Times New Roman" w:hAnsi="Times New Roman" w:cs="Times New Roman"/>
          <w:sz w:val="24"/>
          <w:szCs w:val="24"/>
        </w:rPr>
      </w:pPr>
    </w:p>
    <w:p w14:paraId="1A5B0AD1" w14:textId="321C7F0E" w:rsidR="00B662B3" w:rsidRDefault="00B662B3" w:rsidP="00594589">
      <w:pPr>
        <w:rPr>
          <w:rFonts w:ascii="Times New Roman" w:hAnsi="Times New Roman" w:cs="Times New Roman"/>
          <w:sz w:val="28"/>
          <w:szCs w:val="24"/>
          <w:u w:val="single"/>
        </w:rPr>
      </w:pPr>
      <w:r>
        <w:rPr>
          <w:rFonts w:ascii="Times New Roman" w:hAnsi="Times New Roman" w:cs="Times New Roman"/>
          <w:sz w:val="28"/>
          <w:szCs w:val="24"/>
          <w:u w:val="single"/>
        </w:rPr>
        <w:t>Drama</w:t>
      </w:r>
    </w:p>
    <w:p w14:paraId="0A430CA3" w14:textId="460185ED" w:rsidR="003F7CDE" w:rsidRDefault="00E73A00" w:rsidP="00594589">
      <w:pPr>
        <w:rPr>
          <w:rFonts w:ascii="Times New Roman" w:hAnsi="Times New Roman" w:cs="Times New Roman"/>
          <w:sz w:val="24"/>
          <w:szCs w:val="24"/>
        </w:rPr>
      </w:pPr>
      <w:r>
        <w:rPr>
          <w:rFonts w:ascii="Times New Roman" w:hAnsi="Times New Roman" w:cs="Times New Roman"/>
          <w:sz w:val="24"/>
          <w:szCs w:val="24"/>
        </w:rPr>
        <w:t xml:space="preserve">Cyflwynir y stori </w:t>
      </w:r>
      <w:r>
        <w:rPr>
          <w:rFonts w:ascii="Times New Roman" w:hAnsi="Times New Roman" w:cs="Times New Roman"/>
          <w:i/>
          <w:iCs/>
          <w:sz w:val="24"/>
          <w:szCs w:val="24"/>
        </w:rPr>
        <w:t xml:space="preserve">Boudicca </w:t>
      </w:r>
      <w:r>
        <w:rPr>
          <w:rFonts w:ascii="Times New Roman" w:hAnsi="Times New Roman" w:cs="Times New Roman"/>
          <w:sz w:val="24"/>
          <w:szCs w:val="24"/>
        </w:rPr>
        <w:t xml:space="preserve">i’r plant i gyflwyno’r gweithgaredd oherwydd bydd yr hanes cefndirol yn eu helpu ar gyfer y brif dasg. Bydd y plant yn defnyddio hanes a drama er mwyn cynyddu eu dealltwriaeth am y stori </w:t>
      </w:r>
      <w:r>
        <w:rPr>
          <w:rFonts w:ascii="Times New Roman" w:hAnsi="Times New Roman" w:cs="Times New Roman"/>
          <w:i/>
          <w:iCs/>
          <w:sz w:val="24"/>
          <w:szCs w:val="24"/>
        </w:rPr>
        <w:t xml:space="preserve">Boudicca </w:t>
      </w:r>
      <w:r>
        <w:rPr>
          <w:rFonts w:ascii="Times New Roman" w:hAnsi="Times New Roman" w:cs="Times New Roman"/>
          <w:sz w:val="24"/>
          <w:szCs w:val="24"/>
        </w:rPr>
        <w:t xml:space="preserve">a’r Celtiaid. Ymchwilir i wahanol ddigwyddiadau a beth oedd pobl fel yn yr oes yma er mwyn helpu nhw gyda chymeriadu. Hefyd, gan gyfeirio nôl at stori </w:t>
      </w:r>
      <w:r>
        <w:rPr>
          <w:rFonts w:ascii="Times New Roman" w:hAnsi="Times New Roman" w:cs="Times New Roman"/>
          <w:i/>
          <w:iCs/>
          <w:sz w:val="24"/>
          <w:szCs w:val="24"/>
        </w:rPr>
        <w:t>Boudicca</w:t>
      </w:r>
      <w:r>
        <w:rPr>
          <w:rFonts w:ascii="Times New Roman" w:hAnsi="Times New Roman" w:cs="Times New Roman"/>
          <w:sz w:val="24"/>
          <w:szCs w:val="24"/>
        </w:rPr>
        <w:t xml:space="preserve">, codir y mater o wrthdaro ac yn amlygu rhai o’r materion gall achosi gwrthdaro o fewn y pentref megis </w:t>
      </w:r>
      <w:r w:rsidR="00FD1168">
        <w:rPr>
          <w:rFonts w:ascii="Times New Roman" w:hAnsi="Times New Roman" w:cs="Times New Roman"/>
          <w:sz w:val="24"/>
          <w:szCs w:val="24"/>
        </w:rPr>
        <w:t xml:space="preserve">dwyn </w:t>
      </w:r>
      <w:r>
        <w:rPr>
          <w:rFonts w:ascii="Times New Roman" w:hAnsi="Times New Roman" w:cs="Times New Roman"/>
          <w:sz w:val="24"/>
          <w:szCs w:val="24"/>
        </w:rPr>
        <w:t>bwyd neu bobl o bentrefi gwahanol yn cymryd gwartheg. Mynega Estyn (2001) bod Y Cwricwlwm Cymreig yn hanfodol i blant deimlo perthynas gyda Chymru a hefyd teimlo rhan o’i wlad ac yn y gweithgaredd yma dysgir am fywyd oes y Celtaidd.</w:t>
      </w:r>
    </w:p>
    <w:p w14:paraId="49D24194" w14:textId="24E40E1B" w:rsidR="00E64B5B" w:rsidRDefault="00E73A00" w:rsidP="00594589">
      <w:pPr>
        <w:rPr>
          <w:rFonts w:ascii="Times New Roman" w:hAnsi="Times New Roman" w:cs="Times New Roman"/>
          <w:sz w:val="24"/>
          <w:szCs w:val="24"/>
        </w:rPr>
      </w:pPr>
      <w:r>
        <w:rPr>
          <w:rFonts w:ascii="Times New Roman" w:hAnsi="Times New Roman" w:cs="Times New Roman"/>
          <w:sz w:val="24"/>
          <w:szCs w:val="24"/>
        </w:rPr>
        <w:t xml:space="preserve">Fel y brif ran, bydd angen i’r plant creu golygfeydd gan ddefnyddio props a’r wybodaeth darganfyddir wrth ymchwilio ar y dechrau. Bydd y plant yn creu golygfa sydd yn dangos bywyd yn y pentref megis bwydo’r gwartheg, godro, golchi dillad, coginio, gwnïo a chloddio. O ganlyniad, bydd y plant yn mynegi beth gredan nhw oedd bywydau'r Celtiaid fel yn yr oes yma ac felly yn gytûn gyda damcaniaeth Piaget. Credir bod gweithredoedd plant a’r profiadau o weithredoedd yn dangos sut mae'r plant yn gweld y byd (Piaget, 1950, </w:t>
      </w:r>
      <w:r>
        <w:rPr>
          <w:rFonts w:ascii="Times New Roman" w:hAnsi="Times New Roman" w:cs="Times New Roman"/>
          <w:sz w:val="24"/>
          <w:szCs w:val="24"/>
        </w:rPr>
        <w:lastRenderedPageBreak/>
        <w:t>dyfynnwyd yn Robson</w:t>
      </w:r>
      <w:r w:rsidR="00FD1168">
        <w:rPr>
          <w:rFonts w:ascii="Times New Roman" w:hAnsi="Times New Roman" w:cs="Times New Roman"/>
          <w:sz w:val="24"/>
          <w:szCs w:val="24"/>
        </w:rPr>
        <w:t>,</w:t>
      </w:r>
      <w:r>
        <w:rPr>
          <w:rFonts w:ascii="Times New Roman" w:hAnsi="Times New Roman" w:cs="Times New Roman"/>
          <w:sz w:val="24"/>
          <w:szCs w:val="24"/>
        </w:rPr>
        <w:t xml:space="preserve"> 2006, p.14). Rhoddir y cyfle yma i’r plant yn y gweithgaredd yma. Efallai gall pob cymeriad dweud eu teimladau wrth wneud eu swyddi gyda’r gweddill yn rhewi. Gellir hefyd creu lluniau llonydd i grynhoi diwrnod nodweddiadol yn eu bywydau. Hefyd, byddant yn creu golygfa yn ymateb i gyrhaeddiad Boudicca. O ganlyniad i greu golygfeydd gwahanol o fewn grŵp, datblygir y sgiliau o gyfathrebu a chydweithio gyda’r plant yn trafod eu syniadau creadigol i wneud perfformiad. Wrth berfformio, defnyddir sgrin wyrdd i gael cefndir addas wrth ffilmio eu perfformiadau. Eto felly, bydd angen iddyn nhw ymchwilio i luniau addas i ddefnyddio. O ganlyniad, datblyga’r plant y sgil o gynhyrchu a chreu. Dadansodda Mikre (2011, p.1)</w:t>
      </w:r>
      <w:r w:rsidR="00FD1168">
        <w:rPr>
          <w:rFonts w:ascii="Times New Roman" w:hAnsi="Times New Roman" w:cs="Times New Roman"/>
          <w:sz w:val="24"/>
          <w:szCs w:val="24"/>
        </w:rPr>
        <w:t>, bod</w:t>
      </w:r>
      <w:r>
        <w:rPr>
          <w:rFonts w:ascii="Times New Roman" w:hAnsi="Times New Roman" w:cs="Times New Roman"/>
          <w:sz w:val="24"/>
          <w:szCs w:val="24"/>
        </w:rPr>
        <w:t xml:space="preserve"> TGCh yn gwneud newidiadau enfawr yn y byd modern ac yn effeithio ar bob rhan o fywydau pobl. Ymhellach, dadleuir bod disgyblion sydd yn defnyddio offer TGCh yn fwy tebygol i ddatblygu eu dysgu yn well na’r disgyblion sydd ddim (Mikre, 2011, p.3). Bydd nifer yn dadlau derbynia’r plant llwyth o gyfleoedd </w:t>
      </w:r>
      <w:r w:rsidR="000F46DE">
        <w:rPr>
          <w:rFonts w:ascii="Times New Roman" w:hAnsi="Times New Roman" w:cs="Times New Roman"/>
          <w:sz w:val="24"/>
          <w:szCs w:val="24"/>
        </w:rPr>
        <w:t>i d</w:t>
      </w:r>
      <w:r>
        <w:rPr>
          <w:rFonts w:ascii="Times New Roman" w:hAnsi="Times New Roman" w:cs="Times New Roman"/>
          <w:sz w:val="24"/>
          <w:szCs w:val="24"/>
        </w:rPr>
        <w:t>defnyddio creadigrwydd ac yn ôl Janes (2014, p.6), rydych yn datblygu sgiliau megis meddwl yn greadigol, cydweithio, hyder, arloesi a’r gallu i addasu</w:t>
      </w:r>
      <w:r w:rsidR="000F46DE">
        <w:rPr>
          <w:rFonts w:ascii="Times New Roman" w:hAnsi="Times New Roman" w:cs="Times New Roman"/>
          <w:sz w:val="24"/>
          <w:szCs w:val="24"/>
        </w:rPr>
        <w:t xml:space="preserve"> wrth wneud gweithgaredd creadigol</w:t>
      </w:r>
      <w:r>
        <w:rPr>
          <w:rFonts w:ascii="Times New Roman" w:hAnsi="Times New Roman" w:cs="Times New Roman"/>
          <w:sz w:val="24"/>
          <w:szCs w:val="24"/>
        </w:rPr>
        <w:t>. R</w:t>
      </w:r>
      <w:bookmarkStart w:id="1" w:name="cysill"/>
      <w:bookmarkEnd w:id="1"/>
      <w:r>
        <w:rPr>
          <w:rFonts w:ascii="Times New Roman" w:hAnsi="Times New Roman" w:cs="Times New Roman"/>
          <w:sz w:val="24"/>
          <w:szCs w:val="24"/>
        </w:rPr>
        <w:t>hodda’r gweithgaredd yma'r cyfle i ddatblygu’r holl sgiliau yma. Darpara’r gweithgaredd yma'r cyfle i ddysgu’n drawsgwricwlaidd gyda’r plant yn datblygu sgiliau drama</w:t>
      </w:r>
      <w:r w:rsidR="000F46DE">
        <w:rPr>
          <w:rFonts w:ascii="Times New Roman" w:hAnsi="Times New Roman" w:cs="Times New Roman"/>
          <w:sz w:val="24"/>
          <w:szCs w:val="24"/>
        </w:rPr>
        <w:t>,</w:t>
      </w:r>
      <w:r>
        <w:rPr>
          <w:rFonts w:ascii="Times New Roman" w:hAnsi="Times New Roman" w:cs="Times New Roman"/>
          <w:sz w:val="24"/>
          <w:szCs w:val="24"/>
        </w:rPr>
        <w:t xml:space="preserve"> hanes a llythrennedd. Dadleua Calouste Gulbenkian Foundation (1982, dyfynnwyd yn Janes</w:t>
      </w:r>
      <w:r w:rsidR="000F46DE">
        <w:rPr>
          <w:rFonts w:ascii="Times New Roman" w:hAnsi="Times New Roman" w:cs="Times New Roman"/>
          <w:sz w:val="24"/>
          <w:szCs w:val="24"/>
        </w:rPr>
        <w:t>,</w:t>
      </w:r>
      <w:r>
        <w:rPr>
          <w:rFonts w:ascii="Times New Roman" w:hAnsi="Times New Roman" w:cs="Times New Roman"/>
          <w:sz w:val="24"/>
          <w:szCs w:val="24"/>
        </w:rPr>
        <w:t xml:space="preserve"> 2014, p.7) dylid ymglymu creadigrwydd ymhob rhan o addysg plant. Nodir hefyd, bod wrth gynnal gwers greadigol lle gwelir plant yn defnyddio llythrennedd, gallant nhw ddatblygu sgil o fynegi barn a thrafod am waith creadigol eu hunain a’u cyfoedion. Sylweddolir bod Baldwin a Fleming (2003, p.17) yn cytuno’n llwyr gan fynegi bod drama yn ddull allweddol iawn i ddatblygu sgiliau llythrennedd gan nodi bod drama yn datblygu sgiliau cyfathrebu wrth gynllunio a pherfformio drama ac felly yn datblygu sgiliau llafaredd. Yn ychwanegol, datblygir sgiliau darllen ac ysgrifennu wrth ddarllen a chreu sgriptiau. Heblaw hynny, dadleuir yn gryf bod y celfyddydau yn annog sensitifedd ac arbrofi ac felly yn datblygu nodweddion sydd yn angenrheidiol i sicrhau profiadau addysgol effeithiol.</w:t>
      </w:r>
    </w:p>
    <w:p w14:paraId="7FE77773" w14:textId="7693D92E" w:rsidR="0048000E" w:rsidRDefault="00E73A00" w:rsidP="00594589">
      <w:pPr>
        <w:rPr>
          <w:rFonts w:ascii="Times New Roman" w:hAnsi="Times New Roman" w:cs="Times New Roman"/>
          <w:sz w:val="24"/>
          <w:szCs w:val="24"/>
        </w:rPr>
      </w:pPr>
      <w:r>
        <w:rPr>
          <w:rFonts w:ascii="Times New Roman" w:hAnsi="Times New Roman" w:cs="Times New Roman"/>
          <w:sz w:val="24"/>
          <w:szCs w:val="24"/>
        </w:rPr>
        <w:t>I gloi’r gweithgaredd, gwylir perfformiadau pawb ar y sgrin a bydd y plant yn cymharu’r nodweddion tebyg ac annhebyg rhwng eu perfformiadau. Gwelir llawer o gyfleoedd i’r plant cryfhau eu sgiliau cyfathrebu a llafaredd yn y gweithgaredd yma ac o ganlyniad bydd y plant yn ‘ymdrin ag iaith estynedig a mwyfwy cymhleth er mwyn datblygu i ddefnyddio iaith yn annibynnol ac yn hyderus’, (APADGOS, 2008d, p.12). Yn ychwanegol, dyweda Llywodraeth Cymru (APADGOS, 2015, p.2) dylai ddisgyblion ‘defnyddio amrywiaeth o ddulliau i gyflwyno syniadau gan gynnwys TGCh, dulliau drama, cynnal trafodaeth a dadl.’ O ganlyniad i’r gweithgaredd yma, dysga’r plant am hanes Cymru ac felly gwelir y dasg yn cysylltu gyda’r Cwricwlwm Cymreig.</w:t>
      </w:r>
    </w:p>
    <w:p w14:paraId="20FFBD10" w14:textId="0E04D254" w:rsidR="009A6F44" w:rsidRDefault="009A6F44" w:rsidP="00594589">
      <w:pPr>
        <w:rPr>
          <w:rFonts w:ascii="Times New Roman" w:hAnsi="Times New Roman" w:cs="Times New Roman"/>
          <w:sz w:val="24"/>
          <w:szCs w:val="24"/>
        </w:rPr>
      </w:pPr>
    </w:p>
    <w:p w14:paraId="6A0586E0" w14:textId="71143F93" w:rsidR="009A6F44" w:rsidRDefault="009A6F44" w:rsidP="00594589">
      <w:pPr>
        <w:rPr>
          <w:rFonts w:ascii="Times New Roman" w:hAnsi="Times New Roman" w:cs="Times New Roman"/>
          <w:sz w:val="24"/>
          <w:szCs w:val="24"/>
        </w:rPr>
      </w:pPr>
    </w:p>
    <w:p w14:paraId="30D7E270" w14:textId="6516BC3A" w:rsidR="009A6F44" w:rsidRDefault="009A6F44" w:rsidP="00594589">
      <w:pPr>
        <w:rPr>
          <w:rFonts w:ascii="Times New Roman" w:hAnsi="Times New Roman" w:cs="Times New Roman"/>
          <w:sz w:val="24"/>
          <w:szCs w:val="24"/>
        </w:rPr>
      </w:pPr>
    </w:p>
    <w:p w14:paraId="343FD93C" w14:textId="107D964F" w:rsidR="009A6F44" w:rsidRDefault="009A6F44" w:rsidP="00594589">
      <w:pPr>
        <w:rPr>
          <w:rFonts w:ascii="Times New Roman" w:hAnsi="Times New Roman" w:cs="Times New Roman"/>
          <w:sz w:val="24"/>
          <w:szCs w:val="24"/>
        </w:rPr>
      </w:pPr>
    </w:p>
    <w:p w14:paraId="7381CC79" w14:textId="77777777" w:rsidR="009A6F44" w:rsidRDefault="009A6F44" w:rsidP="00594589">
      <w:pPr>
        <w:rPr>
          <w:rFonts w:ascii="Times New Roman" w:hAnsi="Times New Roman" w:cs="Times New Roman"/>
          <w:sz w:val="28"/>
          <w:szCs w:val="24"/>
          <w:u w:val="single"/>
        </w:rPr>
      </w:pPr>
    </w:p>
    <w:p w14:paraId="4B4FCF86" w14:textId="77777777" w:rsidR="009A6F44" w:rsidRDefault="009A6F44" w:rsidP="00594589">
      <w:pPr>
        <w:rPr>
          <w:rFonts w:ascii="Times New Roman" w:hAnsi="Times New Roman" w:cs="Times New Roman"/>
          <w:sz w:val="28"/>
          <w:szCs w:val="24"/>
          <w:u w:val="single"/>
        </w:rPr>
      </w:pPr>
    </w:p>
    <w:p w14:paraId="571026B0" w14:textId="77777777" w:rsidR="009A6F44" w:rsidRDefault="009A6F44" w:rsidP="00594589">
      <w:pPr>
        <w:rPr>
          <w:rFonts w:ascii="Times New Roman" w:hAnsi="Times New Roman" w:cs="Times New Roman"/>
          <w:sz w:val="28"/>
          <w:szCs w:val="24"/>
          <w:u w:val="single"/>
        </w:rPr>
      </w:pPr>
    </w:p>
    <w:p w14:paraId="3CFC216D" w14:textId="21A90981" w:rsidR="009A6F44" w:rsidRDefault="009A6F44" w:rsidP="00594589">
      <w:pPr>
        <w:rPr>
          <w:rFonts w:ascii="Times New Roman" w:hAnsi="Times New Roman" w:cs="Times New Roman"/>
          <w:sz w:val="28"/>
          <w:szCs w:val="24"/>
          <w:u w:val="single"/>
        </w:rPr>
      </w:pPr>
      <w:r>
        <w:rPr>
          <w:rFonts w:ascii="Times New Roman" w:hAnsi="Times New Roman" w:cs="Times New Roman"/>
          <w:sz w:val="28"/>
          <w:szCs w:val="24"/>
          <w:u w:val="single"/>
        </w:rPr>
        <w:lastRenderedPageBreak/>
        <w:t>Diweddglo</w:t>
      </w:r>
    </w:p>
    <w:p w14:paraId="6CDE4BFD" w14:textId="216E92DF" w:rsidR="009A6F44" w:rsidRDefault="00AE7BC0" w:rsidP="00594589">
      <w:pPr>
        <w:rPr>
          <w:rFonts w:ascii="Times New Roman" w:hAnsi="Times New Roman" w:cs="Times New Roman"/>
          <w:sz w:val="24"/>
          <w:szCs w:val="24"/>
        </w:rPr>
      </w:pPr>
      <w:r>
        <w:rPr>
          <w:rFonts w:ascii="Times New Roman" w:hAnsi="Times New Roman" w:cs="Times New Roman"/>
          <w:sz w:val="24"/>
          <w:szCs w:val="24"/>
        </w:rPr>
        <w:t>I gloi felly, credaf yn gryf bydd y plant yn buddsoddi o’r gweithgareddau yma gan fod amrywiaeth o gyfleoedd i’r plant bod yn greadigol a hefyd yn gallu datblygu nifer o sgiliau o’r celfyddydau. Rhodda’r gweithgaredd cerddoriaeth cyfle i’r plant datblygu’r tair elfen o gerddoriaeth sef perfformio, gwerthuso a chyfansoddi. Gellir nifer dadlau bod y dasg lle cyfansodda’r plant darn o gerddoriaeth Geltaidd eu hunain yn hybu creadigrwydd gan ei fod yn dangos beth mae’r plant yn credu yw gerddoriaeth Geltaidd. Yn yr un modd, yn sicr bydd llawer o blaid bod y gweithgaredd celf yn rhoi llwyth o gyfleoedd i’r plant mynegi eu creadigrwydd. Efallai gall rhai dadlau bod y ddwy ran gyntaf yn rhwystro creadigrwydd y plant gan roi offer iddyn nhw ddarlunio’r patrymau/ symbolau Celtaidd. Er hyn, ymchwilia’r plant i amrywiaeth o symbolau a phatrymau Celtaidd. Yn ychwanegol, gwelir llwyth o ddeunyddiau gwahanol yn yr awyr agored ac felly maent yn caniatáu i greadigrwydd y plant i ffynnu gan ei fod yn gallu defnyddio beth bynnag. Awgryma Estyn (2015) dylem ddarparu cymaint o gyfleoedd posib i roi profiadau i’r plant er mwyn gwella eu creadigrwydd o fewn y celfyddydau. Gellir un dadlau bod yna llawer o gyfleoedd i sicrhau hon. Yn nodweddiadol hefyd pam bydd y plant yn buddsoddi, yw’r defnydd o TGCh ymhob gweithgaredd. Gwelir y plant yn ymchwilio yn y gweithgareddau cerddoriaeth a chelf ond gwelir gwir gyfle iddyn nhw ddatblygu sgiliau TGCh yn y gweithgaredd drama lle fyddant yn defnyddio sgrin wyrdd wrth ffilmio eu golygfeydd. Datgana Llywodraeth Cymru (2014) dylid darparu cyfleoedd i blant lle gallent ddefnyddio TGCh i fod yn greadigol. Rhaid nodi bod pob gweithgaredd yn drawsgwricwlaidd gan gynnwys elfennau llythrennedd a hanes gyda’r celfyddydau. Fel arfer, credaf fod gormod o addysgu’n drawsgwricwlaidd yn gallu effeithio ar ddatblygu sgiliau pynciau penodol ond credaf ei fod yn effeithiol iawn wrth addysgu’r celfyddydau. Maent yn caniatáu efallai ffordd fwy hwylus i ddatblygu sgiliau'r pynciau craidd e.e. yn y cyflwyniad gweithgaredd celf, bydd y plant yn datblygu sgiliau llafaredd heb iddyn nhw wybod ac mae’r synnwyr o’r anhysbys yn efallai cynyddu cyffro’r plant.</w:t>
      </w:r>
    </w:p>
    <w:p w14:paraId="2C45737C" w14:textId="35B24EC2" w:rsidR="009A6F44" w:rsidRDefault="00AE7BC0" w:rsidP="00594589">
      <w:pPr>
        <w:rPr>
          <w:rFonts w:ascii="Times New Roman" w:hAnsi="Times New Roman" w:cs="Times New Roman"/>
          <w:sz w:val="24"/>
          <w:szCs w:val="24"/>
        </w:rPr>
      </w:pPr>
      <w:r>
        <w:rPr>
          <w:rFonts w:ascii="Times New Roman" w:hAnsi="Times New Roman" w:cs="Times New Roman"/>
          <w:sz w:val="24"/>
          <w:szCs w:val="24"/>
        </w:rPr>
        <w:t>Dadleuir bod creadigrwydd yn rhywbeth eang ac o ganlyniad rydym yn gweld sawl ddiffiniad. Yn fy marn i, creadigrwydd yw rhywbeth sydd yn caniatáu pawb i fynegi eu hunain a hefyd dangos beth maen nhw’n meddwl am rywbeth. Credaf yn gryf nid oes digon o gyfleoedd ar gael yn yr ysgol i blant dangos eu talentau. Yn amlwg mae angen pwyslais ar lythrennedd a rhifedd, ond pam dydy hon ddim yr un peth gyda’r celfyddydau</w:t>
      </w:r>
      <w:r w:rsidR="000F46DE">
        <w:rPr>
          <w:rFonts w:ascii="Times New Roman" w:hAnsi="Times New Roman" w:cs="Times New Roman"/>
          <w:sz w:val="24"/>
          <w:szCs w:val="24"/>
        </w:rPr>
        <w:t>?</w:t>
      </w:r>
      <w:r>
        <w:rPr>
          <w:rFonts w:ascii="Times New Roman" w:hAnsi="Times New Roman" w:cs="Times New Roman"/>
          <w:sz w:val="24"/>
          <w:szCs w:val="24"/>
        </w:rPr>
        <w:t xml:space="preserve"> Yn ogystal, dadleuir nifer bod plant yn colli allan ar ddangos eu talentau. Rhaid codi’r cwestiwn felly, sut gall blant gwybod am/ datblygu eu talentau os ni roddir y cyfleoedd yma iddyn nhw? Beirniada Robinson (2006) bod plant yn ofni bod yn anghywir ac rydym yn addysgu plant allan o’u creadigrwydd. Yn sicr byddwn yn gweld fwy o bwyslais yn y dyfodol agos o ganlyniad i Ddyfodol Llwyddiannus lle gwelir maes Celfyddydau Mynegiannol a noda Donaldson (2015, p.43) ‘mae’r celfyddydau mynegiannol yn cynnig cyfleoedd i ymchwilio, mireinio a chyfleu syniadau, gan ddefnyddio’r meddwl, y dychymyg a’r synhwyrau mewn ffordd greadigol.’</w:t>
      </w:r>
    </w:p>
    <w:p w14:paraId="17E4C475" w14:textId="2B443E54" w:rsidR="004F2198" w:rsidRPr="004F2198" w:rsidRDefault="00AE7BC0" w:rsidP="00594589">
      <w:pPr>
        <w:rPr>
          <w:rFonts w:ascii="Times New Roman" w:hAnsi="Times New Roman" w:cs="Times New Roman"/>
          <w:sz w:val="24"/>
          <w:szCs w:val="24"/>
        </w:rPr>
      </w:pPr>
      <w:r>
        <w:rPr>
          <w:rFonts w:ascii="Times New Roman" w:hAnsi="Times New Roman" w:cs="Times New Roman"/>
          <w:sz w:val="24"/>
          <w:szCs w:val="24"/>
        </w:rPr>
        <w:t>Gellir nifer dadlau bod defnyddio arteffact fel sbardun yn cyfyngu'r nifer o weithgareddau gallwch chi gynnal. Er hyn, credaf yn gryf bod arteffact neu hyd yn oed adnodd yn gallu dal sylw’r plant o’r ddechrau a gall y plant cymryd diddordeb yn y wers yn syth. Credaf hefyd bod yr arteffact o dan sylw yn gallu achosi ysbrydoliaeth i’r plant ymchwilio yn fwy mewn i hanes y Celtiaid a hefyd hanes Cymru. Yn sicr, bydd nifer yn dadlau bod y gweithgareddau yma’n hyrwyddo’r Cwricwlwm Cymreig yn gryf.</w:t>
      </w:r>
    </w:p>
    <w:p w14:paraId="03BCF23D" w14:textId="77777777" w:rsidR="00AE7BC0" w:rsidRPr="00AE7BC0" w:rsidRDefault="00AE7BC0" w:rsidP="00AE7BC0">
      <w:pPr>
        <w:jc w:val="center"/>
        <w:rPr>
          <w:rFonts w:ascii="Times New Roman" w:hAnsi="Times New Roman" w:cs="Times New Roman"/>
          <w:sz w:val="28"/>
          <w:szCs w:val="24"/>
          <w:u w:val="single"/>
        </w:rPr>
      </w:pPr>
      <w:r w:rsidRPr="00AE7BC0">
        <w:rPr>
          <w:rFonts w:ascii="Times New Roman" w:hAnsi="Times New Roman" w:cs="Times New Roman"/>
          <w:sz w:val="28"/>
          <w:szCs w:val="24"/>
          <w:u w:val="single"/>
        </w:rPr>
        <w:lastRenderedPageBreak/>
        <w:t>Rhestr Cyfeirnodau</w:t>
      </w:r>
    </w:p>
    <w:p w14:paraId="02A5CED4" w14:textId="2046E541" w:rsidR="00AE7BC0" w:rsidRPr="00AE7BC0" w:rsidRDefault="00AE7BC0" w:rsidP="00AE7BC0">
      <w:pPr>
        <w:rPr>
          <w:rFonts w:ascii="Times New Roman" w:hAnsi="Times New Roman" w:cs="Times New Roman"/>
          <w:sz w:val="24"/>
          <w:szCs w:val="24"/>
        </w:rPr>
      </w:pPr>
      <w:r w:rsidRPr="00AE7BC0">
        <w:rPr>
          <w:rFonts w:ascii="Times New Roman" w:hAnsi="Times New Roman" w:cs="Times New Roman"/>
          <w:sz w:val="24"/>
          <w:szCs w:val="24"/>
        </w:rPr>
        <w:t xml:space="preserve">Adran Plant, Addysg, Dysgu Gydol Oes a Sgiliau (2008b) </w:t>
      </w:r>
      <w:r w:rsidRPr="00AE7BC0">
        <w:rPr>
          <w:rFonts w:ascii="Times New Roman" w:hAnsi="Times New Roman" w:cs="Times New Roman"/>
          <w:i/>
          <w:sz w:val="24"/>
          <w:szCs w:val="24"/>
        </w:rPr>
        <w:t xml:space="preserve">Celf a dylunio yng Nghwricwlwm Cenedlaethol Cymru. Caerdydd: Llywodraeth Cymru. </w:t>
      </w:r>
      <w:r w:rsidRPr="00AE7BC0">
        <w:rPr>
          <w:rFonts w:ascii="Times New Roman" w:hAnsi="Times New Roman" w:cs="Times New Roman"/>
          <w:sz w:val="24"/>
          <w:szCs w:val="24"/>
        </w:rPr>
        <w:t xml:space="preserve">Ar gael yn: </w:t>
      </w:r>
      <w:hyperlink r:id="rId7" w:history="1">
        <w:r w:rsidRPr="00311B8D">
          <w:rPr>
            <w:rStyle w:val="Hyperlink"/>
            <w:rFonts w:ascii="Times New Roman" w:hAnsi="Times New Roman" w:cs="Times New Roman"/>
            <w:sz w:val="24"/>
            <w:szCs w:val="24"/>
          </w:rPr>
          <w:t>http://learning.gov.wales/docs/learningwales/publications/130424-art-and-design-in-the-national-curriculum-cy-v2.pdf</w:t>
        </w:r>
      </w:hyperlink>
      <w:r>
        <w:rPr>
          <w:rFonts w:ascii="Times New Roman" w:hAnsi="Times New Roman" w:cs="Times New Roman"/>
          <w:sz w:val="24"/>
          <w:szCs w:val="24"/>
        </w:rPr>
        <w:t xml:space="preserve"> </w:t>
      </w:r>
      <w:r w:rsidRPr="00AE7BC0">
        <w:rPr>
          <w:rFonts w:ascii="Times New Roman" w:hAnsi="Times New Roman" w:cs="Times New Roman"/>
          <w:sz w:val="24"/>
          <w:szCs w:val="24"/>
        </w:rPr>
        <w:t>[Darllenwyd: 26 Hydref 2018].</w:t>
      </w:r>
    </w:p>
    <w:p w14:paraId="2DFC4520" w14:textId="4D9D7BFE" w:rsidR="00AE7BC0" w:rsidRPr="00AE7BC0" w:rsidRDefault="00AE7BC0" w:rsidP="00AE7BC0">
      <w:pPr>
        <w:rPr>
          <w:rFonts w:ascii="Times New Roman" w:hAnsi="Times New Roman" w:cs="Times New Roman"/>
          <w:sz w:val="24"/>
          <w:szCs w:val="24"/>
        </w:rPr>
      </w:pPr>
      <w:r w:rsidRPr="00AE7BC0">
        <w:rPr>
          <w:rFonts w:ascii="Times New Roman" w:hAnsi="Times New Roman" w:cs="Times New Roman"/>
          <w:sz w:val="24"/>
          <w:szCs w:val="24"/>
        </w:rPr>
        <w:t xml:space="preserve">Adran Plant, Addysg, Dysgu Gydol Oes a Sgiliau (2008a) </w:t>
      </w:r>
      <w:r w:rsidRPr="00AE7BC0">
        <w:rPr>
          <w:rFonts w:ascii="Times New Roman" w:hAnsi="Times New Roman" w:cs="Times New Roman"/>
          <w:i/>
          <w:sz w:val="24"/>
          <w:szCs w:val="24"/>
        </w:rPr>
        <w:t xml:space="preserve">Cerddoriaeth yng Nghwricwlwm Cenedlaethol Cymru. </w:t>
      </w:r>
      <w:r w:rsidRPr="00AE7BC0">
        <w:rPr>
          <w:rFonts w:ascii="Times New Roman" w:hAnsi="Times New Roman" w:cs="Times New Roman"/>
          <w:sz w:val="24"/>
          <w:szCs w:val="24"/>
        </w:rPr>
        <w:t xml:space="preserve">Caerdydd: Llywodraeth Cymru. Ar gael yn: </w:t>
      </w:r>
      <w:hyperlink r:id="rId8" w:history="1">
        <w:r w:rsidRPr="00311B8D">
          <w:rPr>
            <w:rStyle w:val="Hyperlink"/>
            <w:rFonts w:ascii="Times New Roman" w:hAnsi="Times New Roman" w:cs="Times New Roman"/>
            <w:sz w:val="24"/>
            <w:szCs w:val="24"/>
          </w:rPr>
          <w:t>http://learning.gov.wales/docs/learningwales/publications/130424-music-in-the-national-curriculum-cy.pdf</w:t>
        </w:r>
      </w:hyperlink>
      <w:r>
        <w:rPr>
          <w:rFonts w:ascii="Times New Roman" w:hAnsi="Times New Roman" w:cs="Times New Roman"/>
          <w:sz w:val="24"/>
          <w:szCs w:val="24"/>
        </w:rPr>
        <w:t xml:space="preserve"> </w:t>
      </w:r>
      <w:r w:rsidRPr="00AE7BC0">
        <w:rPr>
          <w:rFonts w:ascii="Times New Roman" w:hAnsi="Times New Roman" w:cs="Times New Roman"/>
          <w:sz w:val="24"/>
          <w:szCs w:val="24"/>
        </w:rPr>
        <w:t>[Darllenwyd: 21 Hydref 2018].</w:t>
      </w:r>
    </w:p>
    <w:p w14:paraId="41F4B99D" w14:textId="4C29FEB0" w:rsidR="00AE7BC0" w:rsidRPr="00AE7BC0" w:rsidRDefault="00AE7BC0" w:rsidP="00AE7BC0">
      <w:pPr>
        <w:rPr>
          <w:rFonts w:ascii="Times New Roman" w:hAnsi="Times New Roman" w:cs="Times New Roman"/>
          <w:sz w:val="24"/>
          <w:szCs w:val="24"/>
        </w:rPr>
      </w:pPr>
      <w:r w:rsidRPr="00AE7BC0">
        <w:rPr>
          <w:rFonts w:ascii="Times New Roman" w:hAnsi="Times New Roman" w:cs="Times New Roman"/>
          <w:sz w:val="24"/>
          <w:szCs w:val="24"/>
        </w:rPr>
        <w:t xml:space="preserve">Adran Plant, Addysg, Dysgu Gydol Oes a Sgiliau (2008d) </w:t>
      </w:r>
      <w:r w:rsidRPr="00AE7BC0">
        <w:rPr>
          <w:rFonts w:ascii="Times New Roman" w:hAnsi="Times New Roman" w:cs="Times New Roman"/>
          <w:i/>
          <w:sz w:val="24"/>
          <w:szCs w:val="24"/>
        </w:rPr>
        <w:t>Cymraeg Canllawiau ar gyfer Cyfnodau Allweddol 2 a 3</w:t>
      </w:r>
      <w:r w:rsidRPr="00AE7BC0">
        <w:rPr>
          <w:rFonts w:ascii="Times New Roman" w:hAnsi="Times New Roman" w:cs="Times New Roman"/>
          <w:sz w:val="24"/>
          <w:szCs w:val="24"/>
        </w:rPr>
        <w:t xml:space="preserve">. Caerdydd: Llywodraeth Cymru. Ar gael yn: </w:t>
      </w:r>
      <w:hyperlink r:id="rId9" w:history="1">
        <w:r w:rsidRPr="00311B8D">
          <w:rPr>
            <w:rStyle w:val="Hyperlink"/>
            <w:rFonts w:ascii="Times New Roman" w:hAnsi="Times New Roman" w:cs="Times New Roman"/>
            <w:sz w:val="24"/>
            <w:szCs w:val="24"/>
          </w:rPr>
          <w:t>http://learning.gov.wales/docs/learningwales/publications/111026welshfirstlanguagecy.pdf</w:t>
        </w:r>
      </w:hyperlink>
      <w:r>
        <w:rPr>
          <w:rFonts w:ascii="Times New Roman" w:hAnsi="Times New Roman" w:cs="Times New Roman"/>
          <w:sz w:val="24"/>
          <w:szCs w:val="24"/>
        </w:rPr>
        <w:t xml:space="preserve"> </w:t>
      </w:r>
      <w:r w:rsidRPr="00AE7BC0">
        <w:rPr>
          <w:rFonts w:ascii="Times New Roman" w:hAnsi="Times New Roman" w:cs="Times New Roman"/>
          <w:sz w:val="24"/>
          <w:szCs w:val="24"/>
        </w:rPr>
        <w:t>[Darllenwyd: 2 Tachwedd 2018].</w:t>
      </w:r>
    </w:p>
    <w:p w14:paraId="64819679" w14:textId="2E7C160B" w:rsidR="00AE7BC0" w:rsidRPr="00AE7BC0" w:rsidRDefault="00AE7BC0" w:rsidP="00AE7BC0">
      <w:pPr>
        <w:rPr>
          <w:rFonts w:ascii="Times New Roman" w:hAnsi="Times New Roman" w:cs="Times New Roman"/>
          <w:sz w:val="24"/>
          <w:szCs w:val="24"/>
        </w:rPr>
      </w:pPr>
      <w:r w:rsidRPr="00AE7BC0">
        <w:rPr>
          <w:rFonts w:ascii="Times New Roman" w:hAnsi="Times New Roman" w:cs="Times New Roman"/>
          <w:sz w:val="24"/>
          <w:szCs w:val="24"/>
        </w:rPr>
        <w:t>Adran Plant, Addysg, Dysgu Gydol Oes a Sgiliau (2007</w:t>
      </w:r>
      <w:r w:rsidRPr="00AE7BC0">
        <w:rPr>
          <w:rFonts w:ascii="Times New Roman" w:hAnsi="Times New Roman" w:cs="Times New Roman"/>
          <w:i/>
          <w:sz w:val="24"/>
          <w:szCs w:val="24"/>
        </w:rPr>
        <w:t>) Dysgu y tu allan i’r ystafell ddosbarth, Gwneud y gorau o brofiadau ymarferol o’r amgylchedd naturiol</w:t>
      </w:r>
      <w:r w:rsidRPr="00AE7BC0">
        <w:rPr>
          <w:rFonts w:ascii="Times New Roman" w:hAnsi="Times New Roman" w:cs="Times New Roman"/>
          <w:sz w:val="24"/>
          <w:szCs w:val="24"/>
        </w:rPr>
        <w:t xml:space="preserve">. Caerdydd: Llywodraeth Cynulliad Cymru. Ar gael yn: </w:t>
      </w:r>
      <w:hyperlink r:id="rId10" w:history="1">
        <w:r w:rsidRPr="00311B8D">
          <w:rPr>
            <w:rStyle w:val="Hyperlink"/>
            <w:rFonts w:ascii="Times New Roman" w:hAnsi="Times New Roman" w:cs="Times New Roman"/>
            <w:sz w:val="24"/>
            <w:szCs w:val="24"/>
          </w:rPr>
          <w:t>https://esdgcincardiff.files.wordpress.com/2012/03/out-of-classroom-w.pdf</w:t>
        </w:r>
      </w:hyperlink>
      <w:r>
        <w:rPr>
          <w:rFonts w:ascii="Times New Roman" w:hAnsi="Times New Roman" w:cs="Times New Roman"/>
          <w:sz w:val="24"/>
          <w:szCs w:val="24"/>
        </w:rPr>
        <w:t xml:space="preserve"> </w:t>
      </w:r>
      <w:r w:rsidRPr="00AE7BC0">
        <w:rPr>
          <w:rFonts w:ascii="Times New Roman" w:hAnsi="Times New Roman" w:cs="Times New Roman"/>
          <w:sz w:val="24"/>
          <w:szCs w:val="24"/>
        </w:rPr>
        <w:t>[Darllenwyd: 9 Hydref 2018].</w:t>
      </w:r>
    </w:p>
    <w:p w14:paraId="5A768303" w14:textId="677F7786" w:rsidR="00AE7BC0" w:rsidRPr="00AE7BC0" w:rsidRDefault="00AE7BC0" w:rsidP="00AE7BC0">
      <w:pPr>
        <w:rPr>
          <w:rFonts w:ascii="Times New Roman" w:hAnsi="Times New Roman" w:cs="Times New Roman"/>
          <w:sz w:val="24"/>
          <w:szCs w:val="24"/>
        </w:rPr>
      </w:pPr>
      <w:r w:rsidRPr="00AE7BC0">
        <w:rPr>
          <w:rFonts w:ascii="Times New Roman" w:hAnsi="Times New Roman" w:cs="Times New Roman"/>
          <w:sz w:val="24"/>
          <w:szCs w:val="24"/>
        </w:rPr>
        <w:t xml:space="preserve">Adram Plant, Addysg, Dysgu Gydol Oes a Sgiliau (2015) </w:t>
      </w:r>
      <w:r w:rsidRPr="00AE7BC0">
        <w:rPr>
          <w:rFonts w:ascii="Times New Roman" w:hAnsi="Times New Roman" w:cs="Times New Roman"/>
          <w:i/>
          <w:sz w:val="24"/>
          <w:szCs w:val="24"/>
        </w:rPr>
        <w:t xml:space="preserve">Rhaglen Astudio ar gyfer Cymraeg Cyfnodau Allweddol 2–4. </w:t>
      </w:r>
      <w:r w:rsidRPr="000F46DE">
        <w:rPr>
          <w:rFonts w:ascii="Times New Roman" w:hAnsi="Times New Roman" w:cs="Times New Roman"/>
          <w:sz w:val="24"/>
          <w:szCs w:val="24"/>
        </w:rPr>
        <w:t>Caerdydd: Llywodraeth Cynulliad Cymru</w:t>
      </w:r>
      <w:r w:rsidRPr="00AE7BC0">
        <w:rPr>
          <w:rFonts w:ascii="Times New Roman" w:hAnsi="Times New Roman" w:cs="Times New Roman"/>
          <w:sz w:val="24"/>
          <w:szCs w:val="24"/>
        </w:rPr>
        <w:t>. Ar gael yn:</w:t>
      </w:r>
      <w:r>
        <w:rPr>
          <w:rFonts w:ascii="Times New Roman" w:hAnsi="Times New Roman" w:cs="Times New Roman"/>
          <w:sz w:val="24"/>
          <w:szCs w:val="24"/>
        </w:rPr>
        <w:t xml:space="preserve"> </w:t>
      </w:r>
      <w:hyperlink r:id="rId11" w:history="1">
        <w:r w:rsidRPr="00311B8D">
          <w:rPr>
            <w:rStyle w:val="Hyperlink"/>
            <w:rFonts w:ascii="Times New Roman" w:hAnsi="Times New Roman" w:cs="Times New Roman"/>
            <w:sz w:val="24"/>
            <w:szCs w:val="24"/>
          </w:rPr>
          <w:t>http://learning.gov.wales/docs/learningwales/publications/150717-nc-welsh-cy-ve3.pdf</w:t>
        </w:r>
      </w:hyperlink>
      <w:r>
        <w:rPr>
          <w:rFonts w:ascii="Times New Roman" w:hAnsi="Times New Roman" w:cs="Times New Roman"/>
          <w:sz w:val="24"/>
          <w:szCs w:val="24"/>
        </w:rPr>
        <w:t xml:space="preserve"> </w:t>
      </w:r>
      <w:r w:rsidRPr="00AE7BC0">
        <w:rPr>
          <w:rFonts w:ascii="Times New Roman" w:hAnsi="Times New Roman" w:cs="Times New Roman"/>
          <w:sz w:val="24"/>
          <w:szCs w:val="24"/>
        </w:rPr>
        <w:t xml:space="preserve">[Darllenwyd: 2 Tachwedd 2018]. </w:t>
      </w:r>
    </w:p>
    <w:p w14:paraId="0F8CE8E1" w14:textId="1EDB92A1" w:rsidR="00AE7BC0" w:rsidRPr="00AE7BC0" w:rsidRDefault="00AE7BC0" w:rsidP="00AE7BC0">
      <w:pPr>
        <w:rPr>
          <w:rFonts w:ascii="Times New Roman" w:hAnsi="Times New Roman" w:cs="Times New Roman"/>
          <w:sz w:val="24"/>
          <w:szCs w:val="24"/>
        </w:rPr>
      </w:pPr>
      <w:r w:rsidRPr="00AE7BC0">
        <w:rPr>
          <w:rFonts w:ascii="Times New Roman" w:hAnsi="Times New Roman" w:cs="Times New Roman"/>
          <w:sz w:val="24"/>
          <w:szCs w:val="24"/>
        </w:rPr>
        <w:t xml:space="preserve">Adran Plant, Addysg, Dysgu Gydol Oes a Sgiliau (2008c) </w:t>
      </w:r>
      <w:r w:rsidRPr="00AE7BC0">
        <w:rPr>
          <w:rFonts w:ascii="Times New Roman" w:hAnsi="Times New Roman" w:cs="Times New Roman"/>
          <w:i/>
          <w:sz w:val="24"/>
          <w:szCs w:val="24"/>
        </w:rPr>
        <w:t>Technoleg gwybodaeth a chyfathrebu yng Nghwricwlwm Cenedlaethol Cymru</w:t>
      </w:r>
      <w:r w:rsidRPr="00AE7BC0">
        <w:rPr>
          <w:rFonts w:ascii="Times New Roman" w:hAnsi="Times New Roman" w:cs="Times New Roman"/>
          <w:sz w:val="24"/>
          <w:szCs w:val="24"/>
        </w:rPr>
        <w:t xml:space="preserve">. Caerdydd: Llywodraeth Cymru. Ar gael yn: </w:t>
      </w:r>
      <w:hyperlink r:id="rId12" w:history="1">
        <w:r w:rsidRPr="00311B8D">
          <w:rPr>
            <w:rStyle w:val="Hyperlink"/>
            <w:rFonts w:ascii="Times New Roman" w:hAnsi="Times New Roman" w:cs="Times New Roman"/>
            <w:sz w:val="24"/>
            <w:szCs w:val="24"/>
          </w:rPr>
          <w:t>http://learning.gov.wales/docs/learningwales/publications/130424-ict-in-the-national-curriculum-for-wales-cy.pdf</w:t>
        </w:r>
      </w:hyperlink>
      <w:r>
        <w:rPr>
          <w:rFonts w:ascii="Times New Roman" w:hAnsi="Times New Roman" w:cs="Times New Roman"/>
          <w:sz w:val="24"/>
          <w:szCs w:val="24"/>
        </w:rPr>
        <w:t xml:space="preserve"> </w:t>
      </w:r>
      <w:r w:rsidRPr="00AE7BC0">
        <w:rPr>
          <w:rFonts w:ascii="Times New Roman" w:hAnsi="Times New Roman" w:cs="Times New Roman"/>
          <w:sz w:val="24"/>
          <w:szCs w:val="24"/>
        </w:rPr>
        <w:t>[Darllenwyd: 26 Hydref 2018].</w:t>
      </w:r>
    </w:p>
    <w:p w14:paraId="2BCEAA99" w14:textId="17135C9E" w:rsidR="00AE7BC0" w:rsidRPr="00AE7BC0" w:rsidRDefault="00AE7BC0" w:rsidP="00AE7BC0">
      <w:pPr>
        <w:rPr>
          <w:rFonts w:ascii="Times New Roman" w:hAnsi="Times New Roman" w:cs="Times New Roman"/>
          <w:sz w:val="24"/>
          <w:szCs w:val="24"/>
        </w:rPr>
      </w:pPr>
      <w:r w:rsidRPr="00AE7BC0">
        <w:rPr>
          <w:rFonts w:ascii="Times New Roman" w:hAnsi="Times New Roman" w:cs="Times New Roman"/>
          <w:sz w:val="24"/>
          <w:szCs w:val="24"/>
        </w:rPr>
        <w:t xml:space="preserve">Baldwin, P. and Fleming, K. (2007) </w:t>
      </w:r>
      <w:r w:rsidRPr="00AE7BC0">
        <w:rPr>
          <w:rFonts w:ascii="Times New Roman" w:hAnsi="Times New Roman" w:cs="Times New Roman"/>
          <w:i/>
          <w:sz w:val="24"/>
          <w:szCs w:val="24"/>
        </w:rPr>
        <w:t>Teaching Literacy through Drama: Creative Approaches</w:t>
      </w:r>
      <w:r w:rsidRPr="00AE7BC0">
        <w:rPr>
          <w:rFonts w:ascii="Times New Roman" w:hAnsi="Times New Roman" w:cs="Times New Roman"/>
          <w:sz w:val="24"/>
          <w:szCs w:val="24"/>
        </w:rPr>
        <w:t xml:space="preserve">. 2nd Ed. London. Routledge. [e-lyfr]. Ar gael yn: </w:t>
      </w:r>
      <w:hyperlink r:id="rId13" w:history="1">
        <w:r w:rsidRPr="00311B8D">
          <w:rPr>
            <w:rStyle w:val="Hyperlink"/>
            <w:rFonts w:ascii="Times New Roman" w:hAnsi="Times New Roman" w:cs="Times New Roman"/>
            <w:sz w:val="24"/>
            <w:szCs w:val="24"/>
          </w:rPr>
          <w:t>https://www-dawsonera-com.ezproxy.uwtsd.ac.uk/readonline/9780203166987</w:t>
        </w:r>
      </w:hyperlink>
      <w:r>
        <w:rPr>
          <w:rFonts w:ascii="Times New Roman" w:hAnsi="Times New Roman" w:cs="Times New Roman"/>
          <w:sz w:val="24"/>
          <w:szCs w:val="24"/>
        </w:rPr>
        <w:t xml:space="preserve"> </w:t>
      </w:r>
      <w:r w:rsidRPr="00AE7BC0">
        <w:rPr>
          <w:rFonts w:ascii="Times New Roman" w:hAnsi="Times New Roman" w:cs="Times New Roman"/>
          <w:sz w:val="24"/>
          <w:szCs w:val="24"/>
        </w:rPr>
        <w:t xml:space="preserve">[Darllenwyd: 2 Tachwedd 2018]. </w:t>
      </w:r>
    </w:p>
    <w:p w14:paraId="32738587" w14:textId="0AA82247" w:rsidR="00AE7BC0" w:rsidRPr="00AE7BC0" w:rsidRDefault="00AE7BC0" w:rsidP="00AE7BC0">
      <w:pPr>
        <w:rPr>
          <w:rFonts w:ascii="Times New Roman" w:hAnsi="Times New Roman" w:cs="Times New Roman"/>
          <w:sz w:val="24"/>
          <w:szCs w:val="24"/>
        </w:rPr>
      </w:pPr>
      <w:r w:rsidRPr="00AE7BC0">
        <w:rPr>
          <w:rFonts w:ascii="Times New Roman" w:hAnsi="Times New Roman" w:cs="Times New Roman"/>
          <w:sz w:val="24"/>
          <w:szCs w:val="24"/>
        </w:rPr>
        <w:t xml:space="preserve">Barnes, J. (2015a) </w:t>
      </w:r>
      <w:r w:rsidRPr="00AE7BC0">
        <w:rPr>
          <w:rFonts w:ascii="Times New Roman" w:hAnsi="Times New Roman" w:cs="Times New Roman"/>
          <w:i/>
          <w:sz w:val="24"/>
          <w:szCs w:val="24"/>
        </w:rPr>
        <w:t>An Introduction to Cross-Curricular Learning</w:t>
      </w:r>
      <w:r w:rsidRPr="00AE7BC0">
        <w:rPr>
          <w:rFonts w:ascii="Times New Roman" w:hAnsi="Times New Roman" w:cs="Times New Roman"/>
          <w:sz w:val="24"/>
          <w:szCs w:val="24"/>
        </w:rPr>
        <w:t xml:space="preserve">. Canterbury Christ Church University. [e-lyfr]. Ar gael yn: </w:t>
      </w:r>
      <w:hyperlink r:id="rId14" w:history="1">
        <w:r w:rsidRPr="00311B8D">
          <w:rPr>
            <w:rStyle w:val="Hyperlink"/>
            <w:rFonts w:ascii="Times New Roman" w:hAnsi="Times New Roman" w:cs="Times New Roman"/>
            <w:sz w:val="24"/>
            <w:szCs w:val="24"/>
          </w:rPr>
          <w:t>https://www.researchgate.net/publications/274313611</w:t>
        </w:r>
      </w:hyperlink>
      <w:r>
        <w:rPr>
          <w:rFonts w:ascii="Times New Roman" w:hAnsi="Times New Roman" w:cs="Times New Roman"/>
          <w:sz w:val="24"/>
          <w:szCs w:val="24"/>
        </w:rPr>
        <w:t xml:space="preserve"> </w:t>
      </w:r>
      <w:r w:rsidRPr="00AE7BC0">
        <w:rPr>
          <w:rFonts w:ascii="Times New Roman" w:hAnsi="Times New Roman" w:cs="Times New Roman"/>
          <w:sz w:val="24"/>
          <w:szCs w:val="24"/>
        </w:rPr>
        <w:t>[Darllenwyd: 9 Hydref 2018].</w:t>
      </w:r>
    </w:p>
    <w:p w14:paraId="14D64CA2" w14:textId="77777777" w:rsidR="00AE7BC0" w:rsidRPr="00AE7BC0" w:rsidRDefault="00AE7BC0" w:rsidP="00AE7BC0">
      <w:pPr>
        <w:rPr>
          <w:rFonts w:ascii="Times New Roman" w:hAnsi="Times New Roman" w:cs="Times New Roman"/>
          <w:sz w:val="24"/>
          <w:szCs w:val="24"/>
        </w:rPr>
      </w:pPr>
      <w:r w:rsidRPr="00AE7BC0">
        <w:rPr>
          <w:rFonts w:ascii="Times New Roman" w:hAnsi="Times New Roman" w:cs="Times New Roman"/>
          <w:sz w:val="24"/>
          <w:szCs w:val="24"/>
        </w:rPr>
        <w:t xml:space="preserve">Barnes, J. (2015b) </w:t>
      </w:r>
      <w:r w:rsidRPr="00AE7BC0">
        <w:rPr>
          <w:rFonts w:ascii="Times New Roman" w:hAnsi="Times New Roman" w:cs="Times New Roman"/>
          <w:i/>
          <w:sz w:val="24"/>
          <w:szCs w:val="24"/>
        </w:rPr>
        <w:t>Cross-Curricular Learning 3 – 14</w:t>
      </w:r>
      <w:r w:rsidRPr="00AE7BC0">
        <w:rPr>
          <w:rFonts w:ascii="Times New Roman" w:hAnsi="Times New Roman" w:cs="Times New Roman"/>
          <w:sz w:val="24"/>
          <w:szCs w:val="24"/>
        </w:rPr>
        <w:t>. 3rd Ed. London. SAGE. [Darllenwyd: 12/10/18].</w:t>
      </w:r>
    </w:p>
    <w:p w14:paraId="7C46AC5A" w14:textId="6089FCA3" w:rsidR="00AE7BC0" w:rsidRPr="00AE7BC0" w:rsidRDefault="00AE7BC0" w:rsidP="00AE7BC0">
      <w:pPr>
        <w:rPr>
          <w:rFonts w:ascii="Times New Roman" w:hAnsi="Times New Roman" w:cs="Times New Roman"/>
          <w:sz w:val="24"/>
          <w:szCs w:val="24"/>
        </w:rPr>
      </w:pPr>
      <w:r w:rsidRPr="00AE7BC0">
        <w:rPr>
          <w:rFonts w:ascii="Times New Roman" w:hAnsi="Times New Roman" w:cs="Times New Roman"/>
          <w:sz w:val="24"/>
          <w:szCs w:val="24"/>
        </w:rPr>
        <w:t xml:space="preserve">Bloomfield, A. &amp; Childs, J. (2000) </w:t>
      </w:r>
      <w:r w:rsidRPr="00AE7BC0">
        <w:rPr>
          <w:rFonts w:ascii="Times New Roman" w:hAnsi="Times New Roman" w:cs="Times New Roman"/>
          <w:i/>
          <w:sz w:val="24"/>
          <w:szCs w:val="24"/>
        </w:rPr>
        <w:t>Teaching Integrated Arts in the Primary School</w:t>
      </w:r>
      <w:r w:rsidRPr="00AE7BC0">
        <w:rPr>
          <w:rFonts w:ascii="Times New Roman" w:hAnsi="Times New Roman" w:cs="Times New Roman"/>
          <w:sz w:val="24"/>
          <w:szCs w:val="24"/>
        </w:rPr>
        <w:t xml:space="preserve">, London: David Fulton. [e-lyfr]. Ar gael yn: </w:t>
      </w:r>
      <w:hyperlink r:id="rId15" w:history="1">
        <w:r w:rsidRPr="00311B8D">
          <w:rPr>
            <w:rStyle w:val="Hyperlink"/>
            <w:rFonts w:ascii="Times New Roman" w:hAnsi="Times New Roman" w:cs="Times New Roman"/>
            <w:sz w:val="24"/>
            <w:szCs w:val="24"/>
          </w:rPr>
          <w:t>https://www-dawsonera-com.ezproxy.uwtsd.ac.uk/readonline/9781315068800</w:t>
        </w:r>
      </w:hyperlink>
      <w:r>
        <w:rPr>
          <w:rFonts w:ascii="Times New Roman" w:hAnsi="Times New Roman" w:cs="Times New Roman"/>
          <w:sz w:val="24"/>
          <w:szCs w:val="24"/>
        </w:rPr>
        <w:t xml:space="preserve"> </w:t>
      </w:r>
      <w:r w:rsidRPr="00AE7BC0">
        <w:rPr>
          <w:rFonts w:ascii="Times New Roman" w:hAnsi="Times New Roman" w:cs="Times New Roman"/>
          <w:sz w:val="24"/>
          <w:szCs w:val="24"/>
        </w:rPr>
        <w:t>[Darllenwyd: 21 Hydref 2018].</w:t>
      </w:r>
    </w:p>
    <w:p w14:paraId="3E4F002B" w14:textId="465DF672" w:rsidR="00AE7BC0" w:rsidRPr="00AE7BC0" w:rsidRDefault="00AE7BC0" w:rsidP="00AE7BC0">
      <w:pPr>
        <w:rPr>
          <w:rFonts w:ascii="Times New Roman" w:hAnsi="Times New Roman" w:cs="Times New Roman"/>
          <w:sz w:val="24"/>
          <w:szCs w:val="24"/>
        </w:rPr>
      </w:pPr>
      <w:r w:rsidRPr="00AE7BC0">
        <w:rPr>
          <w:rFonts w:ascii="Times New Roman" w:hAnsi="Times New Roman" w:cs="Times New Roman"/>
          <w:sz w:val="24"/>
          <w:szCs w:val="24"/>
        </w:rPr>
        <w:t xml:space="preserve">Desailly, J. (2012) </w:t>
      </w:r>
      <w:r w:rsidRPr="00AE7BC0">
        <w:rPr>
          <w:rFonts w:ascii="Times New Roman" w:hAnsi="Times New Roman" w:cs="Times New Roman"/>
          <w:i/>
          <w:sz w:val="24"/>
          <w:szCs w:val="24"/>
        </w:rPr>
        <w:t>Creativity in the Primary Classroom</w:t>
      </w:r>
      <w:r w:rsidRPr="00AE7BC0">
        <w:rPr>
          <w:rFonts w:ascii="Times New Roman" w:hAnsi="Times New Roman" w:cs="Times New Roman"/>
          <w:sz w:val="24"/>
          <w:szCs w:val="24"/>
        </w:rPr>
        <w:t xml:space="preserve">.  London. SAGE. (e-lyfr). Ar gael yn: </w:t>
      </w:r>
      <w:hyperlink r:id="rId16" w:history="1">
        <w:r w:rsidRPr="00311B8D">
          <w:rPr>
            <w:rStyle w:val="Hyperlink"/>
            <w:rFonts w:ascii="Times New Roman" w:hAnsi="Times New Roman" w:cs="Times New Roman"/>
            <w:sz w:val="24"/>
            <w:szCs w:val="24"/>
          </w:rPr>
          <w:t>https://www-dawsonera-com.ezproxy.uwtsd.ac.uk/readonline/9781446258347</w:t>
        </w:r>
      </w:hyperlink>
      <w:r>
        <w:rPr>
          <w:rFonts w:ascii="Times New Roman" w:hAnsi="Times New Roman" w:cs="Times New Roman"/>
          <w:sz w:val="24"/>
          <w:szCs w:val="24"/>
        </w:rPr>
        <w:t xml:space="preserve"> </w:t>
      </w:r>
      <w:r w:rsidRPr="00AE7BC0">
        <w:rPr>
          <w:rFonts w:ascii="Times New Roman" w:hAnsi="Times New Roman" w:cs="Times New Roman"/>
          <w:sz w:val="24"/>
          <w:szCs w:val="24"/>
        </w:rPr>
        <w:t>[Darllenwyd: 23 Hydref 2018].</w:t>
      </w:r>
    </w:p>
    <w:p w14:paraId="77C634AE" w14:textId="27193D34" w:rsidR="00AE7BC0" w:rsidRPr="00AE7BC0" w:rsidRDefault="00AE7BC0" w:rsidP="00AE7BC0">
      <w:pPr>
        <w:rPr>
          <w:rFonts w:ascii="Times New Roman" w:hAnsi="Times New Roman" w:cs="Times New Roman"/>
          <w:sz w:val="24"/>
          <w:szCs w:val="24"/>
        </w:rPr>
      </w:pPr>
      <w:r w:rsidRPr="00AE7BC0">
        <w:rPr>
          <w:rFonts w:ascii="Times New Roman" w:hAnsi="Times New Roman" w:cs="Times New Roman"/>
          <w:i/>
          <w:sz w:val="24"/>
          <w:szCs w:val="24"/>
        </w:rPr>
        <w:lastRenderedPageBreak/>
        <w:t>Developing the Curriculum Cymreig</w:t>
      </w:r>
      <w:r w:rsidRPr="00AE7BC0">
        <w:rPr>
          <w:rFonts w:ascii="Times New Roman" w:hAnsi="Times New Roman" w:cs="Times New Roman"/>
          <w:sz w:val="24"/>
          <w:szCs w:val="24"/>
        </w:rPr>
        <w:t xml:space="preserve"> (2003). Caerdydd: Llywodraeth Cymru. Ar gael yn: </w:t>
      </w:r>
      <w:hyperlink r:id="rId17" w:history="1">
        <w:r w:rsidRPr="00311B8D">
          <w:rPr>
            <w:rStyle w:val="Hyperlink"/>
            <w:rFonts w:ascii="Times New Roman" w:hAnsi="Times New Roman" w:cs="Times New Roman"/>
            <w:sz w:val="24"/>
            <w:szCs w:val="24"/>
          </w:rPr>
          <w:t>http://learning.gov.wales/docs/learningwales/publications/130424-developing-the-curriculum-cymreig-en.pdf</w:t>
        </w:r>
      </w:hyperlink>
      <w:r>
        <w:rPr>
          <w:rFonts w:ascii="Times New Roman" w:hAnsi="Times New Roman" w:cs="Times New Roman"/>
          <w:sz w:val="24"/>
          <w:szCs w:val="24"/>
        </w:rPr>
        <w:t xml:space="preserve"> </w:t>
      </w:r>
      <w:r w:rsidRPr="00AE7BC0">
        <w:rPr>
          <w:rFonts w:ascii="Times New Roman" w:hAnsi="Times New Roman" w:cs="Times New Roman"/>
          <w:sz w:val="24"/>
          <w:szCs w:val="24"/>
        </w:rPr>
        <w:t>[Darllenwyd: 21 Hydref 2018].</w:t>
      </w:r>
    </w:p>
    <w:p w14:paraId="09DFE6DC" w14:textId="5219DB69" w:rsidR="00AE7BC0" w:rsidRPr="00AE7BC0" w:rsidRDefault="00AE7BC0" w:rsidP="00AE7BC0">
      <w:pPr>
        <w:rPr>
          <w:rFonts w:ascii="Times New Roman" w:hAnsi="Times New Roman" w:cs="Times New Roman"/>
          <w:sz w:val="24"/>
          <w:szCs w:val="24"/>
        </w:rPr>
      </w:pPr>
      <w:r w:rsidRPr="00AE7BC0">
        <w:rPr>
          <w:rFonts w:ascii="Times New Roman" w:hAnsi="Times New Roman" w:cs="Times New Roman"/>
          <w:sz w:val="24"/>
          <w:szCs w:val="24"/>
        </w:rPr>
        <w:t xml:space="preserve">Donaldson, G. (2015) </w:t>
      </w:r>
      <w:r w:rsidRPr="00AE7BC0">
        <w:rPr>
          <w:rFonts w:ascii="Times New Roman" w:hAnsi="Times New Roman" w:cs="Times New Roman"/>
          <w:i/>
          <w:sz w:val="24"/>
          <w:szCs w:val="24"/>
        </w:rPr>
        <w:t>Dyfodol Llwyddiannus</w:t>
      </w:r>
      <w:r w:rsidRPr="00AE7BC0">
        <w:rPr>
          <w:rFonts w:ascii="Times New Roman" w:hAnsi="Times New Roman" w:cs="Times New Roman"/>
          <w:sz w:val="24"/>
          <w:szCs w:val="24"/>
        </w:rPr>
        <w:t xml:space="preserve">. Hawlfraint y Goron. Ar gael yn: </w:t>
      </w:r>
      <w:hyperlink r:id="rId18" w:history="1">
        <w:r w:rsidRPr="00311B8D">
          <w:rPr>
            <w:rStyle w:val="Hyperlink"/>
            <w:rFonts w:ascii="Times New Roman" w:hAnsi="Times New Roman" w:cs="Times New Roman"/>
            <w:sz w:val="24"/>
            <w:szCs w:val="24"/>
          </w:rPr>
          <w:t>http://gov.wales/docs/dcells/publications/150317-successful-futures-cym.pdf</w:t>
        </w:r>
      </w:hyperlink>
      <w:r>
        <w:rPr>
          <w:rFonts w:ascii="Times New Roman" w:hAnsi="Times New Roman" w:cs="Times New Roman"/>
          <w:sz w:val="24"/>
          <w:szCs w:val="24"/>
        </w:rPr>
        <w:t xml:space="preserve"> </w:t>
      </w:r>
      <w:r w:rsidRPr="00AE7BC0">
        <w:rPr>
          <w:rFonts w:ascii="Times New Roman" w:hAnsi="Times New Roman" w:cs="Times New Roman"/>
          <w:sz w:val="24"/>
          <w:szCs w:val="24"/>
        </w:rPr>
        <w:t>[Darllenwydd: 12 Hydref 2018].</w:t>
      </w:r>
    </w:p>
    <w:p w14:paraId="6DA82BE8" w14:textId="676C1F38" w:rsidR="00AE7BC0" w:rsidRPr="00AE7BC0" w:rsidRDefault="00AE7BC0" w:rsidP="00AE7BC0">
      <w:pPr>
        <w:rPr>
          <w:rFonts w:ascii="Times New Roman" w:hAnsi="Times New Roman" w:cs="Times New Roman"/>
          <w:sz w:val="24"/>
          <w:szCs w:val="24"/>
        </w:rPr>
      </w:pPr>
      <w:r w:rsidRPr="00AE7BC0">
        <w:rPr>
          <w:rFonts w:ascii="Times New Roman" w:hAnsi="Times New Roman" w:cs="Times New Roman"/>
          <w:sz w:val="24"/>
          <w:szCs w:val="24"/>
        </w:rPr>
        <w:t xml:space="preserve">Eckhoff, A. (2008) </w:t>
      </w:r>
      <w:r w:rsidRPr="00AE7BC0">
        <w:rPr>
          <w:rFonts w:ascii="Times New Roman" w:hAnsi="Times New Roman" w:cs="Times New Roman"/>
          <w:i/>
          <w:sz w:val="24"/>
          <w:szCs w:val="24"/>
        </w:rPr>
        <w:t>Understanding Imaginative Thinking During Childhood: Sociocultural Conceptions of Creativity and Imaginative Thought</w:t>
      </w:r>
      <w:r w:rsidRPr="00AE7BC0">
        <w:rPr>
          <w:rFonts w:ascii="Times New Roman" w:hAnsi="Times New Roman" w:cs="Times New Roman"/>
          <w:sz w:val="24"/>
          <w:szCs w:val="24"/>
        </w:rPr>
        <w:t xml:space="preserve">. Ar gael yn: </w:t>
      </w:r>
      <w:hyperlink r:id="rId19" w:history="1">
        <w:r w:rsidRPr="00311B8D">
          <w:rPr>
            <w:rStyle w:val="Hyperlink"/>
            <w:rFonts w:ascii="Times New Roman" w:hAnsi="Times New Roman" w:cs="Times New Roman"/>
            <w:sz w:val="24"/>
            <w:szCs w:val="24"/>
          </w:rPr>
          <w:t>https://link-springer-com.ezproxy.uwtsd.ac.uk/article/10.1007/s10643-008-0261-4</w:t>
        </w:r>
      </w:hyperlink>
      <w:r>
        <w:rPr>
          <w:rFonts w:ascii="Times New Roman" w:hAnsi="Times New Roman" w:cs="Times New Roman"/>
          <w:sz w:val="24"/>
          <w:szCs w:val="24"/>
        </w:rPr>
        <w:t xml:space="preserve"> </w:t>
      </w:r>
      <w:r w:rsidRPr="00AE7BC0">
        <w:rPr>
          <w:rFonts w:ascii="Times New Roman" w:hAnsi="Times New Roman" w:cs="Times New Roman"/>
          <w:sz w:val="24"/>
          <w:szCs w:val="24"/>
        </w:rPr>
        <w:t>[Darllenwyd: 28 Hydref 2018].</w:t>
      </w:r>
    </w:p>
    <w:p w14:paraId="67A96701" w14:textId="45031D57" w:rsidR="00AE7BC0" w:rsidRPr="00AE7BC0" w:rsidRDefault="00AE7BC0" w:rsidP="00AE7BC0">
      <w:pPr>
        <w:rPr>
          <w:rFonts w:ascii="Times New Roman" w:hAnsi="Times New Roman" w:cs="Times New Roman"/>
          <w:sz w:val="24"/>
          <w:szCs w:val="24"/>
        </w:rPr>
      </w:pPr>
      <w:r w:rsidRPr="00AE7BC0">
        <w:rPr>
          <w:rFonts w:ascii="Times New Roman" w:hAnsi="Times New Roman" w:cs="Times New Roman"/>
          <w:sz w:val="24"/>
          <w:szCs w:val="24"/>
        </w:rPr>
        <w:t xml:space="preserve">Estyn. (2001) </w:t>
      </w:r>
      <w:r w:rsidRPr="00AE7BC0">
        <w:rPr>
          <w:rFonts w:ascii="Times New Roman" w:hAnsi="Times New Roman" w:cs="Times New Roman"/>
          <w:i/>
          <w:sz w:val="24"/>
          <w:szCs w:val="24"/>
        </w:rPr>
        <w:t>Y Cwricwlwm Cymreig: dimensiwn Cymraeg o’r cwricwlwm yng Nghymru: arfer orau mewn addysgu a dysgu</w:t>
      </w:r>
      <w:r w:rsidRPr="00AE7BC0">
        <w:rPr>
          <w:rFonts w:ascii="Times New Roman" w:hAnsi="Times New Roman" w:cs="Times New Roman"/>
          <w:sz w:val="24"/>
          <w:szCs w:val="24"/>
        </w:rPr>
        <w:t>. Caerdydd. Estyn.</w:t>
      </w:r>
    </w:p>
    <w:p w14:paraId="68E177CA" w14:textId="7D568101" w:rsidR="00AE7BC0" w:rsidRPr="00AE7BC0" w:rsidRDefault="00AE7BC0" w:rsidP="00AE7BC0">
      <w:pPr>
        <w:rPr>
          <w:rFonts w:ascii="Times New Roman" w:hAnsi="Times New Roman" w:cs="Times New Roman"/>
          <w:sz w:val="24"/>
          <w:szCs w:val="24"/>
        </w:rPr>
      </w:pPr>
      <w:r w:rsidRPr="00AE7BC0">
        <w:rPr>
          <w:rFonts w:ascii="Times New Roman" w:hAnsi="Times New Roman" w:cs="Times New Roman"/>
          <w:sz w:val="24"/>
          <w:szCs w:val="24"/>
        </w:rPr>
        <w:t xml:space="preserve">Estyn (2015) </w:t>
      </w:r>
      <w:r w:rsidRPr="00AE7BC0">
        <w:rPr>
          <w:rFonts w:ascii="Times New Roman" w:hAnsi="Times New Roman" w:cs="Times New Roman"/>
          <w:i/>
          <w:sz w:val="24"/>
          <w:szCs w:val="24"/>
        </w:rPr>
        <w:t>Arfer orau mewn addysgu a dysgu yn y celfyddydau creadigol yng nghyfnod allweddol 2</w:t>
      </w:r>
      <w:r w:rsidRPr="00AE7BC0">
        <w:rPr>
          <w:rFonts w:ascii="Times New Roman" w:hAnsi="Times New Roman" w:cs="Times New Roman"/>
          <w:sz w:val="24"/>
          <w:szCs w:val="24"/>
        </w:rPr>
        <w:t xml:space="preserve">. Caerdydd. Hawlfraint y Goron. Ar gael yn: </w:t>
      </w:r>
      <w:hyperlink r:id="rId20" w:history="1">
        <w:r w:rsidRPr="00311B8D">
          <w:rPr>
            <w:rStyle w:val="Hyperlink"/>
            <w:rFonts w:ascii="Times New Roman" w:hAnsi="Times New Roman" w:cs="Times New Roman"/>
            <w:sz w:val="24"/>
            <w:szCs w:val="24"/>
          </w:rPr>
          <w:t>https://www.estyn.llyw.cymru/sites/default/files/files/documents/Arfer_orau_mewn_addysgu_a_dysgu_yn_y_celfyddydau_creadigol_yng_nghyfnod_allweddol_2_-_Mai_2015%20%281%29.pdf</w:t>
        </w:r>
      </w:hyperlink>
      <w:r>
        <w:rPr>
          <w:rFonts w:ascii="Times New Roman" w:hAnsi="Times New Roman" w:cs="Times New Roman"/>
          <w:sz w:val="24"/>
          <w:szCs w:val="24"/>
        </w:rPr>
        <w:t xml:space="preserve"> </w:t>
      </w:r>
      <w:r w:rsidRPr="00AE7BC0">
        <w:rPr>
          <w:rFonts w:ascii="Times New Roman" w:hAnsi="Times New Roman" w:cs="Times New Roman"/>
          <w:sz w:val="24"/>
          <w:szCs w:val="24"/>
        </w:rPr>
        <w:t>[Darllenwyd: 23 Hydref].</w:t>
      </w:r>
    </w:p>
    <w:p w14:paraId="2CBD65D6" w14:textId="2968871C" w:rsidR="00AE7BC0" w:rsidRPr="00AE7BC0" w:rsidRDefault="00AE7BC0" w:rsidP="00AE7BC0">
      <w:pPr>
        <w:rPr>
          <w:rFonts w:ascii="Times New Roman" w:hAnsi="Times New Roman" w:cs="Times New Roman"/>
          <w:sz w:val="24"/>
          <w:szCs w:val="24"/>
        </w:rPr>
      </w:pPr>
      <w:r w:rsidRPr="00AE7BC0">
        <w:rPr>
          <w:rFonts w:ascii="Times New Roman" w:hAnsi="Times New Roman" w:cs="Times New Roman"/>
          <w:sz w:val="24"/>
          <w:szCs w:val="24"/>
        </w:rPr>
        <w:t xml:space="preserve">Gerstein, J. (2014) </w:t>
      </w:r>
      <w:r w:rsidRPr="00AE7BC0">
        <w:rPr>
          <w:rFonts w:ascii="Times New Roman" w:hAnsi="Times New Roman" w:cs="Times New Roman"/>
          <w:i/>
          <w:sz w:val="24"/>
          <w:szCs w:val="24"/>
        </w:rPr>
        <w:t>Creativity in Education Quotes</w:t>
      </w:r>
      <w:r w:rsidRPr="00AE7BC0">
        <w:rPr>
          <w:rFonts w:ascii="Times New Roman" w:hAnsi="Times New Roman" w:cs="Times New Roman"/>
          <w:sz w:val="24"/>
          <w:szCs w:val="24"/>
        </w:rPr>
        <w:t xml:space="preserve">. Ar gael yn: </w:t>
      </w:r>
      <w:hyperlink r:id="rId21" w:history="1">
        <w:r w:rsidRPr="00311B8D">
          <w:rPr>
            <w:rStyle w:val="Hyperlink"/>
            <w:rFonts w:ascii="Times New Roman" w:hAnsi="Times New Roman" w:cs="Times New Roman"/>
            <w:sz w:val="24"/>
            <w:szCs w:val="24"/>
          </w:rPr>
          <w:t>https://www.slideshare.net/jgerst1111/creativity-in-education-quotes/18-Creativity_seems_to_emergefrom_multiple</w:t>
        </w:r>
      </w:hyperlink>
      <w:r>
        <w:rPr>
          <w:rFonts w:ascii="Times New Roman" w:hAnsi="Times New Roman" w:cs="Times New Roman"/>
          <w:sz w:val="24"/>
          <w:szCs w:val="24"/>
        </w:rPr>
        <w:t xml:space="preserve"> </w:t>
      </w:r>
      <w:r w:rsidRPr="00AE7BC0">
        <w:rPr>
          <w:rFonts w:ascii="Times New Roman" w:hAnsi="Times New Roman" w:cs="Times New Roman"/>
          <w:sz w:val="24"/>
          <w:szCs w:val="24"/>
        </w:rPr>
        <w:t>[Darllenwyd: 28 Hydref 2018].</w:t>
      </w:r>
    </w:p>
    <w:p w14:paraId="78F89A55" w14:textId="36EDB51F" w:rsidR="00AE7BC0" w:rsidRPr="00AE7BC0" w:rsidRDefault="00AE7BC0" w:rsidP="00AE7BC0">
      <w:pPr>
        <w:rPr>
          <w:rFonts w:ascii="Times New Roman" w:hAnsi="Times New Roman" w:cs="Times New Roman"/>
          <w:sz w:val="24"/>
          <w:szCs w:val="24"/>
        </w:rPr>
      </w:pPr>
      <w:r w:rsidRPr="00AE7BC0">
        <w:rPr>
          <w:rFonts w:ascii="Times New Roman" w:hAnsi="Times New Roman" w:cs="Times New Roman"/>
          <w:sz w:val="24"/>
          <w:szCs w:val="24"/>
        </w:rPr>
        <w:t xml:space="preserve">Isaac, B. (gol) (2012) </w:t>
      </w:r>
      <w:r w:rsidRPr="00D15C38">
        <w:rPr>
          <w:rFonts w:ascii="Times New Roman" w:hAnsi="Times New Roman" w:cs="Times New Roman"/>
          <w:i/>
          <w:sz w:val="24"/>
          <w:szCs w:val="24"/>
        </w:rPr>
        <w:t>Understanding the Montessori Approach Early years education in practice</w:t>
      </w:r>
      <w:r w:rsidRPr="00AE7BC0">
        <w:rPr>
          <w:rFonts w:ascii="Times New Roman" w:hAnsi="Times New Roman" w:cs="Times New Roman"/>
          <w:sz w:val="24"/>
          <w:szCs w:val="24"/>
        </w:rPr>
        <w:t xml:space="preserve">. London: Routledge. (e-lyfr). Ar gael yn: </w:t>
      </w:r>
      <w:hyperlink r:id="rId22" w:history="1">
        <w:r w:rsidR="00D15C38" w:rsidRPr="00311B8D">
          <w:rPr>
            <w:rStyle w:val="Hyperlink"/>
            <w:rFonts w:ascii="Times New Roman" w:hAnsi="Times New Roman" w:cs="Times New Roman"/>
            <w:sz w:val="24"/>
            <w:szCs w:val="24"/>
          </w:rPr>
          <w:t>https://www-dawsonera-com.ezproxy.uwtsd.ac.uk/readonline/9780203124802</w:t>
        </w:r>
      </w:hyperlink>
      <w:r w:rsidR="00D15C38">
        <w:rPr>
          <w:rFonts w:ascii="Times New Roman" w:hAnsi="Times New Roman" w:cs="Times New Roman"/>
          <w:sz w:val="24"/>
          <w:szCs w:val="24"/>
        </w:rPr>
        <w:t xml:space="preserve"> </w:t>
      </w:r>
      <w:r w:rsidRPr="00AE7BC0">
        <w:rPr>
          <w:rFonts w:ascii="Times New Roman" w:hAnsi="Times New Roman" w:cs="Times New Roman"/>
          <w:sz w:val="24"/>
          <w:szCs w:val="24"/>
        </w:rPr>
        <w:t>[Darllenwyd: 28 Hydref 2018].</w:t>
      </w:r>
    </w:p>
    <w:p w14:paraId="744595AD" w14:textId="77777777" w:rsidR="00AE7BC0" w:rsidRPr="00AE7BC0" w:rsidRDefault="00AE7BC0" w:rsidP="00AE7BC0">
      <w:pPr>
        <w:rPr>
          <w:rFonts w:ascii="Times New Roman" w:hAnsi="Times New Roman" w:cs="Times New Roman"/>
          <w:sz w:val="24"/>
          <w:szCs w:val="24"/>
        </w:rPr>
      </w:pPr>
      <w:r w:rsidRPr="00AE7BC0">
        <w:rPr>
          <w:rFonts w:ascii="Times New Roman" w:hAnsi="Times New Roman" w:cs="Times New Roman"/>
          <w:sz w:val="24"/>
          <w:szCs w:val="24"/>
        </w:rPr>
        <w:t xml:space="preserve">Janes, K. H. (2014) </w:t>
      </w:r>
      <w:r w:rsidRPr="00D15C38">
        <w:rPr>
          <w:rFonts w:ascii="Times New Roman" w:hAnsi="Times New Roman" w:cs="Times New Roman"/>
          <w:i/>
          <w:sz w:val="24"/>
          <w:szCs w:val="24"/>
        </w:rPr>
        <w:t xml:space="preserve">Using the Visual Arts for Cross-Curricular Teaching and Learning, </w:t>
      </w:r>
      <w:r w:rsidRPr="000D3BE2">
        <w:rPr>
          <w:rFonts w:ascii="Times New Roman" w:hAnsi="Times New Roman" w:cs="Times New Roman"/>
          <w:sz w:val="24"/>
          <w:szCs w:val="24"/>
        </w:rPr>
        <w:t>Oxon. Routledge.</w:t>
      </w:r>
      <w:r w:rsidRPr="00AE7BC0">
        <w:rPr>
          <w:rFonts w:ascii="Times New Roman" w:hAnsi="Times New Roman" w:cs="Times New Roman"/>
          <w:sz w:val="24"/>
          <w:szCs w:val="24"/>
        </w:rPr>
        <w:t xml:space="preserve"> [Darllenwyd: 2 Tachwedd 2018]. </w:t>
      </w:r>
    </w:p>
    <w:p w14:paraId="2C8C1625" w14:textId="3458EDCF" w:rsidR="00AE7BC0" w:rsidRPr="00AE7BC0" w:rsidRDefault="00AE7BC0" w:rsidP="00AE7BC0">
      <w:pPr>
        <w:rPr>
          <w:rFonts w:ascii="Times New Roman" w:hAnsi="Times New Roman" w:cs="Times New Roman"/>
          <w:sz w:val="24"/>
          <w:szCs w:val="24"/>
        </w:rPr>
      </w:pPr>
      <w:r w:rsidRPr="00AE7BC0">
        <w:rPr>
          <w:rFonts w:ascii="Times New Roman" w:hAnsi="Times New Roman" w:cs="Times New Roman"/>
          <w:sz w:val="24"/>
          <w:szCs w:val="24"/>
        </w:rPr>
        <w:t xml:space="preserve">Kelly, L. (2013) </w:t>
      </w:r>
      <w:r w:rsidRPr="00D15C38">
        <w:rPr>
          <w:rFonts w:ascii="Times New Roman" w:hAnsi="Times New Roman" w:cs="Times New Roman"/>
          <w:i/>
          <w:sz w:val="24"/>
          <w:szCs w:val="24"/>
        </w:rPr>
        <w:t xml:space="preserve">Enhancing primary science: developing effective cross-curricular links. </w:t>
      </w:r>
      <w:r w:rsidRPr="000D3BE2">
        <w:rPr>
          <w:rFonts w:ascii="Times New Roman" w:hAnsi="Times New Roman" w:cs="Times New Roman"/>
          <w:sz w:val="24"/>
          <w:szCs w:val="24"/>
        </w:rPr>
        <w:t>Maidenhead.</w:t>
      </w:r>
      <w:r w:rsidRPr="00AE7BC0">
        <w:rPr>
          <w:rFonts w:ascii="Times New Roman" w:hAnsi="Times New Roman" w:cs="Times New Roman"/>
          <w:sz w:val="24"/>
          <w:szCs w:val="24"/>
        </w:rPr>
        <w:t xml:space="preserve"> [Darllenwyd: 28 Hydref 2018</w:t>
      </w:r>
      <w:r w:rsidR="00D15C38">
        <w:rPr>
          <w:rFonts w:ascii="Times New Roman" w:hAnsi="Times New Roman" w:cs="Times New Roman"/>
          <w:sz w:val="24"/>
          <w:szCs w:val="24"/>
        </w:rPr>
        <w:t>]</w:t>
      </w:r>
      <w:r w:rsidRPr="00AE7BC0">
        <w:rPr>
          <w:rFonts w:ascii="Times New Roman" w:hAnsi="Times New Roman" w:cs="Times New Roman"/>
          <w:sz w:val="24"/>
          <w:szCs w:val="24"/>
        </w:rPr>
        <w:t>.</w:t>
      </w:r>
    </w:p>
    <w:p w14:paraId="153A4C81" w14:textId="0C995AB6" w:rsidR="00AE7BC0" w:rsidRPr="00AE7BC0" w:rsidRDefault="00AE7BC0" w:rsidP="00AE7BC0">
      <w:pPr>
        <w:rPr>
          <w:rFonts w:ascii="Times New Roman" w:hAnsi="Times New Roman" w:cs="Times New Roman"/>
          <w:sz w:val="24"/>
          <w:szCs w:val="24"/>
        </w:rPr>
      </w:pPr>
      <w:r w:rsidRPr="00AE7BC0">
        <w:rPr>
          <w:rFonts w:ascii="Times New Roman" w:hAnsi="Times New Roman" w:cs="Times New Roman"/>
          <w:sz w:val="24"/>
          <w:szCs w:val="24"/>
        </w:rPr>
        <w:t xml:space="preserve">Kerry, T. (2011) </w:t>
      </w:r>
      <w:r w:rsidRPr="00D15C38">
        <w:rPr>
          <w:rFonts w:ascii="Times New Roman" w:hAnsi="Times New Roman" w:cs="Times New Roman"/>
          <w:i/>
          <w:sz w:val="24"/>
          <w:szCs w:val="24"/>
        </w:rPr>
        <w:t>Cross-curricular teaching in the primary school: planning and facilitating imaginative lessons</w:t>
      </w:r>
      <w:r w:rsidRPr="00AE7BC0">
        <w:rPr>
          <w:rFonts w:ascii="Times New Roman" w:hAnsi="Times New Roman" w:cs="Times New Roman"/>
          <w:sz w:val="24"/>
          <w:szCs w:val="24"/>
        </w:rPr>
        <w:t>. [Darllenwyd: 21 Hydref 2018</w:t>
      </w:r>
      <w:r w:rsidR="00D15C38">
        <w:rPr>
          <w:rFonts w:ascii="Times New Roman" w:hAnsi="Times New Roman" w:cs="Times New Roman"/>
          <w:sz w:val="24"/>
          <w:szCs w:val="24"/>
        </w:rPr>
        <w:t>]</w:t>
      </w:r>
      <w:r w:rsidRPr="00AE7BC0">
        <w:rPr>
          <w:rFonts w:ascii="Times New Roman" w:hAnsi="Times New Roman" w:cs="Times New Roman"/>
          <w:sz w:val="24"/>
          <w:szCs w:val="24"/>
        </w:rPr>
        <w:t>.</w:t>
      </w:r>
    </w:p>
    <w:p w14:paraId="7895BA24" w14:textId="4069747A" w:rsidR="00AE7BC0" w:rsidRPr="00AE7BC0" w:rsidRDefault="00AE7BC0" w:rsidP="00AE7BC0">
      <w:pPr>
        <w:rPr>
          <w:rFonts w:ascii="Times New Roman" w:hAnsi="Times New Roman" w:cs="Times New Roman"/>
          <w:sz w:val="24"/>
          <w:szCs w:val="24"/>
        </w:rPr>
      </w:pPr>
      <w:r w:rsidRPr="00AE7BC0">
        <w:rPr>
          <w:rFonts w:ascii="Times New Roman" w:hAnsi="Times New Roman" w:cs="Times New Roman"/>
          <w:sz w:val="24"/>
          <w:szCs w:val="24"/>
        </w:rPr>
        <w:t xml:space="preserve">Llywodraeth Cymru (2013). </w:t>
      </w:r>
      <w:r w:rsidRPr="00D15C38">
        <w:rPr>
          <w:rFonts w:ascii="Times New Roman" w:hAnsi="Times New Roman" w:cs="Times New Roman"/>
          <w:i/>
          <w:sz w:val="24"/>
          <w:szCs w:val="24"/>
        </w:rPr>
        <w:t>Curriculum planning guidance</w:t>
      </w:r>
      <w:r w:rsidRPr="00AE7BC0">
        <w:rPr>
          <w:rFonts w:ascii="Times New Roman" w:hAnsi="Times New Roman" w:cs="Times New Roman"/>
          <w:sz w:val="24"/>
          <w:szCs w:val="24"/>
        </w:rPr>
        <w:t xml:space="preserve">. Caerdydd: Llywodraeth Cymru. Ar gael yn: </w:t>
      </w:r>
      <w:hyperlink r:id="rId23" w:history="1">
        <w:r w:rsidR="00D15C38" w:rsidRPr="00311B8D">
          <w:rPr>
            <w:rStyle w:val="Hyperlink"/>
            <w:rFonts w:ascii="Times New Roman" w:hAnsi="Times New Roman" w:cs="Times New Roman"/>
            <w:sz w:val="24"/>
            <w:szCs w:val="24"/>
          </w:rPr>
          <w:t>http://learning.gov.wales/docs/learningwales/publications/130124curriculumplanningguidanceen.pdf</w:t>
        </w:r>
      </w:hyperlink>
      <w:r w:rsidR="00D15C38">
        <w:rPr>
          <w:rFonts w:ascii="Times New Roman" w:hAnsi="Times New Roman" w:cs="Times New Roman"/>
          <w:sz w:val="24"/>
          <w:szCs w:val="24"/>
        </w:rPr>
        <w:t xml:space="preserve"> </w:t>
      </w:r>
      <w:r w:rsidRPr="00AE7BC0">
        <w:rPr>
          <w:rFonts w:ascii="Times New Roman" w:hAnsi="Times New Roman" w:cs="Times New Roman"/>
          <w:sz w:val="24"/>
          <w:szCs w:val="24"/>
        </w:rPr>
        <w:t>[Darllenwyd: 21 Hydref 2018].</w:t>
      </w:r>
    </w:p>
    <w:p w14:paraId="60F4742C" w14:textId="436E2575" w:rsidR="00AE7BC0" w:rsidRPr="00AE7BC0" w:rsidRDefault="00AE7BC0" w:rsidP="00AE7BC0">
      <w:pPr>
        <w:rPr>
          <w:rFonts w:ascii="Times New Roman" w:hAnsi="Times New Roman" w:cs="Times New Roman"/>
          <w:sz w:val="24"/>
          <w:szCs w:val="24"/>
        </w:rPr>
      </w:pPr>
      <w:r w:rsidRPr="00AE7BC0">
        <w:rPr>
          <w:rFonts w:ascii="Times New Roman" w:hAnsi="Times New Roman" w:cs="Times New Roman"/>
          <w:sz w:val="24"/>
          <w:szCs w:val="24"/>
        </w:rPr>
        <w:t xml:space="preserve">Llywodraeth Cymru (2014). </w:t>
      </w:r>
      <w:r w:rsidRPr="00D15C38">
        <w:rPr>
          <w:rFonts w:ascii="Times New Roman" w:hAnsi="Times New Roman" w:cs="Times New Roman"/>
          <w:i/>
          <w:sz w:val="24"/>
          <w:szCs w:val="24"/>
        </w:rPr>
        <w:t xml:space="preserve">Response to the ICT Steering Group’s report to the Welsh Government. </w:t>
      </w:r>
      <w:r w:rsidRPr="000D3BE2">
        <w:rPr>
          <w:rFonts w:ascii="Times New Roman" w:hAnsi="Times New Roman" w:cs="Times New Roman"/>
          <w:sz w:val="24"/>
          <w:szCs w:val="24"/>
        </w:rPr>
        <w:t>Caerdydd.</w:t>
      </w:r>
      <w:r w:rsidRPr="00AE7BC0">
        <w:rPr>
          <w:rFonts w:ascii="Times New Roman" w:hAnsi="Times New Roman" w:cs="Times New Roman"/>
          <w:sz w:val="24"/>
          <w:szCs w:val="24"/>
        </w:rPr>
        <w:t xml:space="preserve"> Hawlfraint y Goron. Ar gael yn: </w:t>
      </w:r>
      <w:hyperlink r:id="rId24" w:history="1">
        <w:r w:rsidR="00D15C38" w:rsidRPr="00311B8D">
          <w:rPr>
            <w:rStyle w:val="Hyperlink"/>
            <w:rFonts w:ascii="Times New Roman" w:hAnsi="Times New Roman" w:cs="Times New Roman"/>
            <w:sz w:val="24"/>
            <w:szCs w:val="24"/>
          </w:rPr>
          <w:t>http://learning.gov.wales/docs/learningwales/publications/140324-response-to-the-ICT-steering-groups-report-en.pdf</w:t>
        </w:r>
      </w:hyperlink>
      <w:r w:rsidR="00D15C38">
        <w:rPr>
          <w:rFonts w:ascii="Times New Roman" w:hAnsi="Times New Roman" w:cs="Times New Roman"/>
          <w:sz w:val="24"/>
          <w:szCs w:val="24"/>
        </w:rPr>
        <w:t xml:space="preserve"> </w:t>
      </w:r>
      <w:r w:rsidRPr="00AE7BC0">
        <w:rPr>
          <w:rFonts w:ascii="Times New Roman" w:hAnsi="Times New Roman" w:cs="Times New Roman"/>
          <w:sz w:val="24"/>
          <w:szCs w:val="24"/>
        </w:rPr>
        <w:t xml:space="preserve">[Darllenwyd: 5 Tachwedd 2018]. </w:t>
      </w:r>
    </w:p>
    <w:p w14:paraId="1D19B4FF" w14:textId="58126B4E" w:rsidR="00AE7BC0" w:rsidRPr="00AE7BC0" w:rsidRDefault="00AE7BC0" w:rsidP="00AE7BC0">
      <w:pPr>
        <w:rPr>
          <w:rFonts w:ascii="Times New Roman" w:hAnsi="Times New Roman" w:cs="Times New Roman"/>
          <w:sz w:val="24"/>
          <w:szCs w:val="24"/>
        </w:rPr>
      </w:pPr>
      <w:r w:rsidRPr="00AE7BC0">
        <w:rPr>
          <w:rFonts w:ascii="Times New Roman" w:hAnsi="Times New Roman" w:cs="Times New Roman"/>
          <w:sz w:val="24"/>
          <w:szCs w:val="24"/>
        </w:rPr>
        <w:t xml:space="preserve">Mikre, F. (2011) </w:t>
      </w:r>
      <w:r w:rsidRPr="00D15C38">
        <w:rPr>
          <w:rFonts w:ascii="Times New Roman" w:hAnsi="Times New Roman" w:cs="Times New Roman"/>
          <w:i/>
          <w:sz w:val="24"/>
          <w:szCs w:val="24"/>
        </w:rPr>
        <w:t>The Roles of Information Communication Technologies in Education</w:t>
      </w:r>
      <w:r w:rsidRPr="00AE7BC0">
        <w:rPr>
          <w:rFonts w:ascii="Times New Roman" w:hAnsi="Times New Roman" w:cs="Times New Roman"/>
          <w:sz w:val="24"/>
          <w:szCs w:val="24"/>
        </w:rPr>
        <w:t xml:space="preserve">, pp. 1-16. Ar gael yn: </w:t>
      </w:r>
      <w:hyperlink r:id="rId25" w:history="1">
        <w:r w:rsidR="00D15C38" w:rsidRPr="00311B8D">
          <w:rPr>
            <w:rStyle w:val="Hyperlink"/>
            <w:rFonts w:ascii="Times New Roman" w:hAnsi="Times New Roman" w:cs="Times New Roman"/>
            <w:sz w:val="24"/>
            <w:szCs w:val="24"/>
          </w:rPr>
          <w:t>https://www.ju.edu.et/ejes/sites/default/files/The%20role%20of%20ICT%20in%20Education.pdf</w:t>
        </w:r>
      </w:hyperlink>
      <w:r w:rsidR="00D15C38">
        <w:rPr>
          <w:rFonts w:ascii="Times New Roman" w:hAnsi="Times New Roman" w:cs="Times New Roman"/>
          <w:sz w:val="24"/>
          <w:szCs w:val="24"/>
        </w:rPr>
        <w:t xml:space="preserve"> </w:t>
      </w:r>
      <w:r w:rsidRPr="00AE7BC0">
        <w:rPr>
          <w:rFonts w:ascii="Times New Roman" w:hAnsi="Times New Roman" w:cs="Times New Roman"/>
          <w:sz w:val="24"/>
          <w:szCs w:val="24"/>
        </w:rPr>
        <w:t xml:space="preserve">[Darllenwyd: 2 Tachwedd 2018]. </w:t>
      </w:r>
    </w:p>
    <w:p w14:paraId="7E415B85" w14:textId="10827F13" w:rsidR="00AE7BC0" w:rsidRPr="00AE7BC0" w:rsidRDefault="00AE7BC0" w:rsidP="00AE7BC0">
      <w:pPr>
        <w:rPr>
          <w:rFonts w:ascii="Times New Roman" w:hAnsi="Times New Roman" w:cs="Times New Roman"/>
          <w:sz w:val="24"/>
          <w:szCs w:val="24"/>
        </w:rPr>
      </w:pPr>
      <w:r w:rsidRPr="00AE7BC0">
        <w:rPr>
          <w:rFonts w:ascii="Times New Roman" w:hAnsi="Times New Roman" w:cs="Times New Roman"/>
          <w:sz w:val="24"/>
          <w:szCs w:val="24"/>
        </w:rPr>
        <w:lastRenderedPageBreak/>
        <w:t xml:space="preserve">Rimes, M. (2006) </w:t>
      </w:r>
      <w:r w:rsidRPr="00D15C38">
        <w:rPr>
          <w:rFonts w:ascii="Times New Roman" w:hAnsi="Times New Roman" w:cs="Times New Roman"/>
          <w:i/>
          <w:sz w:val="24"/>
          <w:szCs w:val="24"/>
        </w:rPr>
        <w:t>Community Playthings</w:t>
      </w:r>
      <w:r w:rsidRPr="00AE7BC0">
        <w:rPr>
          <w:rFonts w:ascii="Times New Roman" w:hAnsi="Times New Roman" w:cs="Times New Roman"/>
          <w:sz w:val="24"/>
          <w:szCs w:val="24"/>
        </w:rPr>
        <w:t xml:space="preserve">. Ar gael yn: </w:t>
      </w:r>
      <w:hyperlink r:id="rId26" w:history="1">
        <w:r w:rsidR="00D15C38" w:rsidRPr="00311B8D">
          <w:rPr>
            <w:rStyle w:val="Hyperlink"/>
            <w:rFonts w:ascii="Times New Roman" w:hAnsi="Times New Roman" w:cs="Times New Roman"/>
            <w:sz w:val="24"/>
            <w:szCs w:val="24"/>
          </w:rPr>
          <w:t>https://www.communityplaythings.co.uk/learning-library/articles/encouraging-creativity-and-independence</w:t>
        </w:r>
      </w:hyperlink>
      <w:r w:rsidR="00D15C38">
        <w:rPr>
          <w:rFonts w:ascii="Times New Roman" w:hAnsi="Times New Roman" w:cs="Times New Roman"/>
          <w:sz w:val="24"/>
          <w:szCs w:val="24"/>
        </w:rPr>
        <w:t xml:space="preserve"> </w:t>
      </w:r>
      <w:r w:rsidRPr="00AE7BC0">
        <w:rPr>
          <w:rFonts w:ascii="Times New Roman" w:hAnsi="Times New Roman" w:cs="Times New Roman"/>
          <w:sz w:val="24"/>
          <w:szCs w:val="24"/>
        </w:rPr>
        <w:t xml:space="preserve">[Darllenwyd: 29 Hydref 2018]. </w:t>
      </w:r>
    </w:p>
    <w:p w14:paraId="2C61090F" w14:textId="6A9241C8" w:rsidR="00AE7BC0" w:rsidRPr="00AE7BC0" w:rsidRDefault="00AE7BC0" w:rsidP="00AE7BC0">
      <w:pPr>
        <w:rPr>
          <w:rFonts w:ascii="Times New Roman" w:hAnsi="Times New Roman" w:cs="Times New Roman"/>
          <w:sz w:val="24"/>
          <w:szCs w:val="24"/>
        </w:rPr>
      </w:pPr>
      <w:r w:rsidRPr="00AE7BC0">
        <w:rPr>
          <w:rFonts w:ascii="Times New Roman" w:hAnsi="Times New Roman" w:cs="Times New Roman"/>
          <w:sz w:val="24"/>
          <w:szCs w:val="24"/>
        </w:rPr>
        <w:t xml:space="preserve">Robinson, K. (2006) </w:t>
      </w:r>
      <w:r w:rsidRPr="00D15C38">
        <w:rPr>
          <w:rFonts w:ascii="Times New Roman" w:hAnsi="Times New Roman" w:cs="Times New Roman"/>
          <w:i/>
          <w:sz w:val="24"/>
          <w:szCs w:val="24"/>
        </w:rPr>
        <w:t>Do Schools Kill Creativity?</w:t>
      </w:r>
      <w:r w:rsidRPr="00AE7BC0">
        <w:rPr>
          <w:rFonts w:ascii="Times New Roman" w:hAnsi="Times New Roman" w:cs="Times New Roman"/>
          <w:sz w:val="24"/>
          <w:szCs w:val="24"/>
        </w:rPr>
        <w:t xml:space="preserve"> [fideo]. Ar gael yn: </w:t>
      </w:r>
      <w:hyperlink r:id="rId27" w:history="1">
        <w:r w:rsidR="000D3BE2" w:rsidRPr="001D659A">
          <w:rPr>
            <w:rStyle w:val="Hyperlink"/>
            <w:rFonts w:ascii="Times New Roman" w:hAnsi="Times New Roman" w:cs="Times New Roman"/>
            <w:sz w:val="24"/>
            <w:szCs w:val="24"/>
          </w:rPr>
          <w:t>https://www.ted.com/talks/ken_robinson_says_schools_kill_creativity</w:t>
        </w:r>
      </w:hyperlink>
      <w:r w:rsidR="000D3BE2">
        <w:rPr>
          <w:rFonts w:ascii="Times New Roman" w:hAnsi="Times New Roman" w:cs="Times New Roman"/>
          <w:sz w:val="24"/>
          <w:szCs w:val="24"/>
        </w:rPr>
        <w:t xml:space="preserve"> </w:t>
      </w:r>
      <w:r w:rsidR="00D15C38">
        <w:rPr>
          <w:rFonts w:ascii="Times New Roman" w:hAnsi="Times New Roman" w:cs="Times New Roman"/>
          <w:sz w:val="24"/>
          <w:szCs w:val="24"/>
        </w:rPr>
        <w:t>[</w:t>
      </w:r>
      <w:r w:rsidRPr="00AE7BC0">
        <w:rPr>
          <w:rFonts w:ascii="Times New Roman" w:hAnsi="Times New Roman" w:cs="Times New Roman"/>
          <w:sz w:val="24"/>
          <w:szCs w:val="24"/>
        </w:rPr>
        <w:t>Mynediad: 1 Hydref 2018</w:t>
      </w:r>
      <w:r w:rsidR="00D15C38">
        <w:rPr>
          <w:rFonts w:ascii="Times New Roman" w:hAnsi="Times New Roman" w:cs="Times New Roman"/>
          <w:sz w:val="24"/>
          <w:szCs w:val="24"/>
        </w:rPr>
        <w:t>]</w:t>
      </w:r>
      <w:r w:rsidRPr="00AE7BC0">
        <w:rPr>
          <w:rFonts w:ascii="Times New Roman" w:hAnsi="Times New Roman" w:cs="Times New Roman"/>
          <w:sz w:val="24"/>
          <w:szCs w:val="24"/>
        </w:rPr>
        <w:t>.</w:t>
      </w:r>
    </w:p>
    <w:p w14:paraId="21A55526" w14:textId="22192168" w:rsidR="00AE7BC0" w:rsidRPr="00AE7BC0" w:rsidRDefault="00AE7BC0" w:rsidP="00AE7BC0">
      <w:pPr>
        <w:rPr>
          <w:rFonts w:ascii="Times New Roman" w:hAnsi="Times New Roman" w:cs="Times New Roman"/>
          <w:sz w:val="24"/>
          <w:szCs w:val="24"/>
        </w:rPr>
      </w:pPr>
      <w:r w:rsidRPr="00AE7BC0">
        <w:rPr>
          <w:rFonts w:ascii="Times New Roman" w:hAnsi="Times New Roman" w:cs="Times New Roman"/>
          <w:sz w:val="24"/>
          <w:szCs w:val="24"/>
        </w:rPr>
        <w:t xml:space="preserve">Robson, S. (2006) </w:t>
      </w:r>
      <w:r w:rsidRPr="00D15C38">
        <w:rPr>
          <w:rFonts w:ascii="Times New Roman" w:hAnsi="Times New Roman" w:cs="Times New Roman"/>
          <w:i/>
          <w:sz w:val="24"/>
          <w:szCs w:val="24"/>
        </w:rPr>
        <w:t>Developing thinking and understanding in young children</w:t>
      </w:r>
      <w:r w:rsidRPr="00AE7BC0">
        <w:rPr>
          <w:rFonts w:ascii="Times New Roman" w:hAnsi="Times New Roman" w:cs="Times New Roman"/>
          <w:sz w:val="24"/>
          <w:szCs w:val="24"/>
        </w:rPr>
        <w:t xml:space="preserve">: </w:t>
      </w:r>
      <w:r w:rsidRPr="00D15C38">
        <w:rPr>
          <w:rFonts w:ascii="Times New Roman" w:hAnsi="Times New Roman" w:cs="Times New Roman"/>
          <w:i/>
          <w:sz w:val="24"/>
          <w:szCs w:val="24"/>
        </w:rPr>
        <w:t>an introduction for students</w:t>
      </w:r>
      <w:r w:rsidRPr="00AE7BC0">
        <w:rPr>
          <w:rFonts w:ascii="Times New Roman" w:hAnsi="Times New Roman" w:cs="Times New Roman"/>
          <w:sz w:val="24"/>
          <w:szCs w:val="24"/>
        </w:rPr>
        <w:t xml:space="preserve">. London. Routledge. [e-lyfr]. Ar gael yn: </w:t>
      </w:r>
      <w:hyperlink r:id="rId28" w:history="1">
        <w:r w:rsidR="00D15C38" w:rsidRPr="00311B8D">
          <w:rPr>
            <w:rStyle w:val="Hyperlink"/>
            <w:rFonts w:ascii="Times New Roman" w:hAnsi="Times New Roman" w:cs="Times New Roman"/>
            <w:sz w:val="24"/>
            <w:szCs w:val="24"/>
          </w:rPr>
          <w:t>https://ebookcentral-proquest-com.ezproxy.uwtsd.ac.uk/lib/trinity/reader.action?docID=273723&amp;query=</w:t>
        </w:r>
      </w:hyperlink>
      <w:r w:rsidR="00D15C38">
        <w:rPr>
          <w:rFonts w:ascii="Times New Roman" w:hAnsi="Times New Roman" w:cs="Times New Roman"/>
          <w:sz w:val="24"/>
          <w:szCs w:val="24"/>
        </w:rPr>
        <w:t xml:space="preserve"> </w:t>
      </w:r>
      <w:r w:rsidRPr="00AE7BC0">
        <w:rPr>
          <w:rFonts w:ascii="Times New Roman" w:hAnsi="Times New Roman" w:cs="Times New Roman"/>
          <w:sz w:val="24"/>
          <w:szCs w:val="24"/>
        </w:rPr>
        <w:t xml:space="preserve">[Darllenwyd: 3 Tachwedd 2018]. </w:t>
      </w:r>
    </w:p>
    <w:p w14:paraId="6F04965B" w14:textId="5EC05E55" w:rsidR="009A6F44" w:rsidRDefault="00AE7BC0" w:rsidP="00AE7BC0">
      <w:pPr>
        <w:rPr>
          <w:rFonts w:ascii="Times New Roman" w:hAnsi="Times New Roman" w:cs="Times New Roman"/>
          <w:sz w:val="24"/>
          <w:szCs w:val="24"/>
        </w:rPr>
      </w:pPr>
      <w:r w:rsidRPr="00AE7BC0">
        <w:rPr>
          <w:rFonts w:ascii="Times New Roman" w:hAnsi="Times New Roman" w:cs="Times New Roman"/>
          <w:sz w:val="24"/>
          <w:szCs w:val="24"/>
        </w:rPr>
        <w:t xml:space="preserve">Sharp, C. (2004) </w:t>
      </w:r>
      <w:r w:rsidRPr="00D15C38">
        <w:rPr>
          <w:rFonts w:ascii="Times New Roman" w:hAnsi="Times New Roman" w:cs="Times New Roman"/>
          <w:i/>
          <w:sz w:val="24"/>
          <w:szCs w:val="24"/>
        </w:rPr>
        <w:t>‘Topic’, Developing young children’s creativity: what can we learn from research? Defining Creativity</w:t>
      </w:r>
      <w:r w:rsidRPr="00AE7BC0">
        <w:rPr>
          <w:rFonts w:ascii="Times New Roman" w:hAnsi="Times New Roman" w:cs="Times New Roman"/>
          <w:sz w:val="24"/>
          <w:szCs w:val="24"/>
        </w:rPr>
        <w:t xml:space="preserve">, </w:t>
      </w:r>
      <w:r w:rsidRPr="000D3BE2">
        <w:rPr>
          <w:rFonts w:ascii="Times New Roman" w:hAnsi="Times New Roman" w:cs="Times New Roman"/>
          <w:sz w:val="24"/>
          <w:szCs w:val="24"/>
        </w:rPr>
        <w:t>pp. 5-12</w:t>
      </w:r>
      <w:r w:rsidRPr="00AE7BC0">
        <w:rPr>
          <w:rFonts w:ascii="Times New Roman" w:hAnsi="Times New Roman" w:cs="Times New Roman"/>
          <w:sz w:val="24"/>
          <w:szCs w:val="24"/>
        </w:rPr>
        <w:t>. [Darllenwyd: 14 Hydref 2018].</w:t>
      </w:r>
    </w:p>
    <w:p w14:paraId="5F3C99DC" w14:textId="32E78602" w:rsidR="009A6F44" w:rsidRDefault="009A6F44" w:rsidP="00594589">
      <w:pPr>
        <w:rPr>
          <w:rFonts w:ascii="Times New Roman" w:hAnsi="Times New Roman" w:cs="Times New Roman"/>
          <w:sz w:val="24"/>
          <w:szCs w:val="24"/>
        </w:rPr>
      </w:pPr>
      <w:bookmarkStart w:id="2" w:name="_GoBack"/>
      <w:bookmarkEnd w:id="2"/>
    </w:p>
    <w:p w14:paraId="770CC294" w14:textId="77777777" w:rsidR="009A6F44" w:rsidRPr="00E64B5B" w:rsidRDefault="009A6F44" w:rsidP="00594589">
      <w:pPr>
        <w:rPr>
          <w:rFonts w:ascii="Times New Roman" w:hAnsi="Times New Roman" w:cs="Times New Roman"/>
          <w:sz w:val="24"/>
          <w:szCs w:val="24"/>
        </w:rPr>
      </w:pPr>
    </w:p>
    <w:sectPr w:rsidR="009A6F44" w:rsidRPr="00E64B5B">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02F6A8" w14:textId="77777777" w:rsidR="009A6F44" w:rsidRDefault="009A6F44" w:rsidP="00594589">
      <w:pPr>
        <w:spacing w:after="0" w:line="240" w:lineRule="auto"/>
      </w:pPr>
      <w:r>
        <w:separator/>
      </w:r>
    </w:p>
  </w:endnote>
  <w:endnote w:type="continuationSeparator" w:id="0">
    <w:p w14:paraId="26C4AEE1" w14:textId="77777777" w:rsidR="009A6F44" w:rsidRDefault="009A6F44" w:rsidP="005945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9216696"/>
      <w:docPartObj>
        <w:docPartGallery w:val="Page Numbers (Bottom of Page)"/>
        <w:docPartUnique/>
      </w:docPartObj>
    </w:sdtPr>
    <w:sdtEndPr>
      <w:rPr>
        <w:noProof/>
      </w:rPr>
    </w:sdtEndPr>
    <w:sdtContent>
      <w:p w14:paraId="47A16C4F" w14:textId="77777777" w:rsidR="009A6F44" w:rsidRDefault="009A6F4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C4FD7A" w14:textId="77777777" w:rsidR="009A6F44" w:rsidRDefault="009A6F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7082D0" w14:textId="77777777" w:rsidR="009A6F44" w:rsidRDefault="009A6F44" w:rsidP="00594589">
      <w:pPr>
        <w:spacing w:after="0" w:line="240" w:lineRule="auto"/>
      </w:pPr>
      <w:r>
        <w:separator/>
      </w:r>
    </w:p>
  </w:footnote>
  <w:footnote w:type="continuationSeparator" w:id="0">
    <w:p w14:paraId="04EDCD21" w14:textId="77777777" w:rsidR="009A6F44" w:rsidRDefault="009A6F44" w:rsidP="005945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DBEAF8" w14:textId="77777777" w:rsidR="009A6F44" w:rsidRDefault="009A6F44">
    <w:pPr>
      <w:pStyle w:val="Header"/>
    </w:pPr>
    <w:r>
      <w:t>Isaac Thomas</w:t>
    </w:r>
    <w:r>
      <w:ptab w:relativeTo="margin" w:alignment="center" w:leader="none"/>
    </w:r>
    <w:r>
      <w:t>ECAD5005C</w:t>
    </w:r>
    <w:r>
      <w:ptab w:relativeTo="margin" w:alignment="right" w:leader="none"/>
    </w:r>
    <w:r>
      <w:t>1700256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6C6C03"/>
    <w:multiLevelType w:val="hybridMultilevel"/>
    <w:tmpl w:val="0F70879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6C053B43"/>
    <w:multiLevelType w:val="hybridMultilevel"/>
    <w:tmpl w:val="2C52D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589"/>
    <w:rsid w:val="00004245"/>
    <w:rsid w:val="00004584"/>
    <w:rsid w:val="0004031A"/>
    <w:rsid w:val="00051050"/>
    <w:rsid w:val="00056869"/>
    <w:rsid w:val="00075410"/>
    <w:rsid w:val="00096029"/>
    <w:rsid w:val="00096789"/>
    <w:rsid w:val="000A0CCA"/>
    <w:rsid w:val="000A4046"/>
    <w:rsid w:val="000C2DE5"/>
    <w:rsid w:val="000C5EB9"/>
    <w:rsid w:val="000C7A13"/>
    <w:rsid w:val="000D229A"/>
    <w:rsid w:val="000D3BE2"/>
    <w:rsid w:val="000D5714"/>
    <w:rsid w:val="000D6B02"/>
    <w:rsid w:val="000E0B05"/>
    <w:rsid w:val="000F46DE"/>
    <w:rsid w:val="001049A3"/>
    <w:rsid w:val="00113F4B"/>
    <w:rsid w:val="00123F62"/>
    <w:rsid w:val="0013282B"/>
    <w:rsid w:val="00136890"/>
    <w:rsid w:val="00136DB3"/>
    <w:rsid w:val="0013763C"/>
    <w:rsid w:val="00141DB7"/>
    <w:rsid w:val="00145AEE"/>
    <w:rsid w:val="001474F0"/>
    <w:rsid w:val="00152F01"/>
    <w:rsid w:val="001724DE"/>
    <w:rsid w:val="00193688"/>
    <w:rsid w:val="001C05F3"/>
    <w:rsid w:val="001C6009"/>
    <w:rsid w:val="001D058E"/>
    <w:rsid w:val="001D1F4A"/>
    <w:rsid w:val="001D68BE"/>
    <w:rsid w:val="001F2B18"/>
    <w:rsid w:val="001F2FBE"/>
    <w:rsid w:val="00201775"/>
    <w:rsid w:val="002171DF"/>
    <w:rsid w:val="00220846"/>
    <w:rsid w:val="00265AC7"/>
    <w:rsid w:val="00271C3A"/>
    <w:rsid w:val="00275145"/>
    <w:rsid w:val="002829D7"/>
    <w:rsid w:val="00283FDB"/>
    <w:rsid w:val="002A0D61"/>
    <w:rsid w:val="002B110F"/>
    <w:rsid w:val="002D469D"/>
    <w:rsid w:val="002E3380"/>
    <w:rsid w:val="002E5768"/>
    <w:rsid w:val="00324821"/>
    <w:rsid w:val="003A3F2E"/>
    <w:rsid w:val="003A5255"/>
    <w:rsid w:val="003B726B"/>
    <w:rsid w:val="003C0413"/>
    <w:rsid w:val="003D089C"/>
    <w:rsid w:val="003D4698"/>
    <w:rsid w:val="003D6086"/>
    <w:rsid w:val="003E3459"/>
    <w:rsid w:val="003E61C6"/>
    <w:rsid w:val="003E65B7"/>
    <w:rsid w:val="003F7CDE"/>
    <w:rsid w:val="004136F2"/>
    <w:rsid w:val="00427D8C"/>
    <w:rsid w:val="004342CF"/>
    <w:rsid w:val="00436614"/>
    <w:rsid w:val="00451F1B"/>
    <w:rsid w:val="004679A7"/>
    <w:rsid w:val="0048000E"/>
    <w:rsid w:val="004813DC"/>
    <w:rsid w:val="0048336C"/>
    <w:rsid w:val="0049745C"/>
    <w:rsid w:val="004C09C4"/>
    <w:rsid w:val="004E1E3F"/>
    <w:rsid w:val="004E7AFD"/>
    <w:rsid w:val="004F2198"/>
    <w:rsid w:val="00501CC3"/>
    <w:rsid w:val="00502184"/>
    <w:rsid w:val="0051255A"/>
    <w:rsid w:val="005127ED"/>
    <w:rsid w:val="005357A8"/>
    <w:rsid w:val="005361C5"/>
    <w:rsid w:val="0055700B"/>
    <w:rsid w:val="00565893"/>
    <w:rsid w:val="00565C88"/>
    <w:rsid w:val="00571518"/>
    <w:rsid w:val="00594589"/>
    <w:rsid w:val="005A014E"/>
    <w:rsid w:val="005A4623"/>
    <w:rsid w:val="005C33F6"/>
    <w:rsid w:val="005C3571"/>
    <w:rsid w:val="005D6445"/>
    <w:rsid w:val="005E6F7E"/>
    <w:rsid w:val="005F1C17"/>
    <w:rsid w:val="005F7FD1"/>
    <w:rsid w:val="0060068A"/>
    <w:rsid w:val="006131AD"/>
    <w:rsid w:val="00642A13"/>
    <w:rsid w:val="006457D7"/>
    <w:rsid w:val="00654356"/>
    <w:rsid w:val="006A7F13"/>
    <w:rsid w:val="006A7FA2"/>
    <w:rsid w:val="006F2BC5"/>
    <w:rsid w:val="00707DC1"/>
    <w:rsid w:val="007176D1"/>
    <w:rsid w:val="00717BB0"/>
    <w:rsid w:val="007336E7"/>
    <w:rsid w:val="00762B53"/>
    <w:rsid w:val="00767C57"/>
    <w:rsid w:val="0077642B"/>
    <w:rsid w:val="0078142B"/>
    <w:rsid w:val="00787270"/>
    <w:rsid w:val="0079359E"/>
    <w:rsid w:val="007A3FB2"/>
    <w:rsid w:val="007F085C"/>
    <w:rsid w:val="007F2C05"/>
    <w:rsid w:val="00812743"/>
    <w:rsid w:val="00816C37"/>
    <w:rsid w:val="00833887"/>
    <w:rsid w:val="008557A7"/>
    <w:rsid w:val="008C236B"/>
    <w:rsid w:val="008C36E8"/>
    <w:rsid w:val="008D2706"/>
    <w:rsid w:val="008D56B0"/>
    <w:rsid w:val="008E326B"/>
    <w:rsid w:val="00907195"/>
    <w:rsid w:val="00945D08"/>
    <w:rsid w:val="00951304"/>
    <w:rsid w:val="00954513"/>
    <w:rsid w:val="00970CE8"/>
    <w:rsid w:val="009773DC"/>
    <w:rsid w:val="009861C3"/>
    <w:rsid w:val="009A6F44"/>
    <w:rsid w:val="009B254E"/>
    <w:rsid w:val="009B283D"/>
    <w:rsid w:val="00A0496F"/>
    <w:rsid w:val="00A04B3D"/>
    <w:rsid w:val="00A334A0"/>
    <w:rsid w:val="00A45760"/>
    <w:rsid w:val="00A672D0"/>
    <w:rsid w:val="00A855D8"/>
    <w:rsid w:val="00AC1B42"/>
    <w:rsid w:val="00AC73E7"/>
    <w:rsid w:val="00AD28BC"/>
    <w:rsid w:val="00AD7226"/>
    <w:rsid w:val="00AD7336"/>
    <w:rsid w:val="00AD79A1"/>
    <w:rsid w:val="00AE7BC0"/>
    <w:rsid w:val="00B34C83"/>
    <w:rsid w:val="00B51548"/>
    <w:rsid w:val="00B52106"/>
    <w:rsid w:val="00B662B3"/>
    <w:rsid w:val="00B71239"/>
    <w:rsid w:val="00B9687A"/>
    <w:rsid w:val="00BB110D"/>
    <w:rsid w:val="00BC5654"/>
    <w:rsid w:val="00BF03A6"/>
    <w:rsid w:val="00C16C5A"/>
    <w:rsid w:val="00C23A1B"/>
    <w:rsid w:val="00C255F9"/>
    <w:rsid w:val="00C315EE"/>
    <w:rsid w:val="00C44851"/>
    <w:rsid w:val="00C53CE9"/>
    <w:rsid w:val="00C54849"/>
    <w:rsid w:val="00C55388"/>
    <w:rsid w:val="00C702EB"/>
    <w:rsid w:val="00C74FB7"/>
    <w:rsid w:val="00C92246"/>
    <w:rsid w:val="00CA3AD3"/>
    <w:rsid w:val="00D06ECC"/>
    <w:rsid w:val="00D15C38"/>
    <w:rsid w:val="00D27DB3"/>
    <w:rsid w:val="00D36DFE"/>
    <w:rsid w:val="00D93834"/>
    <w:rsid w:val="00DA583F"/>
    <w:rsid w:val="00DA6FAC"/>
    <w:rsid w:val="00DB3C4B"/>
    <w:rsid w:val="00DC4AAC"/>
    <w:rsid w:val="00DD1F5A"/>
    <w:rsid w:val="00E00A43"/>
    <w:rsid w:val="00E0560A"/>
    <w:rsid w:val="00E10B8F"/>
    <w:rsid w:val="00E13A31"/>
    <w:rsid w:val="00E64B5B"/>
    <w:rsid w:val="00E73A00"/>
    <w:rsid w:val="00EC3A78"/>
    <w:rsid w:val="00ED0BBA"/>
    <w:rsid w:val="00EE5CA9"/>
    <w:rsid w:val="00F01A95"/>
    <w:rsid w:val="00F01B94"/>
    <w:rsid w:val="00F31B37"/>
    <w:rsid w:val="00F62CDE"/>
    <w:rsid w:val="00F808A9"/>
    <w:rsid w:val="00F86299"/>
    <w:rsid w:val="00FD11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312C2"/>
  <w15:chartTrackingRefBased/>
  <w15:docId w15:val="{EE2BA05E-6215-4319-8A58-1F5B676571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45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4589"/>
  </w:style>
  <w:style w:type="paragraph" w:styleId="Footer">
    <w:name w:val="footer"/>
    <w:basedOn w:val="Normal"/>
    <w:link w:val="FooterChar"/>
    <w:uiPriority w:val="99"/>
    <w:unhideWhenUsed/>
    <w:rsid w:val="005945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4589"/>
  </w:style>
  <w:style w:type="character" w:styleId="Hyperlink">
    <w:name w:val="Hyperlink"/>
    <w:basedOn w:val="DefaultParagraphFont"/>
    <w:uiPriority w:val="99"/>
    <w:unhideWhenUsed/>
    <w:rsid w:val="00AE7BC0"/>
    <w:rPr>
      <w:color w:val="0563C1" w:themeColor="hyperlink"/>
      <w:u w:val="single"/>
    </w:rPr>
  </w:style>
  <w:style w:type="character" w:styleId="UnresolvedMention">
    <w:name w:val="Unresolved Mention"/>
    <w:basedOn w:val="DefaultParagraphFont"/>
    <w:uiPriority w:val="99"/>
    <w:semiHidden/>
    <w:unhideWhenUsed/>
    <w:rsid w:val="00AE7BC0"/>
    <w:rPr>
      <w:color w:val="605E5C"/>
      <w:shd w:val="clear" w:color="auto" w:fill="E1DFDD"/>
    </w:rPr>
  </w:style>
  <w:style w:type="paragraph" w:styleId="ListParagraph">
    <w:name w:val="List Paragraph"/>
    <w:basedOn w:val="Normal"/>
    <w:uiPriority w:val="34"/>
    <w:qFormat/>
    <w:rsid w:val="003B726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30424-music-in-the-national-curriculum-cy.pdf" TargetMode="External"/><Relationship Id="rId13" Type="http://schemas.openxmlformats.org/officeDocument/2006/relationships/hyperlink" Target="https://www-dawsonera-com.ezproxy.uwtsd.ac.uk/readonline/9780203166987" TargetMode="External"/><Relationship Id="rId18" Type="http://schemas.openxmlformats.org/officeDocument/2006/relationships/hyperlink" Target="http://gov.wales/docs/dcells/publications/150317-successful-futures-cym.pdf" TargetMode="External"/><Relationship Id="rId26" Type="http://schemas.openxmlformats.org/officeDocument/2006/relationships/hyperlink" Target="https://www.communityplaythings.co.uk/learning-library/articles/encouraging-creativity-and-independence" TargetMode="External"/><Relationship Id="rId3" Type="http://schemas.openxmlformats.org/officeDocument/2006/relationships/settings" Target="settings.xml"/><Relationship Id="rId21" Type="http://schemas.openxmlformats.org/officeDocument/2006/relationships/hyperlink" Target="https://www.slideshare.net/jgerst1111/creativity-in-education-quotes/18-Creativity_seems_to_emergefrom_multiple" TargetMode="External"/><Relationship Id="rId7" Type="http://schemas.openxmlformats.org/officeDocument/2006/relationships/hyperlink" Target="http://learning.gov.wales/docs/learningwales/publications/130424-art-and-design-in-the-national-curriculum-cy-v2.pdf" TargetMode="External"/><Relationship Id="rId12" Type="http://schemas.openxmlformats.org/officeDocument/2006/relationships/hyperlink" Target="http://learning.gov.wales/docs/learningwales/publications/130424-ict-in-the-national-curriculum-for-wales-cy.pdf" TargetMode="External"/><Relationship Id="rId17" Type="http://schemas.openxmlformats.org/officeDocument/2006/relationships/hyperlink" Target="http://learning.gov.wales/docs/learningwales/publications/130424-developing-the-curriculum-cymreig-en.pdf" TargetMode="External"/><Relationship Id="rId25" Type="http://schemas.openxmlformats.org/officeDocument/2006/relationships/hyperlink" Target="https://www.ju.edu.et/ejes/sites/default/files/The%20role%20of%20ICT%20in%20Education.pdf" TargetMode="External"/><Relationship Id="rId2" Type="http://schemas.openxmlformats.org/officeDocument/2006/relationships/styles" Target="styles.xml"/><Relationship Id="rId16" Type="http://schemas.openxmlformats.org/officeDocument/2006/relationships/hyperlink" Target="https://www-dawsonera-com.ezproxy.uwtsd.ac.uk/readonline/9781446258347" TargetMode="External"/><Relationship Id="rId20" Type="http://schemas.openxmlformats.org/officeDocument/2006/relationships/hyperlink" Target="https://www.estyn.llyw.cymru/sites/default/files/files/documents/Arfer_orau_mewn_addysgu_a_dysgu_yn_y_celfyddydau_creadigol_yng_nghyfnod_allweddol_2_-_Mai_2015%20%281%29.pdf"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learning.gov.wales/docs/learningwales/publications/150717-nc-welsh-cy-ve3.pdf" TargetMode="External"/><Relationship Id="rId24" Type="http://schemas.openxmlformats.org/officeDocument/2006/relationships/hyperlink" Target="http://learning.gov.wales/docs/learningwales/publications/140324-response-to-the-ICT-steering-groups-report-en.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dawsonera-com.ezproxy.uwtsd.ac.uk/readonline/9781315068800" TargetMode="External"/><Relationship Id="rId23" Type="http://schemas.openxmlformats.org/officeDocument/2006/relationships/hyperlink" Target="http://learning.gov.wales/docs/learningwales/publications/130124curriculumplanningguidanceen.pdf" TargetMode="External"/><Relationship Id="rId28" Type="http://schemas.openxmlformats.org/officeDocument/2006/relationships/hyperlink" Target="https://ebookcentral-proquest-com.ezproxy.uwtsd.ac.uk/lib/trinity/reader.action?docID=273723&amp;query=" TargetMode="External"/><Relationship Id="rId10" Type="http://schemas.openxmlformats.org/officeDocument/2006/relationships/hyperlink" Target="https://esdgcincardiff.files.wordpress.com/2012/03/out-of-classroom-w.pdf" TargetMode="External"/><Relationship Id="rId19" Type="http://schemas.openxmlformats.org/officeDocument/2006/relationships/hyperlink" Target="https://link-springer-com.ezproxy.uwtsd.ac.uk/article/10.1007/s10643-008-0261-4"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learning.gov.wales/docs/learningwales/publications/111026welshfirstlanguagecy.pdf" TargetMode="External"/><Relationship Id="rId14" Type="http://schemas.openxmlformats.org/officeDocument/2006/relationships/hyperlink" Target="https://www.researchgate.net/publications/274313611" TargetMode="External"/><Relationship Id="rId22" Type="http://schemas.openxmlformats.org/officeDocument/2006/relationships/hyperlink" Target="https://www-dawsonera-com.ezproxy.uwtsd.ac.uk/readonline/9780203124802" TargetMode="External"/><Relationship Id="rId27" Type="http://schemas.openxmlformats.org/officeDocument/2006/relationships/hyperlink" Target="https://www.ted.com/talks/ken_robinson_says_schools_kill_creativity"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5402</Words>
  <Characters>30796</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Thomas</dc:creator>
  <cp:keywords/>
  <dc:description/>
  <cp:lastModifiedBy>Isaac Thomas</cp:lastModifiedBy>
  <cp:revision>2</cp:revision>
  <dcterms:created xsi:type="dcterms:W3CDTF">2018-11-06T18:16:00Z</dcterms:created>
  <dcterms:modified xsi:type="dcterms:W3CDTF">2018-11-06T18:16:00Z</dcterms:modified>
</cp:coreProperties>
</file>