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55EE3" w14:textId="5FC79296" w:rsidR="003F72FB" w:rsidRPr="006457AA" w:rsidRDefault="005C487D" w:rsidP="0059316E">
      <w:pPr>
        <w:jc w:val="center"/>
        <w:rPr>
          <w:rFonts w:ascii="Calibri" w:hAnsi="Calibri" w:cs="Calibri"/>
          <w:sz w:val="24"/>
          <w:szCs w:val="24"/>
          <w:u w:val="single"/>
        </w:rPr>
      </w:pPr>
      <w:r w:rsidRPr="006457AA">
        <w:rPr>
          <w:rFonts w:ascii="Calibri" w:hAnsi="Calibri" w:cs="Calibri"/>
          <w:sz w:val="24"/>
          <w:szCs w:val="24"/>
          <w:u w:val="single"/>
        </w:rPr>
        <w:t>Chris Bradney- Research Methods- Assignment 1- Research Proposal</w:t>
      </w:r>
    </w:p>
    <w:p w14:paraId="2F472484" w14:textId="039A0787" w:rsidR="005C487D" w:rsidRPr="006457AA" w:rsidRDefault="005C487D" w:rsidP="0059316E">
      <w:pPr>
        <w:jc w:val="center"/>
        <w:rPr>
          <w:rFonts w:ascii="Calibri" w:hAnsi="Calibri" w:cs="Calibri"/>
          <w:sz w:val="24"/>
          <w:szCs w:val="24"/>
          <w:u w:val="single"/>
        </w:rPr>
      </w:pPr>
      <w:r w:rsidRPr="006457AA">
        <w:rPr>
          <w:rFonts w:ascii="Calibri" w:hAnsi="Calibri" w:cs="Calibri"/>
          <w:sz w:val="24"/>
          <w:szCs w:val="24"/>
          <w:u w:val="single"/>
        </w:rPr>
        <w:t xml:space="preserve">What are the </w:t>
      </w:r>
      <w:r w:rsidR="004F6958" w:rsidRPr="006457AA">
        <w:rPr>
          <w:rFonts w:ascii="Calibri" w:hAnsi="Calibri" w:cs="Calibri"/>
          <w:sz w:val="24"/>
          <w:szCs w:val="24"/>
          <w:u w:val="single"/>
        </w:rPr>
        <w:t>P</w:t>
      </w:r>
      <w:r w:rsidRPr="006457AA">
        <w:rPr>
          <w:rFonts w:ascii="Calibri" w:hAnsi="Calibri" w:cs="Calibri"/>
          <w:sz w:val="24"/>
          <w:szCs w:val="24"/>
          <w:u w:val="single"/>
        </w:rPr>
        <w:t xml:space="preserve">erceptions of </w:t>
      </w:r>
      <w:r w:rsidR="004F6958" w:rsidRPr="006457AA">
        <w:rPr>
          <w:rFonts w:ascii="Calibri" w:hAnsi="Calibri" w:cs="Calibri"/>
          <w:sz w:val="24"/>
          <w:szCs w:val="24"/>
          <w:u w:val="single"/>
        </w:rPr>
        <w:t>N</w:t>
      </w:r>
      <w:r w:rsidRPr="006457AA">
        <w:rPr>
          <w:rFonts w:ascii="Calibri" w:hAnsi="Calibri" w:cs="Calibri"/>
          <w:sz w:val="24"/>
          <w:szCs w:val="24"/>
          <w:u w:val="single"/>
        </w:rPr>
        <w:t xml:space="preserve">ature </w:t>
      </w:r>
      <w:r w:rsidR="004F6958" w:rsidRPr="006457AA">
        <w:rPr>
          <w:rFonts w:ascii="Calibri" w:hAnsi="Calibri" w:cs="Calibri"/>
          <w:sz w:val="24"/>
          <w:szCs w:val="24"/>
          <w:u w:val="single"/>
        </w:rPr>
        <w:t>f</w:t>
      </w:r>
      <w:r w:rsidRPr="006457AA">
        <w:rPr>
          <w:rFonts w:ascii="Calibri" w:hAnsi="Calibri" w:cs="Calibri"/>
          <w:sz w:val="24"/>
          <w:szCs w:val="24"/>
          <w:u w:val="single"/>
        </w:rPr>
        <w:t>rom Children with an Additional Learning Need</w:t>
      </w:r>
    </w:p>
    <w:p w14:paraId="1FC77AFF" w14:textId="77777777" w:rsidR="004F6958" w:rsidRPr="006457AA" w:rsidRDefault="004F6958" w:rsidP="006457AA">
      <w:pPr>
        <w:jc w:val="both"/>
        <w:rPr>
          <w:rFonts w:ascii="Calibri" w:hAnsi="Calibri" w:cs="Calibri"/>
          <w:sz w:val="24"/>
          <w:szCs w:val="24"/>
          <w:u w:val="single"/>
        </w:rPr>
      </w:pPr>
    </w:p>
    <w:p w14:paraId="157E121E" w14:textId="41E07560" w:rsidR="005C487D" w:rsidRPr="006457AA" w:rsidRDefault="00752FF3" w:rsidP="006457AA">
      <w:pPr>
        <w:jc w:val="both"/>
        <w:rPr>
          <w:rFonts w:ascii="Calibri" w:hAnsi="Calibri" w:cs="Calibri"/>
          <w:color w:val="FF0000"/>
          <w:sz w:val="24"/>
          <w:szCs w:val="24"/>
        </w:rPr>
      </w:pPr>
      <w:r w:rsidRPr="006457AA">
        <w:rPr>
          <w:rFonts w:ascii="Calibri" w:hAnsi="Calibri" w:cs="Calibri"/>
          <w:sz w:val="24"/>
          <w:szCs w:val="24"/>
        </w:rPr>
        <w:t>‘</w:t>
      </w:r>
      <w:r w:rsidR="004F6958" w:rsidRPr="006457AA">
        <w:rPr>
          <w:rFonts w:ascii="Calibri" w:hAnsi="Calibri" w:cs="Calibri"/>
          <w:sz w:val="24"/>
          <w:szCs w:val="24"/>
        </w:rPr>
        <w:t>Nature deficit disorder</w:t>
      </w:r>
      <w:r w:rsidRPr="006457AA">
        <w:rPr>
          <w:rFonts w:ascii="Calibri" w:hAnsi="Calibri" w:cs="Calibri"/>
          <w:sz w:val="24"/>
          <w:szCs w:val="24"/>
        </w:rPr>
        <w:t>’,</w:t>
      </w:r>
      <w:r w:rsidR="004F6958" w:rsidRPr="006457AA">
        <w:rPr>
          <w:rFonts w:ascii="Calibri" w:hAnsi="Calibri" w:cs="Calibri"/>
          <w:sz w:val="24"/>
          <w:szCs w:val="24"/>
        </w:rPr>
        <w:t xml:space="preserve"> is a term that has grown in popularity</w:t>
      </w:r>
      <w:r w:rsidR="00342139" w:rsidRPr="006457AA">
        <w:rPr>
          <w:rFonts w:ascii="Calibri" w:hAnsi="Calibri" w:cs="Calibri"/>
          <w:sz w:val="24"/>
          <w:szCs w:val="24"/>
        </w:rPr>
        <w:t xml:space="preserve"> </w:t>
      </w:r>
      <w:r w:rsidR="004F6958" w:rsidRPr="006457AA">
        <w:rPr>
          <w:rFonts w:ascii="Calibri" w:hAnsi="Calibri" w:cs="Calibri"/>
          <w:sz w:val="24"/>
          <w:szCs w:val="24"/>
        </w:rPr>
        <w:t xml:space="preserve">and refers to the </w:t>
      </w:r>
      <w:r w:rsidR="00630800" w:rsidRPr="006457AA">
        <w:rPr>
          <w:rFonts w:ascii="Calibri" w:hAnsi="Calibri" w:cs="Calibri"/>
          <w:sz w:val="24"/>
          <w:szCs w:val="24"/>
        </w:rPr>
        <w:t xml:space="preserve">human </w:t>
      </w:r>
      <w:r w:rsidR="004F6958" w:rsidRPr="006457AA">
        <w:rPr>
          <w:rFonts w:ascii="Calibri" w:hAnsi="Calibri" w:cs="Calibri"/>
          <w:sz w:val="24"/>
          <w:szCs w:val="24"/>
        </w:rPr>
        <w:t xml:space="preserve">disconnection from </w:t>
      </w:r>
      <w:r w:rsidR="00630800" w:rsidRPr="006457AA">
        <w:rPr>
          <w:rFonts w:ascii="Calibri" w:hAnsi="Calibri" w:cs="Calibri"/>
          <w:sz w:val="24"/>
          <w:szCs w:val="24"/>
        </w:rPr>
        <w:t xml:space="preserve">nature </w:t>
      </w:r>
      <w:r w:rsidR="004F6958" w:rsidRPr="006457AA">
        <w:rPr>
          <w:rFonts w:ascii="Calibri" w:hAnsi="Calibri" w:cs="Calibri"/>
          <w:sz w:val="24"/>
          <w:szCs w:val="24"/>
        </w:rPr>
        <w:t>(</w:t>
      </w:r>
      <w:r w:rsidR="00104164" w:rsidRPr="006457AA">
        <w:rPr>
          <w:rFonts w:ascii="Calibri" w:hAnsi="Calibri" w:cs="Calibri"/>
          <w:sz w:val="24"/>
          <w:szCs w:val="24"/>
        </w:rPr>
        <w:t>Louv, 2013</w:t>
      </w:r>
      <w:r w:rsidR="004F6958" w:rsidRPr="006457AA">
        <w:rPr>
          <w:rFonts w:ascii="Calibri" w:hAnsi="Calibri" w:cs="Calibri"/>
          <w:sz w:val="24"/>
          <w:szCs w:val="24"/>
        </w:rPr>
        <w:t xml:space="preserve">). This disconnection is caused by the lack of time and relevant opportunities individuals </w:t>
      </w:r>
      <w:r w:rsidR="009A77F1" w:rsidRPr="006457AA">
        <w:rPr>
          <w:rFonts w:ascii="Calibri" w:hAnsi="Calibri" w:cs="Calibri"/>
          <w:sz w:val="24"/>
          <w:szCs w:val="24"/>
        </w:rPr>
        <w:t>can</w:t>
      </w:r>
      <w:r w:rsidR="004F6958" w:rsidRPr="006457AA">
        <w:rPr>
          <w:rFonts w:ascii="Calibri" w:hAnsi="Calibri" w:cs="Calibri"/>
          <w:sz w:val="24"/>
          <w:szCs w:val="24"/>
        </w:rPr>
        <w:t xml:space="preserve"> afford themselves in a modern, increasingly urbanised, lifestyles. </w:t>
      </w:r>
      <w:r w:rsidR="00E078C7" w:rsidRPr="006457AA">
        <w:rPr>
          <w:rFonts w:ascii="Calibri" w:hAnsi="Calibri" w:cs="Calibri"/>
          <w:sz w:val="24"/>
          <w:szCs w:val="24"/>
        </w:rPr>
        <w:t>T</w:t>
      </w:r>
      <w:r w:rsidR="004F6958" w:rsidRPr="006457AA">
        <w:rPr>
          <w:rFonts w:ascii="Calibri" w:hAnsi="Calibri" w:cs="Calibri"/>
          <w:sz w:val="24"/>
          <w:szCs w:val="24"/>
        </w:rPr>
        <w:t>he Forest School movement</w:t>
      </w:r>
      <w:r w:rsidR="00AF1C9D" w:rsidRPr="006457AA">
        <w:rPr>
          <w:rFonts w:ascii="Calibri" w:hAnsi="Calibri" w:cs="Calibri"/>
          <w:sz w:val="24"/>
          <w:szCs w:val="24"/>
        </w:rPr>
        <w:t xml:space="preserve"> with its,</w:t>
      </w:r>
      <w:r w:rsidR="004F6958" w:rsidRPr="006457AA">
        <w:rPr>
          <w:rFonts w:ascii="Calibri" w:hAnsi="Calibri" w:cs="Calibri"/>
          <w:sz w:val="24"/>
          <w:szCs w:val="24"/>
        </w:rPr>
        <w:t xml:space="preserve"> </w:t>
      </w:r>
      <w:r w:rsidR="00EA73D8" w:rsidRPr="006457AA">
        <w:rPr>
          <w:rFonts w:ascii="Calibri" w:hAnsi="Calibri" w:cs="Calibri"/>
          <w:sz w:val="24"/>
          <w:szCs w:val="24"/>
        </w:rPr>
        <w:t>holistic, child centred ethos</w:t>
      </w:r>
      <w:r w:rsidRPr="006457AA">
        <w:rPr>
          <w:rFonts w:ascii="Calibri" w:hAnsi="Calibri" w:cs="Calibri"/>
          <w:sz w:val="24"/>
          <w:szCs w:val="24"/>
        </w:rPr>
        <w:t>,</w:t>
      </w:r>
      <w:r w:rsidR="004F6958" w:rsidRPr="006457AA">
        <w:rPr>
          <w:rFonts w:ascii="Calibri" w:hAnsi="Calibri" w:cs="Calibri"/>
          <w:sz w:val="24"/>
          <w:szCs w:val="24"/>
        </w:rPr>
        <w:t xml:space="preserve"> has </w:t>
      </w:r>
      <w:r w:rsidR="00E078C7" w:rsidRPr="006457AA">
        <w:rPr>
          <w:rFonts w:ascii="Calibri" w:hAnsi="Calibri" w:cs="Calibri"/>
          <w:sz w:val="24"/>
          <w:szCs w:val="24"/>
        </w:rPr>
        <w:t xml:space="preserve">also </w:t>
      </w:r>
      <w:r w:rsidR="004F6958" w:rsidRPr="006457AA">
        <w:rPr>
          <w:rFonts w:ascii="Calibri" w:hAnsi="Calibri" w:cs="Calibri"/>
          <w:sz w:val="24"/>
          <w:szCs w:val="24"/>
        </w:rPr>
        <w:t xml:space="preserve">grown in prominence in </w:t>
      </w:r>
      <w:r w:rsidR="00B8283F" w:rsidRPr="006457AA">
        <w:rPr>
          <w:rFonts w:ascii="Calibri" w:hAnsi="Calibri" w:cs="Calibri"/>
          <w:sz w:val="24"/>
          <w:szCs w:val="24"/>
        </w:rPr>
        <w:t xml:space="preserve">educational </w:t>
      </w:r>
      <w:r w:rsidR="004F6958" w:rsidRPr="006457AA">
        <w:rPr>
          <w:rFonts w:ascii="Calibri" w:hAnsi="Calibri" w:cs="Calibri"/>
          <w:sz w:val="24"/>
          <w:szCs w:val="24"/>
        </w:rPr>
        <w:t>curriculums</w:t>
      </w:r>
      <w:r w:rsidR="00E078C7" w:rsidRPr="006457AA">
        <w:rPr>
          <w:rFonts w:ascii="Calibri" w:hAnsi="Calibri" w:cs="Calibri"/>
          <w:sz w:val="24"/>
          <w:szCs w:val="24"/>
        </w:rPr>
        <w:t xml:space="preserve"> and</w:t>
      </w:r>
      <w:r w:rsidR="004F6958" w:rsidRPr="006457AA">
        <w:rPr>
          <w:rFonts w:ascii="Calibri" w:hAnsi="Calibri" w:cs="Calibri"/>
          <w:sz w:val="24"/>
          <w:szCs w:val="24"/>
        </w:rPr>
        <w:t xml:space="preserve"> across </w:t>
      </w:r>
      <w:r w:rsidRPr="006457AA">
        <w:rPr>
          <w:rFonts w:ascii="Calibri" w:hAnsi="Calibri" w:cs="Calibri"/>
          <w:sz w:val="24"/>
          <w:szCs w:val="24"/>
        </w:rPr>
        <w:t>educational settings, in the United Kingdom</w:t>
      </w:r>
      <w:r w:rsidR="00B50643" w:rsidRPr="006457AA">
        <w:rPr>
          <w:rFonts w:ascii="Calibri" w:hAnsi="Calibri" w:cs="Calibri"/>
          <w:sz w:val="24"/>
          <w:szCs w:val="24"/>
        </w:rPr>
        <w:t xml:space="preserve"> </w:t>
      </w:r>
      <w:r w:rsidRPr="006457AA">
        <w:rPr>
          <w:rFonts w:ascii="Calibri" w:hAnsi="Calibri" w:cs="Calibri"/>
          <w:color w:val="000000" w:themeColor="text1"/>
          <w:sz w:val="24"/>
          <w:szCs w:val="24"/>
        </w:rPr>
        <w:t>(</w:t>
      </w:r>
      <w:r w:rsidR="00B50643" w:rsidRPr="006457AA">
        <w:rPr>
          <w:rFonts w:ascii="Calibri" w:hAnsi="Calibri" w:cs="Calibri"/>
          <w:color w:val="000000" w:themeColor="text1"/>
          <w:sz w:val="24"/>
          <w:szCs w:val="24"/>
        </w:rPr>
        <w:t>Sharma-Brymer et al</w:t>
      </w:r>
      <w:r w:rsidR="005D5A46" w:rsidRPr="006457AA">
        <w:rPr>
          <w:rFonts w:ascii="Calibri" w:hAnsi="Calibri" w:cs="Calibri"/>
          <w:color w:val="000000" w:themeColor="text1"/>
          <w:sz w:val="24"/>
          <w:szCs w:val="24"/>
        </w:rPr>
        <w:t>,</w:t>
      </w:r>
      <w:r w:rsidR="00B50643" w:rsidRPr="006457AA">
        <w:rPr>
          <w:rFonts w:ascii="Calibri" w:hAnsi="Calibri" w:cs="Calibri"/>
          <w:color w:val="000000" w:themeColor="text1"/>
          <w:sz w:val="24"/>
          <w:szCs w:val="24"/>
        </w:rPr>
        <w:t xml:space="preserve"> 2018</w:t>
      </w:r>
      <w:r w:rsidR="00B8283F" w:rsidRPr="006457AA">
        <w:rPr>
          <w:rFonts w:ascii="Calibri" w:hAnsi="Calibri" w:cs="Calibri"/>
          <w:color w:val="000000" w:themeColor="text1"/>
          <w:sz w:val="24"/>
          <w:szCs w:val="24"/>
        </w:rPr>
        <w:t>;</w:t>
      </w:r>
      <w:r w:rsidR="00EA73D8" w:rsidRPr="006457AA">
        <w:rPr>
          <w:rFonts w:ascii="Calibri" w:hAnsi="Calibri" w:cs="Calibri"/>
          <w:color w:val="000000" w:themeColor="text1"/>
          <w:sz w:val="24"/>
          <w:szCs w:val="24"/>
        </w:rPr>
        <w:t xml:space="preserve"> Forest School Association, 2021</w:t>
      </w:r>
      <w:r w:rsidR="00B8283F" w:rsidRPr="006457AA">
        <w:rPr>
          <w:rFonts w:ascii="Calibri" w:hAnsi="Calibri" w:cs="Calibri"/>
          <w:color w:val="000000" w:themeColor="text1"/>
          <w:sz w:val="24"/>
          <w:szCs w:val="24"/>
        </w:rPr>
        <w:t>;</w:t>
      </w:r>
      <w:r w:rsidR="00191E51" w:rsidRPr="006457AA">
        <w:rPr>
          <w:rFonts w:ascii="Calibri" w:hAnsi="Calibri" w:cs="Calibri"/>
          <w:color w:val="000000" w:themeColor="text1"/>
          <w:sz w:val="24"/>
          <w:szCs w:val="24"/>
        </w:rPr>
        <w:t xml:space="preserve"> Harris, 2021</w:t>
      </w:r>
      <w:r w:rsidRPr="006457AA">
        <w:rPr>
          <w:rFonts w:ascii="Calibri" w:hAnsi="Calibri" w:cs="Calibri"/>
          <w:color w:val="000000" w:themeColor="text1"/>
          <w:sz w:val="24"/>
          <w:szCs w:val="24"/>
        </w:rPr>
        <w:t>).</w:t>
      </w:r>
      <w:r w:rsidRPr="006457AA">
        <w:rPr>
          <w:rFonts w:ascii="Calibri" w:hAnsi="Calibri" w:cs="Calibri"/>
          <w:sz w:val="24"/>
          <w:szCs w:val="24"/>
        </w:rPr>
        <w:t xml:space="preserve"> With providing time and relevant opportunities in nature being cited as a motivation for this growth in prominence</w:t>
      </w:r>
      <w:r w:rsidR="00ED49C9" w:rsidRPr="006457AA">
        <w:rPr>
          <w:rFonts w:ascii="Calibri" w:hAnsi="Calibri" w:cs="Calibri"/>
          <w:sz w:val="24"/>
          <w:szCs w:val="24"/>
        </w:rPr>
        <w:t xml:space="preserve"> </w:t>
      </w:r>
      <w:r w:rsidRPr="006457AA">
        <w:rPr>
          <w:rFonts w:ascii="Calibri" w:hAnsi="Calibri" w:cs="Calibri"/>
          <w:color w:val="000000" w:themeColor="text1"/>
          <w:sz w:val="24"/>
          <w:szCs w:val="24"/>
        </w:rPr>
        <w:t>(</w:t>
      </w:r>
      <w:r w:rsidR="00ED49C9" w:rsidRPr="006457AA">
        <w:rPr>
          <w:rFonts w:ascii="Calibri" w:hAnsi="Calibri" w:cs="Calibri"/>
          <w:color w:val="000000" w:themeColor="text1"/>
          <w:sz w:val="24"/>
          <w:szCs w:val="24"/>
        </w:rPr>
        <w:t>Sharma-Brymer et al</w:t>
      </w:r>
      <w:r w:rsidR="00AE41A2" w:rsidRPr="006457AA">
        <w:rPr>
          <w:rFonts w:ascii="Calibri" w:hAnsi="Calibri" w:cs="Calibri"/>
          <w:color w:val="000000" w:themeColor="text1"/>
          <w:sz w:val="24"/>
          <w:szCs w:val="24"/>
        </w:rPr>
        <w:t>;</w:t>
      </w:r>
      <w:r w:rsidR="00ED49C9" w:rsidRPr="006457AA">
        <w:rPr>
          <w:rFonts w:ascii="Calibri" w:hAnsi="Calibri" w:cs="Calibri"/>
          <w:color w:val="000000" w:themeColor="text1"/>
          <w:sz w:val="24"/>
          <w:szCs w:val="24"/>
        </w:rPr>
        <w:t xml:space="preserve"> 2018</w:t>
      </w:r>
      <w:r w:rsidR="00B50643" w:rsidRPr="006457AA">
        <w:rPr>
          <w:rFonts w:ascii="Calibri" w:hAnsi="Calibri" w:cs="Calibri"/>
          <w:color w:val="000000" w:themeColor="text1"/>
          <w:sz w:val="24"/>
          <w:szCs w:val="24"/>
        </w:rPr>
        <w:t>.</w:t>
      </w:r>
      <w:r w:rsidR="00843051" w:rsidRPr="006457AA">
        <w:rPr>
          <w:rFonts w:ascii="Calibri" w:hAnsi="Calibri" w:cs="Calibri"/>
          <w:color w:val="000000" w:themeColor="text1"/>
          <w:sz w:val="24"/>
          <w:szCs w:val="24"/>
        </w:rPr>
        <w:t xml:space="preserve"> Forest School Association, 2021</w:t>
      </w:r>
      <w:r w:rsidR="00AE41A2" w:rsidRPr="006457AA">
        <w:rPr>
          <w:rFonts w:ascii="Calibri" w:hAnsi="Calibri" w:cs="Calibri"/>
          <w:color w:val="000000" w:themeColor="text1"/>
          <w:sz w:val="24"/>
          <w:szCs w:val="24"/>
        </w:rPr>
        <w:t>;</w:t>
      </w:r>
      <w:r w:rsidR="00B50643" w:rsidRPr="006457AA">
        <w:rPr>
          <w:rFonts w:ascii="Calibri" w:hAnsi="Calibri" w:cs="Calibri"/>
          <w:color w:val="000000" w:themeColor="text1"/>
          <w:sz w:val="24"/>
          <w:szCs w:val="24"/>
        </w:rPr>
        <w:t xml:space="preserve"> Harris, 2021</w:t>
      </w:r>
      <w:r w:rsidR="00ED49C9" w:rsidRPr="006457AA">
        <w:rPr>
          <w:rFonts w:ascii="Calibri" w:hAnsi="Calibri" w:cs="Calibri"/>
          <w:color w:val="000000" w:themeColor="text1"/>
          <w:sz w:val="24"/>
          <w:szCs w:val="24"/>
        </w:rPr>
        <w:t>)</w:t>
      </w:r>
      <w:r w:rsidRPr="006457AA">
        <w:rPr>
          <w:rFonts w:ascii="Calibri" w:hAnsi="Calibri" w:cs="Calibri"/>
          <w:color w:val="000000" w:themeColor="text1"/>
          <w:sz w:val="24"/>
          <w:szCs w:val="24"/>
        </w:rPr>
        <w:t>.</w:t>
      </w:r>
      <w:r w:rsidR="001A7C7A" w:rsidRPr="006457AA">
        <w:rPr>
          <w:rFonts w:ascii="Calibri" w:hAnsi="Calibri" w:cs="Calibri"/>
          <w:color w:val="000000" w:themeColor="text1"/>
          <w:sz w:val="24"/>
          <w:szCs w:val="24"/>
        </w:rPr>
        <w:t xml:space="preserve"> Forest school and other outdoor education experiences have been credited with</w:t>
      </w:r>
      <w:r w:rsidR="00AE41A2" w:rsidRPr="006457AA">
        <w:rPr>
          <w:rFonts w:ascii="Calibri" w:hAnsi="Calibri" w:cs="Calibri"/>
          <w:color w:val="000000" w:themeColor="text1"/>
          <w:sz w:val="24"/>
          <w:szCs w:val="24"/>
        </w:rPr>
        <w:t xml:space="preserve"> the</w:t>
      </w:r>
      <w:r w:rsidR="001A7C7A" w:rsidRPr="006457AA">
        <w:rPr>
          <w:rFonts w:ascii="Calibri" w:hAnsi="Calibri" w:cs="Calibri"/>
          <w:color w:val="000000" w:themeColor="text1"/>
          <w:sz w:val="24"/>
          <w:szCs w:val="24"/>
        </w:rPr>
        <w:t xml:space="preserve"> development of children’s personal and social skills</w:t>
      </w:r>
      <w:r w:rsidR="001A7C7A" w:rsidRPr="006457AA">
        <w:rPr>
          <w:rFonts w:ascii="Calibri" w:hAnsi="Calibri" w:cs="Calibri"/>
          <w:color w:val="FF0000"/>
          <w:sz w:val="24"/>
          <w:szCs w:val="24"/>
        </w:rPr>
        <w:t xml:space="preserve"> </w:t>
      </w:r>
      <w:r w:rsidR="001A7C7A" w:rsidRPr="006457AA">
        <w:rPr>
          <w:rFonts w:ascii="Calibri" w:hAnsi="Calibri" w:cs="Calibri"/>
          <w:color w:val="000000" w:themeColor="text1"/>
          <w:sz w:val="24"/>
          <w:szCs w:val="24"/>
        </w:rPr>
        <w:t>(</w:t>
      </w:r>
      <w:r w:rsidR="00B50643" w:rsidRPr="006457AA">
        <w:rPr>
          <w:rFonts w:ascii="Calibri" w:hAnsi="Calibri" w:cs="Calibri"/>
          <w:color w:val="000000" w:themeColor="text1"/>
          <w:sz w:val="24"/>
          <w:szCs w:val="24"/>
        </w:rPr>
        <w:t>Sharma-Brymer et al, 2018</w:t>
      </w:r>
      <w:r w:rsidR="00445636" w:rsidRPr="006457AA">
        <w:rPr>
          <w:rFonts w:ascii="Calibri" w:hAnsi="Calibri" w:cs="Calibri"/>
          <w:color w:val="000000" w:themeColor="text1"/>
          <w:sz w:val="24"/>
          <w:szCs w:val="24"/>
        </w:rPr>
        <w:t>. Harris 2021</w:t>
      </w:r>
      <w:r w:rsidR="001A7C7A" w:rsidRPr="006457AA">
        <w:rPr>
          <w:rFonts w:ascii="Calibri" w:hAnsi="Calibri" w:cs="Calibri"/>
          <w:color w:val="000000" w:themeColor="text1"/>
          <w:sz w:val="24"/>
          <w:szCs w:val="24"/>
        </w:rPr>
        <w:t>)</w:t>
      </w:r>
      <w:r w:rsidR="001A7C7A" w:rsidRPr="006457AA">
        <w:rPr>
          <w:rFonts w:ascii="Calibri" w:hAnsi="Calibri" w:cs="Calibri"/>
          <w:color w:val="FF0000"/>
          <w:sz w:val="24"/>
          <w:szCs w:val="24"/>
        </w:rPr>
        <w:t xml:space="preserve">. </w:t>
      </w:r>
      <w:r w:rsidR="001A7C7A" w:rsidRPr="006457AA">
        <w:rPr>
          <w:rFonts w:ascii="Calibri" w:hAnsi="Calibri" w:cs="Calibri"/>
          <w:color w:val="000000" w:themeColor="text1"/>
          <w:sz w:val="24"/>
          <w:szCs w:val="24"/>
        </w:rPr>
        <w:t>As well as, having profound effects on Health and Wellbeing, pro environmental attitudes and academic achievement.</w:t>
      </w:r>
      <w:r w:rsidR="001A7C7A" w:rsidRPr="006457AA">
        <w:rPr>
          <w:rFonts w:ascii="Calibri" w:hAnsi="Calibri" w:cs="Calibri"/>
          <w:color w:val="FF0000"/>
          <w:sz w:val="24"/>
          <w:szCs w:val="24"/>
        </w:rPr>
        <w:t xml:space="preserve"> </w:t>
      </w:r>
      <w:r w:rsidR="001A7C7A" w:rsidRPr="006457AA">
        <w:rPr>
          <w:rFonts w:ascii="Calibri" w:hAnsi="Calibri" w:cs="Calibri"/>
          <w:color w:val="000000" w:themeColor="text1"/>
          <w:sz w:val="24"/>
          <w:szCs w:val="24"/>
        </w:rPr>
        <w:t>(</w:t>
      </w:r>
      <w:r w:rsidR="00B50643" w:rsidRPr="006457AA">
        <w:rPr>
          <w:rFonts w:ascii="Calibri" w:hAnsi="Calibri" w:cs="Calibri"/>
          <w:color w:val="000000" w:themeColor="text1"/>
          <w:sz w:val="24"/>
          <w:szCs w:val="24"/>
        </w:rPr>
        <w:t>Harris, 2021</w:t>
      </w:r>
      <w:r w:rsidR="001A7C7A" w:rsidRPr="006457AA">
        <w:rPr>
          <w:rFonts w:ascii="Calibri" w:hAnsi="Calibri" w:cs="Calibri"/>
          <w:color w:val="000000" w:themeColor="text1"/>
          <w:sz w:val="24"/>
          <w:szCs w:val="24"/>
        </w:rPr>
        <w:t>)</w:t>
      </w:r>
      <w:r w:rsidR="009F0D77" w:rsidRPr="006457AA">
        <w:rPr>
          <w:rFonts w:ascii="Calibri" w:hAnsi="Calibri" w:cs="Calibri"/>
          <w:color w:val="FF0000"/>
          <w:sz w:val="24"/>
          <w:szCs w:val="24"/>
        </w:rPr>
        <w:t xml:space="preserve"> </w:t>
      </w:r>
      <w:r w:rsidR="00201DB3" w:rsidRPr="006457AA">
        <w:rPr>
          <w:rFonts w:ascii="Calibri" w:hAnsi="Calibri" w:cs="Calibri"/>
          <w:color w:val="000000" w:themeColor="text1"/>
          <w:sz w:val="24"/>
          <w:szCs w:val="24"/>
        </w:rPr>
        <w:t>Galbraith and Lancaster (2020) reported</w:t>
      </w:r>
      <w:r w:rsidR="0041121B" w:rsidRPr="006457AA">
        <w:rPr>
          <w:rFonts w:ascii="Calibri" w:hAnsi="Calibri" w:cs="Calibri"/>
          <w:color w:val="000000" w:themeColor="text1"/>
          <w:sz w:val="24"/>
          <w:szCs w:val="24"/>
        </w:rPr>
        <w:t xml:space="preserve">, </w:t>
      </w:r>
      <w:r w:rsidR="00201DB3" w:rsidRPr="006457AA">
        <w:rPr>
          <w:rFonts w:ascii="Calibri" w:hAnsi="Calibri" w:cs="Calibri"/>
          <w:color w:val="000000" w:themeColor="text1"/>
          <w:sz w:val="24"/>
          <w:szCs w:val="24"/>
        </w:rPr>
        <w:t xml:space="preserve">from a </w:t>
      </w:r>
      <w:r w:rsidR="00397365" w:rsidRPr="006457AA">
        <w:rPr>
          <w:rFonts w:ascii="Calibri" w:hAnsi="Calibri" w:cs="Calibri"/>
          <w:color w:val="000000" w:themeColor="text1"/>
          <w:sz w:val="24"/>
          <w:szCs w:val="24"/>
        </w:rPr>
        <w:t>small-scale</w:t>
      </w:r>
      <w:r w:rsidR="00201DB3" w:rsidRPr="006457AA">
        <w:rPr>
          <w:rFonts w:ascii="Calibri" w:hAnsi="Calibri" w:cs="Calibri"/>
          <w:color w:val="000000" w:themeColor="text1"/>
          <w:sz w:val="24"/>
          <w:szCs w:val="24"/>
        </w:rPr>
        <w:t xml:space="preserve"> study</w:t>
      </w:r>
      <w:r w:rsidR="00397365" w:rsidRPr="006457AA">
        <w:rPr>
          <w:rFonts w:ascii="Calibri" w:hAnsi="Calibri" w:cs="Calibri"/>
          <w:color w:val="000000" w:themeColor="text1"/>
          <w:sz w:val="24"/>
          <w:szCs w:val="24"/>
        </w:rPr>
        <w:t xml:space="preserve"> regarding </w:t>
      </w:r>
      <w:r w:rsidR="00CD59A4" w:rsidRPr="006457AA">
        <w:rPr>
          <w:rFonts w:ascii="Calibri" w:hAnsi="Calibri" w:cs="Calibri"/>
          <w:color w:val="000000" w:themeColor="text1"/>
          <w:sz w:val="24"/>
          <w:szCs w:val="24"/>
        </w:rPr>
        <w:t>children on the Autism spectrum</w:t>
      </w:r>
      <w:r w:rsidR="0041121B" w:rsidRPr="006457AA">
        <w:rPr>
          <w:rFonts w:ascii="Calibri" w:hAnsi="Calibri" w:cs="Calibri"/>
          <w:color w:val="000000" w:themeColor="text1"/>
          <w:sz w:val="24"/>
          <w:szCs w:val="24"/>
        </w:rPr>
        <w:t>,</w:t>
      </w:r>
      <w:r w:rsidR="00201DB3" w:rsidRPr="006457AA">
        <w:rPr>
          <w:rFonts w:ascii="Calibri" w:hAnsi="Calibri" w:cs="Calibri"/>
          <w:color w:val="000000" w:themeColor="text1"/>
          <w:sz w:val="24"/>
          <w:szCs w:val="24"/>
        </w:rPr>
        <w:t xml:space="preserve"> that </w:t>
      </w:r>
      <w:r w:rsidR="00F87BEF" w:rsidRPr="006457AA">
        <w:rPr>
          <w:rFonts w:ascii="Calibri" w:hAnsi="Calibri" w:cs="Calibri"/>
          <w:color w:val="000000" w:themeColor="text1"/>
          <w:sz w:val="24"/>
          <w:szCs w:val="24"/>
        </w:rPr>
        <w:t>access to wild nature</w:t>
      </w:r>
      <w:r w:rsidR="00397365" w:rsidRPr="006457AA">
        <w:rPr>
          <w:rFonts w:ascii="Calibri" w:hAnsi="Calibri" w:cs="Calibri"/>
          <w:color w:val="000000" w:themeColor="text1"/>
          <w:sz w:val="24"/>
          <w:szCs w:val="24"/>
        </w:rPr>
        <w:t>,</w:t>
      </w:r>
      <w:r w:rsidR="00F87BEF" w:rsidRPr="006457AA">
        <w:rPr>
          <w:rFonts w:ascii="Calibri" w:hAnsi="Calibri" w:cs="Calibri"/>
          <w:color w:val="000000" w:themeColor="text1"/>
          <w:sz w:val="24"/>
          <w:szCs w:val="24"/>
        </w:rPr>
        <w:t xml:space="preserve"> </w:t>
      </w:r>
      <w:r w:rsidR="00397365" w:rsidRPr="006457AA">
        <w:rPr>
          <w:rFonts w:ascii="Calibri" w:hAnsi="Calibri" w:cs="Calibri"/>
          <w:color w:val="000000" w:themeColor="text1"/>
          <w:sz w:val="24"/>
          <w:szCs w:val="24"/>
        </w:rPr>
        <w:t>“</w:t>
      </w:r>
      <w:r w:rsidR="0041121B" w:rsidRPr="006457AA">
        <w:rPr>
          <w:rStyle w:val="Heading1Char"/>
          <w:rFonts w:ascii="Calibri" w:hAnsi="Calibri" w:cs="Calibri"/>
          <w:color w:val="000000" w:themeColor="text1"/>
          <w:sz w:val="24"/>
          <w:szCs w:val="24"/>
        </w:rPr>
        <w:t>supported their children’s deep interests, helped them adapt to change, supported their creative and imaginative play, and calmed them</w:t>
      </w:r>
      <w:r w:rsidR="00CD59A4" w:rsidRPr="006457AA">
        <w:rPr>
          <w:rStyle w:val="Heading1Char"/>
          <w:rFonts w:ascii="Calibri" w:hAnsi="Calibri" w:cs="Calibri"/>
          <w:color w:val="000000" w:themeColor="text1"/>
          <w:sz w:val="24"/>
          <w:szCs w:val="24"/>
        </w:rPr>
        <w:t>.”</w:t>
      </w:r>
    </w:p>
    <w:p w14:paraId="0C756D46" w14:textId="1D075AE9" w:rsidR="00E03F12" w:rsidRPr="006457AA" w:rsidRDefault="0076427F" w:rsidP="006457AA">
      <w:pPr>
        <w:jc w:val="both"/>
        <w:rPr>
          <w:rFonts w:ascii="Calibri" w:hAnsi="Calibri" w:cs="Calibri"/>
          <w:color w:val="000000" w:themeColor="text1"/>
          <w:sz w:val="24"/>
          <w:szCs w:val="24"/>
        </w:rPr>
      </w:pPr>
      <w:r w:rsidRPr="006457AA">
        <w:rPr>
          <w:rStyle w:val="Strong"/>
          <w:rFonts w:ascii="Calibri" w:hAnsi="Calibri" w:cs="Calibri"/>
          <w:b w:val="0"/>
          <w:bCs w:val="0"/>
          <w:color w:val="000000" w:themeColor="text1"/>
          <w:sz w:val="24"/>
          <w:szCs w:val="24"/>
        </w:rPr>
        <w:t xml:space="preserve">Children’s ability to </w:t>
      </w:r>
      <w:r w:rsidR="00F67A08" w:rsidRPr="006457AA">
        <w:rPr>
          <w:rStyle w:val="Strong"/>
          <w:rFonts w:ascii="Calibri" w:hAnsi="Calibri" w:cs="Calibri"/>
          <w:b w:val="0"/>
          <w:bCs w:val="0"/>
          <w:color w:val="000000" w:themeColor="text1"/>
          <w:sz w:val="24"/>
          <w:szCs w:val="24"/>
        </w:rPr>
        <w:t>act with agency in the formulation of the</w:t>
      </w:r>
      <w:r w:rsidR="00A907EB" w:rsidRPr="006457AA">
        <w:rPr>
          <w:rStyle w:val="Strong"/>
          <w:rFonts w:ascii="Calibri" w:hAnsi="Calibri" w:cs="Calibri"/>
          <w:b w:val="0"/>
          <w:bCs w:val="0"/>
          <w:color w:val="000000" w:themeColor="text1"/>
          <w:sz w:val="24"/>
          <w:szCs w:val="24"/>
        </w:rPr>
        <w:t>ir own</w:t>
      </w:r>
      <w:r w:rsidR="00F67A08" w:rsidRPr="006457AA">
        <w:rPr>
          <w:rStyle w:val="Strong"/>
          <w:rFonts w:ascii="Calibri" w:hAnsi="Calibri" w:cs="Calibri"/>
          <w:b w:val="0"/>
          <w:bCs w:val="0"/>
          <w:color w:val="000000" w:themeColor="text1"/>
          <w:sz w:val="24"/>
          <w:szCs w:val="24"/>
        </w:rPr>
        <w:t xml:space="preserve"> </w:t>
      </w:r>
      <w:r w:rsidR="00146B2F" w:rsidRPr="006457AA">
        <w:rPr>
          <w:rStyle w:val="Strong"/>
          <w:rFonts w:ascii="Calibri" w:hAnsi="Calibri" w:cs="Calibri"/>
          <w:b w:val="0"/>
          <w:bCs w:val="0"/>
          <w:color w:val="000000" w:themeColor="text1"/>
          <w:sz w:val="24"/>
          <w:szCs w:val="24"/>
        </w:rPr>
        <w:t>learning experiences</w:t>
      </w:r>
      <w:r w:rsidR="00A907EB" w:rsidRPr="006457AA">
        <w:rPr>
          <w:rStyle w:val="Strong"/>
          <w:rFonts w:ascii="Calibri" w:hAnsi="Calibri" w:cs="Calibri"/>
          <w:b w:val="0"/>
          <w:bCs w:val="0"/>
          <w:color w:val="000000" w:themeColor="text1"/>
          <w:sz w:val="24"/>
          <w:szCs w:val="24"/>
        </w:rPr>
        <w:t xml:space="preserve"> has </w:t>
      </w:r>
      <w:r w:rsidR="007600F8" w:rsidRPr="006457AA">
        <w:rPr>
          <w:rStyle w:val="Strong"/>
          <w:rFonts w:ascii="Calibri" w:hAnsi="Calibri" w:cs="Calibri"/>
          <w:b w:val="0"/>
          <w:bCs w:val="0"/>
          <w:color w:val="000000" w:themeColor="text1"/>
          <w:sz w:val="24"/>
          <w:szCs w:val="24"/>
        </w:rPr>
        <w:t>grown in importance in recent years</w:t>
      </w:r>
      <w:r w:rsidR="00FD7FAE" w:rsidRPr="006457AA">
        <w:rPr>
          <w:rStyle w:val="Strong"/>
          <w:rFonts w:ascii="Calibri" w:hAnsi="Calibri" w:cs="Calibri"/>
          <w:b w:val="0"/>
          <w:bCs w:val="0"/>
          <w:color w:val="000000" w:themeColor="text1"/>
          <w:sz w:val="24"/>
          <w:szCs w:val="24"/>
        </w:rPr>
        <w:t xml:space="preserve"> </w:t>
      </w:r>
      <w:r w:rsidR="00FD7FAE" w:rsidRPr="006457AA">
        <w:rPr>
          <w:rFonts w:ascii="Calibri" w:hAnsi="Calibri" w:cs="Calibri"/>
          <w:sz w:val="24"/>
          <w:szCs w:val="24"/>
        </w:rPr>
        <w:t>(</w:t>
      </w:r>
      <w:r w:rsidR="006D66D3" w:rsidRPr="006457AA">
        <w:rPr>
          <w:rFonts w:ascii="Calibri" w:hAnsi="Calibri" w:cs="Calibri"/>
          <w:sz w:val="24"/>
          <w:szCs w:val="24"/>
        </w:rPr>
        <w:t xml:space="preserve">Tisdall, 2008; </w:t>
      </w:r>
      <w:r w:rsidR="00FD7FAE" w:rsidRPr="006457AA">
        <w:rPr>
          <w:rFonts w:ascii="Calibri" w:hAnsi="Calibri" w:cs="Calibri"/>
          <w:color w:val="000000" w:themeColor="text1"/>
          <w:sz w:val="24"/>
          <w:szCs w:val="24"/>
        </w:rPr>
        <w:t>Rouvali and Riga, 2020)</w:t>
      </w:r>
      <w:r w:rsidR="007600F8" w:rsidRPr="006457AA">
        <w:rPr>
          <w:rStyle w:val="Strong"/>
          <w:rFonts w:ascii="Calibri" w:hAnsi="Calibri" w:cs="Calibri"/>
          <w:b w:val="0"/>
          <w:bCs w:val="0"/>
          <w:color w:val="000000" w:themeColor="text1"/>
          <w:sz w:val="24"/>
          <w:szCs w:val="24"/>
        </w:rPr>
        <w:t>.</w:t>
      </w:r>
      <w:r w:rsidR="00387844" w:rsidRPr="006457AA">
        <w:rPr>
          <w:rStyle w:val="Strong"/>
          <w:rFonts w:ascii="Calibri" w:hAnsi="Calibri" w:cs="Calibri"/>
          <w:b w:val="0"/>
          <w:bCs w:val="0"/>
          <w:color w:val="000000" w:themeColor="text1"/>
          <w:sz w:val="24"/>
          <w:szCs w:val="24"/>
        </w:rPr>
        <w:t xml:space="preserve"> </w:t>
      </w:r>
      <w:r w:rsidR="00E3597B" w:rsidRPr="006457AA">
        <w:rPr>
          <w:rStyle w:val="Strong"/>
          <w:rFonts w:ascii="Calibri" w:hAnsi="Calibri" w:cs="Calibri"/>
          <w:b w:val="0"/>
          <w:bCs w:val="0"/>
          <w:color w:val="000000" w:themeColor="text1"/>
          <w:sz w:val="24"/>
          <w:szCs w:val="24"/>
        </w:rPr>
        <w:t>Specifically,</w:t>
      </w:r>
      <w:r w:rsidR="00387844" w:rsidRPr="006457AA">
        <w:rPr>
          <w:rStyle w:val="Strong"/>
          <w:rFonts w:ascii="Calibri" w:hAnsi="Calibri" w:cs="Calibri"/>
          <w:b w:val="0"/>
          <w:bCs w:val="0"/>
          <w:color w:val="000000" w:themeColor="text1"/>
          <w:sz w:val="24"/>
          <w:szCs w:val="24"/>
        </w:rPr>
        <w:t xml:space="preserve"> since the UK signed the United Nations</w:t>
      </w:r>
      <w:r w:rsidR="00E3597B" w:rsidRPr="006457AA">
        <w:rPr>
          <w:rStyle w:val="Strong"/>
          <w:rFonts w:ascii="Calibri" w:hAnsi="Calibri" w:cs="Calibri"/>
          <w:b w:val="0"/>
          <w:bCs w:val="0"/>
          <w:color w:val="000000" w:themeColor="text1"/>
          <w:sz w:val="24"/>
          <w:szCs w:val="24"/>
        </w:rPr>
        <w:t xml:space="preserve"> Convention </w:t>
      </w:r>
      <w:r w:rsidR="00D70498" w:rsidRPr="006457AA">
        <w:rPr>
          <w:rStyle w:val="Strong"/>
          <w:rFonts w:ascii="Calibri" w:hAnsi="Calibri" w:cs="Calibri"/>
          <w:b w:val="0"/>
          <w:bCs w:val="0"/>
          <w:color w:val="000000" w:themeColor="text1"/>
          <w:sz w:val="24"/>
          <w:szCs w:val="24"/>
        </w:rPr>
        <w:t>on Children’s rights in 1991</w:t>
      </w:r>
      <w:r w:rsidR="003A72F4" w:rsidRPr="006457AA">
        <w:rPr>
          <w:rStyle w:val="Strong"/>
          <w:rFonts w:ascii="Calibri" w:hAnsi="Calibri" w:cs="Calibri"/>
          <w:b w:val="0"/>
          <w:bCs w:val="0"/>
          <w:color w:val="000000" w:themeColor="text1"/>
          <w:sz w:val="24"/>
          <w:szCs w:val="24"/>
        </w:rPr>
        <w:t xml:space="preserve"> </w:t>
      </w:r>
      <w:r w:rsidR="003B6F53" w:rsidRPr="006457AA">
        <w:rPr>
          <w:rStyle w:val="Strong"/>
          <w:rFonts w:ascii="Calibri" w:hAnsi="Calibri" w:cs="Calibri"/>
          <w:b w:val="0"/>
          <w:bCs w:val="0"/>
          <w:color w:val="000000" w:themeColor="text1"/>
          <w:sz w:val="24"/>
          <w:szCs w:val="24"/>
        </w:rPr>
        <w:t>(</w:t>
      </w:r>
      <w:r w:rsidR="00C52E79" w:rsidRPr="006457AA">
        <w:rPr>
          <w:rStyle w:val="Strong"/>
          <w:rFonts w:ascii="Calibri" w:hAnsi="Calibri" w:cs="Calibri"/>
          <w:b w:val="0"/>
          <w:bCs w:val="0"/>
          <w:color w:val="000000" w:themeColor="text1"/>
          <w:sz w:val="24"/>
          <w:szCs w:val="24"/>
        </w:rPr>
        <w:t>Clark, 2001</w:t>
      </w:r>
      <w:r w:rsidR="003A72F4" w:rsidRPr="006457AA">
        <w:rPr>
          <w:rStyle w:val="Strong"/>
          <w:rFonts w:ascii="Calibri" w:hAnsi="Calibri" w:cs="Calibri"/>
          <w:b w:val="0"/>
          <w:bCs w:val="0"/>
          <w:color w:val="000000" w:themeColor="text1"/>
          <w:sz w:val="24"/>
          <w:szCs w:val="24"/>
        </w:rPr>
        <w:t xml:space="preserve">; </w:t>
      </w:r>
      <w:r w:rsidR="003B6F53" w:rsidRPr="006457AA">
        <w:rPr>
          <w:rStyle w:val="Strong"/>
          <w:rFonts w:ascii="Calibri" w:hAnsi="Calibri" w:cs="Calibri"/>
          <w:b w:val="0"/>
          <w:bCs w:val="0"/>
          <w:color w:val="000000" w:themeColor="text1"/>
          <w:sz w:val="24"/>
          <w:szCs w:val="24"/>
        </w:rPr>
        <w:t>Crutc</w:t>
      </w:r>
      <w:r w:rsidR="00C52E79" w:rsidRPr="006457AA">
        <w:rPr>
          <w:rStyle w:val="Strong"/>
          <w:rFonts w:ascii="Calibri" w:hAnsi="Calibri" w:cs="Calibri"/>
          <w:b w:val="0"/>
          <w:bCs w:val="0"/>
          <w:color w:val="000000" w:themeColor="text1"/>
          <w:sz w:val="24"/>
          <w:szCs w:val="24"/>
        </w:rPr>
        <w:t>h</w:t>
      </w:r>
      <w:r w:rsidR="003B6F53" w:rsidRPr="006457AA">
        <w:rPr>
          <w:rStyle w:val="Strong"/>
          <w:rFonts w:ascii="Calibri" w:hAnsi="Calibri" w:cs="Calibri"/>
          <w:b w:val="0"/>
          <w:bCs w:val="0"/>
          <w:color w:val="000000" w:themeColor="text1"/>
          <w:sz w:val="24"/>
          <w:szCs w:val="24"/>
        </w:rPr>
        <w:t>l</w:t>
      </w:r>
      <w:r w:rsidR="00C52E79" w:rsidRPr="006457AA">
        <w:rPr>
          <w:rStyle w:val="Strong"/>
          <w:rFonts w:ascii="Calibri" w:hAnsi="Calibri" w:cs="Calibri"/>
          <w:b w:val="0"/>
          <w:bCs w:val="0"/>
          <w:color w:val="000000" w:themeColor="text1"/>
          <w:sz w:val="24"/>
          <w:szCs w:val="24"/>
        </w:rPr>
        <w:t>e</w:t>
      </w:r>
      <w:r w:rsidR="003B6F53" w:rsidRPr="006457AA">
        <w:rPr>
          <w:rStyle w:val="Strong"/>
          <w:rFonts w:ascii="Calibri" w:hAnsi="Calibri" w:cs="Calibri"/>
          <w:b w:val="0"/>
          <w:bCs w:val="0"/>
          <w:color w:val="000000" w:themeColor="text1"/>
          <w:sz w:val="24"/>
          <w:szCs w:val="24"/>
        </w:rPr>
        <w:t>y</w:t>
      </w:r>
      <w:r w:rsidR="00145841" w:rsidRPr="006457AA">
        <w:rPr>
          <w:rStyle w:val="Strong"/>
          <w:rFonts w:ascii="Calibri" w:hAnsi="Calibri" w:cs="Calibri"/>
          <w:b w:val="0"/>
          <w:bCs w:val="0"/>
          <w:color w:val="000000" w:themeColor="text1"/>
          <w:sz w:val="24"/>
          <w:szCs w:val="24"/>
        </w:rPr>
        <w:t>, 2017)</w:t>
      </w:r>
      <w:r w:rsidR="00E9557F" w:rsidRPr="006457AA">
        <w:rPr>
          <w:rStyle w:val="Strong"/>
          <w:rFonts w:ascii="Calibri" w:hAnsi="Calibri" w:cs="Calibri"/>
          <w:b w:val="0"/>
          <w:bCs w:val="0"/>
          <w:color w:val="000000" w:themeColor="text1"/>
          <w:sz w:val="24"/>
          <w:szCs w:val="24"/>
        </w:rPr>
        <w:t xml:space="preserve">. </w:t>
      </w:r>
      <w:r w:rsidR="00A558EA" w:rsidRPr="006457AA">
        <w:rPr>
          <w:rStyle w:val="Strong"/>
          <w:rFonts w:ascii="Calibri" w:hAnsi="Calibri" w:cs="Calibri"/>
          <w:b w:val="0"/>
          <w:bCs w:val="0"/>
          <w:color w:val="000000" w:themeColor="text1"/>
          <w:sz w:val="24"/>
          <w:szCs w:val="24"/>
        </w:rPr>
        <w:t xml:space="preserve">Children’s </w:t>
      </w:r>
      <w:r w:rsidR="007600F8" w:rsidRPr="006457AA">
        <w:rPr>
          <w:rStyle w:val="Strong"/>
          <w:rFonts w:ascii="Calibri" w:hAnsi="Calibri" w:cs="Calibri"/>
          <w:b w:val="0"/>
          <w:bCs w:val="0"/>
          <w:color w:val="000000" w:themeColor="text1"/>
          <w:sz w:val="24"/>
          <w:szCs w:val="24"/>
        </w:rPr>
        <w:t>opinions are sort</w:t>
      </w:r>
      <w:r w:rsidR="00D069F5" w:rsidRPr="006457AA">
        <w:rPr>
          <w:rStyle w:val="Strong"/>
          <w:rFonts w:ascii="Calibri" w:hAnsi="Calibri" w:cs="Calibri"/>
          <w:b w:val="0"/>
          <w:bCs w:val="0"/>
          <w:color w:val="000000" w:themeColor="text1"/>
          <w:sz w:val="24"/>
          <w:szCs w:val="24"/>
        </w:rPr>
        <w:t xml:space="preserve">, analysed and valued as part </w:t>
      </w:r>
      <w:r w:rsidR="00A558EA" w:rsidRPr="006457AA">
        <w:rPr>
          <w:rStyle w:val="Strong"/>
          <w:rFonts w:ascii="Calibri" w:hAnsi="Calibri" w:cs="Calibri"/>
          <w:b w:val="0"/>
          <w:bCs w:val="0"/>
          <w:color w:val="000000" w:themeColor="text1"/>
          <w:sz w:val="24"/>
          <w:szCs w:val="24"/>
        </w:rPr>
        <w:t xml:space="preserve">of </w:t>
      </w:r>
      <w:r w:rsidR="00FD7FAE" w:rsidRPr="006457AA">
        <w:rPr>
          <w:rStyle w:val="Strong"/>
          <w:rFonts w:ascii="Calibri" w:hAnsi="Calibri" w:cs="Calibri"/>
          <w:b w:val="0"/>
          <w:bCs w:val="0"/>
          <w:color w:val="000000" w:themeColor="text1"/>
          <w:sz w:val="24"/>
          <w:szCs w:val="24"/>
        </w:rPr>
        <w:t>curriculum design</w:t>
      </w:r>
      <w:r w:rsidR="00A558EA" w:rsidRPr="006457AA">
        <w:rPr>
          <w:rStyle w:val="Strong"/>
          <w:rFonts w:ascii="Calibri" w:hAnsi="Calibri" w:cs="Calibri"/>
          <w:b w:val="0"/>
          <w:bCs w:val="0"/>
          <w:color w:val="000000" w:themeColor="text1"/>
          <w:sz w:val="24"/>
          <w:szCs w:val="24"/>
        </w:rPr>
        <w:t xml:space="preserve"> and evaluation</w:t>
      </w:r>
      <w:r w:rsidR="00011393" w:rsidRPr="006457AA">
        <w:rPr>
          <w:rStyle w:val="Strong"/>
          <w:rFonts w:ascii="Calibri" w:hAnsi="Calibri" w:cs="Calibri"/>
          <w:b w:val="0"/>
          <w:bCs w:val="0"/>
          <w:color w:val="000000" w:themeColor="text1"/>
          <w:sz w:val="24"/>
          <w:szCs w:val="24"/>
        </w:rPr>
        <w:t xml:space="preserve"> and is an essential part of a child’s </w:t>
      </w:r>
      <w:r w:rsidR="00AA2822" w:rsidRPr="006457AA">
        <w:rPr>
          <w:rStyle w:val="Strong"/>
          <w:rFonts w:ascii="Calibri" w:hAnsi="Calibri" w:cs="Calibri"/>
          <w:b w:val="0"/>
          <w:bCs w:val="0"/>
          <w:color w:val="000000" w:themeColor="text1"/>
          <w:sz w:val="24"/>
          <w:szCs w:val="24"/>
        </w:rPr>
        <w:t xml:space="preserve">Education, Health and Care Plan </w:t>
      </w:r>
      <w:r w:rsidR="00045B0C" w:rsidRPr="006457AA">
        <w:rPr>
          <w:rStyle w:val="Strong"/>
          <w:rFonts w:ascii="Calibri" w:hAnsi="Calibri" w:cs="Calibri"/>
          <w:b w:val="0"/>
          <w:bCs w:val="0"/>
          <w:color w:val="000000" w:themeColor="text1"/>
          <w:sz w:val="24"/>
          <w:szCs w:val="24"/>
        </w:rPr>
        <w:t>(Crutchley, 2017)</w:t>
      </w:r>
      <w:r w:rsidR="00755F9F" w:rsidRPr="006457AA">
        <w:rPr>
          <w:rStyle w:val="Strong"/>
          <w:rFonts w:ascii="Calibri" w:hAnsi="Calibri" w:cs="Calibri"/>
          <w:b w:val="0"/>
          <w:bCs w:val="0"/>
          <w:color w:val="000000" w:themeColor="text1"/>
          <w:sz w:val="24"/>
          <w:szCs w:val="24"/>
        </w:rPr>
        <w:t xml:space="preserve">. </w:t>
      </w:r>
      <w:r w:rsidR="00695D13" w:rsidRPr="006457AA">
        <w:rPr>
          <w:rStyle w:val="Strong"/>
          <w:rFonts w:ascii="Calibri" w:hAnsi="Calibri" w:cs="Calibri"/>
          <w:b w:val="0"/>
          <w:bCs w:val="0"/>
          <w:color w:val="000000" w:themeColor="text1"/>
          <w:sz w:val="24"/>
          <w:szCs w:val="24"/>
        </w:rPr>
        <w:t>The National Governance Associat</w:t>
      </w:r>
      <w:r w:rsidR="00264D68" w:rsidRPr="006457AA">
        <w:rPr>
          <w:rStyle w:val="Strong"/>
          <w:rFonts w:ascii="Calibri" w:hAnsi="Calibri" w:cs="Calibri"/>
          <w:b w:val="0"/>
          <w:bCs w:val="0"/>
          <w:color w:val="000000" w:themeColor="text1"/>
          <w:sz w:val="24"/>
          <w:szCs w:val="24"/>
        </w:rPr>
        <w:t>i</w:t>
      </w:r>
      <w:r w:rsidR="00695D13" w:rsidRPr="006457AA">
        <w:rPr>
          <w:rStyle w:val="Strong"/>
          <w:rFonts w:ascii="Calibri" w:hAnsi="Calibri" w:cs="Calibri"/>
          <w:b w:val="0"/>
          <w:bCs w:val="0"/>
          <w:color w:val="000000" w:themeColor="text1"/>
          <w:sz w:val="24"/>
          <w:szCs w:val="24"/>
        </w:rPr>
        <w:t>on</w:t>
      </w:r>
      <w:r w:rsidR="00264D68" w:rsidRPr="006457AA">
        <w:rPr>
          <w:rStyle w:val="Strong"/>
          <w:rFonts w:ascii="Calibri" w:hAnsi="Calibri" w:cs="Calibri"/>
          <w:b w:val="0"/>
          <w:bCs w:val="0"/>
          <w:color w:val="000000" w:themeColor="text1"/>
          <w:sz w:val="24"/>
          <w:szCs w:val="24"/>
        </w:rPr>
        <w:t xml:space="preserve"> (2023) rel</w:t>
      </w:r>
      <w:r w:rsidR="00F95A27" w:rsidRPr="006457AA">
        <w:rPr>
          <w:rStyle w:val="Strong"/>
          <w:rFonts w:ascii="Calibri" w:hAnsi="Calibri" w:cs="Calibri"/>
          <w:b w:val="0"/>
          <w:bCs w:val="0"/>
          <w:color w:val="000000" w:themeColor="text1"/>
          <w:sz w:val="24"/>
          <w:szCs w:val="24"/>
        </w:rPr>
        <w:t>ea</w:t>
      </w:r>
      <w:r w:rsidR="00264D68" w:rsidRPr="006457AA">
        <w:rPr>
          <w:rStyle w:val="Strong"/>
          <w:rFonts w:ascii="Calibri" w:hAnsi="Calibri" w:cs="Calibri"/>
          <w:b w:val="0"/>
          <w:bCs w:val="0"/>
          <w:color w:val="000000" w:themeColor="text1"/>
          <w:sz w:val="24"/>
          <w:szCs w:val="24"/>
        </w:rPr>
        <w:t>sed guidance supporting the importance of pupil voice</w:t>
      </w:r>
      <w:r w:rsidR="00F95A27" w:rsidRPr="006457AA">
        <w:rPr>
          <w:rStyle w:val="Strong"/>
          <w:rFonts w:ascii="Calibri" w:hAnsi="Calibri" w:cs="Calibri"/>
          <w:b w:val="0"/>
          <w:bCs w:val="0"/>
          <w:color w:val="000000" w:themeColor="text1"/>
          <w:sz w:val="24"/>
          <w:szCs w:val="24"/>
        </w:rPr>
        <w:t xml:space="preserve">, along with how it should be collected and used to </w:t>
      </w:r>
      <w:r w:rsidR="00C80170" w:rsidRPr="006457AA">
        <w:rPr>
          <w:rStyle w:val="Strong"/>
          <w:rFonts w:ascii="Calibri" w:hAnsi="Calibri" w:cs="Calibri"/>
          <w:b w:val="0"/>
          <w:bCs w:val="0"/>
          <w:color w:val="000000" w:themeColor="text1"/>
          <w:sz w:val="24"/>
          <w:szCs w:val="24"/>
        </w:rPr>
        <w:t xml:space="preserve">better inform the planning of curriculums. </w:t>
      </w:r>
      <w:r w:rsidR="00DC7861" w:rsidRPr="006457AA">
        <w:rPr>
          <w:rStyle w:val="Strong"/>
          <w:rFonts w:ascii="Calibri" w:hAnsi="Calibri" w:cs="Calibri"/>
          <w:b w:val="0"/>
          <w:bCs w:val="0"/>
          <w:color w:val="000000" w:themeColor="text1"/>
          <w:sz w:val="24"/>
          <w:szCs w:val="24"/>
        </w:rPr>
        <w:t>However</w:t>
      </w:r>
      <w:r w:rsidR="00966824" w:rsidRPr="006457AA">
        <w:rPr>
          <w:rStyle w:val="Strong"/>
          <w:rFonts w:ascii="Calibri" w:hAnsi="Calibri" w:cs="Calibri"/>
          <w:b w:val="0"/>
          <w:bCs w:val="0"/>
          <w:color w:val="000000" w:themeColor="text1"/>
          <w:sz w:val="24"/>
          <w:szCs w:val="24"/>
        </w:rPr>
        <w:t>,</w:t>
      </w:r>
      <w:r w:rsidR="00DC7861" w:rsidRPr="006457AA">
        <w:rPr>
          <w:rStyle w:val="Strong"/>
          <w:rFonts w:ascii="Calibri" w:hAnsi="Calibri" w:cs="Calibri"/>
          <w:b w:val="0"/>
          <w:bCs w:val="0"/>
          <w:color w:val="000000" w:themeColor="text1"/>
          <w:sz w:val="24"/>
          <w:szCs w:val="24"/>
        </w:rPr>
        <w:t xml:space="preserve"> one section of the population</w:t>
      </w:r>
      <w:r w:rsidR="00966824" w:rsidRPr="006457AA">
        <w:rPr>
          <w:rStyle w:val="Strong"/>
          <w:rFonts w:ascii="Calibri" w:hAnsi="Calibri" w:cs="Calibri"/>
          <w:b w:val="0"/>
          <w:bCs w:val="0"/>
          <w:color w:val="000000" w:themeColor="text1"/>
          <w:sz w:val="24"/>
          <w:szCs w:val="24"/>
        </w:rPr>
        <w:t xml:space="preserve"> </w:t>
      </w:r>
      <w:r w:rsidR="00D6739A" w:rsidRPr="006457AA">
        <w:rPr>
          <w:rStyle w:val="Strong"/>
          <w:rFonts w:ascii="Calibri" w:hAnsi="Calibri" w:cs="Calibri"/>
          <w:b w:val="0"/>
          <w:bCs w:val="0"/>
          <w:color w:val="000000" w:themeColor="text1"/>
          <w:sz w:val="24"/>
          <w:szCs w:val="24"/>
        </w:rPr>
        <w:t>whose</w:t>
      </w:r>
      <w:r w:rsidR="00A04471" w:rsidRPr="006457AA">
        <w:rPr>
          <w:rStyle w:val="Strong"/>
          <w:rFonts w:ascii="Calibri" w:hAnsi="Calibri" w:cs="Calibri"/>
          <w:b w:val="0"/>
          <w:bCs w:val="0"/>
          <w:color w:val="000000" w:themeColor="text1"/>
          <w:sz w:val="24"/>
          <w:szCs w:val="24"/>
        </w:rPr>
        <w:t xml:space="preserve"> opinions</w:t>
      </w:r>
      <w:r w:rsidR="00966824" w:rsidRPr="006457AA">
        <w:rPr>
          <w:rStyle w:val="Strong"/>
          <w:rFonts w:ascii="Calibri" w:hAnsi="Calibri" w:cs="Calibri"/>
          <w:b w:val="0"/>
          <w:bCs w:val="0"/>
          <w:color w:val="000000" w:themeColor="text1"/>
          <w:sz w:val="24"/>
          <w:szCs w:val="24"/>
        </w:rPr>
        <w:t xml:space="preserve"> are often marginalised are those with disabilities and additional learning needs</w:t>
      </w:r>
      <w:r w:rsidR="00AA0F7C" w:rsidRPr="006457AA">
        <w:rPr>
          <w:rStyle w:val="Strong"/>
          <w:rFonts w:ascii="Calibri" w:hAnsi="Calibri" w:cs="Calibri"/>
          <w:b w:val="0"/>
          <w:bCs w:val="0"/>
          <w:color w:val="000000" w:themeColor="text1"/>
          <w:sz w:val="24"/>
          <w:szCs w:val="24"/>
        </w:rPr>
        <w:t xml:space="preserve"> </w:t>
      </w:r>
      <w:r w:rsidR="00966824" w:rsidRPr="006457AA">
        <w:rPr>
          <w:rFonts w:ascii="Calibri" w:hAnsi="Calibri" w:cs="Calibri"/>
          <w:color w:val="000000" w:themeColor="text1"/>
          <w:sz w:val="24"/>
          <w:szCs w:val="24"/>
        </w:rPr>
        <w:t>(Rouvali and Riga, 2020</w:t>
      </w:r>
      <w:r w:rsidR="00F3709E" w:rsidRPr="006457AA">
        <w:rPr>
          <w:rFonts w:ascii="Calibri" w:hAnsi="Calibri" w:cs="Calibri"/>
          <w:color w:val="000000" w:themeColor="text1"/>
          <w:sz w:val="24"/>
          <w:szCs w:val="24"/>
        </w:rPr>
        <w:t>;</w:t>
      </w:r>
      <w:r w:rsidR="00596DF5" w:rsidRPr="006457AA">
        <w:rPr>
          <w:rFonts w:ascii="Calibri" w:hAnsi="Calibri" w:cs="Calibri"/>
          <w:color w:val="000000" w:themeColor="text1"/>
          <w:sz w:val="24"/>
          <w:szCs w:val="24"/>
        </w:rPr>
        <w:t xml:space="preserve"> Rogers and Boyd, 2020;</w:t>
      </w:r>
      <w:r w:rsidR="00F3709E" w:rsidRPr="006457AA">
        <w:rPr>
          <w:rFonts w:ascii="Calibri" w:hAnsi="Calibri" w:cs="Calibri"/>
          <w:color w:val="000000" w:themeColor="text1"/>
          <w:sz w:val="24"/>
          <w:szCs w:val="24"/>
        </w:rPr>
        <w:t xml:space="preserve"> Warren et al, 2021</w:t>
      </w:r>
      <w:r w:rsidR="00966824" w:rsidRPr="006457AA">
        <w:rPr>
          <w:rFonts w:ascii="Calibri" w:hAnsi="Calibri" w:cs="Calibri"/>
          <w:color w:val="000000" w:themeColor="text1"/>
          <w:sz w:val="24"/>
          <w:szCs w:val="24"/>
        </w:rPr>
        <w:t>)</w:t>
      </w:r>
      <w:r w:rsidR="00AA0F7C" w:rsidRPr="006457AA">
        <w:rPr>
          <w:rFonts w:ascii="Calibri" w:hAnsi="Calibri" w:cs="Calibri"/>
          <w:color w:val="000000" w:themeColor="text1"/>
          <w:sz w:val="24"/>
          <w:szCs w:val="24"/>
        </w:rPr>
        <w:t>.</w:t>
      </w:r>
      <w:r w:rsidR="00A04471" w:rsidRPr="006457AA">
        <w:rPr>
          <w:rFonts w:ascii="Calibri" w:hAnsi="Calibri" w:cs="Calibri"/>
          <w:sz w:val="24"/>
          <w:szCs w:val="24"/>
        </w:rPr>
        <w:t xml:space="preserve"> This is due to </w:t>
      </w:r>
      <w:r w:rsidR="00F150F9" w:rsidRPr="006457AA">
        <w:rPr>
          <w:rFonts w:ascii="Calibri" w:hAnsi="Calibri" w:cs="Calibri"/>
          <w:sz w:val="24"/>
          <w:szCs w:val="24"/>
        </w:rPr>
        <w:t>the support being in the form of services and products given to the individuals families</w:t>
      </w:r>
      <w:r w:rsidR="005A3275" w:rsidRPr="006457AA">
        <w:rPr>
          <w:rFonts w:ascii="Calibri" w:hAnsi="Calibri" w:cs="Calibri"/>
          <w:sz w:val="24"/>
          <w:szCs w:val="24"/>
        </w:rPr>
        <w:t xml:space="preserve">, with their lived experiences being </w:t>
      </w:r>
      <w:r w:rsidR="009074F7" w:rsidRPr="006457AA">
        <w:rPr>
          <w:rFonts w:ascii="Calibri" w:hAnsi="Calibri" w:cs="Calibri"/>
          <w:sz w:val="24"/>
          <w:szCs w:val="24"/>
        </w:rPr>
        <w:t xml:space="preserve">not being heard or understood. </w:t>
      </w:r>
      <w:r w:rsidR="00686CEE" w:rsidRPr="006457AA">
        <w:rPr>
          <w:rFonts w:ascii="Calibri" w:hAnsi="Calibri" w:cs="Calibri"/>
          <w:sz w:val="24"/>
          <w:szCs w:val="24"/>
        </w:rPr>
        <w:t>Alongside</w:t>
      </w:r>
      <w:r w:rsidR="00AD27DE" w:rsidRPr="006457AA">
        <w:rPr>
          <w:rFonts w:ascii="Calibri" w:hAnsi="Calibri" w:cs="Calibri"/>
          <w:sz w:val="24"/>
          <w:szCs w:val="24"/>
        </w:rPr>
        <w:t xml:space="preserve"> other factors such as</w:t>
      </w:r>
      <w:r w:rsidR="00686CEE" w:rsidRPr="006457AA">
        <w:rPr>
          <w:rFonts w:ascii="Calibri" w:hAnsi="Calibri" w:cs="Calibri"/>
          <w:sz w:val="24"/>
          <w:szCs w:val="24"/>
        </w:rPr>
        <w:t xml:space="preserve"> </w:t>
      </w:r>
      <w:r w:rsidR="00E54BAC" w:rsidRPr="006457AA">
        <w:rPr>
          <w:rFonts w:ascii="Calibri" w:hAnsi="Calibri" w:cs="Calibri"/>
          <w:sz w:val="24"/>
          <w:szCs w:val="24"/>
        </w:rPr>
        <w:t xml:space="preserve">negative </w:t>
      </w:r>
      <w:r w:rsidR="00686CEE" w:rsidRPr="006457AA">
        <w:rPr>
          <w:rFonts w:ascii="Calibri" w:hAnsi="Calibri" w:cs="Calibri"/>
          <w:sz w:val="24"/>
          <w:szCs w:val="24"/>
        </w:rPr>
        <w:t>attitudes</w:t>
      </w:r>
      <w:r w:rsidR="00E54BAC" w:rsidRPr="006457AA">
        <w:rPr>
          <w:rFonts w:ascii="Calibri" w:hAnsi="Calibri" w:cs="Calibri"/>
          <w:sz w:val="24"/>
          <w:szCs w:val="24"/>
        </w:rPr>
        <w:t xml:space="preserve"> towards individual competence and </w:t>
      </w:r>
      <w:r w:rsidR="00AD27DE" w:rsidRPr="006457AA">
        <w:rPr>
          <w:rFonts w:ascii="Calibri" w:hAnsi="Calibri" w:cs="Calibri"/>
          <w:sz w:val="24"/>
          <w:szCs w:val="24"/>
        </w:rPr>
        <w:t xml:space="preserve">restrictive research methods. </w:t>
      </w:r>
      <w:r w:rsidR="00E85C82" w:rsidRPr="006457AA">
        <w:rPr>
          <w:rFonts w:ascii="Calibri" w:hAnsi="Calibri" w:cs="Calibri"/>
          <w:color w:val="000000" w:themeColor="text1"/>
          <w:sz w:val="24"/>
          <w:szCs w:val="24"/>
        </w:rPr>
        <w:t>(Rouvali and Riga, 2020)</w:t>
      </w:r>
      <w:r w:rsidR="003E5464" w:rsidRPr="006457AA">
        <w:rPr>
          <w:rFonts w:ascii="Calibri" w:hAnsi="Calibri" w:cs="Calibri"/>
          <w:color w:val="FF0000"/>
          <w:sz w:val="24"/>
          <w:szCs w:val="24"/>
        </w:rPr>
        <w:t xml:space="preserve"> </w:t>
      </w:r>
      <w:r w:rsidR="003E5464" w:rsidRPr="006457AA">
        <w:rPr>
          <w:rFonts w:ascii="Calibri" w:hAnsi="Calibri" w:cs="Calibri"/>
          <w:color w:val="000000" w:themeColor="text1"/>
          <w:sz w:val="24"/>
          <w:szCs w:val="24"/>
        </w:rPr>
        <w:t xml:space="preserve">With research into </w:t>
      </w:r>
      <w:r w:rsidR="008213D6" w:rsidRPr="006457AA">
        <w:rPr>
          <w:rFonts w:ascii="Calibri" w:hAnsi="Calibri" w:cs="Calibri"/>
          <w:color w:val="000000" w:themeColor="text1"/>
          <w:sz w:val="24"/>
          <w:szCs w:val="24"/>
        </w:rPr>
        <w:t>perspectives and access to nature</w:t>
      </w:r>
      <w:r w:rsidR="00637D5D" w:rsidRPr="006457AA">
        <w:rPr>
          <w:rFonts w:ascii="Calibri" w:hAnsi="Calibri" w:cs="Calibri"/>
          <w:color w:val="000000" w:themeColor="text1"/>
          <w:sz w:val="24"/>
          <w:szCs w:val="24"/>
        </w:rPr>
        <w:t xml:space="preserve"> of </w:t>
      </w:r>
      <w:r w:rsidR="00AE356B" w:rsidRPr="006457AA">
        <w:rPr>
          <w:rFonts w:ascii="Calibri" w:hAnsi="Calibri" w:cs="Calibri"/>
          <w:color w:val="000000" w:themeColor="text1"/>
          <w:sz w:val="24"/>
          <w:szCs w:val="24"/>
        </w:rPr>
        <w:t xml:space="preserve">young </w:t>
      </w:r>
      <w:r w:rsidR="00637D5D" w:rsidRPr="006457AA">
        <w:rPr>
          <w:rFonts w:ascii="Calibri" w:hAnsi="Calibri" w:cs="Calibri"/>
          <w:color w:val="000000" w:themeColor="text1"/>
          <w:sz w:val="24"/>
          <w:szCs w:val="24"/>
        </w:rPr>
        <w:t xml:space="preserve">children with </w:t>
      </w:r>
      <w:r w:rsidR="00E03F12" w:rsidRPr="006457AA">
        <w:rPr>
          <w:rFonts w:ascii="Calibri" w:hAnsi="Calibri" w:cs="Calibri"/>
          <w:color w:val="000000" w:themeColor="text1"/>
          <w:sz w:val="24"/>
          <w:szCs w:val="24"/>
        </w:rPr>
        <w:t>Autism</w:t>
      </w:r>
      <w:r w:rsidR="008213D6" w:rsidRPr="006457AA">
        <w:rPr>
          <w:rFonts w:ascii="Calibri" w:hAnsi="Calibri" w:cs="Calibri"/>
          <w:color w:val="000000" w:themeColor="text1"/>
          <w:sz w:val="24"/>
          <w:szCs w:val="24"/>
        </w:rPr>
        <w:t xml:space="preserve"> being scarce (</w:t>
      </w:r>
      <w:r w:rsidR="00BF79F4" w:rsidRPr="006457AA">
        <w:rPr>
          <w:rFonts w:ascii="Calibri" w:hAnsi="Calibri" w:cs="Calibri"/>
          <w:color w:val="000000" w:themeColor="text1"/>
          <w:sz w:val="24"/>
          <w:szCs w:val="24"/>
        </w:rPr>
        <w:t>Galbraith and Lancaster, 2020</w:t>
      </w:r>
      <w:r w:rsidR="00AE356B" w:rsidRPr="006457AA">
        <w:rPr>
          <w:rFonts w:ascii="Calibri" w:hAnsi="Calibri" w:cs="Calibri"/>
          <w:color w:val="000000" w:themeColor="text1"/>
          <w:sz w:val="24"/>
          <w:szCs w:val="24"/>
        </w:rPr>
        <w:t>; Warren et al</w:t>
      </w:r>
      <w:r w:rsidR="00813771" w:rsidRPr="006457AA">
        <w:rPr>
          <w:rFonts w:ascii="Calibri" w:hAnsi="Calibri" w:cs="Calibri"/>
          <w:color w:val="000000" w:themeColor="text1"/>
          <w:sz w:val="24"/>
          <w:szCs w:val="24"/>
        </w:rPr>
        <w:t>,</w:t>
      </w:r>
      <w:r w:rsidR="00AE356B" w:rsidRPr="006457AA">
        <w:rPr>
          <w:rFonts w:ascii="Calibri" w:hAnsi="Calibri" w:cs="Calibri"/>
          <w:color w:val="000000" w:themeColor="text1"/>
          <w:sz w:val="24"/>
          <w:szCs w:val="24"/>
        </w:rPr>
        <w:t xml:space="preserve"> 2021</w:t>
      </w:r>
      <w:r w:rsidR="00BF79F4" w:rsidRPr="006457AA">
        <w:rPr>
          <w:rFonts w:ascii="Calibri" w:hAnsi="Calibri" w:cs="Calibri"/>
          <w:color w:val="000000" w:themeColor="text1"/>
          <w:sz w:val="24"/>
          <w:szCs w:val="24"/>
        </w:rPr>
        <w:t>)</w:t>
      </w:r>
      <w:r w:rsidR="00E03F12" w:rsidRPr="006457AA">
        <w:rPr>
          <w:rFonts w:ascii="Calibri" w:hAnsi="Calibri" w:cs="Calibri"/>
          <w:color w:val="FF0000"/>
          <w:sz w:val="24"/>
          <w:szCs w:val="24"/>
        </w:rPr>
        <w:t xml:space="preserve">. </w:t>
      </w:r>
      <w:r w:rsidR="0070727A" w:rsidRPr="006457AA">
        <w:rPr>
          <w:rFonts w:ascii="Calibri" w:hAnsi="Calibri" w:cs="Calibri"/>
          <w:color w:val="000000" w:themeColor="text1"/>
          <w:sz w:val="24"/>
          <w:szCs w:val="24"/>
        </w:rPr>
        <w:t xml:space="preserve">Alison Clark </w:t>
      </w:r>
      <w:r w:rsidR="00E93DBE" w:rsidRPr="006457AA">
        <w:rPr>
          <w:rFonts w:ascii="Calibri" w:hAnsi="Calibri" w:cs="Calibri"/>
          <w:color w:val="000000" w:themeColor="text1"/>
          <w:sz w:val="24"/>
          <w:szCs w:val="24"/>
        </w:rPr>
        <w:t xml:space="preserve">(2001) </w:t>
      </w:r>
      <w:r w:rsidR="0070727A" w:rsidRPr="006457AA">
        <w:rPr>
          <w:rFonts w:ascii="Calibri" w:hAnsi="Calibri" w:cs="Calibri"/>
          <w:color w:val="000000" w:themeColor="text1"/>
          <w:sz w:val="24"/>
          <w:szCs w:val="24"/>
        </w:rPr>
        <w:t>Suggested that</w:t>
      </w:r>
      <w:r w:rsidR="00E93DBE" w:rsidRPr="006457AA">
        <w:rPr>
          <w:rFonts w:ascii="Calibri" w:hAnsi="Calibri" w:cs="Calibri"/>
          <w:color w:val="000000" w:themeColor="text1"/>
          <w:sz w:val="24"/>
          <w:szCs w:val="24"/>
        </w:rPr>
        <w:t xml:space="preserve"> children are skilled </w:t>
      </w:r>
      <w:r w:rsidR="00790E82" w:rsidRPr="006457AA">
        <w:rPr>
          <w:rFonts w:ascii="Calibri" w:hAnsi="Calibri" w:cs="Calibri"/>
          <w:color w:val="000000" w:themeColor="text1"/>
          <w:sz w:val="24"/>
          <w:szCs w:val="24"/>
        </w:rPr>
        <w:t>communicators,</w:t>
      </w:r>
      <w:r w:rsidR="00E93DBE" w:rsidRPr="006457AA">
        <w:rPr>
          <w:rFonts w:ascii="Calibri" w:hAnsi="Calibri" w:cs="Calibri"/>
          <w:color w:val="000000" w:themeColor="text1"/>
          <w:sz w:val="24"/>
          <w:szCs w:val="24"/>
        </w:rPr>
        <w:t xml:space="preserve"> and it is the adults </w:t>
      </w:r>
      <w:r w:rsidR="006219CD" w:rsidRPr="006457AA">
        <w:rPr>
          <w:rFonts w:ascii="Calibri" w:hAnsi="Calibri" w:cs="Calibri"/>
          <w:color w:val="000000" w:themeColor="text1"/>
          <w:sz w:val="24"/>
          <w:szCs w:val="24"/>
        </w:rPr>
        <w:t xml:space="preserve">challenge to “tune into” child </w:t>
      </w:r>
      <w:r w:rsidR="00790E82" w:rsidRPr="006457AA">
        <w:rPr>
          <w:rFonts w:ascii="Calibri" w:hAnsi="Calibri" w:cs="Calibri"/>
          <w:color w:val="000000" w:themeColor="text1"/>
          <w:sz w:val="24"/>
          <w:szCs w:val="24"/>
        </w:rPr>
        <w:t xml:space="preserve">(Bruce, 1996 in Clark, 2001, pp333). I </w:t>
      </w:r>
      <w:r w:rsidR="007938E6" w:rsidRPr="006457AA">
        <w:rPr>
          <w:rFonts w:ascii="Calibri" w:hAnsi="Calibri" w:cs="Calibri"/>
          <w:color w:val="000000" w:themeColor="text1"/>
          <w:sz w:val="24"/>
          <w:szCs w:val="24"/>
        </w:rPr>
        <w:t xml:space="preserve">believe that this point in relevant to children across our educational spectrum. </w:t>
      </w:r>
      <w:r w:rsidR="00357BC0">
        <w:rPr>
          <w:rFonts w:ascii="Calibri" w:hAnsi="Calibri" w:cs="Calibri"/>
          <w:color w:val="000000" w:themeColor="text1"/>
          <w:sz w:val="24"/>
          <w:szCs w:val="24"/>
        </w:rPr>
        <w:t>A point supported by</w:t>
      </w:r>
      <w:r w:rsidR="0022790F">
        <w:rPr>
          <w:rFonts w:ascii="Calibri" w:hAnsi="Calibri" w:cs="Calibri"/>
          <w:color w:val="000000" w:themeColor="text1"/>
          <w:sz w:val="24"/>
          <w:szCs w:val="24"/>
        </w:rPr>
        <w:t xml:space="preserve"> </w:t>
      </w:r>
      <w:proofErr w:type="spellStart"/>
      <w:r w:rsidR="0022790F">
        <w:rPr>
          <w:rFonts w:ascii="Calibri" w:hAnsi="Calibri" w:cs="Calibri"/>
          <w:color w:val="000000" w:themeColor="text1"/>
          <w:sz w:val="24"/>
          <w:szCs w:val="24"/>
        </w:rPr>
        <w:t>Dimitrellou</w:t>
      </w:r>
      <w:proofErr w:type="spellEnd"/>
      <w:r w:rsidR="0022790F">
        <w:rPr>
          <w:rFonts w:ascii="Calibri" w:hAnsi="Calibri" w:cs="Calibri"/>
          <w:color w:val="000000" w:themeColor="text1"/>
          <w:sz w:val="24"/>
          <w:szCs w:val="24"/>
        </w:rPr>
        <w:t xml:space="preserve"> and Male (2020). </w:t>
      </w:r>
    </w:p>
    <w:p w14:paraId="17891E72" w14:textId="6109739A" w:rsidR="005C1065" w:rsidRPr="006457AA" w:rsidRDefault="00E03F12" w:rsidP="006457AA">
      <w:pPr>
        <w:autoSpaceDE w:val="0"/>
        <w:autoSpaceDN w:val="0"/>
        <w:adjustRightInd w:val="0"/>
        <w:spacing w:after="0" w:line="240" w:lineRule="auto"/>
        <w:jc w:val="both"/>
        <w:rPr>
          <w:rFonts w:ascii="Calibri" w:hAnsi="Calibri" w:cs="Calibri"/>
          <w:sz w:val="24"/>
          <w:szCs w:val="24"/>
        </w:rPr>
      </w:pPr>
      <w:r w:rsidRPr="006457AA">
        <w:rPr>
          <w:rFonts w:ascii="Calibri" w:hAnsi="Calibri" w:cs="Calibri"/>
          <w:color w:val="000000" w:themeColor="text1"/>
          <w:sz w:val="24"/>
          <w:szCs w:val="24"/>
        </w:rPr>
        <w:t>Without</w:t>
      </w:r>
      <w:r w:rsidR="00AC68F0" w:rsidRPr="006457AA">
        <w:rPr>
          <w:rFonts w:ascii="Calibri" w:hAnsi="Calibri" w:cs="Calibri"/>
          <w:color w:val="000000" w:themeColor="text1"/>
          <w:sz w:val="24"/>
          <w:szCs w:val="24"/>
        </w:rPr>
        <w:t xml:space="preserve"> gaining an </w:t>
      </w:r>
      <w:r w:rsidRPr="006457AA">
        <w:rPr>
          <w:rFonts w:ascii="Calibri" w:hAnsi="Calibri" w:cs="Calibri"/>
          <w:color w:val="000000" w:themeColor="text1"/>
          <w:sz w:val="24"/>
          <w:szCs w:val="24"/>
        </w:rPr>
        <w:t>understanding</w:t>
      </w:r>
      <w:r w:rsidR="00AC68F0" w:rsidRPr="006457AA">
        <w:rPr>
          <w:rFonts w:ascii="Calibri" w:hAnsi="Calibri" w:cs="Calibri"/>
          <w:color w:val="000000" w:themeColor="text1"/>
          <w:sz w:val="24"/>
          <w:szCs w:val="24"/>
        </w:rPr>
        <w:t xml:space="preserve"> of children’s perspectives </w:t>
      </w:r>
      <w:r w:rsidR="00A170AE" w:rsidRPr="006457AA">
        <w:rPr>
          <w:rFonts w:ascii="Calibri" w:hAnsi="Calibri" w:cs="Calibri"/>
          <w:color w:val="000000" w:themeColor="text1"/>
          <w:sz w:val="24"/>
          <w:szCs w:val="24"/>
        </w:rPr>
        <w:t xml:space="preserve">of natural </w:t>
      </w:r>
      <w:r w:rsidR="00EF0A5A" w:rsidRPr="006457AA">
        <w:rPr>
          <w:rFonts w:ascii="Calibri" w:hAnsi="Calibri" w:cs="Calibri"/>
          <w:color w:val="000000" w:themeColor="text1"/>
          <w:sz w:val="24"/>
          <w:szCs w:val="24"/>
        </w:rPr>
        <w:t>environment</w:t>
      </w:r>
      <w:r w:rsidR="00A170AE" w:rsidRPr="006457AA">
        <w:rPr>
          <w:rFonts w:ascii="Calibri" w:hAnsi="Calibri" w:cs="Calibri"/>
          <w:color w:val="000000" w:themeColor="text1"/>
          <w:sz w:val="24"/>
          <w:szCs w:val="24"/>
        </w:rPr>
        <w:t xml:space="preserve"> facilitators are</w:t>
      </w:r>
      <w:r w:rsidR="00FD22FD" w:rsidRPr="006457AA">
        <w:rPr>
          <w:rFonts w:ascii="Calibri" w:hAnsi="Calibri" w:cs="Calibri"/>
          <w:color w:val="000000" w:themeColor="text1"/>
          <w:sz w:val="24"/>
          <w:szCs w:val="24"/>
        </w:rPr>
        <w:t xml:space="preserve"> creating experiences in an uninformed manner and run the risk of creating ineffective </w:t>
      </w:r>
      <w:r w:rsidR="0055547B" w:rsidRPr="006457AA">
        <w:rPr>
          <w:rFonts w:ascii="Calibri" w:hAnsi="Calibri" w:cs="Calibri"/>
          <w:color w:val="000000" w:themeColor="text1"/>
          <w:sz w:val="24"/>
          <w:szCs w:val="24"/>
        </w:rPr>
        <w:t>experiences</w:t>
      </w:r>
      <w:r w:rsidR="00FD22FD" w:rsidRPr="006457AA">
        <w:rPr>
          <w:rFonts w:ascii="Calibri" w:hAnsi="Calibri" w:cs="Calibri"/>
          <w:color w:val="000000" w:themeColor="text1"/>
          <w:sz w:val="24"/>
          <w:szCs w:val="24"/>
        </w:rPr>
        <w:t xml:space="preserve">. </w:t>
      </w:r>
      <w:r w:rsidR="00FD22FD" w:rsidRPr="006457AA">
        <w:rPr>
          <w:rFonts w:ascii="Calibri" w:hAnsi="Calibri" w:cs="Calibri"/>
          <w:color w:val="000000" w:themeColor="text1"/>
          <w:sz w:val="24"/>
          <w:szCs w:val="24"/>
        </w:rPr>
        <w:t xml:space="preserve">By gaining an understanding of children’s perceptions </w:t>
      </w:r>
      <w:r w:rsidR="0050422D" w:rsidRPr="006457AA">
        <w:rPr>
          <w:rFonts w:ascii="Calibri" w:hAnsi="Calibri" w:cs="Calibri"/>
          <w:color w:val="000000" w:themeColor="text1"/>
          <w:sz w:val="24"/>
          <w:szCs w:val="24"/>
        </w:rPr>
        <w:t>of</w:t>
      </w:r>
      <w:r w:rsidR="00FD22FD" w:rsidRPr="006457AA">
        <w:rPr>
          <w:rFonts w:ascii="Calibri" w:hAnsi="Calibri" w:cs="Calibri"/>
          <w:color w:val="000000" w:themeColor="text1"/>
          <w:sz w:val="24"/>
          <w:szCs w:val="24"/>
        </w:rPr>
        <w:t xml:space="preserve"> natural experiences, individual, differentiated, appropriate and therefore effective experience</w:t>
      </w:r>
      <w:r w:rsidR="007B6D8D" w:rsidRPr="006457AA">
        <w:rPr>
          <w:rFonts w:ascii="Calibri" w:hAnsi="Calibri" w:cs="Calibri"/>
          <w:color w:val="000000" w:themeColor="text1"/>
          <w:sz w:val="24"/>
          <w:szCs w:val="24"/>
        </w:rPr>
        <w:t>s</w:t>
      </w:r>
      <w:r w:rsidR="00FD22FD" w:rsidRPr="006457AA">
        <w:rPr>
          <w:rFonts w:ascii="Calibri" w:hAnsi="Calibri" w:cs="Calibri"/>
          <w:color w:val="000000" w:themeColor="text1"/>
          <w:sz w:val="24"/>
          <w:szCs w:val="24"/>
        </w:rPr>
        <w:t xml:space="preserve"> and curriculums can be created</w:t>
      </w:r>
      <w:r w:rsidR="00F5234A" w:rsidRPr="006457AA">
        <w:rPr>
          <w:rFonts w:ascii="Calibri" w:hAnsi="Calibri" w:cs="Calibri"/>
          <w:color w:val="000000" w:themeColor="text1"/>
          <w:sz w:val="24"/>
          <w:szCs w:val="24"/>
        </w:rPr>
        <w:t xml:space="preserve"> </w:t>
      </w:r>
      <w:r w:rsidR="00467BB3" w:rsidRPr="006457AA">
        <w:rPr>
          <w:rFonts w:ascii="Calibri" w:hAnsi="Calibri" w:cs="Calibri"/>
          <w:color w:val="000000" w:themeColor="text1"/>
          <w:sz w:val="24"/>
          <w:szCs w:val="24"/>
        </w:rPr>
        <w:t>(Clark, 2001)</w:t>
      </w:r>
      <w:r w:rsidR="00FD22FD" w:rsidRPr="006457AA">
        <w:rPr>
          <w:rFonts w:ascii="Calibri" w:hAnsi="Calibri" w:cs="Calibri"/>
          <w:color w:val="000000" w:themeColor="text1"/>
          <w:sz w:val="24"/>
          <w:szCs w:val="24"/>
        </w:rPr>
        <w:t>.</w:t>
      </w:r>
      <w:r w:rsidR="0011753E" w:rsidRPr="006457AA">
        <w:rPr>
          <w:rFonts w:ascii="Calibri" w:hAnsi="Calibri" w:cs="Calibri"/>
          <w:color w:val="000000" w:themeColor="text1"/>
          <w:sz w:val="24"/>
          <w:szCs w:val="24"/>
        </w:rPr>
        <w:t xml:space="preserve"> </w:t>
      </w:r>
      <w:r w:rsidR="00467BB3" w:rsidRPr="006457AA">
        <w:rPr>
          <w:rFonts w:ascii="Calibri" w:hAnsi="Calibri" w:cs="Calibri"/>
          <w:color w:val="000000" w:themeColor="text1"/>
          <w:sz w:val="24"/>
          <w:szCs w:val="24"/>
        </w:rPr>
        <w:t xml:space="preserve">As </w:t>
      </w:r>
      <w:r w:rsidR="00F5550B" w:rsidRPr="006457AA">
        <w:rPr>
          <w:rFonts w:ascii="Calibri" w:hAnsi="Calibri" w:cs="Calibri"/>
          <w:color w:val="000000" w:themeColor="text1"/>
          <w:sz w:val="24"/>
          <w:szCs w:val="24"/>
        </w:rPr>
        <w:t>suggested by</w:t>
      </w:r>
      <w:r w:rsidR="00F5550B" w:rsidRPr="006457AA">
        <w:rPr>
          <w:rFonts w:ascii="Calibri" w:hAnsi="Calibri" w:cs="Calibri"/>
          <w:color w:val="FF0000"/>
          <w:sz w:val="24"/>
          <w:szCs w:val="24"/>
        </w:rPr>
        <w:t xml:space="preserve"> </w:t>
      </w:r>
      <w:r w:rsidR="00F5550B" w:rsidRPr="006457AA">
        <w:rPr>
          <w:rFonts w:ascii="Calibri" w:hAnsi="Calibri" w:cs="Calibri"/>
          <w:color w:val="000000" w:themeColor="text1"/>
          <w:sz w:val="24"/>
          <w:szCs w:val="24"/>
        </w:rPr>
        <w:t>Sharma-Brymer et al</w:t>
      </w:r>
      <w:r w:rsidR="00F5550B" w:rsidRPr="006457AA">
        <w:rPr>
          <w:rFonts w:ascii="Calibri" w:hAnsi="Calibri" w:cs="Calibri"/>
          <w:color w:val="000000" w:themeColor="text1"/>
          <w:sz w:val="24"/>
          <w:szCs w:val="24"/>
        </w:rPr>
        <w:t xml:space="preserve"> (2018)</w:t>
      </w:r>
      <w:r w:rsidR="00F5550B" w:rsidRPr="006457AA">
        <w:rPr>
          <w:rFonts w:ascii="Calibri" w:hAnsi="Calibri" w:cs="Calibri"/>
          <w:color w:val="131413"/>
          <w:kern w:val="0"/>
          <w:sz w:val="24"/>
          <w:szCs w:val="24"/>
        </w:rPr>
        <w:t xml:space="preserve"> </w:t>
      </w:r>
      <w:r w:rsidR="00F5550B" w:rsidRPr="006457AA">
        <w:rPr>
          <w:rFonts w:ascii="Calibri" w:hAnsi="Calibri" w:cs="Calibri"/>
          <w:color w:val="131413"/>
          <w:kern w:val="0"/>
          <w:sz w:val="24"/>
          <w:szCs w:val="24"/>
        </w:rPr>
        <w:t xml:space="preserve">FS </w:t>
      </w:r>
      <w:r w:rsidR="00F5550B" w:rsidRPr="006457AA">
        <w:rPr>
          <w:rFonts w:ascii="Calibri" w:hAnsi="Calibri" w:cs="Calibri"/>
          <w:color w:val="131413"/>
          <w:kern w:val="0"/>
          <w:sz w:val="24"/>
          <w:szCs w:val="24"/>
        </w:rPr>
        <w:t>(</w:t>
      </w:r>
      <w:r w:rsidR="00F5550B" w:rsidRPr="006457AA">
        <w:rPr>
          <w:rFonts w:ascii="Calibri" w:hAnsi="Calibri" w:cs="Calibri"/>
          <w:color w:val="131413"/>
          <w:kern w:val="0"/>
          <w:sz w:val="24"/>
          <w:szCs w:val="24"/>
        </w:rPr>
        <w:t xml:space="preserve">Forest School) practice in the UK would benefit from further theorisation that supports </w:t>
      </w:r>
      <w:r w:rsidR="00F5550B" w:rsidRPr="006457AA">
        <w:rPr>
          <w:rFonts w:ascii="Calibri" w:hAnsi="Calibri" w:cs="Calibri"/>
          <w:color w:val="131413"/>
          <w:kern w:val="0"/>
          <w:sz w:val="24"/>
          <w:szCs w:val="24"/>
        </w:rPr>
        <w:lastRenderedPageBreak/>
        <w:t xml:space="preserve">better understanding of learning design, </w:t>
      </w:r>
      <w:r w:rsidR="00843F0E" w:rsidRPr="006457AA">
        <w:rPr>
          <w:rFonts w:ascii="Calibri" w:hAnsi="Calibri" w:cs="Calibri"/>
          <w:color w:val="131413"/>
          <w:kern w:val="0"/>
          <w:sz w:val="24"/>
          <w:szCs w:val="24"/>
        </w:rPr>
        <w:t>considering</w:t>
      </w:r>
      <w:r w:rsidR="00F5550B" w:rsidRPr="006457AA">
        <w:rPr>
          <w:rFonts w:ascii="Calibri" w:hAnsi="Calibri" w:cs="Calibri"/>
          <w:color w:val="131413"/>
          <w:kern w:val="0"/>
          <w:sz w:val="24"/>
          <w:szCs w:val="24"/>
        </w:rPr>
        <w:t xml:space="preserve"> individual and sociocultural needs. </w:t>
      </w:r>
      <w:r w:rsidR="005C1065" w:rsidRPr="006457AA">
        <w:rPr>
          <w:rFonts w:ascii="Calibri" w:hAnsi="Calibri" w:cs="Calibri"/>
          <w:sz w:val="24"/>
          <w:szCs w:val="24"/>
        </w:rPr>
        <w:t>R</w:t>
      </w:r>
      <w:r w:rsidR="005C1065" w:rsidRPr="006457AA">
        <w:rPr>
          <w:rFonts w:ascii="Calibri" w:hAnsi="Calibri" w:cs="Calibri"/>
          <w:sz w:val="24"/>
          <w:szCs w:val="24"/>
        </w:rPr>
        <w:t xml:space="preserve">ouvali and Riga </w:t>
      </w:r>
      <w:r w:rsidR="00114355" w:rsidRPr="006457AA">
        <w:rPr>
          <w:rFonts w:ascii="Calibri" w:hAnsi="Calibri" w:cs="Calibri"/>
          <w:sz w:val="24"/>
          <w:szCs w:val="24"/>
        </w:rPr>
        <w:t>(</w:t>
      </w:r>
      <w:r w:rsidR="005C1065" w:rsidRPr="006457AA">
        <w:rPr>
          <w:rFonts w:ascii="Calibri" w:hAnsi="Calibri" w:cs="Calibri"/>
          <w:sz w:val="24"/>
          <w:szCs w:val="24"/>
        </w:rPr>
        <w:t>2020)</w:t>
      </w:r>
      <w:r w:rsidR="00B73C8D" w:rsidRPr="006457AA">
        <w:rPr>
          <w:rFonts w:ascii="Calibri" w:hAnsi="Calibri" w:cs="Calibri"/>
          <w:sz w:val="24"/>
          <w:szCs w:val="24"/>
        </w:rPr>
        <w:t xml:space="preserve"> </w:t>
      </w:r>
      <w:r w:rsidR="00035160" w:rsidRPr="006457AA">
        <w:rPr>
          <w:rFonts w:ascii="Calibri" w:hAnsi="Calibri" w:cs="Calibri"/>
          <w:sz w:val="24"/>
          <w:szCs w:val="24"/>
        </w:rPr>
        <w:t xml:space="preserve">also </w:t>
      </w:r>
      <w:r w:rsidR="00B73C8D" w:rsidRPr="006457AA">
        <w:rPr>
          <w:rFonts w:ascii="Calibri" w:hAnsi="Calibri" w:cs="Calibri"/>
          <w:sz w:val="24"/>
          <w:szCs w:val="24"/>
        </w:rPr>
        <w:t>stated</w:t>
      </w:r>
      <w:r w:rsidR="00D51668" w:rsidRPr="006457AA">
        <w:rPr>
          <w:rFonts w:ascii="Calibri" w:hAnsi="Calibri" w:cs="Calibri"/>
          <w:sz w:val="24"/>
          <w:szCs w:val="24"/>
        </w:rPr>
        <w:t>, f</w:t>
      </w:r>
      <w:r w:rsidR="00B73C8D" w:rsidRPr="006457AA">
        <w:rPr>
          <w:rFonts w:ascii="Calibri" w:hAnsi="Calibri" w:cs="Calibri"/>
          <w:sz w:val="24"/>
          <w:szCs w:val="24"/>
        </w:rPr>
        <w:t xml:space="preserve">rom their </w:t>
      </w:r>
      <w:r w:rsidR="00EE346F" w:rsidRPr="006457AA">
        <w:rPr>
          <w:rFonts w:ascii="Calibri" w:hAnsi="Calibri" w:cs="Calibri"/>
          <w:sz w:val="24"/>
          <w:szCs w:val="24"/>
        </w:rPr>
        <w:t xml:space="preserve">very </w:t>
      </w:r>
      <w:r w:rsidR="0056432E" w:rsidRPr="006457AA">
        <w:rPr>
          <w:rFonts w:ascii="Calibri" w:hAnsi="Calibri" w:cs="Calibri"/>
          <w:sz w:val="24"/>
          <w:szCs w:val="24"/>
        </w:rPr>
        <w:t>small-scale</w:t>
      </w:r>
      <w:r w:rsidR="00EE346F" w:rsidRPr="006457AA">
        <w:rPr>
          <w:rFonts w:ascii="Calibri" w:hAnsi="Calibri" w:cs="Calibri"/>
          <w:sz w:val="24"/>
          <w:szCs w:val="24"/>
        </w:rPr>
        <w:t xml:space="preserve"> study</w:t>
      </w:r>
      <w:r w:rsidR="00A7000A" w:rsidRPr="006457AA">
        <w:rPr>
          <w:rFonts w:ascii="Calibri" w:hAnsi="Calibri" w:cs="Calibri"/>
          <w:sz w:val="24"/>
          <w:szCs w:val="24"/>
        </w:rPr>
        <w:t xml:space="preserve"> into the perspective</w:t>
      </w:r>
      <w:r w:rsidR="00EE346F" w:rsidRPr="006457AA">
        <w:rPr>
          <w:rFonts w:ascii="Calibri" w:hAnsi="Calibri" w:cs="Calibri"/>
          <w:sz w:val="24"/>
          <w:szCs w:val="24"/>
        </w:rPr>
        <w:t xml:space="preserve"> </w:t>
      </w:r>
      <w:r w:rsidR="00E32BE3" w:rsidRPr="006457AA">
        <w:rPr>
          <w:rFonts w:ascii="Calibri" w:hAnsi="Calibri" w:cs="Calibri"/>
          <w:sz w:val="24"/>
          <w:szCs w:val="24"/>
        </w:rPr>
        <w:t xml:space="preserve">of a </w:t>
      </w:r>
      <w:r w:rsidR="00646576" w:rsidRPr="006457AA">
        <w:rPr>
          <w:rFonts w:ascii="Calibri" w:hAnsi="Calibri" w:cs="Calibri"/>
          <w:sz w:val="24"/>
          <w:szCs w:val="24"/>
        </w:rPr>
        <w:t xml:space="preserve">child with Autism in </w:t>
      </w:r>
      <w:proofErr w:type="gramStart"/>
      <w:r w:rsidR="00646576" w:rsidRPr="006457AA">
        <w:rPr>
          <w:rFonts w:ascii="Calibri" w:hAnsi="Calibri" w:cs="Calibri"/>
          <w:sz w:val="24"/>
          <w:szCs w:val="24"/>
        </w:rPr>
        <w:t>a</w:t>
      </w:r>
      <w:r w:rsidR="00687E0E" w:rsidRPr="006457AA">
        <w:rPr>
          <w:rFonts w:ascii="Calibri" w:hAnsi="Calibri" w:cs="Calibri"/>
          <w:sz w:val="24"/>
          <w:szCs w:val="24"/>
        </w:rPr>
        <w:t>n</w:t>
      </w:r>
      <w:proofErr w:type="gramEnd"/>
      <w:r w:rsidR="00AE14FC" w:rsidRPr="006457AA">
        <w:rPr>
          <w:rFonts w:ascii="Calibri" w:hAnsi="Calibri" w:cs="Calibri"/>
          <w:sz w:val="24"/>
          <w:szCs w:val="24"/>
        </w:rPr>
        <w:t xml:space="preserve"> nursery</w:t>
      </w:r>
      <w:r w:rsidR="00646576" w:rsidRPr="006457AA">
        <w:rPr>
          <w:rFonts w:ascii="Calibri" w:hAnsi="Calibri" w:cs="Calibri"/>
          <w:sz w:val="24"/>
          <w:szCs w:val="24"/>
        </w:rPr>
        <w:t xml:space="preserve"> setting</w:t>
      </w:r>
      <w:r w:rsidR="00A7000A" w:rsidRPr="006457AA">
        <w:rPr>
          <w:rFonts w:ascii="Calibri" w:hAnsi="Calibri" w:cs="Calibri"/>
          <w:sz w:val="24"/>
          <w:szCs w:val="24"/>
        </w:rPr>
        <w:t xml:space="preserve"> and the individual plan created afterwards</w:t>
      </w:r>
      <w:r w:rsidR="00646576" w:rsidRPr="006457AA">
        <w:rPr>
          <w:rFonts w:ascii="Calibri" w:hAnsi="Calibri" w:cs="Calibri"/>
          <w:sz w:val="24"/>
          <w:szCs w:val="24"/>
        </w:rPr>
        <w:t xml:space="preserve">, </w:t>
      </w:r>
      <w:r w:rsidR="005C1065" w:rsidRPr="006457AA">
        <w:rPr>
          <w:rFonts w:ascii="Calibri" w:hAnsi="Calibri" w:cs="Calibri"/>
          <w:sz w:val="24"/>
          <w:szCs w:val="24"/>
        </w:rPr>
        <w:t>“The ILP</w:t>
      </w:r>
      <w:r w:rsidR="001218F3" w:rsidRPr="006457AA">
        <w:rPr>
          <w:rFonts w:ascii="Calibri" w:hAnsi="Calibri" w:cs="Calibri"/>
          <w:sz w:val="24"/>
          <w:szCs w:val="24"/>
        </w:rPr>
        <w:t xml:space="preserve"> (Individual Learning Plan)</w:t>
      </w:r>
      <w:r w:rsidR="005C1065" w:rsidRPr="006457AA">
        <w:rPr>
          <w:rFonts w:ascii="Calibri" w:hAnsi="Calibri" w:cs="Calibri"/>
          <w:sz w:val="24"/>
          <w:szCs w:val="24"/>
        </w:rPr>
        <w:t xml:space="preserve"> was implemented for the whole of spring and summer terms and had a positive impact on both the academic progress and social and emotional development of the pupil.” </w:t>
      </w:r>
    </w:p>
    <w:p w14:paraId="2B015D00" w14:textId="77777777" w:rsidR="00D05BF6" w:rsidRPr="006457AA" w:rsidRDefault="00D05BF6" w:rsidP="006457AA">
      <w:pPr>
        <w:autoSpaceDE w:val="0"/>
        <w:autoSpaceDN w:val="0"/>
        <w:adjustRightInd w:val="0"/>
        <w:spacing w:after="0" w:line="240" w:lineRule="auto"/>
        <w:jc w:val="both"/>
        <w:rPr>
          <w:rStyle w:val="Strong"/>
          <w:rFonts w:ascii="Calibri" w:hAnsi="Calibri" w:cs="Calibri"/>
          <w:b w:val="0"/>
          <w:bCs w:val="0"/>
          <w:color w:val="000000" w:themeColor="text1"/>
          <w:sz w:val="24"/>
          <w:szCs w:val="24"/>
        </w:rPr>
      </w:pPr>
    </w:p>
    <w:p w14:paraId="74E1BAE4" w14:textId="016A115C" w:rsidR="00E03F12" w:rsidRPr="006457AA" w:rsidRDefault="0056432E" w:rsidP="006457AA">
      <w:pPr>
        <w:autoSpaceDE w:val="0"/>
        <w:autoSpaceDN w:val="0"/>
        <w:adjustRightInd w:val="0"/>
        <w:spacing w:after="0" w:line="240" w:lineRule="auto"/>
        <w:jc w:val="both"/>
        <w:rPr>
          <w:rFonts w:ascii="Calibri" w:hAnsi="Calibri" w:cs="Calibri"/>
          <w:sz w:val="24"/>
          <w:szCs w:val="24"/>
        </w:rPr>
      </w:pPr>
      <w:r w:rsidRPr="006457AA">
        <w:rPr>
          <w:rFonts w:ascii="Calibri" w:hAnsi="Calibri" w:cs="Calibri"/>
          <w:color w:val="000000" w:themeColor="text1"/>
          <w:sz w:val="24"/>
          <w:szCs w:val="24"/>
        </w:rPr>
        <w:t xml:space="preserve">To gain </w:t>
      </w:r>
      <w:r w:rsidR="00242C55" w:rsidRPr="006457AA">
        <w:rPr>
          <w:rFonts w:ascii="Calibri" w:hAnsi="Calibri" w:cs="Calibri"/>
          <w:color w:val="000000" w:themeColor="text1"/>
          <w:sz w:val="24"/>
          <w:szCs w:val="24"/>
        </w:rPr>
        <w:t>a complete picture of the children’s perspectives of nature</w:t>
      </w:r>
      <w:r w:rsidR="00AB4CF8" w:rsidRPr="006457AA">
        <w:rPr>
          <w:rFonts w:ascii="Calibri" w:hAnsi="Calibri" w:cs="Calibri"/>
          <w:color w:val="000000" w:themeColor="text1"/>
          <w:sz w:val="24"/>
          <w:szCs w:val="24"/>
        </w:rPr>
        <w:t>, with the potential aim of informing curriculum design,</w:t>
      </w:r>
      <w:r w:rsidR="00242C55" w:rsidRPr="006457AA">
        <w:rPr>
          <w:rFonts w:ascii="Calibri" w:hAnsi="Calibri" w:cs="Calibri"/>
          <w:color w:val="000000" w:themeColor="text1"/>
          <w:sz w:val="24"/>
          <w:szCs w:val="24"/>
        </w:rPr>
        <w:t xml:space="preserve"> I will be using the Mosaic method of </w:t>
      </w:r>
      <w:r w:rsidR="008B2F9C" w:rsidRPr="006457AA">
        <w:rPr>
          <w:rFonts w:ascii="Calibri" w:hAnsi="Calibri" w:cs="Calibri"/>
          <w:color w:val="000000" w:themeColor="text1"/>
          <w:sz w:val="24"/>
          <w:szCs w:val="24"/>
        </w:rPr>
        <w:t>engagement and participation</w:t>
      </w:r>
      <w:r w:rsidR="002D6416" w:rsidRPr="006457AA">
        <w:rPr>
          <w:rFonts w:ascii="Calibri" w:hAnsi="Calibri" w:cs="Calibri"/>
          <w:color w:val="000000" w:themeColor="text1"/>
          <w:sz w:val="24"/>
          <w:szCs w:val="24"/>
        </w:rPr>
        <w:t>. This method</w:t>
      </w:r>
      <w:r w:rsidR="008B2F9C" w:rsidRPr="006457AA">
        <w:rPr>
          <w:rFonts w:ascii="Calibri" w:hAnsi="Calibri" w:cs="Calibri"/>
          <w:color w:val="000000" w:themeColor="text1"/>
          <w:sz w:val="24"/>
          <w:szCs w:val="24"/>
        </w:rPr>
        <w:t xml:space="preserve"> </w:t>
      </w:r>
      <w:r w:rsidR="006B316F" w:rsidRPr="006457AA">
        <w:rPr>
          <w:rFonts w:ascii="Calibri" w:hAnsi="Calibri" w:cs="Calibri"/>
          <w:color w:val="000000" w:themeColor="text1"/>
          <w:sz w:val="24"/>
          <w:szCs w:val="24"/>
        </w:rPr>
        <w:t>has been used in the collection</w:t>
      </w:r>
      <w:r w:rsidR="00351439" w:rsidRPr="006457AA">
        <w:rPr>
          <w:rFonts w:ascii="Calibri" w:hAnsi="Calibri" w:cs="Calibri"/>
          <w:color w:val="000000" w:themeColor="text1"/>
          <w:sz w:val="24"/>
          <w:szCs w:val="24"/>
        </w:rPr>
        <w:t xml:space="preserve"> of the perspectives of</w:t>
      </w:r>
      <w:r w:rsidR="008B2F9C" w:rsidRPr="006457AA">
        <w:rPr>
          <w:rFonts w:ascii="Calibri" w:hAnsi="Calibri" w:cs="Calibri"/>
          <w:color w:val="000000" w:themeColor="text1"/>
          <w:sz w:val="24"/>
          <w:szCs w:val="24"/>
        </w:rPr>
        <w:t xml:space="preserve"> </w:t>
      </w:r>
      <w:r w:rsidR="00DB5D2C" w:rsidRPr="006457AA">
        <w:rPr>
          <w:rFonts w:ascii="Calibri" w:hAnsi="Calibri" w:cs="Calibri"/>
          <w:color w:val="000000" w:themeColor="text1"/>
          <w:sz w:val="24"/>
          <w:szCs w:val="24"/>
        </w:rPr>
        <w:t>young children and can be used to collect</w:t>
      </w:r>
      <w:r w:rsidR="004604E5" w:rsidRPr="006457AA">
        <w:rPr>
          <w:rFonts w:ascii="Calibri" w:hAnsi="Calibri" w:cs="Calibri"/>
          <w:color w:val="000000" w:themeColor="text1"/>
          <w:sz w:val="24"/>
          <w:szCs w:val="24"/>
        </w:rPr>
        <w:t xml:space="preserve"> the perceptions </w:t>
      </w:r>
      <w:r w:rsidR="00DF1BE0" w:rsidRPr="006457AA">
        <w:rPr>
          <w:rFonts w:ascii="Calibri" w:hAnsi="Calibri" w:cs="Calibri"/>
          <w:color w:val="000000" w:themeColor="text1"/>
          <w:sz w:val="24"/>
          <w:szCs w:val="24"/>
        </w:rPr>
        <w:t>children with disabilities</w:t>
      </w:r>
      <w:r w:rsidR="004604E5" w:rsidRPr="006457AA">
        <w:rPr>
          <w:rFonts w:ascii="Calibri" w:hAnsi="Calibri" w:cs="Calibri"/>
          <w:color w:val="000000" w:themeColor="text1"/>
          <w:sz w:val="24"/>
          <w:szCs w:val="24"/>
        </w:rPr>
        <w:t xml:space="preserve"> (Crutchley, 2017</w:t>
      </w:r>
      <w:r w:rsidR="00DF1BE0" w:rsidRPr="006457AA">
        <w:rPr>
          <w:rFonts w:ascii="Calibri" w:hAnsi="Calibri" w:cs="Calibri"/>
          <w:color w:val="000000" w:themeColor="text1"/>
          <w:sz w:val="24"/>
          <w:szCs w:val="24"/>
        </w:rPr>
        <w:t>;</w:t>
      </w:r>
      <w:r w:rsidR="00F56A7B">
        <w:rPr>
          <w:rFonts w:ascii="Calibri" w:hAnsi="Calibri" w:cs="Calibri"/>
          <w:color w:val="000000" w:themeColor="text1"/>
          <w:sz w:val="24"/>
          <w:szCs w:val="24"/>
        </w:rPr>
        <w:t xml:space="preserve"> Rogers, 2018</w:t>
      </w:r>
      <w:r w:rsidR="005214F7">
        <w:rPr>
          <w:rFonts w:ascii="Calibri" w:hAnsi="Calibri" w:cs="Calibri"/>
          <w:color w:val="000000" w:themeColor="text1"/>
          <w:sz w:val="24"/>
          <w:szCs w:val="24"/>
        </w:rPr>
        <w:t>;</w:t>
      </w:r>
      <w:r w:rsidR="00DF1BE0" w:rsidRPr="006457AA">
        <w:rPr>
          <w:rFonts w:ascii="Calibri" w:hAnsi="Calibri" w:cs="Calibri"/>
          <w:color w:val="000000" w:themeColor="text1"/>
          <w:sz w:val="24"/>
          <w:szCs w:val="24"/>
        </w:rPr>
        <w:t xml:space="preserve"> Rogers and Boyd, 2020</w:t>
      </w:r>
      <w:r w:rsidR="004604E5" w:rsidRPr="006457AA">
        <w:rPr>
          <w:rFonts w:ascii="Calibri" w:hAnsi="Calibri" w:cs="Calibri"/>
          <w:color w:val="000000" w:themeColor="text1"/>
          <w:sz w:val="24"/>
          <w:szCs w:val="24"/>
        </w:rPr>
        <w:t>).</w:t>
      </w:r>
      <w:r w:rsidR="00ED44AC" w:rsidRPr="006457AA">
        <w:rPr>
          <w:rFonts w:ascii="Calibri" w:hAnsi="Calibri" w:cs="Calibri"/>
          <w:color w:val="000000" w:themeColor="text1"/>
          <w:sz w:val="24"/>
          <w:szCs w:val="24"/>
        </w:rPr>
        <w:t xml:space="preserve"> A point echoed</w:t>
      </w:r>
      <w:r w:rsidR="00ED44AC" w:rsidRPr="006457AA">
        <w:rPr>
          <w:rFonts w:ascii="Calibri" w:hAnsi="Calibri" w:cs="Calibri"/>
          <w:color w:val="000000" w:themeColor="text1"/>
          <w:sz w:val="24"/>
          <w:szCs w:val="24"/>
        </w:rPr>
        <w:t xml:space="preserve"> by Clark (2001)</w:t>
      </w:r>
      <w:r w:rsidR="00ED44AC" w:rsidRPr="006457AA">
        <w:rPr>
          <w:rFonts w:ascii="Calibri" w:hAnsi="Calibri" w:cs="Calibri"/>
          <w:color w:val="000000" w:themeColor="text1"/>
          <w:sz w:val="24"/>
          <w:szCs w:val="24"/>
        </w:rPr>
        <w:t xml:space="preserve"> when reporting on</w:t>
      </w:r>
      <w:r w:rsidR="00BD1E81" w:rsidRPr="006457AA">
        <w:rPr>
          <w:rFonts w:ascii="Calibri" w:hAnsi="Calibri" w:cs="Calibri"/>
          <w:color w:val="000000" w:themeColor="text1"/>
          <w:sz w:val="24"/>
          <w:szCs w:val="24"/>
        </w:rPr>
        <w:t xml:space="preserve"> her successful experiences</w:t>
      </w:r>
      <w:r w:rsidR="00ED44AC" w:rsidRPr="006457AA">
        <w:rPr>
          <w:rFonts w:ascii="Calibri" w:hAnsi="Calibri" w:cs="Calibri"/>
          <w:color w:val="000000" w:themeColor="text1"/>
          <w:sz w:val="24"/>
          <w:szCs w:val="24"/>
        </w:rPr>
        <w:t xml:space="preserve"> of the mosaic method</w:t>
      </w:r>
      <w:r w:rsidR="00053937" w:rsidRPr="006457AA">
        <w:rPr>
          <w:rFonts w:ascii="Calibri" w:hAnsi="Calibri" w:cs="Calibri"/>
          <w:color w:val="000000" w:themeColor="text1"/>
          <w:sz w:val="24"/>
          <w:szCs w:val="24"/>
        </w:rPr>
        <w:t xml:space="preserve">, she </w:t>
      </w:r>
      <w:r w:rsidR="00ED44AC" w:rsidRPr="006457AA">
        <w:rPr>
          <w:rFonts w:ascii="Calibri" w:hAnsi="Calibri" w:cs="Calibri"/>
          <w:color w:val="000000" w:themeColor="text1"/>
          <w:sz w:val="24"/>
          <w:szCs w:val="24"/>
        </w:rPr>
        <w:t>stated, “Listening to young children can increase adults’ understanding of their lives. The more creative the tools, the more likely adults are to build up a clearer picture of young children’s perspectives</w:t>
      </w:r>
      <w:r w:rsidR="00053937" w:rsidRPr="006457AA">
        <w:rPr>
          <w:rFonts w:ascii="Calibri" w:hAnsi="Calibri" w:cs="Calibri"/>
          <w:color w:val="000000" w:themeColor="text1"/>
          <w:sz w:val="24"/>
          <w:szCs w:val="24"/>
        </w:rPr>
        <w:t>.</w:t>
      </w:r>
      <w:r w:rsidR="00F547DD" w:rsidRPr="006457AA">
        <w:rPr>
          <w:rFonts w:ascii="Calibri" w:hAnsi="Calibri" w:cs="Calibri"/>
          <w:color w:val="000000" w:themeColor="text1"/>
          <w:sz w:val="24"/>
          <w:szCs w:val="24"/>
        </w:rPr>
        <w:t>”</w:t>
      </w:r>
      <w:r w:rsidR="00053937" w:rsidRPr="006457AA">
        <w:rPr>
          <w:rFonts w:ascii="Calibri" w:hAnsi="Calibri" w:cs="Calibri"/>
          <w:color w:val="FF0000"/>
          <w:sz w:val="24"/>
          <w:szCs w:val="24"/>
        </w:rPr>
        <w:t xml:space="preserve"> </w:t>
      </w:r>
      <w:r w:rsidR="00242C55" w:rsidRPr="006457AA">
        <w:rPr>
          <w:rFonts w:ascii="Calibri" w:hAnsi="Calibri" w:cs="Calibri"/>
          <w:color w:val="000000" w:themeColor="text1"/>
          <w:sz w:val="24"/>
          <w:szCs w:val="24"/>
        </w:rPr>
        <w:t xml:space="preserve">This method </w:t>
      </w:r>
      <w:r w:rsidR="00FC2E6B" w:rsidRPr="006457AA">
        <w:rPr>
          <w:rFonts w:ascii="Calibri" w:hAnsi="Calibri" w:cs="Calibri"/>
          <w:color w:val="000000" w:themeColor="text1"/>
          <w:sz w:val="24"/>
          <w:szCs w:val="24"/>
        </w:rPr>
        <w:t>is multi modal, using</w:t>
      </w:r>
      <w:r w:rsidR="00A354F9" w:rsidRPr="006457AA">
        <w:rPr>
          <w:rFonts w:ascii="Calibri" w:hAnsi="Calibri" w:cs="Calibri"/>
          <w:sz w:val="24"/>
          <w:szCs w:val="24"/>
        </w:rPr>
        <w:t xml:space="preserve"> interviews,</w:t>
      </w:r>
      <w:r w:rsidR="003178C6" w:rsidRPr="006457AA">
        <w:rPr>
          <w:rFonts w:ascii="Calibri" w:hAnsi="Calibri" w:cs="Calibri"/>
          <w:sz w:val="24"/>
          <w:szCs w:val="24"/>
        </w:rPr>
        <w:t xml:space="preserve"> child conferencing,</w:t>
      </w:r>
      <w:r w:rsidR="00A354F9" w:rsidRPr="006457AA">
        <w:rPr>
          <w:rFonts w:ascii="Calibri" w:hAnsi="Calibri" w:cs="Calibri"/>
          <w:sz w:val="24"/>
          <w:szCs w:val="24"/>
        </w:rPr>
        <w:t xml:space="preserve"> observations, </w:t>
      </w:r>
      <w:r w:rsidR="007A48CC" w:rsidRPr="006457AA">
        <w:rPr>
          <w:rFonts w:ascii="Calibri" w:hAnsi="Calibri" w:cs="Calibri"/>
          <w:sz w:val="24"/>
          <w:szCs w:val="24"/>
        </w:rPr>
        <w:t>participant</w:t>
      </w:r>
      <w:r w:rsidR="00A354F9" w:rsidRPr="006457AA">
        <w:rPr>
          <w:rFonts w:ascii="Calibri" w:hAnsi="Calibri" w:cs="Calibri"/>
          <w:sz w:val="24"/>
          <w:szCs w:val="24"/>
        </w:rPr>
        <w:t xml:space="preserve"> driven guided tours, objective given </w:t>
      </w:r>
      <w:r w:rsidR="00917484" w:rsidRPr="006457AA">
        <w:rPr>
          <w:rFonts w:ascii="Calibri" w:hAnsi="Calibri" w:cs="Calibri"/>
          <w:sz w:val="24"/>
          <w:szCs w:val="24"/>
        </w:rPr>
        <w:t>artwork</w:t>
      </w:r>
      <w:r w:rsidR="00A354F9" w:rsidRPr="006457AA">
        <w:rPr>
          <w:rFonts w:ascii="Calibri" w:hAnsi="Calibri" w:cs="Calibri"/>
          <w:sz w:val="24"/>
          <w:szCs w:val="24"/>
        </w:rPr>
        <w:t xml:space="preserve"> and photo tours</w:t>
      </w:r>
      <w:r w:rsidR="00526FD3" w:rsidRPr="006457AA">
        <w:rPr>
          <w:rFonts w:ascii="Calibri" w:hAnsi="Calibri" w:cs="Calibri"/>
          <w:sz w:val="24"/>
          <w:szCs w:val="24"/>
        </w:rPr>
        <w:t xml:space="preserve"> (</w:t>
      </w:r>
      <w:proofErr w:type="spellStart"/>
      <w:r w:rsidR="00526FD3" w:rsidRPr="006457AA">
        <w:rPr>
          <w:rFonts w:ascii="Calibri" w:hAnsi="Calibri" w:cs="Calibri"/>
          <w:sz w:val="24"/>
          <w:szCs w:val="24"/>
        </w:rPr>
        <w:t>Botsoglou</w:t>
      </w:r>
      <w:proofErr w:type="spellEnd"/>
      <w:r w:rsidR="00526FD3" w:rsidRPr="006457AA">
        <w:rPr>
          <w:rFonts w:ascii="Calibri" w:hAnsi="Calibri" w:cs="Calibri"/>
          <w:sz w:val="24"/>
          <w:szCs w:val="24"/>
        </w:rPr>
        <w:t xml:space="preserve"> et al, 2017</w:t>
      </w:r>
      <w:r w:rsidR="004E3B2B" w:rsidRPr="006457AA">
        <w:rPr>
          <w:rFonts w:ascii="Calibri" w:hAnsi="Calibri" w:cs="Calibri"/>
          <w:sz w:val="24"/>
          <w:szCs w:val="24"/>
        </w:rPr>
        <w:t>;</w:t>
      </w:r>
      <w:r w:rsidR="00C532E3">
        <w:rPr>
          <w:rFonts w:ascii="Calibri" w:hAnsi="Calibri" w:cs="Calibri"/>
          <w:sz w:val="24"/>
          <w:szCs w:val="24"/>
        </w:rPr>
        <w:t xml:space="preserve"> Rogers, 2018;</w:t>
      </w:r>
      <w:r w:rsidR="004E3B2B" w:rsidRPr="006457AA">
        <w:rPr>
          <w:rFonts w:ascii="Calibri" w:hAnsi="Calibri" w:cs="Calibri"/>
          <w:sz w:val="24"/>
          <w:szCs w:val="24"/>
        </w:rPr>
        <w:t xml:space="preserve"> Kok and Yang 2022</w:t>
      </w:r>
      <w:r w:rsidR="00526FD3" w:rsidRPr="006457AA">
        <w:rPr>
          <w:rFonts w:ascii="Calibri" w:hAnsi="Calibri" w:cs="Calibri"/>
          <w:sz w:val="24"/>
          <w:szCs w:val="24"/>
        </w:rPr>
        <w:t>)</w:t>
      </w:r>
      <w:r w:rsidR="003178C6" w:rsidRPr="006457AA">
        <w:rPr>
          <w:rFonts w:ascii="Calibri" w:hAnsi="Calibri" w:cs="Calibri"/>
          <w:sz w:val="24"/>
          <w:szCs w:val="24"/>
        </w:rPr>
        <w:t xml:space="preserve">. This is </w:t>
      </w:r>
      <w:proofErr w:type="gramStart"/>
      <w:r w:rsidR="002D63B0" w:rsidRPr="006457AA">
        <w:rPr>
          <w:rFonts w:ascii="Calibri" w:hAnsi="Calibri" w:cs="Calibri"/>
          <w:sz w:val="24"/>
          <w:szCs w:val="24"/>
        </w:rPr>
        <w:t>empower</w:t>
      </w:r>
      <w:proofErr w:type="gramEnd"/>
      <w:r w:rsidR="002D63B0" w:rsidRPr="006457AA">
        <w:rPr>
          <w:rFonts w:ascii="Calibri" w:hAnsi="Calibri" w:cs="Calibri"/>
          <w:sz w:val="24"/>
          <w:szCs w:val="24"/>
        </w:rPr>
        <w:t xml:space="preserve"> the </w:t>
      </w:r>
      <w:r w:rsidR="00917484" w:rsidRPr="006457AA">
        <w:rPr>
          <w:rFonts w:ascii="Calibri" w:hAnsi="Calibri" w:cs="Calibri"/>
          <w:sz w:val="24"/>
          <w:szCs w:val="24"/>
        </w:rPr>
        <w:t>children’s ability to communicate effectively and holistically (Crut</w:t>
      </w:r>
      <w:r w:rsidR="00F5550B" w:rsidRPr="006457AA">
        <w:rPr>
          <w:rFonts w:ascii="Calibri" w:hAnsi="Calibri" w:cs="Calibri"/>
          <w:sz w:val="24"/>
          <w:szCs w:val="24"/>
        </w:rPr>
        <w:t>chley, 2017)</w:t>
      </w:r>
      <w:r w:rsidR="00917484" w:rsidRPr="006457AA">
        <w:rPr>
          <w:rFonts w:ascii="Calibri" w:hAnsi="Calibri" w:cs="Calibri"/>
          <w:sz w:val="24"/>
          <w:szCs w:val="24"/>
        </w:rPr>
        <w:t>.</w:t>
      </w:r>
      <w:r w:rsidR="0032658E" w:rsidRPr="006457AA">
        <w:rPr>
          <w:rFonts w:ascii="Calibri" w:hAnsi="Calibri" w:cs="Calibri"/>
          <w:sz w:val="24"/>
          <w:szCs w:val="24"/>
        </w:rPr>
        <w:t xml:space="preserve"> The Mosaic model has</w:t>
      </w:r>
      <w:r w:rsidR="00534059" w:rsidRPr="006457AA">
        <w:rPr>
          <w:rFonts w:ascii="Calibri" w:hAnsi="Calibri" w:cs="Calibri"/>
          <w:sz w:val="24"/>
          <w:szCs w:val="24"/>
        </w:rPr>
        <w:t xml:space="preserve"> also</w:t>
      </w:r>
      <w:r w:rsidR="0032658E" w:rsidRPr="006457AA">
        <w:rPr>
          <w:rFonts w:ascii="Calibri" w:hAnsi="Calibri" w:cs="Calibri"/>
          <w:sz w:val="24"/>
          <w:szCs w:val="24"/>
        </w:rPr>
        <w:t xml:space="preserve"> been described as </w:t>
      </w:r>
      <w:r w:rsidR="004E3B2B" w:rsidRPr="006457AA">
        <w:rPr>
          <w:rFonts w:ascii="Calibri" w:hAnsi="Calibri" w:cs="Calibri"/>
          <w:sz w:val="24"/>
          <w:szCs w:val="24"/>
        </w:rPr>
        <w:t>an</w:t>
      </w:r>
      <w:r w:rsidR="0032658E" w:rsidRPr="006457AA">
        <w:rPr>
          <w:rFonts w:ascii="Calibri" w:hAnsi="Calibri" w:cs="Calibri"/>
          <w:sz w:val="24"/>
          <w:szCs w:val="24"/>
        </w:rPr>
        <w:t xml:space="preserve"> </w:t>
      </w:r>
      <w:r w:rsidR="00FB5524" w:rsidRPr="006457AA">
        <w:rPr>
          <w:rFonts w:ascii="Calibri" w:hAnsi="Calibri" w:cs="Calibri"/>
          <w:sz w:val="24"/>
          <w:szCs w:val="24"/>
        </w:rPr>
        <w:t>appropriate</w:t>
      </w:r>
      <w:r w:rsidR="0064460C" w:rsidRPr="006457AA">
        <w:rPr>
          <w:rFonts w:ascii="Calibri" w:hAnsi="Calibri" w:cs="Calibri"/>
          <w:sz w:val="24"/>
          <w:szCs w:val="24"/>
        </w:rPr>
        <w:t>, empowering and engaging</w:t>
      </w:r>
      <w:r w:rsidR="00FB5524" w:rsidRPr="006457AA">
        <w:rPr>
          <w:rFonts w:ascii="Calibri" w:hAnsi="Calibri" w:cs="Calibri"/>
          <w:sz w:val="24"/>
          <w:szCs w:val="24"/>
        </w:rPr>
        <w:t xml:space="preserve"> method of capturing </w:t>
      </w:r>
      <w:r w:rsidR="006B415A" w:rsidRPr="006457AA">
        <w:rPr>
          <w:rFonts w:ascii="Calibri" w:hAnsi="Calibri" w:cs="Calibri"/>
          <w:sz w:val="24"/>
          <w:szCs w:val="24"/>
        </w:rPr>
        <w:t xml:space="preserve">young children’s </w:t>
      </w:r>
      <w:r w:rsidR="00337846" w:rsidRPr="006457AA">
        <w:rPr>
          <w:rFonts w:ascii="Calibri" w:hAnsi="Calibri" w:cs="Calibri"/>
          <w:sz w:val="24"/>
          <w:szCs w:val="24"/>
        </w:rPr>
        <w:t>perceptions</w:t>
      </w:r>
      <w:r w:rsidR="006B415A" w:rsidRPr="006457AA">
        <w:rPr>
          <w:rFonts w:ascii="Calibri" w:hAnsi="Calibri" w:cs="Calibri"/>
          <w:sz w:val="24"/>
          <w:szCs w:val="24"/>
        </w:rPr>
        <w:t xml:space="preserve"> of their e</w:t>
      </w:r>
      <w:r w:rsidR="00337846" w:rsidRPr="006457AA">
        <w:rPr>
          <w:rFonts w:ascii="Calibri" w:hAnsi="Calibri" w:cs="Calibri"/>
          <w:sz w:val="24"/>
          <w:szCs w:val="24"/>
        </w:rPr>
        <w:t>xperiences</w:t>
      </w:r>
      <w:r w:rsidR="006B415A" w:rsidRPr="006457AA">
        <w:rPr>
          <w:rFonts w:ascii="Calibri" w:hAnsi="Calibri" w:cs="Calibri"/>
          <w:sz w:val="24"/>
          <w:szCs w:val="24"/>
        </w:rPr>
        <w:t>.</w:t>
      </w:r>
      <w:r w:rsidR="00534059" w:rsidRPr="006457AA">
        <w:rPr>
          <w:rFonts w:ascii="Calibri" w:hAnsi="Calibri" w:cs="Calibri"/>
          <w:sz w:val="24"/>
          <w:szCs w:val="24"/>
        </w:rPr>
        <w:t xml:space="preserve"> (</w:t>
      </w:r>
      <w:r w:rsidR="0046798F" w:rsidRPr="006457AA">
        <w:rPr>
          <w:rFonts w:ascii="Calibri" w:hAnsi="Calibri" w:cs="Calibri"/>
          <w:sz w:val="24"/>
          <w:szCs w:val="24"/>
        </w:rPr>
        <w:t xml:space="preserve">Clark, 2001; </w:t>
      </w:r>
      <w:r w:rsidR="00C7673F">
        <w:rPr>
          <w:rFonts w:ascii="Calibri" w:hAnsi="Calibri" w:cs="Calibri"/>
          <w:sz w:val="24"/>
          <w:szCs w:val="24"/>
        </w:rPr>
        <w:t xml:space="preserve">Clark, 2010; </w:t>
      </w:r>
      <w:r w:rsidR="00534059" w:rsidRPr="006457AA">
        <w:rPr>
          <w:rFonts w:ascii="Calibri" w:hAnsi="Calibri" w:cs="Calibri"/>
          <w:sz w:val="24"/>
          <w:szCs w:val="24"/>
        </w:rPr>
        <w:t>Baird, 2013</w:t>
      </w:r>
      <w:r w:rsidR="000A7F35" w:rsidRPr="006457AA">
        <w:rPr>
          <w:rFonts w:ascii="Calibri" w:hAnsi="Calibri" w:cs="Calibri"/>
          <w:sz w:val="24"/>
          <w:szCs w:val="24"/>
        </w:rPr>
        <w:t xml:space="preserve">; </w:t>
      </w:r>
      <w:proofErr w:type="spellStart"/>
      <w:r w:rsidR="000A7F35" w:rsidRPr="006457AA">
        <w:rPr>
          <w:rFonts w:ascii="Calibri" w:hAnsi="Calibri" w:cs="Calibri"/>
          <w:sz w:val="24"/>
          <w:szCs w:val="24"/>
        </w:rPr>
        <w:t>B</w:t>
      </w:r>
      <w:r w:rsidR="00F47072" w:rsidRPr="006457AA">
        <w:rPr>
          <w:rFonts w:ascii="Calibri" w:hAnsi="Calibri" w:cs="Calibri"/>
          <w:sz w:val="24"/>
          <w:szCs w:val="24"/>
        </w:rPr>
        <w:t>otsoglou</w:t>
      </w:r>
      <w:proofErr w:type="spellEnd"/>
      <w:r w:rsidR="00F47072" w:rsidRPr="006457AA">
        <w:rPr>
          <w:rFonts w:ascii="Calibri" w:hAnsi="Calibri" w:cs="Calibri"/>
          <w:sz w:val="24"/>
          <w:szCs w:val="24"/>
        </w:rPr>
        <w:t xml:space="preserve"> et al, 2017</w:t>
      </w:r>
      <w:r w:rsidR="00DF20F2" w:rsidRPr="006457AA">
        <w:rPr>
          <w:rFonts w:ascii="Calibri" w:hAnsi="Calibri" w:cs="Calibri"/>
          <w:sz w:val="24"/>
          <w:szCs w:val="24"/>
        </w:rPr>
        <w:t>;</w:t>
      </w:r>
      <w:r w:rsidR="00715F4F" w:rsidRPr="006457AA">
        <w:rPr>
          <w:rFonts w:ascii="Calibri" w:hAnsi="Calibri" w:cs="Calibri"/>
          <w:color w:val="000000"/>
          <w:sz w:val="24"/>
          <w:szCs w:val="24"/>
        </w:rPr>
        <w:t xml:space="preserve"> </w:t>
      </w:r>
      <w:r w:rsidR="00715F4F" w:rsidRPr="006457AA">
        <w:rPr>
          <w:rFonts w:ascii="Calibri" w:hAnsi="Calibri" w:cs="Calibri"/>
          <w:color w:val="000000"/>
          <w:sz w:val="24"/>
          <w:szCs w:val="24"/>
        </w:rPr>
        <w:t>Henderson-Dekort</w:t>
      </w:r>
      <w:r w:rsidR="00715F4F" w:rsidRPr="006457AA">
        <w:rPr>
          <w:rFonts w:ascii="Calibri" w:hAnsi="Calibri" w:cs="Calibri"/>
          <w:color w:val="000000"/>
          <w:sz w:val="24"/>
          <w:szCs w:val="24"/>
        </w:rPr>
        <w:t xml:space="preserve"> et al, 2022;</w:t>
      </w:r>
      <w:r w:rsidR="00DF20F2" w:rsidRPr="006457AA">
        <w:rPr>
          <w:rFonts w:ascii="Calibri" w:hAnsi="Calibri" w:cs="Calibri"/>
          <w:sz w:val="24"/>
          <w:szCs w:val="24"/>
        </w:rPr>
        <w:t xml:space="preserve"> Kok and Yang, 2022</w:t>
      </w:r>
      <w:r w:rsidR="00534059" w:rsidRPr="006457AA">
        <w:rPr>
          <w:rFonts w:ascii="Calibri" w:hAnsi="Calibri" w:cs="Calibri"/>
          <w:sz w:val="24"/>
          <w:szCs w:val="24"/>
        </w:rPr>
        <w:t>)</w:t>
      </w:r>
      <w:r w:rsidR="0032658E" w:rsidRPr="006457AA">
        <w:rPr>
          <w:rFonts w:ascii="Calibri" w:hAnsi="Calibri" w:cs="Calibri"/>
          <w:sz w:val="24"/>
          <w:szCs w:val="24"/>
        </w:rPr>
        <w:t xml:space="preserve"> </w:t>
      </w:r>
      <w:r w:rsidR="00C550A5" w:rsidRPr="006457AA">
        <w:rPr>
          <w:rFonts w:ascii="Calibri" w:hAnsi="Calibri" w:cs="Calibri"/>
          <w:sz w:val="24"/>
          <w:szCs w:val="24"/>
        </w:rPr>
        <w:t xml:space="preserve">With it use in this study hopefully giving </w:t>
      </w:r>
      <w:r w:rsidR="00DA30CB" w:rsidRPr="006457AA">
        <w:rPr>
          <w:rFonts w:ascii="Calibri" w:hAnsi="Calibri" w:cs="Calibri"/>
          <w:sz w:val="24"/>
          <w:szCs w:val="24"/>
        </w:rPr>
        <w:t>value to the opi</w:t>
      </w:r>
      <w:r w:rsidR="00B52581" w:rsidRPr="006457AA">
        <w:rPr>
          <w:rFonts w:ascii="Calibri" w:hAnsi="Calibri" w:cs="Calibri"/>
          <w:sz w:val="24"/>
          <w:szCs w:val="24"/>
        </w:rPr>
        <w:t>ni</w:t>
      </w:r>
      <w:r w:rsidR="00DA30CB" w:rsidRPr="006457AA">
        <w:rPr>
          <w:rFonts w:ascii="Calibri" w:hAnsi="Calibri" w:cs="Calibri"/>
          <w:sz w:val="24"/>
          <w:szCs w:val="24"/>
        </w:rPr>
        <w:t>ons and perceptions of children (</w:t>
      </w:r>
      <w:r w:rsidR="00DA30CB" w:rsidRPr="006457AA">
        <w:rPr>
          <w:rFonts w:ascii="Calibri" w:hAnsi="Calibri" w:cs="Calibri"/>
          <w:color w:val="2E414F"/>
          <w:sz w:val="24"/>
          <w:szCs w:val="24"/>
          <w:shd w:val="clear" w:color="auto" w:fill="FFFFFF"/>
        </w:rPr>
        <w:t>Schwartz</w:t>
      </w:r>
      <w:r w:rsidR="00DA30CB" w:rsidRPr="006457AA">
        <w:rPr>
          <w:rFonts w:ascii="Calibri" w:hAnsi="Calibri" w:cs="Calibri"/>
          <w:color w:val="2E414F"/>
          <w:sz w:val="24"/>
          <w:szCs w:val="24"/>
          <w:shd w:val="clear" w:color="auto" w:fill="FFFFFF"/>
        </w:rPr>
        <w:t xml:space="preserve"> et al</w:t>
      </w:r>
      <w:r w:rsidR="00B52581" w:rsidRPr="006457AA">
        <w:rPr>
          <w:rFonts w:ascii="Calibri" w:hAnsi="Calibri" w:cs="Calibri"/>
          <w:color w:val="2E414F"/>
          <w:sz w:val="24"/>
          <w:szCs w:val="24"/>
          <w:shd w:val="clear" w:color="auto" w:fill="FFFFFF"/>
        </w:rPr>
        <w:t xml:space="preserve">, 2015). </w:t>
      </w:r>
    </w:p>
    <w:p w14:paraId="20B40DF4" w14:textId="77777777" w:rsidR="005107E4" w:rsidRPr="006457AA" w:rsidRDefault="005107E4" w:rsidP="006457AA">
      <w:pPr>
        <w:autoSpaceDE w:val="0"/>
        <w:autoSpaceDN w:val="0"/>
        <w:adjustRightInd w:val="0"/>
        <w:spacing w:after="0" w:line="240" w:lineRule="auto"/>
        <w:jc w:val="both"/>
        <w:rPr>
          <w:rFonts w:ascii="Calibri" w:hAnsi="Calibri" w:cs="Calibri"/>
          <w:color w:val="000000" w:themeColor="text1"/>
          <w:sz w:val="24"/>
          <w:szCs w:val="24"/>
        </w:rPr>
      </w:pPr>
    </w:p>
    <w:p w14:paraId="0D2344C1" w14:textId="05FA7C56" w:rsidR="00ED49C9" w:rsidRPr="006457AA" w:rsidRDefault="00752FF3" w:rsidP="006457AA">
      <w:pPr>
        <w:jc w:val="both"/>
        <w:rPr>
          <w:rFonts w:ascii="Calibri" w:hAnsi="Calibri" w:cs="Calibri"/>
          <w:sz w:val="24"/>
          <w:szCs w:val="24"/>
          <w:u w:val="single"/>
        </w:rPr>
      </w:pPr>
      <w:r w:rsidRPr="006457AA">
        <w:rPr>
          <w:rFonts w:ascii="Calibri" w:hAnsi="Calibri" w:cs="Calibri"/>
          <w:sz w:val="24"/>
          <w:szCs w:val="24"/>
          <w:u w:val="single"/>
        </w:rPr>
        <w:t xml:space="preserve">Theoretical and Methodological </w:t>
      </w:r>
      <w:r w:rsidR="00ED49C9" w:rsidRPr="006457AA">
        <w:rPr>
          <w:rFonts w:ascii="Calibri" w:hAnsi="Calibri" w:cs="Calibri"/>
          <w:sz w:val="24"/>
          <w:szCs w:val="24"/>
          <w:u w:val="single"/>
        </w:rPr>
        <w:t>foundation</w:t>
      </w:r>
    </w:p>
    <w:p w14:paraId="6035B078" w14:textId="70D54F5C" w:rsidR="00982544" w:rsidRPr="006457AA" w:rsidRDefault="009611ED" w:rsidP="006457AA">
      <w:pPr>
        <w:jc w:val="both"/>
        <w:rPr>
          <w:rFonts w:ascii="Calibri" w:hAnsi="Calibri" w:cs="Calibri"/>
          <w:sz w:val="24"/>
          <w:szCs w:val="24"/>
        </w:rPr>
      </w:pPr>
      <w:r w:rsidRPr="006457AA">
        <w:rPr>
          <w:rFonts w:ascii="Calibri" w:hAnsi="Calibri" w:cs="Calibri"/>
          <w:sz w:val="24"/>
          <w:szCs w:val="24"/>
        </w:rPr>
        <w:t>In this re</w:t>
      </w:r>
      <w:r w:rsidR="005059D6" w:rsidRPr="006457AA">
        <w:rPr>
          <w:rFonts w:ascii="Calibri" w:hAnsi="Calibri" w:cs="Calibri"/>
          <w:sz w:val="24"/>
          <w:szCs w:val="24"/>
        </w:rPr>
        <w:t>search study am I seeking to understand how subjects perceive the natural environment they are present</w:t>
      </w:r>
      <w:r w:rsidR="00CA6EE7" w:rsidRPr="006457AA">
        <w:rPr>
          <w:rFonts w:ascii="Calibri" w:hAnsi="Calibri" w:cs="Calibri"/>
          <w:sz w:val="24"/>
          <w:szCs w:val="24"/>
        </w:rPr>
        <w:t xml:space="preserve"> in</w:t>
      </w:r>
      <w:r w:rsidR="003E0E1D" w:rsidRPr="006457AA">
        <w:rPr>
          <w:rFonts w:ascii="Calibri" w:hAnsi="Calibri" w:cs="Calibri"/>
          <w:sz w:val="24"/>
          <w:szCs w:val="24"/>
        </w:rPr>
        <w:t>. As I am seeking to collect, analyse and understand</w:t>
      </w:r>
      <w:r w:rsidR="00FD4809" w:rsidRPr="006457AA">
        <w:rPr>
          <w:rFonts w:ascii="Calibri" w:hAnsi="Calibri" w:cs="Calibri"/>
          <w:sz w:val="24"/>
          <w:szCs w:val="24"/>
        </w:rPr>
        <w:t xml:space="preserve"> individual</w:t>
      </w:r>
      <w:r w:rsidR="004971FA" w:rsidRPr="006457AA">
        <w:rPr>
          <w:rFonts w:ascii="Calibri" w:hAnsi="Calibri" w:cs="Calibri"/>
          <w:sz w:val="24"/>
          <w:szCs w:val="24"/>
        </w:rPr>
        <w:t>’</w:t>
      </w:r>
      <w:r w:rsidR="00FD4809" w:rsidRPr="006457AA">
        <w:rPr>
          <w:rFonts w:ascii="Calibri" w:hAnsi="Calibri" w:cs="Calibri"/>
          <w:sz w:val="24"/>
          <w:szCs w:val="24"/>
        </w:rPr>
        <w:t xml:space="preserve">s </w:t>
      </w:r>
      <w:r w:rsidR="00D27452" w:rsidRPr="006457AA">
        <w:rPr>
          <w:rFonts w:ascii="Calibri" w:hAnsi="Calibri" w:cs="Calibri"/>
          <w:sz w:val="24"/>
          <w:szCs w:val="24"/>
        </w:rPr>
        <w:t xml:space="preserve">own </w:t>
      </w:r>
      <w:r w:rsidR="00FD4809" w:rsidRPr="006457AA">
        <w:rPr>
          <w:rFonts w:ascii="Calibri" w:hAnsi="Calibri" w:cs="Calibri"/>
          <w:sz w:val="24"/>
          <w:szCs w:val="24"/>
        </w:rPr>
        <w:t>subjective thought</w:t>
      </w:r>
      <w:r w:rsidR="00D27452" w:rsidRPr="006457AA">
        <w:rPr>
          <w:rFonts w:ascii="Calibri" w:hAnsi="Calibri" w:cs="Calibri"/>
          <w:sz w:val="24"/>
          <w:szCs w:val="24"/>
        </w:rPr>
        <w:t xml:space="preserve"> processes</w:t>
      </w:r>
      <w:r w:rsidR="004F6AFA" w:rsidRPr="006457AA">
        <w:rPr>
          <w:rFonts w:ascii="Calibri" w:hAnsi="Calibri" w:cs="Calibri"/>
          <w:sz w:val="24"/>
          <w:szCs w:val="24"/>
        </w:rPr>
        <w:t xml:space="preserve">, I will be collecting </w:t>
      </w:r>
      <w:r w:rsidR="00F37BB7" w:rsidRPr="006457AA">
        <w:rPr>
          <w:rFonts w:ascii="Calibri" w:hAnsi="Calibri" w:cs="Calibri"/>
          <w:sz w:val="24"/>
          <w:szCs w:val="24"/>
        </w:rPr>
        <w:t>qualitative data</w:t>
      </w:r>
      <w:r w:rsidR="005D415F" w:rsidRPr="006457AA">
        <w:rPr>
          <w:rFonts w:ascii="Calibri" w:hAnsi="Calibri" w:cs="Calibri"/>
          <w:sz w:val="24"/>
          <w:szCs w:val="24"/>
        </w:rPr>
        <w:t xml:space="preserve">. I will also be collecting </w:t>
      </w:r>
      <w:r w:rsidR="004B733B" w:rsidRPr="006457AA">
        <w:rPr>
          <w:rFonts w:ascii="Calibri" w:hAnsi="Calibri" w:cs="Calibri"/>
          <w:sz w:val="24"/>
          <w:szCs w:val="24"/>
        </w:rPr>
        <w:t xml:space="preserve">qualitative data in the form of observations made by the researcher. </w:t>
      </w:r>
      <w:r w:rsidR="007F37FC" w:rsidRPr="006457AA">
        <w:rPr>
          <w:rFonts w:ascii="Calibri" w:hAnsi="Calibri" w:cs="Calibri"/>
          <w:sz w:val="24"/>
          <w:szCs w:val="24"/>
        </w:rPr>
        <w:t>T</w:t>
      </w:r>
      <w:r w:rsidR="00F553BE" w:rsidRPr="006457AA">
        <w:rPr>
          <w:rFonts w:ascii="Calibri" w:hAnsi="Calibri" w:cs="Calibri"/>
          <w:sz w:val="24"/>
          <w:szCs w:val="24"/>
        </w:rPr>
        <w:t>he research conducted here will</w:t>
      </w:r>
      <w:r w:rsidR="00EC7A4D" w:rsidRPr="006457AA">
        <w:rPr>
          <w:rFonts w:ascii="Calibri" w:hAnsi="Calibri" w:cs="Calibri"/>
          <w:sz w:val="24"/>
          <w:szCs w:val="24"/>
        </w:rPr>
        <w:t xml:space="preserve"> </w:t>
      </w:r>
      <w:r w:rsidR="00BE1F96" w:rsidRPr="006457AA">
        <w:rPr>
          <w:rFonts w:ascii="Calibri" w:hAnsi="Calibri" w:cs="Calibri"/>
          <w:sz w:val="24"/>
          <w:szCs w:val="24"/>
        </w:rPr>
        <w:t>be</w:t>
      </w:r>
      <w:r w:rsidR="00BE4F45" w:rsidRPr="006457AA">
        <w:rPr>
          <w:rFonts w:ascii="Calibri" w:hAnsi="Calibri" w:cs="Calibri"/>
          <w:sz w:val="24"/>
          <w:szCs w:val="24"/>
        </w:rPr>
        <w:t xml:space="preserve"> pluralistic in nature</w:t>
      </w:r>
      <w:r w:rsidR="00701E42" w:rsidRPr="006457AA">
        <w:rPr>
          <w:rFonts w:ascii="Calibri" w:hAnsi="Calibri" w:cs="Calibri"/>
          <w:sz w:val="24"/>
          <w:szCs w:val="24"/>
        </w:rPr>
        <w:t xml:space="preserve"> due to the differing data collection methods. The study will be</w:t>
      </w:r>
      <w:r w:rsidR="00605D49" w:rsidRPr="006457AA">
        <w:rPr>
          <w:rFonts w:ascii="Calibri" w:hAnsi="Calibri" w:cs="Calibri"/>
          <w:sz w:val="24"/>
          <w:szCs w:val="24"/>
        </w:rPr>
        <w:t xml:space="preserve"> </w:t>
      </w:r>
      <w:r w:rsidR="008A40E6" w:rsidRPr="006457AA">
        <w:rPr>
          <w:rFonts w:ascii="Calibri" w:hAnsi="Calibri" w:cs="Calibri"/>
          <w:sz w:val="24"/>
          <w:szCs w:val="24"/>
        </w:rPr>
        <w:t>anti</w:t>
      </w:r>
      <w:r w:rsidR="00605D49" w:rsidRPr="006457AA">
        <w:rPr>
          <w:rFonts w:ascii="Calibri" w:hAnsi="Calibri" w:cs="Calibri"/>
          <w:sz w:val="24"/>
          <w:szCs w:val="24"/>
        </w:rPr>
        <w:t>-positivist,</w:t>
      </w:r>
      <w:r w:rsidR="008A40E6" w:rsidRPr="006457AA">
        <w:rPr>
          <w:rFonts w:ascii="Calibri" w:hAnsi="Calibri" w:cs="Calibri"/>
          <w:sz w:val="24"/>
          <w:szCs w:val="24"/>
        </w:rPr>
        <w:t xml:space="preserve"> echoing</w:t>
      </w:r>
      <w:r w:rsidR="00E3359C" w:rsidRPr="006457AA">
        <w:rPr>
          <w:rFonts w:ascii="Calibri" w:hAnsi="Calibri" w:cs="Calibri"/>
          <w:sz w:val="24"/>
          <w:szCs w:val="24"/>
        </w:rPr>
        <w:t xml:space="preserve"> elements of </w:t>
      </w:r>
      <w:r w:rsidR="008A40E6" w:rsidRPr="006457AA">
        <w:rPr>
          <w:rFonts w:ascii="Calibri" w:hAnsi="Calibri" w:cs="Calibri"/>
          <w:sz w:val="24"/>
          <w:szCs w:val="24"/>
        </w:rPr>
        <w:t>the</w:t>
      </w:r>
      <w:r w:rsidR="00813776" w:rsidRPr="006457AA">
        <w:rPr>
          <w:rFonts w:ascii="Calibri" w:hAnsi="Calibri" w:cs="Calibri"/>
          <w:sz w:val="24"/>
          <w:szCs w:val="24"/>
        </w:rPr>
        <w:t xml:space="preserve"> inter</w:t>
      </w:r>
      <w:r w:rsidR="00B97648" w:rsidRPr="006457AA">
        <w:rPr>
          <w:rFonts w:ascii="Calibri" w:hAnsi="Calibri" w:cs="Calibri"/>
          <w:sz w:val="24"/>
          <w:szCs w:val="24"/>
        </w:rPr>
        <w:t>pretive</w:t>
      </w:r>
      <w:r w:rsidR="0056706D" w:rsidRPr="006457AA">
        <w:rPr>
          <w:rFonts w:ascii="Calibri" w:hAnsi="Calibri" w:cs="Calibri"/>
          <w:sz w:val="24"/>
          <w:szCs w:val="24"/>
        </w:rPr>
        <w:t>,</w:t>
      </w:r>
      <w:r w:rsidR="00F93988" w:rsidRPr="006457AA">
        <w:rPr>
          <w:rFonts w:ascii="Calibri" w:hAnsi="Calibri" w:cs="Calibri"/>
          <w:sz w:val="24"/>
          <w:szCs w:val="24"/>
        </w:rPr>
        <w:t xml:space="preserve"> constructivists</w:t>
      </w:r>
      <w:r w:rsidR="00863C77" w:rsidRPr="006457AA">
        <w:rPr>
          <w:rFonts w:ascii="Calibri" w:hAnsi="Calibri" w:cs="Calibri"/>
          <w:sz w:val="24"/>
          <w:szCs w:val="24"/>
        </w:rPr>
        <w:t xml:space="preserve"> </w:t>
      </w:r>
      <w:r w:rsidR="008A40E6" w:rsidRPr="006457AA">
        <w:rPr>
          <w:rFonts w:ascii="Calibri" w:hAnsi="Calibri" w:cs="Calibri"/>
          <w:sz w:val="24"/>
          <w:szCs w:val="24"/>
        </w:rPr>
        <w:t>paradig</w:t>
      </w:r>
      <w:r w:rsidR="001B26A4" w:rsidRPr="006457AA">
        <w:rPr>
          <w:rFonts w:ascii="Calibri" w:hAnsi="Calibri" w:cs="Calibri"/>
          <w:sz w:val="24"/>
          <w:szCs w:val="24"/>
        </w:rPr>
        <w:t>m</w:t>
      </w:r>
      <w:r w:rsidR="00F93988" w:rsidRPr="006457AA">
        <w:rPr>
          <w:rFonts w:ascii="Calibri" w:hAnsi="Calibri" w:cs="Calibri"/>
          <w:sz w:val="24"/>
          <w:szCs w:val="24"/>
        </w:rPr>
        <w:t>s</w:t>
      </w:r>
      <w:r w:rsidR="007373B8" w:rsidRPr="006457AA">
        <w:rPr>
          <w:rFonts w:ascii="Calibri" w:hAnsi="Calibri" w:cs="Calibri"/>
          <w:sz w:val="24"/>
          <w:szCs w:val="24"/>
        </w:rPr>
        <w:t>.</w:t>
      </w:r>
      <w:r w:rsidR="00B97648" w:rsidRPr="006457AA">
        <w:rPr>
          <w:rFonts w:ascii="Calibri" w:hAnsi="Calibri" w:cs="Calibri"/>
          <w:sz w:val="24"/>
          <w:szCs w:val="24"/>
        </w:rPr>
        <w:t xml:space="preserve"> </w:t>
      </w:r>
      <w:r w:rsidR="0050052A" w:rsidRPr="006457AA">
        <w:rPr>
          <w:rFonts w:ascii="Calibri" w:hAnsi="Calibri" w:cs="Calibri"/>
          <w:sz w:val="24"/>
          <w:szCs w:val="24"/>
        </w:rPr>
        <w:t xml:space="preserve">The primary method being employed </w:t>
      </w:r>
      <w:r w:rsidR="00706F20" w:rsidRPr="006457AA">
        <w:rPr>
          <w:rFonts w:ascii="Calibri" w:hAnsi="Calibri" w:cs="Calibri"/>
          <w:sz w:val="24"/>
          <w:szCs w:val="24"/>
        </w:rPr>
        <w:t>is based in the</w:t>
      </w:r>
      <w:r w:rsidR="00BE1F96" w:rsidRPr="006457AA">
        <w:rPr>
          <w:rFonts w:ascii="Calibri" w:hAnsi="Calibri" w:cs="Calibri"/>
          <w:sz w:val="24"/>
          <w:szCs w:val="24"/>
        </w:rPr>
        <w:t xml:space="preserve"> method</w:t>
      </w:r>
      <w:r w:rsidR="00C96493" w:rsidRPr="006457AA">
        <w:rPr>
          <w:rFonts w:ascii="Calibri" w:hAnsi="Calibri" w:cs="Calibri"/>
          <w:sz w:val="24"/>
          <w:szCs w:val="24"/>
        </w:rPr>
        <w:t>s</w:t>
      </w:r>
      <w:r w:rsidR="00BE1F96" w:rsidRPr="006457AA">
        <w:rPr>
          <w:rFonts w:ascii="Calibri" w:hAnsi="Calibri" w:cs="Calibri"/>
          <w:sz w:val="24"/>
          <w:szCs w:val="24"/>
        </w:rPr>
        <w:t xml:space="preserve"> of</w:t>
      </w:r>
      <w:r w:rsidR="00706F20" w:rsidRPr="006457AA">
        <w:rPr>
          <w:rFonts w:ascii="Calibri" w:hAnsi="Calibri" w:cs="Calibri"/>
          <w:sz w:val="24"/>
          <w:szCs w:val="24"/>
        </w:rPr>
        <w:t xml:space="preserve"> </w:t>
      </w:r>
      <w:r w:rsidR="00212773" w:rsidRPr="006457AA">
        <w:rPr>
          <w:rFonts w:ascii="Calibri" w:hAnsi="Calibri" w:cs="Calibri"/>
          <w:sz w:val="24"/>
          <w:szCs w:val="24"/>
        </w:rPr>
        <w:t>Phenomenology</w:t>
      </w:r>
      <w:r w:rsidR="00C96493" w:rsidRPr="006457AA">
        <w:rPr>
          <w:rFonts w:ascii="Calibri" w:hAnsi="Calibri" w:cs="Calibri"/>
          <w:sz w:val="24"/>
          <w:szCs w:val="24"/>
        </w:rPr>
        <w:t xml:space="preserve"> and Ethno</w:t>
      </w:r>
      <w:r w:rsidR="00863C77" w:rsidRPr="006457AA">
        <w:rPr>
          <w:rFonts w:ascii="Calibri" w:hAnsi="Calibri" w:cs="Calibri"/>
          <w:sz w:val="24"/>
          <w:szCs w:val="24"/>
        </w:rPr>
        <w:t>methodologists</w:t>
      </w:r>
      <w:r w:rsidR="001B26A4" w:rsidRPr="006457AA">
        <w:rPr>
          <w:rFonts w:ascii="Calibri" w:hAnsi="Calibri" w:cs="Calibri"/>
          <w:sz w:val="24"/>
          <w:szCs w:val="24"/>
        </w:rPr>
        <w:t xml:space="preserve"> (Cohen, 2017)</w:t>
      </w:r>
      <w:r w:rsidR="00C30429" w:rsidRPr="006457AA">
        <w:rPr>
          <w:rFonts w:ascii="Calibri" w:hAnsi="Calibri" w:cs="Calibri"/>
          <w:sz w:val="24"/>
          <w:szCs w:val="24"/>
        </w:rPr>
        <w:t xml:space="preserve">. </w:t>
      </w:r>
      <w:r w:rsidR="00AA2000" w:rsidRPr="006457AA">
        <w:rPr>
          <w:rFonts w:ascii="Calibri" w:hAnsi="Calibri" w:cs="Calibri"/>
          <w:sz w:val="24"/>
          <w:szCs w:val="24"/>
        </w:rPr>
        <w:t xml:space="preserve">The Mosaic method of data collection requires the collection of different types of data that create a whole mosaic </w:t>
      </w:r>
      <w:r w:rsidR="000E304A" w:rsidRPr="006457AA">
        <w:rPr>
          <w:rFonts w:ascii="Calibri" w:hAnsi="Calibri" w:cs="Calibri"/>
          <w:sz w:val="24"/>
          <w:szCs w:val="24"/>
        </w:rPr>
        <w:t xml:space="preserve">or picture of </w:t>
      </w:r>
      <w:r w:rsidR="004E3D7D" w:rsidRPr="006457AA">
        <w:rPr>
          <w:rFonts w:ascii="Calibri" w:hAnsi="Calibri" w:cs="Calibri"/>
          <w:sz w:val="24"/>
          <w:szCs w:val="24"/>
        </w:rPr>
        <w:t>the subjects understanding</w:t>
      </w:r>
      <w:r w:rsidR="007373B8" w:rsidRPr="006457AA">
        <w:rPr>
          <w:rFonts w:ascii="Calibri" w:hAnsi="Calibri" w:cs="Calibri"/>
          <w:sz w:val="24"/>
          <w:szCs w:val="24"/>
        </w:rPr>
        <w:t xml:space="preserve"> (</w:t>
      </w:r>
      <w:r w:rsidR="005D56EF" w:rsidRPr="006457AA">
        <w:rPr>
          <w:rFonts w:ascii="Calibri" w:hAnsi="Calibri" w:cs="Calibri"/>
          <w:color w:val="000000" w:themeColor="text1"/>
          <w:sz w:val="24"/>
          <w:szCs w:val="24"/>
        </w:rPr>
        <w:t>Kingdon, 2019</w:t>
      </w:r>
      <w:r w:rsidR="007373B8" w:rsidRPr="006457AA">
        <w:rPr>
          <w:rFonts w:ascii="Calibri" w:hAnsi="Calibri" w:cs="Calibri"/>
          <w:color w:val="000000" w:themeColor="text1"/>
          <w:sz w:val="24"/>
          <w:szCs w:val="24"/>
        </w:rPr>
        <w:t>)</w:t>
      </w:r>
      <w:r w:rsidR="004E3D7D" w:rsidRPr="006457AA">
        <w:rPr>
          <w:rFonts w:ascii="Calibri" w:hAnsi="Calibri" w:cs="Calibri"/>
          <w:color w:val="000000" w:themeColor="text1"/>
          <w:sz w:val="24"/>
          <w:szCs w:val="24"/>
        </w:rPr>
        <w:t>.</w:t>
      </w:r>
      <w:r w:rsidR="004E3D7D" w:rsidRPr="006457AA">
        <w:rPr>
          <w:rFonts w:ascii="Calibri" w:hAnsi="Calibri" w:cs="Calibri"/>
          <w:sz w:val="24"/>
          <w:szCs w:val="24"/>
        </w:rPr>
        <w:t xml:space="preserve"> </w:t>
      </w:r>
    </w:p>
    <w:p w14:paraId="24B0DB44" w14:textId="4F804023" w:rsidR="0034495E" w:rsidRPr="006457AA" w:rsidRDefault="00BF46C4" w:rsidP="006457AA">
      <w:pPr>
        <w:jc w:val="both"/>
        <w:rPr>
          <w:rFonts w:ascii="Calibri" w:hAnsi="Calibri" w:cs="Calibri"/>
          <w:sz w:val="24"/>
          <w:szCs w:val="24"/>
        </w:rPr>
      </w:pPr>
      <w:r w:rsidRPr="006457AA">
        <w:rPr>
          <w:rFonts w:ascii="Calibri" w:hAnsi="Calibri" w:cs="Calibri"/>
          <w:sz w:val="24"/>
          <w:szCs w:val="24"/>
        </w:rPr>
        <w:t xml:space="preserve">Zieske (2020) </w:t>
      </w:r>
      <w:r w:rsidR="004F69C8" w:rsidRPr="006457AA">
        <w:rPr>
          <w:rFonts w:ascii="Calibri" w:hAnsi="Calibri" w:cs="Calibri"/>
          <w:sz w:val="24"/>
          <w:szCs w:val="24"/>
        </w:rPr>
        <w:t>described</w:t>
      </w:r>
      <w:r w:rsidR="002A2DCC" w:rsidRPr="006457AA">
        <w:rPr>
          <w:rFonts w:ascii="Calibri" w:hAnsi="Calibri" w:cs="Calibri"/>
          <w:sz w:val="24"/>
          <w:szCs w:val="24"/>
        </w:rPr>
        <w:t xml:space="preserve"> </w:t>
      </w:r>
      <w:r w:rsidR="00BE39B4" w:rsidRPr="006457AA">
        <w:rPr>
          <w:rFonts w:ascii="Calibri" w:hAnsi="Calibri" w:cs="Calibri"/>
          <w:sz w:val="24"/>
          <w:szCs w:val="24"/>
        </w:rPr>
        <w:t xml:space="preserve">Phenomenology </w:t>
      </w:r>
      <w:r w:rsidR="004F69C8" w:rsidRPr="006457AA">
        <w:rPr>
          <w:rFonts w:ascii="Calibri" w:hAnsi="Calibri" w:cs="Calibri"/>
          <w:sz w:val="24"/>
          <w:szCs w:val="24"/>
        </w:rPr>
        <w:t>a</w:t>
      </w:r>
      <w:r w:rsidR="00BE39B4" w:rsidRPr="006457AA">
        <w:rPr>
          <w:rFonts w:ascii="Calibri" w:hAnsi="Calibri" w:cs="Calibri"/>
          <w:sz w:val="24"/>
          <w:szCs w:val="24"/>
        </w:rPr>
        <w:t>s</w:t>
      </w:r>
      <w:r w:rsidR="004F69C8" w:rsidRPr="006457AA">
        <w:rPr>
          <w:rFonts w:ascii="Calibri" w:hAnsi="Calibri" w:cs="Calibri"/>
          <w:sz w:val="24"/>
          <w:szCs w:val="24"/>
        </w:rPr>
        <w:t xml:space="preserve"> being</w:t>
      </w:r>
      <w:r w:rsidR="00BE39B4" w:rsidRPr="006457AA">
        <w:rPr>
          <w:rFonts w:ascii="Calibri" w:hAnsi="Calibri" w:cs="Calibri"/>
          <w:sz w:val="24"/>
          <w:szCs w:val="24"/>
        </w:rPr>
        <w:t xml:space="preserve"> referred to as the study of </w:t>
      </w:r>
      <w:r w:rsidR="00936C3A" w:rsidRPr="006457AA">
        <w:rPr>
          <w:rFonts w:ascii="Calibri" w:hAnsi="Calibri" w:cs="Calibri"/>
          <w:sz w:val="24"/>
          <w:szCs w:val="24"/>
        </w:rPr>
        <w:t>subjectiv</w:t>
      </w:r>
      <w:r w:rsidR="00684C7E" w:rsidRPr="006457AA">
        <w:rPr>
          <w:rFonts w:ascii="Calibri" w:hAnsi="Calibri" w:cs="Calibri"/>
          <w:sz w:val="24"/>
          <w:szCs w:val="24"/>
        </w:rPr>
        <w:t>e experience</w:t>
      </w:r>
      <w:r w:rsidR="00F12752" w:rsidRPr="006457AA">
        <w:rPr>
          <w:rFonts w:ascii="Calibri" w:hAnsi="Calibri" w:cs="Calibri"/>
          <w:sz w:val="24"/>
          <w:szCs w:val="24"/>
        </w:rPr>
        <w:t>, but</w:t>
      </w:r>
      <w:r w:rsidR="00835902" w:rsidRPr="006457AA">
        <w:rPr>
          <w:rFonts w:ascii="Calibri" w:hAnsi="Calibri" w:cs="Calibri"/>
          <w:sz w:val="24"/>
          <w:szCs w:val="24"/>
        </w:rPr>
        <w:t xml:space="preserve"> more accurately with phenomenology</w:t>
      </w:r>
      <w:r w:rsidR="00F2683D" w:rsidRPr="006457AA">
        <w:rPr>
          <w:rFonts w:ascii="Calibri" w:hAnsi="Calibri" w:cs="Calibri"/>
          <w:sz w:val="24"/>
          <w:szCs w:val="24"/>
        </w:rPr>
        <w:t xml:space="preserve"> attempting to close the separation between </w:t>
      </w:r>
      <w:r w:rsidR="004B19AF" w:rsidRPr="006457AA">
        <w:rPr>
          <w:rFonts w:ascii="Calibri" w:hAnsi="Calibri" w:cs="Calibri"/>
          <w:sz w:val="24"/>
          <w:szCs w:val="24"/>
        </w:rPr>
        <w:t>human subjective thought and the objects they encounter.</w:t>
      </w:r>
      <w:r w:rsidR="00C05C2C" w:rsidRPr="006457AA">
        <w:rPr>
          <w:rFonts w:ascii="Calibri" w:hAnsi="Calibri" w:cs="Calibri"/>
          <w:sz w:val="24"/>
          <w:szCs w:val="24"/>
        </w:rPr>
        <w:t xml:space="preserve"> With </w:t>
      </w:r>
      <w:r w:rsidR="00863D8F" w:rsidRPr="006457AA">
        <w:rPr>
          <w:rFonts w:ascii="Calibri" w:hAnsi="Calibri" w:cs="Calibri"/>
          <w:sz w:val="24"/>
          <w:szCs w:val="24"/>
        </w:rPr>
        <w:t xml:space="preserve">phenomenology not being confused with methods like introspection </w:t>
      </w:r>
      <w:r w:rsidR="00C91E78" w:rsidRPr="006457AA">
        <w:rPr>
          <w:rFonts w:ascii="Calibri" w:hAnsi="Calibri" w:cs="Calibri"/>
          <w:sz w:val="24"/>
          <w:szCs w:val="24"/>
        </w:rPr>
        <w:t>which isolate humans from the world</w:t>
      </w:r>
      <w:r w:rsidR="002F0ECC" w:rsidRPr="006457AA">
        <w:rPr>
          <w:rFonts w:ascii="Calibri" w:hAnsi="Calibri" w:cs="Calibri"/>
          <w:sz w:val="24"/>
          <w:szCs w:val="24"/>
        </w:rPr>
        <w:t xml:space="preserve"> around them</w:t>
      </w:r>
      <w:r w:rsidR="00C91E78" w:rsidRPr="006457AA">
        <w:rPr>
          <w:rFonts w:ascii="Calibri" w:hAnsi="Calibri" w:cs="Calibri"/>
          <w:sz w:val="24"/>
          <w:szCs w:val="24"/>
        </w:rPr>
        <w:t>.</w:t>
      </w:r>
      <w:r w:rsidR="008D6120" w:rsidRPr="006457AA">
        <w:rPr>
          <w:rFonts w:ascii="Calibri" w:hAnsi="Calibri" w:cs="Calibri"/>
          <w:sz w:val="24"/>
          <w:szCs w:val="24"/>
        </w:rPr>
        <w:t xml:space="preserve"> Emmy van </w:t>
      </w:r>
      <w:proofErr w:type="spellStart"/>
      <w:r w:rsidR="008D6120" w:rsidRPr="006457AA">
        <w:rPr>
          <w:rFonts w:ascii="Calibri" w:hAnsi="Calibri" w:cs="Calibri"/>
          <w:sz w:val="24"/>
          <w:szCs w:val="24"/>
        </w:rPr>
        <w:t>Deurzen</w:t>
      </w:r>
      <w:proofErr w:type="spellEnd"/>
      <w:r w:rsidR="00D34D65" w:rsidRPr="006457AA">
        <w:rPr>
          <w:rFonts w:ascii="Calibri" w:hAnsi="Calibri" w:cs="Calibri"/>
          <w:sz w:val="24"/>
          <w:szCs w:val="24"/>
        </w:rPr>
        <w:t xml:space="preserve"> (in Zieske, 2020, p</w:t>
      </w:r>
      <w:r w:rsidR="007C5F0B" w:rsidRPr="006457AA">
        <w:rPr>
          <w:rFonts w:ascii="Calibri" w:hAnsi="Calibri" w:cs="Calibri"/>
          <w:sz w:val="24"/>
          <w:szCs w:val="24"/>
        </w:rPr>
        <w:t>46) asserts that</w:t>
      </w:r>
      <w:r w:rsidR="008D6120" w:rsidRPr="006457AA">
        <w:rPr>
          <w:rFonts w:ascii="Calibri" w:hAnsi="Calibri" w:cs="Calibri"/>
          <w:sz w:val="24"/>
          <w:szCs w:val="24"/>
        </w:rPr>
        <w:t xml:space="preserve"> phenomenology</w:t>
      </w:r>
      <w:r w:rsidR="007C5F0B" w:rsidRPr="006457AA">
        <w:rPr>
          <w:rFonts w:ascii="Calibri" w:hAnsi="Calibri" w:cs="Calibri"/>
          <w:sz w:val="24"/>
          <w:szCs w:val="24"/>
        </w:rPr>
        <w:t xml:space="preserve"> </w:t>
      </w:r>
      <w:r w:rsidR="008D6120" w:rsidRPr="006457AA">
        <w:rPr>
          <w:rFonts w:ascii="Calibri" w:hAnsi="Calibri" w:cs="Calibri"/>
          <w:sz w:val="24"/>
          <w:szCs w:val="24"/>
        </w:rPr>
        <w:t>“sets out to study subjectivity o</w:t>
      </w:r>
      <w:r w:rsidR="00F70528" w:rsidRPr="006457AA">
        <w:rPr>
          <w:rFonts w:ascii="Calibri" w:hAnsi="Calibri" w:cs="Calibri"/>
          <w:sz w:val="24"/>
          <w:szCs w:val="24"/>
        </w:rPr>
        <w:t>b</w:t>
      </w:r>
      <w:r w:rsidR="008D6120" w:rsidRPr="006457AA">
        <w:rPr>
          <w:rFonts w:ascii="Calibri" w:hAnsi="Calibri" w:cs="Calibri"/>
          <w:sz w:val="24"/>
          <w:szCs w:val="24"/>
        </w:rPr>
        <w:t>jectively and objectivity subjectively, whilst addressing the whole of human conscious experience in its complexity.”</w:t>
      </w:r>
      <w:r w:rsidR="00982544" w:rsidRPr="006457AA">
        <w:rPr>
          <w:rFonts w:ascii="Calibri" w:hAnsi="Calibri" w:cs="Calibri"/>
          <w:sz w:val="24"/>
          <w:szCs w:val="24"/>
        </w:rPr>
        <w:t xml:space="preserve"> </w:t>
      </w:r>
      <w:r w:rsidR="00965002" w:rsidRPr="006457AA">
        <w:rPr>
          <w:rFonts w:ascii="Calibri" w:hAnsi="Calibri" w:cs="Calibri"/>
          <w:sz w:val="24"/>
          <w:szCs w:val="24"/>
        </w:rPr>
        <w:t xml:space="preserve">English and English, (1958) in Cohen et al (2017 p51) assert that </w:t>
      </w:r>
      <w:r w:rsidR="00FE1EDE" w:rsidRPr="006457AA">
        <w:rPr>
          <w:rFonts w:ascii="Calibri" w:hAnsi="Calibri" w:cs="Calibri"/>
          <w:sz w:val="24"/>
          <w:szCs w:val="24"/>
        </w:rPr>
        <w:t xml:space="preserve">Phenomenology is a theoretical point of view that advocates the study of direct experience taken at face value and which sees behaviour as determined by </w:t>
      </w:r>
      <w:r w:rsidR="00FE1EDE" w:rsidRPr="006457AA">
        <w:rPr>
          <w:rFonts w:ascii="Calibri" w:hAnsi="Calibri" w:cs="Calibri"/>
          <w:sz w:val="24"/>
          <w:szCs w:val="24"/>
        </w:rPr>
        <w:lastRenderedPageBreak/>
        <w:t>the phenomena of experience rather than by external, objective and physically described reality”</w:t>
      </w:r>
      <w:r w:rsidR="00911991" w:rsidRPr="006457AA">
        <w:rPr>
          <w:rFonts w:ascii="Calibri" w:hAnsi="Calibri" w:cs="Calibri"/>
          <w:sz w:val="24"/>
          <w:szCs w:val="24"/>
        </w:rPr>
        <w:t>.</w:t>
      </w:r>
      <w:r w:rsidR="005C3498" w:rsidRPr="006457AA">
        <w:rPr>
          <w:rFonts w:ascii="Calibri" w:hAnsi="Calibri" w:cs="Calibri"/>
          <w:sz w:val="24"/>
          <w:szCs w:val="24"/>
        </w:rPr>
        <w:t xml:space="preserve"> </w:t>
      </w:r>
      <w:r w:rsidR="0034495E" w:rsidRPr="006457AA">
        <w:rPr>
          <w:rFonts w:ascii="Calibri" w:hAnsi="Calibri" w:cs="Calibri"/>
          <w:color w:val="000000" w:themeColor="text1"/>
          <w:sz w:val="24"/>
          <w:szCs w:val="24"/>
        </w:rPr>
        <w:t>Many of the central distinguishing features of Phenomenology, as described by Cohen et al (2017),</w:t>
      </w:r>
      <w:r w:rsidR="008B50F8" w:rsidRPr="006457AA">
        <w:rPr>
          <w:rFonts w:ascii="Calibri" w:hAnsi="Calibri" w:cs="Calibri"/>
          <w:color w:val="000000" w:themeColor="text1"/>
          <w:sz w:val="24"/>
          <w:szCs w:val="24"/>
        </w:rPr>
        <w:t xml:space="preserve"> </w:t>
      </w:r>
      <w:r w:rsidR="00930A63" w:rsidRPr="006457AA">
        <w:rPr>
          <w:rFonts w:ascii="Calibri" w:hAnsi="Calibri" w:cs="Calibri"/>
          <w:color w:val="000000" w:themeColor="text1"/>
          <w:sz w:val="24"/>
          <w:szCs w:val="24"/>
        </w:rPr>
        <w:t xml:space="preserve">will </w:t>
      </w:r>
      <w:r w:rsidR="0034495E" w:rsidRPr="006457AA">
        <w:rPr>
          <w:rFonts w:ascii="Calibri" w:hAnsi="Calibri" w:cs="Calibri"/>
          <w:color w:val="000000" w:themeColor="text1"/>
          <w:sz w:val="24"/>
          <w:szCs w:val="24"/>
        </w:rPr>
        <w:t xml:space="preserve">play a central role in the methodology employed in the preposed research study. These include, “A belief in the importance, and even the primacy, of subjective consciousness.”, “The importance of documenting and describing immediate experiences.”, “An understanding of consciousness as active, as meaning bestowing.” </w:t>
      </w:r>
    </w:p>
    <w:p w14:paraId="06CABC9F" w14:textId="1C5E5AE6" w:rsidR="00F16400" w:rsidRPr="006457AA" w:rsidRDefault="002701C3" w:rsidP="006457AA">
      <w:pPr>
        <w:spacing w:after="0"/>
        <w:jc w:val="both"/>
        <w:rPr>
          <w:rFonts w:ascii="Calibri" w:hAnsi="Calibri" w:cs="Calibri"/>
          <w:sz w:val="24"/>
          <w:szCs w:val="24"/>
        </w:rPr>
      </w:pPr>
      <w:r w:rsidRPr="006457AA">
        <w:rPr>
          <w:rFonts w:ascii="Calibri" w:hAnsi="Calibri" w:cs="Calibri"/>
          <w:sz w:val="24"/>
          <w:szCs w:val="24"/>
        </w:rPr>
        <w:t xml:space="preserve">This research study will </w:t>
      </w:r>
      <w:r w:rsidR="000001A2" w:rsidRPr="006457AA">
        <w:rPr>
          <w:rFonts w:ascii="Calibri" w:hAnsi="Calibri" w:cs="Calibri"/>
          <w:sz w:val="24"/>
          <w:szCs w:val="24"/>
        </w:rPr>
        <w:t xml:space="preserve">use elements of different </w:t>
      </w:r>
      <w:r w:rsidR="00C26C2F" w:rsidRPr="006457AA">
        <w:rPr>
          <w:rFonts w:ascii="Calibri" w:hAnsi="Calibri" w:cs="Calibri"/>
          <w:sz w:val="24"/>
          <w:szCs w:val="24"/>
        </w:rPr>
        <w:t>methodolog</w:t>
      </w:r>
      <w:r w:rsidR="000001A2" w:rsidRPr="006457AA">
        <w:rPr>
          <w:rFonts w:ascii="Calibri" w:hAnsi="Calibri" w:cs="Calibri"/>
          <w:sz w:val="24"/>
          <w:szCs w:val="24"/>
        </w:rPr>
        <w:t xml:space="preserve">ical </w:t>
      </w:r>
      <w:r w:rsidR="00086881" w:rsidRPr="006457AA">
        <w:rPr>
          <w:rFonts w:ascii="Calibri" w:hAnsi="Calibri" w:cs="Calibri"/>
          <w:sz w:val="24"/>
          <w:szCs w:val="24"/>
        </w:rPr>
        <w:t>viewpoints</w:t>
      </w:r>
      <w:r w:rsidR="000001A2" w:rsidRPr="006457AA">
        <w:rPr>
          <w:rFonts w:ascii="Calibri" w:hAnsi="Calibri" w:cs="Calibri"/>
          <w:sz w:val="24"/>
          <w:szCs w:val="24"/>
        </w:rPr>
        <w:t xml:space="preserve"> </w:t>
      </w:r>
      <w:r w:rsidR="004D6C72" w:rsidRPr="006457AA">
        <w:rPr>
          <w:rFonts w:ascii="Calibri" w:hAnsi="Calibri" w:cs="Calibri"/>
          <w:sz w:val="24"/>
          <w:szCs w:val="24"/>
        </w:rPr>
        <w:t>be</w:t>
      </w:r>
      <w:r w:rsidR="00086881" w:rsidRPr="006457AA">
        <w:rPr>
          <w:rFonts w:ascii="Calibri" w:hAnsi="Calibri" w:cs="Calibri"/>
          <w:sz w:val="24"/>
          <w:szCs w:val="24"/>
        </w:rPr>
        <w:t>ing</w:t>
      </w:r>
      <w:r w:rsidR="004D6C72" w:rsidRPr="006457AA">
        <w:rPr>
          <w:rFonts w:ascii="Calibri" w:hAnsi="Calibri" w:cs="Calibri"/>
          <w:sz w:val="24"/>
          <w:szCs w:val="24"/>
        </w:rPr>
        <w:t xml:space="preserve"> one of Existential Phenomenology</w:t>
      </w:r>
      <w:r w:rsidR="00086881" w:rsidRPr="006457AA">
        <w:rPr>
          <w:rFonts w:ascii="Calibri" w:hAnsi="Calibri" w:cs="Calibri"/>
          <w:sz w:val="24"/>
          <w:szCs w:val="24"/>
        </w:rPr>
        <w:t xml:space="preserve"> and Transcendental </w:t>
      </w:r>
      <w:r w:rsidR="00160DE0" w:rsidRPr="006457AA">
        <w:rPr>
          <w:rFonts w:ascii="Calibri" w:hAnsi="Calibri" w:cs="Calibri"/>
          <w:sz w:val="24"/>
          <w:szCs w:val="24"/>
        </w:rPr>
        <w:t>P</w:t>
      </w:r>
      <w:r w:rsidR="00086881" w:rsidRPr="006457AA">
        <w:rPr>
          <w:rFonts w:ascii="Calibri" w:hAnsi="Calibri" w:cs="Calibri"/>
          <w:sz w:val="24"/>
          <w:szCs w:val="24"/>
        </w:rPr>
        <w:t>henomenology.</w:t>
      </w:r>
      <w:r w:rsidR="00160DE0" w:rsidRPr="006457AA">
        <w:rPr>
          <w:rFonts w:ascii="Calibri" w:hAnsi="Calibri" w:cs="Calibri"/>
          <w:sz w:val="24"/>
          <w:szCs w:val="24"/>
        </w:rPr>
        <w:t xml:space="preserve"> With the subjects being free from enforced or encouraged preconceptions from the researcher</w:t>
      </w:r>
      <w:r w:rsidR="00341B9C" w:rsidRPr="006457AA">
        <w:rPr>
          <w:rFonts w:ascii="Calibri" w:hAnsi="Calibri" w:cs="Calibri"/>
          <w:sz w:val="24"/>
          <w:szCs w:val="24"/>
        </w:rPr>
        <w:t xml:space="preserve"> but</w:t>
      </w:r>
      <w:r w:rsidR="003B13D5" w:rsidRPr="006457AA">
        <w:rPr>
          <w:rFonts w:ascii="Calibri" w:hAnsi="Calibri" w:cs="Calibri"/>
          <w:sz w:val="24"/>
          <w:szCs w:val="24"/>
        </w:rPr>
        <w:t>,</w:t>
      </w:r>
      <w:r w:rsidR="00341B9C" w:rsidRPr="006457AA">
        <w:rPr>
          <w:rFonts w:ascii="Calibri" w:hAnsi="Calibri" w:cs="Calibri"/>
          <w:sz w:val="24"/>
          <w:szCs w:val="24"/>
        </w:rPr>
        <w:t xml:space="preserve"> with the realisation that preconceptions</w:t>
      </w:r>
      <w:r w:rsidR="0093795B" w:rsidRPr="006457AA">
        <w:rPr>
          <w:rFonts w:ascii="Calibri" w:hAnsi="Calibri" w:cs="Calibri"/>
          <w:sz w:val="24"/>
          <w:szCs w:val="24"/>
        </w:rPr>
        <w:t xml:space="preserve"> of the researcher are</w:t>
      </w:r>
      <w:r w:rsidR="001906B7" w:rsidRPr="006457AA">
        <w:rPr>
          <w:rFonts w:ascii="Calibri" w:hAnsi="Calibri" w:cs="Calibri"/>
          <w:sz w:val="24"/>
          <w:szCs w:val="24"/>
        </w:rPr>
        <w:t xml:space="preserve"> required in some of the data collection activities.</w:t>
      </w:r>
      <w:r w:rsidR="00A81B8A" w:rsidRPr="006457AA">
        <w:rPr>
          <w:rFonts w:ascii="Calibri" w:hAnsi="Calibri" w:cs="Calibri"/>
          <w:sz w:val="24"/>
          <w:szCs w:val="24"/>
        </w:rPr>
        <w:t xml:space="preserve"> </w:t>
      </w:r>
      <w:r w:rsidR="004E2A19" w:rsidRPr="006457AA">
        <w:rPr>
          <w:rFonts w:ascii="Calibri" w:hAnsi="Calibri" w:cs="Calibri"/>
          <w:sz w:val="24"/>
          <w:szCs w:val="24"/>
        </w:rPr>
        <w:t xml:space="preserve">I will be collecting data </w:t>
      </w:r>
      <w:r w:rsidR="00034EE1" w:rsidRPr="006457AA">
        <w:rPr>
          <w:rFonts w:ascii="Calibri" w:hAnsi="Calibri" w:cs="Calibri"/>
          <w:sz w:val="24"/>
          <w:szCs w:val="24"/>
        </w:rPr>
        <w:t>by</w:t>
      </w:r>
      <w:r w:rsidR="005A544B" w:rsidRPr="006457AA">
        <w:rPr>
          <w:rFonts w:ascii="Calibri" w:hAnsi="Calibri" w:cs="Calibri"/>
          <w:sz w:val="24"/>
          <w:szCs w:val="24"/>
        </w:rPr>
        <w:t xml:space="preserve"> conducting</w:t>
      </w:r>
      <w:r w:rsidR="00034EE1" w:rsidRPr="006457AA">
        <w:rPr>
          <w:rFonts w:ascii="Calibri" w:hAnsi="Calibri" w:cs="Calibri"/>
          <w:sz w:val="24"/>
          <w:szCs w:val="24"/>
        </w:rPr>
        <w:t xml:space="preserve"> interviews, observations, subject driven guided tours, </w:t>
      </w:r>
      <w:r w:rsidR="00F34115" w:rsidRPr="006457AA">
        <w:rPr>
          <w:rFonts w:ascii="Calibri" w:hAnsi="Calibri" w:cs="Calibri"/>
          <w:sz w:val="24"/>
          <w:szCs w:val="24"/>
        </w:rPr>
        <w:t>objective given art</w:t>
      </w:r>
      <w:r w:rsidR="0039327F" w:rsidRPr="006457AA">
        <w:rPr>
          <w:rFonts w:ascii="Calibri" w:hAnsi="Calibri" w:cs="Calibri"/>
          <w:sz w:val="24"/>
          <w:szCs w:val="24"/>
        </w:rPr>
        <w:t>-</w:t>
      </w:r>
      <w:r w:rsidR="00F34115" w:rsidRPr="006457AA">
        <w:rPr>
          <w:rFonts w:ascii="Calibri" w:hAnsi="Calibri" w:cs="Calibri"/>
          <w:sz w:val="24"/>
          <w:szCs w:val="24"/>
        </w:rPr>
        <w:t>work and subject created p</w:t>
      </w:r>
      <w:r w:rsidR="00D865CA" w:rsidRPr="006457AA">
        <w:rPr>
          <w:rFonts w:ascii="Calibri" w:hAnsi="Calibri" w:cs="Calibri"/>
          <w:sz w:val="24"/>
          <w:szCs w:val="24"/>
        </w:rPr>
        <w:t xml:space="preserve">hoto tours. These different activities will </w:t>
      </w:r>
      <w:r w:rsidR="0039327F" w:rsidRPr="006457AA">
        <w:rPr>
          <w:rFonts w:ascii="Calibri" w:hAnsi="Calibri" w:cs="Calibri"/>
          <w:sz w:val="24"/>
          <w:szCs w:val="24"/>
        </w:rPr>
        <w:t xml:space="preserve">produce the whole mosaic of subject </w:t>
      </w:r>
      <w:r w:rsidR="007148FE" w:rsidRPr="006457AA">
        <w:rPr>
          <w:rFonts w:ascii="Calibri" w:hAnsi="Calibri" w:cs="Calibri"/>
          <w:sz w:val="24"/>
          <w:szCs w:val="24"/>
        </w:rPr>
        <w:t xml:space="preserve">perceptions and will require elements of </w:t>
      </w:r>
      <w:r w:rsidR="00B61DA8" w:rsidRPr="006457AA">
        <w:rPr>
          <w:rFonts w:ascii="Calibri" w:hAnsi="Calibri" w:cs="Calibri"/>
          <w:sz w:val="24"/>
          <w:szCs w:val="24"/>
        </w:rPr>
        <w:t>Ethno</w:t>
      </w:r>
      <w:r w:rsidR="007148FE" w:rsidRPr="006457AA">
        <w:rPr>
          <w:rFonts w:ascii="Calibri" w:hAnsi="Calibri" w:cs="Calibri"/>
          <w:sz w:val="24"/>
          <w:szCs w:val="24"/>
        </w:rPr>
        <w:t>methodolog</w:t>
      </w:r>
      <w:r w:rsidR="00E2482A" w:rsidRPr="006457AA">
        <w:rPr>
          <w:rFonts w:ascii="Calibri" w:hAnsi="Calibri" w:cs="Calibri"/>
          <w:sz w:val="24"/>
          <w:szCs w:val="24"/>
        </w:rPr>
        <w:t>ical method in the sense that observations</w:t>
      </w:r>
      <w:r w:rsidR="00911991" w:rsidRPr="006457AA">
        <w:rPr>
          <w:rFonts w:ascii="Calibri" w:hAnsi="Calibri" w:cs="Calibri"/>
          <w:sz w:val="24"/>
          <w:szCs w:val="24"/>
        </w:rPr>
        <w:t xml:space="preserve"> of behaviour will be collected by the researcher. </w:t>
      </w:r>
      <w:r w:rsidR="00491676" w:rsidRPr="006457AA">
        <w:rPr>
          <w:rFonts w:ascii="Calibri" w:hAnsi="Calibri" w:cs="Calibri"/>
          <w:sz w:val="24"/>
          <w:szCs w:val="24"/>
        </w:rPr>
        <w:t xml:space="preserve">De Wilde </w:t>
      </w:r>
      <w:r w:rsidR="00B23038" w:rsidRPr="006457AA">
        <w:rPr>
          <w:rFonts w:ascii="Calibri" w:hAnsi="Calibri" w:cs="Calibri"/>
          <w:sz w:val="24"/>
          <w:szCs w:val="24"/>
        </w:rPr>
        <w:t>(</w:t>
      </w:r>
      <w:r w:rsidR="005D1A4C" w:rsidRPr="006457AA">
        <w:rPr>
          <w:rFonts w:ascii="Calibri" w:hAnsi="Calibri" w:cs="Calibri"/>
          <w:sz w:val="24"/>
          <w:szCs w:val="24"/>
        </w:rPr>
        <w:t xml:space="preserve">2019) stated, </w:t>
      </w:r>
      <w:r w:rsidR="00CC60C4" w:rsidRPr="006457AA">
        <w:rPr>
          <w:rFonts w:ascii="Calibri" w:hAnsi="Calibri" w:cs="Calibri"/>
          <w:sz w:val="24"/>
          <w:szCs w:val="24"/>
        </w:rPr>
        <w:t>“</w:t>
      </w:r>
      <w:r w:rsidR="005D1A4C" w:rsidRPr="006457AA">
        <w:rPr>
          <w:rFonts w:ascii="Calibri" w:hAnsi="Calibri" w:cs="Calibri"/>
          <w:sz w:val="24"/>
          <w:szCs w:val="24"/>
        </w:rPr>
        <w:t>Researchers using this approach set out to describe and interpret the behaviour of people by observing their everyday lives and engaging in conversation to try to understand how the world looks</w:t>
      </w:r>
      <w:r w:rsidR="00F16400" w:rsidRPr="006457AA">
        <w:rPr>
          <w:rFonts w:ascii="Calibri" w:hAnsi="Calibri" w:cs="Calibri"/>
          <w:sz w:val="24"/>
          <w:szCs w:val="24"/>
        </w:rPr>
        <w:t xml:space="preserve"> </w:t>
      </w:r>
      <w:r w:rsidR="005D1A4C" w:rsidRPr="006457AA">
        <w:rPr>
          <w:rFonts w:ascii="Calibri" w:hAnsi="Calibri" w:cs="Calibri"/>
          <w:sz w:val="24"/>
          <w:szCs w:val="24"/>
        </w:rPr>
        <w:t>from their perspective.</w:t>
      </w:r>
      <w:r w:rsidR="00F16400" w:rsidRPr="006457AA">
        <w:rPr>
          <w:rFonts w:ascii="Calibri" w:hAnsi="Calibri" w:cs="Calibri"/>
          <w:sz w:val="24"/>
          <w:szCs w:val="24"/>
        </w:rPr>
        <w:t xml:space="preserve">” </w:t>
      </w:r>
    </w:p>
    <w:p w14:paraId="0D8DEB69" w14:textId="6EF34C80" w:rsidR="00F31A8E" w:rsidRPr="006457AA" w:rsidRDefault="007148FE" w:rsidP="006457AA">
      <w:pPr>
        <w:spacing w:after="0"/>
        <w:jc w:val="both"/>
        <w:rPr>
          <w:rFonts w:ascii="Calibri" w:hAnsi="Calibri" w:cs="Calibri"/>
          <w:sz w:val="24"/>
          <w:szCs w:val="24"/>
        </w:rPr>
      </w:pPr>
      <w:r w:rsidRPr="006457AA">
        <w:rPr>
          <w:rFonts w:ascii="Calibri" w:hAnsi="Calibri" w:cs="Calibri"/>
          <w:sz w:val="24"/>
          <w:szCs w:val="24"/>
        </w:rPr>
        <w:t xml:space="preserve"> </w:t>
      </w:r>
      <w:r w:rsidR="0039327F" w:rsidRPr="006457AA">
        <w:rPr>
          <w:rFonts w:ascii="Calibri" w:hAnsi="Calibri" w:cs="Calibri"/>
          <w:sz w:val="24"/>
          <w:szCs w:val="24"/>
        </w:rPr>
        <w:t xml:space="preserve"> </w:t>
      </w:r>
      <w:r w:rsidR="005A544B" w:rsidRPr="006457AA">
        <w:rPr>
          <w:rFonts w:ascii="Calibri" w:hAnsi="Calibri" w:cs="Calibri"/>
          <w:sz w:val="24"/>
          <w:szCs w:val="24"/>
        </w:rPr>
        <w:t xml:space="preserve"> </w:t>
      </w:r>
      <w:r w:rsidR="00034EE1" w:rsidRPr="006457AA">
        <w:rPr>
          <w:rFonts w:ascii="Calibri" w:hAnsi="Calibri" w:cs="Calibri"/>
          <w:sz w:val="24"/>
          <w:szCs w:val="24"/>
        </w:rPr>
        <w:t xml:space="preserve"> </w:t>
      </w:r>
    </w:p>
    <w:p w14:paraId="48E93FC8" w14:textId="567F4B26" w:rsidR="00615A9A" w:rsidRPr="006457AA" w:rsidRDefault="00A668A7" w:rsidP="006457AA">
      <w:pPr>
        <w:jc w:val="both"/>
        <w:rPr>
          <w:rFonts w:ascii="Calibri" w:hAnsi="Calibri" w:cs="Calibri"/>
          <w:b/>
          <w:bCs/>
          <w:sz w:val="24"/>
          <w:szCs w:val="24"/>
        </w:rPr>
      </w:pPr>
      <w:r w:rsidRPr="006457AA">
        <w:rPr>
          <w:rFonts w:ascii="Calibri" w:hAnsi="Calibri" w:cs="Calibri"/>
          <w:sz w:val="24"/>
          <w:szCs w:val="24"/>
        </w:rPr>
        <w:t>More s</w:t>
      </w:r>
      <w:r w:rsidR="003224CA" w:rsidRPr="006457AA">
        <w:rPr>
          <w:rFonts w:ascii="Calibri" w:hAnsi="Calibri" w:cs="Calibri"/>
          <w:sz w:val="24"/>
          <w:szCs w:val="24"/>
        </w:rPr>
        <w:t>pecifically,</w:t>
      </w:r>
      <w:r w:rsidR="00615A9A" w:rsidRPr="006457AA">
        <w:rPr>
          <w:rFonts w:ascii="Calibri" w:hAnsi="Calibri" w:cs="Calibri"/>
          <w:sz w:val="24"/>
          <w:szCs w:val="24"/>
        </w:rPr>
        <w:t xml:space="preserve"> methods related to Situational </w:t>
      </w:r>
      <w:r w:rsidR="006E7FF0" w:rsidRPr="006457AA">
        <w:rPr>
          <w:rFonts w:ascii="Calibri" w:hAnsi="Calibri" w:cs="Calibri"/>
          <w:sz w:val="24"/>
          <w:szCs w:val="24"/>
        </w:rPr>
        <w:t>E</w:t>
      </w:r>
      <w:r w:rsidR="00615A9A" w:rsidRPr="006457AA">
        <w:rPr>
          <w:rFonts w:ascii="Calibri" w:hAnsi="Calibri" w:cs="Calibri"/>
          <w:sz w:val="24"/>
          <w:szCs w:val="24"/>
        </w:rPr>
        <w:t>thnomethodolog</w:t>
      </w:r>
      <w:r w:rsidR="006E7FF0" w:rsidRPr="006457AA">
        <w:rPr>
          <w:rFonts w:ascii="Calibri" w:hAnsi="Calibri" w:cs="Calibri"/>
          <w:sz w:val="24"/>
          <w:szCs w:val="24"/>
        </w:rPr>
        <w:t xml:space="preserve">y will be employed. Cohen et al </w:t>
      </w:r>
      <w:r w:rsidR="00582D16" w:rsidRPr="006457AA">
        <w:rPr>
          <w:rFonts w:ascii="Calibri" w:hAnsi="Calibri" w:cs="Calibri"/>
          <w:sz w:val="24"/>
          <w:szCs w:val="24"/>
        </w:rPr>
        <w:t xml:space="preserve">(2017) </w:t>
      </w:r>
      <w:r w:rsidR="006E7FF0" w:rsidRPr="006457AA">
        <w:rPr>
          <w:rFonts w:ascii="Calibri" w:hAnsi="Calibri" w:cs="Calibri"/>
          <w:sz w:val="24"/>
          <w:szCs w:val="24"/>
        </w:rPr>
        <w:t>asserted that</w:t>
      </w:r>
      <w:r w:rsidR="003B485A" w:rsidRPr="006457AA">
        <w:rPr>
          <w:rFonts w:ascii="Calibri" w:hAnsi="Calibri" w:cs="Calibri"/>
          <w:sz w:val="24"/>
          <w:szCs w:val="24"/>
        </w:rPr>
        <w:t xml:space="preserve"> </w:t>
      </w:r>
      <w:r w:rsidR="003224CA" w:rsidRPr="006457AA">
        <w:rPr>
          <w:rFonts w:ascii="Calibri" w:hAnsi="Calibri" w:cs="Calibri"/>
          <w:sz w:val="24"/>
          <w:szCs w:val="24"/>
        </w:rPr>
        <w:t>researchers</w:t>
      </w:r>
      <w:r w:rsidR="003B485A" w:rsidRPr="006457AA">
        <w:rPr>
          <w:rFonts w:ascii="Calibri" w:hAnsi="Calibri" w:cs="Calibri"/>
          <w:sz w:val="24"/>
          <w:szCs w:val="24"/>
        </w:rPr>
        <w:t>, “</w:t>
      </w:r>
      <w:r w:rsidR="00615A9A" w:rsidRPr="006457AA">
        <w:rPr>
          <w:rFonts w:ascii="Calibri" w:hAnsi="Calibri" w:cs="Calibri"/>
          <w:sz w:val="24"/>
          <w:szCs w:val="24"/>
        </w:rPr>
        <w:t>cast their view over a wider range of social activity and seek to understand the ways in which people negotiate the social contexts in which they find themselves. They are concerned to understand how people make sense of and order their environment</w:t>
      </w:r>
      <w:r w:rsidR="003224CA" w:rsidRPr="006457AA">
        <w:rPr>
          <w:rFonts w:ascii="Calibri" w:hAnsi="Calibri" w:cs="Calibri"/>
          <w:sz w:val="24"/>
          <w:szCs w:val="24"/>
        </w:rPr>
        <w:t>.</w:t>
      </w:r>
      <w:r w:rsidR="003B485A" w:rsidRPr="006457AA">
        <w:rPr>
          <w:rFonts w:ascii="Calibri" w:hAnsi="Calibri" w:cs="Calibri"/>
          <w:sz w:val="24"/>
          <w:szCs w:val="24"/>
        </w:rPr>
        <w:t>”</w:t>
      </w:r>
      <w:r w:rsidR="00631CE0" w:rsidRPr="006457AA">
        <w:rPr>
          <w:rFonts w:ascii="Calibri" w:hAnsi="Calibri" w:cs="Calibri"/>
          <w:sz w:val="24"/>
          <w:szCs w:val="24"/>
        </w:rPr>
        <w:t xml:space="preserve"> Zenna Kingdon</w:t>
      </w:r>
      <w:r w:rsidR="00E0350B" w:rsidRPr="006457AA">
        <w:rPr>
          <w:rFonts w:ascii="Calibri" w:hAnsi="Calibri" w:cs="Calibri"/>
          <w:sz w:val="24"/>
          <w:szCs w:val="24"/>
        </w:rPr>
        <w:t xml:space="preserve"> (</w:t>
      </w:r>
      <w:r w:rsidR="00D521A1" w:rsidRPr="006457AA">
        <w:rPr>
          <w:rFonts w:ascii="Calibri" w:hAnsi="Calibri" w:cs="Calibri"/>
          <w:sz w:val="24"/>
          <w:szCs w:val="24"/>
        </w:rPr>
        <w:t>2019, p114</w:t>
      </w:r>
      <w:r w:rsidR="00E047DA" w:rsidRPr="006457AA">
        <w:rPr>
          <w:rFonts w:ascii="Calibri" w:hAnsi="Calibri" w:cs="Calibri"/>
          <w:sz w:val="24"/>
          <w:szCs w:val="24"/>
        </w:rPr>
        <w:t xml:space="preserve">) asserted that it could be argued that the </w:t>
      </w:r>
      <w:r w:rsidR="000D5CCA" w:rsidRPr="006457AA">
        <w:rPr>
          <w:rFonts w:ascii="Calibri" w:hAnsi="Calibri" w:cs="Calibri"/>
          <w:sz w:val="24"/>
          <w:szCs w:val="24"/>
        </w:rPr>
        <w:t xml:space="preserve">Ethnographic method could </w:t>
      </w:r>
      <w:r w:rsidR="00DE3957" w:rsidRPr="006457AA">
        <w:rPr>
          <w:rFonts w:ascii="Calibri" w:hAnsi="Calibri" w:cs="Calibri"/>
          <w:sz w:val="24"/>
          <w:szCs w:val="24"/>
        </w:rPr>
        <w:t xml:space="preserve">be used to describe the Mosaic </w:t>
      </w:r>
      <w:r w:rsidR="00E4721A" w:rsidRPr="006457AA">
        <w:rPr>
          <w:rFonts w:ascii="Calibri" w:hAnsi="Calibri" w:cs="Calibri"/>
          <w:sz w:val="24"/>
          <w:szCs w:val="24"/>
        </w:rPr>
        <w:t>method of data collect</w:t>
      </w:r>
      <w:r w:rsidR="00DF433D" w:rsidRPr="006457AA">
        <w:rPr>
          <w:rFonts w:ascii="Calibri" w:hAnsi="Calibri" w:cs="Calibri"/>
          <w:sz w:val="24"/>
          <w:szCs w:val="24"/>
        </w:rPr>
        <w:t>ion</w:t>
      </w:r>
      <w:r w:rsidR="00E4721A" w:rsidRPr="006457AA">
        <w:rPr>
          <w:rFonts w:ascii="Calibri" w:hAnsi="Calibri" w:cs="Calibri"/>
          <w:sz w:val="24"/>
          <w:szCs w:val="24"/>
        </w:rPr>
        <w:t>. Kingdon</w:t>
      </w:r>
      <w:r w:rsidR="008F77B3" w:rsidRPr="006457AA">
        <w:rPr>
          <w:rFonts w:ascii="Calibri" w:hAnsi="Calibri" w:cs="Calibri"/>
          <w:sz w:val="24"/>
          <w:szCs w:val="24"/>
        </w:rPr>
        <w:t xml:space="preserve"> </w:t>
      </w:r>
      <w:r w:rsidR="00E4721A" w:rsidRPr="006457AA">
        <w:rPr>
          <w:rFonts w:ascii="Calibri" w:hAnsi="Calibri" w:cs="Calibri"/>
          <w:sz w:val="24"/>
          <w:szCs w:val="24"/>
        </w:rPr>
        <w:t>use</w:t>
      </w:r>
      <w:r w:rsidR="008F77B3" w:rsidRPr="006457AA">
        <w:rPr>
          <w:rFonts w:ascii="Calibri" w:hAnsi="Calibri" w:cs="Calibri"/>
          <w:sz w:val="24"/>
          <w:szCs w:val="24"/>
        </w:rPr>
        <w:t>d</w:t>
      </w:r>
      <w:r w:rsidR="00E4721A" w:rsidRPr="006457AA">
        <w:rPr>
          <w:rFonts w:ascii="Calibri" w:hAnsi="Calibri" w:cs="Calibri"/>
          <w:sz w:val="24"/>
          <w:szCs w:val="24"/>
        </w:rPr>
        <w:t xml:space="preserve"> this type of methodology herself</w:t>
      </w:r>
      <w:r w:rsidR="00E1778E" w:rsidRPr="006457AA">
        <w:rPr>
          <w:rFonts w:ascii="Calibri" w:hAnsi="Calibri" w:cs="Calibri"/>
          <w:sz w:val="24"/>
          <w:szCs w:val="24"/>
        </w:rPr>
        <w:t xml:space="preserve"> </w:t>
      </w:r>
      <w:r w:rsidR="00F63F20" w:rsidRPr="006457AA">
        <w:rPr>
          <w:rFonts w:ascii="Calibri" w:hAnsi="Calibri" w:cs="Calibri"/>
          <w:sz w:val="24"/>
          <w:szCs w:val="24"/>
        </w:rPr>
        <w:t>in two</w:t>
      </w:r>
      <w:r w:rsidR="00E1778E" w:rsidRPr="006457AA">
        <w:rPr>
          <w:rFonts w:ascii="Calibri" w:hAnsi="Calibri" w:cs="Calibri"/>
          <w:sz w:val="24"/>
          <w:szCs w:val="24"/>
        </w:rPr>
        <w:t xml:space="preserve"> studies in which she believe</w:t>
      </w:r>
      <w:r w:rsidR="00290204" w:rsidRPr="006457AA">
        <w:rPr>
          <w:rFonts w:ascii="Calibri" w:hAnsi="Calibri" w:cs="Calibri"/>
          <w:sz w:val="24"/>
          <w:szCs w:val="24"/>
        </w:rPr>
        <w:t>d</w:t>
      </w:r>
      <w:r w:rsidR="00E1778E" w:rsidRPr="006457AA">
        <w:rPr>
          <w:rFonts w:ascii="Calibri" w:hAnsi="Calibri" w:cs="Calibri"/>
          <w:sz w:val="24"/>
          <w:szCs w:val="24"/>
        </w:rPr>
        <w:t xml:space="preserve"> the </w:t>
      </w:r>
      <w:r w:rsidR="0012029F" w:rsidRPr="006457AA">
        <w:rPr>
          <w:rFonts w:ascii="Calibri" w:hAnsi="Calibri" w:cs="Calibri"/>
          <w:sz w:val="24"/>
          <w:szCs w:val="24"/>
        </w:rPr>
        <w:t>M</w:t>
      </w:r>
      <w:r w:rsidR="00E1778E" w:rsidRPr="006457AA">
        <w:rPr>
          <w:rFonts w:ascii="Calibri" w:hAnsi="Calibri" w:cs="Calibri"/>
          <w:sz w:val="24"/>
          <w:szCs w:val="24"/>
        </w:rPr>
        <w:t>osaic method</w:t>
      </w:r>
      <w:r w:rsidR="00290204" w:rsidRPr="006457AA">
        <w:rPr>
          <w:rFonts w:ascii="Calibri" w:hAnsi="Calibri" w:cs="Calibri"/>
          <w:sz w:val="24"/>
          <w:szCs w:val="24"/>
        </w:rPr>
        <w:t xml:space="preserve"> gave the children a voice and the researcher </w:t>
      </w:r>
      <w:r w:rsidR="0012029F" w:rsidRPr="006457AA">
        <w:rPr>
          <w:rFonts w:ascii="Calibri" w:hAnsi="Calibri" w:cs="Calibri"/>
          <w:sz w:val="24"/>
          <w:szCs w:val="24"/>
        </w:rPr>
        <w:t>a</w:t>
      </w:r>
      <w:r w:rsidR="00290204" w:rsidRPr="006457AA">
        <w:rPr>
          <w:rFonts w:ascii="Calibri" w:hAnsi="Calibri" w:cs="Calibri"/>
          <w:sz w:val="24"/>
          <w:szCs w:val="24"/>
        </w:rPr>
        <w:t xml:space="preserve"> </w:t>
      </w:r>
      <w:r w:rsidR="00AF11AA" w:rsidRPr="006457AA">
        <w:rPr>
          <w:rFonts w:ascii="Calibri" w:hAnsi="Calibri" w:cs="Calibri"/>
          <w:sz w:val="24"/>
          <w:szCs w:val="24"/>
        </w:rPr>
        <w:t xml:space="preserve">holistic </w:t>
      </w:r>
      <w:r w:rsidR="00290204" w:rsidRPr="006457AA">
        <w:rPr>
          <w:rFonts w:ascii="Calibri" w:hAnsi="Calibri" w:cs="Calibri"/>
          <w:sz w:val="24"/>
          <w:szCs w:val="24"/>
        </w:rPr>
        <w:t>understanding of the subject lived experiences</w:t>
      </w:r>
      <w:r w:rsidR="00AF11AA" w:rsidRPr="006457AA">
        <w:rPr>
          <w:rFonts w:ascii="Calibri" w:hAnsi="Calibri" w:cs="Calibri"/>
          <w:sz w:val="24"/>
          <w:szCs w:val="24"/>
        </w:rPr>
        <w:t>.</w:t>
      </w:r>
      <w:r w:rsidR="009E4952" w:rsidRPr="006457AA">
        <w:rPr>
          <w:rFonts w:ascii="Calibri" w:hAnsi="Calibri" w:cs="Calibri"/>
          <w:sz w:val="24"/>
          <w:szCs w:val="24"/>
        </w:rPr>
        <w:t xml:space="preserve"> T</w:t>
      </w:r>
      <w:r w:rsidR="001F69D4" w:rsidRPr="006457AA">
        <w:rPr>
          <w:rFonts w:ascii="Calibri" w:hAnsi="Calibri" w:cs="Calibri"/>
          <w:sz w:val="24"/>
          <w:szCs w:val="24"/>
        </w:rPr>
        <w:t>heoretically this pluralistic methodology should give a</w:t>
      </w:r>
      <w:r w:rsidR="00CC60C4" w:rsidRPr="006457AA">
        <w:rPr>
          <w:rFonts w:ascii="Calibri" w:hAnsi="Calibri" w:cs="Calibri"/>
          <w:sz w:val="24"/>
          <w:szCs w:val="24"/>
        </w:rPr>
        <w:t xml:space="preserve"> holistic picture of the </w:t>
      </w:r>
      <w:r w:rsidR="00314654" w:rsidRPr="006457AA">
        <w:rPr>
          <w:rFonts w:ascii="Calibri" w:hAnsi="Calibri" w:cs="Calibri"/>
          <w:sz w:val="24"/>
          <w:szCs w:val="24"/>
        </w:rPr>
        <w:t>subject’s</w:t>
      </w:r>
      <w:r w:rsidR="00CC60C4" w:rsidRPr="006457AA">
        <w:rPr>
          <w:rFonts w:ascii="Calibri" w:hAnsi="Calibri" w:cs="Calibri"/>
          <w:sz w:val="24"/>
          <w:szCs w:val="24"/>
        </w:rPr>
        <w:t xml:space="preserve"> perceptions of nature. </w:t>
      </w:r>
      <w:r w:rsidR="001F69D4" w:rsidRPr="006457AA">
        <w:rPr>
          <w:rFonts w:ascii="Calibri" w:hAnsi="Calibri" w:cs="Calibri"/>
          <w:sz w:val="24"/>
          <w:szCs w:val="24"/>
        </w:rPr>
        <w:t xml:space="preserve">  </w:t>
      </w:r>
    </w:p>
    <w:p w14:paraId="4DBC3CC6" w14:textId="77777777" w:rsidR="00DE6DC6" w:rsidRPr="006457AA" w:rsidRDefault="002D2FDD" w:rsidP="006457AA">
      <w:pPr>
        <w:jc w:val="both"/>
        <w:rPr>
          <w:rFonts w:ascii="Calibri" w:hAnsi="Calibri" w:cs="Calibri"/>
          <w:sz w:val="24"/>
          <w:szCs w:val="24"/>
          <w:u w:val="single"/>
        </w:rPr>
      </w:pPr>
      <w:r w:rsidRPr="006457AA">
        <w:rPr>
          <w:rFonts w:ascii="Calibri" w:hAnsi="Calibri" w:cs="Calibri"/>
          <w:sz w:val="24"/>
          <w:szCs w:val="24"/>
          <w:u w:val="single"/>
        </w:rPr>
        <w:t>E</w:t>
      </w:r>
      <w:r w:rsidR="00ED49C9" w:rsidRPr="006457AA">
        <w:rPr>
          <w:rFonts w:ascii="Calibri" w:hAnsi="Calibri" w:cs="Calibri"/>
          <w:sz w:val="24"/>
          <w:szCs w:val="24"/>
          <w:u w:val="single"/>
        </w:rPr>
        <w:t>thic</w:t>
      </w:r>
      <w:r w:rsidRPr="006457AA">
        <w:rPr>
          <w:rFonts w:ascii="Calibri" w:hAnsi="Calibri" w:cs="Calibri"/>
          <w:sz w:val="24"/>
          <w:szCs w:val="24"/>
          <w:u w:val="single"/>
        </w:rPr>
        <w:t>al</w:t>
      </w:r>
      <w:r w:rsidR="00ED49C9" w:rsidRPr="006457AA">
        <w:rPr>
          <w:rFonts w:ascii="Calibri" w:hAnsi="Calibri" w:cs="Calibri"/>
          <w:sz w:val="24"/>
          <w:szCs w:val="24"/>
          <w:u w:val="single"/>
        </w:rPr>
        <w:t xml:space="preserve"> Considerations</w:t>
      </w:r>
    </w:p>
    <w:p w14:paraId="3B05ED72" w14:textId="7FA4C59C" w:rsidR="00ED49C9" w:rsidRPr="006457AA" w:rsidRDefault="004242AC" w:rsidP="006457AA">
      <w:pPr>
        <w:jc w:val="both"/>
        <w:rPr>
          <w:rFonts w:ascii="Calibri" w:hAnsi="Calibri" w:cs="Calibri"/>
          <w:sz w:val="24"/>
          <w:szCs w:val="24"/>
        </w:rPr>
      </w:pPr>
      <w:r w:rsidRPr="006457AA">
        <w:rPr>
          <w:rFonts w:ascii="Calibri" w:hAnsi="Calibri" w:cs="Calibri"/>
          <w:sz w:val="24"/>
          <w:szCs w:val="24"/>
        </w:rPr>
        <w:t xml:space="preserve">There are </w:t>
      </w:r>
      <w:r w:rsidR="008F77B3" w:rsidRPr="006457AA">
        <w:rPr>
          <w:rFonts w:ascii="Calibri" w:hAnsi="Calibri" w:cs="Calibri"/>
          <w:sz w:val="24"/>
          <w:szCs w:val="24"/>
        </w:rPr>
        <w:t>several</w:t>
      </w:r>
      <w:r w:rsidRPr="006457AA">
        <w:rPr>
          <w:rFonts w:ascii="Calibri" w:hAnsi="Calibri" w:cs="Calibri"/>
          <w:sz w:val="24"/>
          <w:szCs w:val="24"/>
        </w:rPr>
        <w:t xml:space="preserve"> Ethical </w:t>
      </w:r>
      <w:r w:rsidR="00624077" w:rsidRPr="006457AA">
        <w:rPr>
          <w:rFonts w:ascii="Calibri" w:hAnsi="Calibri" w:cs="Calibri"/>
          <w:sz w:val="24"/>
          <w:szCs w:val="24"/>
        </w:rPr>
        <w:t>considerations</w:t>
      </w:r>
      <w:r w:rsidRPr="006457AA">
        <w:rPr>
          <w:rFonts w:ascii="Calibri" w:hAnsi="Calibri" w:cs="Calibri"/>
          <w:sz w:val="24"/>
          <w:szCs w:val="24"/>
        </w:rPr>
        <w:t xml:space="preserve"> that are apparent with in this </w:t>
      </w:r>
      <w:r w:rsidR="00124596" w:rsidRPr="006457AA">
        <w:rPr>
          <w:rFonts w:ascii="Calibri" w:hAnsi="Calibri" w:cs="Calibri"/>
          <w:sz w:val="24"/>
          <w:szCs w:val="24"/>
        </w:rPr>
        <w:t>study.</w:t>
      </w:r>
      <w:r w:rsidR="00624077" w:rsidRPr="006457AA">
        <w:rPr>
          <w:rFonts w:ascii="Calibri" w:hAnsi="Calibri" w:cs="Calibri"/>
          <w:sz w:val="24"/>
          <w:szCs w:val="24"/>
        </w:rPr>
        <w:t xml:space="preserve"> I recognise that ethical</w:t>
      </w:r>
      <w:r w:rsidR="00202556" w:rsidRPr="006457AA">
        <w:rPr>
          <w:rFonts w:ascii="Calibri" w:hAnsi="Calibri" w:cs="Calibri"/>
          <w:sz w:val="24"/>
          <w:szCs w:val="24"/>
        </w:rPr>
        <w:t xml:space="preserve"> concerns and questions can arrive at any time and are</w:t>
      </w:r>
      <w:r w:rsidR="004544CC" w:rsidRPr="006457AA">
        <w:rPr>
          <w:rFonts w:ascii="Calibri" w:hAnsi="Calibri" w:cs="Calibri"/>
          <w:sz w:val="24"/>
          <w:szCs w:val="24"/>
        </w:rPr>
        <w:t xml:space="preserve"> unique to every </w:t>
      </w:r>
      <w:r w:rsidR="00A25FDB" w:rsidRPr="006457AA">
        <w:rPr>
          <w:rFonts w:ascii="Calibri" w:hAnsi="Calibri" w:cs="Calibri"/>
          <w:sz w:val="24"/>
          <w:szCs w:val="24"/>
        </w:rPr>
        <w:t>specific</w:t>
      </w:r>
      <w:r w:rsidR="004544CC" w:rsidRPr="006457AA">
        <w:rPr>
          <w:rFonts w:ascii="Calibri" w:hAnsi="Calibri" w:cs="Calibri"/>
          <w:sz w:val="24"/>
          <w:szCs w:val="24"/>
        </w:rPr>
        <w:t xml:space="preserve"> situation (Cohen et</w:t>
      </w:r>
      <w:r w:rsidR="00961932" w:rsidRPr="006457AA">
        <w:rPr>
          <w:rFonts w:ascii="Calibri" w:hAnsi="Calibri" w:cs="Calibri"/>
          <w:sz w:val="24"/>
          <w:szCs w:val="24"/>
        </w:rPr>
        <w:t xml:space="preserve"> </w:t>
      </w:r>
      <w:r w:rsidR="004544CC" w:rsidRPr="006457AA">
        <w:rPr>
          <w:rFonts w:ascii="Calibri" w:hAnsi="Calibri" w:cs="Calibri"/>
          <w:sz w:val="24"/>
          <w:szCs w:val="24"/>
        </w:rPr>
        <w:t>al, 2017)</w:t>
      </w:r>
      <w:r w:rsidR="006C4964" w:rsidRPr="006457AA">
        <w:rPr>
          <w:rFonts w:ascii="Calibri" w:hAnsi="Calibri" w:cs="Calibri"/>
          <w:sz w:val="24"/>
          <w:szCs w:val="24"/>
        </w:rPr>
        <w:t xml:space="preserve">. </w:t>
      </w:r>
      <w:r w:rsidR="00A9504D" w:rsidRPr="006457AA">
        <w:rPr>
          <w:rFonts w:ascii="Calibri" w:hAnsi="Calibri" w:cs="Calibri"/>
          <w:sz w:val="24"/>
          <w:szCs w:val="24"/>
        </w:rPr>
        <w:t>The</w:t>
      </w:r>
      <w:r w:rsidR="006C4964" w:rsidRPr="006457AA">
        <w:rPr>
          <w:rFonts w:ascii="Calibri" w:hAnsi="Calibri" w:cs="Calibri"/>
          <w:sz w:val="24"/>
          <w:szCs w:val="24"/>
        </w:rPr>
        <w:t xml:space="preserve"> safety, wellbeing and </w:t>
      </w:r>
      <w:r w:rsidR="008A27AF" w:rsidRPr="006457AA">
        <w:rPr>
          <w:rFonts w:ascii="Calibri" w:hAnsi="Calibri" w:cs="Calibri"/>
          <w:sz w:val="24"/>
          <w:szCs w:val="24"/>
        </w:rPr>
        <w:t>‘</w:t>
      </w:r>
      <w:r w:rsidR="006C4964" w:rsidRPr="006457AA">
        <w:rPr>
          <w:rFonts w:ascii="Calibri" w:hAnsi="Calibri" w:cs="Calibri"/>
          <w:sz w:val="24"/>
          <w:szCs w:val="24"/>
        </w:rPr>
        <w:t>do no harm</w:t>
      </w:r>
      <w:r w:rsidR="008A27AF" w:rsidRPr="006457AA">
        <w:rPr>
          <w:rFonts w:ascii="Calibri" w:hAnsi="Calibri" w:cs="Calibri"/>
          <w:sz w:val="24"/>
          <w:szCs w:val="24"/>
        </w:rPr>
        <w:t>’ ethos will take priority over all other considerations</w:t>
      </w:r>
      <w:r w:rsidR="00DA7E2E" w:rsidRPr="006457AA">
        <w:rPr>
          <w:rFonts w:ascii="Calibri" w:hAnsi="Calibri" w:cs="Calibri"/>
          <w:sz w:val="24"/>
          <w:szCs w:val="24"/>
        </w:rPr>
        <w:t>. A</w:t>
      </w:r>
      <w:r w:rsidR="00124596" w:rsidRPr="006457AA">
        <w:rPr>
          <w:rFonts w:ascii="Calibri" w:hAnsi="Calibri" w:cs="Calibri"/>
          <w:sz w:val="24"/>
          <w:szCs w:val="24"/>
        </w:rPr>
        <w:t>ll ethical standards</w:t>
      </w:r>
      <w:r w:rsidR="00D876C2" w:rsidRPr="006457AA">
        <w:rPr>
          <w:rFonts w:ascii="Calibri" w:hAnsi="Calibri" w:cs="Calibri"/>
          <w:sz w:val="24"/>
          <w:szCs w:val="24"/>
        </w:rPr>
        <w:t xml:space="preserve"> in the University of Wales Trinity</w:t>
      </w:r>
      <w:r w:rsidR="00F81659" w:rsidRPr="006457AA">
        <w:rPr>
          <w:rFonts w:ascii="Calibri" w:hAnsi="Calibri" w:cs="Calibri"/>
          <w:sz w:val="24"/>
          <w:szCs w:val="24"/>
        </w:rPr>
        <w:t xml:space="preserve"> Saint David</w:t>
      </w:r>
      <w:r w:rsidR="00017161" w:rsidRPr="006457AA">
        <w:rPr>
          <w:rFonts w:ascii="Calibri" w:hAnsi="Calibri" w:cs="Calibri"/>
          <w:sz w:val="24"/>
          <w:szCs w:val="24"/>
        </w:rPr>
        <w:t xml:space="preserve"> and British Education </w:t>
      </w:r>
      <w:r w:rsidR="000630A3" w:rsidRPr="006457AA">
        <w:rPr>
          <w:rFonts w:ascii="Calibri" w:hAnsi="Calibri" w:cs="Calibri"/>
          <w:sz w:val="24"/>
          <w:szCs w:val="24"/>
        </w:rPr>
        <w:t xml:space="preserve">Research </w:t>
      </w:r>
      <w:r w:rsidR="002D130A" w:rsidRPr="006457AA">
        <w:rPr>
          <w:rFonts w:ascii="Calibri" w:hAnsi="Calibri" w:cs="Calibri"/>
          <w:sz w:val="24"/>
          <w:szCs w:val="24"/>
        </w:rPr>
        <w:t>As</w:t>
      </w:r>
      <w:r w:rsidR="00B9720F" w:rsidRPr="006457AA">
        <w:rPr>
          <w:rFonts w:ascii="Calibri" w:hAnsi="Calibri" w:cs="Calibri"/>
          <w:sz w:val="24"/>
          <w:szCs w:val="24"/>
        </w:rPr>
        <w:t>s</w:t>
      </w:r>
      <w:r w:rsidR="002D130A" w:rsidRPr="006457AA">
        <w:rPr>
          <w:rFonts w:ascii="Calibri" w:hAnsi="Calibri" w:cs="Calibri"/>
          <w:sz w:val="24"/>
          <w:szCs w:val="24"/>
        </w:rPr>
        <w:t>ociation</w:t>
      </w:r>
      <w:r w:rsidR="00F81659" w:rsidRPr="006457AA">
        <w:rPr>
          <w:rFonts w:ascii="Calibri" w:hAnsi="Calibri" w:cs="Calibri"/>
          <w:sz w:val="24"/>
          <w:szCs w:val="24"/>
        </w:rPr>
        <w:t xml:space="preserve"> </w:t>
      </w:r>
      <w:r w:rsidR="00A169F7" w:rsidRPr="006457AA">
        <w:rPr>
          <w:rFonts w:ascii="Calibri" w:hAnsi="Calibri" w:cs="Calibri"/>
          <w:sz w:val="24"/>
          <w:szCs w:val="24"/>
        </w:rPr>
        <w:t>guidelines will be adhered</w:t>
      </w:r>
      <w:r w:rsidR="002D130A" w:rsidRPr="006457AA">
        <w:rPr>
          <w:rFonts w:ascii="Calibri" w:hAnsi="Calibri" w:cs="Calibri"/>
          <w:sz w:val="24"/>
          <w:szCs w:val="24"/>
        </w:rPr>
        <w:t xml:space="preserve"> to</w:t>
      </w:r>
      <w:r w:rsidR="00324959" w:rsidRPr="006457AA">
        <w:rPr>
          <w:rFonts w:ascii="Calibri" w:hAnsi="Calibri" w:cs="Calibri"/>
          <w:sz w:val="24"/>
          <w:szCs w:val="24"/>
        </w:rPr>
        <w:t xml:space="preserve">. </w:t>
      </w:r>
      <w:r w:rsidR="007332E2" w:rsidRPr="006457AA">
        <w:rPr>
          <w:rFonts w:ascii="Calibri" w:hAnsi="Calibri" w:cs="Calibri"/>
          <w:sz w:val="24"/>
          <w:szCs w:val="24"/>
        </w:rPr>
        <w:t xml:space="preserve">And </w:t>
      </w:r>
      <w:r w:rsidR="00DA7E2E" w:rsidRPr="006457AA">
        <w:rPr>
          <w:rFonts w:ascii="Calibri" w:hAnsi="Calibri" w:cs="Calibri"/>
          <w:sz w:val="24"/>
          <w:szCs w:val="24"/>
        </w:rPr>
        <w:t>safeguarding</w:t>
      </w:r>
      <w:r w:rsidR="007332E2" w:rsidRPr="006457AA">
        <w:rPr>
          <w:rFonts w:ascii="Calibri" w:hAnsi="Calibri" w:cs="Calibri"/>
          <w:sz w:val="24"/>
          <w:szCs w:val="24"/>
        </w:rPr>
        <w:t xml:space="preserve"> policies present at Haughton school will be followed </w:t>
      </w:r>
      <w:proofErr w:type="gramStart"/>
      <w:r w:rsidR="007332E2" w:rsidRPr="006457AA">
        <w:rPr>
          <w:rFonts w:ascii="Calibri" w:hAnsi="Calibri" w:cs="Calibri"/>
          <w:sz w:val="24"/>
          <w:szCs w:val="24"/>
        </w:rPr>
        <w:t>in order to</w:t>
      </w:r>
      <w:proofErr w:type="gramEnd"/>
      <w:r w:rsidR="00624077" w:rsidRPr="006457AA">
        <w:rPr>
          <w:rFonts w:ascii="Calibri" w:hAnsi="Calibri" w:cs="Calibri"/>
          <w:sz w:val="24"/>
          <w:szCs w:val="24"/>
        </w:rPr>
        <w:t xml:space="preserve"> ensure the wellbeing of the subjects.</w:t>
      </w:r>
      <w:r w:rsidR="00AD6684" w:rsidRPr="006457AA">
        <w:rPr>
          <w:rFonts w:ascii="Calibri" w:hAnsi="Calibri" w:cs="Calibri"/>
          <w:sz w:val="24"/>
          <w:szCs w:val="24"/>
        </w:rPr>
        <w:t xml:space="preserve"> </w:t>
      </w:r>
      <w:r w:rsidR="006F4F54" w:rsidRPr="006457AA">
        <w:rPr>
          <w:rFonts w:ascii="Calibri" w:hAnsi="Calibri" w:cs="Calibri"/>
          <w:sz w:val="24"/>
          <w:szCs w:val="24"/>
        </w:rPr>
        <w:t xml:space="preserve">As outlined in Cohen (2017) </w:t>
      </w:r>
      <w:r w:rsidR="00AD6684" w:rsidRPr="006457AA">
        <w:rPr>
          <w:rFonts w:ascii="Calibri" w:hAnsi="Calibri" w:cs="Calibri"/>
          <w:sz w:val="24"/>
          <w:szCs w:val="24"/>
        </w:rPr>
        <w:t xml:space="preserve">The dignity of participants with be paramount </w:t>
      </w:r>
      <w:r w:rsidR="00D6732E" w:rsidRPr="006457AA">
        <w:rPr>
          <w:rFonts w:ascii="Calibri" w:hAnsi="Calibri" w:cs="Calibri"/>
          <w:sz w:val="24"/>
          <w:szCs w:val="24"/>
        </w:rPr>
        <w:t>with the research processes, and methods of data collection, storage and processing being carefully considered</w:t>
      </w:r>
      <w:r w:rsidR="004E56DB" w:rsidRPr="006457AA">
        <w:rPr>
          <w:rFonts w:ascii="Calibri" w:hAnsi="Calibri" w:cs="Calibri"/>
          <w:sz w:val="24"/>
          <w:szCs w:val="24"/>
        </w:rPr>
        <w:t>.</w:t>
      </w:r>
      <w:r w:rsidR="00961932" w:rsidRPr="006457AA">
        <w:rPr>
          <w:rFonts w:ascii="Calibri" w:hAnsi="Calibri" w:cs="Calibri"/>
          <w:sz w:val="24"/>
          <w:szCs w:val="24"/>
        </w:rPr>
        <w:t xml:space="preserve"> Informed consent will be provided to participants and the</w:t>
      </w:r>
      <w:r w:rsidR="0040569B" w:rsidRPr="006457AA">
        <w:rPr>
          <w:rFonts w:ascii="Calibri" w:hAnsi="Calibri" w:cs="Calibri"/>
          <w:sz w:val="24"/>
          <w:szCs w:val="24"/>
        </w:rPr>
        <w:t>ir parents and carers</w:t>
      </w:r>
      <w:r w:rsidR="00E07EE9" w:rsidRPr="006457AA">
        <w:rPr>
          <w:rFonts w:ascii="Calibri" w:hAnsi="Calibri" w:cs="Calibri"/>
          <w:sz w:val="24"/>
          <w:szCs w:val="24"/>
        </w:rPr>
        <w:t>,</w:t>
      </w:r>
      <w:r w:rsidR="0040569B" w:rsidRPr="006457AA">
        <w:rPr>
          <w:rFonts w:ascii="Calibri" w:hAnsi="Calibri" w:cs="Calibri"/>
          <w:sz w:val="24"/>
          <w:szCs w:val="24"/>
        </w:rPr>
        <w:t xml:space="preserve"> with the right to withdraw given to both at any time. </w:t>
      </w:r>
      <w:r w:rsidR="006C05A8" w:rsidRPr="006457AA">
        <w:rPr>
          <w:rFonts w:ascii="Calibri" w:hAnsi="Calibri" w:cs="Calibri"/>
          <w:sz w:val="24"/>
          <w:szCs w:val="24"/>
        </w:rPr>
        <w:t>With my perceived influential position of power</w:t>
      </w:r>
      <w:r w:rsidR="00EE4347" w:rsidRPr="006457AA">
        <w:rPr>
          <w:rFonts w:ascii="Calibri" w:hAnsi="Calibri" w:cs="Calibri"/>
          <w:sz w:val="24"/>
          <w:szCs w:val="24"/>
        </w:rPr>
        <w:t>, as a teacher in the school,</w:t>
      </w:r>
      <w:r w:rsidR="006C05A8" w:rsidRPr="006457AA">
        <w:rPr>
          <w:rFonts w:ascii="Calibri" w:hAnsi="Calibri" w:cs="Calibri"/>
          <w:sz w:val="24"/>
          <w:szCs w:val="24"/>
        </w:rPr>
        <w:t xml:space="preserve"> being a</w:t>
      </w:r>
      <w:r w:rsidR="00EE4347" w:rsidRPr="006457AA">
        <w:rPr>
          <w:rFonts w:ascii="Calibri" w:hAnsi="Calibri" w:cs="Calibri"/>
          <w:sz w:val="24"/>
          <w:szCs w:val="24"/>
        </w:rPr>
        <w:t>n</w:t>
      </w:r>
      <w:r w:rsidR="006C05A8" w:rsidRPr="006457AA">
        <w:rPr>
          <w:rFonts w:ascii="Calibri" w:hAnsi="Calibri" w:cs="Calibri"/>
          <w:sz w:val="24"/>
          <w:szCs w:val="24"/>
        </w:rPr>
        <w:t xml:space="preserve"> </w:t>
      </w:r>
      <w:r w:rsidR="006F4F54" w:rsidRPr="006457AA">
        <w:rPr>
          <w:rFonts w:ascii="Calibri" w:hAnsi="Calibri" w:cs="Calibri"/>
          <w:sz w:val="24"/>
          <w:szCs w:val="24"/>
        </w:rPr>
        <w:t>ever-present</w:t>
      </w:r>
      <w:r w:rsidR="00EE4347" w:rsidRPr="006457AA">
        <w:rPr>
          <w:rFonts w:ascii="Calibri" w:hAnsi="Calibri" w:cs="Calibri"/>
          <w:sz w:val="24"/>
          <w:szCs w:val="24"/>
        </w:rPr>
        <w:t xml:space="preserve"> </w:t>
      </w:r>
      <w:r w:rsidR="006C05A8" w:rsidRPr="006457AA">
        <w:rPr>
          <w:rFonts w:ascii="Calibri" w:hAnsi="Calibri" w:cs="Calibri"/>
          <w:sz w:val="24"/>
          <w:szCs w:val="24"/>
        </w:rPr>
        <w:t>consideration</w:t>
      </w:r>
      <w:r w:rsidR="00EE4347" w:rsidRPr="006457AA">
        <w:rPr>
          <w:rFonts w:ascii="Calibri" w:hAnsi="Calibri" w:cs="Calibri"/>
          <w:sz w:val="24"/>
          <w:szCs w:val="24"/>
        </w:rPr>
        <w:t>, with the aim of no</w:t>
      </w:r>
      <w:r w:rsidR="00391A76" w:rsidRPr="006457AA">
        <w:rPr>
          <w:rFonts w:ascii="Calibri" w:hAnsi="Calibri" w:cs="Calibri"/>
          <w:sz w:val="24"/>
          <w:szCs w:val="24"/>
        </w:rPr>
        <w:t xml:space="preserve"> </w:t>
      </w:r>
      <w:r w:rsidR="00AA151D" w:rsidRPr="006457AA">
        <w:rPr>
          <w:rFonts w:ascii="Calibri" w:hAnsi="Calibri" w:cs="Calibri"/>
          <w:sz w:val="24"/>
          <w:szCs w:val="24"/>
        </w:rPr>
        <w:t xml:space="preserve">pressure to continue or </w:t>
      </w:r>
      <w:r w:rsidR="00391A76" w:rsidRPr="006457AA">
        <w:rPr>
          <w:rFonts w:ascii="Calibri" w:hAnsi="Calibri" w:cs="Calibri"/>
          <w:sz w:val="24"/>
          <w:szCs w:val="24"/>
        </w:rPr>
        <w:t>coercion</w:t>
      </w:r>
      <w:r w:rsidR="00AA151D" w:rsidRPr="006457AA">
        <w:rPr>
          <w:rFonts w:ascii="Calibri" w:hAnsi="Calibri" w:cs="Calibri"/>
          <w:sz w:val="24"/>
          <w:szCs w:val="24"/>
        </w:rPr>
        <w:t xml:space="preserve"> </w:t>
      </w:r>
      <w:r w:rsidR="00391A76" w:rsidRPr="006457AA">
        <w:rPr>
          <w:rFonts w:ascii="Calibri" w:hAnsi="Calibri" w:cs="Calibri"/>
          <w:sz w:val="24"/>
          <w:szCs w:val="24"/>
        </w:rPr>
        <w:t xml:space="preserve">being exerted. </w:t>
      </w:r>
      <w:r w:rsidR="00C81DAC" w:rsidRPr="006457AA">
        <w:rPr>
          <w:rFonts w:ascii="Calibri" w:hAnsi="Calibri" w:cs="Calibri"/>
          <w:sz w:val="24"/>
          <w:szCs w:val="24"/>
        </w:rPr>
        <w:t>The participant and gatekeeper</w:t>
      </w:r>
      <w:r w:rsidR="001F419E" w:rsidRPr="006457AA">
        <w:rPr>
          <w:rFonts w:ascii="Calibri" w:hAnsi="Calibri" w:cs="Calibri"/>
          <w:sz w:val="24"/>
          <w:szCs w:val="24"/>
        </w:rPr>
        <w:t xml:space="preserve"> anonymity and confidentially </w:t>
      </w:r>
      <w:r w:rsidR="00C34DA1" w:rsidRPr="006457AA">
        <w:rPr>
          <w:rFonts w:ascii="Calibri" w:hAnsi="Calibri" w:cs="Calibri"/>
          <w:sz w:val="24"/>
          <w:szCs w:val="24"/>
        </w:rPr>
        <w:t>wi</w:t>
      </w:r>
      <w:r w:rsidR="00E07EE9" w:rsidRPr="006457AA">
        <w:rPr>
          <w:rFonts w:ascii="Calibri" w:hAnsi="Calibri" w:cs="Calibri"/>
          <w:sz w:val="24"/>
          <w:szCs w:val="24"/>
        </w:rPr>
        <w:t>ll</w:t>
      </w:r>
      <w:r w:rsidR="00C34DA1" w:rsidRPr="006457AA">
        <w:rPr>
          <w:rFonts w:ascii="Calibri" w:hAnsi="Calibri" w:cs="Calibri"/>
          <w:sz w:val="24"/>
          <w:szCs w:val="24"/>
        </w:rPr>
        <w:t xml:space="preserve"> be assure</w:t>
      </w:r>
      <w:r w:rsidR="00E07EE9" w:rsidRPr="006457AA">
        <w:rPr>
          <w:rFonts w:ascii="Calibri" w:hAnsi="Calibri" w:cs="Calibri"/>
          <w:sz w:val="24"/>
          <w:szCs w:val="24"/>
        </w:rPr>
        <w:t>d</w:t>
      </w:r>
      <w:r w:rsidR="00C34DA1" w:rsidRPr="006457AA">
        <w:rPr>
          <w:rFonts w:ascii="Calibri" w:hAnsi="Calibri" w:cs="Calibri"/>
          <w:sz w:val="24"/>
          <w:szCs w:val="24"/>
        </w:rPr>
        <w:t xml:space="preserve"> with appropriate </w:t>
      </w:r>
      <w:r w:rsidR="00C34DA1" w:rsidRPr="006457AA">
        <w:rPr>
          <w:rFonts w:ascii="Calibri" w:hAnsi="Calibri" w:cs="Calibri"/>
          <w:sz w:val="24"/>
          <w:szCs w:val="24"/>
        </w:rPr>
        <w:lastRenderedPageBreak/>
        <w:t xml:space="preserve">data handling, storage and </w:t>
      </w:r>
      <w:r w:rsidR="00075C9C" w:rsidRPr="006457AA">
        <w:rPr>
          <w:rFonts w:ascii="Calibri" w:hAnsi="Calibri" w:cs="Calibri"/>
          <w:sz w:val="24"/>
          <w:szCs w:val="24"/>
        </w:rPr>
        <w:t xml:space="preserve">processing in line with participant and gatekeeper wishes. </w:t>
      </w:r>
      <w:r w:rsidR="00931ED5" w:rsidRPr="006457AA">
        <w:rPr>
          <w:rFonts w:ascii="Calibri" w:hAnsi="Calibri" w:cs="Calibri"/>
          <w:sz w:val="24"/>
          <w:szCs w:val="24"/>
        </w:rPr>
        <w:t>The data processing and reporting will also be done as free from bias as can be possible, with no preconceived notions</w:t>
      </w:r>
      <w:r w:rsidR="000002D2" w:rsidRPr="006457AA">
        <w:rPr>
          <w:rFonts w:ascii="Calibri" w:hAnsi="Calibri" w:cs="Calibri"/>
          <w:sz w:val="24"/>
          <w:szCs w:val="24"/>
        </w:rPr>
        <w:t>, or desired outcomes</w:t>
      </w:r>
      <w:r w:rsidR="00931ED5" w:rsidRPr="006457AA">
        <w:rPr>
          <w:rFonts w:ascii="Calibri" w:hAnsi="Calibri" w:cs="Calibri"/>
          <w:sz w:val="24"/>
          <w:szCs w:val="24"/>
        </w:rPr>
        <w:t xml:space="preserve"> exerting </w:t>
      </w:r>
      <w:r w:rsidR="00667C7D" w:rsidRPr="006457AA">
        <w:rPr>
          <w:rFonts w:ascii="Calibri" w:hAnsi="Calibri" w:cs="Calibri"/>
          <w:sz w:val="24"/>
          <w:szCs w:val="24"/>
        </w:rPr>
        <w:t xml:space="preserve">pressure. </w:t>
      </w:r>
      <w:r w:rsidR="00931ED5" w:rsidRPr="006457AA">
        <w:rPr>
          <w:rFonts w:ascii="Calibri" w:hAnsi="Calibri" w:cs="Calibri"/>
          <w:sz w:val="24"/>
          <w:szCs w:val="24"/>
        </w:rPr>
        <w:t xml:space="preserve"> </w:t>
      </w:r>
      <w:r w:rsidR="00AA151D" w:rsidRPr="006457AA">
        <w:rPr>
          <w:rFonts w:ascii="Calibri" w:hAnsi="Calibri" w:cs="Calibri"/>
          <w:sz w:val="24"/>
          <w:szCs w:val="24"/>
        </w:rPr>
        <w:t xml:space="preserve"> </w:t>
      </w:r>
      <w:r w:rsidR="006C05A8" w:rsidRPr="006457AA">
        <w:rPr>
          <w:rFonts w:ascii="Calibri" w:hAnsi="Calibri" w:cs="Calibri"/>
          <w:sz w:val="24"/>
          <w:szCs w:val="24"/>
        </w:rPr>
        <w:t xml:space="preserve"> </w:t>
      </w:r>
      <w:r w:rsidR="007332E2" w:rsidRPr="006457AA">
        <w:rPr>
          <w:rFonts w:ascii="Calibri" w:hAnsi="Calibri" w:cs="Calibri"/>
          <w:sz w:val="24"/>
          <w:szCs w:val="24"/>
        </w:rPr>
        <w:t xml:space="preserve"> </w:t>
      </w:r>
      <w:r w:rsidR="00124596" w:rsidRPr="006457AA">
        <w:rPr>
          <w:rFonts w:ascii="Calibri" w:hAnsi="Calibri" w:cs="Calibri"/>
          <w:sz w:val="24"/>
          <w:szCs w:val="24"/>
        </w:rPr>
        <w:t xml:space="preserve">  </w:t>
      </w:r>
      <w:r w:rsidR="00ED49C9" w:rsidRPr="006457AA">
        <w:rPr>
          <w:rFonts w:ascii="Calibri" w:hAnsi="Calibri" w:cs="Calibri"/>
          <w:sz w:val="24"/>
          <w:szCs w:val="24"/>
        </w:rPr>
        <w:t xml:space="preserve"> </w:t>
      </w:r>
    </w:p>
    <w:p w14:paraId="32B8FA98" w14:textId="77777777" w:rsidR="009C0497" w:rsidRDefault="009C0497" w:rsidP="005C487D">
      <w:pPr>
        <w:rPr>
          <w:rFonts w:ascii="Calibri" w:hAnsi="Calibri" w:cs="Calibri"/>
          <w:sz w:val="24"/>
          <w:szCs w:val="24"/>
        </w:rPr>
      </w:pPr>
    </w:p>
    <w:p w14:paraId="29B223C3" w14:textId="1C9C67BB" w:rsidR="009C0497" w:rsidRDefault="009C0497" w:rsidP="005C487D">
      <w:pPr>
        <w:rPr>
          <w:rFonts w:ascii="Calibri" w:hAnsi="Calibri" w:cs="Calibri"/>
          <w:sz w:val="24"/>
          <w:szCs w:val="24"/>
          <w:u w:val="single"/>
        </w:rPr>
      </w:pPr>
      <w:r w:rsidRPr="009C0497">
        <w:rPr>
          <w:rFonts w:ascii="Calibri" w:hAnsi="Calibri" w:cs="Calibri"/>
          <w:sz w:val="24"/>
          <w:szCs w:val="24"/>
          <w:u w:val="single"/>
        </w:rPr>
        <w:t>References</w:t>
      </w:r>
    </w:p>
    <w:p w14:paraId="2FFBA25D" w14:textId="77777777" w:rsidR="00244BEF" w:rsidRDefault="00244BEF" w:rsidP="004672A6">
      <w:pPr>
        <w:pStyle w:val="NormalWeb"/>
        <w:shd w:val="clear" w:color="auto" w:fill="FFFFFF"/>
        <w:spacing w:before="0" w:beforeAutospacing="0" w:after="173" w:afterAutospacing="0"/>
        <w:rPr>
          <w:rFonts w:ascii="Roboto" w:hAnsi="Roboto"/>
          <w:color w:val="000000"/>
          <w:sz w:val="21"/>
          <w:szCs w:val="21"/>
        </w:rPr>
      </w:pPr>
    </w:p>
    <w:p w14:paraId="6DE3168A" w14:textId="1ED60C0C" w:rsidR="00394E17" w:rsidRDefault="00394E17" w:rsidP="00B56EA9">
      <w:pPr>
        <w:pStyle w:val="NormalWeb"/>
        <w:shd w:val="clear" w:color="auto" w:fill="FFFFFF"/>
        <w:spacing w:after="173"/>
        <w:rPr>
          <w:rFonts w:ascii="Roboto" w:hAnsi="Roboto"/>
          <w:color w:val="000000"/>
          <w:sz w:val="21"/>
          <w:szCs w:val="21"/>
        </w:rPr>
      </w:pPr>
      <w:r>
        <w:rPr>
          <w:rFonts w:ascii="Roboto" w:hAnsi="Roboto"/>
          <w:color w:val="000000"/>
          <w:sz w:val="21"/>
          <w:szCs w:val="21"/>
        </w:rPr>
        <w:t xml:space="preserve">Baird </w:t>
      </w:r>
      <w:r w:rsidR="007E4238">
        <w:rPr>
          <w:rFonts w:ascii="Roboto" w:hAnsi="Roboto"/>
          <w:color w:val="000000"/>
          <w:sz w:val="21"/>
          <w:szCs w:val="21"/>
        </w:rPr>
        <w:t xml:space="preserve">(2013) </w:t>
      </w:r>
      <w:r w:rsidR="00B56EA9">
        <w:rPr>
          <w:rFonts w:ascii="Roboto" w:hAnsi="Roboto"/>
          <w:color w:val="000000"/>
          <w:sz w:val="21"/>
          <w:szCs w:val="21"/>
        </w:rPr>
        <w:t>‘</w:t>
      </w:r>
      <w:r w:rsidR="00B56EA9" w:rsidRPr="00B56EA9">
        <w:rPr>
          <w:rFonts w:ascii="Roboto" w:hAnsi="Roboto"/>
          <w:color w:val="000000"/>
          <w:sz w:val="21"/>
          <w:szCs w:val="21"/>
        </w:rPr>
        <w:t>Exploring a methodology with young children: Reflections on using the Mosaic and Ecocultural approaches</w:t>
      </w:r>
      <w:r w:rsidR="00B56EA9">
        <w:rPr>
          <w:rFonts w:ascii="Roboto" w:hAnsi="Roboto"/>
          <w:color w:val="000000"/>
          <w:sz w:val="21"/>
          <w:szCs w:val="21"/>
        </w:rPr>
        <w:t xml:space="preserve">.’ </w:t>
      </w:r>
      <w:r w:rsidR="00A3104D" w:rsidRPr="00A3104D">
        <w:rPr>
          <w:rFonts w:ascii="Roboto" w:hAnsi="Roboto"/>
          <w:i/>
          <w:iCs/>
          <w:color w:val="000000"/>
          <w:sz w:val="21"/>
          <w:szCs w:val="21"/>
        </w:rPr>
        <w:t>Australasian Journal of Early Childhood</w:t>
      </w:r>
      <w:r w:rsidR="00A3104D">
        <w:rPr>
          <w:rFonts w:ascii="Roboto" w:hAnsi="Roboto"/>
          <w:i/>
          <w:iCs/>
          <w:color w:val="000000"/>
          <w:sz w:val="21"/>
          <w:szCs w:val="21"/>
        </w:rPr>
        <w:t xml:space="preserve">. </w:t>
      </w:r>
      <w:r w:rsidR="00456ECD">
        <w:rPr>
          <w:rFonts w:ascii="Roboto" w:hAnsi="Roboto"/>
          <w:color w:val="000000"/>
          <w:sz w:val="21"/>
          <w:szCs w:val="21"/>
        </w:rPr>
        <w:t>38(1), pp</w:t>
      </w:r>
      <w:r w:rsidR="00F02CE9">
        <w:rPr>
          <w:rFonts w:ascii="Roboto" w:hAnsi="Roboto"/>
          <w:color w:val="000000"/>
          <w:sz w:val="21"/>
          <w:szCs w:val="21"/>
        </w:rPr>
        <w:t>35-40</w:t>
      </w:r>
    </w:p>
    <w:p w14:paraId="6D4D5CDD" w14:textId="29CB6FDC" w:rsidR="00EE3332" w:rsidRDefault="00EE3332" w:rsidP="000A7F35">
      <w:pPr>
        <w:spacing w:after="240" w:line="240" w:lineRule="auto"/>
        <w:rPr>
          <w:rFonts w:ascii="Calibri" w:eastAsia="Times New Roman" w:hAnsi="Calibri" w:cs="Calibri"/>
          <w:kern w:val="0"/>
          <w:sz w:val="24"/>
          <w:szCs w:val="24"/>
          <w:lang w:eastAsia="en-GB"/>
          <w14:ligatures w14:val="none"/>
        </w:rPr>
      </w:pPr>
      <w:proofErr w:type="spellStart"/>
      <w:r w:rsidRPr="00EE3332">
        <w:rPr>
          <w:rFonts w:ascii="Calibri" w:eastAsia="Times New Roman" w:hAnsi="Calibri" w:cs="Calibri"/>
          <w:kern w:val="0"/>
          <w:sz w:val="24"/>
          <w:szCs w:val="24"/>
          <w:lang w:eastAsia="en-GB"/>
          <w14:ligatures w14:val="none"/>
        </w:rPr>
        <w:t>Botsoglou</w:t>
      </w:r>
      <w:proofErr w:type="spellEnd"/>
      <w:r w:rsidRPr="00EE3332">
        <w:rPr>
          <w:rFonts w:ascii="Calibri" w:eastAsia="Times New Roman" w:hAnsi="Calibri" w:cs="Calibri"/>
          <w:kern w:val="0"/>
          <w:sz w:val="24"/>
          <w:szCs w:val="24"/>
          <w:lang w:eastAsia="en-GB"/>
          <w14:ligatures w14:val="none"/>
        </w:rPr>
        <w:t xml:space="preserve">, K., </w:t>
      </w:r>
      <w:proofErr w:type="spellStart"/>
      <w:r w:rsidRPr="00EE3332">
        <w:rPr>
          <w:rFonts w:ascii="Calibri" w:eastAsia="Times New Roman" w:hAnsi="Calibri" w:cs="Calibri"/>
          <w:kern w:val="0"/>
          <w:sz w:val="24"/>
          <w:szCs w:val="24"/>
          <w:lang w:eastAsia="en-GB"/>
          <w14:ligatures w14:val="none"/>
        </w:rPr>
        <w:t>Beazidou</w:t>
      </w:r>
      <w:proofErr w:type="spellEnd"/>
      <w:r w:rsidRPr="00EE3332">
        <w:rPr>
          <w:rFonts w:ascii="Calibri" w:eastAsia="Times New Roman" w:hAnsi="Calibri" w:cs="Calibri"/>
          <w:kern w:val="0"/>
          <w:sz w:val="24"/>
          <w:szCs w:val="24"/>
          <w:lang w:eastAsia="en-GB"/>
          <w14:ligatures w14:val="none"/>
        </w:rPr>
        <w:t xml:space="preserve">, E., </w:t>
      </w:r>
      <w:proofErr w:type="spellStart"/>
      <w:r w:rsidRPr="00EE3332">
        <w:rPr>
          <w:rFonts w:ascii="Calibri" w:eastAsia="Times New Roman" w:hAnsi="Calibri" w:cs="Calibri"/>
          <w:kern w:val="0"/>
          <w:sz w:val="24"/>
          <w:szCs w:val="24"/>
          <w:lang w:eastAsia="en-GB"/>
          <w14:ligatures w14:val="none"/>
        </w:rPr>
        <w:t>Kougioumtzidou</w:t>
      </w:r>
      <w:proofErr w:type="spellEnd"/>
      <w:r w:rsidRPr="00EE3332">
        <w:rPr>
          <w:rFonts w:ascii="Calibri" w:eastAsia="Times New Roman" w:hAnsi="Calibri" w:cs="Calibri"/>
          <w:kern w:val="0"/>
          <w:sz w:val="24"/>
          <w:szCs w:val="24"/>
          <w:lang w:eastAsia="en-GB"/>
          <w14:ligatures w14:val="none"/>
        </w:rPr>
        <w:t xml:space="preserve">, E. and </w:t>
      </w:r>
      <w:proofErr w:type="spellStart"/>
      <w:r w:rsidRPr="00EE3332">
        <w:rPr>
          <w:rFonts w:ascii="Calibri" w:eastAsia="Times New Roman" w:hAnsi="Calibri" w:cs="Calibri"/>
          <w:kern w:val="0"/>
          <w:sz w:val="24"/>
          <w:szCs w:val="24"/>
          <w:lang w:eastAsia="en-GB"/>
          <w14:ligatures w14:val="none"/>
        </w:rPr>
        <w:t>Vlachou</w:t>
      </w:r>
      <w:proofErr w:type="spellEnd"/>
      <w:r w:rsidRPr="00EE3332">
        <w:rPr>
          <w:rFonts w:ascii="Calibri" w:eastAsia="Times New Roman" w:hAnsi="Calibri" w:cs="Calibri"/>
          <w:kern w:val="0"/>
          <w:sz w:val="24"/>
          <w:szCs w:val="24"/>
          <w:lang w:eastAsia="en-GB"/>
          <w14:ligatures w14:val="none"/>
        </w:rPr>
        <w:t xml:space="preserve">, M. (2017). Listening to children: using the ECERS-R and Mosaic approach to improve learning environments: a case study. </w:t>
      </w:r>
      <w:r w:rsidRPr="00EE3332">
        <w:rPr>
          <w:rFonts w:ascii="Calibri" w:eastAsia="Times New Roman" w:hAnsi="Calibri" w:cs="Calibri"/>
          <w:i/>
          <w:iCs/>
          <w:kern w:val="0"/>
          <w:sz w:val="24"/>
          <w:szCs w:val="24"/>
          <w:lang w:eastAsia="en-GB"/>
          <w14:ligatures w14:val="none"/>
        </w:rPr>
        <w:t>Early Child Development and Care</w:t>
      </w:r>
      <w:r w:rsidRPr="00EE3332">
        <w:rPr>
          <w:rFonts w:ascii="Calibri" w:eastAsia="Times New Roman" w:hAnsi="Calibri" w:cs="Calibri"/>
          <w:kern w:val="0"/>
          <w:sz w:val="24"/>
          <w:szCs w:val="24"/>
          <w:lang w:eastAsia="en-GB"/>
          <w14:ligatures w14:val="none"/>
        </w:rPr>
        <w:t xml:space="preserve">, 189(4), pp.635–649. </w:t>
      </w:r>
    </w:p>
    <w:p w14:paraId="0BE6E8C5" w14:textId="07A1ABDE" w:rsidR="00CC1AFC" w:rsidRPr="00A3104D" w:rsidRDefault="00CC1AFC" w:rsidP="00CC1AFC">
      <w:pPr>
        <w:spacing w:after="240" w:line="240" w:lineRule="auto"/>
        <w:rPr>
          <w:rFonts w:ascii="Roboto" w:hAnsi="Roboto"/>
          <w:color w:val="000000"/>
          <w:sz w:val="21"/>
          <w:szCs w:val="21"/>
        </w:rPr>
      </w:pPr>
      <w:r w:rsidRPr="00CC1AFC">
        <w:rPr>
          <w:rFonts w:ascii="Roboto" w:hAnsi="Roboto"/>
          <w:color w:val="000000"/>
          <w:sz w:val="21"/>
          <w:szCs w:val="21"/>
        </w:rPr>
        <w:t>Clark</w:t>
      </w:r>
      <w:r w:rsidR="00307A2A">
        <w:rPr>
          <w:rFonts w:ascii="Roboto" w:hAnsi="Roboto"/>
          <w:color w:val="000000"/>
          <w:sz w:val="21"/>
          <w:szCs w:val="21"/>
        </w:rPr>
        <w:t>, A</w:t>
      </w:r>
      <w:r w:rsidRPr="00CC1AFC">
        <w:rPr>
          <w:rFonts w:ascii="Roboto" w:hAnsi="Roboto"/>
          <w:color w:val="000000"/>
          <w:sz w:val="21"/>
          <w:szCs w:val="21"/>
        </w:rPr>
        <w:t xml:space="preserve"> (2001) </w:t>
      </w:r>
      <w:r w:rsidR="00307A2A">
        <w:rPr>
          <w:rFonts w:ascii="Roboto" w:hAnsi="Roboto"/>
          <w:color w:val="000000"/>
          <w:sz w:val="21"/>
          <w:szCs w:val="21"/>
        </w:rPr>
        <w:t>‘</w:t>
      </w:r>
      <w:r w:rsidRPr="00CC1AFC">
        <w:rPr>
          <w:rFonts w:ascii="Roboto" w:hAnsi="Roboto"/>
          <w:color w:val="000000"/>
          <w:sz w:val="21"/>
          <w:szCs w:val="21"/>
        </w:rPr>
        <w:t>How to listen to very young children: The mosaic</w:t>
      </w:r>
      <w:r w:rsidR="00307A2A">
        <w:rPr>
          <w:rFonts w:ascii="Roboto" w:hAnsi="Roboto"/>
          <w:color w:val="000000"/>
          <w:sz w:val="21"/>
          <w:szCs w:val="21"/>
        </w:rPr>
        <w:t xml:space="preserve"> </w:t>
      </w:r>
      <w:r w:rsidRPr="00CC1AFC">
        <w:rPr>
          <w:rFonts w:ascii="Roboto" w:hAnsi="Roboto"/>
          <w:color w:val="000000"/>
          <w:sz w:val="21"/>
          <w:szCs w:val="21"/>
        </w:rPr>
        <w:t>approach</w:t>
      </w:r>
      <w:r w:rsidR="00307A2A">
        <w:rPr>
          <w:rFonts w:ascii="Roboto" w:hAnsi="Roboto"/>
          <w:color w:val="000000"/>
          <w:sz w:val="21"/>
          <w:szCs w:val="21"/>
        </w:rPr>
        <w:t>’</w:t>
      </w:r>
      <w:r w:rsidRPr="00CC1AFC">
        <w:rPr>
          <w:rFonts w:ascii="Roboto" w:hAnsi="Roboto"/>
          <w:color w:val="000000"/>
          <w:sz w:val="21"/>
          <w:szCs w:val="21"/>
        </w:rPr>
        <w:t xml:space="preserve">, </w:t>
      </w:r>
      <w:proofErr w:type="gramStart"/>
      <w:r w:rsidRPr="00307A2A">
        <w:rPr>
          <w:rFonts w:ascii="Roboto" w:hAnsi="Roboto"/>
          <w:i/>
          <w:iCs/>
          <w:color w:val="000000"/>
          <w:sz w:val="21"/>
          <w:szCs w:val="21"/>
        </w:rPr>
        <w:t>Child Care</w:t>
      </w:r>
      <w:proofErr w:type="gramEnd"/>
      <w:r w:rsidRPr="00307A2A">
        <w:rPr>
          <w:rFonts w:ascii="Roboto" w:hAnsi="Roboto"/>
          <w:i/>
          <w:iCs/>
          <w:color w:val="000000"/>
          <w:sz w:val="21"/>
          <w:szCs w:val="21"/>
        </w:rPr>
        <w:t xml:space="preserve"> in Practice</w:t>
      </w:r>
      <w:r w:rsidRPr="00CC1AFC">
        <w:rPr>
          <w:rFonts w:ascii="Roboto" w:hAnsi="Roboto"/>
          <w:color w:val="000000"/>
          <w:sz w:val="21"/>
          <w:szCs w:val="21"/>
        </w:rPr>
        <w:t>, 7</w:t>
      </w:r>
      <w:r w:rsidR="00307A2A">
        <w:rPr>
          <w:rFonts w:ascii="Segoe UI Emoji" w:eastAsia="Segoe UI Emoji" w:hAnsi="Segoe UI Emoji" w:cs="Segoe UI Emoji"/>
          <w:color w:val="000000"/>
          <w:sz w:val="21"/>
          <w:szCs w:val="21"/>
        </w:rPr>
        <w:t>(</w:t>
      </w:r>
      <w:r w:rsidRPr="00CC1AFC">
        <w:rPr>
          <w:rFonts w:ascii="Roboto" w:hAnsi="Roboto"/>
          <w:color w:val="000000"/>
          <w:sz w:val="21"/>
          <w:szCs w:val="21"/>
        </w:rPr>
        <w:t>4</w:t>
      </w:r>
      <w:r w:rsidR="00307A2A">
        <w:rPr>
          <w:rFonts w:ascii="Roboto" w:hAnsi="Roboto"/>
          <w:color w:val="000000"/>
          <w:sz w:val="21"/>
          <w:szCs w:val="21"/>
        </w:rPr>
        <w:t>)</w:t>
      </w:r>
      <w:r w:rsidRPr="00CC1AFC">
        <w:rPr>
          <w:rFonts w:ascii="Roboto" w:hAnsi="Roboto"/>
          <w:color w:val="000000"/>
          <w:sz w:val="21"/>
          <w:szCs w:val="21"/>
        </w:rPr>
        <w:t xml:space="preserve">, </w:t>
      </w:r>
      <w:r w:rsidR="00307A2A">
        <w:rPr>
          <w:rFonts w:ascii="Roboto" w:hAnsi="Roboto"/>
          <w:color w:val="000000"/>
          <w:sz w:val="21"/>
          <w:szCs w:val="21"/>
        </w:rPr>
        <w:t xml:space="preserve">pp </w:t>
      </w:r>
      <w:r w:rsidRPr="00CC1AFC">
        <w:rPr>
          <w:rFonts w:ascii="Roboto" w:hAnsi="Roboto"/>
          <w:color w:val="000000"/>
          <w:sz w:val="21"/>
          <w:szCs w:val="21"/>
        </w:rPr>
        <w:t>333-341,</w:t>
      </w:r>
    </w:p>
    <w:p w14:paraId="519A17C2" w14:textId="4C103992" w:rsidR="004672A6" w:rsidRDefault="004672A6" w:rsidP="004672A6">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C</w:t>
      </w:r>
      <w:r w:rsidR="00E07EE9">
        <w:rPr>
          <w:rFonts w:ascii="Roboto" w:hAnsi="Roboto"/>
          <w:color w:val="000000"/>
          <w:sz w:val="21"/>
          <w:szCs w:val="21"/>
        </w:rPr>
        <w:t>lark</w:t>
      </w:r>
      <w:r>
        <w:rPr>
          <w:rFonts w:ascii="Roboto" w:hAnsi="Roboto"/>
          <w:color w:val="000000"/>
          <w:sz w:val="21"/>
          <w:szCs w:val="21"/>
        </w:rPr>
        <w:t xml:space="preserve">, A. </w:t>
      </w:r>
      <w:r w:rsidR="006457AA">
        <w:rPr>
          <w:rFonts w:ascii="Roboto" w:hAnsi="Roboto"/>
          <w:color w:val="000000"/>
          <w:sz w:val="21"/>
          <w:szCs w:val="21"/>
        </w:rPr>
        <w:t>(</w:t>
      </w:r>
      <w:r>
        <w:rPr>
          <w:rFonts w:ascii="Roboto" w:hAnsi="Roboto"/>
          <w:color w:val="000000"/>
          <w:sz w:val="21"/>
          <w:szCs w:val="21"/>
        </w:rPr>
        <w:t>2017</w:t>
      </w:r>
      <w:r w:rsidR="006457AA">
        <w:rPr>
          <w:rFonts w:ascii="Roboto" w:hAnsi="Roboto"/>
          <w:color w:val="000000"/>
          <w:sz w:val="21"/>
          <w:szCs w:val="21"/>
        </w:rPr>
        <w:t>)</w:t>
      </w:r>
      <w:r>
        <w:rPr>
          <w:rFonts w:ascii="Roboto" w:hAnsi="Roboto"/>
          <w:color w:val="000000"/>
          <w:sz w:val="21"/>
          <w:szCs w:val="21"/>
        </w:rPr>
        <w:t> </w:t>
      </w:r>
      <w:r>
        <w:rPr>
          <w:rFonts w:ascii="Roboto" w:hAnsi="Roboto"/>
          <w:i/>
          <w:iCs/>
          <w:color w:val="000000"/>
          <w:sz w:val="21"/>
          <w:szCs w:val="21"/>
        </w:rPr>
        <w:t xml:space="preserve">Listening to Young Children, Expanded Third </w:t>
      </w:r>
      <w:proofErr w:type="gramStart"/>
      <w:r>
        <w:rPr>
          <w:rFonts w:ascii="Roboto" w:hAnsi="Roboto"/>
          <w:i/>
          <w:iCs/>
          <w:color w:val="000000"/>
          <w:sz w:val="21"/>
          <w:szCs w:val="21"/>
        </w:rPr>
        <w:t>Edition :</w:t>
      </w:r>
      <w:proofErr w:type="gramEnd"/>
      <w:r>
        <w:rPr>
          <w:rFonts w:ascii="Roboto" w:hAnsi="Roboto"/>
          <w:i/>
          <w:iCs/>
          <w:color w:val="000000"/>
          <w:sz w:val="21"/>
          <w:szCs w:val="21"/>
        </w:rPr>
        <w:t xml:space="preserve"> A Guide to Understanding and Using the Mosaic Approach. </w:t>
      </w:r>
      <w:r>
        <w:rPr>
          <w:rFonts w:ascii="Roboto" w:hAnsi="Roboto"/>
          <w:color w:val="000000"/>
          <w:sz w:val="21"/>
          <w:szCs w:val="21"/>
        </w:rPr>
        <w:t>London: Jessica Kingsley Publishers.</w:t>
      </w:r>
    </w:p>
    <w:p w14:paraId="1F8E4CB6" w14:textId="41145EBA" w:rsidR="004672A6" w:rsidRDefault="004672A6" w:rsidP="004672A6">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C</w:t>
      </w:r>
      <w:r w:rsidR="00E05EA2">
        <w:rPr>
          <w:rFonts w:ascii="Roboto" w:hAnsi="Roboto"/>
          <w:color w:val="000000"/>
          <w:sz w:val="21"/>
          <w:szCs w:val="21"/>
        </w:rPr>
        <w:t>lark</w:t>
      </w:r>
      <w:r>
        <w:rPr>
          <w:rFonts w:ascii="Roboto" w:hAnsi="Roboto"/>
          <w:color w:val="000000"/>
          <w:sz w:val="21"/>
          <w:szCs w:val="21"/>
        </w:rPr>
        <w:t xml:space="preserve">, A. </w:t>
      </w:r>
      <w:r w:rsidR="00E05EA2">
        <w:rPr>
          <w:rFonts w:ascii="Roboto" w:hAnsi="Roboto"/>
          <w:color w:val="000000"/>
          <w:sz w:val="21"/>
          <w:szCs w:val="21"/>
        </w:rPr>
        <w:t>(</w:t>
      </w:r>
      <w:r>
        <w:rPr>
          <w:rFonts w:ascii="Roboto" w:hAnsi="Roboto"/>
          <w:color w:val="000000"/>
          <w:sz w:val="21"/>
          <w:szCs w:val="21"/>
        </w:rPr>
        <w:t>2010</w:t>
      </w:r>
      <w:r w:rsidR="00E05EA2">
        <w:rPr>
          <w:rFonts w:ascii="Roboto" w:hAnsi="Roboto"/>
          <w:color w:val="000000"/>
          <w:sz w:val="21"/>
          <w:szCs w:val="21"/>
        </w:rPr>
        <w:t>)</w:t>
      </w:r>
      <w:r>
        <w:rPr>
          <w:rFonts w:ascii="Roboto" w:hAnsi="Roboto"/>
          <w:color w:val="000000"/>
          <w:sz w:val="21"/>
          <w:szCs w:val="21"/>
        </w:rPr>
        <w:t xml:space="preserve"> Young Children as Protagonists and the Role of Participatory, Visual Methods in Engaging Multiple Perspectives. </w:t>
      </w:r>
      <w:r>
        <w:rPr>
          <w:rFonts w:ascii="Roboto" w:hAnsi="Roboto"/>
          <w:i/>
          <w:iCs/>
          <w:color w:val="000000"/>
          <w:sz w:val="21"/>
          <w:szCs w:val="21"/>
        </w:rPr>
        <w:t>American Journal of Community Psychology, </w:t>
      </w:r>
      <w:r w:rsidRPr="00C7673F">
        <w:rPr>
          <w:rFonts w:ascii="Roboto" w:hAnsi="Roboto"/>
          <w:color w:val="000000"/>
          <w:sz w:val="21"/>
          <w:szCs w:val="21"/>
        </w:rPr>
        <w:t>46</w:t>
      </w:r>
      <w:r>
        <w:rPr>
          <w:rFonts w:ascii="Roboto" w:hAnsi="Roboto"/>
          <w:color w:val="000000"/>
          <w:sz w:val="21"/>
          <w:szCs w:val="21"/>
        </w:rPr>
        <w:t>(1-2), pp. 115-123.</w:t>
      </w:r>
    </w:p>
    <w:p w14:paraId="756E2099" w14:textId="77777777" w:rsidR="004672A6" w:rsidRDefault="004672A6" w:rsidP="004672A6">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CLARK, A., FLEWITT, R., HAMMERSLEY, M. and ROBB, M., 2024. </w:t>
      </w:r>
      <w:r>
        <w:rPr>
          <w:rFonts w:ascii="Roboto" w:hAnsi="Roboto"/>
          <w:i/>
          <w:iCs/>
          <w:color w:val="000000"/>
          <w:sz w:val="21"/>
          <w:szCs w:val="21"/>
        </w:rPr>
        <w:t>Understanding Research with Children and Young People. </w:t>
      </w:r>
      <w:r>
        <w:rPr>
          <w:rFonts w:ascii="Roboto" w:hAnsi="Roboto"/>
          <w:color w:val="000000"/>
          <w:sz w:val="21"/>
          <w:szCs w:val="21"/>
        </w:rPr>
        <w:t>55 City Road, London</w:t>
      </w:r>
      <w:proofErr w:type="gramStart"/>
      <w:r>
        <w:rPr>
          <w:rFonts w:ascii="Roboto" w:hAnsi="Roboto"/>
          <w:color w:val="000000"/>
          <w:sz w:val="21"/>
          <w:szCs w:val="21"/>
        </w:rPr>
        <w:t>: .</w:t>
      </w:r>
      <w:proofErr w:type="gramEnd"/>
    </w:p>
    <w:p w14:paraId="1CE576C9" w14:textId="345721E6" w:rsidR="004672A6" w:rsidRDefault="004672A6" w:rsidP="004672A6">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CLARK, A. and MOSS, P. </w:t>
      </w:r>
      <w:r w:rsidR="00751BE8">
        <w:rPr>
          <w:rFonts w:ascii="Roboto" w:hAnsi="Roboto"/>
          <w:color w:val="000000"/>
          <w:sz w:val="21"/>
          <w:szCs w:val="21"/>
        </w:rPr>
        <w:t>(</w:t>
      </w:r>
      <w:r>
        <w:rPr>
          <w:rFonts w:ascii="Roboto" w:hAnsi="Roboto"/>
          <w:color w:val="000000"/>
          <w:sz w:val="21"/>
          <w:szCs w:val="21"/>
        </w:rPr>
        <w:t>2011</w:t>
      </w:r>
      <w:r w:rsidR="00751BE8">
        <w:rPr>
          <w:rFonts w:ascii="Roboto" w:hAnsi="Roboto"/>
          <w:color w:val="000000"/>
          <w:sz w:val="21"/>
          <w:szCs w:val="21"/>
        </w:rPr>
        <w:t>)</w:t>
      </w:r>
      <w:r>
        <w:rPr>
          <w:rFonts w:ascii="Roboto" w:hAnsi="Roboto"/>
          <w:color w:val="000000"/>
          <w:sz w:val="21"/>
          <w:szCs w:val="21"/>
        </w:rPr>
        <w:t> </w:t>
      </w:r>
      <w:r w:rsidR="00751BE8">
        <w:rPr>
          <w:rFonts w:ascii="Roboto" w:hAnsi="Roboto"/>
          <w:color w:val="000000"/>
          <w:sz w:val="21"/>
          <w:szCs w:val="21"/>
        </w:rPr>
        <w:t>‘</w:t>
      </w:r>
      <w:r>
        <w:rPr>
          <w:rFonts w:ascii="Roboto" w:hAnsi="Roboto"/>
          <w:i/>
          <w:iCs/>
          <w:color w:val="000000"/>
          <w:sz w:val="21"/>
          <w:szCs w:val="21"/>
        </w:rPr>
        <w:t xml:space="preserve">Listening to young </w:t>
      </w:r>
      <w:proofErr w:type="gramStart"/>
      <w:r>
        <w:rPr>
          <w:rFonts w:ascii="Roboto" w:hAnsi="Roboto"/>
          <w:i/>
          <w:iCs/>
          <w:color w:val="000000"/>
          <w:sz w:val="21"/>
          <w:szCs w:val="21"/>
        </w:rPr>
        <w:t>children :</w:t>
      </w:r>
      <w:proofErr w:type="gramEnd"/>
      <w:r>
        <w:rPr>
          <w:rFonts w:ascii="Roboto" w:hAnsi="Roboto"/>
          <w:i/>
          <w:iCs/>
          <w:color w:val="000000"/>
          <w:sz w:val="21"/>
          <w:szCs w:val="21"/>
        </w:rPr>
        <w:t xml:space="preserve"> the mosaic approach.</w:t>
      </w:r>
      <w:r w:rsidR="00751BE8">
        <w:rPr>
          <w:rFonts w:ascii="Roboto" w:hAnsi="Roboto"/>
          <w:i/>
          <w:iCs/>
          <w:color w:val="000000"/>
          <w:sz w:val="21"/>
          <w:szCs w:val="21"/>
        </w:rPr>
        <w:t>’</w:t>
      </w:r>
      <w:r>
        <w:rPr>
          <w:rFonts w:ascii="Roboto" w:hAnsi="Roboto"/>
          <w:i/>
          <w:iCs/>
          <w:color w:val="000000"/>
          <w:sz w:val="21"/>
          <w:szCs w:val="21"/>
        </w:rPr>
        <w:t> </w:t>
      </w:r>
      <w:r>
        <w:rPr>
          <w:rFonts w:ascii="Roboto" w:hAnsi="Roboto"/>
          <w:color w:val="000000"/>
          <w:sz w:val="21"/>
          <w:szCs w:val="21"/>
        </w:rPr>
        <w:t>London: NCB.</w:t>
      </w:r>
    </w:p>
    <w:p w14:paraId="2A0AB165" w14:textId="56CCB735" w:rsidR="004672A6" w:rsidRDefault="004672A6" w:rsidP="004672A6">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CLARK, A. and MOSS, P. </w:t>
      </w:r>
      <w:r w:rsidR="008E20DD">
        <w:rPr>
          <w:rFonts w:ascii="Roboto" w:hAnsi="Roboto"/>
          <w:color w:val="000000"/>
          <w:sz w:val="21"/>
          <w:szCs w:val="21"/>
        </w:rPr>
        <w:t>(</w:t>
      </w:r>
      <w:r>
        <w:rPr>
          <w:rFonts w:ascii="Roboto" w:hAnsi="Roboto"/>
          <w:color w:val="000000"/>
          <w:sz w:val="21"/>
          <w:szCs w:val="21"/>
        </w:rPr>
        <w:t>2005</w:t>
      </w:r>
      <w:r w:rsidR="008E20DD">
        <w:rPr>
          <w:rFonts w:ascii="Roboto" w:hAnsi="Roboto"/>
          <w:color w:val="000000"/>
          <w:sz w:val="21"/>
          <w:szCs w:val="21"/>
        </w:rPr>
        <w:t>)</w:t>
      </w:r>
      <w:r>
        <w:rPr>
          <w:rFonts w:ascii="Roboto" w:hAnsi="Roboto"/>
          <w:color w:val="000000"/>
          <w:sz w:val="21"/>
          <w:szCs w:val="21"/>
        </w:rPr>
        <w:t> </w:t>
      </w:r>
      <w:r>
        <w:rPr>
          <w:rFonts w:ascii="Roboto" w:hAnsi="Roboto"/>
          <w:i/>
          <w:iCs/>
          <w:color w:val="000000"/>
          <w:sz w:val="21"/>
          <w:szCs w:val="21"/>
        </w:rPr>
        <w:t xml:space="preserve">Spaces to </w:t>
      </w:r>
      <w:proofErr w:type="gramStart"/>
      <w:r>
        <w:rPr>
          <w:rFonts w:ascii="Roboto" w:hAnsi="Roboto"/>
          <w:i/>
          <w:iCs/>
          <w:color w:val="000000"/>
          <w:sz w:val="21"/>
          <w:szCs w:val="21"/>
        </w:rPr>
        <w:t>Play :</w:t>
      </w:r>
      <w:proofErr w:type="gramEnd"/>
      <w:r>
        <w:rPr>
          <w:rFonts w:ascii="Roboto" w:hAnsi="Roboto"/>
          <w:i/>
          <w:iCs/>
          <w:color w:val="000000"/>
          <w:sz w:val="21"/>
          <w:szCs w:val="21"/>
        </w:rPr>
        <w:t xml:space="preserve"> More Listening to Young Children Using the Mosaic Approach. </w:t>
      </w:r>
      <w:r>
        <w:rPr>
          <w:rFonts w:ascii="Roboto" w:hAnsi="Roboto"/>
          <w:color w:val="000000"/>
          <w:sz w:val="21"/>
          <w:szCs w:val="21"/>
        </w:rPr>
        <w:t>London: National Children's Bureau.</w:t>
      </w:r>
    </w:p>
    <w:p w14:paraId="77444841" w14:textId="255666BA" w:rsidR="004672A6" w:rsidRDefault="004672A6" w:rsidP="004672A6">
      <w:pPr>
        <w:pStyle w:val="NormalWeb"/>
        <w:shd w:val="clear" w:color="auto" w:fill="FFFFFF"/>
        <w:spacing w:before="0" w:beforeAutospacing="0" w:after="173" w:afterAutospacing="0"/>
        <w:rPr>
          <w:rFonts w:ascii="Calibri" w:hAnsi="Calibri" w:cs="Calibri"/>
          <w:color w:val="000000"/>
        </w:rPr>
      </w:pPr>
      <w:r w:rsidRPr="00957395">
        <w:rPr>
          <w:rFonts w:ascii="Calibri" w:hAnsi="Calibri" w:cs="Calibri"/>
          <w:color w:val="000000"/>
        </w:rPr>
        <w:t>C</w:t>
      </w:r>
      <w:r w:rsidR="005D5A46" w:rsidRPr="00957395">
        <w:rPr>
          <w:rFonts w:ascii="Calibri" w:hAnsi="Calibri" w:cs="Calibri"/>
          <w:color w:val="000000"/>
        </w:rPr>
        <w:t>ohen</w:t>
      </w:r>
      <w:r w:rsidRPr="00957395">
        <w:rPr>
          <w:rFonts w:ascii="Calibri" w:hAnsi="Calibri" w:cs="Calibri"/>
          <w:color w:val="000000"/>
        </w:rPr>
        <w:t>, L. M</w:t>
      </w:r>
      <w:r w:rsidR="005D5A46" w:rsidRPr="00957395">
        <w:rPr>
          <w:rFonts w:ascii="Calibri" w:hAnsi="Calibri" w:cs="Calibri"/>
          <w:color w:val="000000"/>
        </w:rPr>
        <w:t>anion</w:t>
      </w:r>
      <w:r w:rsidRPr="00957395">
        <w:rPr>
          <w:rFonts w:ascii="Calibri" w:hAnsi="Calibri" w:cs="Calibri"/>
          <w:color w:val="000000"/>
        </w:rPr>
        <w:t>, L. and M</w:t>
      </w:r>
      <w:r w:rsidR="005D5A46" w:rsidRPr="00957395">
        <w:rPr>
          <w:rFonts w:ascii="Calibri" w:hAnsi="Calibri" w:cs="Calibri"/>
          <w:color w:val="000000"/>
        </w:rPr>
        <w:t>orrison</w:t>
      </w:r>
      <w:r w:rsidRPr="00957395">
        <w:rPr>
          <w:rFonts w:ascii="Calibri" w:hAnsi="Calibri" w:cs="Calibri"/>
          <w:color w:val="000000"/>
        </w:rPr>
        <w:t xml:space="preserve">, K. </w:t>
      </w:r>
      <w:r w:rsidR="005A4928" w:rsidRPr="00957395">
        <w:rPr>
          <w:rFonts w:ascii="Calibri" w:hAnsi="Calibri" w:cs="Calibri"/>
          <w:color w:val="000000"/>
        </w:rPr>
        <w:t>(</w:t>
      </w:r>
      <w:r w:rsidRPr="00957395">
        <w:rPr>
          <w:rFonts w:ascii="Calibri" w:hAnsi="Calibri" w:cs="Calibri"/>
          <w:color w:val="000000"/>
        </w:rPr>
        <w:t>201</w:t>
      </w:r>
      <w:r w:rsidR="006F5431" w:rsidRPr="00957395">
        <w:rPr>
          <w:rFonts w:ascii="Calibri" w:hAnsi="Calibri" w:cs="Calibri"/>
          <w:color w:val="000000"/>
        </w:rPr>
        <w:t>7</w:t>
      </w:r>
      <w:r w:rsidR="005A4928" w:rsidRPr="00957395">
        <w:rPr>
          <w:rFonts w:ascii="Calibri" w:hAnsi="Calibri" w:cs="Calibri"/>
          <w:color w:val="000000"/>
        </w:rPr>
        <w:t>)</w:t>
      </w:r>
      <w:r w:rsidRPr="00957395">
        <w:rPr>
          <w:rFonts w:ascii="Calibri" w:hAnsi="Calibri" w:cs="Calibri"/>
          <w:color w:val="000000"/>
        </w:rPr>
        <w:t> </w:t>
      </w:r>
      <w:r w:rsidRPr="00957395">
        <w:rPr>
          <w:rFonts w:ascii="Calibri" w:hAnsi="Calibri" w:cs="Calibri"/>
          <w:i/>
          <w:iCs/>
          <w:color w:val="000000"/>
        </w:rPr>
        <w:t>Research methods in education.</w:t>
      </w:r>
      <w:r w:rsidR="00957395" w:rsidRPr="00957395">
        <w:rPr>
          <w:rFonts w:ascii="Calibri" w:hAnsi="Calibri" w:cs="Calibri"/>
          <w:i/>
          <w:iCs/>
          <w:color w:val="000000"/>
        </w:rPr>
        <w:t xml:space="preserve"> </w:t>
      </w:r>
      <w:r w:rsidR="00957395" w:rsidRPr="00957395">
        <w:rPr>
          <w:rFonts w:ascii="Calibri" w:hAnsi="Calibri" w:cs="Calibri"/>
          <w:color w:val="000000"/>
        </w:rPr>
        <w:t>8</w:t>
      </w:r>
      <w:r w:rsidR="00957395" w:rsidRPr="00957395">
        <w:rPr>
          <w:rFonts w:ascii="Calibri" w:hAnsi="Calibri" w:cs="Calibri"/>
          <w:color w:val="000000"/>
          <w:vertAlign w:val="superscript"/>
        </w:rPr>
        <w:t>th</w:t>
      </w:r>
      <w:r w:rsidR="00957395" w:rsidRPr="00957395">
        <w:rPr>
          <w:rFonts w:ascii="Calibri" w:hAnsi="Calibri" w:cs="Calibri"/>
          <w:color w:val="000000"/>
        </w:rPr>
        <w:t xml:space="preserve"> Ed.</w:t>
      </w:r>
      <w:r w:rsidRPr="00957395">
        <w:rPr>
          <w:rFonts w:ascii="Calibri" w:hAnsi="Calibri" w:cs="Calibri"/>
          <w:i/>
          <w:iCs/>
          <w:color w:val="000000"/>
        </w:rPr>
        <w:t> </w:t>
      </w:r>
      <w:r w:rsidRPr="00957395">
        <w:rPr>
          <w:rFonts w:ascii="Calibri" w:hAnsi="Calibri" w:cs="Calibri"/>
          <w:color w:val="000000"/>
        </w:rPr>
        <w:t>London: Routledge.</w:t>
      </w:r>
    </w:p>
    <w:p w14:paraId="282746B6" w14:textId="65856F6C" w:rsidR="00F63B18" w:rsidRDefault="00A51046" w:rsidP="004672A6">
      <w:pPr>
        <w:pStyle w:val="NormalWeb"/>
        <w:shd w:val="clear" w:color="auto" w:fill="FFFFFF"/>
        <w:spacing w:before="0" w:beforeAutospacing="0" w:after="173" w:afterAutospacing="0"/>
        <w:rPr>
          <w:rFonts w:ascii="Calibri" w:hAnsi="Calibri" w:cs="Calibri"/>
          <w:color w:val="000000"/>
        </w:rPr>
      </w:pPr>
      <w:r w:rsidRPr="00A51046">
        <w:rPr>
          <w:rFonts w:ascii="Calibri" w:hAnsi="Calibri" w:cs="Calibri"/>
          <w:color w:val="000000"/>
        </w:rPr>
        <w:t xml:space="preserve">Crutchley, R </w:t>
      </w:r>
      <w:r w:rsidR="00F63B18">
        <w:rPr>
          <w:rFonts w:ascii="Calibri" w:hAnsi="Calibri" w:cs="Calibri"/>
          <w:color w:val="000000"/>
        </w:rPr>
        <w:t>(</w:t>
      </w:r>
      <w:r w:rsidRPr="00A51046">
        <w:rPr>
          <w:rFonts w:ascii="Calibri" w:hAnsi="Calibri" w:cs="Calibri"/>
          <w:color w:val="000000"/>
        </w:rPr>
        <w:t>2017</w:t>
      </w:r>
      <w:r w:rsidR="00F63B18">
        <w:rPr>
          <w:rFonts w:ascii="Calibri" w:hAnsi="Calibri" w:cs="Calibri"/>
          <w:color w:val="000000"/>
        </w:rPr>
        <w:t>)</w:t>
      </w:r>
      <w:r w:rsidRPr="00A51046">
        <w:rPr>
          <w:rFonts w:ascii="Calibri" w:hAnsi="Calibri" w:cs="Calibri"/>
          <w:color w:val="000000"/>
        </w:rPr>
        <w:t xml:space="preserve"> </w:t>
      </w:r>
      <w:r w:rsidRPr="00F63B18">
        <w:rPr>
          <w:rFonts w:ascii="Calibri" w:hAnsi="Calibri" w:cs="Calibri"/>
          <w:i/>
          <w:iCs/>
          <w:color w:val="000000"/>
        </w:rPr>
        <w:t xml:space="preserve">Special Needs in the Early </w:t>
      </w:r>
      <w:proofErr w:type="gramStart"/>
      <w:r w:rsidRPr="00F63B18">
        <w:rPr>
          <w:rFonts w:ascii="Calibri" w:hAnsi="Calibri" w:cs="Calibri"/>
          <w:i/>
          <w:iCs/>
          <w:color w:val="000000"/>
        </w:rPr>
        <w:t>Years :</w:t>
      </w:r>
      <w:proofErr w:type="gramEnd"/>
      <w:r w:rsidRPr="00F63B18">
        <w:rPr>
          <w:rFonts w:ascii="Calibri" w:hAnsi="Calibri" w:cs="Calibri"/>
          <w:i/>
          <w:iCs/>
          <w:color w:val="000000"/>
        </w:rPr>
        <w:t xml:space="preserve"> Partnership and Participation</w:t>
      </w:r>
      <w:r w:rsidRPr="00A51046">
        <w:rPr>
          <w:rFonts w:ascii="Calibri" w:hAnsi="Calibri" w:cs="Calibri"/>
          <w:color w:val="000000"/>
        </w:rPr>
        <w:t xml:space="preserve">, </w:t>
      </w:r>
      <w:r w:rsidR="00D6739A">
        <w:rPr>
          <w:rFonts w:ascii="Calibri" w:hAnsi="Calibri" w:cs="Calibri"/>
          <w:color w:val="000000"/>
        </w:rPr>
        <w:t xml:space="preserve">London: </w:t>
      </w:r>
      <w:r w:rsidRPr="00A51046">
        <w:rPr>
          <w:rFonts w:ascii="Calibri" w:hAnsi="Calibri" w:cs="Calibri"/>
          <w:color w:val="000000"/>
        </w:rPr>
        <w:t>SAGE Publications</w:t>
      </w:r>
      <w:r w:rsidR="00D6739A">
        <w:rPr>
          <w:rFonts w:ascii="Calibri" w:hAnsi="Calibri" w:cs="Calibri"/>
          <w:color w:val="000000"/>
        </w:rPr>
        <w:t xml:space="preserve"> </w:t>
      </w:r>
      <w:r w:rsidRPr="00A51046">
        <w:rPr>
          <w:rFonts w:ascii="Calibri" w:hAnsi="Calibri" w:cs="Calibri"/>
          <w:color w:val="000000"/>
        </w:rPr>
        <w:t>Limited</w:t>
      </w:r>
      <w:r w:rsidR="00D6739A">
        <w:rPr>
          <w:rFonts w:ascii="Calibri" w:hAnsi="Calibri" w:cs="Calibri"/>
          <w:color w:val="000000"/>
        </w:rPr>
        <w:t xml:space="preserve">. </w:t>
      </w:r>
    </w:p>
    <w:p w14:paraId="05F13EBB" w14:textId="4AB54BBC" w:rsidR="009558EA" w:rsidRPr="00725A9C" w:rsidRDefault="009558EA" w:rsidP="004672A6">
      <w:pPr>
        <w:pStyle w:val="NormalWeb"/>
        <w:shd w:val="clear" w:color="auto" w:fill="FFFFFF"/>
        <w:spacing w:before="0" w:beforeAutospacing="0" w:after="173" w:afterAutospacing="0"/>
        <w:rPr>
          <w:rFonts w:ascii="Calibri" w:hAnsi="Calibri" w:cs="Calibri"/>
          <w:color w:val="000000"/>
        </w:rPr>
      </w:pPr>
      <w:r w:rsidRPr="00725A9C">
        <w:rPr>
          <w:rFonts w:ascii="Calibri" w:hAnsi="Calibri" w:cs="Calibri"/>
          <w:color w:val="000000"/>
        </w:rPr>
        <w:t>De Wilde</w:t>
      </w:r>
      <w:r w:rsidR="006B1D12" w:rsidRPr="00725A9C">
        <w:rPr>
          <w:rFonts w:ascii="Calibri" w:hAnsi="Calibri" w:cs="Calibri"/>
          <w:color w:val="000000"/>
        </w:rPr>
        <w:t xml:space="preserve">, J. </w:t>
      </w:r>
      <w:r w:rsidR="00EC6E89" w:rsidRPr="00725A9C">
        <w:rPr>
          <w:rFonts w:ascii="Calibri" w:hAnsi="Calibri" w:cs="Calibri"/>
          <w:color w:val="000000"/>
        </w:rPr>
        <w:t xml:space="preserve">(2019) </w:t>
      </w:r>
      <w:r w:rsidR="000F07D2" w:rsidRPr="00725A9C">
        <w:rPr>
          <w:rFonts w:ascii="Calibri" w:hAnsi="Calibri" w:cs="Calibri"/>
          <w:color w:val="000000"/>
        </w:rPr>
        <w:t>‘</w:t>
      </w:r>
      <w:r w:rsidR="00F52A81" w:rsidRPr="00725A9C">
        <w:rPr>
          <w:rFonts w:ascii="Calibri" w:hAnsi="Calibri" w:cs="Calibri"/>
          <w:color w:val="000000"/>
        </w:rPr>
        <w:t>Ethnography</w:t>
      </w:r>
      <w:r w:rsidR="000F07D2" w:rsidRPr="00725A9C">
        <w:rPr>
          <w:rFonts w:ascii="Calibri" w:hAnsi="Calibri" w:cs="Calibri"/>
          <w:color w:val="000000"/>
        </w:rPr>
        <w:t>’, in Lambert</w:t>
      </w:r>
      <w:r w:rsidR="00E525D8" w:rsidRPr="00725A9C">
        <w:rPr>
          <w:rFonts w:ascii="Calibri" w:hAnsi="Calibri" w:cs="Calibri"/>
          <w:color w:val="000000"/>
        </w:rPr>
        <w:t>, M (Ed)</w:t>
      </w:r>
      <w:r w:rsidR="000F07D2" w:rsidRPr="00725A9C">
        <w:rPr>
          <w:rFonts w:ascii="Calibri" w:hAnsi="Calibri" w:cs="Calibri"/>
          <w:color w:val="000000"/>
        </w:rPr>
        <w:t xml:space="preserve"> </w:t>
      </w:r>
      <w:r w:rsidR="000F07D2" w:rsidRPr="00725A9C">
        <w:rPr>
          <w:rFonts w:ascii="Calibri" w:hAnsi="Calibri" w:cs="Calibri"/>
          <w:i/>
          <w:iCs/>
          <w:color w:val="000000"/>
        </w:rPr>
        <w:t>Practical Research Methods in Education.</w:t>
      </w:r>
      <w:r w:rsidR="00725A9C" w:rsidRPr="00725A9C">
        <w:rPr>
          <w:rFonts w:ascii="Calibri" w:hAnsi="Calibri" w:cs="Calibri"/>
          <w:color w:val="000000"/>
        </w:rPr>
        <w:t xml:space="preserve"> London: Routledge</w:t>
      </w:r>
    </w:p>
    <w:p w14:paraId="1194DA48" w14:textId="652E6A17" w:rsidR="004672A6" w:rsidRDefault="004672A6" w:rsidP="004672A6">
      <w:pPr>
        <w:pStyle w:val="NormalWeb"/>
        <w:shd w:val="clear" w:color="auto" w:fill="FFFFFF"/>
        <w:spacing w:before="0" w:beforeAutospacing="0" w:after="173" w:afterAutospacing="0"/>
        <w:rPr>
          <w:rFonts w:ascii="Roboto" w:hAnsi="Roboto"/>
          <w:color w:val="000000"/>
          <w:sz w:val="21"/>
          <w:szCs w:val="21"/>
        </w:rPr>
      </w:pPr>
      <w:proofErr w:type="spellStart"/>
      <w:r>
        <w:rPr>
          <w:rFonts w:ascii="Roboto" w:hAnsi="Roboto"/>
          <w:color w:val="000000"/>
          <w:sz w:val="21"/>
          <w:szCs w:val="21"/>
        </w:rPr>
        <w:t>D</w:t>
      </w:r>
      <w:r w:rsidR="003E3B47">
        <w:rPr>
          <w:rFonts w:ascii="Roboto" w:hAnsi="Roboto"/>
          <w:color w:val="000000"/>
          <w:sz w:val="21"/>
          <w:szCs w:val="21"/>
        </w:rPr>
        <w:t>imitrellou</w:t>
      </w:r>
      <w:proofErr w:type="spellEnd"/>
      <w:r>
        <w:rPr>
          <w:rFonts w:ascii="Roboto" w:hAnsi="Roboto"/>
          <w:color w:val="000000"/>
          <w:sz w:val="21"/>
          <w:szCs w:val="21"/>
        </w:rPr>
        <w:t>, E. and M</w:t>
      </w:r>
      <w:r w:rsidR="003E3B47">
        <w:rPr>
          <w:rFonts w:ascii="Roboto" w:hAnsi="Roboto"/>
          <w:color w:val="000000"/>
          <w:sz w:val="21"/>
          <w:szCs w:val="21"/>
        </w:rPr>
        <w:t>ale</w:t>
      </w:r>
      <w:r>
        <w:rPr>
          <w:rFonts w:ascii="Roboto" w:hAnsi="Roboto"/>
          <w:color w:val="000000"/>
          <w:sz w:val="21"/>
          <w:szCs w:val="21"/>
        </w:rPr>
        <w:t xml:space="preserve">, D. </w:t>
      </w:r>
      <w:r w:rsidR="003E3B47">
        <w:rPr>
          <w:rFonts w:ascii="Roboto" w:hAnsi="Roboto"/>
          <w:color w:val="000000"/>
          <w:sz w:val="21"/>
          <w:szCs w:val="21"/>
        </w:rPr>
        <w:t>(</w:t>
      </w:r>
      <w:r>
        <w:rPr>
          <w:rFonts w:ascii="Roboto" w:hAnsi="Roboto"/>
          <w:color w:val="000000"/>
          <w:sz w:val="21"/>
          <w:szCs w:val="21"/>
        </w:rPr>
        <w:t>2020</w:t>
      </w:r>
      <w:r w:rsidR="003E3B47">
        <w:rPr>
          <w:rFonts w:ascii="Roboto" w:hAnsi="Roboto"/>
          <w:color w:val="000000"/>
          <w:sz w:val="21"/>
          <w:szCs w:val="21"/>
        </w:rPr>
        <w:t>)</w:t>
      </w:r>
      <w:r>
        <w:rPr>
          <w:rFonts w:ascii="Roboto" w:hAnsi="Roboto"/>
          <w:color w:val="000000"/>
          <w:sz w:val="21"/>
          <w:szCs w:val="21"/>
        </w:rPr>
        <w:t xml:space="preserve"> Understanding what makes a positive school experience for pupils with SEND: can their voices inform inclusive practice? </w:t>
      </w:r>
      <w:r>
        <w:rPr>
          <w:rFonts w:ascii="Roboto" w:hAnsi="Roboto"/>
          <w:i/>
          <w:iCs/>
          <w:color w:val="000000"/>
          <w:sz w:val="21"/>
          <w:szCs w:val="21"/>
        </w:rPr>
        <w:t>Journal of Research in Special Educational Needs, </w:t>
      </w:r>
      <w:r w:rsidRPr="003E3B47">
        <w:rPr>
          <w:rFonts w:ascii="Roboto" w:hAnsi="Roboto"/>
          <w:color w:val="000000"/>
          <w:sz w:val="21"/>
          <w:szCs w:val="21"/>
        </w:rPr>
        <w:t>20</w:t>
      </w:r>
      <w:r>
        <w:rPr>
          <w:rFonts w:ascii="Roboto" w:hAnsi="Roboto"/>
          <w:color w:val="000000"/>
          <w:sz w:val="21"/>
          <w:szCs w:val="21"/>
        </w:rPr>
        <w:t>(2), pp. 87-96.</w:t>
      </w:r>
    </w:p>
    <w:p w14:paraId="609281D7" w14:textId="6006A3D7" w:rsidR="00920B14" w:rsidRPr="00803461" w:rsidRDefault="00920B14" w:rsidP="00803461">
      <w:pPr>
        <w:spacing w:after="240" w:line="240" w:lineRule="auto"/>
        <w:rPr>
          <w:rFonts w:ascii="Calibri" w:eastAsia="Times New Roman" w:hAnsi="Calibri" w:cs="Calibri"/>
          <w:kern w:val="0"/>
          <w:sz w:val="24"/>
          <w:szCs w:val="24"/>
          <w:lang w:eastAsia="en-GB"/>
          <w14:ligatures w14:val="none"/>
        </w:rPr>
      </w:pPr>
      <w:r w:rsidRPr="00920B14">
        <w:rPr>
          <w:rFonts w:ascii="Calibri" w:eastAsia="Times New Roman" w:hAnsi="Calibri" w:cs="Calibri"/>
          <w:kern w:val="0"/>
          <w:sz w:val="24"/>
          <w:szCs w:val="24"/>
          <w:lang w:eastAsia="en-GB"/>
          <w14:ligatures w14:val="none"/>
        </w:rPr>
        <w:t xml:space="preserve">Forest School Association (2021). </w:t>
      </w:r>
      <w:r w:rsidRPr="00920B14">
        <w:rPr>
          <w:rFonts w:ascii="Calibri" w:eastAsia="Times New Roman" w:hAnsi="Calibri" w:cs="Calibri"/>
          <w:i/>
          <w:iCs/>
          <w:kern w:val="0"/>
          <w:sz w:val="24"/>
          <w:szCs w:val="24"/>
          <w:lang w:eastAsia="en-GB"/>
          <w14:ligatures w14:val="none"/>
        </w:rPr>
        <w:t>What is Forest School?</w:t>
      </w:r>
      <w:r w:rsidR="00ED32BC">
        <w:rPr>
          <w:rFonts w:ascii="Calibri" w:eastAsia="Times New Roman" w:hAnsi="Calibri" w:cs="Calibri"/>
          <w:kern w:val="0"/>
          <w:sz w:val="24"/>
          <w:szCs w:val="24"/>
          <w:lang w:eastAsia="en-GB"/>
          <w14:ligatures w14:val="none"/>
        </w:rPr>
        <w:t xml:space="preserve"> </w:t>
      </w:r>
      <w:r w:rsidRPr="00920B14">
        <w:rPr>
          <w:rFonts w:ascii="Calibri" w:eastAsia="Times New Roman" w:hAnsi="Calibri" w:cs="Calibri"/>
          <w:kern w:val="0"/>
          <w:sz w:val="24"/>
          <w:szCs w:val="24"/>
          <w:lang w:eastAsia="en-GB"/>
          <w14:ligatures w14:val="none"/>
        </w:rPr>
        <w:t xml:space="preserve">Available at: </w:t>
      </w:r>
      <w:hyperlink r:id="rId6" w:history="1">
        <w:r w:rsidR="00ED32BC" w:rsidRPr="00920B14">
          <w:rPr>
            <w:rStyle w:val="Hyperlink"/>
            <w:rFonts w:ascii="Calibri" w:eastAsia="Times New Roman" w:hAnsi="Calibri" w:cs="Calibri"/>
            <w:kern w:val="0"/>
            <w:sz w:val="24"/>
            <w:szCs w:val="24"/>
            <w:lang w:eastAsia="en-GB"/>
            <w14:ligatures w14:val="none"/>
          </w:rPr>
          <w:t>https://forestschoolassociation.org/what-is-forest-school/</w:t>
        </w:r>
      </w:hyperlink>
      <w:r w:rsidR="00ED32BC">
        <w:rPr>
          <w:rFonts w:ascii="Calibri" w:eastAsia="Times New Roman" w:hAnsi="Calibri" w:cs="Calibri"/>
          <w:kern w:val="0"/>
          <w:sz w:val="24"/>
          <w:szCs w:val="24"/>
          <w:lang w:eastAsia="en-GB"/>
          <w14:ligatures w14:val="none"/>
        </w:rPr>
        <w:t xml:space="preserve"> </w:t>
      </w:r>
      <w:r w:rsidR="00803461">
        <w:rPr>
          <w:rFonts w:ascii="Calibri" w:eastAsia="Times New Roman" w:hAnsi="Calibri" w:cs="Calibri"/>
          <w:kern w:val="0"/>
          <w:sz w:val="24"/>
          <w:szCs w:val="24"/>
          <w:lang w:eastAsia="en-GB"/>
          <w14:ligatures w14:val="none"/>
        </w:rPr>
        <w:t>(</w:t>
      </w:r>
      <w:r w:rsidR="00ED32BC">
        <w:rPr>
          <w:rFonts w:ascii="Calibri" w:eastAsia="Times New Roman" w:hAnsi="Calibri" w:cs="Calibri"/>
          <w:kern w:val="0"/>
          <w:sz w:val="24"/>
          <w:szCs w:val="24"/>
          <w:lang w:eastAsia="en-GB"/>
          <w14:ligatures w14:val="none"/>
        </w:rPr>
        <w:t>Accessed: 10</w:t>
      </w:r>
      <w:r w:rsidR="00803461" w:rsidRPr="00803461">
        <w:rPr>
          <w:rFonts w:ascii="Calibri" w:eastAsia="Times New Roman" w:hAnsi="Calibri" w:cs="Calibri"/>
          <w:kern w:val="0"/>
          <w:sz w:val="24"/>
          <w:szCs w:val="24"/>
          <w:vertAlign w:val="superscript"/>
          <w:lang w:eastAsia="en-GB"/>
          <w14:ligatures w14:val="none"/>
        </w:rPr>
        <w:t>th</w:t>
      </w:r>
      <w:r w:rsidR="00803461">
        <w:rPr>
          <w:rFonts w:ascii="Calibri" w:eastAsia="Times New Roman" w:hAnsi="Calibri" w:cs="Calibri"/>
          <w:kern w:val="0"/>
          <w:sz w:val="24"/>
          <w:szCs w:val="24"/>
          <w:lang w:eastAsia="en-GB"/>
          <w14:ligatures w14:val="none"/>
        </w:rPr>
        <w:t xml:space="preserve"> March 2024)</w:t>
      </w:r>
    </w:p>
    <w:p w14:paraId="1686A897" w14:textId="68A0416D" w:rsidR="004672A6" w:rsidRPr="007F4327" w:rsidRDefault="004672A6" w:rsidP="004672A6">
      <w:pPr>
        <w:pStyle w:val="NormalWeb"/>
        <w:shd w:val="clear" w:color="auto" w:fill="FFFFFF"/>
        <w:spacing w:before="0" w:beforeAutospacing="0" w:after="173" w:afterAutospacing="0"/>
        <w:rPr>
          <w:rFonts w:ascii="Calibri" w:hAnsi="Calibri" w:cs="Calibri"/>
          <w:color w:val="000000"/>
        </w:rPr>
      </w:pPr>
      <w:r w:rsidRPr="007F4327">
        <w:rPr>
          <w:rFonts w:ascii="Calibri" w:hAnsi="Calibri" w:cs="Calibri"/>
          <w:color w:val="000000"/>
        </w:rPr>
        <w:t>G</w:t>
      </w:r>
      <w:r w:rsidR="00BF79F4" w:rsidRPr="007F4327">
        <w:rPr>
          <w:rFonts w:ascii="Calibri" w:hAnsi="Calibri" w:cs="Calibri"/>
          <w:color w:val="000000"/>
        </w:rPr>
        <w:t>albraith</w:t>
      </w:r>
      <w:r w:rsidRPr="007F4327">
        <w:rPr>
          <w:rFonts w:ascii="Calibri" w:hAnsi="Calibri" w:cs="Calibri"/>
          <w:color w:val="000000"/>
        </w:rPr>
        <w:t>, C and L</w:t>
      </w:r>
      <w:r w:rsidR="007F4327" w:rsidRPr="007F4327">
        <w:rPr>
          <w:rFonts w:ascii="Calibri" w:hAnsi="Calibri" w:cs="Calibri"/>
          <w:color w:val="000000"/>
        </w:rPr>
        <w:t>ancaster</w:t>
      </w:r>
      <w:r w:rsidRPr="007F4327">
        <w:rPr>
          <w:rFonts w:ascii="Calibri" w:hAnsi="Calibri" w:cs="Calibri"/>
          <w:color w:val="000000"/>
        </w:rPr>
        <w:t xml:space="preserve">, J., </w:t>
      </w:r>
      <w:r w:rsidR="005A3154">
        <w:rPr>
          <w:rFonts w:ascii="Calibri" w:hAnsi="Calibri" w:cs="Calibri"/>
          <w:color w:val="000000"/>
        </w:rPr>
        <w:t>(</w:t>
      </w:r>
      <w:r w:rsidRPr="007F4327">
        <w:rPr>
          <w:rFonts w:ascii="Calibri" w:hAnsi="Calibri" w:cs="Calibri"/>
          <w:color w:val="000000"/>
        </w:rPr>
        <w:t>2020</w:t>
      </w:r>
      <w:r w:rsidR="005A3154">
        <w:rPr>
          <w:rFonts w:ascii="Calibri" w:hAnsi="Calibri" w:cs="Calibri"/>
          <w:color w:val="000000"/>
        </w:rPr>
        <w:t>)</w:t>
      </w:r>
      <w:r w:rsidRPr="007F4327">
        <w:rPr>
          <w:rFonts w:ascii="Calibri" w:hAnsi="Calibri" w:cs="Calibri"/>
          <w:color w:val="000000"/>
        </w:rPr>
        <w:t xml:space="preserve"> </w:t>
      </w:r>
      <w:r w:rsidR="007F4327" w:rsidRPr="007F4327">
        <w:rPr>
          <w:rFonts w:ascii="Calibri" w:hAnsi="Calibri" w:cs="Calibri"/>
          <w:color w:val="000000"/>
        </w:rPr>
        <w:t>‘</w:t>
      </w:r>
      <w:r w:rsidRPr="007F4327">
        <w:rPr>
          <w:rFonts w:ascii="Calibri" w:hAnsi="Calibri" w:cs="Calibri"/>
          <w:color w:val="000000"/>
        </w:rPr>
        <w:t xml:space="preserve">Children with Autism in Wild </w:t>
      </w:r>
      <w:proofErr w:type="gramStart"/>
      <w:r w:rsidRPr="007F4327">
        <w:rPr>
          <w:rFonts w:ascii="Calibri" w:hAnsi="Calibri" w:cs="Calibri"/>
          <w:color w:val="000000"/>
        </w:rPr>
        <w:t>Nature :</w:t>
      </w:r>
      <w:proofErr w:type="gramEnd"/>
      <w:r w:rsidRPr="007F4327">
        <w:rPr>
          <w:rFonts w:ascii="Calibri" w:hAnsi="Calibri" w:cs="Calibri"/>
          <w:color w:val="000000"/>
        </w:rPr>
        <w:t xml:space="preserve"> Exploring Australian Parent Perceptions Using Photovoice.</w:t>
      </w:r>
      <w:r w:rsidR="007F4327" w:rsidRPr="007F4327">
        <w:rPr>
          <w:rFonts w:ascii="Calibri" w:hAnsi="Calibri" w:cs="Calibri"/>
          <w:color w:val="000000"/>
        </w:rPr>
        <w:t>’</w:t>
      </w:r>
      <w:r w:rsidRPr="007F4327">
        <w:rPr>
          <w:rFonts w:ascii="Calibri" w:hAnsi="Calibri" w:cs="Calibri"/>
          <w:color w:val="000000"/>
        </w:rPr>
        <w:t> </w:t>
      </w:r>
      <w:r w:rsidRPr="007F4327">
        <w:rPr>
          <w:rFonts w:ascii="Calibri" w:hAnsi="Calibri" w:cs="Calibri"/>
          <w:i/>
          <w:iCs/>
          <w:color w:val="000000"/>
        </w:rPr>
        <w:t>Journal of outdoor and environmental education, </w:t>
      </w:r>
      <w:r w:rsidRPr="007F4327">
        <w:rPr>
          <w:rFonts w:ascii="Calibri" w:hAnsi="Calibri" w:cs="Calibri"/>
          <w:color w:val="000000"/>
        </w:rPr>
        <w:t>23(3), pp. 293-307.</w:t>
      </w:r>
    </w:p>
    <w:p w14:paraId="46FE77AE" w14:textId="26618F1E" w:rsidR="004672A6" w:rsidRDefault="004672A6" w:rsidP="004672A6">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lastRenderedPageBreak/>
        <w:t>H</w:t>
      </w:r>
      <w:r w:rsidR="00A8003A">
        <w:rPr>
          <w:rFonts w:ascii="Roboto" w:hAnsi="Roboto"/>
          <w:color w:val="000000"/>
          <w:sz w:val="21"/>
          <w:szCs w:val="21"/>
        </w:rPr>
        <w:t>arris</w:t>
      </w:r>
      <w:r>
        <w:rPr>
          <w:rFonts w:ascii="Roboto" w:hAnsi="Roboto"/>
          <w:color w:val="000000"/>
          <w:sz w:val="21"/>
          <w:szCs w:val="21"/>
        </w:rPr>
        <w:t xml:space="preserve">, F. </w:t>
      </w:r>
      <w:r w:rsidR="00A8003A">
        <w:rPr>
          <w:rFonts w:ascii="Roboto" w:hAnsi="Roboto"/>
          <w:color w:val="000000"/>
          <w:sz w:val="21"/>
          <w:szCs w:val="21"/>
        </w:rPr>
        <w:t>(</w:t>
      </w:r>
      <w:r>
        <w:rPr>
          <w:rFonts w:ascii="Roboto" w:hAnsi="Roboto"/>
          <w:color w:val="000000"/>
          <w:sz w:val="21"/>
          <w:szCs w:val="21"/>
        </w:rPr>
        <w:t>2021</w:t>
      </w:r>
      <w:r w:rsidR="00A8003A">
        <w:rPr>
          <w:rFonts w:ascii="Roboto" w:hAnsi="Roboto"/>
          <w:color w:val="000000"/>
          <w:sz w:val="21"/>
          <w:szCs w:val="21"/>
        </w:rPr>
        <w:t>)</w:t>
      </w:r>
      <w:r>
        <w:rPr>
          <w:rFonts w:ascii="Roboto" w:hAnsi="Roboto"/>
          <w:color w:val="000000"/>
          <w:sz w:val="21"/>
          <w:szCs w:val="21"/>
        </w:rPr>
        <w:t xml:space="preserve">. </w:t>
      </w:r>
      <w:r w:rsidR="00715F41">
        <w:rPr>
          <w:rFonts w:ascii="Roboto" w:hAnsi="Roboto"/>
          <w:color w:val="000000"/>
          <w:sz w:val="21"/>
          <w:szCs w:val="21"/>
        </w:rPr>
        <w:t>‘</w:t>
      </w:r>
      <w:r>
        <w:rPr>
          <w:rFonts w:ascii="Roboto" w:hAnsi="Roboto"/>
          <w:color w:val="000000"/>
          <w:sz w:val="21"/>
          <w:szCs w:val="21"/>
        </w:rPr>
        <w:t>Developing a relationship with nature and place: the potential role of forest school</w:t>
      </w:r>
      <w:r w:rsidR="00715F41">
        <w:rPr>
          <w:rFonts w:ascii="Roboto" w:hAnsi="Roboto"/>
          <w:color w:val="000000"/>
          <w:sz w:val="21"/>
          <w:szCs w:val="21"/>
        </w:rPr>
        <w:t>’</w:t>
      </w:r>
      <w:r>
        <w:rPr>
          <w:rFonts w:ascii="Roboto" w:hAnsi="Roboto"/>
          <w:color w:val="000000"/>
          <w:sz w:val="21"/>
          <w:szCs w:val="21"/>
        </w:rPr>
        <w:t>. </w:t>
      </w:r>
      <w:r>
        <w:rPr>
          <w:rFonts w:ascii="Roboto" w:hAnsi="Roboto"/>
          <w:i/>
          <w:iCs/>
          <w:color w:val="000000"/>
          <w:sz w:val="21"/>
          <w:szCs w:val="21"/>
        </w:rPr>
        <w:t>Environmental education research, </w:t>
      </w:r>
      <w:r w:rsidRPr="00715F41">
        <w:rPr>
          <w:rFonts w:ascii="Roboto" w:hAnsi="Roboto"/>
          <w:color w:val="000000"/>
          <w:sz w:val="21"/>
          <w:szCs w:val="21"/>
        </w:rPr>
        <w:t>27</w:t>
      </w:r>
      <w:r>
        <w:rPr>
          <w:rFonts w:ascii="Roboto" w:hAnsi="Roboto"/>
          <w:color w:val="000000"/>
          <w:sz w:val="21"/>
          <w:szCs w:val="21"/>
        </w:rPr>
        <w:t>(8), pp. 1214-1228.</w:t>
      </w:r>
    </w:p>
    <w:p w14:paraId="284D9440" w14:textId="0B79002B" w:rsidR="00715F4F" w:rsidRPr="00715F4F" w:rsidRDefault="00715F4F" w:rsidP="004672A6">
      <w:pPr>
        <w:pStyle w:val="NormalWeb"/>
        <w:shd w:val="clear" w:color="auto" w:fill="FFFFFF"/>
        <w:spacing w:before="0" w:beforeAutospacing="0" w:after="173" w:afterAutospacing="0"/>
        <w:rPr>
          <w:rFonts w:ascii="Calibri" w:hAnsi="Calibri" w:cs="Calibri"/>
          <w:color w:val="000000"/>
        </w:rPr>
      </w:pPr>
      <w:r w:rsidRPr="00715F4F">
        <w:rPr>
          <w:rFonts w:ascii="Calibri" w:hAnsi="Calibri" w:cs="Calibri"/>
          <w:color w:val="000000"/>
        </w:rPr>
        <w:t>Henderson-Dekort, E.</w:t>
      </w:r>
      <w:r w:rsidRPr="00715F4F">
        <w:rPr>
          <w:rFonts w:ascii="Calibri" w:hAnsi="Calibri" w:cs="Calibri"/>
          <w:color w:val="000000"/>
        </w:rPr>
        <w:t xml:space="preserve"> </w:t>
      </w:r>
      <w:r w:rsidRPr="00715F4F">
        <w:rPr>
          <w:rFonts w:ascii="Calibri" w:hAnsi="Calibri" w:cs="Calibri"/>
          <w:color w:val="000000"/>
        </w:rPr>
        <w:t xml:space="preserve">van Bakel, H. Smits, V. and Van </w:t>
      </w:r>
      <w:proofErr w:type="spellStart"/>
      <w:r w:rsidRPr="00715F4F">
        <w:rPr>
          <w:rFonts w:ascii="Calibri" w:hAnsi="Calibri" w:cs="Calibri"/>
          <w:color w:val="000000"/>
        </w:rPr>
        <w:t>Regenmortel</w:t>
      </w:r>
      <w:proofErr w:type="spellEnd"/>
      <w:r w:rsidRPr="00715F4F">
        <w:rPr>
          <w:rFonts w:ascii="Calibri" w:hAnsi="Calibri" w:cs="Calibri"/>
          <w:color w:val="000000"/>
        </w:rPr>
        <w:t xml:space="preserve">, T. (2022). ‘In accordance with age and maturity’: Children’s perspectives, conceptions and insights regarding their capacities and meaningful participation. </w:t>
      </w:r>
      <w:r w:rsidRPr="00715F4F">
        <w:rPr>
          <w:rFonts w:ascii="Calibri" w:hAnsi="Calibri" w:cs="Calibri"/>
          <w:i/>
          <w:iCs/>
          <w:color w:val="000000"/>
        </w:rPr>
        <w:t>Action Research</w:t>
      </w:r>
      <w:r w:rsidRPr="00715F4F">
        <w:rPr>
          <w:rFonts w:ascii="Calibri" w:hAnsi="Calibri" w:cs="Calibri"/>
          <w:color w:val="000000"/>
        </w:rPr>
        <w:t xml:space="preserve">, 21(1), pp.30–61. </w:t>
      </w:r>
    </w:p>
    <w:p w14:paraId="5024AD1D" w14:textId="77777777" w:rsidR="00AF60E9" w:rsidRDefault="00AF60E9" w:rsidP="00AF60E9">
      <w:pPr>
        <w:pStyle w:val="Heading1"/>
        <w:shd w:val="clear" w:color="auto" w:fill="FFFFFF"/>
        <w:spacing w:before="0" w:after="0" w:line="240" w:lineRule="auto"/>
        <w:ind w:right="300"/>
        <w:rPr>
          <w:rFonts w:ascii="Calibri" w:hAnsi="Calibri" w:cs="Calibri"/>
          <w:color w:val="000000"/>
          <w:sz w:val="24"/>
          <w:szCs w:val="24"/>
        </w:rPr>
      </w:pPr>
      <w:r w:rsidRPr="009434E5">
        <w:rPr>
          <w:rFonts w:ascii="Calibri" w:hAnsi="Calibri" w:cs="Calibri"/>
          <w:color w:val="000000"/>
          <w:sz w:val="24"/>
          <w:szCs w:val="24"/>
        </w:rPr>
        <w:t>Kingdon, Z</w:t>
      </w:r>
      <w:r w:rsidRPr="009434E5">
        <w:rPr>
          <w:rFonts w:ascii="Calibri" w:hAnsi="Calibri" w:cs="Calibri"/>
          <w:i/>
          <w:iCs/>
          <w:color w:val="000000"/>
          <w:sz w:val="24"/>
          <w:szCs w:val="24"/>
        </w:rPr>
        <w:t xml:space="preserve">. </w:t>
      </w:r>
      <w:r w:rsidRPr="009434E5">
        <w:rPr>
          <w:rFonts w:ascii="Calibri" w:hAnsi="Calibri" w:cs="Calibri"/>
          <w:color w:val="000000"/>
          <w:sz w:val="24"/>
          <w:szCs w:val="24"/>
        </w:rPr>
        <w:t xml:space="preserve">(2019) </w:t>
      </w:r>
      <w:r>
        <w:rPr>
          <w:rFonts w:ascii="Calibri" w:hAnsi="Calibri" w:cs="Calibri"/>
          <w:color w:val="000000"/>
          <w:sz w:val="24"/>
          <w:szCs w:val="24"/>
        </w:rPr>
        <w:t>‘</w:t>
      </w:r>
      <w:r w:rsidRPr="009434E5">
        <w:rPr>
          <w:rFonts w:ascii="Calibri" w:eastAsia="Times New Roman" w:hAnsi="Calibri" w:cs="Calibri"/>
          <w:color w:val="000000"/>
          <w:spacing w:val="7"/>
          <w:kern w:val="36"/>
          <w:sz w:val="24"/>
          <w:szCs w:val="24"/>
          <w:lang w:eastAsia="en-GB"/>
          <w14:ligatures w14:val="none"/>
        </w:rPr>
        <w:t>Using the mosaic approach as an ethnographic methodology</w:t>
      </w:r>
      <w:r>
        <w:rPr>
          <w:rFonts w:ascii="Calibri" w:eastAsia="Times New Roman" w:hAnsi="Calibri" w:cs="Calibri"/>
          <w:color w:val="000000"/>
          <w:spacing w:val="7"/>
          <w:kern w:val="36"/>
          <w:sz w:val="24"/>
          <w:szCs w:val="24"/>
          <w:lang w:eastAsia="en-GB"/>
          <w14:ligatures w14:val="none"/>
        </w:rPr>
        <w:t xml:space="preserve">’, in Brown, Z and Perkins, H (Ed), </w:t>
      </w:r>
      <w:r w:rsidRPr="009434E5">
        <w:rPr>
          <w:rFonts w:ascii="Calibri" w:hAnsi="Calibri" w:cs="Calibri"/>
          <w:i/>
          <w:iCs/>
          <w:color w:val="000000"/>
          <w:sz w:val="24"/>
          <w:szCs w:val="24"/>
        </w:rPr>
        <w:t>Using Innovative Methods in Early Years Research.</w:t>
      </w:r>
      <w:r>
        <w:rPr>
          <w:rFonts w:ascii="Calibri" w:hAnsi="Calibri" w:cs="Calibri"/>
          <w:i/>
          <w:iCs/>
          <w:color w:val="000000"/>
          <w:sz w:val="24"/>
          <w:szCs w:val="24"/>
        </w:rPr>
        <w:t xml:space="preserve"> </w:t>
      </w:r>
      <w:r>
        <w:rPr>
          <w:rFonts w:ascii="Calibri" w:hAnsi="Calibri" w:cs="Calibri"/>
          <w:color w:val="000000"/>
          <w:sz w:val="24"/>
          <w:szCs w:val="24"/>
        </w:rPr>
        <w:t>London: Routledge.</w:t>
      </w:r>
    </w:p>
    <w:p w14:paraId="0AFF5A15" w14:textId="77777777" w:rsidR="00AF60E9" w:rsidRPr="00AF60E9" w:rsidRDefault="00AF60E9" w:rsidP="00AF60E9"/>
    <w:p w14:paraId="3B24CB45" w14:textId="75D28C5C" w:rsidR="004672A6" w:rsidRDefault="004672A6" w:rsidP="004672A6">
      <w:pPr>
        <w:pStyle w:val="NormalWeb"/>
        <w:shd w:val="clear" w:color="auto" w:fill="FFFFFF"/>
        <w:spacing w:before="0" w:beforeAutospacing="0" w:after="173" w:afterAutospacing="0"/>
        <w:rPr>
          <w:rFonts w:ascii="Calibri" w:hAnsi="Calibri" w:cs="Calibri"/>
          <w:color w:val="000000"/>
        </w:rPr>
      </w:pPr>
      <w:r w:rsidRPr="00AC10AE">
        <w:rPr>
          <w:rFonts w:ascii="Calibri" w:hAnsi="Calibri" w:cs="Calibri"/>
          <w:color w:val="000000"/>
        </w:rPr>
        <w:t>L</w:t>
      </w:r>
      <w:r w:rsidR="00B9720F" w:rsidRPr="00AC10AE">
        <w:rPr>
          <w:rFonts w:ascii="Calibri" w:hAnsi="Calibri" w:cs="Calibri"/>
          <w:color w:val="000000"/>
        </w:rPr>
        <w:t>ouv</w:t>
      </w:r>
      <w:r w:rsidRPr="00AC10AE">
        <w:rPr>
          <w:rFonts w:ascii="Calibri" w:hAnsi="Calibri" w:cs="Calibri"/>
          <w:color w:val="000000"/>
        </w:rPr>
        <w:t xml:space="preserve">, R. </w:t>
      </w:r>
      <w:r w:rsidR="002C1FAA" w:rsidRPr="00AC10AE">
        <w:rPr>
          <w:rFonts w:ascii="Calibri" w:hAnsi="Calibri" w:cs="Calibri"/>
          <w:color w:val="000000"/>
        </w:rPr>
        <w:t>(</w:t>
      </w:r>
      <w:r w:rsidRPr="00AC10AE">
        <w:rPr>
          <w:rFonts w:ascii="Calibri" w:hAnsi="Calibri" w:cs="Calibri"/>
          <w:color w:val="000000"/>
        </w:rPr>
        <w:t>2013</w:t>
      </w:r>
      <w:r w:rsidR="002C1FAA" w:rsidRPr="00AC10AE">
        <w:rPr>
          <w:rFonts w:ascii="Calibri" w:hAnsi="Calibri" w:cs="Calibri"/>
          <w:color w:val="000000"/>
        </w:rPr>
        <w:t>)</w:t>
      </w:r>
      <w:r w:rsidRPr="00AC10AE">
        <w:rPr>
          <w:rFonts w:ascii="Calibri" w:hAnsi="Calibri" w:cs="Calibri"/>
          <w:color w:val="000000"/>
        </w:rPr>
        <w:t>. </w:t>
      </w:r>
      <w:r w:rsidRPr="00AC10AE">
        <w:rPr>
          <w:rFonts w:ascii="Calibri" w:hAnsi="Calibri" w:cs="Calibri"/>
          <w:i/>
          <w:iCs/>
          <w:color w:val="000000"/>
        </w:rPr>
        <w:t>Last Child in the Woods Saving our Children from Nature-Deficit Disorder. </w:t>
      </w:r>
      <w:r w:rsidRPr="00AC10AE">
        <w:rPr>
          <w:rFonts w:ascii="Calibri" w:hAnsi="Calibri" w:cs="Calibri"/>
          <w:color w:val="000000"/>
        </w:rPr>
        <w:t>New York: Atlantic Books Ltd.</w:t>
      </w:r>
    </w:p>
    <w:p w14:paraId="19FADBBC" w14:textId="33192940" w:rsidR="00037B27" w:rsidRPr="00E669A8" w:rsidRDefault="00037B27" w:rsidP="004672A6">
      <w:pPr>
        <w:pStyle w:val="NormalWeb"/>
        <w:shd w:val="clear" w:color="auto" w:fill="FFFFFF"/>
        <w:spacing w:before="0" w:beforeAutospacing="0" w:after="173" w:afterAutospacing="0"/>
        <w:rPr>
          <w:rFonts w:ascii="Calibri" w:hAnsi="Calibri" w:cs="Calibri"/>
          <w:color w:val="000000"/>
        </w:rPr>
      </w:pPr>
      <w:r w:rsidRPr="00E669A8">
        <w:rPr>
          <w:rFonts w:ascii="Calibri" w:hAnsi="Calibri" w:cs="Calibri"/>
          <w:color w:val="000000"/>
        </w:rPr>
        <w:t xml:space="preserve">Rogers, M (2018) </w:t>
      </w:r>
      <w:r w:rsidR="00F856CB" w:rsidRPr="00E669A8">
        <w:rPr>
          <w:rFonts w:ascii="Calibri" w:hAnsi="Calibri" w:cs="Calibri"/>
          <w:color w:val="000000"/>
        </w:rPr>
        <w:t>‘</w:t>
      </w:r>
      <w:r w:rsidR="00F856CB" w:rsidRPr="00E669A8">
        <w:rPr>
          <w:rFonts w:ascii="Calibri" w:hAnsi="Calibri" w:cs="Calibri"/>
        </w:rPr>
        <w:t>L</w:t>
      </w:r>
      <w:r w:rsidR="00F856CB" w:rsidRPr="00E669A8">
        <w:rPr>
          <w:rFonts w:ascii="Calibri" w:hAnsi="Calibri" w:cs="Calibri"/>
        </w:rPr>
        <w:t>istening</w:t>
      </w:r>
      <w:r w:rsidR="00F856CB" w:rsidRPr="00E669A8">
        <w:rPr>
          <w:rFonts w:ascii="Calibri" w:hAnsi="Calibri" w:cs="Calibri"/>
        </w:rPr>
        <w:t xml:space="preserve"> </w:t>
      </w:r>
      <w:r w:rsidR="00F856CB" w:rsidRPr="00E669A8">
        <w:rPr>
          <w:rFonts w:ascii="Calibri" w:hAnsi="Calibri" w:cs="Calibri"/>
        </w:rPr>
        <w:t>to</w:t>
      </w:r>
      <w:r w:rsidR="00F856CB" w:rsidRPr="00E669A8">
        <w:rPr>
          <w:rFonts w:ascii="Calibri" w:hAnsi="Calibri" w:cs="Calibri"/>
        </w:rPr>
        <w:t xml:space="preserve"> </w:t>
      </w:r>
      <w:r w:rsidR="00F856CB" w:rsidRPr="00E669A8">
        <w:rPr>
          <w:rFonts w:ascii="Calibri" w:hAnsi="Calibri" w:cs="Calibri"/>
        </w:rPr>
        <w:t>Children’s Voices Through</w:t>
      </w:r>
      <w:r w:rsidR="00F856CB" w:rsidRPr="00E669A8">
        <w:rPr>
          <w:rFonts w:ascii="Calibri" w:hAnsi="Calibri" w:cs="Calibri"/>
        </w:rPr>
        <w:t xml:space="preserve"> A</w:t>
      </w:r>
      <w:r w:rsidR="00F856CB" w:rsidRPr="00E669A8">
        <w:rPr>
          <w:rFonts w:ascii="Calibri" w:hAnsi="Calibri" w:cs="Calibri"/>
        </w:rPr>
        <w:t>rt</w:t>
      </w:r>
      <w:r w:rsidR="00F856CB" w:rsidRPr="00E669A8">
        <w:rPr>
          <w:rFonts w:ascii="Calibri" w:hAnsi="Calibri" w:cs="Calibri"/>
        </w:rPr>
        <w:t>:</w:t>
      </w:r>
      <w:r w:rsidR="00F856CB" w:rsidRPr="00E669A8">
        <w:rPr>
          <w:rFonts w:ascii="Calibri" w:hAnsi="Calibri" w:cs="Calibri"/>
        </w:rPr>
        <w:t xml:space="preserve"> Communicating Experiences and </w:t>
      </w:r>
      <w:r w:rsidR="00F856CB" w:rsidRPr="00E669A8">
        <w:rPr>
          <w:rFonts w:ascii="Calibri" w:hAnsi="Calibri" w:cs="Calibri"/>
        </w:rPr>
        <w:t>U</w:t>
      </w:r>
      <w:r w:rsidR="00F856CB" w:rsidRPr="00E669A8">
        <w:rPr>
          <w:rFonts w:ascii="Calibri" w:hAnsi="Calibri" w:cs="Calibri"/>
        </w:rPr>
        <w:t xml:space="preserve">nderstandings in Mosaic Research’, </w:t>
      </w:r>
      <w:proofErr w:type="gramStart"/>
      <w:r w:rsidR="00E669A8" w:rsidRPr="00E669A8">
        <w:rPr>
          <w:rFonts w:ascii="Calibri" w:hAnsi="Calibri" w:cs="Calibri"/>
          <w:i/>
          <w:iCs/>
        </w:rPr>
        <w:t>International  Art</w:t>
      </w:r>
      <w:proofErr w:type="gramEnd"/>
      <w:r w:rsidR="00E669A8" w:rsidRPr="00E669A8">
        <w:rPr>
          <w:rFonts w:ascii="Calibri" w:hAnsi="Calibri" w:cs="Calibri"/>
          <w:i/>
          <w:iCs/>
        </w:rPr>
        <w:t xml:space="preserve">  in  Early  Childhood  Research</w:t>
      </w:r>
      <w:r w:rsidR="00E669A8">
        <w:rPr>
          <w:rFonts w:ascii="Calibri" w:hAnsi="Calibri" w:cs="Calibri"/>
          <w:i/>
          <w:iCs/>
        </w:rPr>
        <w:t xml:space="preserve"> </w:t>
      </w:r>
      <w:r w:rsidR="00E669A8" w:rsidRPr="00E669A8">
        <w:rPr>
          <w:rFonts w:ascii="Calibri" w:hAnsi="Calibri" w:cs="Calibri"/>
          <w:i/>
          <w:iCs/>
        </w:rPr>
        <w:t> Journal,</w:t>
      </w:r>
      <w:r w:rsidR="00E669A8" w:rsidRPr="00E669A8">
        <w:rPr>
          <w:rFonts w:ascii="Calibri" w:hAnsi="Calibri" w:cs="Calibri"/>
        </w:rPr>
        <w:t xml:space="preserve"> 1(1)</w:t>
      </w:r>
      <w:r w:rsidR="00F856CB" w:rsidRPr="00E669A8">
        <w:rPr>
          <w:rFonts w:ascii="Calibri" w:hAnsi="Calibri" w:cs="Calibri"/>
        </w:rPr>
        <w:t xml:space="preserve"> </w:t>
      </w:r>
    </w:p>
    <w:p w14:paraId="5DD2FF36" w14:textId="19E684A6" w:rsidR="006B39AC" w:rsidRPr="006B39AC" w:rsidRDefault="006B39AC" w:rsidP="004672A6">
      <w:pPr>
        <w:pStyle w:val="NormalWeb"/>
        <w:shd w:val="clear" w:color="auto" w:fill="FFFFFF"/>
        <w:spacing w:before="0" w:beforeAutospacing="0" w:after="173" w:afterAutospacing="0"/>
        <w:rPr>
          <w:rFonts w:ascii="Calibri" w:hAnsi="Calibri" w:cs="Calibri"/>
          <w:color w:val="000000"/>
        </w:rPr>
      </w:pPr>
      <w:r w:rsidRPr="006B39AC">
        <w:rPr>
          <w:rFonts w:ascii="Calibri" w:hAnsi="Calibri" w:cs="Calibri"/>
        </w:rPr>
        <w:t>Rogers</w:t>
      </w:r>
      <w:r>
        <w:rPr>
          <w:rFonts w:ascii="Calibri" w:hAnsi="Calibri" w:cs="Calibri"/>
        </w:rPr>
        <w:t xml:space="preserve">, M. and </w:t>
      </w:r>
      <w:r w:rsidRPr="006B39AC">
        <w:rPr>
          <w:rFonts w:ascii="Calibri" w:hAnsi="Calibri" w:cs="Calibri"/>
        </w:rPr>
        <w:t>Boyd</w:t>
      </w:r>
      <w:r>
        <w:rPr>
          <w:rFonts w:ascii="Calibri" w:hAnsi="Calibri" w:cs="Calibri"/>
        </w:rPr>
        <w:t>, W.</w:t>
      </w:r>
      <w:r w:rsidRPr="006B39AC">
        <w:rPr>
          <w:rFonts w:ascii="Calibri" w:hAnsi="Calibri" w:cs="Calibri"/>
        </w:rPr>
        <w:t xml:space="preserve"> (2020) </w:t>
      </w:r>
      <w:r>
        <w:rPr>
          <w:rFonts w:ascii="Calibri" w:hAnsi="Calibri" w:cs="Calibri"/>
        </w:rPr>
        <w:t>‘</w:t>
      </w:r>
      <w:r w:rsidRPr="006B39AC">
        <w:rPr>
          <w:rFonts w:ascii="Calibri" w:hAnsi="Calibri" w:cs="Calibri"/>
        </w:rPr>
        <w:t>Meddling with Mosaic: reflections and adaptations</w:t>
      </w:r>
      <w:r>
        <w:rPr>
          <w:rFonts w:ascii="Calibri" w:hAnsi="Calibri" w:cs="Calibri"/>
        </w:rPr>
        <w:t>’</w:t>
      </w:r>
      <w:r w:rsidRPr="006B39AC">
        <w:rPr>
          <w:rFonts w:ascii="Calibri" w:hAnsi="Calibri" w:cs="Calibri"/>
        </w:rPr>
        <w:t xml:space="preserve">, </w:t>
      </w:r>
      <w:r w:rsidRPr="006B39AC">
        <w:rPr>
          <w:rFonts w:ascii="Calibri" w:hAnsi="Calibri" w:cs="Calibri"/>
          <w:i/>
          <w:iCs/>
        </w:rPr>
        <w:t>European Early Childhood Education Research Journal</w:t>
      </w:r>
      <w:r w:rsidRPr="006B39AC">
        <w:rPr>
          <w:rFonts w:ascii="Calibri" w:hAnsi="Calibri" w:cs="Calibri"/>
        </w:rPr>
        <w:t>, 28</w:t>
      </w:r>
      <w:r>
        <w:rPr>
          <w:rFonts w:ascii="Segoe UI Emoji" w:eastAsia="Segoe UI Emoji" w:hAnsi="Segoe UI Emoji" w:cs="Segoe UI Emoji"/>
        </w:rPr>
        <w:t>(</w:t>
      </w:r>
      <w:r w:rsidRPr="006B39AC">
        <w:rPr>
          <w:rFonts w:ascii="Calibri" w:hAnsi="Calibri" w:cs="Calibri"/>
        </w:rPr>
        <w:t>5</w:t>
      </w:r>
      <w:r>
        <w:rPr>
          <w:rFonts w:ascii="Calibri" w:hAnsi="Calibri" w:cs="Calibri"/>
        </w:rPr>
        <w:t>)</w:t>
      </w:r>
      <w:r w:rsidRPr="006B39AC">
        <w:rPr>
          <w:rFonts w:ascii="Calibri" w:hAnsi="Calibri" w:cs="Calibri"/>
        </w:rPr>
        <w:t xml:space="preserve">, </w:t>
      </w:r>
      <w:r>
        <w:rPr>
          <w:rFonts w:ascii="Calibri" w:hAnsi="Calibri" w:cs="Calibri"/>
        </w:rPr>
        <w:t xml:space="preserve">pp </w:t>
      </w:r>
      <w:r w:rsidRPr="006B39AC">
        <w:rPr>
          <w:rFonts w:ascii="Calibri" w:hAnsi="Calibri" w:cs="Calibri"/>
        </w:rPr>
        <w:t>642-658</w:t>
      </w:r>
    </w:p>
    <w:p w14:paraId="3D30AE47" w14:textId="3AA5D6B9" w:rsidR="00BE22A8" w:rsidRPr="00BE22A8" w:rsidRDefault="00BE22A8" w:rsidP="006B39AC">
      <w:pPr>
        <w:spacing w:after="240" w:line="240" w:lineRule="auto"/>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National Gov</w:t>
      </w:r>
      <w:r w:rsidR="00387068">
        <w:rPr>
          <w:rFonts w:ascii="Calibri" w:eastAsia="Times New Roman" w:hAnsi="Calibri" w:cs="Calibri"/>
          <w:kern w:val="0"/>
          <w:sz w:val="24"/>
          <w:szCs w:val="24"/>
          <w:lang w:eastAsia="en-GB"/>
          <w14:ligatures w14:val="none"/>
        </w:rPr>
        <w:t xml:space="preserve">ernance Association </w:t>
      </w:r>
      <w:r w:rsidRPr="00BE22A8">
        <w:rPr>
          <w:rFonts w:ascii="Calibri" w:eastAsia="Times New Roman" w:hAnsi="Calibri" w:cs="Calibri"/>
          <w:kern w:val="0"/>
          <w:sz w:val="24"/>
          <w:szCs w:val="24"/>
          <w:lang w:eastAsia="en-GB"/>
          <w14:ligatures w14:val="none"/>
        </w:rPr>
        <w:t xml:space="preserve">(2023) </w:t>
      </w:r>
      <w:r w:rsidR="00387068">
        <w:rPr>
          <w:rFonts w:ascii="Calibri" w:eastAsia="Times New Roman" w:hAnsi="Calibri" w:cs="Calibri"/>
          <w:kern w:val="0"/>
          <w:sz w:val="24"/>
          <w:szCs w:val="24"/>
          <w:lang w:eastAsia="en-GB"/>
          <w14:ligatures w14:val="none"/>
        </w:rPr>
        <w:t>‘</w:t>
      </w:r>
      <w:r w:rsidRPr="00BE22A8">
        <w:rPr>
          <w:rFonts w:ascii="Calibri" w:eastAsia="Times New Roman" w:hAnsi="Calibri" w:cs="Calibri"/>
          <w:i/>
          <w:iCs/>
          <w:kern w:val="0"/>
          <w:sz w:val="24"/>
          <w:szCs w:val="24"/>
          <w:lang w:eastAsia="en-GB"/>
          <w14:ligatures w14:val="none"/>
        </w:rPr>
        <w:t>Pupil voice</w:t>
      </w:r>
      <w:r w:rsidR="00387068" w:rsidRPr="00387068">
        <w:rPr>
          <w:rFonts w:ascii="Calibri" w:eastAsia="Times New Roman" w:hAnsi="Calibri" w:cs="Calibri"/>
          <w:i/>
          <w:iCs/>
          <w:kern w:val="0"/>
          <w:sz w:val="24"/>
          <w:szCs w:val="24"/>
          <w:lang w:eastAsia="en-GB"/>
          <w14:ligatures w14:val="none"/>
        </w:rPr>
        <w:t>:</w:t>
      </w:r>
      <w:r w:rsidRPr="00BE22A8">
        <w:rPr>
          <w:rFonts w:ascii="Calibri" w:eastAsia="Times New Roman" w:hAnsi="Calibri" w:cs="Calibri"/>
          <w:i/>
          <w:iCs/>
          <w:kern w:val="0"/>
          <w:sz w:val="24"/>
          <w:szCs w:val="24"/>
          <w:lang w:eastAsia="en-GB"/>
          <w14:ligatures w14:val="none"/>
        </w:rPr>
        <w:t xml:space="preserve"> A guide for governing boards in schools and trusts</w:t>
      </w:r>
      <w:r w:rsidRPr="00BE22A8">
        <w:rPr>
          <w:rFonts w:ascii="Calibri" w:eastAsia="Times New Roman" w:hAnsi="Calibri" w:cs="Calibri"/>
          <w:kern w:val="0"/>
          <w:sz w:val="24"/>
          <w:szCs w:val="24"/>
          <w:lang w:eastAsia="en-GB"/>
          <w14:ligatures w14:val="none"/>
        </w:rPr>
        <w:t>.</w:t>
      </w:r>
      <w:r w:rsidR="00387068">
        <w:rPr>
          <w:rFonts w:ascii="Calibri" w:eastAsia="Times New Roman" w:hAnsi="Calibri" w:cs="Calibri"/>
          <w:kern w:val="0"/>
          <w:sz w:val="24"/>
          <w:szCs w:val="24"/>
          <w:lang w:eastAsia="en-GB"/>
          <w14:ligatures w14:val="none"/>
        </w:rPr>
        <w:t>’</w:t>
      </w:r>
      <w:r w:rsidRPr="00BE22A8">
        <w:rPr>
          <w:rFonts w:ascii="Calibri" w:eastAsia="Times New Roman" w:hAnsi="Calibri" w:cs="Calibri"/>
          <w:kern w:val="0"/>
          <w:sz w:val="24"/>
          <w:szCs w:val="24"/>
          <w:lang w:eastAsia="en-GB"/>
          <w14:ligatures w14:val="none"/>
        </w:rPr>
        <w:t xml:space="preserve"> Available at: https://www.nga.org.uk/media/y1lfv4qt/nga-pupil-voice-20231109.pdf [Accessed 13 Mar 2024].</w:t>
      </w:r>
    </w:p>
    <w:p w14:paraId="766E14EC" w14:textId="4C2EF36E" w:rsidR="004672A6" w:rsidRDefault="004672A6" w:rsidP="004672A6">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R</w:t>
      </w:r>
      <w:r w:rsidR="00BA0179">
        <w:rPr>
          <w:rFonts w:ascii="Roboto" w:hAnsi="Roboto"/>
          <w:color w:val="000000"/>
          <w:sz w:val="21"/>
          <w:szCs w:val="21"/>
        </w:rPr>
        <w:t>ouvali</w:t>
      </w:r>
      <w:r>
        <w:rPr>
          <w:rFonts w:ascii="Roboto" w:hAnsi="Roboto"/>
          <w:color w:val="000000"/>
          <w:sz w:val="21"/>
          <w:szCs w:val="21"/>
        </w:rPr>
        <w:t>,</w:t>
      </w:r>
      <w:r w:rsidR="00BA0179">
        <w:rPr>
          <w:rFonts w:ascii="Roboto" w:hAnsi="Roboto"/>
          <w:color w:val="000000"/>
          <w:sz w:val="21"/>
          <w:szCs w:val="21"/>
        </w:rPr>
        <w:t xml:space="preserve"> </w:t>
      </w:r>
      <w:r>
        <w:rPr>
          <w:rFonts w:ascii="Roboto" w:hAnsi="Roboto"/>
          <w:color w:val="000000"/>
          <w:sz w:val="21"/>
          <w:szCs w:val="21"/>
        </w:rPr>
        <w:t>A. and R</w:t>
      </w:r>
      <w:r w:rsidR="00BA0179">
        <w:rPr>
          <w:rFonts w:ascii="Roboto" w:hAnsi="Roboto"/>
          <w:color w:val="000000"/>
          <w:sz w:val="21"/>
          <w:szCs w:val="21"/>
        </w:rPr>
        <w:t>iga</w:t>
      </w:r>
      <w:r>
        <w:rPr>
          <w:rFonts w:ascii="Roboto" w:hAnsi="Roboto"/>
          <w:color w:val="000000"/>
          <w:sz w:val="21"/>
          <w:szCs w:val="21"/>
        </w:rPr>
        <w:t xml:space="preserve">, V. </w:t>
      </w:r>
      <w:r w:rsidR="0061526D">
        <w:rPr>
          <w:rFonts w:ascii="Roboto" w:hAnsi="Roboto"/>
          <w:color w:val="000000"/>
          <w:sz w:val="21"/>
          <w:szCs w:val="21"/>
        </w:rPr>
        <w:t>(</w:t>
      </w:r>
      <w:r>
        <w:rPr>
          <w:rFonts w:ascii="Roboto" w:hAnsi="Roboto"/>
          <w:color w:val="000000"/>
          <w:sz w:val="21"/>
          <w:szCs w:val="21"/>
        </w:rPr>
        <w:t>2021</w:t>
      </w:r>
      <w:r w:rsidR="0061526D">
        <w:rPr>
          <w:rFonts w:ascii="Roboto" w:hAnsi="Roboto"/>
          <w:color w:val="000000"/>
          <w:sz w:val="21"/>
          <w:szCs w:val="21"/>
        </w:rPr>
        <w:t>)</w:t>
      </w:r>
      <w:r>
        <w:rPr>
          <w:rFonts w:ascii="Roboto" w:hAnsi="Roboto"/>
          <w:color w:val="000000"/>
          <w:sz w:val="21"/>
          <w:szCs w:val="21"/>
        </w:rPr>
        <w:t xml:space="preserve">. </w:t>
      </w:r>
      <w:r w:rsidR="0061526D">
        <w:rPr>
          <w:rFonts w:ascii="Roboto" w:hAnsi="Roboto"/>
          <w:color w:val="000000"/>
          <w:sz w:val="21"/>
          <w:szCs w:val="21"/>
        </w:rPr>
        <w:t>‘</w:t>
      </w:r>
      <w:r>
        <w:rPr>
          <w:rFonts w:ascii="Roboto" w:hAnsi="Roboto"/>
          <w:color w:val="000000"/>
          <w:sz w:val="21"/>
          <w:szCs w:val="21"/>
        </w:rPr>
        <w:t>Listening to the voice of a pupil with autism spectrum condition in the educational design of a mainstream early years setting</w:t>
      </w:r>
      <w:r w:rsidR="0061526D">
        <w:rPr>
          <w:rFonts w:ascii="Roboto" w:hAnsi="Roboto"/>
          <w:color w:val="000000"/>
          <w:sz w:val="21"/>
          <w:szCs w:val="21"/>
        </w:rPr>
        <w:t>’</w:t>
      </w:r>
      <w:r>
        <w:rPr>
          <w:rFonts w:ascii="Roboto" w:hAnsi="Roboto"/>
          <w:color w:val="000000"/>
          <w:sz w:val="21"/>
          <w:szCs w:val="21"/>
        </w:rPr>
        <w:t>. </w:t>
      </w:r>
      <w:r>
        <w:rPr>
          <w:rFonts w:ascii="Roboto" w:hAnsi="Roboto"/>
          <w:i/>
          <w:iCs/>
          <w:color w:val="000000"/>
          <w:sz w:val="21"/>
          <w:szCs w:val="21"/>
        </w:rPr>
        <w:t>Education 3-13, </w:t>
      </w:r>
      <w:r w:rsidRPr="0061526D">
        <w:rPr>
          <w:rFonts w:ascii="Roboto" w:hAnsi="Roboto"/>
          <w:color w:val="000000"/>
          <w:sz w:val="21"/>
          <w:szCs w:val="21"/>
        </w:rPr>
        <w:t>49</w:t>
      </w:r>
      <w:r>
        <w:rPr>
          <w:rFonts w:ascii="Roboto" w:hAnsi="Roboto"/>
          <w:color w:val="000000"/>
          <w:sz w:val="21"/>
          <w:szCs w:val="21"/>
        </w:rPr>
        <w:t>(4), pp. 464-480.</w:t>
      </w:r>
    </w:p>
    <w:p w14:paraId="78258875" w14:textId="77777777" w:rsidR="004672A6" w:rsidRDefault="004672A6" w:rsidP="004672A6">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RYAN, D., 2009. "Inclusion Is More than a Place": Exploring Pupil Views and Voice in Belfast Schools through Visual Narrative. </w:t>
      </w:r>
      <w:r>
        <w:rPr>
          <w:rFonts w:ascii="Roboto" w:hAnsi="Roboto"/>
          <w:i/>
          <w:iCs/>
          <w:color w:val="000000"/>
          <w:sz w:val="21"/>
          <w:szCs w:val="21"/>
        </w:rPr>
        <w:t>British journal of special education, </w:t>
      </w:r>
      <w:r>
        <w:rPr>
          <w:rFonts w:ascii="Roboto" w:hAnsi="Roboto"/>
          <w:b/>
          <w:bCs/>
          <w:color w:val="000000"/>
          <w:sz w:val="21"/>
          <w:szCs w:val="21"/>
        </w:rPr>
        <w:t>36</w:t>
      </w:r>
      <w:r>
        <w:rPr>
          <w:rFonts w:ascii="Roboto" w:hAnsi="Roboto"/>
          <w:color w:val="000000"/>
          <w:sz w:val="21"/>
          <w:szCs w:val="21"/>
        </w:rPr>
        <w:t>(2), pp. 77-84.</w:t>
      </w:r>
    </w:p>
    <w:p w14:paraId="52F0F1E7" w14:textId="1739CE05" w:rsidR="004672A6" w:rsidRDefault="004672A6" w:rsidP="004672A6">
      <w:pPr>
        <w:pStyle w:val="NormalWeb"/>
        <w:shd w:val="clear" w:color="auto" w:fill="FFFFFF"/>
        <w:spacing w:before="0" w:beforeAutospacing="0" w:after="173" w:afterAutospacing="0"/>
        <w:rPr>
          <w:rFonts w:ascii="Calibri" w:hAnsi="Calibri" w:cs="Calibri"/>
          <w:color w:val="000000"/>
        </w:rPr>
      </w:pPr>
      <w:r w:rsidRPr="00B9720F">
        <w:rPr>
          <w:rFonts w:ascii="Calibri" w:hAnsi="Calibri" w:cs="Calibri"/>
          <w:color w:val="000000"/>
        </w:rPr>
        <w:t>S</w:t>
      </w:r>
      <w:r w:rsidR="006641B6" w:rsidRPr="00B9720F">
        <w:rPr>
          <w:rFonts w:ascii="Calibri" w:hAnsi="Calibri" w:cs="Calibri"/>
          <w:color w:val="000000"/>
        </w:rPr>
        <w:t>harma</w:t>
      </w:r>
      <w:r w:rsidRPr="00B9720F">
        <w:rPr>
          <w:rFonts w:ascii="Calibri" w:hAnsi="Calibri" w:cs="Calibri"/>
          <w:color w:val="000000"/>
        </w:rPr>
        <w:t>-B</w:t>
      </w:r>
      <w:r w:rsidR="006641B6" w:rsidRPr="00B9720F">
        <w:rPr>
          <w:rFonts w:ascii="Calibri" w:hAnsi="Calibri" w:cs="Calibri"/>
          <w:color w:val="000000"/>
        </w:rPr>
        <w:t>rymer</w:t>
      </w:r>
      <w:r w:rsidRPr="00B9720F">
        <w:rPr>
          <w:rFonts w:ascii="Calibri" w:hAnsi="Calibri" w:cs="Calibri"/>
          <w:color w:val="000000"/>
        </w:rPr>
        <w:t>, V. B</w:t>
      </w:r>
      <w:r w:rsidR="006641B6" w:rsidRPr="00B9720F">
        <w:rPr>
          <w:rFonts w:ascii="Calibri" w:hAnsi="Calibri" w:cs="Calibri"/>
          <w:color w:val="000000"/>
        </w:rPr>
        <w:t>rymer</w:t>
      </w:r>
      <w:r w:rsidRPr="00B9720F">
        <w:rPr>
          <w:rFonts w:ascii="Calibri" w:hAnsi="Calibri" w:cs="Calibri"/>
          <w:color w:val="000000"/>
        </w:rPr>
        <w:t>, E. G</w:t>
      </w:r>
      <w:r w:rsidR="006641B6" w:rsidRPr="00B9720F">
        <w:rPr>
          <w:rFonts w:ascii="Calibri" w:hAnsi="Calibri" w:cs="Calibri"/>
          <w:color w:val="000000"/>
        </w:rPr>
        <w:t>ray</w:t>
      </w:r>
      <w:r w:rsidRPr="00B9720F">
        <w:rPr>
          <w:rFonts w:ascii="Calibri" w:hAnsi="Calibri" w:cs="Calibri"/>
          <w:color w:val="000000"/>
        </w:rPr>
        <w:t>, T. and D</w:t>
      </w:r>
      <w:r w:rsidR="006641B6" w:rsidRPr="00B9720F">
        <w:rPr>
          <w:rFonts w:ascii="Calibri" w:hAnsi="Calibri" w:cs="Calibri"/>
          <w:color w:val="000000"/>
        </w:rPr>
        <w:t>avids</w:t>
      </w:r>
      <w:r w:rsidRPr="00B9720F">
        <w:rPr>
          <w:rFonts w:ascii="Calibri" w:hAnsi="Calibri" w:cs="Calibri"/>
          <w:color w:val="000000"/>
        </w:rPr>
        <w:t xml:space="preserve">, K. </w:t>
      </w:r>
      <w:r w:rsidR="002C1FAA">
        <w:rPr>
          <w:rFonts w:ascii="Calibri" w:hAnsi="Calibri" w:cs="Calibri"/>
          <w:color w:val="000000"/>
        </w:rPr>
        <w:t>(</w:t>
      </w:r>
      <w:r w:rsidRPr="00B9720F">
        <w:rPr>
          <w:rFonts w:ascii="Calibri" w:hAnsi="Calibri" w:cs="Calibri"/>
          <w:color w:val="000000"/>
        </w:rPr>
        <w:t>2018</w:t>
      </w:r>
      <w:r w:rsidR="002C1FAA">
        <w:rPr>
          <w:rFonts w:ascii="Calibri" w:hAnsi="Calibri" w:cs="Calibri"/>
          <w:color w:val="000000"/>
        </w:rPr>
        <w:t>)</w:t>
      </w:r>
      <w:r w:rsidRPr="00B9720F">
        <w:rPr>
          <w:rFonts w:ascii="Calibri" w:hAnsi="Calibri" w:cs="Calibri"/>
          <w:color w:val="000000"/>
        </w:rPr>
        <w:t xml:space="preserve">. </w:t>
      </w:r>
      <w:r w:rsidR="00B320C0" w:rsidRPr="00B9720F">
        <w:rPr>
          <w:rFonts w:ascii="Calibri" w:hAnsi="Calibri" w:cs="Calibri"/>
          <w:color w:val="000000"/>
        </w:rPr>
        <w:t>‘</w:t>
      </w:r>
      <w:r w:rsidRPr="00B9720F">
        <w:rPr>
          <w:rFonts w:ascii="Calibri" w:hAnsi="Calibri" w:cs="Calibri"/>
          <w:color w:val="000000"/>
        </w:rPr>
        <w:t xml:space="preserve">Affordances guiding Forest School </w:t>
      </w:r>
      <w:proofErr w:type="gramStart"/>
      <w:r w:rsidRPr="00B9720F">
        <w:rPr>
          <w:rFonts w:ascii="Calibri" w:hAnsi="Calibri" w:cs="Calibri"/>
          <w:color w:val="000000"/>
        </w:rPr>
        <w:t>practice :</w:t>
      </w:r>
      <w:proofErr w:type="gramEnd"/>
      <w:r w:rsidRPr="00B9720F">
        <w:rPr>
          <w:rFonts w:ascii="Calibri" w:hAnsi="Calibri" w:cs="Calibri"/>
          <w:color w:val="000000"/>
        </w:rPr>
        <w:t xml:space="preserve"> the application of the ecological dynamics approach</w:t>
      </w:r>
      <w:r w:rsidR="00B320C0" w:rsidRPr="00B9720F">
        <w:rPr>
          <w:rFonts w:ascii="Calibri" w:hAnsi="Calibri" w:cs="Calibri"/>
          <w:color w:val="000000"/>
        </w:rPr>
        <w:t>’</w:t>
      </w:r>
      <w:r w:rsidRPr="00B9720F">
        <w:rPr>
          <w:rFonts w:ascii="Calibri" w:hAnsi="Calibri" w:cs="Calibri"/>
          <w:color w:val="000000"/>
        </w:rPr>
        <w:t>. </w:t>
      </w:r>
      <w:r w:rsidRPr="00B9720F">
        <w:rPr>
          <w:rFonts w:ascii="Calibri" w:hAnsi="Calibri" w:cs="Calibri"/>
          <w:i/>
          <w:iCs/>
          <w:color w:val="000000"/>
        </w:rPr>
        <w:t>Journal of outdoor and environmental education, </w:t>
      </w:r>
      <w:r w:rsidR="00B320C0" w:rsidRPr="00B9720F">
        <w:rPr>
          <w:rFonts w:ascii="Calibri" w:hAnsi="Calibri" w:cs="Calibri"/>
          <w:color w:val="000000"/>
        </w:rPr>
        <w:t>21</w:t>
      </w:r>
      <w:r w:rsidRPr="00B9720F">
        <w:rPr>
          <w:rFonts w:ascii="Calibri" w:hAnsi="Calibri" w:cs="Calibri"/>
          <w:color w:val="000000"/>
        </w:rPr>
        <w:t>(1), pp. 103-115.</w:t>
      </w:r>
    </w:p>
    <w:p w14:paraId="5BE3FE55" w14:textId="55FAC756" w:rsidR="002D2844" w:rsidRPr="002D2844" w:rsidRDefault="002D2844" w:rsidP="004672A6">
      <w:pPr>
        <w:pStyle w:val="NormalWeb"/>
        <w:shd w:val="clear" w:color="auto" w:fill="FFFFFF"/>
        <w:spacing w:before="0" w:beforeAutospacing="0" w:after="173" w:afterAutospacing="0"/>
        <w:rPr>
          <w:rFonts w:ascii="Calibri" w:hAnsi="Calibri" w:cs="Calibri"/>
          <w:color w:val="000000" w:themeColor="text1"/>
        </w:rPr>
      </w:pPr>
      <w:r w:rsidRPr="002D2844">
        <w:rPr>
          <w:rFonts w:ascii="Calibri" w:hAnsi="Calibri" w:cs="Calibri"/>
          <w:color w:val="000000" w:themeColor="text1"/>
          <w:shd w:val="clear" w:color="auto" w:fill="FFFFFF"/>
        </w:rPr>
        <w:t>Schwartz, P</w:t>
      </w:r>
      <w:r w:rsidR="00274AE9">
        <w:rPr>
          <w:rFonts w:ascii="Calibri" w:hAnsi="Calibri" w:cs="Calibri"/>
          <w:color w:val="000000" w:themeColor="text1"/>
          <w:shd w:val="clear" w:color="auto" w:fill="FFFFFF"/>
        </w:rPr>
        <w:t>.</w:t>
      </w:r>
      <w:r w:rsidRPr="002D2844">
        <w:rPr>
          <w:rFonts w:ascii="Calibri" w:hAnsi="Calibri" w:cs="Calibri"/>
          <w:color w:val="000000" w:themeColor="text1"/>
          <w:shd w:val="clear" w:color="auto" w:fill="FFFFFF"/>
        </w:rPr>
        <w:t xml:space="preserve"> Detlefsen, L</w:t>
      </w:r>
      <w:r w:rsidR="00274AE9">
        <w:rPr>
          <w:rFonts w:ascii="Calibri" w:hAnsi="Calibri" w:cs="Calibri"/>
          <w:color w:val="000000" w:themeColor="text1"/>
          <w:shd w:val="clear" w:color="auto" w:fill="FFFFFF"/>
        </w:rPr>
        <w:t>.</w:t>
      </w:r>
      <w:r w:rsidRPr="002D2844">
        <w:rPr>
          <w:rFonts w:ascii="Calibri" w:hAnsi="Calibri" w:cs="Calibri"/>
          <w:color w:val="000000" w:themeColor="text1"/>
          <w:shd w:val="clear" w:color="auto" w:fill="FFFFFF"/>
        </w:rPr>
        <w:t xml:space="preserve"> &amp; Clark, A. (2015) </w:t>
      </w:r>
      <w:r w:rsidR="00015F85">
        <w:rPr>
          <w:rFonts w:ascii="Calibri" w:hAnsi="Calibri" w:cs="Calibri"/>
          <w:color w:val="000000" w:themeColor="text1"/>
          <w:shd w:val="clear" w:color="auto" w:fill="FFFFFF"/>
        </w:rPr>
        <w:t>‘</w:t>
      </w:r>
      <w:r w:rsidRPr="002D2844">
        <w:rPr>
          <w:rFonts w:ascii="Calibri" w:hAnsi="Calibri" w:cs="Calibri"/>
          <w:color w:val="000000" w:themeColor="text1"/>
          <w:shd w:val="clear" w:color="auto" w:fill="FFFFFF"/>
        </w:rPr>
        <w:t>Professionals Seeking Children's Perspectives</w:t>
      </w:r>
      <w:r w:rsidR="00015F85">
        <w:rPr>
          <w:rFonts w:ascii="Calibri" w:hAnsi="Calibri" w:cs="Calibri"/>
          <w:color w:val="000000" w:themeColor="text1"/>
          <w:shd w:val="clear" w:color="auto" w:fill="FFFFFF"/>
        </w:rPr>
        <w:t>’</w:t>
      </w:r>
      <w:r w:rsidR="00274AE9">
        <w:rPr>
          <w:rFonts w:ascii="Calibri" w:hAnsi="Calibri" w:cs="Calibri"/>
          <w:color w:val="000000" w:themeColor="text1"/>
          <w:shd w:val="clear" w:color="auto" w:fill="FFFFFF"/>
        </w:rPr>
        <w:t xml:space="preserve"> Danish Evaluation Institute </w:t>
      </w:r>
      <w:proofErr w:type="spellStart"/>
      <w:r w:rsidR="00274AE9">
        <w:rPr>
          <w:rFonts w:ascii="Calibri" w:hAnsi="Calibri" w:cs="Calibri"/>
          <w:color w:val="000000" w:themeColor="text1"/>
          <w:shd w:val="clear" w:color="auto" w:fill="FFFFFF"/>
        </w:rPr>
        <w:t>Denamark</w:t>
      </w:r>
      <w:proofErr w:type="spellEnd"/>
      <w:r w:rsidR="00274AE9">
        <w:rPr>
          <w:rFonts w:ascii="Calibri" w:hAnsi="Calibri" w:cs="Calibri"/>
          <w:color w:val="000000" w:themeColor="text1"/>
          <w:shd w:val="clear" w:color="auto" w:fill="FFFFFF"/>
        </w:rPr>
        <w:t xml:space="preserve"> and Alison Clark, Open University: UK</w:t>
      </w:r>
    </w:p>
    <w:p w14:paraId="66026207" w14:textId="3B3D4B89" w:rsidR="009D2A73" w:rsidRPr="00B9720F" w:rsidRDefault="009D2A73" w:rsidP="009D2A73">
      <w:pPr>
        <w:pStyle w:val="NormalWeb"/>
        <w:shd w:val="clear" w:color="auto" w:fill="FFFFFF"/>
        <w:spacing w:before="0" w:beforeAutospacing="0" w:after="173" w:afterAutospacing="0"/>
        <w:rPr>
          <w:rFonts w:ascii="Calibri" w:hAnsi="Calibri" w:cs="Calibri"/>
          <w:color w:val="000000"/>
        </w:rPr>
      </w:pPr>
      <w:r w:rsidRPr="009D2A73">
        <w:rPr>
          <w:rFonts w:ascii="Calibri" w:hAnsi="Calibri" w:cs="Calibri"/>
          <w:color w:val="000000"/>
        </w:rPr>
        <w:t xml:space="preserve">Tisdall, K </w:t>
      </w:r>
      <w:r>
        <w:rPr>
          <w:rFonts w:ascii="Calibri" w:hAnsi="Calibri" w:cs="Calibri"/>
          <w:color w:val="000000"/>
        </w:rPr>
        <w:t>(</w:t>
      </w:r>
      <w:r w:rsidRPr="009D2A73">
        <w:rPr>
          <w:rFonts w:ascii="Calibri" w:hAnsi="Calibri" w:cs="Calibri"/>
          <w:color w:val="000000"/>
        </w:rPr>
        <w:t>2008</w:t>
      </w:r>
      <w:r>
        <w:rPr>
          <w:rFonts w:ascii="Calibri" w:hAnsi="Calibri" w:cs="Calibri"/>
          <w:color w:val="000000"/>
        </w:rPr>
        <w:t>)</w:t>
      </w:r>
      <w:r w:rsidRPr="009D2A73">
        <w:rPr>
          <w:rFonts w:ascii="Calibri" w:hAnsi="Calibri" w:cs="Calibri"/>
          <w:color w:val="000000"/>
        </w:rPr>
        <w:t xml:space="preserve"> 'Is the honeymoon over? Children and young people’s participation in public decision</w:t>
      </w:r>
      <w:r>
        <w:rPr>
          <w:rFonts w:ascii="Calibri" w:hAnsi="Calibri" w:cs="Calibri"/>
          <w:color w:val="000000"/>
        </w:rPr>
        <w:t xml:space="preserve"> </w:t>
      </w:r>
      <w:r w:rsidRPr="009D2A73">
        <w:rPr>
          <w:rFonts w:ascii="Calibri" w:hAnsi="Calibri" w:cs="Calibri"/>
          <w:color w:val="000000"/>
        </w:rPr>
        <w:t>making'</w:t>
      </w:r>
      <w:r>
        <w:rPr>
          <w:rFonts w:ascii="Calibri" w:hAnsi="Calibri" w:cs="Calibri"/>
          <w:color w:val="000000"/>
        </w:rPr>
        <w:t>,</w:t>
      </w:r>
      <w:r w:rsidRPr="009D2A73">
        <w:rPr>
          <w:rFonts w:ascii="Calibri" w:hAnsi="Calibri" w:cs="Calibri"/>
          <w:color w:val="000000"/>
        </w:rPr>
        <w:t xml:space="preserve"> </w:t>
      </w:r>
      <w:r w:rsidRPr="009D2A73">
        <w:rPr>
          <w:rFonts w:ascii="Calibri" w:hAnsi="Calibri" w:cs="Calibri"/>
          <w:i/>
          <w:iCs/>
          <w:color w:val="000000"/>
        </w:rPr>
        <w:t>International Journal of Children’s Rights</w:t>
      </w:r>
      <w:r>
        <w:rPr>
          <w:rFonts w:ascii="Calibri" w:hAnsi="Calibri" w:cs="Calibri"/>
          <w:color w:val="000000"/>
        </w:rPr>
        <w:t xml:space="preserve">. </w:t>
      </w:r>
      <w:r w:rsidRPr="009D2A73">
        <w:rPr>
          <w:rFonts w:ascii="Calibri" w:hAnsi="Calibri" w:cs="Calibri"/>
          <w:color w:val="000000"/>
        </w:rPr>
        <w:t>16(3), pp. 343-354.</w:t>
      </w:r>
    </w:p>
    <w:p w14:paraId="007D1F70" w14:textId="52F97148" w:rsidR="004672A6" w:rsidRDefault="004672A6" w:rsidP="004672A6">
      <w:pPr>
        <w:pStyle w:val="NormalWeb"/>
        <w:shd w:val="clear" w:color="auto" w:fill="FFFFFF"/>
        <w:spacing w:before="0" w:beforeAutospacing="0" w:after="173" w:afterAutospacing="0"/>
        <w:rPr>
          <w:rFonts w:ascii="Calibri" w:hAnsi="Calibri" w:cs="Calibri"/>
          <w:color w:val="000000"/>
        </w:rPr>
      </w:pPr>
      <w:r w:rsidRPr="001E3C6C">
        <w:rPr>
          <w:rFonts w:ascii="Calibri" w:hAnsi="Calibri" w:cs="Calibri"/>
          <w:color w:val="000000"/>
        </w:rPr>
        <w:t>W</w:t>
      </w:r>
      <w:r w:rsidR="00693676" w:rsidRPr="001E3C6C">
        <w:rPr>
          <w:rFonts w:ascii="Calibri" w:hAnsi="Calibri" w:cs="Calibri"/>
          <w:color w:val="000000"/>
        </w:rPr>
        <w:t>arren</w:t>
      </w:r>
      <w:r w:rsidRPr="001E3C6C">
        <w:rPr>
          <w:rFonts w:ascii="Calibri" w:hAnsi="Calibri" w:cs="Calibri"/>
          <w:color w:val="000000"/>
        </w:rPr>
        <w:t>, A</w:t>
      </w:r>
      <w:r w:rsidR="00693676" w:rsidRPr="001E3C6C">
        <w:rPr>
          <w:rFonts w:ascii="Calibri" w:hAnsi="Calibri" w:cs="Calibri"/>
          <w:color w:val="000000"/>
        </w:rPr>
        <w:t>.</w:t>
      </w:r>
      <w:r w:rsidRPr="001E3C6C">
        <w:rPr>
          <w:rFonts w:ascii="Calibri" w:hAnsi="Calibri" w:cs="Calibri"/>
          <w:color w:val="000000"/>
        </w:rPr>
        <w:t xml:space="preserve"> B</w:t>
      </w:r>
      <w:r w:rsidR="00693676" w:rsidRPr="001E3C6C">
        <w:rPr>
          <w:rFonts w:ascii="Calibri" w:hAnsi="Calibri" w:cs="Calibri"/>
          <w:color w:val="000000"/>
        </w:rPr>
        <w:t>uckingham</w:t>
      </w:r>
      <w:r w:rsidRPr="001E3C6C">
        <w:rPr>
          <w:rFonts w:ascii="Calibri" w:hAnsi="Calibri" w:cs="Calibri"/>
          <w:color w:val="000000"/>
        </w:rPr>
        <w:t>, K. and P</w:t>
      </w:r>
      <w:r w:rsidR="00693676" w:rsidRPr="001E3C6C">
        <w:rPr>
          <w:rFonts w:ascii="Calibri" w:hAnsi="Calibri" w:cs="Calibri"/>
          <w:color w:val="000000"/>
        </w:rPr>
        <w:t>arsons</w:t>
      </w:r>
      <w:r w:rsidRPr="001E3C6C">
        <w:rPr>
          <w:rFonts w:ascii="Calibri" w:hAnsi="Calibri" w:cs="Calibri"/>
          <w:color w:val="000000"/>
        </w:rPr>
        <w:t xml:space="preserve">, S. </w:t>
      </w:r>
      <w:r w:rsidR="00693676" w:rsidRPr="001E3C6C">
        <w:rPr>
          <w:rFonts w:ascii="Calibri" w:hAnsi="Calibri" w:cs="Calibri"/>
          <w:color w:val="000000"/>
        </w:rPr>
        <w:t>(</w:t>
      </w:r>
      <w:r w:rsidRPr="001E3C6C">
        <w:rPr>
          <w:rFonts w:ascii="Calibri" w:hAnsi="Calibri" w:cs="Calibri"/>
          <w:color w:val="000000"/>
        </w:rPr>
        <w:t>2021</w:t>
      </w:r>
      <w:r w:rsidR="00693676" w:rsidRPr="001E3C6C">
        <w:rPr>
          <w:rFonts w:ascii="Calibri" w:hAnsi="Calibri" w:cs="Calibri"/>
          <w:color w:val="000000"/>
        </w:rPr>
        <w:t>)</w:t>
      </w:r>
      <w:r w:rsidRPr="001E3C6C">
        <w:rPr>
          <w:rFonts w:ascii="Calibri" w:hAnsi="Calibri" w:cs="Calibri"/>
          <w:color w:val="000000"/>
        </w:rPr>
        <w:t xml:space="preserve"> </w:t>
      </w:r>
      <w:r w:rsidR="00693676" w:rsidRPr="001E3C6C">
        <w:rPr>
          <w:rFonts w:ascii="Calibri" w:hAnsi="Calibri" w:cs="Calibri"/>
          <w:color w:val="000000"/>
        </w:rPr>
        <w:t>‘</w:t>
      </w:r>
      <w:r w:rsidRPr="001E3C6C">
        <w:rPr>
          <w:rFonts w:ascii="Calibri" w:hAnsi="Calibri" w:cs="Calibri"/>
          <w:color w:val="000000"/>
        </w:rPr>
        <w:t>Everyday experiences of inclusion in Primary resourced provision: the voices of autistic pupils and their teachers.</w:t>
      </w:r>
      <w:r w:rsidR="00693676" w:rsidRPr="001E3C6C">
        <w:rPr>
          <w:rFonts w:ascii="Calibri" w:hAnsi="Calibri" w:cs="Calibri"/>
          <w:color w:val="000000"/>
        </w:rPr>
        <w:t>’</w:t>
      </w:r>
      <w:r w:rsidRPr="001E3C6C">
        <w:rPr>
          <w:rFonts w:ascii="Calibri" w:hAnsi="Calibri" w:cs="Calibri"/>
          <w:color w:val="000000"/>
        </w:rPr>
        <w:t> </w:t>
      </w:r>
      <w:r w:rsidRPr="001E3C6C">
        <w:rPr>
          <w:rFonts w:ascii="Calibri" w:hAnsi="Calibri" w:cs="Calibri"/>
          <w:i/>
          <w:iCs/>
          <w:color w:val="000000"/>
        </w:rPr>
        <w:t>European journal of special needs education, </w:t>
      </w:r>
      <w:r w:rsidRPr="001E3C6C">
        <w:rPr>
          <w:rFonts w:ascii="Calibri" w:hAnsi="Calibri" w:cs="Calibri"/>
          <w:color w:val="000000"/>
        </w:rPr>
        <w:t>36(5), pp. 803-818.</w:t>
      </w:r>
    </w:p>
    <w:p w14:paraId="59B40FAB" w14:textId="5969D8A6" w:rsidR="00BA6E8D" w:rsidRPr="001E3C6C" w:rsidRDefault="00BA6E8D" w:rsidP="00C85871">
      <w:pPr>
        <w:pStyle w:val="NormalWeb"/>
        <w:shd w:val="clear" w:color="auto" w:fill="FFFFFF"/>
        <w:spacing w:after="173"/>
        <w:rPr>
          <w:rFonts w:ascii="Calibri" w:hAnsi="Calibri" w:cs="Calibri"/>
          <w:color w:val="000000"/>
        </w:rPr>
      </w:pPr>
      <w:r w:rsidRPr="00BA6E8D">
        <w:rPr>
          <w:rFonts w:ascii="Calibri" w:hAnsi="Calibri" w:cs="Calibri"/>
          <w:color w:val="000000"/>
        </w:rPr>
        <w:t>Kok</w:t>
      </w:r>
      <w:r w:rsidR="00CD36D5">
        <w:rPr>
          <w:rFonts w:ascii="Calibri" w:hAnsi="Calibri" w:cs="Calibri"/>
          <w:color w:val="000000"/>
        </w:rPr>
        <w:t>, X</w:t>
      </w:r>
      <w:r w:rsidR="00EB3AF5">
        <w:rPr>
          <w:rFonts w:ascii="Calibri" w:hAnsi="Calibri" w:cs="Calibri"/>
          <w:color w:val="000000"/>
        </w:rPr>
        <w:t>. and</w:t>
      </w:r>
      <w:r w:rsidRPr="00BA6E8D">
        <w:rPr>
          <w:rFonts w:ascii="Calibri" w:hAnsi="Calibri" w:cs="Calibri"/>
          <w:color w:val="000000"/>
        </w:rPr>
        <w:t xml:space="preserve"> Yang</w:t>
      </w:r>
      <w:r w:rsidR="00EB3AF5">
        <w:rPr>
          <w:rFonts w:ascii="Calibri" w:hAnsi="Calibri" w:cs="Calibri"/>
          <w:color w:val="000000"/>
        </w:rPr>
        <w:t>, W.</w:t>
      </w:r>
      <w:r w:rsidRPr="00BA6E8D">
        <w:rPr>
          <w:rFonts w:ascii="Calibri" w:hAnsi="Calibri" w:cs="Calibri"/>
          <w:color w:val="000000"/>
        </w:rPr>
        <w:t xml:space="preserve"> (2022) ‘Quilting’ a play-based anti-bias</w:t>
      </w:r>
      <w:r>
        <w:rPr>
          <w:rFonts w:ascii="Calibri" w:hAnsi="Calibri" w:cs="Calibri"/>
          <w:color w:val="000000"/>
        </w:rPr>
        <w:t xml:space="preserve"> </w:t>
      </w:r>
      <w:r w:rsidRPr="00BA6E8D">
        <w:rPr>
          <w:rFonts w:ascii="Calibri" w:hAnsi="Calibri" w:cs="Calibri"/>
          <w:color w:val="000000"/>
        </w:rPr>
        <w:t>curriculum for very young children: the Mosaic Approach</w:t>
      </w:r>
      <w:r w:rsidR="00C85871">
        <w:rPr>
          <w:rFonts w:ascii="Calibri" w:hAnsi="Calibri" w:cs="Calibri"/>
          <w:color w:val="000000"/>
        </w:rPr>
        <w:t>’.</w:t>
      </w:r>
      <w:r w:rsidRPr="00BA6E8D">
        <w:rPr>
          <w:rFonts w:ascii="Calibri" w:hAnsi="Calibri" w:cs="Calibri"/>
          <w:color w:val="000000"/>
        </w:rPr>
        <w:t xml:space="preserve"> </w:t>
      </w:r>
      <w:r w:rsidRPr="00C85871">
        <w:rPr>
          <w:rFonts w:ascii="Calibri" w:hAnsi="Calibri" w:cs="Calibri"/>
          <w:i/>
          <w:iCs/>
          <w:color w:val="000000"/>
        </w:rPr>
        <w:t>European Early Childhood Education</w:t>
      </w:r>
      <w:r w:rsidR="00C85871" w:rsidRPr="00C85871">
        <w:rPr>
          <w:rFonts w:ascii="Calibri" w:hAnsi="Calibri" w:cs="Calibri"/>
          <w:i/>
          <w:iCs/>
          <w:color w:val="000000"/>
        </w:rPr>
        <w:t xml:space="preserve"> </w:t>
      </w:r>
      <w:r w:rsidRPr="00C85871">
        <w:rPr>
          <w:rFonts w:ascii="Calibri" w:hAnsi="Calibri" w:cs="Calibri"/>
          <w:i/>
          <w:iCs/>
          <w:color w:val="000000"/>
        </w:rPr>
        <w:t>Research Journal</w:t>
      </w:r>
      <w:r w:rsidRPr="00BA6E8D">
        <w:rPr>
          <w:rFonts w:ascii="Calibri" w:hAnsi="Calibri" w:cs="Calibri"/>
          <w:color w:val="000000"/>
        </w:rPr>
        <w:t>, 30</w:t>
      </w:r>
      <w:r w:rsidR="00C85871">
        <w:rPr>
          <w:rFonts w:ascii="Calibri" w:hAnsi="Calibri" w:cs="Calibri"/>
          <w:color w:val="000000"/>
        </w:rPr>
        <w:t>(</w:t>
      </w:r>
      <w:r w:rsidRPr="00BA6E8D">
        <w:rPr>
          <w:rFonts w:ascii="Calibri" w:hAnsi="Calibri" w:cs="Calibri"/>
          <w:color w:val="000000"/>
        </w:rPr>
        <w:t>6</w:t>
      </w:r>
      <w:r w:rsidR="00C85871">
        <w:rPr>
          <w:rFonts w:ascii="Calibri" w:hAnsi="Calibri" w:cs="Calibri"/>
          <w:color w:val="000000"/>
        </w:rPr>
        <w:t>)</w:t>
      </w:r>
      <w:r w:rsidRPr="00BA6E8D">
        <w:rPr>
          <w:rFonts w:ascii="Calibri" w:hAnsi="Calibri" w:cs="Calibri"/>
          <w:color w:val="000000"/>
        </w:rPr>
        <w:t xml:space="preserve">, </w:t>
      </w:r>
      <w:r w:rsidR="00C85871">
        <w:rPr>
          <w:rFonts w:ascii="Calibri" w:hAnsi="Calibri" w:cs="Calibri"/>
          <w:color w:val="000000"/>
        </w:rPr>
        <w:t>pp</w:t>
      </w:r>
      <w:r w:rsidRPr="00BA6E8D">
        <w:rPr>
          <w:rFonts w:ascii="Calibri" w:hAnsi="Calibri" w:cs="Calibri"/>
          <w:color w:val="000000"/>
        </w:rPr>
        <w:t>827-851,</w:t>
      </w:r>
    </w:p>
    <w:p w14:paraId="5B2BAA1B" w14:textId="01901159" w:rsidR="004672A6" w:rsidRDefault="004672A6" w:rsidP="004672A6">
      <w:pPr>
        <w:pStyle w:val="NormalWeb"/>
        <w:shd w:val="clear" w:color="auto" w:fill="FFFFFF"/>
        <w:spacing w:before="0" w:beforeAutospacing="0" w:after="173" w:afterAutospacing="0"/>
        <w:rPr>
          <w:rFonts w:ascii="Calibri" w:hAnsi="Calibri" w:cs="Calibri"/>
          <w:color w:val="000000"/>
        </w:rPr>
      </w:pPr>
      <w:r w:rsidRPr="009B66DE">
        <w:rPr>
          <w:rFonts w:ascii="Calibri" w:hAnsi="Calibri" w:cs="Calibri"/>
          <w:color w:val="000000"/>
        </w:rPr>
        <w:t>Z</w:t>
      </w:r>
      <w:r w:rsidR="00FB5697" w:rsidRPr="009B66DE">
        <w:rPr>
          <w:rFonts w:ascii="Calibri" w:hAnsi="Calibri" w:cs="Calibri"/>
          <w:color w:val="000000"/>
        </w:rPr>
        <w:t>ie</w:t>
      </w:r>
      <w:r w:rsidR="0042130C" w:rsidRPr="009B66DE">
        <w:rPr>
          <w:rFonts w:ascii="Calibri" w:hAnsi="Calibri" w:cs="Calibri"/>
          <w:color w:val="000000"/>
        </w:rPr>
        <w:t>ske</w:t>
      </w:r>
      <w:r w:rsidRPr="009B66DE">
        <w:rPr>
          <w:rFonts w:ascii="Calibri" w:hAnsi="Calibri" w:cs="Calibri"/>
          <w:color w:val="000000"/>
        </w:rPr>
        <w:t xml:space="preserve">, C. </w:t>
      </w:r>
      <w:r w:rsidR="002C1FAA">
        <w:rPr>
          <w:rFonts w:ascii="Calibri" w:hAnsi="Calibri" w:cs="Calibri"/>
          <w:color w:val="000000"/>
        </w:rPr>
        <w:t>(</w:t>
      </w:r>
      <w:r w:rsidRPr="009B66DE">
        <w:rPr>
          <w:rFonts w:ascii="Calibri" w:hAnsi="Calibri" w:cs="Calibri"/>
          <w:color w:val="000000"/>
        </w:rPr>
        <w:t>2020</w:t>
      </w:r>
      <w:r w:rsidR="002C1FAA">
        <w:rPr>
          <w:rFonts w:ascii="Calibri" w:hAnsi="Calibri" w:cs="Calibri"/>
          <w:color w:val="000000"/>
        </w:rPr>
        <w:t>)</w:t>
      </w:r>
      <w:r w:rsidRPr="009B66DE">
        <w:rPr>
          <w:rFonts w:ascii="Calibri" w:hAnsi="Calibri" w:cs="Calibri"/>
          <w:color w:val="000000"/>
        </w:rPr>
        <w:t>. </w:t>
      </w:r>
      <w:r w:rsidR="0042130C" w:rsidRPr="009B66DE">
        <w:rPr>
          <w:rFonts w:ascii="Calibri" w:hAnsi="Calibri" w:cs="Calibri"/>
          <w:color w:val="000000"/>
        </w:rPr>
        <w:t>‘</w:t>
      </w:r>
      <w:r w:rsidRPr="009B66DE">
        <w:rPr>
          <w:rFonts w:ascii="Calibri" w:hAnsi="Calibri" w:cs="Calibri"/>
          <w:color w:val="000000"/>
        </w:rPr>
        <w:t>A Brief History and Overview of Existential-Phenomenological Psychology</w:t>
      </w:r>
      <w:r w:rsidR="000B6F05" w:rsidRPr="009B66DE">
        <w:rPr>
          <w:rFonts w:ascii="Calibri" w:hAnsi="Calibri" w:cs="Calibri"/>
          <w:color w:val="000000"/>
        </w:rPr>
        <w:t>’</w:t>
      </w:r>
      <w:r w:rsidRPr="009B66DE">
        <w:rPr>
          <w:rFonts w:ascii="Calibri" w:hAnsi="Calibri" w:cs="Calibri"/>
          <w:color w:val="000000"/>
        </w:rPr>
        <w:t>. </w:t>
      </w:r>
      <w:r w:rsidRPr="009B66DE">
        <w:rPr>
          <w:rFonts w:ascii="Calibri" w:hAnsi="Calibri" w:cs="Calibri"/>
          <w:i/>
          <w:iCs/>
          <w:color w:val="000000"/>
        </w:rPr>
        <w:t>American Journal of Undergraduate Research</w:t>
      </w:r>
      <w:r w:rsidRPr="009B66DE">
        <w:rPr>
          <w:rFonts w:ascii="Calibri" w:hAnsi="Calibri" w:cs="Calibri"/>
          <w:color w:val="000000"/>
        </w:rPr>
        <w:t>.</w:t>
      </w:r>
      <w:r w:rsidR="000B6F05" w:rsidRPr="009B66DE">
        <w:rPr>
          <w:rFonts w:ascii="Calibri" w:hAnsi="Calibri" w:cs="Calibri"/>
          <w:color w:val="000000"/>
        </w:rPr>
        <w:t xml:space="preserve"> </w:t>
      </w:r>
      <w:r w:rsidR="00327E68" w:rsidRPr="009B66DE">
        <w:rPr>
          <w:rFonts w:ascii="Calibri" w:hAnsi="Calibri" w:cs="Calibri"/>
          <w:color w:val="000000"/>
        </w:rPr>
        <w:t xml:space="preserve">17(2). </w:t>
      </w:r>
      <w:r w:rsidR="009B66DE" w:rsidRPr="009B66DE">
        <w:rPr>
          <w:rFonts w:ascii="Calibri" w:hAnsi="Calibri" w:cs="Calibri"/>
          <w:color w:val="000000"/>
        </w:rPr>
        <w:t>pp45-58</w:t>
      </w:r>
    </w:p>
    <w:p w14:paraId="50D59ABD" w14:textId="0ED7D059" w:rsidR="00F747B4" w:rsidRDefault="00335095" w:rsidP="005C487D">
      <w:pPr>
        <w:rPr>
          <w:rFonts w:ascii="Calibri" w:hAnsi="Calibri" w:cs="Calibri"/>
          <w:sz w:val="24"/>
          <w:szCs w:val="24"/>
          <w:u w:val="single"/>
        </w:rPr>
      </w:pPr>
      <w:r w:rsidRPr="00335095">
        <w:rPr>
          <w:rFonts w:ascii="Calibri" w:hAnsi="Calibri" w:cs="Calibri"/>
          <w:noProof/>
          <w:sz w:val="24"/>
          <w:szCs w:val="24"/>
          <w:u w:val="single"/>
        </w:rPr>
        <w:lastRenderedPageBreak/>
        <w:drawing>
          <wp:anchor distT="0" distB="0" distL="114300" distR="114300" simplePos="0" relativeHeight="251649536" behindDoc="1" locked="0" layoutInCell="1" allowOverlap="1" wp14:anchorId="1509DF60" wp14:editId="113FBCE9">
            <wp:simplePos x="0" y="0"/>
            <wp:positionH relativeFrom="column">
              <wp:posOffset>-237490</wp:posOffset>
            </wp:positionH>
            <wp:positionV relativeFrom="paragraph">
              <wp:posOffset>331990</wp:posOffset>
            </wp:positionV>
            <wp:extent cx="6133465" cy="9276080"/>
            <wp:effectExtent l="0" t="0" r="0" b="0"/>
            <wp:wrapTight wrapText="bothSides">
              <wp:wrapPolygon edited="0">
                <wp:start x="0" y="0"/>
                <wp:lineTo x="0" y="21559"/>
                <wp:lineTo x="21535" y="21559"/>
                <wp:lineTo x="21535" y="0"/>
                <wp:lineTo x="0" y="0"/>
              </wp:wrapPolygon>
            </wp:wrapTight>
            <wp:docPr id="183076878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768783" name="Picture 1" descr="A paper with text on i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133465" cy="9276080"/>
                    </a:xfrm>
                    <a:prstGeom prst="rect">
                      <a:avLst/>
                    </a:prstGeom>
                  </pic:spPr>
                </pic:pic>
              </a:graphicData>
            </a:graphic>
            <wp14:sizeRelH relativeFrom="margin">
              <wp14:pctWidth>0</wp14:pctWidth>
            </wp14:sizeRelH>
            <wp14:sizeRelV relativeFrom="margin">
              <wp14:pctHeight>0</wp14:pctHeight>
            </wp14:sizeRelV>
          </wp:anchor>
        </w:drawing>
      </w:r>
      <w:r w:rsidR="00F747B4">
        <w:rPr>
          <w:rFonts w:ascii="Calibri" w:hAnsi="Calibri" w:cs="Calibri"/>
          <w:sz w:val="24"/>
          <w:szCs w:val="24"/>
          <w:u w:val="single"/>
        </w:rPr>
        <w:t>A</w:t>
      </w:r>
      <w:r w:rsidR="000830CF">
        <w:rPr>
          <w:rFonts w:ascii="Calibri" w:hAnsi="Calibri" w:cs="Calibri"/>
          <w:sz w:val="24"/>
          <w:szCs w:val="24"/>
          <w:u w:val="single"/>
        </w:rPr>
        <w:t>ppendix</w:t>
      </w:r>
    </w:p>
    <w:p w14:paraId="3A84A28A" w14:textId="4BCAAECC" w:rsidR="00CC3657" w:rsidRDefault="00AF28AB" w:rsidP="005C487D">
      <w:pPr>
        <w:rPr>
          <w:rFonts w:ascii="Calibri" w:hAnsi="Calibri" w:cs="Calibri"/>
          <w:sz w:val="24"/>
          <w:szCs w:val="24"/>
          <w:u w:val="single"/>
        </w:rPr>
      </w:pPr>
      <w:r w:rsidRPr="00AF28AB">
        <w:rPr>
          <w:rFonts w:ascii="Calibri" w:hAnsi="Calibri" w:cs="Calibri"/>
          <w:sz w:val="24"/>
          <w:szCs w:val="24"/>
          <w:u w:val="single"/>
        </w:rPr>
        <w:lastRenderedPageBreak/>
        <w:drawing>
          <wp:anchor distT="0" distB="0" distL="114300" distR="114300" simplePos="0" relativeHeight="251670016" behindDoc="1" locked="0" layoutInCell="1" allowOverlap="1" wp14:anchorId="39A09C08" wp14:editId="69606CEB">
            <wp:simplePos x="0" y="0"/>
            <wp:positionH relativeFrom="column">
              <wp:posOffset>-736270</wp:posOffset>
            </wp:positionH>
            <wp:positionV relativeFrom="paragraph">
              <wp:posOffset>-754083</wp:posOffset>
            </wp:positionV>
            <wp:extent cx="7190509" cy="10603604"/>
            <wp:effectExtent l="0" t="0" r="0" b="0"/>
            <wp:wrapNone/>
            <wp:docPr id="1690242559"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242559" name="Picture 1" descr="A close-up of a questionnair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214312" cy="10638706"/>
                    </a:xfrm>
                    <a:prstGeom prst="rect">
                      <a:avLst/>
                    </a:prstGeom>
                  </pic:spPr>
                </pic:pic>
              </a:graphicData>
            </a:graphic>
            <wp14:sizeRelH relativeFrom="margin">
              <wp14:pctWidth>0</wp14:pctWidth>
            </wp14:sizeRelH>
            <wp14:sizeRelV relativeFrom="margin">
              <wp14:pctHeight>0</wp14:pctHeight>
            </wp14:sizeRelV>
          </wp:anchor>
        </w:drawing>
      </w:r>
    </w:p>
    <w:p w14:paraId="2C6C5C07" w14:textId="060EFE21" w:rsidR="00CC3657" w:rsidRDefault="00CC3657" w:rsidP="005C487D">
      <w:pPr>
        <w:rPr>
          <w:rFonts w:ascii="Calibri" w:hAnsi="Calibri" w:cs="Calibri"/>
          <w:sz w:val="24"/>
          <w:szCs w:val="24"/>
          <w:u w:val="single"/>
        </w:rPr>
      </w:pPr>
    </w:p>
    <w:p w14:paraId="00E83256" w14:textId="77777777" w:rsidR="00CC3657" w:rsidRDefault="00CC3657" w:rsidP="005C487D">
      <w:pPr>
        <w:rPr>
          <w:rFonts w:ascii="Calibri" w:hAnsi="Calibri" w:cs="Calibri"/>
          <w:sz w:val="24"/>
          <w:szCs w:val="24"/>
          <w:u w:val="single"/>
        </w:rPr>
      </w:pPr>
    </w:p>
    <w:p w14:paraId="2DA9CA48" w14:textId="77777777" w:rsidR="00CC3657" w:rsidRDefault="00CC3657" w:rsidP="005C487D">
      <w:pPr>
        <w:rPr>
          <w:rFonts w:ascii="Calibri" w:hAnsi="Calibri" w:cs="Calibri"/>
          <w:sz w:val="24"/>
          <w:szCs w:val="24"/>
          <w:u w:val="single"/>
        </w:rPr>
      </w:pPr>
    </w:p>
    <w:p w14:paraId="5D701033" w14:textId="77777777" w:rsidR="00CC3657" w:rsidRDefault="00CC3657" w:rsidP="005C487D">
      <w:pPr>
        <w:rPr>
          <w:rFonts w:ascii="Calibri" w:hAnsi="Calibri" w:cs="Calibri"/>
          <w:sz w:val="24"/>
          <w:szCs w:val="24"/>
          <w:u w:val="single"/>
        </w:rPr>
      </w:pPr>
    </w:p>
    <w:p w14:paraId="4FAA19F8" w14:textId="1A3148EE" w:rsidR="000830CF" w:rsidRDefault="000830CF" w:rsidP="005C487D">
      <w:pPr>
        <w:rPr>
          <w:rFonts w:ascii="Calibri" w:hAnsi="Calibri" w:cs="Calibri"/>
          <w:sz w:val="24"/>
          <w:szCs w:val="24"/>
          <w:u w:val="single"/>
        </w:rPr>
      </w:pPr>
    </w:p>
    <w:p w14:paraId="1A6ACFA7" w14:textId="77777777" w:rsidR="007C29E8" w:rsidRDefault="007C29E8" w:rsidP="005C487D">
      <w:pPr>
        <w:rPr>
          <w:rFonts w:ascii="Calibri" w:hAnsi="Calibri" w:cs="Calibri"/>
          <w:sz w:val="24"/>
          <w:szCs w:val="24"/>
          <w:u w:val="single"/>
        </w:rPr>
      </w:pPr>
    </w:p>
    <w:p w14:paraId="07E0DD1D" w14:textId="77777777" w:rsidR="007C29E8" w:rsidRDefault="007C29E8" w:rsidP="005C487D">
      <w:pPr>
        <w:rPr>
          <w:rFonts w:ascii="Calibri" w:hAnsi="Calibri" w:cs="Calibri"/>
          <w:sz w:val="24"/>
          <w:szCs w:val="24"/>
          <w:u w:val="single"/>
        </w:rPr>
      </w:pPr>
    </w:p>
    <w:p w14:paraId="0B8F7EDB" w14:textId="77777777" w:rsidR="007C29E8" w:rsidRDefault="007C29E8" w:rsidP="005C487D">
      <w:pPr>
        <w:rPr>
          <w:rFonts w:ascii="Calibri" w:hAnsi="Calibri" w:cs="Calibri"/>
          <w:sz w:val="24"/>
          <w:szCs w:val="24"/>
          <w:u w:val="single"/>
        </w:rPr>
      </w:pPr>
    </w:p>
    <w:p w14:paraId="41087553" w14:textId="77777777" w:rsidR="007C29E8" w:rsidRDefault="007C29E8" w:rsidP="005C487D">
      <w:pPr>
        <w:rPr>
          <w:rFonts w:ascii="Calibri" w:hAnsi="Calibri" w:cs="Calibri"/>
          <w:sz w:val="24"/>
          <w:szCs w:val="24"/>
          <w:u w:val="single"/>
        </w:rPr>
      </w:pPr>
    </w:p>
    <w:p w14:paraId="4A0728EF" w14:textId="77777777" w:rsidR="007C29E8" w:rsidRDefault="007C29E8" w:rsidP="005C487D">
      <w:pPr>
        <w:rPr>
          <w:rFonts w:ascii="Calibri" w:hAnsi="Calibri" w:cs="Calibri"/>
          <w:sz w:val="24"/>
          <w:szCs w:val="24"/>
          <w:u w:val="single"/>
        </w:rPr>
      </w:pPr>
    </w:p>
    <w:p w14:paraId="738D0891" w14:textId="77777777" w:rsidR="007C29E8" w:rsidRDefault="007C29E8" w:rsidP="005C487D">
      <w:pPr>
        <w:rPr>
          <w:rFonts w:ascii="Calibri" w:hAnsi="Calibri" w:cs="Calibri"/>
          <w:sz w:val="24"/>
          <w:szCs w:val="24"/>
          <w:u w:val="single"/>
        </w:rPr>
      </w:pPr>
    </w:p>
    <w:p w14:paraId="6E64AAFC" w14:textId="77777777" w:rsidR="007C29E8" w:rsidRDefault="007C29E8" w:rsidP="005C487D">
      <w:pPr>
        <w:rPr>
          <w:rFonts w:ascii="Calibri" w:hAnsi="Calibri" w:cs="Calibri"/>
          <w:sz w:val="24"/>
          <w:szCs w:val="24"/>
          <w:u w:val="single"/>
        </w:rPr>
      </w:pPr>
    </w:p>
    <w:p w14:paraId="56A57020" w14:textId="77777777" w:rsidR="007C29E8" w:rsidRDefault="007C29E8" w:rsidP="005C487D">
      <w:pPr>
        <w:rPr>
          <w:rFonts w:ascii="Calibri" w:hAnsi="Calibri" w:cs="Calibri"/>
          <w:sz w:val="24"/>
          <w:szCs w:val="24"/>
          <w:u w:val="single"/>
        </w:rPr>
      </w:pPr>
    </w:p>
    <w:p w14:paraId="4A69AA1A" w14:textId="77777777" w:rsidR="007C29E8" w:rsidRDefault="007C29E8" w:rsidP="005C487D">
      <w:pPr>
        <w:rPr>
          <w:rFonts w:ascii="Calibri" w:hAnsi="Calibri" w:cs="Calibri"/>
          <w:sz w:val="24"/>
          <w:szCs w:val="24"/>
          <w:u w:val="single"/>
        </w:rPr>
      </w:pPr>
    </w:p>
    <w:p w14:paraId="30EE8B7B" w14:textId="77777777" w:rsidR="007C29E8" w:rsidRDefault="007C29E8" w:rsidP="005C487D">
      <w:pPr>
        <w:rPr>
          <w:rFonts w:ascii="Calibri" w:hAnsi="Calibri" w:cs="Calibri"/>
          <w:sz w:val="24"/>
          <w:szCs w:val="24"/>
          <w:u w:val="single"/>
        </w:rPr>
      </w:pPr>
    </w:p>
    <w:p w14:paraId="527506C3" w14:textId="77777777" w:rsidR="007C29E8" w:rsidRDefault="007C29E8" w:rsidP="005C487D">
      <w:pPr>
        <w:rPr>
          <w:rFonts w:ascii="Calibri" w:hAnsi="Calibri" w:cs="Calibri"/>
          <w:sz w:val="24"/>
          <w:szCs w:val="24"/>
          <w:u w:val="single"/>
        </w:rPr>
      </w:pPr>
    </w:p>
    <w:p w14:paraId="57736D79" w14:textId="77777777" w:rsidR="007C29E8" w:rsidRDefault="007C29E8" w:rsidP="005C487D">
      <w:pPr>
        <w:rPr>
          <w:rFonts w:ascii="Calibri" w:hAnsi="Calibri" w:cs="Calibri"/>
          <w:sz w:val="24"/>
          <w:szCs w:val="24"/>
          <w:u w:val="single"/>
        </w:rPr>
      </w:pPr>
    </w:p>
    <w:p w14:paraId="45ED0392" w14:textId="77777777" w:rsidR="007C29E8" w:rsidRDefault="007C29E8" w:rsidP="005C487D">
      <w:pPr>
        <w:rPr>
          <w:rFonts w:ascii="Calibri" w:hAnsi="Calibri" w:cs="Calibri"/>
          <w:sz w:val="24"/>
          <w:szCs w:val="24"/>
          <w:u w:val="single"/>
        </w:rPr>
      </w:pPr>
    </w:p>
    <w:p w14:paraId="3D32535D" w14:textId="77777777" w:rsidR="007C29E8" w:rsidRDefault="007C29E8" w:rsidP="005C487D">
      <w:pPr>
        <w:rPr>
          <w:rFonts w:ascii="Calibri" w:hAnsi="Calibri" w:cs="Calibri"/>
          <w:sz w:val="24"/>
          <w:szCs w:val="24"/>
          <w:u w:val="single"/>
        </w:rPr>
      </w:pPr>
    </w:p>
    <w:p w14:paraId="0CBCB01B" w14:textId="77777777" w:rsidR="007C29E8" w:rsidRDefault="007C29E8" w:rsidP="005C487D">
      <w:pPr>
        <w:rPr>
          <w:rFonts w:ascii="Calibri" w:hAnsi="Calibri" w:cs="Calibri"/>
          <w:sz w:val="24"/>
          <w:szCs w:val="24"/>
          <w:u w:val="single"/>
        </w:rPr>
      </w:pPr>
    </w:p>
    <w:p w14:paraId="09C5BEE5" w14:textId="77777777" w:rsidR="007C29E8" w:rsidRDefault="007C29E8" w:rsidP="005C487D">
      <w:pPr>
        <w:rPr>
          <w:rFonts w:ascii="Calibri" w:hAnsi="Calibri" w:cs="Calibri"/>
          <w:sz w:val="24"/>
          <w:szCs w:val="24"/>
          <w:u w:val="single"/>
        </w:rPr>
      </w:pPr>
    </w:p>
    <w:p w14:paraId="619D30D1" w14:textId="77777777" w:rsidR="007C29E8" w:rsidRDefault="007C29E8" w:rsidP="005C487D">
      <w:pPr>
        <w:rPr>
          <w:rFonts w:ascii="Calibri" w:hAnsi="Calibri" w:cs="Calibri"/>
          <w:sz w:val="24"/>
          <w:szCs w:val="24"/>
          <w:u w:val="single"/>
        </w:rPr>
      </w:pPr>
    </w:p>
    <w:p w14:paraId="0C6C549C" w14:textId="77777777" w:rsidR="007C29E8" w:rsidRDefault="007C29E8" w:rsidP="005C487D">
      <w:pPr>
        <w:rPr>
          <w:rFonts w:ascii="Calibri" w:hAnsi="Calibri" w:cs="Calibri"/>
          <w:sz w:val="24"/>
          <w:szCs w:val="24"/>
          <w:u w:val="single"/>
        </w:rPr>
      </w:pPr>
    </w:p>
    <w:p w14:paraId="3ADB6898" w14:textId="77777777" w:rsidR="007C29E8" w:rsidRDefault="007C29E8" w:rsidP="005C487D">
      <w:pPr>
        <w:rPr>
          <w:rFonts w:ascii="Calibri" w:hAnsi="Calibri" w:cs="Calibri"/>
          <w:sz w:val="24"/>
          <w:szCs w:val="24"/>
          <w:u w:val="single"/>
        </w:rPr>
      </w:pPr>
    </w:p>
    <w:p w14:paraId="0CB3A1F3" w14:textId="77777777" w:rsidR="007C29E8" w:rsidRDefault="007C29E8" w:rsidP="005C487D">
      <w:pPr>
        <w:rPr>
          <w:rFonts w:ascii="Calibri" w:hAnsi="Calibri" w:cs="Calibri"/>
          <w:sz w:val="24"/>
          <w:szCs w:val="24"/>
          <w:u w:val="single"/>
        </w:rPr>
      </w:pPr>
    </w:p>
    <w:p w14:paraId="7D88E085" w14:textId="77777777" w:rsidR="007C29E8" w:rsidRDefault="007C29E8" w:rsidP="005C487D">
      <w:pPr>
        <w:rPr>
          <w:rFonts w:ascii="Calibri" w:hAnsi="Calibri" w:cs="Calibri"/>
          <w:sz w:val="24"/>
          <w:szCs w:val="24"/>
          <w:u w:val="single"/>
        </w:rPr>
      </w:pPr>
    </w:p>
    <w:p w14:paraId="190F0160" w14:textId="77777777" w:rsidR="007C29E8" w:rsidRDefault="007C29E8" w:rsidP="005C487D">
      <w:pPr>
        <w:rPr>
          <w:rFonts w:ascii="Calibri" w:hAnsi="Calibri" w:cs="Calibri"/>
          <w:sz w:val="24"/>
          <w:szCs w:val="24"/>
          <w:u w:val="single"/>
        </w:rPr>
      </w:pPr>
    </w:p>
    <w:p w14:paraId="75D06FE7" w14:textId="77777777" w:rsidR="007C29E8" w:rsidRDefault="007C29E8" w:rsidP="005C487D">
      <w:pPr>
        <w:rPr>
          <w:rFonts w:ascii="Calibri" w:hAnsi="Calibri" w:cs="Calibri"/>
          <w:sz w:val="24"/>
          <w:szCs w:val="24"/>
          <w:u w:val="single"/>
        </w:rPr>
      </w:pPr>
    </w:p>
    <w:p w14:paraId="1905AE7B" w14:textId="61EF82E5" w:rsidR="0031507A" w:rsidRDefault="0031507A" w:rsidP="005C487D">
      <w:pPr>
        <w:rPr>
          <w:rFonts w:ascii="Calibri" w:hAnsi="Calibri" w:cs="Calibri"/>
          <w:sz w:val="24"/>
          <w:szCs w:val="24"/>
          <w:u w:val="single"/>
        </w:rPr>
      </w:pPr>
      <w:r w:rsidRPr="0031507A">
        <w:rPr>
          <w:rFonts w:ascii="Calibri" w:hAnsi="Calibri" w:cs="Calibri"/>
          <w:noProof/>
          <w:sz w:val="24"/>
          <w:szCs w:val="24"/>
          <w:u w:val="single"/>
        </w:rPr>
        <w:lastRenderedPageBreak/>
        <w:drawing>
          <wp:anchor distT="0" distB="0" distL="114300" distR="114300" simplePos="0" relativeHeight="251653632" behindDoc="1" locked="0" layoutInCell="1" allowOverlap="1" wp14:anchorId="7B109340" wp14:editId="68A8A471">
            <wp:simplePos x="0" y="0"/>
            <wp:positionH relativeFrom="column">
              <wp:posOffset>-574486</wp:posOffset>
            </wp:positionH>
            <wp:positionV relativeFrom="paragraph">
              <wp:posOffset>-758701</wp:posOffset>
            </wp:positionV>
            <wp:extent cx="6863938" cy="10380531"/>
            <wp:effectExtent l="0" t="0" r="0" b="0"/>
            <wp:wrapNone/>
            <wp:docPr id="1778163873" name="Picture 1" descr="A pap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163873" name="Picture 1" descr="A paper with text and image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6863938" cy="10380531"/>
                    </a:xfrm>
                    <a:prstGeom prst="rect">
                      <a:avLst/>
                    </a:prstGeom>
                  </pic:spPr>
                </pic:pic>
              </a:graphicData>
            </a:graphic>
            <wp14:sizeRelH relativeFrom="margin">
              <wp14:pctWidth>0</wp14:pctWidth>
            </wp14:sizeRelH>
            <wp14:sizeRelV relativeFrom="margin">
              <wp14:pctHeight>0</wp14:pctHeight>
            </wp14:sizeRelV>
          </wp:anchor>
        </w:drawing>
      </w:r>
    </w:p>
    <w:p w14:paraId="41DA9AB5" w14:textId="538C4074" w:rsidR="0031507A" w:rsidRDefault="0031507A" w:rsidP="005C487D">
      <w:pPr>
        <w:rPr>
          <w:rFonts w:ascii="Calibri" w:hAnsi="Calibri" w:cs="Calibri"/>
          <w:sz w:val="24"/>
          <w:szCs w:val="24"/>
          <w:u w:val="single"/>
        </w:rPr>
      </w:pPr>
    </w:p>
    <w:p w14:paraId="65729DB5" w14:textId="4DA189FD" w:rsidR="0031507A" w:rsidRDefault="0031507A" w:rsidP="005C487D">
      <w:pPr>
        <w:rPr>
          <w:rFonts w:ascii="Calibri" w:hAnsi="Calibri" w:cs="Calibri"/>
          <w:sz w:val="24"/>
          <w:szCs w:val="24"/>
          <w:u w:val="single"/>
        </w:rPr>
      </w:pPr>
    </w:p>
    <w:p w14:paraId="54425C50" w14:textId="77777777" w:rsidR="0031507A" w:rsidRDefault="0031507A" w:rsidP="005C487D">
      <w:pPr>
        <w:rPr>
          <w:rFonts w:ascii="Calibri" w:hAnsi="Calibri" w:cs="Calibri"/>
          <w:sz w:val="24"/>
          <w:szCs w:val="24"/>
          <w:u w:val="single"/>
        </w:rPr>
      </w:pPr>
    </w:p>
    <w:p w14:paraId="70C53E22" w14:textId="4D910867" w:rsidR="0031507A" w:rsidRDefault="0031507A" w:rsidP="005C487D">
      <w:pPr>
        <w:rPr>
          <w:rFonts w:ascii="Calibri" w:hAnsi="Calibri" w:cs="Calibri"/>
          <w:sz w:val="24"/>
          <w:szCs w:val="24"/>
          <w:u w:val="single"/>
        </w:rPr>
      </w:pPr>
    </w:p>
    <w:p w14:paraId="0B4D4652" w14:textId="646BDF4C" w:rsidR="0031507A" w:rsidRDefault="0031507A" w:rsidP="005C487D">
      <w:pPr>
        <w:rPr>
          <w:rFonts w:ascii="Calibri" w:hAnsi="Calibri" w:cs="Calibri"/>
          <w:sz w:val="24"/>
          <w:szCs w:val="24"/>
          <w:u w:val="single"/>
        </w:rPr>
      </w:pPr>
    </w:p>
    <w:p w14:paraId="4EE7C350" w14:textId="150015A2" w:rsidR="0031507A" w:rsidRDefault="0031507A" w:rsidP="005C487D">
      <w:pPr>
        <w:rPr>
          <w:rFonts w:ascii="Calibri" w:hAnsi="Calibri" w:cs="Calibri"/>
          <w:sz w:val="24"/>
          <w:szCs w:val="24"/>
          <w:u w:val="single"/>
        </w:rPr>
      </w:pPr>
    </w:p>
    <w:p w14:paraId="325AC0E3" w14:textId="77777777" w:rsidR="0031507A" w:rsidRDefault="0031507A" w:rsidP="005C487D">
      <w:pPr>
        <w:rPr>
          <w:rFonts w:ascii="Calibri" w:hAnsi="Calibri" w:cs="Calibri"/>
          <w:sz w:val="24"/>
          <w:szCs w:val="24"/>
          <w:u w:val="single"/>
        </w:rPr>
      </w:pPr>
    </w:p>
    <w:p w14:paraId="3922475D" w14:textId="77777777" w:rsidR="0031507A" w:rsidRDefault="0031507A" w:rsidP="005C487D">
      <w:pPr>
        <w:rPr>
          <w:rFonts w:ascii="Calibri" w:hAnsi="Calibri" w:cs="Calibri"/>
          <w:sz w:val="24"/>
          <w:szCs w:val="24"/>
          <w:u w:val="single"/>
        </w:rPr>
      </w:pPr>
    </w:p>
    <w:p w14:paraId="0DE2D424" w14:textId="77777777" w:rsidR="0031507A" w:rsidRDefault="0031507A" w:rsidP="005C487D">
      <w:pPr>
        <w:rPr>
          <w:rFonts w:ascii="Calibri" w:hAnsi="Calibri" w:cs="Calibri"/>
          <w:sz w:val="24"/>
          <w:szCs w:val="24"/>
          <w:u w:val="single"/>
        </w:rPr>
      </w:pPr>
    </w:p>
    <w:p w14:paraId="23089BAB" w14:textId="2CEB8239" w:rsidR="007C29E8" w:rsidRDefault="007C29E8" w:rsidP="005C487D">
      <w:pPr>
        <w:rPr>
          <w:rFonts w:ascii="Calibri" w:hAnsi="Calibri" w:cs="Calibri"/>
          <w:sz w:val="24"/>
          <w:szCs w:val="24"/>
          <w:u w:val="single"/>
        </w:rPr>
      </w:pPr>
    </w:p>
    <w:p w14:paraId="2CECEC2A" w14:textId="77777777" w:rsidR="0031507A" w:rsidRDefault="0031507A" w:rsidP="005C487D">
      <w:pPr>
        <w:rPr>
          <w:rFonts w:ascii="Calibri" w:hAnsi="Calibri" w:cs="Calibri"/>
          <w:sz w:val="24"/>
          <w:szCs w:val="24"/>
          <w:u w:val="single"/>
        </w:rPr>
      </w:pPr>
    </w:p>
    <w:p w14:paraId="0C61132B" w14:textId="77777777" w:rsidR="0031507A" w:rsidRDefault="0031507A" w:rsidP="005C487D">
      <w:pPr>
        <w:rPr>
          <w:rFonts w:ascii="Calibri" w:hAnsi="Calibri" w:cs="Calibri"/>
          <w:sz w:val="24"/>
          <w:szCs w:val="24"/>
          <w:u w:val="single"/>
        </w:rPr>
      </w:pPr>
    </w:p>
    <w:p w14:paraId="57439DF4" w14:textId="77777777" w:rsidR="0031507A" w:rsidRDefault="0031507A" w:rsidP="005C487D">
      <w:pPr>
        <w:rPr>
          <w:rFonts w:ascii="Calibri" w:hAnsi="Calibri" w:cs="Calibri"/>
          <w:sz w:val="24"/>
          <w:szCs w:val="24"/>
          <w:u w:val="single"/>
        </w:rPr>
      </w:pPr>
    </w:p>
    <w:p w14:paraId="65636C1F" w14:textId="77777777" w:rsidR="0031507A" w:rsidRDefault="0031507A" w:rsidP="005C487D">
      <w:pPr>
        <w:rPr>
          <w:rFonts w:ascii="Calibri" w:hAnsi="Calibri" w:cs="Calibri"/>
          <w:sz w:val="24"/>
          <w:szCs w:val="24"/>
          <w:u w:val="single"/>
        </w:rPr>
      </w:pPr>
    </w:p>
    <w:p w14:paraId="228CBE07" w14:textId="77777777" w:rsidR="0031507A" w:rsidRDefault="0031507A" w:rsidP="005C487D">
      <w:pPr>
        <w:rPr>
          <w:rFonts w:ascii="Calibri" w:hAnsi="Calibri" w:cs="Calibri"/>
          <w:sz w:val="24"/>
          <w:szCs w:val="24"/>
          <w:u w:val="single"/>
        </w:rPr>
      </w:pPr>
    </w:p>
    <w:p w14:paraId="484751F7" w14:textId="77777777" w:rsidR="0031507A" w:rsidRDefault="0031507A" w:rsidP="005C487D">
      <w:pPr>
        <w:rPr>
          <w:rFonts w:ascii="Calibri" w:hAnsi="Calibri" w:cs="Calibri"/>
          <w:sz w:val="24"/>
          <w:szCs w:val="24"/>
          <w:u w:val="single"/>
        </w:rPr>
      </w:pPr>
    </w:p>
    <w:p w14:paraId="39DC4913" w14:textId="77777777" w:rsidR="0031507A" w:rsidRDefault="0031507A" w:rsidP="005C487D">
      <w:pPr>
        <w:rPr>
          <w:rFonts w:ascii="Calibri" w:hAnsi="Calibri" w:cs="Calibri"/>
          <w:sz w:val="24"/>
          <w:szCs w:val="24"/>
          <w:u w:val="single"/>
        </w:rPr>
      </w:pPr>
    </w:p>
    <w:p w14:paraId="473AF2B3" w14:textId="77777777" w:rsidR="0031507A" w:rsidRDefault="0031507A" w:rsidP="005C487D">
      <w:pPr>
        <w:rPr>
          <w:rFonts w:ascii="Calibri" w:hAnsi="Calibri" w:cs="Calibri"/>
          <w:sz w:val="24"/>
          <w:szCs w:val="24"/>
          <w:u w:val="single"/>
        </w:rPr>
      </w:pPr>
    </w:p>
    <w:p w14:paraId="5E33BBBF" w14:textId="77777777" w:rsidR="0031507A" w:rsidRDefault="0031507A" w:rsidP="005C487D">
      <w:pPr>
        <w:rPr>
          <w:rFonts w:ascii="Calibri" w:hAnsi="Calibri" w:cs="Calibri"/>
          <w:sz w:val="24"/>
          <w:szCs w:val="24"/>
          <w:u w:val="single"/>
        </w:rPr>
      </w:pPr>
    </w:p>
    <w:p w14:paraId="511C2476" w14:textId="77777777" w:rsidR="0031507A" w:rsidRDefault="0031507A" w:rsidP="005C487D">
      <w:pPr>
        <w:rPr>
          <w:rFonts w:ascii="Calibri" w:hAnsi="Calibri" w:cs="Calibri"/>
          <w:sz w:val="24"/>
          <w:szCs w:val="24"/>
          <w:u w:val="single"/>
        </w:rPr>
      </w:pPr>
    </w:p>
    <w:p w14:paraId="503567C1" w14:textId="77777777" w:rsidR="0031507A" w:rsidRDefault="0031507A" w:rsidP="005C487D">
      <w:pPr>
        <w:rPr>
          <w:rFonts w:ascii="Calibri" w:hAnsi="Calibri" w:cs="Calibri"/>
          <w:sz w:val="24"/>
          <w:szCs w:val="24"/>
          <w:u w:val="single"/>
        </w:rPr>
      </w:pPr>
    </w:p>
    <w:p w14:paraId="6DDF6370" w14:textId="77777777" w:rsidR="0031507A" w:rsidRDefault="0031507A" w:rsidP="005C487D">
      <w:pPr>
        <w:rPr>
          <w:rFonts w:ascii="Calibri" w:hAnsi="Calibri" w:cs="Calibri"/>
          <w:sz w:val="24"/>
          <w:szCs w:val="24"/>
          <w:u w:val="single"/>
        </w:rPr>
      </w:pPr>
    </w:p>
    <w:p w14:paraId="6C12D7AE" w14:textId="77777777" w:rsidR="0031507A" w:rsidRDefault="0031507A" w:rsidP="005C487D">
      <w:pPr>
        <w:rPr>
          <w:rFonts w:ascii="Calibri" w:hAnsi="Calibri" w:cs="Calibri"/>
          <w:sz w:val="24"/>
          <w:szCs w:val="24"/>
          <w:u w:val="single"/>
        </w:rPr>
      </w:pPr>
    </w:p>
    <w:p w14:paraId="72168548" w14:textId="77777777" w:rsidR="0031507A" w:rsidRDefault="0031507A" w:rsidP="005C487D">
      <w:pPr>
        <w:rPr>
          <w:rFonts w:ascii="Calibri" w:hAnsi="Calibri" w:cs="Calibri"/>
          <w:sz w:val="24"/>
          <w:szCs w:val="24"/>
          <w:u w:val="single"/>
        </w:rPr>
      </w:pPr>
    </w:p>
    <w:p w14:paraId="4AC2B7FD" w14:textId="77777777" w:rsidR="00F97125" w:rsidRDefault="00F97125" w:rsidP="005C487D">
      <w:pPr>
        <w:rPr>
          <w:rFonts w:ascii="Calibri" w:hAnsi="Calibri" w:cs="Calibri"/>
          <w:sz w:val="24"/>
          <w:szCs w:val="24"/>
          <w:u w:val="single"/>
        </w:rPr>
      </w:pPr>
    </w:p>
    <w:p w14:paraId="05A279BB" w14:textId="77777777" w:rsidR="00F97125" w:rsidRDefault="00F97125" w:rsidP="005C487D">
      <w:pPr>
        <w:rPr>
          <w:rFonts w:ascii="Calibri" w:hAnsi="Calibri" w:cs="Calibri"/>
          <w:sz w:val="24"/>
          <w:szCs w:val="24"/>
          <w:u w:val="single"/>
        </w:rPr>
      </w:pPr>
    </w:p>
    <w:p w14:paraId="2D37ED51" w14:textId="77777777" w:rsidR="00F97125" w:rsidRDefault="00F97125" w:rsidP="005C487D">
      <w:pPr>
        <w:rPr>
          <w:rFonts w:ascii="Calibri" w:hAnsi="Calibri" w:cs="Calibri"/>
          <w:sz w:val="24"/>
          <w:szCs w:val="24"/>
          <w:u w:val="single"/>
        </w:rPr>
      </w:pPr>
    </w:p>
    <w:p w14:paraId="61EC6BA3" w14:textId="77777777" w:rsidR="00F97125" w:rsidRDefault="00F97125" w:rsidP="005C487D">
      <w:pPr>
        <w:rPr>
          <w:rFonts w:ascii="Calibri" w:hAnsi="Calibri" w:cs="Calibri"/>
          <w:sz w:val="24"/>
          <w:szCs w:val="24"/>
          <w:u w:val="single"/>
        </w:rPr>
      </w:pPr>
    </w:p>
    <w:p w14:paraId="215F7875" w14:textId="4608AF21" w:rsidR="000329F0" w:rsidRDefault="000329F0" w:rsidP="005C487D">
      <w:pPr>
        <w:rPr>
          <w:rFonts w:ascii="Calibri" w:hAnsi="Calibri" w:cs="Calibri"/>
          <w:sz w:val="24"/>
          <w:szCs w:val="24"/>
          <w:u w:val="single"/>
        </w:rPr>
      </w:pPr>
      <w:r w:rsidRPr="000329F0">
        <w:rPr>
          <w:rFonts w:ascii="Calibri" w:hAnsi="Calibri" w:cs="Calibri"/>
          <w:noProof/>
          <w:sz w:val="24"/>
          <w:szCs w:val="24"/>
          <w:u w:val="single"/>
        </w:rPr>
        <w:lastRenderedPageBreak/>
        <w:drawing>
          <wp:anchor distT="0" distB="0" distL="114300" distR="114300" simplePos="0" relativeHeight="251655680" behindDoc="1" locked="0" layoutInCell="1" allowOverlap="1" wp14:anchorId="63957642" wp14:editId="28B971F2">
            <wp:simplePos x="0" y="0"/>
            <wp:positionH relativeFrom="column">
              <wp:posOffset>-699869</wp:posOffset>
            </wp:positionH>
            <wp:positionV relativeFrom="paragraph">
              <wp:posOffset>-686228</wp:posOffset>
            </wp:positionV>
            <wp:extent cx="6887688" cy="10454865"/>
            <wp:effectExtent l="0" t="0" r="0" b="0"/>
            <wp:wrapNone/>
            <wp:docPr id="719802410" name="Picture 1" descr="A screenshot of a researc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802410" name="Picture 1" descr="A screenshot of a research pap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887688" cy="10454865"/>
                    </a:xfrm>
                    <a:prstGeom prst="rect">
                      <a:avLst/>
                    </a:prstGeom>
                  </pic:spPr>
                </pic:pic>
              </a:graphicData>
            </a:graphic>
            <wp14:sizeRelH relativeFrom="margin">
              <wp14:pctWidth>0</wp14:pctWidth>
            </wp14:sizeRelH>
            <wp14:sizeRelV relativeFrom="margin">
              <wp14:pctHeight>0</wp14:pctHeight>
            </wp14:sizeRelV>
          </wp:anchor>
        </w:drawing>
      </w:r>
    </w:p>
    <w:p w14:paraId="2B93BDCD" w14:textId="0080BF88" w:rsidR="000329F0" w:rsidRDefault="000329F0" w:rsidP="005C487D">
      <w:pPr>
        <w:rPr>
          <w:rFonts w:ascii="Calibri" w:hAnsi="Calibri" w:cs="Calibri"/>
          <w:sz w:val="24"/>
          <w:szCs w:val="24"/>
          <w:u w:val="single"/>
        </w:rPr>
      </w:pPr>
    </w:p>
    <w:p w14:paraId="3E2CBD38" w14:textId="26A256BC" w:rsidR="000329F0" w:rsidRDefault="000329F0" w:rsidP="005C487D">
      <w:pPr>
        <w:rPr>
          <w:rFonts w:ascii="Calibri" w:hAnsi="Calibri" w:cs="Calibri"/>
          <w:sz w:val="24"/>
          <w:szCs w:val="24"/>
          <w:u w:val="single"/>
        </w:rPr>
      </w:pPr>
    </w:p>
    <w:p w14:paraId="721F24F9" w14:textId="77777777" w:rsidR="000329F0" w:rsidRDefault="000329F0" w:rsidP="005C487D">
      <w:pPr>
        <w:rPr>
          <w:rFonts w:ascii="Calibri" w:hAnsi="Calibri" w:cs="Calibri"/>
          <w:sz w:val="24"/>
          <w:szCs w:val="24"/>
          <w:u w:val="single"/>
        </w:rPr>
      </w:pPr>
    </w:p>
    <w:p w14:paraId="641BA9C4" w14:textId="77777777" w:rsidR="000329F0" w:rsidRDefault="000329F0" w:rsidP="005C487D">
      <w:pPr>
        <w:rPr>
          <w:rFonts w:ascii="Calibri" w:hAnsi="Calibri" w:cs="Calibri"/>
          <w:sz w:val="24"/>
          <w:szCs w:val="24"/>
          <w:u w:val="single"/>
        </w:rPr>
      </w:pPr>
    </w:p>
    <w:p w14:paraId="5D90D88D" w14:textId="77777777" w:rsidR="000329F0" w:rsidRDefault="000329F0" w:rsidP="005C487D">
      <w:pPr>
        <w:rPr>
          <w:rFonts w:ascii="Calibri" w:hAnsi="Calibri" w:cs="Calibri"/>
          <w:sz w:val="24"/>
          <w:szCs w:val="24"/>
          <w:u w:val="single"/>
        </w:rPr>
      </w:pPr>
    </w:p>
    <w:p w14:paraId="10C3D403" w14:textId="77777777" w:rsidR="000329F0" w:rsidRDefault="000329F0" w:rsidP="005C487D">
      <w:pPr>
        <w:rPr>
          <w:rFonts w:ascii="Calibri" w:hAnsi="Calibri" w:cs="Calibri"/>
          <w:sz w:val="24"/>
          <w:szCs w:val="24"/>
          <w:u w:val="single"/>
        </w:rPr>
      </w:pPr>
    </w:p>
    <w:p w14:paraId="226C7CF7" w14:textId="12F7C336" w:rsidR="00F97125" w:rsidRDefault="00F97125" w:rsidP="005C487D">
      <w:pPr>
        <w:rPr>
          <w:rFonts w:ascii="Calibri" w:hAnsi="Calibri" w:cs="Calibri"/>
          <w:sz w:val="24"/>
          <w:szCs w:val="24"/>
          <w:u w:val="single"/>
        </w:rPr>
      </w:pPr>
    </w:p>
    <w:p w14:paraId="16FDC457" w14:textId="77777777" w:rsidR="000329F0" w:rsidRDefault="000329F0" w:rsidP="005C487D">
      <w:pPr>
        <w:rPr>
          <w:rFonts w:ascii="Calibri" w:hAnsi="Calibri" w:cs="Calibri"/>
          <w:sz w:val="24"/>
          <w:szCs w:val="24"/>
          <w:u w:val="single"/>
        </w:rPr>
      </w:pPr>
    </w:p>
    <w:p w14:paraId="7E61EE85" w14:textId="77777777" w:rsidR="000329F0" w:rsidRDefault="000329F0" w:rsidP="005C487D">
      <w:pPr>
        <w:rPr>
          <w:rFonts w:ascii="Calibri" w:hAnsi="Calibri" w:cs="Calibri"/>
          <w:sz w:val="24"/>
          <w:szCs w:val="24"/>
          <w:u w:val="single"/>
        </w:rPr>
      </w:pPr>
    </w:p>
    <w:p w14:paraId="73473129" w14:textId="77777777" w:rsidR="000329F0" w:rsidRDefault="000329F0" w:rsidP="005C487D">
      <w:pPr>
        <w:rPr>
          <w:rFonts w:ascii="Calibri" w:hAnsi="Calibri" w:cs="Calibri"/>
          <w:sz w:val="24"/>
          <w:szCs w:val="24"/>
          <w:u w:val="single"/>
        </w:rPr>
      </w:pPr>
    </w:p>
    <w:p w14:paraId="68E622CA" w14:textId="77777777" w:rsidR="000329F0" w:rsidRDefault="000329F0" w:rsidP="005C487D">
      <w:pPr>
        <w:rPr>
          <w:rFonts w:ascii="Calibri" w:hAnsi="Calibri" w:cs="Calibri"/>
          <w:sz w:val="24"/>
          <w:szCs w:val="24"/>
          <w:u w:val="single"/>
        </w:rPr>
      </w:pPr>
    </w:p>
    <w:p w14:paraId="07573581" w14:textId="77777777" w:rsidR="000329F0" w:rsidRDefault="000329F0" w:rsidP="005C487D">
      <w:pPr>
        <w:rPr>
          <w:rFonts w:ascii="Calibri" w:hAnsi="Calibri" w:cs="Calibri"/>
          <w:sz w:val="24"/>
          <w:szCs w:val="24"/>
          <w:u w:val="single"/>
        </w:rPr>
      </w:pPr>
    </w:p>
    <w:p w14:paraId="68F92F98" w14:textId="77777777" w:rsidR="000329F0" w:rsidRDefault="000329F0" w:rsidP="005C487D">
      <w:pPr>
        <w:rPr>
          <w:rFonts w:ascii="Calibri" w:hAnsi="Calibri" w:cs="Calibri"/>
          <w:sz w:val="24"/>
          <w:szCs w:val="24"/>
          <w:u w:val="single"/>
        </w:rPr>
      </w:pPr>
    </w:p>
    <w:p w14:paraId="36000C75" w14:textId="77777777" w:rsidR="000329F0" w:rsidRDefault="000329F0" w:rsidP="005C487D">
      <w:pPr>
        <w:rPr>
          <w:rFonts w:ascii="Calibri" w:hAnsi="Calibri" w:cs="Calibri"/>
          <w:sz w:val="24"/>
          <w:szCs w:val="24"/>
          <w:u w:val="single"/>
        </w:rPr>
      </w:pPr>
    </w:p>
    <w:p w14:paraId="5961757A" w14:textId="77777777" w:rsidR="000329F0" w:rsidRDefault="000329F0" w:rsidP="005C487D">
      <w:pPr>
        <w:rPr>
          <w:rFonts w:ascii="Calibri" w:hAnsi="Calibri" w:cs="Calibri"/>
          <w:sz w:val="24"/>
          <w:szCs w:val="24"/>
          <w:u w:val="single"/>
        </w:rPr>
      </w:pPr>
    </w:p>
    <w:p w14:paraId="031A2DA0" w14:textId="77777777" w:rsidR="000329F0" w:rsidRDefault="000329F0" w:rsidP="005C487D">
      <w:pPr>
        <w:rPr>
          <w:rFonts w:ascii="Calibri" w:hAnsi="Calibri" w:cs="Calibri"/>
          <w:sz w:val="24"/>
          <w:szCs w:val="24"/>
          <w:u w:val="single"/>
        </w:rPr>
      </w:pPr>
    </w:p>
    <w:p w14:paraId="4188D57D" w14:textId="77777777" w:rsidR="000329F0" w:rsidRDefault="000329F0" w:rsidP="005C487D">
      <w:pPr>
        <w:rPr>
          <w:rFonts w:ascii="Calibri" w:hAnsi="Calibri" w:cs="Calibri"/>
          <w:sz w:val="24"/>
          <w:szCs w:val="24"/>
          <w:u w:val="single"/>
        </w:rPr>
      </w:pPr>
    </w:p>
    <w:p w14:paraId="07D42427" w14:textId="77777777" w:rsidR="000329F0" w:rsidRDefault="000329F0" w:rsidP="005C487D">
      <w:pPr>
        <w:rPr>
          <w:rFonts w:ascii="Calibri" w:hAnsi="Calibri" w:cs="Calibri"/>
          <w:sz w:val="24"/>
          <w:szCs w:val="24"/>
          <w:u w:val="single"/>
        </w:rPr>
      </w:pPr>
    </w:p>
    <w:p w14:paraId="532F3D06" w14:textId="77777777" w:rsidR="000329F0" w:rsidRDefault="000329F0" w:rsidP="005C487D">
      <w:pPr>
        <w:rPr>
          <w:rFonts w:ascii="Calibri" w:hAnsi="Calibri" w:cs="Calibri"/>
          <w:sz w:val="24"/>
          <w:szCs w:val="24"/>
          <w:u w:val="single"/>
        </w:rPr>
      </w:pPr>
    </w:p>
    <w:p w14:paraId="2EDF9D24" w14:textId="77777777" w:rsidR="000329F0" w:rsidRDefault="000329F0" w:rsidP="005C487D">
      <w:pPr>
        <w:rPr>
          <w:rFonts w:ascii="Calibri" w:hAnsi="Calibri" w:cs="Calibri"/>
          <w:sz w:val="24"/>
          <w:szCs w:val="24"/>
          <w:u w:val="single"/>
        </w:rPr>
      </w:pPr>
    </w:p>
    <w:p w14:paraId="2D1E1871" w14:textId="77777777" w:rsidR="000329F0" w:rsidRDefault="000329F0" w:rsidP="005C487D">
      <w:pPr>
        <w:rPr>
          <w:rFonts w:ascii="Calibri" w:hAnsi="Calibri" w:cs="Calibri"/>
          <w:sz w:val="24"/>
          <w:szCs w:val="24"/>
          <w:u w:val="single"/>
        </w:rPr>
      </w:pPr>
    </w:p>
    <w:p w14:paraId="6AF8944B" w14:textId="77777777" w:rsidR="000329F0" w:rsidRDefault="000329F0" w:rsidP="005C487D">
      <w:pPr>
        <w:rPr>
          <w:rFonts w:ascii="Calibri" w:hAnsi="Calibri" w:cs="Calibri"/>
          <w:sz w:val="24"/>
          <w:szCs w:val="24"/>
          <w:u w:val="single"/>
        </w:rPr>
      </w:pPr>
    </w:p>
    <w:p w14:paraId="7905FA8F" w14:textId="77777777" w:rsidR="000329F0" w:rsidRDefault="000329F0" w:rsidP="005C487D">
      <w:pPr>
        <w:rPr>
          <w:rFonts w:ascii="Calibri" w:hAnsi="Calibri" w:cs="Calibri"/>
          <w:sz w:val="24"/>
          <w:szCs w:val="24"/>
          <w:u w:val="single"/>
        </w:rPr>
      </w:pPr>
    </w:p>
    <w:p w14:paraId="053DABBF" w14:textId="77777777" w:rsidR="000329F0" w:rsidRDefault="000329F0" w:rsidP="005C487D">
      <w:pPr>
        <w:rPr>
          <w:rFonts w:ascii="Calibri" w:hAnsi="Calibri" w:cs="Calibri"/>
          <w:sz w:val="24"/>
          <w:szCs w:val="24"/>
          <w:u w:val="single"/>
        </w:rPr>
      </w:pPr>
    </w:p>
    <w:p w14:paraId="5745E317" w14:textId="77777777" w:rsidR="000329F0" w:rsidRDefault="000329F0" w:rsidP="005C487D">
      <w:pPr>
        <w:rPr>
          <w:rFonts w:ascii="Calibri" w:hAnsi="Calibri" w:cs="Calibri"/>
          <w:sz w:val="24"/>
          <w:szCs w:val="24"/>
          <w:u w:val="single"/>
        </w:rPr>
      </w:pPr>
    </w:p>
    <w:p w14:paraId="59A3C578" w14:textId="77777777" w:rsidR="000329F0" w:rsidRDefault="000329F0" w:rsidP="005C487D">
      <w:pPr>
        <w:rPr>
          <w:rFonts w:ascii="Calibri" w:hAnsi="Calibri" w:cs="Calibri"/>
          <w:sz w:val="24"/>
          <w:szCs w:val="24"/>
          <w:u w:val="single"/>
        </w:rPr>
      </w:pPr>
    </w:p>
    <w:p w14:paraId="4F87EFE4" w14:textId="77777777" w:rsidR="000329F0" w:rsidRDefault="000329F0" w:rsidP="005C487D">
      <w:pPr>
        <w:rPr>
          <w:rFonts w:ascii="Calibri" w:hAnsi="Calibri" w:cs="Calibri"/>
          <w:sz w:val="24"/>
          <w:szCs w:val="24"/>
          <w:u w:val="single"/>
        </w:rPr>
      </w:pPr>
    </w:p>
    <w:p w14:paraId="3E6AEC8F" w14:textId="77777777" w:rsidR="000329F0" w:rsidRDefault="000329F0" w:rsidP="005C487D">
      <w:pPr>
        <w:rPr>
          <w:rFonts w:ascii="Calibri" w:hAnsi="Calibri" w:cs="Calibri"/>
          <w:sz w:val="24"/>
          <w:szCs w:val="24"/>
          <w:u w:val="single"/>
        </w:rPr>
      </w:pPr>
    </w:p>
    <w:p w14:paraId="0CDEF51C" w14:textId="5B015937" w:rsidR="0056534B" w:rsidRDefault="0056534B" w:rsidP="005C487D">
      <w:pPr>
        <w:rPr>
          <w:rFonts w:ascii="Calibri" w:hAnsi="Calibri" w:cs="Calibri"/>
          <w:sz w:val="24"/>
          <w:szCs w:val="24"/>
          <w:u w:val="single"/>
        </w:rPr>
      </w:pPr>
      <w:r w:rsidRPr="0056534B">
        <w:rPr>
          <w:rFonts w:ascii="Calibri" w:hAnsi="Calibri" w:cs="Calibri"/>
          <w:noProof/>
          <w:sz w:val="24"/>
          <w:szCs w:val="24"/>
          <w:u w:val="single"/>
        </w:rPr>
        <w:lastRenderedPageBreak/>
        <w:drawing>
          <wp:anchor distT="0" distB="0" distL="114300" distR="114300" simplePos="0" relativeHeight="251657728" behindDoc="1" locked="0" layoutInCell="1" allowOverlap="1" wp14:anchorId="657C53B5" wp14:editId="6D552428">
            <wp:simplePos x="0" y="0"/>
            <wp:positionH relativeFrom="column">
              <wp:posOffset>-735932</wp:posOffset>
            </wp:positionH>
            <wp:positionV relativeFrom="paragraph">
              <wp:posOffset>-747486</wp:posOffset>
            </wp:positionV>
            <wp:extent cx="7214260" cy="10771977"/>
            <wp:effectExtent l="0" t="0" r="0" b="0"/>
            <wp:wrapNone/>
            <wp:docPr id="323162025" name="Picture 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162025" name="Picture 1" descr="A questionnaire with a question mark&#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214260" cy="10771977"/>
                    </a:xfrm>
                    <a:prstGeom prst="rect">
                      <a:avLst/>
                    </a:prstGeom>
                  </pic:spPr>
                </pic:pic>
              </a:graphicData>
            </a:graphic>
            <wp14:sizeRelH relativeFrom="margin">
              <wp14:pctWidth>0</wp14:pctWidth>
            </wp14:sizeRelH>
            <wp14:sizeRelV relativeFrom="margin">
              <wp14:pctHeight>0</wp14:pctHeight>
            </wp14:sizeRelV>
          </wp:anchor>
        </w:drawing>
      </w:r>
    </w:p>
    <w:p w14:paraId="7438F456" w14:textId="3EECF906" w:rsidR="0056534B" w:rsidRDefault="0056534B" w:rsidP="005C487D">
      <w:pPr>
        <w:rPr>
          <w:rFonts w:ascii="Calibri" w:hAnsi="Calibri" w:cs="Calibri"/>
          <w:sz w:val="24"/>
          <w:szCs w:val="24"/>
          <w:u w:val="single"/>
        </w:rPr>
      </w:pPr>
    </w:p>
    <w:p w14:paraId="202A9F2B" w14:textId="3277C1C3" w:rsidR="0056534B" w:rsidRDefault="0056534B" w:rsidP="005C487D">
      <w:pPr>
        <w:rPr>
          <w:rFonts w:ascii="Calibri" w:hAnsi="Calibri" w:cs="Calibri"/>
          <w:sz w:val="24"/>
          <w:szCs w:val="24"/>
          <w:u w:val="single"/>
        </w:rPr>
      </w:pPr>
    </w:p>
    <w:p w14:paraId="258A5428" w14:textId="25A0DB8A" w:rsidR="0056534B" w:rsidRDefault="0056534B" w:rsidP="005C487D">
      <w:pPr>
        <w:rPr>
          <w:rFonts w:ascii="Calibri" w:hAnsi="Calibri" w:cs="Calibri"/>
          <w:sz w:val="24"/>
          <w:szCs w:val="24"/>
          <w:u w:val="single"/>
        </w:rPr>
      </w:pPr>
    </w:p>
    <w:p w14:paraId="0044F57A" w14:textId="0B7EF77B" w:rsidR="0056534B" w:rsidRDefault="0056534B" w:rsidP="005C487D">
      <w:pPr>
        <w:rPr>
          <w:rFonts w:ascii="Calibri" w:hAnsi="Calibri" w:cs="Calibri"/>
          <w:sz w:val="24"/>
          <w:szCs w:val="24"/>
          <w:u w:val="single"/>
        </w:rPr>
      </w:pPr>
    </w:p>
    <w:p w14:paraId="76B726AC" w14:textId="77777777" w:rsidR="0056534B" w:rsidRDefault="0056534B" w:rsidP="005C487D">
      <w:pPr>
        <w:rPr>
          <w:rFonts w:ascii="Calibri" w:hAnsi="Calibri" w:cs="Calibri"/>
          <w:sz w:val="24"/>
          <w:szCs w:val="24"/>
          <w:u w:val="single"/>
        </w:rPr>
      </w:pPr>
    </w:p>
    <w:p w14:paraId="7CE9DECE" w14:textId="4EC31574" w:rsidR="0056534B" w:rsidRDefault="0056534B" w:rsidP="005C487D">
      <w:pPr>
        <w:rPr>
          <w:rFonts w:ascii="Calibri" w:hAnsi="Calibri" w:cs="Calibri"/>
          <w:sz w:val="24"/>
          <w:szCs w:val="24"/>
          <w:u w:val="single"/>
        </w:rPr>
      </w:pPr>
    </w:p>
    <w:p w14:paraId="5D864C65" w14:textId="77777777" w:rsidR="0056534B" w:rsidRDefault="0056534B" w:rsidP="005C487D">
      <w:pPr>
        <w:rPr>
          <w:rFonts w:ascii="Calibri" w:hAnsi="Calibri" w:cs="Calibri"/>
          <w:sz w:val="24"/>
          <w:szCs w:val="24"/>
          <w:u w:val="single"/>
        </w:rPr>
      </w:pPr>
    </w:p>
    <w:p w14:paraId="63BA5128" w14:textId="58E02169" w:rsidR="0056534B" w:rsidRDefault="0056534B" w:rsidP="005C487D">
      <w:pPr>
        <w:rPr>
          <w:rFonts w:ascii="Calibri" w:hAnsi="Calibri" w:cs="Calibri"/>
          <w:sz w:val="24"/>
          <w:szCs w:val="24"/>
          <w:u w:val="single"/>
        </w:rPr>
      </w:pPr>
    </w:p>
    <w:p w14:paraId="0750BCBB" w14:textId="77777777" w:rsidR="0056534B" w:rsidRDefault="0056534B" w:rsidP="005C487D">
      <w:pPr>
        <w:rPr>
          <w:rFonts w:ascii="Calibri" w:hAnsi="Calibri" w:cs="Calibri"/>
          <w:sz w:val="24"/>
          <w:szCs w:val="24"/>
          <w:u w:val="single"/>
        </w:rPr>
      </w:pPr>
    </w:p>
    <w:p w14:paraId="2142A22E" w14:textId="77777777" w:rsidR="0056534B" w:rsidRDefault="0056534B" w:rsidP="005C487D">
      <w:pPr>
        <w:rPr>
          <w:rFonts w:ascii="Calibri" w:hAnsi="Calibri" w:cs="Calibri"/>
          <w:sz w:val="24"/>
          <w:szCs w:val="24"/>
          <w:u w:val="single"/>
        </w:rPr>
      </w:pPr>
    </w:p>
    <w:p w14:paraId="0B2B3962" w14:textId="77777777" w:rsidR="0056534B" w:rsidRDefault="0056534B" w:rsidP="005C487D">
      <w:pPr>
        <w:rPr>
          <w:rFonts w:ascii="Calibri" w:hAnsi="Calibri" w:cs="Calibri"/>
          <w:sz w:val="24"/>
          <w:szCs w:val="24"/>
          <w:u w:val="single"/>
        </w:rPr>
      </w:pPr>
    </w:p>
    <w:p w14:paraId="157FE644" w14:textId="09C80F58" w:rsidR="000329F0" w:rsidRDefault="000329F0" w:rsidP="005C487D">
      <w:pPr>
        <w:rPr>
          <w:rFonts w:ascii="Calibri" w:hAnsi="Calibri" w:cs="Calibri"/>
          <w:sz w:val="24"/>
          <w:szCs w:val="24"/>
          <w:u w:val="single"/>
        </w:rPr>
      </w:pPr>
    </w:p>
    <w:p w14:paraId="6FEEE455" w14:textId="77777777" w:rsidR="0056534B" w:rsidRDefault="0056534B" w:rsidP="005C487D">
      <w:pPr>
        <w:rPr>
          <w:rFonts w:ascii="Calibri" w:hAnsi="Calibri" w:cs="Calibri"/>
          <w:sz w:val="24"/>
          <w:szCs w:val="24"/>
          <w:u w:val="single"/>
        </w:rPr>
      </w:pPr>
    </w:p>
    <w:p w14:paraId="32826002" w14:textId="77777777" w:rsidR="0056534B" w:rsidRDefault="0056534B" w:rsidP="005C487D">
      <w:pPr>
        <w:rPr>
          <w:rFonts w:ascii="Calibri" w:hAnsi="Calibri" w:cs="Calibri"/>
          <w:sz w:val="24"/>
          <w:szCs w:val="24"/>
          <w:u w:val="single"/>
        </w:rPr>
      </w:pPr>
    </w:p>
    <w:p w14:paraId="6C6E92F9" w14:textId="77777777" w:rsidR="0056534B" w:rsidRDefault="0056534B" w:rsidP="005C487D">
      <w:pPr>
        <w:rPr>
          <w:rFonts w:ascii="Calibri" w:hAnsi="Calibri" w:cs="Calibri"/>
          <w:sz w:val="24"/>
          <w:szCs w:val="24"/>
          <w:u w:val="single"/>
        </w:rPr>
      </w:pPr>
    </w:p>
    <w:p w14:paraId="26218024" w14:textId="77777777" w:rsidR="0056534B" w:rsidRDefault="0056534B" w:rsidP="005C487D">
      <w:pPr>
        <w:rPr>
          <w:rFonts w:ascii="Calibri" w:hAnsi="Calibri" w:cs="Calibri"/>
          <w:sz w:val="24"/>
          <w:szCs w:val="24"/>
          <w:u w:val="single"/>
        </w:rPr>
      </w:pPr>
    </w:p>
    <w:p w14:paraId="50763EB1" w14:textId="77777777" w:rsidR="0056534B" w:rsidRDefault="0056534B" w:rsidP="005C487D">
      <w:pPr>
        <w:rPr>
          <w:rFonts w:ascii="Calibri" w:hAnsi="Calibri" w:cs="Calibri"/>
          <w:sz w:val="24"/>
          <w:szCs w:val="24"/>
          <w:u w:val="single"/>
        </w:rPr>
      </w:pPr>
    </w:p>
    <w:p w14:paraId="0B2B8588" w14:textId="77777777" w:rsidR="0056534B" w:rsidRDefault="0056534B" w:rsidP="005C487D">
      <w:pPr>
        <w:rPr>
          <w:rFonts w:ascii="Calibri" w:hAnsi="Calibri" w:cs="Calibri"/>
          <w:sz w:val="24"/>
          <w:szCs w:val="24"/>
          <w:u w:val="single"/>
        </w:rPr>
      </w:pPr>
    </w:p>
    <w:p w14:paraId="7E6AF915" w14:textId="77777777" w:rsidR="0056534B" w:rsidRDefault="0056534B" w:rsidP="005C487D">
      <w:pPr>
        <w:rPr>
          <w:rFonts w:ascii="Calibri" w:hAnsi="Calibri" w:cs="Calibri"/>
          <w:sz w:val="24"/>
          <w:szCs w:val="24"/>
          <w:u w:val="single"/>
        </w:rPr>
      </w:pPr>
    </w:p>
    <w:p w14:paraId="5968E2F8" w14:textId="77777777" w:rsidR="0056534B" w:rsidRDefault="0056534B" w:rsidP="005C487D">
      <w:pPr>
        <w:rPr>
          <w:rFonts w:ascii="Calibri" w:hAnsi="Calibri" w:cs="Calibri"/>
          <w:sz w:val="24"/>
          <w:szCs w:val="24"/>
          <w:u w:val="single"/>
        </w:rPr>
      </w:pPr>
    </w:p>
    <w:p w14:paraId="296B86B6" w14:textId="77777777" w:rsidR="0056534B" w:rsidRDefault="0056534B" w:rsidP="005C487D">
      <w:pPr>
        <w:rPr>
          <w:rFonts w:ascii="Calibri" w:hAnsi="Calibri" w:cs="Calibri"/>
          <w:sz w:val="24"/>
          <w:szCs w:val="24"/>
          <w:u w:val="single"/>
        </w:rPr>
      </w:pPr>
    </w:p>
    <w:p w14:paraId="4ECD20C5" w14:textId="77777777" w:rsidR="0056534B" w:rsidRDefault="0056534B" w:rsidP="005C487D">
      <w:pPr>
        <w:rPr>
          <w:rFonts w:ascii="Calibri" w:hAnsi="Calibri" w:cs="Calibri"/>
          <w:sz w:val="24"/>
          <w:szCs w:val="24"/>
          <w:u w:val="single"/>
        </w:rPr>
      </w:pPr>
    </w:p>
    <w:p w14:paraId="74A4DACD" w14:textId="77777777" w:rsidR="0056534B" w:rsidRDefault="0056534B" w:rsidP="005C487D">
      <w:pPr>
        <w:rPr>
          <w:rFonts w:ascii="Calibri" w:hAnsi="Calibri" w:cs="Calibri"/>
          <w:sz w:val="24"/>
          <w:szCs w:val="24"/>
          <w:u w:val="single"/>
        </w:rPr>
      </w:pPr>
    </w:p>
    <w:p w14:paraId="67AB6150" w14:textId="77777777" w:rsidR="0056534B" w:rsidRDefault="0056534B" w:rsidP="005C487D">
      <w:pPr>
        <w:rPr>
          <w:rFonts w:ascii="Calibri" w:hAnsi="Calibri" w:cs="Calibri"/>
          <w:sz w:val="24"/>
          <w:szCs w:val="24"/>
          <w:u w:val="single"/>
        </w:rPr>
      </w:pPr>
    </w:p>
    <w:p w14:paraId="73441B9D" w14:textId="77777777" w:rsidR="0056534B" w:rsidRDefault="0056534B" w:rsidP="005C487D">
      <w:pPr>
        <w:rPr>
          <w:rFonts w:ascii="Calibri" w:hAnsi="Calibri" w:cs="Calibri"/>
          <w:sz w:val="24"/>
          <w:szCs w:val="24"/>
          <w:u w:val="single"/>
        </w:rPr>
      </w:pPr>
    </w:p>
    <w:p w14:paraId="50D2F3A6" w14:textId="77777777" w:rsidR="0056534B" w:rsidRDefault="0056534B" w:rsidP="005C487D">
      <w:pPr>
        <w:rPr>
          <w:rFonts w:ascii="Calibri" w:hAnsi="Calibri" w:cs="Calibri"/>
          <w:sz w:val="24"/>
          <w:szCs w:val="24"/>
          <w:u w:val="single"/>
        </w:rPr>
      </w:pPr>
    </w:p>
    <w:p w14:paraId="11289D17" w14:textId="77777777" w:rsidR="0056534B" w:rsidRDefault="0056534B" w:rsidP="005C487D">
      <w:pPr>
        <w:rPr>
          <w:rFonts w:ascii="Calibri" w:hAnsi="Calibri" w:cs="Calibri"/>
          <w:sz w:val="24"/>
          <w:szCs w:val="24"/>
          <w:u w:val="single"/>
        </w:rPr>
      </w:pPr>
    </w:p>
    <w:p w14:paraId="46442736" w14:textId="77777777" w:rsidR="0056534B" w:rsidRDefault="0056534B" w:rsidP="005C487D">
      <w:pPr>
        <w:rPr>
          <w:rFonts w:ascii="Calibri" w:hAnsi="Calibri" w:cs="Calibri"/>
          <w:sz w:val="24"/>
          <w:szCs w:val="24"/>
          <w:u w:val="single"/>
        </w:rPr>
      </w:pPr>
    </w:p>
    <w:p w14:paraId="5FC05926" w14:textId="166691BA" w:rsidR="00BB2B3B" w:rsidRDefault="00BB2B3B" w:rsidP="005C487D">
      <w:pPr>
        <w:rPr>
          <w:rFonts w:ascii="Calibri" w:hAnsi="Calibri" w:cs="Calibri"/>
          <w:sz w:val="24"/>
          <w:szCs w:val="24"/>
          <w:u w:val="single"/>
        </w:rPr>
      </w:pPr>
      <w:r w:rsidRPr="00BB2B3B">
        <w:rPr>
          <w:rFonts w:ascii="Calibri" w:hAnsi="Calibri" w:cs="Calibri"/>
          <w:noProof/>
          <w:sz w:val="24"/>
          <w:szCs w:val="24"/>
          <w:u w:val="single"/>
        </w:rPr>
        <w:lastRenderedPageBreak/>
        <w:drawing>
          <wp:anchor distT="0" distB="0" distL="114300" distR="114300" simplePos="0" relativeHeight="251659776" behindDoc="1" locked="0" layoutInCell="1" allowOverlap="1" wp14:anchorId="010632A5" wp14:editId="76590B2A">
            <wp:simplePos x="0" y="0"/>
            <wp:positionH relativeFrom="column">
              <wp:posOffset>-801090</wp:posOffset>
            </wp:positionH>
            <wp:positionV relativeFrom="paragraph">
              <wp:posOffset>-758355</wp:posOffset>
            </wp:positionV>
            <wp:extent cx="7184571" cy="10845375"/>
            <wp:effectExtent l="0" t="0" r="0" b="0"/>
            <wp:wrapNone/>
            <wp:docPr id="1483427511"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427511" name="Picture 1" descr="A screenshot of a questionnair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184571" cy="10845375"/>
                    </a:xfrm>
                    <a:prstGeom prst="rect">
                      <a:avLst/>
                    </a:prstGeom>
                  </pic:spPr>
                </pic:pic>
              </a:graphicData>
            </a:graphic>
            <wp14:sizeRelH relativeFrom="margin">
              <wp14:pctWidth>0</wp14:pctWidth>
            </wp14:sizeRelH>
            <wp14:sizeRelV relativeFrom="margin">
              <wp14:pctHeight>0</wp14:pctHeight>
            </wp14:sizeRelV>
          </wp:anchor>
        </w:drawing>
      </w:r>
    </w:p>
    <w:p w14:paraId="4C387DD5" w14:textId="494DF46E" w:rsidR="00BB2B3B" w:rsidRDefault="00BB2B3B" w:rsidP="005C487D">
      <w:pPr>
        <w:rPr>
          <w:rFonts w:ascii="Calibri" w:hAnsi="Calibri" w:cs="Calibri"/>
          <w:sz w:val="24"/>
          <w:szCs w:val="24"/>
          <w:u w:val="single"/>
        </w:rPr>
      </w:pPr>
    </w:p>
    <w:p w14:paraId="6F006E99" w14:textId="7D0173A8" w:rsidR="00BB2B3B" w:rsidRDefault="00BB2B3B" w:rsidP="005C487D">
      <w:pPr>
        <w:rPr>
          <w:rFonts w:ascii="Calibri" w:hAnsi="Calibri" w:cs="Calibri"/>
          <w:sz w:val="24"/>
          <w:szCs w:val="24"/>
          <w:u w:val="single"/>
        </w:rPr>
      </w:pPr>
    </w:p>
    <w:p w14:paraId="57BB9EB6" w14:textId="01402F77" w:rsidR="00BB2B3B" w:rsidRDefault="00BB2B3B" w:rsidP="005C487D">
      <w:pPr>
        <w:rPr>
          <w:rFonts w:ascii="Calibri" w:hAnsi="Calibri" w:cs="Calibri"/>
          <w:sz w:val="24"/>
          <w:szCs w:val="24"/>
          <w:u w:val="single"/>
        </w:rPr>
      </w:pPr>
    </w:p>
    <w:p w14:paraId="3913EE7B" w14:textId="082B6AB3" w:rsidR="00BB2B3B" w:rsidRDefault="00BB2B3B" w:rsidP="005C487D">
      <w:pPr>
        <w:rPr>
          <w:rFonts w:ascii="Calibri" w:hAnsi="Calibri" w:cs="Calibri"/>
          <w:sz w:val="24"/>
          <w:szCs w:val="24"/>
          <w:u w:val="single"/>
        </w:rPr>
      </w:pPr>
    </w:p>
    <w:p w14:paraId="342AE51C" w14:textId="77777777" w:rsidR="00BB2B3B" w:rsidRDefault="00BB2B3B" w:rsidP="005C487D">
      <w:pPr>
        <w:rPr>
          <w:rFonts w:ascii="Calibri" w:hAnsi="Calibri" w:cs="Calibri"/>
          <w:sz w:val="24"/>
          <w:szCs w:val="24"/>
          <w:u w:val="single"/>
        </w:rPr>
      </w:pPr>
    </w:p>
    <w:p w14:paraId="739D2F92" w14:textId="77777777" w:rsidR="00BB2B3B" w:rsidRDefault="00BB2B3B" w:rsidP="005C487D">
      <w:pPr>
        <w:rPr>
          <w:rFonts w:ascii="Calibri" w:hAnsi="Calibri" w:cs="Calibri"/>
          <w:sz w:val="24"/>
          <w:szCs w:val="24"/>
          <w:u w:val="single"/>
        </w:rPr>
      </w:pPr>
    </w:p>
    <w:p w14:paraId="045961E6" w14:textId="77777777" w:rsidR="00BB2B3B" w:rsidRDefault="00BB2B3B" w:rsidP="005C487D">
      <w:pPr>
        <w:rPr>
          <w:rFonts w:ascii="Calibri" w:hAnsi="Calibri" w:cs="Calibri"/>
          <w:sz w:val="24"/>
          <w:szCs w:val="24"/>
          <w:u w:val="single"/>
        </w:rPr>
      </w:pPr>
    </w:p>
    <w:p w14:paraId="41F245DA" w14:textId="77777777" w:rsidR="00BB2B3B" w:rsidRDefault="00BB2B3B" w:rsidP="005C487D">
      <w:pPr>
        <w:rPr>
          <w:rFonts w:ascii="Calibri" w:hAnsi="Calibri" w:cs="Calibri"/>
          <w:sz w:val="24"/>
          <w:szCs w:val="24"/>
          <w:u w:val="single"/>
        </w:rPr>
      </w:pPr>
    </w:p>
    <w:p w14:paraId="5DD48E0A" w14:textId="77777777" w:rsidR="00BB2B3B" w:rsidRDefault="00BB2B3B" w:rsidP="005C487D">
      <w:pPr>
        <w:rPr>
          <w:rFonts w:ascii="Calibri" w:hAnsi="Calibri" w:cs="Calibri"/>
          <w:sz w:val="24"/>
          <w:szCs w:val="24"/>
          <w:u w:val="single"/>
        </w:rPr>
      </w:pPr>
    </w:p>
    <w:p w14:paraId="25077CB2" w14:textId="5A62ABD3" w:rsidR="0056534B" w:rsidRDefault="0056534B" w:rsidP="005C487D">
      <w:pPr>
        <w:rPr>
          <w:rFonts w:ascii="Calibri" w:hAnsi="Calibri" w:cs="Calibri"/>
          <w:sz w:val="24"/>
          <w:szCs w:val="24"/>
          <w:u w:val="single"/>
        </w:rPr>
      </w:pPr>
    </w:p>
    <w:p w14:paraId="0265A2CE" w14:textId="77777777" w:rsidR="00BB2B3B" w:rsidRDefault="00BB2B3B" w:rsidP="005C487D">
      <w:pPr>
        <w:rPr>
          <w:rFonts w:ascii="Calibri" w:hAnsi="Calibri" w:cs="Calibri"/>
          <w:sz w:val="24"/>
          <w:szCs w:val="24"/>
          <w:u w:val="single"/>
        </w:rPr>
      </w:pPr>
    </w:p>
    <w:p w14:paraId="33DD269A" w14:textId="77777777" w:rsidR="00BB2B3B" w:rsidRDefault="00BB2B3B" w:rsidP="005C487D">
      <w:pPr>
        <w:rPr>
          <w:rFonts w:ascii="Calibri" w:hAnsi="Calibri" w:cs="Calibri"/>
          <w:sz w:val="24"/>
          <w:szCs w:val="24"/>
          <w:u w:val="single"/>
        </w:rPr>
      </w:pPr>
    </w:p>
    <w:p w14:paraId="23BAE3D5" w14:textId="77777777" w:rsidR="00BB2B3B" w:rsidRDefault="00BB2B3B" w:rsidP="005C487D">
      <w:pPr>
        <w:rPr>
          <w:rFonts w:ascii="Calibri" w:hAnsi="Calibri" w:cs="Calibri"/>
          <w:sz w:val="24"/>
          <w:szCs w:val="24"/>
          <w:u w:val="single"/>
        </w:rPr>
      </w:pPr>
    </w:p>
    <w:p w14:paraId="009CE80B" w14:textId="77777777" w:rsidR="00BB2B3B" w:rsidRDefault="00BB2B3B" w:rsidP="005C487D">
      <w:pPr>
        <w:rPr>
          <w:rFonts w:ascii="Calibri" w:hAnsi="Calibri" w:cs="Calibri"/>
          <w:sz w:val="24"/>
          <w:szCs w:val="24"/>
          <w:u w:val="single"/>
        </w:rPr>
      </w:pPr>
    </w:p>
    <w:p w14:paraId="788D0D14" w14:textId="77777777" w:rsidR="00BB2B3B" w:rsidRDefault="00BB2B3B" w:rsidP="005C487D">
      <w:pPr>
        <w:rPr>
          <w:rFonts w:ascii="Calibri" w:hAnsi="Calibri" w:cs="Calibri"/>
          <w:sz w:val="24"/>
          <w:szCs w:val="24"/>
          <w:u w:val="single"/>
        </w:rPr>
      </w:pPr>
    </w:p>
    <w:p w14:paraId="4BAC3A9E" w14:textId="77777777" w:rsidR="00BB2B3B" w:rsidRDefault="00BB2B3B" w:rsidP="005C487D">
      <w:pPr>
        <w:rPr>
          <w:rFonts w:ascii="Calibri" w:hAnsi="Calibri" w:cs="Calibri"/>
          <w:sz w:val="24"/>
          <w:szCs w:val="24"/>
          <w:u w:val="single"/>
        </w:rPr>
      </w:pPr>
    </w:p>
    <w:p w14:paraId="38348492" w14:textId="77777777" w:rsidR="00BB2B3B" w:rsidRDefault="00BB2B3B" w:rsidP="005C487D">
      <w:pPr>
        <w:rPr>
          <w:rFonts w:ascii="Calibri" w:hAnsi="Calibri" w:cs="Calibri"/>
          <w:sz w:val="24"/>
          <w:szCs w:val="24"/>
          <w:u w:val="single"/>
        </w:rPr>
      </w:pPr>
    </w:p>
    <w:p w14:paraId="7D718970" w14:textId="77777777" w:rsidR="00BB2B3B" w:rsidRDefault="00BB2B3B" w:rsidP="005C487D">
      <w:pPr>
        <w:rPr>
          <w:rFonts w:ascii="Calibri" w:hAnsi="Calibri" w:cs="Calibri"/>
          <w:sz w:val="24"/>
          <w:szCs w:val="24"/>
          <w:u w:val="single"/>
        </w:rPr>
      </w:pPr>
    </w:p>
    <w:p w14:paraId="67679C18" w14:textId="77777777" w:rsidR="00BB2B3B" w:rsidRDefault="00BB2B3B" w:rsidP="005C487D">
      <w:pPr>
        <w:rPr>
          <w:rFonts w:ascii="Calibri" w:hAnsi="Calibri" w:cs="Calibri"/>
          <w:sz w:val="24"/>
          <w:szCs w:val="24"/>
          <w:u w:val="single"/>
        </w:rPr>
      </w:pPr>
    </w:p>
    <w:p w14:paraId="763C26B6" w14:textId="77777777" w:rsidR="00BB2B3B" w:rsidRDefault="00BB2B3B" w:rsidP="005C487D">
      <w:pPr>
        <w:rPr>
          <w:rFonts w:ascii="Calibri" w:hAnsi="Calibri" w:cs="Calibri"/>
          <w:sz w:val="24"/>
          <w:szCs w:val="24"/>
          <w:u w:val="single"/>
        </w:rPr>
      </w:pPr>
    </w:p>
    <w:p w14:paraId="06756CDC" w14:textId="77777777" w:rsidR="00BB2B3B" w:rsidRDefault="00BB2B3B" w:rsidP="005C487D">
      <w:pPr>
        <w:rPr>
          <w:rFonts w:ascii="Calibri" w:hAnsi="Calibri" w:cs="Calibri"/>
          <w:sz w:val="24"/>
          <w:szCs w:val="24"/>
          <w:u w:val="single"/>
        </w:rPr>
      </w:pPr>
    </w:p>
    <w:p w14:paraId="174299E7" w14:textId="77777777" w:rsidR="00BB2B3B" w:rsidRDefault="00BB2B3B" w:rsidP="005C487D">
      <w:pPr>
        <w:rPr>
          <w:rFonts w:ascii="Calibri" w:hAnsi="Calibri" w:cs="Calibri"/>
          <w:sz w:val="24"/>
          <w:szCs w:val="24"/>
          <w:u w:val="single"/>
        </w:rPr>
      </w:pPr>
    </w:p>
    <w:p w14:paraId="1ADB90F7" w14:textId="77777777" w:rsidR="00BB2B3B" w:rsidRDefault="00BB2B3B" w:rsidP="005C487D">
      <w:pPr>
        <w:rPr>
          <w:rFonts w:ascii="Calibri" w:hAnsi="Calibri" w:cs="Calibri"/>
          <w:sz w:val="24"/>
          <w:szCs w:val="24"/>
          <w:u w:val="single"/>
        </w:rPr>
      </w:pPr>
    </w:p>
    <w:p w14:paraId="7CBD5107" w14:textId="77777777" w:rsidR="00BB2B3B" w:rsidRDefault="00BB2B3B" w:rsidP="005C487D">
      <w:pPr>
        <w:rPr>
          <w:rFonts w:ascii="Calibri" w:hAnsi="Calibri" w:cs="Calibri"/>
          <w:sz w:val="24"/>
          <w:szCs w:val="24"/>
          <w:u w:val="single"/>
        </w:rPr>
      </w:pPr>
    </w:p>
    <w:p w14:paraId="27050296" w14:textId="77777777" w:rsidR="00BB2B3B" w:rsidRDefault="00BB2B3B" w:rsidP="005C487D">
      <w:pPr>
        <w:rPr>
          <w:rFonts w:ascii="Calibri" w:hAnsi="Calibri" w:cs="Calibri"/>
          <w:sz w:val="24"/>
          <w:szCs w:val="24"/>
          <w:u w:val="single"/>
        </w:rPr>
      </w:pPr>
    </w:p>
    <w:p w14:paraId="07AD519E" w14:textId="77777777" w:rsidR="00BB2B3B" w:rsidRDefault="00BB2B3B" w:rsidP="005C487D">
      <w:pPr>
        <w:rPr>
          <w:rFonts w:ascii="Calibri" w:hAnsi="Calibri" w:cs="Calibri"/>
          <w:sz w:val="24"/>
          <w:szCs w:val="24"/>
          <w:u w:val="single"/>
        </w:rPr>
      </w:pPr>
    </w:p>
    <w:p w14:paraId="479846C8" w14:textId="77777777" w:rsidR="00BB2B3B" w:rsidRDefault="00BB2B3B" w:rsidP="005C487D">
      <w:pPr>
        <w:rPr>
          <w:rFonts w:ascii="Calibri" w:hAnsi="Calibri" w:cs="Calibri"/>
          <w:sz w:val="24"/>
          <w:szCs w:val="24"/>
          <w:u w:val="single"/>
        </w:rPr>
      </w:pPr>
    </w:p>
    <w:p w14:paraId="0114202B" w14:textId="77777777" w:rsidR="00BB2B3B" w:rsidRDefault="00BB2B3B" w:rsidP="005C487D">
      <w:pPr>
        <w:rPr>
          <w:rFonts w:ascii="Calibri" w:hAnsi="Calibri" w:cs="Calibri"/>
          <w:sz w:val="24"/>
          <w:szCs w:val="24"/>
          <w:u w:val="single"/>
        </w:rPr>
      </w:pPr>
    </w:p>
    <w:p w14:paraId="7BA34289" w14:textId="70D10F12" w:rsidR="00007481" w:rsidRDefault="00007481" w:rsidP="005C487D">
      <w:pPr>
        <w:rPr>
          <w:rFonts w:ascii="Calibri" w:hAnsi="Calibri" w:cs="Calibri"/>
          <w:sz w:val="24"/>
          <w:szCs w:val="24"/>
          <w:u w:val="single"/>
        </w:rPr>
      </w:pPr>
      <w:r w:rsidRPr="00007481">
        <w:rPr>
          <w:rFonts w:ascii="Calibri" w:hAnsi="Calibri" w:cs="Calibri"/>
          <w:noProof/>
          <w:sz w:val="24"/>
          <w:szCs w:val="24"/>
          <w:u w:val="single"/>
        </w:rPr>
        <w:lastRenderedPageBreak/>
        <w:drawing>
          <wp:anchor distT="0" distB="0" distL="114300" distR="114300" simplePos="0" relativeHeight="251661824" behindDoc="1" locked="0" layoutInCell="1" allowOverlap="1" wp14:anchorId="1FFE32AB" wp14:editId="510E352E">
            <wp:simplePos x="0" y="0"/>
            <wp:positionH relativeFrom="column">
              <wp:posOffset>-629054</wp:posOffset>
            </wp:positionH>
            <wp:positionV relativeFrom="paragraph">
              <wp:posOffset>-789314</wp:posOffset>
            </wp:positionV>
            <wp:extent cx="6868843" cy="10474037"/>
            <wp:effectExtent l="0" t="0" r="0" b="0"/>
            <wp:wrapNone/>
            <wp:docPr id="1981894414" name="Picture 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894414" name="Picture 1" descr="A questionnaire with a question mark&#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868843" cy="10474037"/>
                    </a:xfrm>
                    <a:prstGeom prst="rect">
                      <a:avLst/>
                    </a:prstGeom>
                  </pic:spPr>
                </pic:pic>
              </a:graphicData>
            </a:graphic>
            <wp14:sizeRelH relativeFrom="margin">
              <wp14:pctWidth>0</wp14:pctWidth>
            </wp14:sizeRelH>
            <wp14:sizeRelV relativeFrom="margin">
              <wp14:pctHeight>0</wp14:pctHeight>
            </wp14:sizeRelV>
          </wp:anchor>
        </w:drawing>
      </w:r>
    </w:p>
    <w:p w14:paraId="46873F7B" w14:textId="43A39BCD" w:rsidR="00007481" w:rsidRDefault="00007481" w:rsidP="005C487D">
      <w:pPr>
        <w:rPr>
          <w:rFonts w:ascii="Calibri" w:hAnsi="Calibri" w:cs="Calibri"/>
          <w:sz w:val="24"/>
          <w:szCs w:val="24"/>
          <w:u w:val="single"/>
        </w:rPr>
      </w:pPr>
    </w:p>
    <w:p w14:paraId="55741EC1" w14:textId="77777777" w:rsidR="00007481" w:rsidRDefault="00007481" w:rsidP="005C487D">
      <w:pPr>
        <w:rPr>
          <w:rFonts w:ascii="Calibri" w:hAnsi="Calibri" w:cs="Calibri"/>
          <w:sz w:val="24"/>
          <w:szCs w:val="24"/>
          <w:u w:val="single"/>
        </w:rPr>
      </w:pPr>
    </w:p>
    <w:p w14:paraId="63DBBF8E" w14:textId="369DFDF2" w:rsidR="00007481" w:rsidRDefault="00007481" w:rsidP="005C487D">
      <w:pPr>
        <w:rPr>
          <w:rFonts w:ascii="Calibri" w:hAnsi="Calibri" w:cs="Calibri"/>
          <w:sz w:val="24"/>
          <w:szCs w:val="24"/>
          <w:u w:val="single"/>
        </w:rPr>
      </w:pPr>
    </w:p>
    <w:p w14:paraId="316CFC4A" w14:textId="77777777" w:rsidR="00007481" w:rsidRDefault="00007481" w:rsidP="005C487D">
      <w:pPr>
        <w:rPr>
          <w:rFonts w:ascii="Calibri" w:hAnsi="Calibri" w:cs="Calibri"/>
          <w:sz w:val="24"/>
          <w:szCs w:val="24"/>
          <w:u w:val="single"/>
        </w:rPr>
      </w:pPr>
    </w:p>
    <w:p w14:paraId="47389ADD" w14:textId="77777777" w:rsidR="00007481" w:rsidRDefault="00007481" w:rsidP="005C487D">
      <w:pPr>
        <w:rPr>
          <w:rFonts w:ascii="Calibri" w:hAnsi="Calibri" w:cs="Calibri"/>
          <w:sz w:val="24"/>
          <w:szCs w:val="24"/>
          <w:u w:val="single"/>
        </w:rPr>
      </w:pPr>
    </w:p>
    <w:p w14:paraId="67954C5B" w14:textId="77777777" w:rsidR="00007481" w:rsidRDefault="00007481" w:rsidP="005C487D">
      <w:pPr>
        <w:rPr>
          <w:rFonts w:ascii="Calibri" w:hAnsi="Calibri" w:cs="Calibri"/>
          <w:sz w:val="24"/>
          <w:szCs w:val="24"/>
          <w:u w:val="single"/>
        </w:rPr>
      </w:pPr>
    </w:p>
    <w:p w14:paraId="23D9544B" w14:textId="578A544E" w:rsidR="00BB2B3B" w:rsidRDefault="00BB2B3B" w:rsidP="005C487D">
      <w:pPr>
        <w:rPr>
          <w:rFonts w:ascii="Calibri" w:hAnsi="Calibri" w:cs="Calibri"/>
          <w:sz w:val="24"/>
          <w:szCs w:val="24"/>
          <w:u w:val="single"/>
        </w:rPr>
      </w:pPr>
    </w:p>
    <w:p w14:paraId="69F73895" w14:textId="77777777" w:rsidR="00007481" w:rsidRDefault="00007481" w:rsidP="005C487D">
      <w:pPr>
        <w:rPr>
          <w:rFonts w:ascii="Calibri" w:hAnsi="Calibri" w:cs="Calibri"/>
          <w:sz w:val="24"/>
          <w:szCs w:val="24"/>
          <w:u w:val="single"/>
        </w:rPr>
      </w:pPr>
    </w:p>
    <w:p w14:paraId="75C3A09C" w14:textId="77777777" w:rsidR="00007481" w:rsidRDefault="00007481" w:rsidP="005C487D">
      <w:pPr>
        <w:rPr>
          <w:rFonts w:ascii="Calibri" w:hAnsi="Calibri" w:cs="Calibri"/>
          <w:sz w:val="24"/>
          <w:szCs w:val="24"/>
          <w:u w:val="single"/>
        </w:rPr>
      </w:pPr>
    </w:p>
    <w:p w14:paraId="1EA6426C" w14:textId="77777777" w:rsidR="00007481" w:rsidRDefault="00007481" w:rsidP="005C487D">
      <w:pPr>
        <w:rPr>
          <w:rFonts w:ascii="Calibri" w:hAnsi="Calibri" w:cs="Calibri"/>
          <w:sz w:val="24"/>
          <w:szCs w:val="24"/>
          <w:u w:val="single"/>
        </w:rPr>
      </w:pPr>
    </w:p>
    <w:p w14:paraId="4C6D38AB" w14:textId="77777777" w:rsidR="00007481" w:rsidRDefault="00007481" w:rsidP="005C487D">
      <w:pPr>
        <w:rPr>
          <w:rFonts w:ascii="Calibri" w:hAnsi="Calibri" w:cs="Calibri"/>
          <w:sz w:val="24"/>
          <w:szCs w:val="24"/>
          <w:u w:val="single"/>
        </w:rPr>
      </w:pPr>
    </w:p>
    <w:p w14:paraId="18CAAC98" w14:textId="77777777" w:rsidR="00007481" w:rsidRDefault="00007481" w:rsidP="005C487D">
      <w:pPr>
        <w:rPr>
          <w:rFonts w:ascii="Calibri" w:hAnsi="Calibri" w:cs="Calibri"/>
          <w:sz w:val="24"/>
          <w:szCs w:val="24"/>
          <w:u w:val="single"/>
        </w:rPr>
      </w:pPr>
    </w:p>
    <w:p w14:paraId="2B826B74" w14:textId="77777777" w:rsidR="00007481" w:rsidRDefault="00007481" w:rsidP="005C487D">
      <w:pPr>
        <w:rPr>
          <w:rFonts w:ascii="Calibri" w:hAnsi="Calibri" w:cs="Calibri"/>
          <w:sz w:val="24"/>
          <w:szCs w:val="24"/>
          <w:u w:val="single"/>
        </w:rPr>
      </w:pPr>
    </w:p>
    <w:p w14:paraId="35C889B9" w14:textId="77777777" w:rsidR="00007481" w:rsidRDefault="00007481" w:rsidP="005C487D">
      <w:pPr>
        <w:rPr>
          <w:rFonts w:ascii="Calibri" w:hAnsi="Calibri" w:cs="Calibri"/>
          <w:sz w:val="24"/>
          <w:szCs w:val="24"/>
          <w:u w:val="single"/>
        </w:rPr>
      </w:pPr>
    </w:p>
    <w:p w14:paraId="7CD4DA6D" w14:textId="77777777" w:rsidR="00007481" w:rsidRDefault="00007481" w:rsidP="005C487D">
      <w:pPr>
        <w:rPr>
          <w:rFonts w:ascii="Calibri" w:hAnsi="Calibri" w:cs="Calibri"/>
          <w:sz w:val="24"/>
          <w:szCs w:val="24"/>
          <w:u w:val="single"/>
        </w:rPr>
      </w:pPr>
    </w:p>
    <w:p w14:paraId="1B71AD05" w14:textId="77777777" w:rsidR="00007481" w:rsidRDefault="00007481" w:rsidP="005C487D">
      <w:pPr>
        <w:rPr>
          <w:rFonts w:ascii="Calibri" w:hAnsi="Calibri" w:cs="Calibri"/>
          <w:sz w:val="24"/>
          <w:szCs w:val="24"/>
          <w:u w:val="single"/>
        </w:rPr>
      </w:pPr>
    </w:p>
    <w:p w14:paraId="79A7CF2F" w14:textId="77777777" w:rsidR="00007481" w:rsidRDefault="00007481" w:rsidP="005C487D">
      <w:pPr>
        <w:rPr>
          <w:rFonts w:ascii="Calibri" w:hAnsi="Calibri" w:cs="Calibri"/>
          <w:sz w:val="24"/>
          <w:szCs w:val="24"/>
          <w:u w:val="single"/>
        </w:rPr>
      </w:pPr>
    </w:p>
    <w:p w14:paraId="41E9DA52" w14:textId="77777777" w:rsidR="00007481" w:rsidRDefault="00007481" w:rsidP="005C487D">
      <w:pPr>
        <w:rPr>
          <w:rFonts w:ascii="Calibri" w:hAnsi="Calibri" w:cs="Calibri"/>
          <w:sz w:val="24"/>
          <w:szCs w:val="24"/>
          <w:u w:val="single"/>
        </w:rPr>
      </w:pPr>
    </w:p>
    <w:p w14:paraId="3982C49F" w14:textId="77777777" w:rsidR="00007481" w:rsidRDefault="00007481" w:rsidP="005C487D">
      <w:pPr>
        <w:rPr>
          <w:rFonts w:ascii="Calibri" w:hAnsi="Calibri" w:cs="Calibri"/>
          <w:sz w:val="24"/>
          <w:szCs w:val="24"/>
          <w:u w:val="single"/>
        </w:rPr>
      </w:pPr>
    </w:p>
    <w:p w14:paraId="5496645F" w14:textId="77777777" w:rsidR="00007481" w:rsidRDefault="00007481" w:rsidP="005C487D">
      <w:pPr>
        <w:rPr>
          <w:rFonts w:ascii="Calibri" w:hAnsi="Calibri" w:cs="Calibri"/>
          <w:sz w:val="24"/>
          <w:szCs w:val="24"/>
          <w:u w:val="single"/>
        </w:rPr>
      </w:pPr>
    </w:p>
    <w:p w14:paraId="07432EB1" w14:textId="77777777" w:rsidR="00007481" w:rsidRDefault="00007481" w:rsidP="005C487D">
      <w:pPr>
        <w:rPr>
          <w:rFonts w:ascii="Calibri" w:hAnsi="Calibri" w:cs="Calibri"/>
          <w:sz w:val="24"/>
          <w:szCs w:val="24"/>
          <w:u w:val="single"/>
        </w:rPr>
      </w:pPr>
    </w:p>
    <w:p w14:paraId="673CB1FE" w14:textId="77777777" w:rsidR="00007481" w:rsidRDefault="00007481" w:rsidP="005C487D">
      <w:pPr>
        <w:rPr>
          <w:rFonts w:ascii="Calibri" w:hAnsi="Calibri" w:cs="Calibri"/>
          <w:sz w:val="24"/>
          <w:szCs w:val="24"/>
          <w:u w:val="single"/>
        </w:rPr>
      </w:pPr>
    </w:p>
    <w:p w14:paraId="7A26E81B" w14:textId="77777777" w:rsidR="00007481" w:rsidRDefault="00007481" w:rsidP="005C487D">
      <w:pPr>
        <w:rPr>
          <w:rFonts w:ascii="Calibri" w:hAnsi="Calibri" w:cs="Calibri"/>
          <w:sz w:val="24"/>
          <w:szCs w:val="24"/>
          <w:u w:val="single"/>
        </w:rPr>
      </w:pPr>
    </w:p>
    <w:p w14:paraId="30CF74F1" w14:textId="77777777" w:rsidR="00007481" w:rsidRDefault="00007481" w:rsidP="005C487D">
      <w:pPr>
        <w:rPr>
          <w:rFonts w:ascii="Calibri" w:hAnsi="Calibri" w:cs="Calibri"/>
          <w:sz w:val="24"/>
          <w:szCs w:val="24"/>
          <w:u w:val="single"/>
        </w:rPr>
      </w:pPr>
    </w:p>
    <w:p w14:paraId="444CE895" w14:textId="77777777" w:rsidR="00007481" w:rsidRDefault="00007481" w:rsidP="005C487D">
      <w:pPr>
        <w:rPr>
          <w:rFonts w:ascii="Calibri" w:hAnsi="Calibri" w:cs="Calibri"/>
          <w:sz w:val="24"/>
          <w:szCs w:val="24"/>
          <w:u w:val="single"/>
        </w:rPr>
      </w:pPr>
    </w:p>
    <w:p w14:paraId="30685039" w14:textId="77777777" w:rsidR="00007481" w:rsidRDefault="00007481" w:rsidP="005C487D">
      <w:pPr>
        <w:rPr>
          <w:rFonts w:ascii="Calibri" w:hAnsi="Calibri" w:cs="Calibri"/>
          <w:sz w:val="24"/>
          <w:szCs w:val="24"/>
          <w:u w:val="single"/>
        </w:rPr>
      </w:pPr>
    </w:p>
    <w:p w14:paraId="513AAD1D" w14:textId="77777777" w:rsidR="00007481" w:rsidRDefault="00007481" w:rsidP="005C487D">
      <w:pPr>
        <w:rPr>
          <w:rFonts w:ascii="Calibri" w:hAnsi="Calibri" w:cs="Calibri"/>
          <w:sz w:val="24"/>
          <w:szCs w:val="24"/>
          <w:u w:val="single"/>
        </w:rPr>
      </w:pPr>
    </w:p>
    <w:p w14:paraId="2801A586" w14:textId="77777777" w:rsidR="00007481" w:rsidRDefault="00007481" w:rsidP="005C487D">
      <w:pPr>
        <w:rPr>
          <w:rFonts w:ascii="Calibri" w:hAnsi="Calibri" w:cs="Calibri"/>
          <w:sz w:val="24"/>
          <w:szCs w:val="24"/>
          <w:u w:val="single"/>
        </w:rPr>
      </w:pPr>
    </w:p>
    <w:p w14:paraId="1410E84B" w14:textId="3B8DA3FB" w:rsidR="00007481" w:rsidRDefault="00A37643" w:rsidP="005C487D">
      <w:pPr>
        <w:rPr>
          <w:rFonts w:ascii="Calibri" w:hAnsi="Calibri" w:cs="Calibri"/>
          <w:sz w:val="24"/>
          <w:szCs w:val="24"/>
          <w:u w:val="single"/>
        </w:rPr>
      </w:pPr>
      <w:r w:rsidRPr="00A37643">
        <w:rPr>
          <w:rFonts w:ascii="Calibri" w:hAnsi="Calibri" w:cs="Calibri"/>
          <w:noProof/>
          <w:sz w:val="24"/>
          <w:szCs w:val="24"/>
          <w:u w:val="single"/>
        </w:rPr>
        <w:lastRenderedPageBreak/>
        <w:drawing>
          <wp:anchor distT="0" distB="0" distL="114300" distR="114300" simplePos="0" relativeHeight="251659264" behindDoc="1" locked="0" layoutInCell="1" allowOverlap="1" wp14:anchorId="43D8973F" wp14:editId="291B0758">
            <wp:simplePos x="0" y="0"/>
            <wp:positionH relativeFrom="column">
              <wp:posOffset>-688770</wp:posOffset>
            </wp:positionH>
            <wp:positionV relativeFrom="paragraph">
              <wp:posOffset>-777835</wp:posOffset>
            </wp:positionV>
            <wp:extent cx="6875813" cy="10389279"/>
            <wp:effectExtent l="0" t="0" r="0" b="0"/>
            <wp:wrapNone/>
            <wp:docPr id="15358039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803908"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878276" cy="10393001"/>
                    </a:xfrm>
                    <a:prstGeom prst="rect">
                      <a:avLst/>
                    </a:prstGeom>
                  </pic:spPr>
                </pic:pic>
              </a:graphicData>
            </a:graphic>
            <wp14:sizeRelH relativeFrom="margin">
              <wp14:pctWidth>0</wp14:pctWidth>
            </wp14:sizeRelH>
            <wp14:sizeRelV relativeFrom="margin">
              <wp14:pctHeight>0</wp14:pctHeight>
            </wp14:sizeRelV>
          </wp:anchor>
        </w:drawing>
      </w:r>
    </w:p>
    <w:p w14:paraId="574AA8E2" w14:textId="77777777" w:rsidR="00007481" w:rsidRDefault="00007481" w:rsidP="005C487D">
      <w:pPr>
        <w:rPr>
          <w:rFonts w:ascii="Calibri" w:hAnsi="Calibri" w:cs="Calibri"/>
          <w:sz w:val="24"/>
          <w:szCs w:val="24"/>
          <w:u w:val="single"/>
        </w:rPr>
      </w:pPr>
    </w:p>
    <w:p w14:paraId="4C6C8C98" w14:textId="77777777" w:rsidR="00A37643" w:rsidRDefault="00A37643" w:rsidP="005C487D">
      <w:pPr>
        <w:rPr>
          <w:rFonts w:ascii="Calibri" w:hAnsi="Calibri" w:cs="Calibri"/>
          <w:sz w:val="24"/>
          <w:szCs w:val="24"/>
          <w:u w:val="single"/>
        </w:rPr>
      </w:pPr>
    </w:p>
    <w:p w14:paraId="5A1D72E1" w14:textId="77777777" w:rsidR="00A37643" w:rsidRDefault="00A37643" w:rsidP="005C487D">
      <w:pPr>
        <w:rPr>
          <w:rFonts w:ascii="Calibri" w:hAnsi="Calibri" w:cs="Calibri"/>
          <w:sz w:val="24"/>
          <w:szCs w:val="24"/>
          <w:u w:val="single"/>
        </w:rPr>
      </w:pPr>
    </w:p>
    <w:p w14:paraId="70B9AFFD" w14:textId="77777777" w:rsidR="00A37643" w:rsidRDefault="00A37643" w:rsidP="005C487D">
      <w:pPr>
        <w:rPr>
          <w:rFonts w:ascii="Calibri" w:hAnsi="Calibri" w:cs="Calibri"/>
          <w:sz w:val="24"/>
          <w:szCs w:val="24"/>
          <w:u w:val="single"/>
        </w:rPr>
      </w:pPr>
    </w:p>
    <w:p w14:paraId="30220322" w14:textId="77777777" w:rsidR="00A37643" w:rsidRDefault="00A37643" w:rsidP="005C487D">
      <w:pPr>
        <w:rPr>
          <w:rFonts w:ascii="Calibri" w:hAnsi="Calibri" w:cs="Calibri"/>
          <w:sz w:val="24"/>
          <w:szCs w:val="24"/>
          <w:u w:val="single"/>
        </w:rPr>
      </w:pPr>
    </w:p>
    <w:p w14:paraId="3DF4D409" w14:textId="77777777" w:rsidR="00A37643" w:rsidRDefault="00A37643" w:rsidP="005C487D">
      <w:pPr>
        <w:rPr>
          <w:rFonts w:ascii="Calibri" w:hAnsi="Calibri" w:cs="Calibri"/>
          <w:sz w:val="24"/>
          <w:szCs w:val="24"/>
          <w:u w:val="single"/>
        </w:rPr>
      </w:pPr>
    </w:p>
    <w:p w14:paraId="1A4838D7" w14:textId="77777777" w:rsidR="00A37643" w:rsidRDefault="00A37643" w:rsidP="005C487D">
      <w:pPr>
        <w:rPr>
          <w:rFonts w:ascii="Calibri" w:hAnsi="Calibri" w:cs="Calibri"/>
          <w:sz w:val="24"/>
          <w:szCs w:val="24"/>
          <w:u w:val="single"/>
        </w:rPr>
      </w:pPr>
    </w:p>
    <w:p w14:paraId="64BB1642" w14:textId="77777777" w:rsidR="00A37643" w:rsidRDefault="00A37643" w:rsidP="005C487D">
      <w:pPr>
        <w:rPr>
          <w:rFonts w:ascii="Calibri" w:hAnsi="Calibri" w:cs="Calibri"/>
          <w:sz w:val="24"/>
          <w:szCs w:val="24"/>
          <w:u w:val="single"/>
        </w:rPr>
      </w:pPr>
    </w:p>
    <w:p w14:paraId="783C51EE" w14:textId="77777777" w:rsidR="00A37643" w:rsidRDefault="00A37643" w:rsidP="005C487D">
      <w:pPr>
        <w:rPr>
          <w:rFonts w:ascii="Calibri" w:hAnsi="Calibri" w:cs="Calibri"/>
          <w:sz w:val="24"/>
          <w:szCs w:val="24"/>
          <w:u w:val="single"/>
        </w:rPr>
      </w:pPr>
    </w:p>
    <w:p w14:paraId="14D693E2" w14:textId="77777777" w:rsidR="00A37643" w:rsidRDefault="00A37643" w:rsidP="005C487D">
      <w:pPr>
        <w:rPr>
          <w:rFonts w:ascii="Calibri" w:hAnsi="Calibri" w:cs="Calibri"/>
          <w:sz w:val="24"/>
          <w:szCs w:val="24"/>
          <w:u w:val="single"/>
        </w:rPr>
      </w:pPr>
    </w:p>
    <w:p w14:paraId="5C9C0902" w14:textId="77777777" w:rsidR="00A37643" w:rsidRDefault="00A37643" w:rsidP="005C487D">
      <w:pPr>
        <w:rPr>
          <w:rFonts w:ascii="Calibri" w:hAnsi="Calibri" w:cs="Calibri"/>
          <w:sz w:val="24"/>
          <w:szCs w:val="24"/>
          <w:u w:val="single"/>
        </w:rPr>
      </w:pPr>
    </w:p>
    <w:p w14:paraId="05252F4A" w14:textId="77777777" w:rsidR="00A37643" w:rsidRDefault="00A37643" w:rsidP="005C487D">
      <w:pPr>
        <w:rPr>
          <w:rFonts w:ascii="Calibri" w:hAnsi="Calibri" w:cs="Calibri"/>
          <w:sz w:val="24"/>
          <w:szCs w:val="24"/>
          <w:u w:val="single"/>
        </w:rPr>
      </w:pPr>
    </w:p>
    <w:p w14:paraId="07C59970" w14:textId="77777777" w:rsidR="00A37643" w:rsidRDefault="00A37643" w:rsidP="005C487D">
      <w:pPr>
        <w:rPr>
          <w:rFonts w:ascii="Calibri" w:hAnsi="Calibri" w:cs="Calibri"/>
          <w:sz w:val="24"/>
          <w:szCs w:val="24"/>
          <w:u w:val="single"/>
        </w:rPr>
      </w:pPr>
    </w:p>
    <w:p w14:paraId="76A79CCF" w14:textId="77777777" w:rsidR="00A37643" w:rsidRDefault="00A37643" w:rsidP="005C487D">
      <w:pPr>
        <w:rPr>
          <w:rFonts w:ascii="Calibri" w:hAnsi="Calibri" w:cs="Calibri"/>
          <w:sz w:val="24"/>
          <w:szCs w:val="24"/>
          <w:u w:val="single"/>
        </w:rPr>
      </w:pPr>
    </w:p>
    <w:p w14:paraId="4CBAA3E4" w14:textId="77777777" w:rsidR="00A37643" w:rsidRDefault="00A37643" w:rsidP="005C487D">
      <w:pPr>
        <w:rPr>
          <w:rFonts w:ascii="Calibri" w:hAnsi="Calibri" w:cs="Calibri"/>
          <w:sz w:val="24"/>
          <w:szCs w:val="24"/>
          <w:u w:val="single"/>
        </w:rPr>
      </w:pPr>
    </w:p>
    <w:p w14:paraId="1CF2F271" w14:textId="77777777" w:rsidR="00A37643" w:rsidRDefault="00A37643" w:rsidP="005C487D">
      <w:pPr>
        <w:rPr>
          <w:rFonts w:ascii="Calibri" w:hAnsi="Calibri" w:cs="Calibri"/>
          <w:sz w:val="24"/>
          <w:szCs w:val="24"/>
          <w:u w:val="single"/>
        </w:rPr>
      </w:pPr>
    </w:p>
    <w:p w14:paraId="00B9C474" w14:textId="77777777" w:rsidR="00A37643" w:rsidRDefault="00A37643" w:rsidP="005C487D">
      <w:pPr>
        <w:rPr>
          <w:rFonts w:ascii="Calibri" w:hAnsi="Calibri" w:cs="Calibri"/>
          <w:sz w:val="24"/>
          <w:szCs w:val="24"/>
          <w:u w:val="single"/>
        </w:rPr>
      </w:pPr>
    </w:p>
    <w:p w14:paraId="5C8BC8EE" w14:textId="77777777" w:rsidR="00A37643" w:rsidRDefault="00A37643" w:rsidP="005C487D">
      <w:pPr>
        <w:rPr>
          <w:rFonts w:ascii="Calibri" w:hAnsi="Calibri" w:cs="Calibri"/>
          <w:sz w:val="24"/>
          <w:szCs w:val="24"/>
          <w:u w:val="single"/>
        </w:rPr>
      </w:pPr>
    </w:p>
    <w:p w14:paraId="432E5DDA" w14:textId="77777777" w:rsidR="00A37643" w:rsidRDefault="00A37643" w:rsidP="005C487D">
      <w:pPr>
        <w:rPr>
          <w:rFonts w:ascii="Calibri" w:hAnsi="Calibri" w:cs="Calibri"/>
          <w:sz w:val="24"/>
          <w:szCs w:val="24"/>
          <w:u w:val="single"/>
        </w:rPr>
      </w:pPr>
    </w:p>
    <w:p w14:paraId="1A3FF71E" w14:textId="77777777" w:rsidR="00A37643" w:rsidRDefault="00A37643" w:rsidP="005C487D">
      <w:pPr>
        <w:rPr>
          <w:rFonts w:ascii="Calibri" w:hAnsi="Calibri" w:cs="Calibri"/>
          <w:sz w:val="24"/>
          <w:szCs w:val="24"/>
          <w:u w:val="single"/>
        </w:rPr>
      </w:pPr>
    </w:p>
    <w:p w14:paraId="1B579930" w14:textId="77777777" w:rsidR="00A37643" w:rsidRDefault="00A37643" w:rsidP="005C487D">
      <w:pPr>
        <w:rPr>
          <w:rFonts w:ascii="Calibri" w:hAnsi="Calibri" w:cs="Calibri"/>
          <w:sz w:val="24"/>
          <w:szCs w:val="24"/>
          <w:u w:val="single"/>
        </w:rPr>
      </w:pPr>
    </w:p>
    <w:p w14:paraId="33C3AC3A" w14:textId="77777777" w:rsidR="00A37643" w:rsidRDefault="00A37643" w:rsidP="005C487D">
      <w:pPr>
        <w:rPr>
          <w:rFonts w:ascii="Calibri" w:hAnsi="Calibri" w:cs="Calibri"/>
          <w:sz w:val="24"/>
          <w:szCs w:val="24"/>
          <w:u w:val="single"/>
        </w:rPr>
      </w:pPr>
    </w:p>
    <w:p w14:paraId="1281B14E" w14:textId="77777777" w:rsidR="00A37643" w:rsidRDefault="00A37643" w:rsidP="005C487D">
      <w:pPr>
        <w:rPr>
          <w:rFonts w:ascii="Calibri" w:hAnsi="Calibri" w:cs="Calibri"/>
          <w:sz w:val="24"/>
          <w:szCs w:val="24"/>
          <w:u w:val="single"/>
        </w:rPr>
      </w:pPr>
    </w:p>
    <w:p w14:paraId="67047B33" w14:textId="77777777" w:rsidR="00A37643" w:rsidRDefault="00A37643" w:rsidP="005C487D">
      <w:pPr>
        <w:rPr>
          <w:rFonts w:ascii="Calibri" w:hAnsi="Calibri" w:cs="Calibri"/>
          <w:sz w:val="24"/>
          <w:szCs w:val="24"/>
          <w:u w:val="single"/>
        </w:rPr>
      </w:pPr>
    </w:p>
    <w:p w14:paraId="75F859C3" w14:textId="77777777" w:rsidR="00A37643" w:rsidRDefault="00A37643" w:rsidP="005C487D">
      <w:pPr>
        <w:rPr>
          <w:rFonts w:ascii="Calibri" w:hAnsi="Calibri" w:cs="Calibri"/>
          <w:sz w:val="24"/>
          <w:szCs w:val="24"/>
          <w:u w:val="single"/>
        </w:rPr>
      </w:pPr>
    </w:p>
    <w:p w14:paraId="1BF32BC0" w14:textId="77777777" w:rsidR="00A37643" w:rsidRDefault="00A37643" w:rsidP="005C487D">
      <w:pPr>
        <w:rPr>
          <w:rFonts w:ascii="Calibri" w:hAnsi="Calibri" w:cs="Calibri"/>
          <w:sz w:val="24"/>
          <w:szCs w:val="24"/>
          <w:u w:val="single"/>
        </w:rPr>
      </w:pPr>
    </w:p>
    <w:p w14:paraId="2F4F54AA" w14:textId="77777777" w:rsidR="00A37643" w:rsidRDefault="00A37643" w:rsidP="005C487D">
      <w:pPr>
        <w:rPr>
          <w:rFonts w:ascii="Calibri" w:hAnsi="Calibri" w:cs="Calibri"/>
          <w:sz w:val="24"/>
          <w:szCs w:val="24"/>
          <w:u w:val="single"/>
        </w:rPr>
      </w:pPr>
    </w:p>
    <w:p w14:paraId="4972AFA6" w14:textId="0DDDFC51" w:rsidR="00A37643" w:rsidRDefault="00A37643" w:rsidP="005C487D">
      <w:pPr>
        <w:rPr>
          <w:rFonts w:ascii="Calibri" w:hAnsi="Calibri" w:cs="Calibri"/>
          <w:sz w:val="24"/>
          <w:szCs w:val="24"/>
          <w:u w:val="single"/>
        </w:rPr>
      </w:pPr>
    </w:p>
    <w:p w14:paraId="430C1AB2" w14:textId="7C33A941" w:rsidR="00574A3F" w:rsidRDefault="00574A3F" w:rsidP="005C487D">
      <w:pPr>
        <w:rPr>
          <w:rFonts w:ascii="Calibri" w:hAnsi="Calibri" w:cs="Calibri"/>
          <w:sz w:val="24"/>
          <w:szCs w:val="24"/>
          <w:u w:val="single"/>
        </w:rPr>
      </w:pPr>
      <w:r w:rsidRPr="00574A3F">
        <w:rPr>
          <w:rFonts w:ascii="Calibri" w:hAnsi="Calibri" w:cs="Calibri"/>
          <w:noProof/>
          <w:sz w:val="24"/>
          <w:szCs w:val="24"/>
          <w:u w:val="single"/>
        </w:rPr>
        <w:lastRenderedPageBreak/>
        <w:drawing>
          <wp:anchor distT="0" distB="0" distL="114300" distR="114300" simplePos="0" relativeHeight="251663872" behindDoc="1" locked="0" layoutInCell="1" allowOverlap="1" wp14:anchorId="5654BDFB" wp14:editId="0CF58873">
            <wp:simplePos x="0" y="0"/>
            <wp:positionH relativeFrom="column">
              <wp:posOffset>-551708</wp:posOffset>
            </wp:positionH>
            <wp:positionV relativeFrom="paragraph">
              <wp:posOffset>-658850</wp:posOffset>
            </wp:positionV>
            <wp:extent cx="6904086" cy="10337470"/>
            <wp:effectExtent l="0" t="0" r="0" b="0"/>
            <wp:wrapNone/>
            <wp:docPr id="1553237384"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237384" name="Picture 1" descr="A document with text and image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904086" cy="10337470"/>
                    </a:xfrm>
                    <a:prstGeom prst="rect">
                      <a:avLst/>
                    </a:prstGeom>
                  </pic:spPr>
                </pic:pic>
              </a:graphicData>
            </a:graphic>
            <wp14:sizeRelH relativeFrom="margin">
              <wp14:pctWidth>0</wp14:pctWidth>
            </wp14:sizeRelH>
            <wp14:sizeRelV relativeFrom="margin">
              <wp14:pctHeight>0</wp14:pctHeight>
            </wp14:sizeRelV>
          </wp:anchor>
        </w:drawing>
      </w:r>
    </w:p>
    <w:p w14:paraId="503A7CB9" w14:textId="1F334D99" w:rsidR="00574A3F" w:rsidRDefault="00574A3F" w:rsidP="005C487D">
      <w:pPr>
        <w:rPr>
          <w:rFonts w:ascii="Calibri" w:hAnsi="Calibri" w:cs="Calibri"/>
          <w:sz w:val="24"/>
          <w:szCs w:val="24"/>
          <w:u w:val="single"/>
        </w:rPr>
      </w:pPr>
    </w:p>
    <w:p w14:paraId="30DE40F6" w14:textId="0C611DDA" w:rsidR="00574A3F" w:rsidRDefault="00574A3F" w:rsidP="005C487D">
      <w:pPr>
        <w:rPr>
          <w:rFonts w:ascii="Calibri" w:hAnsi="Calibri" w:cs="Calibri"/>
          <w:sz w:val="24"/>
          <w:szCs w:val="24"/>
          <w:u w:val="single"/>
        </w:rPr>
      </w:pPr>
    </w:p>
    <w:p w14:paraId="0D5428DE" w14:textId="77777777" w:rsidR="00574A3F" w:rsidRDefault="00574A3F" w:rsidP="005C487D">
      <w:pPr>
        <w:rPr>
          <w:rFonts w:ascii="Calibri" w:hAnsi="Calibri" w:cs="Calibri"/>
          <w:sz w:val="24"/>
          <w:szCs w:val="24"/>
          <w:u w:val="single"/>
        </w:rPr>
      </w:pPr>
    </w:p>
    <w:p w14:paraId="3C307451" w14:textId="77777777" w:rsidR="00574A3F" w:rsidRDefault="00574A3F" w:rsidP="005C487D">
      <w:pPr>
        <w:rPr>
          <w:rFonts w:ascii="Calibri" w:hAnsi="Calibri" w:cs="Calibri"/>
          <w:sz w:val="24"/>
          <w:szCs w:val="24"/>
          <w:u w:val="single"/>
        </w:rPr>
      </w:pPr>
    </w:p>
    <w:p w14:paraId="3D08F822" w14:textId="77777777" w:rsidR="00574A3F" w:rsidRDefault="00574A3F" w:rsidP="005C487D">
      <w:pPr>
        <w:rPr>
          <w:rFonts w:ascii="Calibri" w:hAnsi="Calibri" w:cs="Calibri"/>
          <w:sz w:val="24"/>
          <w:szCs w:val="24"/>
          <w:u w:val="single"/>
        </w:rPr>
      </w:pPr>
    </w:p>
    <w:p w14:paraId="6C9B2E38" w14:textId="43D27733" w:rsidR="00A37643" w:rsidRDefault="00A37643" w:rsidP="005C487D">
      <w:pPr>
        <w:rPr>
          <w:rFonts w:ascii="Calibri" w:hAnsi="Calibri" w:cs="Calibri"/>
          <w:sz w:val="24"/>
          <w:szCs w:val="24"/>
          <w:u w:val="single"/>
        </w:rPr>
      </w:pPr>
    </w:p>
    <w:p w14:paraId="2798475F" w14:textId="77777777" w:rsidR="00574A3F" w:rsidRDefault="00574A3F" w:rsidP="005C487D">
      <w:pPr>
        <w:rPr>
          <w:rFonts w:ascii="Calibri" w:hAnsi="Calibri" w:cs="Calibri"/>
          <w:sz w:val="24"/>
          <w:szCs w:val="24"/>
          <w:u w:val="single"/>
        </w:rPr>
      </w:pPr>
    </w:p>
    <w:p w14:paraId="56265B61" w14:textId="77777777" w:rsidR="00574A3F" w:rsidRDefault="00574A3F" w:rsidP="005C487D">
      <w:pPr>
        <w:rPr>
          <w:rFonts w:ascii="Calibri" w:hAnsi="Calibri" w:cs="Calibri"/>
          <w:sz w:val="24"/>
          <w:szCs w:val="24"/>
          <w:u w:val="single"/>
        </w:rPr>
      </w:pPr>
    </w:p>
    <w:p w14:paraId="61D87A37" w14:textId="77777777" w:rsidR="00574A3F" w:rsidRDefault="00574A3F" w:rsidP="005C487D">
      <w:pPr>
        <w:rPr>
          <w:rFonts w:ascii="Calibri" w:hAnsi="Calibri" w:cs="Calibri"/>
          <w:sz w:val="24"/>
          <w:szCs w:val="24"/>
          <w:u w:val="single"/>
        </w:rPr>
      </w:pPr>
    </w:p>
    <w:p w14:paraId="42F2594A" w14:textId="77777777" w:rsidR="00574A3F" w:rsidRDefault="00574A3F" w:rsidP="005C487D">
      <w:pPr>
        <w:rPr>
          <w:rFonts w:ascii="Calibri" w:hAnsi="Calibri" w:cs="Calibri"/>
          <w:sz w:val="24"/>
          <w:szCs w:val="24"/>
          <w:u w:val="single"/>
        </w:rPr>
      </w:pPr>
    </w:p>
    <w:p w14:paraId="65D060D9" w14:textId="77777777" w:rsidR="00574A3F" w:rsidRDefault="00574A3F" w:rsidP="005C487D">
      <w:pPr>
        <w:rPr>
          <w:rFonts w:ascii="Calibri" w:hAnsi="Calibri" w:cs="Calibri"/>
          <w:sz w:val="24"/>
          <w:szCs w:val="24"/>
          <w:u w:val="single"/>
        </w:rPr>
      </w:pPr>
    </w:p>
    <w:p w14:paraId="21279A98" w14:textId="77777777" w:rsidR="00574A3F" w:rsidRDefault="00574A3F" w:rsidP="005C487D">
      <w:pPr>
        <w:rPr>
          <w:rFonts w:ascii="Calibri" w:hAnsi="Calibri" w:cs="Calibri"/>
          <w:sz w:val="24"/>
          <w:szCs w:val="24"/>
          <w:u w:val="single"/>
        </w:rPr>
      </w:pPr>
    </w:p>
    <w:p w14:paraId="6882FCB8" w14:textId="77777777" w:rsidR="00574A3F" w:rsidRDefault="00574A3F" w:rsidP="005C487D">
      <w:pPr>
        <w:rPr>
          <w:rFonts w:ascii="Calibri" w:hAnsi="Calibri" w:cs="Calibri"/>
          <w:sz w:val="24"/>
          <w:szCs w:val="24"/>
          <w:u w:val="single"/>
        </w:rPr>
      </w:pPr>
    </w:p>
    <w:p w14:paraId="41FE2983" w14:textId="77777777" w:rsidR="00574A3F" w:rsidRDefault="00574A3F" w:rsidP="005C487D">
      <w:pPr>
        <w:rPr>
          <w:rFonts w:ascii="Calibri" w:hAnsi="Calibri" w:cs="Calibri"/>
          <w:sz w:val="24"/>
          <w:szCs w:val="24"/>
          <w:u w:val="single"/>
        </w:rPr>
      </w:pPr>
    </w:p>
    <w:p w14:paraId="51C3275E" w14:textId="77777777" w:rsidR="00574A3F" w:rsidRDefault="00574A3F" w:rsidP="005C487D">
      <w:pPr>
        <w:rPr>
          <w:rFonts w:ascii="Calibri" w:hAnsi="Calibri" w:cs="Calibri"/>
          <w:sz w:val="24"/>
          <w:szCs w:val="24"/>
          <w:u w:val="single"/>
        </w:rPr>
      </w:pPr>
    </w:p>
    <w:p w14:paraId="5493B566" w14:textId="77777777" w:rsidR="00574A3F" w:rsidRDefault="00574A3F" w:rsidP="005C487D">
      <w:pPr>
        <w:rPr>
          <w:rFonts w:ascii="Calibri" w:hAnsi="Calibri" w:cs="Calibri"/>
          <w:sz w:val="24"/>
          <w:szCs w:val="24"/>
          <w:u w:val="single"/>
        </w:rPr>
      </w:pPr>
    </w:p>
    <w:p w14:paraId="207B0076" w14:textId="77777777" w:rsidR="00574A3F" w:rsidRDefault="00574A3F" w:rsidP="005C487D">
      <w:pPr>
        <w:rPr>
          <w:rFonts w:ascii="Calibri" w:hAnsi="Calibri" w:cs="Calibri"/>
          <w:sz w:val="24"/>
          <w:szCs w:val="24"/>
          <w:u w:val="single"/>
        </w:rPr>
      </w:pPr>
    </w:p>
    <w:p w14:paraId="49F19CBB" w14:textId="77777777" w:rsidR="00574A3F" w:rsidRDefault="00574A3F" w:rsidP="005C487D">
      <w:pPr>
        <w:rPr>
          <w:rFonts w:ascii="Calibri" w:hAnsi="Calibri" w:cs="Calibri"/>
          <w:sz w:val="24"/>
          <w:szCs w:val="24"/>
          <w:u w:val="single"/>
        </w:rPr>
      </w:pPr>
    </w:p>
    <w:p w14:paraId="5ECBC7C7" w14:textId="77777777" w:rsidR="00574A3F" w:rsidRDefault="00574A3F" w:rsidP="005C487D">
      <w:pPr>
        <w:rPr>
          <w:rFonts w:ascii="Calibri" w:hAnsi="Calibri" w:cs="Calibri"/>
          <w:sz w:val="24"/>
          <w:szCs w:val="24"/>
          <w:u w:val="single"/>
        </w:rPr>
      </w:pPr>
    </w:p>
    <w:p w14:paraId="2C01171D" w14:textId="77777777" w:rsidR="00574A3F" w:rsidRDefault="00574A3F" w:rsidP="005C487D">
      <w:pPr>
        <w:rPr>
          <w:rFonts w:ascii="Calibri" w:hAnsi="Calibri" w:cs="Calibri"/>
          <w:sz w:val="24"/>
          <w:szCs w:val="24"/>
          <w:u w:val="single"/>
        </w:rPr>
      </w:pPr>
    </w:p>
    <w:p w14:paraId="00C4D740" w14:textId="77777777" w:rsidR="00574A3F" w:rsidRDefault="00574A3F" w:rsidP="005C487D">
      <w:pPr>
        <w:rPr>
          <w:rFonts w:ascii="Calibri" w:hAnsi="Calibri" w:cs="Calibri"/>
          <w:sz w:val="24"/>
          <w:szCs w:val="24"/>
          <w:u w:val="single"/>
        </w:rPr>
      </w:pPr>
    </w:p>
    <w:p w14:paraId="17C77F46" w14:textId="77777777" w:rsidR="00574A3F" w:rsidRDefault="00574A3F" w:rsidP="005C487D">
      <w:pPr>
        <w:rPr>
          <w:rFonts w:ascii="Calibri" w:hAnsi="Calibri" w:cs="Calibri"/>
          <w:sz w:val="24"/>
          <w:szCs w:val="24"/>
          <w:u w:val="single"/>
        </w:rPr>
      </w:pPr>
    </w:p>
    <w:p w14:paraId="1814F90C" w14:textId="77777777" w:rsidR="00574A3F" w:rsidRDefault="00574A3F" w:rsidP="005C487D">
      <w:pPr>
        <w:rPr>
          <w:rFonts w:ascii="Calibri" w:hAnsi="Calibri" w:cs="Calibri"/>
          <w:sz w:val="24"/>
          <w:szCs w:val="24"/>
          <w:u w:val="single"/>
        </w:rPr>
      </w:pPr>
    </w:p>
    <w:p w14:paraId="44A8441C" w14:textId="77777777" w:rsidR="00574A3F" w:rsidRDefault="00574A3F" w:rsidP="005C487D">
      <w:pPr>
        <w:rPr>
          <w:rFonts w:ascii="Calibri" w:hAnsi="Calibri" w:cs="Calibri"/>
          <w:sz w:val="24"/>
          <w:szCs w:val="24"/>
          <w:u w:val="single"/>
        </w:rPr>
      </w:pPr>
    </w:p>
    <w:p w14:paraId="54699B01" w14:textId="77777777" w:rsidR="00574A3F" w:rsidRDefault="00574A3F" w:rsidP="005C487D">
      <w:pPr>
        <w:rPr>
          <w:rFonts w:ascii="Calibri" w:hAnsi="Calibri" w:cs="Calibri"/>
          <w:sz w:val="24"/>
          <w:szCs w:val="24"/>
          <w:u w:val="single"/>
        </w:rPr>
      </w:pPr>
    </w:p>
    <w:p w14:paraId="42D370C8" w14:textId="77777777" w:rsidR="00574A3F" w:rsidRDefault="00574A3F" w:rsidP="005C487D">
      <w:pPr>
        <w:rPr>
          <w:rFonts w:ascii="Calibri" w:hAnsi="Calibri" w:cs="Calibri"/>
          <w:sz w:val="24"/>
          <w:szCs w:val="24"/>
          <w:u w:val="single"/>
        </w:rPr>
      </w:pPr>
    </w:p>
    <w:p w14:paraId="78F9F7DF" w14:textId="77777777" w:rsidR="00574A3F" w:rsidRDefault="00574A3F" w:rsidP="005C487D">
      <w:pPr>
        <w:rPr>
          <w:rFonts w:ascii="Calibri" w:hAnsi="Calibri" w:cs="Calibri"/>
          <w:sz w:val="24"/>
          <w:szCs w:val="24"/>
          <w:u w:val="single"/>
        </w:rPr>
      </w:pPr>
    </w:p>
    <w:p w14:paraId="2E35ABF4" w14:textId="77777777" w:rsidR="00574A3F" w:rsidRDefault="00574A3F" w:rsidP="005C487D">
      <w:pPr>
        <w:rPr>
          <w:rFonts w:ascii="Calibri" w:hAnsi="Calibri" w:cs="Calibri"/>
          <w:sz w:val="24"/>
          <w:szCs w:val="24"/>
          <w:u w:val="single"/>
        </w:rPr>
      </w:pPr>
    </w:p>
    <w:p w14:paraId="4E1CE643" w14:textId="1065F10A" w:rsidR="00574A3F" w:rsidRDefault="004056D3" w:rsidP="005C487D">
      <w:pPr>
        <w:rPr>
          <w:rFonts w:ascii="Calibri" w:hAnsi="Calibri" w:cs="Calibri"/>
          <w:sz w:val="24"/>
          <w:szCs w:val="24"/>
          <w:u w:val="single"/>
        </w:rPr>
      </w:pPr>
      <w:r w:rsidRPr="004056D3">
        <w:rPr>
          <w:rFonts w:ascii="Calibri" w:hAnsi="Calibri" w:cs="Calibri"/>
          <w:noProof/>
          <w:sz w:val="24"/>
          <w:szCs w:val="24"/>
          <w:u w:val="single"/>
        </w:rPr>
        <w:lastRenderedPageBreak/>
        <w:drawing>
          <wp:anchor distT="0" distB="0" distL="114300" distR="114300" simplePos="0" relativeHeight="251661312" behindDoc="1" locked="0" layoutInCell="1" allowOverlap="1" wp14:anchorId="31DCB8EB" wp14:editId="42805036">
            <wp:simplePos x="0" y="0"/>
            <wp:positionH relativeFrom="column">
              <wp:posOffset>-545639</wp:posOffset>
            </wp:positionH>
            <wp:positionV relativeFrom="paragraph">
              <wp:posOffset>-771748</wp:posOffset>
            </wp:positionV>
            <wp:extent cx="6828588" cy="10402784"/>
            <wp:effectExtent l="0" t="0" r="0" b="0"/>
            <wp:wrapNone/>
            <wp:docPr id="1112174090"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174090" name="Picture 1" descr="A close-up of a questionnair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828588" cy="10402784"/>
                    </a:xfrm>
                    <a:prstGeom prst="rect">
                      <a:avLst/>
                    </a:prstGeom>
                  </pic:spPr>
                </pic:pic>
              </a:graphicData>
            </a:graphic>
            <wp14:sizeRelH relativeFrom="margin">
              <wp14:pctWidth>0</wp14:pctWidth>
            </wp14:sizeRelH>
            <wp14:sizeRelV relativeFrom="margin">
              <wp14:pctHeight>0</wp14:pctHeight>
            </wp14:sizeRelV>
          </wp:anchor>
        </w:drawing>
      </w:r>
    </w:p>
    <w:p w14:paraId="1B3CD196" w14:textId="77777777" w:rsidR="00574A3F" w:rsidRDefault="00574A3F" w:rsidP="005C487D">
      <w:pPr>
        <w:rPr>
          <w:rFonts w:ascii="Calibri" w:hAnsi="Calibri" w:cs="Calibri"/>
          <w:sz w:val="24"/>
          <w:szCs w:val="24"/>
          <w:u w:val="single"/>
        </w:rPr>
      </w:pPr>
    </w:p>
    <w:p w14:paraId="009A743F" w14:textId="77777777" w:rsidR="004056D3" w:rsidRDefault="004056D3" w:rsidP="005C487D">
      <w:pPr>
        <w:rPr>
          <w:rFonts w:ascii="Calibri" w:hAnsi="Calibri" w:cs="Calibri"/>
          <w:sz w:val="24"/>
          <w:szCs w:val="24"/>
          <w:u w:val="single"/>
        </w:rPr>
      </w:pPr>
    </w:p>
    <w:p w14:paraId="460864BF" w14:textId="77777777" w:rsidR="004056D3" w:rsidRDefault="004056D3" w:rsidP="005C487D">
      <w:pPr>
        <w:rPr>
          <w:rFonts w:ascii="Calibri" w:hAnsi="Calibri" w:cs="Calibri"/>
          <w:sz w:val="24"/>
          <w:szCs w:val="24"/>
          <w:u w:val="single"/>
        </w:rPr>
      </w:pPr>
    </w:p>
    <w:p w14:paraId="6B41FED8" w14:textId="77777777" w:rsidR="004056D3" w:rsidRDefault="004056D3" w:rsidP="005C487D">
      <w:pPr>
        <w:rPr>
          <w:rFonts w:ascii="Calibri" w:hAnsi="Calibri" w:cs="Calibri"/>
          <w:sz w:val="24"/>
          <w:szCs w:val="24"/>
          <w:u w:val="single"/>
        </w:rPr>
      </w:pPr>
    </w:p>
    <w:p w14:paraId="256E08F2" w14:textId="77777777" w:rsidR="004056D3" w:rsidRDefault="004056D3" w:rsidP="005C487D">
      <w:pPr>
        <w:rPr>
          <w:rFonts w:ascii="Calibri" w:hAnsi="Calibri" w:cs="Calibri"/>
          <w:sz w:val="24"/>
          <w:szCs w:val="24"/>
          <w:u w:val="single"/>
        </w:rPr>
      </w:pPr>
    </w:p>
    <w:p w14:paraId="57F5AFD6" w14:textId="77777777" w:rsidR="004056D3" w:rsidRDefault="004056D3" w:rsidP="005C487D">
      <w:pPr>
        <w:rPr>
          <w:rFonts w:ascii="Calibri" w:hAnsi="Calibri" w:cs="Calibri"/>
          <w:sz w:val="24"/>
          <w:szCs w:val="24"/>
          <w:u w:val="single"/>
        </w:rPr>
      </w:pPr>
    </w:p>
    <w:p w14:paraId="288F8A61" w14:textId="77777777" w:rsidR="004056D3" w:rsidRDefault="004056D3" w:rsidP="005C487D">
      <w:pPr>
        <w:rPr>
          <w:rFonts w:ascii="Calibri" w:hAnsi="Calibri" w:cs="Calibri"/>
          <w:sz w:val="24"/>
          <w:szCs w:val="24"/>
          <w:u w:val="single"/>
        </w:rPr>
      </w:pPr>
    </w:p>
    <w:p w14:paraId="4B2D8EBE" w14:textId="77777777" w:rsidR="004056D3" w:rsidRDefault="004056D3" w:rsidP="005C487D">
      <w:pPr>
        <w:rPr>
          <w:rFonts w:ascii="Calibri" w:hAnsi="Calibri" w:cs="Calibri"/>
          <w:sz w:val="24"/>
          <w:szCs w:val="24"/>
          <w:u w:val="single"/>
        </w:rPr>
      </w:pPr>
    </w:p>
    <w:p w14:paraId="33CC70EB" w14:textId="77777777" w:rsidR="004056D3" w:rsidRDefault="004056D3" w:rsidP="005C487D">
      <w:pPr>
        <w:rPr>
          <w:rFonts w:ascii="Calibri" w:hAnsi="Calibri" w:cs="Calibri"/>
          <w:sz w:val="24"/>
          <w:szCs w:val="24"/>
          <w:u w:val="single"/>
        </w:rPr>
      </w:pPr>
    </w:p>
    <w:p w14:paraId="46A9F8C8" w14:textId="77777777" w:rsidR="004056D3" w:rsidRDefault="004056D3" w:rsidP="005C487D">
      <w:pPr>
        <w:rPr>
          <w:rFonts w:ascii="Calibri" w:hAnsi="Calibri" w:cs="Calibri"/>
          <w:sz w:val="24"/>
          <w:szCs w:val="24"/>
          <w:u w:val="single"/>
        </w:rPr>
      </w:pPr>
    </w:p>
    <w:p w14:paraId="566864A8" w14:textId="77777777" w:rsidR="004056D3" w:rsidRDefault="004056D3" w:rsidP="005C487D">
      <w:pPr>
        <w:rPr>
          <w:rFonts w:ascii="Calibri" w:hAnsi="Calibri" w:cs="Calibri"/>
          <w:sz w:val="24"/>
          <w:szCs w:val="24"/>
          <w:u w:val="single"/>
        </w:rPr>
      </w:pPr>
    </w:p>
    <w:p w14:paraId="270B3361" w14:textId="77777777" w:rsidR="004056D3" w:rsidRDefault="004056D3" w:rsidP="005C487D">
      <w:pPr>
        <w:rPr>
          <w:rFonts w:ascii="Calibri" w:hAnsi="Calibri" w:cs="Calibri"/>
          <w:sz w:val="24"/>
          <w:szCs w:val="24"/>
          <w:u w:val="single"/>
        </w:rPr>
      </w:pPr>
    </w:p>
    <w:p w14:paraId="7DF8D501" w14:textId="77777777" w:rsidR="004056D3" w:rsidRDefault="004056D3" w:rsidP="005C487D">
      <w:pPr>
        <w:rPr>
          <w:rFonts w:ascii="Calibri" w:hAnsi="Calibri" w:cs="Calibri"/>
          <w:sz w:val="24"/>
          <w:szCs w:val="24"/>
          <w:u w:val="single"/>
        </w:rPr>
      </w:pPr>
    </w:p>
    <w:p w14:paraId="69842A90" w14:textId="77777777" w:rsidR="004056D3" w:rsidRDefault="004056D3" w:rsidP="005C487D">
      <w:pPr>
        <w:rPr>
          <w:rFonts w:ascii="Calibri" w:hAnsi="Calibri" w:cs="Calibri"/>
          <w:sz w:val="24"/>
          <w:szCs w:val="24"/>
          <w:u w:val="single"/>
        </w:rPr>
      </w:pPr>
    </w:p>
    <w:p w14:paraId="55143550" w14:textId="77777777" w:rsidR="004056D3" w:rsidRDefault="004056D3" w:rsidP="005C487D">
      <w:pPr>
        <w:rPr>
          <w:rFonts w:ascii="Calibri" w:hAnsi="Calibri" w:cs="Calibri"/>
          <w:sz w:val="24"/>
          <w:szCs w:val="24"/>
          <w:u w:val="single"/>
        </w:rPr>
      </w:pPr>
    </w:p>
    <w:p w14:paraId="67481B75" w14:textId="77777777" w:rsidR="004056D3" w:rsidRDefault="004056D3" w:rsidP="005C487D">
      <w:pPr>
        <w:rPr>
          <w:rFonts w:ascii="Calibri" w:hAnsi="Calibri" w:cs="Calibri"/>
          <w:sz w:val="24"/>
          <w:szCs w:val="24"/>
          <w:u w:val="single"/>
        </w:rPr>
      </w:pPr>
    </w:p>
    <w:p w14:paraId="72A5E9D6" w14:textId="77777777" w:rsidR="004056D3" w:rsidRDefault="004056D3" w:rsidP="005C487D">
      <w:pPr>
        <w:rPr>
          <w:rFonts w:ascii="Calibri" w:hAnsi="Calibri" w:cs="Calibri"/>
          <w:sz w:val="24"/>
          <w:szCs w:val="24"/>
          <w:u w:val="single"/>
        </w:rPr>
      </w:pPr>
    </w:p>
    <w:p w14:paraId="01654A6D" w14:textId="77777777" w:rsidR="004056D3" w:rsidRDefault="004056D3" w:rsidP="005C487D">
      <w:pPr>
        <w:rPr>
          <w:rFonts w:ascii="Calibri" w:hAnsi="Calibri" w:cs="Calibri"/>
          <w:sz w:val="24"/>
          <w:szCs w:val="24"/>
          <w:u w:val="single"/>
        </w:rPr>
      </w:pPr>
    </w:p>
    <w:p w14:paraId="5A8B2488" w14:textId="77777777" w:rsidR="004056D3" w:rsidRDefault="004056D3" w:rsidP="005C487D">
      <w:pPr>
        <w:rPr>
          <w:rFonts w:ascii="Calibri" w:hAnsi="Calibri" w:cs="Calibri"/>
          <w:sz w:val="24"/>
          <w:szCs w:val="24"/>
          <w:u w:val="single"/>
        </w:rPr>
      </w:pPr>
    </w:p>
    <w:p w14:paraId="124F1EFE" w14:textId="77777777" w:rsidR="004056D3" w:rsidRDefault="004056D3" w:rsidP="005C487D">
      <w:pPr>
        <w:rPr>
          <w:rFonts w:ascii="Calibri" w:hAnsi="Calibri" w:cs="Calibri"/>
          <w:sz w:val="24"/>
          <w:szCs w:val="24"/>
          <w:u w:val="single"/>
        </w:rPr>
      </w:pPr>
    </w:p>
    <w:p w14:paraId="33889D20" w14:textId="77777777" w:rsidR="004056D3" w:rsidRDefault="004056D3" w:rsidP="005C487D">
      <w:pPr>
        <w:rPr>
          <w:rFonts w:ascii="Calibri" w:hAnsi="Calibri" w:cs="Calibri"/>
          <w:sz w:val="24"/>
          <w:szCs w:val="24"/>
          <w:u w:val="single"/>
        </w:rPr>
      </w:pPr>
    </w:p>
    <w:p w14:paraId="04266BCF" w14:textId="77777777" w:rsidR="004056D3" w:rsidRDefault="004056D3" w:rsidP="005C487D">
      <w:pPr>
        <w:rPr>
          <w:rFonts w:ascii="Calibri" w:hAnsi="Calibri" w:cs="Calibri"/>
          <w:sz w:val="24"/>
          <w:szCs w:val="24"/>
          <w:u w:val="single"/>
        </w:rPr>
      </w:pPr>
    </w:p>
    <w:p w14:paraId="6D30C61E" w14:textId="77777777" w:rsidR="004056D3" w:rsidRDefault="004056D3" w:rsidP="005C487D">
      <w:pPr>
        <w:rPr>
          <w:rFonts w:ascii="Calibri" w:hAnsi="Calibri" w:cs="Calibri"/>
          <w:sz w:val="24"/>
          <w:szCs w:val="24"/>
          <w:u w:val="single"/>
        </w:rPr>
      </w:pPr>
    </w:p>
    <w:p w14:paraId="00075879" w14:textId="77777777" w:rsidR="004056D3" w:rsidRDefault="004056D3" w:rsidP="005C487D">
      <w:pPr>
        <w:rPr>
          <w:rFonts w:ascii="Calibri" w:hAnsi="Calibri" w:cs="Calibri"/>
          <w:sz w:val="24"/>
          <w:szCs w:val="24"/>
          <w:u w:val="single"/>
        </w:rPr>
      </w:pPr>
    </w:p>
    <w:p w14:paraId="22ED2105" w14:textId="77777777" w:rsidR="004056D3" w:rsidRDefault="004056D3" w:rsidP="005C487D">
      <w:pPr>
        <w:rPr>
          <w:rFonts w:ascii="Calibri" w:hAnsi="Calibri" w:cs="Calibri"/>
          <w:sz w:val="24"/>
          <w:szCs w:val="24"/>
          <w:u w:val="single"/>
        </w:rPr>
      </w:pPr>
    </w:p>
    <w:p w14:paraId="0F6B5760" w14:textId="77777777" w:rsidR="004056D3" w:rsidRDefault="004056D3" w:rsidP="005C487D">
      <w:pPr>
        <w:rPr>
          <w:rFonts w:ascii="Calibri" w:hAnsi="Calibri" w:cs="Calibri"/>
          <w:sz w:val="24"/>
          <w:szCs w:val="24"/>
          <w:u w:val="single"/>
        </w:rPr>
      </w:pPr>
    </w:p>
    <w:p w14:paraId="3EBD0417" w14:textId="77777777" w:rsidR="004056D3" w:rsidRDefault="004056D3" w:rsidP="005C487D">
      <w:pPr>
        <w:rPr>
          <w:rFonts w:ascii="Calibri" w:hAnsi="Calibri" w:cs="Calibri"/>
          <w:sz w:val="24"/>
          <w:szCs w:val="24"/>
          <w:u w:val="single"/>
        </w:rPr>
      </w:pPr>
    </w:p>
    <w:p w14:paraId="3818487C" w14:textId="77777777" w:rsidR="004056D3" w:rsidRDefault="004056D3" w:rsidP="005C487D">
      <w:pPr>
        <w:rPr>
          <w:rFonts w:ascii="Calibri" w:hAnsi="Calibri" w:cs="Calibri"/>
          <w:sz w:val="24"/>
          <w:szCs w:val="24"/>
          <w:u w:val="single"/>
        </w:rPr>
      </w:pPr>
    </w:p>
    <w:p w14:paraId="531D8C04" w14:textId="4BE81021" w:rsidR="002451C0" w:rsidRDefault="002451C0" w:rsidP="005C487D">
      <w:pPr>
        <w:rPr>
          <w:rFonts w:ascii="Calibri" w:hAnsi="Calibri" w:cs="Calibri"/>
          <w:sz w:val="24"/>
          <w:szCs w:val="24"/>
          <w:u w:val="single"/>
        </w:rPr>
      </w:pPr>
      <w:r w:rsidRPr="002451C0">
        <w:rPr>
          <w:rFonts w:ascii="Calibri" w:hAnsi="Calibri" w:cs="Calibri"/>
          <w:noProof/>
          <w:sz w:val="24"/>
          <w:szCs w:val="24"/>
          <w:u w:val="single"/>
        </w:rPr>
        <w:lastRenderedPageBreak/>
        <w:drawing>
          <wp:anchor distT="0" distB="0" distL="114300" distR="114300" simplePos="0" relativeHeight="251665920" behindDoc="1" locked="0" layoutInCell="1" allowOverlap="1" wp14:anchorId="2C5194A7" wp14:editId="4F91F671">
            <wp:simplePos x="0" y="0"/>
            <wp:positionH relativeFrom="column">
              <wp:posOffset>-592867</wp:posOffset>
            </wp:positionH>
            <wp:positionV relativeFrom="paragraph">
              <wp:posOffset>-728262</wp:posOffset>
            </wp:positionV>
            <wp:extent cx="6923315" cy="10499093"/>
            <wp:effectExtent l="0" t="0" r="0" b="0"/>
            <wp:wrapNone/>
            <wp:docPr id="1283764067" name="Picture 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764067" name="Picture 1" descr="A questionnaire with a question mark&#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923315" cy="10499093"/>
                    </a:xfrm>
                    <a:prstGeom prst="rect">
                      <a:avLst/>
                    </a:prstGeom>
                  </pic:spPr>
                </pic:pic>
              </a:graphicData>
            </a:graphic>
            <wp14:sizeRelH relativeFrom="margin">
              <wp14:pctWidth>0</wp14:pctWidth>
            </wp14:sizeRelH>
            <wp14:sizeRelV relativeFrom="margin">
              <wp14:pctHeight>0</wp14:pctHeight>
            </wp14:sizeRelV>
          </wp:anchor>
        </w:drawing>
      </w:r>
    </w:p>
    <w:p w14:paraId="73820E97" w14:textId="51D6AEDE" w:rsidR="002451C0" w:rsidRDefault="002451C0" w:rsidP="005C487D">
      <w:pPr>
        <w:rPr>
          <w:rFonts w:ascii="Calibri" w:hAnsi="Calibri" w:cs="Calibri"/>
          <w:sz w:val="24"/>
          <w:szCs w:val="24"/>
          <w:u w:val="single"/>
        </w:rPr>
      </w:pPr>
    </w:p>
    <w:p w14:paraId="6590AC44" w14:textId="759FEEF5" w:rsidR="002451C0" w:rsidRDefault="002451C0" w:rsidP="005C487D">
      <w:pPr>
        <w:rPr>
          <w:rFonts w:ascii="Calibri" w:hAnsi="Calibri" w:cs="Calibri"/>
          <w:sz w:val="24"/>
          <w:szCs w:val="24"/>
          <w:u w:val="single"/>
        </w:rPr>
      </w:pPr>
    </w:p>
    <w:p w14:paraId="44383E7F" w14:textId="0D16BC48" w:rsidR="002451C0" w:rsidRDefault="002451C0" w:rsidP="005C487D">
      <w:pPr>
        <w:rPr>
          <w:rFonts w:ascii="Calibri" w:hAnsi="Calibri" w:cs="Calibri"/>
          <w:sz w:val="24"/>
          <w:szCs w:val="24"/>
          <w:u w:val="single"/>
        </w:rPr>
      </w:pPr>
    </w:p>
    <w:p w14:paraId="0B775856" w14:textId="77777777" w:rsidR="002451C0" w:rsidRDefault="002451C0" w:rsidP="005C487D">
      <w:pPr>
        <w:rPr>
          <w:rFonts w:ascii="Calibri" w:hAnsi="Calibri" w:cs="Calibri"/>
          <w:sz w:val="24"/>
          <w:szCs w:val="24"/>
          <w:u w:val="single"/>
        </w:rPr>
      </w:pPr>
    </w:p>
    <w:p w14:paraId="06DC5E11" w14:textId="77777777" w:rsidR="002451C0" w:rsidRDefault="002451C0" w:rsidP="005C487D">
      <w:pPr>
        <w:rPr>
          <w:rFonts w:ascii="Calibri" w:hAnsi="Calibri" w:cs="Calibri"/>
          <w:sz w:val="24"/>
          <w:szCs w:val="24"/>
          <w:u w:val="single"/>
        </w:rPr>
      </w:pPr>
    </w:p>
    <w:p w14:paraId="6B86718B" w14:textId="48E385F6" w:rsidR="002451C0" w:rsidRDefault="002451C0" w:rsidP="005C487D">
      <w:pPr>
        <w:rPr>
          <w:rFonts w:ascii="Calibri" w:hAnsi="Calibri" w:cs="Calibri"/>
          <w:sz w:val="24"/>
          <w:szCs w:val="24"/>
          <w:u w:val="single"/>
        </w:rPr>
      </w:pPr>
    </w:p>
    <w:p w14:paraId="746D553E" w14:textId="77777777" w:rsidR="002451C0" w:rsidRDefault="002451C0" w:rsidP="005C487D">
      <w:pPr>
        <w:rPr>
          <w:rFonts w:ascii="Calibri" w:hAnsi="Calibri" w:cs="Calibri"/>
          <w:sz w:val="24"/>
          <w:szCs w:val="24"/>
          <w:u w:val="single"/>
        </w:rPr>
      </w:pPr>
    </w:p>
    <w:p w14:paraId="4D663549" w14:textId="77777777" w:rsidR="002451C0" w:rsidRDefault="002451C0" w:rsidP="005C487D">
      <w:pPr>
        <w:rPr>
          <w:rFonts w:ascii="Calibri" w:hAnsi="Calibri" w:cs="Calibri"/>
          <w:sz w:val="24"/>
          <w:szCs w:val="24"/>
          <w:u w:val="single"/>
        </w:rPr>
      </w:pPr>
    </w:p>
    <w:p w14:paraId="41212E53" w14:textId="77777777" w:rsidR="002451C0" w:rsidRDefault="002451C0" w:rsidP="005C487D">
      <w:pPr>
        <w:rPr>
          <w:rFonts w:ascii="Calibri" w:hAnsi="Calibri" w:cs="Calibri"/>
          <w:sz w:val="24"/>
          <w:szCs w:val="24"/>
          <w:u w:val="single"/>
        </w:rPr>
      </w:pPr>
    </w:p>
    <w:p w14:paraId="5EBBC399" w14:textId="7DBCB7E7" w:rsidR="004056D3" w:rsidRDefault="004056D3" w:rsidP="005C487D">
      <w:pPr>
        <w:rPr>
          <w:rFonts w:ascii="Calibri" w:hAnsi="Calibri" w:cs="Calibri"/>
          <w:sz w:val="24"/>
          <w:szCs w:val="24"/>
          <w:u w:val="single"/>
        </w:rPr>
      </w:pPr>
    </w:p>
    <w:p w14:paraId="71BE6634" w14:textId="77777777" w:rsidR="002451C0" w:rsidRDefault="002451C0" w:rsidP="005C487D">
      <w:pPr>
        <w:rPr>
          <w:rFonts w:ascii="Calibri" w:hAnsi="Calibri" w:cs="Calibri"/>
          <w:sz w:val="24"/>
          <w:szCs w:val="24"/>
          <w:u w:val="single"/>
        </w:rPr>
      </w:pPr>
    </w:p>
    <w:p w14:paraId="6320859F" w14:textId="77777777" w:rsidR="002451C0" w:rsidRDefault="002451C0" w:rsidP="005C487D">
      <w:pPr>
        <w:rPr>
          <w:rFonts w:ascii="Calibri" w:hAnsi="Calibri" w:cs="Calibri"/>
          <w:sz w:val="24"/>
          <w:szCs w:val="24"/>
          <w:u w:val="single"/>
        </w:rPr>
      </w:pPr>
    </w:p>
    <w:p w14:paraId="7D81AD39" w14:textId="77777777" w:rsidR="002451C0" w:rsidRDefault="002451C0" w:rsidP="005C487D">
      <w:pPr>
        <w:rPr>
          <w:rFonts w:ascii="Calibri" w:hAnsi="Calibri" w:cs="Calibri"/>
          <w:sz w:val="24"/>
          <w:szCs w:val="24"/>
          <w:u w:val="single"/>
        </w:rPr>
      </w:pPr>
    </w:p>
    <w:p w14:paraId="7D930433" w14:textId="77777777" w:rsidR="002451C0" w:rsidRDefault="002451C0" w:rsidP="005C487D">
      <w:pPr>
        <w:rPr>
          <w:rFonts w:ascii="Calibri" w:hAnsi="Calibri" w:cs="Calibri"/>
          <w:sz w:val="24"/>
          <w:szCs w:val="24"/>
          <w:u w:val="single"/>
        </w:rPr>
      </w:pPr>
    </w:p>
    <w:p w14:paraId="212BC6A1" w14:textId="77777777" w:rsidR="002451C0" w:rsidRDefault="002451C0" w:rsidP="005C487D">
      <w:pPr>
        <w:rPr>
          <w:rFonts w:ascii="Calibri" w:hAnsi="Calibri" w:cs="Calibri"/>
          <w:sz w:val="24"/>
          <w:szCs w:val="24"/>
          <w:u w:val="single"/>
        </w:rPr>
      </w:pPr>
    </w:p>
    <w:p w14:paraId="092E2757" w14:textId="77777777" w:rsidR="002451C0" w:rsidRDefault="002451C0" w:rsidP="005C487D">
      <w:pPr>
        <w:rPr>
          <w:rFonts w:ascii="Calibri" w:hAnsi="Calibri" w:cs="Calibri"/>
          <w:sz w:val="24"/>
          <w:szCs w:val="24"/>
          <w:u w:val="single"/>
        </w:rPr>
      </w:pPr>
    </w:p>
    <w:p w14:paraId="27BE50F3" w14:textId="77777777" w:rsidR="002451C0" w:rsidRDefault="002451C0" w:rsidP="005C487D">
      <w:pPr>
        <w:rPr>
          <w:rFonts w:ascii="Calibri" w:hAnsi="Calibri" w:cs="Calibri"/>
          <w:sz w:val="24"/>
          <w:szCs w:val="24"/>
          <w:u w:val="single"/>
        </w:rPr>
      </w:pPr>
    </w:p>
    <w:p w14:paraId="2C2AF285" w14:textId="77777777" w:rsidR="002451C0" w:rsidRDefault="002451C0" w:rsidP="005C487D">
      <w:pPr>
        <w:rPr>
          <w:rFonts w:ascii="Calibri" w:hAnsi="Calibri" w:cs="Calibri"/>
          <w:sz w:val="24"/>
          <w:szCs w:val="24"/>
          <w:u w:val="single"/>
        </w:rPr>
      </w:pPr>
    </w:p>
    <w:p w14:paraId="40DA3F10" w14:textId="77777777" w:rsidR="002451C0" w:rsidRDefault="002451C0" w:rsidP="005C487D">
      <w:pPr>
        <w:rPr>
          <w:rFonts w:ascii="Calibri" w:hAnsi="Calibri" w:cs="Calibri"/>
          <w:sz w:val="24"/>
          <w:szCs w:val="24"/>
          <w:u w:val="single"/>
        </w:rPr>
      </w:pPr>
    </w:p>
    <w:p w14:paraId="3DA0AC98" w14:textId="77777777" w:rsidR="002451C0" w:rsidRDefault="002451C0" w:rsidP="005C487D">
      <w:pPr>
        <w:rPr>
          <w:rFonts w:ascii="Calibri" w:hAnsi="Calibri" w:cs="Calibri"/>
          <w:sz w:val="24"/>
          <w:szCs w:val="24"/>
          <w:u w:val="single"/>
        </w:rPr>
      </w:pPr>
    </w:p>
    <w:p w14:paraId="15DBC7B4" w14:textId="77777777" w:rsidR="002451C0" w:rsidRDefault="002451C0" w:rsidP="005C487D">
      <w:pPr>
        <w:rPr>
          <w:rFonts w:ascii="Calibri" w:hAnsi="Calibri" w:cs="Calibri"/>
          <w:sz w:val="24"/>
          <w:szCs w:val="24"/>
          <w:u w:val="single"/>
        </w:rPr>
      </w:pPr>
    </w:p>
    <w:p w14:paraId="42239F9A" w14:textId="77777777" w:rsidR="002451C0" w:rsidRDefault="002451C0" w:rsidP="005C487D">
      <w:pPr>
        <w:rPr>
          <w:rFonts w:ascii="Calibri" w:hAnsi="Calibri" w:cs="Calibri"/>
          <w:sz w:val="24"/>
          <w:szCs w:val="24"/>
          <w:u w:val="single"/>
        </w:rPr>
      </w:pPr>
    </w:p>
    <w:p w14:paraId="29506EB7" w14:textId="77777777" w:rsidR="002451C0" w:rsidRDefault="002451C0" w:rsidP="005C487D">
      <w:pPr>
        <w:rPr>
          <w:rFonts w:ascii="Calibri" w:hAnsi="Calibri" w:cs="Calibri"/>
          <w:sz w:val="24"/>
          <w:szCs w:val="24"/>
          <w:u w:val="single"/>
        </w:rPr>
      </w:pPr>
    </w:p>
    <w:p w14:paraId="56D12394" w14:textId="77777777" w:rsidR="002451C0" w:rsidRDefault="002451C0" w:rsidP="005C487D">
      <w:pPr>
        <w:rPr>
          <w:rFonts w:ascii="Calibri" w:hAnsi="Calibri" w:cs="Calibri"/>
          <w:sz w:val="24"/>
          <w:szCs w:val="24"/>
          <w:u w:val="single"/>
        </w:rPr>
      </w:pPr>
    </w:p>
    <w:p w14:paraId="5C59DF49" w14:textId="77777777" w:rsidR="002451C0" w:rsidRDefault="002451C0" w:rsidP="005C487D">
      <w:pPr>
        <w:rPr>
          <w:rFonts w:ascii="Calibri" w:hAnsi="Calibri" w:cs="Calibri"/>
          <w:sz w:val="24"/>
          <w:szCs w:val="24"/>
          <w:u w:val="single"/>
        </w:rPr>
      </w:pPr>
    </w:p>
    <w:p w14:paraId="373BDC1D" w14:textId="77777777" w:rsidR="002451C0" w:rsidRDefault="002451C0" w:rsidP="005C487D">
      <w:pPr>
        <w:rPr>
          <w:rFonts w:ascii="Calibri" w:hAnsi="Calibri" w:cs="Calibri"/>
          <w:sz w:val="24"/>
          <w:szCs w:val="24"/>
          <w:u w:val="single"/>
        </w:rPr>
      </w:pPr>
    </w:p>
    <w:p w14:paraId="2F2CB1D4" w14:textId="77777777" w:rsidR="002451C0" w:rsidRDefault="002451C0" w:rsidP="005C487D">
      <w:pPr>
        <w:rPr>
          <w:rFonts w:ascii="Calibri" w:hAnsi="Calibri" w:cs="Calibri"/>
          <w:sz w:val="24"/>
          <w:szCs w:val="24"/>
          <w:u w:val="single"/>
        </w:rPr>
      </w:pPr>
    </w:p>
    <w:p w14:paraId="506263FA" w14:textId="77777777" w:rsidR="002451C0" w:rsidRDefault="002451C0" w:rsidP="005C487D">
      <w:pPr>
        <w:rPr>
          <w:rFonts w:ascii="Calibri" w:hAnsi="Calibri" w:cs="Calibri"/>
          <w:sz w:val="24"/>
          <w:szCs w:val="24"/>
          <w:u w:val="single"/>
        </w:rPr>
      </w:pPr>
    </w:p>
    <w:p w14:paraId="29F8D70C" w14:textId="735F314A" w:rsidR="004358FB" w:rsidRDefault="004358FB" w:rsidP="005C487D">
      <w:pPr>
        <w:rPr>
          <w:rFonts w:ascii="Calibri" w:hAnsi="Calibri" w:cs="Calibri"/>
          <w:sz w:val="24"/>
          <w:szCs w:val="24"/>
          <w:u w:val="single"/>
        </w:rPr>
      </w:pPr>
      <w:r w:rsidRPr="004358FB">
        <w:rPr>
          <w:rFonts w:ascii="Calibri" w:hAnsi="Calibri" w:cs="Calibri"/>
          <w:noProof/>
          <w:sz w:val="24"/>
          <w:szCs w:val="24"/>
          <w:u w:val="single"/>
        </w:rPr>
        <w:lastRenderedPageBreak/>
        <w:drawing>
          <wp:anchor distT="0" distB="0" distL="114300" distR="114300" simplePos="0" relativeHeight="251667968" behindDoc="1" locked="0" layoutInCell="1" allowOverlap="1" wp14:anchorId="2864A3BB" wp14:editId="2DA82A30">
            <wp:simplePos x="0" y="0"/>
            <wp:positionH relativeFrom="column">
              <wp:posOffset>-557587</wp:posOffset>
            </wp:positionH>
            <wp:positionV relativeFrom="paragraph">
              <wp:posOffset>-688555</wp:posOffset>
            </wp:positionV>
            <wp:extent cx="6777305" cy="10230592"/>
            <wp:effectExtent l="0" t="0" r="0" b="0"/>
            <wp:wrapNone/>
            <wp:docPr id="7082296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229616" name="Picture 1"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777305" cy="10230592"/>
                    </a:xfrm>
                    <a:prstGeom prst="rect">
                      <a:avLst/>
                    </a:prstGeom>
                  </pic:spPr>
                </pic:pic>
              </a:graphicData>
            </a:graphic>
            <wp14:sizeRelH relativeFrom="margin">
              <wp14:pctWidth>0</wp14:pctWidth>
            </wp14:sizeRelH>
            <wp14:sizeRelV relativeFrom="margin">
              <wp14:pctHeight>0</wp14:pctHeight>
            </wp14:sizeRelV>
          </wp:anchor>
        </w:drawing>
      </w:r>
    </w:p>
    <w:p w14:paraId="2D9A108F" w14:textId="4FB1C9BD" w:rsidR="004358FB" w:rsidRDefault="004358FB" w:rsidP="005C487D">
      <w:pPr>
        <w:rPr>
          <w:rFonts w:ascii="Calibri" w:hAnsi="Calibri" w:cs="Calibri"/>
          <w:sz w:val="24"/>
          <w:szCs w:val="24"/>
          <w:u w:val="single"/>
        </w:rPr>
      </w:pPr>
    </w:p>
    <w:p w14:paraId="0554BB92" w14:textId="241ADA51" w:rsidR="004358FB" w:rsidRDefault="004358FB" w:rsidP="005C487D">
      <w:pPr>
        <w:rPr>
          <w:rFonts w:ascii="Calibri" w:hAnsi="Calibri" w:cs="Calibri"/>
          <w:sz w:val="24"/>
          <w:szCs w:val="24"/>
          <w:u w:val="single"/>
        </w:rPr>
      </w:pPr>
    </w:p>
    <w:p w14:paraId="5DF2F175" w14:textId="5817E178" w:rsidR="004358FB" w:rsidRDefault="004358FB" w:rsidP="005C487D">
      <w:pPr>
        <w:rPr>
          <w:rFonts w:ascii="Calibri" w:hAnsi="Calibri" w:cs="Calibri"/>
          <w:sz w:val="24"/>
          <w:szCs w:val="24"/>
          <w:u w:val="single"/>
        </w:rPr>
      </w:pPr>
    </w:p>
    <w:p w14:paraId="66EE6E0B" w14:textId="77777777" w:rsidR="004358FB" w:rsidRDefault="004358FB" w:rsidP="005C487D">
      <w:pPr>
        <w:rPr>
          <w:rFonts w:ascii="Calibri" w:hAnsi="Calibri" w:cs="Calibri"/>
          <w:sz w:val="24"/>
          <w:szCs w:val="24"/>
          <w:u w:val="single"/>
        </w:rPr>
      </w:pPr>
    </w:p>
    <w:p w14:paraId="03A3A2AA" w14:textId="799D16AB" w:rsidR="004358FB" w:rsidRDefault="004358FB" w:rsidP="005C487D">
      <w:pPr>
        <w:rPr>
          <w:rFonts w:ascii="Calibri" w:hAnsi="Calibri" w:cs="Calibri"/>
          <w:sz w:val="24"/>
          <w:szCs w:val="24"/>
          <w:u w:val="single"/>
        </w:rPr>
      </w:pPr>
    </w:p>
    <w:p w14:paraId="2A6E7DB4" w14:textId="77777777" w:rsidR="004358FB" w:rsidRDefault="004358FB" w:rsidP="005C487D">
      <w:pPr>
        <w:rPr>
          <w:rFonts w:ascii="Calibri" w:hAnsi="Calibri" w:cs="Calibri"/>
          <w:sz w:val="24"/>
          <w:szCs w:val="24"/>
          <w:u w:val="single"/>
        </w:rPr>
      </w:pPr>
    </w:p>
    <w:p w14:paraId="06086AB5" w14:textId="77777777" w:rsidR="004358FB" w:rsidRDefault="004358FB" w:rsidP="005C487D">
      <w:pPr>
        <w:rPr>
          <w:rFonts w:ascii="Calibri" w:hAnsi="Calibri" w:cs="Calibri"/>
          <w:sz w:val="24"/>
          <w:szCs w:val="24"/>
          <w:u w:val="single"/>
        </w:rPr>
      </w:pPr>
    </w:p>
    <w:p w14:paraId="6A550EC2" w14:textId="77777777" w:rsidR="004358FB" w:rsidRDefault="004358FB" w:rsidP="005C487D">
      <w:pPr>
        <w:rPr>
          <w:rFonts w:ascii="Calibri" w:hAnsi="Calibri" w:cs="Calibri"/>
          <w:sz w:val="24"/>
          <w:szCs w:val="24"/>
          <w:u w:val="single"/>
        </w:rPr>
      </w:pPr>
    </w:p>
    <w:p w14:paraId="10CDA195" w14:textId="7BF14E8B" w:rsidR="002451C0" w:rsidRDefault="002451C0" w:rsidP="005C487D">
      <w:pPr>
        <w:rPr>
          <w:rFonts w:ascii="Calibri" w:hAnsi="Calibri" w:cs="Calibri"/>
          <w:sz w:val="24"/>
          <w:szCs w:val="24"/>
          <w:u w:val="single"/>
        </w:rPr>
      </w:pPr>
    </w:p>
    <w:p w14:paraId="170C9F9E" w14:textId="77777777" w:rsidR="004358FB" w:rsidRDefault="004358FB" w:rsidP="005C487D">
      <w:pPr>
        <w:rPr>
          <w:rFonts w:ascii="Calibri" w:hAnsi="Calibri" w:cs="Calibri"/>
          <w:sz w:val="24"/>
          <w:szCs w:val="24"/>
          <w:u w:val="single"/>
        </w:rPr>
      </w:pPr>
    </w:p>
    <w:p w14:paraId="471E9443" w14:textId="77777777" w:rsidR="004358FB" w:rsidRDefault="004358FB" w:rsidP="005C487D">
      <w:pPr>
        <w:rPr>
          <w:rFonts w:ascii="Calibri" w:hAnsi="Calibri" w:cs="Calibri"/>
          <w:sz w:val="24"/>
          <w:szCs w:val="24"/>
          <w:u w:val="single"/>
        </w:rPr>
      </w:pPr>
    </w:p>
    <w:p w14:paraId="2DA84837" w14:textId="77777777" w:rsidR="004358FB" w:rsidRDefault="004358FB" w:rsidP="005C487D">
      <w:pPr>
        <w:rPr>
          <w:rFonts w:ascii="Calibri" w:hAnsi="Calibri" w:cs="Calibri"/>
          <w:sz w:val="24"/>
          <w:szCs w:val="24"/>
          <w:u w:val="single"/>
        </w:rPr>
      </w:pPr>
    </w:p>
    <w:p w14:paraId="5CAE64D4" w14:textId="77777777" w:rsidR="004358FB" w:rsidRDefault="004358FB" w:rsidP="005C487D">
      <w:pPr>
        <w:rPr>
          <w:rFonts w:ascii="Calibri" w:hAnsi="Calibri" w:cs="Calibri"/>
          <w:sz w:val="24"/>
          <w:szCs w:val="24"/>
          <w:u w:val="single"/>
        </w:rPr>
      </w:pPr>
    </w:p>
    <w:p w14:paraId="3CDC331B" w14:textId="77777777" w:rsidR="004358FB" w:rsidRDefault="004358FB" w:rsidP="005C487D">
      <w:pPr>
        <w:rPr>
          <w:rFonts w:ascii="Calibri" w:hAnsi="Calibri" w:cs="Calibri"/>
          <w:sz w:val="24"/>
          <w:szCs w:val="24"/>
          <w:u w:val="single"/>
        </w:rPr>
      </w:pPr>
    </w:p>
    <w:p w14:paraId="5B7B5AD6" w14:textId="77777777" w:rsidR="004358FB" w:rsidRDefault="004358FB" w:rsidP="005C487D">
      <w:pPr>
        <w:rPr>
          <w:rFonts w:ascii="Calibri" w:hAnsi="Calibri" w:cs="Calibri"/>
          <w:sz w:val="24"/>
          <w:szCs w:val="24"/>
          <w:u w:val="single"/>
        </w:rPr>
      </w:pPr>
    </w:p>
    <w:p w14:paraId="312668DA" w14:textId="77777777" w:rsidR="004358FB" w:rsidRDefault="004358FB" w:rsidP="005C487D">
      <w:pPr>
        <w:rPr>
          <w:rFonts w:ascii="Calibri" w:hAnsi="Calibri" w:cs="Calibri"/>
          <w:sz w:val="24"/>
          <w:szCs w:val="24"/>
          <w:u w:val="single"/>
        </w:rPr>
      </w:pPr>
    </w:p>
    <w:p w14:paraId="468A20D6" w14:textId="77777777" w:rsidR="004358FB" w:rsidRDefault="004358FB" w:rsidP="005C487D">
      <w:pPr>
        <w:rPr>
          <w:rFonts w:ascii="Calibri" w:hAnsi="Calibri" w:cs="Calibri"/>
          <w:sz w:val="24"/>
          <w:szCs w:val="24"/>
          <w:u w:val="single"/>
        </w:rPr>
      </w:pPr>
    </w:p>
    <w:p w14:paraId="63C549A4" w14:textId="77777777" w:rsidR="004358FB" w:rsidRDefault="004358FB" w:rsidP="005C487D">
      <w:pPr>
        <w:rPr>
          <w:rFonts w:ascii="Calibri" w:hAnsi="Calibri" w:cs="Calibri"/>
          <w:sz w:val="24"/>
          <w:szCs w:val="24"/>
          <w:u w:val="single"/>
        </w:rPr>
      </w:pPr>
    </w:p>
    <w:p w14:paraId="7C272817" w14:textId="77777777" w:rsidR="004358FB" w:rsidRDefault="004358FB" w:rsidP="005C487D">
      <w:pPr>
        <w:rPr>
          <w:rFonts w:ascii="Calibri" w:hAnsi="Calibri" w:cs="Calibri"/>
          <w:sz w:val="24"/>
          <w:szCs w:val="24"/>
          <w:u w:val="single"/>
        </w:rPr>
      </w:pPr>
    </w:p>
    <w:p w14:paraId="18997C60" w14:textId="77777777" w:rsidR="004358FB" w:rsidRDefault="004358FB" w:rsidP="005C487D">
      <w:pPr>
        <w:rPr>
          <w:rFonts w:ascii="Calibri" w:hAnsi="Calibri" w:cs="Calibri"/>
          <w:sz w:val="24"/>
          <w:szCs w:val="24"/>
          <w:u w:val="single"/>
        </w:rPr>
      </w:pPr>
    </w:p>
    <w:p w14:paraId="21D2DF5F" w14:textId="77777777" w:rsidR="004358FB" w:rsidRDefault="004358FB" w:rsidP="005C487D">
      <w:pPr>
        <w:rPr>
          <w:rFonts w:ascii="Calibri" w:hAnsi="Calibri" w:cs="Calibri"/>
          <w:sz w:val="24"/>
          <w:szCs w:val="24"/>
          <w:u w:val="single"/>
        </w:rPr>
      </w:pPr>
    </w:p>
    <w:p w14:paraId="170A87A3" w14:textId="77777777" w:rsidR="004358FB" w:rsidRDefault="004358FB" w:rsidP="005C487D">
      <w:pPr>
        <w:rPr>
          <w:rFonts w:ascii="Calibri" w:hAnsi="Calibri" w:cs="Calibri"/>
          <w:sz w:val="24"/>
          <w:szCs w:val="24"/>
          <w:u w:val="single"/>
        </w:rPr>
      </w:pPr>
    </w:p>
    <w:p w14:paraId="1363B3AB" w14:textId="77777777" w:rsidR="004358FB" w:rsidRDefault="004358FB" w:rsidP="005C487D">
      <w:pPr>
        <w:rPr>
          <w:rFonts w:ascii="Calibri" w:hAnsi="Calibri" w:cs="Calibri"/>
          <w:sz w:val="24"/>
          <w:szCs w:val="24"/>
          <w:u w:val="single"/>
        </w:rPr>
      </w:pPr>
    </w:p>
    <w:p w14:paraId="0D9EE56A" w14:textId="77777777" w:rsidR="004358FB" w:rsidRDefault="004358FB" w:rsidP="005C487D">
      <w:pPr>
        <w:rPr>
          <w:rFonts w:ascii="Calibri" w:hAnsi="Calibri" w:cs="Calibri"/>
          <w:sz w:val="24"/>
          <w:szCs w:val="24"/>
          <w:u w:val="single"/>
        </w:rPr>
      </w:pPr>
    </w:p>
    <w:p w14:paraId="11D29D33" w14:textId="77777777" w:rsidR="004358FB" w:rsidRDefault="004358FB" w:rsidP="005C487D">
      <w:pPr>
        <w:rPr>
          <w:rFonts w:ascii="Calibri" w:hAnsi="Calibri" w:cs="Calibri"/>
          <w:sz w:val="24"/>
          <w:szCs w:val="24"/>
          <w:u w:val="single"/>
        </w:rPr>
      </w:pPr>
    </w:p>
    <w:p w14:paraId="181D1A23" w14:textId="77777777" w:rsidR="004358FB" w:rsidRDefault="004358FB" w:rsidP="005C487D">
      <w:pPr>
        <w:rPr>
          <w:rFonts w:ascii="Calibri" w:hAnsi="Calibri" w:cs="Calibri"/>
          <w:sz w:val="24"/>
          <w:szCs w:val="24"/>
          <w:u w:val="single"/>
        </w:rPr>
      </w:pPr>
    </w:p>
    <w:p w14:paraId="6F4512CB" w14:textId="77777777" w:rsidR="004358FB" w:rsidRDefault="004358FB" w:rsidP="005C487D">
      <w:pPr>
        <w:rPr>
          <w:rFonts w:ascii="Calibri" w:hAnsi="Calibri" w:cs="Calibri"/>
          <w:sz w:val="24"/>
          <w:szCs w:val="24"/>
          <w:u w:val="single"/>
        </w:rPr>
      </w:pPr>
    </w:p>
    <w:p w14:paraId="32B7DB8C" w14:textId="77777777" w:rsidR="004358FB" w:rsidRDefault="004358FB" w:rsidP="005C487D">
      <w:pPr>
        <w:rPr>
          <w:rFonts w:ascii="Calibri" w:hAnsi="Calibri" w:cs="Calibri"/>
          <w:sz w:val="24"/>
          <w:szCs w:val="24"/>
          <w:u w:val="single"/>
        </w:rPr>
      </w:pPr>
    </w:p>
    <w:p w14:paraId="6D335B62" w14:textId="63384CE2" w:rsidR="004358FB" w:rsidRDefault="003718A6" w:rsidP="005C487D">
      <w:pPr>
        <w:rPr>
          <w:rFonts w:ascii="Calibri" w:hAnsi="Calibri" w:cs="Calibri"/>
          <w:sz w:val="24"/>
          <w:szCs w:val="24"/>
          <w:u w:val="single"/>
        </w:rPr>
      </w:pPr>
      <w:r w:rsidRPr="003718A6">
        <w:rPr>
          <w:rFonts w:ascii="Calibri" w:hAnsi="Calibri" w:cs="Calibri"/>
          <w:noProof/>
          <w:sz w:val="24"/>
          <w:szCs w:val="24"/>
          <w:u w:val="single"/>
        </w:rPr>
        <w:lastRenderedPageBreak/>
        <w:drawing>
          <wp:anchor distT="0" distB="0" distL="114300" distR="114300" simplePos="0" relativeHeight="251668992" behindDoc="1" locked="0" layoutInCell="1" allowOverlap="1" wp14:anchorId="01EA7703" wp14:editId="61ABC67D">
            <wp:simplePos x="0" y="0"/>
            <wp:positionH relativeFrom="column">
              <wp:posOffset>-629310</wp:posOffset>
            </wp:positionH>
            <wp:positionV relativeFrom="paragraph">
              <wp:posOffset>-789305</wp:posOffset>
            </wp:positionV>
            <wp:extent cx="6988628" cy="10454686"/>
            <wp:effectExtent l="0" t="0" r="0" b="0"/>
            <wp:wrapNone/>
            <wp:docPr id="278008548"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008548" name="Picture 1" descr="A close-up of a for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988628" cy="10454686"/>
                    </a:xfrm>
                    <a:prstGeom prst="rect">
                      <a:avLst/>
                    </a:prstGeom>
                  </pic:spPr>
                </pic:pic>
              </a:graphicData>
            </a:graphic>
            <wp14:sizeRelH relativeFrom="margin">
              <wp14:pctWidth>0</wp14:pctWidth>
            </wp14:sizeRelH>
            <wp14:sizeRelV relativeFrom="margin">
              <wp14:pctHeight>0</wp14:pctHeight>
            </wp14:sizeRelV>
          </wp:anchor>
        </w:drawing>
      </w:r>
    </w:p>
    <w:p w14:paraId="18B9446C" w14:textId="77777777" w:rsidR="004358FB" w:rsidRDefault="004358FB" w:rsidP="005C487D">
      <w:pPr>
        <w:rPr>
          <w:rFonts w:ascii="Calibri" w:hAnsi="Calibri" w:cs="Calibri"/>
          <w:sz w:val="24"/>
          <w:szCs w:val="24"/>
          <w:u w:val="single"/>
        </w:rPr>
      </w:pPr>
    </w:p>
    <w:p w14:paraId="2B91ADA5" w14:textId="77777777" w:rsidR="004358FB" w:rsidRPr="009C0497" w:rsidRDefault="004358FB" w:rsidP="005C487D">
      <w:pPr>
        <w:rPr>
          <w:rFonts w:ascii="Calibri" w:hAnsi="Calibri" w:cs="Calibri"/>
          <w:sz w:val="24"/>
          <w:szCs w:val="24"/>
          <w:u w:val="single"/>
        </w:rPr>
      </w:pPr>
    </w:p>
    <w:sectPr w:rsidR="004358FB" w:rsidRPr="009C04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E8DAE" w14:textId="77777777" w:rsidR="00AE0A3E" w:rsidRDefault="00AE0A3E" w:rsidP="000C2D14">
      <w:pPr>
        <w:spacing w:after="0" w:line="240" w:lineRule="auto"/>
      </w:pPr>
      <w:r>
        <w:separator/>
      </w:r>
    </w:p>
  </w:endnote>
  <w:endnote w:type="continuationSeparator" w:id="0">
    <w:p w14:paraId="5B0E7369" w14:textId="77777777" w:rsidR="00AE0A3E" w:rsidRDefault="00AE0A3E" w:rsidP="000C2D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8D39C" w14:textId="77777777" w:rsidR="00AE0A3E" w:rsidRDefault="00AE0A3E" w:rsidP="000C2D14">
      <w:pPr>
        <w:spacing w:after="0" w:line="240" w:lineRule="auto"/>
      </w:pPr>
      <w:r>
        <w:separator/>
      </w:r>
    </w:p>
  </w:footnote>
  <w:footnote w:type="continuationSeparator" w:id="0">
    <w:p w14:paraId="696D0BE1" w14:textId="77777777" w:rsidR="00AE0A3E" w:rsidRDefault="00AE0A3E" w:rsidP="000C2D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C487D"/>
    <w:rsid w:val="000001A2"/>
    <w:rsid w:val="000002D2"/>
    <w:rsid w:val="00003059"/>
    <w:rsid w:val="00005BFE"/>
    <w:rsid w:val="00007481"/>
    <w:rsid w:val="00011393"/>
    <w:rsid w:val="00015F85"/>
    <w:rsid w:val="00017161"/>
    <w:rsid w:val="000329F0"/>
    <w:rsid w:val="00034EE1"/>
    <w:rsid w:val="00035160"/>
    <w:rsid w:val="00037B27"/>
    <w:rsid w:val="00045B0C"/>
    <w:rsid w:val="00053937"/>
    <w:rsid w:val="000630A3"/>
    <w:rsid w:val="00075C9C"/>
    <w:rsid w:val="00080D76"/>
    <w:rsid w:val="000830CF"/>
    <w:rsid w:val="00086881"/>
    <w:rsid w:val="00086957"/>
    <w:rsid w:val="000A7F35"/>
    <w:rsid w:val="000B6F05"/>
    <w:rsid w:val="000B73A8"/>
    <w:rsid w:val="000C2D14"/>
    <w:rsid w:val="000C778B"/>
    <w:rsid w:val="000D5CCA"/>
    <w:rsid w:val="000D716C"/>
    <w:rsid w:val="000E304A"/>
    <w:rsid w:val="000F07D2"/>
    <w:rsid w:val="000F5BA9"/>
    <w:rsid w:val="00104164"/>
    <w:rsid w:val="00114355"/>
    <w:rsid w:val="0011753E"/>
    <w:rsid w:val="0012029F"/>
    <w:rsid w:val="001218F3"/>
    <w:rsid w:val="00124596"/>
    <w:rsid w:val="00125562"/>
    <w:rsid w:val="00127E07"/>
    <w:rsid w:val="00145841"/>
    <w:rsid w:val="00146B2F"/>
    <w:rsid w:val="00160DE0"/>
    <w:rsid w:val="00182566"/>
    <w:rsid w:val="001906B7"/>
    <w:rsid w:val="00191E51"/>
    <w:rsid w:val="001A7C7A"/>
    <w:rsid w:val="001B26A4"/>
    <w:rsid w:val="001B5BAC"/>
    <w:rsid w:val="001E3C6C"/>
    <w:rsid w:val="001E597B"/>
    <w:rsid w:val="001F419E"/>
    <w:rsid w:val="001F69D4"/>
    <w:rsid w:val="00201DB3"/>
    <w:rsid w:val="00202556"/>
    <w:rsid w:val="00212773"/>
    <w:rsid w:val="002148B5"/>
    <w:rsid w:val="00226B6E"/>
    <w:rsid w:val="0022790F"/>
    <w:rsid w:val="00242719"/>
    <w:rsid w:val="00242C55"/>
    <w:rsid w:val="00244BEF"/>
    <w:rsid w:val="002451C0"/>
    <w:rsid w:val="00251EAE"/>
    <w:rsid w:val="00255E6D"/>
    <w:rsid w:val="00264D68"/>
    <w:rsid w:val="002701C3"/>
    <w:rsid w:val="00272AF7"/>
    <w:rsid w:val="0027385B"/>
    <w:rsid w:val="00274AE9"/>
    <w:rsid w:val="00290204"/>
    <w:rsid w:val="002A2DCC"/>
    <w:rsid w:val="002B36B9"/>
    <w:rsid w:val="002C1FAA"/>
    <w:rsid w:val="002D130A"/>
    <w:rsid w:val="002D2844"/>
    <w:rsid w:val="002D2FDD"/>
    <w:rsid w:val="002D63B0"/>
    <w:rsid w:val="002D6416"/>
    <w:rsid w:val="002F0ECC"/>
    <w:rsid w:val="0030363C"/>
    <w:rsid w:val="00307A2A"/>
    <w:rsid w:val="00314654"/>
    <w:rsid w:val="0031507A"/>
    <w:rsid w:val="003178C6"/>
    <w:rsid w:val="003202F1"/>
    <w:rsid w:val="003224CA"/>
    <w:rsid w:val="00324959"/>
    <w:rsid w:val="0032658E"/>
    <w:rsid w:val="00327E68"/>
    <w:rsid w:val="00335095"/>
    <w:rsid w:val="00337846"/>
    <w:rsid w:val="00341B9C"/>
    <w:rsid w:val="00342139"/>
    <w:rsid w:val="0034495E"/>
    <w:rsid w:val="00351439"/>
    <w:rsid w:val="00352E15"/>
    <w:rsid w:val="00357BC0"/>
    <w:rsid w:val="003718A6"/>
    <w:rsid w:val="00387068"/>
    <w:rsid w:val="00387844"/>
    <w:rsid w:val="00390071"/>
    <w:rsid w:val="00391A76"/>
    <w:rsid w:val="0039327F"/>
    <w:rsid w:val="00394E17"/>
    <w:rsid w:val="00397365"/>
    <w:rsid w:val="003A46F5"/>
    <w:rsid w:val="003A5E21"/>
    <w:rsid w:val="003A72F4"/>
    <w:rsid w:val="003B13D5"/>
    <w:rsid w:val="003B485A"/>
    <w:rsid w:val="003B6F53"/>
    <w:rsid w:val="003E0E1D"/>
    <w:rsid w:val="003E1F5C"/>
    <w:rsid w:val="003E3B47"/>
    <w:rsid w:val="003E5464"/>
    <w:rsid w:val="003F72FB"/>
    <w:rsid w:val="0040569B"/>
    <w:rsid w:val="004056D3"/>
    <w:rsid w:val="00406F08"/>
    <w:rsid w:val="0041121B"/>
    <w:rsid w:val="0042130C"/>
    <w:rsid w:val="004242AC"/>
    <w:rsid w:val="004358FB"/>
    <w:rsid w:val="00445636"/>
    <w:rsid w:val="004544CC"/>
    <w:rsid w:val="00454892"/>
    <w:rsid w:val="00456664"/>
    <w:rsid w:val="00456ECD"/>
    <w:rsid w:val="004604E5"/>
    <w:rsid w:val="004672A6"/>
    <w:rsid w:val="0046798F"/>
    <w:rsid w:val="00467BB3"/>
    <w:rsid w:val="00475C4F"/>
    <w:rsid w:val="00491676"/>
    <w:rsid w:val="004971FA"/>
    <w:rsid w:val="004A1DF7"/>
    <w:rsid w:val="004B19AF"/>
    <w:rsid w:val="004B733B"/>
    <w:rsid w:val="004D6C72"/>
    <w:rsid w:val="004E2A19"/>
    <w:rsid w:val="004E3B2B"/>
    <w:rsid w:val="004E3D7D"/>
    <w:rsid w:val="004E56DB"/>
    <w:rsid w:val="004F6958"/>
    <w:rsid w:val="004F69C8"/>
    <w:rsid w:val="004F6AFA"/>
    <w:rsid w:val="0050052A"/>
    <w:rsid w:val="0050422D"/>
    <w:rsid w:val="005059D6"/>
    <w:rsid w:val="005107E4"/>
    <w:rsid w:val="005214F7"/>
    <w:rsid w:val="00526FD3"/>
    <w:rsid w:val="00534059"/>
    <w:rsid w:val="00550C3F"/>
    <w:rsid w:val="0055547B"/>
    <w:rsid w:val="0056432E"/>
    <w:rsid w:val="0056534B"/>
    <w:rsid w:val="0056706D"/>
    <w:rsid w:val="00574A3F"/>
    <w:rsid w:val="00582D16"/>
    <w:rsid w:val="00583A1B"/>
    <w:rsid w:val="005874FA"/>
    <w:rsid w:val="0059316E"/>
    <w:rsid w:val="00596DF5"/>
    <w:rsid w:val="005A3154"/>
    <w:rsid w:val="005A3275"/>
    <w:rsid w:val="005A4928"/>
    <w:rsid w:val="005A544B"/>
    <w:rsid w:val="005B0454"/>
    <w:rsid w:val="005B2765"/>
    <w:rsid w:val="005C1065"/>
    <w:rsid w:val="005C3498"/>
    <w:rsid w:val="005C487D"/>
    <w:rsid w:val="005D1A4C"/>
    <w:rsid w:val="005D415F"/>
    <w:rsid w:val="005D56EF"/>
    <w:rsid w:val="005D5A46"/>
    <w:rsid w:val="00605D49"/>
    <w:rsid w:val="0061526D"/>
    <w:rsid w:val="0061553C"/>
    <w:rsid w:val="00615A9A"/>
    <w:rsid w:val="006219CD"/>
    <w:rsid w:val="00624077"/>
    <w:rsid w:val="00630800"/>
    <w:rsid w:val="00631CE0"/>
    <w:rsid w:val="00637D5D"/>
    <w:rsid w:val="006429C7"/>
    <w:rsid w:val="0064460C"/>
    <w:rsid w:val="006457AA"/>
    <w:rsid w:val="00646576"/>
    <w:rsid w:val="00646DF6"/>
    <w:rsid w:val="006641B6"/>
    <w:rsid w:val="00667C7D"/>
    <w:rsid w:val="00684C7E"/>
    <w:rsid w:val="00686CEE"/>
    <w:rsid w:val="00687E0E"/>
    <w:rsid w:val="00693676"/>
    <w:rsid w:val="00695D13"/>
    <w:rsid w:val="006979D8"/>
    <w:rsid w:val="006B1D12"/>
    <w:rsid w:val="006B316F"/>
    <w:rsid w:val="006B39AC"/>
    <w:rsid w:val="006B415A"/>
    <w:rsid w:val="006C05A8"/>
    <w:rsid w:val="006C4964"/>
    <w:rsid w:val="006D66D3"/>
    <w:rsid w:val="006E7FF0"/>
    <w:rsid w:val="006F4F54"/>
    <w:rsid w:val="006F5431"/>
    <w:rsid w:val="00701E42"/>
    <w:rsid w:val="00706F20"/>
    <w:rsid w:val="0070727A"/>
    <w:rsid w:val="007148FE"/>
    <w:rsid w:val="00715F41"/>
    <w:rsid w:val="00715F4F"/>
    <w:rsid w:val="00725A9C"/>
    <w:rsid w:val="007332E2"/>
    <w:rsid w:val="00734CF1"/>
    <w:rsid w:val="007373B8"/>
    <w:rsid w:val="0075122F"/>
    <w:rsid w:val="00751585"/>
    <w:rsid w:val="00751BE8"/>
    <w:rsid w:val="00752135"/>
    <w:rsid w:val="00752178"/>
    <w:rsid w:val="00752FF3"/>
    <w:rsid w:val="007559ED"/>
    <w:rsid w:val="00755F9F"/>
    <w:rsid w:val="007600F8"/>
    <w:rsid w:val="00762795"/>
    <w:rsid w:val="0076316B"/>
    <w:rsid w:val="0076427F"/>
    <w:rsid w:val="00790E82"/>
    <w:rsid w:val="007938E6"/>
    <w:rsid w:val="007A48CC"/>
    <w:rsid w:val="007A791F"/>
    <w:rsid w:val="007B6D8D"/>
    <w:rsid w:val="007C29E8"/>
    <w:rsid w:val="007C5F0B"/>
    <w:rsid w:val="007E246D"/>
    <w:rsid w:val="007E4238"/>
    <w:rsid w:val="007F37FC"/>
    <w:rsid w:val="007F4327"/>
    <w:rsid w:val="00803461"/>
    <w:rsid w:val="00813771"/>
    <w:rsid w:val="00813776"/>
    <w:rsid w:val="008213D6"/>
    <w:rsid w:val="00822EC3"/>
    <w:rsid w:val="00835902"/>
    <w:rsid w:val="00843051"/>
    <w:rsid w:val="00843F0E"/>
    <w:rsid w:val="0085458C"/>
    <w:rsid w:val="008560B6"/>
    <w:rsid w:val="0085621B"/>
    <w:rsid w:val="00863C77"/>
    <w:rsid w:val="00863D8F"/>
    <w:rsid w:val="00873211"/>
    <w:rsid w:val="0087501E"/>
    <w:rsid w:val="00875EB2"/>
    <w:rsid w:val="008A27AF"/>
    <w:rsid w:val="008A40E6"/>
    <w:rsid w:val="008B2F9C"/>
    <w:rsid w:val="008B50F8"/>
    <w:rsid w:val="008C72F8"/>
    <w:rsid w:val="008D6120"/>
    <w:rsid w:val="008E20DD"/>
    <w:rsid w:val="008F77B3"/>
    <w:rsid w:val="009074F7"/>
    <w:rsid w:val="00911991"/>
    <w:rsid w:val="00917484"/>
    <w:rsid w:val="00920B14"/>
    <w:rsid w:val="00925EA4"/>
    <w:rsid w:val="00930A63"/>
    <w:rsid w:val="00931ED5"/>
    <w:rsid w:val="00936C3A"/>
    <w:rsid w:val="0093795B"/>
    <w:rsid w:val="009434E5"/>
    <w:rsid w:val="0095116A"/>
    <w:rsid w:val="009558EA"/>
    <w:rsid w:val="00957395"/>
    <w:rsid w:val="009611ED"/>
    <w:rsid w:val="00961932"/>
    <w:rsid w:val="00963F96"/>
    <w:rsid w:val="00965002"/>
    <w:rsid w:val="00966824"/>
    <w:rsid w:val="00980636"/>
    <w:rsid w:val="00982544"/>
    <w:rsid w:val="00982A67"/>
    <w:rsid w:val="009A77F1"/>
    <w:rsid w:val="009B18D0"/>
    <w:rsid w:val="009B66DE"/>
    <w:rsid w:val="009C0497"/>
    <w:rsid w:val="009C47CD"/>
    <w:rsid w:val="009C6424"/>
    <w:rsid w:val="009D2A73"/>
    <w:rsid w:val="009E4952"/>
    <w:rsid w:val="009F0D77"/>
    <w:rsid w:val="00A04471"/>
    <w:rsid w:val="00A169F7"/>
    <w:rsid w:val="00A170AE"/>
    <w:rsid w:val="00A21534"/>
    <w:rsid w:val="00A25FDB"/>
    <w:rsid w:val="00A3104D"/>
    <w:rsid w:val="00A33883"/>
    <w:rsid w:val="00A354F9"/>
    <w:rsid w:val="00A37643"/>
    <w:rsid w:val="00A43E0B"/>
    <w:rsid w:val="00A51046"/>
    <w:rsid w:val="00A558EA"/>
    <w:rsid w:val="00A668A7"/>
    <w:rsid w:val="00A7000A"/>
    <w:rsid w:val="00A8003A"/>
    <w:rsid w:val="00A81B8A"/>
    <w:rsid w:val="00A82C1E"/>
    <w:rsid w:val="00A830D9"/>
    <w:rsid w:val="00A907EB"/>
    <w:rsid w:val="00A9504D"/>
    <w:rsid w:val="00AA0F7C"/>
    <w:rsid w:val="00AA151D"/>
    <w:rsid w:val="00AA2000"/>
    <w:rsid w:val="00AA2822"/>
    <w:rsid w:val="00AA594B"/>
    <w:rsid w:val="00AB4CF8"/>
    <w:rsid w:val="00AC10AE"/>
    <w:rsid w:val="00AC68F0"/>
    <w:rsid w:val="00AD27DE"/>
    <w:rsid w:val="00AD37E0"/>
    <w:rsid w:val="00AD6684"/>
    <w:rsid w:val="00AE0A3E"/>
    <w:rsid w:val="00AE14FC"/>
    <w:rsid w:val="00AE1593"/>
    <w:rsid w:val="00AE356B"/>
    <w:rsid w:val="00AE41A2"/>
    <w:rsid w:val="00AF11AA"/>
    <w:rsid w:val="00AF1C9D"/>
    <w:rsid w:val="00AF28AB"/>
    <w:rsid w:val="00AF60E9"/>
    <w:rsid w:val="00B00A90"/>
    <w:rsid w:val="00B01E87"/>
    <w:rsid w:val="00B06822"/>
    <w:rsid w:val="00B23038"/>
    <w:rsid w:val="00B2532B"/>
    <w:rsid w:val="00B320C0"/>
    <w:rsid w:val="00B33585"/>
    <w:rsid w:val="00B50643"/>
    <w:rsid w:val="00B52581"/>
    <w:rsid w:val="00B52A8C"/>
    <w:rsid w:val="00B56EA9"/>
    <w:rsid w:val="00B61DA8"/>
    <w:rsid w:val="00B73C8D"/>
    <w:rsid w:val="00B8283F"/>
    <w:rsid w:val="00B9720F"/>
    <w:rsid w:val="00B97648"/>
    <w:rsid w:val="00BA0179"/>
    <w:rsid w:val="00BA6E8D"/>
    <w:rsid w:val="00BB2B3B"/>
    <w:rsid w:val="00BD1E81"/>
    <w:rsid w:val="00BD6824"/>
    <w:rsid w:val="00BE1F96"/>
    <w:rsid w:val="00BE22A8"/>
    <w:rsid w:val="00BE39B4"/>
    <w:rsid w:val="00BE4F45"/>
    <w:rsid w:val="00BF46C4"/>
    <w:rsid w:val="00BF79F4"/>
    <w:rsid w:val="00C02837"/>
    <w:rsid w:val="00C05C2C"/>
    <w:rsid w:val="00C26C2F"/>
    <w:rsid w:val="00C30429"/>
    <w:rsid w:val="00C34DA1"/>
    <w:rsid w:val="00C52E79"/>
    <w:rsid w:val="00C532E3"/>
    <w:rsid w:val="00C550A5"/>
    <w:rsid w:val="00C63C03"/>
    <w:rsid w:val="00C642D7"/>
    <w:rsid w:val="00C67972"/>
    <w:rsid w:val="00C7673F"/>
    <w:rsid w:val="00C80170"/>
    <w:rsid w:val="00C81DAC"/>
    <w:rsid w:val="00C85871"/>
    <w:rsid w:val="00C91E78"/>
    <w:rsid w:val="00C96493"/>
    <w:rsid w:val="00C96A0A"/>
    <w:rsid w:val="00CA6EE7"/>
    <w:rsid w:val="00CB1C20"/>
    <w:rsid w:val="00CC1AFC"/>
    <w:rsid w:val="00CC3657"/>
    <w:rsid w:val="00CC60C4"/>
    <w:rsid w:val="00CD36D5"/>
    <w:rsid w:val="00CD59A4"/>
    <w:rsid w:val="00CE2CF5"/>
    <w:rsid w:val="00CE64C2"/>
    <w:rsid w:val="00CE76D2"/>
    <w:rsid w:val="00D05BF6"/>
    <w:rsid w:val="00D069CC"/>
    <w:rsid w:val="00D069F5"/>
    <w:rsid w:val="00D10615"/>
    <w:rsid w:val="00D27452"/>
    <w:rsid w:val="00D34D65"/>
    <w:rsid w:val="00D415F8"/>
    <w:rsid w:val="00D47731"/>
    <w:rsid w:val="00D51668"/>
    <w:rsid w:val="00D521A1"/>
    <w:rsid w:val="00D6732E"/>
    <w:rsid w:val="00D6739A"/>
    <w:rsid w:val="00D70498"/>
    <w:rsid w:val="00D710A4"/>
    <w:rsid w:val="00D865CA"/>
    <w:rsid w:val="00D876C2"/>
    <w:rsid w:val="00D9639A"/>
    <w:rsid w:val="00DA30CB"/>
    <w:rsid w:val="00DA7E2E"/>
    <w:rsid w:val="00DB397F"/>
    <w:rsid w:val="00DB5437"/>
    <w:rsid w:val="00DB5D2C"/>
    <w:rsid w:val="00DC7861"/>
    <w:rsid w:val="00DD01E1"/>
    <w:rsid w:val="00DE3957"/>
    <w:rsid w:val="00DE6D42"/>
    <w:rsid w:val="00DE6DC6"/>
    <w:rsid w:val="00DF1BE0"/>
    <w:rsid w:val="00DF20F2"/>
    <w:rsid w:val="00DF433D"/>
    <w:rsid w:val="00E0350B"/>
    <w:rsid w:val="00E03F12"/>
    <w:rsid w:val="00E047DA"/>
    <w:rsid w:val="00E05EA2"/>
    <w:rsid w:val="00E078C7"/>
    <w:rsid w:val="00E07EE9"/>
    <w:rsid w:val="00E1778E"/>
    <w:rsid w:val="00E2482A"/>
    <w:rsid w:val="00E32BE3"/>
    <w:rsid w:val="00E3359C"/>
    <w:rsid w:val="00E3597B"/>
    <w:rsid w:val="00E4721A"/>
    <w:rsid w:val="00E51D5B"/>
    <w:rsid w:val="00E525D8"/>
    <w:rsid w:val="00E54BAC"/>
    <w:rsid w:val="00E63384"/>
    <w:rsid w:val="00E669A8"/>
    <w:rsid w:val="00E85C82"/>
    <w:rsid w:val="00E93DBE"/>
    <w:rsid w:val="00E9557F"/>
    <w:rsid w:val="00EA6234"/>
    <w:rsid w:val="00EA73D8"/>
    <w:rsid w:val="00EB3AF5"/>
    <w:rsid w:val="00EC6E89"/>
    <w:rsid w:val="00EC7A4D"/>
    <w:rsid w:val="00ED32BC"/>
    <w:rsid w:val="00ED44AC"/>
    <w:rsid w:val="00ED49C9"/>
    <w:rsid w:val="00EE3332"/>
    <w:rsid w:val="00EE346F"/>
    <w:rsid w:val="00EE4347"/>
    <w:rsid w:val="00EF0A5A"/>
    <w:rsid w:val="00F02CE9"/>
    <w:rsid w:val="00F10395"/>
    <w:rsid w:val="00F12752"/>
    <w:rsid w:val="00F150F9"/>
    <w:rsid w:val="00F16400"/>
    <w:rsid w:val="00F20B40"/>
    <w:rsid w:val="00F2683D"/>
    <w:rsid w:val="00F31A8E"/>
    <w:rsid w:val="00F34115"/>
    <w:rsid w:val="00F3709E"/>
    <w:rsid w:val="00F37BB7"/>
    <w:rsid w:val="00F4136D"/>
    <w:rsid w:val="00F47072"/>
    <w:rsid w:val="00F5234A"/>
    <w:rsid w:val="00F52A81"/>
    <w:rsid w:val="00F547DD"/>
    <w:rsid w:val="00F553BE"/>
    <w:rsid w:val="00F5550B"/>
    <w:rsid w:val="00F56A7B"/>
    <w:rsid w:val="00F63B18"/>
    <w:rsid w:val="00F63F20"/>
    <w:rsid w:val="00F67A08"/>
    <w:rsid w:val="00F70528"/>
    <w:rsid w:val="00F747B4"/>
    <w:rsid w:val="00F805C5"/>
    <w:rsid w:val="00F81659"/>
    <w:rsid w:val="00F856CB"/>
    <w:rsid w:val="00F87BEF"/>
    <w:rsid w:val="00F93988"/>
    <w:rsid w:val="00F95A27"/>
    <w:rsid w:val="00F96464"/>
    <w:rsid w:val="00F97125"/>
    <w:rsid w:val="00FB5524"/>
    <w:rsid w:val="00FB5697"/>
    <w:rsid w:val="00FC2E6B"/>
    <w:rsid w:val="00FD22FD"/>
    <w:rsid w:val="00FD4809"/>
    <w:rsid w:val="00FD7FAE"/>
    <w:rsid w:val="00FE1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BB4F7"/>
  <w15:chartTrackingRefBased/>
  <w15:docId w15:val="{74A86A71-08F3-4987-A121-3FD74A31F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8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48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48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48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48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48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48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48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48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8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48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48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48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48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48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48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48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487D"/>
    <w:rPr>
      <w:rFonts w:eastAsiaTheme="majorEastAsia" w:cstheme="majorBidi"/>
      <w:color w:val="272727" w:themeColor="text1" w:themeTint="D8"/>
    </w:rPr>
  </w:style>
  <w:style w:type="paragraph" w:styleId="Title">
    <w:name w:val="Title"/>
    <w:basedOn w:val="Normal"/>
    <w:next w:val="Normal"/>
    <w:link w:val="TitleChar"/>
    <w:uiPriority w:val="10"/>
    <w:qFormat/>
    <w:rsid w:val="005C48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48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48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48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487D"/>
    <w:pPr>
      <w:spacing w:before="160"/>
      <w:jc w:val="center"/>
    </w:pPr>
    <w:rPr>
      <w:i/>
      <w:iCs/>
      <w:color w:val="404040" w:themeColor="text1" w:themeTint="BF"/>
    </w:rPr>
  </w:style>
  <w:style w:type="character" w:customStyle="1" w:styleId="QuoteChar">
    <w:name w:val="Quote Char"/>
    <w:basedOn w:val="DefaultParagraphFont"/>
    <w:link w:val="Quote"/>
    <w:uiPriority w:val="29"/>
    <w:rsid w:val="005C487D"/>
    <w:rPr>
      <w:i/>
      <w:iCs/>
      <w:color w:val="404040" w:themeColor="text1" w:themeTint="BF"/>
    </w:rPr>
  </w:style>
  <w:style w:type="paragraph" w:styleId="ListParagraph">
    <w:name w:val="List Paragraph"/>
    <w:basedOn w:val="Normal"/>
    <w:uiPriority w:val="34"/>
    <w:qFormat/>
    <w:rsid w:val="005C487D"/>
    <w:pPr>
      <w:ind w:left="720"/>
      <w:contextualSpacing/>
    </w:pPr>
  </w:style>
  <w:style w:type="character" w:styleId="IntenseEmphasis">
    <w:name w:val="Intense Emphasis"/>
    <w:basedOn w:val="DefaultParagraphFont"/>
    <w:uiPriority w:val="21"/>
    <w:qFormat/>
    <w:rsid w:val="005C487D"/>
    <w:rPr>
      <w:i/>
      <w:iCs/>
      <w:color w:val="0F4761" w:themeColor="accent1" w:themeShade="BF"/>
    </w:rPr>
  </w:style>
  <w:style w:type="paragraph" w:styleId="IntenseQuote">
    <w:name w:val="Intense Quote"/>
    <w:basedOn w:val="Normal"/>
    <w:next w:val="Normal"/>
    <w:link w:val="IntenseQuoteChar"/>
    <w:uiPriority w:val="30"/>
    <w:qFormat/>
    <w:rsid w:val="005C48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487D"/>
    <w:rPr>
      <w:i/>
      <w:iCs/>
      <w:color w:val="0F4761" w:themeColor="accent1" w:themeShade="BF"/>
    </w:rPr>
  </w:style>
  <w:style w:type="character" w:styleId="IntenseReference">
    <w:name w:val="Intense Reference"/>
    <w:basedOn w:val="DefaultParagraphFont"/>
    <w:uiPriority w:val="32"/>
    <w:qFormat/>
    <w:rsid w:val="005C487D"/>
    <w:rPr>
      <w:b/>
      <w:bCs/>
      <w:smallCaps/>
      <w:color w:val="0F4761" w:themeColor="accent1" w:themeShade="BF"/>
      <w:spacing w:val="5"/>
    </w:rPr>
  </w:style>
  <w:style w:type="character" w:styleId="Strong">
    <w:name w:val="Strong"/>
    <w:basedOn w:val="DefaultParagraphFont"/>
    <w:uiPriority w:val="22"/>
    <w:qFormat/>
    <w:rsid w:val="00272AF7"/>
    <w:rPr>
      <w:b/>
      <w:bCs/>
    </w:rPr>
  </w:style>
  <w:style w:type="paragraph" w:styleId="NormalWeb">
    <w:name w:val="Normal (Web)"/>
    <w:basedOn w:val="Normal"/>
    <w:uiPriority w:val="99"/>
    <w:unhideWhenUsed/>
    <w:rsid w:val="004672A6"/>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ED32BC"/>
    <w:rPr>
      <w:color w:val="467886" w:themeColor="hyperlink"/>
      <w:u w:val="single"/>
    </w:rPr>
  </w:style>
  <w:style w:type="character" w:styleId="UnresolvedMention">
    <w:name w:val="Unresolved Mention"/>
    <w:basedOn w:val="DefaultParagraphFont"/>
    <w:uiPriority w:val="99"/>
    <w:semiHidden/>
    <w:unhideWhenUsed/>
    <w:rsid w:val="00ED32BC"/>
    <w:rPr>
      <w:color w:val="605E5C"/>
      <w:shd w:val="clear" w:color="auto" w:fill="E1DFDD"/>
    </w:rPr>
  </w:style>
  <w:style w:type="paragraph" w:styleId="Header">
    <w:name w:val="header"/>
    <w:basedOn w:val="Normal"/>
    <w:link w:val="HeaderChar"/>
    <w:uiPriority w:val="99"/>
    <w:unhideWhenUsed/>
    <w:rsid w:val="000C2D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D14"/>
  </w:style>
  <w:style w:type="paragraph" w:styleId="Footer">
    <w:name w:val="footer"/>
    <w:basedOn w:val="Normal"/>
    <w:link w:val="FooterChar"/>
    <w:uiPriority w:val="99"/>
    <w:unhideWhenUsed/>
    <w:rsid w:val="000C2D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D14"/>
  </w:style>
  <w:style w:type="table" w:styleId="TableGrid">
    <w:name w:val="Table Grid"/>
    <w:basedOn w:val="TableNormal"/>
    <w:rsid w:val="000F5BA9"/>
    <w:pPr>
      <w:spacing w:after="0" w:line="240" w:lineRule="auto"/>
    </w:pPr>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rsid w:val="00762795"/>
    <w:pPr>
      <w:spacing w:after="0" w:line="240" w:lineRule="auto"/>
    </w:pPr>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62175">
      <w:bodyDiv w:val="1"/>
      <w:marLeft w:val="0"/>
      <w:marRight w:val="0"/>
      <w:marTop w:val="0"/>
      <w:marBottom w:val="0"/>
      <w:divBdr>
        <w:top w:val="none" w:sz="0" w:space="0" w:color="auto"/>
        <w:left w:val="none" w:sz="0" w:space="0" w:color="auto"/>
        <w:bottom w:val="none" w:sz="0" w:space="0" w:color="auto"/>
        <w:right w:val="none" w:sz="0" w:space="0" w:color="auto"/>
      </w:divBdr>
      <w:divsChild>
        <w:div w:id="1024356904">
          <w:marLeft w:val="0"/>
          <w:marRight w:val="0"/>
          <w:marTop w:val="0"/>
          <w:marBottom w:val="0"/>
          <w:divBdr>
            <w:top w:val="none" w:sz="0" w:space="0" w:color="auto"/>
            <w:left w:val="none" w:sz="0" w:space="0" w:color="auto"/>
            <w:bottom w:val="none" w:sz="0" w:space="0" w:color="auto"/>
            <w:right w:val="none" w:sz="0" w:space="0" w:color="auto"/>
          </w:divBdr>
        </w:div>
      </w:divsChild>
    </w:div>
    <w:div w:id="209419443">
      <w:bodyDiv w:val="1"/>
      <w:marLeft w:val="0"/>
      <w:marRight w:val="0"/>
      <w:marTop w:val="0"/>
      <w:marBottom w:val="0"/>
      <w:divBdr>
        <w:top w:val="none" w:sz="0" w:space="0" w:color="auto"/>
        <w:left w:val="none" w:sz="0" w:space="0" w:color="auto"/>
        <w:bottom w:val="none" w:sz="0" w:space="0" w:color="auto"/>
        <w:right w:val="none" w:sz="0" w:space="0" w:color="auto"/>
      </w:divBdr>
      <w:divsChild>
        <w:div w:id="1007906894">
          <w:marLeft w:val="0"/>
          <w:marRight w:val="0"/>
          <w:marTop w:val="0"/>
          <w:marBottom w:val="0"/>
          <w:divBdr>
            <w:top w:val="none" w:sz="0" w:space="0" w:color="auto"/>
            <w:left w:val="none" w:sz="0" w:space="0" w:color="auto"/>
            <w:bottom w:val="none" w:sz="0" w:space="0" w:color="auto"/>
            <w:right w:val="none" w:sz="0" w:space="0" w:color="auto"/>
          </w:divBdr>
        </w:div>
      </w:divsChild>
    </w:div>
    <w:div w:id="647904824">
      <w:bodyDiv w:val="1"/>
      <w:marLeft w:val="0"/>
      <w:marRight w:val="0"/>
      <w:marTop w:val="0"/>
      <w:marBottom w:val="0"/>
      <w:divBdr>
        <w:top w:val="none" w:sz="0" w:space="0" w:color="auto"/>
        <w:left w:val="none" w:sz="0" w:space="0" w:color="auto"/>
        <w:bottom w:val="none" w:sz="0" w:space="0" w:color="auto"/>
        <w:right w:val="none" w:sz="0" w:space="0" w:color="auto"/>
      </w:divBdr>
    </w:div>
    <w:div w:id="1097366932">
      <w:bodyDiv w:val="1"/>
      <w:marLeft w:val="0"/>
      <w:marRight w:val="0"/>
      <w:marTop w:val="0"/>
      <w:marBottom w:val="0"/>
      <w:divBdr>
        <w:top w:val="none" w:sz="0" w:space="0" w:color="auto"/>
        <w:left w:val="none" w:sz="0" w:space="0" w:color="auto"/>
        <w:bottom w:val="none" w:sz="0" w:space="0" w:color="auto"/>
        <w:right w:val="none" w:sz="0" w:space="0" w:color="auto"/>
      </w:divBdr>
    </w:div>
    <w:div w:id="1239902960">
      <w:bodyDiv w:val="1"/>
      <w:marLeft w:val="0"/>
      <w:marRight w:val="0"/>
      <w:marTop w:val="0"/>
      <w:marBottom w:val="0"/>
      <w:divBdr>
        <w:top w:val="none" w:sz="0" w:space="0" w:color="auto"/>
        <w:left w:val="none" w:sz="0" w:space="0" w:color="auto"/>
        <w:bottom w:val="none" w:sz="0" w:space="0" w:color="auto"/>
        <w:right w:val="none" w:sz="0" w:space="0" w:color="auto"/>
      </w:divBdr>
      <w:divsChild>
        <w:div w:id="6723008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forestschoolassociation.org/what-is-forest-school/" TargetMode="External"/><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7111</TotalTime>
  <Pages>18</Pages>
  <Words>2452</Words>
  <Characters>13980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 Bradney</dc:creator>
  <cp:keywords/>
  <dc:description/>
  <cp:lastModifiedBy>Christ Bradney</cp:lastModifiedBy>
  <cp:revision>477</cp:revision>
  <dcterms:created xsi:type="dcterms:W3CDTF">2024-03-03T13:12:00Z</dcterms:created>
  <dcterms:modified xsi:type="dcterms:W3CDTF">2024-03-15T10:53:00Z</dcterms:modified>
</cp:coreProperties>
</file>