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01E0D8" w14:textId="77777777" w:rsidR="00BC4684" w:rsidRDefault="00BC4684"/>
    <w:sdt>
      <w:sdtPr>
        <w:id w:val="-1995701841"/>
        <w:docPartObj>
          <w:docPartGallery w:val="Cover Pages"/>
          <w:docPartUnique/>
        </w:docPartObj>
      </w:sdtPr>
      <w:sdtEndPr/>
      <w:sdtContent>
        <w:p w14:paraId="05224EDA" w14:textId="601B959C" w:rsidR="00396EA7" w:rsidRDefault="00396EA7">
          <w:r>
            <w:rPr>
              <w:noProof/>
            </w:rPr>
            <mc:AlternateContent>
              <mc:Choice Requires="wps">
                <w:drawing>
                  <wp:anchor distT="0" distB="0" distL="114300" distR="114300" simplePos="0" relativeHeight="251664384" behindDoc="0" locked="0" layoutInCell="1" allowOverlap="1" wp14:anchorId="1037A564" wp14:editId="41D0968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68150F6" w14:textId="50C8C5EB" w:rsidR="00396EA7" w:rsidRDefault="00396EA7">
                                <w:pPr>
                                  <w:pStyle w:val="NoSpacing"/>
                                  <w:rPr>
                                    <w:color w:val="0E2841" w:themeColor="text2"/>
                                  </w:rPr>
                                </w:pPr>
                                <w:sdt>
                                  <w:sdtPr>
                                    <w:rPr>
                                      <w:color w:val="0E2841"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Pr>
                                        <w:color w:val="0E2841" w:themeColor="text2"/>
                                      </w:rPr>
                                      <w:t xml:space="preserve">     </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037A564"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768150F6" w14:textId="50C8C5EB" w:rsidR="00396EA7" w:rsidRDefault="00396EA7">
                          <w:pPr>
                            <w:pStyle w:val="NoSpacing"/>
                            <w:rPr>
                              <w:color w:val="0E2841" w:themeColor="text2"/>
                            </w:rPr>
                          </w:pPr>
                          <w:sdt>
                            <w:sdtPr>
                              <w:rPr>
                                <w:color w:val="0E2841"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Pr>
                                  <w:color w:val="0E2841" w:themeColor="text2"/>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A2C0239" wp14:editId="055E3999">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746C48C" w14:textId="77777777" w:rsidR="00396EA7" w:rsidRDefault="00396EA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A2C0239"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1746C48C" w14:textId="77777777" w:rsidR="00396EA7" w:rsidRDefault="00396EA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AD463D9" wp14:editId="1107375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50E4B3" w14:textId="41C1049B" w:rsidR="00396EA7" w:rsidRDefault="00396EA7">
                                <w:pPr>
                                  <w:spacing w:before="240"/>
                                  <w:jc w:val="center"/>
                                  <w:rPr>
                                    <w:color w:val="FFFFFF" w:themeColor="background1"/>
                                  </w:rPr>
                                </w:pPr>
                                <w:r>
                                  <w:rPr>
                                    <w:color w:val="FFFFFF" w:themeColor="background1"/>
                                  </w:rPr>
                                  <w:t>Student Name: Samina Khalid</w:t>
                                </w:r>
                              </w:p>
                              <w:p w14:paraId="6BF40A83" w14:textId="6EB47A6E" w:rsidR="00396EA7" w:rsidRDefault="00396EA7">
                                <w:pPr>
                                  <w:spacing w:before="240"/>
                                  <w:jc w:val="center"/>
                                  <w:rPr>
                                    <w:color w:val="FFFFFF" w:themeColor="background1"/>
                                  </w:rPr>
                                </w:pPr>
                                <w:r>
                                  <w:rPr>
                                    <w:color w:val="FFFFFF" w:themeColor="background1"/>
                                  </w:rPr>
                                  <w:t>Student Number: 2318755</w:t>
                                </w:r>
                              </w:p>
                              <w:p w14:paraId="5BEEB76E" w14:textId="18AAA24D" w:rsidR="00396EA7" w:rsidRDefault="00396EA7">
                                <w:pPr>
                                  <w:spacing w:before="240"/>
                                  <w:jc w:val="center"/>
                                  <w:rPr>
                                    <w:color w:val="FFFFFF" w:themeColor="background1"/>
                                  </w:rPr>
                                </w:pPr>
                                <w:r>
                                  <w:rPr>
                                    <w:color w:val="FFFFFF" w:themeColor="background1"/>
                                  </w:rPr>
                                  <w:t>Lecture</w:t>
                                </w:r>
                                <w:r w:rsidR="00CB078C">
                                  <w:rPr>
                                    <w:color w:val="FFFFFF" w:themeColor="background1"/>
                                  </w:rPr>
                                  <w:t>r</w:t>
                                </w:r>
                                <w:r>
                                  <w:rPr>
                                    <w:color w:val="FFFFFF" w:themeColor="background1"/>
                                  </w:rPr>
                                  <w:t xml:space="preserve">: </w:t>
                                </w:r>
                                <w:r w:rsidR="00CB078C">
                                  <w:rPr>
                                    <w:color w:val="FFFFFF" w:themeColor="background1"/>
                                  </w:rPr>
                                  <w:t>Dr Oluwaseun (Olu) Adegbite</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AD463D9"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3850E4B3" w14:textId="41C1049B" w:rsidR="00396EA7" w:rsidRDefault="00396EA7">
                          <w:pPr>
                            <w:spacing w:before="240"/>
                            <w:jc w:val="center"/>
                            <w:rPr>
                              <w:color w:val="FFFFFF" w:themeColor="background1"/>
                            </w:rPr>
                          </w:pPr>
                          <w:r>
                            <w:rPr>
                              <w:color w:val="FFFFFF" w:themeColor="background1"/>
                            </w:rPr>
                            <w:t>Student Name: Samina Khalid</w:t>
                          </w:r>
                        </w:p>
                        <w:p w14:paraId="6BF40A83" w14:textId="6EB47A6E" w:rsidR="00396EA7" w:rsidRDefault="00396EA7">
                          <w:pPr>
                            <w:spacing w:before="240"/>
                            <w:jc w:val="center"/>
                            <w:rPr>
                              <w:color w:val="FFFFFF" w:themeColor="background1"/>
                            </w:rPr>
                          </w:pPr>
                          <w:r>
                            <w:rPr>
                              <w:color w:val="FFFFFF" w:themeColor="background1"/>
                            </w:rPr>
                            <w:t>Student Number: 2318755</w:t>
                          </w:r>
                        </w:p>
                        <w:p w14:paraId="5BEEB76E" w14:textId="18AAA24D" w:rsidR="00396EA7" w:rsidRDefault="00396EA7">
                          <w:pPr>
                            <w:spacing w:before="240"/>
                            <w:jc w:val="center"/>
                            <w:rPr>
                              <w:color w:val="FFFFFF" w:themeColor="background1"/>
                            </w:rPr>
                          </w:pPr>
                          <w:r>
                            <w:rPr>
                              <w:color w:val="FFFFFF" w:themeColor="background1"/>
                            </w:rPr>
                            <w:t>Lecture</w:t>
                          </w:r>
                          <w:r w:rsidR="00CB078C">
                            <w:rPr>
                              <w:color w:val="FFFFFF" w:themeColor="background1"/>
                            </w:rPr>
                            <w:t>r</w:t>
                          </w:r>
                          <w:r>
                            <w:rPr>
                              <w:color w:val="FFFFFF" w:themeColor="background1"/>
                            </w:rPr>
                            <w:t xml:space="preserve">: </w:t>
                          </w:r>
                          <w:r w:rsidR="00CB078C">
                            <w:rPr>
                              <w:color w:val="FFFFFF" w:themeColor="background1"/>
                            </w:rPr>
                            <w:t>Dr Oluwaseun (Olu) Adegbite</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CE24D88" wp14:editId="70C5473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F1C2CF9"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B4965D6" wp14:editId="29D4BBC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31CF645"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1339C00" wp14:editId="13F4916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eastAsia="Times New Roman" w:hAnsi="Arial" w:cs="Arial"/>
                                    <w:b/>
                                    <w:bCs/>
                                    <w:color w:val="000000" w:themeColor="text1"/>
                                    <w:kern w:val="0"/>
                                    <w:sz w:val="32"/>
                                    <w:szCs w:val="32"/>
                                    <w14:ligatures w14:val="non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519974C" w14:textId="01ECE856" w:rsidR="00396EA7" w:rsidRDefault="00E83951" w:rsidP="00396EA7">
                                    <w:pPr>
                                      <w:spacing w:line="240" w:lineRule="auto"/>
                                      <w:rPr>
                                        <w:rFonts w:asciiTheme="majorHAnsi" w:eastAsiaTheme="majorEastAsia" w:hAnsiTheme="majorHAnsi" w:cstheme="majorBidi"/>
                                        <w:color w:val="156082" w:themeColor="accent1"/>
                                        <w:sz w:val="72"/>
                                        <w:szCs w:val="72"/>
                                      </w:rPr>
                                    </w:pPr>
                                    <w:r>
                                      <w:rPr>
                                        <w:rFonts w:ascii="Arial" w:eastAsia="Times New Roman" w:hAnsi="Arial" w:cs="Arial"/>
                                        <w:b/>
                                        <w:bCs/>
                                        <w:color w:val="000000" w:themeColor="text1"/>
                                        <w:kern w:val="0"/>
                                        <w:sz w:val="32"/>
                                        <w:szCs w:val="32"/>
                                        <w14:ligatures w14:val="none"/>
                                      </w:rPr>
                                      <w:t>Managing Business Information</w:t>
                                    </w:r>
                                  </w:p>
                                </w:sdtContent>
                              </w:sdt>
                              <w:p w14:paraId="21CE2710" w14:textId="670B2813" w:rsidR="00396EA7" w:rsidRDefault="00396EA7">
                                <w:pPr>
                                  <w:rPr>
                                    <w:rFonts w:asciiTheme="majorHAnsi" w:eastAsiaTheme="majorEastAsia" w:hAnsiTheme="majorHAnsi" w:cstheme="majorBidi"/>
                                    <w:color w:val="0E2841" w:themeColor="text2"/>
                                    <w:sz w:val="32"/>
                                    <w:szCs w:val="32"/>
                                  </w:rPr>
                                </w:pPr>
                                <w:r>
                                  <w:rPr>
                                    <w:rFonts w:ascii="Arial" w:hAnsi="Arial" w:cs="Arial"/>
                                    <w:b/>
                                  </w:rPr>
                                  <w:t>LCLM 5004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1339C00"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Arial" w:eastAsia="Times New Roman" w:hAnsi="Arial" w:cs="Arial"/>
                              <w:b/>
                              <w:bCs/>
                              <w:color w:val="000000" w:themeColor="text1"/>
                              <w:kern w:val="0"/>
                              <w:sz w:val="32"/>
                              <w:szCs w:val="32"/>
                              <w14:ligatures w14:val="non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519974C" w14:textId="01ECE856" w:rsidR="00396EA7" w:rsidRDefault="00E83951" w:rsidP="00396EA7">
                              <w:pPr>
                                <w:spacing w:line="240" w:lineRule="auto"/>
                                <w:rPr>
                                  <w:rFonts w:asciiTheme="majorHAnsi" w:eastAsiaTheme="majorEastAsia" w:hAnsiTheme="majorHAnsi" w:cstheme="majorBidi"/>
                                  <w:color w:val="156082" w:themeColor="accent1"/>
                                  <w:sz w:val="72"/>
                                  <w:szCs w:val="72"/>
                                </w:rPr>
                              </w:pPr>
                              <w:r>
                                <w:rPr>
                                  <w:rFonts w:ascii="Arial" w:eastAsia="Times New Roman" w:hAnsi="Arial" w:cs="Arial"/>
                                  <w:b/>
                                  <w:bCs/>
                                  <w:color w:val="000000" w:themeColor="text1"/>
                                  <w:kern w:val="0"/>
                                  <w:sz w:val="32"/>
                                  <w:szCs w:val="32"/>
                                  <w14:ligatures w14:val="none"/>
                                </w:rPr>
                                <w:t>Managing Business Information</w:t>
                              </w:r>
                            </w:p>
                          </w:sdtContent>
                        </w:sdt>
                        <w:p w14:paraId="21CE2710" w14:textId="670B2813" w:rsidR="00396EA7" w:rsidRDefault="00396EA7">
                          <w:pPr>
                            <w:rPr>
                              <w:rFonts w:asciiTheme="majorHAnsi" w:eastAsiaTheme="majorEastAsia" w:hAnsiTheme="majorHAnsi" w:cstheme="majorBidi"/>
                              <w:color w:val="0E2841" w:themeColor="text2"/>
                              <w:sz w:val="32"/>
                              <w:szCs w:val="32"/>
                            </w:rPr>
                          </w:pPr>
                          <w:r>
                            <w:rPr>
                              <w:rFonts w:ascii="Arial" w:hAnsi="Arial" w:cs="Arial"/>
                              <w:b/>
                            </w:rPr>
                            <w:t>LCLM 5004</w:t>
                          </w:r>
                        </w:p>
                      </w:txbxContent>
                    </v:textbox>
                    <w10:wrap type="square" anchorx="page" anchory="page"/>
                  </v:shape>
                </w:pict>
              </mc:Fallback>
            </mc:AlternateContent>
          </w:r>
        </w:p>
      </w:sdtContent>
    </w:sdt>
    <w:p w14:paraId="27BEE9E6" w14:textId="77777777" w:rsidR="004223C9" w:rsidRDefault="004223C9" w:rsidP="00F10A26"/>
    <w:p w14:paraId="7C931103" w14:textId="77777777" w:rsidR="004223C9" w:rsidRDefault="004223C9" w:rsidP="00F10A26"/>
    <w:p w14:paraId="7CE4B384" w14:textId="77777777" w:rsidR="004223C9" w:rsidRDefault="004223C9" w:rsidP="00F10A26"/>
    <w:p w14:paraId="44DF4BD5" w14:textId="77777777" w:rsidR="004223C9" w:rsidRDefault="004223C9" w:rsidP="00F10A26"/>
    <w:p w14:paraId="02252B92" w14:textId="77777777" w:rsidR="004223C9" w:rsidRDefault="004223C9" w:rsidP="00F10A26"/>
    <w:p w14:paraId="4F2E4E43" w14:textId="77777777" w:rsidR="004223C9" w:rsidRDefault="004223C9" w:rsidP="00F10A26"/>
    <w:p w14:paraId="67195244" w14:textId="77777777" w:rsidR="004223C9" w:rsidRDefault="004223C9" w:rsidP="00F10A26"/>
    <w:p w14:paraId="33F6E12C" w14:textId="77777777" w:rsidR="004223C9" w:rsidRDefault="004223C9" w:rsidP="00F10A26"/>
    <w:p w14:paraId="43974A98" w14:textId="77777777" w:rsidR="004223C9" w:rsidRDefault="004223C9" w:rsidP="00F10A26"/>
    <w:p w14:paraId="37A2A708" w14:textId="77777777" w:rsidR="004223C9" w:rsidRDefault="004223C9" w:rsidP="00F10A26"/>
    <w:p w14:paraId="601AA26E" w14:textId="77777777" w:rsidR="004223C9" w:rsidRDefault="004223C9" w:rsidP="00F10A26"/>
    <w:p w14:paraId="4F41B71F" w14:textId="77777777" w:rsidR="004223C9" w:rsidRDefault="004223C9" w:rsidP="00F10A26"/>
    <w:p w14:paraId="534F6E37" w14:textId="77777777" w:rsidR="004223C9" w:rsidRDefault="004223C9" w:rsidP="00F10A26"/>
    <w:p w14:paraId="36879849" w14:textId="77777777" w:rsidR="004223C9" w:rsidRDefault="004223C9" w:rsidP="00F10A26"/>
    <w:p w14:paraId="4BC2F39D" w14:textId="77777777" w:rsidR="004223C9" w:rsidRDefault="004223C9" w:rsidP="00F10A26"/>
    <w:p w14:paraId="1611378C" w14:textId="77777777" w:rsidR="004223C9" w:rsidRDefault="004223C9" w:rsidP="00F10A26"/>
    <w:p w14:paraId="09FE0643" w14:textId="77777777" w:rsidR="004223C9" w:rsidRDefault="004223C9" w:rsidP="00F10A26"/>
    <w:p w14:paraId="2D69591A" w14:textId="77777777" w:rsidR="004223C9" w:rsidRDefault="004223C9" w:rsidP="00F10A26"/>
    <w:p w14:paraId="401B9B67" w14:textId="77777777" w:rsidR="004223C9" w:rsidRDefault="004223C9" w:rsidP="00F10A26"/>
    <w:p w14:paraId="010A47C7" w14:textId="77777777" w:rsidR="004223C9" w:rsidRDefault="004223C9" w:rsidP="00F10A26"/>
    <w:p w14:paraId="280B7BEF" w14:textId="77777777" w:rsidR="004223C9" w:rsidRDefault="004223C9" w:rsidP="00F10A26"/>
    <w:p w14:paraId="61DEBC26" w14:textId="77777777" w:rsidR="004223C9" w:rsidRDefault="004223C9" w:rsidP="00F10A26"/>
    <w:p w14:paraId="417620FB" w14:textId="77777777" w:rsidR="004223C9" w:rsidRDefault="004223C9" w:rsidP="00F10A26"/>
    <w:p w14:paraId="73DC84D3" w14:textId="77777777" w:rsidR="004223C9" w:rsidRDefault="004223C9" w:rsidP="00F10A26"/>
    <w:p w14:paraId="5AFBB27A" w14:textId="77777777" w:rsidR="004223C9" w:rsidRDefault="004223C9" w:rsidP="00F10A26"/>
    <w:p w14:paraId="2728F388" w14:textId="77777777" w:rsidR="004223C9" w:rsidRDefault="004223C9" w:rsidP="00F10A26"/>
    <w:p w14:paraId="27E97111" w14:textId="77777777" w:rsidR="004223C9" w:rsidRDefault="004223C9" w:rsidP="00F10A26"/>
    <w:p w14:paraId="3435CC82" w14:textId="77777777" w:rsidR="004223C9" w:rsidRDefault="004223C9" w:rsidP="00F10A26"/>
    <w:p w14:paraId="2BB5B151" w14:textId="77777777" w:rsidR="004223C9" w:rsidRDefault="004223C9" w:rsidP="00F10A26"/>
    <w:p w14:paraId="295F0ECC" w14:textId="77777777" w:rsidR="004223C9" w:rsidRDefault="004223C9" w:rsidP="00F10A26"/>
    <w:p w14:paraId="48E79898" w14:textId="746031AF" w:rsidR="00E34EFC" w:rsidRPr="0073285E" w:rsidRDefault="009E4436" w:rsidP="00F10A26">
      <w:pPr>
        <w:rPr>
          <w:rFonts w:ascii="Arial" w:hAnsi="Arial" w:cs="Arial"/>
          <w:b/>
          <w:bCs/>
        </w:rPr>
      </w:pPr>
      <w:r w:rsidRPr="0073285E">
        <w:rPr>
          <w:rFonts w:ascii="Arial" w:hAnsi="Arial" w:cs="Arial"/>
          <w:b/>
          <w:bCs/>
        </w:rPr>
        <w:t>Introduction.</w:t>
      </w:r>
    </w:p>
    <w:p w14:paraId="2A05753A" w14:textId="304E2CC3" w:rsidR="00F01D86" w:rsidRPr="0073285E" w:rsidRDefault="00F01D86" w:rsidP="00F10A26">
      <w:pPr>
        <w:rPr>
          <w:rFonts w:ascii="Arial" w:hAnsi="Arial" w:cs="Arial"/>
        </w:rPr>
      </w:pPr>
      <w:proofErr w:type="spellStart"/>
      <w:r w:rsidRPr="0073285E">
        <w:rPr>
          <w:rFonts w:ascii="Arial" w:hAnsi="Arial" w:cs="Arial"/>
        </w:rPr>
        <w:t>AKPerog</w:t>
      </w:r>
      <w:proofErr w:type="spellEnd"/>
      <w:r w:rsidRPr="0073285E">
        <w:rPr>
          <w:rFonts w:ascii="Arial" w:hAnsi="Arial" w:cs="Arial"/>
        </w:rPr>
        <w:t xml:space="preserve"> Ltd., a rapidly expanding consumer electronics retailer with 30 stores and a growing e-commerce presence, is struggling with significant operational inefficiencies that threaten its continued success. Despite strong sales performance, the company relies on outdated, disconnected information systems that disrupt critical business functions.</w:t>
      </w:r>
    </w:p>
    <w:p w14:paraId="2E6F0DEF" w14:textId="77777777" w:rsidR="00F01D86" w:rsidRPr="0073285E" w:rsidRDefault="00F01D86" w:rsidP="00F10A26">
      <w:pPr>
        <w:rPr>
          <w:rFonts w:ascii="Arial" w:hAnsi="Arial" w:cs="Arial"/>
        </w:rPr>
      </w:pPr>
      <w:r w:rsidRPr="0073285E">
        <w:rPr>
          <w:rFonts w:ascii="Arial" w:hAnsi="Arial" w:cs="Arial"/>
        </w:rPr>
        <w:t>At the core of these issues is a manual inventory tracking process that often creates discrepancies between online and in-store stock levels, resulting in customer frustration, cancelled orders, and financial losses. Store managers lack real-time visibility into inventory, making it difficult to quickly address overstock or stockout situations.</w:t>
      </w:r>
    </w:p>
    <w:p w14:paraId="757657D2" w14:textId="77777777" w:rsidR="00F01D86" w:rsidRPr="0073285E" w:rsidRDefault="00F01D86" w:rsidP="00F10A26">
      <w:pPr>
        <w:rPr>
          <w:rFonts w:ascii="Arial" w:hAnsi="Arial" w:cs="Arial"/>
        </w:rPr>
      </w:pPr>
      <w:r w:rsidRPr="0073285E">
        <w:rPr>
          <w:rFonts w:ascii="Arial" w:hAnsi="Arial" w:cs="Arial"/>
        </w:rPr>
        <w:t>These challenges are further worsened by a disjointed customer relationship management approach. Customer data is spread across multiple platforms, limiting the marketing team’s ability to run targeted campaigns and preventing customer service agents from accessing complete purchase histories to resolve issues effectively.</w:t>
      </w:r>
    </w:p>
    <w:p w14:paraId="581416DD" w14:textId="77777777" w:rsidR="00F01D86" w:rsidRPr="0073285E" w:rsidRDefault="00F01D86" w:rsidP="00F10A26">
      <w:pPr>
        <w:rPr>
          <w:rFonts w:ascii="Arial" w:hAnsi="Arial" w:cs="Arial"/>
        </w:rPr>
      </w:pPr>
      <w:r w:rsidRPr="0073285E">
        <w:rPr>
          <w:rFonts w:ascii="Arial" w:hAnsi="Arial" w:cs="Arial"/>
        </w:rPr>
        <w:t>Decision-making is similarly affected, as sales reports are compiled through error-prone spreadsheets, causing delays in accessing accurate information and hindering leadership’s ability to forecast trends or react to market changes.</w:t>
      </w:r>
    </w:p>
    <w:p w14:paraId="6F163F07" w14:textId="3232DCAD" w:rsidR="004223C9" w:rsidRPr="0073285E" w:rsidRDefault="00F01D86" w:rsidP="00F10A26">
      <w:pPr>
        <w:rPr>
          <w:rFonts w:ascii="Arial" w:hAnsi="Arial" w:cs="Arial"/>
        </w:rPr>
      </w:pPr>
      <w:r w:rsidRPr="0073285E">
        <w:rPr>
          <w:rFonts w:ascii="Arial" w:hAnsi="Arial" w:cs="Arial"/>
        </w:rPr>
        <w:t>The company also faces serious compliance concerns due to weak data protection practices, including insufficient access controls that risk exposing customer information and violating (GDPR) regulations. Additionally, the lack of system integration across sales, finance, and inventory forces staff to manually transfer data between incompatible tools, increasing errors and reducing efficiency</w:t>
      </w:r>
      <w:r w:rsidR="00544FB1" w:rsidRPr="0073285E">
        <w:rPr>
          <w:rFonts w:ascii="Arial" w:hAnsi="Arial" w:cs="Arial"/>
        </w:rPr>
        <w:t>.</w:t>
      </w:r>
    </w:p>
    <w:p w14:paraId="18C89A37" w14:textId="787867EF" w:rsidR="004223C9" w:rsidRPr="0073285E" w:rsidRDefault="00F01D86" w:rsidP="00F10A26">
      <w:pPr>
        <w:rPr>
          <w:rFonts w:ascii="Arial" w:hAnsi="Arial" w:cs="Arial"/>
        </w:rPr>
      </w:pPr>
      <w:r w:rsidRPr="0073285E">
        <w:rPr>
          <w:rFonts w:ascii="Arial" w:hAnsi="Arial" w:cs="Arial"/>
        </w:rPr>
        <w:t xml:space="preserve">These widespread issues not only limit operational agility but also create reputational and legal vulnerabilities. To maintain its growth and meet rising customer expectations, </w:t>
      </w:r>
      <w:proofErr w:type="spellStart"/>
      <w:r w:rsidRPr="0073285E">
        <w:rPr>
          <w:rFonts w:ascii="Arial" w:hAnsi="Arial" w:cs="Arial"/>
        </w:rPr>
        <w:t>AKPerog</w:t>
      </w:r>
      <w:proofErr w:type="spellEnd"/>
    </w:p>
    <w:p w14:paraId="18BD237E" w14:textId="0AB4B577" w:rsidR="004223C9" w:rsidRPr="0073285E" w:rsidRDefault="00F01D86" w:rsidP="00F10A26">
      <w:pPr>
        <w:rPr>
          <w:rFonts w:ascii="Arial" w:hAnsi="Arial" w:cs="Arial"/>
        </w:rPr>
      </w:pPr>
      <w:r w:rsidRPr="0073285E">
        <w:rPr>
          <w:rFonts w:ascii="Arial" w:hAnsi="Arial" w:cs="Arial"/>
        </w:rPr>
        <w:t xml:space="preserve">Ltd. urgently needs to adopt a modern, integrated digital infrastructure that delivers real-time </w:t>
      </w:r>
    </w:p>
    <w:p w14:paraId="3B7B00F8" w14:textId="3CD8EA7E" w:rsidR="004223C9" w:rsidRPr="0073285E" w:rsidRDefault="00F01D86" w:rsidP="00F10A26">
      <w:pPr>
        <w:rPr>
          <w:rFonts w:ascii="Arial" w:hAnsi="Arial" w:cs="Arial"/>
        </w:rPr>
      </w:pPr>
      <w:r w:rsidRPr="0073285E">
        <w:rPr>
          <w:rFonts w:ascii="Arial" w:hAnsi="Arial" w:cs="Arial"/>
        </w:rPr>
        <w:t xml:space="preserve">inventory management, centralized (CRM) capabilities, automated analytics, and strong data </w:t>
      </w:r>
    </w:p>
    <w:p w14:paraId="335E7DE2" w14:textId="7352685F" w:rsidR="00F01D86" w:rsidRPr="0073285E" w:rsidRDefault="00F01D86" w:rsidP="00F10A26">
      <w:pPr>
        <w:rPr>
          <w:rFonts w:ascii="Arial" w:hAnsi="Arial" w:cs="Arial"/>
        </w:rPr>
      </w:pPr>
      <w:r w:rsidRPr="0073285E">
        <w:rPr>
          <w:rFonts w:ascii="Arial" w:hAnsi="Arial" w:cs="Arial"/>
        </w:rPr>
        <w:t>governance while enabling seamless cross-department collaboration.</w:t>
      </w:r>
    </w:p>
    <w:p w14:paraId="595B54D1" w14:textId="6B1CB2D6" w:rsidR="004223C9" w:rsidRPr="0073285E" w:rsidRDefault="002062AD" w:rsidP="00F10A26">
      <w:pPr>
        <w:rPr>
          <w:rFonts w:ascii="Arial" w:hAnsi="Arial" w:cs="Arial"/>
          <w:b/>
          <w:bCs/>
        </w:rPr>
      </w:pPr>
      <w:r w:rsidRPr="0073285E">
        <w:rPr>
          <w:rFonts w:ascii="Arial" w:hAnsi="Arial" w:cs="Arial"/>
          <w:b/>
          <w:bCs/>
        </w:rPr>
        <w:t>Evaluation of Existing Systems.</w:t>
      </w:r>
    </w:p>
    <w:p w14:paraId="086F96D8" w14:textId="41BB40A5" w:rsidR="00FC7F39" w:rsidRPr="0073285E" w:rsidRDefault="00AB2F3E" w:rsidP="00F10A26">
      <w:pPr>
        <w:rPr>
          <w:rFonts w:ascii="Arial" w:hAnsi="Arial" w:cs="Arial"/>
        </w:rPr>
      </w:pPr>
      <w:r w:rsidRPr="0073285E">
        <w:rPr>
          <w:rFonts w:ascii="Arial" w:hAnsi="Arial" w:cs="Arial"/>
        </w:rPr>
        <w:t xml:space="preserve">For </w:t>
      </w:r>
      <w:proofErr w:type="spellStart"/>
      <w:r w:rsidRPr="0073285E">
        <w:rPr>
          <w:rFonts w:ascii="Arial" w:hAnsi="Arial" w:cs="Arial"/>
        </w:rPr>
        <w:t>AKPerog</w:t>
      </w:r>
      <w:proofErr w:type="spellEnd"/>
      <w:r w:rsidRPr="0073285E">
        <w:rPr>
          <w:rFonts w:ascii="Arial" w:hAnsi="Arial" w:cs="Arial"/>
        </w:rPr>
        <w:t xml:space="preserve"> Ltd, evaluating existing systems is a vital first step before any digital transformation. It confirms that decisions about ERP, CRM, WMS, and POS are based on facts rather than assumptions. The review assesses system fit, integration, and performance while identifying gaps and data silos. It also examines user experience, training needs, and overall satisfaction. Finally, it evaluates data quality, reporting capabilities, and security to ensure compliance and operational integrity.</w:t>
      </w:r>
    </w:p>
    <w:p w14:paraId="11E842EF" w14:textId="77777777" w:rsidR="006545E5" w:rsidRPr="0073285E" w:rsidRDefault="00EF3D99" w:rsidP="00F10A26">
      <w:pPr>
        <w:rPr>
          <w:rFonts w:ascii="Arial" w:hAnsi="Arial" w:cs="Arial"/>
          <w:b/>
          <w:bCs/>
        </w:rPr>
      </w:pPr>
      <w:r w:rsidRPr="0073285E">
        <w:rPr>
          <w:rFonts w:ascii="Arial" w:hAnsi="Arial" w:cs="Arial"/>
          <w:b/>
          <w:bCs/>
        </w:rPr>
        <w:t>In</w:t>
      </w:r>
      <w:r w:rsidR="00E8224B" w:rsidRPr="0073285E">
        <w:rPr>
          <w:rFonts w:ascii="Arial" w:hAnsi="Arial" w:cs="Arial"/>
          <w:b/>
          <w:bCs/>
        </w:rPr>
        <w:t>ventory Management System.</w:t>
      </w:r>
    </w:p>
    <w:p w14:paraId="34CC69E9" w14:textId="2CC1AC37" w:rsidR="00FC7F39" w:rsidRPr="0073285E" w:rsidRDefault="00F94B51" w:rsidP="00F10A26">
      <w:pPr>
        <w:rPr>
          <w:rFonts w:ascii="Arial" w:hAnsi="Arial" w:cs="Arial"/>
        </w:rPr>
      </w:pPr>
      <w:r w:rsidRPr="0073285E">
        <w:rPr>
          <w:rFonts w:ascii="Arial" w:hAnsi="Arial" w:cs="Arial"/>
        </w:rPr>
        <w:t xml:space="preserve">The company’s inventory system is manual and not connected across its physical stores and </w:t>
      </w:r>
    </w:p>
    <w:p w14:paraId="2E2C5577" w14:textId="4FE094E4" w:rsidR="00D53F86" w:rsidRPr="0073285E" w:rsidRDefault="00F94B51">
      <w:pPr>
        <w:rPr>
          <w:rFonts w:ascii="Arial" w:hAnsi="Arial" w:cs="Arial"/>
        </w:rPr>
      </w:pPr>
      <w:r w:rsidRPr="0073285E">
        <w:rPr>
          <w:rFonts w:ascii="Arial" w:hAnsi="Arial" w:cs="Arial"/>
        </w:rPr>
        <w:t xml:space="preserve">online shop, which creates big operational problems. Because stock data isn’t updated </w:t>
      </w:r>
      <w:r w:rsidR="00D53F86" w:rsidRPr="0073285E">
        <w:rPr>
          <w:rFonts w:ascii="Arial" w:hAnsi="Arial" w:cs="Arial"/>
        </w:rPr>
        <w:br w:type="page"/>
      </w:r>
    </w:p>
    <w:p w14:paraId="7C55CC7A" w14:textId="283BA986" w:rsidR="00F94B51" w:rsidRPr="0073285E" w:rsidRDefault="00F94B51" w:rsidP="00F10A26">
      <w:pPr>
        <w:rPr>
          <w:rFonts w:ascii="Arial" w:hAnsi="Arial" w:cs="Arial"/>
        </w:rPr>
      </w:pPr>
      <w:r w:rsidRPr="0073285E">
        <w:rPr>
          <w:rFonts w:ascii="Arial" w:hAnsi="Arial" w:cs="Arial"/>
        </w:rPr>
        <w:lastRenderedPageBreak/>
        <w:t xml:space="preserve">real time, the numbers in-store and online often don’t match. This causes issues like products being listed as available when they’re </w:t>
      </w:r>
      <w:r w:rsidR="00D060C5" w:rsidRPr="0073285E">
        <w:rPr>
          <w:rFonts w:ascii="Arial" w:hAnsi="Arial" w:cs="Arial"/>
        </w:rPr>
        <w:t>out</w:t>
      </w:r>
      <w:r w:rsidRPr="0073285E">
        <w:rPr>
          <w:rFonts w:ascii="Arial" w:hAnsi="Arial" w:cs="Arial"/>
        </w:rPr>
        <w:t xml:space="preserve"> of stock, leading to cancelled orders, unhappy customers, and lost revenue.</w:t>
      </w:r>
    </w:p>
    <w:p w14:paraId="605DDF14" w14:textId="7E585C6B" w:rsidR="00AD47F6" w:rsidRPr="0073285E" w:rsidRDefault="00F94B51" w:rsidP="00F10A26">
      <w:pPr>
        <w:rPr>
          <w:rFonts w:ascii="Arial" w:eastAsia="Times New Roman" w:hAnsi="Arial" w:cs="Arial"/>
          <w:color w:val="2C3E50"/>
          <w:kern w:val="0"/>
          <w:lang w:eastAsia="en-GB"/>
          <w14:ligatures w14:val="none"/>
        </w:rPr>
      </w:pPr>
      <w:r w:rsidRPr="0073285E">
        <w:rPr>
          <w:rFonts w:ascii="Arial" w:hAnsi="Arial" w:cs="Arial"/>
        </w:rPr>
        <w:t>Relying on manual tracking also makes the company less flexible. Store managers don’t have quick visibility into what’s running low or what’s overstocked, which increases labour costs and slows down decision-making. According to industry sources like IBM, disconnected retail systems reduce visibility, slow down fulfilment, and raise the chances of supply chain errors. Software Suggest also points out that manual inventory processes are error-prone and difficult to scale as a business grows</w:t>
      </w:r>
      <w:r w:rsidRPr="0073285E">
        <w:rPr>
          <w:rFonts w:ascii="Arial" w:hAnsi="Arial" w:cs="Arial"/>
          <w:color w:val="000000" w:themeColor="text1"/>
        </w:rPr>
        <w:t>.</w:t>
      </w:r>
      <w:r w:rsidR="00D060C5" w:rsidRPr="0073285E">
        <w:rPr>
          <w:rFonts w:ascii="Arial" w:hAnsi="Arial" w:cs="Arial"/>
          <w:color w:val="000000" w:themeColor="text1"/>
        </w:rPr>
        <w:t xml:space="preserve"> </w:t>
      </w:r>
      <w:r w:rsidR="003519FD" w:rsidRPr="0073285E">
        <w:rPr>
          <w:rFonts w:ascii="Arial" w:eastAsia="Times New Roman" w:hAnsi="Arial" w:cs="Arial"/>
          <w:color w:val="000000" w:themeColor="text1"/>
          <w:kern w:val="0"/>
          <w:lang w:eastAsia="en-GB"/>
          <w14:ligatures w14:val="none"/>
        </w:rPr>
        <w:t> (Kela, 2022)</w:t>
      </w:r>
    </w:p>
    <w:p w14:paraId="694F3FFD" w14:textId="2F606894" w:rsidR="00E8224B" w:rsidRPr="0073285E" w:rsidRDefault="00E8224B" w:rsidP="00F10A26">
      <w:pPr>
        <w:rPr>
          <w:rFonts w:ascii="Arial" w:hAnsi="Arial" w:cs="Arial"/>
          <w:b/>
          <w:bCs/>
        </w:rPr>
      </w:pPr>
      <w:r w:rsidRPr="0073285E">
        <w:rPr>
          <w:rFonts w:ascii="Arial" w:hAnsi="Arial" w:cs="Arial"/>
          <w:b/>
          <w:bCs/>
        </w:rPr>
        <w:t>Customer Relationship Management</w:t>
      </w:r>
      <w:r w:rsidR="006E055F" w:rsidRPr="0073285E">
        <w:rPr>
          <w:rFonts w:ascii="Arial" w:hAnsi="Arial" w:cs="Arial"/>
          <w:b/>
          <w:bCs/>
        </w:rPr>
        <w:t xml:space="preserve"> (</w:t>
      </w:r>
      <w:r w:rsidR="00EE3E41" w:rsidRPr="0073285E">
        <w:rPr>
          <w:rFonts w:ascii="Arial" w:hAnsi="Arial" w:cs="Arial"/>
          <w:b/>
          <w:bCs/>
        </w:rPr>
        <w:t>CRM)</w:t>
      </w:r>
    </w:p>
    <w:p w14:paraId="559349E8" w14:textId="33EB2126" w:rsidR="00EE3E41" w:rsidRPr="0073285E" w:rsidRDefault="006C3530" w:rsidP="00F10A26">
      <w:pPr>
        <w:rPr>
          <w:rFonts w:ascii="Arial" w:hAnsi="Arial" w:cs="Arial"/>
        </w:rPr>
      </w:pPr>
      <w:proofErr w:type="spellStart"/>
      <w:r w:rsidRPr="0073285E">
        <w:rPr>
          <w:rFonts w:ascii="Arial" w:hAnsi="Arial" w:cs="Arial"/>
        </w:rPr>
        <w:t>AKPe</w:t>
      </w:r>
      <w:r w:rsidR="00F61B91" w:rsidRPr="0073285E">
        <w:rPr>
          <w:rFonts w:ascii="Arial" w:hAnsi="Arial" w:cs="Arial"/>
        </w:rPr>
        <w:t>rog’</w:t>
      </w:r>
      <w:r w:rsidRPr="0073285E">
        <w:rPr>
          <w:rFonts w:ascii="Arial" w:hAnsi="Arial" w:cs="Arial"/>
        </w:rPr>
        <w:t>s</w:t>
      </w:r>
      <w:proofErr w:type="spellEnd"/>
      <w:r w:rsidRPr="0073285E">
        <w:rPr>
          <w:rFonts w:ascii="Arial" w:hAnsi="Arial" w:cs="Arial"/>
        </w:rPr>
        <w:t xml:space="preserve"> customer</w:t>
      </w:r>
      <w:r w:rsidR="006E055F" w:rsidRPr="0073285E">
        <w:rPr>
          <w:rFonts w:ascii="Arial" w:hAnsi="Arial" w:cs="Arial"/>
        </w:rPr>
        <w:t xml:space="preserve"> relationship management (CRM) system holds outdated or inaccurate data, it can significantly undermine performance across marketing, sales, and customer service. Obsolete customer information—such as old contact details, outdated preferences, or incomplete purchase histories—results in poor customer experiences, as service teams may deliver irrelevant or incorrect support. Marketing efforts become less effective because campaigns target the wrong audiences with messages that no longer apply, leading to low engagement and wasted budget. Sales productivity also declines, as teams may chase inactive leads or rely on unreliable pipeline data, weakening both forecasting accuracy and strategic decision-making.</w:t>
      </w:r>
    </w:p>
    <w:p w14:paraId="70DA8018" w14:textId="13092BE9" w:rsidR="00EE3E41" w:rsidRPr="0073285E" w:rsidRDefault="006E055F" w:rsidP="00F10A26">
      <w:pPr>
        <w:rPr>
          <w:rFonts w:ascii="Arial" w:hAnsi="Arial" w:cs="Arial"/>
          <w:color w:val="333333"/>
          <w:bdr w:val="none" w:sz="0" w:space="0" w:color="auto" w:frame="1"/>
          <w:shd w:val="clear" w:color="auto" w:fill="FFFFFF"/>
        </w:rPr>
      </w:pPr>
      <w:r w:rsidRPr="0073285E">
        <w:rPr>
          <w:rFonts w:ascii="Arial" w:hAnsi="Arial" w:cs="Arial"/>
        </w:rPr>
        <w:t>Beyond operational inefficiencies, retaining outdated personal information increases compliance risks under regulations like GDPR, especially when consent or communication preferences have changed. Ultimately, poor CRM data quality drives up costs, reduces customer satisfaction, and limits the organization’s ability to make timely, informed decisions. Implementing regular data audits, automated validation processes, and an integrated CRM framework is essential for maintaining data accuracy and safeguarding business performance.</w:t>
      </w:r>
      <w:r w:rsidR="00EE3E41" w:rsidRPr="0073285E">
        <w:rPr>
          <w:rFonts w:ascii="Arial" w:hAnsi="Arial" w:cs="Arial"/>
        </w:rPr>
        <w:t xml:space="preserve"> </w:t>
      </w:r>
      <w:r w:rsidR="00BE15B5" w:rsidRPr="0073285E">
        <w:rPr>
          <w:rFonts w:ascii="Arial" w:hAnsi="Arial" w:cs="Arial"/>
          <w:color w:val="000000" w:themeColor="text1"/>
          <w:shd w:val="clear" w:color="auto" w:fill="FFFFFF"/>
        </w:rPr>
        <w:t xml:space="preserve">(Efosa </w:t>
      </w:r>
      <w:proofErr w:type="spellStart"/>
      <w:r w:rsidR="00BE15B5" w:rsidRPr="0073285E">
        <w:rPr>
          <w:rFonts w:ascii="Arial" w:hAnsi="Arial" w:cs="Arial"/>
          <w:color w:val="000000" w:themeColor="text1"/>
          <w:shd w:val="clear" w:color="auto" w:fill="FFFFFF"/>
        </w:rPr>
        <w:t>Udinmwen</w:t>
      </w:r>
      <w:proofErr w:type="spellEnd"/>
      <w:r w:rsidR="00BE15B5" w:rsidRPr="0073285E">
        <w:rPr>
          <w:rFonts w:ascii="Arial" w:hAnsi="Arial" w:cs="Arial"/>
          <w:color w:val="000000" w:themeColor="text1"/>
          <w:shd w:val="clear" w:color="auto" w:fill="FFFFFF"/>
        </w:rPr>
        <w:t>, 2024)</w:t>
      </w:r>
      <w:r w:rsidR="00BE15B5" w:rsidRPr="0073285E">
        <w:rPr>
          <w:rFonts w:ascii="Arial" w:hAnsi="Arial" w:cs="Arial"/>
          <w:color w:val="000000" w:themeColor="text1"/>
          <w:bdr w:val="none" w:sz="0" w:space="0" w:color="auto" w:frame="1"/>
          <w:shd w:val="clear" w:color="auto" w:fill="FFFFFF"/>
        </w:rPr>
        <w:t xml:space="preserve"> </w:t>
      </w:r>
    </w:p>
    <w:p w14:paraId="73BB9F16" w14:textId="52D2FDBF" w:rsidR="004622D1" w:rsidRPr="0073285E" w:rsidRDefault="004622D1" w:rsidP="00F10A26">
      <w:pPr>
        <w:rPr>
          <w:rFonts w:ascii="Arial" w:hAnsi="Arial" w:cs="Arial"/>
        </w:rPr>
      </w:pPr>
      <w:r w:rsidRPr="0073285E">
        <w:rPr>
          <w:rFonts w:ascii="Arial" w:hAnsi="Arial" w:cs="Arial"/>
          <w:b/>
          <w:bCs/>
        </w:rPr>
        <w:t>Data Security and Compliance</w:t>
      </w:r>
      <w:r w:rsidR="002E54B1" w:rsidRPr="0073285E">
        <w:rPr>
          <w:rFonts w:ascii="Arial" w:hAnsi="Arial" w:cs="Arial"/>
          <w:b/>
          <w:bCs/>
        </w:rPr>
        <w:t>.</w:t>
      </w:r>
    </w:p>
    <w:p w14:paraId="2C557675" w14:textId="71CAD69F" w:rsidR="002958FE" w:rsidRPr="0073285E" w:rsidRDefault="002958FE" w:rsidP="00F10A26">
      <w:pPr>
        <w:rPr>
          <w:rFonts w:ascii="Arial" w:hAnsi="Arial" w:cs="Arial"/>
        </w:rPr>
      </w:pPr>
      <w:proofErr w:type="spellStart"/>
      <w:r w:rsidRPr="0073285E">
        <w:rPr>
          <w:rFonts w:ascii="Arial" w:hAnsi="Arial" w:cs="Arial"/>
        </w:rPr>
        <w:t>AKPero</w:t>
      </w:r>
      <w:r w:rsidR="00E73FA9" w:rsidRPr="0073285E">
        <w:rPr>
          <w:rFonts w:ascii="Arial" w:hAnsi="Arial" w:cs="Arial"/>
        </w:rPr>
        <w:t>g</w:t>
      </w:r>
      <w:proofErr w:type="spellEnd"/>
      <w:r w:rsidRPr="0073285E">
        <w:rPr>
          <w:rFonts w:ascii="Arial" w:hAnsi="Arial" w:cs="Arial"/>
        </w:rPr>
        <w:t xml:space="preserve"> Ltd.’s old systems and disconnected data tools have created ongoing problems with data security and compliance. For years, the company used manual processes and separate platforms to manage customer and operational information, which led to several risks. These included too many people having access to sensitive data, storing old records without encryption, and not keeping consistent records of customer consent.</w:t>
      </w:r>
    </w:p>
    <w:p w14:paraId="2C967755" w14:textId="7F51202F" w:rsidR="00220B8F" w:rsidRPr="0073285E" w:rsidRDefault="002958FE" w:rsidP="00F10A26">
      <w:pPr>
        <w:rPr>
          <w:rFonts w:ascii="Arial" w:hAnsi="Arial" w:cs="Arial"/>
        </w:rPr>
      </w:pPr>
      <w:r w:rsidRPr="0073285E">
        <w:rPr>
          <w:rFonts w:ascii="Arial" w:hAnsi="Arial" w:cs="Arial"/>
        </w:rPr>
        <w:t>Because there was no central audit trail, it was hard to track who accessed data or to react quickly when a breach occurred. The lack of automated monitoring tools also slowed down incident detection. These issues damaged customer trust, increased compliance risks, and made it difficult for the company to grow safely</w:t>
      </w:r>
      <w:r w:rsidRPr="0073285E">
        <w:rPr>
          <w:rFonts w:ascii="Arial" w:hAnsi="Arial" w:cs="Arial"/>
          <w:color w:val="000000" w:themeColor="text1"/>
        </w:rPr>
        <w:t>.</w:t>
      </w:r>
      <w:r w:rsidR="00094524" w:rsidRPr="0073285E">
        <w:rPr>
          <w:rFonts w:ascii="Arial" w:hAnsi="Arial" w:cs="Arial"/>
          <w:color w:val="000000" w:themeColor="text1"/>
        </w:rPr>
        <w:t xml:space="preserve"> </w:t>
      </w:r>
      <w:r w:rsidR="00094524" w:rsidRPr="0073285E">
        <w:rPr>
          <w:rFonts w:ascii="Arial" w:hAnsi="Arial" w:cs="Arial"/>
          <w:color w:val="000000" w:themeColor="text1"/>
          <w:shd w:val="clear" w:color="auto" w:fill="FFFFFF"/>
        </w:rPr>
        <w:t>(Beveridge, 2025</w:t>
      </w:r>
      <w:r w:rsidR="00094524" w:rsidRPr="0073285E">
        <w:rPr>
          <w:rFonts w:ascii="Arial" w:hAnsi="Arial" w:cs="Arial"/>
          <w:color w:val="2C3E50"/>
          <w:shd w:val="clear" w:color="auto" w:fill="FFFFFF"/>
        </w:rPr>
        <w:t>)</w:t>
      </w:r>
    </w:p>
    <w:p w14:paraId="48A09C9D" w14:textId="2976F4CD" w:rsidR="002958FE" w:rsidRPr="0073285E" w:rsidRDefault="002958FE" w:rsidP="00F10A26">
      <w:pPr>
        <w:rPr>
          <w:rFonts w:ascii="Arial" w:hAnsi="Arial" w:cs="Arial"/>
          <w:b/>
          <w:bCs/>
        </w:rPr>
      </w:pPr>
      <w:r w:rsidRPr="0073285E">
        <w:rPr>
          <w:rFonts w:ascii="Arial" w:hAnsi="Arial" w:cs="Arial"/>
          <w:b/>
          <w:bCs/>
        </w:rPr>
        <w:t>Lack of integration Across Department</w:t>
      </w:r>
      <w:r w:rsidR="00220B8F" w:rsidRPr="0073285E">
        <w:rPr>
          <w:rFonts w:ascii="Arial" w:hAnsi="Arial" w:cs="Arial"/>
          <w:b/>
          <w:bCs/>
        </w:rPr>
        <w:t>.</w:t>
      </w:r>
    </w:p>
    <w:p w14:paraId="68677524" w14:textId="6923EAB8" w:rsidR="00F94B51" w:rsidRPr="0073285E" w:rsidRDefault="00220B8F" w:rsidP="00F10A26">
      <w:pPr>
        <w:rPr>
          <w:rFonts w:ascii="Arial" w:hAnsi="Arial" w:cs="Arial"/>
        </w:rPr>
      </w:pPr>
      <w:proofErr w:type="spellStart"/>
      <w:r w:rsidRPr="0073285E">
        <w:rPr>
          <w:rFonts w:ascii="Arial" w:hAnsi="Arial" w:cs="Arial"/>
        </w:rPr>
        <w:t>AKPero</w:t>
      </w:r>
      <w:r w:rsidR="00E73FA9" w:rsidRPr="0073285E">
        <w:rPr>
          <w:rFonts w:ascii="Arial" w:hAnsi="Arial" w:cs="Arial"/>
        </w:rPr>
        <w:t>g</w:t>
      </w:r>
      <w:proofErr w:type="spellEnd"/>
      <w:r w:rsidRPr="0073285E">
        <w:rPr>
          <w:rFonts w:ascii="Arial" w:hAnsi="Arial" w:cs="Arial"/>
        </w:rPr>
        <w:t xml:space="preserve"> Ltd. faces ongoing operational challenges due to disconnected systems across key departments such as sales, inventory, customer service, finance, and marketing. Each team relies on its own platform or manual processes, which disrupts real-time collaboration and fragments data across the organization. Sales teams operate without accurate inventory visibility, customer service lacks access to complete customer profiles, and finance must compile reports manually from disparate sources. Meanwhile, marketing struggles to deliver targeted campaigns due to limited customer insights. These departmental silos result in duplicated tasks, slower decision-making, and inconsistent customer experiences. To </w:t>
      </w:r>
      <w:r w:rsidRPr="0073285E">
        <w:rPr>
          <w:rFonts w:ascii="Arial" w:hAnsi="Arial" w:cs="Arial"/>
        </w:rPr>
        <w:lastRenderedPageBreak/>
        <w:t xml:space="preserve">enhance efficiency and support sustainable growth, </w:t>
      </w:r>
      <w:proofErr w:type="spellStart"/>
      <w:r w:rsidRPr="0073285E">
        <w:rPr>
          <w:rFonts w:ascii="Arial" w:hAnsi="Arial" w:cs="Arial"/>
        </w:rPr>
        <w:t>AKPer</w:t>
      </w:r>
      <w:r w:rsidR="006E5AEF" w:rsidRPr="0073285E">
        <w:rPr>
          <w:rFonts w:ascii="Arial" w:hAnsi="Arial" w:cs="Arial"/>
        </w:rPr>
        <w:t>og</w:t>
      </w:r>
      <w:proofErr w:type="spellEnd"/>
      <w:r w:rsidR="006E5AEF" w:rsidRPr="0073285E">
        <w:rPr>
          <w:rFonts w:ascii="Arial" w:hAnsi="Arial" w:cs="Arial"/>
        </w:rPr>
        <w:t xml:space="preserve"> Ltd</w:t>
      </w:r>
      <w:r w:rsidRPr="0073285E">
        <w:rPr>
          <w:rFonts w:ascii="Arial" w:hAnsi="Arial" w:cs="Arial"/>
        </w:rPr>
        <w:t xml:space="preserve"> must integrate its systems and establish unified data flows across all functions.</w:t>
      </w:r>
    </w:p>
    <w:p w14:paraId="39305112" w14:textId="61687835" w:rsidR="00F94B51" w:rsidRPr="0073285E" w:rsidRDefault="00F94B51" w:rsidP="00F10A26">
      <w:pPr>
        <w:rPr>
          <w:rFonts w:ascii="Arial" w:hAnsi="Arial" w:cs="Arial"/>
          <w:b/>
          <w:bCs/>
        </w:rPr>
      </w:pPr>
      <w:r w:rsidRPr="0073285E">
        <w:rPr>
          <w:rFonts w:ascii="Arial" w:hAnsi="Arial" w:cs="Arial"/>
          <w:b/>
          <w:bCs/>
        </w:rPr>
        <w:t>Recommended Solution.</w:t>
      </w:r>
    </w:p>
    <w:p w14:paraId="4438B565" w14:textId="47CEABF6" w:rsidR="00D50FB7" w:rsidRPr="0073285E" w:rsidRDefault="00D50FB7" w:rsidP="00F10A26">
      <w:pPr>
        <w:rPr>
          <w:rFonts w:ascii="Arial" w:hAnsi="Arial" w:cs="Arial"/>
          <w:b/>
          <w:bCs/>
        </w:rPr>
      </w:pPr>
      <w:r w:rsidRPr="0073285E">
        <w:rPr>
          <w:rFonts w:ascii="Arial" w:hAnsi="Arial" w:cs="Arial"/>
          <w:b/>
          <w:bCs/>
        </w:rPr>
        <w:t>Recomm</w:t>
      </w:r>
      <w:r w:rsidR="005B47F7" w:rsidRPr="0073285E">
        <w:rPr>
          <w:rFonts w:ascii="Arial" w:hAnsi="Arial" w:cs="Arial"/>
          <w:b/>
          <w:bCs/>
        </w:rPr>
        <w:t>ended System.</w:t>
      </w:r>
    </w:p>
    <w:p w14:paraId="42723D4A" w14:textId="3E593829" w:rsidR="00BB0E8F" w:rsidRPr="0073285E" w:rsidRDefault="00BB0E8F" w:rsidP="00F10A26">
      <w:pPr>
        <w:rPr>
          <w:rFonts w:ascii="Arial" w:hAnsi="Arial" w:cs="Arial"/>
        </w:rPr>
      </w:pPr>
      <w:r w:rsidRPr="0073285E">
        <w:rPr>
          <w:rFonts w:ascii="Arial" w:hAnsi="Arial" w:cs="Arial"/>
        </w:rPr>
        <w:t xml:space="preserve">To enable its strategic transformation, </w:t>
      </w:r>
      <w:proofErr w:type="spellStart"/>
      <w:r w:rsidRPr="0073285E">
        <w:rPr>
          <w:rFonts w:ascii="Arial" w:hAnsi="Arial" w:cs="Arial"/>
        </w:rPr>
        <w:t>AKPerog</w:t>
      </w:r>
      <w:proofErr w:type="spellEnd"/>
      <w:r w:rsidRPr="0073285E">
        <w:rPr>
          <w:rFonts w:ascii="Arial" w:hAnsi="Arial" w:cs="Arial"/>
        </w:rPr>
        <w:t xml:space="preserve"> Ltd should implement a fully integrated suite of enterprise systems, including an Information Environment System (IES), Enterprise Resource Planning (ERP), Customer Relationship Management (CRM), Warehouse Management System (WMS), Point of Sale (POS), and Business Intelligence (BI) solutions. The IES will act as the organization’s digital backbone, providing secure, real-time data exchange across all units. A robust ERP platform</w:t>
      </w:r>
      <w:r w:rsidR="005641FC" w:rsidRPr="0073285E">
        <w:rPr>
          <w:rFonts w:ascii="Arial" w:hAnsi="Arial" w:cs="Arial"/>
        </w:rPr>
        <w:t xml:space="preserve"> </w:t>
      </w:r>
      <w:r w:rsidRPr="0073285E">
        <w:rPr>
          <w:rFonts w:ascii="Arial" w:hAnsi="Arial" w:cs="Arial"/>
        </w:rPr>
        <w:t>such as Microsoft Dynamics 365</w:t>
      </w:r>
      <w:r w:rsidR="005641FC" w:rsidRPr="0073285E">
        <w:rPr>
          <w:rFonts w:ascii="Arial" w:hAnsi="Arial" w:cs="Arial"/>
        </w:rPr>
        <w:t xml:space="preserve"> </w:t>
      </w:r>
      <w:r w:rsidRPr="0073285E">
        <w:rPr>
          <w:rFonts w:ascii="Arial" w:hAnsi="Arial" w:cs="Arial"/>
        </w:rPr>
        <w:t>will unify key functions like finance, procurement, HR, and asset management, enhancing transparency, cost efficiency, and regulatory compliance.</w:t>
      </w:r>
    </w:p>
    <w:p w14:paraId="730C94B0" w14:textId="60FB34D4" w:rsidR="00C74B6D" w:rsidRPr="0073285E" w:rsidRDefault="00546F83" w:rsidP="00F10A26">
      <w:pPr>
        <w:rPr>
          <w:rFonts w:ascii="Arial" w:hAnsi="Arial" w:cs="Arial"/>
        </w:rPr>
      </w:pPr>
      <w:r w:rsidRPr="0073285E">
        <w:rPr>
          <w:rFonts w:ascii="Arial" w:hAnsi="Arial" w:cs="Arial"/>
        </w:rPr>
        <w:t xml:space="preserve">The CRM will improve stakeholder engagement and contract management. The WMS will enhance inventory and logistics. If </w:t>
      </w:r>
      <w:proofErr w:type="spellStart"/>
      <w:r w:rsidRPr="0073285E">
        <w:rPr>
          <w:rFonts w:ascii="Arial" w:hAnsi="Arial" w:cs="Arial"/>
        </w:rPr>
        <w:t>AKPerog</w:t>
      </w:r>
      <w:proofErr w:type="spellEnd"/>
      <w:r w:rsidRPr="0073285E">
        <w:rPr>
          <w:rFonts w:ascii="Arial" w:hAnsi="Arial" w:cs="Arial"/>
        </w:rPr>
        <w:t xml:space="preserve"> runs retail outlets, a POS system will simplify sales and connect them to inventory and finance.</w:t>
      </w:r>
    </w:p>
    <w:p w14:paraId="7D65EA85" w14:textId="521EFFE3" w:rsidR="00BB0E8F" w:rsidRPr="0073285E" w:rsidRDefault="00D4647F" w:rsidP="00F10A26">
      <w:pPr>
        <w:rPr>
          <w:rFonts w:ascii="Arial" w:hAnsi="Arial" w:cs="Arial"/>
        </w:rPr>
      </w:pPr>
      <w:r w:rsidRPr="0073285E">
        <w:rPr>
          <w:rFonts w:ascii="Arial" w:hAnsi="Arial" w:cs="Arial"/>
        </w:rPr>
        <w:t xml:space="preserve">BI tools like Power BI or SAP Analytics Cloud will provide dashboards, ESG reporting, and predictive insights for better decision-making. Together, these systems will strengthen resilience, ensure HSE/ESG compliance, and support </w:t>
      </w:r>
      <w:proofErr w:type="spellStart"/>
      <w:r w:rsidRPr="0073285E">
        <w:rPr>
          <w:rFonts w:ascii="Arial" w:hAnsi="Arial" w:cs="Arial"/>
        </w:rPr>
        <w:t>AKPerog’s</w:t>
      </w:r>
      <w:proofErr w:type="spellEnd"/>
      <w:r w:rsidRPr="0073285E">
        <w:rPr>
          <w:rFonts w:ascii="Arial" w:hAnsi="Arial" w:cs="Arial"/>
        </w:rPr>
        <w:t xml:space="preserve"> sustainable growth.</w:t>
      </w:r>
      <w:r w:rsidR="00315727" w:rsidRPr="0073285E">
        <w:rPr>
          <w:rFonts w:ascii="Arial" w:hAnsi="Arial" w:cs="Arial"/>
        </w:rPr>
        <w:t xml:space="preserve"> </w:t>
      </w:r>
      <w:r w:rsidR="00417F6A" w:rsidRPr="0073285E">
        <w:rPr>
          <w:rFonts w:ascii="Arial" w:hAnsi="Arial" w:cs="Arial"/>
        </w:rPr>
        <w:t>(</w:t>
      </w:r>
      <w:proofErr w:type="spellStart"/>
      <w:r w:rsidR="00F86A67" w:rsidRPr="0073285E">
        <w:rPr>
          <w:rFonts w:ascii="Arial" w:hAnsi="Arial" w:cs="Arial"/>
        </w:rPr>
        <w:t>O’brien</w:t>
      </w:r>
      <w:proofErr w:type="spellEnd"/>
      <w:r w:rsidR="00F86A67" w:rsidRPr="0073285E">
        <w:rPr>
          <w:rFonts w:ascii="Arial" w:hAnsi="Arial" w:cs="Arial"/>
        </w:rPr>
        <w:t xml:space="preserve"> &amp;</w:t>
      </w:r>
      <w:r w:rsidR="000603B1" w:rsidRPr="0073285E">
        <w:rPr>
          <w:rFonts w:ascii="Arial" w:hAnsi="Arial" w:cs="Arial"/>
        </w:rPr>
        <w:t xml:space="preserve"> Maracas,2018)</w:t>
      </w:r>
    </w:p>
    <w:p w14:paraId="0C92ABAF" w14:textId="0D904CD2" w:rsidR="000603B1" w:rsidRPr="0073285E" w:rsidRDefault="00735277" w:rsidP="00F10A26">
      <w:pPr>
        <w:rPr>
          <w:rFonts w:ascii="Arial" w:hAnsi="Arial" w:cs="Arial"/>
          <w:b/>
          <w:bCs/>
        </w:rPr>
      </w:pPr>
      <w:r w:rsidRPr="0073285E">
        <w:rPr>
          <w:rFonts w:ascii="Arial" w:hAnsi="Arial" w:cs="Arial"/>
          <w:b/>
          <w:bCs/>
        </w:rPr>
        <w:t xml:space="preserve">System </w:t>
      </w:r>
      <w:r w:rsidR="00F53FA6" w:rsidRPr="0073285E">
        <w:rPr>
          <w:rFonts w:ascii="Arial" w:hAnsi="Arial" w:cs="Arial"/>
          <w:b/>
          <w:bCs/>
        </w:rPr>
        <w:t>Components and Functio</w:t>
      </w:r>
      <w:r w:rsidR="00357956" w:rsidRPr="0073285E">
        <w:rPr>
          <w:rFonts w:ascii="Arial" w:hAnsi="Arial" w:cs="Arial"/>
          <w:b/>
          <w:bCs/>
        </w:rPr>
        <w:t>nality.</w:t>
      </w:r>
    </w:p>
    <w:p w14:paraId="6ADD08ED" w14:textId="70A84F41" w:rsidR="00357956" w:rsidRPr="0073285E" w:rsidRDefault="00357956" w:rsidP="00F10A26">
      <w:pPr>
        <w:rPr>
          <w:rFonts w:ascii="Arial" w:hAnsi="Arial" w:cs="Arial"/>
        </w:rPr>
      </w:pPr>
      <w:r w:rsidRPr="0073285E">
        <w:rPr>
          <w:rFonts w:ascii="Arial" w:hAnsi="Arial" w:cs="Arial"/>
        </w:rPr>
        <w:t>The p</w:t>
      </w:r>
      <w:r w:rsidR="0007019C" w:rsidRPr="0073285E">
        <w:rPr>
          <w:rFonts w:ascii="Arial" w:hAnsi="Arial" w:cs="Arial"/>
        </w:rPr>
        <w:t>roposed solution</w:t>
      </w:r>
      <w:r w:rsidR="00E61922" w:rsidRPr="0073285E">
        <w:rPr>
          <w:rFonts w:ascii="Arial" w:hAnsi="Arial" w:cs="Arial"/>
        </w:rPr>
        <w:t xml:space="preserve"> </w:t>
      </w:r>
      <w:r w:rsidR="00154AF0" w:rsidRPr="0073285E">
        <w:rPr>
          <w:rFonts w:ascii="Arial" w:hAnsi="Arial" w:cs="Arial"/>
        </w:rPr>
        <w:t>comprises</w:t>
      </w:r>
      <w:r w:rsidR="00E61922" w:rsidRPr="0073285E">
        <w:rPr>
          <w:rFonts w:ascii="Arial" w:hAnsi="Arial" w:cs="Arial"/>
        </w:rPr>
        <w:t xml:space="preserve"> of five system</w:t>
      </w:r>
      <w:r w:rsidR="00154AF0" w:rsidRPr="0073285E">
        <w:rPr>
          <w:rFonts w:ascii="Arial" w:hAnsi="Arial" w:cs="Arial"/>
        </w:rPr>
        <w:t>.</w:t>
      </w:r>
    </w:p>
    <w:p w14:paraId="7DF54CB5" w14:textId="0CC33E75" w:rsidR="0036583A" w:rsidRPr="0073285E" w:rsidRDefault="0075034A" w:rsidP="00F10A26">
      <w:pPr>
        <w:rPr>
          <w:rFonts w:ascii="Arial" w:hAnsi="Arial" w:cs="Arial"/>
        </w:rPr>
      </w:pPr>
      <w:r w:rsidRPr="0073285E">
        <w:rPr>
          <w:rFonts w:ascii="Arial" w:hAnsi="Arial" w:cs="Arial"/>
          <w:b/>
          <w:bCs/>
        </w:rPr>
        <w:t>ERP Co</w:t>
      </w:r>
      <w:r w:rsidR="0022071E" w:rsidRPr="0073285E">
        <w:rPr>
          <w:rFonts w:ascii="Arial" w:hAnsi="Arial" w:cs="Arial"/>
          <w:b/>
          <w:bCs/>
        </w:rPr>
        <w:t>re:</w:t>
      </w:r>
      <w:r w:rsidR="0022071E" w:rsidRPr="0073285E">
        <w:rPr>
          <w:rFonts w:ascii="Arial" w:hAnsi="Arial" w:cs="Arial"/>
        </w:rPr>
        <w:t xml:space="preserve">  </w:t>
      </w:r>
      <w:proofErr w:type="spellStart"/>
      <w:r w:rsidR="0022071E" w:rsidRPr="0073285E">
        <w:rPr>
          <w:rFonts w:ascii="Arial" w:hAnsi="Arial" w:cs="Arial"/>
        </w:rPr>
        <w:t>AKPerog</w:t>
      </w:r>
      <w:proofErr w:type="spellEnd"/>
      <w:r w:rsidR="0022071E" w:rsidRPr="0073285E">
        <w:rPr>
          <w:rFonts w:ascii="Arial" w:hAnsi="Arial" w:cs="Arial"/>
        </w:rPr>
        <w:t xml:space="preserve"> </w:t>
      </w:r>
      <w:proofErr w:type="spellStart"/>
      <w:r w:rsidR="0022071E" w:rsidRPr="0073285E">
        <w:rPr>
          <w:rFonts w:ascii="Arial" w:hAnsi="Arial" w:cs="Arial"/>
        </w:rPr>
        <w:t>Ltd’s</w:t>
      </w:r>
      <w:proofErr w:type="spellEnd"/>
      <w:r w:rsidR="0022071E" w:rsidRPr="0073285E">
        <w:rPr>
          <w:rFonts w:ascii="Arial" w:hAnsi="Arial" w:cs="Arial"/>
        </w:rPr>
        <w:t xml:space="preserve"> ERP core unifies finance, procurement, HR, and asset management on a single, compliant platform, enabling real-time insights, greater efficiency, and scalable growth across its operations.</w:t>
      </w:r>
    </w:p>
    <w:p w14:paraId="48BF7E85" w14:textId="2977B310" w:rsidR="00144145" w:rsidRPr="0073285E" w:rsidRDefault="005052B2" w:rsidP="00F10A26">
      <w:pPr>
        <w:rPr>
          <w:rFonts w:ascii="Arial" w:hAnsi="Arial" w:cs="Arial"/>
        </w:rPr>
      </w:pPr>
      <w:r w:rsidRPr="0073285E">
        <w:rPr>
          <w:rFonts w:ascii="Arial" w:hAnsi="Arial" w:cs="Arial"/>
          <w:b/>
          <w:bCs/>
        </w:rPr>
        <w:t>Inventory and warehouse management (WMS</w:t>
      </w:r>
      <w:r w:rsidR="00CE5FD7" w:rsidRPr="0073285E">
        <w:rPr>
          <w:rFonts w:ascii="Arial" w:hAnsi="Arial" w:cs="Arial"/>
          <w:b/>
          <w:bCs/>
        </w:rPr>
        <w:t>)</w:t>
      </w:r>
      <w:r w:rsidR="00FC214F" w:rsidRPr="0073285E">
        <w:rPr>
          <w:rFonts w:ascii="Arial" w:hAnsi="Arial" w:cs="Arial"/>
        </w:rPr>
        <w:t xml:space="preserve">: </w:t>
      </w:r>
      <w:r w:rsidR="00FC214F" w:rsidRPr="0073285E">
        <w:rPr>
          <w:rFonts w:ascii="Arial" w:hAnsi="Arial" w:cs="Arial"/>
        </w:rPr>
        <w:t>WMS provides real-time tracking of inventory and spare parts across depots and field sites. It enables predictive maintenance, automates stock management, and integrates with the ERP for smooth logistics and procurement</w:t>
      </w:r>
    </w:p>
    <w:p w14:paraId="322B0CA7" w14:textId="257CFEF8" w:rsidR="00FC214F" w:rsidRPr="0073285E" w:rsidRDefault="0005439D" w:rsidP="00F10A26">
      <w:pPr>
        <w:rPr>
          <w:rFonts w:ascii="Arial" w:hAnsi="Arial" w:cs="Arial"/>
        </w:rPr>
      </w:pPr>
      <w:r w:rsidRPr="0073285E">
        <w:rPr>
          <w:rFonts w:ascii="Arial" w:hAnsi="Arial" w:cs="Arial"/>
          <w:b/>
          <w:bCs/>
        </w:rPr>
        <w:t>Customer</w:t>
      </w:r>
      <w:r w:rsidR="00E73CD3" w:rsidRPr="0073285E">
        <w:rPr>
          <w:rFonts w:ascii="Arial" w:hAnsi="Arial" w:cs="Arial"/>
          <w:b/>
          <w:bCs/>
        </w:rPr>
        <w:t xml:space="preserve"> Rel</w:t>
      </w:r>
      <w:r w:rsidR="00646078" w:rsidRPr="0073285E">
        <w:rPr>
          <w:rFonts w:ascii="Arial" w:hAnsi="Arial" w:cs="Arial"/>
          <w:b/>
          <w:bCs/>
        </w:rPr>
        <w:t xml:space="preserve">ationship </w:t>
      </w:r>
      <w:r w:rsidRPr="0073285E">
        <w:rPr>
          <w:rFonts w:ascii="Arial" w:hAnsi="Arial" w:cs="Arial"/>
          <w:b/>
          <w:bCs/>
        </w:rPr>
        <w:t>Management (CRM)</w:t>
      </w:r>
      <w:r w:rsidR="00FC214F" w:rsidRPr="0073285E">
        <w:rPr>
          <w:rFonts w:ascii="Arial" w:hAnsi="Arial" w:cs="Arial"/>
          <w:b/>
          <w:bCs/>
        </w:rPr>
        <w:t>:</w:t>
      </w:r>
      <w:r w:rsidR="00FC214F" w:rsidRPr="0073285E">
        <w:rPr>
          <w:rFonts w:ascii="Arial" w:hAnsi="Arial" w:cs="Arial"/>
        </w:rPr>
        <w:t xml:space="preserve"> </w:t>
      </w:r>
      <w:r w:rsidR="00FC214F" w:rsidRPr="0073285E">
        <w:rPr>
          <w:rFonts w:ascii="Arial" w:hAnsi="Arial" w:cs="Arial"/>
        </w:rPr>
        <w:t xml:space="preserve">A CRM boosts engagement with customers and simplifies contract </w:t>
      </w:r>
      <w:r w:rsidR="00FC214F" w:rsidRPr="0073285E">
        <w:rPr>
          <w:rFonts w:ascii="Arial" w:hAnsi="Arial" w:cs="Arial"/>
        </w:rPr>
        <w:t>management and</w:t>
      </w:r>
      <w:r w:rsidR="00FC214F" w:rsidRPr="0073285E">
        <w:rPr>
          <w:rFonts w:ascii="Arial" w:hAnsi="Arial" w:cs="Arial"/>
        </w:rPr>
        <w:t xml:space="preserve"> supports joint venture coordination. It enables data-driven decisions, helping businesses strengthen relationships and operate more efficiently.</w:t>
      </w:r>
    </w:p>
    <w:p w14:paraId="05133550" w14:textId="2CD813F5" w:rsidR="0005439D" w:rsidRPr="0073285E" w:rsidRDefault="0005439D" w:rsidP="00F10A26">
      <w:pPr>
        <w:rPr>
          <w:rFonts w:ascii="Arial" w:hAnsi="Arial" w:cs="Arial"/>
        </w:rPr>
      </w:pPr>
      <w:bookmarkStart w:id="0" w:name="_Hlk214573291"/>
    </w:p>
    <w:bookmarkEnd w:id="0"/>
    <w:p w14:paraId="1CC3CB42" w14:textId="6FE6D06F" w:rsidR="00F50879" w:rsidRPr="0073285E" w:rsidRDefault="00D13139" w:rsidP="00F10A26">
      <w:pPr>
        <w:rPr>
          <w:rFonts w:ascii="Arial" w:hAnsi="Arial" w:cs="Arial"/>
          <w:b/>
          <w:bCs/>
        </w:rPr>
      </w:pPr>
      <w:r w:rsidRPr="0073285E">
        <w:rPr>
          <w:rFonts w:ascii="Arial" w:hAnsi="Arial" w:cs="Arial"/>
          <w:b/>
          <w:bCs/>
        </w:rPr>
        <w:t>Point Of Sale (POS)</w:t>
      </w:r>
      <w:r w:rsidR="006D577D" w:rsidRPr="0073285E">
        <w:rPr>
          <w:rFonts w:ascii="Arial" w:hAnsi="Arial" w:cs="Arial"/>
          <w:b/>
          <w:bCs/>
        </w:rPr>
        <w:t xml:space="preserve"> and Order Mana</w:t>
      </w:r>
      <w:r w:rsidR="002D4693" w:rsidRPr="0073285E">
        <w:rPr>
          <w:rFonts w:ascii="Arial" w:hAnsi="Arial" w:cs="Arial"/>
          <w:b/>
          <w:bCs/>
        </w:rPr>
        <w:t xml:space="preserve">gement: </w:t>
      </w:r>
    </w:p>
    <w:p w14:paraId="14209605" w14:textId="6BFEABF0" w:rsidR="00341984" w:rsidRPr="0073285E" w:rsidRDefault="00533BF3" w:rsidP="00F10A26">
      <w:pPr>
        <w:rPr>
          <w:rFonts w:ascii="Arial" w:hAnsi="Arial" w:cs="Arial"/>
        </w:rPr>
      </w:pPr>
      <w:r w:rsidRPr="0073285E">
        <w:rPr>
          <w:rFonts w:ascii="Arial" w:hAnsi="Arial" w:cs="Arial"/>
        </w:rPr>
        <w:t>A POS system is essential for to monitor sales, manage inventory, and maintain accurate pricing at retail and depot sites. It links transactions to the ERP, providing real-time data, enhancing customer service, and supporting financial oversight.</w:t>
      </w:r>
    </w:p>
    <w:p w14:paraId="2C9FCB9B" w14:textId="29B3678A" w:rsidR="00C05737" w:rsidRPr="0073285E" w:rsidRDefault="001F1468" w:rsidP="00F10A26">
      <w:pPr>
        <w:rPr>
          <w:rFonts w:ascii="Arial" w:hAnsi="Arial" w:cs="Arial"/>
          <w:b/>
          <w:bCs/>
        </w:rPr>
      </w:pPr>
      <w:r w:rsidRPr="0073285E">
        <w:rPr>
          <w:rFonts w:ascii="Arial" w:hAnsi="Arial" w:cs="Arial"/>
          <w:b/>
          <w:bCs/>
        </w:rPr>
        <w:t>B</w:t>
      </w:r>
      <w:r w:rsidR="00F674BF" w:rsidRPr="0073285E">
        <w:rPr>
          <w:rFonts w:ascii="Arial" w:hAnsi="Arial" w:cs="Arial"/>
          <w:b/>
          <w:bCs/>
        </w:rPr>
        <w:t xml:space="preserve">usiness Intelligence </w:t>
      </w:r>
      <w:r w:rsidR="00E4712B" w:rsidRPr="0073285E">
        <w:rPr>
          <w:rFonts w:ascii="Arial" w:hAnsi="Arial" w:cs="Arial"/>
          <w:b/>
          <w:bCs/>
        </w:rPr>
        <w:t>(BI)</w:t>
      </w:r>
    </w:p>
    <w:p w14:paraId="77CEC12F" w14:textId="776BD364" w:rsidR="00311AC6" w:rsidRPr="0073285E" w:rsidRDefault="00311AC6" w:rsidP="00F10A26">
      <w:pPr>
        <w:rPr>
          <w:rFonts w:ascii="Arial" w:hAnsi="Arial" w:cs="Arial"/>
        </w:rPr>
      </w:pPr>
      <w:r w:rsidRPr="0073285E">
        <w:rPr>
          <w:rFonts w:ascii="Arial" w:hAnsi="Arial" w:cs="Arial"/>
        </w:rPr>
        <w:t>Business Intelligence (BI) enables to transform data from sales, inventory, and operations into actionable insights, supporting better decisions, improving forecasting, and enhancing overall business efficiency.</w:t>
      </w:r>
    </w:p>
    <w:p w14:paraId="249A6018" w14:textId="63E078B8" w:rsidR="006C6CBE" w:rsidRPr="0073285E" w:rsidRDefault="00C77220" w:rsidP="00F10A26">
      <w:pPr>
        <w:rPr>
          <w:rFonts w:ascii="Arial" w:hAnsi="Arial" w:cs="Arial"/>
          <w:b/>
          <w:bCs/>
        </w:rPr>
      </w:pPr>
      <w:r w:rsidRPr="0073285E">
        <w:rPr>
          <w:rFonts w:ascii="Arial" w:hAnsi="Arial" w:cs="Arial"/>
          <w:b/>
          <w:bCs/>
        </w:rPr>
        <w:t>Alignment with business objective.</w:t>
      </w:r>
    </w:p>
    <w:p w14:paraId="275DCEFC" w14:textId="521A923A" w:rsidR="00C77220" w:rsidRPr="0073285E" w:rsidRDefault="006C5EDF" w:rsidP="00F10A26">
      <w:pPr>
        <w:rPr>
          <w:rFonts w:ascii="Arial" w:hAnsi="Arial" w:cs="Arial"/>
        </w:rPr>
      </w:pPr>
      <w:r w:rsidRPr="0073285E">
        <w:rPr>
          <w:rFonts w:ascii="Arial" w:hAnsi="Arial" w:cs="Arial"/>
        </w:rPr>
        <w:lastRenderedPageBreak/>
        <w:t>The proposed IES ali</w:t>
      </w:r>
      <w:r w:rsidR="00DE6E1C" w:rsidRPr="0073285E">
        <w:rPr>
          <w:rFonts w:ascii="Arial" w:hAnsi="Arial" w:cs="Arial"/>
        </w:rPr>
        <w:t xml:space="preserve">gns with </w:t>
      </w:r>
      <w:proofErr w:type="spellStart"/>
      <w:r w:rsidR="00DE6E1C" w:rsidRPr="0073285E">
        <w:rPr>
          <w:rFonts w:ascii="Arial" w:hAnsi="Arial" w:cs="Arial"/>
        </w:rPr>
        <w:t>AKPerog</w:t>
      </w:r>
      <w:proofErr w:type="spellEnd"/>
      <w:r w:rsidR="00DE6E1C" w:rsidRPr="0073285E">
        <w:rPr>
          <w:rFonts w:ascii="Arial" w:hAnsi="Arial" w:cs="Arial"/>
        </w:rPr>
        <w:t xml:space="preserve"> strate</w:t>
      </w:r>
      <w:r w:rsidR="00B41C31" w:rsidRPr="0073285E">
        <w:rPr>
          <w:rFonts w:ascii="Arial" w:hAnsi="Arial" w:cs="Arial"/>
        </w:rPr>
        <w:t>gic objective of op</w:t>
      </w:r>
      <w:r w:rsidR="003465F3" w:rsidRPr="0073285E">
        <w:rPr>
          <w:rFonts w:ascii="Arial" w:hAnsi="Arial" w:cs="Arial"/>
        </w:rPr>
        <w:t xml:space="preserve">erational efficiency data </w:t>
      </w:r>
      <w:r w:rsidR="006A0F15" w:rsidRPr="0073285E">
        <w:rPr>
          <w:rFonts w:ascii="Arial" w:hAnsi="Arial" w:cs="Arial"/>
        </w:rPr>
        <w:t xml:space="preserve">and customer </w:t>
      </w:r>
      <w:r w:rsidR="00C06E50" w:rsidRPr="0073285E">
        <w:rPr>
          <w:rFonts w:ascii="Arial" w:hAnsi="Arial" w:cs="Arial"/>
        </w:rPr>
        <w:t>centricity</w:t>
      </w:r>
      <w:r w:rsidR="006A0F15" w:rsidRPr="0073285E">
        <w:rPr>
          <w:rFonts w:ascii="Arial" w:hAnsi="Arial" w:cs="Arial"/>
        </w:rPr>
        <w:t xml:space="preserve"> </w:t>
      </w:r>
      <w:r w:rsidR="00C06E50" w:rsidRPr="0073285E">
        <w:rPr>
          <w:rFonts w:ascii="Arial" w:hAnsi="Arial" w:cs="Arial"/>
        </w:rPr>
        <w:t>the new system will</w:t>
      </w:r>
      <w:r w:rsidR="00AA7914" w:rsidRPr="0073285E">
        <w:rPr>
          <w:rFonts w:ascii="Arial" w:hAnsi="Arial" w:cs="Arial"/>
        </w:rPr>
        <w:t>.</w:t>
      </w:r>
    </w:p>
    <w:p w14:paraId="788588D4" w14:textId="04D3DC9B" w:rsidR="00243C4E" w:rsidRPr="0073285E" w:rsidRDefault="00AA7914" w:rsidP="00F10A26">
      <w:pPr>
        <w:rPr>
          <w:rFonts w:ascii="Arial" w:hAnsi="Arial" w:cs="Arial"/>
        </w:rPr>
      </w:pPr>
      <w:r w:rsidRPr="0073285E">
        <w:rPr>
          <w:rFonts w:ascii="Arial" w:hAnsi="Arial" w:cs="Arial"/>
        </w:rPr>
        <w:t>The system minimizes manual errors through automation and standardized workflows.</w:t>
      </w:r>
      <w:r w:rsidRPr="0073285E">
        <w:rPr>
          <w:rFonts w:ascii="Arial" w:hAnsi="Arial" w:cs="Arial"/>
        </w:rPr>
        <w:br/>
        <w:t>It speeds up processing by eliminating redundant tasks and enabling real-time data exchange</w:t>
      </w:r>
      <w:r w:rsidR="00243C4E" w:rsidRPr="0073285E">
        <w:rPr>
          <w:rFonts w:ascii="Arial" w:hAnsi="Arial" w:cs="Arial"/>
        </w:rPr>
        <w:t>.</w:t>
      </w:r>
    </w:p>
    <w:p w14:paraId="2A27DDA9" w14:textId="532BC5D2" w:rsidR="00AA7914" w:rsidRPr="0073285E" w:rsidRDefault="00474DA0" w:rsidP="00F10A26">
      <w:pPr>
        <w:rPr>
          <w:rFonts w:ascii="Arial" w:hAnsi="Arial" w:cs="Arial"/>
        </w:rPr>
      </w:pPr>
      <w:r w:rsidRPr="0073285E">
        <w:rPr>
          <w:rFonts w:ascii="Arial" w:hAnsi="Arial" w:cs="Arial"/>
        </w:rPr>
        <w:t>The system centralizes data on a unified platform, eliminating duplication and manual entry errors.</w:t>
      </w:r>
      <w:r w:rsidRPr="0073285E">
        <w:rPr>
          <w:rFonts w:ascii="Arial" w:hAnsi="Arial" w:cs="Arial"/>
        </w:rPr>
        <w:br/>
        <w:t>It ensures consistent, real-time access to accurate information across all departments for better collaboration and control.</w:t>
      </w:r>
    </w:p>
    <w:p w14:paraId="245203E2" w14:textId="1AC7DCAA" w:rsidR="00243C4E" w:rsidRPr="0073285E" w:rsidRDefault="00962F4F" w:rsidP="00F10A26">
      <w:pPr>
        <w:rPr>
          <w:rFonts w:ascii="Arial" w:hAnsi="Arial" w:cs="Arial"/>
        </w:rPr>
      </w:pPr>
      <w:r w:rsidRPr="0073285E">
        <w:rPr>
          <w:rFonts w:ascii="Arial" w:hAnsi="Arial" w:cs="Arial"/>
        </w:rPr>
        <w:t>The BI system provides real-time insights across the business to support decisions that align priorities. It helps leaders respond quickly to trends, use resources wisely, and adapt services to customer needs.</w:t>
      </w:r>
    </w:p>
    <w:p w14:paraId="2312F144" w14:textId="0D95BF7A" w:rsidR="00220EB7" w:rsidRPr="0073285E" w:rsidRDefault="00A11C11" w:rsidP="00F10A26">
      <w:pPr>
        <w:rPr>
          <w:rStyle w:val="elementor-icon-list-text"/>
          <w:rFonts w:ascii="Arial" w:hAnsi="Arial" w:cs="Arial"/>
          <w:color w:val="101010"/>
        </w:rPr>
      </w:pPr>
      <w:r w:rsidRPr="0073285E">
        <w:rPr>
          <w:rFonts w:ascii="Arial" w:hAnsi="Arial" w:cs="Arial"/>
        </w:rPr>
        <w:t xml:space="preserve">GDPR help with </w:t>
      </w:r>
      <w:r w:rsidR="00C27C6C" w:rsidRPr="0073285E">
        <w:rPr>
          <w:rFonts w:ascii="Arial" w:hAnsi="Arial" w:cs="Arial"/>
        </w:rPr>
        <w:t xml:space="preserve">encrypts personal data both in storage and during transfer to protect confidentiality and integrity. Its design follows privacy-by-default principles, reducing data exposure and supporting GDPR </w:t>
      </w:r>
      <w:r w:rsidR="00220EB7" w:rsidRPr="0073285E">
        <w:rPr>
          <w:rFonts w:ascii="Arial" w:hAnsi="Arial" w:cs="Arial"/>
        </w:rPr>
        <w:t>compliance</w:t>
      </w:r>
      <w:r w:rsidR="00A178A0" w:rsidRPr="0073285E">
        <w:rPr>
          <w:rFonts w:ascii="Arial" w:hAnsi="Arial" w:cs="Arial"/>
        </w:rPr>
        <w:t>.</w:t>
      </w:r>
      <w:r w:rsidR="00822AE6" w:rsidRPr="0073285E">
        <w:rPr>
          <w:rFonts w:ascii="Arial" w:hAnsi="Arial" w:cs="Arial"/>
          <w:color w:val="2C3E50"/>
          <w:shd w:val="clear" w:color="auto" w:fill="FFFFFF"/>
        </w:rPr>
        <w:t xml:space="preserve"> </w:t>
      </w:r>
      <w:r w:rsidR="00822AE6" w:rsidRPr="0073285E">
        <w:rPr>
          <w:rFonts w:ascii="Arial" w:hAnsi="Arial" w:cs="Arial"/>
          <w:color w:val="2C3E50"/>
          <w:shd w:val="clear" w:color="auto" w:fill="FFFFFF"/>
        </w:rPr>
        <w:t> (</w:t>
      </w:r>
      <w:proofErr w:type="spellStart"/>
      <w:r w:rsidR="00822AE6" w:rsidRPr="0073285E">
        <w:rPr>
          <w:rFonts w:ascii="Arial" w:hAnsi="Arial" w:cs="Arial"/>
          <w:color w:val="2C3E50"/>
          <w:shd w:val="clear" w:color="auto" w:fill="FFFFFF"/>
        </w:rPr>
        <w:t>Neumetric</w:t>
      </w:r>
      <w:proofErr w:type="spellEnd"/>
      <w:r w:rsidR="00822AE6" w:rsidRPr="0073285E">
        <w:rPr>
          <w:rFonts w:ascii="Arial" w:hAnsi="Arial" w:cs="Arial"/>
          <w:color w:val="2C3E50"/>
          <w:shd w:val="clear" w:color="auto" w:fill="FFFFFF"/>
        </w:rPr>
        <w:t>, 2025)</w:t>
      </w:r>
    </w:p>
    <w:p w14:paraId="572F7C57" w14:textId="0A029F9E" w:rsidR="005E10C3" w:rsidRPr="0073285E" w:rsidRDefault="00A178A0" w:rsidP="00F10A26">
      <w:pPr>
        <w:rPr>
          <w:rFonts w:ascii="Arial" w:hAnsi="Arial" w:cs="Arial"/>
          <w:color w:val="156082" w:themeColor="accent1"/>
        </w:rPr>
      </w:pPr>
      <w:r w:rsidRPr="0073285E">
        <w:rPr>
          <w:rFonts w:ascii="Arial" w:hAnsi="Arial" w:cs="Arial"/>
        </w:rPr>
        <w:t xml:space="preserve"> </w:t>
      </w:r>
      <w:r w:rsidR="00B66A70" w:rsidRPr="0073285E">
        <w:rPr>
          <w:rFonts w:ascii="Arial" w:hAnsi="Arial" w:cs="Arial"/>
        </w:rPr>
        <w:t xml:space="preserve">The BI system provides executives with real-time dashboards and trend insights for </w:t>
      </w:r>
      <w:proofErr w:type="gramStart"/>
      <w:r w:rsidR="00A477F8" w:rsidRPr="0073285E">
        <w:rPr>
          <w:rFonts w:ascii="Arial" w:hAnsi="Arial" w:cs="Arial"/>
        </w:rPr>
        <w:t xml:space="preserve">fast,  </w:t>
      </w:r>
      <w:r w:rsidRPr="0073285E">
        <w:rPr>
          <w:rFonts w:ascii="Arial" w:hAnsi="Arial" w:cs="Arial"/>
        </w:rPr>
        <w:t xml:space="preserve"> </w:t>
      </w:r>
      <w:proofErr w:type="gramEnd"/>
      <w:r w:rsidRPr="0073285E">
        <w:rPr>
          <w:rFonts w:ascii="Arial" w:hAnsi="Arial" w:cs="Arial"/>
        </w:rPr>
        <w:t xml:space="preserve">         </w:t>
      </w:r>
      <w:r w:rsidR="00A477F8" w:rsidRPr="0073285E">
        <w:rPr>
          <w:rFonts w:ascii="Arial" w:hAnsi="Arial" w:cs="Arial"/>
        </w:rPr>
        <w:t xml:space="preserve"> </w:t>
      </w:r>
      <w:r w:rsidR="00B66A70" w:rsidRPr="0073285E">
        <w:rPr>
          <w:rFonts w:ascii="Arial" w:hAnsi="Arial" w:cs="Arial"/>
        </w:rPr>
        <w:t xml:space="preserve">informed decision-making. It uses historical data and predictive models to guide </w:t>
      </w:r>
      <w:r w:rsidR="00A477F8" w:rsidRPr="0073285E">
        <w:rPr>
          <w:rFonts w:ascii="Arial" w:hAnsi="Arial" w:cs="Arial"/>
        </w:rPr>
        <w:t>strategy, resource</w:t>
      </w:r>
      <w:r w:rsidR="00B66A70" w:rsidRPr="0073285E">
        <w:rPr>
          <w:rFonts w:ascii="Arial" w:hAnsi="Arial" w:cs="Arial"/>
        </w:rPr>
        <w:t xml:space="preserve"> planning, and risk management.</w:t>
      </w:r>
    </w:p>
    <w:p w14:paraId="1067D636" w14:textId="2F805D72" w:rsidR="0057494E" w:rsidRPr="0073285E" w:rsidRDefault="00394FA5" w:rsidP="00F10A26">
      <w:pPr>
        <w:rPr>
          <w:rFonts w:ascii="Arial" w:hAnsi="Arial" w:cs="Arial"/>
        </w:rPr>
      </w:pPr>
      <w:r w:rsidRPr="0073285E">
        <w:rPr>
          <w:rFonts w:ascii="Arial" w:hAnsi="Arial" w:cs="Arial"/>
        </w:rPr>
        <w:t xml:space="preserve">The implementation of this </w:t>
      </w:r>
      <w:r w:rsidR="006E3203" w:rsidRPr="0073285E">
        <w:rPr>
          <w:rFonts w:ascii="Arial" w:hAnsi="Arial" w:cs="Arial"/>
        </w:rPr>
        <w:t xml:space="preserve">system will lead to </w:t>
      </w:r>
      <w:r w:rsidR="00812B27" w:rsidRPr="0073285E">
        <w:rPr>
          <w:rFonts w:ascii="Arial" w:hAnsi="Arial" w:cs="Arial"/>
        </w:rPr>
        <w:t xml:space="preserve">substantial </w:t>
      </w:r>
      <w:r w:rsidR="0092617D" w:rsidRPr="0073285E">
        <w:rPr>
          <w:rFonts w:ascii="Arial" w:hAnsi="Arial" w:cs="Arial"/>
        </w:rPr>
        <w:t>improvement in product</w:t>
      </w:r>
      <w:r w:rsidR="00710521" w:rsidRPr="0073285E">
        <w:rPr>
          <w:rFonts w:ascii="Arial" w:hAnsi="Arial" w:cs="Arial"/>
        </w:rPr>
        <w:t>ivity decision making and customer con</w:t>
      </w:r>
      <w:r w:rsidR="0019169F" w:rsidRPr="0073285E">
        <w:rPr>
          <w:rFonts w:ascii="Arial" w:hAnsi="Arial" w:cs="Arial"/>
        </w:rPr>
        <w:t>siderations</w:t>
      </w:r>
      <w:r w:rsidR="0057494E" w:rsidRPr="0073285E">
        <w:rPr>
          <w:rFonts w:ascii="Arial" w:hAnsi="Arial" w:cs="Arial"/>
        </w:rPr>
        <w:t>.</w:t>
      </w:r>
    </w:p>
    <w:p w14:paraId="150F6C04" w14:textId="751450FD" w:rsidR="00CA0A03" w:rsidRPr="0073285E" w:rsidRDefault="00543FB5" w:rsidP="00F10A26">
      <w:pPr>
        <w:rPr>
          <w:rFonts w:ascii="Arial" w:hAnsi="Arial" w:cs="Arial"/>
          <w:b/>
          <w:bCs/>
        </w:rPr>
      </w:pPr>
      <w:r w:rsidRPr="0073285E">
        <w:rPr>
          <w:rFonts w:ascii="Arial" w:hAnsi="Arial" w:cs="Arial"/>
          <w:b/>
          <w:bCs/>
        </w:rPr>
        <w:t xml:space="preserve">Cost, time, </w:t>
      </w:r>
      <w:r w:rsidR="00CA0A03" w:rsidRPr="0073285E">
        <w:rPr>
          <w:rFonts w:ascii="Arial" w:hAnsi="Arial" w:cs="Arial"/>
          <w:b/>
          <w:bCs/>
        </w:rPr>
        <w:t>scope.</w:t>
      </w:r>
    </w:p>
    <w:p w14:paraId="29680A56" w14:textId="75CA9DAC" w:rsidR="001920B9" w:rsidRPr="0073285E" w:rsidRDefault="009907F4" w:rsidP="00F10A26">
      <w:pPr>
        <w:rPr>
          <w:rFonts w:ascii="Arial" w:hAnsi="Arial" w:cs="Arial"/>
          <w:color w:val="272626"/>
        </w:rPr>
      </w:pPr>
      <w:r w:rsidRPr="0073285E">
        <w:rPr>
          <w:rFonts w:ascii="Arial" w:hAnsi="Arial" w:cs="Arial"/>
        </w:rPr>
        <w:t xml:space="preserve">A cloud-based enterprise system gives </w:t>
      </w:r>
      <w:proofErr w:type="spellStart"/>
      <w:r w:rsidRPr="0073285E">
        <w:rPr>
          <w:rFonts w:ascii="Arial" w:hAnsi="Arial" w:cs="Arial"/>
        </w:rPr>
        <w:t>AKPerog</w:t>
      </w:r>
      <w:proofErr w:type="spellEnd"/>
      <w:r w:rsidRPr="0073285E">
        <w:rPr>
          <w:rFonts w:ascii="Arial" w:hAnsi="Arial" w:cs="Arial"/>
        </w:rPr>
        <w:t xml:space="preserve"> Ltd the flexibility to scale resources as the business grows or demand fluctuates, improving operational responsiveness. By shifting from expensive </w:t>
      </w:r>
      <w:r w:rsidRPr="0073285E">
        <w:rPr>
          <w:rFonts w:ascii="Arial" w:hAnsi="Arial" w:cs="Arial"/>
        </w:rPr>
        <w:t>on-premises</w:t>
      </w:r>
      <w:r w:rsidRPr="0073285E">
        <w:rPr>
          <w:rFonts w:ascii="Arial" w:hAnsi="Arial" w:cs="Arial"/>
        </w:rPr>
        <w:t xml:space="preserve"> infrastructure to a subscription model, it reduces costs and increases financial predictability. Secure remote access supports smooth collaboration across locations, while automatic updates keep the system aligned with the latest features, security standards, and compliance needs. Built-in redundancy and backup capabilities also strengthen disaster recovery, ensuring continuous operations and strong data </w:t>
      </w:r>
      <w:r w:rsidRPr="0073285E">
        <w:rPr>
          <w:rFonts w:ascii="Arial" w:hAnsi="Arial" w:cs="Arial"/>
        </w:rPr>
        <w:t>protection.</w:t>
      </w:r>
      <w:r w:rsidR="001920B9" w:rsidRPr="0073285E">
        <w:rPr>
          <w:rFonts w:ascii="Arial" w:hAnsi="Arial" w:cs="Arial"/>
          <w:color w:val="272626"/>
        </w:rPr>
        <w:t xml:space="preserve"> </w:t>
      </w:r>
    </w:p>
    <w:p w14:paraId="37D4C998" w14:textId="77777777" w:rsidR="00900DB5" w:rsidRPr="0073285E" w:rsidRDefault="00900DB5" w:rsidP="00F10A26">
      <w:pPr>
        <w:rPr>
          <w:rFonts w:ascii="Arial" w:hAnsi="Arial" w:cs="Arial"/>
          <w:color w:val="272626"/>
        </w:rPr>
      </w:pPr>
    </w:p>
    <w:p w14:paraId="55547B21" w14:textId="1C81FE45" w:rsidR="00900DB5" w:rsidRPr="0073285E" w:rsidRDefault="000A5774" w:rsidP="00F10A26">
      <w:pPr>
        <w:rPr>
          <w:rFonts w:ascii="Arial" w:hAnsi="Arial" w:cs="Arial"/>
          <w:b/>
          <w:bCs/>
        </w:rPr>
      </w:pPr>
      <w:r w:rsidRPr="0073285E">
        <w:rPr>
          <w:rFonts w:ascii="Arial" w:hAnsi="Arial" w:cs="Arial"/>
          <w:b/>
          <w:bCs/>
        </w:rPr>
        <w:t>Implementation Plan</w:t>
      </w:r>
      <w:r w:rsidRPr="0073285E">
        <w:rPr>
          <w:rFonts w:ascii="Arial" w:hAnsi="Arial" w:cs="Arial"/>
          <w:b/>
          <w:bCs/>
        </w:rPr>
        <w:t>.</w:t>
      </w:r>
    </w:p>
    <w:p w14:paraId="1EF29EAF" w14:textId="60EA8349" w:rsidR="00F254CC" w:rsidRPr="0073285E" w:rsidRDefault="00F254CC" w:rsidP="00F10A26">
      <w:pPr>
        <w:rPr>
          <w:rFonts w:ascii="Arial" w:hAnsi="Arial" w:cs="Arial"/>
          <w:b/>
          <w:bCs/>
        </w:rPr>
      </w:pPr>
      <w:r w:rsidRPr="0073285E">
        <w:rPr>
          <w:rFonts w:ascii="Arial" w:hAnsi="Arial" w:cs="Arial"/>
          <w:b/>
          <w:bCs/>
        </w:rPr>
        <w:t>Steps for implementing</w:t>
      </w:r>
      <w:r w:rsidRPr="0073285E">
        <w:rPr>
          <w:rFonts w:ascii="Arial" w:hAnsi="Arial" w:cs="Arial"/>
          <w:b/>
          <w:bCs/>
        </w:rPr>
        <w:t>.</w:t>
      </w:r>
    </w:p>
    <w:p w14:paraId="04C35BD1" w14:textId="77777777" w:rsidR="00CC5B2B" w:rsidRPr="0073285E" w:rsidRDefault="00CC5B2B" w:rsidP="00F10A26">
      <w:pPr>
        <w:rPr>
          <w:rFonts w:ascii="Arial" w:hAnsi="Arial" w:cs="Arial"/>
        </w:rPr>
      </w:pPr>
      <w:r w:rsidRPr="0073285E">
        <w:rPr>
          <w:rFonts w:ascii="Arial" w:hAnsi="Arial" w:cs="Arial"/>
        </w:rPr>
        <w:t>Implementation is the structured process of putting strategies, plans, and solutions into action within an organization to achieve real, measurable results.</w:t>
      </w:r>
    </w:p>
    <w:p w14:paraId="507E58AB" w14:textId="7F41544D" w:rsidR="008F0C2A" w:rsidRPr="0073285E" w:rsidRDefault="00CE2F63" w:rsidP="00F10A26">
      <w:pPr>
        <w:rPr>
          <w:rFonts w:ascii="Arial" w:hAnsi="Arial" w:cs="Arial"/>
          <w:b/>
          <w:bCs/>
          <w:color w:val="000000" w:themeColor="text1"/>
        </w:rPr>
      </w:pPr>
      <w:r w:rsidRPr="0073285E">
        <w:rPr>
          <w:rFonts w:ascii="Arial" w:hAnsi="Arial" w:cs="Arial"/>
          <w:b/>
          <w:bCs/>
          <w:color w:val="000000" w:themeColor="text1"/>
        </w:rPr>
        <w:t>Pl</w:t>
      </w:r>
      <w:r w:rsidR="005E6E98" w:rsidRPr="0073285E">
        <w:rPr>
          <w:rFonts w:ascii="Arial" w:hAnsi="Arial" w:cs="Arial"/>
          <w:b/>
          <w:bCs/>
        </w:rPr>
        <w:t>anning</w:t>
      </w:r>
      <w:r w:rsidR="00BE0A79" w:rsidRPr="0073285E">
        <w:rPr>
          <w:rFonts w:ascii="Arial" w:hAnsi="Arial" w:cs="Arial"/>
          <w:b/>
          <w:bCs/>
          <w:color w:val="000000" w:themeColor="text1"/>
        </w:rPr>
        <w:t>.</w:t>
      </w:r>
    </w:p>
    <w:p w14:paraId="675016F6" w14:textId="139DD582" w:rsidR="005E6E98" w:rsidRPr="0073285E" w:rsidRDefault="005E6E98" w:rsidP="00F10A26">
      <w:pPr>
        <w:rPr>
          <w:rFonts w:ascii="Arial" w:hAnsi="Arial" w:cs="Arial"/>
        </w:rPr>
      </w:pPr>
      <w:r w:rsidRPr="0073285E">
        <w:rPr>
          <w:rFonts w:ascii="Arial" w:hAnsi="Arial" w:cs="Arial"/>
        </w:rPr>
        <w:t>Planning phase, identifies the objectives of the new system</w:t>
      </w:r>
      <w:r w:rsidR="002549F6" w:rsidRPr="0073285E">
        <w:rPr>
          <w:rFonts w:ascii="Arial" w:hAnsi="Arial" w:cs="Arial"/>
        </w:rPr>
        <w:t xml:space="preserve"> </w:t>
      </w:r>
      <w:r w:rsidRPr="0073285E">
        <w:rPr>
          <w:rFonts w:ascii="Arial" w:hAnsi="Arial" w:cs="Arial"/>
        </w:rPr>
        <w:t>such as boosting efficiency, meeting compliance needs, or supporting growth. The project scope is defined by selecting which modules (ERP, CRM, POS, etc.) will be rolled out, in what sequence, and for which departments. A governance structure is established with a project manager and steering committee, and key resources</w:t>
      </w:r>
      <w:r w:rsidR="002549F6" w:rsidRPr="0073285E">
        <w:rPr>
          <w:rFonts w:ascii="Arial" w:hAnsi="Arial" w:cs="Arial"/>
        </w:rPr>
        <w:t xml:space="preserve"> </w:t>
      </w:r>
      <w:r w:rsidRPr="0073285E">
        <w:rPr>
          <w:rFonts w:ascii="Arial" w:hAnsi="Arial" w:cs="Arial"/>
        </w:rPr>
        <w:t>budget, staff, and external vendors</w:t>
      </w:r>
      <w:r w:rsidR="002549F6" w:rsidRPr="0073285E">
        <w:rPr>
          <w:rFonts w:ascii="Arial" w:hAnsi="Arial" w:cs="Arial"/>
        </w:rPr>
        <w:t xml:space="preserve"> </w:t>
      </w:r>
      <w:r w:rsidRPr="0073285E">
        <w:rPr>
          <w:rFonts w:ascii="Arial" w:hAnsi="Arial" w:cs="Arial"/>
        </w:rPr>
        <w:t>are secured. This phase produces a clear project charter, approved financing, and a structured plan to guide the implementati</w:t>
      </w:r>
      <w:r w:rsidR="003358AE" w:rsidRPr="0073285E">
        <w:rPr>
          <w:rFonts w:ascii="Arial" w:hAnsi="Arial" w:cs="Arial"/>
        </w:rPr>
        <w:t>on.</w:t>
      </w:r>
    </w:p>
    <w:p w14:paraId="638A8313" w14:textId="2CF69EC7" w:rsidR="003358AE" w:rsidRPr="0073285E" w:rsidRDefault="009932F0" w:rsidP="00F10A26">
      <w:pPr>
        <w:rPr>
          <w:rFonts w:ascii="Arial" w:hAnsi="Arial" w:cs="Arial"/>
          <w:b/>
          <w:bCs/>
          <w:color w:val="000000" w:themeColor="text1"/>
        </w:rPr>
      </w:pPr>
      <w:r w:rsidRPr="0073285E">
        <w:rPr>
          <w:rFonts w:ascii="Arial" w:hAnsi="Arial" w:cs="Arial"/>
          <w:b/>
          <w:bCs/>
          <w:color w:val="000000" w:themeColor="text1"/>
        </w:rPr>
        <w:t>Core System</w:t>
      </w:r>
      <w:r w:rsidR="00BA1BEF" w:rsidRPr="0073285E">
        <w:rPr>
          <w:rFonts w:ascii="Arial" w:hAnsi="Arial" w:cs="Arial"/>
          <w:b/>
          <w:bCs/>
          <w:color w:val="000000" w:themeColor="text1"/>
        </w:rPr>
        <w:t xml:space="preserve"> Deplo</w:t>
      </w:r>
      <w:r w:rsidR="00AC4D00" w:rsidRPr="0073285E">
        <w:rPr>
          <w:rFonts w:ascii="Arial" w:hAnsi="Arial" w:cs="Arial"/>
          <w:b/>
          <w:bCs/>
          <w:color w:val="000000" w:themeColor="text1"/>
        </w:rPr>
        <w:t>yment</w:t>
      </w:r>
      <w:r w:rsidR="00BB4441" w:rsidRPr="0073285E">
        <w:rPr>
          <w:rFonts w:ascii="Arial" w:hAnsi="Arial" w:cs="Arial"/>
          <w:b/>
          <w:bCs/>
          <w:color w:val="000000" w:themeColor="text1"/>
        </w:rPr>
        <w:t>.</w:t>
      </w:r>
    </w:p>
    <w:p w14:paraId="2F2507AE" w14:textId="1782FF6A" w:rsidR="00A92148" w:rsidRPr="0073285E" w:rsidRDefault="00A92148" w:rsidP="00F10A26">
      <w:pPr>
        <w:rPr>
          <w:rFonts w:ascii="Arial" w:hAnsi="Arial" w:cs="Arial"/>
        </w:rPr>
      </w:pPr>
      <w:r w:rsidRPr="0073285E">
        <w:rPr>
          <w:rFonts w:ascii="Arial" w:hAnsi="Arial" w:cs="Arial"/>
        </w:rPr>
        <w:lastRenderedPageBreak/>
        <w:t>Core ERP modules include Finance, Procurement, Inventory, Sales, HR, and Production</w:t>
      </w:r>
      <w:r w:rsidR="002549F6" w:rsidRPr="0073285E">
        <w:rPr>
          <w:rFonts w:ascii="Arial" w:hAnsi="Arial" w:cs="Arial"/>
        </w:rPr>
        <w:t xml:space="preserve"> </w:t>
      </w:r>
      <w:r w:rsidRPr="0073285E">
        <w:rPr>
          <w:rFonts w:ascii="Arial" w:hAnsi="Arial" w:cs="Arial"/>
        </w:rPr>
        <w:t>each managing key business functions. They’re configured to reflect workflows, data models, and compliance needs</w:t>
      </w:r>
      <w:r w:rsidR="00EC09D5" w:rsidRPr="0073285E">
        <w:rPr>
          <w:rFonts w:ascii="Arial" w:hAnsi="Arial" w:cs="Arial"/>
        </w:rPr>
        <w:t>.</w:t>
      </w:r>
    </w:p>
    <w:p w14:paraId="0C272D95" w14:textId="600DF5C6" w:rsidR="00AC4D00" w:rsidRPr="0073285E" w:rsidRDefault="00744E7A" w:rsidP="00F10A26">
      <w:pPr>
        <w:rPr>
          <w:rFonts w:ascii="Arial" w:hAnsi="Arial" w:cs="Arial"/>
        </w:rPr>
      </w:pPr>
      <w:r w:rsidRPr="0073285E">
        <w:rPr>
          <w:rFonts w:ascii="Arial" w:hAnsi="Arial" w:cs="Arial"/>
          <w:b/>
          <w:bCs/>
        </w:rPr>
        <w:t>Inv</w:t>
      </w:r>
      <w:r w:rsidR="006F329E" w:rsidRPr="0073285E">
        <w:rPr>
          <w:rFonts w:ascii="Arial" w:hAnsi="Arial" w:cs="Arial"/>
          <w:b/>
          <w:bCs/>
        </w:rPr>
        <w:t>entory and POS In</w:t>
      </w:r>
      <w:r w:rsidR="00A20D15" w:rsidRPr="0073285E">
        <w:rPr>
          <w:rFonts w:ascii="Arial" w:hAnsi="Arial" w:cs="Arial"/>
          <w:b/>
          <w:bCs/>
        </w:rPr>
        <w:t>tegration</w:t>
      </w:r>
      <w:r w:rsidR="00EF015D" w:rsidRPr="0073285E">
        <w:rPr>
          <w:rFonts w:ascii="Arial" w:hAnsi="Arial" w:cs="Arial"/>
        </w:rPr>
        <w:t>.</w:t>
      </w:r>
    </w:p>
    <w:p w14:paraId="525B49BF" w14:textId="769211CC" w:rsidR="00EF015D" w:rsidRPr="0073285E" w:rsidRDefault="00EF015D" w:rsidP="00F10A26">
      <w:pPr>
        <w:rPr>
          <w:rFonts w:ascii="Arial" w:hAnsi="Arial" w:cs="Arial"/>
        </w:rPr>
      </w:pPr>
      <w:r w:rsidRPr="0073285E">
        <w:rPr>
          <w:rFonts w:ascii="Arial" w:hAnsi="Arial" w:cs="Arial"/>
        </w:rPr>
        <w:t>POS–WMS integration ensures each sale immediately updates warehouse inventory, providing real-time visibility into demand. When stock falls below set levels, the WMS automatically triggers replenishment to keep outlets supplied.</w:t>
      </w:r>
    </w:p>
    <w:p w14:paraId="6A7D5FEF" w14:textId="58CE5E31" w:rsidR="004D6DFE" w:rsidRPr="0073285E" w:rsidRDefault="0011028D" w:rsidP="00F10A26">
      <w:pPr>
        <w:rPr>
          <w:rFonts w:ascii="Arial" w:hAnsi="Arial" w:cs="Arial"/>
          <w:b/>
          <w:bCs/>
        </w:rPr>
      </w:pPr>
      <w:r w:rsidRPr="0073285E">
        <w:rPr>
          <w:rFonts w:ascii="Arial" w:hAnsi="Arial" w:cs="Arial"/>
          <w:b/>
          <w:bCs/>
        </w:rPr>
        <w:t>C</w:t>
      </w:r>
      <w:r w:rsidR="008F2369" w:rsidRPr="0073285E">
        <w:rPr>
          <w:rFonts w:ascii="Arial" w:hAnsi="Arial" w:cs="Arial"/>
          <w:b/>
          <w:bCs/>
        </w:rPr>
        <w:t>RM and e-co</w:t>
      </w:r>
      <w:r w:rsidR="00D8046F" w:rsidRPr="0073285E">
        <w:rPr>
          <w:rFonts w:ascii="Arial" w:hAnsi="Arial" w:cs="Arial"/>
          <w:b/>
          <w:bCs/>
        </w:rPr>
        <w:t>mmerce Integration.</w:t>
      </w:r>
    </w:p>
    <w:p w14:paraId="2B91A94C" w14:textId="6808B4B5" w:rsidR="0011028D" w:rsidRPr="0073285E" w:rsidRDefault="0011028D" w:rsidP="00F10A26">
      <w:pPr>
        <w:rPr>
          <w:rFonts w:ascii="Arial" w:hAnsi="Arial" w:cs="Arial"/>
        </w:rPr>
      </w:pPr>
      <w:r w:rsidRPr="0073285E">
        <w:rPr>
          <w:rFonts w:ascii="Arial" w:hAnsi="Arial" w:cs="Arial"/>
        </w:rPr>
        <w:t>With the new system, CRM and e-commerce integration brings customer data together and records online orders instantly. This supports personalized marketing, faster service, and BI insights that boost customer value and conversions</w:t>
      </w:r>
      <w:r w:rsidRPr="0073285E">
        <w:rPr>
          <w:rFonts w:ascii="Arial" w:hAnsi="Arial" w:cs="Arial"/>
        </w:rPr>
        <w:t>.</w:t>
      </w:r>
    </w:p>
    <w:p w14:paraId="7F215138" w14:textId="1B57D76C" w:rsidR="00ED14BE" w:rsidRPr="0073285E" w:rsidRDefault="00DE1E00" w:rsidP="00F10A26">
      <w:pPr>
        <w:rPr>
          <w:rFonts w:ascii="Arial" w:hAnsi="Arial" w:cs="Arial"/>
          <w:b/>
          <w:bCs/>
        </w:rPr>
      </w:pPr>
      <w:r w:rsidRPr="0073285E">
        <w:rPr>
          <w:rFonts w:ascii="Arial" w:hAnsi="Arial" w:cs="Arial"/>
          <w:b/>
          <w:bCs/>
        </w:rPr>
        <w:t>Business Intelligence and Reporting</w:t>
      </w:r>
      <w:r w:rsidRPr="0073285E">
        <w:rPr>
          <w:rFonts w:ascii="Arial" w:hAnsi="Arial" w:cs="Arial"/>
          <w:b/>
          <w:bCs/>
        </w:rPr>
        <w:t>.</w:t>
      </w:r>
    </w:p>
    <w:p w14:paraId="63B5C509" w14:textId="3B70E867" w:rsidR="007F001B" w:rsidRPr="0073285E" w:rsidRDefault="007F001B" w:rsidP="00F10A26">
      <w:pPr>
        <w:rPr>
          <w:rFonts w:ascii="Arial" w:hAnsi="Arial" w:cs="Arial"/>
        </w:rPr>
      </w:pPr>
      <w:r w:rsidRPr="0073285E">
        <w:rPr>
          <w:rFonts w:ascii="Arial" w:hAnsi="Arial" w:cs="Arial"/>
        </w:rPr>
        <w:t xml:space="preserve">Business intelligence uses tools to turn data into actionable insights that guide business decisions. BI systems gather and </w:t>
      </w:r>
      <w:r w:rsidRPr="0073285E">
        <w:rPr>
          <w:rFonts w:ascii="Arial" w:hAnsi="Arial" w:cs="Arial"/>
        </w:rPr>
        <w:t>analyse</w:t>
      </w:r>
      <w:r w:rsidRPr="0073285E">
        <w:rPr>
          <w:rFonts w:ascii="Arial" w:hAnsi="Arial" w:cs="Arial"/>
        </w:rPr>
        <w:t xml:space="preserve"> data, then present the results through reports, dashboards, charts, graphs, and maps to give users a clear picture of the organization’s performance.</w:t>
      </w:r>
      <w:r w:rsidRPr="0073285E">
        <w:rPr>
          <w:rFonts w:ascii="Arial" w:hAnsi="Arial" w:cs="Arial"/>
        </w:rPr>
        <w:t xml:space="preserve"> (</w:t>
      </w:r>
      <w:r w:rsidR="00C655BA" w:rsidRPr="0073285E">
        <w:rPr>
          <w:rFonts w:ascii="Arial" w:hAnsi="Arial" w:cs="Arial"/>
        </w:rPr>
        <w:t xml:space="preserve">Payal </w:t>
      </w:r>
      <w:proofErr w:type="spellStart"/>
      <w:r w:rsidR="00C655BA" w:rsidRPr="0073285E">
        <w:rPr>
          <w:rFonts w:ascii="Arial" w:hAnsi="Arial" w:cs="Arial"/>
        </w:rPr>
        <w:t>Tikait</w:t>
      </w:r>
      <w:proofErr w:type="spellEnd"/>
      <w:r w:rsidR="006658F1" w:rsidRPr="0073285E">
        <w:rPr>
          <w:rFonts w:ascii="Arial" w:hAnsi="Arial" w:cs="Arial"/>
        </w:rPr>
        <w:t>,</w:t>
      </w:r>
      <w:r w:rsidR="00527686" w:rsidRPr="0073285E">
        <w:rPr>
          <w:rFonts w:ascii="Arial" w:hAnsi="Arial" w:cs="Arial"/>
        </w:rPr>
        <w:t xml:space="preserve"> 2025</w:t>
      </w:r>
      <w:r w:rsidR="006658F1" w:rsidRPr="0073285E">
        <w:rPr>
          <w:rFonts w:ascii="Arial" w:hAnsi="Arial" w:cs="Arial"/>
        </w:rPr>
        <w:t>)</w:t>
      </w:r>
    </w:p>
    <w:p w14:paraId="67A9D495" w14:textId="22F546F0" w:rsidR="00527686" w:rsidRPr="0073285E" w:rsidRDefault="00617B5D" w:rsidP="00F10A26">
      <w:pPr>
        <w:rPr>
          <w:rFonts w:ascii="Arial" w:hAnsi="Arial" w:cs="Arial"/>
          <w:b/>
          <w:bCs/>
        </w:rPr>
      </w:pPr>
      <w:r w:rsidRPr="0073285E">
        <w:rPr>
          <w:rFonts w:ascii="Arial" w:hAnsi="Arial" w:cs="Arial"/>
          <w:b/>
          <w:bCs/>
        </w:rPr>
        <w:t>Post</w:t>
      </w:r>
      <w:r w:rsidR="00D0455F" w:rsidRPr="0073285E">
        <w:rPr>
          <w:rFonts w:ascii="Arial" w:hAnsi="Arial" w:cs="Arial"/>
          <w:b/>
          <w:bCs/>
        </w:rPr>
        <w:t>-</w:t>
      </w:r>
      <w:r w:rsidR="00623C22" w:rsidRPr="0073285E">
        <w:rPr>
          <w:rFonts w:ascii="Arial" w:hAnsi="Arial" w:cs="Arial"/>
          <w:b/>
          <w:bCs/>
        </w:rPr>
        <w:t>go</w:t>
      </w:r>
      <w:r w:rsidR="00D0455F" w:rsidRPr="0073285E">
        <w:rPr>
          <w:rFonts w:ascii="Arial" w:hAnsi="Arial" w:cs="Arial"/>
          <w:b/>
          <w:bCs/>
        </w:rPr>
        <w:t>-</w:t>
      </w:r>
      <w:r w:rsidR="00623C22" w:rsidRPr="0073285E">
        <w:rPr>
          <w:rFonts w:ascii="Arial" w:hAnsi="Arial" w:cs="Arial"/>
          <w:b/>
          <w:bCs/>
        </w:rPr>
        <w:t>live Support and Opti</w:t>
      </w:r>
      <w:r w:rsidR="00D0455F" w:rsidRPr="0073285E">
        <w:rPr>
          <w:rFonts w:ascii="Arial" w:hAnsi="Arial" w:cs="Arial"/>
          <w:b/>
          <w:bCs/>
        </w:rPr>
        <w:t>misation.</w:t>
      </w:r>
    </w:p>
    <w:p w14:paraId="31E1DB35" w14:textId="2A6AF8FC" w:rsidR="00A55BEA" w:rsidRPr="0073285E" w:rsidRDefault="00A55BEA" w:rsidP="00F10A26">
      <w:pPr>
        <w:rPr>
          <w:rFonts w:ascii="Arial" w:hAnsi="Arial" w:cs="Arial"/>
        </w:rPr>
      </w:pPr>
      <w:r w:rsidRPr="0073285E">
        <w:rPr>
          <w:rFonts w:ascii="Arial" w:hAnsi="Arial" w:cs="Arial"/>
        </w:rPr>
        <w:t>The</w:t>
      </w:r>
      <w:r w:rsidRPr="0073285E">
        <w:rPr>
          <w:rFonts w:ascii="Arial" w:hAnsi="Arial" w:cs="Arial"/>
        </w:rPr>
        <w:t xml:space="preserve"> system stability through </w:t>
      </w:r>
      <w:proofErr w:type="spellStart"/>
      <w:r w:rsidRPr="0073285E">
        <w:rPr>
          <w:rFonts w:ascii="Arial" w:hAnsi="Arial" w:cs="Arial"/>
        </w:rPr>
        <w:t>hypercare</w:t>
      </w:r>
      <w:proofErr w:type="spellEnd"/>
      <w:r w:rsidRPr="0073285E">
        <w:rPr>
          <w:rFonts w:ascii="Arial" w:hAnsi="Arial" w:cs="Arial"/>
        </w:rPr>
        <w:t xml:space="preserve">, training, monitoring, and change management. Ongoing optimisation then improves processes, uses BI insights, adds new modules, and supports continuous </w:t>
      </w:r>
      <w:r w:rsidRPr="0073285E">
        <w:rPr>
          <w:rFonts w:ascii="Arial" w:hAnsi="Arial" w:cs="Arial"/>
        </w:rPr>
        <w:t>improvement.</w:t>
      </w:r>
    </w:p>
    <w:p w14:paraId="7A2BE333" w14:textId="18FD618A" w:rsidR="007311F2" w:rsidRPr="0073285E" w:rsidRDefault="00986DEB" w:rsidP="00F10A26">
      <w:pPr>
        <w:rPr>
          <w:rFonts w:ascii="Arial" w:hAnsi="Arial" w:cs="Arial"/>
          <w:b/>
          <w:bCs/>
        </w:rPr>
      </w:pPr>
      <w:r w:rsidRPr="0073285E">
        <w:rPr>
          <w:rFonts w:ascii="Arial" w:hAnsi="Arial" w:cs="Arial"/>
          <w:b/>
          <w:bCs/>
        </w:rPr>
        <w:t>Data</w:t>
      </w:r>
      <w:r w:rsidR="00A73B3B" w:rsidRPr="0073285E">
        <w:rPr>
          <w:rFonts w:ascii="Arial" w:hAnsi="Arial" w:cs="Arial"/>
          <w:b/>
          <w:bCs/>
        </w:rPr>
        <w:t xml:space="preserve"> migration</w:t>
      </w:r>
      <w:r w:rsidRPr="0073285E">
        <w:rPr>
          <w:rFonts w:ascii="Arial" w:hAnsi="Arial" w:cs="Arial"/>
          <w:b/>
          <w:bCs/>
        </w:rPr>
        <w:t xml:space="preserve"> Testing.</w:t>
      </w:r>
    </w:p>
    <w:p w14:paraId="6AEA310B" w14:textId="358655CD" w:rsidR="004377EF" w:rsidRPr="0073285E" w:rsidRDefault="000576D5" w:rsidP="00F10A26">
      <w:pPr>
        <w:rPr>
          <w:rFonts w:ascii="Arial" w:hAnsi="Arial" w:cs="Arial"/>
        </w:rPr>
      </w:pPr>
      <w:r w:rsidRPr="0073285E">
        <w:rPr>
          <w:rFonts w:ascii="Arial" w:hAnsi="Arial" w:cs="Arial"/>
          <w:color w:val="000000"/>
          <w:shd w:val="clear" w:color="auto" w:fill="FFFFFF"/>
        </w:rPr>
        <w:t>The data migration process can be complex and time-consuming. It’s important to </w:t>
      </w:r>
      <w:r w:rsidRPr="0073285E">
        <w:rPr>
          <w:rFonts w:ascii="Arial" w:hAnsi="Arial" w:cs="Arial"/>
        </w:rPr>
        <w:t>plan</w:t>
      </w:r>
      <w:r w:rsidRPr="0073285E">
        <w:rPr>
          <w:rFonts w:ascii="Arial" w:hAnsi="Arial" w:cs="Arial"/>
          <w:color w:val="000000"/>
          <w:shd w:val="clear" w:color="auto" w:fill="FFFFFF"/>
        </w:rPr>
        <w:t xml:space="preserve"> carefully and do it right: Underestimating the time and effort required can delay the entire ERP implementation. </w:t>
      </w:r>
      <w:r w:rsidR="00BB6667" w:rsidRPr="0073285E">
        <w:rPr>
          <w:rFonts w:ascii="Arial" w:hAnsi="Arial" w:cs="Arial"/>
        </w:rPr>
        <w:t>Accuracy and completeness of the transferred data are essential, as many areas of the business</w:t>
      </w:r>
      <w:r w:rsidR="00BB566A" w:rsidRPr="0073285E">
        <w:rPr>
          <w:rFonts w:ascii="Arial" w:hAnsi="Arial" w:cs="Arial"/>
        </w:rPr>
        <w:t xml:space="preserve"> </w:t>
      </w:r>
      <w:r w:rsidR="00BB6667" w:rsidRPr="0073285E">
        <w:rPr>
          <w:rFonts w:ascii="Arial" w:hAnsi="Arial" w:cs="Arial"/>
        </w:rPr>
        <w:t>customer satisfaction, decision-making, the supply chain, and partner relationships</w:t>
      </w:r>
      <w:r w:rsidR="00BB566A" w:rsidRPr="0073285E">
        <w:rPr>
          <w:rFonts w:ascii="Arial" w:hAnsi="Arial" w:cs="Arial"/>
        </w:rPr>
        <w:t xml:space="preserve"> </w:t>
      </w:r>
      <w:r w:rsidR="00BB6667" w:rsidRPr="0073285E">
        <w:rPr>
          <w:rFonts w:ascii="Arial" w:hAnsi="Arial" w:cs="Arial"/>
        </w:rPr>
        <w:t>depend on a reliable database</w:t>
      </w:r>
      <w:r w:rsidR="00BB6667" w:rsidRPr="0073285E">
        <w:rPr>
          <w:rFonts w:ascii="Arial" w:hAnsi="Arial" w:cs="Arial"/>
        </w:rPr>
        <w:t>.</w:t>
      </w:r>
      <w:r w:rsidR="00671341" w:rsidRPr="0073285E">
        <w:rPr>
          <w:rFonts w:ascii="Arial" w:hAnsi="Arial" w:cs="Arial"/>
        </w:rPr>
        <w:t xml:space="preserve"> (</w:t>
      </w:r>
      <w:r w:rsidR="00671341" w:rsidRPr="0073285E">
        <w:rPr>
          <w:rFonts w:ascii="Arial" w:hAnsi="Arial" w:cs="Arial"/>
        </w:rPr>
        <w:t>Lisa Schwarz</w:t>
      </w:r>
      <w:r w:rsidR="00F5380C" w:rsidRPr="0073285E">
        <w:rPr>
          <w:rFonts w:ascii="Arial" w:hAnsi="Arial" w:cs="Arial"/>
        </w:rPr>
        <w:t>, 2025)</w:t>
      </w:r>
    </w:p>
    <w:p w14:paraId="72CED8C0" w14:textId="2209E73E" w:rsidR="00193145" w:rsidRPr="0073285E" w:rsidRDefault="00193145" w:rsidP="00F10A26">
      <w:pPr>
        <w:rPr>
          <w:rFonts w:ascii="Arial" w:hAnsi="Arial" w:cs="Arial"/>
          <w:b/>
          <w:bCs/>
        </w:rPr>
      </w:pPr>
      <w:r w:rsidRPr="0073285E">
        <w:rPr>
          <w:rFonts w:ascii="Arial" w:hAnsi="Arial" w:cs="Arial"/>
          <w:b/>
          <w:bCs/>
        </w:rPr>
        <w:t>Tra</w:t>
      </w:r>
      <w:r w:rsidR="00477995" w:rsidRPr="0073285E">
        <w:rPr>
          <w:rFonts w:ascii="Arial" w:hAnsi="Arial" w:cs="Arial"/>
          <w:b/>
          <w:bCs/>
        </w:rPr>
        <w:t>ining and Change Management</w:t>
      </w:r>
      <w:r w:rsidR="00DA66CA" w:rsidRPr="0073285E">
        <w:rPr>
          <w:rFonts w:ascii="Arial" w:hAnsi="Arial" w:cs="Arial"/>
          <w:b/>
          <w:bCs/>
        </w:rPr>
        <w:t>.</w:t>
      </w:r>
    </w:p>
    <w:p w14:paraId="447F215D" w14:textId="5B054950" w:rsidR="008B5E7A" w:rsidRPr="0073285E" w:rsidRDefault="008B5E7A" w:rsidP="00F10A26">
      <w:pPr>
        <w:rPr>
          <w:rFonts w:ascii="Arial" w:hAnsi="Arial" w:cs="Arial"/>
        </w:rPr>
      </w:pPr>
      <w:r w:rsidRPr="0073285E">
        <w:rPr>
          <w:rFonts w:ascii="Arial" w:hAnsi="Arial" w:cs="Arial"/>
        </w:rPr>
        <w:t>Role-based training provides executives, managers, and end users with tailored learning to support effective adoption. Blended methods, super-user support, and ongoing upskilling build confidence and long-term capability.</w:t>
      </w:r>
      <w:r w:rsidRPr="0073285E">
        <w:rPr>
          <w:rFonts w:ascii="Arial" w:hAnsi="Arial" w:cs="Arial"/>
        </w:rPr>
        <w:br/>
      </w:r>
      <w:r w:rsidRPr="0073285E">
        <w:rPr>
          <w:rFonts w:ascii="Arial" w:hAnsi="Arial" w:cs="Arial"/>
        </w:rPr>
        <w:br/>
      </w:r>
      <w:r w:rsidRPr="0073285E">
        <w:rPr>
          <w:rFonts w:ascii="Arial" w:hAnsi="Arial" w:cs="Arial"/>
        </w:rPr>
        <w:t xml:space="preserve">change </w:t>
      </w:r>
      <w:r w:rsidR="000D1F1D" w:rsidRPr="0073285E">
        <w:rPr>
          <w:rFonts w:ascii="Arial" w:hAnsi="Arial" w:cs="Arial"/>
        </w:rPr>
        <w:t>management</w:t>
      </w:r>
      <w:r w:rsidRPr="0073285E">
        <w:rPr>
          <w:rFonts w:ascii="Arial" w:hAnsi="Arial" w:cs="Arial"/>
        </w:rPr>
        <w:t xml:space="preserve"> engagement and clear communication promote buy-in and reduce resistance to new processes. Aligning culture and using continuous feedback help reinforce adoption, improve workflows, and sustain the transformation.</w:t>
      </w:r>
    </w:p>
    <w:p w14:paraId="4EE7B2A5" w14:textId="1D85C341" w:rsidR="00AD7D26" w:rsidRPr="0073285E" w:rsidRDefault="00F15F3E" w:rsidP="00F10A26">
      <w:pPr>
        <w:rPr>
          <w:rFonts w:ascii="Arial" w:hAnsi="Arial" w:cs="Arial"/>
          <w:b/>
          <w:bCs/>
        </w:rPr>
      </w:pPr>
      <w:r w:rsidRPr="0073285E">
        <w:rPr>
          <w:rFonts w:ascii="Arial" w:hAnsi="Arial" w:cs="Arial"/>
          <w:b/>
          <w:bCs/>
        </w:rPr>
        <w:t>Risk Man</w:t>
      </w:r>
      <w:r w:rsidR="00234E1C" w:rsidRPr="0073285E">
        <w:rPr>
          <w:rFonts w:ascii="Arial" w:hAnsi="Arial" w:cs="Arial"/>
          <w:b/>
          <w:bCs/>
        </w:rPr>
        <w:t>agement and Mitigation.</w:t>
      </w:r>
    </w:p>
    <w:p w14:paraId="26C2254B" w14:textId="77777777" w:rsidR="00F15F3E" w:rsidRPr="0073285E" w:rsidRDefault="00BD1BF8" w:rsidP="00F10A26">
      <w:pPr>
        <w:rPr>
          <w:rFonts w:ascii="Arial" w:hAnsi="Arial" w:cs="Arial"/>
        </w:rPr>
      </w:pPr>
      <w:r w:rsidRPr="0073285E">
        <w:rPr>
          <w:rFonts w:ascii="Arial" w:hAnsi="Arial" w:cs="Arial"/>
        </w:rPr>
        <w:t xml:space="preserve"> </w:t>
      </w:r>
      <w:r w:rsidRPr="0073285E">
        <w:rPr>
          <w:rStyle w:val="Strong"/>
          <w:rFonts w:ascii="Arial" w:hAnsi="Arial" w:cs="Arial"/>
        </w:rPr>
        <w:t xml:space="preserve">Data quality </w:t>
      </w:r>
      <w:r w:rsidR="00E554B0" w:rsidRPr="0073285E">
        <w:rPr>
          <w:rStyle w:val="Strong"/>
          <w:rFonts w:ascii="Arial" w:eastAsiaTheme="majorEastAsia" w:hAnsi="Arial" w:cs="Arial"/>
        </w:rPr>
        <w:t>issues</w:t>
      </w:r>
      <w:r w:rsidR="00E554B0" w:rsidRPr="0073285E">
        <w:rPr>
          <w:rFonts w:ascii="Arial" w:hAnsi="Arial" w:cs="Arial"/>
        </w:rPr>
        <w:t>:</w:t>
      </w:r>
      <w:r w:rsidRPr="0073285E">
        <w:rPr>
          <w:rFonts w:ascii="Arial" w:hAnsi="Arial" w:cs="Arial"/>
        </w:rPr>
        <w:t xml:space="preserve"> Inaccurate or incomplete data can disrupt operations after go-live. </w:t>
      </w:r>
    </w:p>
    <w:p w14:paraId="53BD5082" w14:textId="009D1F30" w:rsidR="00E554B0" w:rsidRPr="0073285E" w:rsidRDefault="00BD1BF8" w:rsidP="00F10A26">
      <w:pPr>
        <w:rPr>
          <w:rFonts w:ascii="Arial" w:hAnsi="Arial" w:cs="Arial"/>
        </w:rPr>
      </w:pPr>
      <w:r w:rsidRPr="0073285E">
        <w:rPr>
          <w:rFonts w:ascii="Arial" w:hAnsi="Arial" w:cs="Arial"/>
        </w:rPr>
        <w:t xml:space="preserve"> </w:t>
      </w:r>
      <w:r w:rsidRPr="0073285E">
        <w:rPr>
          <w:rStyle w:val="Strong"/>
          <w:rFonts w:ascii="Arial" w:hAnsi="Arial" w:cs="Arial"/>
        </w:rPr>
        <w:t>User resistance</w:t>
      </w:r>
      <w:r w:rsidR="00E554B0" w:rsidRPr="0073285E">
        <w:rPr>
          <w:rStyle w:val="Strong"/>
          <w:rFonts w:ascii="Arial" w:eastAsiaTheme="majorEastAsia" w:hAnsi="Arial" w:cs="Arial"/>
        </w:rPr>
        <w:t>:</w:t>
      </w:r>
      <w:r w:rsidRPr="0073285E">
        <w:rPr>
          <w:rFonts w:ascii="Arial" w:hAnsi="Arial" w:cs="Arial"/>
        </w:rPr>
        <w:t xml:space="preserve">  Employees may struggle to adopt new processes or systems. </w:t>
      </w:r>
    </w:p>
    <w:p w14:paraId="6366FA4C" w14:textId="77777777" w:rsidR="00F15F3E" w:rsidRPr="0073285E" w:rsidRDefault="00BD1BF8" w:rsidP="00F10A26">
      <w:pPr>
        <w:rPr>
          <w:rFonts w:ascii="Arial" w:hAnsi="Arial" w:cs="Arial"/>
        </w:rPr>
      </w:pPr>
      <w:r w:rsidRPr="0073285E">
        <w:rPr>
          <w:rStyle w:val="Strong"/>
          <w:rFonts w:ascii="Arial" w:hAnsi="Arial" w:cs="Arial"/>
        </w:rPr>
        <w:t>Scope creep</w:t>
      </w:r>
      <w:r w:rsidR="00E554B0" w:rsidRPr="0073285E">
        <w:rPr>
          <w:rFonts w:ascii="Arial" w:hAnsi="Arial" w:cs="Arial"/>
        </w:rPr>
        <w:t>:</w:t>
      </w:r>
      <w:r w:rsidRPr="0073285E">
        <w:rPr>
          <w:rFonts w:ascii="Arial" w:hAnsi="Arial" w:cs="Arial"/>
        </w:rPr>
        <w:t xml:space="preserve"> Uncontrolled changes can delay timelines and increase costs.</w:t>
      </w:r>
    </w:p>
    <w:p w14:paraId="553C09DF" w14:textId="535E4AC3" w:rsidR="00BD1BF8" w:rsidRPr="0073285E" w:rsidRDefault="00BD1BF8" w:rsidP="00F10A26">
      <w:pPr>
        <w:rPr>
          <w:rFonts w:ascii="Arial" w:hAnsi="Arial" w:cs="Arial"/>
        </w:rPr>
      </w:pPr>
      <w:r w:rsidRPr="0073285E">
        <w:rPr>
          <w:rFonts w:ascii="Arial" w:hAnsi="Arial" w:cs="Arial"/>
        </w:rPr>
        <w:t xml:space="preserve"> </w:t>
      </w:r>
      <w:r w:rsidRPr="0073285E">
        <w:rPr>
          <w:rStyle w:val="Strong"/>
          <w:rFonts w:ascii="Arial" w:hAnsi="Arial" w:cs="Arial"/>
        </w:rPr>
        <w:t>Integration failures</w:t>
      </w:r>
      <w:r w:rsidR="00E554B0" w:rsidRPr="0073285E">
        <w:rPr>
          <w:rFonts w:ascii="Arial" w:hAnsi="Arial" w:cs="Arial"/>
        </w:rPr>
        <w:t>:</w:t>
      </w:r>
      <w:r w:rsidRPr="0073285E">
        <w:rPr>
          <w:rFonts w:ascii="Arial" w:hAnsi="Arial" w:cs="Arial"/>
        </w:rPr>
        <w:t xml:space="preserve"> Systems may not connect smoothly, causing process gaps.</w:t>
      </w:r>
    </w:p>
    <w:p w14:paraId="44BB2C56" w14:textId="245DFE4B" w:rsidR="002F6382" w:rsidRPr="0073285E" w:rsidRDefault="00BD1BF8" w:rsidP="00F10A26">
      <w:pPr>
        <w:rPr>
          <w:rFonts w:ascii="Arial" w:hAnsi="Arial" w:cs="Arial"/>
        </w:rPr>
      </w:pPr>
      <w:r w:rsidRPr="0073285E">
        <w:rPr>
          <w:rFonts w:ascii="Arial" w:hAnsi="Arial" w:cs="Arial"/>
        </w:rPr>
        <w:t xml:space="preserve"> </w:t>
      </w:r>
      <w:r w:rsidRPr="0073285E">
        <w:rPr>
          <w:rStyle w:val="Strong"/>
          <w:rFonts w:ascii="Arial" w:hAnsi="Arial" w:cs="Arial"/>
        </w:rPr>
        <w:t>Insufficient training</w:t>
      </w:r>
      <w:r w:rsidR="00E554B0" w:rsidRPr="0073285E">
        <w:rPr>
          <w:rFonts w:ascii="Arial" w:hAnsi="Arial" w:cs="Arial"/>
        </w:rPr>
        <w:t>:</w:t>
      </w:r>
      <w:r w:rsidRPr="0073285E">
        <w:rPr>
          <w:rFonts w:ascii="Arial" w:hAnsi="Arial" w:cs="Arial"/>
        </w:rPr>
        <w:t xml:space="preserve"> Poor user readiness can lead to errors and low productivity</w:t>
      </w:r>
    </w:p>
    <w:p w14:paraId="52E9F32E" w14:textId="71681DCD" w:rsidR="00BD1BF8" w:rsidRPr="0073285E" w:rsidRDefault="002F6382" w:rsidP="00F10A26">
      <w:pPr>
        <w:rPr>
          <w:rFonts w:ascii="Arial" w:hAnsi="Arial" w:cs="Arial"/>
        </w:rPr>
      </w:pPr>
      <w:r w:rsidRPr="0073285E">
        <w:rPr>
          <w:rFonts w:ascii="Arial" w:hAnsi="Arial" w:cs="Arial"/>
          <w:b/>
          <w:bCs/>
        </w:rPr>
        <w:lastRenderedPageBreak/>
        <w:t>weak</w:t>
      </w:r>
      <w:r w:rsidR="00BD1BF8" w:rsidRPr="0073285E">
        <w:rPr>
          <w:rStyle w:val="Strong"/>
          <w:rFonts w:ascii="Arial" w:hAnsi="Arial" w:cs="Arial"/>
        </w:rPr>
        <w:t xml:space="preserve"> change management</w:t>
      </w:r>
      <w:r w:rsidRPr="0073285E">
        <w:rPr>
          <w:rFonts w:ascii="Arial" w:hAnsi="Arial" w:cs="Arial"/>
        </w:rPr>
        <w:t>:</w:t>
      </w:r>
      <w:r w:rsidR="00BD1BF8" w:rsidRPr="0073285E">
        <w:rPr>
          <w:rFonts w:ascii="Arial" w:hAnsi="Arial" w:cs="Arial"/>
        </w:rPr>
        <w:t xml:space="preserve"> Lack of communication and support can hinder adoption.</w:t>
      </w:r>
    </w:p>
    <w:p w14:paraId="4819E809" w14:textId="77777777" w:rsidR="00237EEC" w:rsidRPr="0073285E" w:rsidRDefault="00237EEC" w:rsidP="00F10A26">
      <w:pPr>
        <w:rPr>
          <w:rFonts w:ascii="Arial" w:hAnsi="Arial" w:cs="Arial"/>
        </w:rPr>
      </w:pPr>
    </w:p>
    <w:p w14:paraId="4049F9D4" w14:textId="31CDC458" w:rsidR="00671341" w:rsidRPr="0073285E" w:rsidRDefault="001E1DFD" w:rsidP="00F10A26">
      <w:pPr>
        <w:rPr>
          <w:rFonts w:ascii="Arial" w:hAnsi="Arial" w:cs="Arial"/>
          <w:b/>
          <w:bCs/>
        </w:rPr>
      </w:pPr>
      <w:r w:rsidRPr="0073285E">
        <w:rPr>
          <w:rFonts w:ascii="Arial" w:hAnsi="Arial" w:cs="Arial"/>
          <w:b/>
          <w:bCs/>
        </w:rPr>
        <w:t>P</w:t>
      </w:r>
      <w:r w:rsidR="009065BB" w:rsidRPr="0073285E">
        <w:rPr>
          <w:rFonts w:ascii="Arial" w:hAnsi="Arial" w:cs="Arial"/>
          <w:b/>
          <w:bCs/>
        </w:rPr>
        <w:t xml:space="preserve">ost </w:t>
      </w:r>
      <w:r w:rsidR="00691DD4" w:rsidRPr="0073285E">
        <w:rPr>
          <w:rFonts w:ascii="Arial" w:hAnsi="Arial" w:cs="Arial"/>
          <w:b/>
          <w:bCs/>
        </w:rPr>
        <w:t>Implementation Evaluation</w:t>
      </w:r>
      <w:r w:rsidR="00691DD4" w:rsidRPr="0073285E">
        <w:rPr>
          <w:rFonts w:ascii="Arial" w:hAnsi="Arial" w:cs="Arial"/>
        </w:rPr>
        <w:t>.</w:t>
      </w:r>
    </w:p>
    <w:p w14:paraId="53807DAE" w14:textId="346845F9" w:rsidR="00691DD4" w:rsidRPr="0073285E" w:rsidRDefault="00D16ADC" w:rsidP="00F10A26">
      <w:pPr>
        <w:rPr>
          <w:rFonts w:ascii="Arial" w:hAnsi="Arial" w:cs="Arial"/>
        </w:rPr>
      </w:pPr>
      <w:r w:rsidRPr="0073285E">
        <w:rPr>
          <w:rFonts w:ascii="Arial" w:hAnsi="Arial" w:cs="Arial"/>
        </w:rPr>
        <w:t>s</w:t>
      </w:r>
      <w:r w:rsidRPr="0073285E">
        <w:rPr>
          <w:rFonts w:ascii="Arial" w:hAnsi="Arial" w:cs="Arial"/>
        </w:rPr>
        <w:t>uccess is measured by inventory efficiency</w:t>
      </w:r>
      <w:r w:rsidRPr="0073285E">
        <w:rPr>
          <w:rFonts w:ascii="Arial" w:hAnsi="Arial" w:cs="Arial"/>
        </w:rPr>
        <w:t xml:space="preserve"> </w:t>
      </w:r>
      <w:r w:rsidRPr="0073285E">
        <w:rPr>
          <w:rFonts w:ascii="Arial" w:hAnsi="Arial" w:cs="Arial"/>
        </w:rPr>
        <w:t>such as turnover, lead times, and carrying costs</w:t>
      </w:r>
      <w:r w:rsidRPr="0073285E">
        <w:rPr>
          <w:rFonts w:ascii="Arial" w:hAnsi="Arial" w:cs="Arial"/>
        </w:rPr>
        <w:t xml:space="preserve"> </w:t>
      </w:r>
      <w:r w:rsidRPr="0073285E">
        <w:rPr>
          <w:rFonts w:ascii="Arial" w:hAnsi="Arial" w:cs="Arial"/>
        </w:rPr>
        <w:t>to maintain the right stock at the right cost.</w:t>
      </w:r>
      <w:r w:rsidRPr="0073285E">
        <w:rPr>
          <w:rFonts w:ascii="Arial" w:hAnsi="Arial" w:cs="Arial"/>
        </w:rPr>
        <w:br/>
        <w:t>Customer satisfaction</w:t>
      </w:r>
      <w:r w:rsidRPr="0073285E">
        <w:rPr>
          <w:rFonts w:ascii="Arial" w:hAnsi="Arial" w:cs="Arial"/>
        </w:rPr>
        <w:t xml:space="preserve"> </w:t>
      </w:r>
      <w:r w:rsidRPr="0073285E">
        <w:rPr>
          <w:rFonts w:ascii="Arial" w:hAnsi="Arial" w:cs="Arial"/>
        </w:rPr>
        <w:t>tracked through NPS, CSAT, churn, and resolution speed</w:t>
      </w:r>
      <w:r w:rsidRPr="0073285E">
        <w:rPr>
          <w:rFonts w:ascii="Arial" w:hAnsi="Arial" w:cs="Arial"/>
        </w:rPr>
        <w:t xml:space="preserve"> </w:t>
      </w:r>
      <w:r w:rsidRPr="0073285E">
        <w:rPr>
          <w:rFonts w:ascii="Arial" w:hAnsi="Arial" w:cs="Arial"/>
        </w:rPr>
        <w:t>shows loyalty, trust, and service quality.</w:t>
      </w:r>
      <w:r w:rsidRPr="0073285E">
        <w:rPr>
          <w:rFonts w:ascii="Arial" w:hAnsi="Arial" w:cs="Arial"/>
        </w:rPr>
        <w:br/>
        <w:t>Sales performance</w:t>
      </w:r>
      <w:r w:rsidRPr="0073285E">
        <w:rPr>
          <w:rFonts w:ascii="Arial" w:hAnsi="Arial" w:cs="Arial"/>
        </w:rPr>
        <w:t xml:space="preserve"> </w:t>
      </w:r>
      <w:r w:rsidRPr="0073285E">
        <w:rPr>
          <w:rFonts w:ascii="Arial" w:hAnsi="Arial" w:cs="Arial"/>
        </w:rPr>
        <w:t>conversion rates, growth, average order value, and retention</w:t>
      </w:r>
      <w:r w:rsidRPr="0073285E">
        <w:rPr>
          <w:rFonts w:ascii="Arial" w:hAnsi="Arial" w:cs="Arial"/>
        </w:rPr>
        <w:t xml:space="preserve"> </w:t>
      </w:r>
      <w:r w:rsidRPr="0073285E">
        <w:rPr>
          <w:rFonts w:ascii="Arial" w:hAnsi="Arial" w:cs="Arial"/>
        </w:rPr>
        <w:t>demonstrates revenue impact and long-term business value.</w:t>
      </w:r>
    </w:p>
    <w:p w14:paraId="46E4DF05" w14:textId="31F4E36E" w:rsidR="00D16ADC" w:rsidRPr="0073285E" w:rsidRDefault="00D16ADC" w:rsidP="00F10A26">
      <w:pPr>
        <w:rPr>
          <w:rFonts w:ascii="Arial" w:hAnsi="Arial" w:cs="Arial"/>
          <w:b/>
          <w:bCs/>
        </w:rPr>
      </w:pPr>
      <w:r w:rsidRPr="0073285E">
        <w:rPr>
          <w:rFonts w:ascii="Arial" w:hAnsi="Arial" w:cs="Arial"/>
          <w:b/>
          <w:bCs/>
        </w:rPr>
        <w:t>Con</w:t>
      </w:r>
      <w:r w:rsidR="00A76200" w:rsidRPr="0073285E">
        <w:rPr>
          <w:rFonts w:ascii="Arial" w:hAnsi="Arial" w:cs="Arial"/>
          <w:b/>
          <w:bCs/>
        </w:rPr>
        <w:t>clusion.</w:t>
      </w:r>
    </w:p>
    <w:p w14:paraId="315A25A1" w14:textId="7688AD01" w:rsidR="00A76200" w:rsidRPr="0073285E" w:rsidRDefault="002C6033" w:rsidP="00F10A26">
      <w:pPr>
        <w:rPr>
          <w:rFonts w:ascii="Arial" w:hAnsi="Arial" w:cs="Arial"/>
        </w:rPr>
      </w:pPr>
      <w:r w:rsidRPr="0073285E">
        <w:rPr>
          <w:rFonts w:ascii="Arial" w:hAnsi="Arial" w:cs="Arial"/>
        </w:rPr>
        <w:t>The integration of ERP, CRM, WMS, and POS systems creates a unified digital backbone that links operations, customers, inventory, and sales. ERP provides financial and operational control, CRM strengthens customer engagement, and WMS enhances supply chain efficiency. POS supports smooth front-end transactions. Together, they eliminate silos, improve data accuracy, and enable real-time decision-making for sustainable growth.</w:t>
      </w:r>
    </w:p>
    <w:p w14:paraId="2E627CAD" w14:textId="77777777" w:rsidR="00CF549E" w:rsidRPr="0073285E" w:rsidRDefault="00CF549E" w:rsidP="00F10A26">
      <w:pPr>
        <w:rPr>
          <w:rFonts w:ascii="Arial" w:hAnsi="Arial" w:cs="Arial"/>
        </w:rPr>
      </w:pPr>
    </w:p>
    <w:p w14:paraId="7F2D4E73" w14:textId="77777777" w:rsidR="00CF549E" w:rsidRPr="0073285E" w:rsidRDefault="00CF549E" w:rsidP="00F10A26">
      <w:pPr>
        <w:rPr>
          <w:rFonts w:ascii="Arial" w:hAnsi="Arial" w:cs="Arial"/>
        </w:rPr>
      </w:pPr>
    </w:p>
    <w:p w14:paraId="0C80DFA4" w14:textId="77777777" w:rsidR="00CF549E" w:rsidRPr="0073285E" w:rsidRDefault="00CF549E" w:rsidP="00F10A26">
      <w:pPr>
        <w:rPr>
          <w:rFonts w:ascii="Arial" w:hAnsi="Arial" w:cs="Arial"/>
        </w:rPr>
      </w:pPr>
    </w:p>
    <w:p w14:paraId="7D3ACA2C" w14:textId="03A2954C" w:rsidR="00A73B3B" w:rsidRPr="0073285E" w:rsidRDefault="00CA2944" w:rsidP="00F10A26">
      <w:pPr>
        <w:rPr>
          <w:rFonts w:ascii="Arial" w:hAnsi="Arial" w:cs="Arial"/>
          <w:b/>
          <w:bCs/>
        </w:rPr>
      </w:pPr>
      <w:r w:rsidRPr="0073285E">
        <w:rPr>
          <w:rFonts w:ascii="Arial" w:hAnsi="Arial" w:cs="Arial"/>
          <w:b/>
          <w:bCs/>
        </w:rPr>
        <w:t>Reference list.</w:t>
      </w:r>
    </w:p>
    <w:p w14:paraId="4F367D4C" w14:textId="7EF51C2E" w:rsidR="000E0357" w:rsidRPr="0073285E" w:rsidRDefault="00312083" w:rsidP="00F10A26">
      <w:pPr>
        <w:rPr>
          <w:rFonts w:ascii="Arial" w:hAnsi="Arial" w:cs="Arial"/>
          <w:lang w:eastAsia="en-GB"/>
        </w:rPr>
      </w:pPr>
      <w:r w:rsidRPr="0073285E">
        <w:rPr>
          <w:rFonts w:ascii="Arial" w:hAnsi="Arial" w:cs="Arial"/>
          <w:lang w:eastAsia="en-GB"/>
        </w:rPr>
        <w:t>Kela, P. (2022). </w:t>
      </w:r>
      <w:r w:rsidRPr="0073285E">
        <w:rPr>
          <w:rFonts w:ascii="Arial" w:hAnsi="Arial" w:cs="Arial"/>
          <w:i/>
          <w:iCs/>
          <w:lang w:eastAsia="en-GB"/>
        </w:rPr>
        <w:t>Importance of Inventory Management: Benefits and Disadvantages</w:t>
      </w:r>
      <w:r w:rsidRPr="0073285E">
        <w:rPr>
          <w:rFonts w:ascii="Arial" w:hAnsi="Arial" w:cs="Arial"/>
          <w:lang w:eastAsia="en-GB"/>
        </w:rPr>
        <w:t>.</w:t>
      </w:r>
      <w:r w:rsidR="008F5487" w:rsidRPr="0073285E">
        <w:rPr>
          <w:rFonts w:ascii="Arial" w:hAnsi="Arial" w:cs="Arial"/>
          <w:lang w:eastAsia="en-GB"/>
        </w:rPr>
        <w:t xml:space="preserve"> </w:t>
      </w:r>
      <w:r w:rsidRPr="0073285E">
        <w:rPr>
          <w:rFonts w:ascii="Arial" w:hAnsi="Arial" w:cs="Arial"/>
          <w:lang w:eastAsia="en-GB"/>
        </w:rPr>
        <w:t xml:space="preserve">Available at: </w:t>
      </w:r>
      <w:hyperlink r:id="rId6" w:history="1">
        <w:r w:rsidR="000E0357" w:rsidRPr="0073285E">
          <w:rPr>
            <w:rStyle w:val="Hyperlink"/>
            <w:rFonts w:ascii="Arial" w:hAnsi="Arial" w:cs="Arial"/>
            <w:lang w:eastAsia="en-GB"/>
          </w:rPr>
          <w:t>https://www.softwaresuggest.com/blog/importance-of-inventory-management/</w:t>
        </w:r>
      </w:hyperlink>
    </w:p>
    <w:p w14:paraId="5BBAB550" w14:textId="3C6273C5" w:rsidR="00312083" w:rsidRPr="0073285E" w:rsidRDefault="00047911" w:rsidP="00F10A26">
      <w:pPr>
        <w:rPr>
          <w:rFonts w:ascii="Arial" w:hAnsi="Arial" w:cs="Arial"/>
        </w:rPr>
      </w:pPr>
      <w:r w:rsidRPr="0073285E">
        <w:rPr>
          <w:rFonts w:ascii="Arial" w:hAnsi="Arial" w:cs="Arial"/>
        </w:rPr>
        <w:t xml:space="preserve">Efosa </w:t>
      </w:r>
      <w:proofErr w:type="spellStart"/>
      <w:r w:rsidRPr="0073285E">
        <w:rPr>
          <w:rFonts w:ascii="Arial" w:hAnsi="Arial" w:cs="Arial"/>
        </w:rPr>
        <w:t>Udinmwen</w:t>
      </w:r>
      <w:proofErr w:type="spellEnd"/>
      <w:r w:rsidRPr="0073285E">
        <w:rPr>
          <w:rFonts w:ascii="Arial" w:hAnsi="Arial" w:cs="Arial"/>
        </w:rPr>
        <w:t xml:space="preserve"> (2024). Many businesses feel stuck with outdated CRM systems due to complexity, disruption, and cost. [online] TechRadar. Available at</w:t>
      </w:r>
      <w:r w:rsidR="00886C8D" w:rsidRPr="0073285E">
        <w:rPr>
          <w:rFonts w:ascii="Arial" w:hAnsi="Arial" w:cs="Arial"/>
        </w:rPr>
        <w:t>:</w:t>
      </w:r>
      <w:r w:rsidRPr="0073285E">
        <w:rPr>
          <w:rFonts w:ascii="Arial" w:hAnsi="Arial" w:cs="Arial"/>
        </w:rPr>
        <w:t xml:space="preserve"> </w:t>
      </w:r>
      <w:hyperlink r:id="rId7" w:history="1">
        <w:r w:rsidR="00886C8D" w:rsidRPr="0073285E">
          <w:rPr>
            <w:rFonts w:ascii="Arial" w:hAnsi="Arial" w:cs="Arial"/>
          </w:rPr>
          <w:t>https://www.techradar.com/pro/many-businesses-feel-stuck-with-outdated-crm-systems-due-to-complexity-disruption-and-cost</w:t>
        </w:r>
      </w:hyperlink>
    </w:p>
    <w:p w14:paraId="7F4B3DCD" w14:textId="77777777" w:rsidR="000E0357" w:rsidRPr="0073285E" w:rsidRDefault="000E0357" w:rsidP="00F10A26">
      <w:pPr>
        <w:rPr>
          <w:rFonts w:ascii="Arial" w:hAnsi="Arial" w:cs="Arial"/>
          <w:color w:val="2C3E50"/>
          <w:shd w:val="clear" w:color="auto" w:fill="FEF1C4"/>
        </w:rPr>
      </w:pPr>
    </w:p>
    <w:p w14:paraId="5DA26C89" w14:textId="5EBB66EE" w:rsidR="00EC14DE" w:rsidRPr="0073285E" w:rsidRDefault="00CA2944" w:rsidP="00487C85">
      <w:pPr>
        <w:rPr>
          <w:rFonts w:ascii="Arial" w:hAnsi="Arial" w:cs="Arial"/>
          <w:shd w:val="clear" w:color="auto" w:fill="FEF1C4"/>
        </w:rPr>
      </w:pPr>
      <w:r w:rsidRPr="0073285E">
        <w:rPr>
          <w:rFonts w:ascii="Arial" w:hAnsi="Arial" w:cs="Arial"/>
          <w:shd w:val="clear" w:color="auto" w:fill="FEF1C4"/>
        </w:rPr>
        <w:t>Beveridge, C. (2025). </w:t>
      </w:r>
      <w:r w:rsidRPr="0073285E">
        <w:rPr>
          <w:rFonts w:ascii="Arial" w:hAnsi="Arial" w:cs="Arial"/>
          <w:i/>
          <w:iCs/>
          <w:shd w:val="clear" w:color="auto" w:fill="FEF1C4"/>
        </w:rPr>
        <w:t>Navigating the Data Use and Access Act (DUAA) 2025: What you need to know</w:t>
      </w:r>
      <w:r w:rsidRPr="0073285E">
        <w:rPr>
          <w:rFonts w:ascii="Arial" w:hAnsi="Arial" w:cs="Arial"/>
          <w:shd w:val="clear" w:color="auto" w:fill="FEF1C4"/>
        </w:rPr>
        <w:t>. [online] Bdo.co.uk. Available at: https://www.bdo.co.uk/en-gb/insights/advisory/risk-and-advisory-services/uk-data-use-and-access-act.</w:t>
      </w:r>
    </w:p>
    <w:p w14:paraId="4816A300" w14:textId="77777777" w:rsidR="00487C85" w:rsidRPr="0073285E" w:rsidRDefault="00487C85" w:rsidP="00487C85">
      <w:pPr>
        <w:rPr>
          <w:rFonts w:ascii="Arial" w:hAnsi="Arial" w:cs="Arial"/>
          <w:shd w:val="clear" w:color="auto" w:fill="FEF1C4"/>
        </w:rPr>
      </w:pPr>
    </w:p>
    <w:p w14:paraId="1EC60ACE" w14:textId="2717BA31" w:rsidR="003745F6" w:rsidRPr="0073285E" w:rsidRDefault="00EC14DE" w:rsidP="00F10A26">
      <w:pPr>
        <w:rPr>
          <w:rFonts w:ascii="Arial" w:hAnsi="Arial" w:cs="Arial"/>
          <w:color w:val="2C3E50"/>
          <w:shd w:val="clear" w:color="auto" w:fill="FEF1C4"/>
        </w:rPr>
      </w:pPr>
      <w:r w:rsidRPr="0073285E">
        <w:rPr>
          <w:rFonts w:ascii="Arial" w:hAnsi="Arial" w:cs="Arial"/>
        </w:rPr>
        <w:t xml:space="preserve">Microsoft (2024). Why you need an ERP system | Microsoft Dynamics 365. [online] Microsoft.com. Available at: </w:t>
      </w:r>
      <w:hyperlink r:id="rId8" w:history="1">
        <w:r w:rsidRPr="0073285E">
          <w:rPr>
            <w:rFonts w:ascii="Arial" w:hAnsi="Arial" w:cs="Arial"/>
          </w:rPr>
          <w:t>https://www.microsoft.com/en-us/dynamics-365/topics/erp/enterprise-resource-planning-system</w:t>
        </w:r>
      </w:hyperlink>
      <w:r w:rsidRPr="0073285E">
        <w:rPr>
          <w:rFonts w:ascii="Arial" w:hAnsi="Arial" w:cs="Arial"/>
          <w:color w:val="2C3E50"/>
          <w:shd w:val="clear" w:color="auto" w:fill="FEF1C4"/>
        </w:rPr>
        <w:t>.</w:t>
      </w:r>
    </w:p>
    <w:p w14:paraId="5E5CA797" w14:textId="77777777" w:rsidR="00487C85" w:rsidRPr="0073285E" w:rsidRDefault="00487C85" w:rsidP="00F10A26">
      <w:pPr>
        <w:rPr>
          <w:rFonts w:ascii="Arial" w:hAnsi="Arial" w:cs="Arial"/>
          <w:color w:val="2C3E50"/>
          <w:shd w:val="clear" w:color="auto" w:fill="FEF1C4"/>
        </w:rPr>
      </w:pPr>
    </w:p>
    <w:p w14:paraId="4B055B86" w14:textId="462960FB" w:rsidR="005551B4" w:rsidRPr="0073285E" w:rsidRDefault="00B74F27" w:rsidP="00CF549E">
      <w:pPr>
        <w:rPr>
          <w:rFonts w:ascii="Arial" w:hAnsi="Arial" w:cs="Arial"/>
          <w:shd w:val="clear" w:color="auto" w:fill="FEF1C4"/>
        </w:rPr>
      </w:pPr>
      <w:proofErr w:type="spellStart"/>
      <w:r w:rsidRPr="0073285E">
        <w:rPr>
          <w:rFonts w:ascii="Arial" w:hAnsi="Arial" w:cs="Arial"/>
          <w:shd w:val="clear" w:color="auto" w:fill="FEF1C4"/>
        </w:rPr>
        <w:t>Neumetric</w:t>
      </w:r>
      <w:proofErr w:type="spellEnd"/>
      <w:r w:rsidRPr="0073285E">
        <w:rPr>
          <w:rFonts w:ascii="Arial" w:hAnsi="Arial" w:cs="Arial"/>
          <w:shd w:val="clear" w:color="auto" w:fill="FEF1C4"/>
        </w:rPr>
        <w:t>. (2025). </w:t>
      </w:r>
      <w:r w:rsidRPr="0073285E">
        <w:rPr>
          <w:rFonts w:ascii="Arial" w:hAnsi="Arial" w:cs="Arial"/>
          <w:i/>
          <w:iCs/>
          <w:shd w:val="clear" w:color="auto" w:fill="FEF1C4"/>
        </w:rPr>
        <w:t>GDPR Explained: Compliance Requirements for Enterprises</w:t>
      </w:r>
      <w:r w:rsidRPr="0073285E">
        <w:rPr>
          <w:rFonts w:ascii="Arial" w:hAnsi="Arial" w:cs="Arial"/>
          <w:shd w:val="clear" w:color="auto" w:fill="FEF1C4"/>
        </w:rPr>
        <w:t>. [online] Available at: https://www.neumetric.com/gdpr-explained-compliance-requirements-for-enterprises/ [Accessed 21 Nov. 2025].</w:t>
      </w:r>
    </w:p>
    <w:p w14:paraId="752481AB" w14:textId="77777777" w:rsidR="000E0357" w:rsidRPr="0073285E" w:rsidRDefault="000E0357" w:rsidP="00CF549E">
      <w:pPr>
        <w:rPr>
          <w:rFonts w:ascii="Arial" w:hAnsi="Arial" w:cs="Arial"/>
          <w:shd w:val="clear" w:color="auto" w:fill="FEF1C4"/>
        </w:rPr>
      </w:pPr>
    </w:p>
    <w:p w14:paraId="2CA99D78" w14:textId="5C429167" w:rsidR="00F33F2A" w:rsidRPr="0073285E" w:rsidRDefault="00F33F2A" w:rsidP="00CF549E">
      <w:pPr>
        <w:rPr>
          <w:rFonts w:ascii="Arial" w:hAnsi="Arial" w:cs="Arial"/>
          <w:shd w:val="clear" w:color="auto" w:fill="FEF1C4"/>
        </w:rPr>
      </w:pPr>
      <w:r w:rsidRPr="0073285E">
        <w:rPr>
          <w:rFonts w:ascii="Arial" w:hAnsi="Arial" w:cs="Arial"/>
          <w:shd w:val="clear" w:color="auto" w:fill="FEF1C4"/>
        </w:rPr>
        <w:lastRenderedPageBreak/>
        <w:t>Arnold, H. (2025). </w:t>
      </w:r>
      <w:r w:rsidRPr="0073285E">
        <w:rPr>
          <w:rFonts w:ascii="Arial" w:hAnsi="Arial" w:cs="Arial"/>
          <w:i/>
          <w:iCs/>
          <w:shd w:val="clear" w:color="auto" w:fill="FEF1C4"/>
        </w:rPr>
        <w:t>Analytics</w:t>
      </w:r>
      <w:r w:rsidRPr="0073285E">
        <w:rPr>
          <w:rFonts w:ascii="Arial" w:hAnsi="Arial" w:cs="Arial"/>
          <w:shd w:val="clear" w:color="auto" w:fill="FEF1C4"/>
        </w:rPr>
        <w:t xml:space="preserve">. [online] </w:t>
      </w:r>
      <w:proofErr w:type="spellStart"/>
      <w:r w:rsidRPr="0073285E">
        <w:rPr>
          <w:rFonts w:ascii="Arial" w:hAnsi="Arial" w:cs="Arial"/>
          <w:shd w:val="clear" w:color="auto" w:fill="FEF1C4"/>
        </w:rPr>
        <w:t>LEADing</w:t>
      </w:r>
      <w:proofErr w:type="spellEnd"/>
      <w:r w:rsidRPr="0073285E">
        <w:rPr>
          <w:rFonts w:ascii="Arial" w:hAnsi="Arial" w:cs="Arial"/>
          <w:shd w:val="clear" w:color="auto" w:fill="FEF1C4"/>
        </w:rPr>
        <w:t xml:space="preserve"> Practice. Available at: https://www.leadingpractice.com/enterprise-standards/enterprise-engineering/implementation/ [Accessed 21 Nov. 2025].</w:t>
      </w:r>
    </w:p>
    <w:p w14:paraId="5DED6050" w14:textId="77777777" w:rsidR="000E0357" w:rsidRPr="0073285E" w:rsidRDefault="000E0357" w:rsidP="00CF549E">
      <w:pPr>
        <w:rPr>
          <w:rFonts w:ascii="Arial" w:hAnsi="Arial" w:cs="Arial"/>
          <w:shd w:val="clear" w:color="auto" w:fill="FEF1C4"/>
        </w:rPr>
      </w:pPr>
    </w:p>
    <w:p w14:paraId="4716DAD7" w14:textId="3763C389" w:rsidR="0019284B" w:rsidRPr="0073285E" w:rsidRDefault="0019284B" w:rsidP="000E0357">
      <w:pPr>
        <w:rPr>
          <w:rFonts w:ascii="Arial" w:hAnsi="Arial" w:cs="Arial"/>
          <w:shd w:val="clear" w:color="auto" w:fill="FEF1C4"/>
        </w:rPr>
      </w:pPr>
      <w:r w:rsidRPr="0073285E">
        <w:rPr>
          <w:rFonts w:ascii="Arial" w:hAnsi="Arial" w:cs="Arial"/>
          <w:shd w:val="clear" w:color="auto" w:fill="FEF1C4"/>
        </w:rPr>
        <w:t>L</w:t>
      </w:r>
      <w:r w:rsidR="00AC79FE" w:rsidRPr="0073285E">
        <w:rPr>
          <w:rFonts w:ascii="Arial" w:hAnsi="Arial" w:cs="Arial"/>
          <w:shd w:val="clear" w:color="auto" w:fill="FEF1C4"/>
        </w:rPr>
        <w:t xml:space="preserve">audon, </w:t>
      </w:r>
      <w:r w:rsidR="00EF6521" w:rsidRPr="0073285E">
        <w:rPr>
          <w:rFonts w:ascii="Arial" w:hAnsi="Arial" w:cs="Arial"/>
          <w:shd w:val="clear" w:color="auto" w:fill="FEF1C4"/>
        </w:rPr>
        <w:t>K,</w:t>
      </w:r>
      <w:r w:rsidR="00AC79FE" w:rsidRPr="0073285E">
        <w:rPr>
          <w:rFonts w:ascii="Arial" w:hAnsi="Arial" w:cs="Arial"/>
          <w:shd w:val="clear" w:color="auto" w:fill="FEF1C4"/>
        </w:rPr>
        <w:t xml:space="preserve"> C</w:t>
      </w:r>
      <w:r w:rsidR="00FC3607" w:rsidRPr="0073285E">
        <w:rPr>
          <w:rFonts w:ascii="Arial" w:hAnsi="Arial" w:cs="Arial"/>
          <w:shd w:val="clear" w:color="auto" w:fill="FEF1C4"/>
        </w:rPr>
        <w:t xml:space="preserve"> </w:t>
      </w:r>
      <w:r w:rsidR="00AC79FE" w:rsidRPr="0073285E">
        <w:rPr>
          <w:rFonts w:ascii="Arial" w:hAnsi="Arial" w:cs="Arial"/>
          <w:shd w:val="clear" w:color="auto" w:fill="FEF1C4"/>
        </w:rPr>
        <w:t>&amp;</w:t>
      </w:r>
      <w:r w:rsidR="00FC3607" w:rsidRPr="0073285E">
        <w:rPr>
          <w:rFonts w:ascii="Arial" w:hAnsi="Arial" w:cs="Arial"/>
          <w:shd w:val="clear" w:color="auto" w:fill="FEF1C4"/>
        </w:rPr>
        <w:t xml:space="preserve"> Laudon, </w:t>
      </w:r>
      <w:r w:rsidR="00EF6521" w:rsidRPr="0073285E">
        <w:rPr>
          <w:rFonts w:ascii="Arial" w:hAnsi="Arial" w:cs="Arial"/>
          <w:shd w:val="clear" w:color="auto" w:fill="FEF1C4"/>
        </w:rPr>
        <w:t>J, P</w:t>
      </w:r>
      <w:r w:rsidR="00FE5B2A" w:rsidRPr="0073285E">
        <w:rPr>
          <w:rFonts w:ascii="Arial" w:hAnsi="Arial" w:cs="Arial"/>
          <w:shd w:val="clear" w:color="auto" w:fill="FEF1C4"/>
        </w:rPr>
        <w:t>, (2020) Ma</w:t>
      </w:r>
      <w:r w:rsidR="00541390" w:rsidRPr="0073285E">
        <w:rPr>
          <w:rFonts w:ascii="Arial" w:hAnsi="Arial" w:cs="Arial"/>
          <w:shd w:val="clear" w:color="auto" w:fill="FEF1C4"/>
        </w:rPr>
        <w:t>nagement information systems: M</w:t>
      </w:r>
      <w:r w:rsidR="00C14A7C" w:rsidRPr="0073285E">
        <w:rPr>
          <w:rFonts w:ascii="Arial" w:hAnsi="Arial" w:cs="Arial"/>
          <w:shd w:val="clear" w:color="auto" w:fill="FEF1C4"/>
        </w:rPr>
        <w:t>anaging the digital firm</w:t>
      </w:r>
      <w:r w:rsidR="002879A6" w:rsidRPr="0073285E">
        <w:rPr>
          <w:rFonts w:ascii="Arial" w:hAnsi="Arial" w:cs="Arial"/>
          <w:shd w:val="clear" w:color="auto" w:fill="FEF1C4"/>
        </w:rPr>
        <w:t>. 16</w:t>
      </w:r>
      <w:r w:rsidR="002879A6" w:rsidRPr="0073285E">
        <w:rPr>
          <w:rFonts w:ascii="Arial" w:hAnsi="Arial" w:cs="Arial"/>
          <w:shd w:val="clear" w:color="auto" w:fill="FEF1C4"/>
          <w:vertAlign w:val="superscript"/>
        </w:rPr>
        <w:t>th</w:t>
      </w:r>
      <w:r w:rsidR="002879A6" w:rsidRPr="0073285E">
        <w:rPr>
          <w:rFonts w:ascii="Arial" w:hAnsi="Arial" w:cs="Arial"/>
          <w:shd w:val="clear" w:color="auto" w:fill="FEF1C4"/>
        </w:rPr>
        <w:t xml:space="preserve"> ed</w:t>
      </w:r>
      <w:r w:rsidR="00290883" w:rsidRPr="0073285E">
        <w:rPr>
          <w:rFonts w:ascii="Arial" w:hAnsi="Arial" w:cs="Arial"/>
          <w:shd w:val="clear" w:color="auto" w:fill="FEF1C4"/>
        </w:rPr>
        <w:t>. Pearson Education.</w:t>
      </w:r>
    </w:p>
    <w:p w14:paraId="42A9A88C" w14:textId="77777777" w:rsidR="000E0357" w:rsidRPr="0073285E" w:rsidRDefault="000E0357" w:rsidP="000E0357">
      <w:pPr>
        <w:rPr>
          <w:rFonts w:ascii="Arial" w:hAnsi="Arial" w:cs="Arial"/>
          <w:shd w:val="clear" w:color="auto" w:fill="FEF1C4"/>
        </w:rPr>
      </w:pPr>
    </w:p>
    <w:p w14:paraId="5645F04F" w14:textId="6B6A4625" w:rsidR="00290883" w:rsidRPr="0073285E" w:rsidRDefault="00290883" w:rsidP="000E0357">
      <w:pPr>
        <w:rPr>
          <w:rFonts w:ascii="Arial" w:hAnsi="Arial" w:cs="Arial"/>
          <w:shd w:val="clear" w:color="auto" w:fill="FEF1C4"/>
        </w:rPr>
      </w:pPr>
      <w:proofErr w:type="spellStart"/>
      <w:r w:rsidRPr="0073285E">
        <w:rPr>
          <w:rFonts w:ascii="Arial" w:hAnsi="Arial" w:cs="Arial"/>
          <w:shd w:val="clear" w:color="auto" w:fill="FEF1C4"/>
        </w:rPr>
        <w:t>O</w:t>
      </w:r>
      <w:r w:rsidR="00051445" w:rsidRPr="0073285E">
        <w:rPr>
          <w:rFonts w:ascii="Arial" w:hAnsi="Arial" w:cs="Arial"/>
          <w:shd w:val="clear" w:color="auto" w:fill="FEF1C4"/>
        </w:rPr>
        <w:t>’brien</w:t>
      </w:r>
      <w:proofErr w:type="spellEnd"/>
      <w:r w:rsidR="00051445" w:rsidRPr="0073285E">
        <w:rPr>
          <w:rFonts w:ascii="Arial" w:hAnsi="Arial" w:cs="Arial"/>
          <w:shd w:val="clear" w:color="auto" w:fill="FEF1C4"/>
        </w:rPr>
        <w:t xml:space="preserve">, </w:t>
      </w:r>
      <w:r w:rsidR="00EF6521" w:rsidRPr="0073285E">
        <w:rPr>
          <w:rFonts w:ascii="Arial" w:hAnsi="Arial" w:cs="Arial"/>
          <w:shd w:val="clear" w:color="auto" w:fill="FEF1C4"/>
        </w:rPr>
        <w:t>J.</w:t>
      </w:r>
      <w:r w:rsidR="00051445" w:rsidRPr="0073285E">
        <w:rPr>
          <w:rFonts w:ascii="Arial" w:hAnsi="Arial" w:cs="Arial"/>
          <w:shd w:val="clear" w:color="auto" w:fill="FEF1C4"/>
        </w:rPr>
        <w:t>A. &amp;</w:t>
      </w:r>
      <w:r w:rsidR="00217D2A" w:rsidRPr="0073285E">
        <w:rPr>
          <w:rFonts w:ascii="Arial" w:hAnsi="Arial" w:cs="Arial"/>
          <w:shd w:val="clear" w:color="auto" w:fill="FEF1C4"/>
        </w:rPr>
        <w:t xml:space="preserve"> Maracas, G M. (2018)</w:t>
      </w:r>
      <w:r w:rsidR="00D62E6C" w:rsidRPr="0073285E">
        <w:rPr>
          <w:rFonts w:ascii="Arial" w:hAnsi="Arial" w:cs="Arial"/>
          <w:shd w:val="clear" w:color="auto" w:fill="FEF1C4"/>
        </w:rPr>
        <w:t>. Introduction to information system</w:t>
      </w:r>
      <w:r w:rsidR="00542E0E" w:rsidRPr="0073285E">
        <w:rPr>
          <w:rFonts w:ascii="Arial" w:hAnsi="Arial" w:cs="Arial"/>
          <w:shd w:val="clear" w:color="auto" w:fill="FEF1C4"/>
        </w:rPr>
        <w:t>s 17</w:t>
      </w:r>
      <w:r w:rsidR="00542E0E" w:rsidRPr="0073285E">
        <w:rPr>
          <w:rFonts w:ascii="Arial" w:hAnsi="Arial" w:cs="Arial"/>
          <w:shd w:val="clear" w:color="auto" w:fill="FEF1C4"/>
          <w:vertAlign w:val="superscript"/>
        </w:rPr>
        <w:t>th</w:t>
      </w:r>
      <w:r w:rsidR="00542E0E" w:rsidRPr="0073285E">
        <w:rPr>
          <w:rFonts w:ascii="Arial" w:hAnsi="Arial" w:cs="Arial"/>
          <w:shd w:val="clear" w:color="auto" w:fill="FEF1C4"/>
        </w:rPr>
        <w:t xml:space="preserve"> ed.</w:t>
      </w:r>
      <w:r w:rsidR="009318A7" w:rsidRPr="0073285E">
        <w:rPr>
          <w:rFonts w:ascii="Arial" w:hAnsi="Arial" w:cs="Arial"/>
          <w:shd w:val="clear" w:color="auto" w:fill="FEF1C4"/>
        </w:rPr>
        <w:t xml:space="preserve"> </w:t>
      </w:r>
      <w:r w:rsidR="00542E0E" w:rsidRPr="0073285E">
        <w:rPr>
          <w:rFonts w:ascii="Arial" w:hAnsi="Arial" w:cs="Arial"/>
          <w:shd w:val="clear" w:color="auto" w:fill="FEF1C4"/>
        </w:rPr>
        <w:t>McGraw-Hill</w:t>
      </w:r>
      <w:r w:rsidR="009318A7" w:rsidRPr="0073285E">
        <w:rPr>
          <w:rFonts w:ascii="Arial" w:hAnsi="Arial" w:cs="Arial"/>
          <w:shd w:val="clear" w:color="auto" w:fill="FEF1C4"/>
        </w:rPr>
        <w:t xml:space="preserve"> Education.</w:t>
      </w:r>
      <w:r w:rsidR="00542E0E" w:rsidRPr="0073285E">
        <w:rPr>
          <w:rFonts w:ascii="Arial" w:hAnsi="Arial" w:cs="Arial"/>
          <w:shd w:val="clear" w:color="auto" w:fill="FEF1C4"/>
        </w:rPr>
        <w:t xml:space="preserve"> </w:t>
      </w:r>
    </w:p>
    <w:p w14:paraId="6A139A83" w14:textId="77777777" w:rsidR="00B74F27" w:rsidRPr="0073285E" w:rsidRDefault="00B74F27" w:rsidP="00F10A26">
      <w:pPr>
        <w:rPr>
          <w:rFonts w:ascii="Arial" w:hAnsi="Arial" w:cs="Arial"/>
          <w:color w:val="2C3E50"/>
          <w:shd w:val="clear" w:color="auto" w:fill="FEF1C4"/>
        </w:rPr>
      </w:pPr>
    </w:p>
    <w:p w14:paraId="05A19B90" w14:textId="77777777" w:rsidR="00EC14DE" w:rsidRPr="0073285E" w:rsidRDefault="00EC14DE" w:rsidP="00F10A26">
      <w:pPr>
        <w:rPr>
          <w:rFonts w:ascii="Arial" w:hAnsi="Arial" w:cs="Arial"/>
          <w:color w:val="2C3E50"/>
          <w:shd w:val="clear" w:color="auto" w:fill="FEF1C4"/>
        </w:rPr>
      </w:pPr>
    </w:p>
    <w:p w14:paraId="451914F0" w14:textId="77777777" w:rsidR="00EC14DE" w:rsidRPr="0073285E" w:rsidRDefault="00EC14DE" w:rsidP="00F10A26">
      <w:pPr>
        <w:rPr>
          <w:rFonts w:ascii="Arial" w:hAnsi="Arial" w:cs="Arial"/>
          <w:color w:val="2C3E50"/>
          <w:shd w:val="clear" w:color="auto" w:fill="FEF1C4"/>
        </w:rPr>
      </w:pPr>
    </w:p>
    <w:p w14:paraId="56D0B813" w14:textId="77777777" w:rsidR="00886C8D" w:rsidRPr="0073285E" w:rsidRDefault="00886C8D" w:rsidP="00F10A26">
      <w:pPr>
        <w:rPr>
          <w:rFonts w:ascii="Arial" w:hAnsi="Arial" w:cs="Arial"/>
        </w:rPr>
      </w:pPr>
    </w:p>
    <w:p w14:paraId="79A1FD46" w14:textId="77777777" w:rsidR="00D0455F" w:rsidRPr="0073285E" w:rsidRDefault="00D0455F" w:rsidP="00F10A26">
      <w:pPr>
        <w:rPr>
          <w:rFonts w:ascii="Arial" w:hAnsi="Arial" w:cs="Arial"/>
        </w:rPr>
      </w:pPr>
    </w:p>
    <w:p w14:paraId="3B224393" w14:textId="77777777" w:rsidR="00420CDC" w:rsidRPr="0073285E" w:rsidRDefault="00420CDC" w:rsidP="00F10A26">
      <w:pPr>
        <w:rPr>
          <w:rFonts w:ascii="Arial" w:hAnsi="Arial" w:cs="Arial"/>
        </w:rPr>
      </w:pPr>
    </w:p>
    <w:p w14:paraId="5ABF4038" w14:textId="77777777" w:rsidR="0011028D" w:rsidRPr="0073285E" w:rsidRDefault="0011028D" w:rsidP="00F10A26">
      <w:pPr>
        <w:rPr>
          <w:rFonts w:ascii="Arial" w:hAnsi="Arial" w:cs="Arial"/>
          <w:b/>
          <w:bCs/>
        </w:rPr>
      </w:pPr>
    </w:p>
    <w:p w14:paraId="1044E8F1" w14:textId="77777777" w:rsidR="00D8046F" w:rsidRPr="0073285E" w:rsidRDefault="00D8046F" w:rsidP="00F10A26">
      <w:pPr>
        <w:rPr>
          <w:rFonts w:ascii="Arial" w:hAnsi="Arial" w:cs="Arial"/>
          <w:b/>
          <w:bCs/>
        </w:rPr>
      </w:pPr>
    </w:p>
    <w:p w14:paraId="2F30CDBB" w14:textId="77777777" w:rsidR="00A20D15" w:rsidRPr="0073285E" w:rsidRDefault="00A20D15" w:rsidP="00F10A26">
      <w:pPr>
        <w:rPr>
          <w:rFonts w:ascii="Arial" w:hAnsi="Arial" w:cs="Arial"/>
          <w:b/>
          <w:bCs/>
          <w:color w:val="000000" w:themeColor="text1"/>
        </w:rPr>
      </w:pPr>
    </w:p>
    <w:p w14:paraId="614E223B" w14:textId="77777777" w:rsidR="00BE0A79" w:rsidRPr="0073285E" w:rsidRDefault="00BE0A79" w:rsidP="00F10A26">
      <w:pPr>
        <w:rPr>
          <w:rFonts w:ascii="Arial" w:hAnsi="Arial" w:cs="Arial"/>
          <w:b/>
          <w:bCs/>
          <w:color w:val="000000" w:themeColor="text1"/>
        </w:rPr>
      </w:pPr>
    </w:p>
    <w:p w14:paraId="594D6AE0" w14:textId="77777777" w:rsidR="00CC5B2B" w:rsidRPr="0073285E" w:rsidRDefault="00CC5B2B" w:rsidP="00F10A26">
      <w:pPr>
        <w:rPr>
          <w:rFonts w:ascii="Arial" w:hAnsi="Arial" w:cs="Arial"/>
          <w:b/>
          <w:bCs/>
          <w:color w:val="156082" w:themeColor="accent1"/>
        </w:rPr>
      </w:pPr>
    </w:p>
    <w:p w14:paraId="01AA05C6" w14:textId="77777777" w:rsidR="000A5774" w:rsidRPr="0073285E" w:rsidRDefault="000A5774" w:rsidP="00F10A26">
      <w:pPr>
        <w:rPr>
          <w:rFonts w:ascii="Arial" w:hAnsi="Arial" w:cs="Arial"/>
        </w:rPr>
      </w:pPr>
    </w:p>
    <w:p w14:paraId="2EFB1994" w14:textId="77777777" w:rsidR="001A512A" w:rsidRPr="0073285E" w:rsidRDefault="001A512A" w:rsidP="00F10A26">
      <w:pPr>
        <w:rPr>
          <w:rFonts w:ascii="Arial" w:eastAsia="Times New Roman" w:hAnsi="Arial" w:cs="Arial"/>
          <w:color w:val="272626"/>
          <w:kern w:val="0"/>
          <w:lang w:eastAsia="en-GB"/>
          <w14:ligatures w14:val="none"/>
        </w:rPr>
      </w:pPr>
    </w:p>
    <w:p w14:paraId="3987B25A" w14:textId="77777777" w:rsidR="001A512A" w:rsidRPr="0073285E" w:rsidRDefault="001A512A" w:rsidP="00F10A26">
      <w:pPr>
        <w:rPr>
          <w:rFonts w:ascii="Arial" w:hAnsi="Arial" w:cs="Arial"/>
          <w:color w:val="272626"/>
        </w:rPr>
      </w:pPr>
    </w:p>
    <w:p w14:paraId="0E4F1058" w14:textId="7A561BD8" w:rsidR="003106B7" w:rsidRPr="0073285E" w:rsidRDefault="003106B7" w:rsidP="00F10A26">
      <w:pPr>
        <w:rPr>
          <w:rFonts w:ascii="Arial" w:hAnsi="Arial" w:cs="Arial"/>
          <w:b/>
          <w:bCs/>
          <w:color w:val="156082" w:themeColor="accent1"/>
        </w:rPr>
      </w:pPr>
    </w:p>
    <w:p w14:paraId="632F97AD" w14:textId="77777777" w:rsidR="00311AC6" w:rsidRPr="0073285E" w:rsidRDefault="00311AC6" w:rsidP="00F10A26">
      <w:pPr>
        <w:rPr>
          <w:rFonts w:ascii="Arial" w:hAnsi="Arial" w:cs="Arial"/>
          <w:b/>
          <w:bCs/>
        </w:rPr>
      </w:pPr>
    </w:p>
    <w:p w14:paraId="768857B5" w14:textId="77777777" w:rsidR="00E4712B" w:rsidRPr="0073285E" w:rsidRDefault="00E4712B" w:rsidP="00F94B51">
      <w:pPr>
        <w:spacing w:before="100" w:beforeAutospacing="1" w:after="100" w:afterAutospacing="1" w:line="240" w:lineRule="auto"/>
        <w:rPr>
          <w:rFonts w:ascii="Arial" w:hAnsi="Arial" w:cs="Arial"/>
          <w:b/>
          <w:bCs/>
        </w:rPr>
      </w:pPr>
    </w:p>
    <w:p w14:paraId="7E0B81B4" w14:textId="67F74BF4" w:rsidR="00D060C5" w:rsidRPr="0073285E" w:rsidRDefault="00D060C5" w:rsidP="00F94B51">
      <w:pPr>
        <w:spacing w:before="100" w:beforeAutospacing="1" w:after="100" w:afterAutospacing="1" w:line="240" w:lineRule="auto"/>
        <w:rPr>
          <w:rFonts w:ascii="Arial" w:hAnsi="Arial" w:cs="Arial"/>
          <w:b/>
          <w:bCs/>
        </w:rPr>
      </w:pPr>
    </w:p>
    <w:p w14:paraId="061CD357" w14:textId="77777777" w:rsidR="00D060C5" w:rsidRPr="0073285E" w:rsidRDefault="00D060C5" w:rsidP="00F94B51">
      <w:pPr>
        <w:spacing w:before="100" w:beforeAutospacing="1" w:after="100" w:afterAutospacing="1" w:line="240" w:lineRule="auto"/>
        <w:rPr>
          <w:rFonts w:ascii="Arial" w:hAnsi="Arial" w:cs="Arial"/>
          <w:b/>
          <w:bCs/>
        </w:rPr>
      </w:pPr>
    </w:p>
    <w:p w14:paraId="01E8F878" w14:textId="77777777" w:rsidR="00F94B51" w:rsidRPr="0073285E" w:rsidRDefault="00F94B51" w:rsidP="00F94B51">
      <w:pPr>
        <w:spacing w:before="100" w:beforeAutospacing="1" w:after="100" w:afterAutospacing="1" w:line="240" w:lineRule="auto"/>
        <w:rPr>
          <w:rFonts w:ascii="Arial" w:hAnsi="Arial" w:cs="Arial"/>
          <w:b/>
          <w:bCs/>
        </w:rPr>
      </w:pPr>
    </w:p>
    <w:p w14:paraId="30BF4372" w14:textId="77777777" w:rsidR="00F94B51" w:rsidRPr="0073285E" w:rsidRDefault="00F94B51" w:rsidP="00F94B51">
      <w:pPr>
        <w:spacing w:before="100" w:beforeAutospacing="1" w:after="100" w:afterAutospacing="1" w:line="240" w:lineRule="auto"/>
        <w:rPr>
          <w:rFonts w:ascii="Arial" w:hAnsi="Arial" w:cs="Arial"/>
        </w:rPr>
      </w:pPr>
    </w:p>
    <w:p w14:paraId="7AAC09A8" w14:textId="093B014D" w:rsidR="00F94B51" w:rsidRPr="0073285E" w:rsidRDefault="00F94B51" w:rsidP="00F94B51">
      <w:pPr>
        <w:spacing w:before="100" w:beforeAutospacing="1" w:after="100" w:afterAutospacing="1" w:line="240" w:lineRule="auto"/>
        <w:rPr>
          <w:rFonts w:ascii="Arial" w:hAnsi="Arial" w:cs="Arial"/>
        </w:rPr>
      </w:pPr>
    </w:p>
    <w:p w14:paraId="496752C7" w14:textId="77777777" w:rsidR="00F94B51" w:rsidRPr="0073285E" w:rsidRDefault="00F94B51" w:rsidP="002958FE">
      <w:pPr>
        <w:pStyle w:val="NormalWeb"/>
        <w:rPr>
          <w:rFonts w:ascii="Arial" w:hAnsi="Arial" w:cs="Arial"/>
          <w:sz w:val="22"/>
          <w:szCs w:val="22"/>
        </w:rPr>
      </w:pPr>
    </w:p>
    <w:p w14:paraId="4653D234" w14:textId="77777777" w:rsidR="00F94B51" w:rsidRPr="0073285E" w:rsidRDefault="00F94B51" w:rsidP="002958FE">
      <w:pPr>
        <w:pStyle w:val="NormalWeb"/>
        <w:rPr>
          <w:rFonts w:ascii="Arial" w:hAnsi="Arial" w:cs="Arial"/>
          <w:b/>
          <w:bCs/>
          <w:sz w:val="22"/>
          <w:szCs w:val="22"/>
        </w:rPr>
      </w:pPr>
    </w:p>
    <w:p w14:paraId="5E1CACFE" w14:textId="77777777" w:rsidR="00220B8F" w:rsidRPr="0073285E" w:rsidRDefault="00220B8F" w:rsidP="002958FE">
      <w:pPr>
        <w:pStyle w:val="NormalWeb"/>
        <w:rPr>
          <w:rFonts w:ascii="Arial" w:hAnsi="Arial" w:cs="Arial"/>
          <w:b/>
          <w:bCs/>
          <w:sz w:val="22"/>
          <w:szCs w:val="22"/>
        </w:rPr>
      </w:pPr>
    </w:p>
    <w:p w14:paraId="66666EB4" w14:textId="77777777" w:rsidR="002958FE" w:rsidRPr="0073285E" w:rsidRDefault="002958FE" w:rsidP="006E055F">
      <w:pPr>
        <w:pStyle w:val="NormalWeb"/>
        <w:rPr>
          <w:rFonts w:ascii="Arial" w:hAnsi="Arial" w:cs="Arial"/>
          <w:b/>
          <w:bCs/>
          <w:sz w:val="22"/>
          <w:szCs w:val="22"/>
        </w:rPr>
      </w:pPr>
    </w:p>
    <w:p w14:paraId="5BF9A6CB" w14:textId="77777777" w:rsidR="004622D1" w:rsidRPr="0073285E" w:rsidRDefault="004622D1" w:rsidP="006E055F">
      <w:pPr>
        <w:pStyle w:val="NormalWeb"/>
        <w:rPr>
          <w:rFonts w:ascii="Arial" w:hAnsi="Arial" w:cs="Arial"/>
          <w:b/>
          <w:bCs/>
          <w:sz w:val="22"/>
          <w:szCs w:val="22"/>
        </w:rPr>
      </w:pPr>
    </w:p>
    <w:p w14:paraId="1FF14F89" w14:textId="77777777" w:rsidR="006C3530" w:rsidRPr="0073285E" w:rsidRDefault="006C3530" w:rsidP="006E055F">
      <w:pPr>
        <w:pStyle w:val="NormalWeb"/>
        <w:rPr>
          <w:rFonts w:ascii="Arial" w:hAnsi="Arial" w:cs="Arial"/>
          <w:sz w:val="22"/>
          <w:szCs w:val="22"/>
        </w:rPr>
      </w:pPr>
    </w:p>
    <w:p w14:paraId="72A7C14E" w14:textId="77777777" w:rsidR="00EE3E41" w:rsidRPr="0073285E" w:rsidRDefault="00EE3E41" w:rsidP="006E055F">
      <w:pPr>
        <w:pStyle w:val="NormalWeb"/>
        <w:rPr>
          <w:rFonts w:ascii="Arial" w:hAnsi="Arial" w:cs="Arial"/>
          <w:sz w:val="22"/>
          <w:szCs w:val="22"/>
        </w:rPr>
      </w:pPr>
    </w:p>
    <w:p w14:paraId="739FD3CF" w14:textId="77777777" w:rsidR="00EE3E41" w:rsidRPr="0073285E" w:rsidRDefault="00EE3E41" w:rsidP="006E055F">
      <w:pPr>
        <w:pStyle w:val="NormalWeb"/>
        <w:rPr>
          <w:rFonts w:ascii="Arial" w:hAnsi="Arial" w:cs="Arial"/>
          <w:sz w:val="22"/>
          <w:szCs w:val="22"/>
        </w:rPr>
      </w:pPr>
    </w:p>
    <w:p w14:paraId="38066C36" w14:textId="77777777" w:rsidR="00E8224B" w:rsidRPr="00E8224B" w:rsidRDefault="00E8224B" w:rsidP="00FA31EA">
      <w:pPr>
        <w:rPr>
          <w:rFonts w:ascii="Arial" w:hAnsi="Arial" w:cs="Arial"/>
          <w:b/>
          <w:bCs/>
        </w:rPr>
      </w:pPr>
    </w:p>
    <w:p w14:paraId="0F7A6999" w14:textId="77777777" w:rsidR="00FA31EA" w:rsidRDefault="00FA31EA" w:rsidP="00FA31EA">
      <w:pPr>
        <w:spacing w:before="100" w:beforeAutospacing="1" w:after="100" w:afterAutospacing="1" w:line="240" w:lineRule="auto"/>
        <w:rPr>
          <w:rFonts w:ascii="Arial" w:hAnsi="Arial" w:cs="Arial"/>
          <w:b/>
          <w:bCs/>
          <w:sz w:val="24"/>
          <w:szCs w:val="24"/>
        </w:rPr>
      </w:pPr>
    </w:p>
    <w:p w14:paraId="6631D45E" w14:textId="77777777" w:rsidR="00FA31EA" w:rsidRDefault="00FA31EA" w:rsidP="00FA31EA">
      <w:pPr>
        <w:spacing w:before="100" w:beforeAutospacing="1" w:after="100" w:afterAutospacing="1" w:line="240" w:lineRule="auto"/>
        <w:rPr>
          <w:rFonts w:ascii="Arial" w:hAnsi="Arial" w:cs="Arial"/>
          <w:b/>
          <w:bCs/>
          <w:sz w:val="24"/>
          <w:szCs w:val="24"/>
        </w:rPr>
      </w:pPr>
    </w:p>
    <w:p w14:paraId="34B21FEC" w14:textId="77777777" w:rsidR="00F01D86" w:rsidRDefault="00F01D86" w:rsidP="00F01D86">
      <w:pPr>
        <w:rPr>
          <w:rFonts w:ascii="Arial" w:hAnsi="Arial" w:cs="Arial"/>
        </w:rPr>
      </w:pPr>
    </w:p>
    <w:p w14:paraId="143FBB92" w14:textId="77777777" w:rsidR="00F01D86" w:rsidRPr="009E4436" w:rsidRDefault="00F01D86" w:rsidP="00F01D86">
      <w:pPr>
        <w:rPr>
          <w:rFonts w:ascii="Arial" w:hAnsi="Arial" w:cs="Arial"/>
        </w:rPr>
      </w:pPr>
    </w:p>
    <w:p w14:paraId="4B10262F" w14:textId="77777777" w:rsidR="00F01D86" w:rsidRPr="009E4436" w:rsidRDefault="00F01D86" w:rsidP="00F01D86">
      <w:pPr>
        <w:rPr>
          <w:rFonts w:ascii="Arial" w:hAnsi="Arial" w:cs="Arial"/>
        </w:rPr>
      </w:pPr>
    </w:p>
    <w:p w14:paraId="4595C62B" w14:textId="77777777" w:rsidR="00F01D86" w:rsidRPr="009E4436" w:rsidRDefault="00F01D86" w:rsidP="00F01D86">
      <w:pPr>
        <w:rPr>
          <w:rFonts w:ascii="Arial" w:hAnsi="Arial" w:cs="Arial"/>
        </w:rPr>
      </w:pPr>
    </w:p>
    <w:p w14:paraId="3BDE382C" w14:textId="77777777" w:rsidR="00F01D86" w:rsidRDefault="00F01D86">
      <w:pPr>
        <w:rPr>
          <w:b/>
          <w:bCs/>
        </w:rPr>
      </w:pPr>
    </w:p>
    <w:sectPr w:rsidR="00F01D86" w:rsidSect="00396EA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62868"/>
    <w:multiLevelType w:val="hybridMultilevel"/>
    <w:tmpl w:val="B28C5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91EBE"/>
    <w:multiLevelType w:val="multilevel"/>
    <w:tmpl w:val="31F4DB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1EC059F6"/>
    <w:multiLevelType w:val="multilevel"/>
    <w:tmpl w:val="D69A8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C44200"/>
    <w:multiLevelType w:val="multilevel"/>
    <w:tmpl w:val="7E3A0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6167614">
    <w:abstractNumId w:val="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37733108">
    <w:abstractNumId w:val="0"/>
  </w:num>
  <w:num w:numId="3" w16cid:durableId="282082036">
    <w:abstractNumId w:val="3"/>
  </w:num>
  <w:num w:numId="4" w16cid:durableId="15128392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EA7"/>
    <w:rsid w:val="00044E16"/>
    <w:rsid w:val="00045E4C"/>
    <w:rsid w:val="00047911"/>
    <w:rsid w:val="00051445"/>
    <w:rsid w:val="0005439D"/>
    <w:rsid w:val="000576D5"/>
    <w:rsid w:val="000603B1"/>
    <w:rsid w:val="0007019C"/>
    <w:rsid w:val="00071409"/>
    <w:rsid w:val="0009041E"/>
    <w:rsid w:val="00094524"/>
    <w:rsid w:val="000A5774"/>
    <w:rsid w:val="000B43CA"/>
    <w:rsid w:val="000D1F1D"/>
    <w:rsid w:val="000E0357"/>
    <w:rsid w:val="0011028D"/>
    <w:rsid w:val="00144145"/>
    <w:rsid w:val="00154AF0"/>
    <w:rsid w:val="00184272"/>
    <w:rsid w:val="0019169F"/>
    <w:rsid w:val="001920B9"/>
    <w:rsid w:val="0019284B"/>
    <w:rsid w:val="00193145"/>
    <w:rsid w:val="001A4D8E"/>
    <w:rsid w:val="001A512A"/>
    <w:rsid w:val="001E1DFD"/>
    <w:rsid w:val="001F1468"/>
    <w:rsid w:val="002062AD"/>
    <w:rsid w:val="00206CA9"/>
    <w:rsid w:val="00217D2A"/>
    <w:rsid w:val="0022071E"/>
    <w:rsid w:val="00220B8F"/>
    <w:rsid w:val="00220EB7"/>
    <w:rsid w:val="00234E1C"/>
    <w:rsid w:val="00237EEC"/>
    <w:rsid w:val="00243C4E"/>
    <w:rsid w:val="002549F6"/>
    <w:rsid w:val="002879A6"/>
    <w:rsid w:val="00290883"/>
    <w:rsid w:val="002958FE"/>
    <w:rsid w:val="002C6033"/>
    <w:rsid w:val="002D4693"/>
    <w:rsid w:val="002E54B1"/>
    <w:rsid w:val="002F54D6"/>
    <w:rsid w:val="002F6382"/>
    <w:rsid w:val="003106B7"/>
    <w:rsid w:val="00311AC6"/>
    <w:rsid w:val="00312083"/>
    <w:rsid w:val="00315727"/>
    <w:rsid w:val="003201E1"/>
    <w:rsid w:val="003358AE"/>
    <w:rsid w:val="00341984"/>
    <w:rsid w:val="003465F3"/>
    <w:rsid w:val="003519FD"/>
    <w:rsid w:val="00357956"/>
    <w:rsid w:val="0036583A"/>
    <w:rsid w:val="003745F6"/>
    <w:rsid w:val="00394FA5"/>
    <w:rsid w:val="00396EA7"/>
    <w:rsid w:val="003B4CEF"/>
    <w:rsid w:val="00417F6A"/>
    <w:rsid w:val="00420CDC"/>
    <w:rsid w:val="004223C9"/>
    <w:rsid w:val="004377EF"/>
    <w:rsid w:val="004622D1"/>
    <w:rsid w:val="00474DA0"/>
    <w:rsid w:val="00477995"/>
    <w:rsid w:val="00487C85"/>
    <w:rsid w:val="004B37AA"/>
    <w:rsid w:val="004D6DFE"/>
    <w:rsid w:val="005052B2"/>
    <w:rsid w:val="00527686"/>
    <w:rsid w:val="00533BF3"/>
    <w:rsid w:val="00541390"/>
    <w:rsid w:val="00542E0E"/>
    <w:rsid w:val="00543FB5"/>
    <w:rsid w:val="00544FB1"/>
    <w:rsid w:val="00546F83"/>
    <w:rsid w:val="005551B4"/>
    <w:rsid w:val="00563FAE"/>
    <w:rsid w:val="005641FC"/>
    <w:rsid w:val="0057494E"/>
    <w:rsid w:val="005B47F7"/>
    <w:rsid w:val="005E0E8D"/>
    <w:rsid w:val="005E10C3"/>
    <w:rsid w:val="005E6E98"/>
    <w:rsid w:val="00617B5D"/>
    <w:rsid w:val="00623C22"/>
    <w:rsid w:val="006339CB"/>
    <w:rsid w:val="00646078"/>
    <w:rsid w:val="006545E5"/>
    <w:rsid w:val="006658F1"/>
    <w:rsid w:val="00671341"/>
    <w:rsid w:val="00691DD4"/>
    <w:rsid w:val="0069218A"/>
    <w:rsid w:val="006A0F15"/>
    <w:rsid w:val="006C3530"/>
    <w:rsid w:val="006C5EDF"/>
    <w:rsid w:val="006C6CBE"/>
    <w:rsid w:val="006D577D"/>
    <w:rsid w:val="006E055F"/>
    <w:rsid w:val="006E3203"/>
    <w:rsid w:val="006E34B2"/>
    <w:rsid w:val="006E5AEF"/>
    <w:rsid w:val="006F329E"/>
    <w:rsid w:val="00710521"/>
    <w:rsid w:val="007311F2"/>
    <w:rsid w:val="0073285E"/>
    <w:rsid w:val="00735277"/>
    <w:rsid w:val="00744E7A"/>
    <w:rsid w:val="0075034A"/>
    <w:rsid w:val="00764217"/>
    <w:rsid w:val="007C245B"/>
    <w:rsid w:val="007F001B"/>
    <w:rsid w:val="00812B27"/>
    <w:rsid w:val="008169CC"/>
    <w:rsid w:val="00822AE6"/>
    <w:rsid w:val="00823674"/>
    <w:rsid w:val="00864D28"/>
    <w:rsid w:val="008845EE"/>
    <w:rsid w:val="00886C8D"/>
    <w:rsid w:val="008A0F8A"/>
    <w:rsid w:val="008B5E7A"/>
    <w:rsid w:val="008F0C2A"/>
    <w:rsid w:val="008F15C6"/>
    <w:rsid w:val="008F2369"/>
    <w:rsid w:val="008F5487"/>
    <w:rsid w:val="00900DB5"/>
    <w:rsid w:val="00904611"/>
    <w:rsid w:val="009065BB"/>
    <w:rsid w:val="0092584E"/>
    <w:rsid w:val="0092617D"/>
    <w:rsid w:val="009318A7"/>
    <w:rsid w:val="00962F4F"/>
    <w:rsid w:val="00986DEB"/>
    <w:rsid w:val="009907F4"/>
    <w:rsid w:val="009932F0"/>
    <w:rsid w:val="009E4436"/>
    <w:rsid w:val="00A11C11"/>
    <w:rsid w:val="00A178A0"/>
    <w:rsid w:val="00A20D15"/>
    <w:rsid w:val="00A477F8"/>
    <w:rsid w:val="00A55BEA"/>
    <w:rsid w:val="00A66829"/>
    <w:rsid w:val="00A73B3B"/>
    <w:rsid w:val="00A76200"/>
    <w:rsid w:val="00A92148"/>
    <w:rsid w:val="00A96395"/>
    <w:rsid w:val="00AA7914"/>
    <w:rsid w:val="00AB2F3E"/>
    <w:rsid w:val="00AC4D00"/>
    <w:rsid w:val="00AC79FE"/>
    <w:rsid w:val="00AD47F6"/>
    <w:rsid w:val="00AD7D26"/>
    <w:rsid w:val="00AE5AA2"/>
    <w:rsid w:val="00AE5D40"/>
    <w:rsid w:val="00B1576C"/>
    <w:rsid w:val="00B3383E"/>
    <w:rsid w:val="00B41C31"/>
    <w:rsid w:val="00B66A70"/>
    <w:rsid w:val="00B714BD"/>
    <w:rsid w:val="00B74F27"/>
    <w:rsid w:val="00BA1BEF"/>
    <w:rsid w:val="00BB0E8F"/>
    <w:rsid w:val="00BB4441"/>
    <w:rsid w:val="00BB54A0"/>
    <w:rsid w:val="00BB566A"/>
    <w:rsid w:val="00BB6667"/>
    <w:rsid w:val="00BB6A2D"/>
    <w:rsid w:val="00BC4684"/>
    <w:rsid w:val="00BD1BF8"/>
    <w:rsid w:val="00BE0A79"/>
    <w:rsid w:val="00BE15B5"/>
    <w:rsid w:val="00C05737"/>
    <w:rsid w:val="00C06E50"/>
    <w:rsid w:val="00C14A7C"/>
    <w:rsid w:val="00C27C6C"/>
    <w:rsid w:val="00C6165F"/>
    <w:rsid w:val="00C655BA"/>
    <w:rsid w:val="00C74B6D"/>
    <w:rsid w:val="00C77220"/>
    <w:rsid w:val="00CA0A03"/>
    <w:rsid w:val="00CA2944"/>
    <w:rsid w:val="00CB078C"/>
    <w:rsid w:val="00CC5B2B"/>
    <w:rsid w:val="00CD5ADE"/>
    <w:rsid w:val="00CE09B0"/>
    <w:rsid w:val="00CE2F63"/>
    <w:rsid w:val="00CE396B"/>
    <w:rsid w:val="00CE4792"/>
    <w:rsid w:val="00CE5FD7"/>
    <w:rsid w:val="00CF549E"/>
    <w:rsid w:val="00D0455F"/>
    <w:rsid w:val="00D060C5"/>
    <w:rsid w:val="00D13139"/>
    <w:rsid w:val="00D16ADC"/>
    <w:rsid w:val="00D21FAE"/>
    <w:rsid w:val="00D4647F"/>
    <w:rsid w:val="00D50FB7"/>
    <w:rsid w:val="00D53F86"/>
    <w:rsid w:val="00D60E8F"/>
    <w:rsid w:val="00D62E6C"/>
    <w:rsid w:val="00D8046F"/>
    <w:rsid w:val="00DA4592"/>
    <w:rsid w:val="00DA66CA"/>
    <w:rsid w:val="00DB3EEE"/>
    <w:rsid w:val="00DE1E00"/>
    <w:rsid w:val="00DE27CB"/>
    <w:rsid w:val="00DE6E1C"/>
    <w:rsid w:val="00E13167"/>
    <w:rsid w:val="00E256C2"/>
    <w:rsid w:val="00E34EFC"/>
    <w:rsid w:val="00E4712B"/>
    <w:rsid w:val="00E554B0"/>
    <w:rsid w:val="00E61922"/>
    <w:rsid w:val="00E72428"/>
    <w:rsid w:val="00E73CD3"/>
    <w:rsid w:val="00E73FA9"/>
    <w:rsid w:val="00E8224B"/>
    <w:rsid w:val="00E83951"/>
    <w:rsid w:val="00EC05BE"/>
    <w:rsid w:val="00EC09D5"/>
    <w:rsid w:val="00EC14DE"/>
    <w:rsid w:val="00ED14BE"/>
    <w:rsid w:val="00EE3E41"/>
    <w:rsid w:val="00EE6253"/>
    <w:rsid w:val="00EE793C"/>
    <w:rsid w:val="00EF015D"/>
    <w:rsid w:val="00EF3D99"/>
    <w:rsid w:val="00EF6521"/>
    <w:rsid w:val="00F01D86"/>
    <w:rsid w:val="00F10A26"/>
    <w:rsid w:val="00F15F3E"/>
    <w:rsid w:val="00F167D5"/>
    <w:rsid w:val="00F254CC"/>
    <w:rsid w:val="00F33F2A"/>
    <w:rsid w:val="00F50879"/>
    <w:rsid w:val="00F5380C"/>
    <w:rsid w:val="00F53FA6"/>
    <w:rsid w:val="00F6150A"/>
    <w:rsid w:val="00F61B91"/>
    <w:rsid w:val="00F674BF"/>
    <w:rsid w:val="00F758F9"/>
    <w:rsid w:val="00F76019"/>
    <w:rsid w:val="00F85099"/>
    <w:rsid w:val="00F86A67"/>
    <w:rsid w:val="00F94B51"/>
    <w:rsid w:val="00FA1336"/>
    <w:rsid w:val="00FA31EA"/>
    <w:rsid w:val="00FB44F5"/>
    <w:rsid w:val="00FC214F"/>
    <w:rsid w:val="00FC3607"/>
    <w:rsid w:val="00FC7F39"/>
    <w:rsid w:val="00FE5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617CF"/>
  <w15:chartTrackingRefBased/>
  <w15:docId w15:val="{D3957BD6-20FD-4521-A769-E653E534B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E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6E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96E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6E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6E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6E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6E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6E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6E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E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96E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96E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6E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6E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6E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6E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6E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6EA7"/>
    <w:rPr>
      <w:rFonts w:eastAsiaTheme="majorEastAsia" w:cstheme="majorBidi"/>
      <w:color w:val="272727" w:themeColor="text1" w:themeTint="D8"/>
    </w:rPr>
  </w:style>
  <w:style w:type="paragraph" w:styleId="Title">
    <w:name w:val="Title"/>
    <w:basedOn w:val="Normal"/>
    <w:next w:val="Normal"/>
    <w:link w:val="TitleChar"/>
    <w:uiPriority w:val="10"/>
    <w:qFormat/>
    <w:rsid w:val="00396E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E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6E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6E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6EA7"/>
    <w:pPr>
      <w:spacing w:before="160"/>
      <w:jc w:val="center"/>
    </w:pPr>
    <w:rPr>
      <w:i/>
      <w:iCs/>
      <w:color w:val="404040" w:themeColor="text1" w:themeTint="BF"/>
    </w:rPr>
  </w:style>
  <w:style w:type="character" w:customStyle="1" w:styleId="QuoteChar">
    <w:name w:val="Quote Char"/>
    <w:basedOn w:val="DefaultParagraphFont"/>
    <w:link w:val="Quote"/>
    <w:uiPriority w:val="29"/>
    <w:rsid w:val="00396EA7"/>
    <w:rPr>
      <w:i/>
      <w:iCs/>
      <w:color w:val="404040" w:themeColor="text1" w:themeTint="BF"/>
    </w:rPr>
  </w:style>
  <w:style w:type="paragraph" w:styleId="ListParagraph">
    <w:name w:val="List Paragraph"/>
    <w:basedOn w:val="Normal"/>
    <w:uiPriority w:val="34"/>
    <w:qFormat/>
    <w:rsid w:val="00396EA7"/>
    <w:pPr>
      <w:ind w:left="720"/>
      <w:contextualSpacing/>
    </w:pPr>
  </w:style>
  <w:style w:type="character" w:styleId="IntenseEmphasis">
    <w:name w:val="Intense Emphasis"/>
    <w:basedOn w:val="DefaultParagraphFont"/>
    <w:uiPriority w:val="21"/>
    <w:qFormat/>
    <w:rsid w:val="00396EA7"/>
    <w:rPr>
      <w:i/>
      <w:iCs/>
      <w:color w:val="0F4761" w:themeColor="accent1" w:themeShade="BF"/>
    </w:rPr>
  </w:style>
  <w:style w:type="paragraph" w:styleId="IntenseQuote">
    <w:name w:val="Intense Quote"/>
    <w:basedOn w:val="Normal"/>
    <w:next w:val="Normal"/>
    <w:link w:val="IntenseQuoteChar"/>
    <w:uiPriority w:val="30"/>
    <w:qFormat/>
    <w:rsid w:val="00396E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6EA7"/>
    <w:rPr>
      <w:i/>
      <w:iCs/>
      <w:color w:val="0F4761" w:themeColor="accent1" w:themeShade="BF"/>
    </w:rPr>
  </w:style>
  <w:style w:type="character" w:styleId="IntenseReference">
    <w:name w:val="Intense Reference"/>
    <w:basedOn w:val="DefaultParagraphFont"/>
    <w:uiPriority w:val="32"/>
    <w:qFormat/>
    <w:rsid w:val="00396EA7"/>
    <w:rPr>
      <w:b/>
      <w:bCs/>
      <w:smallCaps/>
      <w:color w:val="0F4761" w:themeColor="accent1" w:themeShade="BF"/>
      <w:spacing w:val="5"/>
    </w:rPr>
  </w:style>
  <w:style w:type="paragraph" w:styleId="NoSpacing">
    <w:name w:val="No Spacing"/>
    <w:link w:val="NoSpacingChar"/>
    <w:uiPriority w:val="1"/>
    <w:qFormat/>
    <w:rsid w:val="00396EA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96EA7"/>
    <w:rPr>
      <w:rFonts w:eastAsiaTheme="minorEastAsia"/>
      <w:kern w:val="0"/>
      <w:lang w:eastAsia="en-GB"/>
      <w14:ligatures w14:val="none"/>
    </w:rPr>
  </w:style>
  <w:style w:type="character" w:styleId="Hyperlink">
    <w:name w:val="Hyperlink"/>
    <w:basedOn w:val="DefaultParagraphFont"/>
    <w:uiPriority w:val="99"/>
    <w:unhideWhenUsed/>
    <w:rsid w:val="00E8224B"/>
    <w:rPr>
      <w:color w:val="0000FF"/>
      <w:u w:val="single"/>
    </w:rPr>
  </w:style>
  <w:style w:type="paragraph" w:styleId="NormalWeb">
    <w:name w:val="Normal (Web)"/>
    <w:basedOn w:val="Normal"/>
    <w:uiPriority w:val="99"/>
    <w:unhideWhenUsed/>
    <w:rsid w:val="006E05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elementor-icon-list-item">
    <w:name w:val="elementor-icon-list-item"/>
    <w:basedOn w:val="Normal"/>
    <w:rsid w:val="00220EB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lementor-icon-list-text">
    <w:name w:val="elementor-icon-list-text"/>
    <w:basedOn w:val="DefaultParagraphFont"/>
    <w:rsid w:val="00220EB7"/>
  </w:style>
  <w:style w:type="character" w:customStyle="1" w:styleId="elementor-post-infoitem-prefix">
    <w:name w:val="elementor-post-info__item-prefix"/>
    <w:basedOn w:val="DefaultParagraphFont"/>
    <w:rsid w:val="00220EB7"/>
  </w:style>
  <w:style w:type="character" w:styleId="UnresolvedMention">
    <w:name w:val="Unresolved Mention"/>
    <w:basedOn w:val="DefaultParagraphFont"/>
    <w:uiPriority w:val="99"/>
    <w:semiHidden/>
    <w:unhideWhenUsed/>
    <w:rsid w:val="005E10C3"/>
    <w:rPr>
      <w:color w:val="605E5C"/>
      <w:shd w:val="clear" w:color="auto" w:fill="E1DFDD"/>
    </w:rPr>
  </w:style>
  <w:style w:type="paragraph" w:customStyle="1" w:styleId="meta">
    <w:name w:val="meta"/>
    <w:basedOn w:val="Normal"/>
    <w:rsid w:val="00F6150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uthor-name">
    <w:name w:val="author-name"/>
    <w:basedOn w:val="DefaultParagraphFont"/>
    <w:rsid w:val="00F6150A"/>
  </w:style>
  <w:style w:type="character" w:styleId="Strong">
    <w:name w:val="Strong"/>
    <w:basedOn w:val="DefaultParagraphFont"/>
    <w:uiPriority w:val="22"/>
    <w:qFormat/>
    <w:rsid w:val="008B5E7A"/>
    <w:rPr>
      <w:b/>
      <w:bCs/>
    </w:rPr>
  </w:style>
  <w:style w:type="character" w:styleId="FollowedHyperlink">
    <w:name w:val="FollowedHyperlink"/>
    <w:basedOn w:val="DefaultParagraphFont"/>
    <w:uiPriority w:val="99"/>
    <w:semiHidden/>
    <w:unhideWhenUsed/>
    <w:rsid w:val="0004791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crosoft.com/en-us/dynamics-365/topics/erp/enterprise-resource-planning-system" TargetMode="External"/><Relationship Id="rId3" Type="http://schemas.openxmlformats.org/officeDocument/2006/relationships/styles" Target="styles.xml"/><Relationship Id="rId7" Type="http://schemas.openxmlformats.org/officeDocument/2006/relationships/hyperlink" Target="https://www.techradar.com/pro/many-businesses-feel-stuck-with-outdated-crm-systems-due-to-complexity-disruption-and-cos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oftwaresuggest.com/blog/importance-of-inventory-management/"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5F9E2B-550E-4D73-AE3D-FF524094BD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2615</Words>
  <Characters>14906</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Managing Business Information</vt:lpstr>
    </vt:vector>
  </TitlesOfParts>
  <Company/>
  <LinksUpToDate>false</LinksUpToDate>
  <CharactersWithSpaces>17487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Business Information</dc:title>
  <dc:subject/>
  <dc:creator>zaina mukhtar</dc:creator>
  <cp:keywords/>
  <dc:description/>
  <cp:lastModifiedBy>zaina mukhtar</cp:lastModifiedBy>
  <cp:revision>2</cp:revision>
  <dcterms:created xsi:type="dcterms:W3CDTF">2025-11-21T12:46:00Z</dcterms:created>
  <dcterms:modified xsi:type="dcterms:W3CDTF">2025-11-21T12:46:00Z</dcterms:modified>
</cp:coreProperties>
</file>