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753FE4" w14:textId="77777777" w:rsidR="0048383A" w:rsidRDefault="0048383A" w:rsidP="0048383A">
      <w:pPr>
        <w:pStyle w:val="Title"/>
      </w:pPr>
    </w:p>
    <w:p w14:paraId="4320C427" w14:textId="77777777" w:rsidR="0048383A" w:rsidRDefault="0048383A" w:rsidP="0048383A">
      <w:pPr>
        <w:pStyle w:val="Title"/>
      </w:pPr>
    </w:p>
    <w:p w14:paraId="5B11DA18" w14:textId="77777777" w:rsidR="0048383A" w:rsidRDefault="0048383A" w:rsidP="0048383A">
      <w:pPr>
        <w:pStyle w:val="Title"/>
      </w:pPr>
    </w:p>
    <w:p w14:paraId="56E8A0F6" w14:textId="77777777" w:rsidR="0048383A" w:rsidRDefault="0048383A" w:rsidP="0048383A">
      <w:pPr>
        <w:pStyle w:val="Title"/>
      </w:pPr>
    </w:p>
    <w:p w14:paraId="3573D9D4" w14:textId="77777777" w:rsidR="0048383A" w:rsidRDefault="0048383A" w:rsidP="0048383A">
      <w:pPr>
        <w:pStyle w:val="Title"/>
      </w:pPr>
    </w:p>
    <w:p w14:paraId="38787966" w14:textId="77777777" w:rsidR="0048383A" w:rsidRDefault="0048383A" w:rsidP="0048383A">
      <w:pPr>
        <w:pStyle w:val="Title"/>
      </w:pPr>
    </w:p>
    <w:p w14:paraId="00D620AA" w14:textId="77777777" w:rsidR="0048383A" w:rsidRDefault="0048383A" w:rsidP="0048383A">
      <w:pPr>
        <w:pStyle w:val="Title"/>
      </w:pPr>
    </w:p>
    <w:p w14:paraId="31AFCEBC" w14:textId="77777777" w:rsidR="00CD11C5" w:rsidRDefault="00DE70D0" w:rsidP="0048383A">
      <w:pPr>
        <w:pStyle w:val="Title"/>
      </w:pPr>
      <w:r>
        <w:t>BMSW 4005: P</w:t>
      </w:r>
      <w:r w:rsidR="00E850ED">
        <w:t>ortfolio of work</w:t>
      </w:r>
      <w:r>
        <w:t xml:space="preserve"> </w:t>
      </w:r>
    </w:p>
    <w:p w14:paraId="409AC5E2" w14:textId="2FB5C97B" w:rsidR="0048383A" w:rsidRPr="00D43B2F" w:rsidRDefault="00D43B2F" w:rsidP="00D43B2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D43B2F">
        <w:rPr>
          <w:rFonts w:ascii="Arial" w:hAnsi="Arial" w:cs="Arial"/>
          <w:b/>
          <w:bCs/>
          <w:sz w:val="36"/>
          <w:szCs w:val="36"/>
        </w:rPr>
        <w:t>Ioan Francisc Tamas</w:t>
      </w:r>
    </w:p>
    <w:p w14:paraId="6BFF4B33" w14:textId="786E821E" w:rsidR="00D43B2F" w:rsidRPr="00D43B2F" w:rsidRDefault="00D43B2F" w:rsidP="00D43B2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D43B2F">
        <w:rPr>
          <w:rFonts w:ascii="Arial" w:hAnsi="Arial" w:cs="Arial"/>
          <w:b/>
          <w:bCs/>
          <w:sz w:val="36"/>
          <w:szCs w:val="36"/>
        </w:rPr>
        <w:t>1919182</w:t>
      </w:r>
    </w:p>
    <w:p w14:paraId="172EE9B5" w14:textId="08904E6B" w:rsidR="00D43B2F" w:rsidRPr="00D43B2F" w:rsidRDefault="00D43B2F" w:rsidP="00D43B2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D43B2F">
        <w:rPr>
          <w:rFonts w:ascii="Arial" w:hAnsi="Arial" w:cs="Arial"/>
          <w:b/>
          <w:bCs/>
          <w:sz w:val="36"/>
          <w:szCs w:val="36"/>
        </w:rPr>
        <w:t>Professional Career Development</w:t>
      </w:r>
    </w:p>
    <w:p w14:paraId="231D0CF4" w14:textId="40FC780E" w:rsidR="00D43B2F" w:rsidRPr="00D43B2F" w:rsidRDefault="00D43B2F" w:rsidP="00D43B2F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D43B2F">
        <w:rPr>
          <w:rFonts w:ascii="Arial" w:hAnsi="Arial" w:cs="Arial"/>
          <w:b/>
          <w:bCs/>
          <w:sz w:val="36"/>
          <w:szCs w:val="36"/>
        </w:rPr>
        <w:t>Teacher: Olabukola Adegbite</w:t>
      </w:r>
    </w:p>
    <w:p w14:paraId="709F8E56" w14:textId="11E9A8AE" w:rsidR="00D43B2F" w:rsidRPr="00D43B2F" w:rsidRDefault="00D43B2F" w:rsidP="00D43B2F">
      <w:pPr>
        <w:spacing w:after="240"/>
        <w:jc w:val="center"/>
        <w:rPr>
          <w:rFonts w:ascii="Arial" w:hAnsi="Arial" w:cs="Arial"/>
          <w:b/>
          <w:bCs/>
          <w:sz w:val="36"/>
          <w:szCs w:val="36"/>
        </w:rPr>
      </w:pPr>
      <w:r w:rsidRPr="00D43B2F">
        <w:rPr>
          <w:rFonts w:ascii="Arial" w:hAnsi="Arial" w:cs="Arial"/>
          <w:b/>
          <w:bCs/>
          <w:sz w:val="36"/>
          <w:szCs w:val="36"/>
        </w:rPr>
        <w:t>University of Wales Trinity Saint David 202</w:t>
      </w:r>
      <w:r>
        <w:rPr>
          <w:rFonts w:ascii="Arial" w:hAnsi="Arial" w:cs="Arial"/>
          <w:b/>
          <w:bCs/>
          <w:sz w:val="36"/>
          <w:szCs w:val="36"/>
        </w:rPr>
        <w:t>1</w:t>
      </w:r>
    </w:p>
    <w:p w14:paraId="30967C8A" w14:textId="77777777" w:rsidR="00D43B2F" w:rsidRDefault="00D43B2F" w:rsidP="0048383A"/>
    <w:p w14:paraId="0CA64E4D" w14:textId="77777777" w:rsidR="0048383A" w:rsidRDefault="0048383A" w:rsidP="0048383A"/>
    <w:p w14:paraId="63169E03" w14:textId="77777777" w:rsidR="0048383A" w:rsidRDefault="0048383A" w:rsidP="0048383A"/>
    <w:p w14:paraId="75B8C236" w14:textId="77777777" w:rsidR="0048383A" w:rsidRDefault="0048383A" w:rsidP="0048383A"/>
    <w:p w14:paraId="5D910D88" w14:textId="77777777" w:rsidR="007D2346" w:rsidRDefault="00DE70D0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</w:rPr>
        <w:id w:val="1189268033"/>
        <w:docPartObj>
          <w:docPartGallery w:val="Table of Contents"/>
          <w:docPartUnique/>
        </w:docPartObj>
      </w:sdtPr>
      <w:sdtEndPr/>
      <w:sdtContent>
        <w:p w14:paraId="20C104F5" w14:textId="77777777" w:rsidR="00510643" w:rsidRDefault="00DE70D0">
          <w:pPr>
            <w:pStyle w:val="TOCHeading"/>
          </w:pPr>
          <w:r>
            <w:t>Table of Contents</w:t>
          </w:r>
        </w:p>
        <w:p w14:paraId="27E7E9B8" w14:textId="77777777" w:rsidR="00EE2623" w:rsidRDefault="00CD11C5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r>
            <w:fldChar w:fldCharType="begin"/>
          </w:r>
          <w:r w:rsidR="00DE70D0">
            <w:instrText xml:space="preserve"> TOC \o "1-3" \h \z \u </w:instrText>
          </w:r>
          <w:r>
            <w:fldChar w:fldCharType="separate"/>
          </w:r>
          <w:hyperlink w:anchor="_Toc63682307" w:history="1">
            <w:r w:rsidR="00EE2623" w:rsidRPr="009E2458">
              <w:rPr>
                <w:rStyle w:val="Hyperlink"/>
                <w:noProof/>
              </w:rPr>
              <w:t>Introduction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_Toc63682307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3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06FE12F6" w14:textId="77777777" w:rsidR="00EE2623" w:rsidRDefault="006A53F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08" w:history="1">
            <w:r w:rsidR="00EE2623" w:rsidRPr="009E2458">
              <w:rPr>
                <w:rStyle w:val="Hyperlink"/>
                <w:noProof/>
              </w:rPr>
              <w:t>1. Audit of skills and competencies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_Toc63682308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3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5C2A160C" w14:textId="77777777" w:rsidR="00EE2623" w:rsidRDefault="006A53F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09" w:history="1">
            <w:r w:rsidR="00EE2623" w:rsidRPr="009E2458">
              <w:rPr>
                <w:rStyle w:val="Hyperlink"/>
                <w:noProof/>
              </w:rPr>
              <w:t>2. Analysis of skills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_Toc63682309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6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559CAA6B" w14:textId="77777777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0" w:history="1">
            <w:r w:rsidR="00EE2623" w:rsidRPr="009E2458">
              <w:rPr>
                <w:rStyle w:val="Hyperlink"/>
                <w:noProof/>
              </w:rPr>
              <w:t>2.1 Conflict management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_Toc63682310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7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76429F76" w14:textId="77777777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1" w:history="1">
            <w:r w:rsidR="00EE2623" w:rsidRPr="009E2458">
              <w:rPr>
                <w:rStyle w:val="Hyperlink"/>
                <w:noProof/>
              </w:rPr>
              <w:t>2.2 Communication skills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_Toc63682311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7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74EC74D7" w14:textId="77777777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2" w:history="1">
            <w:r w:rsidR="00EE2623" w:rsidRPr="009E2458">
              <w:rPr>
                <w:rStyle w:val="Hyperlink"/>
                <w:noProof/>
              </w:rPr>
              <w:t>2.3 Innovative decision-making skills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_Toc63682312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8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2E4B496D" w14:textId="77777777" w:rsidR="00EE2623" w:rsidRDefault="006A53F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3" w:history="1">
            <w:r w:rsidR="00EE2623" w:rsidRPr="009E2458">
              <w:rPr>
                <w:rStyle w:val="Hyperlink"/>
                <w:noProof/>
              </w:rPr>
              <w:t>3. Assessment of the learning outcomes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_Toc63682313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9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194CB50A" w14:textId="6E810A4E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4" w:history="1">
            <w:r w:rsidR="00EE2623" w:rsidRPr="009E2458">
              <w:rPr>
                <w:rStyle w:val="Hyperlink"/>
                <w:noProof/>
              </w:rPr>
              <w:t>3.1 Understand</w:t>
            </w:r>
            <w:r w:rsidR="00D0686A">
              <w:rPr>
                <w:rStyle w:val="Hyperlink"/>
                <w:noProof/>
              </w:rPr>
              <w:t>inf the skills nedeed for an effective work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_Toc63682314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9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2EC9FD53" w14:textId="63C9E040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5" w:history="1">
            <w:r w:rsidR="00EE2623" w:rsidRPr="009E2458">
              <w:rPr>
                <w:rStyle w:val="Hyperlink"/>
                <w:noProof/>
              </w:rPr>
              <w:t xml:space="preserve">3.2 Demonstrate </w:t>
            </w:r>
            <w:r w:rsidR="00D0686A">
              <w:rPr>
                <w:rStyle w:val="Hyperlink"/>
                <w:noProof/>
              </w:rPr>
              <w:t xml:space="preserve">promptitude and </w:t>
            </w:r>
            <w:r w:rsidR="00EE2623" w:rsidRPr="009E2458">
              <w:rPr>
                <w:rStyle w:val="Hyperlink"/>
                <w:noProof/>
              </w:rPr>
              <w:t xml:space="preserve"> understanding  personal strengths and areas for further development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_Toc63682315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9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160837F1" w14:textId="77777777" w:rsidR="00EE2623" w:rsidRDefault="006A53F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6" w:history="1">
            <w:r w:rsidR="00EE2623" w:rsidRPr="009E2458">
              <w:rPr>
                <w:rStyle w:val="Hyperlink"/>
                <w:noProof/>
              </w:rPr>
              <w:t>3.3 Establish employment goals and develop a personal action plan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_Toc63682316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10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5456C369" w14:textId="77777777" w:rsidR="00EE2623" w:rsidRDefault="006A53F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7" w:history="1">
            <w:r w:rsidR="00EE2623" w:rsidRPr="009E2458">
              <w:rPr>
                <w:rStyle w:val="Hyperlink"/>
                <w:noProof/>
              </w:rPr>
              <w:t>Conclusion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_Toc63682317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11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1F936917" w14:textId="77777777" w:rsidR="00EE2623" w:rsidRDefault="006A53F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63682318" w:history="1">
            <w:r w:rsidR="00EE2623" w:rsidRPr="009E2458">
              <w:rPr>
                <w:rStyle w:val="Hyperlink"/>
                <w:noProof/>
              </w:rPr>
              <w:t>References</w:t>
            </w:r>
            <w:r w:rsidR="00EE2623">
              <w:rPr>
                <w:noProof/>
                <w:webHidden/>
              </w:rPr>
              <w:tab/>
            </w:r>
            <w:r w:rsidR="00EE2623">
              <w:rPr>
                <w:noProof/>
                <w:webHidden/>
              </w:rPr>
              <w:fldChar w:fldCharType="begin"/>
            </w:r>
            <w:r w:rsidR="00EE2623">
              <w:rPr>
                <w:noProof/>
                <w:webHidden/>
              </w:rPr>
              <w:instrText xml:space="preserve"> PAGEREF _Toc63682318 \h </w:instrText>
            </w:r>
            <w:r w:rsidR="00EE2623">
              <w:rPr>
                <w:noProof/>
                <w:webHidden/>
              </w:rPr>
            </w:r>
            <w:r w:rsidR="00EE2623">
              <w:rPr>
                <w:noProof/>
                <w:webHidden/>
              </w:rPr>
              <w:fldChar w:fldCharType="separate"/>
            </w:r>
            <w:r w:rsidR="00EE2623">
              <w:rPr>
                <w:noProof/>
                <w:webHidden/>
              </w:rPr>
              <w:t>12</w:t>
            </w:r>
            <w:r w:rsidR="00EE2623">
              <w:rPr>
                <w:noProof/>
                <w:webHidden/>
              </w:rPr>
              <w:fldChar w:fldCharType="end"/>
            </w:r>
          </w:hyperlink>
        </w:p>
        <w:p w14:paraId="753357F1" w14:textId="77777777" w:rsidR="00510643" w:rsidRDefault="00CD11C5">
          <w:r>
            <w:fldChar w:fldCharType="end"/>
          </w:r>
        </w:p>
      </w:sdtContent>
    </w:sdt>
    <w:p w14:paraId="4DC1A86B" w14:textId="77777777" w:rsidR="007D2346" w:rsidRDefault="00DE70D0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1966F20E" w14:textId="77777777" w:rsidR="0048383A" w:rsidRDefault="00DE70D0" w:rsidP="006026AF">
      <w:pPr>
        <w:pStyle w:val="Heading1"/>
      </w:pPr>
      <w:bookmarkStart w:id="0" w:name="_Toc63682307"/>
      <w:r>
        <w:lastRenderedPageBreak/>
        <w:t>Introduction</w:t>
      </w:r>
      <w:bookmarkEnd w:id="0"/>
      <w:r>
        <w:t xml:space="preserve"> </w:t>
      </w:r>
    </w:p>
    <w:p w14:paraId="1D60CD1E" w14:textId="3B3DE311" w:rsidR="006026AF" w:rsidRDefault="00DE70D0" w:rsidP="006026AF">
      <w:r>
        <w:t xml:space="preserve">This study is a reflective portfolio </w:t>
      </w:r>
      <w:r w:rsidR="000F5624">
        <w:t xml:space="preserve">that outlines an audit of my skills and competencies through a Personal Development Plan (PDP) </w:t>
      </w:r>
      <w:r w:rsidR="0072685D">
        <w:t xml:space="preserve">and analyzes certain skills that are required by me </w:t>
      </w:r>
      <w:r w:rsidR="00D43B2F">
        <w:t>to</w:t>
      </w:r>
      <w:r w:rsidR="0072685D">
        <w:t xml:space="preserve"> adhere to a suitable employment opportunity in the near future. The study also provides an assessment of the concepts that I have learned from this module. </w:t>
      </w:r>
    </w:p>
    <w:p w14:paraId="25A9BD0F" w14:textId="77777777" w:rsidR="00933B51" w:rsidRDefault="00DE70D0" w:rsidP="005C604F">
      <w:pPr>
        <w:pStyle w:val="Heading1"/>
      </w:pPr>
      <w:bookmarkStart w:id="1" w:name="_Toc63682308"/>
      <w:r>
        <w:t xml:space="preserve">1. </w:t>
      </w:r>
      <w:r w:rsidR="00097206">
        <w:t>Audit of skills and competencies</w:t>
      </w:r>
      <w:bookmarkEnd w:id="1"/>
      <w:r w:rsidR="00097206">
        <w:t xml:space="preserve"> </w:t>
      </w:r>
    </w:p>
    <w:p w14:paraId="7BC6B506" w14:textId="25AA8A41" w:rsidR="006F3E4D" w:rsidRDefault="00DE70D0" w:rsidP="005C604F">
      <w:r>
        <w:t xml:space="preserve">An audit of the </w:t>
      </w:r>
      <w:r w:rsidR="00D43B2F">
        <w:t>aspects</w:t>
      </w:r>
      <w:r>
        <w:t xml:space="preserve"> is demonstrated through the following CIPD</w:t>
      </w:r>
      <w:r w:rsidR="00C7728E">
        <w:t xml:space="preserve"> (Chartered Institute of Personnel Development)</w:t>
      </w:r>
      <w:r>
        <w:t xml:space="preserve"> table:</w:t>
      </w:r>
      <w:r w:rsidR="00E7655F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9"/>
        <w:gridCol w:w="2421"/>
        <w:gridCol w:w="2592"/>
        <w:gridCol w:w="1762"/>
      </w:tblGrid>
      <w:tr w:rsidR="00CD11C5" w14:paraId="37F03947" w14:textId="77777777" w:rsidTr="00707D02">
        <w:tc>
          <w:tcPr>
            <w:tcW w:w="1879" w:type="dxa"/>
          </w:tcPr>
          <w:p w14:paraId="111B9973" w14:textId="77777777" w:rsidR="00A07760" w:rsidRPr="00747665" w:rsidRDefault="00DE70D0" w:rsidP="00C076C0">
            <w:pPr>
              <w:jc w:val="center"/>
              <w:rPr>
                <w:b/>
              </w:rPr>
            </w:pPr>
            <w:r>
              <w:rPr>
                <w:b/>
              </w:rPr>
              <w:t>Skills and competencies</w:t>
            </w:r>
          </w:p>
        </w:tc>
        <w:tc>
          <w:tcPr>
            <w:tcW w:w="2421" w:type="dxa"/>
          </w:tcPr>
          <w:p w14:paraId="6ADA8467" w14:textId="77777777" w:rsidR="00A07760" w:rsidRPr="00747665" w:rsidRDefault="00DE70D0" w:rsidP="00C076C0">
            <w:pPr>
              <w:jc w:val="center"/>
              <w:rPr>
                <w:b/>
              </w:rPr>
            </w:pPr>
            <w:r w:rsidRPr="00747665">
              <w:rPr>
                <w:b/>
              </w:rPr>
              <w:t>Tools for</w:t>
            </w:r>
            <w:r w:rsidR="00367AAF">
              <w:rPr>
                <w:b/>
              </w:rPr>
              <w:t xml:space="preserve"> further</w:t>
            </w:r>
            <w:r w:rsidRPr="00747665">
              <w:rPr>
                <w:b/>
              </w:rPr>
              <w:t xml:space="preserve"> skill development</w:t>
            </w:r>
          </w:p>
        </w:tc>
        <w:tc>
          <w:tcPr>
            <w:tcW w:w="1818" w:type="dxa"/>
          </w:tcPr>
          <w:p w14:paraId="5C164306" w14:textId="77777777" w:rsidR="00A07760" w:rsidRPr="00747665" w:rsidRDefault="00DE70D0" w:rsidP="00C076C0">
            <w:pPr>
              <w:jc w:val="center"/>
              <w:rPr>
                <w:b/>
              </w:rPr>
            </w:pPr>
            <w:r w:rsidRPr="00747665">
              <w:rPr>
                <w:b/>
              </w:rPr>
              <w:t>Evaluation method</w:t>
            </w:r>
          </w:p>
        </w:tc>
        <w:tc>
          <w:tcPr>
            <w:tcW w:w="1762" w:type="dxa"/>
          </w:tcPr>
          <w:p w14:paraId="5D1634B0" w14:textId="77777777" w:rsidR="00A07760" w:rsidRPr="00747665" w:rsidRDefault="00DE70D0" w:rsidP="00C076C0">
            <w:pPr>
              <w:jc w:val="center"/>
              <w:rPr>
                <w:b/>
              </w:rPr>
            </w:pPr>
            <w:r w:rsidRPr="00747665">
              <w:rPr>
                <w:b/>
              </w:rPr>
              <w:t>Time frame</w:t>
            </w:r>
          </w:p>
        </w:tc>
      </w:tr>
      <w:tr w:rsidR="00CD11C5" w14:paraId="63F22951" w14:textId="77777777" w:rsidTr="00707D02">
        <w:tc>
          <w:tcPr>
            <w:tcW w:w="1879" w:type="dxa"/>
          </w:tcPr>
          <w:p w14:paraId="15D21D81" w14:textId="77777777" w:rsidR="00A07760" w:rsidRDefault="00DE70D0" w:rsidP="00C076C0">
            <w:r>
              <w:t xml:space="preserve">Conflict management </w:t>
            </w:r>
          </w:p>
        </w:tc>
        <w:tc>
          <w:tcPr>
            <w:tcW w:w="2421" w:type="dxa"/>
          </w:tcPr>
          <w:p w14:paraId="38C2A6FE" w14:textId="6F01CAA6" w:rsidR="00A07760" w:rsidRDefault="00DE70D0" w:rsidP="00C076C0">
            <w:pPr>
              <w:pStyle w:val="ListParagraph"/>
              <w:numPr>
                <w:ilvl w:val="0"/>
                <w:numId w:val="1"/>
              </w:numPr>
            </w:pPr>
            <w:r>
              <w:t xml:space="preserve"> </w:t>
            </w:r>
            <w:r w:rsidR="00431A91">
              <w:t xml:space="preserve">Enhanced experience within a work </w:t>
            </w:r>
            <w:r w:rsidR="00377AB6">
              <w:t xml:space="preserve">place </w:t>
            </w:r>
            <w:r w:rsidR="00D54B1F">
              <w:t xml:space="preserve">through which I can aim to get an overview of the various forms of organizational cultures that exist within a working community </w:t>
            </w:r>
            <w:r w:rsidR="00EE7006">
              <w:t>and understand as to why certain individuals work differently than one another (</w:t>
            </w:r>
            <w:r w:rsidR="002F2BA2">
              <w:t xml:space="preserve">Tattum </w:t>
            </w:r>
            <w:r w:rsidR="00966853" w:rsidRPr="00577ECB">
              <w:t>and Tattum</w:t>
            </w:r>
            <w:r w:rsidR="00966853">
              <w:t>, 2017</w:t>
            </w:r>
            <w:r w:rsidR="00EE7006">
              <w:t xml:space="preserve">). </w:t>
            </w:r>
          </w:p>
          <w:p w14:paraId="1E8D42E8" w14:textId="45F75AA1" w:rsidR="00C076C0" w:rsidRPr="008607D9" w:rsidRDefault="00DE70D0" w:rsidP="00C076C0">
            <w:pPr>
              <w:pStyle w:val="ListParagraph"/>
              <w:numPr>
                <w:ilvl w:val="0"/>
                <w:numId w:val="1"/>
              </w:numPr>
            </w:pPr>
            <w:r>
              <w:t xml:space="preserve">Need to adhere </w:t>
            </w:r>
            <w:r>
              <w:lastRenderedPageBreak/>
              <w:t>to a typical notion of assertiveness through which I can aim to showcase my authoritative skills within a working community (</w:t>
            </w:r>
            <w:r w:rsidR="00E22193">
              <w:t xml:space="preserve">Chen </w:t>
            </w:r>
            <w:r w:rsidR="00803925" w:rsidRPr="00577ECB">
              <w:t>and Huang</w:t>
            </w:r>
            <w:r w:rsidR="00803925">
              <w:t>, 2017</w:t>
            </w:r>
            <w:r>
              <w:t xml:space="preserve">). </w:t>
            </w:r>
            <w:r w:rsidR="00215C51">
              <w:t xml:space="preserve">Through such aspects of conflict </w:t>
            </w:r>
            <w:r w:rsidR="00377AB6">
              <w:t>management,</w:t>
            </w:r>
            <w:r w:rsidR="00215C51">
              <w:t xml:space="preserve"> I can aim to </w:t>
            </w:r>
            <w:r w:rsidR="00A214A7">
              <w:t xml:space="preserve">overcome instances of nervousness through which the members of my respective working communities can aim to </w:t>
            </w:r>
            <w:r w:rsidR="00F35A92">
              <w:t>adhere to a sense of reliability towards me (</w:t>
            </w:r>
            <w:r w:rsidR="002725F7">
              <w:t xml:space="preserve">Pais </w:t>
            </w:r>
            <w:r w:rsidR="00475542" w:rsidRPr="00577ECB">
              <w:t>and dos Santos</w:t>
            </w:r>
            <w:r w:rsidR="00475542">
              <w:t>, 2015</w:t>
            </w:r>
            <w:r w:rsidR="00F35A92">
              <w:t xml:space="preserve">). </w:t>
            </w:r>
          </w:p>
        </w:tc>
        <w:tc>
          <w:tcPr>
            <w:tcW w:w="1818" w:type="dxa"/>
          </w:tcPr>
          <w:p w14:paraId="2C4C6F96" w14:textId="77777777" w:rsidR="00A07760" w:rsidRPr="008607D9" w:rsidRDefault="00DE70D0" w:rsidP="00C076C0">
            <w:pPr>
              <w:pStyle w:val="ListParagraph"/>
              <w:numPr>
                <w:ilvl w:val="0"/>
                <w:numId w:val="1"/>
              </w:numPr>
            </w:pPr>
            <w:r w:rsidRPr="008607D9">
              <w:lastRenderedPageBreak/>
              <w:t>Peer review</w:t>
            </w:r>
            <w:r w:rsidR="00E7455A">
              <w:t>s</w:t>
            </w:r>
            <w:r w:rsidRPr="008607D9">
              <w:t xml:space="preserve"> </w:t>
            </w:r>
          </w:p>
          <w:p w14:paraId="0B6194E7" w14:textId="77777777" w:rsidR="00A07760" w:rsidRPr="008607D9" w:rsidRDefault="00DE70D0" w:rsidP="00C076C0">
            <w:pPr>
              <w:pStyle w:val="ListParagraph"/>
              <w:numPr>
                <w:ilvl w:val="0"/>
                <w:numId w:val="1"/>
              </w:numPr>
            </w:pPr>
            <w:r>
              <w:t xml:space="preserve">An evaluation of the working community’s notions/ beliefs towards me during instances of organizational conflicts. </w:t>
            </w:r>
          </w:p>
          <w:p w14:paraId="399A195E" w14:textId="77777777" w:rsidR="00A07760" w:rsidRPr="008607D9" w:rsidRDefault="00DE70D0" w:rsidP="00C076C0">
            <w:pPr>
              <w:pStyle w:val="ListParagraph"/>
              <w:numPr>
                <w:ilvl w:val="0"/>
                <w:numId w:val="1"/>
              </w:numPr>
            </w:pPr>
            <w:r>
              <w:t xml:space="preserve">My ability to adhere to a typical form of participation within a working community through which I can aim to solve problems rather than wait for the problem to be minimized/ </w:t>
            </w:r>
            <w:r>
              <w:lastRenderedPageBreak/>
              <w:t>mitigated within the community on its own/ or by other members of my respective working community (</w:t>
            </w:r>
            <w:r w:rsidR="00620B4C" w:rsidRPr="00577ECB">
              <w:t>Agafonova</w:t>
            </w:r>
            <w:r w:rsidR="00620B4C">
              <w:t xml:space="preserve"> </w:t>
            </w:r>
            <w:r w:rsidR="00620B4C" w:rsidRPr="00B40FCA">
              <w:rPr>
                <w:i/>
              </w:rPr>
              <w:t>et al</w:t>
            </w:r>
            <w:r w:rsidR="00620B4C">
              <w:t>., 2015</w:t>
            </w:r>
            <w:r>
              <w:t xml:space="preserve">). </w:t>
            </w:r>
          </w:p>
          <w:p w14:paraId="67CBEE82" w14:textId="77777777" w:rsidR="00A07760" w:rsidRPr="008607D9" w:rsidRDefault="00DE70D0" w:rsidP="00C076C0">
            <w:pPr>
              <w:pStyle w:val="ListParagraph"/>
              <w:numPr>
                <w:ilvl w:val="0"/>
                <w:numId w:val="1"/>
              </w:numPr>
            </w:pPr>
            <w:r>
              <w:t xml:space="preserve">The skill to develop interpersonal relations through which the members of my respective working communities feel safe and confident to share their biases within an </w:t>
            </w:r>
            <w:r w:rsidR="00DA75E6">
              <w:t>organization</w:t>
            </w:r>
            <w:r>
              <w:t xml:space="preserve"> (</w:t>
            </w:r>
            <w:r w:rsidR="00CD0C6A" w:rsidRPr="00577ECB">
              <w:t>Agafonova</w:t>
            </w:r>
            <w:r w:rsidR="00CD0C6A">
              <w:t xml:space="preserve"> </w:t>
            </w:r>
            <w:r w:rsidR="00CD0C6A" w:rsidRPr="00B40FCA">
              <w:rPr>
                <w:i/>
              </w:rPr>
              <w:t>et al</w:t>
            </w:r>
            <w:r w:rsidR="00CD0C6A">
              <w:t>., 2015</w:t>
            </w:r>
            <w:r>
              <w:t xml:space="preserve">). </w:t>
            </w:r>
            <w:r w:rsidRPr="008607D9">
              <w:t xml:space="preserve">   </w:t>
            </w:r>
          </w:p>
        </w:tc>
        <w:tc>
          <w:tcPr>
            <w:tcW w:w="1762" w:type="dxa"/>
          </w:tcPr>
          <w:p w14:paraId="1589D662" w14:textId="77777777" w:rsidR="00A07760" w:rsidRDefault="00DE70D0" w:rsidP="00C076C0">
            <w:r>
              <w:lastRenderedPageBreak/>
              <w:t xml:space="preserve">1 Year  </w:t>
            </w:r>
          </w:p>
        </w:tc>
      </w:tr>
      <w:tr w:rsidR="00CD11C5" w14:paraId="784916B6" w14:textId="77777777" w:rsidTr="00707D02">
        <w:tc>
          <w:tcPr>
            <w:tcW w:w="1879" w:type="dxa"/>
          </w:tcPr>
          <w:p w14:paraId="5C27FFB6" w14:textId="77777777" w:rsidR="00A07760" w:rsidRDefault="00DE70D0" w:rsidP="00C076C0">
            <w:r>
              <w:t xml:space="preserve">Participative leadership  </w:t>
            </w:r>
          </w:p>
        </w:tc>
        <w:tc>
          <w:tcPr>
            <w:tcW w:w="2421" w:type="dxa"/>
          </w:tcPr>
          <w:p w14:paraId="0589C98E" w14:textId="77777777" w:rsidR="00A07760" w:rsidRDefault="00DE70D0" w:rsidP="005646D9">
            <w:pPr>
              <w:pStyle w:val="ListParagraph"/>
              <w:numPr>
                <w:ilvl w:val="0"/>
                <w:numId w:val="2"/>
              </w:numPr>
            </w:pPr>
            <w:r>
              <w:t xml:space="preserve">Engaging in </w:t>
            </w:r>
            <w:r w:rsidR="003C1504">
              <w:t xml:space="preserve">various forms of </w:t>
            </w:r>
            <w:r w:rsidR="003C1504">
              <w:lastRenderedPageBreak/>
              <w:t>collaborative approaches within the working community</w:t>
            </w:r>
            <w:r w:rsidR="00A2004A">
              <w:t xml:space="preserve">. </w:t>
            </w:r>
          </w:p>
          <w:p w14:paraId="1205F74C" w14:textId="77777777" w:rsidR="00495893" w:rsidRDefault="00DE70D0" w:rsidP="005646D9">
            <w:pPr>
              <w:pStyle w:val="ListParagraph"/>
              <w:numPr>
                <w:ilvl w:val="0"/>
                <w:numId w:val="2"/>
              </w:numPr>
            </w:pPr>
            <w:r>
              <w:t xml:space="preserve">Facilitating a role that acts both as a team leader and a team player as well. </w:t>
            </w:r>
          </w:p>
          <w:p w14:paraId="09ECE69E" w14:textId="06D4E8F8" w:rsidR="000F6481" w:rsidRPr="00726C0F" w:rsidRDefault="00DE70D0" w:rsidP="000F6481">
            <w:pPr>
              <w:pStyle w:val="ListParagraph"/>
              <w:numPr>
                <w:ilvl w:val="0"/>
                <w:numId w:val="2"/>
              </w:numPr>
            </w:pPr>
            <w:r>
              <w:t>Gaining insights from my peers within my respective working communities as to how certain organizational skills can be achieved in an effective</w:t>
            </w:r>
            <w:r w:rsidR="00D0686A">
              <w:t xml:space="preserve"> way.</w:t>
            </w:r>
            <w:r>
              <w:t xml:space="preserve"> </w:t>
            </w:r>
          </w:p>
        </w:tc>
        <w:tc>
          <w:tcPr>
            <w:tcW w:w="1818" w:type="dxa"/>
          </w:tcPr>
          <w:p w14:paraId="6058043A" w14:textId="77777777" w:rsidR="004741D1" w:rsidRDefault="00DE70D0" w:rsidP="004741D1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 xml:space="preserve">Gaining positive feedback from my </w:t>
            </w:r>
            <w:r>
              <w:lastRenderedPageBreak/>
              <w:t>peers in my respective working communities.</w:t>
            </w:r>
          </w:p>
          <w:p w14:paraId="2BA71431" w14:textId="77777777" w:rsidR="00A07760" w:rsidRDefault="00A07760" w:rsidP="004741D1">
            <w:pPr>
              <w:pStyle w:val="ListParagraph"/>
            </w:pPr>
          </w:p>
          <w:p w14:paraId="43BE5D97" w14:textId="77777777" w:rsidR="00A07760" w:rsidRPr="00726C0F" w:rsidRDefault="00A07760" w:rsidP="00C076C0">
            <w:pPr>
              <w:ind w:left="360"/>
            </w:pPr>
          </w:p>
          <w:p w14:paraId="79192FC3" w14:textId="77777777" w:rsidR="00A07760" w:rsidRPr="00726C0F" w:rsidRDefault="00DE70D0" w:rsidP="00C076C0">
            <w:pPr>
              <w:ind w:left="360"/>
            </w:pPr>
            <w:r w:rsidRPr="00726C0F">
              <w:t xml:space="preserve"> </w:t>
            </w:r>
          </w:p>
        </w:tc>
        <w:tc>
          <w:tcPr>
            <w:tcW w:w="1762" w:type="dxa"/>
          </w:tcPr>
          <w:p w14:paraId="564A37BC" w14:textId="77777777" w:rsidR="00A07760" w:rsidRDefault="00DE70D0" w:rsidP="00C076C0">
            <w:r>
              <w:lastRenderedPageBreak/>
              <w:t xml:space="preserve">1 Year  </w:t>
            </w:r>
          </w:p>
        </w:tc>
      </w:tr>
      <w:tr w:rsidR="00CD11C5" w14:paraId="71A86C62" w14:textId="77777777" w:rsidTr="00707D02">
        <w:tc>
          <w:tcPr>
            <w:tcW w:w="1879" w:type="dxa"/>
          </w:tcPr>
          <w:p w14:paraId="26F94825" w14:textId="77777777" w:rsidR="00A07760" w:rsidRDefault="00DE70D0" w:rsidP="00C076C0">
            <w:r>
              <w:t xml:space="preserve">Communication skills  </w:t>
            </w:r>
          </w:p>
        </w:tc>
        <w:tc>
          <w:tcPr>
            <w:tcW w:w="2421" w:type="dxa"/>
          </w:tcPr>
          <w:p w14:paraId="44516904" w14:textId="17E8CE58" w:rsidR="00BA5332" w:rsidRDefault="00DE70D0" w:rsidP="00C076C0">
            <w:pPr>
              <w:pStyle w:val="ListParagraph"/>
              <w:numPr>
                <w:ilvl w:val="0"/>
                <w:numId w:val="3"/>
              </w:numPr>
            </w:pPr>
            <w:r>
              <w:t xml:space="preserve">Engaging and developing open-ended conversations through which I can aim to communicate with the </w:t>
            </w:r>
            <w:r w:rsidR="00377AB6">
              <w:t>peoples</w:t>
            </w:r>
            <w:r>
              <w:t xml:space="preserve"> of my respective working </w:t>
            </w:r>
            <w:r w:rsidR="00377AB6">
              <w:t>place</w:t>
            </w:r>
            <w:r>
              <w:t xml:space="preserve"> </w:t>
            </w:r>
            <w:r w:rsidR="00DC52C8">
              <w:t xml:space="preserve">in an effective and </w:t>
            </w:r>
            <w:r w:rsidR="00DC52C8">
              <w:lastRenderedPageBreak/>
              <w:t>efficient manner (</w:t>
            </w:r>
            <w:r w:rsidR="00FB4C28" w:rsidRPr="00577ECB">
              <w:t>Arthurson</w:t>
            </w:r>
            <w:r w:rsidR="00FB4C28">
              <w:t>, 2015</w:t>
            </w:r>
            <w:r w:rsidR="00DC52C8">
              <w:t xml:space="preserve">). </w:t>
            </w:r>
          </w:p>
          <w:p w14:paraId="0236936D" w14:textId="5F3DC7F6" w:rsidR="00A07760" w:rsidRPr="00E16F27" w:rsidRDefault="00DE70D0" w:rsidP="00C076C0">
            <w:pPr>
              <w:pStyle w:val="ListParagraph"/>
              <w:numPr>
                <w:ilvl w:val="0"/>
                <w:numId w:val="3"/>
              </w:numPr>
            </w:pPr>
            <w:r>
              <w:t xml:space="preserve">Developing interpersonal relationships within the working community to encourage others to engage in enhanced communication practices </w:t>
            </w:r>
            <w:r w:rsidR="00377AB6">
              <w:t>to</w:t>
            </w:r>
            <w:r>
              <w:t xml:space="preserve"> achieve organizational goals at an incremental rate </w:t>
            </w:r>
            <w:r w:rsidR="00377AB6">
              <w:t>and</w:t>
            </w:r>
            <w:r>
              <w:t xml:space="preserve"> in an effective and efficient manner (</w:t>
            </w:r>
            <w:r w:rsidR="00B84A29" w:rsidRPr="00577ECB">
              <w:t>Frunză</w:t>
            </w:r>
            <w:r w:rsidR="00B84A29">
              <w:t>, 2017</w:t>
            </w:r>
            <w:r>
              <w:t xml:space="preserve">).  </w:t>
            </w:r>
          </w:p>
        </w:tc>
        <w:tc>
          <w:tcPr>
            <w:tcW w:w="1818" w:type="dxa"/>
          </w:tcPr>
          <w:p w14:paraId="02C26F54" w14:textId="1822DF58" w:rsidR="00A07760" w:rsidRDefault="00DE70D0" w:rsidP="00C076C0">
            <w:pPr>
              <w:pStyle w:val="ListParagraph"/>
              <w:numPr>
                <w:ilvl w:val="0"/>
                <w:numId w:val="3"/>
              </w:numPr>
            </w:pPr>
            <w:r>
              <w:lastRenderedPageBreak/>
              <w:t xml:space="preserve">Positive interactions with </w:t>
            </w:r>
            <w:r w:rsidR="00377AB6">
              <w:t>peoples</w:t>
            </w:r>
            <w:r>
              <w:t xml:space="preserve"> and groups of </w:t>
            </w:r>
            <w:r w:rsidR="00377AB6">
              <w:t>peoples</w:t>
            </w:r>
            <w:r>
              <w:t xml:space="preserve"> within a working </w:t>
            </w:r>
            <w:r w:rsidR="00377AB6">
              <w:t>place</w:t>
            </w:r>
            <w:r>
              <w:t xml:space="preserve">. </w:t>
            </w:r>
          </w:p>
          <w:p w14:paraId="78359BDE" w14:textId="3570AC89" w:rsidR="00A07760" w:rsidRPr="00E16F27" w:rsidRDefault="00DE70D0" w:rsidP="00C076C0">
            <w:pPr>
              <w:pStyle w:val="ListParagraph"/>
              <w:numPr>
                <w:ilvl w:val="0"/>
                <w:numId w:val="3"/>
              </w:numPr>
            </w:pPr>
            <w:r>
              <w:t xml:space="preserve">Understanding certain cultural biases that the members of their respective </w:t>
            </w:r>
            <w:r>
              <w:lastRenderedPageBreak/>
              <w:t xml:space="preserve">working communities adhere to; </w:t>
            </w:r>
            <w:r w:rsidR="00377AB6">
              <w:t>to</w:t>
            </w:r>
            <w:r>
              <w:t xml:space="preserve"> understand the unique </w:t>
            </w:r>
            <w:r w:rsidR="00CF4414">
              <w:t xml:space="preserve">perspectives that such members facilitate </w:t>
            </w:r>
            <w:r w:rsidR="00377AB6">
              <w:t>to</w:t>
            </w:r>
            <w:r w:rsidR="00CF4414">
              <w:t xml:space="preserve"> satisfy their organizational goals and objectives effectively and efficiently (</w:t>
            </w:r>
            <w:r w:rsidR="004261D7" w:rsidRPr="00577ECB">
              <w:t>Chen</w:t>
            </w:r>
            <w:r w:rsidR="004261D7">
              <w:t xml:space="preserve"> </w:t>
            </w:r>
            <w:r w:rsidR="004261D7" w:rsidRPr="004D3B35">
              <w:rPr>
                <w:i/>
              </w:rPr>
              <w:t>et al</w:t>
            </w:r>
            <w:r w:rsidR="004261D7">
              <w:t>., 2019</w:t>
            </w:r>
            <w:r w:rsidR="00CF4414">
              <w:t xml:space="preserve">). </w:t>
            </w:r>
            <w:r>
              <w:t xml:space="preserve"> </w:t>
            </w:r>
          </w:p>
        </w:tc>
        <w:tc>
          <w:tcPr>
            <w:tcW w:w="1762" w:type="dxa"/>
          </w:tcPr>
          <w:p w14:paraId="3BA986E2" w14:textId="77777777" w:rsidR="00A07760" w:rsidRDefault="00DE70D0" w:rsidP="00C076C0">
            <w:r>
              <w:lastRenderedPageBreak/>
              <w:t xml:space="preserve">1 Year  </w:t>
            </w:r>
          </w:p>
        </w:tc>
      </w:tr>
    </w:tbl>
    <w:p w14:paraId="6552D519" w14:textId="77777777" w:rsidR="005C604F" w:rsidRDefault="00DE70D0" w:rsidP="00C076C0">
      <w:r>
        <w:t xml:space="preserve"> </w:t>
      </w:r>
    </w:p>
    <w:p w14:paraId="35C616B2" w14:textId="77777777" w:rsidR="00036A80" w:rsidRDefault="00DE70D0" w:rsidP="00F46940">
      <w:pPr>
        <w:pStyle w:val="Heading1"/>
      </w:pPr>
      <w:bookmarkStart w:id="2" w:name="_Toc63682309"/>
      <w:r>
        <w:t xml:space="preserve">2. </w:t>
      </w:r>
      <w:r w:rsidR="00E128C3">
        <w:t>Analysis of skills</w:t>
      </w:r>
      <w:bookmarkEnd w:id="2"/>
      <w:r w:rsidR="00E128C3">
        <w:t xml:space="preserve"> </w:t>
      </w:r>
    </w:p>
    <w:p w14:paraId="0B6172C0" w14:textId="3A0259B1" w:rsidR="00F46940" w:rsidRDefault="00DE70D0" w:rsidP="00F46940">
      <w:r>
        <w:t xml:space="preserve">An analysis of the key skills that are required by me </w:t>
      </w:r>
      <w:r w:rsidR="00377AB6">
        <w:t>to</w:t>
      </w:r>
      <w:r>
        <w:t xml:space="preserve"> attain a suitable form of employment opportunity in the near future are as follows: </w:t>
      </w:r>
    </w:p>
    <w:p w14:paraId="347BD930" w14:textId="77777777" w:rsidR="00643709" w:rsidRDefault="00DE70D0" w:rsidP="00F2657C">
      <w:pPr>
        <w:pStyle w:val="Heading2"/>
      </w:pPr>
      <w:bookmarkStart w:id="3" w:name="_Toc63682310"/>
      <w:r>
        <w:t xml:space="preserve">2.1 </w:t>
      </w:r>
      <w:r w:rsidR="001D3D60">
        <w:t>Conflict management</w:t>
      </w:r>
      <w:bookmarkEnd w:id="3"/>
      <w:r w:rsidR="001D3D60">
        <w:t xml:space="preserve"> </w:t>
      </w:r>
    </w:p>
    <w:p w14:paraId="0E47CB13" w14:textId="3D1F61DB" w:rsidR="00F2657C" w:rsidRDefault="00DE70D0" w:rsidP="00F2657C">
      <w:r>
        <w:t xml:space="preserve">Aspects pertaining to the notion of developing </w:t>
      </w:r>
      <w:r w:rsidR="00010201">
        <w:t xml:space="preserve">certain conflict management skills require individuals and groups of individuals within a particular working community </w:t>
      </w:r>
      <w:r w:rsidR="006F3DF9">
        <w:t>to be able to identify certain underlying factors that provoke instances of organizational conflicts (</w:t>
      </w:r>
      <w:r w:rsidR="005E2EFB" w:rsidRPr="00577ECB">
        <w:t>Lejeune</w:t>
      </w:r>
      <w:r w:rsidR="005E2EFB">
        <w:t xml:space="preserve"> </w:t>
      </w:r>
      <w:r w:rsidR="005E2EFB" w:rsidRPr="00E1620B">
        <w:rPr>
          <w:i/>
        </w:rPr>
        <w:t>et al</w:t>
      </w:r>
      <w:r w:rsidR="005E2EFB">
        <w:t>., 2016</w:t>
      </w:r>
      <w:r w:rsidR="006F3DF9">
        <w:t xml:space="preserve">). </w:t>
      </w:r>
      <w:r w:rsidR="00AB3577">
        <w:t xml:space="preserve">In order to facilitate smooth business and operational practices; the development of a </w:t>
      </w:r>
      <w:r w:rsidR="00AB3577">
        <w:lastRenderedPageBreak/>
        <w:t xml:space="preserve">healthy working community is particularly important as it helps the organization to improve </w:t>
      </w:r>
      <w:r w:rsidR="00C72EF4">
        <w:t>its overall productivity levels and adhere to an organizational culture where</w:t>
      </w:r>
      <w:r w:rsidR="00443D52">
        <w:t xml:space="preserve"> the workers can aim to engage in collaborative approaches towards earning incremental profits in the lo</w:t>
      </w:r>
      <w:r w:rsidR="008D6EE3">
        <w:t>n</w:t>
      </w:r>
      <w:r w:rsidR="00443D52">
        <w:t>g haul (</w:t>
      </w:r>
      <w:r w:rsidR="007B565D" w:rsidRPr="00577ECB">
        <w:t>Herrera</w:t>
      </w:r>
      <w:r w:rsidR="007B565D">
        <w:t xml:space="preserve"> </w:t>
      </w:r>
      <w:r w:rsidR="007B565D" w:rsidRPr="00A94C7B">
        <w:rPr>
          <w:i/>
        </w:rPr>
        <w:t>et al</w:t>
      </w:r>
      <w:r w:rsidR="007B565D">
        <w:t>., 2015</w:t>
      </w:r>
      <w:r w:rsidR="00443D52">
        <w:t xml:space="preserve">). </w:t>
      </w:r>
      <w:r w:rsidR="00067180">
        <w:t xml:space="preserve">Hence, in order to be a team leader in a typical </w:t>
      </w:r>
      <w:r w:rsidR="003C6677">
        <w:t>working community</w:t>
      </w:r>
      <w:r w:rsidR="00067180">
        <w:t>, I must  analyze and evaluate certain instances of managerial conflicts</w:t>
      </w:r>
      <w:r w:rsidR="00377AB6">
        <w:t>, so</w:t>
      </w:r>
      <w:r w:rsidR="0069660B">
        <w:t xml:space="preserve"> I can   find a form of common ground within the members of their respective working communities and aim to </w:t>
      </w:r>
      <w:r w:rsidR="008A07B6">
        <w:t xml:space="preserve">portray them with the aspects as to how sometimes workers adhere to a different set of </w:t>
      </w:r>
      <w:r w:rsidR="00817441">
        <w:t>organizational</w:t>
      </w:r>
      <w:r w:rsidR="008A07B6">
        <w:t xml:space="preserve"> practices in order to improve/ </w:t>
      </w:r>
      <w:r w:rsidR="00817441">
        <w:t>enhance</w:t>
      </w:r>
      <w:r w:rsidR="008A07B6">
        <w:t xml:space="preserve"> their core employability skills (</w:t>
      </w:r>
      <w:r w:rsidR="004E0A5D" w:rsidRPr="000C57EC">
        <w:t>McKibben</w:t>
      </w:r>
      <w:r w:rsidR="004E0A5D">
        <w:t>, 2017</w:t>
      </w:r>
      <w:r w:rsidR="008A07B6">
        <w:t xml:space="preserve">). </w:t>
      </w:r>
      <w:r w:rsidR="00C72EF4">
        <w:t xml:space="preserve"> </w:t>
      </w:r>
      <w:r w:rsidR="006F3DF9">
        <w:t xml:space="preserve"> </w:t>
      </w:r>
    </w:p>
    <w:p w14:paraId="73465A10" w14:textId="77777777" w:rsidR="003E7F63" w:rsidRDefault="00DE70D0" w:rsidP="00234E64">
      <w:pPr>
        <w:pStyle w:val="Heading2"/>
      </w:pPr>
      <w:bookmarkStart w:id="4" w:name="_Toc63682311"/>
      <w:r>
        <w:t xml:space="preserve">2.2 </w:t>
      </w:r>
      <w:r w:rsidR="006C111F">
        <w:t>Communication skills</w:t>
      </w:r>
      <w:bookmarkEnd w:id="4"/>
      <w:r w:rsidR="006C111F">
        <w:t xml:space="preserve"> </w:t>
      </w:r>
    </w:p>
    <w:p w14:paraId="6CFA008F" w14:textId="05FB10F4" w:rsidR="00F73725" w:rsidRDefault="00D43B2F" w:rsidP="00234E64">
      <w:r>
        <w:t>To</w:t>
      </w:r>
      <w:r w:rsidR="00DE70D0">
        <w:t xml:space="preserve"> be an effective and efficient leader within a particular working community, the aspect of developing avid communication skills is typically important </w:t>
      </w:r>
      <w:r w:rsidR="00237622">
        <w:t>to</w:t>
      </w:r>
      <w:r w:rsidR="00DE70D0">
        <w:t xml:space="preserve"> facilitate o</w:t>
      </w:r>
      <w:r w:rsidR="00101E61">
        <w:t xml:space="preserve">rganizational tasks and </w:t>
      </w:r>
      <w:r w:rsidR="00BF73E0">
        <w:t xml:space="preserve">instances of </w:t>
      </w:r>
      <w:r w:rsidR="00101E61">
        <w:t>a division</w:t>
      </w:r>
      <w:r w:rsidR="00DE70D0">
        <w:t xml:space="preserve"> of labor (</w:t>
      </w:r>
      <w:r w:rsidR="00AC052E">
        <w:rPr>
          <w:shd w:val="clear" w:color="auto" w:fill="FFFFFF"/>
        </w:rPr>
        <w:t>Durga, 2018</w:t>
      </w:r>
      <w:r w:rsidR="00DE70D0">
        <w:t>).</w:t>
      </w:r>
      <w:r w:rsidR="00245D1C">
        <w:t xml:space="preserve"> </w:t>
      </w:r>
      <w:r w:rsidR="00B21909">
        <w:t xml:space="preserve">The implementation of open-ended communication practices will enable me to </w:t>
      </w:r>
      <w:r w:rsidR="001215ED">
        <w:t xml:space="preserve">outline certain traits of my core competency/ employability skills </w:t>
      </w:r>
      <w:r w:rsidR="00237622">
        <w:t xml:space="preserve">so I will able </w:t>
      </w:r>
      <w:r w:rsidR="001215ED">
        <w:t xml:space="preserve">to coordinate and manage </w:t>
      </w:r>
      <w:r w:rsidR="00237622">
        <w:t>a group</w:t>
      </w:r>
      <w:r w:rsidR="001215ED">
        <w:t xml:space="preserve"> </w:t>
      </w:r>
      <w:r w:rsidR="00B809A7">
        <w:t>in order to attain the desired organizational tasks effectively and efficiently (</w:t>
      </w:r>
      <w:r w:rsidR="00EC3A52">
        <w:rPr>
          <w:shd w:val="clear" w:color="auto" w:fill="FFFFFF"/>
        </w:rPr>
        <w:t xml:space="preserve">Wikaningrum </w:t>
      </w:r>
      <w:r w:rsidR="0018296E">
        <w:rPr>
          <w:shd w:val="clear" w:color="auto" w:fill="FFFFFF"/>
        </w:rPr>
        <w:t>and Yuniawan, 2018</w:t>
      </w:r>
      <w:r w:rsidR="00B809A7">
        <w:t xml:space="preserve">). </w:t>
      </w:r>
      <w:r w:rsidR="001441CB">
        <w:t xml:space="preserve">The facilitation of avid communication skills will also enable me to </w:t>
      </w:r>
      <w:r w:rsidR="00237622">
        <w:t>gain</w:t>
      </w:r>
      <w:r w:rsidR="001441CB">
        <w:t xml:space="preserve"> instances of interpersonal relationships </w:t>
      </w:r>
      <w:r w:rsidR="00237622">
        <w:t xml:space="preserve">, which will help me </w:t>
      </w:r>
      <w:r w:rsidR="001441CB">
        <w:t xml:space="preserve">to improve the motivational levels of my peers at an incremental rate and help them to improve their </w:t>
      </w:r>
      <w:r w:rsidR="00E5759A">
        <w:t>efficiency levels (</w:t>
      </w:r>
      <w:r w:rsidR="00B03509">
        <w:rPr>
          <w:shd w:val="clear" w:color="auto" w:fill="FFFFFF"/>
        </w:rPr>
        <w:t>Thomas, 2018</w:t>
      </w:r>
      <w:r w:rsidR="00E5759A">
        <w:t xml:space="preserve">). </w:t>
      </w:r>
      <w:r w:rsidR="00FE2BB0">
        <w:t xml:space="preserve">Such aspects of developing avid communication skills </w:t>
      </w:r>
      <w:r w:rsidR="002B4E9A">
        <w:t>will help me to enable the management of my respective working communities to adhere to an organizational culture where the workers incorporate a sense of att</w:t>
      </w:r>
      <w:r w:rsidR="001927C2">
        <w:t>ention to detail and overcome</w:t>
      </w:r>
      <w:r w:rsidR="002B4E9A">
        <w:t xml:space="preserve"> instances of wastes and errors</w:t>
      </w:r>
      <w:r w:rsidR="001927C2">
        <w:t xml:space="preserve"> within their vast of organizational tasks within a typical working community (</w:t>
      </w:r>
      <w:r w:rsidR="006E2E1D">
        <w:rPr>
          <w:shd w:val="clear" w:color="auto" w:fill="FFFFFF"/>
        </w:rPr>
        <w:t xml:space="preserve">Lim </w:t>
      </w:r>
      <w:r w:rsidR="006E2E1D" w:rsidRPr="00A13665">
        <w:rPr>
          <w:i/>
          <w:shd w:val="clear" w:color="auto" w:fill="FFFFFF"/>
        </w:rPr>
        <w:t>et al</w:t>
      </w:r>
      <w:r w:rsidR="006E2E1D">
        <w:rPr>
          <w:shd w:val="clear" w:color="auto" w:fill="FFFFFF"/>
        </w:rPr>
        <w:t>., 2016</w:t>
      </w:r>
      <w:r w:rsidR="001927C2">
        <w:t xml:space="preserve">). </w:t>
      </w:r>
    </w:p>
    <w:p w14:paraId="4DF46BC1" w14:textId="77777777" w:rsidR="00234E64" w:rsidRDefault="00DE70D0" w:rsidP="00F9549C">
      <w:pPr>
        <w:pStyle w:val="Heading2"/>
      </w:pPr>
      <w:bookmarkStart w:id="5" w:name="_Toc63682312"/>
      <w:r>
        <w:t xml:space="preserve">2.3 </w:t>
      </w:r>
      <w:r w:rsidR="004309A1">
        <w:t>Innovative decision-making skills</w:t>
      </w:r>
      <w:bookmarkEnd w:id="5"/>
      <w:r w:rsidR="004309A1">
        <w:t xml:space="preserve"> </w:t>
      </w:r>
      <w:r w:rsidR="00BD510C">
        <w:t xml:space="preserve"> </w:t>
      </w:r>
      <w:r w:rsidR="002B4E9A">
        <w:t xml:space="preserve"> </w:t>
      </w:r>
      <w:r w:rsidR="0099622B">
        <w:t xml:space="preserve"> </w:t>
      </w:r>
    </w:p>
    <w:p w14:paraId="34D6A40E" w14:textId="113F11E6" w:rsidR="00F9549C" w:rsidRDefault="00DE70D0" w:rsidP="00F9549C">
      <w:r>
        <w:t>The aspect</w:t>
      </w:r>
      <w:r w:rsidR="006C6E94">
        <w:t>s</w:t>
      </w:r>
      <w:r>
        <w:t xml:space="preserve"> pertaining to innovative decision-making skills</w:t>
      </w:r>
      <w:r w:rsidR="006C6E94">
        <w:t xml:space="preserve"> enables the </w:t>
      </w:r>
      <w:r w:rsidR="00377AB6">
        <w:t>peoples</w:t>
      </w:r>
      <w:r w:rsidR="006C6E94">
        <w:t xml:space="preserve"> and groups of </w:t>
      </w:r>
      <w:r w:rsidR="00377AB6">
        <w:t>peoples</w:t>
      </w:r>
      <w:r w:rsidR="006C6E94">
        <w:t xml:space="preserve"> within their respective working </w:t>
      </w:r>
      <w:r w:rsidR="00377AB6">
        <w:t>place</w:t>
      </w:r>
      <w:r w:rsidR="006C6E94">
        <w:t xml:space="preserve"> to </w:t>
      </w:r>
      <w:r w:rsidR="00A57096">
        <w:t xml:space="preserve">engage in a vast set of practices through which certain opportunities can be developed/ identified by </w:t>
      </w:r>
      <w:r w:rsidR="00377AB6">
        <w:t>them</w:t>
      </w:r>
      <w:r w:rsidR="00CB1E3F">
        <w:t xml:space="preserve"> </w:t>
      </w:r>
      <w:r w:rsidR="00277607">
        <w:t>in order to solve certain strategic problems which hinder the organization to achieve their overall goals and objectives in an effective and efficient manner (</w:t>
      </w:r>
      <w:r w:rsidR="00DD1D11">
        <w:rPr>
          <w:shd w:val="clear" w:color="auto" w:fill="FFFFFF"/>
        </w:rPr>
        <w:t xml:space="preserve">Paul </w:t>
      </w:r>
      <w:r w:rsidR="00DD1D11" w:rsidRPr="00854590">
        <w:rPr>
          <w:i/>
          <w:shd w:val="clear" w:color="auto" w:fill="FFFFFF"/>
        </w:rPr>
        <w:t>et al</w:t>
      </w:r>
      <w:r w:rsidR="00DD1D11">
        <w:rPr>
          <w:shd w:val="clear" w:color="auto" w:fill="FFFFFF"/>
        </w:rPr>
        <w:t>., 2020</w:t>
      </w:r>
      <w:r w:rsidR="00277607">
        <w:t xml:space="preserve">). </w:t>
      </w:r>
      <w:r w:rsidR="004C47BA">
        <w:t xml:space="preserve">Hence, developing innovative decision-making skills is typically important as it will enable me to adapt to certain unknown situations within a working community </w:t>
      </w:r>
      <w:r w:rsidR="0071318D">
        <w:t xml:space="preserve">through which I can aim to engage in certain instances of strategic alliances </w:t>
      </w:r>
      <w:r w:rsidR="0071318D">
        <w:lastRenderedPageBreak/>
        <w:t xml:space="preserve">within my respective working community </w:t>
      </w:r>
      <w:r w:rsidR="00296888">
        <w:t xml:space="preserve">in order to </w:t>
      </w:r>
      <w:r w:rsidR="00486978">
        <w:t>alleviate</w:t>
      </w:r>
      <w:r w:rsidR="00296888">
        <w:t xml:space="preserve"> the problem statements issued by the management towards me (</w:t>
      </w:r>
      <w:r w:rsidR="000268EF">
        <w:rPr>
          <w:shd w:val="clear" w:color="auto" w:fill="FFFFFF"/>
        </w:rPr>
        <w:t xml:space="preserve">Crespi </w:t>
      </w:r>
      <w:r w:rsidR="000268EF" w:rsidRPr="007F4E04">
        <w:rPr>
          <w:i/>
          <w:shd w:val="clear" w:color="auto" w:fill="FFFFFF"/>
        </w:rPr>
        <w:t>et al</w:t>
      </w:r>
      <w:r w:rsidR="000268EF">
        <w:rPr>
          <w:shd w:val="clear" w:color="auto" w:fill="FFFFFF"/>
        </w:rPr>
        <w:t>., 2018</w:t>
      </w:r>
      <w:r w:rsidR="00296888">
        <w:t xml:space="preserve">). </w:t>
      </w:r>
      <w:r w:rsidR="00F1319E">
        <w:t xml:space="preserve">One of the other key aspects pertaining to the notion of innovative </w:t>
      </w:r>
      <w:r w:rsidR="00F45EFC">
        <w:t>decision</w:t>
      </w:r>
      <w:r w:rsidR="00F1319E">
        <w:t xml:space="preserve">-making skills is that it </w:t>
      </w:r>
      <w:r w:rsidR="00F45EFC">
        <w:t xml:space="preserve">enables various </w:t>
      </w:r>
      <w:r w:rsidR="00377AB6">
        <w:t>peoples</w:t>
      </w:r>
      <w:r w:rsidR="00F45EFC">
        <w:t xml:space="preserve"> and groups of </w:t>
      </w:r>
      <w:r w:rsidR="00922369">
        <w:t>peoples</w:t>
      </w:r>
      <w:r w:rsidR="00F45EFC">
        <w:t xml:space="preserve"> within their respective working </w:t>
      </w:r>
      <w:r w:rsidR="00922369">
        <w:t>place</w:t>
      </w:r>
      <w:r w:rsidR="00F45EFC">
        <w:t xml:space="preserve"> to </w:t>
      </w:r>
      <w:r w:rsidR="0089477A">
        <w:t xml:space="preserve">develop interpersonal </w:t>
      </w:r>
      <w:r w:rsidR="005C784E">
        <w:t>relations</w:t>
      </w:r>
      <w:r w:rsidR="0089477A">
        <w:t xml:space="preserve"> with their peers</w:t>
      </w:r>
      <w:r w:rsidR="0001146E">
        <w:t xml:space="preserve"> and engage in collaborative practices that help to facilitate </w:t>
      </w:r>
      <w:r w:rsidR="005F5F88">
        <w:t>instances</w:t>
      </w:r>
      <w:r w:rsidR="0001146E">
        <w:t xml:space="preserve"> of innovative decision making within the management of their respective business organization (</w:t>
      </w:r>
      <w:r w:rsidR="006B3A92">
        <w:rPr>
          <w:shd w:val="clear" w:color="auto" w:fill="FFFFFF"/>
        </w:rPr>
        <w:t xml:space="preserve">Shah </w:t>
      </w:r>
      <w:r w:rsidR="006B3A92" w:rsidRPr="00994246">
        <w:rPr>
          <w:i/>
          <w:shd w:val="clear" w:color="auto" w:fill="FFFFFF"/>
        </w:rPr>
        <w:t>et al</w:t>
      </w:r>
      <w:r w:rsidR="006B3A92">
        <w:rPr>
          <w:shd w:val="clear" w:color="auto" w:fill="FFFFFF"/>
        </w:rPr>
        <w:t>., 2017</w:t>
      </w:r>
      <w:r w:rsidR="0001146E">
        <w:t xml:space="preserve">). </w:t>
      </w:r>
      <w:r w:rsidR="0089477A">
        <w:t xml:space="preserve"> </w:t>
      </w:r>
    </w:p>
    <w:p w14:paraId="296077DE" w14:textId="77777777" w:rsidR="00E173FD" w:rsidRDefault="00DE70D0" w:rsidP="00F9549C">
      <w:r>
        <w:rPr>
          <w:noProof/>
        </w:rPr>
        <w:drawing>
          <wp:inline distT="0" distB="0" distL="0" distR="0" wp14:anchorId="4AD72735" wp14:editId="3B07F8DE">
            <wp:extent cx="5486400" cy="3200400"/>
            <wp:effectExtent l="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74E33DC3" w14:textId="77777777" w:rsidR="00E173FD" w:rsidRPr="00115270" w:rsidRDefault="00DE70D0" w:rsidP="00115270">
      <w:pPr>
        <w:jc w:val="center"/>
        <w:rPr>
          <w:b/>
          <w:i/>
        </w:rPr>
      </w:pPr>
      <w:r w:rsidRPr="00115270">
        <w:rPr>
          <w:b/>
          <w:i/>
        </w:rPr>
        <w:t>Figure 1: Analysis of personal competency/ employability skills</w:t>
      </w:r>
    </w:p>
    <w:p w14:paraId="4CC551EF" w14:textId="77777777" w:rsidR="00E173FD" w:rsidRDefault="00DE70D0" w:rsidP="00115270">
      <w:pPr>
        <w:jc w:val="center"/>
      </w:pPr>
      <w:r w:rsidRPr="00115270">
        <w:rPr>
          <w:b/>
        </w:rPr>
        <w:t>Source:</w:t>
      </w:r>
      <w:r>
        <w:t xml:space="preserve"> Created by the learner</w:t>
      </w:r>
    </w:p>
    <w:p w14:paraId="48E50D79" w14:textId="77777777" w:rsidR="000652F5" w:rsidRDefault="00DE70D0" w:rsidP="007D2D50">
      <w:pPr>
        <w:pStyle w:val="Heading1"/>
      </w:pPr>
      <w:bookmarkStart w:id="6" w:name="_Toc63682313"/>
      <w:r>
        <w:t>3. Assessment of the learning outcomes</w:t>
      </w:r>
      <w:bookmarkEnd w:id="6"/>
      <w:r>
        <w:t xml:space="preserve"> </w:t>
      </w:r>
    </w:p>
    <w:p w14:paraId="1642B805" w14:textId="237CEB98" w:rsidR="007D2D50" w:rsidRDefault="00DE70D0" w:rsidP="00CA23D1">
      <w:pPr>
        <w:pStyle w:val="Heading2"/>
      </w:pPr>
      <w:bookmarkStart w:id="7" w:name="_Toc63682314"/>
      <w:r>
        <w:t>3.1 Understan</w:t>
      </w:r>
      <w:bookmarkEnd w:id="7"/>
      <w:r w:rsidR="00D0686A">
        <w:t>ding the skills needed for effective work</w:t>
      </w:r>
    </w:p>
    <w:p w14:paraId="189A6239" w14:textId="76DA4492" w:rsidR="00BE2C1A" w:rsidRDefault="00DE70D0" w:rsidP="00CA23D1">
      <w:r>
        <w:t xml:space="preserve">This module has enabled me to adhere to certain organizational practices </w:t>
      </w:r>
      <w:r w:rsidR="00D0686A">
        <w:t xml:space="preserve">,so </w:t>
      </w:r>
      <w:r>
        <w:t xml:space="preserve"> I can improve my core competency/ employability skills </w:t>
      </w:r>
      <w:r w:rsidR="005D6147">
        <w:t>(</w:t>
      </w:r>
      <w:r w:rsidR="00193AC5">
        <w:rPr>
          <w:shd w:val="clear" w:color="auto" w:fill="FFFFFF"/>
        </w:rPr>
        <w:t>Jackson, 2015</w:t>
      </w:r>
      <w:r w:rsidR="005D6147">
        <w:t xml:space="preserve">). </w:t>
      </w:r>
      <w:r w:rsidR="001509B9">
        <w:t xml:space="preserve">This module facilitates instances of reviewing certain academic pieces of </w:t>
      </w:r>
      <w:r w:rsidR="00366224">
        <w:t xml:space="preserve">literature pertaining to the aspects of personal and professional development within a typical working community </w:t>
      </w:r>
      <w:r w:rsidR="00AF2F66">
        <w:t>and such aspects help me to adhere to a form of self-awareness through which I can aim to assess the key strengths and weaknesses that I adhere to (</w:t>
      </w:r>
      <w:r w:rsidR="00AA0A63">
        <w:rPr>
          <w:shd w:val="clear" w:color="auto" w:fill="FFFFFF"/>
        </w:rPr>
        <w:t xml:space="preserve">McLaughlin </w:t>
      </w:r>
      <w:r w:rsidR="00AA0A63" w:rsidRPr="00881954">
        <w:rPr>
          <w:i/>
          <w:shd w:val="clear" w:color="auto" w:fill="FFFFFF"/>
        </w:rPr>
        <w:t>et al</w:t>
      </w:r>
      <w:r w:rsidR="00AA0A63">
        <w:rPr>
          <w:shd w:val="clear" w:color="auto" w:fill="FFFFFF"/>
        </w:rPr>
        <w:t>., 2017</w:t>
      </w:r>
      <w:r w:rsidR="00AF2F66">
        <w:t xml:space="preserve">). </w:t>
      </w:r>
      <w:r w:rsidR="00080E1B">
        <w:t xml:space="preserve">Hence, </w:t>
      </w:r>
      <w:r w:rsidR="00297318">
        <w:t xml:space="preserve">certain organizational skills such </w:t>
      </w:r>
      <w:r w:rsidR="00297318">
        <w:lastRenderedPageBreak/>
        <w:t xml:space="preserve">as developing </w:t>
      </w:r>
      <w:r w:rsidR="008F2B97">
        <w:t xml:space="preserve">interpersonal relations in order to gain experiences enable me to map out my organizational tasks in such a manner that I can aim to improve my aforementioned </w:t>
      </w:r>
      <w:r w:rsidR="00171D6F">
        <w:t>employability skills at an incremental rate and facilitate my learning aspects which helps me to survive within a typical working community in the long haul (</w:t>
      </w:r>
      <w:r w:rsidR="009E5817">
        <w:rPr>
          <w:shd w:val="clear" w:color="auto" w:fill="FFFFFF"/>
        </w:rPr>
        <w:t>Kivunja, 2015</w:t>
      </w:r>
      <w:r w:rsidR="00171D6F">
        <w:t xml:space="preserve">). </w:t>
      </w:r>
      <w:r w:rsidR="00AB3A53">
        <w:t xml:space="preserve">Hence, when I aim to adhere to a particular employment opportunity; the specified job roles will enable me to cater to an evaluation of the key competency skills that I need to cater to </w:t>
      </w:r>
      <w:r w:rsidR="00A3532C">
        <w:t xml:space="preserve">in  to meet the </w:t>
      </w:r>
      <w:r w:rsidR="00922369">
        <w:t>specific</w:t>
      </w:r>
      <w:r w:rsidR="00A3532C">
        <w:t xml:space="preserve"> organizational goals in an effective </w:t>
      </w:r>
      <w:r w:rsidR="005172AE">
        <w:t xml:space="preserve">and efficient manner. </w:t>
      </w:r>
    </w:p>
    <w:p w14:paraId="75B6E657" w14:textId="1CAADE2F" w:rsidR="00CA23D1" w:rsidRDefault="00DE70D0" w:rsidP="00CC252F">
      <w:pPr>
        <w:pStyle w:val="Heading2"/>
      </w:pPr>
      <w:bookmarkStart w:id="8" w:name="_Toc63682315"/>
      <w:r>
        <w:t>3.</w:t>
      </w:r>
      <w:r w:rsidR="00922195">
        <w:t xml:space="preserve">2 </w:t>
      </w:r>
      <w:r w:rsidR="00CA392A">
        <w:t xml:space="preserve">Demonstrate </w:t>
      </w:r>
      <w:r w:rsidR="00D0686A">
        <w:t xml:space="preserve">promptitude and </w:t>
      </w:r>
      <w:r w:rsidR="00CA392A">
        <w:t xml:space="preserve"> understanding personal strengths and areas for further development</w:t>
      </w:r>
      <w:bookmarkEnd w:id="8"/>
      <w:r w:rsidR="00CA392A">
        <w:t xml:space="preserve"> </w:t>
      </w:r>
      <w:r w:rsidR="001509B9">
        <w:t xml:space="preserve"> </w:t>
      </w:r>
    </w:p>
    <w:p w14:paraId="04AF9C4F" w14:textId="77777777" w:rsidR="00F90A31" w:rsidRDefault="00DE70D0" w:rsidP="00F90A31">
      <w:r>
        <w:t xml:space="preserve">The aforementioned Personal Development Plan </w:t>
      </w:r>
      <w:r w:rsidR="00331CC2">
        <w:t>outlines the key employability skills that I currently adhere to and provides an overview of the evaluation processes that I aim to adhere to</w:t>
      </w:r>
      <w:r w:rsidR="0000712F">
        <w:t>; in</w:t>
      </w:r>
      <w:r w:rsidR="00331CC2">
        <w:t xml:space="preserve"> order to improve such aspects in the long haul and also in an effective and efficient </w:t>
      </w:r>
      <w:r w:rsidR="002E43D3">
        <w:t xml:space="preserve">manner. </w:t>
      </w:r>
      <w:r w:rsidR="00182A3D">
        <w:t xml:space="preserve">Hence, the development </w:t>
      </w:r>
      <w:r w:rsidR="00302ED6">
        <w:t xml:space="preserve">of the aforementioned Personal Development Plan </w:t>
      </w:r>
      <w:r w:rsidR="000A00DB">
        <w:t xml:space="preserve">showcases certain aspects of my self-awareness notions through which I aimed to map out my strengths </w:t>
      </w:r>
      <w:r w:rsidR="007712DF">
        <w:t>pertaining</w:t>
      </w:r>
      <w:r w:rsidR="000A00DB">
        <w:t xml:space="preserve"> to </w:t>
      </w:r>
      <w:r w:rsidR="00E12948">
        <w:t xml:space="preserve">the aspect of </w:t>
      </w:r>
      <w:r w:rsidR="0082165F">
        <w:t xml:space="preserve">employability skills </w:t>
      </w:r>
      <w:r w:rsidR="004C1610">
        <w:t xml:space="preserve">and core </w:t>
      </w:r>
      <w:r w:rsidR="00851101">
        <w:t>competencies</w:t>
      </w:r>
      <w:r w:rsidR="004C1610">
        <w:t xml:space="preserve"> that are facilitated within a working community on a global scale (</w:t>
      </w:r>
      <w:r w:rsidR="00867AF0">
        <w:rPr>
          <w:shd w:val="clear" w:color="auto" w:fill="FFFFFF"/>
        </w:rPr>
        <w:t>Jackson, 2018</w:t>
      </w:r>
      <w:r w:rsidR="004C1610">
        <w:t xml:space="preserve">). </w:t>
      </w:r>
      <w:r w:rsidR="001E002F">
        <w:t xml:space="preserve">Hence, the next step towards the implementation of </w:t>
      </w:r>
      <w:r w:rsidR="009D58F6">
        <w:t xml:space="preserve">planning, evaluating, and selecting certain notions of a Personal Development Plan </w:t>
      </w:r>
      <w:r w:rsidR="0069038B">
        <w:t>helped me to adhere to a form of the strategic decision-making</w:t>
      </w:r>
      <w:r w:rsidR="00875EEF">
        <w:t xml:space="preserve"> process;</w:t>
      </w:r>
      <w:r w:rsidR="0069038B">
        <w:t xml:space="preserve"> though which I was able to highlight the key strengths, aspects of further development, resources/ tools needed for the evaluation of the same and portrayal of a timescale in order to map out the feasibility aspects of the same as well (</w:t>
      </w:r>
      <w:r w:rsidR="00B4696D">
        <w:rPr>
          <w:shd w:val="clear" w:color="auto" w:fill="FFFFFF"/>
        </w:rPr>
        <w:t xml:space="preserve">Meyers </w:t>
      </w:r>
      <w:r w:rsidR="00B4696D" w:rsidRPr="00126B0F">
        <w:rPr>
          <w:i/>
          <w:shd w:val="clear" w:color="auto" w:fill="FFFFFF"/>
        </w:rPr>
        <w:t>et al</w:t>
      </w:r>
      <w:r w:rsidR="00B4696D">
        <w:rPr>
          <w:shd w:val="clear" w:color="auto" w:fill="FFFFFF"/>
        </w:rPr>
        <w:t>., 2015</w:t>
      </w:r>
      <w:r w:rsidR="0069038B">
        <w:t xml:space="preserve">). </w:t>
      </w:r>
    </w:p>
    <w:p w14:paraId="600C2A2F" w14:textId="77777777" w:rsidR="004F3EBD" w:rsidRDefault="00DE70D0" w:rsidP="00794BDB">
      <w:pPr>
        <w:pStyle w:val="Heading2"/>
      </w:pPr>
      <w:bookmarkStart w:id="9" w:name="_Toc63682316"/>
      <w:r>
        <w:t xml:space="preserve">3.3 </w:t>
      </w:r>
      <w:r w:rsidR="00794BDB">
        <w:t>Establish employment goals and develop a personal action plan</w:t>
      </w:r>
      <w:bookmarkEnd w:id="9"/>
    </w:p>
    <w:p w14:paraId="4DBB42B6" w14:textId="339AA4B1" w:rsidR="00794BDB" w:rsidRDefault="00DE70D0" w:rsidP="00794BDB">
      <w:r>
        <w:t xml:space="preserve">Through rigorous instances of technological advancements and rapid urbanization processes; various individuals </w:t>
      </w:r>
      <w:r w:rsidR="00922369">
        <w:t xml:space="preserve">in </w:t>
      </w:r>
      <w:r>
        <w:t>their respective communities now aim to develop certain employability skills through which they can aim to attain their desired organizational tasks/ aims/ objectives within their communities in an effective and efficient manner (</w:t>
      </w:r>
      <w:r w:rsidR="00F169B7">
        <w:rPr>
          <w:shd w:val="clear" w:color="auto" w:fill="FFFFFF"/>
        </w:rPr>
        <w:t xml:space="preserve">Rothwell </w:t>
      </w:r>
      <w:r w:rsidR="00F169B7" w:rsidRPr="00514D4A">
        <w:rPr>
          <w:i/>
          <w:shd w:val="clear" w:color="auto" w:fill="FFFFFF"/>
        </w:rPr>
        <w:t>et al</w:t>
      </w:r>
      <w:r w:rsidR="00F169B7">
        <w:rPr>
          <w:shd w:val="clear" w:color="auto" w:fill="FFFFFF"/>
        </w:rPr>
        <w:t>., 2015</w:t>
      </w:r>
      <w:r>
        <w:t>). Due to the prevalence of stiff competitive aggressiveness levels within various working communities; such members of their respective working communities develop core competency skills which showcase their employability skills in an enhanced manner and in order to achieve such aspects; individuals and groups of individuals on a global scale have to adhere to a sense of self-</w:t>
      </w:r>
      <w:r>
        <w:lastRenderedPageBreak/>
        <w:t>awareness through which they can aim to map out their strengths and weaknesses within their respective communities (</w:t>
      </w:r>
      <w:r w:rsidR="00E91C4D">
        <w:rPr>
          <w:shd w:val="clear" w:color="auto" w:fill="FFFFFF"/>
        </w:rPr>
        <w:t xml:space="preserve">Cloutier </w:t>
      </w:r>
      <w:r w:rsidR="00E91C4D" w:rsidRPr="00866245">
        <w:rPr>
          <w:i/>
          <w:shd w:val="clear" w:color="auto" w:fill="FFFFFF"/>
        </w:rPr>
        <w:t>et al</w:t>
      </w:r>
      <w:r w:rsidR="00E91C4D">
        <w:rPr>
          <w:shd w:val="clear" w:color="auto" w:fill="FFFFFF"/>
        </w:rPr>
        <w:t>., 2015</w:t>
      </w:r>
      <w:r>
        <w:t xml:space="preserve">). </w:t>
      </w:r>
      <w:r w:rsidR="00A75AB1">
        <w:t xml:space="preserve">Hence, the portrayal of the aforementioned Personal Development Plan has enabled me to demonstrate a planning skill that adheres to the aspects of </w:t>
      </w:r>
      <w:r w:rsidR="00542233">
        <w:t xml:space="preserve">identifying, planning, development of actions, recording and </w:t>
      </w:r>
      <w:r w:rsidR="00BD1A13">
        <w:t>reviewing</w:t>
      </w:r>
      <w:r w:rsidR="00542233">
        <w:t xml:space="preserve"> of the</w:t>
      </w:r>
      <w:r w:rsidR="00BD1A13">
        <w:t xml:space="preserve"> core employability skills that I aim to facilitate within my respective working communities in an effective and efficient manner (</w:t>
      </w:r>
      <w:r w:rsidR="008832BB">
        <w:rPr>
          <w:shd w:val="clear" w:color="auto" w:fill="FFFFFF"/>
        </w:rPr>
        <w:t xml:space="preserve">Shields </w:t>
      </w:r>
      <w:r w:rsidR="008832BB" w:rsidRPr="00D774AF">
        <w:rPr>
          <w:i/>
          <w:shd w:val="clear" w:color="auto" w:fill="FFFFFF"/>
        </w:rPr>
        <w:t>et al</w:t>
      </w:r>
      <w:r w:rsidR="008832BB">
        <w:rPr>
          <w:shd w:val="clear" w:color="auto" w:fill="FFFFFF"/>
        </w:rPr>
        <w:t>., 2015</w:t>
      </w:r>
      <w:r w:rsidR="00BD1A13">
        <w:t xml:space="preserve">). </w:t>
      </w:r>
      <w:r w:rsidR="00525BDA">
        <w:t>Therefore, in order to set certain employment goals, I had to review certain academic pieces of literature</w:t>
      </w:r>
      <w:r w:rsidR="00B22245">
        <w:t>, adhere to an</w:t>
      </w:r>
      <w:r w:rsidR="00525BDA">
        <w:t xml:space="preserve"> observation</w:t>
      </w:r>
      <w:r w:rsidR="00B22245">
        <w:t xml:space="preserve"> process portrayed by my superiors within a typical working community and </w:t>
      </w:r>
      <w:r w:rsidR="00045D05">
        <w:t xml:space="preserve">gain insights from my peers </w:t>
      </w:r>
      <w:r w:rsidR="00693C95">
        <w:t>as to how I can aim to grow at an incremental rate and what kind of resources do I need in order to facilitate such aspects of employability skills (</w:t>
      </w:r>
      <w:r w:rsidR="0063487C">
        <w:rPr>
          <w:shd w:val="clear" w:color="auto" w:fill="FFFFFF"/>
        </w:rPr>
        <w:t xml:space="preserve">Mueser </w:t>
      </w:r>
      <w:r w:rsidR="0063487C" w:rsidRPr="003D1795">
        <w:rPr>
          <w:i/>
          <w:shd w:val="clear" w:color="auto" w:fill="FFFFFF"/>
        </w:rPr>
        <w:t>et al</w:t>
      </w:r>
      <w:r w:rsidR="0063487C">
        <w:rPr>
          <w:shd w:val="clear" w:color="auto" w:fill="FFFFFF"/>
        </w:rPr>
        <w:t>., 2015</w:t>
      </w:r>
      <w:r w:rsidR="00693C95">
        <w:t xml:space="preserve">). </w:t>
      </w:r>
      <w:r w:rsidR="00264788">
        <w:t>Hence, the timescale is also a crucial factor that outlines my effectiveness and efficiency le</w:t>
      </w:r>
      <w:r w:rsidR="007D4737">
        <w:t>vels within a working community</w:t>
      </w:r>
      <w:r w:rsidR="006C7A3E">
        <w:t xml:space="preserve"> (</w:t>
      </w:r>
      <w:r w:rsidR="00085935">
        <w:rPr>
          <w:shd w:val="clear" w:color="auto" w:fill="FFFFFF"/>
        </w:rPr>
        <w:t>Ward, 2016</w:t>
      </w:r>
      <w:r w:rsidR="006C7A3E">
        <w:t>)</w:t>
      </w:r>
      <w:r w:rsidR="007D4737">
        <w:t xml:space="preserve">; through which I can aim to gather relevant experiences pertaining to the aforementioned aspects </w:t>
      </w:r>
      <w:r w:rsidR="00C55A8A">
        <w:t xml:space="preserve">and engage in a collaborative set of practices that </w:t>
      </w:r>
      <w:r w:rsidR="007903E3">
        <w:t>facilitates</w:t>
      </w:r>
      <w:r w:rsidR="00C55A8A">
        <w:t xml:space="preserve"> instances </w:t>
      </w:r>
      <w:r w:rsidR="007903E3">
        <w:t xml:space="preserve">of participation, innovative decision making, aspects pertaining to managing conflicts within a working community </w:t>
      </w:r>
      <w:r w:rsidR="00A514C7">
        <w:t>(</w:t>
      </w:r>
      <w:r w:rsidR="0000489C">
        <w:rPr>
          <w:shd w:val="clear" w:color="auto" w:fill="FFFFFF"/>
        </w:rPr>
        <w:t>Kobayashi, 2018</w:t>
      </w:r>
      <w:r w:rsidR="00A514C7">
        <w:t xml:space="preserve">) </w:t>
      </w:r>
      <w:r w:rsidR="007903E3">
        <w:t xml:space="preserve">and </w:t>
      </w:r>
      <w:r w:rsidR="008F0373">
        <w:t xml:space="preserve">adhering to a leadership style that empowers a shared vision and elevating the </w:t>
      </w:r>
      <w:r w:rsidR="006A289E">
        <w:t xml:space="preserve">motivational levels of the </w:t>
      </w:r>
      <w:r w:rsidR="00922369">
        <w:t xml:space="preserve">peoples </w:t>
      </w:r>
      <w:r w:rsidR="006A289E">
        <w:t xml:space="preserve"> and groups of </w:t>
      </w:r>
      <w:r w:rsidR="00922369">
        <w:t>peoples</w:t>
      </w:r>
      <w:r w:rsidR="006A289E">
        <w:t xml:space="preserve"> within their respective working </w:t>
      </w:r>
      <w:r w:rsidR="00922369">
        <w:t>place</w:t>
      </w:r>
      <w:r w:rsidR="006A289E">
        <w:t xml:space="preserve"> </w:t>
      </w:r>
      <w:r w:rsidR="00993735">
        <w:t>in order to improve the productivity levels of an organization in an effective and efficient manner (</w:t>
      </w:r>
      <w:r w:rsidR="009477E1">
        <w:rPr>
          <w:shd w:val="clear" w:color="auto" w:fill="FFFFFF"/>
        </w:rPr>
        <w:t>Kobayashi, 2018</w:t>
      </w:r>
      <w:r w:rsidR="00993735">
        <w:t xml:space="preserve">). </w:t>
      </w:r>
      <w:r w:rsidR="00542233">
        <w:t xml:space="preserve"> </w:t>
      </w:r>
    </w:p>
    <w:p w14:paraId="23FB20B4" w14:textId="77777777" w:rsidR="00862499" w:rsidRDefault="00DE70D0" w:rsidP="00794BDB">
      <w:r>
        <w:rPr>
          <w:noProof/>
        </w:rPr>
        <w:drawing>
          <wp:inline distT="0" distB="0" distL="0" distR="0" wp14:anchorId="3BE3239B" wp14:editId="13D9CBAD">
            <wp:extent cx="5486400" cy="3200400"/>
            <wp:effectExtent l="0" t="0" r="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</wp:inline>
        </w:drawing>
      </w:r>
    </w:p>
    <w:p w14:paraId="74225209" w14:textId="77777777" w:rsidR="00816975" w:rsidRPr="0025433A" w:rsidRDefault="00DE70D0" w:rsidP="0025433A">
      <w:pPr>
        <w:jc w:val="center"/>
        <w:rPr>
          <w:b/>
          <w:i/>
        </w:rPr>
      </w:pPr>
      <w:r w:rsidRPr="0025433A">
        <w:rPr>
          <w:b/>
          <w:i/>
        </w:rPr>
        <w:lastRenderedPageBreak/>
        <w:t>Figure 2: The planning process towards developing a Personal Development</w:t>
      </w:r>
      <w:r w:rsidR="0025433A">
        <w:rPr>
          <w:b/>
          <w:i/>
        </w:rPr>
        <w:t xml:space="preserve"> Action</w:t>
      </w:r>
      <w:r w:rsidRPr="0025433A">
        <w:rPr>
          <w:b/>
          <w:i/>
        </w:rPr>
        <w:t xml:space="preserve"> Plan</w:t>
      </w:r>
    </w:p>
    <w:p w14:paraId="63B20965" w14:textId="77777777" w:rsidR="00816975" w:rsidRPr="00EF2072" w:rsidRDefault="00DE70D0" w:rsidP="0025433A">
      <w:pPr>
        <w:jc w:val="center"/>
      </w:pPr>
      <w:r w:rsidRPr="0025433A">
        <w:rPr>
          <w:b/>
        </w:rPr>
        <w:t>Source:</w:t>
      </w:r>
      <w:r w:rsidR="00EF2072">
        <w:rPr>
          <w:b/>
        </w:rPr>
        <w:t xml:space="preserve"> </w:t>
      </w:r>
      <w:r w:rsidR="00EF2072">
        <w:t>Created by the learner</w:t>
      </w:r>
    </w:p>
    <w:p w14:paraId="401F57B6" w14:textId="77777777" w:rsidR="003F1603" w:rsidRDefault="00DE70D0" w:rsidP="00564BC3">
      <w:pPr>
        <w:pStyle w:val="Heading1"/>
      </w:pPr>
      <w:bookmarkStart w:id="10" w:name="_Toc63682317"/>
      <w:r>
        <w:t>Conclusion</w:t>
      </w:r>
      <w:bookmarkEnd w:id="10"/>
      <w:r>
        <w:t xml:space="preserve"> </w:t>
      </w:r>
    </w:p>
    <w:p w14:paraId="0D74A9CD" w14:textId="77777777" w:rsidR="00564BC3" w:rsidRDefault="00DE70D0" w:rsidP="00564BC3">
      <w:r>
        <w:t xml:space="preserve">This </w:t>
      </w:r>
      <w:r w:rsidR="0037617D">
        <w:t xml:space="preserve">reflective study provides an overview </w:t>
      </w:r>
      <w:r w:rsidR="00485A26">
        <w:t xml:space="preserve">of the aspects pertaining to an audit of my personal skills and competencies within a </w:t>
      </w:r>
      <w:r w:rsidR="00AD551D">
        <w:t xml:space="preserve">typical </w:t>
      </w:r>
      <w:r w:rsidR="00485A26">
        <w:t xml:space="preserve">working community </w:t>
      </w:r>
      <w:r w:rsidR="00AD551D">
        <w:t xml:space="preserve">and showcases certain skills such as conflict management, participative leadership, and facilitation of enhanced communication practices. </w:t>
      </w:r>
      <w:r w:rsidR="00A77636">
        <w:t>The study also portrays an</w:t>
      </w:r>
      <w:r w:rsidR="00CF7873">
        <w:t xml:space="preserve"> evaluation of the key concepts that I have learned from this module </w:t>
      </w:r>
      <w:r w:rsidR="00116A7B">
        <w:t xml:space="preserve">pertaining to the aspects of </w:t>
      </w:r>
      <w:r w:rsidR="00D924C1">
        <w:t xml:space="preserve">understanding the skills and relevant knowledge required by me in order to work effectively and efficiently, demonstration of readiness for employability and aspects of personal advancements, and </w:t>
      </w:r>
      <w:r w:rsidR="008D256E">
        <w:t xml:space="preserve">establishing certain employment goals within a typical working community. </w:t>
      </w:r>
    </w:p>
    <w:p w14:paraId="4FA2D84A" w14:textId="77777777" w:rsidR="009C3802" w:rsidRDefault="00DE70D0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35507F47" w14:textId="77777777" w:rsidR="009C3802" w:rsidRDefault="00DE70D0" w:rsidP="009C3802">
      <w:pPr>
        <w:pStyle w:val="Heading1"/>
      </w:pPr>
      <w:bookmarkStart w:id="11" w:name="_Toc63682318"/>
      <w:r>
        <w:lastRenderedPageBreak/>
        <w:t>References</w:t>
      </w:r>
      <w:bookmarkEnd w:id="11"/>
      <w:r>
        <w:t xml:space="preserve"> </w:t>
      </w:r>
    </w:p>
    <w:p w14:paraId="6C2F8BF3" w14:textId="77777777" w:rsidR="005D31B7" w:rsidRDefault="00DE70D0" w:rsidP="005D31B7">
      <w:r w:rsidRPr="00577ECB">
        <w:t>Agafonova, S., Bryukhova, N. and Kaigorodov, B., 2015. Professional and personal undergraduates’ development in the educational process from the perspective of competency-based approach. </w:t>
      </w:r>
      <w:r w:rsidRPr="00577ECB">
        <w:rPr>
          <w:i/>
          <w:iCs/>
        </w:rPr>
        <w:t>Procedia-Social and Behavioral Sciences</w:t>
      </w:r>
      <w:r w:rsidRPr="00577ECB">
        <w:t>, </w:t>
      </w:r>
      <w:r w:rsidRPr="00577ECB">
        <w:rPr>
          <w:i/>
          <w:iCs/>
        </w:rPr>
        <w:t>214</w:t>
      </w:r>
      <w:r w:rsidRPr="00577ECB">
        <w:t>, pp.479-486.</w:t>
      </w:r>
    </w:p>
    <w:p w14:paraId="7718DC37" w14:textId="77777777" w:rsidR="005D31B7" w:rsidRDefault="00DE70D0" w:rsidP="005D31B7">
      <w:r w:rsidRPr="00577ECB">
        <w:t>Arthurson, K., 2015. Teaching mindfulness to year sevens as part of health and personal development. </w:t>
      </w:r>
      <w:r w:rsidRPr="00577ECB">
        <w:rPr>
          <w:i/>
          <w:iCs/>
        </w:rPr>
        <w:t>Australian Journal of Teacher Education</w:t>
      </w:r>
      <w:r w:rsidRPr="00577ECB">
        <w:t>, </w:t>
      </w:r>
      <w:r w:rsidRPr="00577ECB">
        <w:rPr>
          <w:i/>
          <w:iCs/>
        </w:rPr>
        <w:t>40</w:t>
      </w:r>
      <w:r w:rsidRPr="00577ECB">
        <w:t>(5), p.2.</w:t>
      </w:r>
    </w:p>
    <w:p w14:paraId="0FC51C66" w14:textId="77777777" w:rsidR="005D31B7" w:rsidRDefault="00DE70D0" w:rsidP="005D31B7">
      <w:r w:rsidRPr="00577ECB">
        <w:t>Banwell, J. and Kerr, G., 2016. Coaches' Perspectives on Their Roles in Facilitating the Personal Development of Student-Athletes. </w:t>
      </w:r>
      <w:r w:rsidRPr="00577ECB">
        <w:rPr>
          <w:i/>
          <w:iCs/>
        </w:rPr>
        <w:t>Canadian Journal of Higher Education</w:t>
      </w:r>
      <w:r w:rsidRPr="00577ECB">
        <w:t>, </w:t>
      </w:r>
      <w:r w:rsidRPr="00577ECB">
        <w:rPr>
          <w:i/>
          <w:iCs/>
        </w:rPr>
        <w:t>46</w:t>
      </w:r>
      <w:r w:rsidRPr="00577ECB">
        <w:t>(1), pp.1-18.</w:t>
      </w:r>
    </w:p>
    <w:p w14:paraId="17DF369F" w14:textId="77777777" w:rsidR="005D31B7" w:rsidRDefault="00DE70D0" w:rsidP="005D31B7">
      <w:r w:rsidRPr="00577ECB">
        <w:t>Chen, G. and Huang, S.S., 2017. Toward a theory of backpacker personal development: Cross-cultural validation of the BPD scale. </w:t>
      </w:r>
      <w:r w:rsidRPr="00577ECB">
        <w:rPr>
          <w:i/>
          <w:iCs/>
        </w:rPr>
        <w:t>Tourism Management</w:t>
      </w:r>
      <w:r w:rsidRPr="00577ECB">
        <w:t>, </w:t>
      </w:r>
      <w:r w:rsidRPr="00577ECB">
        <w:rPr>
          <w:i/>
          <w:iCs/>
        </w:rPr>
        <w:t>59</w:t>
      </w:r>
      <w:r w:rsidRPr="00577ECB">
        <w:t>, pp.630-639.</w:t>
      </w:r>
    </w:p>
    <w:p w14:paraId="693F22C3" w14:textId="77777777" w:rsidR="005D31B7" w:rsidRDefault="00DE70D0" w:rsidP="005D31B7">
      <w:r w:rsidRPr="00577ECB">
        <w:t>Chen, G., Huang, S. and Hu, X., 2019. Backpacker personal development, generalized self-efficacy, and self-esteem: Testing a structural model. </w:t>
      </w:r>
      <w:r w:rsidRPr="00577ECB">
        <w:rPr>
          <w:i/>
          <w:iCs/>
        </w:rPr>
        <w:t>Journal of Travel Research</w:t>
      </w:r>
      <w:r w:rsidRPr="00577ECB">
        <w:t>, </w:t>
      </w:r>
      <w:r w:rsidRPr="00577ECB">
        <w:rPr>
          <w:i/>
          <w:iCs/>
        </w:rPr>
        <w:t>58</w:t>
      </w:r>
      <w:r w:rsidRPr="00577ECB">
        <w:t>(4), pp.680-694.</w:t>
      </w:r>
    </w:p>
    <w:p w14:paraId="36258B1A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Cloutier, O., Felusiak, L., Hill, C. and Pemberton-Jones, E.J., 2015. The Importance of Developing Strategies for Employee Retention. Journal of Leadership, Accountability &amp; Ethics, 12(2).</w:t>
      </w:r>
    </w:p>
    <w:p w14:paraId="59562C60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Crespi, C., Laureiro-Martínez, D., Dodich, A., Cappa, S.F., Brusoni, S., Zollo, M., Falini, A. and Canessa, N., 2018. Improving innovative decision-making: training-induced changes in fronto-parietal networks. </w:t>
      </w:r>
      <w:r>
        <w:rPr>
          <w:i/>
          <w:iCs/>
          <w:shd w:val="clear" w:color="auto" w:fill="FFFFFF"/>
        </w:rPr>
        <w:t>Brain and cognition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128</w:t>
      </w:r>
      <w:r>
        <w:rPr>
          <w:shd w:val="clear" w:color="auto" w:fill="FFFFFF"/>
        </w:rPr>
        <w:t>, pp.46-55.</w:t>
      </w:r>
    </w:p>
    <w:p w14:paraId="59F14719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Durga, M.V.S.S., 2018. The Need of English Language Skills for Employment Opportunities. </w:t>
      </w:r>
      <w:r>
        <w:rPr>
          <w:i/>
          <w:iCs/>
          <w:shd w:val="clear" w:color="auto" w:fill="FFFFFF"/>
        </w:rPr>
        <w:t>Journal for Research Scholars and Professionals of English Language Learning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</w:t>
      </w:r>
      <w:r>
        <w:rPr>
          <w:shd w:val="clear" w:color="auto" w:fill="FFFFFF"/>
        </w:rPr>
        <w:t>(2), pp.1-5.</w:t>
      </w:r>
    </w:p>
    <w:p w14:paraId="18417D53" w14:textId="77777777" w:rsidR="005D31B7" w:rsidRDefault="00DE70D0" w:rsidP="005D31B7">
      <w:r w:rsidRPr="00577ECB">
        <w:t>Frunză, S., 2017. Ethical leadership, religion and personal development in the context of global crisis. </w:t>
      </w:r>
      <w:r w:rsidRPr="00577ECB">
        <w:rPr>
          <w:i/>
          <w:iCs/>
        </w:rPr>
        <w:t>Journal for the Study of Religions and Ideologies</w:t>
      </w:r>
      <w:r w:rsidRPr="00577ECB">
        <w:t>, </w:t>
      </w:r>
      <w:r w:rsidRPr="00577ECB">
        <w:rPr>
          <w:i/>
          <w:iCs/>
        </w:rPr>
        <w:t>16</w:t>
      </w:r>
      <w:r w:rsidRPr="00577ECB">
        <w:t>(46), pp.3-16.</w:t>
      </w:r>
    </w:p>
    <w:p w14:paraId="23719A91" w14:textId="77777777" w:rsidR="005D31B7" w:rsidRDefault="00DE70D0" w:rsidP="005D31B7">
      <w:r w:rsidRPr="00577ECB">
        <w:t>Herrera, H., Brown, D. and Portlock, J., 2015. Foundation degree learning: An educational journey of personal development. </w:t>
      </w:r>
      <w:r w:rsidRPr="00577ECB">
        <w:rPr>
          <w:i/>
          <w:iCs/>
        </w:rPr>
        <w:t>Journal of Further and Higher Education</w:t>
      </w:r>
      <w:r w:rsidRPr="00577ECB">
        <w:t>, </w:t>
      </w:r>
      <w:r w:rsidRPr="00577ECB">
        <w:rPr>
          <w:i/>
          <w:iCs/>
        </w:rPr>
        <w:t>39</w:t>
      </w:r>
      <w:r w:rsidRPr="00577ECB">
        <w:t>(6), pp.839-861.</w:t>
      </w:r>
    </w:p>
    <w:p w14:paraId="5843761B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Jackson, D., 2015. Employability skill development in work-integrated learning: Barriers and best practice. </w:t>
      </w:r>
      <w:r>
        <w:rPr>
          <w:i/>
          <w:iCs/>
          <w:shd w:val="clear" w:color="auto" w:fill="FFFFFF"/>
        </w:rPr>
        <w:t>Studies in 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40</w:t>
      </w:r>
      <w:r>
        <w:rPr>
          <w:shd w:val="clear" w:color="auto" w:fill="FFFFFF"/>
        </w:rPr>
        <w:t>(2), pp.350-367.</w:t>
      </w:r>
    </w:p>
    <w:p w14:paraId="2F16C3F3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Jackson, D., 2018. Developing graduate career readiness in Australia: shifting from extra-curricular internships to work-integrated learning. </w:t>
      </w:r>
      <w:r>
        <w:rPr>
          <w:i/>
          <w:iCs/>
          <w:shd w:val="clear" w:color="auto" w:fill="FFFFFF"/>
        </w:rPr>
        <w:t>International Journal of Work-Integrated Learning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19</w:t>
      </w:r>
      <w:r>
        <w:rPr>
          <w:shd w:val="clear" w:color="auto" w:fill="FFFFFF"/>
        </w:rPr>
        <w:t>(1), pp.23-35.</w:t>
      </w:r>
    </w:p>
    <w:p w14:paraId="17680876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Kivunja, C., 2015. Teaching students to learn and to work well with 21st century skills: Unpacking the career and life skills domain of the new learning paradigm. </w:t>
      </w:r>
      <w:r>
        <w:rPr>
          <w:i/>
          <w:iCs/>
          <w:shd w:val="clear" w:color="auto" w:fill="FFFFFF"/>
        </w:rPr>
        <w:t>International Journal of Higher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</w:t>
      </w:r>
      <w:r>
        <w:rPr>
          <w:shd w:val="clear" w:color="auto" w:fill="FFFFFF"/>
        </w:rPr>
        <w:t>(1), pp.1-11.</w:t>
      </w:r>
    </w:p>
    <w:p w14:paraId="0D195FC7" w14:textId="77777777" w:rsidR="005D31B7" w:rsidRPr="00577ECB" w:rsidRDefault="00DE70D0" w:rsidP="005D31B7">
      <w:r>
        <w:rPr>
          <w:shd w:val="clear" w:color="auto" w:fill="FFFFFF"/>
        </w:rPr>
        <w:t>Kobayashi, I., 2018. 20 Keys to workplace improvement. Routledge.</w:t>
      </w:r>
    </w:p>
    <w:p w14:paraId="217BFEA8" w14:textId="77777777" w:rsidR="005D31B7" w:rsidRDefault="00DE70D0" w:rsidP="005D31B7">
      <w:r w:rsidRPr="00577ECB">
        <w:t>Lejeune, C., Mercuri, D., Beausaert, S. and Raemdonck, I., 2016. Personal development plans supporting employee learning and perceived performance: the moderating role of self-directedness. </w:t>
      </w:r>
      <w:r w:rsidRPr="00577ECB">
        <w:rPr>
          <w:i/>
          <w:iCs/>
        </w:rPr>
        <w:t>Human resource development international</w:t>
      </w:r>
      <w:r w:rsidRPr="00577ECB">
        <w:t>, </w:t>
      </w:r>
      <w:r w:rsidRPr="00577ECB">
        <w:rPr>
          <w:i/>
          <w:iCs/>
        </w:rPr>
        <w:t>19</w:t>
      </w:r>
      <w:r w:rsidRPr="00577ECB">
        <w:t>(4), pp.307-328.</w:t>
      </w:r>
    </w:p>
    <w:p w14:paraId="2CE530B3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Lim, Y.M., Lee, T.H., Yap, C.S. and Ling, C.C., 2016. Employability skills, personal qualities, and early employment problems of entry-level auditors: Perspectives from employers, lecturers, auditors, and students. </w:t>
      </w:r>
      <w:r>
        <w:rPr>
          <w:i/>
          <w:iCs/>
          <w:shd w:val="clear" w:color="auto" w:fill="FFFFFF"/>
        </w:rPr>
        <w:t>Journal of Education for Business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91</w:t>
      </w:r>
      <w:r>
        <w:rPr>
          <w:shd w:val="clear" w:color="auto" w:fill="FFFFFF"/>
        </w:rPr>
        <w:t>(4), pp.185-192.</w:t>
      </w:r>
    </w:p>
    <w:p w14:paraId="6F8A094F" w14:textId="77777777" w:rsidR="005D31B7" w:rsidRDefault="00DE70D0" w:rsidP="005D31B7">
      <w:r w:rsidRPr="000C57EC">
        <w:t>McKibben, L., 2017. Conflict management: importance and implications. </w:t>
      </w:r>
      <w:r w:rsidRPr="000C57EC">
        <w:rPr>
          <w:i/>
          <w:iCs/>
        </w:rPr>
        <w:t>British Journal of Nursing</w:t>
      </w:r>
      <w:r w:rsidRPr="000C57EC">
        <w:t>, </w:t>
      </w:r>
      <w:r w:rsidRPr="000C57EC">
        <w:rPr>
          <w:i/>
          <w:iCs/>
        </w:rPr>
        <w:t>26</w:t>
      </w:r>
      <w:r w:rsidRPr="000C57EC">
        <w:t>(2), pp.100-103.</w:t>
      </w:r>
    </w:p>
    <w:p w14:paraId="1D940414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McLaughlin, J.E., Bush, A.A., Rodgers, P.T., Scott, M.A., Zomorodi, M., Pinelli, N.R. and Roth, M.T., 2017. Exploring the requisite skills and competencies of pharmacists needed for success in an evolving health care environment. </w:t>
      </w:r>
      <w:r>
        <w:rPr>
          <w:i/>
          <w:iCs/>
          <w:shd w:val="clear" w:color="auto" w:fill="FFFFFF"/>
        </w:rPr>
        <w:t>American journal of pharmaceutical education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81</w:t>
      </w:r>
      <w:r>
        <w:rPr>
          <w:shd w:val="clear" w:color="auto" w:fill="FFFFFF"/>
        </w:rPr>
        <w:t>(6).</w:t>
      </w:r>
    </w:p>
    <w:p w14:paraId="526D27CA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Meyers, M.C., van Woerkom, M., de Reuver, R.S., Bakk, Z. and Oberski, D.L., 2015. Enhancing psychological capital and personal growth initiative: Working on strengths or deficiencies. </w:t>
      </w:r>
      <w:r>
        <w:rPr>
          <w:i/>
          <w:iCs/>
          <w:shd w:val="clear" w:color="auto" w:fill="FFFFFF"/>
        </w:rPr>
        <w:t>Journal of counseling psychology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62</w:t>
      </w:r>
      <w:r>
        <w:rPr>
          <w:shd w:val="clear" w:color="auto" w:fill="FFFFFF"/>
        </w:rPr>
        <w:t>(1), p.50.</w:t>
      </w:r>
    </w:p>
    <w:p w14:paraId="409C56E3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Mueser, K.T., Penn, D.L., Addington, J., Brunette, M.F., Gingerich, S., Glynn, S.M., Lynde, D.W., Gottlieb, J.D., Meyer-Kalos, P., McGurk, S.R. and Cather, C., 2015. The NAVIGATE program for first-episode psychosis: rationale, overview, and description of psychosocial components. Psychiatric Services, 66(7), pp.680-690.</w:t>
      </w:r>
    </w:p>
    <w:p w14:paraId="48BE0886" w14:textId="77777777" w:rsidR="005D31B7" w:rsidRDefault="00DE70D0" w:rsidP="005D31B7">
      <w:r w:rsidRPr="00577ECB">
        <w:lastRenderedPageBreak/>
        <w:t>Pais, L. and dos Santos, N.R., 2015. Knowledge-sharing, cooperation, and personal development.</w:t>
      </w:r>
    </w:p>
    <w:p w14:paraId="3D59D026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Paul, A., Moktadir, M.A. and Paul, S.K., 2020. An innovative decision-making framework for evaluating transportation service providers based on sustainable criteria. </w:t>
      </w:r>
      <w:r>
        <w:rPr>
          <w:i/>
          <w:iCs/>
          <w:shd w:val="clear" w:color="auto" w:fill="FFFFFF"/>
        </w:rPr>
        <w:t>International Journal of Production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58</w:t>
      </w:r>
      <w:r>
        <w:rPr>
          <w:shd w:val="clear" w:color="auto" w:fill="FFFFFF"/>
        </w:rPr>
        <w:t>(24), pp.7334-7352.</w:t>
      </w:r>
    </w:p>
    <w:p w14:paraId="399328FB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Rothwell, W.J., Jackson, R.D., Ressler, C.L., Jones, M.C. and Brower, M., 2015. Career planning and succession management: Developing your organization's talent—for today and tomorrow: Developing your organization’s talent—for today and tomorrow. ABC-CLIO.</w:t>
      </w:r>
    </w:p>
    <w:p w14:paraId="5D980397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Shah, M.A.R., Rahman, A. and Chowdhury, S.H., 2017. Sustainability assessment of flood mitigation projects: An innovative decision support framework. </w:t>
      </w:r>
      <w:r>
        <w:rPr>
          <w:i/>
          <w:iCs/>
          <w:shd w:val="clear" w:color="auto" w:fill="FFFFFF"/>
        </w:rPr>
        <w:t>International journal of disaster risk reduction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, pp.53-61.</w:t>
      </w:r>
    </w:p>
    <w:p w14:paraId="2BCEB2F7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Shields, J., Brown, M., Kaine, S., Dolle-Samuel, C., North-Samardzic, A., McLean, P., Johns, R., O'Leary, P., Plimmer, G. and Robinson, J., 2015. Managing employee performance &amp; reward: Concepts, practices, strategies. Cambridge University Press.</w:t>
      </w:r>
    </w:p>
    <w:p w14:paraId="33B471EB" w14:textId="77777777" w:rsidR="005D31B7" w:rsidRDefault="00DE70D0" w:rsidP="005D31B7">
      <w:r w:rsidRPr="00577ECB">
        <w:t>Tattum, D. and Tattum, E., 2017. </w:t>
      </w:r>
      <w:r w:rsidRPr="00577ECB">
        <w:rPr>
          <w:i/>
          <w:iCs/>
        </w:rPr>
        <w:t>Social education and personal development</w:t>
      </w:r>
      <w:r w:rsidRPr="00577ECB">
        <w:t>. Routledge.</w:t>
      </w:r>
    </w:p>
    <w:p w14:paraId="2C830316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Thomas, I., 2018. Skills for Employment in the Environment Profession: insights from Australia. </w:t>
      </w:r>
      <w:r>
        <w:rPr>
          <w:i/>
          <w:iCs/>
          <w:shd w:val="clear" w:color="auto" w:fill="FFFFFF"/>
        </w:rPr>
        <w:t>Advanced Journal of Professional Practice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(2).</w:t>
      </w:r>
    </w:p>
    <w:p w14:paraId="391A3E1B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Ward, J., 2016. Keeping the family business healthy: How to plan for continuing growth, profitability, and family leadership. Springer.</w:t>
      </w:r>
    </w:p>
    <w:p w14:paraId="3ECD66DA" w14:textId="77777777" w:rsidR="005D31B7" w:rsidRDefault="00DE70D0" w:rsidP="005D31B7">
      <w:pPr>
        <w:rPr>
          <w:shd w:val="clear" w:color="auto" w:fill="FFFFFF"/>
        </w:rPr>
      </w:pPr>
      <w:r>
        <w:rPr>
          <w:shd w:val="clear" w:color="auto" w:fill="FFFFFF"/>
        </w:rPr>
        <w:t>Wikaningrum, T. and Yuniawan, A., 2018. The relationships among leadership styles, communication skills, and employee satisfaction: A study on equal employment opportunity in leadership. </w:t>
      </w:r>
      <w:r>
        <w:rPr>
          <w:i/>
          <w:iCs/>
          <w:shd w:val="clear" w:color="auto" w:fill="FFFFFF"/>
        </w:rPr>
        <w:t>Journal of Business and Retail Management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>
        <w:rPr>
          <w:shd w:val="clear" w:color="auto" w:fill="FFFFFF"/>
        </w:rPr>
        <w:t>(1).</w:t>
      </w:r>
    </w:p>
    <w:p w14:paraId="68EF9940" w14:textId="77777777" w:rsidR="0088036B" w:rsidRPr="0088036B" w:rsidRDefault="0088036B" w:rsidP="0088036B"/>
    <w:sectPr w:rsidR="0088036B" w:rsidRPr="0088036B" w:rsidSect="00CD11C5">
      <w:footerReference w:type="default" r:id="rId1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EF1F3A7" w14:textId="77777777" w:rsidR="006A53FD" w:rsidRDefault="006A53FD" w:rsidP="00CD11C5">
      <w:pPr>
        <w:spacing w:after="0" w:line="240" w:lineRule="auto"/>
      </w:pPr>
      <w:r>
        <w:separator/>
      </w:r>
    </w:p>
  </w:endnote>
  <w:endnote w:type="continuationSeparator" w:id="0">
    <w:p w14:paraId="3CCFC272" w14:textId="77777777" w:rsidR="006A53FD" w:rsidRDefault="006A53FD" w:rsidP="00CD11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89268032"/>
      <w:docPartObj>
        <w:docPartGallery w:val="Page Numbers (Bottom of Page)"/>
        <w:docPartUnique/>
      </w:docPartObj>
    </w:sdtPr>
    <w:sdtEndPr/>
    <w:sdtContent>
      <w:p w14:paraId="3839AD8F" w14:textId="77777777" w:rsidR="00500311" w:rsidRDefault="006A53FD">
        <w:pPr>
          <w:pStyle w:val="Footer"/>
        </w:pPr>
        <w:r>
          <w:rPr>
            <w:noProof/>
            <w:lang w:eastAsia="zh-TW"/>
          </w:rPr>
          <w:pict w14:anchorId="59369ADD">
            <v:shapetype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_x0000_s3073" type="#_x0000_t185" style="position:absolute;left:0;text-align:left;margin-left:0;margin-top:0;width:46.8pt;height:18.8pt;z-index:251659264;mso-width-percent:100;mso-position-horizontal:center;mso-position-horizontal-relative:margin;mso-position-vertical:center;mso-position-vertical-relative:bottom-margin-area;mso-width-percent:100;mso-width-relative:margin;mso-height-relative:bottom-margin-area" filled="t" strokecolor="gray" strokeweight="2.25pt">
              <v:textbox inset=",0,,0">
                <w:txbxContent>
                  <w:p w14:paraId="116A452D" w14:textId="77777777" w:rsidR="00500311" w:rsidRDefault="00CD11C5">
                    <w:pPr>
                      <w:jc w:val="center"/>
                    </w:pPr>
                    <w:r>
                      <w:fldChar w:fldCharType="begin"/>
                    </w:r>
                    <w:r w:rsidR="00DE70D0">
                      <w:instrText xml:space="preserve"> PAGE    \* MERGEFORMAT </w:instrText>
                    </w:r>
                    <w:r>
                      <w:fldChar w:fldCharType="separate"/>
                    </w:r>
                    <w:r w:rsidR="00EE2623">
                      <w:rPr>
                        <w:noProof/>
                      </w:rPr>
                      <w:t>2</w:t>
                    </w:r>
                    <w:r>
                      <w:rPr>
                        <w:noProof/>
                      </w:rPr>
                      <w:fldChar w:fldCharType="end"/>
                    </w:r>
                  </w:p>
                </w:txbxContent>
              </v:textbox>
              <w10:wrap anchorx="margin"/>
            </v:shape>
          </w:pict>
        </w:r>
        <w:r>
          <w:rPr>
            <w:noProof/>
            <w:lang w:eastAsia="zh-TW"/>
          </w:rPr>
          <w:pict w14:anchorId="1EDFF943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3074" type="#_x0000_t32" style="position:absolute;left:0;text-align:left;margin-left:0;margin-top:0;width:434.5pt;height:0;z-index:251658240;mso-position-horizontal:center;mso-position-horizontal-relative:margin;mso-position-vertical:center;mso-position-vertical-relative:bottom-margin-area;mso-height-relative:bottom-margin-area;v-text-anchor:middle" o:connectortype="straight" strokecolor="gray" strokeweight="1pt">
              <w10:wrap anchorx="margin"/>
            </v:shape>
          </w:pic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F0D7DD" w14:textId="77777777" w:rsidR="006A53FD" w:rsidRDefault="006A53FD" w:rsidP="00CD11C5">
      <w:pPr>
        <w:spacing w:after="0" w:line="240" w:lineRule="auto"/>
      </w:pPr>
      <w:r>
        <w:separator/>
      </w:r>
    </w:p>
  </w:footnote>
  <w:footnote w:type="continuationSeparator" w:id="0">
    <w:p w14:paraId="2730E1B2" w14:textId="77777777" w:rsidR="006A53FD" w:rsidRDefault="006A53FD" w:rsidP="00CD11C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3C43CC"/>
    <w:multiLevelType w:val="hybridMultilevel"/>
    <w:tmpl w:val="8FBEF8CA"/>
    <w:lvl w:ilvl="0" w:tplc="5412A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06B9B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D6645F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BAD4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163BA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DF828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FA00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302A4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DE2AA7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7A03DE"/>
    <w:multiLevelType w:val="hybridMultilevel"/>
    <w:tmpl w:val="DBD2BEB6"/>
    <w:lvl w:ilvl="0" w:tplc="AC62AB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28B10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A23D4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2C16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64FF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C78E39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DA02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3A335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EA2C9D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C343B5"/>
    <w:multiLevelType w:val="hybridMultilevel"/>
    <w:tmpl w:val="7354E13E"/>
    <w:lvl w:ilvl="0" w:tplc="4B28AF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90F04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27818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1E628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CAA29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34E0F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C251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D47EA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3221CE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3075"/>
    <o:shapelayout v:ext="edit">
      <o:idmap v:ext="edit" data="2,3"/>
      <o:rules v:ext="edit">
        <o:r id="V:Rule1" type="connector" idref="#_x0000_s3074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00311"/>
    <w:rsid w:val="0000489C"/>
    <w:rsid w:val="0000712F"/>
    <w:rsid w:val="00010201"/>
    <w:rsid w:val="0001146E"/>
    <w:rsid w:val="000268EF"/>
    <w:rsid w:val="00036A80"/>
    <w:rsid w:val="00045D05"/>
    <w:rsid w:val="000652F5"/>
    <w:rsid w:val="00067180"/>
    <w:rsid w:val="00080E1B"/>
    <w:rsid w:val="00085935"/>
    <w:rsid w:val="00097206"/>
    <w:rsid w:val="00097AB8"/>
    <w:rsid w:val="000A00DB"/>
    <w:rsid w:val="000C57EC"/>
    <w:rsid w:val="000C637A"/>
    <w:rsid w:val="000E3DAE"/>
    <w:rsid w:val="000F5624"/>
    <w:rsid w:val="000F6481"/>
    <w:rsid w:val="00101E61"/>
    <w:rsid w:val="00115270"/>
    <w:rsid w:val="00116A7B"/>
    <w:rsid w:val="001215ED"/>
    <w:rsid w:val="00126B0F"/>
    <w:rsid w:val="001441CB"/>
    <w:rsid w:val="001509B9"/>
    <w:rsid w:val="00163EFB"/>
    <w:rsid w:val="00171D6F"/>
    <w:rsid w:val="0017714B"/>
    <w:rsid w:val="0018296E"/>
    <w:rsid w:val="00182A3D"/>
    <w:rsid w:val="001927C2"/>
    <w:rsid w:val="00193AC5"/>
    <w:rsid w:val="001945D7"/>
    <w:rsid w:val="001D3D60"/>
    <w:rsid w:val="001E002F"/>
    <w:rsid w:val="001E7892"/>
    <w:rsid w:val="00215C51"/>
    <w:rsid w:val="00234E64"/>
    <w:rsid w:val="00237622"/>
    <w:rsid w:val="00245D1C"/>
    <w:rsid w:val="0025433A"/>
    <w:rsid w:val="00264788"/>
    <w:rsid w:val="002725F7"/>
    <w:rsid w:val="00277607"/>
    <w:rsid w:val="00296888"/>
    <w:rsid w:val="00297318"/>
    <w:rsid w:val="002B4E9A"/>
    <w:rsid w:val="002E43D3"/>
    <w:rsid w:val="002F2BA2"/>
    <w:rsid w:val="00302ED6"/>
    <w:rsid w:val="00331CC2"/>
    <w:rsid w:val="00366224"/>
    <w:rsid w:val="00367AAF"/>
    <w:rsid w:val="0037617D"/>
    <w:rsid w:val="00377AB6"/>
    <w:rsid w:val="003C1504"/>
    <w:rsid w:val="003C6677"/>
    <w:rsid w:val="003D1795"/>
    <w:rsid w:val="003E7F63"/>
    <w:rsid w:val="003F1603"/>
    <w:rsid w:val="00424020"/>
    <w:rsid w:val="004261D7"/>
    <w:rsid w:val="004309A1"/>
    <w:rsid w:val="00431A91"/>
    <w:rsid w:val="00443D52"/>
    <w:rsid w:val="004741D1"/>
    <w:rsid w:val="00475542"/>
    <w:rsid w:val="0048383A"/>
    <w:rsid w:val="00485A26"/>
    <w:rsid w:val="00486978"/>
    <w:rsid w:val="00495893"/>
    <w:rsid w:val="004C1610"/>
    <w:rsid w:val="004C47BA"/>
    <w:rsid w:val="004D3B35"/>
    <w:rsid w:val="004E0A5D"/>
    <w:rsid w:val="004F3EBD"/>
    <w:rsid w:val="00500311"/>
    <w:rsid w:val="00503991"/>
    <w:rsid w:val="00510643"/>
    <w:rsid w:val="00514D4A"/>
    <w:rsid w:val="005172AE"/>
    <w:rsid w:val="00525BDA"/>
    <w:rsid w:val="00542233"/>
    <w:rsid w:val="00557B40"/>
    <w:rsid w:val="005646D9"/>
    <w:rsid w:val="00564BC3"/>
    <w:rsid w:val="00577ECB"/>
    <w:rsid w:val="0058356A"/>
    <w:rsid w:val="005A6C4C"/>
    <w:rsid w:val="005C604F"/>
    <w:rsid w:val="005C784E"/>
    <w:rsid w:val="005D31B7"/>
    <w:rsid w:val="005D6147"/>
    <w:rsid w:val="005E2EFB"/>
    <w:rsid w:val="005F5F88"/>
    <w:rsid w:val="006026AF"/>
    <w:rsid w:val="00620B4C"/>
    <w:rsid w:val="006324FB"/>
    <w:rsid w:val="0063487C"/>
    <w:rsid w:val="00643709"/>
    <w:rsid w:val="0069038B"/>
    <w:rsid w:val="00693C95"/>
    <w:rsid w:val="0069660B"/>
    <w:rsid w:val="006A289E"/>
    <w:rsid w:val="006A53FD"/>
    <w:rsid w:val="006B3A92"/>
    <w:rsid w:val="006C111F"/>
    <w:rsid w:val="006C6E94"/>
    <w:rsid w:val="006C7A3E"/>
    <w:rsid w:val="006E2E1D"/>
    <w:rsid w:val="006E2EA0"/>
    <w:rsid w:val="006F2A90"/>
    <w:rsid w:val="006F3DF9"/>
    <w:rsid w:val="006F3E4D"/>
    <w:rsid w:val="006F61AD"/>
    <w:rsid w:val="00705BB0"/>
    <w:rsid w:val="007129E9"/>
    <w:rsid w:val="0071318D"/>
    <w:rsid w:val="0072685D"/>
    <w:rsid w:val="00726C0F"/>
    <w:rsid w:val="00747665"/>
    <w:rsid w:val="007712DF"/>
    <w:rsid w:val="007903E3"/>
    <w:rsid w:val="00794BDB"/>
    <w:rsid w:val="007B565D"/>
    <w:rsid w:val="007D2346"/>
    <w:rsid w:val="007D2D50"/>
    <w:rsid w:val="007D4737"/>
    <w:rsid w:val="007F4E04"/>
    <w:rsid w:val="00803925"/>
    <w:rsid w:val="00816975"/>
    <w:rsid w:val="00817441"/>
    <w:rsid w:val="0082165F"/>
    <w:rsid w:val="00851101"/>
    <w:rsid w:val="00854590"/>
    <w:rsid w:val="008607D9"/>
    <w:rsid w:val="00862499"/>
    <w:rsid w:val="00866245"/>
    <w:rsid w:val="00867AF0"/>
    <w:rsid w:val="00874CD6"/>
    <w:rsid w:val="00875EEF"/>
    <w:rsid w:val="0088036B"/>
    <w:rsid w:val="00881954"/>
    <w:rsid w:val="008832BB"/>
    <w:rsid w:val="0089477A"/>
    <w:rsid w:val="008A07B6"/>
    <w:rsid w:val="008C38EC"/>
    <w:rsid w:val="008D08CB"/>
    <w:rsid w:val="008D256E"/>
    <w:rsid w:val="008D6EE3"/>
    <w:rsid w:val="008F0373"/>
    <w:rsid w:val="008F2B97"/>
    <w:rsid w:val="00906360"/>
    <w:rsid w:val="00915268"/>
    <w:rsid w:val="00922195"/>
    <w:rsid w:val="00922369"/>
    <w:rsid w:val="00933B51"/>
    <w:rsid w:val="009477E1"/>
    <w:rsid w:val="00966853"/>
    <w:rsid w:val="009858B7"/>
    <w:rsid w:val="00993735"/>
    <w:rsid w:val="00994246"/>
    <w:rsid w:val="0099622B"/>
    <w:rsid w:val="009A0E59"/>
    <w:rsid w:val="009B6DE0"/>
    <w:rsid w:val="009C3802"/>
    <w:rsid w:val="009D0660"/>
    <w:rsid w:val="009D58F6"/>
    <w:rsid w:val="009E5817"/>
    <w:rsid w:val="009F244E"/>
    <w:rsid w:val="00A07760"/>
    <w:rsid w:val="00A13665"/>
    <w:rsid w:val="00A2004A"/>
    <w:rsid w:val="00A20533"/>
    <w:rsid w:val="00A214A7"/>
    <w:rsid w:val="00A3532C"/>
    <w:rsid w:val="00A514C7"/>
    <w:rsid w:val="00A57096"/>
    <w:rsid w:val="00A75AB1"/>
    <w:rsid w:val="00A77636"/>
    <w:rsid w:val="00A94C7B"/>
    <w:rsid w:val="00AA0A63"/>
    <w:rsid w:val="00AB3577"/>
    <w:rsid w:val="00AB3A53"/>
    <w:rsid w:val="00AC052E"/>
    <w:rsid w:val="00AD551D"/>
    <w:rsid w:val="00AF2F66"/>
    <w:rsid w:val="00AF7D59"/>
    <w:rsid w:val="00B03509"/>
    <w:rsid w:val="00B11AD1"/>
    <w:rsid w:val="00B1770B"/>
    <w:rsid w:val="00B21909"/>
    <w:rsid w:val="00B22245"/>
    <w:rsid w:val="00B22258"/>
    <w:rsid w:val="00B338C8"/>
    <w:rsid w:val="00B40FCA"/>
    <w:rsid w:val="00B4696D"/>
    <w:rsid w:val="00B505F8"/>
    <w:rsid w:val="00B809A7"/>
    <w:rsid w:val="00B84A29"/>
    <w:rsid w:val="00BA5332"/>
    <w:rsid w:val="00BD1A13"/>
    <w:rsid w:val="00BD510C"/>
    <w:rsid w:val="00BE2C1A"/>
    <w:rsid w:val="00BF73E0"/>
    <w:rsid w:val="00C076C0"/>
    <w:rsid w:val="00C07F04"/>
    <w:rsid w:val="00C22F4A"/>
    <w:rsid w:val="00C43F13"/>
    <w:rsid w:val="00C55A8A"/>
    <w:rsid w:val="00C72EF4"/>
    <w:rsid w:val="00C7728E"/>
    <w:rsid w:val="00CA23D1"/>
    <w:rsid w:val="00CA392A"/>
    <w:rsid w:val="00CB1E3F"/>
    <w:rsid w:val="00CC252F"/>
    <w:rsid w:val="00CD0C6A"/>
    <w:rsid w:val="00CD11C5"/>
    <w:rsid w:val="00CE09F5"/>
    <w:rsid w:val="00CF4414"/>
    <w:rsid w:val="00CF5675"/>
    <w:rsid w:val="00CF7873"/>
    <w:rsid w:val="00D0686A"/>
    <w:rsid w:val="00D43B2F"/>
    <w:rsid w:val="00D54B1F"/>
    <w:rsid w:val="00D72E95"/>
    <w:rsid w:val="00D774AF"/>
    <w:rsid w:val="00D924C1"/>
    <w:rsid w:val="00DA5BF0"/>
    <w:rsid w:val="00DA75E6"/>
    <w:rsid w:val="00DB4DA6"/>
    <w:rsid w:val="00DC52C8"/>
    <w:rsid w:val="00DD1D11"/>
    <w:rsid w:val="00DE70D0"/>
    <w:rsid w:val="00E128C3"/>
    <w:rsid w:val="00E12948"/>
    <w:rsid w:val="00E1620B"/>
    <w:rsid w:val="00E16F27"/>
    <w:rsid w:val="00E173FD"/>
    <w:rsid w:val="00E22193"/>
    <w:rsid w:val="00E44EA5"/>
    <w:rsid w:val="00E519DE"/>
    <w:rsid w:val="00E5759A"/>
    <w:rsid w:val="00E7455A"/>
    <w:rsid w:val="00E7655F"/>
    <w:rsid w:val="00E850ED"/>
    <w:rsid w:val="00E91C4D"/>
    <w:rsid w:val="00EC3A52"/>
    <w:rsid w:val="00EE2623"/>
    <w:rsid w:val="00EE7006"/>
    <w:rsid w:val="00EF2072"/>
    <w:rsid w:val="00F1319E"/>
    <w:rsid w:val="00F169B7"/>
    <w:rsid w:val="00F2657C"/>
    <w:rsid w:val="00F35A92"/>
    <w:rsid w:val="00F45EFC"/>
    <w:rsid w:val="00F46940"/>
    <w:rsid w:val="00F73725"/>
    <w:rsid w:val="00F90A31"/>
    <w:rsid w:val="00F9549C"/>
    <w:rsid w:val="00FB4C28"/>
    <w:rsid w:val="00FC1314"/>
    <w:rsid w:val="00FE2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5"/>
    <o:shapelayout v:ext="edit">
      <o:idmap v:ext="edit" data="1"/>
    </o:shapelayout>
  </w:shapeDefaults>
  <w:decimalSymbol w:val="."/>
  <w:listSeparator w:val=","/>
  <w14:docId w14:val="398EDC09"/>
  <w15:docId w15:val="{0E254E5C-50F8-40C5-A034-504D3A112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031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00311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00311"/>
    <w:pPr>
      <w:keepNext/>
      <w:keepLines/>
      <w:spacing w:before="200" w:after="0"/>
      <w:outlineLvl w:val="1"/>
    </w:pPr>
    <w:rPr>
      <w:rFonts w:eastAsiaTheme="majorEastAsia" w:cstheme="majorBidi"/>
      <w:b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0311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00311"/>
    <w:rPr>
      <w:rFonts w:ascii="Times New Roman" w:eastAsiaTheme="majorEastAsia" w:hAnsi="Times New Roman" w:cstheme="majorBidi"/>
      <w:b/>
      <w:bCs/>
      <w:i/>
      <w:sz w:val="24"/>
      <w:szCs w:val="26"/>
    </w:rPr>
  </w:style>
  <w:style w:type="paragraph" w:styleId="Header">
    <w:name w:val="header"/>
    <w:basedOn w:val="Normal"/>
    <w:link w:val="HeaderChar"/>
    <w:uiPriority w:val="99"/>
    <w:semiHidden/>
    <w:unhideWhenUsed/>
    <w:rsid w:val="0050031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00311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50031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00311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8383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48383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ListParagraph">
    <w:name w:val="List Paragraph"/>
    <w:basedOn w:val="Normal"/>
    <w:uiPriority w:val="34"/>
    <w:qFormat/>
    <w:rsid w:val="00A07760"/>
    <w:pPr>
      <w:ind w:left="720"/>
      <w:contextualSpacing/>
    </w:pPr>
  </w:style>
  <w:style w:type="table" w:styleId="TableGrid">
    <w:name w:val="Table Grid"/>
    <w:basedOn w:val="TableNormal"/>
    <w:uiPriority w:val="59"/>
    <w:rsid w:val="00A0776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173F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73FD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10643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51064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064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106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diagramData" Target="diagrams/data2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microsoft.com/office/2007/relationships/diagramDrawing" Target="diagrams/drawing2.xml"/><Relationship Id="rId2" Type="http://schemas.openxmlformats.org/officeDocument/2006/relationships/numbering" Target="numbering.xml"/><Relationship Id="rId16" Type="http://schemas.openxmlformats.org/officeDocument/2006/relationships/diagramColors" Target="diagrams/colors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diagramQuickStyle" Target="diagrams/quickStyle2.xml"/><Relationship Id="rId10" Type="http://schemas.openxmlformats.org/officeDocument/2006/relationships/diagramQuickStyle" Target="diagrams/quickStyle1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diagramLayout" Target="diagrams/layout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B51FE21-30B9-484A-9574-D77A55A24AA4}" type="doc">
      <dgm:prSet loTypeId="urn:microsoft.com/office/officeart/2005/8/layout/radial3#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FE2F0767-FD71-4FF9-BB7A-C5AEC47092BA}">
      <dgm:prSet phldrT="[Text]"/>
      <dgm:spPr/>
      <dgm:t>
        <a:bodyPr/>
        <a:lstStyle/>
        <a:p>
          <a:r>
            <a:rPr lang="en-US"/>
            <a:t>Analysis of skills </a:t>
          </a:r>
        </a:p>
      </dgm:t>
    </dgm:pt>
    <dgm:pt modelId="{B2BADDB1-1039-49F7-B3CA-5684EC17392D}" type="parTrans" cxnId="{B19535FF-CD7F-4F54-A83F-4F6B4C877719}">
      <dgm:prSet/>
      <dgm:spPr/>
      <dgm:t>
        <a:bodyPr/>
        <a:lstStyle/>
        <a:p>
          <a:endParaRPr lang="en-US"/>
        </a:p>
      </dgm:t>
    </dgm:pt>
    <dgm:pt modelId="{306FB680-1566-4AAC-862F-755EE3D41346}" type="sibTrans" cxnId="{B19535FF-CD7F-4F54-A83F-4F6B4C877719}">
      <dgm:prSet/>
      <dgm:spPr/>
      <dgm:t>
        <a:bodyPr/>
        <a:lstStyle/>
        <a:p>
          <a:endParaRPr lang="en-US"/>
        </a:p>
      </dgm:t>
    </dgm:pt>
    <dgm:pt modelId="{8A5A21FB-B731-4BD2-B9CC-908D4A22C37E}">
      <dgm:prSet phldrT="[Text]"/>
      <dgm:spPr/>
      <dgm:t>
        <a:bodyPr/>
        <a:lstStyle/>
        <a:p>
          <a:r>
            <a:rPr lang="en-US"/>
            <a:t>Conflict management </a:t>
          </a:r>
        </a:p>
      </dgm:t>
    </dgm:pt>
    <dgm:pt modelId="{B85A9D40-E498-44BD-B141-507B818C3D29}" type="parTrans" cxnId="{A4279976-AE51-4FD2-AD1D-B643E515AD51}">
      <dgm:prSet/>
      <dgm:spPr/>
      <dgm:t>
        <a:bodyPr/>
        <a:lstStyle/>
        <a:p>
          <a:endParaRPr lang="en-US"/>
        </a:p>
      </dgm:t>
    </dgm:pt>
    <dgm:pt modelId="{601BCF33-AEEB-456B-B5D1-1DBEC93CD6BC}" type="sibTrans" cxnId="{A4279976-AE51-4FD2-AD1D-B643E515AD51}">
      <dgm:prSet/>
      <dgm:spPr/>
      <dgm:t>
        <a:bodyPr/>
        <a:lstStyle/>
        <a:p>
          <a:endParaRPr lang="en-US"/>
        </a:p>
      </dgm:t>
    </dgm:pt>
    <dgm:pt modelId="{7397F551-E61D-4DB8-82C8-35D115238CD9}">
      <dgm:prSet phldrT="[Text]"/>
      <dgm:spPr/>
      <dgm:t>
        <a:bodyPr/>
        <a:lstStyle/>
        <a:p>
          <a:r>
            <a:rPr lang="en-US"/>
            <a:t>Communication skills </a:t>
          </a:r>
        </a:p>
      </dgm:t>
    </dgm:pt>
    <dgm:pt modelId="{59D3BFF3-CABB-44B1-B26C-92B335CE02D5}" type="parTrans" cxnId="{4B52004C-9023-481F-83E3-5F77C614DD0C}">
      <dgm:prSet/>
      <dgm:spPr/>
      <dgm:t>
        <a:bodyPr/>
        <a:lstStyle/>
        <a:p>
          <a:endParaRPr lang="en-US"/>
        </a:p>
      </dgm:t>
    </dgm:pt>
    <dgm:pt modelId="{E5645582-9F77-4400-AE85-25B7AAD45D47}" type="sibTrans" cxnId="{4B52004C-9023-481F-83E3-5F77C614DD0C}">
      <dgm:prSet/>
      <dgm:spPr/>
      <dgm:t>
        <a:bodyPr/>
        <a:lstStyle/>
        <a:p>
          <a:endParaRPr lang="en-US"/>
        </a:p>
      </dgm:t>
    </dgm:pt>
    <dgm:pt modelId="{BA8626FB-945E-4F48-B5DA-D72CD39AA409}">
      <dgm:prSet phldrT="[Text]"/>
      <dgm:spPr/>
      <dgm:t>
        <a:bodyPr/>
        <a:lstStyle/>
        <a:p>
          <a:r>
            <a:rPr lang="en-US"/>
            <a:t>Innovative decision-making skills    </a:t>
          </a:r>
        </a:p>
      </dgm:t>
    </dgm:pt>
    <dgm:pt modelId="{0FC293F1-E97B-4CC9-82D5-B383D6AA6188}" type="parTrans" cxnId="{1847496B-575A-4A4E-BF5E-E49F28256B1F}">
      <dgm:prSet/>
      <dgm:spPr/>
      <dgm:t>
        <a:bodyPr/>
        <a:lstStyle/>
        <a:p>
          <a:endParaRPr lang="en-US"/>
        </a:p>
      </dgm:t>
    </dgm:pt>
    <dgm:pt modelId="{2B967F67-CBE4-4009-9A07-811CECE37DFF}" type="sibTrans" cxnId="{1847496B-575A-4A4E-BF5E-E49F28256B1F}">
      <dgm:prSet/>
      <dgm:spPr/>
      <dgm:t>
        <a:bodyPr/>
        <a:lstStyle/>
        <a:p>
          <a:endParaRPr lang="en-US"/>
        </a:p>
      </dgm:t>
    </dgm:pt>
    <dgm:pt modelId="{7A515B9D-1282-48EF-9942-2D438A87159F}" type="pres">
      <dgm:prSet presAssocID="{4B51FE21-30B9-484A-9574-D77A55A24AA4}" presName="composite" presStyleCnt="0">
        <dgm:presLayoutVars>
          <dgm:chMax val="1"/>
          <dgm:dir/>
          <dgm:resizeHandles val="exact"/>
        </dgm:presLayoutVars>
      </dgm:prSet>
      <dgm:spPr/>
    </dgm:pt>
    <dgm:pt modelId="{A09120C6-148F-48AC-8992-9D9A9242EA52}" type="pres">
      <dgm:prSet presAssocID="{4B51FE21-30B9-484A-9574-D77A55A24AA4}" presName="radial" presStyleCnt="0">
        <dgm:presLayoutVars>
          <dgm:animLvl val="ctr"/>
        </dgm:presLayoutVars>
      </dgm:prSet>
      <dgm:spPr/>
    </dgm:pt>
    <dgm:pt modelId="{21010915-A831-495C-9229-5F60DCBEA1DC}" type="pres">
      <dgm:prSet presAssocID="{FE2F0767-FD71-4FF9-BB7A-C5AEC47092BA}" presName="centerShape" presStyleLbl="vennNode1" presStyleIdx="0" presStyleCnt="4"/>
      <dgm:spPr/>
    </dgm:pt>
    <dgm:pt modelId="{22321FFE-8284-434A-8058-0C1C532A791F}" type="pres">
      <dgm:prSet presAssocID="{8A5A21FB-B731-4BD2-B9CC-908D4A22C37E}" presName="node" presStyleLbl="vennNode1" presStyleIdx="1" presStyleCnt="4">
        <dgm:presLayoutVars>
          <dgm:bulletEnabled val="1"/>
        </dgm:presLayoutVars>
      </dgm:prSet>
      <dgm:spPr/>
    </dgm:pt>
    <dgm:pt modelId="{12C109B9-A734-42AD-AF62-2084E5667B42}" type="pres">
      <dgm:prSet presAssocID="{7397F551-E61D-4DB8-82C8-35D115238CD9}" presName="node" presStyleLbl="vennNode1" presStyleIdx="2" presStyleCnt="4">
        <dgm:presLayoutVars>
          <dgm:bulletEnabled val="1"/>
        </dgm:presLayoutVars>
      </dgm:prSet>
      <dgm:spPr/>
    </dgm:pt>
    <dgm:pt modelId="{FB2610E5-ABC2-47B1-B2BB-99F175A4A00C}" type="pres">
      <dgm:prSet presAssocID="{BA8626FB-945E-4F48-B5DA-D72CD39AA409}" presName="node" presStyleLbl="vennNode1" presStyleIdx="3" presStyleCnt="4">
        <dgm:presLayoutVars>
          <dgm:bulletEnabled val="1"/>
        </dgm:presLayoutVars>
      </dgm:prSet>
      <dgm:spPr/>
    </dgm:pt>
  </dgm:ptLst>
  <dgm:cxnLst>
    <dgm:cxn modelId="{4BAE4609-6177-4EDB-9C27-E9ADC5B225BE}" type="presOf" srcId="{8A5A21FB-B731-4BD2-B9CC-908D4A22C37E}" destId="{22321FFE-8284-434A-8058-0C1C532A791F}" srcOrd="0" destOrd="0" presId="urn:microsoft.com/office/officeart/2005/8/layout/radial3#1"/>
    <dgm:cxn modelId="{1847496B-575A-4A4E-BF5E-E49F28256B1F}" srcId="{FE2F0767-FD71-4FF9-BB7A-C5AEC47092BA}" destId="{BA8626FB-945E-4F48-B5DA-D72CD39AA409}" srcOrd="2" destOrd="0" parTransId="{0FC293F1-E97B-4CC9-82D5-B383D6AA6188}" sibTransId="{2B967F67-CBE4-4009-9A07-811CECE37DFF}"/>
    <dgm:cxn modelId="{4B52004C-9023-481F-83E3-5F77C614DD0C}" srcId="{FE2F0767-FD71-4FF9-BB7A-C5AEC47092BA}" destId="{7397F551-E61D-4DB8-82C8-35D115238CD9}" srcOrd="1" destOrd="0" parTransId="{59D3BFF3-CABB-44B1-B26C-92B335CE02D5}" sibTransId="{E5645582-9F77-4400-AE85-25B7AAD45D47}"/>
    <dgm:cxn modelId="{A4279976-AE51-4FD2-AD1D-B643E515AD51}" srcId="{FE2F0767-FD71-4FF9-BB7A-C5AEC47092BA}" destId="{8A5A21FB-B731-4BD2-B9CC-908D4A22C37E}" srcOrd="0" destOrd="0" parTransId="{B85A9D40-E498-44BD-B141-507B818C3D29}" sibTransId="{601BCF33-AEEB-456B-B5D1-1DBEC93CD6BC}"/>
    <dgm:cxn modelId="{FE64FB86-BF22-41B2-9A1F-8377C33FA830}" type="presOf" srcId="{4B51FE21-30B9-484A-9574-D77A55A24AA4}" destId="{7A515B9D-1282-48EF-9942-2D438A87159F}" srcOrd="0" destOrd="0" presId="urn:microsoft.com/office/officeart/2005/8/layout/radial3#1"/>
    <dgm:cxn modelId="{7DE95F9E-F38F-488B-8FA3-C9082D83E558}" type="presOf" srcId="{7397F551-E61D-4DB8-82C8-35D115238CD9}" destId="{12C109B9-A734-42AD-AF62-2084E5667B42}" srcOrd="0" destOrd="0" presId="urn:microsoft.com/office/officeart/2005/8/layout/radial3#1"/>
    <dgm:cxn modelId="{A39017AD-E67B-497C-A28F-980E5351488A}" type="presOf" srcId="{FE2F0767-FD71-4FF9-BB7A-C5AEC47092BA}" destId="{21010915-A831-495C-9229-5F60DCBEA1DC}" srcOrd="0" destOrd="0" presId="urn:microsoft.com/office/officeart/2005/8/layout/radial3#1"/>
    <dgm:cxn modelId="{EA38DDDA-2895-4824-B5D3-C72FE0511CAC}" type="presOf" srcId="{BA8626FB-945E-4F48-B5DA-D72CD39AA409}" destId="{FB2610E5-ABC2-47B1-B2BB-99F175A4A00C}" srcOrd="0" destOrd="0" presId="urn:microsoft.com/office/officeart/2005/8/layout/radial3#1"/>
    <dgm:cxn modelId="{B19535FF-CD7F-4F54-A83F-4F6B4C877719}" srcId="{4B51FE21-30B9-484A-9574-D77A55A24AA4}" destId="{FE2F0767-FD71-4FF9-BB7A-C5AEC47092BA}" srcOrd="0" destOrd="0" parTransId="{B2BADDB1-1039-49F7-B3CA-5684EC17392D}" sibTransId="{306FB680-1566-4AAC-862F-755EE3D41346}"/>
    <dgm:cxn modelId="{E688EC88-2852-43B4-82EE-9354AB365545}" type="presParOf" srcId="{7A515B9D-1282-48EF-9942-2D438A87159F}" destId="{A09120C6-148F-48AC-8992-9D9A9242EA52}" srcOrd="0" destOrd="0" presId="urn:microsoft.com/office/officeart/2005/8/layout/radial3#1"/>
    <dgm:cxn modelId="{ACEFC8D6-656B-45E6-BB81-796E6E65B812}" type="presParOf" srcId="{A09120C6-148F-48AC-8992-9D9A9242EA52}" destId="{21010915-A831-495C-9229-5F60DCBEA1DC}" srcOrd="0" destOrd="0" presId="urn:microsoft.com/office/officeart/2005/8/layout/radial3#1"/>
    <dgm:cxn modelId="{0C8982F8-7863-40D7-85AA-43A7E2DEC876}" type="presParOf" srcId="{A09120C6-148F-48AC-8992-9D9A9242EA52}" destId="{22321FFE-8284-434A-8058-0C1C532A791F}" srcOrd="1" destOrd="0" presId="urn:microsoft.com/office/officeart/2005/8/layout/radial3#1"/>
    <dgm:cxn modelId="{22A8A078-CF8A-4CC4-B83C-04FA466CF3A5}" type="presParOf" srcId="{A09120C6-148F-48AC-8992-9D9A9242EA52}" destId="{12C109B9-A734-42AD-AF62-2084E5667B42}" srcOrd="2" destOrd="0" presId="urn:microsoft.com/office/officeart/2005/8/layout/radial3#1"/>
    <dgm:cxn modelId="{281B773B-6EE3-48B3-A70A-90EA92099C22}" type="presParOf" srcId="{A09120C6-148F-48AC-8992-9D9A9242EA52}" destId="{FB2610E5-ABC2-47B1-B2BB-99F175A4A00C}" srcOrd="3" destOrd="0" presId="urn:microsoft.com/office/officeart/2005/8/layout/radial3#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86A1119-42B9-4FBF-BE6A-F1BFD15A7BD1}" type="doc">
      <dgm:prSet loTypeId="urn:microsoft.com/office/officeart/2005/8/layout/cycle2#1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77445FDD-0D63-4EDC-BF5D-4511483DBA10}">
      <dgm:prSet phldrT="[Text]"/>
      <dgm:spPr/>
      <dgm:t>
        <a:bodyPr/>
        <a:lstStyle/>
        <a:p>
          <a:r>
            <a:rPr lang="en-US"/>
            <a:t>IDENTIFY</a:t>
          </a:r>
        </a:p>
      </dgm:t>
    </dgm:pt>
    <dgm:pt modelId="{C495AC31-6370-4CD4-BB5B-1384CE007556}" type="parTrans" cxnId="{AA98EB0B-476E-4005-B767-E54CBC012A62}">
      <dgm:prSet/>
      <dgm:spPr/>
      <dgm:t>
        <a:bodyPr/>
        <a:lstStyle/>
        <a:p>
          <a:endParaRPr lang="en-US"/>
        </a:p>
      </dgm:t>
    </dgm:pt>
    <dgm:pt modelId="{6B5737C6-799A-4872-B2A9-6F6D6260F4CD}" type="sibTrans" cxnId="{AA98EB0B-476E-4005-B767-E54CBC012A62}">
      <dgm:prSet/>
      <dgm:spPr/>
      <dgm:t>
        <a:bodyPr/>
        <a:lstStyle/>
        <a:p>
          <a:endParaRPr lang="en-US"/>
        </a:p>
      </dgm:t>
    </dgm:pt>
    <dgm:pt modelId="{F4C9EC87-A49C-40F1-B72D-7B2CF905BFC6}">
      <dgm:prSet phldrT="[Text]"/>
      <dgm:spPr/>
      <dgm:t>
        <a:bodyPr/>
        <a:lstStyle/>
        <a:p>
          <a:r>
            <a:rPr lang="en-US"/>
            <a:t>PLAN</a:t>
          </a:r>
        </a:p>
      </dgm:t>
    </dgm:pt>
    <dgm:pt modelId="{DEF65EA7-256B-4B21-A52E-C3FD6F1389B1}" type="parTrans" cxnId="{AE5E978F-9EDD-4B1B-946A-F17260333A92}">
      <dgm:prSet/>
      <dgm:spPr/>
      <dgm:t>
        <a:bodyPr/>
        <a:lstStyle/>
        <a:p>
          <a:endParaRPr lang="en-US"/>
        </a:p>
      </dgm:t>
    </dgm:pt>
    <dgm:pt modelId="{DAF75010-1934-495D-82ED-A521334D2E63}" type="sibTrans" cxnId="{AE5E978F-9EDD-4B1B-946A-F17260333A92}">
      <dgm:prSet/>
      <dgm:spPr/>
      <dgm:t>
        <a:bodyPr/>
        <a:lstStyle/>
        <a:p>
          <a:endParaRPr lang="en-US"/>
        </a:p>
      </dgm:t>
    </dgm:pt>
    <dgm:pt modelId="{371B6C0D-3C60-4D1F-9C34-FB626508C5CB}">
      <dgm:prSet phldrT="[Text]"/>
      <dgm:spPr/>
      <dgm:t>
        <a:bodyPr/>
        <a:lstStyle/>
        <a:p>
          <a:r>
            <a:rPr lang="en-US"/>
            <a:t>ACTION </a:t>
          </a:r>
        </a:p>
      </dgm:t>
    </dgm:pt>
    <dgm:pt modelId="{C7F3ECBB-76AB-4860-B8C8-1E52649D19C9}" type="parTrans" cxnId="{E19B3297-69A6-4B42-83A6-CE3A7E6DFB4C}">
      <dgm:prSet/>
      <dgm:spPr/>
      <dgm:t>
        <a:bodyPr/>
        <a:lstStyle/>
        <a:p>
          <a:endParaRPr lang="en-US"/>
        </a:p>
      </dgm:t>
    </dgm:pt>
    <dgm:pt modelId="{CA339058-9FE4-4049-9C31-207BBFC3B726}" type="sibTrans" cxnId="{E19B3297-69A6-4B42-83A6-CE3A7E6DFB4C}">
      <dgm:prSet/>
      <dgm:spPr/>
      <dgm:t>
        <a:bodyPr/>
        <a:lstStyle/>
        <a:p>
          <a:endParaRPr lang="en-US"/>
        </a:p>
      </dgm:t>
    </dgm:pt>
    <dgm:pt modelId="{41D20CF3-DF96-4BE7-AD17-18078F9FCE6D}">
      <dgm:prSet phldrT="[Text]"/>
      <dgm:spPr/>
      <dgm:t>
        <a:bodyPr/>
        <a:lstStyle/>
        <a:p>
          <a:r>
            <a:rPr lang="en-US"/>
            <a:t>RECORD</a:t>
          </a:r>
        </a:p>
      </dgm:t>
    </dgm:pt>
    <dgm:pt modelId="{83EBF75B-27FD-40D6-ADF9-CDA3EDB7B75A}" type="parTrans" cxnId="{31C201E9-98B5-4C17-A45D-1ABD6E949A8F}">
      <dgm:prSet/>
      <dgm:spPr/>
      <dgm:t>
        <a:bodyPr/>
        <a:lstStyle/>
        <a:p>
          <a:endParaRPr lang="en-US"/>
        </a:p>
      </dgm:t>
    </dgm:pt>
    <dgm:pt modelId="{630C41FB-4048-4976-92FD-FAD718036C7C}" type="sibTrans" cxnId="{31C201E9-98B5-4C17-A45D-1ABD6E949A8F}">
      <dgm:prSet/>
      <dgm:spPr/>
      <dgm:t>
        <a:bodyPr/>
        <a:lstStyle/>
        <a:p>
          <a:endParaRPr lang="en-US"/>
        </a:p>
      </dgm:t>
    </dgm:pt>
    <dgm:pt modelId="{5FE35F89-C6AE-48B9-B34F-E57F41F9DE40}">
      <dgm:prSet phldrT="[Text]"/>
      <dgm:spPr/>
      <dgm:t>
        <a:bodyPr/>
        <a:lstStyle/>
        <a:p>
          <a:r>
            <a:rPr lang="en-US"/>
            <a:t>REVIEW</a:t>
          </a:r>
        </a:p>
      </dgm:t>
    </dgm:pt>
    <dgm:pt modelId="{C098CE51-E860-4465-856A-A70B42B63E8C}" type="parTrans" cxnId="{54518C50-B1EC-4A29-AA98-C516F4E06DC2}">
      <dgm:prSet/>
      <dgm:spPr/>
      <dgm:t>
        <a:bodyPr/>
        <a:lstStyle/>
        <a:p>
          <a:endParaRPr lang="en-US"/>
        </a:p>
      </dgm:t>
    </dgm:pt>
    <dgm:pt modelId="{A44B1F89-D053-4B47-8B4B-6EDAE1E3F482}" type="sibTrans" cxnId="{54518C50-B1EC-4A29-AA98-C516F4E06DC2}">
      <dgm:prSet/>
      <dgm:spPr/>
      <dgm:t>
        <a:bodyPr/>
        <a:lstStyle/>
        <a:p>
          <a:endParaRPr lang="en-US"/>
        </a:p>
      </dgm:t>
    </dgm:pt>
    <dgm:pt modelId="{724DA32F-5FB3-425A-B324-7F406243CCE1}" type="pres">
      <dgm:prSet presAssocID="{C86A1119-42B9-4FBF-BE6A-F1BFD15A7BD1}" presName="cycle" presStyleCnt="0">
        <dgm:presLayoutVars>
          <dgm:dir/>
          <dgm:resizeHandles val="exact"/>
        </dgm:presLayoutVars>
      </dgm:prSet>
      <dgm:spPr/>
    </dgm:pt>
    <dgm:pt modelId="{1BB6CE33-83AD-45E7-A09E-A2AB22112113}" type="pres">
      <dgm:prSet presAssocID="{77445FDD-0D63-4EDC-BF5D-4511483DBA10}" presName="node" presStyleLbl="node1" presStyleIdx="0" presStyleCnt="5">
        <dgm:presLayoutVars>
          <dgm:bulletEnabled val="1"/>
        </dgm:presLayoutVars>
      </dgm:prSet>
      <dgm:spPr/>
    </dgm:pt>
    <dgm:pt modelId="{8A77795C-4AB7-4365-ADD7-81796324637F}" type="pres">
      <dgm:prSet presAssocID="{6B5737C6-799A-4872-B2A9-6F6D6260F4CD}" presName="sibTrans" presStyleLbl="sibTrans2D1" presStyleIdx="0" presStyleCnt="5"/>
      <dgm:spPr/>
    </dgm:pt>
    <dgm:pt modelId="{88F51121-DED2-41C3-9457-DDFF27437F0C}" type="pres">
      <dgm:prSet presAssocID="{6B5737C6-799A-4872-B2A9-6F6D6260F4CD}" presName="connectorText" presStyleLbl="sibTrans2D1" presStyleIdx="0" presStyleCnt="5"/>
      <dgm:spPr/>
    </dgm:pt>
    <dgm:pt modelId="{AFAE2A3B-112A-45E1-99DA-8DAD8CF56134}" type="pres">
      <dgm:prSet presAssocID="{F4C9EC87-A49C-40F1-B72D-7B2CF905BFC6}" presName="node" presStyleLbl="node1" presStyleIdx="1" presStyleCnt="5">
        <dgm:presLayoutVars>
          <dgm:bulletEnabled val="1"/>
        </dgm:presLayoutVars>
      </dgm:prSet>
      <dgm:spPr/>
    </dgm:pt>
    <dgm:pt modelId="{5F8DFD4F-55B0-4B15-AB41-A691EED46153}" type="pres">
      <dgm:prSet presAssocID="{DAF75010-1934-495D-82ED-A521334D2E63}" presName="sibTrans" presStyleLbl="sibTrans2D1" presStyleIdx="1" presStyleCnt="5"/>
      <dgm:spPr/>
    </dgm:pt>
    <dgm:pt modelId="{08FED22F-CAC8-42E5-81B6-5951D05F7940}" type="pres">
      <dgm:prSet presAssocID="{DAF75010-1934-495D-82ED-A521334D2E63}" presName="connectorText" presStyleLbl="sibTrans2D1" presStyleIdx="1" presStyleCnt="5"/>
      <dgm:spPr/>
    </dgm:pt>
    <dgm:pt modelId="{69E74281-7D8C-426D-8623-A25C67C1751A}" type="pres">
      <dgm:prSet presAssocID="{371B6C0D-3C60-4D1F-9C34-FB626508C5CB}" presName="node" presStyleLbl="node1" presStyleIdx="2" presStyleCnt="5">
        <dgm:presLayoutVars>
          <dgm:bulletEnabled val="1"/>
        </dgm:presLayoutVars>
      </dgm:prSet>
      <dgm:spPr/>
    </dgm:pt>
    <dgm:pt modelId="{A3B9B6C7-4BC7-479A-A4AA-85B7A2C41DD1}" type="pres">
      <dgm:prSet presAssocID="{CA339058-9FE4-4049-9C31-207BBFC3B726}" presName="sibTrans" presStyleLbl="sibTrans2D1" presStyleIdx="2" presStyleCnt="5"/>
      <dgm:spPr/>
    </dgm:pt>
    <dgm:pt modelId="{D1E67683-3C5A-4FF7-A38E-E93935A09B1F}" type="pres">
      <dgm:prSet presAssocID="{CA339058-9FE4-4049-9C31-207BBFC3B726}" presName="connectorText" presStyleLbl="sibTrans2D1" presStyleIdx="2" presStyleCnt="5"/>
      <dgm:spPr/>
    </dgm:pt>
    <dgm:pt modelId="{29F38298-5C00-45FE-ABA8-5045424CC672}" type="pres">
      <dgm:prSet presAssocID="{41D20CF3-DF96-4BE7-AD17-18078F9FCE6D}" presName="node" presStyleLbl="node1" presStyleIdx="3" presStyleCnt="5">
        <dgm:presLayoutVars>
          <dgm:bulletEnabled val="1"/>
        </dgm:presLayoutVars>
      </dgm:prSet>
      <dgm:spPr/>
    </dgm:pt>
    <dgm:pt modelId="{5A430C94-D177-4C46-8099-BE490B9BB9EE}" type="pres">
      <dgm:prSet presAssocID="{630C41FB-4048-4976-92FD-FAD718036C7C}" presName="sibTrans" presStyleLbl="sibTrans2D1" presStyleIdx="3" presStyleCnt="5"/>
      <dgm:spPr/>
    </dgm:pt>
    <dgm:pt modelId="{5ABF6113-3F63-4346-A978-3B585DF815AF}" type="pres">
      <dgm:prSet presAssocID="{630C41FB-4048-4976-92FD-FAD718036C7C}" presName="connectorText" presStyleLbl="sibTrans2D1" presStyleIdx="3" presStyleCnt="5"/>
      <dgm:spPr/>
    </dgm:pt>
    <dgm:pt modelId="{6ADE17A2-7942-4C51-B84C-93BD3B8676D1}" type="pres">
      <dgm:prSet presAssocID="{5FE35F89-C6AE-48B9-B34F-E57F41F9DE40}" presName="node" presStyleLbl="node1" presStyleIdx="4" presStyleCnt="5">
        <dgm:presLayoutVars>
          <dgm:bulletEnabled val="1"/>
        </dgm:presLayoutVars>
      </dgm:prSet>
      <dgm:spPr/>
    </dgm:pt>
    <dgm:pt modelId="{405A704B-AA5A-4D6D-A86B-9B2738586AC4}" type="pres">
      <dgm:prSet presAssocID="{A44B1F89-D053-4B47-8B4B-6EDAE1E3F482}" presName="sibTrans" presStyleLbl="sibTrans2D1" presStyleIdx="4" presStyleCnt="5"/>
      <dgm:spPr/>
    </dgm:pt>
    <dgm:pt modelId="{C9A4FD41-183E-4AEC-9A27-58E59B78E467}" type="pres">
      <dgm:prSet presAssocID="{A44B1F89-D053-4B47-8B4B-6EDAE1E3F482}" presName="connectorText" presStyleLbl="sibTrans2D1" presStyleIdx="4" presStyleCnt="5"/>
      <dgm:spPr/>
    </dgm:pt>
  </dgm:ptLst>
  <dgm:cxnLst>
    <dgm:cxn modelId="{8EC08101-560F-4FB9-9E85-B248E3EE3EC3}" type="presOf" srcId="{C86A1119-42B9-4FBF-BE6A-F1BFD15A7BD1}" destId="{724DA32F-5FB3-425A-B324-7F406243CCE1}" srcOrd="0" destOrd="0" presId="urn:microsoft.com/office/officeart/2005/8/layout/cycle2#1"/>
    <dgm:cxn modelId="{AA98EB0B-476E-4005-B767-E54CBC012A62}" srcId="{C86A1119-42B9-4FBF-BE6A-F1BFD15A7BD1}" destId="{77445FDD-0D63-4EDC-BF5D-4511483DBA10}" srcOrd="0" destOrd="0" parTransId="{C495AC31-6370-4CD4-BB5B-1384CE007556}" sibTransId="{6B5737C6-799A-4872-B2A9-6F6D6260F4CD}"/>
    <dgm:cxn modelId="{E16B031A-161E-4C6B-A7F3-7906F2A8D2A4}" type="presOf" srcId="{41D20CF3-DF96-4BE7-AD17-18078F9FCE6D}" destId="{29F38298-5C00-45FE-ABA8-5045424CC672}" srcOrd="0" destOrd="0" presId="urn:microsoft.com/office/officeart/2005/8/layout/cycle2#1"/>
    <dgm:cxn modelId="{03616927-A08C-4F26-8153-E6B9A4151706}" type="presOf" srcId="{A44B1F89-D053-4B47-8B4B-6EDAE1E3F482}" destId="{C9A4FD41-183E-4AEC-9A27-58E59B78E467}" srcOrd="1" destOrd="0" presId="urn:microsoft.com/office/officeart/2005/8/layout/cycle2#1"/>
    <dgm:cxn modelId="{92C39766-A23B-4587-B691-E65362F087C9}" type="presOf" srcId="{CA339058-9FE4-4049-9C31-207BBFC3B726}" destId="{A3B9B6C7-4BC7-479A-A4AA-85B7A2C41DD1}" srcOrd="0" destOrd="0" presId="urn:microsoft.com/office/officeart/2005/8/layout/cycle2#1"/>
    <dgm:cxn modelId="{E46B5049-D11E-4B3B-AB44-3E27176358D3}" type="presOf" srcId="{6B5737C6-799A-4872-B2A9-6F6D6260F4CD}" destId="{88F51121-DED2-41C3-9457-DDFF27437F0C}" srcOrd="1" destOrd="0" presId="urn:microsoft.com/office/officeart/2005/8/layout/cycle2#1"/>
    <dgm:cxn modelId="{FB81974C-3B8F-46E2-A46E-CC9578AE4662}" type="presOf" srcId="{5FE35F89-C6AE-48B9-B34F-E57F41F9DE40}" destId="{6ADE17A2-7942-4C51-B84C-93BD3B8676D1}" srcOrd="0" destOrd="0" presId="urn:microsoft.com/office/officeart/2005/8/layout/cycle2#1"/>
    <dgm:cxn modelId="{54518C50-B1EC-4A29-AA98-C516F4E06DC2}" srcId="{C86A1119-42B9-4FBF-BE6A-F1BFD15A7BD1}" destId="{5FE35F89-C6AE-48B9-B34F-E57F41F9DE40}" srcOrd="4" destOrd="0" parTransId="{C098CE51-E860-4465-856A-A70B42B63E8C}" sibTransId="{A44B1F89-D053-4B47-8B4B-6EDAE1E3F482}"/>
    <dgm:cxn modelId="{18F1C877-3747-41DC-8DEE-C60498C334E7}" type="presOf" srcId="{77445FDD-0D63-4EDC-BF5D-4511483DBA10}" destId="{1BB6CE33-83AD-45E7-A09E-A2AB22112113}" srcOrd="0" destOrd="0" presId="urn:microsoft.com/office/officeart/2005/8/layout/cycle2#1"/>
    <dgm:cxn modelId="{0CFFF059-3683-49BC-9299-222F13B70B68}" type="presOf" srcId="{6B5737C6-799A-4872-B2A9-6F6D6260F4CD}" destId="{8A77795C-4AB7-4365-ADD7-81796324637F}" srcOrd="0" destOrd="0" presId="urn:microsoft.com/office/officeart/2005/8/layout/cycle2#1"/>
    <dgm:cxn modelId="{DEF3697A-86B4-4D28-83D3-ABB352AE41E6}" type="presOf" srcId="{CA339058-9FE4-4049-9C31-207BBFC3B726}" destId="{D1E67683-3C5A-4FF7-A38E-E93935A09B1F}" srcOrd="1" destOrd="0" presId="urn:microsoft.com/office/officeart/2005/8/layout/cycle2#1"/>
    <dgm:cxn modelId="{FF59B986-4AED-4DD9-8051-4653BE9C4F95}" type="presOf" srcId="{DAF75010-1934-495D-82ED-A521334D2E63}" destId="{08FED22F-CAC8-42E5-81B6-5951D05F7940}" srcOrd="1" destOrd="0" presId="urn:microsoft.com/office/officeart/2005/8/layout/cycle2#1"/>
    <dgm:cxn modelId="{AE5E978F-9EDD-4B1B-946A-F17260333A92}" srcId="{C86A1119-42B9-4FBF-BE6A-F1BFD15A7BD1}" destId="{F4C9EC87-A49C-40F1-B72D-7B2CF905BFC6}" srcOrd="1" destOrd="0" parTransId="{DEF65EA7-256B-4B21-A52E-C3FD6F1389B1}" sibTransId="{DAF75010-1934-495D-82ED-A521334D2E63}"/>
    <dgm:cxn modelId="{E19B3297-69A6-4B42-83A6-CE3A7E6DFB4C}" srcId="{C86A1119-42B9-4FBF-BE6A-F1BFD15A7BD1}" destId="{371B6C0D-3C60-4D1F-9C34-FB626508C5CB}" srcOrd="2" destOrd="0" parTransId="{C7F3ECBB-76AB-4860-B8C8-1E52649D19C9}" sibTransId="{CA339058-9FE4-4049-9C31-207BBFC3B726}"/>
    <dgm:cxn modelId="{48D38DAF-A7BC-4FA7-B9B4-16384AF0482E}" type="presOf" srcId="{F4C9EC87-A49C-40F1-B72D-7B2CF905BFC6}" destId="{AFAE2A3B-112A-45E1-99DA-8DAD8CF56134}" srcOrd="0" destOrd="0" presId="urn:microsoft.com/office/officeart/2005/8/layout/cycle2#1"/>
    <dgm:cxn modelId="{F511FDB9-2BFC-4AB4-8D31-15D526AE087D}" type="presOf" srcId="{630C41FB-4048-4976-92FD-FAD718036C7C}" destId="{5ABF6113-3F63-4346-A978-3B585DF815AF}" srcOrd="1" destOrd="0" presId="urn:microsoft.com/office/officeart/2005/8/layout/cycle2#1"/>
    <dgm:cxn modelId="{1DD0EDC0-D3C9-4C31-836F-21F42C3760FF}" type="presOf" srcId="{DAF75010-1934-495D-82ED-A521334D2E63}" destId="{5F8DFD4F-55B0-4B15-AB41-A691EED46153}" srcOrd="0" destOrd="0" presId="urn:microsoft.com/office/officeart/2005/8/layout/cycle2#1"/>
    <dgm:cxn modelId="{6F5E75CF-F8A1-4E0E-912D-D902B9FBE1E8}" type="presOf" srcId="{630C41FB-4048-4976-92FD-FAD718036C7C}" destId="{5A430C94-D177-4C46-8099-BE490B9BB9EE}" srcOrd="0" destOrd="0" presId="urn:microsoft.com/office/officeart/2005/8/layout/cycle2#1"/>
    <dgm:cxn modelId="{80F023D7-8BDD-4485-A3D8-C8A7D7079363}" type="presOf" srcId="{371B6C0D-3C60-4D1F-9C34-FB626508C5CB}" destId="{69E74281-7D8C-426D-8623-A25C67C1751A}" srcOrd="0" destOrd="0" presId="urn:microsoft.com/office/officeart/2005/8/layout/cycle2#1"/>
    <dgm:cxn modelId="{31C201E9-98B5-4C17-A45D-1ABD6E949A8F}" srcId="{C86A1119-42B9-4FBF-BE6A-F1BFD15A7BD1}" destId="{41D20CF3-DF96-4BE7-AD17-18078F9FCE6D}" srcOrd="3" destOrd="0" parTransId="{83EBF75B-27FD-40D6-ADF9-CDA3EDB7B75A}" sibTransId="{630C41FB-4048-4976-92FD-FAD718036C7C}"/>
    <dgm:cxn modelId="{68BB9FFF-254C-4DB0-A015-30F80489F371}" type="presOf" srcId="{A44B1F89-D053-4B47-8B4B-6EDAE1E3F482}" destId="{405A704B-AA5A-4D6D-A86B-9B2738586AC4}" srcOrd="0" destOrd="0" presId="urn:microsoft.com/office/officeart/2005/8/layout/cycle2#1"/>
    <dgm:cxn modelId="{8E90BE55-5F5E-4574-BD44-D61C83AEF432}" type="presParOf" srcId="{724DA32F-5FB3-425A-B324-7F406243CCE1}" destId="{1BB6CE33-83AD-45E7-A09E-A2AB22112113}" srcOrd="0" destOrd="0" presId="urn:microsoft.com/office/officeart/2005/8/layout/cycle2#1"/>
    <dgm:cxn modelId="{3DB0D58A-D6A9-400C-9DB9-058FFB9B194F}" type="presParOf" srcId="{724DA32F-5FB3-425A-B324-7F406243CCE1}" destId="{8A77795C-4AB7-4365-ADD7-81796324637F}" srcOrd="1" destOrd="0" presId="urn:microsoft.com/office/officeart/2005/8/layout/cycle2#1"/>
    <dgm:cxn modelId="{DA99A635-391D-4A6B-9944-0EA7A87274C8}" type="presParOf" srcId="{8A77795C-4AB7-4365-ADD7-81796324637F}" destId="{88F51121-DED2-41C3-9457-DDFF27437F0C}" srcOrd="0" destOrd="0" presId="urn:microsoft.com/office/officeart/2005/8/layout/cycle2#1"/>
    <dgm:cxn modelId="{73607033-E872-4B4A-BB9B-03BE13C3A1FA}" type="presParOf" srcId="{724DA32F-5FB3-425A-B324-7F406243CCE1}" destId="{AFAE2A3B-112A-45E1-99DA-8DAD8CF56134}" srcOrd="2" destOrd="0" presId="urn:microsoft.com/office/officeart/2005/8/layout/cycle2#1"/>
    <dgm:cxn modelId="{2E1D8067-B571-4D71-8488-2E60A2BC4ED5}" type="presParOf" srcId="{724DA32F-5FB3-425A-B324-7F406243CCE1}" destId="{5F8DFD4F-55B0-4B15-AB41-A691EED46153}" srcOrd="3" destOrd="0" presId="urn:microsoft.com/office/officeart/2005/8/layout/cycle2#1"/>
    <dgm:cxn modelId="{97CAE4CA-5F54-40FA-A819-881FBE6A735A}" type="presParOf" srcId="{5F8DFD4F-55B0-4B15-AB41-A691EED46153}" destId="{08FED22F-CAC8-42E5-81B6-5951D05F7940}" srcOrd="0" destOrd="0" presId="urn:microsoft.com/office/officeart/2005/8/layout/cycle2#1"/>
    <dgm:cxn modelId="{FCE78AC9-04D8-41DF-8021-54A977FA0549}" type="presParOf" srcId="{724DA32F-5FB3-425A-B324-7F406243CCE1}" destId="{69E74281-7D8C-426D-8623-A25C67C1751A}" srcOrd="4" destOrd="0" presId="urn:microsoft.com/office/officeart/2005/8/layout/cycle2#1"/>
    <dgm:cxn modelId="{D51021B8-F309-4328-A1D5-0CA385A7D49C}" type="presParOf" srcId="{724DA32F-5FB3-425A-B324-7F406243CCE1}" destId="{A3B9B6C7-4BC7-479A-A4AA-85B7A2C41DD1}" srcOrd="5" destOrd="0" presId="urn:microsoft.com/office/officeart/2005/8/layout/cycle2#1"/>
    <dgm:cxn modelId="{974E81D1-885E-4A18-9C80-24254801D921}" type="presParOf" srcId="{A3B9B6C7-4BC7-479A-A4AA-85B7A2C41DD1}" destId="{D1E67683-3C5A-4FF7-A38E-E93935A09B1F}" srcOrd="0" destOrd="0" presId="urn:microsoft.com/office/officeart/2005/8/layout/cycle2#1"/>
    <dgm:cxn modelId="{45E27534-E8A6-4DAD-93C4-6CB619B979E3}" type="presParOf" srcId="{724DA32F-5FB3-425A-B324-7F406243CCE1}" destId="{29F38298-5C00-45FE-ABA8-5045424CC672}" srcOrd="6" destOrd="0" presId="urn:microsoft.com/office/officeart/2005/8/layout/cycle2#1"/>
    <dgm:cxn modelId="{68E649E6-1546-4F0E-B772-7B9C29BD241C}" type="presParOf" srcId="{724DA32F-5FB3-425A-B324-7F406243CCE1}" destId="{5A430C94-D177-4C46-8099-BE490B9BB9EE}" srcOrd="7" destOrd="0" presId="urn:microsoft.com/office/officeart/2005/8/layout/cycle2#1"/>
    <dgm:cxn modelId="{25372ACF-1B1E-4B1C-9220-CC0182E8EC75}" type="presParOf" srcId="{5A430C94-D177-4C46-8099-BE490B9BB9EE}" destId="{5ABF6113-3F63-4346-A978-3B585DF815AF}" srcOrd="0" destOrd="0" presId="urn:microsoft.com/office/officeart/2005/8/layout/cycle2#1"/>
    <dgm:cxn modelId="{3B010C89-A9F6-440E-B587-026D44C42827}" type="presParOf" srcId="{724DA32F-5FB3-425A-B324-7F406243CCE1}" destId="{6ADE17A2-7942-4C51-B84C-93BD3B8676D1}" srcOrd="8" destOrd="0" presId="urn:microsoft.com/office/officeart/2005/8/layout/cycle2#1"/>
    <dgm:cxn modelId="{62BB1F32-7B78-4843-AF9F-E23BA8250D34}" type="presParOf" srcId="{724DA32F-5FB3-425A-B324-7F406243CCE1}" destId="{405A704B-AA5A-4D6D-A86B-9B2738586AC4}" srcOrd="9" destOrd="0" presId="urn:microsoft.com/office/officeart/2005/8/layout/cycle2#1"/>
    <dgm:cxn modelId="{6000778C-F76B-4064-B560-78AEF571EAF3}" type="presParOf" srcId="{405A704B-AA5A-4D6D-A86B-9B2738586AC4}" destId="{C9A4FD41-183E-4AEC-9A27-58E59B78E467}" srcOrd="0" destOrd="0" presId="urn:microsoft.com/office/officeart/2005/8/layout/cycle2#1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1010915-A831-495C-9229-5F60DCBEA1DC}">
      <dsp:nvSpPr>
        <dsp:cNvPr id="0" name=""/>
        <dsp:cNvSpPr/>
      </dsp:nvSpPr>
      <dsp:spPr>
        <a:xfrm>
          <a:off x="1760264" y="937010"/>
          <a:ext cx="1965870" cy="196587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39370" tIns="39370" rIns="39370" bIns="39370" numCol="1" spcCol="1270" anchor="ctr" anchorCtr="0">
          <a:noAutofit/>
        </a:bodyPr>
        <a:lstStyle/>
        <a:p>
          <a:pPr marL="0" lvl="0" indent="0" algn="ctr" defTabSz="1377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3100" kern="1200"/>
            <a:t>Analysis of skills </a:t>
          </a:r>
        </a:p>
      </dsp:txBody>
      <dsp:txXfrm>
        <a:off x="2048159" y="1224905"/>
        <a:ext cx="1390080" cy="1390080"/>
      </dsp:txXfrm>
    </dsp:sp>
    <dsp:sp modelId="{22321FFE-8284-434A-8058-0C1C532A791F}">
      <dsp:nvSpPr>
        <dsp:cNvPr id="0" name=""/>
        <dsp:cNvSpPr/>
      </dsp:nvSpPr>
      <dsp:spPr>
        <a:xfrm>
          <a:off x="2251732" y="149495"/>
          <a:ext cx="982935" cy="982935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Conflict management </a:t>
          </a:r>
        </a:p>
      </dsp:txBody>
      <dsp:txXfrm>
        <a:off x="2395679" y="293442"/>
        <a:ext cx="695041" cy="695041"/>
      </dsp:txXfrm>
    </dsp:sp>
    <dsp:sp modelId="{12C109B9-A734-42AD-AF62-2084E5667B42}">
      <dsp:nvSpPr>
        <dsp:cNvPr id="0" name=""/>
        <dsp:cNvSpPr/>
      </dsp:nvSpPr>
      <dsp:spPr>
        <a:xfrm>
          <a:off x="3359363" y="2067969"/>
          <a:ext cx="982935" cy="982935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Communication skills </a:t>
          </a:r>
        </a:p>
      </dsp:txBody>
      <dsp:txXfrm>
        <a:off x="3503310" y="2211916"/>
        <a:ext cx="695041" cy="695041"/>
      </dsp:txXfrm>
    </dsp:sp>
    <dsp:sp modelId="{FB2610E5-ABC2-47B1-B2BB-99F175A4A00C}">
      <dsp:nvSpPr>
        <dsp:cNvPr id="0" name=""/>
        <dsp:cNvSpPr/>
      </dsp:nvSpPr>
      <dsp:spPr>
        <a:xfrm>
          <a:off x="1144100" y="2067969"/>
          <a:ext cx="982935" cy="982935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Innovative decision-making skills    </a:t>
          </a:r>
        </a:p>
      </dsp:txBody>
      <dsp:txXfrm>
        <a:off x="1288047" y="2211916"/>
        <a:ext cx="695041" cy="695041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BB6CE33-83AD-45E7-A09E-A2AB22112113}">
      <dsp:nvSpPr>
        <dsp:cNvPr id="0" name=""/>
        <dsp:cNvSpPr/>
      </dsp:nvSpPr>
      <dsp:spPr>
        <a:xfrm>
          <a:off x="2259657" y="390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IDENTIFY</a:t>
          </a:r>
        </a:p>
      </dsp:txBody>
      <dsp:txXfrm>
        <a:off x="2401283" y="142016"/>
        <a:ext cx="683833" cy="683833"/>
      </dsp:txXfrm>
    </dsp:sp>
    <dsp:sp modelId="{8A77795C-4AB7-4365-ADD7-81796324637F}">
      <dsp:nvSpPr>
        <dsp:cNvPr id="0" name=""/>
        <dsp:cNvSpPr/>
      </dsp:nvSpPr>
      <dsp:spPr>
        <a:xfrm rot="2160000">
          <a:off x="3196004" y="74284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kern="1200"/>
        </a:p>
      </dsp:txBody>
      <dsp:txXfrm>
        <a:off x="3203348" y="785523"/>
        <a:ext cx="179453" cy="195835"/>
      </dsp:txXfrm>
    </dsp:sp>
    <dsp:sp modelId="{AFAE2A3B-112A-45E1-99DA-8DAD8CF56134}">
      <dsp:nvSpPr>
        <dsp:cNvPr id="0" name=""/>
        <dsp:cNvSpPr/>
      </dsp:nvSpPr>
      <dsp:spPr>
        <a:xfrm>
          <a:off x="3433369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PLAN</a:t>
          </a:r>
        </a:p>
      </dsp:txBody>
      <dsp:txXfrm>
        <a:off x="3574995" y="994768"/>
        <a:ext cx="683833" cy="683833"/>
      </dsp:txXfrm>
    </dsp:sp>
    <dsp:sp modelId="{5F8DFD4F-55B0-4B15-AB41-A691EED46153}">
      <dsp:nvSpPr>
        <dsp:cNvPr id="0" name=""/>
        <dsp:cNvSpPr/>
      </dsp:nvSpPr>
      <dsp:spPr>
        <a:xfrm rot="6480000">
          <a:off x="3566814" y="1856479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kern="1200"/>
        </a:p>
      </dsp:txBody>
      <dsp:txXfrm rot="10800000">
        <a:off x="3617152" y="1885185"/>
        <a:ext cx="179453" cy="195835"/>
      </dsp:txXfrm>
    </dsp:sp>
    <dsp:sp modelId="{69E74281-7D8C-426D-8623-A25C67C1751A}">
      <dsp:nvSpPr>
        <dsp:cNvPr id="0" name=""/>
        <dsp:cNvSpPr/>
      </dsp:nvSpPr>
      <dsp:spPr>
        <a:xfrm>
          <a:off x="2985051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ACTION </a:t>
          </a:r>
        </a:p>
      </dsp:txBody>
      <dsp:txXfrm>
        <a:off x="3126677" y="2374550"/>
        <a:ext cx="683833" cy="683833"/>
      </dsp:txXfrm>
    </dsp:sp>
    <dsp:sp modelId="{A3B9B6C7-4BC7-479A-A4AA-85B7A2C41DD1}">
      <dsp:nvSpPr>
        <dsp:cNvPr id="0" name=""/>
        <dsp:cNvSpPr/>
      </dsp:nvSpPr>
      <dsp:spPr>
        <a:xfrm rot="10800000">
          <a:off x="2622274" y="2553271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kern="1200"/>
        </a:p>
      </dsp:txBody>
      <dsp:txXfrm rot="10800000">
        <a:off x="2699183" y="2618549"/>
        <a:ext cx="179453" cy="195835"/>
      </dsp:txXfrm>
    </dsp:sp>
    <dsp:sp modelId="{29F38298-5C00-45FE-ABA8-5045424CC672}">
      <dsp:nvSpPr>
        <dsp:cNvPr id="0" name=""/>
        <dsp:cNvSpPr/>
      </dsp:nvSpPr>
      <dsp:spPr>
        <a:xfrm>
          <a:off x="1534263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RECORD</a:t>
          </a:r>
        </a:p>
      </dsp:txBody>
      <dsp:txXfrm>
        <a:off x="1675889" y="2374550"/>
        <a:ext cx="683833" cy="683833"/>
      </dsp:txXfrm>
    </dsp:sp>
    <dsp:sp modelId="{5A430C94-D177-4C46-8099-BE490B9BB9EE}">
      <dsp:nvSpPr>
        <dsp:cNvPr id="0" name=""/>
        <dsp:cNvSpPr/>
      </dsp:nvSpPr>
      <dsp:spPr>
        <a:xfrm rot="15120000">
          <a:off x="1667707" y="1870280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kern="1200"/>
        </a:p>
      </dsp:txBody>
      <dsp:txXfrm rot="10800000">
        <a:off x="1718045" y="1972130"/>
        <a:ext cx="179453" cy="195835"/>
      </dsp:txXfrm>
    </dsp:sp>
    <dsp:sp modelId="{6ADE17A2-7942-4C51-B84C-93BD3B8676D1}">
      <dsp:nvSpPr>
        <dsp:cNvPr id="0" name=""/>
        <dsp:cNvSpPr/>
      </dsp:nvSpPr>
      <dsp:spPr>
        <a:xfrm>
          <a:off x="1085945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6510" tIns="16510" rIns="16510" bIns="16510" numCol="1" spcCol="1270" anchor="ctr" anchorCtr="0">
          <a:noAutofit/>
        </a:bodyPr>
        <a:lstStyle/>
        <a:p>
          <a:pPr marL="0" lvl="0" indent="0" algn="ctr" defTabSz="5778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300" kern="1200"/>
            <a:t>REVIEW</a:t>
          </a:r>
        </a:p>
      </dsp:txBody>
      <dsp:txXfrm>
        <a:off x="1227571" y="994768"/>
        <a:ext cx="683833" cy="683833"/>
      </dsp:txXfrm>
    </dsp:sp>
    <dsp:sp modelId="{405A704B-AA5A-4D6D-A86B-9B2738586AC4}">
      <dsp:nvSpPr>
        <dsp:cNvPr id="0" name=""/>
        <dsp:cNvSpPr/>
      </dsp:nvSpPr>
      <dsp:spPr>
        <a:xfrm rot="19440000">
          <a:off x="2022292" y="75137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1100" kern="1200"/>
        </a:p>
      </dsp:txBody>
      <dsp:txXfrm>
        <a:off x="2029636" y="839259"/>
        <a:ext cx="179453" cy="19583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#1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ctrShpMap" val="fNode"/>
                <dgm:param type="spanAng" val="360"/>
                <dgm:param type="stAng" val="90"/>
              </dgm:alg>
            </dgm:if>
            <dgm:else name="Name4">
              <dgm:alg type="cycle">
                <dgm:param type="ctrShpMap" val="fNode"/>
                <dgm:param type="spanAng" val="360"/>
                <dgm:param type="stAng" val="0"/>
              </dgm:alg>
            </dgm:else>
          </dgm:choose>
        </dgm:if>
        <dgm:else name="Name5">
          <dgm:alg type="cycle">
            <dgm:param type="ctrShpMap" val="fNode"/>
            <dgm:param type="spanAng" val="-360"/>
            <dgm:param type="stAng" val="0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2#1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panAng" val="360"/>
              <dgm:param type="stAng" val="0"/>
            </dgm:alg>
          </dgm:if>
          <dgm:else name="Name4">
            <dgm:alg type="cycle">
              <dgm:param type="spanAng" val="360"/>
              <dgm:param type="stAng" val="-9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panAng" val="-360"/>
              <dgm:param type="stAng" val="0"/>
            </dgm:alg>
          </dgm:if>
          <dgm:else name="Name8">
            <dgm:alg type="cycle">
              <dgm:param type="spanAng" val="-360"/>
              <dgm:param type="stAng" val="9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B312E0B-F3A8-40BF-BADF-21B9267D00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1</Pages>
  <Words>2986</Words>
  <Characters>17023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Asish Datta</dc:creator>
  <cp:lastModifiedBy>maria timis</cp:lastModifiedBy>
  <cp:revision>265</cp:revision>
  <dcterms:created xsi:type="dcterms:W3CDTF">2021-02-08T05:31:00Z</dcterms:created>
  <dcterms:modified xsi:type="dcterms:W3CDTF">2021-03-23T14:56:00Z</dcterms:modified>
</cp:coreProperties>
</file>