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1723A6" w:rsidRDefault="001723A6" w:rsidP="001723A6">
      <w:pPr>
        <w:spacing w:before="100" w:beforeAutospacing="1" w:after="100" w:afterAutospacing="1" w:line="360" w:lineRule="auto"/>
        <w:jc w:val="center"/>
        <w:outlineLvl w:val="0"/>
        <w:rPr>
          <w:rFonts w:ascii="Times New Roman" w:eastAsia="Times New Roman" w:hAnsi="Times New Roman" w:cs="Times New Roman"/>
          <w:b/>
          <w:bCs/>
          <w:kern w:val="36"/>
          <w:sz w:val="48"/>
          <w:szCs w:val="48"/>
        </w:rPr>
      </w:pPr>
    </w:p>
    <w:p w14:paraId="0A37501D" w14:textId="77777777" w:rsidR="001723A6" w:rsidRDefault="001723A6" w:rsidP="001723A6">
      <w:pPr>
        <w:spacing w:before="100" w:beforeAutospacing="1" w:after="100" w:afterAutospacing="1" w:line="360" w:lineRule="auto"/>
        <w:jc w:val="center"/>
        <w:outlineLvl w:val="0"/>
        <w:rPr>
          <w:rFonts w:ascii="Times New Roman" w:eastAsia="Times New Roman" w:hAnsi="Times New Roman" w:cs="Times New Roman"/>
          <w:b/>
          <w:bCs/>
          <w:kern w:val="36"/>
          <w:sz w:val="48"/>
          <w:szCs w:val="48"/>
        </w:rPr>
      </w:pPr>
    </w:p>
    <w:p w14:paraId="5DAB6C7B" w14:textId="35B7E07C" w:rsidR="001723A6" w:rsidRDefault="00BA7B90" w:rsidP="00BA7B90">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Name: </w:t>
      </w:r>
      <w:r w:rsidRPr="00BA7B90">
        <w:rPr>
          <w:rFonts w:ascii="Times New Roman" w:eastAsia="Times New Roman" w:hAnsi="Times New Roman" w:cs="Times New Roman"/>
          <w:kern w:val="36"/>
          <w:sz w:val="48"/>
          <w:szCs w:val="48"/>
        </w:rPr>
        <w:t>Omima Suliman</w:t>
      </w:r>
    </w:p>
    <w:p w14:paraId="591AB410" w14:textId="744A60D6" w:rsidR="00BA7B90" w:rsidRDefault="00BA7B90" w:rsidP="00BA7B90">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Student Number: </w:t>
      </w:r>
      <w:r w:rsidRPr="00BA7B90">
        <w:rPr>
          <w:rFonts w:ascii="Times New Roman" w:eastAsia="Times New Roman" w:hAnsi="Times New Roman" w:cs="Times New Roman"/>
          <w:kern w:val="36"/>
          <w:sz w:val="48"/>
          <w:szCs w:val="48"/>
        </w:rPr>
        <w:t>2325135</w:t>
      </w:r>
    </w:p>
    <w:p w14:paraId="5799B0C0" w14:textId="533656C1" w:rsidR="00BA7B90" w:rsidRDefault="00BA7B90" w:rsidP="00BA7B90">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Module: </w:t>
      </w:r>
      <w:r w:rsidRPr="00BA7B90">
        <w:rPr>
          <w:rFonts w:ascii="Times New Roman" w:eastAsia="Times New Roman" w:hAnsi="Times New Roman" w:cs="Times New Roman"/>
          <w:kern w:val="36"/>
          <w:sz w:val="48"/>
          <w:szCs w:val="48"/>
        </w:rPr>
        <w:t xml:space="preserve">LCLM52002 </w:t>
      </w:r>
    </w:p>
    <w:p w14:paraId="64F1E354" w14:textId="482D372C" w:rsidR="00BA7B90" w:rsidRDefault="00BA7B90" w:rsidP="00BA7B90">
      <w:pPr>
        <w:spacing w:before="100" w:beforeAutospacing="1" w:after="100" w:afterAutospacing="1" w:line="72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Tutor Name: </w:t>
      </w:r>
      <w:r w:rsidRPr="00BA7B90">
        <w:rPr>
          <w:rFonts w:ascii="Times New Roman" w:eastAsia="Times New Roman" w:hAnsi="Times New Roman" w:cs="Times New Roman"/>
          <w:kern w:val="36"/>
          <w:sz w:val="48"/>
          <w:szCs w:val="48"/>
        </w:rPr>
        <w:t>Dr. Doreen Nyaa</w:t>
      </w:r>
    </w:p>
    <w:p w14:paraId="2150C3A8" w14:textId="77777777" w:rsidR="00F97AD2" w:rsidRPr="00BA7B90" w:rsidRDefault="00F97AD2" w:rsidP="001723A6">
      <w:pPr>
        <w:spacing w:before="100" w:beforeAutospacing="1" w:after="100" w:afterAutospacing="1" w:line="360" w:lineRule="auto"/>
        <w:jc w:val="center"/>
        <w:outlineLvl w:val="0"/>
        <w:rPr>
          <w:rFonts w:ascii="Times New Roman" w:eastAsia="Times New Roman" w:hAnsi="Times New Roman" w:cs="Times New Roman"/>
          <w:b/>
          <w:bCs/>
          <w:kern w:val="36"/>
          <w:sz w:val="36"/>
          <w:szCs w:val="36"/>
        </w:rPr>
      </w:pPr>
      <w:bookmarkStart w:id="0" w:name="_Toc213756678"/>
      <w:r w:rsidRPr="00BA7B90">
        <w:rPr>
          <w:rFonts w:ascii="Times New Roman" w:eastAsia="Times New Roman" w:hAnsi="Times New Roman" w:cs="Times New Roman"/>
          <w:b/>
          <w:bCs/>
          <w:kern w:val="36"/>
          <w:sz w:val="36"/>
          <w:szCs w:val="36"/>
        </w:rPr>
        <w:t>Strategic Recruitment and Selection Practices in Business Transformation: A Case Study of Karam Court Care Home</w:t>
      </w:r>
      <w:bookmarkEnd w:id="0"/>
    </w:p>
    <w:p w14:paraId="02EB378F"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A05A809"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5A39BBE3"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1C8F396"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72A3D3EC"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D0B940D"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E27B00A"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0061E4C"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sdt>
      <w:sdtPr>
        <w:rPr>
          <w:rFonts w:asciiTheme="minorHAnsi" w:eastAsiaTheme="minorEastAsia" w:hAnsiTheme="minorHAnsi" w:cstheme="minorBidi"/>
          <w:color w:val="auto"/>
          <w:sz w:val="22"/>
          <w:szCs w:val="22"/>
        </w:rPr>
        <w:id w:val="-728144053"/>
        <w:docPartObj>
          <w:docPartGallery w:val="Table of Contents"/>
          <w:docPartUnique/>
        </w:docPartObj>
      </w:sdtPr>
      <w:sdtEndPr>
        <w:rPr>
          <w:b/>
          <w:bCs/>
          <w:noProof/>
        </w:rPr>
      </w:sdtEndPr>
      <w:sdtContent>
        <w:p w14:paraId="406425CA" w14:textId="77777777" w:rsidR="001723A6" w:rsidRDefault="001723A6">
          <w:pPr>
            <w:pStyle w:val="TOCHeading"/>
          </w:pPr>
          <w:r>
            <w:t>Contents</w:t>
          </w:r>
        </w:p>
        <w:p w14:paraId="1746D7FD" w14:textId="77777777" w:rsidR="001723A6" w:rsidRPr="001723A6" w:rsidRDefault="001723A6">
          <w:pPr>
            <w:pStyle w:val="TOC1"/>
            <w:tabs>
              <w:tab w:val="right" w:leader="dot" w:pos="9350"/>
            </w:tabs>
            <w:rPr>
              <w:b/>
              <w:noProof/>
            </w:rPr>
          </w:pPr>
          <w:r>
            <w:fldChar w:fldCharType="begin"/>
          </w:r>
          <w:r>
            <w:instrText xml:space="preserve"> TOC \o "1-3" \h \z \u </w:instrText>
          </w:r>
          <w:r>
            <w:fldChar w:fldCharType="separate"/>
          </w:r>
          <w:hyperlink w:anchor="_Toc213756678" w:history="1">
            <w:r w:rsidRPr="001723A6">
              <w:rPr>
                <w:rStyle w:val="Hyperlink"/>
                <w:rFonts w:ascii="Times New Roman" w:eastAsia="Times New Roman" w:hAnsi="Times New Roman" w:cs="Times New Roman"/>
                <w:b/>
                <w:bCs/>
                <w:noProof/>
                <w:kern w:val="36"/>
              </w:rPr>
              <w:t>Strategic Recruitment and Selection Practices in Business Transformation: A Case Study of Karam Court Care Home</w:t>
            </w:r>
            <w:r w:rsidRPr="001723A6">
              <w:rPr>
                <w:b/>
                <w:noProof/>
                <w:webHidden/>
              </w:rPr>
              <w:tab/>
            </w:r>
            <w:r w:rsidRPr="001723A6">
              <w:rPr>
                <w:b/>
                <w:noProof/>
                <w:webHidden/>
              </w:rPr>
              <w:fldChar w:fldCharType="begin"/>
            </w:r>
            <w:r w:rsidRPr="001723A6">
              <w:rPr>
                <w:b/>
                <w:noProof/>
                <w:webHidden/>
              </w:rPr>
              <w:instrText xml:space="preserve"> PAGEREF _Toc213756678 \h </w:instrText>
            </w:r>
            <w:r w:rsidRPr="001723A6">
              <w:rPr>
                <w:b/>
                <w:noProof/>
                <w:webHidden/>
              </w:rPr>
            </w:r>
            <w:r w:rsidRPr="001723A6">
              <w:rPr>
                <w:b/>
                <w:noProof/>
                <w:webHidden/>
              </w:rPr>
              <w:fldChar w:fldCharType="separate"/>
            </w:r>
            <w:r w:rsidRPr="001723A6">
              <w:rPr>
                <w:b/>
                <w:noProof/>
                <w:webHidden/>
              </w:rPr>
              <w:t>1</w:t>
            </w:r>
            <w:r w:rsidRPr="001723A6">
              <w:rPr>
                <w:b/>
                <w:noProof/>
                <w:webHidden/>
              </w:rPr>
              <w:fldChar w:fldCharType="end"/>
            </w:r>
          </w:hyperlink>
        </w:p>
        <w:p w14:paraId="37EF0182" w14:textId="77777777" w:rsidR="001723A6" w:rsidRPr="001723A6" w:rsidRDefault="001723A6">
          <w:pPr>
            <w:pStyle w:val="TOC1"/>
            <w:tabs>
              <w:tab w:val="right" w:leader="dot" w:pos="9350"/>
            </w:tabs>
            <w:rPr>
              <w:b/>
              <w:noProof/>
            </w:rPr>
          </w:pPr>
          <w:hyperlink w:anchor="_Toc213756679" w:history="1">
            <w:r w:rsidRPr="001723A6">
              <w:rPr>
                <w:rStyle w:val="Hyperlink"/>
                <w:b/>
                <w:noProof/>
              </w:rPr>
              <w:t>1 Introduction</w:t>
            </w:r>
            <w:r w:rsidRPr="001723A6">
              <w:rPr>
                <w:b/>
                <w:noProof/>
                <w:webHidden/>
              </w:rPr>
              <w:tab/>
            </w:r>
            <w:r w:rsidRPr="001723A6">
              <w:rPr>
                <w:b/>
                <w:noProof/>
                <w:webHidden/>
              </w:rPr>
              <w:fldChar w:fldCharType="begin"/>
            </w:r>
            <w:r w:rsidRPr="001723A6">
              <w:rPr>
                <w:b/>
                <w:noProof/>
                <w:webHidden/>
              </w:rPr>
              <w:instrText xml:space="preserve"> PAGEREF _Toc213756679 \h </w:instrText>
            </w:r>
            <w:r w:rsidRPr="001723A6">
              <w:rPr>
                <w:b/>
                <w:noProof/>
                <w:webHidden/>
              </w:rPr>
            </w:r>
            <w:r w:rsidRPr="001723A6">
              <w:rPr>
                <w:b/>
                <w:noProof/>
                <w:webHidden/>
              </w:rPr>
              <w:fldChar w:fldCharType="separate"/>
            </w:r>
            <w:r w:rsidRPr="001723A6">
              <w:rPr>
                <w:b/>
                <w:noProof/>
                <w:webHidden/>
              </w:rPr>
              <w:t>2</w:t>
            </w:r>
            <w:r w:rsidRPr="001723A6">
              <w:rPr>
                <w:b/>
                <w:noProof/>
                <w:webHidden/>
              </w:rPr>
              <w:fldChar w:fldCharType="end"/>
            </w:r>
          </w:hyperlink>
        </w:p>
        <w:p w14:paraId="607B441C" w14:textId="77777777" w:rsidR="001723A6" w:rsidRPr="001723A6" w:rsidRDefault="001723A6">
          <w:pPr>
            <w:pStyle w:val="TOC2"/>
            <w:tabs>
              <w:tab w:val="right" w:leader="dot" w:pos="9350"/>
            </w:tabs>
            <w:rPr>
              <w:b/>
              <w:noProof/>
            </w:rPr>
          </w:pPr>
          <w:hyperlink w:anchor="_Toc213756680" w:history="1">
            <w:r w:rsidRPr="001723A6">
              <w:rPr>
                <w:rStyle w:val="Hyperlink"/>
                <w:rFonts w:ascii="Times New Roman" w:hAnsi="Times New Roman" w:cs="Times New Roman"/>
                <w:b/>
                <w:noProof/>
              </w:rPr>
              <w:t>1.1 Background of Karam Court Care Home</w:t>
            </w:r>
            <w:r w:rsidRPr="001723A6">
              <w:rPr>
                <w:b/>
                <w:noProof/>
                <w:webHidden/>
              </w:rPr>
              <w:tab/>
            </w:r>
            <w:r w:rsidRPr="001723A6">
              <w:rPr>
                <w:b/>
                <w:noProof/>
                <w:webHidden/>
              </w:rPr>
              <w:fldChar w:fldCharType="begin"/>
            </w:r>
            <w:r w:rsidRPr="001723A6">
              <w:rPr>
                <w:b/>
                <w:noProof/>
                <w:webHidden/>
              </w:rPr>
              <w:instrText xml:space="preserve"> PAGEREF _Toc213756680 \h </w:instrText>
            </w:r>
            <w:r w:rsidRPr="001723A6">
              <w:rPr>
                <w:b/>
                <w:noProof/>
                <w:webHidden/>
              </w:rPr>
            </w:r>
            <w:r w:rsidRPr="001723A6">
              <w:rPr>
                <w:b/>
                <w:noProof/>
                <w:webHidden/>
              </w:rPr>
              <w:fldChar w:fldCharType="separate"/>
            </w:r>
            <w:r w:rsidRPr="001723A6">
              <w:rPr>
                <w:b/>
                <w:noProof/>
                <w:webHidden/>
              </w:rPr>
              <w:t>2</w:t>
            </w:r>
            <w:r w:rsidRPr="001723A6">
              <w:rPr>
                <w:b/>
                <w:noProof/>
                <w:webHidden/>
              </w:rPr>
              <w:fldChar w:fldCharType="end"/>
            </w:r>
          </w:hyperlink>
        </w:p>
        <w:p w14:paraId="6BC92B54" w14:textId="77777777" w:rsidR="001723A6" w:rsidRPr="001723A6" w:rsidRDefault="001723A6">
          <w:pPr>
            <w:pStyle w:val="TOC2"/>
            <w:tabs>
              <w:tab w:val="right" w:leader="dot" w:pos="9350"/>
            </w:tabs>
            <w:rPr>
              <w:b/>
              <w:noProof/>
            </w:rPr>
          </w:pPr>
          <w:hyperlink w:anchor="_Toc213756681" w:history="1">
            <w:r w:rsidRPr="001723A6">
              <w:rPr>
                <w:rStyle w:val="Hyperlink"/>
                <w:rFonts w:ascii="Times New Roman" w:hAnsi="Times New Roman" w:cs="Times New Roman"/>
                <w:b/>
                <w:noProof/>
              </w:rPr>
              <w:t>1.2 Purpose and Scope of the Report</w:t>
            </w:r>
            <w:r w:rsidRPr="001723A6">
              <w:rPr>
                <w:b/>
                <w:noProof/>
                <w:webHidden/>
              </w:rPr>
              <w:tab/>
            </w:r>
            <w:r w:rsidRPr="001723A6">
              <w:rPr>
                <w:b/>
                <w:noProof/>
                <w:webHidden/>
              </w:rPr>
              <w:fldChar w:fldCharType="begin"/>
            </w:r>
            <w:r w:rsidRPr="001723A6">
              <w:rPr>
                <w:b/>
                <w:noProof/>
                <w:webHidden/>
              </w:rPr>
              <w:instrText xml:space="preserve"> PAGEREF _Toc213756681 \h </w:instrText>
            </w:r>
            <w:r w:rsidRPr="001723A6">
              <w:rPr>
                <w:b/>
                <w:noProof/>
                <w:webHidden/>
              </w:rPr>
            </w:r>
            <w:r w:rsidRPr="001723A6">
              <w:rPr>
                <w:b/>
                <w:noProof/>
                <w:webHidden/>
              </w:rPr>
              <w:fldChar w:fldCharType="separate"/>
            </w:r>
            <w:r w:rsidRPr="001723A6">
              <w:rPr>
                <w:b/>
                <w:noProof/>
                <w:webHidden/>
              </w:rPr>
              <w:t>2</w:t>
            </w:r>
            <w:r w:rsidRPr="001723A6">
              <w:rPr>
                <w:b/>
                <w:noProof/>
                <w:webHidden/>
              </w:rPr>
              <w:fldChar w:fldCharType="end"/>
            </w:r>
          </w:hyperlink>
        </w:p>
        <w:p w14:paraId="25AB4BE5" w14:textId="77777777" w:rsidR="001723A6" w:rsidRPr="001723A6" w:rsidRDefault="001723A6">
          <w:pPr>
            <w:pStyle w:val="TOC2"/>
            <w:tabs>
              <w:tab w:val="right" w:leader="dot" w:pos="9350"/>
            </w:tabs>
            <w:rPr>
              <w:b/>
              <w:noProof/>
            </w:rPr>
          </w:pPr>
          <w:hyperlink w:anchor="_Toc213756682" w:history="1">
            <w:r w:rsidRPr="001723A6">
              <w:rPr>
                <w:rStyle w:val="Hyperlink"/>
                <w:rFonts w:ascii="Times New Roman" w:hAnsi="Times New Roman" w:cs="Times New Roman"/>
                <w:b/>
                <w:noProof/>
              </w:rPr>
              <w:t>1.3 Structure of the Report</w:t>
            </w:r>
            <w:r w:rsidRPr="001723A6">
              <w:rPr>
                <w:b/>
                <w:noProof/>
                <w:webHidden/>
              </w:rPr>
              <w:tab/>
            </w:r>
            <w:r w:rsidRPr="001723A6">
              <w:rPr>
                <w:b/>
                <w:noProof/>
                <w:webHidden/>
              </w:rPr>
              <w:fldChar w:fldCharType="begin"/>
            </w:r>
            <w:r w:rsidRPr="001723A6">
              <w:rPr>
                <w:b/>
                <w:noProof/>
                <w:webHidden/>
              </w:rPr>
              <w:instrText xml:space="preserve"> PAGEREF _Toc213756682 \h </w:instrText>
            </w:r>
            <w:r w:rsidRPr="001723A6">
              <w:rPr>
                <w:b/>
                <w:noProof/>
                <w:webHidden/>
              </w:rPr>
            </w:r>
            <w:r w:rsidRPr="001723A6">
              <w:rPr>
                <w:b/>
                <w:noProof/>
                <w:webHidden/>
              </w:rPr>
              <w:fldChar w:fldCharType="separate"/>
            </w:r>
            <w:r w:rsidRPr="001723A6">
              <w:rPr>
                <w:b/>
                <w:noProof/>
                <w:webHidden/>
              </w:rPr>
              <w:t>2</w:t>
            </w:r>
            <w:r w:rsidRPr="001723A6">
              <w:rPr>
                <w:b/>
                <w:noProof/>
                <w:webHidden/>
              </w:rPr>
              <w:fldChar w:fldCharType="end"/>
            </w:r>
          </w:hyperlink>
        </w:p>
        <w:p w14:paraId="084D808C" w14:textId="77777777" w:rsidR="001723A6" w:rsidRPr="001723A6" w:rsidRDefault="001723A6">
          <w:pPr>
            <w:pStyle w:val="TOC1"/>
            <w:tabs>
              <w:tab w:val="right" w:leader="dot" w:pos="9350"/>
            </w:tabs>
            <w:rPr>
              <w:b/>
              <w:noProof/>
            </w:rPr>
          </w:pPr>
          <w:hyperlink w:anchor="_Toc213756683" w:history="1">
            <w:r w:rsidRPr="001723A6">
              <w:rPr>
                <w:rStyle w:val="Hyperlink"/>
                <w:b/>
                <w:noProof/>
              </w:rPr>
              <w:t>2. Factors Influencing Business Transformation, Digital Technology Trends, and Flexible Working</w:t>
            </w:r>
            <w:r w:rsidRPr="001723A6">
              <w:rPr>
                <w:b/>
                <w:noProof/>
                <w:webHidden/>
              </w:rPr>
              <w:tab/>
            </w:r>
            <w:r w:rsidRPr="001723A6">
              <w:rPr>
                <w:b/>
                <w:noProof/>
                <w:webHidden/>
              </w:rPr>
              <w:fldChar w:fldCharType="begin"/>
            </w:r>
            <w:r w:rsidRPr="001723A6">
              <w:rPr>
                <w:b/>
                <w:noProof/>
                <w:webHidden/>
              </w:rPr>
              <w:instrText xml:space="preserve"> PAGEREF _Toc213756683 \h </w:instrText>
            </w:r>
            <w:r w:rsidRPr="001723A6">
              <w:rPr>
                <w:b/>
                <w:noProof/>
                <w:webHidden/>
              </w:rPr>
            </w:r>
            <w:r w:rsidRPr="001723A6">
              <w:rPr>
                <w:b/>
                <w:noProof/>
                <w:webHidden/>
              </w:rPr>
              <w:fldChar w:fldCharType="separate"/>
            </w:r>
            <w:r w:rsidRPr="001723A6">
              <w:rPr>
                <w:b/>
                <w:noProof/>
                <w:webHidden/>
              </w:rPr>
              <w:t>3</w:t>
            </w:r>
            <w:r w:rsidRPr="001723A6">
              <w:rPr>
                <w:b/>
                <w:noProof/>
                <w:webHidden/>
              </w:rPr>
              <w:fldChar w:fldCharType="end"/>
            </w:r>
          </w:hyperlink>
        </w:p>
        <w:p w14:paraId="472A9767" w14:textId="77777777" w:rsidR="001723A6" w:rsidRPr="001723A6" w:rsidRDefault="001723A6">
          <w:pPr>
            <w:pStyle w:val="TOC2"/>
            <w:tabs>
              <w:tab w:val="right" w:leader="dot" w:pos="9350"/>
            </w:tabs>
            <w:rPr>
              <w:b/>
              <w:noProof/>
            </w:rPr>
          </w:pPr>
          <w:hyperlink w:anchor="_Toc213756684" w:history="1">
            <w:r w:rsidRPr="001723A6">
              <w:rPr>
                <w:rStyle w:val="Hyperlink"/>
                <w:rFonts w:ascii="Times New Roman" w:hAnsi="Times New Roman" w:cs="Times New Roman"/>
                <w:b/>
                <w:noProof/>
              </w:rPr>
              <w:t>2.1 Business Transformation Factors</w:t>
            </w:r>
            <w:r w:rsidRPr="001723A6">
              <w:rPr>
                <w:b/>
                <w:noProof/>
                <w:webHidden/>
              </w:rPr>
              <w:tab/>
            </w:r>
            <w:r w:rsidRPr="001723A6">
              <w:rPr>
                <w:b/>
                <w:noProof/>
                <w:webHidden/>
              </w:rPr>
              <w:fldChar w:fldCharType="begin"/>
            </w:r>
            <w:r w:rsidRPr="001723A6">
              <w:rPr>
                <w:b/>
                <w:noProof/>
                <w:webHidden/>
              </w:rPr>
              <w:instrText xml:space="preserve"> PAGEREF _Toc213756684 \h </w:instrText>
            </w:r>
            <w:r w:rsidRPr="001723A6">
              <w:rPr>
                <w:b/>
                <w:noProof/>
                <w:webHidden/>
              </w:rPr>
            </w:r>
            <w:r w:rsidRPr="001723A6">
              <w:rPr>
                <w:b/>
                <w:noProof/>
                <w:webHidden/>
              </w:rPr>
              <w:fldChar w:fldCharType="separate"/>
            </w:r>
            <w:r w:rsidRPr="001723A6">
              <w:rPr>
                <w:b/>
                <w:noProof/>
                <w:webHidden/>
              </w:rPr>
              <w:t>3</w:t>
            </w:r>
            <w:r w:rsidRPr="001723A6">
              <w:rPr>
                <w:b/>
                <w:noProof/>
                <w:webHidden/>
              </w:rPr>
              <w:fldChar w:fldCharType="end"/>
            </w:r>
          </w:hyperlink>
        </w:p>
        <w:p w14:paraId="08AD465B" w14:textId="77777777" w:rsidR="001723A6" w:rsidRPr="001723A6" w:rsidRDefault="001723A6">
          <w:pPr>
            <w:pStyle w:val="TOC2"/>
            <w:tabs>
              <w:tab w:val="right" w:leader="dot" w:pos="9350"/>
            </w:tabs>
            <w:rPr>
              <w:b/>
              <w:noProof/>
            </w:rPr>
          </w:pPr>
          <w:hyperlink w:anchor="_Toc213756685" w:history="1">
            <w:r w:rsidRPr="001723A6">
              <w:rPr>
                <w:rStyle w:val="Hyperlink"/>
                <w:rFonts w:ascii="Times New Roman" w:hAnsi="Times New Roman" w:cs="Times New Roman"/>
                <w:b/>
                <w:noProof/>
              </w:rPr>
              <w:t>2.2 Digital Technology Trends</w:t>
            </w:r>
            <w:r w:rsidRPr="001723A6">
              <w:rPr>
                <w:b/>
                <w:noProof/>
                <w:webHidden/>
              </w:rPr>
              <w:tab/>
            </w:r>
            <w:r w:rsidRPr="001723A6">
              <w:rPr>
                <w:b/>
                <w:noProof/>
                <w:webHidden/>
              </w:rPr>
              <w:fldChar w:fldCharType="begin"/>
            </w:r>
            <w:r w:rsidRPr="001723A6">
              <w:rPr>
                <w:b/>
                <w:noProof/>
                <w:webHidden/>
              </w:rPr>
              <w:instrText xml:space="preserve"> PAGEREF _Toc213756685 \h </w:instrText>
            </w:r>
            <w:r w:rsidRPr="001723A6">
              <w:rPr>
                <w:b/>
                <w:noProof/>
                <w:webHidden/>
              </w:rPr>
            </w:r>
            <w:r w:rsidRPr="001723A6">
              <w:rPr>
                <w:b/>
                <w:noProof/>
                <w:webHidden/>
              </w:rPr>
              <w:fldChar w:fldCharType="separate"/>
            </w:r>
            <w:r w:rsidRPr="001723A6">
              <w:rPr>
                <w:b/>
                <w:noProof/>
                <w:webHidden/>
              </w:rPr>
              <w:t>3</w:t>
            </w:r>
            <w:r w:rsidRPr="001723A6">
              <w:rPr>
                <w:b/>
                <w:noProof/>
                <w:webHidden/>
              </w:rPr>
              <w:fldChar w:fldCharType="end"/>
            </w:r>
          </w:hyperlink>
        </w:p>
        <w:p w14:paraId="1E0A316C" w14:textId="77777777" w:rsidR="001723A6" w:rsidRPr="001723A6" w:rsidRDefault="001723A6">
          <w:pPr>
            <w:pStyle w:val="TOC2"/>
            <w:tabs>
              <w:tab w:val="right" w:leader="dot" w:pos="9350"/>
            </w:tabs>
            <w:rPr>
              <w:b/>
              <w:noProof/>
            </w:rPr>
          </w:pPr>
          <w:hyperlink w:anchor="_Toc213756686" w:history="1">
            <w:r w:rsidRPr="001723A6">
              <w:rPr>
                <w:rStyle w:val="Hyperlink"/>
                <w:rFonts w:ascii="Times New Roman" w:hAnsi="Times New Roman" w:cs="Times New Roman"/>
                <w:b/>
                <w:noProof/>
              </w:rPr>
              <w:t>2.3 Flexible Working Arrangements</w:t>
            </w:r>
            <w:r w:rsidRPr="001723A6">
              <w:rPr>
                <w:b/>
                <w:noProof/>
                <w:webHidden/>
              </w:rPr>
              <w:tab/>
            </w:r>
            <w:r w:rsidRPr="001723A6">
              <w:rPr>
                <w:b/>
                <w:noProof/>
                <w:webHidden/>
              </w:rPr>
              <w:fldChar w:fldCharType="begin"/>
            </w:r>
            <w:r w:rsidRPr="001723A6">
              <w:rPr>
                <w:b/>
                <w:noProof/>
                <w:webHidden/>
              </w:rPr>
              <w:instrText xml:space="preserve"> PAGEREF _Toc213756686 \h </w:instrText>
            </w:r>
            <w:r w:rsidRPr="001723A6">
              <w:rPr>
                <w:b/>
                <w:noProof/>
                <w:webHidden/>
              </w:rPr>
            </w:r>
            <w:r w:rsidRPr="001723A6">
              <w:rPr>
                <w:b/>
                <w:noProof/>
                <w:webHidden/>
              </w:rPr>
              <w:fldChar w:fldCharType="separate"/>
            </w:r>
            <w:r w:rsidRPr="001723A6">
              <w:rPr>
                <w:b/>
                <w:noProof/>
                <w:webHidden/>
              </w:rPr>
              <w:t>4</w:t>
            </w:r>
            <w:r w:rsidRPr="001723A6">
              <w:rPr>
                <w:b/>
                <w:noProof/>
                <w:webHidden/>
              </w:rPr>
              <w:fldChar w:fldCharType="end"/>
            </w:r>
          </w:hyperlink>
        </w:p>
        <w:p w14:paraId="06326938" w14:textId="77777777" w:rsidR="001723A6" w:rsidRPr="001723A6" w:rsidRDefault="001723A6">
          <w:pPr>
            <w:pStyle w:val="TOC1"/>
            <w:tabs>
              <w:tab w:val="right" w:leader="dot" w:pos="9350"/>
            </w:tabs>
            <w:rPr>
              <w:b/>
              <w:noProof/>
            </w:rPr>
          </w:pPr>
          <w:hyperlink w:anchor="_Toc213756687" w:history="1">
            <w:r w:rsidRPr="001723A6">
              <w:rPr>
                <w:rStyle w:val="Hyperlink"/>
                <w:b/>
                <w:noProof/>
              </w:rPr>
              <w:t>3. Evaluation of Contemporary HR Practices Addressing Each Factor</w:t>
            </w:r>
            <w:r w:rsidRPr="001723A6">
              <w:rPr>
                <w:b/>
                <w:noProof/>
                <w:webHidden/>
              </w:rPr>
              <w:tab/>
            </w:r>
            <w:r w:rsidRPr="001723A6">
              <w:rPr>
                <w:b/>
                <w:noProof/>
                <w:webHidden/>
              </w:rPr>
              <w:fldChar w:fldCharType="begin"/>
            </w:r>
            <w:r w:rsidRPr="001723A6">
              <w:rPr>
                <w:b/>
                <w:noProof/>
                <w:webHidden/>
              </w:rPr>
              <w:instrText xml:space="preserve"> PAGEREF _Toc213756687 \h </w:instrText>
            </w:r>
            <w:r w:rsidRPr="001723A6">
              <w:rPr>
                <w:b/>
                <w:noProof/>
                <w:webHidden/>
              </w:rPr>
            </w:r>
            <w:r w:rsidRPr="001723A6">
              <w:rPr>
                <w:b/>
                <w:noProof/>
                <w:webHidden/>
              </w:rPr>
              <w:fldChar w:fldCharType="separate"/>
            </w:r>
            <w:r w:rsidRPr="001723A6">
              <w:rPr>
                <w:b/>
                <w:noProof/>
                <w:webHidden/>
              </w:rPr>
              <w:t>4</w:t>
            </w:r>
            <w:r w:rsidRPr="001723A6">
              <w:rPr>
                <w:b/>
                <w:noProof/>
                <w:webHidden/>
              </w:rPr>
              <w:fldChar w:fldCharType="end"/>
            </w:r>
          </w:hyperlink>
        </w:p>
        <w:p w14:paraId="7C410F42" w14:textId="77777777" w:rsidR="001723A6" w:rsidRPr="001723A6" w:rsidRDefault="001723A6">
          <w:pPr>
            <w:pStyle w:val="TOC2"/>
            <w:tabs>
              <w:tab w:val="right" w:leader="dot" w:pos="9350"/>
            </w:tabs>
            <w:rPr>
              <w:b/>
              <w:noProof/>
            </w:rPr>
          </w:pPr>
          <w:hyperlink w:anchor="_Toc213756688" w:history="1">
            <w:r w:rsidRPr="001723A6">
              <w:rPr>
                <w:rStyle w:val="Hyperlink"/>
                <w:rFonts w:ascii="Times New Roman" w:hAnsi="Times New Roman" w:cs="Times New Roman"/>
                <w:b/>
                <w:noProof/>
              </w:rPr>
              <w:t>3.1 HR Practices for Business Transformation</w:t>
            </w:r>
            <w:r w:rsidRPr="001723A6">
              <w:rPr>
                <w:b/>
                <w:noProof/>
                <w:webHidden/>
              </w:rPr>
              <w:tab/>
            </w:r>
            <w:r w:rsidRPr="001723A6">
              <w:rPr>
                <w:b/>
                <w:noProof/>
                <w:webHidden/>
              </w:rPr>
              <w:fldChar w:fldCharType="begin"/>
            </w:r>
            <w:r w:rsidRPr="001723A6">
              <w:rPr>
                <w:b/>
                <w:noProof/>
                <w:webHidden/>
              </w:rPr>
              <w:instrText xml:space="preserve"> PAGEREF _Toc213756688 \h </w:instrText>
            </w:r>
            <w:r w:rsidRPr="001723A6">
              <w:rPr>
                <w:b/>
                <w:noProof/>
                <w:webHidden/>
              </w:rPr>
            </w:r>
            <w:r w:rsidRPr="001723A6">
              <w:rPr>
                <w:b/>
                <w:noProof/>
                <w:webHidden/>
              </w:rPr>
              <w:fldChar w:fldCharType="separate"/>
            </w:r>
            <w:r w:rsidRPr="001723A6">
              <w:rPr>
                <w:b/>
                <w:noProof/>
                <w:webHidden/>
              </w:rPr>
              <w:t>4</w:t>
            </w:r>
            <w:r w:rsidRPr="001723A6">
              <w:rPr>
                <w:b/>
                <w:noProof/>
                <w:webHidden/>
              </w:rPr>
              <w:fldChar w:fldCharType="end"/>
            </w:r>
          </w:hyperlink>
        </w:p>
        <w:p w14:paraId="7BED0F51" w14:textId="77777777" w:rsidR="001723A6" w:rsidRPr="001723A6" w:rsidRDefault="001723A6">
          <w:pPr>
            <w:pStyle w:val="TOC2"/>
            <w:tabs>
              <w:tab w:val="right" w:leader="dot" w:pos="9350"/>
            </w:tabs>
            <w:rPr>
              <w:b/>
              <w:noProof/>
            </w:rPr>
          </w:pPr>
          <w:hyperlink w:anchor="_Toc213756689" w:history="1">
            <w:r w:rsidRPr="001723A6">
              <w:rPr>
                <w:rStyle w:val="Hyperlink"/>
                <w:rFonts w:ascii="Times New Roman" w:eastAsia="Times New Roman" w:hAnsi="Times New Roman" w:cs="Times New Roman"/>
                <w:b/>
                <w:noProof/>
              </w:rPr>
              <w:t>3.2 Human Resource practices in the integration of digital technology.</w:t>
            </w:r>
            <w:r w:rsidRPr="001723A6">
              <w:rPr>
                <w:b/>
                <w:noProof/>
                <w:webHidden/>
              </w:rPr>
              <w:tab/>
            </w:r>
            <w:r w:rsidRPr="001723A6">
              <w:rPr>
                <w:b/>
                <w:noProof/>
                <w:webHidden/>
              </w:rPr>
              <w:fldChar w:fldCharType="begin"/>
            </w:r>
            <w:r w:rsidRPr="001723A6">
              <w:rPr>
                <w:b/>
                <w:noProof/>
                <w:webHidden/>
              </w:rPr>
              <w:instrText xml:space="preserve"> PAGEREF _Toc213756689 \h </w:instrText>
            </w:r>
            <w:r w:rsidRPr="001723A6">
              <w:rPr>
                <w:b/>
                <w:noProof/>
                <w:webHidden/>
              </w:rPr>
            </w:r>
            <w:r w:rsidRPr="001723A6">
              <w:rPr>
                <w:b/>
                <w:noProof/>
                <w:webHidden/>
              </w:rPr>
              <w:fldChar w:fldCharType="separate"/>
            </w:r>
            <w:r w:rsidRPr="001723A6">
              <w:rPr>
                <w:b/>
                <w:noProof/>
                <w:webHidden/>
              </w:rPr>
              <w:t>5</w:t>
            </w:r>
            <w:r w:rsidRPr="001723A6">
              <w:rPr>
                <w:b/>
                <w:noProof/>
                <w:webHidden/>
              </w:rPr>
              <w:fldChar w:fldCharType="end"/>
            </w:r>
          </w:hyperlink>
        </w:p>
        <w:p w14:paraId="19AC100B" w14:textId="77777777" w:rsidR="001723A6" w:rsidRPr="001723A6" w:rsidRDefault="001723A6">
          <w:pPr>
            <w:pStyle w:val="TOC2"/>
            <w:tabs>
              <w:tab w:val="right" w:leader="dot" w:pos="9350"/>
            </w:tabs>
            <w:rPr>
              <w:b/>
              <w:noProof/>
            </w:rPr>
          </w:pPr>
          <w:hyperlink w:anchor="_Toc213756690" w:history="1">
            <w:r w:rsidRPr="001723A6">
              <w:rPr>
                <w:rStyle w:val="Hyperlink"/>
                <w:rFonts w:ascii="Times New Roman" w:hAnsi="Times New Roman" w:cs="Times New Roman"/>
                <w:b/>
                <w:noProof/>
              </w:rPr>
              <w:t>3.3 HR Practices for Flexible Working Arrangements</w:t>
            </w:r>
            <w:r w:rsidRPr="001723A6">
              <w:rPr>
                <w:b/>
                <w:noProof/>
                <w:webHidden/>
              </w:rPr>
              <w:tab/>
            </w:r>
            <w:r w:rsidRPr="001723A6">
              <w:rPr>
                <w:b/>
                <w:noProof/>
                <w:webHidden/>
              </w:rPr>
              <w:fldChar w:fldCharType="begin"/>
            </w:r>
            <w:r w:rsidRPr="001723A6">
              <w:rPr>
                <w:b/>
                <w:noProof/>
                <w:webHidden/>
              </w:rPr>
              <w:instrText xml:space="preserve"> PAGEREF _Toc213756690 \h </w:instrText>
            </w:r>
            <w:r w:rsidRPr="001723A6">
              <w:rPr>
                <w:b/>
                <w:noProof/>
                <w:webHidden/>
              </w:rPr>
            </w:r>
            <w:r w:rsidRPr="001723A6">
              <w:rPr>
                <w:b/>
                <w:noProof/>
                <w:webHidden/>
              </w:rPr>
              <w:fldChar w:fldCharType="separate"/>
            </w:r>
            <w:r w:rsidRPr="001723A6">
              <w:rPr>
                <w:b/>
                <w:noProof/>
                <w:webHidden/>
              </w:rPr>
              <w:t>6</w:t>
            </w:r>
            <w:r w:rsidRPr="001723A6">
              <w:rPr>
                <w:b/>
                <w:noProof/>
                <w:webHidden/>
              </w:rPr>
              <w:fldChar w:fldCharType="end"/>
            </w:r>
          </w:hyperlink>
        </w:p>
        <w:p w14:paraId="74343892" w14:textId="77777777" w:rsidR="001723A6" w:rsidRPr="001723A6" w:rsidRDefault="001723A6">
          <w:pPr>
            <w:pStyle w:val="TOC2"/>
            <w:tabs>
              <w:tab w:val="right" w:leader="dot" w:pos="9350"/>
            </w:tabs>
            <w:rPr>
              <w:b/>
              <w:noProof/>
            </w:rPr>
          </w:pPr>
          <w:hyperlink w:anchor="_Toc213756691" w:history="1">
            <w:r w:rsidRPr="001723A6">
              <w:rPr>
                <w:rStyle w:val="Hyperlink"/>
                <w:rFonts w:ascii="Times New Roman" w:hAnsi="Times New Roman" w:cs="Times New Roman"/>
                <w:b/>
                <w:noProof/>
              </w:rPr>
              <w:t>3.4 Synthesis</w:t>
            </w:r>
            <w:r w:rsidRPr="001723A6">
              <w:rPr>
                <w:b/>
                <w:noProof/>
                <w:webHidden/>
              </w:rPr>
              <w:tab/>
            </w:r>
            <w:r w:rsidRPr="001723A6">
              <w:rPr>
                <w:b/>
                <w:noProof/>
                <w:webHidden/>
              </w:rPr>
              <w:fldChar w:fldCharType="begin"/>
            </w:r>
            <w:r w:rsidRPr="001723A6">
              <w:rPr>
                <w:b/>
                <w:noProof/>
                <w:webHidden/>
              </w:rPr>
              <w:instrText xml:space="preserve"> PAGEREF _Toc213756691 \h </w:instrText>
            </w:r>
            <w:r w:rsidRPr="001723A6">
              <w:rPr>
                <w:b/>
                <w:noProof/>
                <w:webHidden/>
              </w:rPr>
            </w:r>
            <w:r w:rsidRPr="001723A6">
              <w:rPr>
                <w:b/>
                <w:noProof/>
                <w:webHidden/>
              </w:rPr>
              <w:fldChar w:fldCharType="separate"/>
            </w:r>
            <w:r w:rsidRPr="001723A6">
              <w:rPr>
                <w:b/>
                <w:noProof/>
                <w:webHidden/>
              </w:rPr>
              <w:t>6</w:t>
            </w:r>
            <w:r w:rsidRPr="001723A6">
              <w:rPr>
                <w:b/>
                <w:noProof/>
                <w:webHidden/>
              </w:rPr>
              <w:fldChar w:fldCharType="end"/>
            </w:r>
          </w:hyperlink>
        </w:p>
        <w:p w14:paraId="6C3802EC" w14:textId="77777777" w:rsidR="001723A6" w:rsidRPr="001723A6" w:rsidRDefault="001723A6">
          <w:pPr>
            <w:pStyle w:val="TOC1"/>
            <w:tabs>
              <w:tab w:val="right" w:leader="dot" w:pos="9350"/>
            </w:tabs>
            <w:rPr>
              <w:b/>
              <w:noProof/>
            </w:rPr>
          </w:pPr>
          <w:hyperlink w:anchor="_Toc213756692" w:history="1">
            <w:r w:rsidRPr="001723A6">
              <w:rPr>
                <w:rStyle w:val="Hyperlink"/>
                <w:b/>
                <w:noProof/>
              </w:rPr>
              <w:t>4. Critical Evaluation of the Role of Departmental Managers in Implementing HR Practices</w:t>
            </w:r>
            <w:r w:rsidRPr="001723A6">
              <w:rPr>
                <w:b/>
                <w:noProof/>
                <w:webHidden/>
              </w:rPr>
              <w:tab/>
            </w:r>
            <w:r w:rsidRPr="001723A6">
              <w:rPr>
                <w:b/>
                <w:noProof/>
                <w:webHidden/>
              </w:rPr>
              <w:fldChar w:fldCharType="begin"/>
            </w:r>
            <w:r w:rsidRPr="001723A6">
              <w:rPr>
                <w:b/>
                <w:noProof/>
                <w:webHidden/>
              </w:rPr>
              <w:instrText xml:space="preserve"> PAGEREF _Toc213756692 \h </w:instrText>
            </w:r>
            <w:r w:rsidRPr="001723A6">
              <w:rPr>
                <w:b/>
                <w:noProof/>
                <w:webHidden/>
              </w:rPr>
            </w:r>
            <w:r w:rsidRPr="001723A6">
              <w:rPr>
                <w:b/>
                <w:noProof/>
                <w:webHidden/>
              </w:rPr>
              <w:fldChar w:fldCharType="separate"/>
            </w:r>
            <w:r w:rsidRPr="001723A6">
              <w:rPr>
                <w:b/>
                <w:noProof/>
                <w:webHidden/>
              </w:rPr>
              <w:t>7</w:t>
            </w:r>
            <w:r w:rsidRPr="001723A6">
              <w:rPr>
                <w:b/>
                <w:noProof/>
                <w:webHidden/>
              </w:rPr>
              <w:fldChar w:fldCharType="end"/>
            </w:r>
          </w:hyperlink>
        </w:p>
        <w:p w14:paraId="6372118E" w14:textId="77777777" w:rsidR="001723A6" w:rsidRPr="001723A6" w:rsidRDefault="001723A6">
          <w:pPr>
            <w:pStyle w:val="TOC2"/>
            <w:tabs>
              <w:tab w:val="right" w:leader="dot" w:pos="9350"/>
            </w:tabs>
            <w:rPr>
              <w:b/>
              <w:noProof/>
            </w:rPr>
          </w:pPr>
          <w:hyperlink w:anchor="_Toc213756693" w:history="1">
            <w:r w:rsidRPr="001723A6">
              <w:rPr>
                <w:rStyle w:val="Hyperlink"/>
                <w:rFonts w:ascii="Times New Roman" w:hAnsi="Times New Roman" w:cs="Times New Roman"/>
                <w:b/>
                <w:noProof/>
              </w:rPr>
              <w:t>4.1 Leadership and Change Management</w:t>
            </w:r>
            <w:r w:rsidRPr="001723A6">
              <w:rPr>
                <w:b/>
                <w:noProof/>
                <w:webHidden/>
              </w:rPr>
              <w:tab/>
            </w:r>
            <w:r w:rsidRPr="001723A6">
              <w:rPr>
                <w:b/>
                <w:noProof/>
                <w:webHidden/>
              </w:rPr>
              <w:fldChar w:fldCharType="begin"/>
            </w:r>
            <w:r w:rsidRPr="001723A6">
              <w:rPr>
                <w:b/>
                <w:noProof/>
                <w:webHidden/>
              </w:rPr>
              <w:instrText xml:space="preserve"> PAGEREF _Toc213756693 \h </w:instrText>
            </w:r>
            <w:r w:rsidRPr="001723A6">
              <w:rPr>
                <w:b/>
                <w:noProof/>
                <w:webHidden/>
              </w:rPr>
            </w:r>
            <w:r w:rsidRPr="001723A6">
              <w:rPr>
                <w:b/>
                <w:noProof/>
                <w:webHidden/>
              </w:rPr>
              <w:fldChar w:fldCharType="separate"/>
            </w:r>
            <w:r w:rsidRPr="001723A6">
              <w:rPr>
                <w:b/>
                <w:noProof/>
                <w:webHidden/>
              </w:rPr>
              <w:t>7</w:t>
            </w:r>
            <w:r w:rsidRPr="001723A6">
              <w:rPr>
                <w:b/>
                <w:noProof/>
                <w:webHidden/>
              </w:rPr>
              <w:fldChar w:fldCharType="end"/>
            </w:r>
          </w:hyperlink>
        </w:p>
        <w:p w14:paraId="168ED848" w14:textId="77777777" w:rsidR="001723A6" w:rsidRPr="001723A6" w:rsidRDefault="001723A6">
          <w:pPr>
            <w:pStyle w:val="TOC2"/>
            <w:tabs>
              <w:tab w:val="right" w:leader="dot" w:pos="9350"/>
            </w:tabs>
            <w:rPr>
              <w:b/>
              <w:noProof/>
            </w:rPr>
          </w:pPr>
          <w:hyperlink w:anchor="_Toc213756694" w:history="1">
            <w:r w:rsidRPr="001723A6">
              <w:rPr>
                <w:rStyle w:val="Hyperlink"/>
                <w:rFonts w:ascii="Times New Roman" w:hAnsi="Times New Roman" w:cs="Times New Roman"/>
                <w:b/>
                <w:noProof/>
              </w:rPr>
              <w:t>4.2 Building Digital and Analytical Capability</w:t>
            </w:r>
            <w:r w:rsidRPr="001723A6">
              <w:rPr>
                <w:b/>
                <w:noProof/>
                <w:webHidden/>
              </w:rPr>
              <w:tab/>
            </w:r>
            <w:r w:rsidRPr="001723A6">
              <w:rPr>
                <w:b/>
                <w:noProof/>
                <w:webHidden/>
              </w:rPr>
              <w:fldChar w:fldCharType="begin"/>
            </w:r>
            <w:r w:rsidRPr="001723A6">
              <w:rPr>
                <w:b/>
                <w:noProof/>
                <w:webHidden/>
              </w:rPr>
              <w:instrText xml:space="preserve"> PAGEREF _Toc213756694 \h </w:instrText>
            </w:r>
            <w:r w:rsidRPr="001723A6">
              <w:rPr>
                <w:b/>
                <w:noProof/>
                <w:webHidden/>
              </w:rPr>
            </w:r>
            <w:r w:rsidRPr="001723A6">
              <w:rPr>
                <w:b/>
                <w:noProof/>
                <w:webHidden/>
              </w:rPr>
              <w:fldChar w:fldCharType="separate"/>
            </w:r>
            <w:r w:rsidRPr="001723A6">
              <w:rPr>
                <w:b/>
                <w:noProof/>
                <w:webHidden/>
              </w:rPr>
              <w:t>7</w:t>
            </w:r>
            <w:r w:rsidRPr="001723A6">
              <w:rPr>
                <w:b/>
                <w:noProof/>
                <w:webHidden/>
              </w:rPr>
              <w:fldChar w:fldCharType="end"/>
            </w:r>
          </w:hyperlink>
        </w:p>
        <w:p w14:paraId="7036818A" w14:textId="77777777" w:rsidR="001723A6" w:rsidRPr="001723A6" w:rsidRDefault="001723A6">
          <w:pPr>
            <w:pStyle w:val="TOC2"/>
            <w:tabs>
              <w:tab w:val="right" w:leader="dot" w:pos="9350"/>
            </w:tabs>
            <w:rPr>
              <w:b/>
              <w:noProof/>
            </w:rPr>
          </w:pPr>
          <w:hyperlink w:anchor="_Toc213756695" w:history="1">
            <w:r w:rsidRPr="001723A6">
              <w:rPr>
                <w:rStyle w:val="Hyperlink"/>
                <w:rFonts w:ascii="Times New Roman" w:hAnsi="Times New Roman" w:cs="Times New Roman"/>
                <w:b/>
                <w:noProof/>
              </w:rPr>
              <w:t>4.3 Monitoring, Accountability, and Employee Engagement</w:t>
            </w:r>
            <w:r w:rsidRPr="001723A6">
              <w:rPr>
                <w:b/>
                <w:noProof/>
                <w:webHidden/>
              </w:rPr>
              <w:tab/>
            </w:r>
            <w:r w:rsidRPr="001723A6">
              <w:rPr>
                <w:b/>
                <w:noProof/>
                <w:webHidden/>
              </w:rPr>
              <w:fldChar w:fldCharType="begin"/>
            </w:r>
            <w:r w:rsidRPr="001723A6">
              <w:rPr>
                <w:b/>
                <w:noProof/>
                <w:webHidden/>
              </w:rPr>
              <w:instrText xml:space="preserve"> PAGEREF _Toc213756695 \h </w:instrText>
            </w:r>
            <w:r w:rsidRPr="001723A6">
              <w:rPr>
                <w:b/>
                <w:noProof/>
                <w:webHidden/>
              </w:rPr>
            </w:r>
            <w:r w:rsidRPr="001723A6">
              <w:rPr>
                <w:b/>
                <w:noProof/>
                <w:webHidden/>
              </w:rPr>
              <w:fldChar w:fldCharType="separate"/>
            </w:r>
            <w:r w:rsidRPr="001723A6">
              <w:rPr>
                <w:b/>
                <w:noProof/>
                <w:webHidden/>
              </w:rPr>
              <w:t>8</w:t>
            </w:r>
            <w:r w:rsidRPr="001723A6">
              <w:rPr>
                <w:b/>
                <w:noProof/>
                <w:webHidden/>
              </w:rPr>
              <w:fldChar w:fldCharType="end"/>
            </w:r>
          </w:hyperlink>
        </w:p>
        <w:p w14:paraId="17E3B396" w14:textId="77777777" w:rsidR="001723A6" w:rsidRPr="001723A6" w:rsidRDefault="001723A6">
          <w:pPr>
            <w:pStyle w:val="TOC2"/>
            <w:tabs>
              <w:tab w:val="right" w:leader="dot" w:pos="9350"/>
            </w:tabs>
            <w:rPr>
              <w:b/>
              <w:noProof/>
            </w:rPr>
          </w:pPr>
          <w:hyperlink w:anchor="_Toc213756696" w:history="1">
            <w:r w:rsidRPr="001723A6">
              <w:rPr>
                <w:rStyle w:val="Hyperlink"/>
                <w:rFonts w:ascii="Times New Roman" w:eastAsia="Times New Roman" w:hAnsi="Times New Roman" w:cs="Times New Roman"/>
                <w:b/>
                <w:noProof/>
              </w:rPr>
              <w:t>4.4 Overcoming Barriers to Urgent Implementation</w:t>
            </w:r>
            <w:r w:rsidRPr="001723A6">
              <w:rPr>
                <w:b/>
                <w:noProof/>
                <w:webHidden/>
              </w:rPr>
              <w:tab/>
            </w:r>
            <w:r w:rsidRPr="001723A6">
              <w:rPr>
                <w:b/>
                <w:noProof/>
                <w:webHidden/>
              </w:rPr>
              <w:fldChar w:fldCharType="begin"/>
            </w:r>
            <w:r w:rsidRPr="001723A6">
              <w:rPr>
                <w:b/>
                <w:noProof/>
                <w:webHidden/>
              </w:rPr>
              <w:instrText xml:space="preserve"> PAGEREF _Toc213756696 \h </w:instrText>
            </w:r>
            <w:r w:rsidRPr="001723A6">
              <w:rPr>
                <w:b/>
                <w:noProof/>
                <w:webHidden/>
              </w:rPr>
            </w:r>
            <w:r w:rsidRPr="001723A6">
              <w:rPr>
                <w:b/>
                <w:noProof/>
                <w:webHidden/>
              </w:rPr>
              <w:fldChar w:fldCharType="separate"/>
            </w:r>
            <w:r w:rsidRPr="001723A6">
              <w:rPr>
                <w:b/>
                <w:noProof/>
                <w:webHidden/>
              </w:rPr>
              <w:t>8</w:t>
            </w:r>
            <w:r w:rsidRPr="001723A6">
              <w:rPr>
                <w:b/>
                <w:noProof/>
                <w:webHidden/>
              </w:rPr>
              <w:fldChar w:fldCharType="end"/>
            </w:r>
          </w:hyperlink>
        </w:p>
        <w:p w14:paraId="1E234749" w14:textId="77777777" w:rsidR="001723A6" w:rsidRPr="001723A6" w:rsidRDefault="001723A6">
          <w:pPr>
            <w:pStyle w:val="TOC1"/>
            <w:tabs>
              <w:tab w:val="right" w:leader="dot" w:pos="9350"/>
            </w:tabs>
            <w:rPr>
              <w:b/>
              <w:noProof/>
            </w:rPr>
          </w:pPr>
          <w:hyperlink w:anchor="_Toc213756697" w:history="1">
            <w:r w:rsidRPr="001723A6">
              <w:rPr>
                <w:rStyle w:val="Hyperlink"/>
                <w:b/>
                <w:noProof/>
              </w:rPr>
              <w:t>5. Conclusion and Recommendations</w:t>
            </w:r>
            <w:r w:rsidRPr="001723A6">
              <w:rPr>
                <w:b/>
                <w:noProof/>
                <w:webHidden/>
              </w:rPr>
              <w:tab/>
            </w:r>
            <w:r w:rsidRPr="001723A6">
              <w:rPr>
                <w:b/>
                <w:noProof/>
                <w:webHidden/>
              </w:rPr>
              <w:fldChar w:fldCharType="begin"/>
            </w:r>
            <w:r w:rsidRPr="001723A6">
              <w:rPr>
                <w:b/>
                <w:noProof/>
                <w:webHidden/>
              </w:rPr>
              <w:instrText xml:space="preserve"> PAGEREF _Toc213756697 \h </w:instrText>
            </w:r>
            <w:r w:rsidRPr="001723A6">
              <w:rPr>
                <w:b/>
                <w:noProof/>
                <w:webHidden/>
              </w:rPr>
            </w:r>
            <w:r w:rsidRPr="001723A6">
              <w:rPr>
                <w:b/>
                <w:noProof/>
                <w:webHidden/>
              </w:rPr>
              <w:fldChar w:fldCharType="separate"/>
            </w:r>
            <w:r w:rsidRPr="001723A6">
              <w:rPr>
                <w:b/>
                <w:noProof/>
                <w:webHidden/>
              </w:rPr>
              <w:t>8</w:t>
            </w:r>
            <w:r w:rsidRPr="001723A6">
              <w:rPr>
                <w:b/>
                <w:noProof/>
                <w:webHidden/>
              </w:rPr>
              <w:fldChar w:fldCharType="end"/>
            </w:r>
          </w:hyperlink>
        </w:p>
        <w:p w14:paraId="5D7BE26E" w14:textId="77777777" w:rsidR="001723A6" w:rsidRPr="001723A6" w:rsidRDefault="001723A6">
          <w:pPr>
            <w:pStyle w:val="TOC1"/>
            <w:tabs>
              <w:tab w:val="right" w:leader="dot" w:pos="9350"/>
            </w:tabs>
            <w:rPr>
              <w:b/>
              <w:noProof/>
            </w:rPr>
          </w:pPr>
          <w:hyperlink w:anchor="_Toc213756698" w:history="1">
            <w:r w:rsidRPr="001723A6">
              <w:rPr>
                <w:rStyle w:val="Hyperlink"/>
                <w:b/>
                <w:noProof/>
              </w:rPr>
              <w:t>References</w:t>
            </w:r>
            <w:r w:rsidRPr="001723A6">
              <w:rPr>
                <w:b/>
                <w:noProof/>
                <w:webHidden/>
              </w:rPr>
              <w:tab/>
            </w:r>
            <w:r w:rsidRPr="001723A6">
              <w:rPr>
                <w:b/>
                <w:noProof/>
                <w:webHidden/>
              </w:rPr>
              <w:fldChar w:fldCharType="begin"/>
            </w:r>
            <w:r w:rsidRPr="001723A6">
              <w:rPr>
                <w:b/>
                <w:noProof/>
                <w:webHidden/>
              </w:rPr>
              <w:instrText xml:space="preserve"> PAGEREF _Toc213756698 \h </w:instrText>
            </w:r>
            <w:r w:rsidRPr="001723A6">
              <w:rPr>
                <w:b/>
                <w:noProof/>
                <w:webHidden/>
              </w:rPr>
            </w:r>
            <w:r w:rsidRPr="001723A6">
              <w:rPr>
                <w:b/>
                <w:noProof/>
                <w:webHidden/>
              </w:rPr>
              <w:fldChar w:fldCharType="separate"/>
            </w:r>
            <w:r w:rsidRPr="001723A6">
              <w:rPr>
                <w:b/>
                <w:noProof/>
                <w:webHidden/>
              </w:rPr>
              <w:t>10</w:t>
            </w:r>
            <w:r w:rsidRPr="001723A6">
              <w:rPr>
                <w:b/>
                <w:noProof/>
                <w:webHidden/>
              </w:rPr>
              <w:fldChar w:fldCharType="end"/>
            </w:r>
          </w:hyperlink>
        </w:p>
        <w:p w14:paraId="44EAFD9C" w14:textId="77777777" w:rsidR="001723A6" w:rsidRDefault="001723A6">
          <w:r>
            <w:rPr>
              <w:b/>
              <w:bCs/>
              <w:noProof/>
            </w:rPr>
            <w:fldChar w:fldCharType="end"/>
          </w:r>
        </w:p>
      </w:sdtContent>
    </w:sdt>
    <w:p w14:paraId="4B94D5A5"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DEEC669"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656B9AB"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5FB0818" w14:textId="77777777" w:rsidR="00830D98"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49F31CB" w14:textId="77777777" w:rsidR="00830D98" w:rsidRPr="00F97AD2" w:rsidRDefault="00830D98" w:rsidP="00F97AD2">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354E920" w14:textId="77777777" w:rsidR="00777FE3" w:rsidRPr="001723A6" w:rsidRDefault="00777FE3" w:rsidP="001723A6">
      <w:pPr>
        <w:pStyle w:val="Heading1"/>
        <w:spacing w:after="240" w:afterAutospacing="0" w:line="360" w:lineRule="auto"/>
        <w:jc w:val="both"/>
        <w:rPr>
          <w:color w:val="000000" w:themeColor="text1"/>
          <w:sz w:val="24"/>
          <w:szCs w:val="24"/>
        </w:rPr>
      </w:pPr>
      <w:bookmarkStart w:id="1" w:name="_Toc213756679"/>
      <w:r w:rsidRPr="001723A6">
        <w:rPr>
          <w:color w:val="000000" w:themeColor="text1"/>
          <w:sz w:val="24"/>
          <w:szCs w:val="24"/>
        </w:rPr>
        <w:t>1 Introduction</w:t>
      </w:r>
      <w:bookmarkEnd w:id="1"/>
    </w:p>
    <w:p w14:paraId="5A76B377" w14:textId="77777777" w:rsidR="000579B3" w:rsidRDefault="00777FE3" w:rsidP="000579B3">
      <w:pPr>
        <w:pStyle w:val="Heading2"/>
        <w:spacing w:after="240" w:line="360" w:lineRule="auto"/>
        <w:jc w:val="both"/>
        <w:rPr>
          <w:rFonts w:ascii="Times New Roman" w:hAnsi="Times New Roman" w:cs="Times New Roman"/>
          <w:b/>
          <w:color w:val="000000" w:themeColor="text1"/>
          <w:sz w:val="24"/>
          <w:szCs w:val="24"/>
        </w:rPr>
      </w:pPr>
      <w:bookmarkStart w:id="2" w:name="_Toc213756680"/>
      <w:r w:rsidRPr="001723A6">
        <w:rPr>
          <w:rFonts w:ascii="Times New Roman" w:hAnsi="Times New Roman" w:cs="Times New Roman"/>
          <w:b/>
          <w:color w:val="000000" w:themeColor="text1"/>
          <w:sz w:val="24"/>
          <w:szCs w:val="24"/>
        </w:rPr>
        <w:t>1.1 Background of Karam Court Care Home</w:t>
      </w:r>
      <w:bookmarkEnd w:id="2"/>
    </w:p>
    <w:p w14:paraId="6FB72B7E" w14:textId="77777777" w:rsidR="000579B3" w:rsidRPr="000579B3" w:rsidRDefault="000579B3" w:rsidP="000579B3">
      <w:pPr>
        <w:pStyle w:val="Heading2"/>
        <w:spacing w:after="240" w:line="360" w:lineRule="auto"/>
        <w:jc w:val="both"/>
        <w:rPr>
          <w:rFonts w:ascii="Times New Roman" w:hAnsi="Times New Roman" w:cs="Times New Roman"/>
          <w:b/>
          <w:color w:val="000000" w:themeColor="text1"/>
          <w:sz w:val="24"/>
          <w:szCs w:val="24"/>
        </w:rPr>
      </w:pPr>
      <w:r w:rsidRPr="000579B3">
        <w:rPr>
          <w:rFonts w:ascii="Times New Roman" w:hAnsi="Times New Roman" w:cs="Times New Roman"/>
          <w:color w:val="000000" w:themeColor="text1"/>
          <w:sz w:val="24"/>
          <w:szCs w:val="24"/>
        </w:rPr>
        <w:t>Karam Court Care Home is a facilities located in Smethwick Birmingham and is medium in size, which has staffing of 45-50 including nurses, care assistants and administrative staff. It provides 24-hour nursing services to the elderly population, even those with dementia. The organisation is now making a business transformation approach where a priority is put on the quality of care being offered and the CQC standards and compliance.</w:t>
      </w:r>
    </w:p>
    <w:p w14:paraId="555DF165" w14:textId="77777777" w:rsidR="00777FE3" w:rsidRPr="001723A6" w:rsidRDefault="00777FE3" w:rsidP="001723A6">
      <w:pPr>
        <w:pStyle w:val="Heading2"/>
        <w:spacing w:after="240" w:line="360" w:lineRule="auto"/>
        <w:jc w:val="both"/>
        <w:rPr>
          <w:rFonts w:ascii="Times New Roman" w:hAnsi="Times New Roman" w:cs="Times New Roman"/>
          <w:b/>
          <w:color w:val="000000" w:themeColor="text1"/>
          <w:sz w:val="24"/>
          <w:szCs w:val="24"/>
        </w:rPr>
      </w:pPr>
      <w:bookmarkStart w:id="3" w:name="_Toc213756681"/>
      <w:r w:rsidRPr="001723A6">
        <w:rPr>
          <w:rFonts w:ascii="Times New Roman" w:hAnsi="Times New Roman" w:cs="Times New Roman"/>
          <w:b/>
          <w:color w:val="000000" w:themeColor="text1"/>
          <w:sz w:val="24"/>
          <w:szCs w:val="24"/>
        </w:rPr>
        <w:t>1.2 Purpose and Scope of the Report</w:t>
      </w:r>
      <w:bookmarkEnd w:id="3"/>
    </w:p>
    <w:p w14:paraId="54FB803F" w14:textId="77777777" w:rsidR="000579B3" w:rsidRPr="000579B3" w:rsidRDefault="000579B3" w:rsidP="000579B3">
      <w:pPr>
        <w:spacing w:line="360" w:lineRule="auto"/>
        <w:jc w:val="both"/>
        <w:rPr>
          <w:rFonts w:ascii="Times New Roman" w:hAnsi="Times New Roman" w:cs="Times New Roman"/>
          <w:sz w:val="24"/>
        </w:rPr>
      </w:pPr>
      <w:bookmarkStart w:id="4" w:name="_Toc213756682"/>
      <w:r w:rsidRPr="000579B3">
        <w:rPr>
          <w:rFonts w:ascii="Times New Roman" w:hAnsi="Times New Roman" w:cs="Times New Roman"/>
          <w:sz w:val="24"/>
        </w:rPr>
        <w:t>In this case, the report centers on business transformation at Karam Court, digital technology role and the effects of flexible working on strategic recruitment and selection based on the earlier presentation on the recruitment of a Care Manager as a key change leader</w:t>
      </w:r>
    </w:p>
    <w:p w14:paraId="57BEA1F2" w14:textId="77777777" w:rsidR="00777FE3" w:rsidRPr="001723A6" w:rsidRDefault="00777FE3" w:rsidP="001723A6">
      <w:pPr>
        <w:pStyle w:val="Heading2"/>
        <w:spacing w:after="240" w:line="360" w:lineRule="auto"/>
        <w:jc w:val="both"/>
        <w:rPr>
          <w:rFonts w:ascii="Times New Roman" w:hAnsi="Times New Roman" w:cs="Times New Roman"/>
          <w:b/>
          <w:color w:val="000000" w:themeColor="text1"/>
          <w:sz w:val="24"/>
          <w:szCs w:val="24"/>
        </w:rPr>
      </w:pPr>
      <w:r w:rsidRPr="001723A6">
        <w:rPr>
          <w:rFonts w:ascii="Times New Roman" w:hAnsi="Times New Roman" w:cs="Times New Roman"/>
          <w:b/>
          <w:color w:val="000000" w:themeColor="text1"/>
          <w:sz w:val="24"/>
          <w:szCs w:val="24"/>
        </w:rPr>
        <w:t>1.3 Structure of the Report</w:t>
      </w:r>
      <w:bookmarkEnd w:id="4"/>
    </w:p>
    <w:p w14:paraId="5C8C917A" w14:textId="77777777" w:rsidR="00777FE3"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The report offers the consideration of the various factors of transformation, evaluates the current human resource practices and along with the final recommendations provides a critical perspective on the managerial approaches to implementation.</w:t>
      </w:r>
    </w:p>
    <w:p w14:paraId="6E4C7C33" w14:textId="77777777" w:rsidR="00142BF6" w:rsidRPr="001723A6" w:rsidRDefault="00142BF6" w:rsidP="001723A6">
      <w:pPr>
        <w:pStyle w:val="Heading1"/>
        <w:spacing w:after="240" w:afterAutospacing="0" w:line="360" w:lineRule="auto"/>
        <w:jc w:val="both"/>
        <w:rPr>
          <w:color w:val="000000" w:themeColor="text1"/>
          <w:sz w:val="24"/>
          <w:szCs w:val="24"/>
        </w:rPr>
      </w:pPr>
      <w:bookmarkStart w:id="5" w:name="_Toc213756683"/>
      <w:r w:rsidRPr="27B3037A">
        <w:rPr>
          <w:rStyle w:val="Strong"/>
          <w:b/>
          <w:bCs/>
          <w:color w:val="000000" w:themeColor="text1"/>
          <w:sz w:val="24"/>
          <w:szCs w:val="24"/>
        </w:rPr>
        <w:t>2. Factors Influencing Business Transformation, Digital Technology Trends, and Flexible Working</w:t>
      </w:r>
      <w:bookmarkEnd w:id="5"/>
    </w:p>
    <w:p w14:paraId="75242C6A" w14:textId="3C20BA02" w:rsidR="1925FE82" w:rsidRDefault="1925FE82" w:rsidP="27B3037A">
      <w:pPr>
        <w:pStyle w:val="NormalWeb"/>
        <w:spacing w:after="240" w:afterAutospacing="0" w:line="360" w:lineRule="auto"/>
        <w:jc w:val="both"/>
      </w:pPr>
      <w:r>
        <w:t xml:space="preserve">Business transformation, digital technology use, and flexible working ideas are the factors that affect HRM in care organisations such as Karam Court Care Home. These issues make it easier to address efficiency, facilitate compliance and enhance employee engagement during organisational </w:t>
      </w:r>
      <w:r>
        <w:lastRenderedPageBreak/>
        <w:t>changes. The context of Karam Court - a medium-sized residential home where c.45-50 staff is undertaking a transformation process to meet the expectations of the CQC - offers a tangible environment to determine the extent to which practice aligns with theory.</w:t>
      </w:r>
    </w:p>
    <w:p w14:paraId="53128261" w14:textId="77777777" w:rsidR="00777FE3" w:rsidRPr="001723A6" w:rsidRDefault="00777FE3" w:rsidP="001723A6">
      <w:pPr>
        <w:pStyle w:val="NormalWeb"/>
        <w:spacing w:after="240" w:afterAutospacing="0" w:line="360" w:lineRule="auto"/>
        <w:jc w:val="both"/>
        <w:rPr>
          <w:color w:val="000000" w:themeColor="text1"/>
        </w:rPr>
      </w:pPr>
    </w:p>
    <w:p w14:paraId="58A6D893" w14:textId="77777777" w:rsidR="00777FE3" w:rsidRPr="001723A6" w:rsidRDefault="00777FE3" w:rsidP="001723A6">
      <w:pPr>
        <w:pStyle w:val="Heading2"/>
        <w:spacing w:after="240" w:line="360" w:lineRule="auto"/>
        <w:jc w:val="both"/>
        <w:rPr>
          <w:rFonts w:ascii="Times New Roman" w:hAnsi="Times New Roman" w:cs="Times New Roman"/>
          <w:b/>
          <w:color w:val="000000" w:themeColor="text1"/>
          <w:sz w:val="24"/>
          <w:szCs w:val="24"/>
        </w:rPr>
      </w:pPr>
      <w:bookmarkStart w:id="6" w:name="_Toc213756684"/>
      <w:r w:rsidRPr="27B3037A">
        <w:rPr>
          <w:rFonts w:ascii="Times New Roman" w:hAnsi="Times New Roman" w:cs="Times New Roman"/>
          <w:b/>
          <w:bCs/>
          <w:color w:val="000000" w:themeColor="text1"/>
          <w:sz w:val="24"/>
          <w:szCs w:val="24"/>
        </w:rPr>
        <w:t>2.1 Business Transformation Factors</w:t>
      </w:r>
      <w:bookmarkEnd w:id="6"/>
      <w:r w:rsidRPr="27B3037A">
        <w:rPr>
          <w:rFonts w:ascii="Times New Roman" w:hAnsi="Times New Roman" w:cs="Times New Roman"/>
          <w:b/>
          <w:bCs/>
          <w:color w:val="000000" w:themeColor="text1"/>
          <w:sz w:val="24"/>
          <w:szCs w:val="24"/>
        </w:rPr>
        <w:t xml:space="preserve">  </w:t>
      </w:r>
    </w:p>
    <w:p w14:paraId="1560E20C" w14:textId="0C08B053" w:rsidR="13A13BAB" w:rsidRDefault="13A13BAB" w:rsidP="27B3037A">
      <w:pPr>
        <w:pStyle w:val="NormalWeb"/>
        <w:spacing w:after="240" w:line="360" w:lineRule="auto"/>
        <w:jc w:val="both"/>
        <w:rPr>
          <w:color w:val="000000" w:themeColor="text1"/>
        </w:rPr>
      </w:pPr>
      <w:r w:rsidRPr="27B3037A">
        <w:rPr>
          <w:color w:val="000000" w:themeColor="text1"/>
        </w:rPr>
        <w:t xml:space="preserve">Business change in Karam court is justified by the necessity to improve the quality of services and achieve the compliance with CQC. Strategic employee recruitment process is associated with organisational objectives and job evaluation (Ahmed, 2025). As to Job-analysis in the presentation, the fact that Ahmed assumes that job analysis was done prior to advertising in Karam Court is in tandem with the focus on job analysis as Ahmed describes it (observation, document review, staff interviews, and others). This is in line with and elucidates the remit of the Care Manager. Importantly, however, Ahmed makes assumptions of full and total organisational data (i.e. admin resource and capacity). This is not true at Karam Court where the capacity of HR administration is strained and the limitation of resources to collect data and analyze the data is significant.   </w:t>
      </w:r>
    </w:p>
    <w:p w14:paraId="1D9A95F0" w14:textId="01A78C61" w:rsidR="13A13BAB" w:rsidRDefault="13A13BAB" w:rsidP="27B3037A">
      <w:pPr>
        <w:pStyle w:val="NormalWeb"/>
        <w:spacing w:after="240" w:line="360" w:lineRule="auto"/>
        <w:jc w:val="both"/>
      </w:pPr>
      <w:r w:rsidRPr="27B3037A">
        <w:rPr>
          <w:color w:val="000000" w:themeColor="text1"/>
        </w:rPr>
        <w:t xml:space="preserve"> </w:t>
      </w:r>
    </w:p>
    <w:p w14:paraId="57EF8243" w14:textId="657E9513" w:rsidR="13A13BAB" w:rsidRDefault="13A13BAB" w:rsidP="27B3037A">
      <w:pPr>
        <w:pStyle w:val="NormalWeb"/>
        <w:spacing w:after="240" w:line="360" w:lineRule="auto"/>
        <w:jc w:val="both"/>
      </w:pPr>
      <w:r w:rsidRPr="27B3037A">
        <w:rPr>
          <w:color w:val="000000" w:themeColor="text1"/>
        </w:rPr>
        <w:t>The most important are ethical and cultural considerations. Ethical HRM has consequences in the form of trust and resistance as highlighted by Chauhan (2025). This is the reason why the recruitment process at Karam Court is consistent with ethical HRM, yet the recent outbreaks in grievance highlight the lapses in applying transparency and the communication system. Karam Court, in turn, has to use simplified scenario-based planning processes instead of detailed resource forecasting because of budget limitations as Sparkman (2023) recommends.</w:t>
      </w:r>
    </w:p>
    <w:p w14:paraId="46D69F0C" w14:textId="42EB16F4" w:rsidR="27B3037A" w:rsidRDefault="27B3037A" w:rsidP="27B3037A">
      <w:pPr>
        <w:pStyle w:val="NormalWeb"/>
        <w:spacing w:after="240" w:line="360" w:lineRule="auto"/>
        <w:jc w:val="both"/>
        <w:rPr>
          <w:color w:val="000000" w:themeColor="text1"/>
        </w:rPr>
      </w:pPr>
    </w:p>
    <w:p w14:paraId="253E5343" w14:textId="77777777" w:rsidR="00777FE3" w:rsidRPr="001723A6" w:rsidRDefault="00777FE3" w:rsidP="001723A6">
      <w:pPr>
        <w:pStyle w:val="Heading2"/>
        <w:spacing w:after="240" w:line="360" w:lineRule="auto"/>
        <w:jc w:val="both"/>
        <w:rPr>
          <w:rFonts w:ascii="Times New Roman" w:hAnsi="Times New Roman" w:cs="Times New Roman"/>
          <w:b/>
          <w:color w:val="000000" w:themeColor="text1"/>
          <w:sz w:val="24"/>
          <w:szCs w:val="24"/>
        </w:rPr>
      </w:pPr>
      <w:bookmarkStart w:id="7" w:name="_Toc213756685"/>
      <w:r w:rsidRPr="001723A6">
        <w:rPr>
          <w:rFonts w:ascii="Times New Roman" w:hAnsi="Times New Roman" w:cs="Times New Roman"/>
          <w:b/>
          <w:color w:val="000000" w:themeColor="text1"/>
          <w:sz w:val="24"/>
          <w:szCs w:val="24"/>
        </w:rPr>
        <w:t>2.2 Digital Technology Trends</w:t>
      </w:r>
      <w:bookmarkEnd w:id="7"/>
      <w:r w:rsidRPr="001723A6">
        <w:rPr>
          <w:rFonts w:ascii="Times New Roman" w:hAnsi="Times New Roman" w:cs="Times New Roman"/>
          <w:b/>
          <w:color w:val="000000" w:themeColor="text1"/>
          <w:sz w:val="24"/>
          <w:szCs w:val="24"/>
        </w:rPr>
        <w:t xml:space="preserve">  </w:t>
      </w:r>
    </w:p>
    <w:p w14:paraId="5891297E" w14:textId="77777777" w:rsidR="00E7145A" w:rsidRPr="00E7145A" w:rsidRDefault="00E7145A" w:rsidP="00E7145A">
      <w:pPr>
        <w:spacing w:line="360" w:lineRule="auto"/>
        <w:jc w:val="both"/>
        <w:rPr>
          <w:rFonts w:ascii="Times New Roman" w:hAnsi="Times New Roman" w:cs="Times New Roman"/>
          <w:sz w:val="24"/>
        </w:rPr>
      </w:pPr>
      <w:bookmarkStart w:id="8" w:name="_Toc213756686"/>
      <w:r w:rsidRPr="00E7145A">
        <w:rPr>
          <w:rFonts w:ascii="Times New Roman" w:hAnsi="Times New Roman" w:cs="Times New Roman"/>
          <w:sz w:val="24"/>
        </w:rPr>
        <w:t xml:space="preserve">Karam Court's digitised HR system allows seamless management of recruitment, selection, and employee management systems. For Karam Court, integrating digital care records provides the opportunity to employ HR analytics in strategic workforce planning (Elugbaju, 2024). Yet, the </w:t>
      </w:r>
      <w:r w:rsidRPr="00E7145A">
        <w:rPr>
          <w:rFonts w:ascii="Times New Roman" w:hAnsi="Times New Roman" w:cs="Times New Roman"/>
          <w:sz w:val="24"/>
        </w:rPr>
        <w:lastRenderedPageBreak/>
        <w:t>functionality of the system as described in the presentation stops at routine analytics dashboards. Karam Court possesses the infrastructure, but the analytic capability of the system (data-cleaning and interpretation) is lacking. This, in turn, reveals an oversight in Elugbaju as analytics receivable directly from records is an automatic and erroneous assumption most organisations make.</w:t>
      </w:r>
    </w:p>
    <w:p w14:paraId="62CDC47D" w14:textId="77777777" w:rsidR="00E7145A" w:rsidRPr="00E7145A" w:rsidRDefault="00E7145A" w:rsidP="00E7145A">
      <w:pPr>
        <w:spacing w:line="360" w:lineRule="auto"/>
        <w:jc w:val="both"/>
        <w:rPr>
          <w:rFonts w:ascii="Times New Roman" w:hAnsi="Times New Roman" w:cs="Times New Roman"/>
          <w:sz w:val="24"/>
        </w:rPr>
      </w:pPr>
      <w:r w:rsidRPr="00E7145A">
        <w:rPr>
          <w:rFonts w:ascii="Times New Roman" w:hAnsi="Times New Roman" w:cs="Times New Roman"/>
          <w:sz w:val="24"/>
        </w:rPr>
        <w:t>Huffcutt (2023) explains that selection precision is improved when digital technology is used to conduct structured and competency-based interviews. The Karam Court presentation notes inconsistent scoring rubrics. While Karam Court's flexible composition of scoring panels explains the procedural inconsistency, it risks undermining the structured scoring system due to biases. Karam Court's hybrid approach (online screening, in-person final) enhances the system as it allows empathy to be assessed in the candidate, aiding the mitigation of dehumanisation during the process. Hybrid technology also assists in improving remote collaboration and efficiency. While Khan (2024) highlights the cost and time benefits of technology, it is important to note that these benefits assume stable connectivity and digital literacy.</w:t>
      </w:r>
    </w:p>
    <w:p w14:paraId="0D4F11F6" w14:textId="77777777" w:rsidR="00777FE3" w:rsidRPr="001723A6" w:rsidRDefault="00777FE3" w:rsidP="001723A6">
      <w:pPr>
        <w:pStyle w:val="Heading2"/>
        <w:spacing w:after="240" w:line="360" w:lineRule="auto"/>
        <w:jc w:val="both"/>
        <w:rPr>
          <w:rFonts w:ascii="Times New Roman" w:hAnsi="Times New Roman" w:cs="Times New Roman"/>
          <w:b/>
          <w:color w:val="000000" w:themeColor="text1"/>
          <w:sz w:val="24"/>
          <w:szCs w:val="24"/>
        </w:rPr>
      </w:pPr>
      <w:r w:rsidRPr="001723A6">
        <w:rPr>
          <w:rFonts w:ascii="Times New Roman" w:hAnsi="Times New Roman" w:cs="Times New Roman"/>
          <w:b/>
          <w:color w:val="000000" w:themeColor="text1"/>
          <w:sz w:val="24"/>
          <w:szCs w:val="24"/>
        </w:rPr>
        <w:t>2.</w:t>
      </w:r>
      <w:r w:rsidR="00AF0B67" w:rsidRPr="001723A6">
        <w:rPr>
          <w:rFonts w:ascii="Times New Roman" w:hAnsi="Times New Roman" w:cs="Times New Roman"/>
          <w:b/>
          <w:color w:val="000000" w:themeColor="text1"/>
          <w:sz w:val="24"/>
          <w:szCs w:val="24"/>
        </w:rPr>
        <w:t>3 Flexible Working Arrangements</w:t>
      </w:r>
      <w:bookmarkEnd w:id="8"/>
    </w:p>
    <w:p w14:paraId="473C77D3" w14:textId="77777777" w:rsidR="00E7145A"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In the post- pandemic care sector, the flexibility of working arrangements is essential to the operational flexible stability of care environments. At Karam Court, flexible shifts, along with hybrid interviews, are employed to help maintain well-being and quality of service. According to Khetre (2023), the combination of virtual and in-person formats to be more cost-effective and deeper in evaluating candidates. However, the proper organisational implementation of flexible working is critical, along with the proper in place of equitable policies. As Smith (2022) noted, employee autonomy must be aligned with the organisational business objectives in an effort to mitigate burnout. On the other hand, Wang (2024) demonstrates that improved retention and patient outcomes are a result of adaptive- clinical care schedules. For Karam Court, the operational implementation of a policy of flexibility must involve the balancing of emotional compliance and the m</w:t>
      </w:r>
      <w:r w:rsidR="00AF0B67" w:rsidRPr="001723A6">
        <w:rPr>
          <w:rFonts w:ascii="Times New Roman" w:hAnsi="Times New Roman" w:cs="Times New Roman"/>
          <w:color w:val="000000" w:themeColor="text1"/>
          <w:sz w:val="24"/>
          <w:szCs w:val="24"/>
        </w:rPr>
        <w:t>echanical enforcement of rules.</w:t>
      </w:r>
    </w:p>
    <w:p w14:paraId="50B6F1DB" w14:textId="77777777" w:rsidR="00777FE3" w:rsidRPr="001723A6" w:rsidRDefault="00777FE3" w:rsidP="001723A6">
      <w:pPr>
        <w:pStyle w:val="Heading1"/>
        <w:spacing w:after="240" w:afterAutospacing="0" w:line="360" w:lineRule="auto"/>
        <w:jc w:val="both"/>
        <w:rPr>
          <w:color w:val="000000" w:themeColor="text1"/>
          <w:sz w:val="24"/>
          <w:szCs w:val="24"/>
        </w:rPr>
      </w:pPr>
      <w:bookmarkStart w:id="9" w:name="_Toc213756687"/>
      <w:r w:rsidRPr="001723A6">
        <w:rPr>
          <w:color w:val="000000" w:themeColor="text1"/>
          <w:sz w:val="24"/>
          <w:szCs w:val="24"/>
        </w:rPr>
        <w:t>3. Evaluation of Contemporary HR Practices Addressing Each Factor</w:t>
      </w:r>
      <w:bookmarkEnd w:id="9"/>
    </w:p>
    <w:p w14:paraId="69AFDAAB" w14:textId="77777777" w:rsidR="00777FE3"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The effective transformation of a business in the health and social care sector requires a strategic and coherent alignment of the organisational change drivers with the strategic HR frameworks. Contemporary HR, as practiced at Karam Court Care Home and assessed critically</w:t>
      </w:r>
    </w:p>
    <w:p w14:paraId="61DF0E5E" w14:textId="77777777" w:rsidR="00142BF6" w:rsidRPr="001723A6" w:rsidRDefault="00142BF6" w:rsidP="001723A6">
      <w:pPr>
        <w:pStyle w:val="Heading2"/>
        <w:spacing w:after="240" w:line="360" w:lineRule="auto"/>
        <w:jc w:val="both"/>
        <w:rPr>
          <w:rFonts w:ascii="Times New Roman" w:hAnsi="Times New Roman" w:cs="Times New Roman"/>
          <w:color w:val="000000" w:themeColor="text1"/>
          <w:sz w:val="24"/>
          <w:szCs w:val="24"/>
        </w:rPr>
      </w:pPr>
      <w:bookmarkStart w:id="10" w:name="_Toc213756688"/>
      <w:r w:rsidRPr="001723A6">
        <w:rPr>
          <w:rStyle w:val="Strong"/>
          <w:rFonts w:ascii="Times New Roman" w:hAnsi="Times New Roman" w:cs="Times New Roman"/>
          <w:bCs w:val="0"/>
          <w:color w:val="000000" w:themeColor="text1"/>
          <w:sz w:val="24"/>
          <w:szCs w:val="24"/>
        </w:rPr>
        <w:lastRenderedPageBreak/>
        <w:t>3.1 HR Practices for Business Transformation</w:t>
      </w:r>
      <w:bookmarkEnd w:id="10"/>
    </w:p>
    <w:p w14:paraId="074C7174" w14:textId="77777777" w:rsidR="008C0E56" w:rsidRPr="001723A6" w:rsidRDefault="00CC3A5E" w:rsidP="001723A6">
      <w:pPr>
        <w:spacing w:after="240" w:line="360" w:lineRule="auto"/>
        <w:jc w:val="both"/>
        <w:rPr>
          <w:rFonts w:ascii="Times New Roman" w:hAnsi="Times New Roman" w:cs="Times New Roman"/>
          <w:color w:val="000000" w:themeColor="text1"/>
          <w:sz w:val="24"/>
          <w:szCs w:val="24"/>
        </w:rPr>
      </w:pPr>
      <w:r w:rsidRPr="00CC3A5E">
        <w:rPr>
          <w:rFonts w:ascii="Times New Roman" w:hAnsi="Times New Roman" w:cs="Times New Roman"/>
          <w:color w:val="000000" w:themeColor="text1"/>
          <w:sz w:val="24"/>
          <w:szCs w:val="24"/>
        </w:rPr>
        <w:t>Strategic job analysis, as Ahmed (2025) argues, identifies capability gaps and guides focused recruitment. At Karam Court, unclear managerial roles previously contributed to dissatisfaction and compliance lapses; applying job analysis clarified the Care Manager’s responsibilities, improving accountability. Sparkman’s (2025) workforce planning aligns talent pipelines with organisational goals. For Karam Court, scenario-based workforce planning supports leadership succession and reduces reliance on agency staff, while accommodating budgetary constraints. However, both approaches presuppose stable resources, which is unrealistic in a medium-sized care setting, highlighting the need for flexible, simplified planning.</w:t>
      </w:r>
    </w:p>
    <w:p w14:paraId="49FE87FD" w14:textId="77777777" w:rsidR="008C0E56" w:rsidRPr="001723A6" w:rsidRDefault="008C0E56" w:rsidP="001723A6">
      <w:pPr>
        <w:pStyle w:val="Heading2"/>
        <w:spacing w:after="240" w:line="360" w:lineRule="auto"/>
        <w:jc w:val="both"/>
        <w:rPr>
          <w:rFonts w:ascii="Times New Roman" w:eastAsia="Times New Roman" w:hAnsi="Times New Roman" w:cs="Times New Roman"/>
          <w:b/>
          <w:color w:val="000000" w:themeColor="text1"/>
          <w:sz w:val="24"/>
          <w:szCs w:val="24"/>
        </w:rPr>
      </w:pPr>
      <w:bookmarkStart w:id="11" w:name="_Toc213756689"/>
      <w:r w:rsidRPr="229D594F">
        <w:rPr>
          <w:rFonts w:ascii="Times New Roman" w:eastAsia="Times New Roman" w:hAnsi="Times New Roman" w:cs="Times New Roman"/>
          <w:b/>
          <w:bCs/>
          <w:color w:val="000000" w:themeColor="text1"/>
          <w:sz w:val="24"/>
          <w:szCs w:val="24"/>
        </w:rPr>
        <w:t>3.2 Human Resource practices in the integration of digital technology.</w:t>
      </w:r>
      <w:bookmarkEnd w:id="11"/>
    </w:p>
    <w:p w14:paraId="6F651332" w14:textId="73E9D9C2" w:rsidR="50D76099" w:rsidRDefault="50D76099" w:rsidP="229D594F">
      <w:pPr>
        <w:spacing w:after="240" w:line="360" w:lineRule="auto"/>
        <w:jc w:val="both"/>
        <w:rPr>
          <w:rFonts w:ascii="Times New Roman" w:hAnsi="Times New Roman" w:cs="Times New Roman"/>
          <w:color w:val="000000" w:themeColor="text1"/>
          <w:sz w:val="24"/>
          <w:szCs w:val="24"/>
        </w:rPr>
      </w:pPr>
      <w:r w:rsidRPr="229D594F">
        <w:rPr>
          <w:rFonts w:ascii="Times New Roman" w:hAnsi="Times New Roman" w:cs="Times New Roman"/>
          <w:color w:val="000000" w:themeColor="text1"/>
          <w:sz w:val="24"/>
          <w:szCs w:val="24"/>
        </w:rPr>
        <w:t>HR analytics allow making informed decisions based on data (Elugbaju, 2024), which allows optimizing shifts and tracking turnover. In Karam Court, these advantages are limited by digital illiteracy and poor-quality data, proving the significance of contextual interpretation. Structured interviews based on competencies provide better selection validity (Huffcutt, 2023); the hybrid model of Karam Court (Online pre-screening and in-person assessment) offers a compromise between efficiency and assessment of empathy, which is in line with the CQC standards. Khan (2024) mentions that hybrid HR platforms decrease the workload of administration and enhance more openness, yet in small care facilities, it is necessary to implement it in modules to prevent overloading the personnel.</w:t>
      </w:r>
    </w:p>
    <w:p w14:paraId="7B90EAAA" w14:textId="63FF80C8" w:rsidR="229D594F" w:rsidRDefault="229D594F" w:rsidP="229D594F">
      <w:pPr>
        <w:spacing w:after="240" w:line="360" w:lineRule="auto"/>
        <w:jc w:val="both"/>
        <w:rPr>
          <w:rFonts w:ascii="Times New Roman" w:hAnsi="Times New Roman" w:cs="Times New Roman"/>
          <w:color w:val="000000" w:themeColor="text1"/>
          <w:sz w:val="24"/>
          <w:szCs w:val="24"/>
          <w:highlight w:val="yellow"/>
        </w:rPr>
      </w:pPr>
    </w:p>
    <w:p w14:paraId="3BCD30BF" w14:textId="77777777" w:rsidR="00142BF6" w:rsidRPr="001723A6" w:rsidRDefault="00142BF6" w:rsidP="001723A6">
      <w:pPr>
        <w:pStyle w:val="Heading2"/>
        <w:spacing w:after="240" w:line="360" w:lineRule="auto"/>
        <w:jc w:val="both"/>
        <w:rPr>
          <w:rFonts w:ascii="Times New Roman" w:hAnsi="Times New Roman" w:cs="Times New Roman"/>
          <w:color w:val="000000" w:themeColor="text1"/>
          <w:sz w:val="24"/>
          <w:szCs w:val="24"/>
        </w:rPr>
      </w:pPr>
      <w:bookmarkStart w:id="12" w:name="_Toc213756690"/>
      <w:r w:rsidRPr="001723A6">
        <w:rPr>
          <w:rStyle w:val="Strong"/>
          <w:rFonts w:ascii="Times New Roman" w:hAnsi="Times New Roman" w:cs="Times New Roman"/>
          <w:bCs w:val="0"/>
          <w:color w:val="000000" w:themeColor="text1"/>
          <w:sz w:val="24"/>
          <w:szCs w:val="24"/>
        </w:rPr>
        <w:t>3.3 HR Practices for Flexible Working Arrangements</w:t>
      </w:r>
      <w:bookmarkEnd w:id="12"/>
    </w:p>
    <w:p w14:paraId="7EE03B5F" w14:textId="77777777" w:rsidR="008C0E56" w:rsidRPr="00274E52" w:rsidRDefault="00CC3A5E" w:rsidP="001723A6">
      <w:pPr>
        <w:spacing w:after="240" w:line="360" w:lineRule="auto"/>
        <w:jc w:val="both"/>
        <w:rPr>
          <w:rFonts w:ascii="Times New Roman" w:hAnsi="Times New Roman" w:cs="Times New Roman"/>
          <w:color w:val="000000" w:themeColor="text1"/>
          <w:sz w:val="24"/>
          <w:szCs w:val="24"/>
        </w:rPr>
      </w:pPr>
      <w:r w:rsidRPr="229D594F">
        <w:rPr>
          <w:rFonts w:ascii="Times New Roman" w:hAnsi="Times New Roman" w:cs="Times New Roman"/>
          <w:color w:val="000000" w:themeColor="text1"/>
          <w:sz w:val="24"/>
          <w:szCs w:val="24"/>
        </w:rPr>
        <w:t xml:space="preserve">Hybrid and flexible working models extend recruitment reach while supporting well-being (Khetre, 2023). Karam Court employs flexible shifts and blended interviews, improving retention and service quality. Smith (2022) emphasises ethical implementation to avoid overwork; team-based rostering ensures fair workload distribution. Wang (2024) highlights that digitally coordinated flexible scheduling improves retention in high-performing hospitals; Karam Court can institutionalise flexibility within collective accountability rather than as individual privilege. </w:t>
      </w:r>
      <w:r w:rsidRPr="229D594F">
        <w:rPr>
          <w:rFonts w:ascii="Times New Roman" w:hAnsi="Times New Roman" w:cs="Times New Roman"/>
          <w:color w:val="000000" w:themeColor="text1"/>
          <w:sz w:val="24"/>
          <w:szCs w:val="24"/>
        </w:rPr>
        <w:lastRenderedPageBreak/>
        <w:t>Scenario-based and behavioural interviews (Wingate, 2024) assess resilience and adaptability, critical for Care Manager long-term fit.</w:t>
      </w:r>
    </w:p>
    <w:p w14:paraId="7C6F560B" w14:textId="77777777" w:rsidR="00142BF6" w:rsidRPr="001723A6" w:rsidRDefault="00142BF6" w:rsidP="001723A6">
      <w:pPr>
        <w:pStyle w:val="Heading2"/>
        <w:spacing w:after="240" w:line="360" w:lineRule="auto"/>
        <w:jc w:val="both"/>
        <w:rPr>
          <w:rFonts w:ascii="Times New Roman" w:hAnsi="Times New Roman" w:cs="Times New Roman"/>
          <w:color w:val="000000" w:themeColor="text1"/>
          <w:sz w:val="24"/>
          <w:szCs w:val="24"/>
        </w:rPr>
      </w:pPr>
      <w:bookmarkStart w:id="13" w:name="_Toc213756691"/>
      <w:r w:rsidRPr="229D594F">
        <w:rPr>
          <w:rStyle w:val="Strong"/>
          <w:rFonts w:ascii="Times New Roman" w:hAnsi="Times New Roman" w:cs="Times New Roman"/>
          <w:color w:val="000000" w:themeColor="text1"/>
          <w:sz w:val="24"/>
          <w:szCs w:val="24"/>
        </w:rPr>
        <w:t>3.4 Synthesis</w:t>
      </w:r>
      <w:bookmarkEnd w:id="13"/>
    </w:p>
    <w:p w14:paraId="72262DA3" w14:textId="22141237" w:rsidR="67160325" w:rsidRDefault="67160325" w:rsidP="229D594F">
      <w:pPr>
        <w:spacing w:after="240" w:line="360" w:lineRule="auto"/>
        <w:jc w:val="both"/>
        <w:rPr>
          <w:rFonts w:ascii="Times New Roman" w:hAnsi="Times New Roman" w:cs="Times New Roman"/>
          <w:color w:val="000000" w:themeColor="text1"/>
          <w:sz w:val="24"/>
          <w:szCs w:val="24"/>
        </w:rPr>
      </w:pPr>
      <w:r w:rsidRPr="229D594F">
        <w:rPr>
          <w:rFonts w:ascii="Times New Roman" w:hAnsi="Times New Roman" w:cs="Times New Roman"/>
          <w:color w:val="000000" w:themeColor="text1"/>
          <w:sz w:val="24"/>
          <w:szCs w:val="24"/>
        </w:rPr>
        <w:t>Karam Court shows a blend of HR strategy, where the ethical clarity, the structured roles description, the digital ability and the adaptable flexibilities are united, and the current HR theory is put into practice. Strategic job analysis (Ahmed, 2025) and workforce planning (Sparkman, 2025) have been implemented to specify the role of the manager and predict the succession of leadership, which sought to fill the gaps of the past, leading to dissatisfaction, and compliance problems. Evidence-based workforce decisions are aided by digital HR systems and analytics (Elugbaju, 2024; Khan, 2024), but due to a lack of staff digital literacy and data credibility, such data have to be interpreted in a context to prevent depersonalised HR results. Competency-based interview and hybrid interview (Huffcutt, 2023; Khetre, 2023) represent a fair method of interviewing and enable the evaluation of relational intelligence that is essential in care settings. The more normal working arrangements (Smith, 2022; Wang, 2024) lead to better retention and well-being when adopted as a part of a team responsibility framework. All in all, Karam Court demonstrates that a proper fit of theory and operational constraints relies on managerial skills, ethical supervision, and scenario-driven adjustments while guaranteeing the sustainability of change, CQC-compliance, and quality care of patients.</w:t>
      </w:r>
    </w:p>
    <w:p w14:paraId="11592EB3" w14:textId="77777777" w:rsidR="00142BF6" w:rsidRPr="001723A6" w:rsidRDefault="00142BF6" w:rsidP="001723A6">
      <w:pPr>
        <w:pStyle w:val="Heading1"/>
        <w:spacing w:after="240" w:afterAutospacing="0"/>
        <w:rPr>
          <w:sz w:val="24"/>
          <w:szCs w:val="24"/>
        </w:rPr>
      </w:pPr>
      <w:bookmarkStart w:id="14" w:name="_Toc213756692"/>
      <w:r w:rsidRPr="001723A6">
        <w:rPr>
          <w:rStyle w:val="Strong"/>
          <w:b/>
          <w:bCs/>
          <w:sz w:val="24"/>
          <w:szCs w:val="24"/>
        </w:rPr>
        <w:t>4. Critical Evaluation of the Role of Departmental Managers in Implementing HR Practices</w:t>
      </w:r>
      <w:bookmarkEnd w:id="14"/>
    </w:p>
    <w:p w14:paraId="7912D9BF" w14:textId="77777777" w:rsidR="00142BF6" w:rsidRPr="001723A6" w:rsidRDefault="00142BF6" w:rsidP="001723A6">
      <w:pPr>
        <w:pStyle w:val="Heading2"/>
        <w:spacing w:after="240" w:line="360" w:lineRule="auto"/>
        <w:jc w:val="both"/>
        <w:rPr>
          <w:rFonts w:ascii="Times New Roman" w:hAnsi="Times New Roman" w:cs="Times New Roman"/>
          <w:color w:val="000000" w:themeColor="text1"/>
          <w:sz w:val="24"/>
          <w:szCs w:val="24"/>
        </w:rPr>
      </w:pPr>
      <w:bookmarkStart w:id="15" w:name="_Toc213756693"/>
      <w:r w:rsidRPr="001723A6">
        <w:rPr>
          <w:rStyle w:val="Strong"/>
          <w:rFonts w:ascii="Times New Roman" w:hAnsi="Times New Roman" w:cs="Times New Roman"/>
          <w:bCs w:val="0"/>
          <w:color w:val="000000" w:themeColor="text1"/>
          <w:sz w:val="24"/>
          <w:szCs w:val="24"/>
        </w:rPr>
        <w:t>4.1 Leadership and Change Management</w:t>
      </w:r>
      <w:bookmarkEnd w:id="15"/>
    </w:p>
    <w:p w14:paraId="27D75BF7" w14:textId="77777777" w:rsidR="00777FE3"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 xml:space="preserve">Department managers have a crucial role in putting strategic HR plans into practice. They act as transformational leaders, motivating employees, and keeping spirits high during the change processes at Karam Court. Sparkman (2025) states that successful transformation happens when leaders integrate people planning and talent development, advancing managers’ abilities to predict and plan for necessary skills during organizational change. Transformational leadership models do not consider that care environments may have entrenched work cultures, leading to low change preparedness. To manage resistance, and using Kotter's (2012) change model, managers need to create urgency, share a vision, and reward and recognize milestones. In the same spirit, Chauhan </w:t>
      </w:r>
      <w:r w:rsidRPr="001723A6">
        <w:rPr>
          <w:rFonts w:ascii="Times New Roman" w:hAnsi="Times New Roman" w:cs="Times New Roman"/>
          <w:color w:val="000000" w:themeColor="text1"/>
          <w:sz w:val="24"/>
          <w:szCs w:val="24"/>
        </w:rPr>
        <w:lastRenderedPageBreak/>
        <w:t>(2025) mentions trust as an outcome of ethical HRM, where clear and honest communication along with just decision-making processes endorse credibility and ease anxiety as employees undergo change.</w:t>
      </w:r>
    </w:p>
    <w:p w14:paraId="111B8AAB" w14:textId="77777777" w:rsidR="00142BF6" w:rsidRPr="001723A6" w:rsidRDefault="00142BF6" w:rsidP="001723A6">
      <w:pPr>
        <w:pStyle w:val="Heading2"/>
        <w:spacing w:after="240" w:line="360" w:lineRule="auto"/>
        <w:jc w:val="both"/>
        <w:rPr>
          <w:rFonts w:ascii="Times New Roman" w:hAnsi="Times New Roman" w:cs="Times New Roman"/>
          <w:color w:val="000000" w:themeColor="text1"/>
          <w:sz w:val="24"/>
          <w:szCs w:val="24"/>
        </w:rPr>
      </w:pPr>
      <w:bookmarkStart w:id="16" w:name="_Toc213756694"/>
      <w:r w:rsidRPr="001723A6">
        <w:rPr>
          <w:rStyle w:val="Strong"/>
          <w:rFonts w:ascii="Times New Roman" w:hAnsi="Times New Roman" w:cs="Times New Roman"/>
          <w:bCs w:val="0"/>
          <w:color w:val="000000" w:themeColor="text1"/>
          <w:sz w:val="24"/>
          <w:szCs w:val="24"/>
        </w:rPr>
        <w:t>4.2 Building Digital and Analytical Capability</w:t>
      </w:r>
      <w:bookmarkEnd w:id="16"/>
    </w:p>
    <w:p w14:paraId="1411FD5A" w14:textId="77777777" w:rsidR="00657E0B" w:rsidRPr="001723A6" w:rsidRDefault="00657E0B" w:rsidP="001723A6">
      <w:pPr>
        <w:spacing w:after="240" w:line="360" w:lineRule="auto"/>
        <w:jc w:val="both"/>
        <w:rPr>
          <w:rFonts w:ascii="Times New Roman" w:hAnsi="Times New Roman" w:cs="Times New Roman"/>
          <w:color w:val="000000" w:themeColor="text1"/>
          <w:sz w:val="24"/>
          <w:szCs w:val="24"/>
        </w:rPr>
      </w:pPr>
      <w:r w:rsidRPr="00657E0B">
        <w:rPr>
          <w:rFonts w:ascii="Times New Roman" w:hAnsi="Times New Roman" w:cs="Times New Roman"/>
          <w:color w:val="000000" w:themeColor="text1"/>
          <w:sz w:val="24"/>
          <w:szCs w:val="24"/>
        </w:rPr>
        <w:t>Some basic technical knowledge of line managers is necessary in an HR environment that is data-driven. Elugbaju (2024) holds that, by using HR analytics, the managers will be able to identify the areas where performance is deficient, anticipate turnover, and establish particular interventions. In the case of Karam Court, we will need to train departmental managers about analytic dashboards to measure the staffing ratio and compliance trends. Nonetheless, context and analytics cannot be identical, and the overreliance on the numbers can result in an unbalanced solution, particularly in the care work. Although hybrid digital systems enhance efficiency, the adaptive leadership is required to make sure that technology assists, and not to limit interpersonal interactions (Khan, 2024). Continuous professional growth is the most effective way of developing digital confidence. As Ahmed (2025) notes, job analysis must keep up with digitalisation that demands managers employ analytic tools to modify job descriptions and performance plans flexibly, as opposed to assessing them as a fixed metric.</w:t>
      </w:r>
    </w:p>
    <w:p w14:paraId="2DE66F3A" w14:textId="77777777" w:rsidR="00142BF6" w:rsidRPr="001723A6" w:rsidRDefault="00142BF6" w:rsidP="001723A6">
      <w:pPr>
        <w:pStyle w:val="Heading2"/>
        <w:spacing w:after="240" w:line="360" w:lineRule="auto"/>
        <w:jc w:val="both"/>
        <w:rPr>
          <w:rFonts w:ascii="Times New Roman" w:hAnsi="Times New Roman" w:cs="Times New Roman"/>
          <w:color w:val="000000" w:themeColor="text1"/>
          <w:sz w:val="24"/>
          <w:szCs w:val="24"/>
        </w:rPr>
      </w:pPr>
      <w:bookmarkStart w:id="17" w:name="_Toc213756695"/>
      <w:r w:rsidRPr="001723A6">
        <w:rPr>
          <w:rStyle w:val="Strong"/>
          <w:rFonts w:ascii="Times New Roman" w:hAnsi="Times New Roman" w:cs="Times New Roman"/>
          <w:bCs w:val="0"/>
          <w:color w:val="000000" w:themeColor="text1"/>
          <w:sz w:val="24"/>
          <w:szCs w:val="24"/>
        </w:rPr>
        <w:t>4.3 Monitoring, Accountability, and Employee Engagement</w:t>
      </w:r>
      <w:bookmarkEnd w:id="17"/>
    </w:p>
    <w:p w14:paraId="1596DA41" w14:textId="77777777" w:rsidR="00777FE3"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The effectiveness and ethics of HR practices require operational accountability (Smith, 2022). He explains that establishing clear key performance indicators (KPIs) such as turnover, recruitment cycle time, and grievance frequency allows managers to track the performance and effectiveness of HR practices. However, focusing exclusively on numerical KPIs can lead to compliance and oversight of the empathic aspects of management. Consequently, Wang (2024) notes that high-performing hospitals include HR staff feedback loops to ensure engagement is a shared responsibility. For Karam Court, the CQC compliance demonstration of employee trust, and grievance reduction, can be listening forums and transparent reporting.</w:t>
      </w:r>
    </w:p>
    <w:p w14:paraId="74637A1D" w14:textId="77777777" w:rsidR="00777FE3" w:rsidRPr="001723A6" w:rsidRDefault="00777FE3" w:rsidP="001723A6">
      <w:pPr>
        <w:pStyle w:val="Heading2"/>
        <w:spacing w:after="240" w:line="360" w:lineRule="auto"/>
        <w:jc w:val="both"/>
        <w:rPr>
          <w:rFonts w:ascii="Times New Roman" w:eastAsia="Times New Roman" w:hAnsi="Times New Roman" w:cs="Times New Roman"/>
          <w:b/>
          <w:color w:val="000000" w:themeColor="text1"/>
          <w:sz w:val="24"/>
          <w:szCs w:val="24"/>
        </w:rPr>
      </w:pPr>
      <w:bookmarkStart w:id="18" w:name="_Toc213756696"/>
      <w:r w:rsidRPr="001723A6">
        <w:rPr>
          <w:rFonts w:ascii="Times New Roman" w:eastAsia="Times New Roman" w:hAnsi="Times New Roman" w:cs="Times New Roman"/>
          <w:b/>
          <w:color w:val="000000" w:themeColor="text1"/>
          <w:sz w:val="24"/>
          <w:szCs w:val="24"/>
        </w:rPr>
        <w:t>4.4 Overcoming Barriers to Urgent Implementation</w:t>
      </w:r>
      <w:bookmarkEnd w:id="18"/>
    </w:p>
    <w:p w14:paraId="68D44781" w14:textId="77777777" w:rsidR="00142BF6"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 xml:space="preserve">Barriers to the urgent implementation of new HR practices require the psychologist to demonstrate adaptability and resilience. Khetre (2023) references time constraints and role overload as </w:t>
      </w:r>
      <w:r w:rsidRPr="001723A6">
        <w:rPr>
          <w:rFonts w:ascii="Times New Roman" w:hAnsi="Times New Roman" w:cs="Times New Roman"/>
          <w:color w:val="000000" w:themeColor="text1"/>
          <w:sz w:val="24"/>
          <w:szCs w:val="24"/>
        </w:rPr>
        <w:lastRenderedPageBreak/>
        <w:t>obstacles to adopting hybrid recruitment systems. Therefore, departmental managers need to empower staff through delegation and strategic design. To ensure fairness, Huffcutt (2023) promotes the use of constructed evaluation rubrics to mitigate the time- pressure paradox. Lastly, Wingate (2024) describes the strongest motivators for commitment to change as reward systems that recognize innovation and ethical conduct. For Karam</w:t>
      </w:r>
      <w:r w:rsidR="008C0E56" w:rsidRPr="001723A6">
        <w:rPr>
          <w:rFonts w:ascii="Times New Roman" w:hAnsi="Times New Roman" w:cs="Times New Roman"/>
          <w:color w:val="000000" w:themeColor="text1"/>
          <w:sz w:val="24"/>
          <w:szCs w:val="24"/>
        </w:rPr>
        <w:t xml:space="preserve"> Court, integrating.</w:t>
      </w:r>
    </w:p>
    <w:p w14:paraId="0CE0007D" w14:textId="77777777" w:rsidR="00142BF6" w:rsidRPr="001723A6" w:rsidRDefault="00142BF6" w:rsidP="001723A6">
      <w:pPr>
        <w:pStyle w:val="Heading1"/>
        <w:spacing w:after="240" w:afterAutospacing="0" w:line="360" w:lineRule="auto"/>
        <w:jc w:val="both"/>
        <w:rPr>
          <w:b w:val="0"/>
          <w:color w:val="000000" w:themeColor="text1"/>
          <w:sz w:val="24"/>
          <w:szCs w:val="24"/>
        </w:rPr>
      </w:pPr>
      <w:bookmarkStart w:id="19" w:name="_Toc213756697"/>
      <w:r w:rsidRPr="001723A6">
        <w:rPr>
          <w:rStyle w:val="Strong"/>
          <w:b/>
          <w:color w:val="000000" w:themeColor="text1"/>
          <w:sz w:val="24"/>
          <w:szCs w:val="24"/>
        </w:rPr>
        <w:t>5. Conclusion and Recommendations</w:t>
      </w:r>
      <w:bookmarkEnd w:id="19"/>
      <w:r w:rsidRPr="001723A6">
        <w:rPr>
          <w:rStyle w:val="Strong"/>
          <w:b/>
          <w:color w:val="000000" w:themeColor="text1"/>
          <w:sz w:val="24"/>
          <w:szCs w:val="24"/>
        </w:rPr>
        <w:t xml:space="preserve"> </w:t>
      </w:r>
    </w:p>
    <w:p w14:paraId="13238CBD" w14:textId="77777777" w:rsidR="00777FE3" w:rsidRPr="001723A6" w:rsidRDefault="00777FE3" w:rsidP="001723A6">
      <w:pPr>
        <w:spacing w:after="240" w:line="360" w:lineRule="auto"/>
        <w:jc w:val="both"/>
        <w:rPr>
          <w:rFonts w:ascii="Times New Roman" w:hAnsi="Times New Roman" w:cs="Times New Roman"/>
          <w:color w:val="000000" w:themeColor="text1"/>
          <w:sz w:val="24"/>
          <w:szCs w:val="24"/>
        </w:rPr>
      </w:pPr>
      <w:r w:rsidRPr="001723A6">
        <w:rPr>
          <w:rFonts w:ascii="Times New Roman" w:hAnsi="Times New Roman" w:cs="Times New Roman"/>
          <w:color w:val="000000" w:themeColor="text1"/>
          <w:sz w:val="24"/>
          <w:szCs w:val="24"/>
        </w:rPr>
        <w:t xml:space="preserve">The transformation of Karam Court focuses on integration of allignment HR when recruitment and selection components drive the culture and the operational change. Transparency and adherence are built with modern HR tools which include analytics and structured interviews. Flexible work arrangements increase retention. However, all of these practices only work with active managerial involvement and ethical oversight. </w:t>
      </w:r>
    </w:p>
    <w:p w14:paraId="2FC26D3D" w14:textId="77777777" w:rsidR="00777FE3" w:rsidRPr="001723A6" w:rsidRDefault="00777FE3" w:rsidP="001723A6">
      <w:pPr>
        <w:spacing w:after="240" w:line="360" w:lineRule="auto"/>
        <w:jc w:val="both"/>
        <w:rPr>
          <w:rFonts w:ascii="Times New Roman" w:hAnsi="Times New Roman" w:cs="Times New Roman"/>
          <w:b/>
          <w:color w:val="000000" w:themeColor="text1"/>
          <w:sz w:val="24"/>
          <w:szCs w:val="24"/>
        </w:rPr>
      </w:pPr>
      <w:r w:rsidRPr="001723A6">
        <w:rPr>
          <w:rFonts w:ascii="Times New Roman" w:hAnsi="Times New Roman" w:cs="Times New Roman"/>
          <w:b/>
          <w:color w:val="000000" w:themeColor="text1"/>
          <w:sz w:val="24"/>
          <w:szCs w:val="24"/>
        </w:rPr>
        <w:t xml:space="preserve">Recommendations:  </w:t>
      </w:r>
    </w:p>
    <w:p w14:paraId="684FE392" w14:textId="77777777" w:rsidR="00F12CD4" w:rsidRDefault="00F12CD4" w:rsidP="00F12CD4">
      <w:pPr>
        <w:pStyle w:val="NormalWeb"/>
        <w:numPr>
          <w:ilvl w:val="0"/>
          <w:numId w:val="2"/>
        </w:numPr>
        <w:spacing w:after="0" w:afterAutospacing="0" w:line="360" w:lineRule="auto"/>
        <w:jc w:val="both"/>
        <w:rPr>
          <w:color w:val="000000" w:themeColor="text1"/>
        </w:rPr>
      </w:pPr>
      <w:r w:rsidRPr="00F12CD4">
        <w:rPr>
          <w:color w:val="000000" w:themeColor="text1"/>
        </w:rPr>
        <w:t>Use a hybrid recruitment approach with digital pre-screening and in-person assessment (K</w:t>
      </w:r>
      <w:r>
        <w:rPr>
          <w:color w:val="000000" w:themeColor="text1"/>
        </w:rPr>
        <w:t>hetre, 2023; Huffcutt, 2023).</w:t>
      </w:r>
    </w:p>
    <w:p w14:paraId="1D058030" w14:textId="77777777" w:rsidR="00F12CD4" w:rsidRDefault="00F12CD4" w:rsidP="00F12CD4">
      <w:pPr>
        <w:pStyle w:val="NormalWeb"/>
        <w:numPr>
          <w:ilvl w:val="0"/>
          <w:numId w:val="2"/>
        </w:numPr>
        <w:spacing w:after="0" w:afterAutospacing="0" w:line="360" w:lineRule="auto"/>
        <w:jc w:val="both"/>
        <w:rPr>
          <w:color w:val="000000" w:themeColor="text1"/>
        </w:rPr>
      </w:pPr>
      <w:r w:rsidRPr="00F12CD4">
        <w:rPr>
          <w:color w:val="000000" w:themeColor="text1"/>
        </w:rPr>
        <w:t>Use HR analytics to create data-based decisions for your HR portfolio</w:t>
      </w:r>
      <w:r>
        <w:rPr>
          <w:color w:val="000000" w:themeColor="text1"/>
        </w:rPr>
        <w:t xml:space="preserve"> (Elugbaju, 2024; Khan, 2024).</w:t>
      </w:r>
    </w:p>
    <w:p w14:paraId="1751BE22" w14:textId="77777777" w:rsidR="00F12CD4" w:rsidRDefault="00F12CD4" w:rsidP="00F12CD4">
      <w:pPr>
        <w:pStyle w:val="NormalWeb"/>
        <w:numPr>
          <w:ilvl w:val="0"/>
          <w:numId w:val="2"/>
        </w:numPr>
        <w:spacing w:after="0" w:afterAutospacing="0" w:line="360" w:lineRule="auto"/>
        <w:jc w:val="both"/>
        <w:rPr>
          <w:color w:val="000000" w:themeColor="text1"/>
        </w:rPr>
      </w:pPr>
      <w:r w:rsidRPr="00F12CD4">
        <w:rPr>
          <w:color w:val="000000" w:themeColor="text1"/>
        </w:rPr>
        <w:t xml:space="preserve"> Continually train managers in ethical digital leadership and humane management practices </w:t>
      </w:r>
      <w:r>
        <w:rPr>
          <w:color w:val="000000" w:themeColor="text1"/>
        </w:rPr>
        <w:t>(Chauhan, 2025; Ahmed, 2025).</w:t>
      </w:r>
    </w:p>
    <w:p w14:paraId="02FF521C" w14:textId="77777777" w:rsidR="00F12CD4" w:rsidRPr="00F12CD4" w:rsidRDefault="00F12CD4" w:rsidP="00F12CD4">
      <w:pPr>
        <w:pStyle w:val="NormalWeb"/>
        <w:numPr>
          <w:ilvl w:val="0"/>
          <w:numId w:val="2"/>
        </w:numPr>
        <w:spacing w:after="0" w:afterAutospacing="0" w:line="360" w:lineRule="auto"/>
        <w:jc w:val="both"/>
        <w:rPr>
          <w:color w:val="000000" w:themeColor="text1"/>
        </w:rPr>
      </w:pPr>
      <w:r w:rsidRPr="00F12CD4">
        <w:rPr>
          <w:color w:val="000000" w:themeColor="text1"/>
        </w:rPr>
        <w:t>Use values-based recruitment to strengthen cultural fit and service delivery (Ahmed, 2025; Wang, 2024).</w:t>
      </w:r>
    </w:p>
    <w:p w14:paraId="6D858C56" w14:textId="77777777" w:rsidR="00F12CD4" w:rsidRPr="00F12CD4" w:rsidRDefault="00F12CD4" w:rsidP="00F12CD4">
      <w:pPr>
        <w:pStyle w:val="NormalWeb"/>
        <w:spacing w:after="0" w:afterAutospacing="0" w:line="360" w:lineRule="auto"/>
        <w:ind w:left="720"/>
        <w:jc w:val="both"/>
        <w:rPr>
          <w:color w:val="000000" w:themeColor="text1"/>
        </w:rPr>
      </w:pPr>
      <w:r w:rsidRPr="00F12CD4">
        <w:rPr>
          <w:color w:val="000000" w:themeColor="text1"/>
        </w:rPr>
        <w:t>These principles are the foundation for Karam Court Care for driving regulatory growth and sustainable performance from your service delivery team.</w:t>
      </w:r>
    </w:p>
    <w:p w14:paraId="62486C05" w14:textId="77777777" w:rsidR="00CE4B86" w:rsidRDefault="00CE4B86" w:rsidP="001723A6">
      <w:pPr>
        <w:pStyle w:val="NormalWeb"/>
        <w:spacing w:after="0" w:afterAutospacing="0" w:line="360" w:lineRule="auto"/>
        <w:jc w:val="both"/>
        <w:rPr>
          <w:color w:val="000000" w:themeColor="text1"/>
        </w:rPr>
      </w:pPr>
    </w:p>
    <w:p w14:paraId="4101652C" w14:textId="77777777" w:rsidR="001723A6" w:rsidRDefault="001723A6" w:rsidP="001723A6">
      <w:pPr>
        <w:pStyle w:val="NormalWeb"/>
        <w:spacing w:after="0" w:afterAutospacing="0" w:line="360" w:lineRule="auto"/>
        <w:jc w:val="both"/>
        <w:rPr>
          <w:color w:val="000000" w:themeColor="text1"/>
        </w:rPr>
      </w:pPr>
    </w:p>
    <w:p w14:paraId="4B99056E" w14:textId="77777777" w:rsidR="001723A6" w:rsidRDefault="001723A6" w:rsidP="001723A6">
      <w:pPr>
        <w:pStyle w:val="NormalWeb"/>
        <w:spacing w:after="0" w:afterAutospacing="0" w:line="360" w:lineRule="auto"/>
        <w:jc w:val="both"/>
        <w:rPr>
          <w:color w:val="000000" w:themeColor="text1"/>
        </w:rPr>
      </w:pPr>
    </w:p>
    <w:p w14:paraId="1299C43A" w14:textId="77777777" w:rsidR="001723A6" w:rsidRDefault="001723A6" w:rsidP="001723A6">
      <w:pPr>
        <w:pStyle w:val="NormalWeb"/>
        <w:spacing w:after="0" w:afterAutospacing="0" w:line="360" w:lineRule="auto"/>
        <w:jc w:val="both"/>
        <w:rPr>
          <w:color w:val="000000" w:themeColor="text1"/>
        </w:rPr>
      </w:pPr>
    </w:p>
    <w:p w14:paraId="4DDBEF00" w14:textId="77777777" w:rsidR="001723A6" w:rsidRDefault="001723A6" w:rsidP="001723A6">
      <w:pPr>
        <w:pStyle w:val="NormalWeb"/>
        <w:spacing w:after="0" w:afterAutospacing="0" w:line="360" w:lineRule="auto"/>
        <w:jc w:val="both"/>
        <w:rPr>
          <w:color w:val="000000" w:themeColor="text1"/>
        </w:rPr>
      </w:pPr>
    </w:p>
    <w:p w14:paraId="3461D779" w14:textId="77777777" w:rsidR="001723A6" w:rsidRDefault="001723A6" w:rsidP="001723A6">
      <w:pPr>
        <w:pStyle w:val="NormalWeb"/>
        <w:spacing w:after="0" w:afterAutospacing="0" w:line="360" w:lineRule="auto"/>
        <w:jc w:val="both"/>
        <w:rPr>
          <w:color w:val="000000" w:themeColor="text1"/>
        </w:rPr>
      </w:pPr>
    </w:p>
    <w:p w14:paraId="3CF2D8B6" w14:textId="77777777" w:rsidR="001723A6" w:rsidRDefault="001723A6" w:rsidP="001723A6">
      <w:pPr>
        <w:pStyle w:val="NormalWeb"/>
        <w:spacing w:after="0" w:afterAutospacing="0" w:line="360" w:lineRule="auto"/>
        <w:jc w:val="both"/>
        <w:rPr>
          <w:color w:val="000000" w:themeColor="text1"/>
        </w:rPr>
      </w:pPr>
    </w:p>
    <w:p w14:paraId="0FB78278" w14:textId="77777777" w:rsidR="001723A6" w:rsidRDefault="001723A6" w:rsidP="001723A6">
      <w:pPr>
        <w:pStyle w:val="NormalWeb"/>
        <w:spacing w:after="0" w:afterAutospacing="0" w:line="360" w:lineRule="auto"/>
        <w:jc w:val="both"/>
        <w:rPr>
          <w:color w:val="000000" w:themeColor="text1"/>
        </w:rPr>
      </w:pPr>
    </w:p>
    <w:p w14:paraId="1FC39945" w14:textId="77777777" w:rsidR="001723A6" w:rsidRDefault="001723A6" w:rsidP="001723A6">
      <w:pPr>
        <w:pStyle w:val="NormalWeb"/>
        <w:spacing w:after="0" w:afterAutospacing="0" w:line="360" w:lineRule="auto"/>
        <w:jc w:val="both"/>
        <w:rPr>
          <w:color w:val="000000" w:themeColor="text1"/>
        </w:rPr>
      </w:pPr>
    </w:p>
    <w:p w14:paraId="0562CB0E" w14:textId="77777777" w:rsidR="001723A6" w:rsidRDefault="001723A6" w:rsidP="001723A6">
      <w:pPr>
        <w:pStyle w:val="NormalWeb"/>
        <w:spacing w:after="0" w:afterAutospacing="0" w:line="360" w:lineRule="auto"/>
        <w:jc w:val="both"/>
        <w:rPr>
          <w:color w:val="000000" w:themeColor="text1"/>
        </w:rPr>
      </w:pPr>
    </w:p>
    <w:p w14:paraId="34CE0A41" w14:textId="77777777" w:rsidR="001723A6" w:rsidRDefault="001723A6" w:rsidP="001723A6">
      <w:pPr>
        <w:pStyle w:val="NormalWeb"/>
        <w:spacing w:after="0" w:afterAutospacing="0" w:line="360" w:lineRule="auto"/>
        <w:jc w:val="both"/>
        <w:rPr>
          <w:color w:val="000000" w:themeColor="text1"/>
        </w:rPr>
      </w:pPr>
    </w:p>
    <w:p w14:paraId="62EBF3C5" w14:textId="77777777" w:rsidR="001723A6" w:rsidRDefault="001723A6" w:rsidP="001723A6">
      <w:pPr>
        <w:pStyle w:val="NormalWeb"/>
        <w:spacing w:after="0" w:afterAutospacing="0" w:line="360" w:lineRule="auto"/>
        <w:jc w:val="both"/>
        <w:rPr>
          <w:color w:val="000000" w:themeColor="text1"/>
        </w:rPr>
      </w:pPr>
    </w:p>
    <w:p w14:paraId="6D98A12B" w14:textId="77777777" w:rsidR="001723A6" w:rsidRDefault="001723A6" w:rsidP="001723A6">
      <w:pPr>
        <w:pStyle w:val="NormalWeb"/>
        <w:spacing w:after="0" w:afterAutospacing="0" w:line="360" w:lineRule="auto"/>
        <w:jc w:val="both"/>
        <w:rPr>
          <w:color w:val="000000" w:themeColor="text1"/>
        </w:rPr>
      </w:pPr>
    </w:p>
    <w:p w14:paraId="2946DB82" w14:textId="77777777" w:rsidR="001723A6" w:rsidRDefault="001723A6" w:rsidP="001723A6">
      <w:pPr>
        <w:pStyle w:val="NormalWeb"/>
        <w:spacing w:after="0" w:afterAutospacing="0" w:line="360" w:lineRule="auto"/>
        <w:jc w:val="both"/>
        <w:rPr>
          <w:color w:val="000000" w:themeColor="text1"/>
        </w:rPr>
      </w:pPr>
    </w:p>
    <w:p w14:paraId="5997CC1D" w14:textId="77777777" w:rsidR="001723A6" w:rsidRDefault="001723A6" w:rsidP="001723A6">
      <w:pPr>
        <w:pStyle w:val="NormalWeb"/>
        <w:spacing w:after="0" w:afterAutospacing="0" w:line="360" w:lineRule="auto"/>
        <w:jc w:val="both"/>
        <w:rPr>
          <w:color w:val="000000" w:themeColor="text1"/>
        </w:rPr>
      </w:pPr>
    </w:p>
    <w:p w14:paraId="071E4E01" w14:textId="77777777" w:rsidR="001723A6" w:rsidRDefault="001723A6" w:rsidP="001723A6">
      <w:pPr>
        <w:pStyle w:val="Heading1"/>
        <w:rPr>
          <w:sz w:val="24"/>
          <w:szCs w:val="24"/>
        </w:rPr>
      </w:pPr>
      <w:bookmarkStart w:id="20" w:name="_Toc213756698"/>
      <w:r w:rsidRPr="001723A6">
        <w:rPr>
          <w:sz w:val="24"/>
          <w:szCs w:val="24"/>
        </w:rPr>
        <w:t>References</w:t>
      </w:r>
      <w:bookmarkEnd w:id="20"/>
    </w:p>
    <w:p w14:paraId="5B96B395" w14:textId="77777777" w:rsidR="001723A6" w:rsidRDefault="001723A6" w:rsidP="001723A6">
      <w:pPr>
        <w:pStyle w:val="NormalWeb"/>
        <w:spacing w:line="360" w:lineRule="auto"/>
        <w:jc w:val="both"/>
      </w:pPr>
      <w:r>
        <w:t xml:space="preserve">Ahmed, F., Saha, A., Tasrif, A.A., Ali, A.I. and Khan, N.A. (2025) ‘Strategic role of job analysis in enhancing human resource management practices: a case study approach’, </w:t>
      </w:r>
      <w:r>
        <w:rPr>
          <w:rStyle w:val="Emphasis"/>
        </w:rPr>
        <w:t>Pacific Journal of Business Innovation and Strategy</w:t>
      </w:r>
      <w:r>
        <w:t>, 2(2), pp. 5–10.</w:t>
      </w:r>
    </w:p>
    <w:p w14:paraId="30818481" w14:textId="77777777" w:rsidR="001723A6" w:rsidRDefault="001723A6" w:rsidP="001723A6">
      <w:pPr>
        <w:pStyle w:val="NormalWeb"/>
        <w:spacing w:line="360" w:lineRule="auto"/>
        <w:jc w:val="both"/>
      </w:pPr>
      <w:r>
        <w:t xml:space="preserve">Chauhan, S. (2025) ‘Ethical HRM: building organizational integrity and social responsibility’, in </w:t>
      </w:r>
      <w:r>
        <w:rPr>
          <w:rStyle w:val="Emphasis"/>
        </w:rPr>
        <w:t>Advances in Ethical Work Climate and Employee Well-Being</w:t>
      </w:r>
      <w:r>
        <w:t>, pp. 115–136. IGI Global Scientific Publishing.</w:t>
      </w:r>
    </w:p>
    <w:p w14:paraId="45645250" w14:textId="77777777" w:rsidR="001723A6" w:rsidRDefault="001723A6" w:rsidP="001723A6">
      <w:pPr>
        <w:pStyle w:val="NormalWeb"/>
        <w:spacing w:line="360" w:lineRule="auto"/>
        <w:jc w:val="both"/>
      </w:pPr>
      <w:r>
        <w:lastRenderedPageBreak/>
        <w:t xml:space="preserve">Elugbaju, W.K., Okeke, N.I. and Alabi, O.A. (2024) ‘Human resource analytics as a strategic tool for workforce planning and succession management’, </w:t>
      </w:r>
      <w:r>
        <w:rPr>
          <w:rStyle w:val="Emphasis"/>
        </w:rPr>
        <w:t>International Journal of Engineering Research and Development</w:t>
      </w:r>
      <w:r>
        <w:t>, 20(11), pp. 744–756.</w:t>
      </w:r>
    </w:p>
    <w:p w14:paraId="590962BF" w14:textId="77777777" w:rsidR="001723A6" w:rsidRDefault="001723A6" w:rsidP="001723A6">
      <w:pPr>
        <w:pStyle w:val="NormalWeb"/>
        <w:spacing w:line="360" w:lineRule="auto"/>
        <w:jc w:val="both"/>
      </w:pPr>
      <w:r>
        <w:t xml:space="preserve">Huffcutt, A.I. and Murphy, S.A. (2023) ‘Structured interviews: moving beyond mean validity…’, </w:t>
      </w:r>
      <w:r>
        <w:rPr>
          <w:rStyle w:val="Emphasis"/>
        </w:rPr>
        <w:t>Industrial and Organizational Psychology</w:t>
      </w:r>
      <w:r>
        <w:t>, 16(3), pp. 344–348.</w:t>
      </w:r>
    </w:p>
    <w:p w14:paraId="0B71D110" w14:textId="77777777" w:rsidR="001723A6" w:rsidRDefault="001723A6" w:rsidP="001723A6">
      <w:pPr>
        <w:pStyle w:val="NormalWeb"/>
        <w:spacing w:line="360" w:lineRule="auto"/>
        <w:jc w:val="both"/>
      </w:pPr>
      <w:r>
        <w:t>Khan, S.R. (2024) ‘Role of HRM in a hybrid workforce company using software solutions: to investigate cost and efficiency’.</w:t>
      </w:r>
    </w:p>
    <w:p w14:paraId="2351AD88" w14:textId="77777777" w:rsidR="001723A6" w:rsidRDefault="001723A6" w:rsidP="001723A6">
      <w:pPr>
        <w:pStyle w:val="NormalWeb"/>
        <w:spacing w:line="360" w:lineRule="auto"/>
        <w:jc w:val="both"/>
      </w:pPr>
      <w:r>
        <w:t xml:space="preserve">Khetre, S., Thakare, S. and Kamble, M.P. (2023) ‘A comparative analysis of virtual interview and in-person interview’, </w:t>
      </w:r>
      <w:r>
        <w:rPr>
          <w:rStyle w:val="Emphasis"/>
        </w:rPr>
        <w:t>The Online Journal of Distance Education and e-Learning</w:t>
      </w:r>
      <w:r>
        <w:t>, 11(1).</w:t>
      </w:r>
    </w:p>
    <w:p w14:paraId="46F7B8D2" w14:textId="77777777" w:rsidR="001723A6" w:rsidRDefault="001723A6" w:rsidP="001723A6">
      <w:pPr>
        <w:pStyle w:val="NormalWeb"/>
        <w:spacing w:line="360" w:lineRule="auto"/>
        <w:jc w:val="both"/>
      </w:pPr>
      <w:r>
        <w:t xml:space="preserve">Smith, J. and Mitchell, J. (2022) ‘Shaping people practice to benefit your organisation’, in </w:t>
      </w:r>
      <w:r>
        <w:rPr>
          <w:rStyle w:val="Emphasis"/>
        </w:rPr>
        <w:t>Studying Human Resource Management: A Guide to the Study, Context and Practice of HR</w:t>
      </w:r>
      <w:r>
        <w:t>, p. 89.</w:t>
      </w:r>
    </w:p>
    <w:p w14:paraId="2A4F0EC8" w14:textId="77777777" w:rsidR="001723A6" w:rsidRDefault="001723A6" w:rsidP="001723A6">
      <w:pPr>
        <w:pStyle w:val="NormalWeb"/>
        <w:spacing w:line="360" w:lineRule="auto"/>
        <w:jc w:val="both"/>
      </w:pPr>
      <w:r>
        <w:t>Sparkman, R. (2025) ‘Strategic workforce planning: developing optimized talent strategies for future growth’, Kogan Page Publishers.</w:t>
      </w:r>
    </w:p>
    <w:p w14:paraId="66E8DC69" w14:textId="77777777" w:rsidR="001723A6" w:rsidRDefault="001723A6" w:rsidP="001723A6">
      <w:pPr>
        <w:pStyle w:val="NormalWeb"/>
        <w:spacing w:line="360" w:lineRule="auto"/>
        <w:jc w:val="both"/>
      </w:pPr>
      <w:r>
        <w:t xml:space="preserve">Wang, X., Wang, R.S., Qin, X., Huang, Y.N., Chiu, H.C. and Wang, B.L. (2024) ‘Exploring human resource management in the top five global hospitals: a comparative study’, </w:t>
      </w:r>
      <w:r>
        <w:rPr>
          <w:rStyle w:val="Emphasis"/>
        </w:rPr>
        <w:t>Frontiers in Public Health</w:t>
      </w:r>
      <w:r>
        <w:t>, 11, p. 1307823.</w:t>
      </w:r>
    </w:p>
    <w:p w14:paraId="45064404" w14:textId="77777777" w:rsidR="001723A6" w:rsidRDefault="001723A6" w:rsidP="001723A6">
      <w:pPr>
        <w:pStyle w:val="NormalWeb"/>
        <w:spacing w:line="360" w:lineRule="auto"/>
        <w:jc w:val="both"/>
      </w:pPr>
      <w:r>
        <w:t xml:space="preserve">Wingate, T.G. and Bourdage, J.S. (2024) ‘What are interviews for? A qualitative study of employment interview goals and design’, </w:t>
      </w:r>
      <w:r>
        <w:rPr>
          <w:rStyle w:val="Emphasis"/>
        </w:rPr>
        <w:t>Human Resource Management</w:t>
      </w:r>
      <w:r>
        <w:t>, 63(4), pp. 555–580.</w:t>
      </w:r>
    </w:p>
    <w:p w14:paraId="110FFD37" w14:textId="77777777" w:rsidR="001723A6" w:rsidRDefault="001723A6" w:rsidP="001723A6">
      <w:pPr>
        <w:pStyle w:val="Heading1"/>
        <w:rPr>
          <w:sz w:val="24"/>
          <w:szCs w:val="24"/>
        </w:rPr>
      </w:pPr>
    </w:p>
    <w:p w14:paraId="6B699379" w14:textId="77777777" w:rsidR="001723A6" w:rsidRPr="001723A6" w:rsidRDefault="001723A6" w:rsidP="001723A6">
      <w:pPr>
        <w:pStyle w:val="Heading1"/>
        <w:rPr>
          <w:sz w:val="24"/>
          <w:szCs w:val="24"/>
        </w:rPr>
      </w:pPr>
    </w:p>
    <w:sectPr w:rsidR="001723A6" w:rsidRPr="001723A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E6F91" w14:textId="77777777" w:rsidR="00B03704" w:rsidRDefault="00B03704" w:rsidP="002172DA">
      <w:pPr>
        <w:spacing w:after="0" w:line="240" w:lineRule="auto"/>
      </w:pPr>
      <w:r>
        <w:separator/>
      </w:r>
    </w:p>
  </w:endnote>
  <w:endnote w:type="continuationSeparator" w:id="0">
    <w:p w14:paraId="61CDCEAD" w14:textId="77777777" w:rsidR="00B03704" w:rsidRDefault="00B03704" w:rsidP="00217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CB0F" w14:textId="77777777" w:rsidR="002172DA" w:rsidRDefault="00217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211055"/>
      <w:docPartObj>
        <w:docPartGallery w:val="Page Numbers (Bottom of Page)"/>
        <w:docPartUnique/>
      </w:docPartObj>
    </w:sdtPr>
    <w:sdtEndPr>
      <w:rPr>
        <w:noProof/>
      </w:rPr>
    </w:sdtEndPr>
    <w:sdtContent>
      <w:p w14:paraId="4FBF0734" w14:textId="77777777" w:rsidR="002172DA" w:rsidRDefault="002172DA">
        <w:pPr>
          <w:pStyle w:val="Footer"/>
          <w:jc w:val="center"/>
        </w:pPr>
        <w:r>
          <w:fldChar w:fldCharType="begin"/>
        </w:r>
        <w:r>
          <w:instrText xml:space="preserve"> PAGE   \* MERGEFORMAT </w:instrText>
        </w:r>
        <w:r>
          <w:fldChar w:fldCharType="separate"/>
        </w:r>
        <w:r w:rsidR="00A66BA5">
          <w:rPr>
            <w:noProof/>
          </w:rPr>
          <w:t>11</w:t>
        </w:r>
        <w:r>
          <w:rPr>
            <w:noProof/>
          </w:rPr>
          <w:fldChar w:fldCharType="end"/>
        </w:r>
      </w:p>
    </w:sdtContent>
  </w:sdt>
  <w:p w14:paraId="07547A01" w14:textId="77777777" w:rsidR="002172DA" w:rsidRDefault="002172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2F646" w14:textId="77777777" w:rsidR="002172DA" w:rsidRDefault="00217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E523C" w14:textId="77777777" w:rsidR="00B03704" w:rsidRDefault="00B03704" w:rsidP="002172DA">
      <w:pPr>
        <w:spacing w:after="0" w:line="240" w:lineRule="auto"/>
      </w:pPr>
      <w:r>
        <w:separator/>
      </w:r>
    </w:p>
  </w:footnote>
  <w:footnote w:type="continuationSeparator" w:id="0">
    <w:p w14:paraId="52E56223" w14:textId="77777777" w:rsidR="00B03704" w:rsidRDefault="00B03704" w:rsidP="00217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7777777" w:rsidR="002172DA" w:rsidRDefault="002172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77777777" w:rsidR="002172DA" w:rsidRDefault="002172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E253" w14:textId="77777777" w:rsidR="002172DA" w:rsidRDefault="002172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BA7084"/>
    <w:multiLevelType w:val="hybridMultilevel"/>
    <w:tmpl w:val="69AA1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457CFB"/>
    <w:multiLevelType w:val="multilevel"/>
    <w:tmpl w:val="E70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727505">
    <w:abstractNumId w:val="1"/>
  </w:num>
  <w:num w:numId="2" w16cid:durableId="147760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AD2"/>
    <w:rsid w:val="000579B3"/>
    <w:rsid w:val="00142BF6"/>
    <w:rsid w:val="001723A6"/>
    <w:rsid w:val="002172DA"/>
    <w:rsid w:val="00234062"/>
    <w:rsid w:val="00274E52"/>
    <w:rsid w:val="00306CD4"/>
    <w:rsid w:val="004A4DF2"/>
    <w:rsid w:val="00657E0B"/>
    <w:rsid w:val="00777FE3"/>
    <w:rsid w:val="00830D98"/>
    <w:rsid w:val="008C0E56"/>
    <w:rsid w:val="00A66BA5"/>
    <w:rsid w:val="00AF0B67"/>
    <w:rsid w:val="00B03704"/>
    <w:rsid w:val="00BA7B90"/>
    <w:rsid w:val="00CC3A5E"/>
    <w:rsid w:val="00CE4B86"/>
    <w:rsid w:val="00CF27B4"/>
    <w:rsid w:val="00D36004"/>
    <w:rsid w:val="00E7145A"/>
    <w:rsid w:val="00F12CD4"/>
    <w:rsid w:val="00F97AD2"/>
    <w:rsid w:val="13A13BAB"/>
    <w:rsid w:val="1925FE82"/>
    <w:rsid w:val="229D594F"/>
    <w:rsid w:val="27B3037A"/>
    <w:rsid w:val="50D76099"/>
    <w:rsid w:val="67160325"/>
    <w:rsid w:val="7E663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D161"/>
  <w15:chartTrackingRefBased/>
  <w15:docId w15:val="{C5447C6A-0804-4B6B-B39B-0C093007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7AD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C0E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42B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142BF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AD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97AD2"/>
    <w:rPr>
      <w:b/>
      <w:bCs/>
    </w:rPr>
  </w:style>
  <w:style w:type="paragraph" w:styleId="NormalWeb">
    <w:name w:val="Normal (Web)"/>
    <w:basedOn w:val="Normal"/>
    <w:uiPriority w:val="99"/>
    <w:unhideWhenUsed/>
    <w:rsid w:val="00F97AD2"/>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F97AD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97AD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97AD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97AD2"/>
    <w:rPr>
      <w:rFonts w:ascii="Arial" w:eastAsia="Times New Roman" w:hAnsi="Arial" w:cs="Arial"/>
      <w:vanish/>
      <w:sz w:val="16"/>
      <w:szCs w:val="16"/>
    </w:rPr>
  </w:style>
  <w:style w:type="character" w:customStyle="1" w:styleId="Heading6Char">
    <w:name w:val="Heading 6 Char"/>
    <w:basedOn w:val="DefaultParagraphFont"/>
    <w:link w:val="Heading6"/>
    <w:uiPriority w:val="9"/>
    <w:semiHidden/>
    <w:rsid w:val="00142BF6"/>
    <w:rPr>
      <w:rFonts w:asciiTheme="majorHAnsi" w:eastAsiaTheme="majorEastAsia" w:hAnsiTheme="majorHAnsi" w:cstheme="majorBidi"/>
      <w:color w:val="1F4D78" w:themeColor="accent1" w:themeShade="7F"/>
    </w:rPr>
  </w:style>
  <w:style w:type="character" w:customStyle="1" w:styleId="Heading3Char">
    <w:name w:val="Heading 3 Char"/>
    <w:basedOn w:val="DefaultParagraphFont"/>
    <w:link w:val="Heading3"/>
    <w:uiPriority w:val="9"/>
    <w:semiHidden/>
    <w:rsid w:val="00142BF6"/>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8C0E56"/>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723A6"/>
    <w:rPr>
      <w:i/>
      <w:iCs/>
    </w:rPr>
  </w:style>
  <w:style w:type="paragraph" w:styleId="TOCHeading">
    <w:name w:val="TOC Heading"/>
    <w:basedOn w:val="Heading1"/>
    <w:next w:val="Normal"/>
    <w:uiPriority w:val="39"/>
    <w:unhideWhenUsed/>
    <w:qFormat/>
    <w:rsid w:val="001723A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1723A6"/>
    <w:pPr>
      <w:spacing w:after="100"/>
    </w:pPr>
  </w:style>
  <w:style w:type="paragraph" w:styleId="TOC2">
    <w:name w:val="toc 2"/>
    <w:basedOn w:val="Normal"/>
    <w:next w:val="Normal"/>
    <w:autoRedefine/>
    <w:uiPriority w:val="39"/>
    <w:unhideWhenUsed/>
    <w:rsid w:val="001723A6"/>
    <w:pPr>
      <w:spacing w:after="100"/>
      <w:ind w:left="220"/>
    </w:pPr>
  </w:style>
  <w:style w:type="character" w:styleId="Hyperlink">
    <w:name w:val="Hyperlink"/>
    <w:basedOn w:val="DefaultParagraphFont"/>
    <w:uiPriority w:val="99"/>
    <w:unhideWhenUsed/>
    <w:rsid w:val="001723A6"/>
    <w:rPr>
      <w:color w:val="0563C1" w:themeColor="hyperlink"/>
      <w:u w:val="single"/>
    </w:rPr>
  </w:style>
  <w:style w:type="paragraph" w:styleId="Header">
    <w:name w:val="header"/>
    <w:basedOn w:val="Normal"/>
    <w:link w:val="HeaderChar"/>
    <w:uiPriority w:val="99"/>
    <w:unhideWhenUsed/>
    <w:rsid w:val="002172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72DA"/>
  </w:style>
  <w:style w:type="paragraph" w:styleId="Footer">
    <w:name w:val="footer"/>
    <w:basedOn w:val="Normal"/>
    <w:link w:val="FooterChar"/>
    <w:uiPriority w:val="99"/>
    <w:unhideWhenUsed/>
    <w:rsid w:val="002172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7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749">
      <w:bodyDiv w:val="1"/>
      <w:marLeft w:val="0"/>
      <w:marRight w:val="0"/>
      <w:marTop w:val="0"/>
      <w:marBottom w:val="0"/>
      <w:divBdr>
        <w:top w:val="none" w:sz="0" w:space="0" w:color="auto"/>
        <w:left w:val="none" w:sz="0" w:space="0" w:color="auto"/>
        <w:bottom w:val="none" w:sz="0" w:space="0" w:color="auto"/>
        <w:right w:val="none" w:sz="0" w:space="0" w:color="auto"/>
      </w:divBdr>
    </w:div>
    <w:div w:id="294220812">
      <w:bodyDiv w:val="1"/>
      <w:marLeft w:val="0"/>
      <w:marRight w:val="0"/>
      <w:marTop w:val="0"/>
      <w:marBottom w:val="0"/>
      <w:divBdr>
        <w:top w:val="none" w:sz="0" w:space="0" w:color="auto"/>
        <w:left w:val="none" w:sz="0" w:space="0" w:color="auto"/>
        <w:bottom w:val="none" w:sz="0" w:space="0" w:color="auto"/>
        <w:right w:val="none" w:sz="0" w:space="0" w:color="auto"/>
      </w:divBdr>
      <w:divsChild>
        <w:div w:id="1665625462">
          <w:marLeft w:val="0"/>
          <w:marRight w:val="0"/>
          <w:marTop w:val="0"/>
          <w:marBottom w:val="0"/>
          <w:divBdr>
            <w:top w:val="none" w:sz="0" w:space="0" w:color="auto"/>
            <w:left w:val="none" w:sz="0" w:space="0" w:color="auto"/>
            <w:bottom w:val="none" w:sz="0" w:space="0" w:color="auto"/>
            <w:right w:val="none" w:sz="0" w:space="0" w:color="auto"/>
          </w:divBdr>
          <w:divsChild>
            <w:div w:id="1084113383">
              <w:marLeft w:val="0"/>
              <w:marRight w:val="0"/>
              <w:marTop w:val="0"/>
              <w:marBottom w:val="0"/>
              <w:divBdr>
                <w:top w:val="none" w:sz="0" w:space="0" w:color="auto"/>
                <w:left w:val="none" w:sz="0" w:space="0" w:color="auto"/>
                <w:bottom w:val="none" w:sz="0" w:space="0" w:color="auto"/>
                <w:right w:val="none" w:sz="0" w:space="0" w:color="auto"/>
              </w:divBdr>
              <w:divsChild>
                <w:div w:id="1002776387">
                  <w:marLeft w:val="0"/>
                  <w:marRight w:val="0"/>
                  <w:marTop w:val="0"/>
                  <w:marBottom w:val="0"/>
                  <w:divBdr>
                    <w:top w:val="none" w:sz="0" w:space="0" w:color="auto"/>
                    <w:left w:val="none" w:sz="0" w:space="0" w:color="auto"/>
                    <w:bottom w:val="none" w:sz="0" w:space="0" w:color="auto"/>
                    <w:right w:val="none" w:sz="0" w:space="0" w:color="auto"/>
                  </w:divBdr>
                  <w:divsChild>
                    <w:div w:id="1640181611">
                      <w:marLeft w:val="0"/>
                      <w:marRight w:val="0"/>
                      <w:marTop w:val="0"/>
                      <w:marBottom w:val="0"/>
                      <w:divBdr>
                        <w:top w:val="none" w:sz="0" w:space="0" w:color="auto"/>
                        <w:left w:val="none" w:sz="0" w:space="0" w:color="auto"/>
                        <w:bottom w:val="none" w:sz="0" w:space="0" w:color="auto"/>
                        <w:right w:val="none" w:sz="0" w:space="0" w:color="auto"/>
                      </w:divBdr>
                      <w:divsChild>
                        <w:div w:id="1568760004">
                          <w:marLeft w:val="0"/>
                          <w:marRight w:val="0"/>
                          <w:marTop w:val="0"/>
                          <w:marBottom w:val="0"/>
                          <w:divBdr>
                            <w:top w:val="none" w:sz="0" w:space="0" w:color="auto"/>
                            <w:left w:val="none" w:sz="0" w:space="0" w:color="auto"/>
                            <w:bottom w:val="none" w:sz="0" w:space="0" w:color="auto"/>
                            <w:right w:val="none" w:sz="0" w:space="0" w:color="auto"/>
                          </w:divBdr>
                          <w:divsChild>
                            <w:div w:id="1806770417">
                              <w:marLeft w:val="0"/>
                              <w:marRight w:val="0"/>
                              <w:marTop w:val="0"/>
                              <w:marBottom w:val="0"/>
                              <w:divBdr>
                                <w:top w:val="none" w:sz="0" w:space="0" w:color="auto"/>
                                <w:left w:val="none" w:sz="0" w:space="0" w:color="auto"/>
                                <w:bottom w:val="none" w:sz="0" w:space="0" w:color="auto"/>
                                <w:right w:val="none" w:sz="0" w:space="0" w:color="auto"/>
                              </w:divBdr>
                              <w:divsChild>
                                <w:div w:id="2046057124">
                                  <w:marLeft w:val="0"/>
                                  <w:marRight w:val="0"/>
                                  <w:marTop w:val="0"/>
                                  <w:marBottom w:val="0"/>
                                  <w:divBdr>
                                    <w:top w:val="none" w:sz="0" w:space="0" w:color="auto"/>
                                    <w:left w:val="none" w:sz="0" w:space="0" w:color="auto"/>
                                    <w:bottom w:val="none" w:sz="0" w:space="0" w:color="auto"/>
                                    <w:right w:val="none" w:sz="0" w:space="0" w:color="auto"/>
                                  </w:divBdr>
                                  <w:divsChild>
                                    <w:div w:id="1836144659">
                                      <w:marLeft w:val="0"/>
                                      <w:marRight w:val="0"/>
                                      <w:marTop w:val="0"/>
                                      <w:marBottom w:val="0"/>
                                      <w:divBdr>
                                        <w:top w:val="none" w:sz="0" w:space="0" w:color="auto"/>
                                        <w:left w:val="none" w:sz="0" w:space="0" w:color="auto"/>
                                        <w:bottom w:val="none" w:sz="0" w:space="0" w:color="auto"/>
                                        <w:right w:val="none" w:sz="0" w:space="0" w:color="auto"/>
                                      </w:divBdr>
                                      <w:divsChild>
                                        <w:div w:id="324746093">
                                          <w:marLeft w:val="0"/>
                                          <w:marRight w:val="0"/>
                                          <w:marTop w:val="0"/>
                                          <w:marBottom w:val="0"/>
                                          <w:divBdr>
                                            <w:top w:val="none" w:sz="0" w:space="0" w:color="auto"/>
                                            <w:left w:val="none" w:sz="0" w:space="0" w:color="auto"/>
                                            <w:bottom w:val="none" w:sz="0" w:space="0" w:color="auto"/>
                                            <w:right w:val="none" w:sz="0" w:space="0" w:color="auto"/>
                                          </w:divBdr>
                                          <w:divsChild>
                                            <w:div w:id="78192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9276603">
          <w:marLeft w:val="0"/>
          <w:marRight w:val="0"/>
          <w:marTop w:val="0"/>
          <w:marBottom w:val="0"/>
          <w:divBdr>
            <w:top w:val="none" w:sz="0" w:space="0" w:color="auto"/>
            <w:left w:val="none" w:sz="0" w:space="0" w:color="auto"/>
            <w:bottom w:val="none" w:sz="0" w:space="0" w:color="auto"/>
            <w:right w:val="none" w:sz="0" w:space="0" w:color="auto"/>
          </w:divBdr>
          <w:divsChild>
            <w:div w:id="213547059">
              <w:marLeft w:val="0"/>
              <w:marRight w:val="0"/>
              <w:marTop w:val="0"/>
              <w:marBottom w:val="0"/>
              <w:divBdr>
                <w:top w:val="none" w:sz="0" w:space="0" w:color="auto"/>
                <w:left w:val="none" w:sz="0" w:space="0" w:color="auto"/>
                <w:bottom w:val="none" w:sz="0" w:space="0" w:color="auto"/>
                <w:right w:val="none" w:sz="0" w:space="0" w:color="auto"/>
              </w:divBdr>
              <w:divsChild>
                <w:div w:id="885214384">
                  <w:marLeft w:val="0"/>
                  <w:marRight w:val="0"/>
                  <w:marTop w:val="0"/>
                  <w:marBottom w:val="0"/>
                  <w:divBdr>
                    <w:top w:val="none" w:sz="0" w:space="0" w:color="auto"/>
                    <w:left w:val="none" w:sz="0" w:space="0" w:color="auto"/>
                    <w:bottom w:val="none" w:sz="0" w:space="0" w:color="auto"/>
                    <w:right w:val="none" w:sz="0" w:space="0" w:color="auto"/>
                  </w:divBdr>
                  <w:divsChild>
                    <w:div w:id="793906625">
                      <w:marLeft w:val="0"/>
                      <w:marRight w:val="0"/>
                      <w:marTop w:val="0"/>
                      <w:marBottom w:val="0"/>
                      <w:divBdr>
                        <w:top w:val="none" w:sz="0" w:space="0" w:color="auto"/>
                        <w:left w:val="none" w:sz="0" w:space="0" w:color="auto"/>
                        <w:bottom w:val="none" w:sz="0" w:space="0" w:color="auto"/>
                        <w:right w:val="none" w:sz="0" w:space="0" w:color="auto"/>
                      </w:divBdr>
                      <w:divsChild>
                        <w:div w:id="394621551">
                          <w:marLeft w:val="0"/>
                          <w:marRight w:val="0"/>
                          <w:marTop w:val="0"/>
                          <w:marBottom w:val="0"/>
                          <w:divBdr>
                            <w:top w:val="none" w:sz="0" w:space="0" w:color="auto"/>
                            <w:left w:val="none" w:sz="0" w:space="0" w:color="auto"/>
                            <w:bottom w:val="none" w:sz="0" w:space="0" w:color="auto"/>
                            <w:right w:val="none" w:sz="0" w:space="0" w:color="auto"/>
                          </w:divBdr>
                          <w:divsChild>
                            <w:div w:id="1002856154">
                              <w:marLeft w:val="0"/>
                              <w:marRight w:val="0"/>
                              <w:marTop w:val="0"/>
                              <w:marBottom w:val="0"/>
                              <w:divBdr>
                                <w:top w:val="none" w:sz="0" w:space="0" w:color="auto"/>
                                <w:left w:val="none" w:sz="0" w:space="0" w:color="auto"/>
                                <w:bottom w:val="none" w:sz="0" w:space="0" w:color="auto"/>
                                <w:right w:val="none" w:sz="0" w:space="0" w:color="auto"/>
                              </w:divBdr>
                              <w:divsChild>
                                <w:div w:id="1084765072">
                                  <w:marLeft w:val="0"/>
                                  <w:marRight w:val="0"/>
                                  <w:marTop w:val="0"/>
                                  <w:marBottom w:val="0"/>
                                  <w:divBdr>
                                    <w:top w:val="none" w:sz="0" w:space="0" w:color="auto"/>
                                    <w:left w:val="none" w:sz="0" w:space="0" w:color="auto"/>
                                    <w:bottom w:val="none" w:sz="0" w:space="0" w:color="auto"/>
                                    <w:right w:val="none" w:sz="0" w:space="0" w:color="auto"/>
                                  </w:divBdr>
                                  <w:divsChild>
                                    <w:div w:id="1137449707">
                                      <w:marLeft w:val="0"/>
                                      <w:marRight w:val="0"/>
                                      <w:marTop w:val="0"/>
                                      <w:marBottom w:val="0"/>
                                      <w:divBdr>
                                        <w:top w:val="none" w:sz="0" w:space="0" w:color="auto"/>
                                        <w:left w:val="none" w:sz="0" w:space="0" w:color="auto"/>
                                        <w:bottom w:val="none" w:sz="0" w:space="0" w:color="auto"/>
                                        <w:right w:val="none" w:sz="0" w:space="0" w:color="auto"/>
                                      </w:divBdr>
                                      <w:divsChild>
                                        <w:div w:id="1476409326">
                                          <w:marLeft w:val="0"/>
                                          <w:marRight w:val="0"/>
                                          <w:marTop w:val="0"/>
                                          <w:marBottom w:val="0"/>
                                          <w:divBdr>
                                            <w:top w:val="none" w:sz="0" w:space="0" w:color="auto"/>
                                            <w:left w:val="none" w:sz="0" w:space="0" w:color="auto"/>
                                            <w:bottom w:val="none" w:sz="0" w:space="0" w:color="auto"/>
                                            <w:right w:val="none" w:sz="0" w:space="0" w:color="auto"/>
                                          </w:divBdr>
                                          <w:divsChild>
                                            <w:div w:id="739058869">
                                              <w:marLeft w:val="0"/>
                                              <w:marRight w:val="0"/>
                                              <w:marTop w:val="0"/>
                                              <w:marBottom w:val="0"/>
                                              <w:divBdr>
                                                <w:top w:val="none" w:sz="0" w:space="0" w:color="auto"/>
                                                <w:left w:val="none" w:sz="0" w:space="0" w:color="auto"/>
                                                <w:bottom w:val="none" w:sz="0" w:space="0" w:color="auto"/>
                                                <w:right w:val="none" w:sz="0" w:space="0" w:color="auto"/>
                                              </w:divBdr>
                                              <w:divsChild>
                                                <w:div w:id="1752510296">
                                                  <w:marLeft w:val="0"/>
                                                  <w:marRight w:val="0"/>
                                                  <w:marTop w:val="0"/>
                                                  <w:marBottom w:val="0"/>
                                                  <w:divBdr>
                                                    <w:top w:val="none" w:sz="0" w:space="0" w:color="auto"/>
                                                    <w:left w:val="none" w:sz="0" w:space="0" w:color="auto"/>
                                                    <w:bottom w:val="none" w:sz="0" w:space="0" w:color="auto"/>
                                                    <w:right w:val="none" w:sz="0" w:space="0" w:color="auto"/>
                                                  </w:divBdr>
                                                </w:div>
                                                <w:div w:id="98840974">
                                                  <w:marLeft w:val="0"/>
                                                  <w:marRight w:val="0"/>
                                                  <w:marTop w:val="0"/>
                                                  <w:marBottom w:val="0"/>
                                                  <w:divBdr>
                                                    <w:top w:val="none" w:sz="0" w:space="0" w:color="auto"/>
                                                    <w:left w:val="none" w:sz="0" w:space="0" w:color="auto"/>
                                                    <w:bottom w:val="none" w:sz="0" w:space="0" w:color="auto"/>
                                                    <w:right w:val="none" w:sz="0" w:space="0" w:color="auto"/>
                                                  </w:divBdr>
                                                  <w:divsChild>
                                                    <w:div w:id="1040669429">
                                                      <w:marLeft w:val="0"/>
                                                      <w:marRight w:val="0"/>
                                                      <w:marTop w:val="0"/>
                                                      <w:marBottom w:val="0"/>
                                                      <w:divBdr>
                                                        <w:top w:val="none" w:sz="0" w:space="0" w:color="auto"/>
                                                        <w:left w:val="none" w:sz="0" w:space="0" w:color="auto"/>
                                                        <w:bottom w:val="none" w:sz="0" w:space="0" w:color="auto"/>
                                                        <w:right w:val="none" w:sz="0" w:space="0" w:color="auto"/>
                                                      </w:divBdr>
                                                      <w:divsChild>
                                                        <w:div w:id="1908614535">
                                                          <w:marLeft w:val="0"/>
                                                          <w:marRight w:val="0"/>
                                                          <w:marTop w:val="0"/>
                                                          <w:marBottom w:val="0"/>
                                                          <w:divBdr>
                                                            <w:top w:val="none" w:sz="0" w:space="0" w:color="auto"/>
                                                            <w:left w:val="none" w:sz="0" w:space="0" w:color="auto"/>
                                                            <w:bottom w:val="none" w:sz="0" w:space="0" w:color="auto"/>
                                                            <w:right w:val="none" w:sz="0" w:space="0" w:color="auto"/>
                                                          </w:divBdr>
                                                          <w:divsChild>
                                                            <w:div w:id="18037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87965">
                                                      <w:marLeft w:val="0"/>
                                                      <w:marRight w:val="0"/>
                                                      <w:marTop w:val="0"/>
                                                      <w:marBottom w:val="0"/>
                                                      <w:divBdr>
                                                        <w:top w:val="none" w:sz="0" w:space="0" w:color="auto"/>
                                                        <w:left w:val="none" w:sz="0" w:space="0" w:color="auto"/>
                                                        <w:bottom w:val="none" w:sz="0" w:space="0" w:color="auto"/>
                                                        <w:right w:val="none" w:sz="0" w:space="0" w:color="auto"/>
                                                      </w:divBdr>
                                                      <w:divsChild>
                                                        <w:div w:id="720834560">
                                                          <w:marLeft w:val="0"/>
                                                          <w:marRight w:val="0"/>
                                                          <w:marTop w:val="0"/>
                                                          <w:marBottom w:val="0"/>
                                                          <w:divBdr>
                                                            <w:top w:val="none" w:sz="0" w:space="0" w:color="auto"/>
                                                            <w:left w:val="none" w:sz="0" w:space="0" w:color="auto"/>
                                                            <w:bottom w:val="none" w:sz="0" w:space="0" w:color="auto"/>
                                                            <w:right w:val="none" w:sz="0" w:space="0" w:color="auto"/>
                                                          </w:divBdr>
                                                          <w:divsChild>
                                                            <w:div w:id="136920523">
                                                              <w:marLeft w:val="0"/>
                                                              <w:marRight w:val="0"/>
                                                              <w:marTop w:val="0"/>
                                                              <w:marBottom w:val="0"/>
                                                              <w:divBdr>
                                                                <w:top w:val="none" w:sz="0" w:space="0" w:color="auto"/>
                                                                <w:left w:val="none" w:sz="0" w:space="0" w:color="auto"/>
                                                                <w:bottom w:val="none" w:sz="0" w:space="0" w:color="auto"/>
                                                                <w:right w:val="none" w:sz="0" w:space="0" w:color="auto"/>
                                                              </w:divBdr>
                                                            </w:div>
                                                            <w:div w:id="71100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6715492">
                              <w:marLeft w:val="0"/>
                              <w:marRight w:val="0"/>
                              <w:marTop w:val="0"/>
                              <w:marBottom w:val="0"/>
                              <w:divBdr>
                                <w:top w:val="none" w:sz="0" w:space="0" w:color="auto"/>
                                <w:left w:val="none" w:sz="0" w:space="0" w:color="auto"/>
                                <w:bottom w:val="none" w:sz="0" w:space="0" w:color="auto"/>
                                <w:right w:val="none" w:sz="0" w:space="0" w:color="auto"/>
                              </w:divBdr>
                              <w:divsChild>
                                <w:div w:id="1160541519">
                                  <w:marLeft w:val="0"/>
                                  <w:marRight w:val="0"/>
                                  <w:marTop w:val="0"/>
                                  <w:marBottom w:val="0"/>
                                  <w:divBdr>
                                    <w:top w:val="none" w:sz="0" w:space="0" w:color="auto"/>
                                    <w:left w:val="none" w:sz="0" w:space="0" w:color="auto"/>
                                    <w:bottom w:val="none" w:sz="0" w:space="0" w:color="auto"/>
                                    <w:right w:val="none" w:sz="0" w:space="0" w:color="auto"/>
                                  </w:divBdr>
                                  <w:divsChild>
                                    <w:div w:id="511992777">
                                      <w:marLeft w:val="0"/>
                                      <w:marRight w:val="0"/>
                                      <w:marTop w:val="0"/>
                                      <w:marBottom w:val="0"/>
                                      <w:divBdr>
                                        <w:top w:val="none" w:sz="0" w:space="0" w:color="auto"/>
                                        <w:left w:val="none" w:sz="0" w:space="0" w:color="auto"/>
                                        <w:bottom w:val="none" w:sz="0" w:space="0" w:color="auto"/>
                                        <w:right w:val="none" w:sz="0" w:space="0" w:color="auto"/>
                                      </w:divBdr>
                                      <w:divsChild>
                                        <w:div w:id="8396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9865513">
      <w:bodyDiv w:val="1"/>
      <w:marLeft w:val="0"/>
      <w:marRight w:val="0"/>
      <w:marTop w:val="0"/>
      <w:marBottom w:val="0"/>
      <w:divBdr>
        <w:top w:val="none" w:sz="0" w:space="0" w:color="auto"/>
        <w:left w:val="none" w:sz="0" w:space="0" w:color="auto"/>
        <w:bottom w:val="none" w:sz="0" w:space="0" w:color="auto"/>
        <w:right w:val="none" w:sz="0" w:space="0" w:color="auto"/>
      </w:divBdr>
    </w:div>
    <w:div w:id="377095608">
      <w:bodyDiv w:val="1"/>
      <w:marLeft w:val="0"/>
      <w:marRight w:val="0"/>
      <w:marTop w:val="0"/>
      <w:marBottom w:val="0"/>
      <w:divBdr>
        <w:top w:val="none" w:sz="0" w:space="0" w:color="auto"/>
        <w:left w:val="none" w:sz="0" w:space="0" w:color="auto"/>
        <w:bottom w:val="none" w:sz="0" w:space="0" w:color="auto"/>
        <w:right w:val="none" w:sz="0" w:space="0" w:color="auto"/>
      </w:divBdr>
      <w:divsChild>
        <w:div w:id="54160618">
          <w:marLeft w:val="0"/>
          <w:marRight w:val="0"/>
          <w:marTop w:val="0"/>
          <w:marBottom w:val="0"/>
          <w:divBdr>
            <w:top w:val="none" w:sz="0" w:space="0" w:color="auto"/>
            <w:left w:val="none" w:sz="0" w:space="0" w:color="auto"/>
            <w:bottom w:val="none" w:sz="0" w:space="0" w:color="auto"/>
            <w:right w:val="none" w:sz="0" w:space="0" w:color="auto"/>
          </w:divBdr>
          <w:divsChild>
            <w:div w:id="947004619">
              <w:marLeft w:val="0"/>
              <w:marRight w:val="0"/>
              <w:marTop w:val="0"/>
              <w:marBottom w:val="0"/>
              <w:divBdr>
                <w:top w:val="none" w:sz="0" w:space="0" w:color="auto"/>
                <w:left w:val="none" w:sz="0" w:space="0" w:color="auto"/>
                <w:bottom w:val="none" w:sz="0" w:space="0" w:color="auto"/>
                <w:right w:val="none" w:sz="0" w:space="0" w:color="auto"/>
              </w:divBdr>
              <w:divsChild>
                <w:div w:id="580874249">
                  <w:marLeft w:val="0"/>
                  <w:marRight w:val="0"/>
                  <w:marTop w:val="0"/>
                  <w:marBottom w:val="0"/>
                  <w:divBdr>
                    <w:top w:val="none" w:sz="0" w:space="0" w:color="auto"/>
                    <w:left w:val="none" w:sz="0" w:space="0" w:color="auto"/>
                    <w:bottom w:val="none" w:sz="0" w:space="0" w:color="auto"/>
                    <w:right w:val="none" w:sz="0" w:space="0" w:color="auto"/>
                  </w:divBdr>
                  <w:divsChild>
                    <w:div w:id="728186345">
                      <w:marLeft w:val="0"/>
                      <w:marRight w:val="0"/>
                      <w:marTop w:val="0"/>
                      <w:marBottom w:val="0"/>
                      <w:divBdr>
                        <w:top w:val="none" w:sz="0" w:space="0" w:color="auto"/>
                        <w:left w:val="none" w:sz="0" w:space="0" w:color="auto"/>
                        <w:bottom w:val="none" w:sz="0" w:space="0" w:color="auto"/>
                        <w:right w:val="none" w:sz="0" w:space="0" w:color="auto"/>
                      </w:divBdr>
                      <w:divsChild>
                        <w:div w:id="960066212">
                          <w:marLeft w:val="0"/>
                          <w:marRight w:val="0"/>
                          <w:marTop w:val="0"/>
                          <w:marBottom w:val="0"/>
                          <w:divBdr>
                            <w:top w:val="none" w:sz="0" w:space="0" w:color="auto"/>
                            <w:left w:val="none" w:sz="0" w:space="0" w:color="auto"/>
                            <w:bottom w:val="none" w:sz="0" w:space="0" w:color="auto"/>
                            <w:right w:val="none" w:sz="0" w:space="0" w:color="auto"/>
                          </w:divBdr>
                          <w:divsChild>
                            <w:div w:id="1209301222">
                              <w:marLeft w:val="0"/>
                              <w:marRight w:val="0"/>
                              <w:marTop w:val="0"/>
                              <w:marBottom w:val="0"/>
                              <w:divBdr>
                                <w:top w:val="none" w:sz="0" w:space="0" w:color="auto"/>
                                <w:left w:val="none" w:sz="0" w:space="0" w:color="auto"/>
                                <w:bottom w:val="none" w:sz="0" w:space="0" w:color="auto"/>
                                <w:right w:val="none" w:sz="0" w:space="0" w:color="auto"/>
                              </w:divBdr>
                              <w:divsChild>
                                <w:div w:id="1520385177">
                                  <w:marLeft w:val="0"/>
                                  <w:marRight w:val="0"/>
                                  <w:marTop w:val="0"/>
                                  <w:marBottom w:val="0"/>
                                  <w:divBdr>
                                    <w:top w:val="none" w:sz="0" w:space="0" w:color="auto"/>
                                    <w:left w:val="none" w:sz="0" w:space="0" w:color="auto"/>
                                    <w:bottom w:val="none" w:sz="0" w:space="0" w:color="auto"/>
                                    <w:right w:val="none" w:sz="0" w:space="0" w:color="auto"/>
                                  </w:divBdr>
                                  <w:divsChild>
                                    <w:div w:id="2899998">
                                      <w:marLeft w:val="0"/>
                                      <w:marRight w:val="0"/>
                                      <w:marTop w:val="0"/>
                                      <w:marBottom w:val="0"/>
                                      <w:divBdr>
                                        <w:top w:val="none" w:sz="0" w:space="0" w:color="auto"/>
                                        <w:left w:val="none" w:sz="0" w:space="0" w:color="auto"/>
                                        <w:bottom w:val="none" w:sz="0" w:space="0" w:color="auto"/>
                                        <w:right w:val="none" w:sz="0" w:space="0" w:color="auto"/>
                                      </w:divBdr>
                                      <w:divsChild>
                                        <w:div w:id="1040279159">
                                          <w:marLeft w:val="0"/>
                                          <w:marRight w:val="0"/>
                                          <w:marTop w:val="0"/>
                                          <w:marBottom w:val="0"/>
                                          <w:divBdr>
                                            <w:top w:val="none" w:sz="0" w:space="0" w:color="auto"/>
                                            <w:left w:val="none" w:sz="0" w:space="0" w:color="auto"/>
                                            <w:bottom w:val="none" w:sz="0" w:space="0" w:color="auto"/>
                                            <w:right w:val="none" w:sz="0" w:space="0" w:color="auto"/>
                                          </w:divBdr>
                                          <w:divsChild>
                                            <w:div w:id="988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5220025">
          <w:marLeft w:val="0"/>
          <w:marRight w:val="0"/>
          <w:marTop w:val="0"/>
          <w:marBottom w:val="0"/>
          <w:divBdr>
            <w:top w:val="none" w:sz="0" w:space="0" w:color="auto"/>
            <w:left w:val="none" w:sz="0" w:space="0" w:color="auto"/>
            <w:bottom w:val="none" w:sz="0" w:space="0" w:color="auto"/>
            <w:right w:val="none" w:sz="0" w:space="0" w:color="auto"/>
          </w:divBdr>
          <w:divsChild>
            <w:div w:id="379674075">
              <w:marLeft w:val="0"/>
              <w:marRight w:val="0"/>
              <w:marTop w:val="0"/>
              <w:marBottom w:val="0"/>
              <w:divBdr>
                <w:top w:val="none" w:sz="0" w:space="0" w:color="auto"/>
                <w:left w:val="none" w:sz="0" w:space="0" w:color="auto"/>
                <w:bottom w:val="none" w:sz="0" w:space="0" w:color="auto"/>
                <w:right w:val="none" w:sz="0" w:space="0" w:color="auto"/>
              </w:divBdr>
              <w:divsChild>
                <w:div w:id="1608343019">
                  <w:marLeft w:val="0"/>
                  <w:marRight w:val="0"/>
                  <w:marTop w:val="0"/>
                  <w:marBottom w:val="0"/>
                  <w:divBdr>
                    <w:top w:val="none" w:sz="0" w:space="0" w:color="auto"/>
                    <w:left w:val="none" w:sz="0" w:space="0" w:color="auto"/>
                    <w:bottom w:val="none" w:sz="0" w:space="0" w:color="auto"/>
                    <w:right w:val="none" w:sz="0" w:space="0" w:color="auto"/>
                  </w:divBdr>
                  <w:divsChild>
                    <w:div w:id="615673793">
                      <w:marLeft w:val="0"/>
                      <w:marRight w:val="0"/>
                      <w:marTop w:val="0"/>
                      <w:marBottom w:val="0"/>
                      <w:divBdr>
                        <w:top w:val="none" w:sz="0" w:space="0" w:color="auto"/>
                        <w:left w:val="none" w:sz="0" w:space="0" w:color="auto"/>
                        <w:bottom w:val="none" w:sz="0" w:space="0" w:color="auto"/>
                        <w:right w:val="none" w:sz="0" w:space="0" w:color="auto"/>
                      </w:divBdr>
                      <w:divsChild>
                        <w:div w:id="272438468">
                          <w:marLeft w:val="0"/>
                          <w:marRight w:val="0"/>
                          <w:marTop w:val="0"/>
                          <w:marBottom w:val="0"/>
                          <w:divBdr>
                            <w:top w:val="none" w:sz="0" w:space="0" w:color="auto"/>
                            <w:left w:val="none" w:sz="0" w:space="0" w:color="auto"/>
                            <w:bottom w:val="none" w:sz="0" w:space="0" w:color="auto"/>
                            <w:right w:val="none" w:sz="0" w:space="0" w:color="auto"/>
                          </w:divBdr>
                          <w:divsChild>
                            <w:div w:id="2087993018">
                              <w:marLeft w:val="0"/>
                              <w:marRight w:val="0"/>
                              <w:marTop w:val="0"/>
                              <w:marBottom w:val="0"/>
                              <w:divBdr>
                                <w:top w:val="none" w:sz="0" w:space="0" w:color="auto"/>
                                <w:left w:val="none" w:sz="0" w:space="0" w:color="auto"/>
                                <w:bottom w:val="none" w:sz="0" w:space="0" w:color="auto"/>
                                <w:right w:val="none" w:sz="0" w:space="0" w:color="auto"/>
                              </w:divBdr>
                              <w:divsChild>
                                <w:div w:id="2065593018">
                                  <w:marLeft w:val="0"/>
                                  <w:marRight w:val="0"/>
                                  <w:marTop w:val="0"/>
                                  <w:marBottom w:val="0"/>
                                  <w:divBdr>
                                    <w:top w:val="none" w:sz="0" w:space="0" w:color="auto"/>
                                    <w:left w:val="none" w:sz="0" w:space="0" w:color="auto"/>
                                    <w:bottom w:val="none" w:sz="0" w:space="0" w:color="auto"/>
                                    <w:right w:val="none" w:sz="0" w:space="0" w:color="auto"/>
                                  </w:divBdr>
                                  <w:divsChild>
                                    <w:div w:id="2049642093">
                                      <w:marLeft w:val="0"/>
                                      <w:marRight w:val="0"/>
                                      <w:marTop w:val="0"/>
                                      <w:marBottom w:val="0"/>
                                      <w:divBdr>
                                        <w:top w:val="none" w:sz="0" w:space="0" w:color="auto"/>
                                        <w:left w:val="none" w:sz="0" w:space="0" w:color="auto"/>
                                        <w:bottom w:val="none" w:sz="0" w:space="0" w:color="auto"/>
                                        <w:right w:val="none" w:sz="0" w:space="0" w:color="auto"/>
                                      </w:divBdr>
                                      <w:divsChild>
                                        <w:div w:id="171553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2798603">
      <w:bodyDiv w:val="1"/>
      <w:marLeft w:val="0"/>
      <w:marRight w:val="0"/>
      <w:marTop w:val="0"/>
      <w:marBottom w:val="0"/>
      <w:divBdr>
        <w:top w:val="none" w:sz="0" w:space="0" w:color="auto"/>
        <w:left w:val="none" w:sz="0" w:space="0" w:color="auto"/>
        <w:bottom w:val="none" w:sz="0" w:space="0" w:color="auto"/>
        <w:right w:val="none" w:sz="0" w:space="0" w:color="auto"/>
      </w:divBdr>
    </w:div>
    <w:div w:id="1032389667">
      <w:bodyDiv w:val="1"/>
      <w:marLeft w:val="0"/>
      <w:marRight w:val="0"/>
      <w:marTop w:val="0"/>
      <w:marBottom w:val="0"/>
      <w:divBdr>
        <w:top w:val="none" w:sz="0" w:space="0" w:color="auto"/>
        <w:left w:val="none" w:sz="0" w:space="0" w:color="auto"/>
        <w:bottom w:val="none" w:sz="0" w:space="0" w:color="auto"/>
        <w:right w:val="none" w:sz="0" w:space="0" w:color="auto"/>
      </w:divBdr>
    </w:div>
    <w:div w:id="1302612189">
      <w:bodyDiv w:val="1"/>
      <w:marLeft w:val="0"/>
      <w:marRight w:val="0"/>
      <w:marTop w:val="0"/>
      <w:marBottom w:val="0"/>
      <w:divBdr>
        <w:top w:val="none" w:sz="0" w:space="0" w:color="auto"/>
        <w:left w:val="none" w:sz="0" w:space="0" w:color="auto"/>
        <w:bottom w:val="none" w:sz="0" w:space="0" w:color="auto"/>
        <w:right w:val="none" w:sz="0" w:space="0" w:color="auto"/>
      </w:divBdr>
      <w:divsChild>
        <w:div w:id="1276905294">
          <w:marLeft w:val="0"/>
          <w:marRight w:val="0"/>
          <w:marTop w:val="0"/>
          <w:marBottom w:val="0"/>
          <w:divBdr>
            <w:top w:val="none" w:sz="0" w:space="0" w:color="auto"/>
            <w:left w:val="none" w:sz="0" w:space="0" w:color="auto"/>
            <w:bottom w:val="none" w:sz="0" w:space="0" w:color="auto"/>
            <w:right w:val="none" w:sz="0" w:space="0" w:color="auto"/>
          </w:divBdr>
          <w:divsChild>
            <w:div w:id="1175193102">
              <w:marLeft w:val="0"/>
              <w:marRight w:val="0"/>
              <w:marTop w:val="0"/>
              <w:marBottom w:val="0"/>
              <w:divBdr>
                <w:top w:val="none" w:sz="0" w:space="0" w:color="auto"/>
                <w:left w:val="none" w:sz="0" w:space="0" w:color="auto"/>
                <w:bottom w:val="none" w:sz="0" w:space="0" w:color="auto"/>
                <w:right w:val="none" w:sz="0" w:space="0" w:color="auto"/>
              </w:divBdr>
              <w:divsChild>
                <w:div w:id="1167284088">
                  <w:marLeft w:val="0"/>
                  <w:marRight w:val="0"/>
                  <w:marTop w:val="0"/>
                  <w:marBottom w:val="0"/>
                  <w:divBdr>
                    <w:top w:val="none" w:sz="0" w:space="0" w:color="auto"/>
                    <w:left w:val="none" w:sz="0" w:space="0" w:color="auto"/>
                    <w:bottom w:val="none" w:sz="0" w:space="0" w:color="auto"/>
                    <w:right w:val="none" w:sz="0" w:space="0" w:color="auto"/>
                  </w:divBdr>
                  <w:divsChild>
                    <w:div w:id="241373777">
                      <w:marLeft w:val="0"/>
                      <w:marRight w:val="0"/>
                      <w:marTop w:val="0"/>
                      <w:marBottom w:val="0"/>
                      <w:divBdr>
                        <w:top w:val="none" w:sz="0" w:space="0" w:color="auto"/>
                        <w:left w:val="none" w:sz="0" w:space="0" w:color="auto"/>
                        <w:bottom w:val="none" w:sz="0" w:space="0" w:color="auto"/>
                        <w:right w:val="none" w:sz="0" w:space="0" w:color="auto"/>
                      </w:divBdr>
                      <w:divsChild>
                        <w:div w:id="187763129">
                          <w:marLeft w:val="0"/>
                          <w:marRight w:val="0"/>
                          <w:marTop w:val="0"/>
                          <w:marBottom w:val="0"/>
                          <w:divBdr>
                            <w:top w:val="none" w:sz="0" w:space="0" w:color="auto"/>
                            <w:left w:val="none" w:sz="0" w:space="0" w:color="auto"/>
                            <w:bottom w:val="none" w:sz="0" w:space="0" w:color="auto"/>
                            <w:right w:val="none" w:sz="0" w:space="0" w:color="auto"/>
                          </w:divBdr>
                          <w:divsChild>
                            <w:div w:id="138328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615032">
      <w:bodyDiv w:val="1"/>
      <w:marLeft w:val="0"/>
      <w:marRight w:val="0"/>
      <w:marTop w:val="0"/>
      <w:marBottom w:val="0"/>
      <w:divBdr>
        <w:top w:val="none" w:sz="0" w:space="0" w:color="auto"/>
        <w:left w:val="none" w:sz="0" w:space="0" w:color="auto"/>
        <w:bottom w:val="none" w:sz="0" w:space="0" w:color="auto"/>
        <w:right w:val="none" w:sz="0" w:space="0" w:color="auto"/>
      </w:divBdr>
    </w:div>
    <w:div w:id="1365204636">
      <w:bodyDiv w:val="1"/>
      <w:marLeft w:val="0"/>
      <w:marRight w:val="0"/>
      <w:marTop w:val="0"/>
      <w:marBottom w:val="0"/>
      <w:divBdr>
        <w:top w:val="none" w:sz="0" w:space="0" w:color="auto"/>
        <w:left w:val="none" w:sz="0" w:space="0" w:color="auto"/>
        <w:bottom w:val="none" w:sz="0" w:space="0" w:color="auto"/>
        <w:right w:val="none" w:sz="0" w:space="0" w:color="auto"/>
      </w:divBdr>
      <w:divsChild>
        <w:div w:id="1474560371">
          <w:marLeft w:val="0"/>
          <w:marRight w:val="0"/>
          <w:marTop w:val="0"/>
          <w:marBottom w:val="0"/>
          <w:divBdr>
            <w:top w:val="none" w:sz="0" w:space="0" w:color="auto"/>
            <w:left w:val="none" w:sz="0" w:space="0" w:color="auto"/>
            <w:bottom w:val="none" w:sz="0" w:space="0" w:color="auto"/>
            <w:right w:val="none" w:sz="0" w:space="0" w:color="auto"/>
          </w:divBdr>
          <w:divsChild>
            <w:div w:id="659239535">
              <w:marLeft w:val="0"/>
              <w:marRight w:val="0"/>
              <w:marTop w:val="0"/>
              <w:marBottom w:val="0"/>
              <w:divBdr>
                <w:top w:val="none" w:sz="0" w:space="0" w:color="auto"/>
                <w:left w:val="none" w:sz="0" w:space="0" w:color="auto"/>
                <w:bottom w:val="none" w:sz="0" w:space="0" w:color="auto"/>
                <w:right w:val="none" w:sz="0" w:space="0" w:color="auto"/>
              </w:divBdr>
              <w:divsChild>
                <w:div w:id="2118326408">
                  <w:marLeft w:val="0"/>
                  <w:marRight w:val="0"/>
                  <w:marTop w:val="0"/>
                  <w:marBottom w:val="0"/>
                  <w:divBdr>
                    <w:top w:val="none" w:sz="0" w:space="0" w:color="auto"/>
                    <w:left w:val="none" w:sz="0" w:space="0" w:color="auto"/>
                    <w:bottom w:val="none" w:sz="0" w:space="0" w:color="auto"/>
                    <w:right w:val="none" w:sz="0" w:space="0" w:color="auto"/>
                  </w:divBdr>
                  <w:divsChild>
                    <w:div w:id="1994791227">
                      <w:marLeft w:val="0"/>
                      <w:marRight w:val="0"/>
                      <w:marTop w:val="0"/>
                      <w:marBottom w:val="0"/>
                      <w:divBdr>
                        <w:top w:val="none" w:sz="0" w:space="0" w:color="auto"/>
                        <w:left w:val="none" w:sz="0" w:space="0" w:color="auto"/>
                        <w:bottom w:val="none" w:sz="0" w:space="0" w:color="auto"/>
                        <w:right w:val="none" w:sz="0" w:space="0" w:color="auto"/>
                      </w:divBdr>
                      <w:divsChild>
                        <w:div w:id="566384926">
                          <w:marLeft w:val="0"/>
                          <w:marRight w:val="0"/>
                          <w:marTop w:val="0"/>
                          <w:marBottom w:val="0"/>
                          <w:divBdr>
                            <w:top w:val="none" w:sz="0" w:space="0" w:color="auto"/>
                            <w:left w:val="none" w:sz="0" w:space="0" w:color="auto"/>
                            <w:bottom w:val="none" w:sz="0" w:space="0" w:color="auto"/>
                            <w:right w:val="none" w:sz="0" w:space="0" w:color="auto"/>
                          </w:divBdr>
                          <w:divsChild>
                            <w:div w:id="890648901">
                              <w:marLeft w:val="0"/>
                              <w:marRight w:val="0"/>
                              <w:marTop w:val="0"/>
                              <w:marBottom w:val="0"/>
                              <w:divBdr>
                                <w:top w:val="none" w:sz="0" w:space="0" w:color="auto"/>
                                <w:left w:val="none" w:sz="0" w:space="0" w:color="auto"/>
                                <w:bottom w:val="none" w:sz="0" w:space="0" w:color="auto"/>
                                <w:right w:val="none" w:sz="0" w:space="0" w:color="auto"/>
                              </w:divBdr>
                              <w:divsChild>
                                <w:div w:id="1560244160">
                                  <w:marLeft w:val="0"/>
                                  <w:marRight w:val="0"/>
                                  <w:marTop w:val="0"/>
                                  <w:marBottom w:val="0"/>
                                  <w:divBdr>
                                    <w:top w:val="none" w:sz="0" w:space="0" w:color="auto"/>
                                    <w:left w:val="none" w:sz="0" w:space="0" w:color="auto"/>
                                    <w:bottom w:val="none" w:sz="0" w:space="0" w:color="auto"/>
                                    <w:right w:val="none" w:sz="0" w:space="0" w:color="auto"/>
                                  </w:divBdr>
                                  <w:divsChild>
                                    <w:div w:id="292952218">
                                      <w:marLeft w:val="0"/>
                                      <w:marRight w:val="0"/>
                                      <w:marTop w:val="0"/>
                                      <w:marBottom w:val="0"/>
                                      <w:divBdr>
                                        <w:top w:val="none" w:sz="0" w:space="0" w:color="auto"/>
                                        <w:left w:val="none" w:sz="0" w:space="0" w:color="auto"/>
                                        <w:bottom w:val="none" w:sz="0" w:space="0" w:color="auto"/>
                                        <w:right w:val="none" w:sz="0" w:space="0" w:color="auto"/>
                                      </w:divBdr>
                                      <w:divsChild>
                                        <w:div w:id="1173255827">
                                          <w:marLeft w:val="0"/>
                                          <w:marRight w:val="0"/>
                                          <w:marTop w:val="0"/>
                                          <w:marBottom w:val="0"/>
                                          <w:divBdr>
                                            <w:top w:val="none" w:sz="0" w:space="0" w:color="auto"/>
                                            <w:left w:val="none" w:sz="0" w:space="0" w:color="auto"/>
                                            <w:bottom w:val="none" w:sz="0" w:space="0" w:color="auto"/>
                                            <w:right w:val="none" w:sz="0" w:space="0" w:color="auto"/>
                                          </w:divBdr>
                                          <w:divsChild>
                                            <w:div w:id="29953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26743">
          <w:marLeft w:val="0"/>
          <w:marRight w:val="0"/>
          <w:marTop w:val="0"/>
          <w:marBottom w:val="0"/>
          <w:divBdr>
            <w:top w:val="none" w:sz="0" w:space="0" w:color="auto"/>
            <w:left w:val="none" w:sz="0" w:space="0" w:color="auto"/>
            <w:bottom w:val="none" w:sz="0" w:space="0" w:color="auto"/>
            <w:right w:val="none" w:sz="0" w:space="0" w:color="auto"/>
          </w:divBdr>
          <w:divsChild>
            <w:div w:id="516310094">
              <w:marLeft w:val="0"/>
              <w:marRight w:val="0"/>
              <w:marTop w:val="0"/>
              <w:marBottom w:val="0"/>
              <w:divBdr>
                <w:top w:val="none" w:sz="0" w:space="0" w:color="auto"/>
                <w:left w:val="none" w:sz="0" w:space="0" w:color="auto"/>
                <w:bottom w:val="none" w:sz="0" w:space="0" w:color="auto"/>
                <w:right w:val="none" w:sz="0" w:space="0" w:color="auto"/>
              </w:divBdr>
              <w:divsChild>
                <w:div w:id="1294872697">
                  <w:marLeft w:val="0"/>
                  <w:marRight w:val="0"/>
                  <w:marTop w:val="0"/>
                  <w:marBottom w:val="0"/>
                  <w:divBdr>
                    <w:top w:val="none" w:sz="0" w:space="0" w:color="auto"/>
                    <w:left w:val="none" w:sz="0" w:space="0" w:color="auto"/>
                    <w:bottom w:val="none" w:sz="0" w:space="0" w:color="auto"/>
                    <w:right w:val="none" w:sz="0" w:space="0" w:color="auto"/>
                  </w:divBdr>
                  <w:divsChild>
                    <w:div w:id="1562789738">
                      <w:marLeft w:val="0"/>
                      <w:marRight w:val="0"/>
                      <w:marTop w:val="0"/>
                      <w:marBottom w:val="0"/>
                      <w:divBdr>
                        <w:top w:val="none" w:sz="0" w:space="0" w:color="auto"/>
                        <w:left w:val="none" w:sz="0" w:space="0" w:color="auto"/>
                        <w:bottom w:val="none" w:sz="0" w:space="0" w:color="auto"/>
                        <w:right w:val="none" w:sz="0" w:space="0" w:color="auto"/>
                      </w:divBdr>
                      <w:divsChild>
                        <w:div w:id="1765414359">
                          <w:marLeft w:val="0"/>
                          <w:marRight w:val="0"/>
                          <w:marTop w:val="0"/>
                          <w:marBottom w:val="0"/>
                          <w:divBdr>
                            <w:top w:val="none" w:sz="0" w:space="0" w:color="auto"/>
                            <w:left w:val="none" w:sz="0" w:space="0" w:color="auto"/>
                            <w:bottom w:val="none" w:sz="0" w:space="0" w:color="auto"/>
                            <w:right w:val="none" w:sz="0" w:space="0" w:color="auto"/>
                          </w:divBdr>
                          <w:divsChild>
                            <w:div w:id="1606962137">
                              <w:marLeft w:val="0"/>
                              <w:marRight w:val="0"/>
                              <w:marTop w:val="0"/>
                              <w:marBottom w:val="0"/>
                              <w:divBdr>
                                <w:top w:val="none" w:sz="0" w:space="0" w:color="auto"/>
                                <w:left w:val="none" w:sz="0" w:space="0" w:color="auto"/>
                                <w:bottom w:val="none" w:sz="0" w:space="0" w:color="auto"/>
                                <w:right w:val="none" w:sz="0" w:space="0" w:color="auto"/>
                              </w:divBdr>
                              <w:divsChild>
                                <w:div w:id="523790229">
                                  <w:marLeft w:val="0"/>
                                  <w:marRight w:val="0"/>
                                  <w:marTop w:val="0"/>
                                  <w:marBottom w:val="0"/>
                                  <w:divBdr>
                                    <w:top w:val="none" w:sz="0" w:space="0" w:color="auto"/>
                                    <w:left w:val="none" w:sz="0" w:space="0" w:color="auto"/>
                                    <w:bottom w:val="none" w:sz="0" w:space="0" w:color="auto"/>
                                    <w:right w:val="none" w:sz="0" w:space="0" w:color="auto"/>
                                  </w:divBdr>
                                  <w:divsChild>
                                    <w:div w:id="1480996208">
                                      <w:marLeft w:val="0"/>
                                      <w:marRight w:val="0"/>
                                      <w:marTop w:val="0"/>
                                      <w:marBottom w:val="0"/>
                                      <w:divBdr>
                                        <w:top w:val="none" w:sz="0" w:space="0" w:color="auto"/>
                                        <w:left w:val="none" w:sz="0" w:space="0" w:color="auto"/>
                                        <w:bottom w:val="none" w:sz="0" w:space="0" w:color="auto"/>
                                        <w:right w:val="none" w:sz="0" w:space="0" w:color="auto"/>
                                      </w:divBdr>
                                      <w:divsChild>
                                        <w:div w:id="38236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960706">
      <w:bodyDiv w:val="1"/>
      <w:marLeft w:val="0"/>
      <w:marRight w:val="0"/>
      <w:marTop w:val="0"/>
      <w:marBottom w:val="0"/>
      <w:divBdr>
        <w:top w:val="none" w:sz="0" w:space="0" w:color="auto"/>
        <w:left w:val="none" w:sz="0" w:space="0" w:color="auto"/>
        <w:bottom w:val="none" w:sz="0" w:space="0" w:color="auto"/>
        <w:right w:val="none" w:sz="0" w:space="0" w:color="auto"/>
      </w:divBdr>
    </w:div>
    <w:div w:id="1480608433">
      <w:bodyDiv w:val="1"/>
      <w:marLeft w:val="0"/>
      <w:marRight w:val="0"/>
      <w:marTop w:val="0"/>
      <w:marBottom w:val="0"/>
      <w:divBdr>
        <w:top w:val="none" w:sz="0" w:space="0" w:color="auto"/>
        <w:left w:val="none" w:sz="0" w:space="0" w:color="auto"/>
        <w:bottom w:val="none" w:sz="0" w:space="0" w:color="auto"/>
        <w:right w:val="none" w:sz="0" w:space="0" w:color="auto"/>
      </w:divBdr>
      <w:divsChild>
        <w:div w:id="2092853713">
          <w:marLeft w:val="0"/>
          <w:marRight w:val="0"/>
          <w:marTop w:val="0"/>
          <w:marBottom w:val="0"/>
          <w:divBdr>
            <w:top w:val="none" w:sz="0" w:space="0" w:color="auto"/>
            <w:left w:val="none" w:sz="0" w:space="0" w:color="auto"/>
            <w:bottom w:val="none" w:sz="0" w:space="0" w:color="auto"/>
            <w:right w:val="none" w:sz="0" w:space="0" w:color="auto"/>
          </w:divBdr>
          <w:divsChild>
            <w:div w:id="295110439">
              <w:marLeft w:val="0"/>
              <w:marRight w:val="0"/>
              <w:marTop w:val="0"/>
              <w:marBottom w:val="0"/>
              <w:divBdr>
                <w:top w:val="none" w:sz="0" w:space="0" w:color="auto"/>
                <w:left w:val="none" w:sz="0" w:space="0" w:color="auto"/>
                <w:bottom w:val="none" w:sz="0" w:space="0" w:color="auto"/>
                <w:right w:val="none" w:sz="0" w:space="0" w:color="auto"/>
              </w:divBdr>
              <w:divsChild>
                <w:div w:id="1824278123">
                  <w:marLeft w:val="0"/>
                  <w:marRight w:val="0"/>
                  <w:marTop w:val="0"/>
                  <w:marBottom w:val="0"/>
                  <w:divBdr>
                    <w:top w:val="none" w:sz="0" w:space="0" w:color="auto"/>
                    <w:left w:val="none" w:sz="0" w:space="0" w:color="auto"/>
                    <w:bottom w:val="none" w:sz="0" w:space="0" w:color="auto"/>
                    <w:right w:val="none" w:sz="0" w:space="0" w:color="auto"/>
                  </w:divBdr>
                  <w:divsChild>
                    <w:div w:id="1915124364">
                      <w:marLeft w:val="0"/>
                      <w:marRight w:val="0"/>
                      <w:marTop w:val="0"/>
                      <w:marBottom w:val="0"/>
                      <w:divBdr>
                        <w:top w:val="none" w:sz="0" w:space="0" w:color="auto"/>
                        <w:left w:val="none" w:sz="0" w:space="0" w:color="auto"/>
                        <w:bottom w:val="none" w:sz="0" w:space="0" w:color="auto"/>
                        <w:right w:val="none" w:sz="0" w:space="0" w:color="auto"/>
                      </w:divBdr>
                      <w:divsChild>
                        <w:div w:id="1210653384">
                          <w:marLeft w:val="0"/>
                          <w:marRight w:val="0"/>
                          <w:marTop w:val="0"/>
                          <w:marBottom w:val="0"/>
                          <w:divBdr>
                            <w:top w:val="none" w:sz="0" w:space="0" w:color="auto"/>
                            <w:left w:val="none" w:sz="0" w:space="0" w:color="auto"/>
                            <w:bottom w:val="none" w:sz="0" w:space="0" w:color="auto"/>
                            <w:right w:val="none" w:sz="0" w:space="0" w:color="auto"/>
                          </w:divBdr>
                          <w:divsChild>
                            <w:div w:id="1694260569">
                              <w:marLeft w:val="0"/>
                              <w:marRight w:val="0"/>
                              <w:marTop w:val="0"/>
                              <w:marBottom w:val="0"/>
                              <w:divBdr>
                                <w:top w:val="none" w:sz="0" w:space="0" w:color="auto"/>
                                <w:left w:val="none" w:sz="0" w:space="0" w:color="auto"/>
                                <w:bottom w:val="none" w:sz="0" w:space="0" w:color="auto"/>
                                <w:right w:val="none" w:sz="0" w:space="0" w:color="auto"/>
                              </w:divBdr>
                              <w:divsChild>
                                <w:div w:id="301346575">
                                  <w:marLeft w:val="0"/>
                                  <w:marRight w:val="0"/>
                                  <w:marTop w:val="0"/>
                                  <w:marBottom w:val="0"/>
                                  <w:divBdr>
                                    <w:top w:val="none" w:sz="0" w:space="0" w:color="auto"/>
                                    <w:left w:val="none" w:sz="0" w:space="0" w:color="auto"/>
                                    <w:bottom w:val="none" w:sz="0" w:space="0" w:color="auto"/>
                                    <w:right w:val="none" w:sz="0" w:space="0" w:color="auto"/>
                                  </w:divBdr>
                                  <w:divsChild>
                                    <w:div w:id="906380170">
                                      <w:marLeft w:val="0"/>
                                      <w:marRight w:val="0"/>
                                      <w:marTop w:val="0"/>
                                      <w:marBottom w:val="0"/>
                                      <w:divBdr>
                                        <w:top w:val="none" w:sz="0" w:space="0" w:color="auto"/>
                                        <w:left w:val="none" w:sz="0" w:space="0" w:color="auto"/>
                                        <w:bottom w:val="none" w:sz="0" w:space="0" w:color="auto"/>
                                        <w:right w:val="none" w:sz="0" w:space="0" w:color="auto"/>
                                      </w:divBdr>
                                      <w:divsChild>
                                        <w:div w:id="558782054">
                                          <w:marLeft w:val="0"/>
                                          <w:marRight w:val="0"/>
                                          <w:marTop w:val="0"/>
                                          <w:marBottom w:val="0"/>
                                          <w:divBdr>
                                            <w:top w:val="none" w:sz="0" w:space="0" w:color="auto"/>
                                            <w:left w:val="none" w:sz="0" w:space="0" w:color="auto"/>
                                            <w:bottom w:val="none" w:sz="0" w:space="0" w:color="auto"/>
                                            <w:right w:val="none" w:sz="0" w:space="0" w:color="auto"/>
                                          </w:divBdr>
                                          <w:divsChild>
                                            <w:div w:id="6973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4114003">
          <w:marLeft w:val="0"/>
          <w:marRight w:val="0"/>
          <w:marTop w:val="0"/>
          <w:marBottom w:val="0"/>
          <w:divBdr>
            <w:top w:val="none" w:sz="0" w:space="0" w:color="auto"/>
            <w:left w:val="none" w:sz="0" w:space="0" w:color="auto"/>
            <w:bottom w:val="none" w:sz="0" w:space="0" w:color="auto"/>
            <w:right w:val="none" w:sz="0" w:space="0" w:color="auto"/>
          </w:divBdr>
          <w:divsChild>
            <w:div w:id="388843012">
              <w:marLeft w:val="0"/>
              <w:marRight w:val="0"/>
              <w:marTop w:val="0"/>
              <w:marBottom w:val="0"/>
              <w:divBdr>
                <w:top w:val="none" w:sz="0" w:space="0" w:color="auto"/>
                <w:left w:val="none" w:sz="0" w:space="0" w:color="auto"/>
                <w:bottom w:val="none" w:sz="0" w:space="0" w:color="auto"/>
                <w:right w:val="none" w:sz="0" w:space="0" w:color="auto"/>
              </w:divBdr>
              <w:divsChild>
                <w:div w:id="2096435946">
                  <w:marLeft w:val="0"/>
                  <w:marRight w:val="0"/>
                  <w:marTop w:val="0"/>
                  <w:marBottom w:val="0"/>
                  <w:divBdr>
                    <w:top w:val="none" w:sz="0" w:space="0" w:color="auto"/>
                    <w:left w:val="none" w:sz="0" w:space="0" w:color="auto"/>
                    <w:bottom w:val="none" w:sz="0" w:space="0" w:color="auto"/>
                    <w:right w:val="none" w:sz="0" w:space="0" w:color="auto"/>
                  </w:divBdr>
                  <w:divsChild>
                    <w:div w:id="1537817614">
                      <w:marLeft w:val="0"/>
                      <w:marRight w:val="0"/>
                      <w:marTop w:val="0"/>
                      <w:marBottom w:val="0"/>
                      <w:divBdr>
                        <w:top w:val="none" w:sz="0" w:space="0" w:color="auto"/>
                        <w:left w:val="none" w:sz="0" w:space="0" w:color="auto"/>
                        <w:bottom w:val="none" w:sz="0" w:space="0" w:color="auto"/>
                        <w:right w:val="none" w:sz="0" w:space="0" w:color="auto"/>
                      </w:divBdr>
                      <w:divsChild>
                        <w:div w:id="1466966504">
                          <w:marLeft w:val="0"/>
                          <w:marRight w:val="0"/>
                          <w:marTop w:val="0"/>
                          <w:marBottom w:val="0"/>
                          <w:divBdr>
                            <w:top w:val="none" w:sz="0" w:space="0" w:color="auto"/>
                            <w:left w:val="none" w:sz="0" w:space="0" w:color="auto"/>
                            <w:bottom w:val="none" w:sz="0" w:space="0" w:color="auto"/>
                            <w:right w:val="none" w:sz="0" w:space="0" w:color="auto"/>
                          </w:divBdr>
                          <w:divsChild>
                            <w:div w:id="1065687421">
                              <w:marLeft w:val="0"/>
                              <w:marRight w:val="0"/>
                              <w:marTop w:val="0"/>
                              <w:marBottom w:val="0"/>
                              <w:divBdr>
                                <w:top w:val="none" w:sz="0" w:space="0" w:color="auto"/>
                                <w:left w:val="none" w:sz="0" w:space="0" w:color="auto"/>
                                <w:bottom w:val="none" w:sz="0" w:space="0" w:color="auto"/>
                                <w:right w:val="none" w:sz="0" w:space="0" w:color="auto"/>
                              </w:divBdr>
                              <w:divsChild>
                                <w:div w:id="427235978">
                                  <w:marLeft w:val="0"/>
                                  <w:marRight w:val="0"/>
                                  <w:marTop w:val="0"/>
                                  <w:marBottom w:val="0"/>
                                  <w:divBdr>
                                    <w:top w:val="none" w:sz="0" w:space="0" w:color="auto"/>
                                    <w:left w:val="none" w:sz="0" w:space="0" w:color="auto"/>
                                    <w:bottom w:val="none" w:sz="0" w:space="0" w:color="auto"/>
                                    <w:right w:val="none" w:sz="0" w:space="0" w:color="auto"/>
                                  </w:divBdr>
                                  <w:divsChild>
                                    <w:div w:id="626084503">
                                      <w:marLeft w:val="0"/>
                                      <w:marRight w:val="0"/>
                                      <w:marTop w:val="0"/>
                                      <w:marBottom w:val="0"/>
                                      <w:divBdr>
                                        <w:top w:val="none" w:sz="0" w:space="0" w:color="auto"/>
                                        <w:left w:val="none" w:sz="0" w:space="0" w:color="auto"/>
                                        <w:bottom w:val="none" w:sz="0" w:space="0" w:color="auto"/>
                                        <w:right w:val="none" w:sz="0" w:space="0" w:color="auto"/>
                                      </w:divBdr>
                                      <w:divsChild>
                                        <w:div w:id="60492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248877">
      <w:bodyDiv w:val="1"/>
      <w:marLeft w:val="0"/>
      <w:marRight w:val="0"/>
      <w:marTop w:val="0"/>
      <w:marBottom w:val="0"/>
      <w:divBdr>
        <w:top w:val="none" w:sz="0" w:space="0" w:color="auto"/>
        <w:left w:val="none" w:sz="0" w:space="0" w:color="auto"/>
        <w:bottom w:val="none" w:sz="0" w:space="0" w:color="auto"/>
        <w:right w:val="none" w:sz="0" w:space="0" w:color="auto"/>
      </w:divBdr>
    </w:div>
    <w:div w:id="1493182784">
      <w:bodyDiv w:val="1"/>
      <w:marLeft w:val="0"/>
      <w:marRight w:val="0"/>
      <w:marTop w:val="0"/>
      <w:marBottom w:val="0"/>
      <w:divBdr>
        <w:top w:val="none" w:sz="0" w:space="0" w:color="auto"/>
        <w:left w:val="none" w:sz="0" w:space="0" w:color="auto"/>
        <w:bottom w:val="none" w:sz="0" w:space="0" w:color="auto"/>
        <w:right w:val="none" w:sz="0" w:space="0" w:color="auto"/>
      </w:divBdr>
    </w:div>
    <w:div w:id="1510944864">
      <w:bodyDiv w:val="1"/>
      <w:marLeft w:val="0"/>
      <w:marRight w:val="0"/>
      <w:marTop w:val="0"/>
      <w:marBottom w:val="0"/>
      <w:divBdr>
        <w:top w:val="none" w:sz="0" w:space="0" w:color="auto"/>
        <w:left w:val="none" w:sz="0" w:space="0" w:color="auto"/>
        <w:bottom w:val="none" w:sz="0" w:space="0" w:color="auto"/>
        <w:right w:val="none" w:sz="0" w:space="0" w:color="auto"/>
      </w:divBdr>
    </w:div>
    <w:div w:id="1836262990">
      <w:bodyDiv w:val="1"/>
      <w:marLeft w:val="0"/>
      <w:marRight w:val="0"/>
      <w:marTop w:val="0"/>
      <w:marBottom w:val="0"/>
      <w:divBdr>
        <w:top w:val="none" w:sz="0" w:space="0" w:color="auto"/>
        <w:left w:val="none" w:sz="0" w:space="0" w:color="auto"/>
        <w:bottom w:val="none" w:sz="0" w:space="0" w:color="auto"/>
        <w:right w:val="none" w:sz="0" w:space="0" w:color="auto"/>
      </w:divBdr>
    </w:div>
    <w:div w:id="2004966946">
      <w:bodyDiv w:val="1"/>
      <w:marLeft w:val="0"/>
      <w:marRight w:val="0"/>
      <w:marTop w:val="0"/>
      <w:marBottom w:val="0"/>
      <w:divBdr>
        <w:top w:val="none" w:sz="0" w:space="0" w:color="auto"/>
        <w:left w:val="none" w:sz="0" w:space="0" w:color="auto"/>
        <w:bottom w:val="none" w:sz="0" w:space="0" w:color="auto"/>
        <w:right w:val="none" w:sz="0" w:space="0" w:color="auto"/>
      </w:divBdr>
    </w:div>
    <w:div w:id="2014333463">
      <w:bodyDiv w:val="1"/>
      <w:marLeft w:val="0"/>
      <w:marRight w:val="0"/>
      <w:marTop w:val="0"/>
      <w:marBottom w:val="0"/>
      <w:divBdr>
        <w:top w:val="none" w:sz="0" w:space="0" w:color="auto"/>
        <w:left w:val="none" w:sz="0" w:space="0" w:color="auto"/>
        <w:bottom w:val="none" w:sz="0" w:space="0" w:color="auto"/>
        <w:right w:val="none" w:sz="0" w:space="0" w:color="auto"/>
      </w:divBdr>
      <w:divsChild>
        <w:div w:id="2020349365">
          <w:marLeft w:val="0"/>
          <w:marRight w:val="0"/>
          <w:marTop w:val="0"/>
          <w:marBottom w:val="0"/>
          <w:divBdr>
            <w:top w:val="none" w:sz="0" w:space="0" w:color="auto"/>
            <w:left w:val="none" w:sz="0" w:space="0" w:color="auto"/>
            <w:bottom w:val="none" w:sz="0" w:space="0" w:color="auto"/>
            <w:right w:val="none" w:sz="0" w:space="0" w:color="auto"/>
          </w:divBdr>
          <w:divsChild>
            <w:div w:id="1664117467">
              <w:marLeft w:val="0"/>
              <w:marRight w:val="0"/>
              <w:marTop w:val="0"/>
              <w:marBottom w:val="0"/>
              <w:divBdr>
                <w:top w:val="none" w:sz="0" w:space="0" w:color="auto"/>
                <w:left w:val="none" w:sz="0" w:space="0" w:color="auto"/>
                <w:bottom w:val="none" w:sz="0" w:space="0" w:color="auto"/>
                <w:right w:val="none" w:sz="0" w:space="0" w:color="auto"/>
              </w:divBdr>
              <w:divsChild>
                <w:div w:id="1048260100">
                  <w:marLeft w:val="0"/>
                  <w:marRight w:val="0"/>
                  <w:marTop w:val="0"/>
                  <w:marBottom w:val="0"/>
                  <w:divBdr>
                    <w:top w:val="none" w:sz="0" w:space="0" w:color="auto"/>
                    <w:left w:val="none" w:sz="0" w:space="0" w:color="auto"/>
                    <w:bottom w:val="none" w:sz="0" w:space="0" w:color="auto"/>
                    <w:right w:val="none" w:sz="0" w:space="0" w:color="auto"/>
                  </w:divBdr>
                  <w:divsChild>
                    <w:div w:id="1527400478">
                      <w:marLeft w:val="0"/>
                      <w:marRight w:val="0"/>
                      <w:marTop w:val="0"/>
                      <w:marBottom w:val="0"/>
                      <w:divBdr>
                        <w:top w:val="none" w:sz="0" w:space="0" w:color="auto"/>
                        <w:left w:val="none" w:sz="0" w:space="0" w:color="auto"/>
                        <w:bottom w:val="none" w:sz="0" w:space="0" w:color="auto"/>
                        <w:right w:val="none" w:sz="0" w:space="0" w:color="auto"/>
                      </w:divBdr>
                      <w:divsChild>
                        <w:div w:id="750735455">
                          <w:marLeft w:val="0"/>
                          <w:marRight w:val="0"/>
                          <w:marTop w:val="0"/>
                          <w:marBottom w:val="0"/>
                          <w:divBdr>
                            <w:top w:val="none" w:sz="0" w:space="0" w:color="auto"/>
                            <w:left w:val="none" w:sz="0" w:space="0" w:color="auto"/>
                            <w:bottom w:val="none" w:sz="0" w:space="0" w:color="auto"/>
                            <w:right w:val="none" w:sz="0" w:space="0" w:color="auto"/>
                          </w:divBdr>
                          <w:divsChild>
                            <w:div w:id="101150132">
                              <w:marLeft w:val="0"/>
                              <w:marRight w:val="0"/>
                              <w:marTop w:val="0"/>
                              <w:marBottom w:val="0"/>
                              <w:divBdr>
                                <w:top w:val="none" w:sz="0" w:space="0" w:color="auto"/>
                                <w:left w:val="none" w:sz="0" w:space="0" w:color="auto"/>
                                <w:bottom w:val="none" w:sz="0" w:space="0" w:color="auto"/>
                                <w:right w:val="none" w:sz="0" w:space="0" w:color="auto"/>
                              </w:divBdr>
                              <w:divsChild>
                                <w:div w:id="1224757978">
                                  <w:marLeft w:val="0"/>
                                  <w:marRight w:val="0"/>
                                  <w:marTop w:val="0"/>
                                  <w:marBottom w:val="0"/>
                                  <w:divBdr>
                                    <w:top w:val="none" w:sz="0" w:space="0" w:color="auto"/>
                                    <w:left w:val="none" w:sz="0" w:space="0" w:color="auto"/>
                                    <w:bottom w:val="none" w:sz="0" w:space="0" w:color="auto"/>
                                    <w:right w:val="none" w:sz="0" w:space="0" w:color="auto"/>
                                  </w:divBdr>
                                  <w:divsChild>
                                    <w:div w:id="1977173649">
                                      <w:marLeft w:val="0"/>
                                      <w:marRight w:val="0"/>
                                      <w:marTop w:val="0"/>
                                      <w:marBottom w:val="0"/>
                                      <w:divBdr>
                                        <w:top w:val="none" w:sz="0" w:space="0" w:color="auto"/>
                                        <w:left w:val="none" w:sz="0" w:space="0" w:color="auto"/>
                                        <w:bottom w:val="none" w:sz="0" w:space="0" w:color="auto"/>
                                        <w:right w:val="none" w:sz="0" w:space="0" w:color="auto"/>
                                      </w:divBdr>
                                      <w:divsChild>
                                        <w:div w:id="1947151116">
                                          <w:marLeft w:val="0"/>
                                          <w:marRight w:val="0"/>
                                          <w:marTop w:val="0"/>
                                          <w:marBottom w:val="0"/>
                                          <w:divBdr>
                                            <w:top w:val="none" w:sz="0" w:space="0" w:color="auto"/>
                                            <w:left w:val="none" w:sz="0" w:space="0" w:color="auto"/>
                                            <w:bottom w:val="none" w:sz="0" w:space="0" w:color="auto"/>
                                            <w:right w:val="none" w:sz="0" w:space="0" w:color="auto"/>
                                          </w:divBdr>
                                          <w:divsChild>
                                            <w:div w:id="2808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8464399">
          <w:marLeft w:val="0"/>
          <w:marRight w:val="0"/>
          <w:marTop w:val="0"/>
          <w:marBottom w:val="0"/>
          <w:divBdr>
            <w:top w:val="none" w:sz="0" w:space="0" w:color="auto"/>
            <w:left w:val="none" w:sz="0" w:space="0" w:color="auto"/>
            <w:bottom w:val="none" w:sz="0" w:space="0" w:color="auto"/>
            <w:right w:val="none" w:sz="0" w:space="0" w:color="auto"/>
          </w:divBdr>
          <w:divsChild>
            <w:div w:id="1896231618">
              <w:marLeft w:val="0"/>
              <w:marRight w:val="0"/>
              <w:marTop w:val="0"/>
              <w:marBottom w:val="0"/>
              <w:divBdr>
                <w:top w:val="none" w:sz="0" w:space="0" w:color="auto"/>
                <w:left w:val="none" w:sz="0" w:space="0" w:color="auto"/>
                <w:bottom w:val="none" w:sz="0" w:space="0" w:color="auto"/>
                <w:right w:val="none" w:sz="0" w:space="0" w:color="auto"/>
              </w:divBdr>
              <w:divsChild>
                <w:div w:id="1697391578">
                  <w:marLeft w:val="0"/>
                  <w:marRight w:val="0"/>
                  <w:marTop w:val="0"/>
                  <w:marBottom w:val="0"/>
                  <w:divBdr>
                    <w:top w:val="none" w:sz="0" w:space="0" w:color="auto"/>
                    <w:left w:val="none" w:sz="0" w:space="0" w:color="auto"/>
                    <w:bottom w:val="none" w:sz="0" w:space="0" w:color="auto"/>
                    <w:right w:val="none" w:sz="0" w:space="0" w:color="auto"/>
                  </w:divBdr>
                  <w:divsChild>
                    <w:div w:id="911693369">
                      <w:marLeft w:val="0"/>
                      <w:marRight w:val="0"/>
                      <w:marTop w:val="0"/>
                      <w:marBottom w:val="0"/>
                      <w:divBdr>
                        <w:top w:val="none" w:sz="0" w:space="0" w:color="auto"/>
                        <w:left w:val="none" w:sz="0" w:space="0" w:color="auto"/>
                        <w:bottom w:val="none" w:sz="0" w:space="0" w:color="auto"/>
                        <w:right w:val="none" w:sz="0" w:space="0" w:color="auto"/>
                      </w:divBdr>
                      <w:divsChild>
                        <w:div w:id="2122727009">
                          <w:marLeft w:val="0"/>
                          <w:marRight w:val="0"/>
                          <w:marTop w:val="0"/>
                          <w:marBottom w:val="0"/>
                          <w:divBdr>
                            <w:top w:val="none" w:sz="0" w:space="0" w:color="auto"/>
                            <w:left w:val="none" w:sz="0" w:space="0" w:color="auto"/>
                            <w:bottom w:val="none" w:sz="0" w:space="0" w:color="auto"/>
                            <w:right w:val="none" w:sz="0" w:space="0" w:color="auto"/>
                          </w:divBdr>
                          <w:divsChild>
                            <w:div w:id="765275763">
                              <w:marLeft w:val="0"/>
                              <w:marRight w:val="0"/>
                              <w:marTop w:val="0"/>
                              <w:marBottom w:val="0"/>
                              <w:divBdr>
                                <w:top w:val="none" w:sz="0" w:space="0" w:color="auto"/>
                                <w:left w:val="none" w:sz="0" w:space="0" w:color="auto"/>
                                <w:bottom w:val="none" w:sz="0" w:space="0" w:color="auto"/>
                                <w:right w:val="none" w:sz="0" w:space="0" w:color="auto"/>
                              </w:divBdr>
                              <w:divsChild>
                                <w:div w:id="1559583578">
                                  <w:marLeft w:val="0"/>
                                  <w:marRight w:val="0"/>
                                  <w:marTop w:val="0"/>
                                  <w:marBottom w:val="0"/>
                                  <w:divBdr>
                                    <w:top w:val="none" w:sz="0" w:space="0" w:color="auto"/>
                                    <w:left w:val="none" w:sz="0" w:space="0" w:color="auto"/>
                                    <w:bottom w:val="none" w:sz="0" w:space="0" w:color="auto"/>
                                    <w:right w:val="none" w:sz="0" w:space="0" w:color="auto"/>
                                  </w:divBdr>
                                  <w:divsChild>
                                    <w:div w:id="85998261">
                                      <w:marLeft w:val="0"/>
                                      <w:marRight w:val="0"/>
                                      <w:marTop w:val="0"/>
                                      <w:marBottom w:val="0"/>
                                      <w:divBdr>
                                        <w:top w:val="none" w:sz="0" w:space="0" w:color="auto"/>
                                        <w:left w:val="none" w:sz="0" w:space="0" w:color="auto"/>
                                        <w:bottom w:val="none" w:sz="0" w:space="0" w:color="auto"/>
                                        <w:right w:val="none" w:sz="0" w:space="0" w:color="auto"/>
                                      </w:divBdr>
                                      <w:divsChild>
                                        <w:div w:id="1523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EA8D4-CA7B-4FA4-AD37-FD5DBE01F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2847</Words>
  <Characters>16228</Characters>
  <Application>Microsoft Office Word</Application>
  <DocSecurity>0</DocSecurity>
  <Lines>135</Lines>
  <Paragraphs>38</Paragraphs>
  <ScaleCrop>false</ScaleCrop>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X P R E S S</dc:creator>
  <cp:keywords/>
  <dc:description/>
  <cp:lastModifiedBy>omima hassan</cp:lastModifiedBy>
  <cp:revision>2</cp:revision>
  <dcterms:created xsi:type="dcterms:W3CDTF">2025-11-13T18:08:00Z</dcterms:created>
  <dcterms:modified xsi:type="dcterms:W3CDTF">2025-11-13T18:08:00Z</dcterms:modified>
</cp:coreProperties>
</file>