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F15173" w:rsidRDefault="00647C75" w:rsidP="008C14E9">
            <w:pPr>
              <w:autoSpaceDE w:val="0"/>
              <w:autoSpaceDN w:val="0"/>
              <w:adjustRightInd w:val="0"/>
              <w:jc w:val="center"/>
              <w:rPr>
                <w:rFonts w:ascii="Arial" w:hAnsi="Arial" w:cs="Arial"/>
                <w:b/>
                <w:sz w:val="22"/>
                <w:szCs w:val="22"/>
                <w:highlight w:val="green"/>
              </w:rPr>
            </w:pPr>
            <w:r w:rsidRPr="00F15173">
              <w:rPr>
                <w:rFonts w:ascii="Arial" w:hAnsi="Arial" w:cs="Arial"/>
                <w:b/>
                <w:sz w:val="22"/>
                <w:szCs w:val="22"/>
                <w:highlight w:val="green"/>
              </w:rPr>
              <w:t>NO</w:t>
            </w:r>
          </w:p>
        </w:tc>
        <w:tc>
          <w:tcPr>
            <w:tcW w:w="1838" w:type="dxa"/>
            <w:shd w:val="clear" w:color="auto" w:fill="D9F2D0" w:themeFill="accent6" w:themeFillTint="33"/>
            <w:vAlign w:val="center"/>
          </w:tcPr>
          <w:p w14:paraId="1F6BAB7F" w14:textId="0AD45213" w:rsidR="00647C75" w:rsidRPr="00F15173" w:rsidRDefault="00647C75" w:rsidP="008C14E9">
            <w:pPr>
              <w:autoSpaceDE w:val="0"/>
              <w:autoSpaceDN w:val="0"/>
              <w:adjustRightInd w:val="0"/>
              <w:jc w:val="center"/>
              <w:rPr>
                <w:rFonts w:ascii="Arial" w:hAnsi="Arial" w:cs="Arial"/>
                <w:b/>
                <w:sz w:val="22"/>
                <w:szCs w:val="22"/>
                <w:highlight w:val="green"/>
              </w:rPr>
            </w:pPr>
            <w:r w:rsidRPr="00F15173">
              <w:rPr>
                <w:rFonts w:ascii="Arial" w:hAnsi="Arial" w:cs="Arial"/>
                <w:b/>
                <w:sz w:val="22"/>
                <w:szCs w:val="22"/>
                <w:highlight w:val="green"/>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F15173" w:rsidRDefault="00A35E44" w:rsidP="00A35E44">
            <w:pPr>
              <w:autoSpaceDE w:val="0"/>
              <w:autoSpaceDN w:val="0"/>
              <w:adjustRightInd w:val="0"/>
              <w:jc w:val="center"/>
              <w:rPr>
                <w:rFonts w:ascii="Arial" w:hAnsi="Arial" w:cs="Arial"/>
                <w:b/>
                <w:bCs/>
                <w:sz w:val="22"/>
                <w:szCs w:val="22"/>
                <w:highlight w:val="green"/>
              </w:rPr>
            </w:pPr>
            <w:r w:rsidRPr="00F15173">
              <w:rPr>
                <w:rFonts w:ascii="Arial" w:hAnsi="Arial" w:cs="Arial"/>
                <w:b/>
                <w:bCs/>
                <w:sz w:val="22"/>
                <w:highlight w:val="green"/>
              </w:rPr>
              <w:t>NO</w:t>
            </w:r>
          </w:p>
        </w:tc>
        <w:sdt>
          <w:sdtPr>
            <w:rPr>
              <w:rFonts w:ascii="Arial" w:hAnsi="Arial" w:cs="Arial"/>
              <w:sz w:val="22"/>
              <w:szCs w:val="22"/>
            </w:rPr>
            <w:id w:val="-200264547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17A85886" w:rsidR="00A35E44" w:rsidRPr="00F15173" w:rsidRDefault="009F7AA6" w:rsidP="00A35E44">
                <w:pPr>
                  <w:autoSpaceDE w:val="0"/>
                  <w:autoSpaceDN w:val="0"/>
                  <w:adjustRightInd w:val="0"/>
                  <w:jc w:val="center"/>
                  <w:rPr>
                    <w:rFonts w:ascii="Arial" w:hAnsi="Arial" w:cs="Arial"/>
                    <w:b/>
                    <w:sz w:val="22"/>
                    <w:szCs w:val="22"/>
                    <w:highlight w:val="green"/>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C195E49" w:rsidR="00A80868" w:rsidRPr="003C7DED" w:rsidRDefault="00EE51E4" w:rsidP="008C14E9">
            <w:pPr>
              <w:rPr>
                <w:rFonts w:ascii="Arial" w:hAnsi="Arial" w:cs="Arial"/>
                <w:sz w:val="22"/>
                <w:szCs w:val="22"/>
              </w:rPr>
            </w:pPr>
            <w:proofErr w:type="spellStart"/>
            <w:r w:rsidRPr="00EE51E4">
              <w:rPr>
                <w:rFonts w:ascii="Arial" w:hAnsi="Arial" w:cs="Arial"/>
                <w:b/>
                <w:sz w:val="22"/>
                <w:szCs w:val="22"/>
              </w:rPr>
              <w:t>Sharmin</w:t>
            </w:r>
            <w:proofErr w:type="spellEnd"/>
            <w:r w:rsidRPr="00EE51E4">
              <w:rPr>
                <w:rFonts w:ascii="Arial" w:hAnsi="Arial" w:cs="Arial"/>
                <w:b/>
                <w:sz w:val="22"/>
                <w:szCs w:val="22"/>
              </w:rPr>
              <w:t xml:space="preserve"> Jahan </w:t>
            </w:r>
            <w:proofErr w:type="spellStart"/>
            <w:r w:rsidRPr="00EE51E4">
              <w:rPr>
                <w:rFonts w:ascii="Arial" w:hAnsi="Arial" w:cs="Arial"/>
                <w:b/>
                <w:sz w:val="22"/>
                <w:szCs w:val="22"/>
              </w:rPr>
              <w:t>Bithy</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01BD632" w:rsidR="00B60A98" w:rsidRPr="003C7DED" w:rsidRDefault="00EE51E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EF8D785" w:rsidR="00A80868" w:rsidRPr="003C7DED" w:rsidRDefault="00485D7A" w:rsidP="008C14E9">
            <w:pPr>
              <w:rPr>
                <w:rFonts w:ascii="Arial" w:hAnsi="Arial" w:cs="Arial"/>
                <w:sz w:val="22"/>
                <w:szCs w:val="22"/>
              </w:rPr>
            </w:pPr>
            <w:r>
              <w:rPr>
                <w:rFonts w:ascii="Arial" w:hAnsi="Arial" w:cs="Arial"/>
                <w:sz w:val="22"/>
                <w:szCs w:val="22"/>
              </w:rPr>
              <w:t>Business &amp;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8F860BC" w:rsidR="00A80868" w:rsidRPr="003C7DED" w:rsidRDefault="00485D7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0478AA62" w:rsidR="00A80868" w:rsidRPr="003C7DED" w:rsidRDefault="00D12639" w:rsidP="008C14E9">
            <w:pPr>
              <w:rPr>
                <w:rFonts w:ascii="Arial" w:hAnsi="Arial" w:cs="Arial"/>
                <w:sz w:val="22"/>
                <w:szCs w:val="22"/>
              </w:rPr>
            </w:pPr>
            <w:hyperlink r:id="rId8" w:history="1">
              <w:r w:rsidR="007256AB" w:rsidRPr="000B128A">
                <w:rPr>
                  <w:rStyle w:val="Hyperlink"/>
                  <w:rFonts w:ascii="Arial" w:hAnsi="Arial" w:cs="Arial"/>
                  <w:sz w:val="22"/>
                  <w:szCs w:val="22"/>
                </w:rPr>
                <w:t>2439522@student.uwtsd.ac.uk</w:t>
              </w:r>
            </w:hyperlink>
            <w:r w:rsidR="007256AB">
              <w:rPr>
                <w:rFonts w:ascii="Arial" w:hAnsi="Arial" w:cs="Arial"/>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6743276" w:rsidR="00A80868" w:rsidRPr="003C7DED" w:rsidRDefault="007256AB" w:rsidP="008C14E9">
            <w:pPr>
              <w:rPr>
                <w:rFonts w:ascii="Arial" w:hAnsi="Arial" w:cs="Arial"/>
                <w:sz w:val="22"/>
                <w:szCs w:val="22"/>
              </w:rPr>
            </w:pPr>
            <w:r w:rsidRPr="007256AB">
              <w:rPr>
                <w:rFonts w:ascii="Arial" w:hAnsi="Arial" w:cs="Arial"/>
                <w:sz w:val="22"/>
                <w:szCs w:val="22"/>
              </w:rPr>
              <w:t>+44 7568 776343</w:t>
            </w:r>
            <w:r>
              <w:rPr>
                <w:rFonts w:ascii="Arial" w:hAnsi="Arial" w:cs="Arial"/>
                <w:sz w:val="22"/>
                <w:szCs w:val="22"/>
              </w:rPr>
              <w:t xml:space="preserve"> </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0BE01A9" w:rsidR="0069797A" w:rsidRPr="003C7DED" w:rsidRDefault="00EE51E4" w:rsidP="008C14E9">
            <w:pPr>
              <w:rPr>
                <w:rFonts w:ascii="Arial" w:hAnsi="Arial" w:cs="Arial"/>
                <w:sz w:val="22"/>
                <w:szCs w:val="22"/>
              </w:rPr>
            </w:pPr>
            <w:r w:rsidRPr="00EE51E4">
              <w:rPr>
                <w:rFonts w:ascii="Arial" w:hAnsi="Arial" w:cs="Arial"/>
                <w:sz w:val="22"/>
                <w:szCs w:val="22"/>
                <w:lang w:val="en-US"/>
              </w:rPr>
              <w:t xml:space="preserve">The Effect of Digital Transformation on Employee Adaptability and Job Anxiety in UK Retail </w:t>
            </w:r>
            <w:proofErr w:type="spellStart"/>
            <w:r w:rsidRPr="00EE51E4">
              <w:rPr>
                <w:rFonts w:ascii="Arial" w:hAnsi="Arial" w:cs="Arial"/>
                <w:sz w:val="22"/>
                <w:szCs w:val="22"/>
                <w:lang w:val="en-US"/>
              </w:rPr>
              <w:t>Organisations</w:t>
            </w:r>
            <w:proofErr w:type="spellEnd"/>
            <w:r w:rsidRPr="00EE51E4">
              <w:rPr>
                <w:rFonts w:ascii="Arial" w:hAnsi="Arial" w:cs="Arial"/>
                <w:sz w:val="22"/>
                <w:szCs w:val="22"/>
                <w:lang w:val="en-US"/>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2CF1F04" w:rsidR="0069797A" w:rsidRPr="003C7DED" w:rsidRDefault="001B5746" w:rsidP="008C14E9">
            <w:pPr>
              <w:rPr>
                <w:rFonts w:ascii="Arial" w:hAnsi="Arial" w:cs="Arial"/>
                <w:sz w:val="22"/>
                <w:szCs w:val="22"/>
              </w:rPr>
            </w:pPr>
            <w:r>
              <w:rPr>
                <w:rFonts w:ascii="Arial" w:hAnsi="Arial" w:cs="Arial"/>
                <w:sz w:val="22"/>
                <w:szCs w:val="22"/>
              </w:rPr>
              <w:t>20/05/26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FE745A1" w:rsidR="0069797A" w:rsidRPr="003C7DED" w:rsidRDefault="001B5746" w:rsidP="008C14E9">
            <w:pPr>
              <w:rPr>
                <w:rFonts w:ascii="Arial" w:hAnsi="Arial" w:cs="Arial"/>
                <w:sz w:val="22"/>
                <w:szCs w:val="22"/>
              </w:rPr>
            </w:pPr>
            <w:r>
              <w:rPr>
                <w:rFonts w:ascii="Arial" w:hAnsi="Arial" w:cs="Arial"/>
                <w:sz w:val="22"/>
                <w:szCs w:val="22"/>
              </w:rPr>
              <w:t>25/09/26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34B0CE0" w:rsidR="00A80868" w:rsidRPr="003C7DED" w:rsidRDefault="007256AB" w:rsidP="008C14E9">
            <w:pPr>
              <w:rPr>
                <w:rFonts w:ascii="Arial" w:hAnsi="Arial" w:cs="Arial"/>
                <w:sz w:val="22"/>
                <w:szCs w:val="22"/>
              </w:rPr>
            </w:pPr>
            <w:r w:rsidRPr="007256AB">
              <w:rPr>
                <w:rFonts w:ascii="Arial" w:hAnsi="Arial" w:cs="Arial"/>
                <w:b/>
                <w:sz w:val="22"/>
                <w:szCs w:val="22"/>
              </w:rPr>
              <w:t>2439522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35F970" w:rsidR="00A80868" w:rsidRPr="003C7DED" w:rsidRDefault="001B5746"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7590333" w:rsidR="00A80868" w:rsidRPr="003C7DED" w:rsidRDefault="007256AB" w:rsidP="008C14E9">
            <w:pPr>
              <w:rPr>
                <w:rFonts w:ascii="Arial" w:hAnsi="Arial" w:cs="Arial"/>
                <w:sz w:val="22"/>
                <w:szCs w:val="22"/>
              </w:rPr>
            </w:pPr>
            <w:r w:rsidRPr="007256AB">
              <w:rPr>
                <w:rFonts w:ascii="Arial" w:hAnsi="Arial" w:cs="Arial"/>
                <w:sz w:val="22"/>
                <w:szCs w:val="22"/>
              </w:rPr>
              <w:t>Helen lee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D12639"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7395918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4E827749" w:rsidR="00A35E44" w:rsidRPr="003C7DED" w:rsidRDefault="001B574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A250AAC" w:rsidR="00F150A6" w:rsidRPr="003C7DED" w:rsidRDefault="001B57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83E8880" w:rsidR="00F150A6" w:rsidRPr="003C7DED" w:rsidRDefault="001B574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FA4AB59" w:rsidR="00F150A6" w:rsidRPr="003C7DED" w:rsidRDefault="001B57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D12639"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40479519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681FE22C" w:rsidR="00A35E44" w:rsidRPr="003C7DED" w:rsidRDefault="001B574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A40922F" w14:textId="3917F734" w:rsidR="001A0AEA" w:rsidRDefault="00EE51E4" w:rsidP="00EE51E4">
            <w:pPr>
              <w:rPr>
                <w:rFonts w:ascii="Arial" w:eastAsia="Arial" w:hAnsi="Arial"/>
                <w:sz w:val="22"/>
                <w:szCs w:val="28"/>
              </w:rPr>
            </w:pPr>
            <w:r w:rsidRPr="00C26133">
              <w:rPr>
                <w:rFonts w:ascii="Arial" w:eastAsia="Arial" w:hAnsi="Arial"/>
                <w:b/>
                <w:bCs/>
                <w:sz w:val="22"/>
                <w:szCs w:val="28"/>
              </w:rPr>
              <w:t>Aim:</w:t>
            </w:r>
            <w:r w:rsidRPr="00C26133">
              <w:rPr>
                <w:rFonts w:ascii="Arial" w:eastAsia="Arial" w:hAnsi="Arial"/>
                <w:sz w:val="22"/>
                <w:szCs w:val="28"/>
              </w:rPr>
              <w:t xml:space="preserve"> To examine how digital transformation affects employee adaptability and job anxiety among employees in UK retail organisations.</w:t>
            </w:r>
          </w:p>
          <w:p w14:paraId="67734667" w14:textId="77777777" w:rsidR="001A0AEA" w:rsidRDefault="001A0AEA" w:rsidP="00EE51E4">
            <w:pPr>
              <w:rPr>
                <w:rFonts w:ascii="Arial" w:eastAsia="Arial" w:hAnsi="Arial"/>
                <w:sz w:val="22"/>
                <w:szCs w:val="28"/>
              </w:rPr>
            </w:pPr>
          </w:p>
          <w:p w14:paraId="2B1984FB" w14:textId="5A34DD3B" w:rsidR="00EE51E4" w:rsidRPr="00C26133" w:rsidRDefault="00EE51E4" w:rsidP="00EE51E4">
            <w:pPr>
              <w:rPr>
                <w:rFonts w:ascii="Arial" w:eastAsia="Arial" w:hAnsi="Arial"/>
                <w:sz w:val="22"/>
                <w:szCs w:val="28"/>
              </w:rPr>
            </w:pPr>
            <w:r w:rsidRPr="00C26133">
              <w:rPr>
                <w:rFonts w:ascii="Arial" w:eastAsia="Arial" w:hAnsi="Arial"/>
                <w:b/>
                <w:bCs/>
                <w:sz w:val="22"/>
                <w:szCs w:val="28"/>
              </w:rPr>
              <w:t>Objectives:</w:t>
            </w:r>
            <w:r w:rsidRPr="00C26133">
              <w:rPr>
                <w:rFonts w:ascii="Arial" w:eastAsia="Arial" w:hAnsi="Arial"/>
                <w:sz w:val="22"/>
                <w:szCs w:val="28"/>
              </w:rPr>
              <w:t xml:space="preserve"> </w:t>
            </w:r>
          </w:p>
          <w:p w14:paraId="0D0F4D0E" w14:textId="77777777" w:rsidR="00EE51E4" w:rsidRPr="00C26133" w:rsidRDefault="00EE51E4" w:rsidP="00EE51E4">
            <w:pPr>
              <w:rPr>
                <w:rFonts w:ascii="Arial" w:eastAsia="Arial" w:hAnsi="Arial"/>
                <w:sz w:val="22"/>
                <w:szCs w:val="28"/>
              </w:rPr>
            </w:pPr>
            <w:r w:rsidRPr="00C26133">
              <w:rPr>
                <w:rFonts w:ascii="Arial" w:eastAsia="Arial" w:hAnsi="Arial"/>
                <w:sz w:val="22"/>
                <w:szCs w:val="28"/>
              </w:rPr>
              <w:t xml:space="preserve">(1) Identify the types and perceived intensity of digital transformation initiatives experienced by UK retail employees, including operational systems, online retail platforms, customer-service technologies, communication tools and workforce-management systems. </w:t>
            </w:r>
          </w:p>
          <w:p w14:paraId="1F0BCA96" w14:textId="77777777" w:rsidR="00EE51E4" w:rsidRPr="00C26133" w:rsidRDefault="00EE51E4" w:rsidP="00EE51E4">
            <w:pPr>
              <w:rPr>
                <w:rFonts w:ascii="Arial" w:eastAsia="Arial" w:hAnsi="Arial"/>
                <w:sz w:val="22"/>
                <w:szCs w:val="28"/>
              </w:rPr>
            </w:pPr>
            <w:r w:rsidRPr="00C26133">
              <w:rPr>
                <w:rFonts w:ascii="Arial" w:eastAsia="Arial" w:hAnsi="Arial"/>
                <w:sz w:val="22"/>
                <w:szCs w:val="28"/>
              </w:rPr>
              <w:t xml:space="preserve">(2) Examine the relationship between exposure to digital transformation and employee adaptability, including operational adaptability, digital learning agility and willingness to adjust work practices. </w:t>
            </w:r>
          </w:p>
          <w:p w14:paraId="22678E52" w14:textId="77777777" w:rsidR="00EE51E4" w:rsidRPr="00C26133" w:rsidRDefault="00EE51E4" w:rsidP="00EE51E4">
            <w:pPr>
              <w:rPr>
                <w:rFonts w:ascii="Arial" w:eastAsia="Arial" w:hAnsi="Arial"/>
                <w:sz w:val="22"/>
                <w:szCs w:val="28"/>
              </w:rPr>
            </w:pPr>
            <w:r w:rsidRPr="00C26133">
              <w:rPr>
                <w:rFonts w:ascii="Arial" w:eastAsia="Arial" w:hAnsi="Arial"/>
                <w:sz w:val="22"/>
                <w:szCs w:val="28"/>
              </w:rPr>
              <w:t xml:space="preserve">(3) Assess the effect of digital transformation on job anxiety, including technology-related worry, perceived occupation insecurity, role uncertainty and concern about keeping pace with digital change. </w:t>
            </w:r>
          </w:p>
          <w:p w14:paraId="39ACAA08" w14:textId="79CBB19C" w:rsidR="003F1A54" w:rsidRPr="00C26133" w:rsidRDefault="00EE51E4" w:rsidP="00EE51E4">
            <w:pPr>
              <w:autoSpaceDE w:val="0"/>
              <w:autoSpaceDN w:val="0"/>
              <w:adjustRightInd w:val="0"/>
              <w:rPr>
                <w:rFonts w:ascii="Arial" w:hAnsi="Arial" w:cs="Arial"/>
                <w:sz w:val="22"/>
                <w:szCs w:val="28"/>
              </w:rPr>
            </w:pPr>
            <w:r w:rsidRPr="00C26133">
              <w:rPr>
                <w:rFonts w:ascii="Arial" w:eastAsia="Arial" w:hAnsi="Arial"/>
                <w:sz w:val="22"/>
                <w:szCs w:val="28"/>
              </w:rPr>
              <w:t>(4) Develop evidence-based recommendations for HR practitioners and retail managers to support employees through training, communication and workplace support.</w:t>
            </w:r>
          </w:p>
          <w:p w14:paraId="0ECCAD18" w14:textId="77777777" w:rsidR="003F1A54" w:rsidRPr="00C26133" w:rsidRDefault="003F1A54" w:rsidP="008C14E9">
            <w:pPr>
              <w:autoSpaceDE w:val="0"/>
              <w:autoSpaceDN w:val="0"/>
              <w:adjustRightInd w:val="0"/>
              <w:rPr>
                <w:rFonts w:ascii="Arial" w:hAnsi="Arial" w:cs="Arial"/>
                <w:sz w:val="22"/>
                <w:szCs w:val="28"/>
              </w:rPr>
            </w:pPr>
          </w:p>
          <w:p w14:paraId="5D192DF6" w14:textId="77777777" w:rsidR="003F1A54" w:rsidRPr="00C26133" w:rsidRDefault="003F1A54" w:rsidP="008C14E9">
            <w:pPr>
              <w:autoSpaceDE w:val="0"/>
              <w:autoSpaceDN w:val="0"/>
              <w:adjustRightInd w:val="0"/>
              <w:rPr>
                <w:rFonts w:ascii="Arial" w:hAnsi="Arial" w:cs="Arial"/>
                <w:b/>
                <w:bCs/>
                <w:sz w:val="22"/>
                <w:szCs w:val="28"/>
              </w:rPr>
            </w:pPr>
          </w:p>
          <w:p w14:paraId="2A0511B5" w14:textId="77777777" w:rsidR="003F1A54" w:rsidRPr="00C26133" w:rsidRDefault="003F1A54" w:rsidP="008C14E9">
            <w:pPr>
              <w:autoSpaceDE w:val="0"/>
              <w:autoSpaceDN w:val="0"/>
              <w:adjustRightInd w:val="0"/>
              <w:rPr>
                <w:rFonts w:ascii="Arial" w:hAnsi="Arial" w:cs="Arial"/>
                <w:b/>
                <w:bCs/>
                <w:sz w:val="22"/>
                <w:szCs w:val="28"/>
              </w:rPr>
            </w:pPr>
          </w:p>
          <w:p w14:paraId="1F851057" w14:textId="59D5665D" w:rsidR="003F1A54" w:rsidRPr="00C26133" w:rsidRDefault="003F1A54" w:rsidP="008C14E9">
            <w:pPr>
              <w:rPr>
                <w:rFonts w:ascii="Arial" w:hAnsi="Arial" w:cs="Arial"/>
                <w:b/>
                <w:bCs/>
                <w:sz w:val="22"/>
                <w:szCs w:val="28"/>
              </w:rPr>
            </w:pPr>
            <w:r w:rsidRPr="00C26133">
              <w:rPr>
                <w:rFonts w:ascii="Arial" w:hAnsi="Arial" w:cs="Arial"/>
                <w:color w:val="808080"/>
                <w:sz w:val="22"/>
                <w:szCs w:val="28"/>
              </w:rPr>
              <w:t>(this box should expand as you type)</w:t>
            </w:r>
            <w:r w:rsidRPr="00C26133">
              <w:rPr>
                <w:rFonts w:ascii="Arial" w:hAnsi="Arial" w:cs="Arial"/>
                <w:b/>
                <w:bCs/>
                <w:sz w:val="22"/>
                <w:szCs w:val="28"/>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F2647E">
        <w:trPr>
          <w:trHeight w:val="1636"/>
        </w:trPr>
        <w:tc>
          <w:tcPr>
            <w:tcW w:w="5000" w:type="pct"/>
            <w:gridSpan w:val="2"/>
          </w:tcPr>
          <w:p w14:paraId="54A60189" w14:textId="4CC1B82A" w:rsidR="003F1A54" w:rsidRPr="00C26133" w:rsidRDefault="001A0AEA" w:rsidP="008C14E9">
            <w:pPr>
              <w:rPr>
                <w:rFonts w:ascii="Arial" w:hAnsi="Arial" w:cs="Arial"/>
                <w:b/>
                <w:bCs/>
                <w:sz w:val="22"/>
                <w:szCs w:val="28"/>
              </w:rPr>
            </w:pPr>
            <w:r w:rsidRPr="001A0AEA">
              <w:rPr>
                <w:rFonts w:ascii="Arial" w:eastAsia="Arial" w:hAnsi="Arial"/>
                <w:sz w:val="22"/>
                <w:szCs w:val="28"/>
              </w:rPr>
              <w:t>From self-service technology and digital platforms to workforce scheduling and people-management software and digital communication, digital transformation is prevalent in the UK retail sector. The study is timely because these changes might increase the pressure on employees, role insecurity, and anxiety over technologies and at the same time enhance efficiency. The research will bring employee-level evidence about the experience of digital change to frontline staff and supervisors and middle managers, not just the organisational level. The study will clarify the digital transformation moments that foster adaptability and the ones that cause anxiety, using the Job Demands-Resources model, the Technology Acceptance Model and technostress literature. The findings can inform retail managers and practitioners of HR design to create greater training, communication, role clarity and support practices. The intent is practical — to lessen avoidable anxiety, to boost employee preparedness for digital transformation and to facilitate more ethical and sustainable digital transformation in retail workplaces.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431F1CEC" w:rsidR="003F1A54" w:rsidRPr="00C26133" w:rsidRDefault="001A0AEA" w:rsidP="008C14E9">
            <w:pPr>
              <w:autoSpaceDE w:val="0"/>
              <w:autoSpaceDN w:val="0"/>
              <w:adjustRightInd w:val="0"/>
              <w:rPr>
                <w:rFonts w:ascii="Arial" w:hAnsi="Arial" w:cs="Arial"/>
                <w:b/>
                <w:bCs/>
                <w:sz w:val="22"/>
                <w:szCs w:val="28"/>
              </w:rPr>
            </w:pPr>
            <w:r w:rsidRPr="001A0AEA">
              <w:rPr>
                <w:rFonts w:ascii="Arial" w:eastAsia="Arial" w:hAnsi="Arial"/>
                <w:sz w:val="22"/>
                <w:szCs w:val="28"/>
              </w:rPr>
              <w:lastRenderedPageBreak/>
              <w:t>This study will adopt quantitative, positivist and deductive approach with survey design. Data will be obtained from one anonymous, self-administered online questionnaire. Screening questions will ensure that respondents are currently working (or have recently worked) in the UK retail sector and have first-hand experience of digital tools or digital workplace change. Exposure to digital transformation, perceived usefulness/ease of use, employee adaptability and job anxiety will be measured using five-point Likert-scale items in the questionnaire. The pilot test (with ~10 respondents) will assess clarity and completion time prior to the main survey. The desired number of usable responses is a minimum of 150, with 180-200 potential respondents to account for those who are unable to respond or whose responses are ineligible. Descriptive statistics, Cronbach's alpha, correlation and multiple regression will be used to analyse the data in IBM SPSS. There is the potential for low response rates and incomplete responses with delivery. These will be addressed by increasing distribution, screening questions, pilot testing, and the wording of the questionnaire. Data will be analysed using descriptive statistics, Cronbach's alpha, correlation and multiple regression, in IBM SPSS software. Low response rate and incomplete/confusing answers will be minimised by pilot testing, extensive distribution and clear eligibility screening.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EE51E4" w:rsidRPr="003C7DED" w14:paraId="714778BC" w14:textId="77777777" w:rsidTr="00F2647E">
        <w:trPr>
          <w:trHeight w:val="1213"/>
        </w:trPr>
        <w:tc>
          <w:tcPr>
            <w:tcW w:w="5000" w:type="pct"/>
            <w:gridSpan w:val="2"/>
          </w:tcPr>
          <w:p w14:paraId="69B5749C" w14:textId="788CA9A0" w:rsidR="00EE51E4" w:rsidRPr="00C26133" w:rsidRDefault="00EE51E4" w:rsidP="00EE51E4">
            <w:pPr>
              <w:rPr>
                <w:rFonts w:ascii="Arial" w:hAnsi="Arial" w:cs="Arial"/>
                <w:b/>
                <w:sz w:val="22"/>
                <w:szCs w:val="28"/>
              </w:rPr>
            </w:pPr>
            <w:r w:rsidRPr="00C26133">
              <w:rPr>
                <w:rFonts w:ascii="Arial" w:eastAsia="Arial" w:hAnsi="Arial"/>
                <w:sz w:val="22"/>
                <w:szCs w:val="28"/>
              </w:rPr>
              <w:t>Research activity will take place in the UK context. Data collection will be online through a survey link shared via LinkedIn, retail-related online groups, university networks, professional contacts and organisational gatekeepers where available. No face-to-face data collection, site visits or observation will be undertaken. The researcher will analyse the anonymous dataset using a password-protected computer and IBM SPSS.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D12639"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29632295"/>
              <w14:checkbox>
                <w14:checked w14:val="1"/>
                <w14:checkedState w14:val="2612" w14:font="MS Gothic"/>
                <w14:uncheckedState w14:val="2610" w14:font="MS Gothic"/>
              </w14:checkbox>
            </w:sdtPr>
            <w:sdtEndPr/>
            <w:sdtContent>
              <w:p w14:paraId="71E2ECBA" w14:textId="77777777" w:rsidR="001B5746" w:rsidRDefault="001B5746" w:rsidP="001B57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05B78A2D"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56412D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19E02566" w:rsidR="00BD363F" w:rsidRPr="003C7DED" w:rsidRDefault="00F264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58E4EBA" w:rsidR="00BD363F" w:rsidRPr="003C7DED" w:rsidRDefault="00F264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7EA8FC0"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337932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DCFF043"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50BF640"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3AA96FD"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F79C89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C76A4B8"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4D40E5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4D331F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BA9DF8F"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F3D63CA"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619609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C0828FA"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A35D85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D12639"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EE51E4"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EE51E4" w:rsidRPr="003C7DED" w:rsidRDefault="00EE51E4" w:rsidP="00EE51E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EE51E4" w:rsidRPr="003C7DED" w:rsidRDefault="00EE51E4" w:rsidP="00EE51E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6D56CC97" w:rsidR="00EE51E4" w:rsidRPr="00EE51E4" w:rsidRDefault="00EE51E4" w:rsidP="00EE51E4">
            <w:pPr>
              <w:rPr>
                <w:rFonts w:ascii="Arial" w:hAnsi="Arial" w:cs="Arial"/>
                <w:b/>
                <w:sz w:val="22"/>
                <w:szCs w:val="28"/>
              </w:rPr>
            </w:pPr>
            <w:r w:rsidRPr="00EE51E4">
              <w:rPr>
                <w:rFonts w:ascii="Arial" w:eastAsia="Arial" w:hAnsi="Arial"/>
                <w:color w:val="000000" w:themeColor="text1"/>
                <w:sz w:val="22"/>
                <w:szCs w:val="28"/>
              </w:rPr>
              <w:t>The study aims to recruit at least 150 usable responses. This number was chosen because it is proportionate for a Level 7 dissertation using descriptive statistics, reliability testing, correlation and multiple regression. The survey will be distributed to approximately 180-200 people to allow for incomplete, duplicate or ineligible responses.</w:t>
            </w:r>
          </w:p>
        </w:tc>
      </w:tr>
      <w:tr w:rsidR="00EE51E4"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EE51E4" w:rsidRPr="003C7DED" w:rsidRDefault="00EE51E4" w:rsidP="00EE51E4">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EE51E4" w:rsidRPr="003C7DED" w:rsidRDefault="00EE51E4" w:rsidP="00EE51E4">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610ACCD1" w:rsidR="00EE51E4" w:rsidRPr="00EE51E4" w:rsidRDefault="00EE51E4" w:rsidP="00EE51E4">
            <w:pPr>
              <w:rPr>
                <w:rFonts w:ascii="Arial" w:hAnsi="Arial" w:cs="Arial"/>
                <w:i/>
                <w:color w:val="808080"/>
                <w:sz w:val="22"/>
                <w:szCs w:val="28"/>
              </w:rPr>
            </w:pPr>
            <w:r w:rsidRPr="00EE51E4">
              <w:rPr>
                <w:rFonts w:ascii="Arial" w:eastAsia="Arial" w:hAnsi="Arial"/>
                <w:color w:val="000000" w:themeColor="text1"/>
                <w:sz w:val="22"/>
                <w:szCs w:val="28"/>
              </w:rPr>
              <w:t>Participants will be adults aged 18 or over who currently work, or have recently worked, in UK retail organisations and who have direct experience of digital tools, digital systems or digital process changes at work. Participants may include frontline employees, supervisors and middle managers who need to understand English.</w:t>
            </w:r>
          </w:p>
        </w:tc>
      </w:tr>
      <w:tr w:rsidR="00EE51E4"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EE51E4" w:rsidRPr="003C7DED" w:rsidRDefault="00EE51E4" w:rsidP="00EE51E4">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EE51E4" w:rsidRPr="003C7DED" w:rsidRDefault="00EE51E4" w:rsidP="00EE51E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6A59F195" w:rsidR="00EE51E4" w:rsidRPr="00EE51E4" w:rsidRDefault="00EE51E4" w:rsidP="00EE51E4">
            <w:pPr>
              <w:rPr>
                <w:rFonts w:ascii="Arial" w:hAnsi="Arial" w:cs="Arial"/>
                <w:color w:val="808080"/>
                <w:sz w:val="22"/>
                <w:szCs w:val="28"/>
              </w:rPr>
            </w:pPr>
            <w:r w:rsidRPr="00EE51E4">
              <w:rPr>
                <w:rFonts w:ascii="Arial" w:eastAsia="Arial" w:hAnsi="Arial"/>
                <w:sz w:val="22"/>
                <w:szCs w:val="28"/>
              </w:rPr>
              <w:t xml:space="preserve">Participants will be identified through purposive and snowball recruitment. The survey link will be shared through LinkedIn, retail-related online groups, university networks, professional contacts and organisational gatekeepers where access is available. Screening questions will confirm eligibility before participants continue to the main questionnaire. </w:t>
            </w:r>
          </w:p>
        </w:tc>
      </w:tr>
      <w:tr w:rsidR="00EE51E4"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EE51E4" w:rsidRPr="003C7DED" w:rsidRDefault="00EE51E4" w:rsidP="00EE51E4">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EE51E4" w:rsidRPr="003C7DED" w:rsidRDefault="00EE51E4" w:rsidP="00EE51E4">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6B29149A" w:rsidR="00EE51E4" w:rsidRPr="00EE51E4" w:rsidRDefault="00EE51E4" w:rsidP="00EE51E4">
            <w:pPr>
              <w:rPr>
                <w:rFonts w:ascii="Arial" w:hAnsi="Arial" w:cs="Arial"/>
                <w:b/>
                <w:sz w:val="22"/>
                <w:szCs w:val="28"/>
              </w:rPr>
            </w:pPr>
            <w:r w:rsidRPr="00EE51E4">
              <w:rPr>
                <w:rFonts w:ascii="Arial" w:eastAsia="Arial" w:hAnsi="Arial"/>
                <w:sz w:val="22"/>
                <w:szCs w:val="28"/>
              </w:rPr>
              <w:t>Yes. People under 18 will be excluded because the study does not require minors. People who have not worked in UK retail, who have no direct experience of digital workplace tools or digital change, or who cannot provide informed consent will also be excluded. Senior executives may be excluded if their experience is strategic only and not based on direct use of workplace digital systems.</w:t>
            </w:r>
          </w:p>
        </w:tc>
      </w:tr>
      <w:tr w:rsidR="00EE51E4"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EE51E4" w:rsidRPr="003C7DED" w:rsidRDefault="00EE51E4" w:rsidP="00EE51E4">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EE51E4" w:rsidRPr="003C7DED" w:rsidRDefault="00EE51E4" w:rsidP="00EE51E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2561C25" w:rsidR="00EE51E4" w:rsidRPr="00EE51E4" w:rsidRDefault="00EE51E4" w:rsidP="00EE51E4">
            <w:pPr>
              <w:rPr>
                <w:rFonts w:ascii="Arial" w:hAnsi="Arial" w:cs="Arial"/>
                <w:i/>
                <w:color w:val="808080"/>
                <w:sz w:val="22"/>
                <w:szCs w:val="28"/>
              </w:rPr>
            </w:pPr>
            <w:r w:rsidRPr="00EE51E4">
              <w:rPr>
                <w:rFonts w:ascii="Arial" w:eastAsia="Arial" w:hAnsi="Arial"/>
                <w:sz w:val="22"/>
                <w:szCs w:val="28"/>
              </w:rPr>
              <w:t xml:space="preserve">No deception will be used. </w:t>
            </w:r>
          </w:p>
        </w:tc>
      </w:tr>
      <w:tr w:rsidR="00EE51E4"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EE51E4" w:rsidRPr="003C7DED" w:rsidRDefault="00EE51E4" w:rsidP="00EE51E4">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EE51E4" w:rsidRPr="003C7DED" w:rsidRDefault="00EE51E4" w:rsidP="00EE51E4">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23AE1B23" w:rsidR="00EE51E4" w:rsidRPr="00EE51E4" w:rsidRDefault="00EE51E4" w:rsidP="00EE51E4">
            <w:pPr>
              <w:rPr>
                <w:rFonts w:ascii="Arial" w:hAnsi="Arial" w:cs="Arial"/>
                <w:sz w:val="22"/>
                <w:szCs w:val="28"/>
              </w:rPr>
            </w:pPr>
            <w:r w:rsidRPr="00EE51E4">
              <w:rPr>
                <w:rFonts w:ascii="Arial" w:eastAsia="Arial" w:hAnsi="Arial"/>
                <w:sz w:val="22"/>
                <w:szCs w:val="28"/>
              </w:rPr>
              <w:t>Participants may withdraw at any point before submitting the online questionnaire by closing the browser without submitting</w:t>
            </w:r>
            <w:r w:rsidRPr="00EE51E4">
              <w:rPr>
                <w:rFonts w:ascii="Arial" w:eastAsia="Arial" w:hAnsi="Arial"/>
                <w:color w:val="EE0000"/>
                <w:sz w:val="22"/>
                <w:szCs w:val="28"/>
              </w:rPr>
              <w:t xml:space="preserve">. </w:t>
            </w:r>
          </w:p>
        </w:tc>
      </w:tr>
      <w:tr w:rsidR="00EE51E4"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EE51E4" w:rsidRPr="003C7DED" w:rsidRDefault="00EE51E4" w:rsidP="00EE51E4">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EE51E4" w:rsidRPr="003C7DED" w:rsidRDefault="00EE51E4" w:rsidP="00EE51E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519C7321" w:rsidR="00EE51E4" w:rsidRPr="00EE51E4" w:rsidRDefault="00EE51E4" w:rsidP="00EE51E4">
            <w:pPr>
              <w:rPr>
                <w:rFonts w:ascii="Arial" w:hAnsi="Arial" w:cs="Arial"/>
                <w:sz w:val="22"/>
                <w:szCs w:val="28"/>
              </w:rPr>
            </w:pPr>
            <w:r w:rsidRPr="00EE51E4">
              <w:rPr>
                <w:rFonts w:ascii="Arial" w:eastAsia="Arial" w:hAnsi="Arial"/>
                <w:sz w:val="22"/>
                <w:szCs w:val="28"/>
              </w:rPr>
              <w:t xml:space="preserve">Participants will be able to take as much time as they need before deciding whether to take part. The information sheet will appear before the consent questions, and the participant can read it fully before starting. </w:t>
            </w:r>
          </w:p>
        </w:tc>
      </w:tr>
      <w:tr w:rsidR="00EE51E4"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EE51E4" w:rsidRPr="003C7DED" w:rsidRDefault="00EE51E4" w:rsidP="00EE51E4">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EE51E4" w:rsidRPr="003C7DED" w:rsidRDefault="00EE51E4" w:rsidP="00EE51E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D427A3E" w:rsidR="00EE51E4" w:rsidRPr="00EE51E4" w:rsidRDefault="00384658" w:rsidP="00EE51E4">
            <w:pPr>
              <w:rPr>
                <w:rFonts w:ascii="Arial" w:hAnsi="Arial" w:cs="Arial"/>
                <w:sz w:val="22"/>
                <w:szCs w:val="28"/>
              </w:rPr>
            </w:pPr>
            <w:r w:rsidRPr="00384658">
              <w:rPr>
                <w:rFonts w:ascii="Arial" w:eastAsia="Arial" w:hAnsi="Arial"/>
                <w:sz w:val="22"/>
                <w:szCs w:val="28"/>
              </w:rPr>
              <w:t>The survey will be written in simple, non-technical language and not overburdened with jargon. This will be an online and self-paced activity, which will allow participants to read through the information and questions at their own rate. If a participant does not understand the information sheet, or not be able to give informed consent, they will be advised not to do so. There are no plans for translation or verbal versions; study relies on the understanding of the English version of the questionnaire by the participants.</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D12639"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24719023"/>
              <w14:checkbox>
                <w14:checked w14:val="1"/>
                <w14:checkedState w14:val="2612" w14:font="MS Gothic"/>
                <w14:uncheckedState w14:val="2610" w14:font="MS Gothic"/>
              </w14:checkbox>
            </w:sdtPr>
            <w:sdtEndPr/>
            <w:sdtContent>
              <w:p w14:paraId="4234230A"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4FDA2CFF" w14:textId="5ACCD63D"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D12639"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563558269"/>
              <w14:checkbox>
                <w14:checked w14:val="1"/>
                <w14:checkedState w14:val="2612" w14:font="MS Gothic"/>
                <w14:uncheckedState w14:val="2610" w14:font="MS Gothic"/>
              </w14:checkbox>
            </w:sdtPr>
            <w:sdtEndPr/>
            <w:sdtContent>
              <w:p w14:paraId="31CF44A8"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434CCC42" w14:textId="723AB60E"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D12639"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452163753"/>
              <w14:checkbox>
                <w14:checked w14:val="1"/>
                <w14:checkedState w14:val="2612" w14:font="MS Gothic"/>
                <w14:uncheckedState w14:val="2610" w14:font="MS Gothic"/>
              </w14:checkbox>
            </w:sdtPr>
            <w:sdtEndPr/>
            <w:sdtContent>
              <w:p w14:paraId="0618B7E5"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0A181CCE" w14:textId="566AA7EE"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D12639"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50624090"/>
              <w14:checkbox>
                <w14:checked w14:val="1"/>
                <w14:checkedState w14:val="2612" w14:font="MS Gothic"/>
                <w14:uncheckedState w14:val="2610" w14:font="MS Gothic"/>
              </w14:checkbox>
            </w:sdtPr>
            <w:sdtEndPr/>
            <w:sdtContent>
              <w:p w14:paraId="08B5F043"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6C9B582D" w14:textId="06E79CFB"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rPr>
              <w:id w:val="-1490008822"/>
              <w14:checkbox>
                <w14:checked w14:val="1"/>
                <w14:checkedState w14:val="2612" w14:font="MS Gothic"/>
                <w14:uncheckedState w14:val="2610" w14:font="MS Gothic"/>
              </w14:checkbox>
            </w:sdtPr>
            <w:sdtEndPr/>
            <w:sdtContent>
              <w:p w14:paraId="7BA1CFFE" w14:textId="0D5ED323" w:rsidR="00C26133" w:rsidRDefault="00C26133" w:rsidP="00C26133">
                <w:pPr>
                  <w:autoSpaceDE w:val="0"/>
                  <w:autoSpaceDN w:val="0"/>
                  <w:adjustRightInd w:val="0"/>
                  <w:jc w:val="center"/>
                  <w:rPr>
                    <w:rFonts w:ascii="Arial" w:hAnsi="Arial" w:cs="Arial"/>
                  </w:rPr>
                </w:pPr>
                <w:r>
                  <w:rPr>
                    <w:rFonts w:ascii="MS Gothic" w:eastAsia="MS Gothic" w:hAnsi="MS Gothic" w:cs="Arial" w:hint="eastAsia"/>
                  </w:rPr>
                  <w:t>☒</w:t>
                </w:r>
              </w:p>
            </w:sdtContent>
          </w:sdt>
          <w:p w14:paraId="2305E9D0" w14:textId="09D69453"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rPr>
              <w:id w:val="567695255"/>
              <w14:checkbox>
                <w14:checked w14:val="0"/>
                <w14:checkedState w14:val="2612" w14:font="MS Gothic"/>
                <w14:uncheckedState w14:val="2610" w14:font="MS Gothic"/>
              </w14:checkbox>
            </w:sdtPr>
            <w:sdtEndPr/>
            <w:sdtContent>
              <w:p w14:paraId="4A372FC8" w14:textId="1DF9F306" w:rsidR="00F43A7A" w:rsidRDefault="00C26133"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35C991CD"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C26133" w:rsidRDefault="003F1A54" w:rsidP="004135AB">
            <w:pPr>
              <w:rPr>
                <w:rFonts w:ascii="Arial" w:hAnsi="Arial" w:cs="Arial"/>
                <w:color w:val="000000" w:themeColor="text1"/>
                <w:sz w:val="22"/>
                <w:szCs w:val="22"/>
              </w:rPr>
            </w:pPr>
          </w:p>
          <w:p w14:paraId="36F17AE1" w14:textId="328A6730" w:rsidR="003F1A54" w:rsidRPr="00C26133" w:rsidRDefault="00C26133" w:rsidP="004135AB">
            <w:pPr>
              <w:rPr>
                <w:rFonts w:ascii="Arial" w:hAnsi="Arial" w:cs="Arial"/>
                <w:color w:val="000000" w:themeColor="text1"/>
                <w:sz w:val="22"/>
                <w:szCs w:val="22"/>
              </w:rPr>
            </w:pPr>
            <w:r w:rsidRPr="00C26133">
              <w:rPr>
                <w:rFonts w:ascii="Arial" w:hAnsi="Arial" w:cs="Arial"/>
                <w:color w:val="000000" w:themeColor="text1"/>
                <w:sz w:val="22"/>
                <w:szCs w:val="22"/>
              </w:rPr>
              <w:t>The survey will collect limited demographic and employment-related information needed for analysis, such as age range, gender category, job role, employment status, length of retail experience and broad exposure to digital workplace tools. No names, addresses, phone numbers, email addresses, employer names or IP addresses will be intentionally collected. This limited data is needed to describe the sample and control for relevant employment factors in the analysis.</w:t>
            </w:r>
          </w:p>
          <w:p w14:paraId="6903EDC4" w14:textId="77777777" w:rsidR="003F1A54" w:rsidRPr="00C26133" w:rsidRDefault="003F1A54" w:rsidP="004135AB">
            <w:pPr>
              <w:autoSpaceDE w:val="0"/>
              <w:autoSpaceDN w:val="0"/>
              <w:adjustRightInd w:val="0"/>
              <w:rPr>
                <w:rFonts w:ascii="Arial" w:hAnsi="Arial" w:cs="Arial"/>
                <w:i/>
                <w:color w:val="000000" w:themeColor="text1"/>
              </w:rPr>
            </w:pPr>
            <w:r w:rsidRPr="00C26133">
              <w:rPr>
                <w:rFonts w:ascii="Arial" w:hAnsi="Arial" w:cs="Arial"/>
                <w:i/>
                <w:color w:val="000000" w:themeColor="text1"/>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0A92BA2"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E981BC2"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BFDB583"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9B7B896"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3F40E3B"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21FFD89"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C26133" w:rsidRDefault="000C5261" w:rsidP="000C5261">
            <w:pPr>
              <w:pStyle w:val="NoSpacing"/>
              <w:jc w:val="center"/>
              <w:rPr>
                <w:rFonts w:ascii="Arial" w:hAnsi="Arial" w:cs="Arial"/>
                <w:sz w:val="22"/>
                <w:szCs w:val="22"/>
              </w:rPr>
            </w:pPr>
            <w:r w:rsidRPr="00C26133">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C26133" w:rsidRDefault="003F1A54" w:rsidP="004135AB">
            <w:pPr>
              <w:pStyle w:val="NoSpacing"/>
              <w:rPr>
                <w:rFonts w:ascii="Arial" w:hAnsi="Arial" w:cs="Arial"/>
                <w:sz w:val="22"/>
                <w:szCs w:val="22"/>
              </w:rPr>
            </w:pPr>
            <w:r w:rsidRPr="00C26133">
              <w:rPr>
                <w:rFonts w:ascii="Arial" w:hAnsi="Arial" w:cs="Arial"/>
                <w:sz w:val="22"/>
                <w:szCs w:val="22"/>
              </w:rPr>
              <w:t>Please</w:t>
            </w:r>
            <w:r w:rsidR="001F7B84" w:rsidRPr="00C26133">
              <w:rPr>
                <w:rFonts w:ascii="Arial" w:hAnsi="Arial" w:cs="Arial"/>
                <w:sz w:val="22"/>
                <w:szCs w:val="22"/>
              </w:rPr>
              <w:t xml:space="preserve"> describe how the research has been designed to gather the minimum amount of personal data necessary for the specified research purpose:</w:t>
            </w:r>
          </w:p>
        </w:tc>
      </w:tr>
      <w:tr w:rsidR="00C26133" w:rsidRPr="003C7DED" w14:paraId="353BFE59" w14:textId="77777777" w:rsidTr="00DC1ECF">
        <w:trPr>
          <w:trHeight w:val="439"/>
        </w:trPr>
        <w:tc>
          <w:tcPr>
            <w:tcW w:w="10487" w:type="dxa"/>
            <w:gridSpan w:val="7"/>
            <w:vAlign w:val="center"/>
          </w:tcPr>
          <w:p w14:paraId="105558CA" w14:textId="7548D7C7" w:rsidR="00C26133" w:rsidRPr="00C26133" w:rsidRDefault="00C26133" w:rsidP="00C26133">
            <w:pPr>
              <w:pStyle w:val="NoSpacing"/>
              <w:rPr>
                <w:rFonts w:ascii="Arial" w:hAnsi="Arial" w:cs="Arial"/>
                <w:sz w:val="22"/>
                <w:szCs w:val="22"/>
              </w:rPr>
            </w:pPr>
            <w:r w:rsidRPr="00C26133">
              <w:rPr>
                <w:rFonts w:ascii="Arial" w:eastAsia="Arial" w:hAnsi="Arial"/>
                <w:sz w:val="22"/>
                <w:szCs w:val="22"/>
              </w:rPr>
              <w:t>The questionnaire has been designed to collect only data necessary to answer the research questions. Direct identifiers such as name, email address, address, employer name and staff number will not be requested. Demographic questions will use broad categories where possible. Optional open-text questions will not be used, reducing the risk of accidental disclosure of identifiable information.</w:t>
            </w:r>
          </w:p>
        </w:tc>
      </w:tr>
      <w:tr w:rsidR="00C26133"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C26133" w:rsidRPr="00C26133" w:rsidRDefault="00C26133" w:rsidP="00C26133">
            <w:pPr>
              <w:pStyle w:val="NoSpacing"/>
              <w:jc w:val="center"/>
              <w:rPr>
                <w:rFonts w:ascii="Arial" w:hAnsi="Arial" w:cs="Arial"/>
                <w:sz w:val="22"/>
                <w:szCs w:val="22"/>
              </w:rPr>
            </w:pPr>
            <w:r w:rsidRPr="00C26133">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C26133" w:rsidRPr="00C26133" w:rsidRDefault="00C26133" w:rsidP="00C26133">
            <w:pPr>
              <w:pStyle w:val="NoSpacing"/>
              <w:rPr>
                <w:rFonts w:ascii="Arial" w:hAnsi="Arial" w:cs="Arial"/>
                <w:sz w:val="22"/>
                <w:szCs w:val="22"/>
              </w:rPr>
            </w:pPr>
            <w:r w:rsidRPr="00C26133">
              <w:rPr>
                <w:rFonts w:ascii="Arial" w:hAnsi="Arial" w:cs="Arial"/>
                <w:sz w:val="22"/>
                <w:szCs w:val="22"/>
              </w:rPr>
              <w:t>Demonstrate that the processing is not likely to cause substantial damage or distress to individuals and that their interests will be safeguarded:</w:t>
            </w:r>
          </w:p>
        </w:tc>
      </w:tr>
      <w:tr w:rsidR="00C26133" w:rsidRPr="003C7DED" w14:paraId="7DC47264" w14:textId="77777777" w:rsidTr="00594BC8">
        <w:trPr>
          <w:trHeight w:val="439"/>
        </w:trPr>
        <w:tc>
          <w:tcPr>
            <w:tcW w:w="10487" w:type="dxa"/>
            <w:gridSpan w:val="7"/>
            <w:vAlign w:val="center"/>
          </w:tcPr>
          <w:p w14:paraId="2834699D" w14:textId="0D582FF1" w:rsidR="00C26133" w:rsidRPr="00C26133" w:rsidRDefault="00C26133" w:rsidP="00C26133">
            <w:pPr>
              <w:pStyle w:val="NoSpacing"/>
              <w:rPr>
                <w:rFonts w:ascii="Arial" w:hAnsi="Arial" w:cs="Arial"/>
                <w:b/>
                <w:bCs/>
                <w:sz w:val="22"/>
                <w:szCs w:val="22"/>
              </w:rPr>
            </w:pPr>
            <w:r w:rsidRPr="00C26133">
              <w:rPr>
                <w:rFonts w:ascii="Arial" w:eastAsia="Arial" w:hAnsi="Arial"/>
                <w:sz w:val="22"/>
                <w:szCs w:val="22"/>
              </w:rPr>
              <w:t>The risk of substantial damage or distress is low because the survey is anonymous, voluntary, non-invasive and focused on workplace experiences of digital transformation. Participants can skip the survey by closing the link and can stop before submission. The information sheet will warn participants not to include identifying details. Data will be stored securely and reported only in aggregate form.</w:t>
            </w:r>
          </w:p>
        </w:tc>
      </w:tr>
      <w:tr w:rsidR="00C26133"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C26133" w:rsidRPr="00C26133" w:rsidRDefault="00C26133" w:rsidP="00C26133">
            <w:pPr>
              <w:pStyle w:val="NoSpacing"/>
              <w:jc w:val="center"/>
              <w:rPr>
                <w:rFonts w:ascii="Arial" w:hAnsi="Arial" w:cs="Arial"/>
                <w:sz w:val="22"/>
                <w:szCs w:val="22"/>
              </w:rPr>
            </w:pPr>
            <w:r w:rsidRPr="00C26133">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C26133" w:rsidRPr="00C26133" w:rsidRDefault="00C26133" w:rsidP="00C26133">
            <w:pPr>
              <w:pStyle w:val="NoSpacing"/>
              <w:rPr>
                <w:rFonts w:ascii="Arial" w:hAnsi="Arial" w:cs="Arial"/>
                <w:sz w:val="22"/>
                <w:szCs w:val="22"/>
              </w:rPr>
            </w:pPr>
            <w:r w:rsidRPr="00C26133">
              <w:rPr>
                <w:rFonts w:ascii="Arial" w:hAnsi="Arial" w:cs="Arial"/>
                <w:sz w:val="22"/>
                <w:szCs w:val="22"/>
              </w:rPr>
              <w:t>Demonstrate that the data will not be used to take any action or make decisions in relation to the individuals concerned:</w:t>
            </w:r>
          </w:p>
        </w:tc>
      </w:tr>
      <w:tr w:rsidR="00C26133" w:rsidRPr="003C7DED" w14:paraId="3D8F646D" w14:textId="77777777" w:rsidTr="00BF4936">
        <w:trPr>
          <w:trHeight w:val="439"/>
        </w:trPr>
        <w:tc>
          <w:tcPr>
            <w:tcW w:w="10487" w:type="dxa"/>
            <w:gridSpan w:val="7"/>
            <w:vAlign w:val="center"/>
          </w:tcPr>
          <w:p w14:paraId="094F2D74" w14:textId="7E78D8E2" w:rsidR="00C26133" w:rsidRPr="00C26133" w:rsidRDefault="00C26133" w:rsidP="00C26133">
            <w:pPr>
              <w:pStyle w:val="NoSpacing"/>
              <w:rPr>
                <w:rFonts w:ascii="Arial" w:hAnsi="Arial" w:cs="Arial"/>
                <w:b/>
                <w:bCs/>
                <w:sz w:val="22"/>
                <w:szCs w:val="22"/>
              </w:rPr>
            </w:pPr>
            <w:r w:rsidRPr="00C26133">
              <w:rPr>
                <w:rFonts w:ascii="Arial" w:eastAsia="Arial" w:hAnsi="Arial"/>
                <w:sz w:val="22"/>
                <w:szCs w:val="22"/>
              </w:rPr>
              <w:t>The data will be used only for academic research and dissertation purposes. It will not be used to evaluate, discipline, rank or make decisions about any individual employee, manager or organisation. No participant or organisation will be identifiable in the final dissertation or any related academic output.</w:t>
            </w:r>
          </w:p>
        </w:tc>
      </w:tr>
      <w:tr w:rsidR="00C26133"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C26133" w:rsidRPr="00C26133" w:rsidRDefault="00C26133" w:rsidP="00C26133">
            <w:pPr>
              <w:pStyle w:val="NoSpacing"/>
              <w:jc w:val="center"/>
              <w:rPr>
                <w:rFonts w:ascii="Arial" w:hAnsi="Arial" w:cs="Arial"/>
                <w:bCs/>
                <w:sz w:val="22"/>
                <w:szCs w:val="22"/>
              </w:rPr>
            </w:pPr>
            <w:r w:rsidRPr="00C26133">
              <w:rPr>
                <w:rFonts w:ascii="Arial" w:hAnsi="Arial" w:cs="Arial"/>
                <w:bCs/>
                <w:sz w:val="22"/>
                <w:szCs w:val="22"/>
              </w:rPr>
              <w:t>12</w:t>
            </w:r>
          </w:p>
        </w:tc>
        <w:tc>
          <w:tcPr>
            <w:tcW w:w="9938" w:type="dxa"/>
            <w:gridSpan w:val="6"/>
            <w:shd w:val="clear" w:color="auto" w:fill="F2F2F2" w:themeFill="background1" w:themeFillShade="F2"/>
          </w:tcPr>
          <w:p w14:paraId="410C86A9" w14:textId="68CF727D" w:rsidR="00C26133" w:rsidRPr="00C26133" w:rsidRDefault="00C26133" w:rsidP="00C26133">
            <w:pPr>
              <w:pStyle w:val="NoSpacing"/>
              <w:rPr>
                <w:rFonts w:ascii="Arial" w:hAnsi="Arial" w:cs="Arial"/>
                <w:bCs/>
                <w:sz w:val="22"/>
                <w:szCs w:val="22"/>
              </w:rPr>
            </w:pPr>
            <w:r w:rsidRPr="00C26133">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C26133" w:rsidRPr="003C7DED" w14:paraId="45FB5E8A" w14:textId="77777777" w:rsidTr="00C0634D">
        <w:trPr>
          <w:trHeight w:val="439"/>
        </w:trPr>
        <w:tc>
          <w:tcPr>
            <w:tcW w:w="10487" w:type="dxa"/>
            <w:gridSpan w:val="7"/>
            <w:vAlign w:val="center"/>
          </w:tcPr>
          <w:p w14:paraId="5374E17D" w14:textId="4C9B3072" w:rsidR="00C26133" w:rsidRPr="00C26133" w:rsidRDefault="00C26133" w:rsidP="00C26133">
            <w:pPr>
              <w:pStyle w:val="NoSpacing"/>
              <w:rPr>
                <w:rFonts w:ascii="Arial" w:hAnsi="Arial" w:cs="Arial"/>
                <w:b/>
                <w:bCs/>
                <w:sz w:val="22"/>
                <w:szCs w:val="22"/>
              </w:rPr>
            </w:pPr>
            <w:r w:rsidRPr="00C26133">
              <w:rPr>
                <w:rFonts w:ascii="Arial" w:eastAsia="Arial" w:hAnsi="Arial"/>
                <w:sz w:val="22"/>
                <w:szCs w:val="22"/>
              </w:rPr>
              <w:t>Data will be anonymised at the point of capture as far as possible because no direct identifiers will be requested. The survey settings will be configured, where possible, not to collect IP addresses or email addresses. Any downloaded data will be checked and any accidental identifying information will be removed before analysis. Results will be presented as aggregated statistics and anonymised summaries only.</w:t>
            </w:r>
          </w:p>
        </w:tc>
      </w:tr>
      <w:tr w:rsidR="00C26133"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C26133" w:rsidRPr="003C7DED" w:rsidRDefault="00C26133" w:rsidP="00C26133">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C26133" w:rsidRPr="003C7DED" w:rsidRDefault="00C26133" w:rsidP="00C26133">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C26133" w:rsidRPr="003C7DED" w:rsidRDefault="00C26133" w:rsidP="00C2613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C26133" w:rsidRPr="003C7DED" w:rsidRDefault="00C26133" w:rsidP="00C2613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C26133" w:rsidRPr="003C7DED" w:rsidRDefault="00C26133" w:rsidP="00C2613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C26133"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C26133" w:rsidRPr="003C7DED" w:rsidRDefault="00C26133" w:rsidP="00C26133">
            <w:pPr>
              <w:jc w:val="center"/>
              <w:rPr>
                <w:rFonts w:ascii="Arial" w:hAnsi="Arial" w:cs="Arial"/>
                <w:sz w:val="22"/>
                <w:szCs w:val="22"/>
              </w:rPr>
            </w:pPr>
          </w:p>
        </w:tc>
        <w:tc>
          <w:tcPr>
            <w:tcW w:w="7103" w:type="dxa"/>
            <w:vMerge/>
            <w:shd w:val="clear" w:color="auto" w:fill="F2F2F2" w:themeFill="background1" w:themeFillShade="F2"/>
          </w:tcPr>
          <w:p w14:paraId="0A40DDF0" w14:textId="58F4187C" w:rsidR="00C26133" w:rsidRPr="003C7DED" w:rsidRDefault="00C26133" w:rsidP="00C2613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C26133" w:rsidRPr="003C7DED" w:rsidRDefault="00C26133" w:rsidP="00C2613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C26133" w:rsidRPr="003C7DED" w:rsidRDefault="00C26133" w:rsidP="00C2613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6703A632" w:rsidR="00C26133" w:rsidRPr="003C7DED" w:rsidRDefault="00C26133" w:rsidP="00C261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644E18A4"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77EE4F2"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6328908"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896814B"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EC2B743"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8CEDE2A"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745E6FFE"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359F0EDA" w:rsidR="00702469" w:rsidRDefault="00C2613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3454280A" w:rsidR="00702469" w:rsidRDefault="00C2613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7D6103F4"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0DE199FC" w:rsidR="001F7B84" w:rsidRDefault="00386B11" w:rsidP="004135AB">
            <w:pPr>
              <w:rPr>
                <w:rFonts w:ascii="Arial" w:hAnsi="Arial" w:cs="Arial"/>
                <w:color w:val="4EA72E" w:themeColor="accent6"/>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22DD1338" w14:textId="23733B2F" w:rsidR="00F43A7A" w:rsidRDefault="00F43A7A" w:rsidP="004135AB">
            <w:pPr>
              <w:rPr>
                <w:rFonts w:ascii="Arial" w:hAnsi="Arial" w:cs="Arial"/>
                <w:color w:val="4EA72E" w:themeColor="accent6"/>
                <w:sz w:val="22"/>
                <w:szCs w:val="22"/>
              </w:rPr>
            </w:pPr>
          </w:p>
          <w:p w14:paraId="16B24D06" w14:textId="77777777" w:rsidR="00F43A7A" w:rsidRPr="003C7DED" w:rsidRDefault="00F43A7A"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C26133" w:rsidRPr="003C7DED" w14:paraId="277B2897" w14:textId="77777777" w:rsidTr="00735E7B">
        <w:trPr>
          <w:trHeight w:val="403"/>
        </w:trPr>
        <w:tc>
          <w:tcPr>
            <w:tcW w:w="547" w:type="dxa"/>
            <w:vAlign w:val="center"/>
          </w:tcPr>
          <w:p w14:paraId="58DC9A4F" w14:textId="2878D638" w:rsidR="00C26133" w:rsidRPr="003C7DED" w:rsidRDefault="00C26133" w:rsidP="00C2613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351FFEB5" w14:textId="0C274B01" w:rsidR="00C26133" w:rsidRPr="00C26133" w:rsidRDefault="00C26133" w:rsidP="00C26133">
            <w:pPr>
              <w:rPr>
                <w:rFonts w:ascii="Arial" w:hAnsi="Arial" w:cs="Arial"/>
                <w:sz w:val="22"/>
                <w:szCs w:val="28"/>
              </w:rPr>
            </w:pPr>
            <w:r w:rsidRPr="00C26133">
              <w:rPr>
                <w:rFonts w:ascii="Arial" w:eastAsia="Arial" w:hAnsi="Arial"/>
                <w:color w:val="000000" w:themeColor="text1"/>
                <w:sz w:val="22"/>
                <w:szCs w:val="28"/>
              </w:rPr>
              <w:t>Potential participants will first see a participant sheet information explaining the study purpose, researcher details, eligibility criteria, what participation involves, estimated completion time, voluntary participation, anonymity, confidentiality, data storage, risks, benefits and withdrawal limits. They will then complete online consent tick-boxes before accessing the questionnaire. If they do not consent, they will not proceed to the survey. Consent will be recorded electronically as part of the anonymous survey response.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C26133" w:rsidRPr="003C7DED" w14:paraId="25300F46" w14:textId="77777777" w:rsidTr="00735E7B">
        <w:tc>
          <w:tcPr>
            <w:tcW w:w="547" w:type="dxa"/>
            <w:vAlign w:val="center"/>
          </w:tcPr>
          <w:p w14:paraId="0193377A" w14:textId="3DACE1F7" w:rsidR="00C26133" w:rsidRPr="003C7DED" w:rsidRDefault="00C26133" w:rsidP="00C2613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40A215EE" w14:textId="777A8A39" w:rsidR="00C26133" w:rsidRPr="00C26133" w:rsidRDefault="00C26133" w:rsidP="00C26133">
            <w:pPr>
              <w:rPr>
                <w:rFonts w:ascii="Arial" w:hAnsi="Arial" w:cs="Arial"/>
                <w:sz w:val="22"/>
                <w:szCs w:val="28"/>
              </w:rPr>
            </w:pPr>
            <w:r w:rsidRPr="00C26133">
              <w:rPr>
                <w:rFonts w:ascii="Arial" w:eastAsia="Arial" w:hAnsi="Arial"/>
                <w:sz w:val="22"/>
                <w:szCs w:val="28"/>
              </w:rPr>
              <w:t>Confidentiality will be protected by not collecting direct identifiers and by reporting findings only in aggregated form. The researcher will not name individual participants or organisations. Data files will be stored on a password-protected device/cloud account approved for university work. Only the researcher and supervisor/examiner, where necessary for academic review, will have access to the anonymised dataset. Participants will be asked not to include names or identifying details in any response.</w:t>
            </w:r>
          </w:p>
        </w:tc>
      </w:tr>
      <w:tr w:rsidR="00C26133"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C26133" w:rsidRPr="003C7DED" w:rsidRDefault="00C26133" w:rsidP="00C2613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C26133" w:rsidRPr="003C7DED" w14:paraId="683832CB" w14:textId="77777777" w:rsidTr="00735E7B">
        <w:trPr>
          <w:trHeight w:val="403"/>
        </w:trPr>
        <w:tc>
          <w:tcPr>
            <w:tcW w:w="547" w:type="dxa"/>
            <w:vAlign w:val="center"/>
          </w:tcPr>
          <w:p w14:paraId="70124FCC" w14:textId="5088C8FA" w:rsidR="00C26133" w:rsidRPr="003C7DED" w:rsidRDefault="00C26133" w:rsidP="00C2613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3CDFB722" w14:textId="77777777" w:rsidR="00C26133" w:rsidRPr="00644FC2" w:rsidRDefault="00C26133" w:rsidP="00C26133">
            <w:pPr>
              <w:rPr>
                <w:rFonts w:ascii="Arial" w:hAnsi="Arial" w:cs="Arial"/>
                <w:color w:val="000000" w:themeColor="text1"/>
                <w:sz w:val="22"/>
                <w:szCs w:val="22"/>
                <w:lang w:val="fr-FR"/>
              </w:rPr>
            </w:pPr>
            <w:r w:rsidRPr="00644FC2">
              <w:rPr>
                <w:rFonts w:ascii="Arial" w:hAnsi="Arial" w:cs="Arial"/>
                <w:color w:val="000000" w:themeColor="text1"/>
                <w:sz w:val="22"/>
                <w:szCs w:val="22"/>
                <w:lang w:val="fr-FR"/>
              </w:rPr>
              <w:t>PARTICIPANT INFORMATION SHEET</w:t>
            </w:r>
          </w:p>
          <w:p w14:paraId="6D816146" w14:textId="77777777" w:rsidR="00C26133" w:rsidRPr="00644FC2" w:rsidRDefault="00C26133" w:rsidP="00C26133">
            <w:pPr>
              <w:rPr>
                <w:rFonts w:ascii="Arial" w:hAnsi="Arial" w:cs="Arial"/>
                <w:color w:val="000000" w:themeColor="text1"/>
                <w:sz w:val="22"/>
                <w:szCs w:val="22"/>
                <w:lang w:val="fr-FR"/>
              </w:rPr>
            </w:pPr>
            <w:proofErr w:type="gramStart"/>
            <w:r w:rsidRPr="00644FC2">
              <w:rPr>
                <w:rFonts w:ascii="Arial" w:hAnsi="Arial" w:cs="Arial"/>
                <w:color w:val="000000" w:themeColor="text1"/>
                <w:sz w:val="22"/>
                <w:szCs w:val="22"/>
                <w:lang w:val="fr-FR"/>
              </w:rPr>
              <w:t>Date:</w:t>
            </w:r>
            <w:proofErr w:type="gramEnd"/>
            <w:r w:rsidRPr="00644FC2">
              <w:rPr>
                <w:rFonts w:ascii="Arial" w:hAnsi="Arial" w:cs="Arial"/>
                <w:color w:val="000000" w:themeColor="text1"/>
                <w:sz w:val="22"/>
                <w:szCs w:val="22"/>
                <w:lang w:val="fr-FR"/>
              </w:rPr>
              <w:t xml:space="preserve"> June 2026</w:t>
            </w:r>
          </w:p>
          <w:p w14:paraId="177DB70A"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Project Title: The Effect of Digital Transformation on Employee Adaptability and Job Anxiety in UK Retail Organisations</w:t>
            </w:r>
          </w:p>
          <w:p w14:paraId="4CE3B0CE"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You are invited to take part in this research study. Please read this information before deciding whether to participate.</w:t>
            </w:r>
          </w:p>
          <w:p w14:paraId="5602B530"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Purpose of the research</w:t>
            </w:r>
          </w:p>
          <w:p w14:paraId="40EDD0EC"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This study examines how digital transformation affects employee adaptability and job anxiety among employees in UK retail organisations. The findings may help improve training, communication and employee support during digital workplace change.</w:t>
            </w:r>
          </w:p>
          <w:p w14:paraId="7E74C971"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Why have I been invited?</w:t>
            </w:r>
          </w:p>
          <w:p w14:paraId="616100D7"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You have been invited because you currently work, or have recently worked, in a UK retail organisation and have experience of digital tools, systems or workplace digital change.</w:t>
            </w:r>
          </w:p>
          <w:p w14:paraId="616A1DA2"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Do I have to take part?</w:t>
            </w:r>
          </w:p>
          <w:p w14:paraId="3EFFAE69"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No. Participation is voluntary. You may stop the survey at any time before submission. After submission, your response cannot be withdrawn because the survey is anonymous.</w:t>
            </w:r>
          </w:p>
          <w:p w14:paraId="71D2D4D3"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What will taking part involve?</w:t>
            </w:r>
          </w:p>
          <w:p w14:paraId="403B84F5"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lastRenderedPageBreak/>
              <w:t>You will complete an anonymous online questionnaire. It will take approximately 8–10 minutes. The questions will ask about digital workplace change, adaptability and job anxiety.</w:t>
            </w:r>
          </w:p>
          <w:p w14:paraId="466890D5"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Are there any risks or benefits?</w:t>
            </w:r>
          </w:p>
          <w:p w14:paraId="34890F73"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There are no direct personal benefits or major risks. Some questions may relate to workplace pressure or anxiety. You may stop before submitting if you feel uncomfortable.</w:t>
            </w:r>
          </w:p>
          <w:p w14:paraId="092280FA"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Will my answers be confidential?</w:t>
            </w:r>
          </w:p>
          <w:p w14:paraId="0BBAB444"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Yes. No names, email addresses, employer names or direct identifiers will be collected. Results will be reported only in summary form.</w:t>
            </w:r>
          </w:p>
          <w:p w14:paraId="14A24615"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How will data be handled?</w:t>
            </w:r>
          </w:p>
          <w:p w14:paraId="30676201"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The survey will collect limited demographic and employment information, such as age range, gender, job role and retail experience. Data will be stored securely on password-protected university-approved systems and accessed only by the researcher and supervisor.</w:t>
            </w:r>
          </w:p>
          <w:p w14:paraId="09279A0E"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What will happen to the results?</w:t>
            </w:r>
          </w:p>
          <w:p w14:paraId="4F4DCED2"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The results will be used for a postgraduate dissertation at UWTSD. Findings will be reported in aggregate form only, and no individual participant or organisation will be identified.</w:t>
            </w:r>
          </w:p>
          <w:p w14:paraId="77042FEB"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Researcher:</w:t>
            </w:r>
          </w:p>
          <w:p w14:paraId="76AF3E35" w14:textId="77777777" w:rsidR="00C26133" w:rsidRPr="00CF10E5" w:rsidRDefault="00C26133" w:rsidP="00C26133">
            <w:pPr>
              <w:rPr>
                <w:rFonts w:ascii="Arial" w:hAnsi="Arial" w:cs="Arial"/>
                <w:color w:val="000000" w:themeColor="text1"/>
                <w:sz w:val="22"/>
                <w:szCs w:val="22"/>
                <w:lang w:val="en-IN"/>
              </w:rPr>
            </w:pPr>
            <w:proofErr w:type="spellStart"/>
            <w:r w:rsidRPr="00CF10E5">
              <w:rPr>
                <w:rFonts w:ascii="Arial" w:hAnsi="Arial" w:cs="Arial"/>
                <w:color w:val="000000" w:themeColor="text1"/>
                <w:sz w:val="22"/>
                <w:szCs w:val="22"/>
                <w:lang w:val="en-IN"/>
              </w:rPr>
              <w:t>Sharmin</w:t>
            </w:r>
            <w:proofErr w:type="spellEnd"/>
            <w:r w:rsidRPr="00CF10E5">
              <w:rPr>
                <w:rFonts w:ascii="Arial" w:hAnsi="Arial" w:cs="Arial"/>
                <w:color w:val="000000" w:themeColor="text1"/>
                <w:sz w:val="22"/>
                <w:szCs w:val="22"/>
                <w:lang w:val="en-IN"/>
              </w:rPr>
              <w:t xml:space="preserve"> Jahan </w:t>
            </w:r>
            <w:proofErr w:type="spellStart"/>
            <w:r w:rsidRPr="00CF10E5">
              <w:rPr>
                <w:rFonts w:ascii="Arial" w:hAnsi="Arial" w:cs="Arial"/>
                <w:color w:val="000000" w:themeColor="text1"/>
                <w:sz w:val="22"/>
                <w:szCs w:val="22"/>
                <w:lang w:val="en-IN"/>
              </w:rPr>
              <w:t>Bithy</w:t>
            </w:r>
            <w:proofErr w:type="spellEnd"/>
            <w:r w:rsidRPr="00CF10E5">
              <w:rPr>
                <w:rFonts w:ascii="Arial" w:hAnsi="Arial" w:cs="Arial"/>
                <w:color w:val="000000" w:themeColor="text1"/>
                <w:sz w:val="22"/>
                <w:szCs w:val="22"/>
                <w:lang w:val="en-IN"/>
              </w:rPr>
              <w:br/>
              <w:t>Student Number: 2439522</w:t>
            </w:r>
            <w:r w:rsidRPr="00CF10E5">
              <w:rPr>
                <w:rFonts w:ascii="Arial" w:hAnsi="Arial" w:cs="Arial"/>
                <w:color w:val="000000" w:themeColor="text1"/>
                <w:sz w:val="22"/>
                <w:szCs w:val="22"/>
                <w:lang w:val="en-IN"/>
              </w:rPr>
              <w:br/>
              <w:t>Email: [Insert Student Email]</w:t>
            </w:r>
          </w:p>
          <w:p w14:paraId="3BF27090"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Supervisor:</w:t>
            </w:r>
          </w:p>
          <w:p w14:paraId="5ED52126"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Helen Lee</w:t>
            </w:r>
            <w:r w:rsidRPr="00CF10E5">
              <w:rPr>
                <w:rFonts w:ascii="Arial" w:hAnsi="Arial" w:cs="Arial"/>
                <w:color w:val="000000" w:themeColor="text1"/>
                <w:sz w:val="22"/>
                <w:szCs w:val="22"/>
                <w:lang w:val="en-IN"/>
              </w:rPr>
              <w:br/>
              <w:t>University of Wales Trinity Saint David</w:t>
            </w:r>
          </w:p>
          <w:p w14:paraId="31658AAB"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By completing and submitting the questionnaire, you are confirming your consent to participate.</w:t>
            </w:r>
          </w:p>
          <w:p w14:paraId="1F859020"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CONSENT FORM</w:t>
            </w:r>
          </w:p>
          <w:p w14:paraId="61F6D279"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Title of Research Project:</w:t>
            </w:r>
            <w:r w:rsidRPr="00CF10E5">
              <w:rPr>
                <w:rFonts w:ascii="Arial" w:hAnsi="Arial" w:cs="Arial"/>
                <w:color w:val="000000" w:themeColor="text1"/>
                <w:sz w:val="22"/>
                <w:szCs w:val="22"/>
                <w:lang w:val="en-IN"/>
              </w:rPr>
              <w:br/>
              <w:t>The Effect of Digital Transformation on Employee Adaptability and Job Anxiety in UK Retail Organisations</w:t>
            </w:r>
          </w:p>
          <w:p w14:paraId="54F5444C"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Lead Researcher:</w:t>
            </w:r>
            <w:r w:rsidRPr="00CF10E5">
              <w:rPr>
                <w:rFonts w:ascii="Arial" w:hAnsi="Arial" w:cs="Arial"/>
                <w:color w:val="000000" w:themeColor="text1"/>
                <w:sz w:val="22"/>
                <w:szCs w:val="22"/>
                <w:lang w:val="en-IN"/>
              </w:rPr>
              <w:br/>
            </w:r>
            <w:proofErr w:type="spellStart"/>
            <w:r w:rsidRPr="00CF10E5">
              <w:rPr>
                <w:rFonts w:ascii="Arial" w:hAnsi="Arial" w:cs="Arial"/>
                <w:color w:val="000000" w:themeColor="text1"/>
                <w:sz w:val="22"/>
                <w:szCs w:val="22"/>
                <w:lang w:val="en-IN"/>
              </w:rPr>
              <w:t>Sharmin</w:t>
            </w:r>
            <w:proofErr w:type="spellEnd"/>
            <w:r w:rsidRPr="00CF10E5">
              <w:rPr>
                <w:rFonts w:ascii="Arial" w:hAnsi="Arial" w:cs="Arial"/>
                <w:color w:val="000000" w:themeColor="text1"/>
                <w:sz w:val="22"/>
                <w:szCs w:val="22"/>
                <w:lang w:val="en-IN"/>
              </w:rPr>
              <w:t xml:space="preserve"> Jahan </w:t>
            </w:r>
            <w:proofErr w:type="spellStart"/>
            <w:r w:rsidRPr="00CF10E5">
              <w:rPr>
                <w:rFonts w:ascii="Arial" w:hAnsi="Arial" w:cs="Arial"/>
                <w:color w:val="000000" w:themeColor="text1"/>
                <w:sz w:val="22"/>
                <w:szCs w:val="22"/>
                <w:lang w:val="en-IN"/>
              </w:rPr>
              <w:t>Bithy</w:t>
            </w:r>
            <w:proofErr w:type="spellEnd"/>
          </w:p>
          <w:p w14:paraId="6049F75E"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Please confirm before proceeding:</w:t>
            </w:r>
          </w:p>
          <w:p w14:paraId="10A3B03C"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have read and understood the Participant Information Sheet.</w:t>
            </w:r>
          </w:p>
          <w:p w14:paraId="72ACB487"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understand that participation is voluntary.</w:t>
            </w:r>
          </w:p>
          <w:p w14:paraId="66968ADD"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understand that I may stop the survey at any time before submission.</w:t>
            </w:r>
          </w:p>
          <w:p w14:paraId="385A28D0"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understand that after submission my anonymous response cannot be withdrawn.</w:t>
            </w:r>
          </w:p>
          <w:p w14:paraId="75DC75F2"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consent to my anonymous responses being used for academic research.</w:t>
            </w:r>
          </w:p>
          <w:p w14:paraId="25A5C292"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understand that my data will be stored securely and reported only in aggregate form.</w:t>
            </w:r>
          </w:p>
          <w:p w14:paraId="6326260A"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confirm that I am aged 18 or over.</w:t>
            </w:r>
          </w:p>
          <w:p w14:paraId="498E4704"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 ] I agree to take part in this research.</w:t>
            </w:r>
          </w:p>
          <w:p w14:paraId="7247482E"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By proceeding to the questionnaire, you confirm your agreement.</w:t>
            </w:r>
          </w:p>
          <w:p w14:paraId="33A903D9"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Lead Researcher:</w:t>
            </w:r>
            <w:r w:rsidRPr="00CF10E5">
              <w:rPr>
                <w:rFonts w:ascii="Arial" w:hAnsi="Arial" w:cs="Arial"/>
                <w:color w:val="000000" w:themeColor="text1"/>
                <w:sz w:val="22"/>
                <w:szCs w:val="22"/>
                <w:lang w:val="en-IN"/>
              </w:rPr>
              <w:br/>
            </w:r>
            <w:proofErr w:type="spellStart"/>
            <w:r w:rsidRPr="00CF10E5">
              <w:rPr>
                <w:rFonts w:ascii="Arial" w:hAnsi="Arial" w:cs="Arial"/>
                <w:color w:val="000000" w:themeColor="text1"/>
                <w:sz w:val="22"/>
                <w:szCs w:val="22"/>
                <w:lang w:val="en-IN"/>
              </w:rPr>
              <w:t>Sharmin</w:t>
            </w:r>
            <w:proofErr w:type="spellEnd"/>
            <w:r w:rsidRPr="00CF10E5">
              <w:rPr>
                <w:rFonts w:ascii="Arial" w:hAnsi="Arial" w:cs="Arial"/>
                <w:color w:val="000000" w:themeColor="text1"/>
                <w:sz w:val="22"/>
                <w:szCs w:val="22"/>
                <w:lang w:val="en-IN"/>
              </w:rPr>
              <w:t xml:space="preserve"> Jahan </w:t>
            </w:r>
            <w:proofErr w:type="spellStart"/>
            <w:r w:rsidRPr="00CF10E5">
              <w:rPr>
                <w:rFonts w:ascii="Arial" w:hAnsi="Arial" w:cs="Arial"/>
                <w:color w:val="000000" w:themeColor="text1"/>
                <w:sz w:val="22"/>
                <w:szCs w:val="22"/>
                <w:lang w:val="en-IN"/>
              </w:rPr>
              <w:t>Bithy</w:t>
            </w:r>
            <w:proofErr w:type="spellEnd"/>
            <w:r w:rsidRPr="00CF10E5">
              <w:rPr>
                <w:rFonts w:ascii="Arial" w:hAnsi="Arial" w:cs="Arial"/>
                <w:color w:val="000000" w:themeColor="text1"/>
                <w:sz w:val="22"/>
                <w:szCs w:val="22"/>
                <w:lang w:val="en-IN"/>
              </w:rPr>
              <w:br/>
              <w:t>Student Number: 2439522</w:t>
            </w:r>
            <w:r w:rsidRPr="00CF10E5">
              <w:rPr>
                <w:rFonts w:ascii="Arial" w:hAnsi="Arial" w:cs="Arial"/>
                <w:color w:val="000000" w:themeColor="text1"/>
                <w:sz w:val="22"/>
                <w:szCs w:val="22"/>
                <w:lang w:val="en-IN"/>
              </w:rPr>
              <w:br/>
              <w:t>Email: [Insert Student Email]</w:t>
            </w:r>
          </w:p>
          <w:p w14:paraId="76056E7A" w14:textId="77777777" w:rsidR="00C26133" w:rsidRPr="00CF10E5" w:rsidRDefault="00C26133" w:rsidP="00C26133">
            <w:pPr>
              <w:rPr>
                <w:rFonts w:ascii="Arial" w:hAnsi="Arial" w:cs="Arial"/>
                <w:color w:val="000000" w:themeColor="text1"/>
                <w:sz w:val="22"/>
                <w:szCs w:val="22"/>
                <w:lang w:val="en-IN"/>
              </w:rPr>
            </w:pPr>
            <w:r w:rsidRPr="00CF10E5">
              <w:rPr>
                <w:rFonts w:ascii="Arial" w:hAnsi="Arial" w:cs="Arial"/>
                <w:color w:val="000000" w:themeColor="text1"/>
                <w:sz w:val="22"/>
                <w:szCs w:val="22"/>
                <w:lang w:val="en-IN"/>
              </w:rPr>
              <w:t>THANK YOU FOR YOUR PARTICIPATION.</w:t>
            </w:r>
          </w:p>
          <w:p w14:paraId="470D6714" w14:textId="32A7032A" w:rsidR="00C26133" w:rsidRPr="003C7DED" w:rsidRDefault="00C26133" w:rsidP="00C26133">
            <w:pPr>
              <w:rPr>
                <w:rFonts w:ascii="Arial" w:hAnsi="Arial" w:cs="Arial"/>
                <w:sz w:val="22"/>
                <w:szCs w:val="22"/>
              </w:rPr>
            </w:pPr>
          </w:p>
        </w:tc>
      </w:tr>
      <w:tr w:rsidR="00C26133"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C26133" w:rsidRPr="003C7DED" w:rsidRDefault="00C26133" w:rsidP="00C26133">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C26133" w:rsidRPr="003C7DED" w:rsidRDefault="00C26133" w:rsidP="00C2613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26133" w:rsidRPr="003C7DED" w:rsidRDefault="00C26133" w:rsidP="00C2613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E0494A" w14:textId="302B9948" w:rsidR="00C26133" w:rsidRPr="003C7DED" w:rsidRDefault="00D12639" w:rsidP="00C26133">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C2613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26133" w:rsidRPr="003C7DED" w:rsidRDefault="00C26133" w:rsidP="00C2613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8A769C" w14:textId="404CB7DB" w:rsidR="00C26133" w:rsidRPr="003C7DED" w:rsidRDefault="00D12639" w:rsidP="00C26133">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C26133"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26133" w:rsidRPr="003C7DED" w:rsidRDefault="00C26133" w:rsidP="00C2613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C26133" w:rsidRPr="003C7DED" w:rsidRDefault="00D12639" w:rsidP="00C26133">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C26133"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D12639"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986068F" w:rsidR="007F0207" w:rsidRPr="003C7DED" w:rsidRDefault="00D12639" w:rsidP="00BC7917">
            <w:pPr>
              <w:autoSpaceDE w:val="0"/>
              <w:autoSpaceDN w:val="0"/>
              <w:adjustRightInd w:val="0"/>
              <w:jc w:val="center"/>
              <w:rPr>
                <w:rFonts w:ascii="Arial" w:hAnsi="Arial" w:cs="Arial"/>
                <w:b/>
                <w:sz w:val="22"/>
                <w:szCs w:val="22"/>
              </w:rPr>
            </w:pPr>
            <w:sdt>
              <w:sdtPr>
                <w:rPr>
                  <w:rFonts w:ascii="Arial" w:hAnsi="Arial" w:cs="Arial"/>
                  <w:sz w:val="22"/>
                  <w:szCs w:val="22"/>
                </w:rPr>
                <w:id w:val="-1686904883"/>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FABD6DA" w:rsidR="00AA4E90" w:rsidRPr="003C7DED" w:rsidRDefault="00F43A7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FCE3686"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605BC08"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19FEECF"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81EEFE0"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412725E"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B69DDA9"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3FAECB1"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6D94C10"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64955C0"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75E9971" w:rsidR="00E44410" w:rsidRDefault="00F43A7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C26133" w:rsidRPr="00C26133" w14:paraId="7E032424" w14:textId="77777777" w:rsidTr="003E7385">
        <w:trPr>
          <w:trHeight w:val="538"/>
        </w:trPr>
        <w:tc>
          <w:tcPr>
            <w:tcW w:w="564" w:type="dxa"/>
            <w:shd w:val="clear" w:color="auto" w:fill="F2F2F2" w:themeFill="background1" w:themeFillShade="F2"/>
          </w:tcPr>
          <w:p w14:paraId="3DDEEBAF" w14:textId="6B6D8FFD"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1</w:t>
            </w:r>
          </w:p>
        </w:tc>
        <w:tc>
          <w:tcPr>
            <w:tcW w:w="9923" w:type="dxa"/>
            <w:shd w:val="clear" w:color="auto" w:fill="F2F2F2" w:themeFill="background1" w:themeFillShade="F2"/>
          </w:tcPr>
          <w:p w14:paraId="0B0C9D81" w14:textId="7449BCDE" w:rsidR="00C26133" w:rsidRPr="00C26133" w:rsidRDefault="00C26133" w:rsidP="00C26133">
            <w:pPr>
              <w:rPr>
                <w:rFonts w:ascii="Arial" w:hAnsi="Arial" w:cs="Arial"/>
                <w:b/>
                <w:bCs/>
                <w:sz w:val="22"/>
                <w:szCs w:val="22"/>
              </w:rPr>
            </w:pPr>
            <w:r w:rsidRPr="00C26133">
              <w:rPr>
                <w:rFonts w:ascii="Arial" w:hAnsi="Arial" w:cs="Arial"/>
                <w:b/>
                <w:bCs/>
                <w:sz w:val="22"/>
                <w:szCs w:val="22"/>
              </w:rPr>
              <w:t>Data Summary</w:t>
            </w:r>
          </w:p>
        </w:tc>
      </w:tr>
      <w:tr w:rsidR="00C26133" w:rsidRPr="00C26133" w14:paraId="4BFD37D0" w14:textId="77777777" w:rsidTr="003E7385">
        <w:trPr>
          <w:trHeight w:val="522"/>
        </w:trPr>
        <w:tc>
          <w:tcPr>
            <w:tcW w:w="10487" w:type="dxa"/>
            <w:gridSpan w:val="2"/>
          </w:tcPr>
          <w:p w14:paraId="598E87D1" w14:textId="59D07802" w:rsidR="00C26133" w:rsidRPr="00C26133" w:rsidRDefault="00C26133" w:rsidP="00C26133">
            <w:pPr>
              <w:rPr>
                <w:rFonts w:ascii="Arial" w:hAnsi="Arial" w:cs="Arial"/>
                <w:bCs/>
                <w:sz w:val="22"/>
                <w:szCs w:val="22"/>
              </w:rPr>
            </w:pPr>
            <w:r w:rsidRPr="00C26133">
              <w:rPr>
                <w:rFonts w:ascii="Arial" w:hAnsi="Arial" w:cs="Arial"/>
                <w:sz w:val="22"/>
                <w:szCs w:val="22"/>
              </w:rPr>
              <w:t>The research will create anonymous online survey data containing Likert-scale responses and limited demographic/employment variables. It will also create a cleaned SPSS dataset, coding notes, descriptive statistics, reliability outputs, correlation/regression outputs and aggregated tables for the dissertation. No direct identifiers will be intentionally collected.</w:t>
            </w:r>
          </w:p>
        </w:tc>
      </w:tr>
      <w:tr w:rsidR="00C26133" w:rsidRPr="00C26133" w14:paraId="0262A7E2" w14:textId="77777777" w:rsidTr="003E7385">
        <w:trPr>
          <w:trHeight w:val="786"/>
        </w:trPr>
        <w:tc>
          <w:tcPr>
            <w:tcW w:w="564" w:type="dxa"/>
            <w:shd w:val="clear" w:color="auto" w:fill="F2F2F2" w:themeFill="background1" w:themeFillShade="F2"/>
          </w:tcPr>
          <w:p w14:paraId="41977504" w14:textId="5A999267"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2</w:t>
            </w:r>
          </w:p>
        </w:tc>
        <w:tc>
          <w:tcPr>
            <w:tcW w:w="9923" w:type="dxa"/>
            <w:shd w:val="clear" w:color="auto" w:fill="F2F2F2" w:themeFill="background1" w:themeFillShade="F2"/>
          </w:tcPr>
          <w:p w14:paraId="26A0D045" w14:textId="1B2E9E85" w:rsidR="00C26133" w:rsidRPr="00C26133" w:rsidRDefault="00C26133" w:rsidP="00C26133">
            <w:pPr>
              <w:rPr>
                <w:rFonts w:ascii="Arial" w:hAnsi="Arial" w:cs="Arial"/>
                <w:b/>
                <w:bCs/>
                <w:sz w:val="22"/>
                <w:szCs w:val="22"/>
              </w:rPr>
            </w:pPr>
            <w:r w:rsidRPr="00C26133">
              <w:rPr>
                <w:rFonts w:ascii="Arial" w:hAnsi="Arial" w:cs="Arial"/>
                <w:b/>
                <w:bCs/>
                <w:sz w:val="22"/>
                <w:szCs w:val="22"/>
              </w:rPr>
              <w:t>Responsibilities</w:t>
            </w:r>
          </w:p>
        </w:tc>
      </w:tr>
      <w:tr w:rsidR="00C26133" w:rsidRPr="00C26133" w14:paraId="67289D77" w14:textId="77777777" w:rsidTr="003E7385">
        <w:trPr>
          <w:trHeight w:val="769"/>
        </w:trPr>
        <w:tc>
          <w:tcPr>
            <w:tcW w:w="10487" w:type="dxa"/>
            <w:gridSpan w:val="2"/>
          </w:tcPr>
          <w:p w14:paraId="7D2A9F27" w14:textId="71EF6B22" w:rsidR="00C26133" w:rsidRPr="00C26133" w:rsidRDefault="00C26133" w:rsidP="00C26133">
            <w:pPr>
              <w:rPr>
                <w:rFonts w:ascii="Arial" w:hAnsi="Arial" w:cs="Arial"/>
                <w:bCs/>
                <w:sz w:val="22"/>
                <w:szCs w:val="22"/>
              </w:rPr>
            </w:pPr>
            <w:r w:rsidRPr="00C26133">
              <w:rPr>
                <w:rFonts w:ascii="Arial" w:hAnsi="Arial" w:cs="Arial"/>
                <w:sz w:val="22"/>
                <w:szCs w:val="22"/>
              </w:rPr>
              <w:t xml:space="preserve">The lead student researcher, </w:t>
            </w:r>
            <w:proofErr w:type="spellStart"/>
            <w:r w:rsidRPr="00C26133">
              <w:rPr>
                <w:rFonts w:ascii="Arial" w:hAnsi="Arial" w:cs="Arial"/>
                <w:sz w:val="22"/>
                <w:szCs w:val="22"/>
              </w:rPr>
              <w:t>Sharmin</w:t>
            </w:r>
            <w:proofErr w:type="spellEnd"/>
            <w:r w:rsidRPr="00C26133">
              <w:rPr>
                <w:rFonts w:ascii="Arial" w:hAnsi="Arial" w:cs="Arial"/>
                <w:sz w:val="22"/>
                <w:szCs w:val="22"/>
              </w:rPr>
              <w:t xml:space="preserve"> Jahan </w:t>
            </w:r>
            <w:proofErr w:type="spellStart"/>
            <w:r w:rsidRPr="00C26133">
              <w:rPr>
                <w:rFonts w:ascii="Arial" w:hAnsi="Arial" w:cs="Arial"/>
                <w:sz w:val="22"/>
                <w:szCs w:val="22"/>
              </w:rPr>
              <w:t>Bithy</w:t>
            </w:r>
            <w:proofErr w:type="spellEnd"/>
            <w:r w:rsidRPr="00C26133">
              <w:rPr>
                <w:rFonts w:ascii="Arial" w:hAnsi="Arial" w:cs="Arial"/>
                <w:sz w:val="22"/>
                <w:szCs w:val="22"/>
              </w:rPr>
              <w:t>, will be responsible for day-to-day data management under the guidance of the dissertation supervisor. The researcher will ensure secure collection, storage, cleaning, anonymisation, analysis and deletion/retention in line with UWTSD policy. No external partner institution will manage the data.</w:t>
            </w:r>
          </w:p>
        </w:tc>
      </w:tr>
      <w:tr w:rsidR="00C26133" w:rsidRPr="00C26133" w14:paraId="6F423ECA" w14:textId="77777777" w:rsidTr="003E7385">
        <w:trPr>
          <w:trHeight w:val="676"/>
        </w:trPr>
        <w:tc>
          <w:tcPr>
            <w:tcW w:w="564" w:type="dxa"/>
            <w:shd w:val="clear" w:color="auto" w:fill="F2F2F2" w:themeFill="background1" w:themeFillShade="F2"/>
          </w:tcPr>
          <w:p w14:paraId="0AFA212E" w14:textId="27E6664F"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lastRenderedPageBreak/>
              <w:t>3</w:t>
            </w:r>
          </w:p>
        </w:tc>
        <w:tc>
          <w:tcPr>
            <w:tcW w:w="9923" w:type="dxa"/>
            <w:shd w:val="clear" w:color="auto" w:fill="F2F2F2" w:themeFill="background1" w:themeFillShade="F2"/>
          </w:tcPr>
          <w:p w14:paraId="6146AC06" w14:textId="21E6C2E8" w:rsidR="00C26133" w:rsidRPr="00C26133" w:rsidRDefault="00C26133" w:rsidP="00C26133">
            <w:pPr>
              <w:rPr>
                <w:rFonts w:ascii="Arial" w:hAnsi="Arial" w:cs="Arial"/>
                <w:b/>
                <w:bCs/>
                <w:sz w:val="22"/>
                <w:szCs w:val="22"/>
              </w:rPr>
            </w:pPr>
            <w:r w:rsidRPr="00C26133">
              <w:rPr>
                <w:rFonts w:ascii="Arial" w:hAnsi="Arial" w:cs="Arial"/>
                <w:b/>
                <w:bCs/>
                <w:sz w:val="22"/>
                <w:szCs w:val="22"/>
              </w:rPr>
              <w:t>Assessment of existing data</w:t>
            </w:r>
          </w:p>
        </w:tc>
      </w:tr>
      <w:tr w:rsidR="00C26133" w:rsidRPr="00C26133" w14:paraId="0C3B2D74" w14:textId="77777777" w:rsidTr="003E7385">
        <w:trPr>
          <w:trHeight w:val="511"/>
        </w:trPr>
        <w:tc>
          <w:tcPr>
            <w:tcW w:w="10487" w:type="dxa"/>
            <w:gridSpan w:val="2"/>
          </w:tcPr>
          <w:p w14:paraId="7A32DC52" w14:textId="416346AC" w:rsidR="00C26133" w:rsidRPr="00C26133" w:rsidRDefault="00C26133" w:rsidP="00C26133">
            <w:pPr>
              <w:rPr>
                <w:rFonts w:ascii="Arial" w:hAnsi="Arial" w:cs="Arial"/>
                <w:sz w:val="22"/>
                <w:szCs w:val="22"/>
              </w:rPr>
            </w:pPr>
            <w:r w:rsidRPr="00C26133">
              <w:rPr>
                <w:rFonts w:ascii="Arial" w:hAnsi="Arial" w:cs="Arial"/>
                <w:sz w:val="22"/>
                <w:szCs w:val="22"/>
              </w:rPr>
              <w:t>Existing literature and published secondary sources will be used to develop the questionnaire and theoretical framework. Existing data cannot answer the study’s specific employee-level research questions, so primary survey data is required to measure UK retail employees’ own perceptions of digital transformation, adaptability and job anxiety.</w:t>
            </w:r>
          </w:p>
        </w:tc>
      </w:tr>
      <w:tr w:rsidR="00C26133" w:rsidRPr="00C26133" w14:paraId="0DD0FD35" w14:textId="77777777" w:rsidTr="003E7385">
        <w:trPr>
          <w:trHeight w:val="511"/>
        </w:trPr>
        <w:tc>
          <w:tcPr>
            <w:tcW w:w="564" w:type="dxa"/>
            <w:shd w:val="clear" w:color="auto" w:fill="F2F2F2" w:themeFill="background1" w:themeFillShade="F2"/>
          </w:tcPr>
          <w:p w14:paraId="538A617B" w14:textId="1127E4D1"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4</w:t>
            </w:r>
          </w:p>
        </w:tc>
        <w:tc>
          <w:tcPr>
            <w:tcW w:w="9923" w:type="dxa"/>
            <w:shd w:val="clear" w:color="auto" w:fill="F2F2F2" w:themeFill="background1" w:themeFillShade="F2"/>
          </w:tcPr>
          <w:p w14:paraId="34286C56" w14:textId="0BA06908" w:rsidR="00C26133" w:rsidRPr="00C26133" w:rsidRDefault="00C26133" w:rsidP="00C26133">
            <w:pPr>
              <w:rPr>
                <w:rFonts w:ascii="Arial" w:hAnsi="Arial" w:cs="Arial"/>
                <w:b/>
                <w:bCs/>
                <w:sz w:val="22"/>
                <w:szCs w:val="22"/>
              </w:rPr>
            </w:pPr>
            <w:r w:rsidRPr="00C26133">
              <w:rPr>
                <w:rFonts w:ascii="Arial" w:hAnsi="Arial" w:cs="Arial"/>
                <w:b/>
                <w:bCs/>
                <w:sz w:val="22"/>
                <w:szCs w:val="22"/>
              </w:rPr>
              <w:t>Management and curation of data</w:t>
            </w:r>
          </w:p>
        </w:tc>
      </w:tr>
      <w:tr w:rsidR="00C26133" w:rsidRPr="00C26133" w14:paraId="4DFC594D" w14:textId="77777777" w:rsidTr="003E7385">
        <w:trPr>
          <w:trHeight w:val="516"/>
        </w:trPr>
        <w:tc>
          <w:tcPr>
            <w:tcW w:w="10487" w:type="dxa"/>
            <w:gridSpan w:val="2"/>
          </w:tcPr>
          <w:p w14:paraId="0DD56124" w14:textId="658F9717" w:rsidR="00C26133" w:rsidRPr="00C26133" w:rsidRDefault="00C26133" w:rsidP="00C26133">
            <w:pPr>
              <w:rPr>
                <w:rFonts w:ascii="Arial" w:hAnsi="Arial" w:cs="Arial"/>
                <w:sz w:val="22"/>
                <w:szCs w:val="22"/>
              </w:rPr>
            </w:pPr>
            <w:r w:rsidRPr="00C26133">
              <w:rPr>
                <w:rFonts w:ascii="Arial" w:hAnsi="Arial" w:cs="Arial"/>
                <w:sz w:val="22"/>
                <w:szCs w:val="22"/>
              </w:rPr>
              <w:t>Data will be prepared by exporting survey responses to Excel/SPSS, checking eligibility, removing incomplete or ineligible responses, assigning variable names and value labels, and documenting the coding scheme. A data log will record cleaning decisions, missing data handling and any excluded responses.</w:t>
            </w:r>
          </w:p>
        </w:tc>
      </w:tr>
      <w:tr w:rsidR="00C26133" w:rsidRPr="00C26133" w14:paraId="65EC5A14" w14:textId="77777777" w:rsidTr="003E7385">
        <w:trPr>
          <w:trHeight w:val="516"/>
        </w:trPr>
        <w:tc>
          <w:tcPr>
            <w:tcW w:w="564" w:type="dxa"/>
            <w:shd w:val="clear" w:color="auto" w:fill="F2F2F2" w:themeFill="background1" w:themeFillShade="F2"/>
          </w:tcPr>
          <w:p w14:paraId="7575779F" w14:textId="469442E9"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5</w:t>
            </w:r>
          </w:p>
        </w:tc>
        <w:tc>
          <w:tcPr>
            <w:tcW w:w="9923" w:type="dxa"/>
            <w:shd w:val="clear" w:color="auto" w:fill="F2F2F2" w:themeFill="background1" w:themeFillShade="F2"/>
          </w:tcPr>
          <w:p w14:paraId="4FE38183" w14:textId="305D0517" w:rsidR="00C26133" w:rsidRPr="00C26133" w:rsidRDefault="00C26133" w:rsidP="00C26133">
            <w:pPr>
              <w:rPr>
                <w:rFonts w:ascii="Arial" w:hAnsi="Arial" w:cs="Arial"/>
                <w:b/>
                <w:bCs/>
                <w:sz w:val="22"/>
                <w:szCs w:val="22"/>
              </w:rPr>
            </w:pPr>
            <w:r w:rsidRPr="00C26133">
              <w:rPr>
                <w:rFonts w:ascii="Arial" w:hAnsi="Arial" w:cs="Arial"/>
                <w:b/>
                <w:bCs/>
                <w:sz w:val="22"/>
                <w:szCs w:val="22"/>
              </w:rPr>
              <w:t>Quality assurance of data</w:t>
            </w:r>
          </w:p>
        </w:tc>
      </w:tr>
      <w:tr w:rsidR="00C26133" w:rsidRPr="00C26133" w14:paraId="01CBF21D" w14:textId="77777777" w:rsidTr="003E7385">
        <w:trPr>
          <w:trHeight w:val="769"/>
        </w:trPr>
        <w:tc>
          <w:tcPr>
            <w:tcW w:w="10487" w:type="dxa"/>
            <w:gridSpan w:val="2"/>
          </w:tcPr>
          <w:p w14:paraId="0D0B33B9" w14:textId="39FF4FFC" w:rsidR="00C26133" w:rsidRPr="00C26133" w:rsidRDefault="00C26133" w:rsidP="00C26133">
            <w:pPr>
              <w:rPr>
                <w:rFonts w:ascii="Arial" w:hAnsi="Arial" w:cs="Arial"/>
                <w:sz w:val="22"/>
                <w:szCs w:val="22"/>
              </w:rPr>
            </w:pPr>
            <w:r w:rsidRPr="00C26133">
              <w:rPr>
                <w:rFonts w:ascii="Arial" w:hAnsi="Arial" w:cs="Arial"/>
                <w:sz w:val="22"/>
                <w:szCs w:val="22"/>
              </w:rPr>
              <w:t>Quality checks will include pilot testing with approximately 10 respondents, screening questions, checking for duplicate or incomplete submissions, reviewing missing values, checking coding accuracy, testing scale reliability using Cronbach’s alpha and retaining SPSS syntax/output for transparency.</w:t>
            </w:r>
          </w:p>
        </w:tc>
      </w:tr>
      <w:tr w:rsidR="00C26133" w:rsidRPr="00C26133" w14:paraId="54821B22" w14:textId="77777777" w:rsidTr="003E7385">
        <w:trPr>
          <w:trHeight w:val="536"/>
        </w:trPr>
        <w:tc>
          <w:tcPr>
            <w:tcW w:w="564" w:type="dxa"/>
            <w:shd w:val="clear" w:color="auto" w:fill="F2F2F2" w:themeFill="background1" w:themeFillShade="F2"/>
          </w:tcPr>
          <w:p w14:paraId="568688A5" w14:textId="78D6A926"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6</w:t>
            </w:r>
          </w:p>
        </w:tc>
        <w:tc>
          <w:tcPr>
            <w:tcW w:w="9923" w:type="dxa"/>
            <w:shd w:val="clear" w:color="auto" w:fill="F2F2F2" w:themeFill="background1" w:themeFillShade="F2"/>
          </w:tcPr>
          <w:p w14:paraId="7D8438C0" w14:textId="29543C52" w:rsidR="00C26133" w:rsidRPr="00C26133" w:rsidRDefault="00C26133" w:rsidP="00C26133">
            <w:pPr>
              <w:rPr>
                <w:rFonts w:ascii="Arial" w:hAnsi="Arial" w:cs="Arial"/>
                <w:b/>
                <w:bCs/>
                <w:sz w:val="22"/>
                <w:szCs w:val="22"/>
              </w:rPr>
            </w:pPr>
            <w:r w:rsidRPr="00C26133">
              <w:rPr>
                <w:rFonts w:ascii="Arial" w:hAnsi="Arial" w:cs="Arial"/>
                <w:b/>
                <w:bCs/>
                <w:sz w:val="22"/>
                <w:szCs w:val="22"/>
              </w:rPr>
              <w:t>Short-term data storage</w:t>
            </w:r>
          </w:p>
        </w:tc>
      </w:tr>
      <w:tr w:rsidR="00C26133" w:rsidRPr="00C26133" w14:paraId="29C8ED63" w14:textId="77777777" w:rsidTr="003E7385">
        <w:trPr>
          <w:trHeight w:val="1065"/>
        </w:trPr>
        <w:tc>
          <w:tcPr>
            <w:tcW w:w="10487" w:type="dxa"/>
            <w:gridSpan w:val="2"/>
          </w:tcPr>
          <w:p w14:paraId="1E57CFBB" w14:textId="1338C412" w:rsidR="00C26133" w:rsidRPr="00C26133" w:rsidRDefault="00C26133" w:rsidP="00C26133">
            <w:pPr>
              <w:rPr>
                <w:rFonts w:ascii="Arial" w:hAnsi="Arial" w:cs="Arial"/>
                <w:sz w:val="22"/>
                <w:szCs w:val="22"/>
              </w:rPr>
            </w:pPr>
            <w:r w:rsidRPr="00C26133">
              <w:rPr>
                <w:rFonts w:ascii="Arial" w:hAnsi="Arial" w:cs="Arial"/>
                <w:sz w:val="22"/>
                <w:szCs w:val="22"/>
              </w:rPr>
              <w:t>During the project, data will be stored on a password-protected computer and/or secure university-approved cloud storage. Files will be named clearly and backed up securely. Access will be limited to the student researcher and supervisor/examiner where required. Data will not be stored on public/shared devices.</w:t>
            </w:r>
          </w:p>
        </w:tc>
      </w:tr>
      <w:tr w:rsidR="00C26133" w:rsidRPr="00C26133" w14:paraId="3F223082" w14:textId="77777777" w:rsidTr="003E7385">
        <w:trPr>
          <w:trHeight w:val="474"/>
        </w:trPr>
        <w:tc>
          <w:tcPr>
            <w:tcW w:w="564" w:type="dxa"/>
            <w:shd w:val="clear" w:color="auto" w:fill="F2F2F2" w:themeFill="background1" w:themeFillShade="F2"/>
          </w:tcPr>
          <w:p w14:paraId="40015DF9" w14:textId="78DDD148"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7</w:t>
            </w:r>
          </w:p>
        </w:tc>
        <w:tc>
          <w:tcPr>
            <w:tcW w:w="9923" w:type="dxa"/>
            <w:shd w:val="clear" w:color="auto" w:fill="F2F2F2" w:themeFill="background1" w:themeFillShade="F2"/>
          </w:tcPr>
          <w:p w14:paraId="1F8B53FF" w14:textId="10BB926B" w:rsidR="00C26133" w:rsidRPr="00C26133" w:rsidRDefault="00C26133" w:rsidP="00C26133">
            <w:pPr>
              <w:rPr>
                <w:rFonts w:ascii="Arial" w:hAnsi="Arial" w:cs="Arial"/>
                <w:b/>
                <w:bCs/>
                <w:sz w:val="22"/>
                <w:szCs w:val="22"/>
              </w:rPr>
            </w:pPr>
            <w:r w:rsidRPr="00C26133">
              <w:rPr>
                <w:rFonts w:ascii="Arial" w:hAnsi="Arial" w:cs="Arial"/>
                <w:b/>
                <w:bCs/>
                <w:sz w:val="22"/>
                <w:szCs w:val="22"/>
              </w:rPr>
              <w:t xml:space="preserve">Long-term data storage and preservation </w:t>
            </w:r>
          </w:p>
        </w:tc>
      </w:tr>
      <w:tr w:rsidR="00C26133" w:rsidRPr="00C26133" w14:paraId="7715C4CB" w14:textId="77777777" w:rsidTr="003E7385">
        <w:trPr>
          <w:trHeight w:val="109"/>
        </w:trPr>
        <w:tc>
          <w:tcPr>
            <w:tcW w:w="10487" w:type="dxa"/>
            <w:gridSpan w:val="2"/>
          </w:tcPr>
          <w:p w14:paraId="528C9AA6" w14:textId="4778F3DD" w:rsidR="00C26133" w:rsidRPr="00C26133" w:rsidRDefault="00C26133" w:rsidP="00C26133">
            <w:pPr>
              <w:rPr>
                <w:rFonts w:ascii="Arial" w:hAnsi="Arial" w:cs="Arial"/>
                <w:sz w:val="22"/>
                <w:szCs w:val="22"/>
              </w:rPr>
            </w:pPr>
            <w:r w:rsidRPr="00C26133">
              <w:rPr>
                <w:rFonts w:ascii="Arial" w:hAnsi="Arial" w:cs="Arial"/>
                <w:sz w:val="22"/>
                <w:szCs w:val="22"/>
              </w:rPr>
              <w:t>The anonymised cleaned dataset and dissertation-related analysis files may be retained for the period required by UWTSD assessment and research data policy. Raw survey exports will be deleted once the dissertation has been examined and the retention period has passed. No identifiable data will be retained because direct identifiers will not be collected.</w:t>
            </w:r>
          </w:p>
        </w:tc>
      </w:tr>
      <w:tr w:rsidR="00C26133" w:rsidRPr="00C26133" w14:paraId="7BB5CBC0" w14:textId="77777777" w:rsidTr="003E7385">
        <w:trPr>
          <w:trHeight w:val="503"/>
        </w:trPr>
        <w:tc>
          <w:tcPr>
            <w:tcW w:w="564" w:type="dxa"/>
            <w:shd w:val="clear" w:color="auto" w:fill="F2F2F2" w:themeFill="background1" w:themeFillShade="F2"/>
          </w:tcPr>
          <w:p w14:paraId="548043B7" w14:textId="01D058DF"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8</w:t>
            </w:r>
          </w:p>
        </w:tc>
        <w:tc>
          <w:tcPr>
            <w:tcW w:w="9923" w:type="dxa"/>
            <w:shd w:val="clear" w:color="auto" w:fill="F2F2F2" w:themeFill="background1" w:themeFillShade="F2"/>
          </w:tcPr>
          <w:p w14:paraId="1363EE33" w14:textId="3B2BF0B4" w:rsidR="00C26133" w:rsidRPr="00C26133" w:rsidRDefault="00C26133" w:rsidP="00C26133">
            <w:pPr>
              <w:rPr>
                <w:rFonts w:ascii="Arial" w:hAnsi="Arial" w:cs="Arial"/>
                <w:b/>
                <w:bCs/>
                <w:sz w:val="22"/>
                <w:szCs w:val="22"/>
              </w:rPr>
            </w:pPr>
            <w:r w:rsidRPr="00C26133">
              <w:rPr>
                <w:rFonts w:ascii="Arial" w:hAnsi="Arial" w:cs="Arial"/>
                <w:b/>
                <w:bCs/>
                <w:sz w:val="22"/>
                <w:szCs w:val="22"/>
              </w:rPr>
              <w:t>Documentation and metadata</w:t>
            </w:r>
          </w:p>
        </w:tc>
      </w:tr>
      <w:tr w:rsidR="00C26133" w:rsidRPr="00C26133" w14:paraId="7C289FF0" w14:textId="77777777" w:rsidTr="003E7385">
        <w:trPr>
          <w:trHeight w:val="983"/>
        </w:trPr>
        <w:tc>
          <w:tcPr>
            <w:tcW w:w="10487" w:type="dxa"/>
            <w:gridSpan w:val="2"/>
          </w:tcPr>
          <w:p w14:paraId="085691EB" w14:textId="55AEB5B4" w:rsidR="00C26133" w:rsidRPr="00C26133" w:rsidRDefault="00C26133" w:rsidP="00C26133">
            <w:pPr>
              <w:rPr>
                <w:rFonts w:ascii="Arial" w:hAnsi="Arial" w:cs="Arial"/>
                <w:sz w:val="22"/>
                <w:szCs w:val="22"/>
              </w:rPr>
            </w:pPr>
            <w:r w:rsidRPr="00C26133">
              <w:rPr>
                <w:rFonts w:ascii="Arial" w:hAnsi="Arial" w:cs="Arial"/>
                <w:sz w:val="22"/>
                <w:szCs w:val="22"/>
              </w:rPr>
              <w:t>Documentation will include the final questionnaire, participant information sheet, consent wording, variable coding sheet, data cleaning log, SPSS output files and notes explaining scale construction. These will allow the supervisor/examiner to understand how the data were collected, cleaned and analysed.</w:t>
            </w:r>
          </w:p>
        </w:tc>
      </w:tr>
      <w:tr w:rsidR="00C26133" w:rsidRPr="00C26133" w14:paraId="56F9F60B" w14:textId="77777777" w:rsidTr="003E7385">
        <w:trPr>
          <w:trHeight w:val="552"/>
        </w:trPr>
        <w:tc>
          <w:tcPr>
            <w:tcW w:w="564" w:type="dxa"/>
            <w:shd w:val="clear" w:color="auto" w:fill="F2F2F2" w:themeFill="background1" w:themeFillShade="F2"/>
          </w:tcPr>
          <w:p w14:paraId="22016E80" w14:textId="2E4211E4"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9</w:t>
            </w:r>
          </w:p>
        </w:tc>
        <w:tc>
          <w:tcPr>
            <w:tcW w:w="9923" w:type="dxa"/>
            <w:shd w:val="clear" w:color="auto" w:fill="F2F2F2" w:themeFill="background1" w:themeFillShade="F2"/>
          </w:tcPr>
          <w:p w14:paraId="474C58DD" w14:textId="3D08A140" w:rsidR="00C26133" w:rsidRPr="00C26133" w:rsidRDefault="00C26133" w:rsidP="00C26133">
            <w:pPr>
              <w:rPr>
                <w:rFonts w:ascii="Arial" w:hAnsi="Arial" w:cs="Arial"/>
                <w:b/>
                <w:bCs/>
                <w:sz w:val="22"/>
                <w:szCs w:val="22"/>
              </w:rPr>
            </w:pPr>
            <w:r w:rsidRPr="00C26133">
              <w:rPr>
                <w:rFonts w:ascii="Arial" w:hAnsi="Arial" w:cs="Arial"/>
                <w:b/>
                <w:bCs/>
                <w:sz w:val="22"/>
                <w:szCs w:val="22"/>
              </w:rPr>
              <w:t>Data sharing</w:t>
            </w:r>
          </w:p>
        </w:tc>
      </w:tr>
      <w:tr w:rsidR="00C26133" w:rsidRPr="00C26133" w14:paraId="75F4635C" w14:textId="77777777" w:rsidTr="003E7385">
        <w:trPr>
          <w:trHeight w:val="1172"/>
        </w:trPr>
        <w:tc>
          <w:tcPr>
            <w:tcW w:w="10487" w:type="dxa"/>
            <w:gridSpan w:val="2"/>
          </w:tcPr>
          <w:p w14:paraId="4E60E314" w14:textId="30CBD817" w:rsidR="00C26133" w:rsidRPr="00C26133" w:rsidRDefault="00C26133" w:rsidP="00C26133">
            <w:pPr>
              <w:rPr>
                <w:rFonts w:ascii="Arial" w:hAnsi="Arial" w:cs="Arial"/>
                <w:bCs/>
                <w:sz w:val="22"/>
                <w:szCs w:val="22"/>
              </w:rPr>
            </w:pPr>
            <w:r w:rsidRPr="00C26133">
              <w:rPr>
                <w:rFonts w:ascii="Arial" w:hAnsi="Arial" w:cs="Arial"/>
                <w:sz w:val="22"/>
                <w:szCs w:val="22"/>
              </w:rPr>
              <w:t>The full raw dataset will not be made openly available because it relates to employees’ workplace experiences and could carry a small risk of deductive identification if combined with demographic/job-role variables. Findings will be shared only in aggregated dissertation tables and summaries. An anonymised dataset may be shared with the supervisor/examiner for assessment only.</w:t>
            </w:r>
          </w:p>
        </w:tc>
      </w:tr>
      <w:tr w:rsidR="00C26133" w:rsidRPr="00C26133" w14:paraId="67A33176" w14:textId="77777777" w:rsidTr="003E7385">
        <w:trPr>
          <w:trHeight w:val="680"/>
        </w:trPr>
        <w:tc>
          <w:tcPr>
            <w:tcW w:w="564" w:type="dxa"/>
            <w:shd w:val="clear" w:color="auto" w:fill="F2F2F2" w:themeFill="background1" w:themeFillShade="F2"/>
          </w:tcPr>
          <w:p w14:paraId="73F6948D" w14:textId="4E378D17"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10</w:t>
            </w:r>
          </w:p>
        </w:tc>
        <w:tc>
          <w:tcPr>
            <w:tcW w:w="9923" w:type="dxa"/>
            <w:shd w:val="clear" w:color="auto" w:fill="F2F2F2" w:themeFill="background1" w:themeFillShade="F2"/>
          </w:tcPr>
          <w:p w14:paraId="1C68481D" w14:textId="7C772FE4" w:rsidR="00C26133" w:rsidRPr="00C26133" w:rsidRDefault="00C26133" w:rsidP="00C26133">
            <w:pPr>
              <w:rPr>
                <w:rFonts w:ascii="Arial" w:hAnsi="Arial" w:cs="Arial"/>
                <w:b/>
                <w:bCs/>
                <w:sz w:val="22"/>
                <w:szCs w:val="22"/>
              </w:rPr>
            </w:pPr>
            <w:r w:rsidRPr="00C26133">
              <w:rPr>
                <w:rFonts w:ascii="Arial" w:hAnsi="Arial" w:cs="Arial"/>
                <w:b/>
                <w:bCs/>
                <w:sz w:val="22"/>
                <w:szCs w:val="22"/>
              </w:rPr>
              <w:t>Copyright and intellectual property ownership</w:t>
            </w:r>
          </w:p>
        </w:tc>
      </w:tr>
      <w:tr w:rsidR="00C26133" w:rsidRPr="00C26133" w14:paraId="1760D702" w14:textId="77777777" w:rsidTr="003E7385">
        <w:trPr>
          <w:trHeight w:val="769"/>
        </w:trPr>
        <w:tc>
          <w:tcPr>
            <w:tcW w:w="10487" w:type="dxa"/>
            <w:gridSpan w:val="2"/>
          </w:tcPr>
          <w:p w14:paraId="4F053F79" w14:textId="435DF024" w:rsidR="00C26133" w:rsidRPr="00C26133" w:rsidRDefault="00C26133" w:rsidP="00C26133">
            <w:pPr>
              <w:rPr>
                <w:rFonts w:ascii="Arial" w:hAnsi="Arial" w:cs="Arial"/>
                <w:sz w:val="22"/>
                <w:szCs w:val="22"/>
              </w:rPr>
            </w:pPr>
            <w:r w:rsidRPr="00C26133">
              <w:rPr>
                <w:rFonts w:ascii="Arial" w:hAnsi="Arial" w:cs="Arial"/>
                <w:sz w:val="22"/>
                <w:szCs w:val="22"/>
              </w:rPr>
              <w:t>The student researcher will own the dissertation text in accordance with university rules. UWTSD will retain the rights required for assessment, academic integrity checks and repository/deposit processes. The anonymised dataset will be created for the dissertation and handled under UWTSD research data policies.</w:t>
            </w:r>
          </w:p>
        </w:tc>
      </w:tr>
      <w:tr w:rsidR="00C26133" w:rsidRPr="00C26133" w14:paraId="650B437C" w14:textId="77777777" w:rsidTr="003E7385">
        <w:trPr>
          <w:trHeight w:val="546"/>
        </w:trPr>
        <w:tc>
          <w:tcPr>
            <w:tcW w:w="564" w:type="dxa"/>
            <w:shd w:val="clear" w:color="auto" w:fill="F2F2F2" w:themeFill="background1" w:themeFillShade="F2"/>
          </w:tcPr>
          <w:p w14:paraId="2A17EC32" w14:textId="72B43909" w:rsidR="00C26133" w:rsidRPr="00C26133" w:rsidRDefault="00C26133" w:rsidP="00C26133">
            <w:pPr>
              <w:jc w:val="center"/>
              <w:rPr>
                <w:rFonts w:ascii="Arial" w:hAnsi="Arial" w:cs="Arial"/>
                <w:b/>
                <w:bCs/>
                <w:sz w:val="22"/>
                <w:szCs w:val="22"/>
              </w:rPr>
            </w:pPr>
            <w:r w:rsidRPr="00C26133">
              <w:rPr>
                <w:rFonts w:ascii="Arial" w:hAnsi="Arial" w:cs="Arial"/>
                <w:b/>
                <w:bCs/>
                <w:sz w:val="22"/>
                <w:szCs w:val="22"/>
              </w:rPr>
              <w:t>11</w:t>
            </w:r>
          </w:p>
        </w:tc>
        <w:tc>
          <w:tcPr>
            <w:tcW w:w="9923" w:type="dxa"/>
            <w:shd w:val="clear" w:color="auto" w:fill="F2F2F2" w:themeFill="background1" w:themeFillShade="F2"/>
          </w:tcPr>
          <w:p w14:paraId="5E39A8BD" w14:textId="32B7056F" w:rsidR="00C26133" w:rsidRPr="00C26133" w:rsidRDefault="00C26133" w:rsidP="00C26133">
            <w:pPr>
              <w:rPr>
                <w:rFonts w:ascii="Arial" w:hAnsi="Arial" w:cs="Arial"/>
                <w:b/>
                <w:bCs/>
                <w:sz w:val="22"/>
                <w:szCs w:val="22"/>
              </w:rPr>
            </w:pPr>
            <w:r w:rsidRPr="00C26133">
              <w:rPr>
                <w:rFonts w:ascii="Arial" w:hAnsi="Arial" w:cs="Arial"/>
                <w:b/>
                <w:bCs/>
                <w:sz w:val="22"/>
                <w:szCs w:val="22"/>
              </w:rPr>
              <w:t>Resources</w:t>
            </w:r>
          </w:p>
        </w:tc>
      </w:tr>
      <w:tr w:rsidR="00C26133" w:rsidRPr="00C26133" w14:paraId="43E5FF82" w14:textId="77777777" w:rsidTr="003E7385">
        <w:trPr>
          <w:trHeight w:val="1280"/>
        </w:trPr>
        <w:tc>
          <w:tcPr>
            <w:tcW w:w="10487" w:type="dxa"/>
            <w:gridSpan w:val="2"/>
          </w:tcPr>
          <w:p w14:paraId="7C28CA4E" w14:textId="0110B05F" w:rsidR="00C26133" w:rsidRPr="00C26133" w:rsidRDefault="00C26133" w:rsidP="00C26133">
            <w:pPr>
              <w:rPr>
                <w:rFonts w:ascii="Arial" w:hAnsi="Arial" w:cs="Arial"/>
                <w:sz w:val="22"/>
                <w:szCs w:val="22"/>
              </w:rPr>
            </w:pPr>
            <w:r w:rsidRPr="00C26133">
              <w:rPr>
                <w:rFonts w:ascii="Arial" w:hAnsi="Arial" w:cs="Arial"/>
                <w:sz w:val="22"/>
                <w:szCs w:val="22"/>
              </w:rPr>
              <w:lastRenderedPageBreak/>
              <w:t>Resources required are limited to an online survey platform, Microsoft Excel/Word, IBM SPSS, password-protected storage and university supervision. No external funding is required. Storage costs are expected to be minimal and met through standard university/student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523BF8F" w:rsidR="00417CBF" w:rsidRPr="003C7DED" w:rsidRDefault="00D1263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436E3A50" w:rsidR="00417CBF" w:rsidRPr="003C7DED" w:rsidRDefault="00D12639"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D9F0623" w:rsidR="00CC617C" w:rsidRPr="003C7DED" w:rsidRDefault="00D12639"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C2613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193D05E6" w:rsidR="00CC617C" w:rsidRPr="003C7DED" w:rsidRDefault="00D12639"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26133">
                  <w:rPr>
                    <w:rFonts w:ascii="MS Gothic" w:eastAsia="MS Gothic" w:hAnsi="MS Gothic" w:cs="Arial" w:hint="eastAsia"/>
                    <w:sz w:val="22"/>
                    <w:szCs w:val="22"/>
                  </w:rPr>
                  <w:t>☐</w:t>
                </w:r>
              </w:sdtContent>
            </w:sdt>
          </w:p>
        </w:tc>
      </w:tr>
      <w:tr w:rsidR="00C26133" w:rsidRPr="003C7DED" w14:paraId="6E6131A3" w14:textId="77777777" w:rsidTr="00127E89">
        <w:tc>
          <w:tcPr>
            <w:tcW w:w="4838" w:type="dxa"/>
            <w:gridSpan w:val="2"/>
            <w:vAlign w:val="center"/>
          </w:tcPr>
          <w:p w14:paraId="3F7BE758" w14:textId="005C9104" w:rsidR="00C26133" w:rsidRPr="003C7DED" w:rsidRDefault="00C26133" w:rsidP="00C26133">
            <w:pPr>
              <w:rPr>
                <w:rFonts w:ascii="Arial" w:hAnsi="Arial" w:cs="Arial"/>
                <w:i/>
                <w:iCs/>
                <w:sz w:val="22"/>
                <w:szCs w:val="22"/>
              </w:rPr>
            </w:pPr>
            <w:r w:rsidRPr="003C7DED">
              <w:rPr>
                <w:rFonts w:ascii="Arial" w:hAnsi="Arial" w:cs="Arial"/>
                <w:i/>
                <w:iCs/>
                <w:sz w:val="22"/>
                <w:szCs w:val="22"/>
              </w:rPr>
              <w:t>Risk:</w:t>
            </w:r>
            <w:r w:rsidRPr="00F66201">
              <w:rPr>
                <w:rFonts w:ascii="Arial" w:hAnsi="Arial" w:cs="Arial"/>
                <w:i/>
                <w:iCs/>
                <w:sz w:val="22"/>
                <w:szCs w:val="22"/>
              </w:rPr>
              <w:t xml:space="preserve"> Low social risk: participants may comment on anxiety, occupation insecurity or digital change at work. If identifiable details were disclosed, this could affect their employment relationship.</w:t>
            </w:r>
            <w:r w:rsidRPr="00F66201">
              <w:rPr>
                <w:rFonts w:ascii="Arial" w:hAnsi="Arial" w:cs="Arial"/>
                <w:i/>
                <w:iCs/>
                <w:sz w:val="22"/>
                <w:szCs w:val="22"/>
              </w:rPr>
              <w:tab/>
            </w:r>
          </w:p>
          <w:p w14:paraId="0F66EA9F" w14:textId="77777777" w:rsidR="00C26133" w:rsidRPr="003C7DED" w:rsidRDefault="00C26133" w:rsidP="00C26133">
            <w:pPr>
              <w:rPr>
                <w:rFonts w:ascii="Arial" w:hAnsi="Arial" w:cs="Arial"/>
                <w:sz w:val="22"/>
                <w:szCs w:val="22"/>
              </w:rPr>
            </w:pPr>
          </w:p>
          <w:p w14:paraId="7A438C75" w14:textId="77777777" w:rsidR="00C26133" w:rsidRPr="003C7DED" w:rsidRDefault="00C26133" w:rsidP="00C26133">
            <w:pPr>
              <w:rPr>
                <w:rFonts w:ascii="Arial" w:hAnsi="Arial" w:cs="Arial"/>
                <w:sz w:val="22"/>
                <w:szCs w:val="22"/>
              </w:rPr>
            </w:pPr>
          </w:p>
          <w:p w14:paraId="28A69069" w14:textId="0C705546" w:rsidR="00C26133" w:rsidRPr="003C7DED" w:rsidRDefault="00C26133" w:rsidP="00C26133">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1B0956D" w14:textId="4C842024" w:rsidR="00C26133" w:rsidRPr="003C7DED" w:rsidRDefault="00C26133" w:rsidP="00C26133">
            <w:pPr>
              <w:rPr>
                <w:rFonts w:ascii="Arial" w:hAnsi="Arial" w:cs="Arial"/>
                <w:i/>
                <w:sz w:val="22"/>
                <w:szCs w:val="22"/>
              </w:rPr>
            </w:pPr>
            <w:r w:rsidRPr="00F66201">
              <w:rPr>
                <w:rFonts w:ascii="Arial" w:hAnsi="Arial" w:cs="Arial"/>
                <w:i/>
                <w:iCs/>
                <w:sz w:val="22"/>
                <w:szCs w:val="22"/>
              </w:rPr>
              <w:t>How addressed: The survey will be anonymous, will not request names or employer names, and will report only aggregated results. Participants will be told not to include identifying information. No organisation will be named.</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1263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E257C72" w:rsidR="00CC617C" w:rsidRPr="003C7DED" w:rsidRDefault="00D12639"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F43A7A">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1263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B461880" w:rsidR="00417CBF" w:rsidRPr="003C7DED" w:rsidRDefault="00D1263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4B4124"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3839BC4A" w14:textId="77777777" w:rsidR="00CD54AD" w:rsidRPr="003C7DED" w:rsidRDefault="00CD54AD" w:rsidP="00F43A7A">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DCD7CD"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59EAF8EF" w:rsidR="00A225BC" w:rsidRPr="003C7DED" w:rsidRDefault="00A225BC" w:rsidP="00F43A7A">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0D7D94B"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E42CCB2"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C46541"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F43A7A">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AF877DB"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EF0479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2986426"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2D92FF6" w:rsidR="00395AF2"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2F664C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E6154C2" w:rsidR="00CD54AD" w:rsidRPr="003C7DED" w:rsidRDefault="00D1263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F43A7A">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12639"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12639"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C86F3DC" w:rsidR="00395AF2" w:rsidRPr="003C7DED" w:rsidRDefault="00D12639"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9BCE80B" w:rsidR="00CD54AD" w:rsidRPr="003C7DED" w:rsidRDefault="00C26133" w:rsidP="004135AB">
            <w:pPr>
              <w:pStyle w:val="NoSpacing"/>
              <w:rPr>
                <w:rFonts w:ascii="Arial" w:hAnsi="Arial" w:cs="Arial"/>
                <w:sz w:val="22"/>
                <w:szCs w:val="22"/>
              </w:rPr>
            </w:pPr>
            <w:proofErr w:type="spellStart"/>
            <w:r w:rsidRPr="00C26133">
              <w:rPr>
                <w:rFonts w:ascii="Arial" w:hAnsi="Arial" w:cs="Arial"/>
                <w:b/>
                <w:sz w:val="22"/>
                <w:szCs w:val="22"/>
              </w:rPr>
              <w:t>Sharmin</w:t>
            </w:r>
            <w:proofErr w:type="spellEnd"/>
            <w:r w:rsidRPr="00C26133">
              <w:rPr>
                <w:rFonts w:ascii="Arial" w:hAnsi="Arial" w:cs="Arial"/>
                <w:b/>
                <w:sz w:val="22"/>
                <w:szCs w:val="22"/>
              </w:rPr>
              <w:t xml:space="preserve"> Jahan </w:t>
            </w:r>
            <w:proofErr w:type="spellStart"/>
            <w:r w:rsidRPr="00C26133">
              <w:rPr>
                <w:rFonts w:ascii="Arial" w:hAnsi="Arial" w:cs="Arial"/>
                <w:b/>
                <w:sz w:val="22"/>
                <w:szCs w:val="22"/>
              </w:rPr>
              <w:t>Bithy</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330AC00" w:rsidR="00CD54AD" w:rsidRPr="003C7DED" w:rsidRDefault="00C26133" w:rsidP="004135AB">
            <w:pPr>
              <w:pStyle w:val="NoSpacing"/>
              <w:rPr>
                <w:rFonts w:ascii="Arial" w:hAnsi="Arial" w:cs="Arial"/>
                <w:b/>
                <w:bCs/>
                <w:sz w:val="22"/>
                <w:szCs w:val="22"/>
              </w:rPr>
            </w:pPr>
            <w:r>
              <w:rPr>
                <w:noProof/>
              </w:rPr>
              <w:drawing>
                <wp:inline distT="0" distB="0" distL="0" distR="0" wp14:anchorId="3CFCA67E" wp14:editId="4E389CDE">
                  <wp:extent cx="1286342"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1286342" cy="9144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CE1329F" w:rsidR="00CD54AD" w:rsidRPr="003C7DED" w:rsidRDefault="00C26133" w:rsidP="004135AB">
            <w:pPr>
              <w:pStyle w:val="NoSpacing"/>
              <w:rPr>
                <w:rFonts w:ascii="Arial" w:hAnsi="Arial" w:cs="Arial"/>
                <w:b/>
                <w:bCs/>
                <w:sz w:val="22"/>
                <w:szCs w:val="22"/>
              </w:rPr>
            </w:pPr>
            <w:r>
              <w:rPr>
                <w:rFonts w:ascii="Arial" w:hAnsi="Arial" w:cs="Arial"/>
                <w:b/>
                <w:bCs/>
                <w:sz w:val="22"/>
                <w:szCs w:val="22"/>
              </w:rPr>
              <w:t>07</w:t>
            </w:r>
            <w:r w:rsidR="00F43A7A">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BEC6FD9" w:rsidR="007F0207" w:rsidRPr="003C7DED" w:rsidRDefault="007256AB" w:rsidP="007F0207">
            <w:pPr>
              <w:pStyle w:val="NoSpacing"/>
              <w:rPr>
                <w:rFonts w:ascii="Arial" w:hAnsi="Arial" w:cs="Arial"/>
                <w:b/>
                <w:bCs/>
                <w:sz w:val="22"/>
                <w:szCs w:val="22"/>
              </w:rPr>
            </w:pPr>
            <w:r w:rsidRPr="007256AB">
              <w:rPr>
                <w:rFonts w:ascii="Arial" w:hAnsi="Arial" w:cs="Arial"/>
                <w:b/>
                <w:bCs/>
                <w:sz w:val="22"/>
                <w:szCs w:val="22"/>
              </w:rPr>
              <w:t>Helen lee</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256F336" w:rsidR="007F0207" w:rsidRPr="003C7DED" w:rsidRDefault="008A6680" w:rsidP="007F0207">
            <w:pPr>
              <w:pStyle w:val="NoSpacing"/>
              <w:rPr>
                <w:rFonts w:ascii="Arial" w:hAnsi="Arial" w:cs="Arial"/>
                <w:b/>
                <w:bCs/>
                <w:sz w:val="22"/>
                <w:szCs w:val="22"/>
              </w:rPr>
            </w:pPr>
            <w:r>
              <w:rPr>
                <w:noProof/>
                <w:lang w:val="en-US"/>
              </w:rPr>
              <mc:AlternateContent>
                <mc:Choice Requires="wpi">
                  <w:drawing>
                    <wp:anchor distT="0" distB="0" distL="114300" distR="114300" simplePos="0" relativeHeight="251659264" behindDoc="0" locked="0" layoutInCell="1" allowOverlap="1" wp14:anchorId="4CBD2A12" wp14:editId="791FFB15">
                      <wp:simplePos x="0" y="0"/>
                      <wp:positionH relativeFrom="column">
                        <wp:posOffset>4445</wp:posOffset>
                      </wp:positionH>
                      <wp:positionV relativeFrom="paragraph">
                        <wp:posOffset>22860</wp:posOffset>
                      </wp:positionV>
                      <wp:extent cx="1386840" cy="462280"/>
                      <wp:effectExtent l="38100" t="38100" r="41910" b="52070"/>
                      <wp:wrapNone/>
                      <wp:docPr id="567128001" name="Ink 77"/>
                      <wp:cNvGraphicFramePr/>
                      <a:graphic xmlns:a="http://schemas.openxmlformats.org/drawingml/2006/main">
                        <a:graphicData uri="http://schemas.microsoft.com/office/word/2010/wordprocessingInk">
                          <w14:contentPart bwMode="auto" r:id="rId11">
                            <w14:nvContentPartPr>
                              <w14:cNvContentPartPr/>
                            </w14:nvContentPartPr>
                            <w14:xfrm>
                              <a:off x="0" y="0"/>
                              <a:ext cx="1386840" cy="462280"/>
                            </w14:xfrm>
                          </w14:contentPart>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type w14:anchorId="1A6352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15pt;margin-top:1.3pt;width:110.15pt;height:37.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PPV0AQAACgMAAA4AAABkcnMvZTJvRG9jLnhtbJxSQU7DMBC8I/EH&#10;y3eaplQhipr0QIXUA9ADPMA4dmMRe6O126S/Z5umtAUhpF4i744zntnZ2byzNdsq9AZczuPRmDPl&#10;JJTGrXP+/vZ0l3Lmg3ClqMGpnO+U5/Pi9mbWNpmaQAV1qZARifNZ2+S8CqHJosjLSlnhR9AoR6AG&#10;tCJQieuoRNESu62jyXicRC1g2SBI5T11FweQFz2/1kqGV629CqzOeRLHD5yF/pBwhv2B9H0MnaiY&#10;iWyNoqmMHCSJKxRZYRwJ+KZaiCDYBs0vKmskggcdRhJsBFobqXo/5Cwe/3C2dJ97V/FUbjCT4IJy&#10;YSUwHGfXA9c8YWuaQPsMJaUjNgH4wEjj+T+Mg+gFyI0lPYdEUNUi0Dr4yjSexpyZMue4LOOTfrd9&#10;PDlY4cnXyyVAiUSD5b9+6TTa/bBJCetyTvu323/7LFUXmKRmfJ8m6ZQgSdg0mUzS/sKR+kBxrM5m&#10;S69fpHhe75WdrXDxBQAA//8DAFBLAwQUAAYACAAAACEA+nQxoqoIAAAkFwAAEAAAAGRycy9pbmsv&#10;aW5rMS54bWy0mE1v3MgRhu8B8h8azEGX6RHJJpuksPKeYiBAggTZDZActdLYGqw0Mkbjj/33ed6q&#10;JkXZWiMHBbLJ/qh6u767OD/8+OX+LnzaHR/3D4fLqtnWVdgdrh9u9of3l9W/fn4bxyo8nq4ON1d3&#10;D4fdZfXb7rH68c0f//DD/vDr/d0FzwDC4VGj+7vL6vZ0+nBxfv758+ft57R9OL4/b+s6nf/l8Ovf&#10;/lq9KVw3u3f7w/7EkY/z0vXD4bT7chLYxf7msro+fakXerB/evh4vN4t21o5Xj9RnI5X17u3D8f7&#10;q9OCeHt1OOzuwuHqHrn/XYXTbx8Y7Dnn/e5Yhfs9Csd223RDN/55YuHqy2W1mn9ExEckua/OX8b8&#10;z/8B8+23mBIrtUMeqlBEutl9kkznZvOL39f9H8eHD7vjab97MrMbpWz8Fq59bvZxQx13jw93H+Wb&#10;Kny6uvuIyZq6JizK2c35Cwb5Fg/bvCoedvldvLVwz01T1FvboRhtCanZtaf9/Y5Av/+wxNjpEWAt&#10;/3Q6Wjq0ddvHeojN8HPTX9T5InXbeqpXrihRPGP+cvz4eLvg/XJ8ilfbWazmmn3e35xuF6PX2zr1&#10;i9XXNn+J93a3f397+i5zUdy4l9h5IRMtnELR5J+7d5fVnywZg3H6gqkytUPohya0XT/0m7M4nMWm&#10;Oas3VczkVVfVm6YO7RjqTQo1z9jYq9F7k6Dl1cWJZ9PHJIq2iWBCKeSewRgbvdoh2tR4tJ+6MAg4&#10;DqHp9G6CTZsg8ph9tRzbh0aH4De9ItMUxp5Bx0Yb88Q41ZFZbkBqtNF10yZzemuC5yFkEyfHKYPB&#10;opAKfoeW2u3rmOx417NdE7WmdPQ1Z69tqYyN1ldimwLImzYhErZxGLeaU/u4gPm+P2dgjpFJWCzs&#10;zzgwve1nTAFBY6dFTG/k2nNBvhXWT/FnbKCSnLgq5rrlwE6iY0KUBbtr0rMKNSfF/xpflnp/f/fu&#10;cXe6rLo+bYepetNwUmgn/nvQ1Wf8EXFjNRBvcQwWPr2/umAO7zw2EA37yP8lcuRJOMxlfUgxNygh&#10;42igeKg3k6uIZhaHDbtuM2k/9MP0eho2dTdu21y9yX0KuV3SajpLpmGqYoOKHREvF3lA5RL3GQe3&#10;YdrwiophfNloAmEtd2wGMkyuGY2iHuUk+bsEoVE6l6IahoyqZqeeZOIUd6vAxdgUxoIiKLb6MSao&#10;MXEOLQNOUW6YnYswFsyKHHMFxrT0rS1UJTsiedwWwWzDxyVCawvXEumrbceYST323QDPwf3gFWM5&#10;b51m4pON15xr/DI2olkSMTwT+ttdP2KdVn5OOW5Gcq/pqVrlrxQmHAoAlg/YyY7Sio2hwur4i+Kl&#10;AaWM8GylAHMcD4irqXFT1uUcK6s9CUyQ4C44rWC3OXYKD52IWgXAx4SmyrfRAc+Eh14ekm0wf3dk&#10;FvzzvlhnsCdIYpN1QkRPI2VvoXwWD9pd7awmzpgMxNJ3Ptaxiq9W6PO68Mq47EqLWY6nMZuauC5U&#10;Asau6nPtvGJQtKkZmSuFBKAI5uYVSwTX1bYeqzdt6qmAefy6CrZeBXG7CjMe8BSegl9jlA7zTSkh&#10;VLgej3e6/pTTGmWam5iHLr+i1P2Qt8OA1M1EKR5wt9fuzmt3XfGnGJI/3KRrnxXru1ucyJ1WOHyi&#10;8qaEFUYhbSwCdelTGolY6pZoOkhlhZbbWvOGkti6fdpM3Zr8ziCMDREqu1LoDSR3HORayIEbJgru&#10;MNKs4Pp2Gl/RZFMzbTN3QeJWCN20XAYk6VnyHivlqksYDkG4EzBgS5eSuHjHfqBhohS3UxjpbVRt&#10;Wxocei1klt7NGDMGJzxoo2gAsBR+ryGlhZkwPmAJs2XVEa5CC3+Ku3U5qB3MJJ4Vbv5nHvGNyXJb&#10;96Ws/x1iuWz2vvvPns+WlomSb6kLhVNrSyp+fzJHkcF4tPizYJbAW4nxTLOZlmahS6UIKHMQwJGd&#10;X9JSdyWTqvFqv0zYlx7Jew8IYs6v2S0RCsM20S6lXu3SuMRPrs+IC+snuioqfGhyqSUyKlfy4IFk&#10;0nk/WLQjrEqKDGQI5IslpIjbaLaUtC/+/urK/tpObrPZJsY3G3AF8gLuC4wFxYnXVURIknEFX8xf&#10;NlbOfhZFDlUA3WHfchR0xfpXhiihtDr2BSh9dMDHXSEf+EVoTbTQyEuVoJhwn1Glkczj24cKxD2N&#10;sHUaFEUtIWjDTNLWGQZd5VT5KQ4NWd1yXWXR1KCNOfDNBvoUO7reYaRADCoAaTIjEbF8//ChSw9I&#10;qeSfNx6wllvPRfb+ke88u++pQnTSSOMm9Jhf3G/nmSV4aFK8YUsLremI0jIFLScCJwht5kzPHGkW&#10;Wq0IC0Z3RJlE2hit2Tmep4uAT/z65MNafG2GMY6W1yjPPkuROoon9SVL859adVOaOyR1lDZ5kwPN&#10;UuIbOI1x0oIqJR+K1Nxcx9GSKsNVe+ZIT29XaNs9+XAcd0/CV0UJhN3wTUregUYtxsX9pFri5ngS&#10;HlhpiKclLTcbI1wq68nKYncDO7K0WlpIO0v3I0tR8aQeUIDGBLcaRdszIOGI0Iqb7LxgaxtqJxgD&#10;HRBBBOFCUIz5JMNcNIpwyGCh3tknKSEtpbi2rdbEiR8JCHAdbcrygSZlaWYGTJ87Ki23zTDpR4VO&#10;15TsKxJaMLJATgRImVDEdBvIiPxHWLcKH/mCxYdAWCQvOkHkxPbU2KG0zAGunsYSy4W3oxx45l5h&#10;lF0ZdL3r3aWjmi+EuCaYx7Y+nycRwJbVEQsO9OWJB7j5C3tih19AmLHYp01PaihUU0dBiR2sQx9I&#10;/J5RP/D7B9XFeiUidSCvFeFNmEZLMAIDONOWRYI0AeC6znKYXZhI/iJaWYLTZJK09n0imcUuyVFC&#10;24wN0MbFwoxJZtYVBh6pJoEf4k8hOQrPsjQHjYg97SZClLyWWlNP9xRz1w1fdW9PPxO++S8AAAD/&#10;/wMAUEsDBBQABgAIAAAAIQBdc8qo2wAAAAYBAAAPAAAAZHJzL2Rvd25yZXYueG1sTI7BTsMwEETv&#10;SPyDtUjcWqcJamnIpkKoHDggtaEfsI23SdTYjmK3DX/PcoLjaEZvXrGZbK+uPIbOO4TFPAHFrvam&#10;cw3C4et99gwqRHKGeu8Y4ZsDbMr7u4Jy429uz9cqNkogLuSE0MY45FqHumVLYe4HdtKd/GgpShwb&#10;bUa6Cdz2Ok2SpbbUOXloaeC3lutzdbEI553fbj/r/mNxWD+RrrKGkmGH+Pgwvb6AijzFvzH86os6&#10;lOJ09BdnguoRZpkMEdIlKGlTOQN1RFitMtBlof/rlz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jP889XQBAAAKAwAADgAAAAAAAAAAAAAAAAA8AgAAZHJz&#10;L2Uyb0RvYy54bWxQSwECLQAUAAYACAAAACEA+nQxoqoIAAAkFwAAEAAAAAAAAAAAAAAAAADcAwAA&#10;ZHJzL2luay9pbmsxLnhtbFBLAQItABQABgAIAAAAIQBdc8qo2wAAAAYBAAAPAAAAAAAAAAAAAAAA&#10;ALQMAABkcnMvZG93bnJldi54bWxQSwECLQAUAAYACAAAACEAeRi8nb8AAAAhAQAAGQAAAAAAAAAA&#10;AAAAAAC8DQAAZHJzL19yZWxzL2Uyb0RvYy54bWwucmVsc1BLBQYAAAAABgAGAHgBAACyDgAAAAA=&#10;">
                      <v:imagedata r:id="rId16" o:title=""/>
                    </v:shape>
                  </w:pict>
                </mc:Fallback>
              </mc:AlternateConten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BB39765" w:rsidR="007F0207" w:rsidRPr="003C7DED" w:rsidRDefault="00860A29"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571C900" w:rsidR="00237489" w:rsidRPr="003C7DED" w:rsidRDefault="007705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5F1EDF7" w:rsidR="00237489" w:rsidRPr="003C7DED" w:rsidRDefault="007705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4FC2F0A3"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D61CEBD"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DBA42F8"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CB4FA4F" w:rsidR="00237489" w:rsidRPr="003C7DED" w:rsidRDefault="007705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EEB7FF2" w:rsidR="00237489" w:rsidRPr="003C7DED" w:rsidRDefault="007705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7"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12639"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12639"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12639"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12639"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12639"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D12639"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1263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12639"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1263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12639"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12639"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12639"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12639"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12639"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12639"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D12639"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8"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1263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D12639"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D12639"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1263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1263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1263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1263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1263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D12639"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D12639"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D12639"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12639"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12639"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12639"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1263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D12639"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D12639"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1263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12639"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1263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12639"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1263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12639"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D12639"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81EE0" w14:textId="77777777" w:rsidR="00D12639" w:rsidRDefault="00D12639" w:rsidP="00E12CE5">
      <w:r>
        <w:separator/>
      </w:r>
    </w:p>
  </w:endnote>
  <w:endnote w:type="continuationSeparator" w:id="0">
    <w:p w14:paraId="4FCC5C86" w14:textId="77777777" w:rsidR="00D12639" w:rsidRDefault="00D1263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EBE72" w14:textId="77777777" w:rsidR="00D12639" w:rsidRDefault="00D12639" w:rsidP="00E12CE5">
      <w:r>
        <w:separator/>
      </w:r>
    </w:p>
  </w:footnote>
  <w:footnote w:type="continuationSeparator" w:id="0">
    <w:p w14:paraId="1D12360D" w14:textId="77777777" w:rsidR="00D12639" w:rsidRDefault="00D1263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21066"/>
    <w:multiLevelType w:val="multilevel"/>
    <w:tmpl w:val="75E68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145140"/>
    <w:multiLevelType w:val="hybridMultilevel"/>
    <w:tmpl w:val="747E6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4"/>
  </w:num>
  <w:num w:numId="3">
    <w:abstractNumId w:val="7"/>
  </w:num>
  <w:num w:numId="4">
    <w:abstractNumId w:val="14"/>
  </w:num>
  <w:num w:numId="5">
    <w:abstractNumId w:val="22"/>
  </w:num>
  <w:num w:numId="6">
    <w:abstractNumId w:val="16"/>
  </w:num>
  <w:num w:numId="7">
    <w:abstractNumId w:val="3"/>
  </w:num>
  <w:num w:numId="8">
    <w:abstractNumId w:val="9"/>
  </w:num>
  <w:num w:numId="9">
    <w:abstractNumId w:val="2"/>
  </w:num>
  <w:num w:numId="10">
    <w:abstractNumId w:val="17"/>
  </w:num>
  <w:num w:numId="11">
    <w:abstractNumId w:val="11"/>
  </w:num>
  <w:num w:numId="12">
    <w:abstractNumId w:val="10"/>
  </w:num>
  <w:num w:numId="13">
    <w:abstractNumId w:val="20"/>
  </w:num>
  <w:num w:numId="14">
    <w:abstractNumId w:val="25"/>
  </w:num>
  <w:num w:numId="15">
    <w:abstractNumId w:val="18"/>
  </w:num>
  <w:num w:numId="16">
    <w:abstractNumId w:val="19"/>
  </w:num>
  <w:num w:numId="17">
    <w:abstractNumId w:val="4"/>
  </w:num>
  <w:num w:numId="18">
    <w:abstractNumId w:val="12"/>
  </w:num>
  <w:num w:numId="19">
    <w:abstractNumId w:val="1"/>
  </w:num>
  <w:num w:numId="20">
    <w:abstractNumId w:val="8"/>
  </w:num>
  <w:num w:numId="21">
    <w:abstractNumId w:val="23"/>
  </w:num>
  <w:num w:numId="22">
    <w:abstractNumId w:val="21"/>
  </w:num>
  <w:num w:numId="23">
    <w:abstractNumId w:val="5"/>
  </w:num>
  <w:num w:numId="24">
    <w:abstractNumId w:val="6"/>
  </w:num>
  <w:num w:numId="25">
    <w:abstractNumId w:val="0"/>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0389"/>
    <w:rsid w:val="000C5261"/>
    <w:rsid w:val="000D4B03"/>
    <w:rsid w:val="000D6EBF"/>
    <w:rsid w:val="0011250F"/>
    <w:rsid w:val="00132F6E"/>
    <w:rsid w:val="00155B27"/>
    <w:rsid w:val="00155EF8"/>
    <w:rsid w:val="001640AB"/>
    <w:rsid w:val="0018385C"/>
    <w:rsid w:val="001901D4"/>
    <w:rsid w:val="001A0AEA"/>
    <w:rsid w:val="001A6ADE"/>
    <w:rsid w:val="001B256C"/>
    <w:rsid w:val="001B5746"/>
    <w:rsid w:val="001D79E4"/>
    <w:rsid w:val="001F7B84"/>
    <w:rsid w:val="00217699"/>
    <w:rsid w:val="00220E9B"/>
    <w:rsid w:val="00237489"/>
    <w:rsid w:val="0023753B"/>
    <w:rsid w:val="00257A43"/>
    <w:rsid w:val="00276276"/>
    <w:rsid w:val="00285476"/>
    <w:rsid w:val="002854C0"/>
    <w:rsid w:val="002B36F0"/>
    <w:rsid w:val="002D2DC1"/>
    <w:rsid w:val="002D6AAF"/>
    <w:rsid w:val="002E5348"/>
    <w:rsid w:val="002E77B7"/>
    <w:rsid w:val="002F7469"/>
    <w:rsid w:val="003014CE"/>
    <w:rsid w:val="00301D05"/>
    <w:rsid w:val="003033F6"/>
    <w:rsid w:val="00303FD8"/>
    <w:rsid w:val="00312368"/>
    <w:rsid w:val="00316ADF"/>
    <w:rsid w:val="00323056"/>
    <w:rsid w:val="00346811"/>
    <w:rsid w:val="00346AB3"/>
    <w:rsid w:val="00383018"/>
    <w:rsid w:val="0038465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429"/>
    <w:rsid w:val="00485D7A"/>
    <w:rsid w:val="004927BA"/>
    <w:rsid w:val="004A10DC"/>
    <w:rsid w:val="004C456C"/>
    <w:rsid w:val="004F06DA"/>
    <w:rsid w:val="00502B12"/>
    <w:rsid w:val="00502DDC"/>
    <w:rsid w:val="00503433"/>
    <w:rsid w:val="00510FFC"/>
    <w:rsid w:val="0054618E"/>
    <w:rsid w:val="005477AF"/>
    <w:rsid w:val="00551218"/>
    <w:rsid w:val="00551CE5"/>
    <w:rsid w:val="00557E49"/>
    <w:rsid w:val="005907A9"/>
    <w:rsid w:val="005B20B8"/>
    <w:rsid w:val="005B3301"/>
    <w:rsid w:val="005C690A"/>
    <w:rsid w:val="005D3F15"/>
    <w:rsid w:val="005D6DB1"/>
    <w:rsid w:val="006151A9"/>
    <w:rsid w:val="00627EC2"/>
    <w:rsid w:val="00630E2A"/>
    <w:rsid w:val="00644FC2"/>
    <w:rsid w:val="0064650F"/>
    <w:rsid w:val="00647C75"/>
    <w:rsid w:val="006525E2"/>
    <w:rsid w:val="00652AA9"/>
    <w:rsid w:val="006836B4"/>
    <w:rsid w:val="00695179"/>
    <w:rsid w:val="00697855"/>
    <w:rsid w:val="0069797A"/>
    <w:rsid w:val="006B2FD0"/>
    <w:rsid w:val="006C7408"/>
    <w:rsid w:val="006D0ED9"/>
    <w:rsid w:val="006D6C81"/>
    <w:rsid w:val="006E5532"/>
    <w:rsid w:val="006E7E24"/>
    <w:rsid w:val="006F166F"/>
    <w:rsid w:val="00702469"/>
    <w:rsid w:val="007025FA"/>
    <w:rsid w:val="007256AB"/>
    <w:rsid w:val="00732D26"/>
    <w:rsid w:val="00735E7B"/>
    <w:rsid w:val="00737DAA"/>
    <w:rsid w:val="00743C77"/>
    <w:rsid w:val="00762A75"/>
    <w:rsid w:val="00770505"/>
    <w:rsid w:val="00781850"/>
    <w:rsid w:val="00786508"/>
    <w:rsid w:val="00786696"/>
    <w:rsid w:val="00787AEA"/>
    <w:rsid w:val="00787B6E"/>
    <w:rsid w:val="007A7191"/>
    <w:rsid w:val="007C2961"/>
    <w:rsid w:val="007C3C51"/>
    <w:rsid w:val="007D2929"/>
    <w:rsid w:val="007D5980"/>
    <w:rsid w:val="007F0207"/>
    <w:rsid w:val="0082336B"/>
    <w:rsid w:val="00841382"/>
    <w:rsid w:val="00860A29"/>
    <w:rsid w:val="00864354"/>
    <w:rsid w:val="00872452"/>
    <w:rsid w:val="008774E7"/>
    <w:rsid w:val="00886A02"/>
    <w:rsid w:val="008978F6"/>
    <w:rsid w:val="008A1E4E"/>
    <w:rsid w:val="008A6680"/>
    <w:rsid w:val="008A7843"/>
    <w:rsid w:val="008C4D8C"/>
    <w:rsid w:val="008D7A55"/>
    <w:rsid w:val="008E1354"/>
    <w:rsid w:val="008E37A3"/>
    <w:rsid w:val="008E5FA5"/>
    <w:rsid w:val="009019A1"/>
    <w:rsid w:val="00904D5B"/>
    <w:rsid w:val="00927121"/>
    <w:rsid w:val="00940625"/>
    <w:rsid w:val="00942D08"/>
    <w:rsid w:val="00960376"/>
    <w:rsid w:val="00975C54"/>
    <w:rsid w:val="009A3155"/>
    <w:rsid w:val="009D1B48"/>
    <w:rsid w:val="009E5E57"/>
    <w:rsid w:val="009F7AA6"/>
    <w:rsid w:val="00A010DD"/>
    <w:rsid w:val="00A12FB0"/>
    <w:rsid w:val="00A225BC"/>
    <w:rsid w:val="00A3228E"/>
    <w:rsid w:val="00A35E44"/>
    <w:rsid w:val="00A455A9"/>
    <w:rsid w:val="00A45BB9"/>
    <w:rsid w:val="00A54125"/>
    <w:rsid w:val="00A56AD8"/>
    <w:rsid w:val="00A67428"/>
    <w:rsid w:val="00A70A75"/>
    <w:rsid w:val="00A70E38"/>
    <w:rsid w:val="00A718A3"/>
    <w:rsid w:val="00A75883"/>
    <w:rsid w:val="00A80868"/>
    <w:rsid w:val="00A91940"/>
    <w:rsid w:val="00A94A0D"/>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26133"/>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2639"/>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64D2C"/>
    <w:rsid w:val="00E771B1"/>
    <w:rsid w:val="00E84F7B"/>
    <w:rsid w:val="00E91E66"/>
    <w:rsid w:val="00E964B1"/>
    <w:rsid w:val="00EA5481"/>
    <w:rsid w:val="00EB3364"/>
    <w:rsid w:val="00EC2BC0"/>
    <w:rsid w:val="00ED0F79"/>
    <w:rsid w:val="00EE51E4"/>
    <w:rsid w:val="00EF1692"/>
    <w:rsid w:val="00EF622F"/>
    <w:rsid w:val="00EF6287"/>
    <w:rsid w:val="00F02E39"/>
    <w:rsid w:val="00F11B19"/>
    <w:rsid w:val="00F14A3F"/>
    <w:rsid w:val="00F150A6"/>
    <w:rsid w:val="00F15173"/>
    <w:rsid w:val="00F1771F"/>
    <w:rsid w:val="00F20A10"/>
    <w:rsid w:val="00F2647E"/>
    <w:rsid w:val="00F344E1"/>
    <w:rsid w:val="00F43A7A"/>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52F92559-582F-41AD-BAAE-A23EF7BE4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133"/>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33455">
      <w:bodyDiv w:val="1"/>
      <w:marLeft w:val="0"/>
      <w:marRight w:val="0"/>
      <w:marTop w:val="0"/>
      <w:marBottom w:val="0"/>
      <w:divBdr>
        <w:top w:val="none" w:sz="0" w:space="0" w:color="auto"/>
        <w:left w:val="none" w:sz="0" w:space="0" w:color="auto"/>
        <w:bottom w:val="none" w:sz="0" w:space="0" w:color="auto"/>
        <w:right w:val="none" w:sz="0" w:space="0" w:color="auto"/>
      </w:divBdr>
    </w:div>
    <w:div w:id="142889293">
      <w:bodyDiv w:val="1"/>
      <w:marLeft w:val="0"/>
      <w:marRight w:val="0"/>
      <w:marTop w:val="0"/>
      <w:marBottom w:val="0"/>
      <w:divBdr>
        <w:top w:val="none" w:sz="0" w:space="0" w:color="auto"/>
        <w:left w:val="none" w:sz="0" w:space="0" w:color="auto"/>
        <w:bottom w:val="none" w:sz="0" w:space="0" w:color="auto"/>
        <w:right w:val="none" w:sz="0" w:space="0" w:color="auto"/>
      </w:divBdr>
    </w:div>
    <w:div w:id="212935800">
      <w:bodyDiv w:val="1"/>
      <w:marLeft w:val="0"/>
      <w:marRight w:val="0"/>
      <w:marTop w:val="0"/>
      <w:marBottom w:val="0"/>
      <w:divBdr>
        <w:top w:val="none" w:sz="0" w:space="0" w:color="auto"/>
        <w:left w:val="none" w:sz="0" w:space="0" w:color="auto"/>
        <w:bottom w:val="none" w:sz="0" w:space="0" w:color="auto"/>
        <w:right w:val="none" w:sz="0" w:space="0" w:color="auto"/>
      </w:divBdr>
    </w:div>
    <w:div w:id="429662420">
      <w:bodyDiv w:val="1"/>
      <w:marLeft w:val="0"/>
      <w:marRight w:val="0"/>
      <w:marTop w:val="0"/>
      <w:marBottom w:val="0"/>
      <w:divBdr>
        <w:top w:val="none" w:sz="0" w:space="0" w:color="auto"/>
        <w:left w:val="none" w:sz="0" w:space="0" w:color="auto"/>
        <w:bottom w:val="none" w:sz="0" w:space="0" w:color="auto"/>
        <w:right w:val="none" w:sz="0" w:space="0" w:color="auto"/>
      </w:divBdr>
    </w:div>
    <w:div w:id="526065552">
      <w:bodyDiv w:val="1"/>
      <w:marLeft w:val="0"/>
      <w:marRight w:val="0"/>
      <w:marTop w:val="0"/>
      <w:marBottom w:val="0"/>
      <w:divBdr>
        <w:top w:val="none" w:sz="0" w:space="0" w:color="auto"/>
        <w:left w:val="none" w:sz="0" w:space="0" w:color="auto"/>
        <w:bottom w:val="none" w:sz="0" w:space="0" w:color="auto"/>
        <w:right w:val="none" w:sz="0" w:space="0" w:color="auto"/>
      </w:divBdr>
    </w:div>
    <w:div w:id="621495322">
      <w:bodyDiv w:val="1"/>
      <w:marLeft w:val="0"/>
      <w:marRight w:val="0"/>
      <w:marTop w:val="0"/>
      <w:marBottom w:val="0"/>
      <w:divBdr>
        <w:top w:val="none" w:sz="0" w:space="0" w:color="auto"/>
        <w:left w:val="none" w:sz="0" w:space="0" w:color="auto"/>
        <w:bottom w:val="none" w:sz="0" w:space="0" w:color="auto"/>
        <w:right w:val="none" w:sz="0" w:space="0" w:color="auto"/>
      </w:divBdr>
    </w:div>
    <w:div w:id="806699210">
      <w:bodyDiv w:val="1"/>
      <w:marLeft w:val="0"/>
      <w:marRight w:val="0"/>
      <w:marTop w:val="0"/>
      <w:marBottom w:val="0"/>
      <w:divBdr>
        <w:top w:val="none" w:sz="0" w:space="0" w:color="auto"/>
        <w:left w:val="none" w:sz="0" w:space="0" w:color="auto"/>
        <w:bottom w:val="none" w:sz="0" w:space="0" w:color="auto"/>
        <w:right w:val="none" w:sz="0" w:space="0" w:color="auto"/>
      </w:divBdr>
    </w:div>
    <w:div w:id="116955778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49597335">
      <w:bodyDiv w:val="1"/>
      <w:marLeft w:val="0"/>
      <w:marRight w:val="0"/>
      <w:marTop w:val="0"/>
      <w:marBottom w:val="0"/>
      <w:divBdr>
        <w:top w:val="none" w:sz="0" w:space="0" w:color="auto"/>
        <w:left w:val="none" w:sz="0" w:space="0" w:color="auto"/>
        <w:bottom w:val="none" w:sz="0" w:space="0" w:color="auto"/>
        <w:right w:val="none" w:sz="0" w:space="0" w:color="auto"/>
      </w:divBdr>
    </w:div>
    <w:div w:id="1605461334">
      <w:bodyDiv w:val="1"/>
      <w:marLeft w:val="0"/>
      <w:marRight w:val="0"/>
      <w:marTop w:val="0"/>
      <w:marBottom w:val="0"/>
      <w:divBdr>
        <w:top w:val="none" w:sz="0" w:space="0" w:color="auto"/>
        <w:left w:val="none" w:sz="0" w:space="0" w:color="auto"/>
        <w:bottom w:val="none" w:sz="0" w:space="0" w:color="auto"/>
        <w:right w:val="none" w:sz="0" w:space="0" w:color="auto"/>
      </w:divBdr>
    </w:div>
    <w:div w:id="186531787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0758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9522@student.uwtsd.ac.uk" TargetMode="External"/><Relationship Id="rId18" Type="http://schemas.openxmlformats.org/officeDocument/2006/relationships/hyperlink" Target="https://www.gov.uk/foreign-travel-advi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hra-decisiontools.org.uk/research/"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6:34.090"/>
    </inkml:context>
    <inkml:brush xml:id="br0">
      <inkml:brushProperty name="width" value="0.035" units="cm"/>
      <inkml:brushProperty name="height" value="0.035" units="cm"/>
    </inkml:brush>
  </inkml:definitions>
  <inkml:trace contextRef="#ctx0" brushRef="#br0">927 571 24575,'-7'-11'0,"-6"-24"0,10 28 0,3 0 0,-1 0 0,1-1 0,3-11 0,4-9 0,15-30 0,21-27 0,-27 55 0,8-15 0,27-55 0,-11 0 0,-34 78 0,-7 14 0,-1 8 0,-1 5 0,-6 14 0,3 0 0,-5 19 0,7-19 0,-5 13 85,-54 192-695,-30-4 161,-11-54 449,68-120 0,-67 65 0,86-96 0,0 0 0,-3 0 0,-40 25 0,50-35 0,-1 0 0,2 0 0,-3 0 0,2-1 0,-2 0 0,0 0 0,0-1 0,0 0 0,0 0 0,0-1 0,-23 3 0,23-4 0,1 0 0,-1-1 0,0 0 0,1-1 0,-2 0 0,1 0 0,1 0 0,0 0 0,0-2 0,-1 1 0,1 0 0,1-1 0,-2 0 0,3-1 0,-16-5 0,11 3 0,-1-2 0,1 1 0,0-1 0,2 0 0,0 0 0,0-1 0,1 0 0,1 0 0,-10-13 0,7 5-602,-14-23 1,-2-16-5413</inkml:trace>
  <inkml:trace contextRef="#ctx0" brushRef="#br0" timeOffset="453.79">1602 292 24575,'0'0'0,"-8"7"0,-8 7 0,-5 7 0,-4 9 0,-4 8 0,-3 10 0,-5 8 0,-7 6 0,-8 5 0,-5 3-612,-3-1 612,0-4 0,9-13 0,14-15 0,13-15 0,11-10-7579</inkml:trace>
  <inkml:trace contextRef="#ctx0" brushRef="#br0" timeOffset="1048.26">653 621 24575,'9'3'0,"-3"-1"0,47 11 0,2-1 0,61 8 0,-61-12 9,1-1-1,-1-2 1,1-1 0,0-2-1,75-3 1,-81-1-108,-2-2 0,0-1 0,0-1 0,1-2 1,-3 0-1,63-18 0,-56 11 81,-2-1-1,-2-2 1,0-1 0,-2-2 0,-2 0-1,58-36 1,-56 26 18,-40 26 0,-1-1 0,0 0 0,10-10 0,-15 14 0,0 1 0,-1-1 0,1 1 0,0-1 0,0 1 0,0-1 0,-1-2 0,0 3 0,0 0 0,0 1 0,0-1 0,0 1 0,0-1 0,-1 1 0,1-1 0,0 1 0,-1-1 0,1 0 0,-1 1 0,0-1 0,1 1 0,0 0 0,-1-1 0,-1 0 0,2 1 0,-1-1 0,0 1 0,0-1 0,0 1 0,0 0 0,0 0 0,0 0 0,0-1 0,0 1 0,0 0 0,0 0 0,0 0 0,0 0 0,-2 0 0,0 0 0,1 0 0,-1 0 0,0 0 0,0 1 0,0-1 0,-5 1 0,-5 3 91,1 0 1,0 1-1,0-1 1,1 1-1,0 1 1,-18 11-1,-14 10-72,2 1-1,3 1 0,1 1 0,3 1 1,2 1-1,-40 55 0,55-62-18,-14 28 0,26-42 0,1 0 0,0 1 0,1 0 0,0 21 0,3-28 0,1-1 0,-1 1 0,2-1 0,2 6 0,-4-8 0,1-1 0,-1 0 0,1 0 0,0 0 0,0 1 0,0-2 0,0 2 0,0-1 0,0 0 0,1 0 0,-1-1 0,1 1 0,-1 0 0,1 0 0,-1 0 0,1 0 0,0-1 0,3 2 0,-3-1 0,1-1 0,0 0 0,0 1 0,0-1 0,0 0 0,0 0 0,0 0 0,0 0 0,0-1 0,0 1 0,0-1 0,0 1 0,0-1 0,-1 1 0,1-1 0,4-1 0,2-1 0,1-1 0,-1 0 0,10-4 0,3-4-1365,-6 1-5461</inkml:trace>
  <inkml:trace contextRef="#ctx0" brushRef="#br0" timeOffset="1192.08">2352 268 24575,'0'0'0,"-2"7"0,-2 13 0,-8 18 0,-9 20 0,-7 16 0,-7 11 0,-4 5-1445,-3-2 1445,6-17-6746</inkml:trace>
  <inkml:trace contextRef="#ctx0" brushRef="#br0" timeOffset="1576.77">2194 870 24575,'4'0'0,"0"0"0,-1 0 0,1-1 0,0 1 0,0-1 0,-1 1 0,0-1 0,1 0 0,0 0 0,-1 0 0,0 0 0,5-3 0,2 0 0,0-1 0,11-8 0,-19 12 0,32-23 0,45-36 0,20-33 0,181-220 0,-266 299 0,-42 63 0,20-37 0,-161 245-765,-20 32-799,178-270-4298</inkml:trace>
  <inkml:trace contextRef="#ctx0" brushRef="#br0" timeOffset="1919.66">3104 491 24575,'-18'31'0,"-36"43"0,32-47 0,-267 316-857,278-329 895,10-12-30,4-2-7,20-18-6,-18 14 7,111-86-105,150-90 1,-239 164 102,0 1 0,58-25 0,-79 37 0,1 1 0,0 0 0,0 0 0,-1 0 0,1 1 0,9-2 0,-15 2 0,1 1 0,0 0 0,0 0 0,-1 0 0,1 0 0,-1 0 0,1 0 0,0 0 0,-1 0 0,1 0 0,-1 0 0,1 1 0,-1-1 0,1 0 0,-1 1 0,1-1 0,-1 1 0,1-1 0,-1 1 0,1-1 0,-1 1 0,0-1 0,1 1 0,-2 0 0,2 0 0,-1-1 0,0 1 0,0 0 0,0 0 0,0 0 0,-1 0 0,2 0 0,-1 3-43,2-1 0,-2 1 0,0-1 0,0 1 0,-1 0-1,1-1 1,-1 1 0,0-1 0,-1 1 0,1 0 0,-3 5 0,-1 1-6613</inkml:trace>
  <inkml:trace contextRef="#ctx0" brushRef="#br0" timeOffset="2677.39">3502 281 24575,'60'-32'0,"-4"-3"0,68-52 0,-110 77 0,-2 0 0,1-2 0,-2 1 0,16-20 0,-27 29 0,2 0 0,-1 0 0,0 0 0,0 0 0,-1-1 0,1 1 0,-1-2 0,0 3 0,0 1 0,0-1 0,0 1 0,0-1 0,-1 1 0,1-1 0,0 1 0,-1-1 0,1 1 0,0 0 0,-1-1 0,1 1 0,0-1 0,-1 1 0,1-1 0,-1 1 0,0 0 0,1-1 0,0 1 0,-1 0 0,0-1 0,0 1 0,1 0 0,-1 0 0,0 0 0,0 0 0,1-1 0,-1 1 0,0 0 0,0 0 0,1 0 0,-1 0 0,0 0 0,0 0 0,-1 0 0,-2 0 0,0 0 0,0 0 0,0 1 0,0-1 0,0 1 0,0 0 0,1 0 0,-1 0 0,-4 1 0,-6 2 0,0 2 0,-23 10 0,11-3 0,-31 21 0,-38 37-345,-4 21-1037,-3 22 1037,-69 106-318,-17 19-715,122-162 1000,-86 71 0,19-45 378,107-86-39,0-1 1,-54 25-1,65-35-31,1 0 0,-2-1 0,1 1 0,-2-2 0,-24 6 0,32-8 57,-1-1 0,1 1 0,-1-2 0,0 1 0,1-1 0,-1 1 0,0-1 0,0-1 0,1 1 0,-1-1 0,-11-2 0,11 2 13,0-2 0,1 1 0,0 0 0,0-1 0,0 0 0,1 0 0,0-1 0,-1 0 0,2 0 0,-1 0 0,-6-4 0,2-1 0,2 1 0,-1-1 0,1 0 0,1 0 0,-11-17 0,8 8-83,2-1-1,0 0 0,-8-30 1,10 13-321,3 0 1,2-1 0,8-63-1,6 42 375,38-93-1,-25 96 30,60-87 0,-60 109 0,2 1 0,3 2 0,61-52 0,-69 66 35,1 0 0,2 2 1,30-16-1,-39 22 59,-1 2 0,1 0 0,1 0 0,0 1 0,29-7 0,-36 9-78,1 2 1,0-1-1,-1 1 0,1 0 0,0 0 1,0 1-1,0 0 0,19 1 1,-21-1-18,0 1 1,-1 0-1,2 1 1,-2-1-1,1 1 1,-2 0-1,2 0 1,-1 1 0,-1-1-1,1 1 1,8 4-1,-5-2 1,-1 1 0,0 0 0,-1 0 0,0 0 0,0 0 0,-1 1 0,9 13 0,-4-5 0,-3 1 0,12 29 0,-9-9 103,-2 1 0,2 61 0,-16 76 464,1-9-279,3-148-250,3 1 0,6 17 1,-8-29 15,1-1-1,1 0 1,0 0 0,0 0-1,0 0 1,7 6 0,-8-9-25,-1-1-1,1 1 1,0-1 0,0 0 0,0 1 0,1-1-1,-1 0 1,0 0 0,1 0 0,-1 1 0,1-1-1,0 0 1,0-1 0,0 1 0,0 0 0,0-1-1,0 1 1,0-1 0,0 1 0,4-1 0,-1 0 118,0 0 0,0-1 0,0 1 0,0-1 0,0 0 0,0 0 0,-1 0 1,1 0-1,-1-1 0,8-2 0,5-2-12,0-1 0,31-17-1,0-2-153,56-43-1,34-34-41,-75 54 51,-57 44-10,45-33 277,-42 31 98,2 0 1,21-10 0,-31 16-341,0 0 1,1 0-1,-1 0 1,1 0 0,0 0-1,-1 0 1,1 1-1,0-1 1,-1 1-1,1-1 1,0 1 0,0-1-1,0 1 1,0 0-1,0 0 1,0 0-1,4 0 1,-2 1-18,0 0 0,-1 0 0,1 0 0,-1 1 0,0-1 0,1 0 0,-2 1 0,2 0 0,3 2 0,98 48-377,-95-47-6447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45891-7CFC-4C1A-9406-857628850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30</Pages>
  <Words>9884</Words>
  <Characters>56341</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Lee</dc:creator>
  <cp:keywords/>
  <dc:description/>
  <cp:lastModifiedBy>Momin 4468</cp:lastModifiedBy>
  <cp:revision>4</cp:revision>
  <dcterms:created xsi:type="dcterms:W3CDTF">2026-06-08T09:38:00Z</dcterms:created>
  <dcterms:modified xsi:type="dcterms:W3CDTF">2026-06-08T09:44:00Z</dcterms:modified>
</cp:coreProperties>
</file>