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23058579"/>
        <w:docPartObj>
          <w:docPartGallery w:val="Cover Pages"/>
          <w:docPartUnique/>
        </w:docPartObj>
      </w:sdtPr>
      <w:sdtEndPr/>
      <w:sdtContent>
        <w:p w14:paraId="06D48950" w14:textId="6ACE8378" w:rsidR="00935023" w:rsidRDefault="0093502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2A4655B" wp14:editId="78889F3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30B9CCD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C485FD7" wp14:editId="2C4FDF8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6DAFB54" w14:textId="0BC6C7F1" w:rsidR="00935023" w:rsidRDefault="0093502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Hannah Marie Hatherall (2012129)</w:t>
                                    </w:r>
                                  </w:p>
                                </w:sdtContent>
                              </w:sdt>
                              <w:p w14:paraId="69E88162" w14:textId="3264511C" w:rsidR="00935023" w:rsidRDefault="005640C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7297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2012129@Student.uwtsd.ac.uk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C485F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6DAFB54" w14:textId="0BC6C7F1" w:rsidR="00935023" w:rsidRDefault="0093502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Hannah Marie Hatherall (2012129)</w:t>
                              </w:r>
                            </w:p>
                          </w:sdtContent>
                        </w:sdt>
                        <w:p w14:paraId="69E88162" w14:textId="3264511C" w:rsidR="00935023" w:rsidRDefault="005640C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B7297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2012129@Student.uwtsd.ac.uk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26D12A8" wp14:editId="0F3E6DC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FF660F" w14:textId="68DF47CD" w:rsidR="00935023" w:rsidRDefault="002A2F4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Ian Standen</w:t>
                                </w: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595959" w:themeColor="text1" w:themeTint="A6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18FB1F46" w14:textId="26354249" w:rsidR="00935023" w:rsidRDefault="008E0C90" w:rsidP="008E0C9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8E0C9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595959" w:themeColor="text1" w:themeTint="A6"/>
                                      </w:rPr>
                                      <w:t>BSc Architecture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595959" w:themeColor="text1" w:themeTint="A6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595959" w:themeColor="text1" w:themeTint="A6"/>
                                      </w:rPr>
                                      <w:br/>
                                    </w:r>
                                    <w:r w:rsidR="00805225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595959" w:themeColor="text1" w:themeTint="A6"/>
                                      </w:rPr>
                                      <w:t>Architecture in Newport South Wales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26D12A8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18FF660F" w14:textId="68DF47CD" w:rsidR="00935023" w:rsidRDefault="002A2F4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Ian Standen</w:t>
                          </w:r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bCs/>
                              <w:color w:val="595959" w:themeColor="text1" w:themeTint="A6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18FB1F46" w14:textId="26354249" w:rsidR="00935023" w:rsidRDefault="008E0C90" w:rsidP="008E0C9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8E0C9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595959" w:themeColor="text1" w:themeTint="A6"/>
                                </w:rPr>
                                <w:t>BSc Architecture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595959" w:themeColor="text1" w:themeTint="A6"/>
                                </w:rPr>
                                <w:br/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595959" w:themeColor="text1" w:themeTint="A6"/>
                                </w:rPr>
                                <w:br/>
                              </w:r>
                              <w:r w:rsidR="0080522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595959" w:themeColor="text1" w:themeTint="A6"/>
                                </w:rPr>
                                <w:t>Architecture in Newport South Wales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C92815C" wp14:editId="6906F05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CFC5AE" w14:textId="2CD16E55" w:rsidR="00935023" w:rsidRDefault="005640C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F0A2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History and Theory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2DF4A81" w14:textId="505A74C5" w:rsidR="00935023" w:rsidRDefault="008E0C9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Hannah Hatherall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C92815C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9CFC5AE" w14:textId="2CD16E55" w:rsidR="00935023" w:rsidRDefault="005640C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F0A2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History and Theory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2DF4A81" w14:textId="505A74C5" w:rsidR="00935023" w:rsidRDefault="008E0C9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Hannah Hatherall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8F2A64E" w14:textId="7F3D3BE1" w:rsidR="00935023" w:rsidRDefault="00935023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357766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1E5015" w14:textId="2F579D78" w:rsidR="00935023" w:rsidRDefault="00935023">
          <w:pPr>
            <w:pStyle w:val="TOCHeading"/>
          </w:pPr>
          <w:r>
            <w:t>Contents</w:t>
          </w:r>
        </w:p>
        <w:p w14:paraId="1F324769" w14:textId="158FE0B3" w:rsidR="00A17FDA" w:rsidRDefault="00935023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3932073" w:history="1">
            <w:r w:rsidR="00A17FDA" w:rsidRPr="00F325BA">
              <w:rPr>
                <w:rStyle w:val="Hyperlink"/>
                <w:noProof/>
              </w:rPr>
              <w:t>Introduction</w:t>
            </w:r>
            <w:r w:rsidR="00A17FDA">
              <w:rPr>
                <w:noProof/>
                <w:webHidden/>
              </w:rPr>
              <w:tab/>
            </w:r>
            <w:r w:rsidR="00A17FDA">
              <w:rPr>
                <w:noProof/>
                <w:webHidden/>
              </w:rPr>
              <w:fldChar w:fldCharType="begin"/>
            </w:r>
            <w:r w:rsidR="00A17FDA">
              <w:rPr>
                <w:noProof/>
                <w:webHidden/>
              </w:rPr>
              <w:instrText xml:space="preserve"> PAGEREF _Toc93932073 \h </w:instrText>
            </w:r>
            <w:r w:rsidR="00A17FDA">
              <w:rPr>
                <w:noProof/>
                <w:webHidden/>
              </w:rPr>
            </w:r>
            <w:r w:rsidR="00A17FDA">
              <w:rPr>
                <w:noProof/>
                <w:webHidden/>
              </w:rPr>
              <w:fldChar w:fldCharType="separate"/>
            </w:r>
            <w:r w:rsidR="00A17FDA">
              <w:rPr>
                <w:noProof/>
                <w:webHidden/>
              </w:rPr>
              <w:t>2</w:t>
            </w:r>
            <w:r w:rsidR="00A17FDA">
              <w:rPr>
                <w:noProof/>
                <w:webHidden/>
              </w:rPr>
              <w:fldChar w:fldCharType="end"/>
            </w:r>
          </w:hyperlink>
        </w:p>
        <w:p w14:paraId="66EA488E" w14:textId="20679E58" w:rsidR="00A17FDA" w:rsidRDefault="00A17FD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4" w:history="1">
            <w:r w:rsidRPr="00F325BA">
              <w:rPr>
                <w:rStyle w:val="Hyperlink"/>
                <w:noProof/>
              </w:rPr>
              <w:t>Comparison of Two Grand Houses in Newport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E5F61" w14:textId="635EEEE9" w:rsidR="00A17FDA" w:rsidRDefault="00A17FD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5" w:history="1">
            <w:r w:rsidRPr="00F325BA">
              <w:rPr>
                <w:rStyle w:val="Hyperlink"/>
                <w:noProof/>
              </w:rPr>
              <w:t>Plan and Section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CDE661" w14:textId="2201D982" w:rsidR="00A17FDA" w:rsidRDefault="00A17FD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6" w:history="1">
            <w:r w:rsidRPr="00F325BA">
              <w:rPr>
                <w:rStyle w:val="Hyperlink"/>
                <w:noProof/>
              </w:rPr>
              <w:t>Materials and Light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0BDE6D" w14:textId="3AFAED85" w:rsidR="00A17FDA" w:rsidRDefault="00A17FD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7" w:history="1">
            <w:r w:rsidRPr="00F325BA">
              <w:rPr>
                <w:rStyle w:val="Hyperlink"/>
                <w:noProof/>
              </w:rPr>
              <w:t>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09E24" w14:textId="36F45C03" w:rsidR="00A17FDA" w:rsidRDefault="00A17FD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8" w:history="1">
            <w:r w:rsidRPr="00F325B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F9ACD" w14:textId="54A91DF6" w:rsidR="00A17FDA" w:rsidRDefault="00A17FD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79" w:history="1">
            <w:r w:rsidRPr="00F325B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299F8" w14:textId="27309BB4" w:rsidR="00A17FDA" w:rsidRDefault="00A17FD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3932080" w:history="1">
            <w:r w:rsidRPr="00F325BA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_Toc93932080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2E968" w14:textId="64D97D5B" w:rsidR="00935023" w:rsidRDefault="00935023">
          <w:r>
            <w:rPr>
              <w:b/>
              <w:bCs/>
              <w:noProof/>
            </w:rPr>
            <w:fldChar w:fldCharType="end"/>
          </w:r>
        </w:p>
      </w:sdtContent>
    </w:sdt>
    <w:p w14:paraId="365EC2AC" w14:textId="054A76E8" w:rsidR="00935023" w:rsidRDefault="00935023">
      <w:r>
        <w:br w:type="page"/>
      </w:r>
    </w:p>
    <w:p w14:paraId="14C06678" w14:textId="7CC45771" w:rsidR="005B6750" w:rsidRDefault="00935023" w:rsidP="00935023">
      <w:pPr>
        <w:pStyle w:val="Heading1"/>
      </w:pPr>
      <w:bookmarkStart w:id="0" w:name="_Toc93932073"/>
      <w:r>
        <w:lastRenderedPageBreak/>
        <w:t>Introduction</w:t>
      </w:r>
      <w:bookmarkEnd w:id="0"/>
    </w:p>
    <w:p w14:paraId="7EA2D354" w14:textId="1EEEFAC6" w:rsidR="00AC1946" w:rsidRDefault="0027742D">
      <w:r>
        <w:t>This essay will ende</w:t>
      </w:r>
      <w:r w:rsidR="00B030FE">
        <w:t>a</w:t>
      </w:r>
      <w:r>
        <w:t xml:space="preserve">vour to explore and compare two historical buildings </w:t>
      </w:r>
      <w:r w:rsidR="00B030FE">
        <w:t>in Newport South Wales.</w:t>
      </w:r>
    </w:p>
    <w:p w14:paraId="2AA53500" w14:textId="651EF49A" w:rsidR="00B030FE" w:rsidRDefault="00B030FE">
      <w:r>
        <w:t xml:space="preserve">In the below </w:t>
      </w:r>
      <w:r w:rsidR="00EB5FA2">
        <w:t>map view Tredegar House is</w:t>
      </w:r>
      <w:r w:rsidR="00406585">
        <w:t xml:space="preserve"> shown with a yellow place</w:t>
      </w:r>
      <w:r w:rsidR="00684D57">
        <w:t xml:space="preserve"> </w:t>
      </w:r>
      <w:r w:rsidR="00406585">
        <w:t>marker and Malpas Court with a blue place ma</w:t>
      </w:r>
      <w:r w:rsidR="00684D57">
        <w:t>rker.</w:t>
      </w:r>
    </w:p>
    <w:p w14:paraId="6025810D" w14:textId="5475BDAA" w:rsidR="001F2643" w:rsidRDefault="001F2643" w:rsidP="00467D8D">
      <w:pPr>
        <w:jc w:val="center"/>
      </w:pPr>
      <w:r>
        <w:rPr>
          <w:noProof/>
        </w:rPr>
        <w:drawing>
          <wp:inline distT="0" distB="0" distL="0" distR="0" wp14:anchorId="0019D49B" wp14:editId="4A3F3383">
            <wp:extent cx="3832860" cy="3593785"/>
            <wp:effectExtent l="0" t="0" r="0" b="6985"/>
            <wp:docPr id="5" name="Picture 5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Ma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4152" cy="363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9F554" w14:textId="4966CB63" w:rsidR="003B4978" w:rsidRPr="003B4978" w:rsidRDefault="00611D9B" w:rsidP="003B4978">
      <w:pPr>
        <w:jc w:val="center"/>
        <w:rPr>
          <w:sz w:val="16"/>
          <w:szCs w:val="16"/>
        </w:rPr>
      </w:pPr>
      <w:r>
        <w:rPr>
          <w:sz w:val="16"/>
          <w:szCs w:val="16"/>
        </w:rPr>
        <w:t>The c</w:t>
      </w:r>
      <w:r w:rsidR="003B4978">
        <w:rPr>
          <w:sz w:val="16"/>
          <w:szCs w:val="16"/>
        </w:rPr>
        <w:t xml:space="preserve">apture </w:t>
      </w:r>
      <w:r>
        <w:rPr>
          <w:sz w:val="16"/>
          <w:szCs w:val="16"/>
        </w:rPr>
        <w:t>was taken</w:t>
      </w:r>
      <w:r w:rsidR="003B4978" w:rsidRPr="00C43634">
        <w:rPr>
          <w:sz w:val="16"/>
          <w:szCs w:val="16"/>
        </w:rPr>
        <w:t xml:space="preserve"> by Hannah Hatherall</w:t>
      </w:r>
      <w:r w:rsidR="003B4978">
        <w:rPr>
          <w:sz w:val="16"/>
          <w:szCs w:val="16"/>
        </w:rPr>
        <w:t xml:space="preserve"> from Google Earth</w:t>
      </w:r>
    </w:p>
    <w:p w14:paraId="1290A760" w14:textId="35E8C60A" w:rsidR="00D83B2B" w:rsidRDefault="000C7620">
      <w:r>
        <w:t>Tredegar House</w:t>
      </w:r>
    </w:p>
    <w:p w14:paraId="16E9D86C" w14:textId="18275C7D" w:rsidR="00B46C51" w:rsidRDefault="00DB6678">
      <w:r>
        <w:t>The</w:t>
      </w:r>
      <w:r w:rsidR="008321ED">
        <w:t xml:space="preserve"> building as it stands today was completed in 1672 and took app</w:t>
      </w:r>
      <w:r w:rsidR="001963BE">
        <w:t>r</w:t>
      </w:r>
      <w:r w:rsidR="008321ED">
        <w:t xml:space="preserve">oximately </w:t>
      </w:r>
      <w:r w:rsidR="00AE4444">
        <w:t>8 years to build</w:t>
      </w:r>
      <w:r w:rsidR="007A2113">
        <w:t xml:space="preserve"> for Sir William Morgan</w:t>
      </w:r>
      <w:r w:rsidR="008523C2">
        <w:t>,</w:t>
      </w:r>
      <w:r w:rsidR="00CE46CA" w:rsidRPr="00CE46CA">
        <w:t xml:space="preserve"> </w:t>
      </w:r>
      <w:r w:rsidR="00CE46CA">
        <w:t>in the Restoration Style, also known as the Carolean style</w:t>
      </w:r>
      <w:r w:rsidR="00AE4444">
        <w:t xml:space="preserve">. </w:t>
      </w:r>
      <w:r w:rsidR="00387635">
        <w:t>Unfortunately, there are no surviving plans or documents to confirm the Architect however, it is believed to be Roger and William Hur</w:t>
      </w:r>
      <w:r w:rsidR="00970E3A">
        <w:t>l</w:t>
      </w:r>
      <w:r w:rsidR="00387635">
        <w:t>butt as there are many similarities with other homes they designed.</w:t>
      </w:r>
      <w:r w:rsidR="0042700F">
        <w:t xml:space="preserve"> Much of Newport was then</w:t>
      </w:r>
      <w:r w:rsidR="00F535C4">
        <w:t xml:space="preserve"> owned by the Morgan family including over 40,000 </w:t>
      </w:r>
      <w:r w:rsidR="00706E61">
        <w:t>aches</w:t>
      </w:r>
      <w:r w:rsidR="005C26B0">
        <w:t xml:space="preserve"> </w:t>
      </w:r>
      <w:r w:rsidR="003F7B4A">
        <w:t>to Brecon</w:t>
      </w:r>
      <w:r w:rsidR="004806A3">
        <w:t>, Monmouth and Glamorgan.</w:t>
      </w:r>
      <w:r w:rsidR="003E050B">
        <w:t xml:space="preserve"> It was designed to entertain</w:t>
      </w:r>
      <w:r w:rsidR="00BF3DF5">
        <w:t xml:space="preserve">, the Morgan Family </w:t>
      </w:r>
      <w:r w:rsidR="00157AA3">
        <w:t>were renow</w:t>
      </w:r>
      <w:r w:rsidR="00EF088C">
        <w:t>n</w:t>
      </w:r>
      <w:r w:rsidR="009311F9">
        <w:t>ed</w:t>
      </w:r>
      <w:r w:rsidR="002E1E70">
        <w:t xml:space="preserve"> for their extrav</w:t>
      </w:r>
      <w:r w:rsidR="00EF088C">
        <w:t>a</w:t>
      </w:r>
      <w:r w:rsidR="002E1E70">
        <w:t>gant parties</w:t>
      </w:r>
      <w:r w:rsidR="00EF088C">
        <w:t xml:space="preserve"> with guests including royalty.</w:t>
      </w:r>
      <w:r w:rsidR="003B32BC">
        <w:t xml:space="preserve"> The house is </w:t>
      </w:r>
      <w:r w:rsidR="002F32AC">
        <w:t xml:space="preserve">perfectly oriented for this with servants </w:t>
      </w:r>
      <w:r w:rsidR="007E52FA">
        <w:t xml:space="preserve">areas separate but close to the </w:t>
      </w:r>
      <w:r w:rsidR="006C3EE8">
        <w:t>reception rooms allowing for seamless service that is hidden from guests.</w:t>
      </w:r>
    </w:p>
    <w:p w14:paraId="52507D79" w14:textId="4B9D3764" w:rsidR="00195614" w:rsidRDefault="006A5B91" w:rsidP="009311F9">
      <w:pPr>
        <w:jc w:val="center"/>
      </w:pPr>
      <w:r>
        <w:rPr>
          <w:noProof/>
        </w:rPr>
        <w:drawing>
          <wp:inline distT="0" distB="0" distL="0" distR="0" wp14:anchorId="4A3D80C9" wp14:editId="75A816BB">
            <wp:extent cx="3718560" cy="2691898"/>
            <wp:effectExtent l="0" t="0" r="0" b="0"/>
            <wp:docPr id="7" name="Picture 7" descr="FROM THE ARCHIVE: Newport's Tredegar House through the y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ROM THE ARCHIVE: Newport's Tredegar House through the yea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190" cy="270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2E4DF" w14:textId="13626AC3" w:rsidR="006A5B91" w:rsidRPr="004576BA" w:rsidRDefault="00934247" w:rsidP="00611D9B">
      <w:pPr>
        <w:pStyle w:val="Caption"/>
        <w:jc w:val="center"/>
      </w:pPr>
      <w:r>
        <w:t xml:space="preserve">Aerial View of the house and grounds </w:t>
      </w:r>
      <w:r w:rsidR="00C61C81">
        <w:t xml:space="preserve">were </w:t>
      </w:r>
      <w:r>
        <w:t xml:space="preserve">taken in 1980 Figure </w:t>
      </w:r>
      <w:fldSimple w:instr=" SEQ Figure \* ARABIC ">
        <w:r w:rsidR="007542CA">
          <w:rPr>
            <w:noProof/>
          </w:rPr>
          <w:t>1</w:t>
        </w:r>
      </w:fldSimple>
      <w:r>
        <w:t xml:space="preserve"> </w:t>
      </w:r>
      <w:sdt>
        <w:sdtPr>
          <w:id w:val="-2042733589"/>
          <w:citation/>
        </w:sdtPr>
        <w:sdtEndPr/>
        <w:sdtContent>
          <w:r w:rsidR="004D515F">
            <w:fldChar w:fldCharType="begin"/>
          </w:r>
          <w:r w:rsidR="004D515F">
            <w:instrText xml:space="preserve"> CITATION Unk80 \l 2057 </w:instrText>
          </w:r>
          <w:r w:rsidR="004D515F">
            <w:fldChar w:fldCharType="separate"/>
          </w:r>
          <w:r w:rsidR="00084728" w:rsidRPr="00084728">
            <w:rPr>
              <w:noProof/>
            </w:rPr>
            <w:t>(Unknown, 1980)</w:t>
          </w:r>
          <w:r w:rsidR="004D515F">
            <w:fldChar w:fldCharType="end"/>
          </w:r>
        </w:sdtContent>
      </w:sdt>
    </w:p>
    <w:p w14:paraId="377942DB" w14:textId="46532035" w:rsidR="00140346" w:rsidRDefault="000C7620">
      <w:r>
        <w:lastRenderedPageBreak/>
        <w:t>Malpas Court</w:t>
      </w:r>
    </w:p>
    <w:p w14:paraId="51C9AFED" w14:textId="760E56A2" w:rsidR="00F63CB8" w:rsidRDefault="00261D0F" w:rsidP="00F63CB8">
      <w:pPr>
        <w:keepNext/>
        <w:jc w:val="center"/>
      </w:pPr>
      <w:r>
        <w:rPr>
          <w:noProof/>
        </w:rPr>
        <w:drawing>
          <wp:inline distT="0" distB="0" distL="0" distR="0" wp14:anchorId="0A006C0D" wp14:editId="4C7D0496">
            <wp:extent cx="3268980" cy="2178838"/>
            <wp:effectExtent l="0" t="0" r="7620" b="0"/>
            <wp:docPr id="2" name="Picture 2" descr="Community Forum – Newport 3 – Common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munity Forum – Newport 3 – Commonpla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143" cy="221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4F5F">
        <w:rPr>
          <w:noProof/>
        </w:rPr>
        <w:drawing>
          <wp:inline distT="0" distB="0" distL="0" distR="0" wp14:anchorId="1F1E6B0E" wp14:editId="7325C3AF">
            <wp:extent cx="3283277" cy="2185670"/>
            <wp:effectExtent l="0" t="0" r="0" b="5080"/>
            <wp:docPr id="3" name="Picture 3" descr="A picture containing grass, building, towe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ss, building, tower, o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505" cy="219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87561" w14:textId="0078AAC5" w:rsidR="000578AA" w:rsidRDefault="00F63CB8" w:rsidP="005A4F5F">
      <w:pPr>
        <w:pStyle w:val="Caption"/>
      </w:pPr>
      <w:r>
        <w:t xml:space="preserve">Figure </w:t>
      </w:r>
      <w:fldSimple w:instr=" SEQ Figure \* ARABIC ">
        <w:r w:rsidR="007542CA">
          <w:rPr>
            <w:noProof/>
          </w:rPr>
          <w:t>2</w:t>
        </w:r>
      </w:fldSimple>
      <w:r w:rsidR="00E8033E">
        <w:t xml:space="preserve"> </w:t>
      </w:r>
      <w:r w:rsidR="00B53DFF">
        <w:t xml:space="preserve">Malpas Court Side Aspect </w:t>
      </w:r>
      <w:sdt>
        <w:sdtPr>
          <w:id w:val="-924798615"/>
          <w:citation/>
        </w:sdtPr>
        <w:sdtEndPr/>
        <w:sdtContent>
          <w:r w:rsidR="00B53DFF">
            <w:fldChar w:fldCharType="begin"/>
          </w:r>
          <w:r w:rsidR="00B53DFF">
            <w:instrText xml:space="preserve"> CITATION Unk15 \l 2057 </w:instrText>
          </w:r>
          <w:r w:rsidR="00B53DFF">
            <w:fldChar w:fldCharType="separate"/>
          </w:r>
          <w:r w:rsidR="00084728" w:rsidRPr="00084728">
            <w:rPr>
              <w:noProof/>
            </w:rPr>
            <w:t>(Unknown, 2015)</w:t>
          </w:r>
          <w:r w:rsidR="00B53DFF">
            <w:fldChar w:fldCharType="end"/>
          </w:r>
        </w:sdtContent>
      </w:sdt>
      <w:r w:rsidR="005A4F5F">
        <w:tab/>
      </w:r>
      <w:r w:rsidR="005A4F5F">
        <w:tab/>
      </w:r>
      <w:r w:rsidR="005A4F5F">
        <w:tab/>
      </w:r>
      <w:r w:rsidR="00B640DF">
        <w:t xml:space="preserve">Figure </w:t>
      </w:r>
      <w:fldSimple w:instr=" SEQ Figure \* ARABIC ">
        <w:r w:rsidR="007542CA">
          <w:rPr>
            <w:noProof/>
          </w:rPr>
          <w:t>3</w:t>
        </w:r>
      </w:fldSimple>
      <w:r w:rsidR="00B640DF">
        <w:t xml:space="preserve"> </w:t>
      </w:r>
      <w:r w:rsidR="00216EBE">
        <w:t>–</w:t>
      </w:r>
      <w:r w:rsidR="00B640DF">
        <w:t xml:space="preserve"> </w:t>
      </w:r>
      <w:r w:rsidR="00216EBE">
        <w:t xml:space="preserve">Front Aspect </w:t>
      </w:r>
      <w:sdt>
        <w:sdtPr>
          <w:id w:val="2008706084"/>
          <w:citation/>
        </w:sdtPr>
        <w:sdtEndPr/>
        <w:sdtContent>
          <w:r w:rsidR="00216EBE">
            <w:fldChar w:fldCharType="begin"/>
          </w:r>
          <w:r w:rsidR="00216EBE">
            <w:instrText xml:space="preserve">CITATION New \l 2057 </w:instrText>
          </w:r>
          <w:r w:rsidR="00216EBE">
            <w:fldChar w:fldCharType="separate"/>
          </w:r>
          <w:r w:rsidR="00084728" w:rsidRPr="00084728">
            <w:rPr>
              <w:noProof/>
            </w:rPr>
            <w:t>(Newport, n.d.)</w:t>
          </w:r>
          <w:r w:rsidR="00216EBE">
            <w:fldChar w:fldCharType="end"/>
          </w:r>
        </w:sdtContent>
      </w:sdt>
    </w:p>
    <w:p w14:paraId="2CB9A43B" w14:textId="3D1693B7" w:rsidR="00BA64F1" w:rsidRDefault="006111B0">
      <w:r>
        <w:t>The Ar</w:t>
      </w:r>
      <w:r w:rsidR="00D049E2">
        <w:t xml:space="preserve">chitect was Thomas Henry Wyatt who designed the </w:t>
      </w:r>
      <w:r w:rsidR="00915368">
        <w:t xml:space="preserve">Tudor </w:t>
      </w:r>
      <w:r w:rsidR="0023662F">
        <w:t>style</w:t>
      </w:r>
      <w:r w:rsidR="002F6512">
        <w:t xml:space="preserve"> </w:t>
      </w:r>
      <w:r w:rsidR="00D049E2">
        <w:t xml:space="preserve">house for Thomas </w:t>
      </w:r>
      <w:r w:rsidR="006D05DD">
        <w:t xml:space="preserve">Prothero. The </w:t>
      </w:r>
      <w:r w:rsidR="002F6512">
        <w:t>b</w:t>
      </w:r>
      <w:r w:rsidR="006D05DD">
        <w:t>uilding took over 2 years to build and was completed in 18</w:t>
      </w:r>
      <w:r w:rsidR="00F768D5">
        <w:t xml:space="preserve">38. </w:t>
      </w:r>
      <w:r w:rsidR="00EC7626">
        <w:t xml:space="preserve">Set on a slight </w:t>
      </w:r>
      <w:r w:rsidR="005112E3">
        <w:t>elevation</w:t>
      </w:r>
      <w:r w:rsidR="00EC7626">
        <w:t xml:space="preserve"> the house</w:t>
      </w:r>
      <w:r w:rsidR="00D11A51">
        <w:t xml:space="preserve"> looks over the city and was said to have been visible </w:t>
      </w:r>
      <w:r w:rsidR="00702103">
        <w:t>from the town centre.</w:t>
      </w:r>
      <w:r w:rsidR="009A761A">
        <w:t xml:space="preserve"> In contrast to Tredegar House, Mapas court was</w:t>
      </w:r>
      <w:r w:rsidR="00C451F7">
        <w:t xml:space="preserve"> built for a business</w:t>
      </w:r>
      <w:r w:rsidR="00294818">
        <w:t>-</w:t>
      </w:r>
      <w:r w:rsidR="00C451F7">
        <w:t>minded man who</w:t>
      </w:r>
      <w:r w:rsidR="00516964">
        <w:t xml:space="preserve"> dedicated a large area of the house to a study and meeting room </w:t>
      </w:r>
      <w:r w:rsidR="00F65DE2">
        <w:t xml:space="preserve">as </w:t>
      </w:r>
      <w:r w:rsidR="00294818">
        <w:t>o</w:t>
      </w:r>
      <w:r w:rsidR="00F65DE2">
        <w:t>pposed to the grand hall and dining room of Tredegar.</w:t>
      </w:r>
    </w:p>
    <w:p w14:paraId="5ECFC871" w14:textId="77777777" w:rsidR="005A4F5F" w:rsidRDefault="00E06339" w:rsidP="005A4F5F">
      <w:pPr>
        <w:keepNext/>
        <w:jc w:val="center"/>
      </w:pPr>
      <w:r>
        <w:rPr>
          <w:noProof/>
        </w:rPr>
        <w:drawing>
          <wp:inline distT="0" distB="0" distL="0" distR="0" wp14:anchorId="5C72D9BB" wp14:editId="0AD0FE93">
            <wp:extent cx="3345180" cy="3441778"/>
            <wp:effectExtent l="0" t="0" r="7620" b="6350"/>
            <wp:docPr id="1" name="Picture 1" descr="Section of the 1841 tithe map showing Malpas Court, drive and North Lod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ction of the 1841 tithe map showing Malpas Court, drive and North Lodge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538" cy="3463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627F9" w14:textId="36BFF8A0" w:rsidR="00E06339" w:rsidRDefault="005A4F5F" w:rsidP="005A4F5F">
      <w:pPr>
        <w:pStyle w:val="Caption"/>
        <w:jc w:val="center"/>
      </w:pPr>
      <w:r>
        <w:t xml:space="preserve">Figure </w:t>
      </w:r>
      <w:fldSimple w:instr=" SEQ Figure \* ARABIC ">
        <w:r w:rsidR="007542CA">
          <w:rPr>
            <w:noProof/>
          </w:rPr>
          <w:t>4</w:t>
        </w:r>
      </w:fldSimple>
      <w:r>
        <w:t xml:space="preserve"> - Orginal Site Plan </w:t>
      </w:r>
      <w:sdt>
        <w:sdtPr>
          <w:id w:val="295506666"/>
          <w:citation/>
        </w:sdtPr>
        <w:sdtEndPr/>
        <w:sdtContent>
          <w:r>
            <w:fldChar w:fldCharType="begin"/>
          </w:r>
          <w:r>
            <w:instrText xml:space="preserve"> CITATION Tho41 \l 2057 </w:instrText>
          </w:r>
          <w:r>
            <w:fldChar w:fldCharType="separate"/>
          </w:r>
          <w:r w:rsidR="00084728" w:rsidRPr="00084728">
            <w:rPr>
              <w:noProof/>
            </w:rPr>
            <w:t>(Wyatt, 1841)</w:t>
          </w:r>
          <w:r>
            <w:fldChar w:fldCharType="end"/>
          </w:r>
        </w:sdtContent>
      </w:sdt>
    </w:p>
    <w:p w14:paraId="135B7547" w14:textId="53FEF255" w:rsidR="00935023" w:rsidRDefault="00A407CF">
      <w:r>
        <w:t>Both Houses are set in the sub</w:t>
      </w:r>
      <w:r w:rsidR="00066BB1">
        <w:t>urba</w:t>
      </w:r>
      <w:r>
        <w:t xml:space="preserve">n </w:t>
      </w:r>
      <w:r w:rsidR="00066BB1">
        <w:t>area</w:t>
      </w:r>
      <w:r w:rsidR="00CC48DF">
        <w:t>s</w:t>
      </w:r>
      <w:r w:rsidR="00066BB1">
        <w:t xml:space="preserve"> of Newport </w:t>
      </w:r>
      <w:r w:rsidR="00D12E0A">
        <w:t>o</w:t>
      </w:r>
      <w:r w:rsidR="00066BB1">
        <w:t>n large grounds</w:t>
      </w:r>
      <w:r w:rsidR="00287137">
        <w:t xml:space="preserve">. They were both intended to </w:t>
      </w:r>
      <w:r w:rsidR="00082347">
        <w:t>showcase the wealth and power of their owners</w:t>
      </w:r>
      <w:r w:rsidR="00340CBE">
        <w:t xml:space="preserve"> with an em</w:t>
      </w:r>
      <w:r w:rsidR="00D12E0A">
        <w:t>p</w:t>
      </w:r>
      <w:r w:rsidR="00340CBE">
        <w:t xml:space="preserve">hasis on </w:t>
      </w:r>
      <w:r w:rsidR="00D12E0A">
        <w:t xml:space="preserve">opulent grandeur. </w:t>
      </w:r>
      <w:r w:rsidR="00832C55">
        <w:t>However</w:t>
      </w:r>
      <w:r w:rsidR="00151D2F">
        <w:t>,</w:t>
      </w:r>
      <w:r w:rsidR="00297E66">
        <w:t xml:space="preserve"> they were</w:t>
      </w:r>
      <w:r w:rsidR="008B5C37">
        <w:t xml:space="preserve"> used in different ways, Tredegar for entertainment and Malpas for </w:t>
      </w:r>
      <w:r w:rsidR="007B3949">
        <w:t xml:space="preserve">a </w:t>
      </w:r>
      <w:r w:rsidR="003172A5">
        <w:t xml:space="preserve">Business </w:t>
      </w:r>
      <w:r w:rsidR="007B3949">
        <w:t>Establishment</w:t>
      </w:r>
      <w:r w:rsidR="00732FAE">
        <w:t>.</w:t>
      </w:r>
      <w:r w:rsidR="00935023">
        <w:br w:type="page"/>
      </w:r>
    </w:p>
    <w:p w14:paraId="27D7DA25" w14:textId="1977E50A" w:rsidR="00935023" w:rsidRDefault="00F54F66" w:rsidP="00935023">
      <w:pPr>
        <w:pStyle w:val="Heading1"/>
      </w:pPr>
      <w:bookmarkStart w:id="1" w:name="_Toc93932074"/>
      <w:r>
        <w:lastRenderedPageBreak/>
        <w:t xml:space="preserve">Comparison </w:t>
      </w:r>
      <w:r w:rsidR="003172A5">
        <w:t>o</w:t>
      </w:r>
      <w:r>
        <w:t xml:space="preserve">f </w:t>
      </w:r>
      <w:r w:rsidR="001B7D11">
        <w:t>Two</w:t>
      </w:r>
      <w:r>
        <w:t xml:space="preserve"> Grand House</w:t>
      </w:r>
      <w:r w:rsidR="003172A5">
        <w:t>s</w:t>
      </w:r>
      <w:r>
        <w:t xml:space="preserve"> in Newport</w:t>
      </w:r>
      <w:bookmarkEnd w:id="1"/>
    </w:p>
    <w:p w14:paraId="173F93E7" w14:textId="05CB11F6" w:rsidR="003455D9" w:rsidRDefault="003455D9" w:rsidP="003455D9">
      <w:pPr>
        <w:pStyle w:val="Heading2"/>
      </w:pPr>
      <w:bookmarkStart w:id="2" w:name="_Toc93932075"/>
      <w:r>
        <w:t>Plan and Section</w:t>
      </w:r>
      <w:bookmarkEnd w:id="2"/>
    </w:p>
    <w:p w14:paraId="1A99FF6F" w14:textId="1029F4E5" w:rsidR="002B3037" w:rsidRDefault="002B3037" w:rsidP="002B3037">
      <w:r>
        <w:t>Exterior Photographs of Tredegar House</w:t>
      </w:r>
    </w:p>
    <w:p w14:paraId="34A4B063" w14:textId="4BAB9392" w:rsidR="00D3515C" w:rsidRDefault="00080322" w:rsidP="00D44DED">
      <w:pPr>
        <w:jc w:val="center"/>
      </w:pPr>
      <w:r>
        <w:rPr>
          <w:noProof/>
        </w:rPr>
        <w:drawing>
          <wp:inline distT="0" distB="0" distL="0" distR="0" wp14:anchorId="0C02FF0A" wp14:editId="0EC2F365">
            <wp:extent cx="5006340" cy="2253020"/>
            <wp:effectExtent l="0" t="0" r="3810" b="0"/>
            <wp:docPr id="30" name="Picture 30" descr="A picture containing outdoor, building, sky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outdoor, building, sky, hous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401" cy="226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91CDC" w14:textId="12F863BA" w:rsidR="001A317A" w:rsidRDefault="00DF216D" w:rsidP="00F75ACF">
      <w:pPr>
        <w:jc w:val="center"/>
      </w:pPr>
      <w:r>
        <w:rPr>
          <w:noProof/>
        </w:rPr>
        <w:drawing>
          <wp:inline distT="0" distB="0" distL="0" distR="0" wp14:anchorId="4534EBD5" wp14:editId="680020B0">
            <wp:extent cx="5731510" cy="5731510"/>
            <wp:effectExtent l="0" t="0" r="2540" b="2540"/>
            <wp:docPr id="6" name="Picture 6" descr="A picture containing building, house, out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building, house, outdoor, ol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DAA4E" w14:textId="77777777" w:rsidR="00A51C76" w:rsidRPr="00C43634" w:rsidRDefault="00A51C76" w:rsidP="00A51C76">
      <w:pPr>
        <w:jc w:val="center"/>
        <w:rPr>
          <w:sz w:val="16"/>
          <w:szCs w:val="16"/>
        </w:rPr>
      </w:pPr>
      <w:r w:rsidRPr="00C43634">
        <w:rPr>
          <w:sz w:val="16"/>
          <w:szCs w:val="16"/>
        </w:rPr>
        <w:t>Picture</w:t>
      </w:r>
      <w:r>
        <w:rPr>
          <w:sz w:val="16"/>
          <w:szCs w:val="16"/>
        </w:rPr>
        <w:t>s</w:t>
      </w:r>
      <w:r w:rsidRPr="00C436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were </w:t>
      </w:r>
      <w:r w:rsidRPr="00C43634">
        <w:rPr>
          <w:sz w:val="16"/>
          <w:szCs w:val="16"/>
        </w:rPr>
        <w:t>taken by Hannah Hatherall</w:t>
      </w:r>
    </w:p>
    <w:p w14:paraId="5A7CBC7E" w14:textId="293647E3" w:rsidR="009C6AC3" w:rsidRDefault="00F762C1" w:rsidP="009C6AC3">
      <w:r>
        <w:t>Drawings of Tredegar House</w:t>
      </w:r>
    </w:p>
    <w:p w14:paraId="2270A6C2" w14:textId="58E3EEFC" w:rsidR="00F762C1" w:rsidRDefault="00F762C1" w:rsidP="00F75ACF">
      <w:pPr>
        <w:jc w:val="center"/>
      </w:pPr>
      <w:r>
        <w:rPr>
          <w:noProof/>
        </w:rPr>
        <w:lastRenderedPageBreak/>
        <w:drawing>
          <wp:inline distT="0" distB="0" distL="0" distR="0" wp14:anchorId="49CCD33B" wp14:editId="67F2E636">
            <wp:extent cx="6474672" cy="2827020"/>
            <wp:effectExtent l="0" t="0" r="2540" b="0"/>
            <wp:docPr id="26" name="Picture 26" descr="A drawing of a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drawing of a building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37" cy="282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42AC4" w14:textId="69578B6D" w:rsidR="00F762C1" w:rsidRDefault="00F762C1" w:rsidP="00F75ACF">
      <w:pPr>
        <w:jc w:val="center"/>
      </w:pPr>
      <w:r>
        <w:rPr>
          <w:noProof/>
        </w:rPr>
        <w:drawing>
          <wp:inline distT="0" distB="0" distL="0" distR="0" wp14:anchorId="3E828D1B" wp14:editId="6C76A37F">
            <wp:extent cx="6433610" cy="5021580"/>
            <wp:effectExtent l="0" t="0" r="5715" b="7620"/>
            <wp:docPr id="27" name="Picture 27" descr="A drawing of a hous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drawing of a house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4672" cy="503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B57B" w14:textId="3E428A2E" w:rsidR="00F762C1" w:rsidRDefault="00F762C1" w:rsidP="00F75ACF">
      <w:pPr>
        <w:jc w:val="center"/>
      </w:pPr>
      <w:r>
        <w:rPr>
          <w:noProof/>
        </w:rPr>
        <w:lastRenderedPageBreak/>
        <w:drawing>
          <wp:inline distT="0" distB="0" distL="0" distR="0" wp14:anchorId="19BBDBFB" wp14:editId="1E6B1EF9">
            <wp:extent cx="5731510" cy="6304915"/>
            <wp:effectExtent l="0" t="0" r="2540" b="635"/>
            <wp:docPr id="28" name="Picture 28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, engineering drawing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2A170" w14:textId="1365763D" w:rsidR="009C6AC3" w:rsidRPr="009C6AC3" w:rsidRDefault="009C6AC3" w:rsidP="009C6AC3">
      <w:r>
        <w:t xml:space="preserve">Exterior </w:t>
      </w:r>
      <w:r w:rsidR="00C7151C">
        <w:t>Photograp</w:t>
      </w:r>
      <w:r w:rsidR="006733D4">
        <w:t>h</w:t>
      </w:r>
      <w:r w:rsidR="00C7151C">
        <w:t>s of Malpas Court</w:t>
      </w:r>
    </w:p>
    <w:p w14:paraId="03AA7FEB" w14:textId="1B174251" w:rsidR="00835721" w:rsidRDefault="003542B5" w:rsidP="002C1857">
      <w:pPr>
        <w:jc w:val="center"/>
      </w:pPr>
      <w:r>
        <w:rPr>
          <w:noProof/>
        </w:rPr>
        <w:drawing>
          <wp:inline distT="0" distB="0" distL="0" distR="0" wp14:anchorId="1FF8647D" wp14:editId="0E8FF639">
            <wp:extent cx="2727960" cy="2046121"/>
            <wp:effectExtent l="0" t="0" r="0" b="0"/>
            <wp:docPr id="11" name="Picture 11" descr="A picture containing building, grass, out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building, grass, outdoor, ol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164" cy="2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721">
        <w:rPr>
          <w:noProof/>
        </w:rPr>
        <w:drawing>
          <wp:inline distT="0" distB="0" distL="0" distR="0" wp14:anchorId="6657D219" wp14:editId="43E5B249">
            <wp:extent cx="2724790" cy="2043743"/>
            <wp:effectExtent l="0" t="0" r="0" b="0"/>
            <wp:docPr id="13" name="Picture 13" descr="A picture containing building, grass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building, grass, outdoor, sky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908" cy="205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36F7D" w14:textId="4F04407E" w:rsidR="002F5914" w:rsidRDefault="00E34D26" w:rsidP="002C1857">
      <w:pPr>
        <w:jc w:val="center"/>
      </w:pPr>
      <w:r>
        <w:rPr>
          <w:noProof/>
        </w:rPr>
        <w:lastRenderedPageBreak/>
        <w:drawing>
          <wp:inline distT="0" distB="0" distL="0" distR="0" wp14:anchorId="06088CE8" wp14:editId="5DF58298">
            <wp:extent cx="2660814" cy="1995556"/>
            <wp:effectExtent l="8890" t="0" r="0" b="0"/>
            <wp:docPr id="12" name="Picture 12" descr="A picture containing building, old,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building, old, tow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4012" cy="206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1857">
        <w:rPr>
          <w:noProof/>
        </w:rPr>
        <w:drawing>
          <wp:inline distT="0" distB="0" distL="0" distR="0" wp14:anchorId="28B60872" wp14:editId="2E9FE686">
            <wp:extent cx="2673927" cy="2005388"/>
            <wp:effectExtent l="0" t="8890" r="3810" b="3810"/>
            <wp:docPr id="14" name="Picture 14" descr="A picture containing sky, out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sky, outdoor, old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25701" cy="204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B1011" w14:textId="5DE1C360" w:rsidR="00ED73B1" w:rsidRDefault="00FD41C7" w:rsidP="000C6F1D">
      <w:pPr>
        <w:jc w:val="center"/>
      </w:pPr>
      <w:r>
        <w:rPr>
          <w:noProof/>
        </w:rPr>
        <w:drawing>
          <wp:inline distT="0" distB="0" distL="0" distR="0" wp14:anchorId="511A4920" wp14:editId="475B6C56">
            <wp:extent cx="2688296" cy="2016166"/>
            <wp:effectExtent l="0" t="6985" r="0" b="0"/>
            <wp:docPr id="15" name="Picture 15" descr="A picture containing building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building, ston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4190" cy="205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E11A6B" wp14:editId="1957E7ED">
            <wp:extent cx="2690633" cy="2017920"/>
            <wp:effectExtent l="0" t="6350" r="825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0583" cy="2085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12B8B" w14:textId="00FC1471" w:rsidR="006C16BC" w:rsidRPr="00C43634" w:rsidRDefault="006C16BC" w:rsidP="000C6F1D">
      <w:pPr>
        <w:jc w:val="center"/>
        <w:rPr>
          <w:sz w:val="16"/>
          <w:szCs w:val="16"/>
        </w:rPr>
      </w:pPr>
      <w:r w:rsidRPr="00C43634">
        <w:rPr>
          <w:sz w:val="16"/>
          <w:szCs w:val="16"/>
        </w:rPr>
        <w:t>Picture</w:t>
      </w:r>
      <w:r w:rsidR="00D560B6">
        <w:rPr>
          <w:sz w:val="16"/>
          <w:szCs w:val="16"/>
        </w:rPr>
        <w:t>s</w:t>
      </w:r>
      <w:r w:rsidRPr="00C43634">
        <w:rPr>
          <w:sz w:val="16"/>
          <w:szCs w:val="16"/>
        </w:rPr>
        <w:t xml:space="preserve"> </w:t>
      </w:r>
      <w:r w:rsidR="008050A1">
        <w:rPr>
          <w:sz w:val="16"/>
          <w:szCs w:val="16"/>
        </w:rPr>
        <w:t xml:space="preserve">were </w:t>
      </w:r>
      <w:r w:rsidR="00C43634" w:rsidRPr="00C43634">
        <w:rPr>
          <w:sz w:val="16"/>
          <w:szCs w:val="16"/>
        </w:rPr>
        <w:t>taken by Hannah Hatherall</w:t>
      </w:r>
    </w:p>
    <w:p w14:paraId="79896D29" w14:textId="2CE9960B" w:rsidR="004701D5" w:rsidRDefault="002B1CF4" w:rsidP="002B1CF4">
      <w:r>
        <w:t>Interior Photographs</w:t>
      </w:r>
    </w:p>
    <w:p w14:paraId="182DE9D5" w14:textId="53916717" w:rsidR="00343889" w:rsidRDefault="00343889" w:rsidP="00943B53">
      <w:pPr>
        <w:jc w:val="center"/>
      </w:pPr>
      <w:r>
        <w:rPr>
          <w:noProof/>
        </w:rPr>
        <w:lastRenderedPageBreak/>
        <w:drawing>
          <wp:inline distT="0" distB="0" distL="0" distR="0" wp14:anchorId="0C2CBAA5" wp14:editId="5C6929EA">
            <wp:extent cx="5731510" cy="5731510"/>
            <wp:effectExtent l="0" t="0" r="2540" b="2540"/>
            <wp:docPr id="8" name="Picture 8" descr="A collage of different room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ollage of different rooms&#10;&#10;Description automatically generated with low confidenc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86F43" w14:textId="77777777" w:rsidR="00B35A56" w:rsidRDefault="00C057D0" w:rsidP="00B35A56">
      <w:pPr>
        <w:jc w:val="center"/>
      </w:pPr>
      <w:r>
        <w:rPr>
          <w:noProof/>
        </w:rPr>
        <w:drawing>
          <wp:inline distT="0" distB="0" distL="0" distR="0" wp14:anchorId="68F9D2D5" wp14:editId="4979E666">
            <wp:extent cx="3291777" cy="2468766"/>
            <wp:effectExtent l="0" t="7620" r="0" b="0"/>
            <wp:docPr id="17" name="Picture 17" descr="A picture containing window, indoor, building, tu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window, indoor, building, tub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1952" cy="2483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27A2">
        <w:rPr>
          <w:noProof/>
        </w:rPr>
        <w:drawing>
          <wp:inline distT="0" distB="0" distL="0" distR="0" wp14:anchorId="14D2A04A" wp14:editId="6488C293">
            <wp:extent cx="3276636" cy="2457409"/>
            <wp:effectExtent l="9842" t="0" r="0" b="0"/>
            <wp:docPr id="21" name="Picture 21" descr="A picture containing indoor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indoor, ceil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37909" cy="250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72423" w14:textId="662318BC" w:rsidR="008050A1" w:rsidRDefault="008050A1" w:rsidP="008050A1">
      <w:pPr>
        <w:jc w:val="center"/>
        <w:rPr>
          <w:sz w:val="16"/>
          <w:szCs w:val="16"/>
        </w:rPr>
      </w:pPr>
      <w:r w:rsidRPr="00C43634">
        <w:rPr>
          <w:sz w:val="16"/>
          <w:szCs w:val="16"/>
        </w:rPr>
        <w:t>Picture</w:t>
      </w:r>
      <w:r>
        <w:rPr>
          <w:sz w:val="16"/>
          <w:szCs w:val="16"/>
        </w:rPr>
        <w:t>s</w:t>
      </w:r>
      <w:r w:rsidRPr="00C436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were </w:t>
      </w:r>
      <w:r w:rsidRPr="00C43634">
        <w:rPr>
          <w:sz w:val="16"/>
          <w:szCs w:val="16"/>
        </w:rPr>
        <w:t>taken by Hannah Hatherall</w:t>
      </w:r>
    </w:p>
    <w:p w14:paraId="6B78DA15" w14:textId="16534627" w:rsidR="00BA4BD1" w:rsidRDefault="00BA4BD1" w:rsidP="00BA4BD1"/>
    <w:p w14:paraId="13B6F6A6" w14:textId="6A791DB1" w:rsidR="00BA4BD1" w:rsidRDefault="00BA4BD1" w:rsidP="00BA4BD1">
      <w:r>
        <w:lastRenderedPageBreak/>
        <w:t>Interior Floor Plan of Malpas Court</w:t>
      </w:r>
    </w:p>
    <w:p w14:paraId="1292CEC7" w14:textId="78CD1792" w:rsidR="00B44FDC" w:rsidRDefault="00B44FDC" w:rsidP="00A139E4">
      <w:pPr>
        <w:jc w:val="center"/>
      </w:pPr>
      <w:r>
        <w:rPr>
          <w:noProof/>
        </w:rPr>
        <w:drawing>
          <wp:inline distT="0" distB="0" distL="0" distR="0" wp14:anchorId="52460B7F" wp14:editId="15A8D57E">
            <wp:extent cx="6645910" cy="4984750"/>
            <wp:effectExtent l="0" t="0" r="0" b="1905"/>
            <wp:docPr id="10" name="Picture 10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engineering drawing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E3100" w14:textId="36A2F0EA" w:rsidR="007542CA" w:rsidRPr="00C43634" w:rsidRDefault="007542CA" w:rsidP="007542CA">
      <w:pPr>
        <w:pStyle w:val="Caption"/>
        <w:jc w:val="center"/>
      </w:pPr>
      <w:r>
        <w:t xml:space="preserve">Figure </w:t>
      </w:r>
      <w:r w:rsidR="005640CA">
        <w:fldChar w:fldCharType="begin"/>
      </w:r>
      <w:r w:rsidR="005640CA">
        <w:instrText xml:space="preserve"> SEQ Figure \* ARABIC </w:instrText>
      </w:r>
      <w:r w:rsidR="005640CA">
        <w:fldChar w:fldCharType="separate"/>
      </w:r>
      <w:r>
        <w:rPr>
          <w:noProof/>
        </w:rPr>
        <w:t>5</w:t>
      </w:r>
      <w:r w:rsidR="005640CA">
        <w:rPr>
          <w:noProof/>
        </w:rPr>
        <w:fldChar w:fldCharType="end"/>
      </w:r>
      <w:r>
        <w:t xml:space="preserve"> - Floor plan of Malpas Court</w:t>
      </w:r>
    </w:p>
    <w:p w14:paraId="4E3DBF40" w14:textId="78325949" w:rsidR="003455D9" w:rsidRDefault="003455D9" w:rsidP="003455D9">
      <w:pPr>
        <w:pStyle w:val="Heading2"/>
      </w:pPr>
      <w:bookmarkStart w:id="3" w:name="_Toc93932076"/>
      <w:r>
        <w:lastRenderedPageBreak/>
        <w:t>Materials and Light</w:t>
      </w:r>
      <w:bookmarkEnd w:id="3"/>
    </w:p>
    <w:p w14:paraId="55AC8767" w14:textId="76563185" w:rsidR="00D85AA2" w:rsidRDefault="00A139E4" w:rsidP="003455D9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EFC8BD8" wp14:editId="39BB0760">
                <wp:simplePos x="0" y="0"/>
                <wp:positionH relativeFrom="column">
                  <wp:posOffset>998220</wp:posOffset>
                </wp:positionH>
                <wp:positionV relativeFrom="paragraph">
                  <wp:posOffset>1294765</wp:posOffset>
                </wp:positionV>
                <wp:extent cx="4593590" cy="3653790"/>
                <wp:effectExtent l="0" t="57150" r="35560" b="0"/>
                <wp:wrapTopAndBottom/>
                <wp:docPr id="131" name="Group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93590" cy="3653790"/>
                          <a:chOff x="0" y="0"/>
                          <a:chExt cx="5913119" cy="4960621"/>
                        </a:xfrm>
                      </wpg:grpSpPr>
                      <wpg:grpSp>
                        <wpg:cNvPr id="132" name="Group 132"/>
                        <wpg:cNvGrpSpPr/>
                        <wpg:grpSpPr>
                          <a:xfrm>
                            <a:off x="0" y="7621"/>
                            <a:ext cx="5913119" cy="4953000"/>
                            <a:chOff x="0" y="0"/>
                            <a:chExt cx="5913120" cy="4953000"/>
                          </a:xfrm>
                        </wpg:grpSpPr>
                        <wps:wsp>
                          <wps:cNvPr id="133" name="Rectangle 133"/>
                          <wps:cNvSpPr/>
                          <wps:spPr>
                            <a:xfrm>
                              <a:off x="632460" y="331470"/>
                              <a:ext cx="982980" cy="131826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ectangle 134"/>
                          <wps:cNvSpPr/>
                          <wps:spPr>
                            <a:xfrm>
                              <a:off x="1082040" y="1649730"/>
                              <a:ext cx="533400" cy="174498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Rectangle 135"/>
                          <wps:cNvSpPr/>
                          <wps:spPr>
                            <a:xfrm>
                              <a:off x="678180" y="3394710"/>
                              <a:ext cx="937260" cy="13868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Rectangle 136"/>
                          <wps:cNvSpPr/>
                          <wps:spPr>
                            <a:xfrm>
                              <a:off x="1615440" y="3691890"/>
                              <a:ext cx="1478280" cy="9296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ectangle 137"/>
                          <wps:cNvSpPr/>
                          <wps:spPr>
                            <a:xfrm>
                              <a:off x="3093720" y="3691890"/>
                              <a:ext cx="1234440" cy="9296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Rectangle 138"/>
                          <wps:cNvSpPr/>
                          <wps:spPr>
                            <a:xfrm>
                              <a:off x="4328160" y="3691890"/>
                              <a:ext cx="883920" cy="112776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Rectangle 139"/>
                          <wps:cNvSpPr/>
                          <wps:spPr>
                            <a:xfrm>
                              <a:off x="3756660" y="1916430"/>
                              <a:ext cx="777240" cy="177546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Rectangle 140"/>
                          <wps:cNvSpPr/>
                          <wps:spPr>
                            <a:xfrm>
                              <a:off x="4533900" y="1878330"/>
                              <a:ext cx="449580" cy="131064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Rectangle 141"/>
                          <wps:cNvSpPr/>
                          <wps:spPr>
                            <a:xfrm>
                              <a:off x="4533900" y="331470"/>
                              <a:ext cx="342900" cy="62484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Rectangle 142"/>
                          <wps:cNvSpPr/>
                          <wps:spPr>
                            <a:xfrm>
                              <a:off x="3444240" y="331470"/>
                              <a:ext cx="312420" cy="256032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Rectangle 143"/>
                          <wps:cNvSpPr/>
                          <wps:spPr>
                            <a:xfrm>
                              <a:off x="1615440" y="331470"/>
                              <a:ext cx="1828800" cy="96774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Rectangle 144"/>
                          <wps:cNvSpPr/>
                          <wps:spPr>
                            <a:xfrm>
                              <a:off x="3093720" y="2891790"/>
                              <a:ext cx="662940" cy="8001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Rectangle 145"/>
                          <wps:cNvSpPr/>
                          <wps:spPr>
                            <a:xfrm>
                              <a:off x="2385060" y="2891790"/>
                              <a:ext cx="708660" cy="8001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Rectangle 146"/>
                          <wps:cNvSpPr/>
                          <wps:spPr>
                            <a:xfrm>
                              <a:off x="1615440" y="2891790"/>
                              <a:ext cx="769620" cy="80010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Rectangle 147"/>
                          <wps:cNvSpPr/>
                          <wps:spPr>
                            <a:xfrm>
                              <a:off x="1615440" y="1299210"/>
                              <a:ext cx="502920" cy="159258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Rectangle 148"/>
                          <wps:cNvSpPr/>
                          <wps:spPr>
                            <a:xfrm>
                              <a:off x="2118360" y="1588770"/>
                              <a:ext cx="1325880" cy="130302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Rectangle 155"/>
                          <wps:cNvSpPr/>
                          <wps:spPr>
                            <a:xfrm>
                              <a:off x="3756660" y="331470"/>
                              <a:ext cx="777240" cy="1584960"/>
                            </a:xfrm>
                            <a:prstGeom prst="rect">
                              <a:avLst/>
                            </a:prstGeom>
                            <a:solidFill>
                              <a:srgbClr val="FD583D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Arc 156"/>
                          <wps:cNvSpPr/>
                          <wps:spPr>
                            <a:xfrm>
                              <a:off x="0" y="129540"/>
                              <a:ext cx="5707380" cy="4823460"/>
                            </a:xfrm>
                            <a:prstGeom prst="arc">
                              <a:avLst>
                                <a:gd name="adj1" fmla="val 15559889"/>
                                <a:gd name="adj2" fmla="val 853106"/>
                              </a:avLst>
                            </a:prstGeom>
                            <a:ln w="57150">
                              <a:solidFill>
                                <a:schemeClr val="accent4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Arc 157"/>
                          <wps:cNvSpPr/>
                          <wps:spPr>
                            <a:xfrm>
                              <a:off x="251460" y="0"/>
                              <a:ext cx="5661660" cy="4823460"/>
                            </a:xfrm>
                            <a:prstGeom prst="arc">
                              <a:avLst>
                                <a:gd name="adj1" fmla="val 15147723"/>
                                <a:gd name="adj2" fmla="val 1103094"/>
                              </a:avLst>
                            </a:prstGeom>
                            <a:ln w="57150">
                              <a:solidFill>
                                <a:schemeClr val="accent4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8" name="Sun 158"/>
                        <wps:cNvSpPr/>
                        <wps:spPr>
                          <a:xfrm>
                            <a:off x="5387340" y="3147061"/>
                            <a:ext cx="480060" cy="358140"/>
                          </a:xfrm>
                          <a:prstGeom prst="sun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Sun 159"/>
                        <wps:cNvSpPr/>
                        <wps:spPr>
                          <a:xfrm>
                            <a:off x="2080260" y="0"/>
                            <a:ext cx="480060" cy="358140"/>
                          </a:xfrm>
                          <a:prstGeom prst="sun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6D0875" id="Group 131" o:spid="_x0000_s1026" style="position:absolute;margin-left:78.6pt;margin-top:101.95pt;width:361.7pt;height:287.7pt;z-index:251664384;mso-width-relative:margin;mso-height-relative:margin" coordsize="59131,49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">
                <v:group id="Group 132" o:spid="_x0000_s1027" style="position:absolute;top:76;width:59131;height:49530" coordsize="59131,4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rect id="Rectangle 133" o:spid="_x0000_s1028" style="position:absolute;left:6324;top:3314;width:9830;height:1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" fillcolor="#4472c4 [3204]" strokecolor="#1f3763 [1604]" strokeweight="1pt"/>
                  <v:rect id="Rectangle 134" o:spid="_x0000_s1029" style="position:absolute;left:10820;top:16497;width:5334;height:174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" fillcolor="#4472c4 [3204]" strokecolor="#1f3763 [1604]" strokeweight="1pt"/>
                  <v:rect id="Rectangle 135" o:spid="_x0000_s1030" style="position:absolute;left:6781;top:33947;width:9373;height:138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" fillcolor="#4472c4 [3204]" strokecolor="#1f3763 [1604]" strokeweight="1pt"/>
                  <v:rect id="Rectangle 136" o:spid="_x0000_s1031" style="position:absolute;left:16154;top:36918;width:14783;height:92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" fillcolor="#4472c4 [3204]" strokecolor="#1f3763 [1604]" strokeweight="1pt"/>
                  <v:rect id="Rectangle 137" o:spid="_x0000_s1032" style="position:absolute;left:30937;top:36918;width:12344;height:92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" fillcolor="#4472c4 [3204]" strokecolor="#1f3763 [1604]" strokeweight="1pt"/>
                  <v:rect id="Rectangle 138" o:spid="_x0000_s1033" style="position:absolute;left:43281;top:36918;width:8839;height:11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" fillcolor="#4472c4 [3204]" strokecolor="#1f3763 [1604]" strokeweight="1pt"/>
                  <v:rect id="Rectangle 139" o:spid="_x0000_s1034" style="position:absolute;left:37566;top:19164;width:7773;height:17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" fillcolor="#fd583d" strokecolor="red" strokeweight="1pt"/>
                  <v:rect id="Rectangle 140" o:spid="_x0000_s1035" style="position:absolute;left:45339;top:18783;width:4495;height:131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" fillcolor="#fd583d" strokecolor="red" strokeweight="1pt"/>
                  <v:rect id="Rectangle 141" o:spid="_x0000_s1036" style="position:absolute;left:45339;top:3314;width:3429;height:6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" fillcolor="#fd583d" strokecolor="red" strokeweight="1pt"/>
                  <v:rect id="Rectangle 142" o:spid="_x0000_s1037" style="position:absolute;left:34442;top:3314;width:3124;height:256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" fillcolor="#fd583d" strokecolor="red" strokeweight="1pt"/>
                  <v:rect id="Rectangle 143" o:spid="_x0000_s1038" style="position:absolute;left:16154;top:3314;width:18288;height:96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" fillcolor="#fd583d" strokecolor="red" strokeweight="1pt"/>
                  <v:rect id="Rectangle 144" o:spid="_x0000_s1039" style="position:absolute;left:30937;top:28917;width:662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" fillcolor="#4472c4 [3204]" strokecolor="#1f3763 [1604]" strokeweight="1pt"/>
                  <v:rect id="Rectangle 145" o:spid="_x0000_s1040" style="position:absolute;left:23850;top:28917;width:7087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" fillcolor="#4472c4 [3204]" strokecolor="#1f3763 [1604]" strokeweight="1pt"/>
                  <v:rect id="Rectangle 146" o:spid="_x0000_s1041" style="position:absolute;left:16154;top:28917;width:7696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" fillcolor="#fd583d" strokecolor="red" strokeweight="1pt"/>
                  <v:rect id="Rectangle 147" o:spid="_x0000_s1042" style="position:absolute;left:16154;top:12992;width:5029;height:159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" fillcolor="#fd583d" strokecolor="red" strokeweight="1pt"/>
                  <v:rect id="Rectangle 148" o:spid="_x0000_s1043" style="position:absolute;left:21183;top:15887;width:13259;height:130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" fillcolor="#4472c4 [3204]" strokecolor="#1f3763 [1604]" strokeweight="1pt"/>
                  <v:rect id="Rectangle 155" o:spid="_x0000_s1044" style="position:absolute;left:37566;top:3314;width:7773;height:158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" fillcolor="#fd583d" strokecolor="red" strokeweight="1pt"/>
                  <v:shape id="Arc 156" o:spid="_x0000_s1045" style="position:absolute;top:1295;width:57073;height:48235;visibility:visible;mso-wrap-style:square;v-text-anchor:middle" coordsize="5707380,482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" path="m2405012,29996nsc3255395,-84423,4121442,131793,4761748,618375v821035,623922,1142514,1592138,825422,2485968l2853690,2411730,2405012,29996xem2405012,29996nfc3255395,-84423,4121442,131793,4761748,618375v821035,623922,1142514,1592138,825422,2485968e" filled="f" strokecolor="#ffc000 [3207]" strokeweight="4.5pt">
                    <v:stroke joinstyle="miter"/>
                    <v:path arrowok="t" o:connecttype="custom" o:connectlocs="2405012,29996;4761748,618375;5587170,3104343" o:connectangles="0,0,0"/>
                  </v:shape>
                  <v:shape id="Arc 157" o:spid="_x0000_s1046" style="position:absolute;left:2514;width:56617;height:48234;visibility:visible;mso-wrap-style:square;v-text-anchor:middle" coordsize="5661660,482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" path="m2094866,82931nsc3002177,-125187,3971572,63805,4682346,587383v906586,667820,1221310,1749649,785732,2700872l2830830,2411730,2094866,82931xem2094866,82931nfc3002177,-125187,3971572,63805,4682346,587383v906586,667820,1221310,1749649,785732,2700872e" filled="f" strokecolor="#ffc000 [3207]" strokeweight="4.5pt">
                    <v:stroke joinstyle="miter"/>
                    <v:path arrowok="t" o:connecttype="custom" o:connectlocs="2094866,82931;4682346,587383;5468078,3288255" o:connectangles="0,0,0"/>
                  </v:shape>
                </v:group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un 158" o:spid="_x0000_s1047" type="#_x0000_t183" style="position:absolute;left:53873;top:31470;width:4801;height: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" fillcolor="#ffd966 [1943]" strokecolor="#ffc000 [3207]" strokeweight="1pt"/>
                <v:shape id="Sun 159" o:spid="_x0000_s1048" type="#_x0000_t183" style="position:absolute;left:20802;width:4801;height:3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" fillcolor="#ffd966 [1943]" strokecolor="#ffc000 [3207]" strokeweight="1pt"/>
                <w10:wrap type="topAndBottom"/>
              </v:group>
            </w:pict>
          </mc:Fallback>
        </mc:AlternateContent>
      </w:r>
      <w:r w:rsidR="00D85AA2">
        <w:t>T</w:t>
      </w:r>
      <w:r w:rsidR="009C625F">
        <w:t xml:space="preserve">redegar </w:t>
      </w:r>
      <w:r w:rsidR="00D85AA2">
        <w:t>H</w:t>
      </w:r>
      <w:r w:rsidR="009C625F">
        <w:t>ouse</w:t>
      </w:r>
      <w:r w:rsidR="00D85AA2">
        <w:t xml:space="preserve"> – The or</w:t>
      </w:r>
      <w:r w:rsidR="00640A66">
        <w:t>i</w:t>
      </w:r>
      <w:r w:rsidR="00D85AA2">
        <w:t>gin</w:t>
      </w:r>
      <w:r w:rsidR="009879DA">
        <w:t>al building</w:t>
      </w:r>
      <w:r w:rsidR="00E84EA3">
        <w:t xml:space="preserve"> is believed to have been built in 140</w:t>
      </w:r>
      <w:r w:rsidR="00B15B0F">
        <w:t>2</w:t>
      </w:r>
      <w:r w:rsidR="00B543AF">
        <w:t xml:space="preserve"> and</w:t>
      </w:r>
      <w:r w:rsidR="009879DA">
        <w:t xml:space="preserve"> was made of stone but was rebuilt in red brick </w:t>
      </w:r>
      <w:r w:rsidR="00BA57FB">
        <w:t xml:space="preserve">which was thought </w:t>
      </w:r>
      <w:r w:rsidR="00640A66">
        <w:t xml:space="preserve">of </w:t>
      </w:r>
      <w:r w:rsidR="00BA57FB">
        <w:t>as a new and modern building material at the time</w:t>
      </w:r>
      <w:r w:rsidR="006B57AB">
        <w:t xml:space="preserve"> and was quite rare in Wales</w:t>
      </w:r>
      <w:r w:rsidR="00702D3F">
        <w:t xml:space="preserve">. The interior of the mansion is </w:t>
      </w:r>
      <w:r w:rsidR="00D93618">
        <w:t xml:space="preserve">decorated in ornate </w:t>
      </w:r>
      <w:r w:rsidR="004D692F">
        <w:t>plasterwork and fine carving with solid oak panelling throughout most room</w:t>
      </w:r>
      <w:r w:rsidR="009603A7">
        <w:t xml:space="preserve">s. </w:t>
      </w:r>
      <w:r w:rsidR="001F40D8">
        <w:t>The overall i</w:t>
      </w:r>
      <w:r w:rsidR="00322CD5">
        <w:t>m</w:t>
      </w:r>
      <w:r w:rsidR="001F40D8">
        <w:t xml:space="preserve">pression is </w:t>
      </w:r>
      <w:r w:rsidR="00322CD5">
        <w:t>of affluence and magnific</w:t>
      </w:r>
      <w:r w:rsidR="001757C3">
        <w:t>e</w:t>
      </w:r>
      <w:r w:rsidR="00322CD5">
        <w:t xml:space="preserve">nce. </w:t>
      </w:r>
      <w:r w:rsidR="001757C3">
        <w:t>The tree</w:t>
      </w:r>
      <w:r w:rsidR="00F01CDC">
        <w:t>-</w:t>
      </w:r>
      <w:r w:rsidR="001757C3">
        <w:t xml:space="preserve">lined driveway </w:t>
      </w:r>
      <w:r w:rsidR="00F01CDC">
        <w:t xml:space="preserve">which would have originally led from the road </w:t>
      </w:r>
      <w:r w:rsidR="003C027C">
        <w:t>would have taken the vis</w:t>
      </w:r>
      <w:r w:rsidR="000675C0">
        <w:t>i</w:t>
      </w:r>
      <w:r w:rsidR="003C027C">
        <w:t xml:space="preserve">tor directly towards the front entrance </w:t>
      </w:r>
      <w:r w:rsidR="000675C0">
        <w:t xml:space="preserve">which was surrounded </w:t>
      </w:r>
      <w:r w:rsidR="00F71871">
        <w:t>by</w:t>
      </w:r>
      <w:r w:rsidR="000675C0">
        <w:t xml:space="preserve"> beautiful </w:t>
      </w:r>
      <w:r w:rsidR="001529A1">
        <w:t xml:space="preserve">gardens with sculptures and fountains. All </w:t>
      </w:r>
      <w:r w:rsidR="000E1D00">
        <w:t xml:space="preserve">set to impress and awe. </w:t>
      </w:r>
      <w:r w:rsidR="00322CD5">
        <w:t xml:space="preserve"> </w:t>
      </w:r>
    </w:p>
    <w:p w14:paraId="140596FE" w14:textId="55D20D54" w:rsidR="00D85AA2" w:rsidRDefault="00D85AA2" w:rsidP="002A30B5">
      <w:pPr>
        <w:jc w:val="center"/>
      </w:pPr>
    </w:p>
    <w:p w14:paraId="1487C091" w14:textId="184B0B39" w:rsidR="00BA64F1" w:rsidRDefault="003241A2" w:rsidP="003455D9">
      <w:r w:rsidRPr="00EB556C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66118AF" wp14:editId="3BAB482E">
                <wp:simplePos x="0" y="0"/>
                <wp:positionH relativeFrom="column">
                  <wp:posOffset>498475</wp:posOffset>
                </wp:positionH>
                <wp:positionV relativeFrom="paragraph">
                  <wp:posOffset>1518804</wp:posOffset>
                </wp:positionV>
                <wp:extent cx="5394960" cy="2689225"/>
                <wp:effectExtent l="0" t="0" r="15240" b="15875"/>
                <wp:wrapTopAndBottom/>
                <wp:docPr id="160" name="Group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394960" cy="2689225"/>
                          <a:chOff x="0" y="0"/>
                          <a:chExt cx="8453756" cy="4716780"/>
                        </a:xfrm>
                      </wpg:grpSpPr>
                      <wps:wsp>
                        <wps:cNvPr id="161" name="Rectangle: Top Corners Snipped 161"/>
                        <wps:cNvSpPr/>
                        <wps:spPr>
                          <a:xfrm>
                            <a:off x="5196840" y="2171700"/>
                            <a:ext cx="1348740" cy="2545080"/>
                          </a:xfrm>
                          <a:prstGeom prst="snip2SameRect">
                            <a:avLst>
                              <a:gd name="adj1" fmla="val 16667"/>
                              <a:gd name="adj2" fmla="val 27119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Pentagon 162"/>
                        <wps:cNvSpPr/>
                        <wps:spPr>
                          <a:xfrm rot="2552921">
                            <a:off x="6450330" y="205740"/>
                            <a:ext cx="891540" cy="910083"/>
                          </a:xfrm>
                          <a:prstGeom prst="pentag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0" y="3360420"/>
                            <a:ext cx="1013460" cy="124206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013460" y="3360420"/>
                            <a:ext cx="1463040" cy="124206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0" y="2956560"/>
                            <a:ext cx="3970020" cy="40386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0" y="1760220"/>
                            <a:ext cx="1318260" cy="119634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1318260" y="1760220"/>
                            <a:ext cx="739140" cy="119634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8940" y="1760220"/>
                            <a:ext cx="1021080" cy="119634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3398520" y="891540"/>
                            <a:ext cx="571500" cy="86868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: Top Corners Snipped 170"/>
                        <wps:cNvSpPr/>
                        <wps:spPr>
                          <a:xfrm>
                            <a:off x="3970020" y="2072640"/>
                            <a:ext cx="1226820" cy="2476500"/>
                          </a:xfrm>
                          <a:prstGeom prst="snip2SameRect">
                            <a:avLst>
                              <a:gd name="adj1" fmla="val 16667"/>
                              <a:gd name="adj2" fmla="val 24224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3970020" y="891540"/>
                            <a:ext cx="1226820" cy="1409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5196840" y="1356360"/>
                            <a:ext cx="1386840" cy="102108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5196840" y="0"/>
                            <a:ext cx="1348740" cy="13563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6545580" y="952500"/>
                            <a:ext cx="1348740" cy="14249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545580" y="2377440"/>
                            <a:ext cx="1348740" cy="189738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Rectangle: Top Corners Snipped 176"/>
                        <wps:cNvSpPr/>
                        <wps:spPr>
                          <a:xfrm rot="5400000">
                            <a:off x="7608888" y="2312987"/>
                            <a:ext cx="1122045" cy="567690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057400" y="1760220"/>
                            <a:ext cx="891540" cy="119634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6743700" y="4229100"/>
                            <a:ext cx="876300" cy="37338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2476500" y="3360420"/>
                            <a:ext cx="1493520" cy="662940"/>
                          </a:xfrm>
                          <a:prstGeom prst="rect">
                            <a:avLst/>
                          </a:prstGeom>
                          <a:solidFill>
                            <a:srgbClr val="FD583D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Rectangle: Top Corners Snipped 180"/>
                        <wps:cNvSpPr/>
                        <wps:spPr>
                          <a:xfrm>
                            <a:off x="3886200" y="655320"/>
                            <a:ext cx="853440" cy="236220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30C5D" id="Group 160" o:spid="_x0000_s1026" style="position:absolute;margin-left:39.25pt;margin-top:119.6pt;width:424.8pt;height:211.75pt;rotation:180;z-index:251666432;mso-width-relative:margin;mso-height-relative:margin" coordsize="84537,47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">
                <v:shape id="Rectangle: Top Corners Snipped 161" o:spid="_x0000_s1027" style="position:absolute;left:51968;top:21717;width:13487;height:25450;visibility:visible;mso-wrap-style:square;v-text-anchor:middle" coordsize="1348740,254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" path="m224794,r899152,l1348740,224794r,1954521l982975,2545080r-617210,l,2179315,,224794,224794,xe" fillcolor="#4472c4 [3204]" strokecolor="#1f3763 [1604]" strokeweight="1pt">
                  <v:stroke joinstyle="miter"/>
                  <v:path arrowok="t" o:connecttype="custom" o:connectlocs="224794,0;1123946,0;1348740,224794;1348740,2179315;982975,2545080;365765,2545080;0,2179315;0,224794;224794,0" o:connectangles="0,0,0,0,0,0,0,0,0"/>
                </v:shape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Pentagon 162" o:spid="_x0000_s1028" type="#_x0000_t56" style="position:absolute;left:64503;top:2057;width:8915;height:9101;rotation:278847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" fillcolor="#4472c4 [3204]" strokecolor="#1f3763 [1604]" strokeweight="1pt"/>
                <v:rect id="Rectangle 163" o:spid="_x0000_s1029" style="position:absolute;top:33604;width:10134;height:1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" fillcolor="#fd583d" strokecolor="red" strokeweight="1pt"/>
                <v:rect id="Rectangle 164" o:spid="_x0000_s1030" style="position:absolute;left:10134;top:33604;width:14631;height:1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" fillcolor="#fd583d" strokecolor="red" strokeweight="1pt"/>
                <v:rect id="Rectangle 165" o:spid="_x0000_s1031" style="position:absolute;top:29565;width:39700;height:4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" fillcolor="#fd583d" strokecolor="red" strokeweight="1pt"/>
                <v:rect id="Rectangle 166" o:spid="_x0000_s1032" style="position:absolute;top:17602;width:13182;height:1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" fillcolor="#fd583d" strokecolor="red" strokeweight="1pt"/>
                <v:rect id="Rectangle 167" o:spid="_x0000_s1033" style="position:absolute;left:13182;top:17602;width:7392;height:1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" fillcolor="#fd583d" strokecolor="red" strokeweight="1pt"/>
                <v:rect id="Rectangle 168" o:spid="_x0000_s1034" style="position:absolute;left:29489;top:17602;width:10211;height:1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" fillcolor="#fd583d" strokecolor="red" strokeweight="1pt"/>
                <v:rect id="Rectangle 169" o:spid="_x0000_s1035" style="position:absolute;left:33985;top:8915;width:5715;height:86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" fillcolor="#4472c4 [3204]" strokecolor="#1f3763 [1604]" strokeweight="1pt"/>
                <v:shape id="Rectangle: Top Corners Snipped 170" o:spid="_x0000_s1036" style="position:absolute;left:39700;top:20726;width:12268;height:24765;visibility:visible;mso-wrap-style:square;v-text-anchor:middle" coordsize="1226820,247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" path="m204474,r817872,l1226820,204474r,1974841l929635,2476500r-632450,l,2179315,,204474,204474,xe" fillcolor="#4472c4 [3204]" strokecolor="#1f3763 [1604]" strokeweight="1pt">
                  <v:stroke joinstyle="miter"/>
                  <v:path arrowok="t" o:connecttype="custom" o:connectlocs="204474,0;1022346,0;1226820,204474;1226820,2179315;929635,2476500;297185,2476500;0,2179315;0,204474;204474,0" o:connectangles="0,0,0,0,0,0,0,0,0"/>
                </v:shape>
                <v:rect id="Rectangle 171" o:spid="_x0000_s1037" style="position:absolute;left:39700;top:8915;width:12268;height:1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" fillcolor="#4472c4 [3204]" strokecolor="#1f3763 [1604]" strokeweight="1pt"/>
                <v:rect id="Rectangle 172" o:spid="_x0000_s1038" style="position:absolute;left:51968;top:13563;width:13868;height:102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" fillcolor="#4472c4 [3204]" strokecolor="#1f3763 [1604]" strokeweight="1pt"/>
                <v:rect id="Rectangle 173" o:spid="_x0000_s1039" style="position:absolute;left:51968;width:13487;height:135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" fillcolor="#4472c4 [3204]" strokecolor="#1f3763 [1604]" strokeweight="1pt"/>
                <v:rect id="Rectangle 174" o:spid="_x0000_s1040" style="position:absolute;left:65455;top:9525;width:13488;height:14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" fillcolor="#4472c4 [3204]" strokecolor="#1f3763 [1604]" strokeweight="1pt"/>
                <v:rect id="Rectangle 175" o:spid="_x0000_s1041" style="position:absolute;left:65455;top:23774;width:13488;height:189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" fillcolor="#4472c4 [3204]" strokecolor="#1f3763 [1604]" strokeweight="1pt"/>
                <v:shape id="Rectangle: Top Corners Snipped 176" o:spid="_x0000_s1042" style="position:absolute;left:76089;top:23129;width:11220;height:5677;rotation:90;visibility:visible;mso-wrap-style:square;v-text-anchor:middle" coordsize="1122045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" path="m283845,l838200,r283845,283845l1122045,567690r,l,567690r,l,283845,283845,xe" fillcolor="#4472c4 [3204]" strokecolor="#1f3763 [1604]" strokeweight="1pt">
                  <v:stroke joinstyle="miter"/>
                  <v:path arrowok="t" o:connecttype="custom" o:connectlocs="283845,0;838200,0;1122045,283845;1122045,567690;1122045,567690;0,567690;0,567690;0,283845;283845,0" o:connectangles="0,0,0,0,0,0,0,0,0"/>
                </v:shape>
                <v:rect id="Rectangle 177" o:spid="_x0000_s1043" style="position:absolute;left:20574;top:17602;width:8915;height:1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" fillcolor="#fd583d" strokecolor="red" strokeweight="1pt"/>
                <v:rect id="Rectangle 178" o:spid="_x0000_s1044" style="position:absolute;left:67437;top:42291;width:8763;height:37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" fillcolor="#4472c4 [3204]" strokecolor="#1f3763 [1604]" strokeweight="1pt"/>
                <v:rect id="Rectangle 179" o:spid="_x0000_s1045" style="position:absolute;left:24765;top:33604;width:14935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" fillcolor="#fd583d" strokecolor="red" strokeweight="1pt"/>
                <v:shape id="Rectangle: Top Corners Snipped 180" o:spid="_x0000_s1046" style="position:absolute;left:38862;top:6553;width:8534;height:2362;visibility:visible;mso-wrap-style:square;v-text-anchor:middle" coordsize="85344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" path="m118110,l735330,,853440,118110r,118110l853440,236220,,236220r,l,118110,118110,xe" fillcolor="#4472c4 [3204]" strokecolor="#1f3763 [1604]" strokeweight="1pt">
                  <v:stroke joinstyle="miter"/>
                  <v:path arrowok="t" o:connecttype="custom" o:connectlocs="118110,0;735330,0;853440,118110;853440,236220;853440,236220;0,236220;0,236220;0,118110;118110,0" o:connectangles="0,0,0,0,0,0,0,0,0"/>
                </v:shape>
                <w10:wrap type="topAndBottom"/>
              </v:group>
            </w:pict>
          </mc:Fallback>
        </mc:AlternateContent>
      </w:r>
      <w:r w:rsidR="00EB556C" w:rsidRPr="00EB556C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B7C710F" wp14:editId="1A829C59">
                <wp:simplePos x="0" y="0"/>
                <wp:positionH relativeFrom="column">
                  <wp:posOffset>193041</wp:posOffset>
                </wp:positionH>
                <wp:positionV relativeFrom="paragraph">
                  <wp:posOffset>1164002</wp:posOffset>
                </wp:positionV>
                <wp:extent cx="3826510" cy="3159125"/>
                <wp:effectExtent l="76200" t="57150" r="0" b="0"/>
                <wp:wrapTopAndBottom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63498">
                          <a:off x="0" y="0"/>
                          <a:ext cx="3826510" cy="3159125"/>
                          <a:chOff x="0" y="0"/>
                          <a:chExt cx="5189220" cy="4663440"/>
                        </a:xfrm>
                      </wpg:grpSpPr>
                      <wps:wsp>
                        <wps:cNvPr id="48" name="Arc 48"/>
                        <wps:cNvSpPr/>
                        <wps:spPr>
                          <a:xfrm>
                            <a:off x="289560" y="213360"/>
                            <a:ext cx="4899660" cy="4389120"/>
                          </a:xfrm>
                          <a:prstGeom prst="arc">
                            <a:avLst>
                              <a:gd name="adj1" fmla="val 19956353"/>
                              <a:gd name="adj2" fmla="val 6240148"/>
                            </a:avLst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Arc 49"/>
                        <wps:cNvSpPr/>
                        <wps:spPr>
                          <a:xfrm>
                            <a:off x="0" y="0"/>
                            <a:ext cx="4937760" cy="4450080"/>
                          </a:xfrm>
                          <a:prstGeom prst="arc">
                            <a:avLst>
                              <a:gd name="adj1" fmla="val 20275331"/>
                              <a:gd name="adj2" fmla="val 5936506"/>
                            </a:avLst>
                          </a:prstGeom>
                          <a:noFill/>
                          <a:ln w="5715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un 50"/>
                        <wps:cNvSpPr/>
                        <wps:spPr>
                          <a:xfrm>
                            <a:off x="4541520" y="1070610"/>
                            <a:ext cx="449580" cy="397208"/>
                          </a:xfrm>
                          <a:prstGeom prst="sun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un 51"/>
                        <wps:cNvSpPr/>
                        <wps:spPr>
                          <a:xfrm>
                            <a:off x="1920240" y="4271010"/>
                            <a:ext cx="419100" cy="392430"/>
                          </a:xfrm>
                          <a:prstGeom prst="sun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9A5BD8" id="Group 52" o:spid="_x0000_s1026" style="position:absolute;margin-left:15.2pt;margin-top:91.65pt;width:301.3pt;height:248.75pt;rotation:11538157fd;z-index:251667456;mso-width-relative:margin;mso-height-relative:margin" coordsize="51892,46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">
                <v:shape id="Arc 48" o:spid="_x0000_s1027" style="position:absolute;left:2895;top:2133;width:48997;height:43891;visibility:visible;mso-wrap-style:square;v-text-anchor:middle" coordsize="4899660,4389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" path="m4570389,1095643nsc5097538,1911927,4983595,2938634,4287357,3645968v-590877,600294,-1499701,864845,-2371628,690362l2449830,2194560,4570389,1095643xem4570389,1095643nfc5097538,1911927,4983595,2938634,4287357,3645968v-590877,600294,-1499701,864845,-2371628,690362e" filled="f" strokecolor="#ffc000" strokeweight="4.5pt">
                  <v:stroke joinstyle="miter"/>
                  <v:path arrowok="t" o:connecttype="custom" o:connectlocs="4570389,1095643;4287357,3645968;1915729,4336330" o:connectangles="0,0,0"/>
                </v:shape>
                <v:shape id="Arc 49" o:spid="_x0000_s1028" style="position:absolute;width:49377;height:44500;visibility:visible;mso-wrap-style:square;v-text-anchor:middle" coordsize="4937760,445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" path="m4720257,1311866nsc5117833,2108007,4962040,3040129,4321881,3695395v-549515,562482,-1376301,837866,-2199627,732646l2468880,2225040,4720257,1311866xem4720257,1311866nfc5117833,2108007,4962040,3040129,4321881,3695395v-549515,562482,-1376301,837866,-2199627,732646e" filled="f" strokecolor="#ffc000" strokeweight="4.5pt">
                  <v:stroke joinstyle="miter"/>
                  <v:path arrowok="t" o:connecttype="custom" o:connectlocs="4720257,1311866;4321881,3695395;2122254,4428041" o:connectangles="0,0,0"/>
                </v:shape>
                <v:shape id="Sun 50" o:spid="_x0000_s1029" type="#_x0000_t183" style="position:absolute;left:45415;top:10706;width:4496;height:3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" fillcolor="#ffe599 [1303]" strokecolor="#ffc000" strokeweight="1pt"/>
                <v:shape id="Sun 51" o:spid="_x0000_s1030" type="#_x0000_t183" style="position:absolute;left:19202;top:42710;width:4191;height:39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" fillcolor="#ffe599 [1303]" strokecolor="#ffc000" strokeweight="1pt"/>
                <w10:wrap type="topAndBottom"/>
              </v:group>
            </w:pict>
          </mc:Fallback>
        </mc:AlternateContent>
      </w:r>
      <w:r w:rsidR="00607A47">
        <w:t>M</w:t>
      </w:r>
      <w:r w:rsidR="009C625F">
        <w:t xml:space="preserve">alpas </w:t>
      </w:r>
      <w:r w:rsidR="00607A47">
        <w:t>C</w:t>
      </w:r>
      <w:r w:rsidR="009C625F">
        <w:t>ourt</w:t>
      </w:r>
      <w:r w:rsidR="00607A47">
        <w:t xml:space="preserve"> - </w:t>
      </w:r>
      <w:r w:rsidR="00BA64F1">
        <w:t>The stone for the mansion was rough-faced Pennant sandstone</w:t>
      </w:r>
      <w:r w:rsidR="00F13085">
        <w:t xml:space="preserve"> which was </w:t>
      </w:r>
      <w:r w:rsidR="000A67E0">
        <w:t>brought from Breconshire via the Canal</w:t>
      </w:r>
      <w:r w:rsidR="00BA64F1">
        <w:t>.</w:t>
      </w:r>
      <w:r w:rsidR="00A66852">
        <w:t xml:space="preserve"> This was c</w:t>
      </w:r>
      <w:r w:rsidR="00121072">
        <w:t>hosen as Thomas Prothero</w:t>
      </w:r>
      <w:r w:rsidR="00CF117D">
        <w:t xml:space="preserve"> wanted it to be seen as a castle and called it this</w:t>
      </w:r>
      <w:r w:rsidR="00642CD7">
        <w:t>,</w:t>
      </w:r>
      <w:r w:rsidR="00CF117D">
        <w:t xml:space="preserve"> although this was not taken up by others.</w:t>
      </w:r>
      <w:r w:rsidR="00720410">
        <w:t xml:space="preserve"> Bath Stone was used for the windows and </w:t>
      </w:r>
      <w:r w:rsidR="008D2722">
        <w:t>m</w:t>
      </w:r>
      <w:r w:rsidR="00720410">
        <w:t>ullions to contrast the</w:t>
      </w:r>
      <w:r w:rsidR="006064F4">
        <w:t xml:space="preserve"> rough stone walls.</w:t>
      </w:r>
      <w:r w:rsidR="0045775A">
        <w:t xml:space="preserve"> The </w:t>
      </w:r>
      <w:r w:rsidR="002230E0">
        <w:t>princip</w:t>
      </w:r>
      <w:r w:rsidR="00D31860">
        <w:t>al</w:t>
      </w:r>
      <w:r w:rsidR="002230E0">
        <w:t xml:space="preserve"> rooms</w:t>
      </w:r>
      <w:r w:rsidR="005C223F">
        <w:t xml:space="preserve"> were located</w:t>
      </w:r>
      <w:r w:rsidR="00243DC9">
        <w:t xml:space="preserve"> on the south </w:t>
      </w:r>
      <w:r w:rsidR="00134C88">
        <w:t>side of the building to make use of the morning and midday sun</w:t>
      </w:r>
      <w:r w:rsidR="00A42453">
        <w:t>, which is when Thomas would have visitors.</w:t>
      </w:r>
      <w:r w:rsidR="00A96A5E">
        <w:t xml:space="preserve"> Also</w:t>
      </w:r>
      <w:r w:rsidR="00D31860">
        <w:t>,</w:t>
      </w:r>
      <w:r w:rsidR="00A96A5E">
        <w:t xml:space="preserve"> th</w:t>
      </w:r>
      <w:r w:rsidR="00AC78F1">
        <w:t xml:space="preserve">is </w:t>
      </w:r>
      <w:r w:rsidR="00D31860">
        <w:t>showcased</w:t>
      </w:r>
      <w:r w:rsidR="00AC78F1">
        <w:t xml:space="preserve"> </w:t>
      </w:r>
      <w:r w:rsidR="00D31860">
        <w:t>incredible</w:t>
      </w:r>
      <w:r w:rsidR="00AC78F1">
        <w:t xml:space="preserve"> views of the W</w:t>
      </w:r>
      <w:r w:rsidR="00B51BBE">
        <w:t>elsh mountains of Tw</w:t>
      </w:r>
      <w:r w:rsidR="00FA2419">
        <w:t>yn</w:t>
      </w:r>
      <w:r w:rsidR="00B51BBE">
        <w:t xml:space="preserve"> Barlm</w:t>
      </w:r>
      <w:r w:rsidR="0011656D">
        <w:t>n</w:t>
      </w:r>
      <w:r w:rsidR="00B51BBE">
        <w:t xml:space="preserve"> and </w:t>
      </w:r>
      <w:r w:rsidR="00FA2419">
        <w:t>Machen.</w:t>
      </w:r>
    </w:p>
    <w:p w14:paraId="076ABEE0" w14:textId="00C60C30" w:rsidR="00EB556C" w:rsidRDefault="00EB556C" w:rsidP="003455D9"/>
    <w:p w14:paraId="7EB0A9C9" w14:textId="71C9CDED" w:rsidR="008D5AF4" w:rsidRDefault="008D5AF4" w:rsidP="005942E2">
      <w:pPr>
        <w:jc w:val="center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495E2C01" wp14:editId="6E9EF8CD">
            <wp:extent cx="2651760" cy="1737360"/>
            <wp:effectExtent l="0" t="0" r="0" b="0"/>
            <wp:docPr id="4" name="Picture 4" descr="A picture containing text, outdoor, old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outdoor, old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B40FF" w14:textId="00D927BE" w:rsidR="00EC4263" w:rsidRDefault="00EC4263" w:rsidP="00EC4263">
      <w:pPr>
        <w:pStyle w:val="Caption"/>
        <w:jc w:val="center"/>
      </w:pPr>
      <w:r>
        <w:t xml:space="preserve">Figure </w:t>
      </w:r>
      <w:fldSimple w:instr=" SEQ Figure \* ARABIC ">
        <w:r w:rsidR="007542CA">
          <w:rPr>
            <w:noProof/>
          </w:rPr>
          <w:t>6</w:t>
        </w:r>
      </w:fldSimple>
      <w:r>
        <w:t xml:space="preserve"> - Malpas Court 1872 from "The Annals and Antiquities of the Counties and County Families of Wales" </w:t>
      </w:r>
      <w:sdt>
        <w:sdtPr>
          <w:id w:val="1287771175"/>
          <w:citation/>
        </w:sdtPr>
        <w:sdtEndPr/>
        <w:sdtContent>
          <w:r w:rsidR="001E68BD">
            <w:fldChar w:fldCharType="begin"/>
          </w:r>
          <w:r w:rsidR="001E68BD">
            <w:instrText xml:space="preserve"> CITATION Tho72 \l 2057 </w:instrText>
          </w:r>
          <w:r w:rsidR="001E68BD">
            <w:fldChar w:fldCharType="separate"/>
          </w:r>
          <w:r w:rsidR="00084728" w:rsidRPr="00084728">
            <w:rPr>
              <w:noProof/>
            </w:rPr>
            <w:t>(Nicholas, 1872)</w:t>
          </w:r>
          <w:r w:rsidR="001E68BD">
            <w:fldChar w:fldCharType="end"/>
          </w:r>
        </w:sdtContent>
      </w:sdt>
    </w:p>
    <w:p w14:paraId="14D0D805" w14:textId="79EF5378" w:rsidR="0026388E" w:rsidRDefault="00663819" w:rsidP="0026388E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Although both house</w:t>
      </w:r>
      <w:r w:rsidR="00783E60">
        <w:rPr>
          <w:rStyle w:val="eop"/>
          <w:rFonts w:ascii="Calibri" w:hAnsi="Calibri" w:cs="Calibri"/>
          <w:color w:val="000000"/>
          <w:shd w:val="clear" w:color="auto" w:fill="FFFFFF"/>
        </w:rPr>
        <w:t>s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were made to display the owner</w:t>
      </w:r>
      <w:r w:rsidR="00783E60">
        <w:rPr>
          <w:rStyle w:val="eop"/>
          <w:rFonts w:ascii="Calibri" w:hAnsi="Calibri" w:cs="Calibri"/>
          <w:color w:val="000000"/>
          <w:shd w:val="clear" w:color="auto" w:fill="FFFFFF"/>
        </w:rPr>
        <w:t>'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s </w:t>
      </w:r>
      <w:r w:rsidR="00C612D7">
        <w:rPr>
          <w:rStyle w:val="eop"/>
          <w:rFonts w:ascii="Calibri" w:hAnsi="Calibri" w:cs="Calibri"/>
          <w:color w:val="000000"/>
          <w:shd w:val="clear" w:color="auto" w:fill="FFFFFF"/>
        </w:rPr>
        <w:t xml:space="preserve">wealth and power they were made from </w:t>
      </w:r>
      <w:r w:rsidR="00446D3A">
        <w:rPr>
          <w:rStyle w:val="eop"/>
          <w:rFonts w:ascii="Calibri" w:hAnsi="Calibri" w:cs="Calibri"/>
          <w:color w:val="000000"/>
          <w:shd w:val="clear" w:color="auto" w:fill="FFFFFF"/>
        </w:rPr>
        <w:t>very different materials. Malpas Court in the traditional sandstone</w:t>
      </w:r>
      <w:r w:rsidR="00B74CDD">
        <w:rPr>
          <w:rStyle w:val="eop"/>
          <w:rFonts w:ascii="Calibri" w:hAnsi="Calibri" w:cs="Calibri"/>
          <w:color w:val="000000"/>
          <w:shd w:val="clear" w:color="auto" w:fill="FFFFFF"/>
        </w:rPr>
        <w:t xml:space="preserve"> quarried in Wales</w:t>
      </w:r>
      <w:r w:rsidR="00F5141A">
        <w:rPr>
          <w:rStyle w:val="eop"/>
          <w:rFonts w:ascii="Calibri" w:hAnsi="Calibri" w:cs="Calibri"/>
          <w:color w:val="000000"/>
          <w:shd w:val="clear" w:color="auto" w:fill="FFFFFF"/>
        </w:rPr>
        <w:t xml:space="preserve"> whereas Tredegar House was </w:t>
      </w:r>
      <w:r w:rsidR="00D035CE">
        <w:rPr>
          <w:rStyle w:val="eop"/>
          <w:rFonts w:ascii="Calibri" w:hAnsi="Calibri" w:cs="Calibri"/>
          <w:color w:val="000000"/>
          <w:shd w:val="clear" w:color="auto" w:fill="FFFFFF"/>
        </w:rPr>
        <w:t>revolutionary within Newport</w:t>
      </w:r>
      <w:r w:rsidR="00313D9D">
        <w:rPr>
          <w:rStyle w:val="eop"/>
          <w:rFonts w:ascii="Calibri" w:hAnsi="Calibri" w:cs="Calibri"/>
          <w:color w:val="000000"/>
          <w:shd w:val="clear" w:color="auto" w:fill="FFFFFF"/>
        </w:rPr>
        <w:t xml:space="preserve"> and it was comment</w:t>
      </w:r>
      <w:r w:rsidR="00313D9D" w:rsidRPr="00C81D8F">
        <w:t xml:space="preserve">ed to be </w:t>
      </w:r>
      <w:r w:rsidR="00C81D8F" w:rsidRPr="00C81D8F">
        <w:t>“the most splendid brick house of the seventeenth century in Wales”</w:t>
      </w:r>
      <w:r w:rsidR="00C81D8F">
        <w:t xml:space="preserve"> </w:t>
      </w:r>
      <w:sdt>
        <w:sdtPr>
          <w:id w:val="936638943"/>
          <w:citation/>
        </w:sdtPr>
        <w:sdtEndPr/>
        <w:sdtContent>
          <w:r w:rsidR="00C81D8F">
            <w:fldChar w:fldCharType="begin"/>
          </w:r>
          <w:r w:rsidR="00C81D8F">
            <w:instrText xml:space="preserve"> CITATION Smi75 \l 2057 </w:instrText>
          </w:r>
          <w:r w:rsidR="00C81D8F">
            <w:fldChar w:fldCharType="separate"/>
          </w:r>
          <w:r w:rsidR="00084728" w:rsidRPr="00084728">
            <w:rPr>
              <w:noProof/>
            </w:rPr>
            <w:t>(Smith, 1975)</w:t>
          </w:r>
          <w:r w:rsidR="00C81D8F">
            <w:fldChar w:fldCharType="end"/>
          </w:r>
        </w:sdtContent>
      </w:sdt>
    </w:p>
    <w:p w14:paraId="3B4C81BC" w14:textId="77777777" w:rsidR="003455D9" w:rsidRDefault="003455D9" w:rsidP="003455D9">
      <w:pPr>
        <w:pStyle w:val="Heading2"/>
      </w:pPr>
      <w:bookmarkStart w:id="4" w:name="_Toc93932077"/>
      <w:r>
        <w:t>Use</w:t>
      </w:r>
      <w:bookmarkEnd w:id="4"/>
    </w:p>
    <w:p w14:paraId="75C820E2" w14:textId="0198B52E" w:rsidR="00C7748C" w:rsidRDefault="00C7748C" w:rsidP="003455D9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Tredegar House was used as a resident</w:t>
      </w:r>
      <w:r w:rsidR="00770E8C">
        <w:rPr>
          <w:rStyle w:val="eop"/>
          <w:rFonts w:ascii="Calibri" w:hAnsi="Calibri" w:cs="Calibri"/>
          <w:color w:val="000000"/>
          <w:shd w:val="clear" w:color="auto" w:fill="FFFFFF"/>
        </w:rPr>
        <w:t>i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al</w:t>
      </w:r>
      <w:r w:rsidR="008B1315">
        <w:rPr>
          <w:rStyle w:val="eop"/>
          <w:rFonts w:ascii="Calibri" w:hAnsi="Calibri" w:cs="Calibri"/>
          <w:color w:val="000000"/>
          <w:shd w:val="clear" w:color="auto" w:fill="FFFFFF"/>
        </w:rPr>
        <w:t xml:space="preserve"> property for over 500 years</w:t>
      </w:r>
      <w:r w:rsidR="00D13032">
        <w:rPr>
          <w:rStyle w:val="eop"/>
          <w:rFonts w:ascii="Calibri" w:hAnsi="Calibri" w:cs="Calibri"/>
          <w:color w:val="000000"/>
          <w:shd w:val="clear" w:color="auto" w:fill="FFFFFF"/>
        </w:rPr>
        <w:t xml:space="preserve">. </w:t>
      </w:r>
      <w:r w:rsidR="00770E8C">
        <w:rPr>
          <w:rStyle w:val="eop"/>
          <w:rFonts w:ascii="Calibri" w:hAnsi="Calibri" w:cs="Calibri"/>
          <w:color w:val="000000"/>
          <w:shd w:val="clear" w:color="auto" w:fill="FFFFFF"/>
        </w:rPr>
        <w:t>In 1951 the house was purchased by the Catholic Church</w:t>
      </w:r>
      <w:r w:rsidR="00D904CB">
        <w:rPr>
          <w:rStyle w:val="eop"/>
          <w:rFonts w:ascii="Calibri" w:hAnsi="Calibri" w:cs="Calibri"/>
          <w:color w:val="000000"/>
          <w:shd w:val="clear" w:color="auto" w:fill="FFFFFF"/>
        </w:rPr>
        <w:t xml:space="preserve"> and</w:t>
      </w:r>
      <w:r w:rsidR="00E70486">
        <w:rPr>
          <w:rStyle w:val="eop"/>
          <w:rFonts w:ascii="Calibri" w:hAnsi="Calibri" w:cs="Calibri"/>
          <w:color w:val="000000"/>
          <w:shd w:val="clear" w:color="auto" w:fill="FFFFFF"/>
        </w:rPr>
        <w:t xml:space="preserve"> used as a Convent </w:t>
      </w:r>
      <w:r w:rsidR="00D904CB">
        <w:rPr>
          <w:rStyle w:val="eop"/>
          <w:rFonts w:ascii="Calibri" w:hAnsi="Calibri" w:cs="Calibri"/>
          <w:color w:val="000000"/>
          <w:shd w:val="clear" w:color="auto" w:fill="FFFFFF"/>
        </w:rPr>
        <w:t>which</w:t>
      </w:r>
      <w:r w:rsidR="00E70486">
        <w:rPr>
          <w:rStyle w:val="eop"/>
          <w:rFonts w:ascii="Calibri" w:hAnsi="Calibri" w:cs="Calibri"/>
          <w:color w:val="000000"/>
          <w:shd w:val="clear" w:color="auto" w:fill="FFFFFF"/>
        </w:rPr>
        <w:t xml:space="preserve"> later beca</w:t>
      </w:r>
      <w:r w:rsidR="006A2022">
        <w:rPr>
          <w:rStyle w:val="eop"/>
          <w:rFonts w:ascii="Calibri" w:hAnsi="Calibri" w:cs="Calibri"/>
          <w:color w:val="000000"/>
          <w:shd w:val="clear" w:color="auto" w:fill="FFFFFF"/>
        </w:rPr>
        <w:t>me</w:t>
      </w:r>
      <w:r w:rsidR="00E70486">
        <w:rPr>
          <w:rStyle w:val="eop"/>
          <w:rFonts w:ascii="Calibri" w:hAnsi="Calibri" w:cs="Calibri"/>
          <w:color w:val="000000"/>
          <w:shd w:val="clear" w:color="auto" w:fill="FFFFFF"/>
        </w:rPr>
        <w:t xml:space="preserve"> St Joseph</w:t>
      </w:r>
      <w:r w:rsidR="00AD40AC">
        <w:rPr>
          <w:rStyle w:val="eop"/>
          <w:rFonts w:ascii="Calibri" w:hAnsi="Calibri" w:cs="Calibri"/>
          <w:color w:val="000000"/>
          <w:shd w:val="clear" w:color="auto" w:fill="FFFFFF"/>
        </w:rPr>
        <w:t xml:space="preserve">’s Comprehensive School before being </w:t>
      </w:r>
      <w:r w:rsidR="007724DF">
        <w:rPr>
          <w:rStyle w:val="eop"/>
          <w:rFonts w:ascii="Calibri" w:hAnsi="Calibri" w:cs="Calibri"/>
          <w:color w:val="000000"/>
          <w:shd w:val="clear" w:color="auto" w:fill="FFFFFF"/>
        </w:rPr>
        <w:t>sold to Newport Borough Council in 1974</w:t>
      </w:r>
      <w:r w:rsidR="00E43B68">
        <w:rPr>
          <w:rStyle w:val="eop"/>
          <w:rFonts w:ascii="Calibri" w:hAnsi="Calibri" w:cs="Calibri"/>
          <w:color w:val="000000"/>
          <w:shd w:val="clear" w:color="auto" w:fill="FFFFFF"/>
        </w:rPr>
        <w:t xml:space="preserve"> started the extensive task of restoring the building</w:t>
      </w:r>
      <w:r w:rsidR="00DC3082">
        <w:rPr>
          <w:rStyle w:val="eop"/>
          <w:rFonts w:ascii="Calibri" w:hAnsi="Calibri" w:cs="Calibri"/>
          <w:color w:val="000000"/>
          <w:shd w:val="clear" w:color="auto" w:fill="FFFFFF"/>
        </w:rPr>
        <w:t>. To generate funds the Council would hire out the house for Weddings and</w:t>
      </w:r>
      <w:r w:rsidR="0064591D">
        <w:rPr>
          <w:rStyle w:val="eop"/>
          <w:rFonts w:ascii="Calibri" w:hAnsi="Calibri" w:cs="Calibri"/>
          <w:color w:val="000000"/>
          <w:shd w:val="clear" w:color="auto" w:fill="FFFFFF"/>
        </w:rPr>
        <w:t xml:space="preserve"> conferences</w:t>
      </w:r>
      <w:r w:rsidR="00636F9A">
        <w:rPr>
          <w:rStyle w:val="eop"/>
          <w:rFonts w:ascii="Calibri" w:hAnsi="Calibri" w:cs="Calibri"/>
          <w:color w:val="000000"/>
          <w:shd w:val="clear" w:color="auto" w:fill="FFFFFF"/>
        </w:rPr>
        <w:t xml:space="preserve"> in the</w:t>
      </w:r>
      <w:r w:rsidR="00D52FC2"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r w:rsidR="001E4B6F">
        <w:rPr>
          <w:rStyle w:val="eop"/>
          <w:rFonts w:ascii="Calibri" w:hAnsi="Calibri" w:cs="Calibri"/>
          <w:color w:val="000000"/>
          <w:shd w:val="clear" w:color="auto" w:fill="FFFFFF"/>
        </w:rPr>
        <w:t>large elaborate rooms</w:t>
      </w:r>
      <w:r w:rsidR="00D52FC2">
        <w:rPr>
          <w:rStyle w:val="eop"/>
          <w:rFonts w:ascii="Calibri" w:hAnsi="Calibri" w:cs="Calibri"/>
          <w:color w:val="000000"/>
          <w:shd w:val="clear" w:color="auto" w:fill="FFFFFF"/>
        </w:rPr>
        <w:t xml:space="preserve"> which were used by the Morgans</w:t>
      </w:r>
      <w:r w:rsidR="0064591D">
        <w:rPr>
          <w:rStyle w:val="eop"/>
          <w:rFonts w:ascii="Calibri" w:hAnsi="Calibri" w:cs="Calibri"/>
          <w:color w:val="000000"/>
          <w:shd w:val="clear" w:color="auto" w:fill="FFFFFF"/>
        </w:rPr>
        <w:t xml:space="preserve">. The house was also used for a great deal of </w:t>
      </w:r>
      <w:r w:rsidR="00C744AE">
        <w:rPr>
          <w:rStyle w:val="eop"/>
          <w:rFonts w:ascii="Calibri" w:hAnsi="Calibri" w:cs="Calibri"/>
          <w:color w:val="000000"/>
          <w:shd w:val="clear" w:color="auto" w:fill="FFFFFF"/>
        </w:rPr>
        <w:t xml:space="preserve">filming </w:t>
      </w:r>
      <w:r w:rsidR="0009523B">
        <w:rPr>
          <w:rStyle w:val="eop"/>
          <w:rFonts w:ascii="Calibri" w:hAnsi="Calibri" w:cs="Calibri"/>
          <w:color w:val="000000"/>
          <w:shd w:val="clear" w:color="auto" w:fill="FFFFFF"/>
        </w:rPr>
        <w:t>and has featured in many period dramas as well as programmes such as the An</w:t>
      </w:r>
      <w:r w:rsidR="00AD5AE4">
        <w:rPr>
          <w:rStyle w:val="eop"/>
          <w:rFonts w:ascii="Calibri" w:hAnsi="Calibri" w:cs="Calibri"/>
          <w:color w:val="000000"/>
          <w:shd w:val="clear" w:color="auto" w:fill="FFFFFF"/>
        </w:rPr>
        <w:t>tiques Roadshow and Doctor Who</w:t>
      </w:r>
      <w:r w:rsidR="00774776">
        <w:rPr>
          <w:rStyle w:val="eop"/>
          <w:rFonts w:ascii="Calibri" w:hAnsi="Calibri" w:cs="Calibri"/>
          <w:color w:val="000000"/>
          <w:shd w:val="clear" w:color="auto" w:fill="FFFFFF"/>
        </w:rPr>
        <w:t>, which used the servant</w:t>
      </w:r>
      <w:r w:rsidR="00C22458">
        <w:rPr>
          <w:rStyle w:val="eop"/>
          <w:rFonts w:ascii="Calibri" w:hAnsi="Calibri" w:cs="Calibri"/>
          <w:color w:val="000000"/>
          <w:shd w:val="clear" w:color="auto" w:fill="FFFFFF"/>
        </w:rPr>
        <w:t xml:space="preserve">'s areas as well as the luxurious rooms. </w:t>
      </w:r>
    </w:p>
    <w:p w14:paraId="1C2BEDD1" w14:textId="77777777" w:rsidR="00CE2F2E" w:rsidRDefault="00123849" w:rsidP="00CE2F2E">
      <w:pPr>
        <w:keepNext/>
        <w:jc w:val="center"/>
      </w:pPr>
      <w:r>
        <w:rPr>
          <w:noProof/>
        </w:rPr>
        <w:drawing>
          <wp:inline distT="0" distB="0" distL="0" distR="0" wp14:anchorId="11AABCBD" wp14:editId="38E015E2">
            <wp:extent cx="4907280" cy="2701559"/>
            <wp:effectExtent l="0" t="0" r="7620" b="3810"/>
            <wp:docPr id="9" name="Picture 9" descr="A group of people standing in a 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people standing in a room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23821" cy="27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0D8E7" w14:textId="3E935F6C" w:rsidR="00123849" w:rsidRDefault="00CE2F2E" w:rsidP="00CE2F2E">
      <w:pPr>
        <w:pStyle w:val="Caption"/>
        <w:jc w:val="center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t xml:space="preserve">Figure </w:t>
      </w:r>
      <w:fldSimple w:instr=" SEQ Figure \* ARABIC ">
        <w:r w:rsidR="007542CA">
          <w:rPr>
            <w:noProof/>
          </w:rPr>
          <w:t>7</w:t>
        </w:r>
      </w:fldSimple>
      <w:r>
        <w:t xml:space="preserve"> - The New Hall at Tredegar House </w:t>
      </w:r>
      <w:sdt>
        <w:sdtPr>
          <w:id w:val="1828628173"/>
          <w:citation/>
        </w:sdtPr>
        <w:sdtEndPr/>
        <w:sdtContent>
          <w:r>
            <w:fldChar w:fldCharType="begin"/>
          </w:r>
          <w:r>
            <w:instrText xml:space="preserve"> CITATION Unk \l 2057 </w:instrText>
          </w:r>
          <w:r>
            <w:fldChar w:fldCharType="separate"/>
          </w:r>
          <w:r w:rsidR="00084728" w:rsidRPr="00084728">
            <w:rPr>
              <w:noProof/>
            </w:rPr>
            <w:t>(Unknown, n.d.)</w:t>
          </w:r>
          <w:r>
            <w:fldChar w:fldCharType="end"/>
          </w:r>
        </w:sdtContent>
      </w:sdt>
    </w:p>
    <w:p w14:paraId="788C336E" w14:textId="046CDC42" w:rsidR="00F762C1" w:rsidRDefault="00F762C1" w:rsidP="00CE2F2E">
      <w:pPr>
        <w:jc w:val="center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1A852E40" wp14:editId="0680B68B">
            <wp:extent cx="5727700" cy="4295775"/>
            <wp:effectExtent l="0" t="0" r="635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A8CD1" w14:textId="3D5A2852" w:rsidR="00E75C77" w:rsidRDefault="00E75C77" w:rsidP="00E75C77">
      <w:pPr>
        <w:pStyle w:val="Caption"/>
        <w:jc w:val="center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t xml:space="preserve">Figure </w:t>
      </w:r>
      <w:fldSimple w:instr=" SEQ Figure \* ARABIC ">
        <w:r w:rsidR="007542CA">
          <w:rPr>
            <w:noProof/>
          </w:rPr>
          <w:t>8</w:t>
        </w:r>
      </w:fldSimple>
      <w:r>
        <w:t xml:space="preserve"> - Occupancy of Tredegar House (Residential - Blue Servant - Red)</w:t>
      </w:r>
    </w:p>
    <w:p w14:paraId="6A59A09E" w14:textId="24C3B8CF" w:rsidR="005E0639" w:rsidRDefault="002A39C2" w:rsidP="003455D9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This was a clear divide</w:t>
      </w:r>
      <w:r w:rsidR="00D95883">
        <w:rPr>
          <w:rStyle w:val="eop"/>
          <w:rFonts w:ascii="Calibri" w:hAnsi="Calibri" w:cs="Calibri"/>
          <w:color w:val="000000"/>
          <w:shd w:val="clear" w:color="auto" w:fill="FFFFFF"/>
        </w:rPr>
        <w:t xml:space="preserve"> with the larger</w:t>
      </w:r>
      <w:r w:rsidR="008D3A50">
        <w:rPr>
          <w:rStyle w:val="eop"/>
          <w:rFonts w:ascii="Calibri" w:hAnsi="Calibri" w:cs="Calibri"/>
          <w:color w:val="000000"/>
          <w:shd w:val="clear" w:color="auto" w:fill="FFFFFF"/>
        </w:rPr>
        <w:t xml:space="preserve"> picturesque rooms for the recreational </w:t>
      </w:r>
      <w:r w:rsidR="00497E51">
        <w:rPr>
          <w:rStyle w:val="eop"/>
          <w:rFonts w:ascii="Calibri" w:hAnsi="Calibri" w:cs="Calibri"/>
          <w:color w:val="000000"/>
          <w:shd w:val="clear" w:color="auto" w:fill="FFFFFF"/>
        </w:rPr>
        <w:t>use of the owners with large</w:t>
      </w:r>
      <w:r w:rsidR="006C4CE4">
        <w:rPr>
          <w:rStyle w:val="eop"/>
          <w:rFonts w:ascii="Calibri" w:hAnsi="Calibri" w:cs="Calibri"/>
          <w:color w:val="000000"/>
          <w:shd w:val="clear" w:color="auto" w:fill="FFFFFF"/>
        </w:rPr>
        <w:t xml:space="preserve"> windows to admire the bea</w:t>
      </w:r>
      <w:r w:rsidR="00C276BB">
        <w:rPr>
          <w:rStyle w:val="eop"/>
          <w:rFonts w:ascii="Calibri" w:hAnsi="Calibri" w:cs="Calibri"/>
          <w:color w:val="000000"/>
          <w:shd w:val="clear" w:color="auto" w:fill="FFFFFF"/>
        </w:rPr>
        <w:t>utifully</w:t>
      </w:r>
      <w:r w:rsidR="006C4CE4">
        <w:rPr>
          <w:rStyle w:val="eop"/>
          <w:rFonts w:ascii="Calibri" w:hAnsi="Calibri" w:cs="Calibri"/>
          <w:color w:val="000000"/>
          <w:shd w:val="clear" w:color="auto" w:fill="FFFFFF"/>
        </w:rPr>
        <w:t xml:space="preserve"> landscaped gardens and the servant</w:t>
      </w:r>
      <w:r w:rsidR="00C276BB">
        <w:rPr>
          <w:rStyle w:val="eop"/>
          <w:rFonts w:ascii="Calibri" w:hAnsi="Calibri" w:cs="Calibri"/>
          <w:color w:val="000000"/>
          <w:shd w:val="clear" w:color="auto" w:fill="FFFFFF"/>
        </w:rPr>
        <w:t>'</w:t>
      </w:r>
      <w:r w:rsidR="006C4CE4">
        <w:rPr>
          <w:rStyle w:val="eop"/>
          <w:rFonts w:ascii="Calibri" w:hAnsi="Calibri" w:cs="Calibri"/>
          <w:color w:val="000000"/>
          <w:shd w:val="clear" w:color="auto" w:fill="FFFFFF"/>
        </w:rPr>
        <w:t xml:space="preserve">s sections </w:t>
      </w:r>
      <w:r w:rsidR="009F1911">
        <w:rPr>
          <w:rStyle w:val="eop"/>
          <w:rFonts w:ascii="Calibri" w:hAnsi="Calibri" w:cs="Calibri"/>
          <w:color w:val="000000"/>
          <w:shd w:val="clear" w:color="auto" w:fill="FFFFFF"/>
        </w:rPr>
        <w:t>with much smaller windows</w:t>
      </w:r>
      <w:r w:rsidR="006604C9">
        <w:rPr>
          <w:rStyle w:val="eop"/>
          <w:rFonts w:ascii="Calibri" w:hAnsi="Calibri" w:cs="Calibri"/>
          <w:color w:val="000000"/>
          <w:shd w:val="clear" w:color="auto" w:fill="FFFFFF"/>
        </w:rPr>
        <w:t xml:space="preserve"> at the rear of the house overlooking the stables and rear access road</w:t>
      </w:r>
      <w:r w:rsidR="00C276BB">
        <w:rPr>
          <w:rStyle w:val="eop"/>
          <w:rFonts w:ascii="Calibri" w:hAnsi="Calibri" w:cs="Calibri"/>
          <w:color w:val="000000"/>
          <w:shd w:val="clear" w:color="auto" w:fill="FFFFFF"/>
        </w:rPr>
        <w:t xml:space="preserve"> (which was only to be used by the servants.)</w:t>
      </w:r>
    </w:p>
    <w:p w14:paraId="4767F09B" w14:textId="46079D30" w:rsidR="00935023" w:rsidRDefault="006F1599" w:rsidP="003455D9">
      <w:r>
        <w:t>Malpas</w:t>
      </w:r>
      <w:r w:rsidR="000D23A8">
        <w:t xml:space="preserve"> Court has had many varied uses since it was built</w:t>
      </w:r>
      <w:r w:rsidR="00CC0E4B">
        <w:t>. Beginning its life as a grand mansion for the P</w:t>
      </w:r>
      <w:r w:rsidR="00CB2AF7">
        <w:t xml:space="preserve">rothero Family </w:t>
      </w:r>
      <w:r w:rsidR="00CB7F79">
        <w:t>until 1924</w:t>
      </w:r>
      <w:r w:rsidR="00962C67">
        <w:t xml:space="preserve"> after which it was empty for 15 years. </w:t>
      </w:r>
      <w:r w:rsidR="00051716">
        <w:t xml:space="preserve">In 1939 the American Army took </w:t>
      </w:r>
      <w:r w:rsidR="00E93D0D">
        <w:t>ownership and place</w:t>
      </w:r>
      <w:r w:rsidR="00CF1FC1">
        <w:t>d</w:t>
      </w:r>
      <w:r w:rsidR="00E93D0D">
        <w:t xml:space="preserve"> over 100 huts surrounding the grounds</w:t>
      </w:r>
      <w:r w:rsidR="00747E02">
        <w:t xml:space="preserve"> </w:t>
      </w:r>
      <w:r w:rsidR="002133F6">
        <w:t>also accomm</w:t>
      </w:r>
      <w:r w:rsidR="008D7DBB">
        <w:t>o</w:t>
      </w:r>
      <w:r w:rsidR="002133F6">
        <w:t>dating a recreational theatre</w:t>
      </w:r>
      <w:r w:rsidR="003C3039">
        <w:t>, Motor Hall</w:t>
      </w:r>
      <w:r w:rsidR="008D7DBB">
        <w:t xml:space="preserve">, Cookhouse and mess hall. </w:t>
      </w:r>
      <w:r w:rsidR="00BF2EC1">
        <w:t>After the war</w:t>
      </w:r>
      <w:r w:rsidR="00CC285E">
        <w:t>,</w:t>
      </w:r>
      <w:r w:rsidR="00BF2EC1">
        <w:t xml:space="preserve"> the </w:t>
      </w:r>
      <w:r w:rsidR="000122C6">
        <w:t>house was designated as a Rest Centre which soon developed into</w:t>
      </w:r>
      <w:r w:rsidR="00810F5C">
        <w:t xml:space="preserve"> a social club</w:t>
      </w:r>
      <w:r w:rsidR="00E91059">
        <w:t xml:space="preserve">. </w:t>
      </w:r>
      <w:r w:rsidR="002F337B">
        <w:t>In the 1980s only a small port</w:t>
      </w:r>
      <w:r w:rsidR="00E359E4">
        <w:t>ion of the building was in use as commer</w:t>
      </w:r>
      <w:r w:rsidR="004732A2">
        <w:t>ci</w:t>
      </w:r>
      <w:r w:rsidR="00E359E4">
        <w:t>al premises, the rest of the house fell into disre</w:t>
      </w:r>
      <w:r w:rsidR="00BB0BA1">
        <w:t>pair</w:t>
      </w:r>
      <w:r w:rsidR="00374C2A">
        <w:t xml:space="preserve">. It wasn’t until 2008 that </w:t>
      </w:r>
      <w:r w:rsidR="00D27016">
        <w:t xml:space="preserve">funding was received from the </w:t>
      </w:r>
      <w:r w:rsidR="004732A2">
        <w:t>Heritage Lottery Fund and the European Regional Development Fund</w:t>
      </w:r>
      <w:r w:rsidR="00777E88">
        <w:t xml:space="preserve"> to </w:t>
      </w:r>
      <w:r w:rsidR="006F0FEB">
        <w:t>re</w:t>
      </w:r>
      <w:r w:rsidR="00963F84">
        <w:t>s</w:t>
      </w:r>
      <w:r w:rsidR="00700865">
        <w:t xml:space="preserve">tore the building to its former glory. It is now </w:t>
      </w:r>
      <w:r w:rsidR="00B4613D">
        <w:t xml:space="preserve">a </w:t>
      </w:r>
      <w:r w:rsidR="001919B8">
        <w:t>multifunctional</w:t>
      </w:r>
      <w:r w:rsidR="0017748D">
        <w:t xml:space="preserve"> </w:t>
      </w:r>
      <w:r w:rsidR="002B6FD0">
        <w:t>centre, containing a Café/Rest</w:t>
      </w:r>
      <w:r w:rsidR="00E00BED">
        <w:t>a</w:t>
      </w:r>
      <w:r w:rsidR="002B6FD0">
        <w:t>urant</w:t>
      </w:r>
      <w:r w:rsidR="00F038C7">
        <w:t xml:space="preserve">, Communities </w:t>
      </w:r>
      <w:r w:rsidR="00D46831">
        <w:t xml:space="preserve">first centre and </w:t>
      </w:r>
      <w:r w:rsidR="000F22B3">
        <w:t>Conference Rooms.</w:t>
      </w:r>
      <w:r w:rsidR="00C576C4">
        <w:t xml:space="preserve"> As the </w:t>
      </w:r>
      <w:r w:rsidR="00443E2A">
        <w:t xml:space="preserve">footprint of Malpas is considerably smaller </w:t>
      </w:r>
      <w:r w:rsidR="00295982">
        <w:t xml:space="preserve">than </w:t>
      </w:r>
      <w:r w:rsidR="00443E2A">
        <w:t>the Tredegar th</w:t>
      </w:r>
      <w:r w:rsidR="00D139DA">
        <w:t>ere is less separation of servants areas and resident</w:t>
      </w:r>
      <w:r w:rsidR="00295982">
        <w:t>i</w:t>
      </w:r>
      <w:r w:rsidR="00D139DA">
        <w:t xml:space="preserve">al with </w:t>
      </w:r>
      <w:r w:rsidR="001F3BCB">
        <w:t xml:space="preserve">only the Kitchen, pantry and </w:t>
      </w:r>
      <w:r w:rsidR="00FB02AF">
        <w:t>one room for the housekeep</w:t>
      </w:r>
      <w:r w:rsidR="00295982">
        <w:t xml:space="preserve">er and butler to share. </w:t>
      </w:r>
    </w:p>
    <w:p w14:paraId="5034C32D" w14:textId="07EBF4B8" w:rsidR="00935023" w:rsidRDefault="00935023" w:rsidP="00935023">
      <w:pPr>
        <w:pStyle w:val="Heading1"/>
      </w:pPr>
      <w:bookmarkStart w:id="5" w:name="_Toc93932078"/>
      <w:r>
        <w:t>Conclusion</w:t>
      </w:r>
      <w:bookmarkEnd w:id="5"/>
    </w:p>
    <w:p w14:paraId="316789E1" w14:textId="62F363CC" w:rsidR="00450CA5" w:rsidRDefault="00996855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A</w:t>
      </w:r>
      <w:r w:rsidR="00A548E8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lthough the buildings were built hundreds of years apart the overall </w:t>
      </w:r>
      <w:r w:rsidR="00B72084">
        <w:rPr>
          <w:rStyle w:val="normaltextrun"/>
          <w:rFonts w:ascii="Calibri" w:hAnsi="Calibri" w:cs="Calibri"/>
          <w:color w:val="000000"/>
          <w:shd w:val="clear" w:color="auto" w:fill="FFFFFF"/>
        </w:rPr>
        <w:t>p</w:t>
      </w:r>
      <w:r w:rsidR="002963BE">
        <w:rPr>
          <w:rStyle w:val="normaltextrun"/>
          <w:rFonts w:ascii="Calibri" w:hAnsi="Calibri" w:cs="Calibri"/>
          <w:color w:val="000000"/>
          <w:shd w:val="clear" w:color="auto" w:fill="FFFFFF"/>
        </w:rPr>
        <w:t>u</w:t>
      </w:r>
      <w:r w:rsidR="00B72084">
        <w:rPr>
          <w:rStyle w:val="normaltextrun"/>
          <w:rFonts w:ascii="Calibri" w:hAnsi="Calibri" w:cs="Calibri"/>
          <w:color w:val="000000"/>
          <w:shd w:val="clear" w:color="auto" w:fill="FFFFFF"/>
        </w:rPr>
        <w:t>rpose and use of the buildings were the same just on different scales</w:t>
      </w:r>
      <w:r w:rsidR="001A610F">
        <w:rPr>
          <w:rStyle w:val="normaltextrun"/>
          <w:rFonts w:ascii="Calibri" w:hAnsi="Calibri" w:cs="Calibri"/>
          <w:color w:val="000000"/>
          <w:shd w:val="clear" w:color="auto" w:fill="FFFFFF"/>
        </w:rPr>
        <w:t>. Malpas Court almost look</w:t>
      </w:r>
      <w:r w:rsidR="002963BE">
        <w:rPr>
          <w:rStyle w:val="normaltextrun"/>
          <w:rFonts w:ascii="Calibri" w:hAnsi="Calibri" w:cs="Calibri"/>
          <w:color w:val="000000"/>
          <w:shd w:val="clear" w:color="auto" w:fill="FFFFFF"/>
        </w:rPr>
        <w:t>s</w:t>
      </w:r>
      <w:r w:rsidR="001A610F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modest in compa</w:t>
      </w:r>
      <w:r w:rsidR="002963BE">
        <w:rPr>
          <w:rStyle w:val="normaltextrun"/>
          <w:rFonts w:ascii="Calibri" w:hAnsi="Calibri" w:cs="Calibri"/>
          <w:color w:val="000000"/>
          <w:shd w:val="clear" w:color="auto" w:fill="FFFFFF"/>
        </w:rPr>
        <w:t>rison to Tredegar House</w:t>
      </w:r>
      <w:r w:rsidR="002963BE">
        <w:rPr>
          <w:rStyle w:val="eop"/>
          <w:rFonts w:ascii="Calibri" w:hAnsi="Calibri" w:cs="Calibri"/>
          <w:color w:val="000000"/>
          <w:shd w:val="clear" w:color="auto" w:fill="FFFFFF"/>
        </w:rPr>
        <w:t xml:space="preserve"> but both were built </w:t>
      </w:r>
      <w:r w:rsidR="00717206">
        <w:rPr>
          <w:rStyle w:val="eop"/>
          <w:rFonts w:ascii="Calibri" w:hAnsi="Calibri" w:cs="Calibri"/>
          <w:color w:val="000000"/>
          <w:shd w:val="clear" w:color="auto" w:fill="FFFFFF"/>
        </w:rPr>
        <w:t xml:space="preserve">to highlight the wealth and power of their owners. </w:t>
      </w:r>
      <w:r w:rsidR="003367B4">
        <w:rPr>
          <w:rStyle w:val="eop"/>
          <w:rFonts w:ascii="Calibri" w:hAnsi="Calibri" w:cs="Calibri"/>
          <w:color w:val="000000"/>
          <w:shd w:val="clear" w:color="auto" w:fill="FFFFFF"/>
        </w:rPr>
        <w:t>They were designed to highlight</w:t>
      </w:r>
      <w:r w:rsidR="008016DF">
        <w:rPr>
          <w:rStyle w:val="eop"/>
          <w:rFonts w:ascii="Calibri" w:hAnsi="Calibri" w:cs="Calibri"/>
          <w:color w:val="000000"/>
          <w:shd w:val="clear" w:color="auto" w:fill="FFFFFF"/>
        </w:rPr>
        <w:t xml:space="preserve"> the views and impress their guests with ornate decoration</w:t>
      </w:r>
      <w:r w:rsidR="005E2561">
        <w:rPr>
          <w:rStyle w:val="eop"/>
          <w:rFonts w:ascii="Calibri" w:hAnsi="Calibri" w:cs="Calibri"/>
          <w:color w:val="000000"/>
          <w:shd w:val="clear" w:color="auto" w:fill="FFFFFF"/>
        </w:rPr>
        <w:t xml:space="preserve"> and vast grounds</w:t>
      </w:r>
      <w:r w:rsidR="00707A8B">
        <w:rPr>
          <w:rStyle w:val="eop"/>
          <w:rFonts w:ascii="Calibri" w:hAnsi="Calibri" w:cs="Calibri"/>
          <w:color w:val="000000"/>
          <w:shd w:val="clear" w:color="auto" w:fill="FFFFFF"/>
        </w:rPr>
        <w:t>.</w:t>
      </w:r>
      <w:r w:rsidR="0088315C"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r w:rsidR="005D3F8C">
        <w:rPr>
          <w:rStyle w:val="eop"/>
          <w:rFonts w:ascii="Calibri" w:hAnsi="Calibri" w:cs="Calibri"/>
          <w:color w:val="000000"/>
          <w:shd w:val="clear" w:color="auto" w:fill="FFFFFF"/>
        </w:rPr>
        <w:t xml:space="preserve">There is </w:t>
      </w:r>
      <w:r w:rsidR="00EC6E40">
        <w:rPr>
          <w:rStyle w:val="eop"/>
          <w:rFonts w:ascii="Calibri" w:hAnsi="Calibri" w:cs="Calibri"/>
          <w:color w:val="000000"/>
          <w:shd w:val="clear" w:color="auto" w:fill="FFFFFF"/>
        </w:rPr>
        <w:t>a diff</w:t>
      </w:r>
      <w:r w:rsidR="00E42FF1">
        <w:rPr>
          <w:rStyle w:val="eop"/>
          <w:rFonts w:ascii="Calibri" w:hAnsi="Calibri" w:cs="Calibri"/>
          <w:color w:val="000000"/>
          <w:shd w:val="clear" w:color="auto" w:fill="FFFFFF"/>
        </w:rPr>
        <w:t>er</w:t>
      </w:r>
      <w:r w:rsidR="00EC6E40">
        <w:rPr>
          <w:rStyle w:val="eop"/>
          <w:rFonts w:ascii="Calibri" w:hAnsi="Calibri" w:cs="Calibri"/>
          <w:color w:val="000000"/>
          <w:shd w:val="clear" w:color="auto" w:fill="FFFFFF"/>
        </w:rPr>
        <w:t>ence in the use of sunlight as Malpas court is specif</w:t>
      </w:r>
      <w:r w:rsidR="00E42FF1">
        <w:rPr>
          <w:rStyle w:val="eop"/>
          <w:rFonts w:ascii="Calibri" w:hAnsi="Calibri" w:cs="Calibri"/>
          <w:color w:val="000000"/>
          <w:shd w:val="clear" w:color="auto" w:fill="FFFFFF"/>
        </w:rPr>
        <w:t>i</w:t>
      </w:r>
      <w:r w:rsidR="00EC6E40">
        <w:rPr>
          <w:rStyle w:val="eop"/>
          <w:rFonts w:ascii="Calibri" w:hAnsi="Calibri" w:cs="Calibri"/>
          <w:color w:val="000000"/>
          <w:shd w:val="clear" w:color="auto" w:fill="FFFFFF"/>
        </w:rPr>
        <w:t>cally place</w:t>
      </w:r>
      <w:r w:rsidR="00E42FF1">
        <w:rPr>
          <w:rStyle w:val="eop"/>
          <w:rFonts w:ascii="Calibri" w:hAnsi="Calibri" w:cs="Calibri"/>
          <w:color w:val="000000"/>
          <w:shd w:val="clear" w:color="auto" w:fill="FFFFFF"/>
        </w:rPr>
        <w:t>d</w:t>
      </w:r>
      <w:r w:rsidR="00EC6E40">
        <w:rPr>
          <w:rStyle w:val="eop"/>
          <w:rFonts w:ascii="Calibri" w:hAnsi="Calibri" w:cs="Calibri"/>
          <w:color w:val="000000"/>
          <w:shd w:val="clear" w:color="auto" w:fill="FFFFFF"/>
        </w:rPr>
        <w:t xml:space="preserve"> to face the south</w:t>
      </w:r>
      <w:r w:rsidR="004B2C0B">
        <w:rPr>
          <w:rStyle w:val="eop"/>
          <w:rFonts w:ascii="Calibri" w:hAnsi="Calibri" w:cs="Calibri"/>
          <w:color w:val="000000"/>
          <w:shd w:val="clear" w:color="auto" w:fill="FFFFFF"/>
        </w:rPr>
        <w:t>/south</w:t>
      </w:r>
      <w:r w:rsidR="00E42FF1">
        <w:rPr>
          <w:rStyle w:val="eop"/>
          <w:rFonts w:ascii="Calibri" w:hAnsi="Calibri" w:cs="Calibri"/>
          <w:color w:val="000000"/>
          <w:shd w:val="clear" w:color="auto" w:fill="FFFFFF"/>
        </w:rPr>
        <w:t>-</w:t>
      </w:r>
      <w:r w:rsidR="004B2C0B">
        <w:rPr>
          <w:rStyle w:val="eop"/>
          <w:rFonts w:ascii="Calibri" w:hAnsi="Calibri" w:cs="Calibri"/>
          <w:color w:val="000000"/>
          <w:shd w:val="clear" w:color="auto" w:fill="FFFFFF"/>
        </w:rPr>
        <w:t>west</w:t>
      </w:r>
      <w:r w:rsidR="00DB4BE2">
        <w:rPr>
          <w:rStyle w:val="eop"/>
          <w:rFonts w:ascii="Calibri" w:hAnsi="Calibri" w:cs="Calibri"/>
          <w:color w:val="000000"/>
          <w:shd w:val="clear" w:color="auto" w:fill="FFFFFF"/>
        </w:rPr>
        <w:t xml:space="preserve"> and the large glass sunroom would maximise the evening sun, Tredegar house ho</w:t>
      </w:r>
      <w:r w:rsidR="00C22DA3">
        <w:rPr>
          <w:rStyle w:val="eop"/>
          <w:rFonts w:ascii="Calibri" w:hAnsi="Calibri" w:cs="Calibri"/>
          <w:color w:val="000000"/>
          <w:shd w:val="clear" w:color="auto" w:fill="FFFFFF"/>
        </w:rPr>
        <w:t xml:space="preserve">wever </w:t>
      </w:r>
      <w:r w:rsidR="00E42FF1">
        <w:rPr>
          <w:rStyle w:val="eop"/>
          <w:rFonts w:ascii="Calibri" w:hAnsi="Calibri" w:cs="Calibri"/>
          <w:color w:val="000000"/>
          <w:shd w:val="clear" w:color="auto" w:fill="FFFFFF"/>
        </w:rPr>
        <w:t xml:space="preserve">has its main entrance </w:t>
      </w:r>
      <w:r w:rsidR="00571E3E">
        <w:rPr>
          <w:rStyle w:val="eop"/>
          <w:rFonts w:ascii="Calibri" w:hAnsi="Calibri" w:cs="Calibri"/>
          <w:color w:val="000000"/>
          <w:shd w:val="clear" w:color="auto" w:fill="FFFFFF"/>
        </w:rPr>
        <w:t>facing north-west which seems to be a design flaw</w:t>
      </w:r>
      <w:r w:rsidR="009A5901">
        <w:rPr>
          <w:rStyle w:val="eop"/>
          <w:rFonts w:ascii="Calibri" w:hAnsi="Calibri" w:cs="Calibri"/>
          <w:color w:val="000000"/>
          <w:shd w:val="clear" w:color="auto" w:fill="FFFFFF"/>
        </w:rPr>
        <w:t xml:space="preserve">. </w:t>
      </w:r>
    </w:p>
    <w:p w14:paraId="0217FE8E" w14:textId="1C186CC8" w:rsidR="00935023" w:rsidRDefault="003A2D6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If this study were to be repeated it would be improved by gaining additional information and </w:t>
      </w:r>
      <w:r w:rsidR="00301200" w:rsidRPr="00402DB3">
        <w:rPr>
          <w:rStyle w:val="eop"/>
          <w:rFonts w:ascii="Calibri" w:hAnsi="Calibri" w:cs="Calibri"/>
          <w:color w:val="000000"/>
          <w:shd w:val="clear" w:color="auto" w:fill="FFFFFF"/>
        </w:rPr>
        <w:t>drawings of the interior</w:t>
      </w:r>
      <w:r w:rsidR="00201C7D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for Malpas Court</w:t>
      </w:r>
      <w:r w:rsidR="00301200" w:rsidRPr="00402DB3">
        <w:rPr>
          <w:rStyle w:val="eop"/>
          <w:rFonts w:ascii="Calibri" w:hAnsi="Calibri" w:cs="Calibri"/>
          <w:color w:val="000000"/>
          <w:shd w:val="clear" w:color="auto" w:fill="FFFFFF"/>
        </w:rPr>
        <w:t>, unfortunately</w:t>
      </w:r>
      <w:r w:rsidR="007F5A5E" w:rsidRPr="00402DB3">
        <w:rPr>
          <w:rStyle w:val="eop"/>
          <w:rFonts w:ascii="Calibri" w:hAnsi="Calibri" w:cs="Calibri"/>
          <w:color w:val="000000"/>
          <w:shd w:val="clear" w:color="auto" w:fill="FFFFFF"/>
        </w:rPr>
        <w:t>,</w:t>
      </w:r>
      <w:r w:rsidR="00301200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due to Covid-19 restrictions</w:t>
      </w:r>
      <w:r w:rsidR="007F5A5E" w:rsidRPr="00402DB3">
        <w:rPr>
          <w:rStyle w:val="eop"/>
          <w:rFonts w:ascii="Calibri" w:hAnsi="Calibri" w:cs="Calibri"/>
          <w:color w:val="000000"/>
          <w:shd w:val="clear" w:color="auto" w:fill="FFFFFF"/>
        </w:rPr>
        <w:t>,</w:t>
      </w:r>
      <w:r w:rsidR="00301200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this was not possible</w:t>
      </w:r>
      <w:r w:rsidR="007F5A5E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and access was not granted to many areas of the buildings so </w:t>
      </w:r>
      <w:r w:rsidR="00050A0E" w:rsidRPr="00402DB3">
        <w:rPr>
          <w:rStyle w:val="eop"/>
          <w:rFonts w:ascii="Calibri" w:hAnsi="Calibri" w:cs="Calibri"/>
          <w:color w:val="000000"/>
          <w:shd w:val="clear" w:color="auto" w:fill="FFFFFF"/>
        </w:rPr>
        <w:t>an accurate floor plan could not be completed</w:t>
      </w:r>
      <w:r w:rsidR="007F5A5E" w:rsidRPr="00402DB3">
        <w:rPr>
          <w:rStyle w:val="eop"/>
          <w:rFonts w:ascii="Calibri" w:hAnsi="Calibri" w:cs="Calibri"/>
          <w:color w:val="000000"/>
          <w:shd w:val="clear" w:color="auto" w:fill="FFFFFF"/>
        </w:rPr>
        <w:t>.</w:t>
      </w:r>
      <w:r w:rsidR="00235580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It would also have benefited from further information on the </w:t>
      </w:r>
      <w:r w:rsidR="00CD7DBF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actual build aspect, </w:t>
      </w:r>
      <w:r w:rsidR="00D540B5" w:rsidRPr="00402DB3">
        <w:rPr>
          <w:rStyle w:val="eop"/>
          <w:rFonts w:ascii="Calibri" w:hAnsi="Calibri" w:cs="Calibri"/>
          <w:color w:val="000000"/>
          <w:shd w:val="clear" w:color="auto" w:fill="FFFFFF"/>
        </w:rPr>
        <w:t>sadly,</w:t>
      </w:r>
      <w:r w:rsidR="00CD7DBF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there were no response</w:t>
      </w:r>
      <w:r w:rsidR="00D540B5" w:rsidRPr="00402DB3">
        <w:rPr>
          <w:rStyle w:val="eop"/>
          <w:rFonts w:ascii="Calibri" w:hAnsi="Calibri" w:cs="Calibri"/>
          <w:color w:val="000000"/>
          <w:shd w:val="clear" w:color="auto" w:fill="FFFFFF"/>
        </w:rPr>
        <w:t>s</w:t>
      </w:r>
      <w:r w:rsidR="00CD7DBF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to emails sent to National Trust</w:t>
      </w:r>
      <w:r w:rsidR="00504192" w:rsidRPr="00402DB3">
        <w:rPr>
          <w:rStyle w:val="eop"/>
          <w:rFonts w:ascii="Calibri" w:hAnsi="Calibri" w:cs="Calibri"/>
          <w:color w:val="000000"/>
          <w:shd w:val="clear" w:color="auto" w:fill="FFFFFF"/>
        </w:rPr>
        <w:t>, NewportPast.com</w:t>
      </w:r>
      <w:r w:rsidR="00D540B5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or</w:t>
      </w:r>
      <w:r w:rsidR="00504192" w:rsidRPr="00402DB3">
        <w:rPr>
          <w:rStyle w:val="eop"/>
          <w:rFonts w:ascii="Calibri" w:hAnsi="Calibri" w:cs="Calibri"/>
          <w:color w:val="000000"/>
          <w:shd w:val="clear" w:color="auto" w:fill="FFFFFF"/>
        </w:rPr>
        <w:t xml:space="preserve"> Newport City Council</w:t>
      </w:r>
      <w:r w:rsidR="00D540B5" w:rsidRPr="00402DB3">
        <w:rPr>
          <w:rStyle w:val="eop"/>
          <w:rFonts w:ascii="Calibri" w:hAnsi="Calibri" w:cs="Calibri"/>
          <w:color w:val="000000"/>
          <w:shd w:val="clear" w:color="auto" w:fill="FFFFFF"/>
        </w:rPr>
        <w:t>.</w:t>
      </w:r>
      <w:r w:rsidR="00935023">
        <w:br w:type="page"/>
      </w:r>
    </w:p>
    <w:bookmarkStart w:id="6" w:name="_Toc9393207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50922074"/>
        <w:docPartObj>
          <w:docPartGallery w:val="Bibliographies"/>
          <w:docPartUnique/>
        </w:docPartObj>
      </w:sdtPr>
      <w:sdtEndPr/>
      <w:sdtContent>
        <w:p w14:paraId="6CD06C3B" w14:textId="268EDD2A" w:rsidR="00402DB3" w:rsidRDefault="00402DB3">
          <w:pPr>
            <w:pStyle w:val="Heading1"/>
          </w:pPr>
          <w:r>
            <w:t>References</w:t>
          </w:r>
          <w:bookmarkEnd w:id="6"/>
        </w:p>
        <w:p w14:paraId="113D27C8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Newport, n.d. </w:t>
          </w:r>
          <w:r>
            <w:rPr>
              <w:i/>
              <w:iCs/>
              <w:noProof/>
            </w:rPr>
            <w:t xml:space="preserve">Malpas Course Leaflet. </w:t>
          </w:r>
          <w:r>
            <w:rPr>
              <w:noProof/>
            </w:rPr>
            <w:t>[Art] (Newport City Council).</w:t>
          </w:r>
        </w:p>
        <w:p w14:paraId="722BD4BB" w14:textId="7647CF13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Nicholas, T., 1872. </w:t>
          </w:r>
          <w:r>
            <w:rPr>
              <w:i/>
              <w:iCs/>
              <w:noProof/>
            </w:rPr>
            <w:t>The Resid</w:t>
          </w:r>
          <w:r w:rsidR="00C22FDB">
            <w:rPr>
              <w:i/>
              <w:iCs/>
              <w:noProof/>
            </w:rPr>
            <w:t>e</w:t>
          </w:r>
          <w:r>
            <w:rPr>
              <w:i/>
              <w:iCs/>
              <w:noProof/>
            </w:rPr>
            <w:t xml:space="preserve">nce of Mrs Prothero. </w:t>
          </w:r>
          <w:r>
            <w:rPr>
              <w:noProof/>
            </w:rPr>
            <w:t>[Art].</w:t>
          </w:r>
        </w:p>
        <w:p w14:paraId="168D092A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>Roderick, G., 2015. Malpas Court. In: Newport: Newport City Council, p. 5.</w:t>
          </w:r>
        </w:p>
        <w:p w14:paraId="3BA55438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Smith, P., 1975. </w:t>
          </w:r>
          <w:r>
            <w:rPr>
              <w:i/>
              <w:iCs/>
              <w:noProof/>
            </w:rPr>
            <w:t xml:space="preserve">Houses of the Welsh Countryside. </w:t>
          </w:r>
          <w:r>
            <w:rPr>
              <w:noProof/>
            </w:rPr>
            <w:t>2nd edition 1988 ed. Swansea: The History and Law Committee of the Board of Celtic Studies.</w:t>
          </w:r>
        </w:p>
        <w:p w14:paraId="509CB884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Unknown, 1980. </w:t>
          </w:r>
          <w:r>
            <w:rPr>
              <w:i/>
              <w:iCs/>
              <w:noProof/>
            </w:rPr>
            <w:t xml:space="preserve">Tredegar House Years. </w:t>
          </w:r>
          <w:r>
            <w:rPr>
              <w:noProof/>
            </w:rPr>
            <w:t>[Art] (South Wales Argus).</w:t>
          </w:r>
        </w:p>
        <w:p w14:paraId="275F876E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Unknown, 2015. </w:t>
          </w:r>
          <w:r>
            <w:rPr>
              <w:i/>
              <w:iCs/>
              <w:noProof/>
            </w:rPr>
            <w:t xml:space="preserve">Malpas Court Side Aspect. </w:t>
          </w:r>
          <w:r>
            <w:rPr>
              <w:noProof/>
            </w:rPr>
            <w:t>[Art] (Newport City Council).</w:t>
          </w:r>
        </w:p>
        <w:p w14:paraId="16DB5AE2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Unknown, 2016. </w:t>
          </w:r>
          <w:r>
            <w:rPr>
              <w:i/>
              <w:iCs/>
              <w:noProof/>
            </w:rPr>
            <w:t xml:space="preserve">NewportPast.com.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http://www.newportpast.com/houses/malpas_court/index.php</w:t>
          </w:r>
          <w:r>
            <w:rPr>
              <w:noProof/>
            </w:rPr>
            <w:br/>
            <w:t>[Accessed 20th December 2021].</w:t>
          </w:r>
        </w:p>
        <w:p w14:paraId="783A545C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Unknown, n.d. </w:t>
          </w:r>
          <w:r>
            <w:rPr>
              <w:i/>
              <w:iCs/>
              <w:noProof/>
            </w:rPr>
            <w:t xml:space="preserve">The Regency New Hall. </w:t>
          </w:r>
          <w:r>
            <w:rPr>
              <w:noProof/>
            </w:rPr>
            <w:t>[Art] (Dulwich Picture Gallery).</w:t>
          </w:r>
        </w:p>
        <w:p w14:paraId="70C33977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Wyatt, T. H., 1841. </w:t>
          </w:r>
          <w:r>
            <w:rPr>
              <w:i/>
              <w:iCs/>
              <w:noProof/>
            </w:rPr>
            <w:t xml:space="preserve">Section of the Orginal Site Plan. </w:t>
          </w:r>
          <w:r>
            <w:rPr>
              <w:noProof/>
            </w:rPr>
            <w:t>[Art] (Newport Past).</w:t>
          </w:r>
        </w:p>
        <w:p w14:paraId="12D50853" w14:textId="66283A44" w:rsidR="00402DB3" w:rsidRDefault="005640CA" w:rsidP="00084728"/>
      </w:sdtContent>
    </w:sdt>
    <w:bookmarkStart w:id="7" w:name="_Toc9393208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60876682"/>
        <w:docPartObj>
          <w:docPartGallery w:val="Bibliographies"/>
          <w:docPartUnique/>
        </w:docPartObj>
      </w:sdtPr>
      <w:sdtEndPr/>
      <w:sdtContent>
        <w:p w14:paraId="13A2C408" w14:textId="2908DF98" w:rsidR="00B6143B" w:rsidRDefault="00B6143B">
          <w:pPr>
            <w:pStyle w:val="Heading1"/>
          </w:pPr>
          <w:r>
            <w:t>Bibliography</w:t>
          </w:r>
          <w:bookmarkEnd w:id="7"/>
        </w:p>
        <w:p w14:paraId="4E4C37D3" w14:textId="08FB2840" w:rsidR="00084728" w:rsidRDefault="00084728" w:rsidP="00084728">
          <w:pPr>
            <w:pStyle w:val="Bibliography"/>
            <w:rPr>
              <w:noProof/>
              <w:sz w:val="24"/>
              <w:szCs w:val="24"/>
            </w:rPr>
          </w:pPr>
          <w:r>
            <w:rPr>
              <w:noProof/>
            </w:rPr>
            <w:t xml:space="preserve">Anon., 2018. Riches and Rebellion at Tredegar House. </w:t>
          </w:r>
          <w:r>
            <w:rPr>
              <w:i/>
              <w:iCs/>
              <w:noProof/>
            </w:rPr>
            <w:t>The National Trust</w:t>
          </w:r>
          <w:r>
            <w:rPr>
              <w:noProof/>
            </w:rPr>
            <w:t xml:space="preserve">, 01 June. </w:t>
          </w:r>
        </w:p>
        <w:p w14:paraId="5D066867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BBC, 2017. Roof of Newport's Tredegar House 'fully restored'. </w:t>
          </w:r>
          <w:r>
            <w:rPr>
              <w:i/>
              <w:iCs/>
              <w:noProof/>
            </w:rPr>
            <w:t>BBC News</w:t>
          </w:r>
          <w:r>
            <w:rPr>
              <w:noProof/>
            </w:rPr>
            <w:t xml:space="preserve">, 23rd November. </w:t>
          </w:r>
        </w:p>
        <w:p w14:paraId="59E00D96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Council, N. T. a. N. C., 2021. </w:t>
          </w:r>
          <w:r>
            <w:rPr>
              <w:i/>
              <w:iCs/>
              <w:noProof/>
            </w:rPr>
            <w:t xml:space="preserve">Information gathered during site visits - from information boards at the poperties. </w:t>
          </w:r>
          <w:r>
            <w:rPr>
              <w:noProof/>
            </w:rPr>
            <w:t>Newport: s.n.</w:t>
          </w:r>
        </w:p>
        <w:p w14:paraId="037608FD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Cox, A. &amp;. J., 2022. </w:t>
          </w:r>
          <w:r>
            <w:rPr>
              <w:i/>
              <w:iCs/>
              <w:noProof/>
            </w:rPr>
            <w:t xml:space="preserve">Managemnet team at Malpas Court </w:t>
          </w:r>
          <w:r>
            <w:rPr>
              <w:noProof/>
            </w:rPr>
            <w:t>[Interview] (14th January 2022).</w:t>
          </w:r>
        </w:p>
        <w:p w14:paraId="62438F0D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Ellis, S., 2012. </w:t>
          </w:r>
          <w:r>
            <w:rPr>
              <w:i/>
              <w:iCs/>
              <w:noProof/>
            </w:rPr>
            <w:t xml:space="preserve">tredegarhouse.wordpress.com.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https://tredegarhouse.wordpress.com/2012/01/</w:t>
          </w:r>
          <w:r>
            <w:rPr>
              <w:noProof/>
            </w:rPr>
            <w:br/>
            <w:t>[Accessed 28th December 2021].</w:t>
          </w:r>
        </w:p>
        <w:p w14:paraId="54D3C7F4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 xml:space="preserve">National Trust, n.d. </w:t>
          </w:r>
          <w:r>
            <w:rPr>
              <w:i/>
              <w:iCs/>
              <w:noProof/>
            </w:rPr>
            <w:t xml:space="preserve">nationaltrustcollections.org.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https://www.nationaltrustcollections.org.uk/place/tredegar-house</w:t>
          </w:r>
          <w:r>
            <w:rPr>
              <w:noProof/>
            </w:rPr>
            <w:br/>
            <w:t>[Accessed 20th December 2021].</w:t>
          </w:r>
        </w:p>
        <w:p w14:paraId="010B9020" w14:textId="77777777" w:rsidR="00084728" w:rsidRDefault="00084728" w:rsidP="00084728">
          <w:pPr>
            <w:pStyle w:val="Bibliography"/>
            <w:rPr>
              <w:noProof/>
            </w:rPr>
          </w:pPr>
          <w:r>
            <w:rPr>
              <w:noProof/>
            </w:rPr>
            <w:t>Roderick, G., 2015. Malpas Court. In: Newport: Newport City Council, p. 5.</w:t>
          </w:r>
        </w:p>
        <w:p w14:paraId="6BFF1F4D" w14:textId="22073DED" w:rsidR="00084728" w:rsidRDefault="00084728" w:rsidP="00742934">
          <w:pPr>
            <w:pStyle w:val="Bibliography"/>
            <w:rPr>
              <w:noProof/>
            </w:rPr>
          </w:pPr>
          <w:r>
            <w:rPr>
              <w:noProof/>
            </w:rPr>
            <w:t xml:space="preserve">Unknown, 2016. </w:t>
          </w:r>
          <w:r>
            <w:rPr>
              <w:i/>
              <w:iCs/>
              <w:noProof/>
            </w:rPr>
            <w:t xml:space="preserve">NewportPast.com.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http://www.newportpast.com/houses/malpas_court/index.php</w:t>
          </w:r>
          <w:r>
            <w:rPr>
              <w:noProof/>
            </w:rPr>
            <w:br/>
            <w:t>[Accessed 20th December 2021].</w:t>
          </w:r>
        </w:p>
        <w:p w14:paraId="664722D9" w14:textId="6B5DCFD6" w:rsidR="00B6143B" w:rsidRDefault="005640CA" w:rsidP="00084728"/>
      </w:sdtContent>
    </w:sdt>
    <w:p w14:paraId="46438637" w14:textId="77777777" w:rsidR="00402DB3" w:rsidRPr="00402DB3" w:rsidRDefault="00402DB3" w:rsidP="00402DB3"/>
    <w:sectPr w:rsidR="00402DB3" w:rsidRPr="00402DB3" w:rsidSect="00B014BB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2MjIxMDQ0MjczMzZR0lEKTi0uzszPAykwqQUAyVw2xCwAAAA="/>
  </w:docVars>
  <w:rsids>
    <w:rsidRoot w:val="00935023"/>
    <w:rsid w:val="00002B81"/>
    <w:rsid w:val="000122C6"/>
    <w:rsid w:val="00021695"/>
    <w:rsid w:val="00022142"/>
    <w:rsid w:val="00050A0E"/>
    <w:rsid w:val="00051716"/>
    <w:rsid w:val="00056E17"/>
    <w:rsid w:val="000578AA"/>
    <w:rsid w:val="00060EAA"/>
    <w:rsid w:val="0006574B"/>
    <w:rsid w:val="00066BB1"/>
    <w:rsid w:val="000675C0"/>
    <w:rsid w:val="00080322"/>
    <w:rsid w:val="00082347"/>
    <w:rsid w:val="00084728"/>
    <w:rsid w:val="00093D96"/>
    <w:rsid w:val="00094C68"/>
    <w:rsid w:val="0009523B"/>
    <w:rsid w:val="00096490"/>
    <w:rsid w:val="000A67E0"/>
    <w:rsid w:val="000C6F1D"/>
    <w:rsid w:val="000C7620"/>
    <w:rsid w:val="000C7D70"/>
    <w:rsid w:val="000D23A8"/>
    <w:rsid w:val="000E1D00"/>
    <w:rsid w:val="000E52E9"/>
    <w:rsid w:val="000F22B3"/>
    <w:rsid w:val="0011656D"/>
    <w:rsid w:val="00121072"/>
    <w:rsid w:val="00123849"/>
    <w:rsid w:val="00134C88"/>
    <w:rsid w:val="00140346"/>
    <w:rsid w:val="00151D2F"/>
    <w:rsid w:val="001529A1"/>
    <w:rsid w:val="00157614"/>
    <w:rsid w:val="00157AA3"/>
    <w:rsid w:val="001757C3"/>
    <w:rsid w:val="0017748D"/>
    <w:rsid w:val="001919B8"/>
    <w:rsid w:val="00195614"/>
    <w:rsid w:val="001963BE"/>
    <w:rsid w:val="001A317A"/>
    <w:rsid w:val="001A610F"/>
    <w:rsid w:val="001B7D11"/>
    <w:rsid w:val="001E4B6F"/>
    <w:rsid w:val="001E68BD"/>
    <w:rsid w:val="001F0648"/>
    <w:rsid w:val="001F2643"/>
    <w:rsid w:val="001F3BCB"/>
    <w:rsid w:val="001F40D8"/>
    <w:rsid w:val="001F60C4"/>
    <w:rsid w:val="00201C7D"/>
    <w:rsid w:val="002109E0"/>
    <w:rsid w:val="002133F6"/>
    <w:rsid w:val="00216EBE"/>
    <w:rsid w:val="002230E0"/>
    <w:rsid w:val="00235580"/>
    <w:rsid w:val="0023662F"/>
    <w:rsid w:val="00242FE4"/>
    <w:rsid w:val="00243DC9"/>
    <w:rsid w:val="002503BE"/>
    <w:rsid w:val="00255214"/>
    <w:rsid w:val="00261D0F"/>
    <w:rsid w:val="0026388E"/>
    <w:rsid w:val="00270576"/>
    <w:rsid w:val="0027742D"/>
    <w:rsid w:val="00287137"/>
    <w:rsid w:val="00294818"/>
    <w:rsid w:val="00295982"/>
    <w:rsid w:val="002963BE"/>
    <w:rsid w:val="00297E66"/>
    <w:rsid w:val="002A0CC8"/>
    <w:rsid w:val="002A2F4C"/>
    <w:rsid w:val="002A30B5"/>
    <w:rsid w:val="002A39C2"/>
    <w:rsid w:val="002B1CF4"/>
    <w:rsid w:val="002B3037"/>
    <w:rsid w:val="002B6FD0"/>
    <w:rsid w:val="002C1857"/>
    <w:rsid w:val="002E1E70"/>
    <w:rsid w:val="002F32AC"/>
    <w:rsid w:val="002F337B"/>
    <w:rsid w:val="002F5914"/>
    <w:rsid w:val="002F6512"/>
    <w:rsid w:val="00300309"/>
    <w:rsid w:val="00301200"/>
    <w:rsid w:val="00313D9D"/>
    <w:rsid w:val="00313E25"/>
    <w:rsid w:val="003172A5"/>
    <w:rsid w:val="00322CD5"/>
    <w:rsid w:val="003241A2"/>
    <w:rsid w:val="00332825"/>
    <w:rsid w:val="003367B4"/>
    <w:rsid w:val="00340CBE"/>
    <w:rsid w:val="00343889"/>
    <w:rsid w:val="003455D9"/>
    <w:rsid w:val="003539B7"/>
    <w:rsid w:val="003542B5"/>
    <w:rsid w:val="00374C2A"/>
    <w:rsid w:val="00387635"/>
    <w:rsid w:val="00387726"/>
    <w:rsid w:val="003A2D6C"/>
    <w:rsid w:val="003B32BC"/>
    <w:rsid w:val="003B4978"/>
    <w:rsid w:val="003C027C"/>
    <w:rsid w:val="003C2EF6"/>
    <w:rsid w:val="003C3039"/>
    <w:rsid w:val="003E050B"/>
    <w:rsid w:val="003F2E3D"/>
    <w:rsid w:val="003F7B4A"/>
    <w:rsid w:val="00402DB3"/>
    <w:rsid w:val="00406585"/>
    <w:rsid w:val="0042700F"/>
    <w:rsid w:val="00431108"/>
    <w:rsid w:val="00443E2A"/>
    <w:rsid w:val="00446D3A"/>
    <w:rsid w:val="00450CA5"/>
    <w:rsid w:val="004576BA"/>
    <w:rsid w:val="0045775A"/>
    <w:rsid w:val="004632E8"/>
    <w:rsid w:val="00467D8D"/>
    <w:rsid w:val="004701D5"/>
    <w:rsid w:val="004732A2"/>
    <w:rsid w:val="00473FE0"/>
    <w:rsid w:val="004806A3"/>
    <w:rsid w:val="00485152"/>
    <w:rsid w:val="00496D49"/>
    <w:rsid w:val="00497E51"/>
    <w:rsid w:val="004A7F61"/>
    <w:rsid w:val="004B2C0B"/>
    <w:rsid w:val="004B2C3E"/>
    <w:rsid w:val="004D515F"/>
    <w:rsid w:val="004D692F"/>
    <w:rsid w:val="004F3A8A"/>
    <w:rsid w:val="004F50A9"/>
    <w:rsid w:val="00504192"/>
    <w:rsid w:val="005112E3"/>
    <w:rsid w:val="005155E2"/>
    <w:rsid w:val="00516964"/>
    <w:rsid w:val="00531E17"/>
    <w:rsid w:val="0054473C"/>
    <w:rsid w:val="005640CA"/>
    <w:rsid w:val="00571E3E"/>
    <w:rsid w:val="00581925"/>
    <w:rsid w:val="00582AD2"/>
    <w:rsid w:val="005942E2"/>
    <w:rsid w:val="005A4F5F"/>
    <w:rsid w:val="005B6750"/>
    <w:rsid w:val="005C223F"/>
    <w:rsid w:val="005C26B0"/>
    <w:rsid w:val="005C7966"/>
    <w:rsid w:val="005D3F8C"/>
    <w:rsid w:val="005E0639"/>
    <w:rsid w:val="005E2561"/>
    <w:rsid w:val="006064F4"/>
    <w:rsid w:val="00607A47"/>
    <w:rsid w:val="006111B0"/>
    <w:rsid w:val="00611D9B"/>
    <w:rsid w:val="00620B97"/>
    <w:rsid w:val="00636F9A"/>
    <w:rsid w:val="00637747"/>
    <w:rsid w:val="00640A66"/>
    <w:rsid w:val="00642CD7"/>
    <w:rsid w:val="00645844"/>
    <w:rsid w:val="0064591D"/>
    <w:rsid w:val="006604C9"/>
    <w:rsid w:val="00663819"/>
    <w:rsid w:val="006733D4"/>
    <w:rsid w:val="00684D57"/>
    <w:rsid w:val="006A2022"/>
    <w:rsid w:val="006A2B4F"/>
    <w:rsid w:val="006A5B91"/>
    <w:rsid w:val="006B1585"/>
    <w:rsid w:val="006B57AB"/>
    <w:rsid w:val="006C16BC"/>
    <w:rsid w:val="006C3EE8"/>
    <w:rsid w:val="006C4CE4"/>
    <w:rsid w:val="006D05DD"/>
    <w:rsid w:val="006D42AA"/>
    <w:rsid w:val="006E611F"/>
    <w:rsid w:val="006F0D0A"/>
    <w:rsid w:val="006F0FEB"/>
    <w:rsid w:val="006F1599"/>
    <w:rsid w:val="006F3DBF"/>
    <w:rsid w:val="00700865"/>
    <w:rsid w:val="00702103"/>
    <w:rsid w:val="00702D3F"/>
    <w:rsid w:val="00706E61"/>
    <w:rsid w:val="00707A8B"/>
    <w:rsid w:val="00717206"/>
    <w:rsid w:val="00720410"/>
    <w:rsid w:val="007313E7"/>
    <w:rsid w:val="00732FAE"/>
    <w:rsid w:val="007343B1"/>
    <w:rsid w:val="00742934"/>
    <w:rsid w:val="00747E02"/>
    <w:rsid w:val="007542CA"/>
    <w:rsid w:val="00770E8C"/>
    <w:rsid w:val="00771C1D"/>
    <w:rsid w:val="007724DF"/>
    <w:rsid w:val="00774776"/>
    <w:rsid w:val="00777E88"/>
    <w:rsid w:val="00783E60"/>
    <w:rsid w:val="007916B2"/>
    <w:rsid w:val="007A04EE"/>
    <w:rsid w:val="007A2113"/>
    <w:rsid w:val="007B2A84"/>
    <w:rsid w:val="007B3949"/>
    <w:rsid w:val="007E52FA"/>
    <w:rsid w:val="007F1518"/>
    <w:rsid w:val="007F3D44"/>
    <w:rsid w:val="007F5A5E"/>
    <w:rsid w:val="008016DF"/>
    <w:rsid w:val="008050A1"/>
    <w:rsid w:val="00805225"/>
    <w:rsid w:val="00806114"/>
    <w:rsid w:val="00810F5C"/>
    <w:rsid w:val="00822B6A"/>
    <w:rsid w:val="008321ED"/>
    <w:rsid w:val="00832C55"/>
    <w:rsid w:val="00835721"/>
    <w:rsid w:val="008523C2"/>
    <w:rsid w:val="00872374"/>
    <w:rsid w:val="008760F6"/>
    <w:rsid w:val="0088315C"/>
    <w:rsid w:val="00894298"/>
    <w:rsid w:val="008A0848"/>
    <w:rsid w:val="008A2D28"/>
    <w:rsid w:val="008B1315"/>
    <w:rsid w:val="008B5C37"/>
    <w:rsid w:val="008B7CC7"/>
    <w:rsid w:val="008C3C50"/>
    <w:rsid w:val="008D2722"/>
    <w:rsid w:val="008D3A50"/>
    <w:rsid w:val="008D5AF4"/>
    <w:rsid w:val="008D7DBB"/>
    <w:rsid w:val="008E0C90"/>
    <w:rsid w:val="00903543"/>
    <w:rsid w:val="00915368"/>
    <w:rsid w:val="00922BB8"/>
    <w:rsid w:val="009311F9"/>
    <w:rsid w:val="00934247"/>
    <w:rsid w:val="00935023"/>
    <w:rsid w:val="00937BD2"/>
    <w:rsid w:val="00943B53"/>
    <w:rsid w:val="00954430"/>
    <w:rsid w:val="009603A7"/>
    <w:rsid w:val="00961089"/>
    <w:rsid w:val="00962C67"/>
    <w:rsid w:val="00963F84"/>
    <w:rsid w:val="00970E3A"/>
    <w:rsid w:val="009879DA"/>
    <w:rsid w:val="00996855"/>
    <w:rsid w:val="009A5901"/>
    <w:rsid w:val="009A761A"/>
    <w:rsid w:val="009B07C3"/>
    <w:rsid w:val="009B414E"/>
    <w:rsid w:val="009B5D52"/>
    <w:rsid w:val="009C625F"/>
    <w:rsid w:val="009C6AC3"/>
    <w:rsid w:val="009E56CD"/>
    <w:rsid w:val="009F1166"/>
    <w:rsid w:val="009F1911"/>
    <w:rsid w:val="00A11724"/>
    <w:rsid w:val="00A139E4"/>
    <w:rsid w:val="00A157A3"/>
    <w:rsid w:val="00A17FDA"/>
    <w:rsid w:val="00A37830"/>
    <w:rsid w:val="00A407CF"/>
    <w:rsid w:val="00A42453"/>
    <w:rsid w:val="00A47969"/>
    <w:rsid w:val="00A51C76"/>
    <w:rsid w:val="00A548E8"/>
    <w:rsid w:val="00A66852"/>
    <w:rsid w:val="00A90A13"/>
    <w:rsid w:val="00A916C1"/>
    <w:rsid w:val="00A96A5E"/>
    <w:rsid w:val="00AB217E"/>
    <w:rsid w:val="00AC1946"/>
    <w:rsid w:val="00AC78F1"/>
    <w:rsid w:val="00AD40AC"/>
    <w:rsid w:val="00AD5AE4"/>
    <w:rsid w:val="00AE4444"/>
    <w:rsid w:val="00B014BB"/>
    <w:rsid w:val="00B030FE"/>
    <w:rsid w:val="00B15B0F"/>
    <w:rsid w:val="00B225C0"/>
    <w:rsid w:val="00B3397C"/>
    <w:rsid w:val="00B35A56"/>
    <w:rsid w:val="00B44FDC"/>
    <w:rsid w:val="00B4613D"/>
    <w:rsid w:val="00B46C51"/>
    <w:rsid w:val="00B51BBE"/>
    <w:rsid w:val="00B53DFF"/>
    <w:rsid w:val="00B543AF"/>
    <w:rsid w:val="00B6143B"/>
    <w:rsid w:val="00B640DF"/>
    <w:rsid w:val="00B72084"/>
    <w:rsid w:val="00B7297D"/>
    <w:rsid w:val="00B74CDD"/>
    <w:rsid w:val="00B9304B"/>
    <w:rsid w:val="00BA4BD1"/>
    <w:rsid w:val="00BA57FB"/>
    <w:rsid w:val="00BA64F1"/>
    <w:rsid w:val="00BB0BA1"/>
    <w:rsid w:val="00BC11F6"/>
    <w:rsid w:val="00BC7EB8"/>
    <w:rsid w:val="00BD7DA7"/>
    <w:rsid w:val="00BF2EC1"/>
    <w:rsid w:val="00BF3DF5"/>
    <w:rsid w:val="00C057D0"/>
    <w:rsid w:val="00C05CBF"/>
    <w:rsid w:val="00C22458"/>
    <w:rsid w:val="00C22DA3"/>
    <w:rsid w:val="00C22FDB"/>
    <w:rsid w:val="00C276BB"/>
    <w:rsid w:val="00C30716"/>
    <w:rsid w:val="00C43634"/>
    <w:rsid w:val="00C451F7"/>
    <w:rsid w:val="00C576C4"/>
    <w:rsid w:val="00C60382"/>
    <w:rsid w:val="00C612D7"/>
    <w:rsid w:val="00C61C81"/>
    <w:rsid w:val="00C63B93"/>
    <w:rsid w:val="00C7151C"/>
    <w:rsid w:val="00C744AE"/>
    <w:rsid w:val="00C7748C"/>
    <w:rsid w:val="00C81D8F"/>
    <w:rsid w:val="00C836A3"/>
    <w:rsid w:val="00C85EB0"/>
    <w:rsid w:val="00C9090C"/>
    <w:rsid w:val="00C92D98"/>
    <w:rsid w:val="00CB2AF7"/>
    <w:rsid w:val="00CB7F79"/>
    <w:rsid w:val="00CC0E4B"/>
    <w:rsid w:val="00CC285E"/>
    <w:rsid w:val="00CC48DF"/>
    <w:rsid w:val="00CD7DBF"/>
    <w:rsid w:val="00CE002E"/>
    <w:rsid w:val="00CE2F2E"/>
    <w:rsid w:val="00CE46CA"/>
    <w:rsid w:val="00CF117D"/>
    <w:rsid w:val="00CF1FC1"/>
    <w:rsid w:val="00CF25CC"/>
    <w:rsid w:val="00D02F5D"/>
    <w:rsid w:val="00D035CE"/>
    <w:rsid w:val="00D049E2"/>
    <w:rsid w:val="00D06E27"/>
    <w:rsid w:val="00D11A51"/>
    <w:rsid w:val="00D12E0A"/>
    <w:rsid w:val="00D13032"/>
    <w:rsid w:val="00D139DA"/>
    <w:rsid w:val="00D25C81"/>
    <w:rsid w:val="00D2662A"/>
    <w:rsid w:val="00D27016"/>
    <w:rsid w:val="00D27A0D"/>
    <w:rsid w:val="00D31860"/>
    <w:rsid w:val="00D34FCF"/>
    <w:rsid w:val="00D3515C"/>
    <w:rsid w:val="00D44DED"/>
    <w:rsid w:val="00D46831"/>
    <w:rsid w:val="00D51CA5"/>
    <w:rsid w:val="00D52FC2"/>
    <w:rsid w:val="00D540B5"/>
    <w:rsid w:val="00D560B6"/>
    <w:rsid w:val="00D709E3"/>
    <w:rsid w:val="00D83B2B"/>
    <w:rsid w:val="00D85AA2"/>
    <w:rsid w:val="00D87E84"/>
    <w:rsid w:val="00D904CB"/>
    <w:rsid w:val="00D93618"/>
    <w:rsid w:val="00D95883"/>
    <w:rsid w:val="00DA0CA5"/>
    <w:rsid w:val="00DB4BE2"/>
    <w:rsid w:val="00DB6678"/>
    <w:rsid w:val="00DC3082"/>
    <w:rsid w:val="00DF216D"/>
    <w:rsid w:val="00E00BED"/>
    <w:rsid w:val="00E06339"/>
    <w:rsid w:val="00E15393"/>
    <w:rsid w:val="00E23FD7"/>
    <w:rsid w:val="00E34D26"/>
    <w:rsid w:val="00E35091"/>
    <w:rsid w:val="00E355FD"/>
    <w:rsid w:val="00E359E4"/>
    <w:rsid w:val="00E42FF1"/>
    <w:rsid w:val="00E43B68"/>
    <w:rsid w:val="00E46D49"/>
    <w:rsid w:val="00E6620F"/>
    <w:rsid w:val="00E70486"/>
    <w:rsid w:val="00E75237"/>
    <w:rsid w:val="00E75C77"/>
    <w:rsid w:val="00E8033E"/>
    <w:rsid w:val="00E84EA3"/>
    <w:rsid w:val="00E91059"/>
    <w:rsid w:val="00E93D0D"/>
    <w:rsid w:val="00E9702A"/>
    <w:rsid w:val="00EB556C"/>
    <w:rsid w:val="00EB5FA2"/>
    <w:rsid w:val="00EC1CDE"/>
    <w:rsid w:val="00EC4263"/>
    <w:rsid w:val="00EC6E40"/>
    <w:rsid w:val="00EC7626"/>
    <w:rsid w:val="00ED617B"/>
    <w:rsid w:val="00ED73B1"/>
    <w:rsid w:val="00EE467D"/>
    <w:rsid w:val="00EF088C"/>
    <w:rsid w:val="00EF164F"/>
    <w:rsid w:val="00F01CDC"/>
    <w:rsid w:val="00F03069"/>
    <w:rsid w:val="00F038C7"/>
    <w:rsid w:val="00F13085"/>
    <w:rsid w:val="00F5141A"/>
    <w:rsid w:val="00F535C4"/>
    <w:rsid w:val="00F54F66"/>
    <w:rsid w:val="00F570E9"/>
    <w:rsid w:val="00F63CB8"/>
    <w:rsid w:val="00F65DE2"/>
    <w:rsid w:val="00F71871"/>
    <w:rsid w:val="00F75ACF"/>
    <w:rsid w:val="00F762C1"/>
    <w:rsid w:val="00F768D5"/>
    <w:rsid w:val="00F8403E"/>
    <w:rsid w:val="00FA2419"/>
    <w:rsid w:val="00FB02AF"/>
    <w:rsid w:val="00FC2316"/>
    <w:rsid w:val="00FD27A2"/>
    <w:rsid w:val="00FD41C7"/>
    <w:rsid w:val="00FF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3184"/>
  <w15:chartTrackingRefBased/>
  <w15:docId w15:val="{0C3A039C-DE1E-4098-949C-9AA684CC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50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55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3502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3502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35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3502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92D9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92D9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455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3455D9"/>
  </w:style>
  <w:style w:type="character" w:customStyle="1" w:styleId="eop">
    <w:name w:val="eop"/>
    <w:basedOn w:val="DefaultParagraphFont"/>
    <w:rsid w:val="003455D9"/>
  </w:style>
  <w:style w:type="character" w:styleId="UnresolvedMention">
    <w:name w:val="Unresolved Mention"/>
    <w:basedOn w:val="DefaultParagraphFont"/>
    <w:uiPriority w:val="99"/>
    <w:semiHidden/>
    <w:unhideWhenUsed/>
    <w:rsid w:val="004632E8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894298"/>
  </w:style>
  <w:style w:type="paragraph" w:styleId="TOC2">
    <w:name w:val="toc 2"/>
    <w:basedOn w:val="Normal"/>
    <w:next w:val="Normal"/>
    <w:autoRedefine/>
    <w:uiPriority w:val="39"/>
    <w:unhideWhenUsed/>
    <w:rsid w:val="00467D8D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93424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63CB8"/>
    <w:rPr>
      <w:color w:val="954F72" w:themeColor="followed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216EB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customXml" Target="../customXml/item2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BSc Architecture
Architecture in Newport South Wales</Abstract>
  <CompanyAddress/>
  <CompanyPhone/>
  <CompanyFax/>
  <CompanyEmail>2012129@Student.uwtsd.ac.uk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Smi75</b:Tag>
    <b:SourceType>Book</b:SourceType>
    <b:Guid>{5B904039-4E9C-4C19-8B8C-71C86B511577}</b:Guid>
    <b:Title>Houses of the Welsh Countryside</b:Title>
    <b:Year>1975</b:Year>
    <b:Author>
      <b:Author>
        <b:NameList>
          <b:Person>
            <b:Last>Smith</b:Last>
            <b:First>Peter</b:First>
          </b:Person>
        </b:NameList>
      </b:Author>
    </b:Author>
    <b:City>Swansea</b:City>
    <b:Publisher>The History and Law Committee of the Board of Celtic Studies</b:Publisher>
    <b:Edition>2nd edition 1988</b:Edition>
    <b:RefOrder>6</b:RefOrder>
  </b:Source>
  <b:Source>
    <b:Tag>Unk80</b:Tag>
    <b:SourceType>Art</b:SourceType>
    <b:Guid>{CB53951B-4CAF-4184-A3CE-A6816CA5C471}</b:Guid>
    <b:Title>Tredegar House Years</b:Title>
    <b:Year>1980</b:Year>
    <b:URL>https://www.southwalesargus.co.uk/news/18516261.archive-newports-tredegar-house-years/</b:URL>
    <b:Author>
      <b:Artist>
        <b:NameList>
          <b:Person>
            <b:Last>Unknown</b:Last>
          </b:Person>
        </b:NameList>
      </b:Artist>
    </b:Author>
    <b:Institution>South Wales Argus</b:Institution>
    <b:RefOrder>1</b:RefOrder>
  </b:Source>
  <b:Source>
    <b:Tag>Unk15</b:Tag>
    <b:SourceType>Art</b:SourceType>
    <b:Guid>{F296FF8F-DE81-4F3C-A616-0A50ECEC9BAE}</b:Guid>
    <b:Author>
      <b:Artist>
        <b:NameList>
          <b:Person>
            <b:Last>Unknown</b:Last>
          </b:Person>
        </b:NameList>
      </b:Artist>
    </b:Author>
    <b:Title>Malpas Court Side Aspect</b:Title>
    <b:Institution>Newport City Council</b:Institution>
    <b:Year>2015</b:Year>
    <b:DOI>https://newport3.commonplace.is/</b:DOI>
    <b:RefOrder>2</b:RefOrder>
  </b:Source>
  <b:Source>
    <b:Tag>New</b:Tag>
    <b:SourceType>Art</b:SourceType>
    <b:Guid>{AC69F070-0F42-4B44-B2CE-6A271D05468E}</b:Guid>
    <b:Title>Malpas Course Leaflet</b:Title>
    <b:Institution>Newport City Council</b:Institution>
    <b:Author>
      <b:Artist>
        <b:NameList>
          <b:Person>
            <b:Last>Newport</b:Last>
          </b:Person>
        </b:NameList>
      </b:Artist>
    </b:Author>
    <b:DOI>https://www.newport.gov.uk/documents/Business/Malpas-Court-Leaflet.pdf</b:DOI>
    <b:RefOrder>3</b:RefOrder>
  </b:Source>
  <b:Source>
    <b:Tag>Tho41</b:Tag>
    <b:SourceType>Art</b:SourceType>
    <b:Guid>{5BF7C835-F15F-45C5-A8D1-43043333223F}</b:Guid>
    <b:Title>Section of the Orginal Site Plan</b:Title>
    <b:Institution>Newport Past</b:Institution>
    <b:Year>1841</b:Year>
    <b:Author>
      <b:Artist>
        <b:NameList>
          <b:Person>
            <b:Last>Wyatt</b:Last>
            <b:First>Thomas</b:First>
            <b:Middle>Henry</b:Middle>
          </b:Person>
        </b:NameList>
      </b:Artist>
    </b:Author>
    <b:DOI>http://www.newportpast.com/houses/malpas_court/index.php</b:DOI>
    <b:RefOrder>4</b:RefOrder>
  </b:Source>
  <b:Source>
    <b:Tag>Tho72</b:Tag>
    <b:SourceType>Art</b:SourceType>
    <b:Guid>{A97DAEB2-21CB-45CE-8450-EA5E837DD150}</b:Guid>
    <b:Title>The Residance of Mrs. Prothero</b:Title>
    <b:Year>1872</b:Year>
    <b:Author>
      <b:Artist>
        <b:NameList>
          <b:Person>
            <b:Last>Nicholas</b:Last>
            <b:First>Thomas</b:First>
          </b:Person>
        </b:NameList>
      </b:Artist>
    </b:Author>
    <b:DOI>http://www.newportpast.com/houses/malpas_court/old_pictures.php</b:DOI>
    <b:RefOrder>5</b:RefOrder>
  </b:Source>
  <b:Source>
    <b:Tag>Unk</b:Tag>
    <b:SourceType>Art</b:SourceType>
    <b:Guid>{3854951E-239A-41CD-8133-5BE496690BBF}</b:Guid>
    <b:Title>The Regency New Hall</b:Title>
    <b:Institution>Dulwich Picture Gallery</b:Institution>
    <b:Author>
      <b:Artist>
        <b:NameList>
          <b:Person>
            <b:Last>Unknown</b:Last>
          </b:Person>
        </b:NameList>
      </b:Artist>
    </b:Author>
    <b:RefOrder>7</b:RefOrder>
  </b:Source>
  <b:Source>
    <b:Tag>Unk16</b:Tag>
    <b:SourceType>DocumentFromInternetSite</b:SourceType>
    <b:Guid>{450512BB-C3FE-4EB0-8107-05742BD76019}</b:Guid>
    <b:Title>NewportPast.com</b:Title>
    <b:Year>2016</b:Year>
    <b:Month>December</b:Month>
    <b:Day>01</b:Day>
    <b:Author>
      <b:Author>
        <b:NameList>
          <b:Person>
            <b:Last>Unknown</b:Last>
          </b:Person>
        </b:NameList>
      </b:Author>
    </b:Author>
    <b:YearAccessed>2021</b:YearAccessed>
    <b:MonthAccessed>December</b:MonthAccessed>
    <b:DayAccessed>20th</b:DayAccessed>
    <b:URL>http://www.newportpast.com/houses/malpas_court/index.php</b:URL>
    <b:RefOrder>8</b:RefOrder>
  </b:Source>
  <b:Source>
    <b:Tag>Gwe15</b:Tag>
    <b:SourceType>BookSection</b:SourceType>
    <b:Guid>{D81B57B5-3AF4-4694-B947-87230C2F52EB}</b:Guid>
    <b:Title>Malpas Court</b:Title>
    <b:Year>2015</b:Year>
    <b:Author>
      <b:Author>
        <b:NameList>
          <b:Person>
            <b:Last>Roderick</b:Last>
            <b:First>Gwenneth</b:First>
          </b:Person>
        </b:NameList>
      </b:Author>
    </b:Author>
    <b:Pages>5</b:Pages>
    <b:City>Newport</b:City>
    <b:Publisher>Newport City Council</b:Publisher>
    <b:RefOrder>9</b:RefOrder>
  </b:Source>
  <b:Source>
    <b:Tag>Nat21</b:Tag>
    <b:SourceType>InternetSite</b:SourceType>
    <b:Guid>{1378A040-33A5-47D4-94E2-0AA08788F0C0}</b:Guid>
    <b:Title>nationaltrustcollections.org</b:Title>
    <b:Author>
      <b:Author>
        <b:Corporate>National Trust</b:Corporate>
      </b:Author>
    </b:Author>
    <b:YearAccessed>2021</b:YearAccessed>
    <b:MonthAccessed>December</b:MonthAccessed>
    <b:DayAccessed>20th</b:DayAccessed>
    <b:URL>https://www.nationaltrustcollections.org.uk/place/tredegar-house</b:URL>
    <b:RefOrder>10</b:RefOrder>
  </b:Source>
  <b:Source>
    <b:Tag>BBC17</b:Tag>
    <b:SourceType>ArticleInAPeriodical</b:SourceType>
    <b:Guid>{5963EDCC-33CF-4781-AC27-5FAAB3DD44A9}</b:Guid>
    <b:Title>Roof of Newport's Tredegar House 'fully restored'</b:Title>
    <b:Year>2017</b:Year>
    <b:Author>
      <b:Author>
        <b:Corporate>BBC</b:Corporate>
      </b:Author>
    </b:Author>
    <b:PeriodicalTitle>BBC News</b:PeriodicalTitle>
    <b:Month>November</b:Month>
    <b:Day>23rd</b:Day>
    <b:RefOrder>11</b:RefOrder>
  </b:Source>
  <b:Source>
    <b:Tag>Ric18</b:Tag>
    <b:SourceType>ArticleInAPeriodical</b:SourceType>
    <b:Guid>{112A58F4-EAAC-4B37-8CD2-C9A0B29589E8}</b:Guid>
    <b:Title>Riches and Rebellion at Tredegar House</b:Title>
    <b:PeriodicalTitle>The National Trust</b:PeriodicalTitle>
    <b:Year>2018</b:Year>
    <b:Month>June</b:Month>
    <b:Day>01</b:Day>
    <b:RefOrder>12</b:RefOrder>
  </b:Source>
  <b:Source>
    <b:Tag>Ste121</b:Tag>
    <b:SourceType>DocumentFromInternetSite</b:SourceType>
    <b:Guid>{3FD4A08B-7EFA-47DA-965B-2BB5D19754C1}</b:Guid>
    <b:Title>tredegarhouse.wordpress.com</b:Title>
    <b:Year>2012</b:Year>
    <b:Month>January</b:Month>
    <b:Day>26th</b:Day>
    <b:Author>
      <b:Author>
        <b:NameList>
          <b:Person>
            <b:Last>Ellis</b:Last>
            <b:First>Steffan</b:First>
          </b:Person>
        </b:NameList>
      </b:Author>
    </b:Author>
    <b:YearAccessed>2021</b:YearAccessed>
    <b:MonthAccessed>December</b:MonthAccessed>
    <b:DayAccessed>28th</b:DayAccessed>
    <b:URL>https://tredegarhouse.wordpress.com/2012/01/</b:URL>
    <b:RefOrder>13</b:RefOrder>
  </b:Source>
  <b:Source>
    <b:Tag>Ada22</b:Tag>
    <b:SourceType>Interview</b:SourceType>
    <b:Guid>{5BFC0DE5-32FE-47A7-8B3B-D5A3AF987FDB}</b:Guid>
    <b:Title>Managemnet team at Malpas Court</b:Title>
    <b:Year>2022</b:Year>
    <b:Month>January</b:Month>
    <b:Day>14th</b:Day>
    <b:Author>
      <b:Interviewee>
        <b:NameList>
          <b:Person>
            <b:Last>Cox</b:Last>
            <b:First>Adam</b:First>
            <b:Middle>&amp; John</b:Middle>
          </b:Person>
        </b:NameList>
      </b:Interviewee>
    </b:Author>
    <b:RefOrder>14</b:RefOrder>
  </b:Source>
  <b:Source>
    <b:Tag>Nat211</b:Tag>
    <b:SourceType>Misc</b:SourceType>
    <b:Guid>{C572AD14-0713-4F7D-9493-1D16DAA45F8E}</b:Guid>
    <b:Title>Information gathered during site visits - from information boards at the poperties</b:Title>
    <b:Year>2021</b:Year>
    <b:Author>
      <b:Author>
        <b:NameList>
          <b:Person>
            <b:Last>Council</b:Last>
            <b:First>National</b:First>
            <b:Middle>Trust and Newport City</b:Middle>
          </b:Person>
        </b:NameList>
      </b:Author>
    </b:Author>
    <b:City>Newport</b:City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2502C4-5CEA-4974-92CF-3248D3DE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and Theory</dc:title>
  <dc:subject>Hannah Hatherall</dc:subject>
  <dc:creator>Hannah Marie Hatherall (2012129)</dc:creator>
  <cp:keywords/>
  <dc:description/>
  <cp:lastModifiedBy>Hannah Marie Hatherall</cp:lastModifiedBy>
  <cp:revision>2</cp:revision>
  <dcterms:created xsi:type="dcterms:W3CDTF">2022-01-24T15:54:00Z</dcterms:created>
  <dcterms:modified xsi:type="dcterms:W3CDTF">2022-01-24T15:54:00Z</dcterms:modified>
</cp:coreProperties>
</file>