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5582E" w14:textId="006F6FBC" w:rsidR="00705550" w:rsidRPr="00705550" w:rsidRDefault="00B7058C" w:rsidP="00705550">
      <w:pPr>
        <w:spacing w:line="360" w:lineRule="auto"/>
        <w:rPr>
          <w:rFonts w:ascii="Arial" w:hAnsi="Arial" w:cs="Arial"/>
          <w:bCs/>
          <w:sz w:val="32"/>
          <w:szCs w:val="36"/>
        </w:rPr>
      </w:pPr>
      <w:bookmarkStart w:id="0" w:name="_Hlk128575905"/>
      <w:bookmarkEnd w:id="0"/>
      <w:r>
        <w:rPr>
          <w:rFonts w:ascii="Arial" w:hAnsi="Arial" w:cs="Arial"/>
          <w:bCs/>
          <w:noProof/>
          <w:sz w:val="32"/>
          <w:szCs w:val="36"/>
        </w:rPr>
        <w:drawing>
          <wp:anchor distT="0" distB="0" distL="114300" distR="114300" simplePos="0" relativeHeight="251658240" behindDoc="0" locked="0" layoutInCell="1" allowOverlap="1" wp14:anchorId="7821DEF3" wp14:editId="28B49918">
            <wp:simplePos x="0" y="0"/>
            <wp:positionH relativeFrom="column">
              <wp:posOffset>3870960</wp:posOffset>
            </wp:positionH>
            <wp:positionV relativeFrom="paragraph">
              <wp:posOffset>-205740</wp:posOffset>
            </wp:positionV>
            <wp:extent cx="2334260" cy="774197"/>
            <wp:effectExtent l="0" t="0" r="889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4582" cy="780937"/>
                    </a:xfrm>
                    <a:prstGeom prst="rect">
                      <a:avLst/>
                    </a:prstGeom>
                  </pic:spPr>
                </pic:pic>
              </a:graphicData>
            </a:graphic>
            <wp14:sizeRelH relativeFrom="page">
              <wp14:pctWidth>0</wp14:pctWidth>
            </wp14:sizeRelH>
            <wp14:sizeRelV relativeFrom="page">
              <wp14:pctHeight>0</wp14:pctHeight>
            </wp14:sizeRelV>
          </wp:anchor>
        </w:drawing>
      </w:r>
      <w:r w:rsidR="00705550" w:rsidRPr="00705550">
        <w:rPr>
          <w:rFonts w:ascii="Arial" w:hAnsi="Arial" w:cs="Arial"/>
          <w:bCs/>
          <w:sz w:val="32"/>
          <w:szCs w:val="36"/>
        </w:rPr>
        <w:t xml:space="preserve">Student name: </w:t>
      </w:r>
      <w:proofErr w:type="spellStart"/>
      <w:r w:rsidR="00705550" w:rsidRPr="00705550">
        <w:rPr>
          <w:rFonts w:ascii="Arial" w:hAnsi="Arial" w:cs="Arial"/>
          <w:b/>
          <w:sz w:val="32"/>
          <w:szCs w:val="36"/>
        </w:rPr>
        <w:t>Teodor</w:t>
      </w:r>
      <w:proofErr w:type="spellEnd"/>
      <w:r w:rsidR="00705550" w:rsidRPr="00705550">
        <w:rPr>
          <w:rFonts w:ascii="Arial" w:hAnsi="Arial" w:cs="Arial"/>
          <w:b/>
          <w:sz w:val="32"/>
          <w:szCs w:val="36"/>
        </w:rPr>
        <w:t xml:space="preserve"> </w:t>
      </w:r>
      <w:proofErr w:type="spellStart"/>
      <w:r w:rsidR="00705550" w:rsidRPr="00705550">
        <w:rPr>
          <w:rFonts w:ascii="Arial" w:hAnsi="Arial" w:cs="Arial"/>
          <w:b/>
          <w:sz w:val="32"/>
          <w:szCs w:val="36"/>
        </w:rPr>
        <w:t>Katrandzhiev</w:t>
      </w:r>
      <w:proofErr w:type="spellEnd"/>
    </w:p>
    <w:p w14:paraId="231C62F5" w14:textId="3499D25C"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Student ID number: </w:t>
      </w:r>
      <w:r w:rsidRPr="00705550">
        <w:rPr>
          <w:rFonts w:ascii="Arial" w:hAnsi="Arial" w:cs="Arial"/>
          <w:b/>
          <w:sz w:val="32"/>
          <w:szCs w:val="36"/>
        </w:rPr>
        <w:t>2124415</w:t>
      </w:r>
    </w:p>
    <w:p w14:paraId="130D14F8" w14:textId="09110C32"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Programme: </w:t>
      </w:r>
      <w:r w:rsidRPr="00705550">
        <w:rPr>
          <w:rFonts w:ascii="Arial" w:hAnsi="Arial" w:cs="Arial"/>
          <w:b/>
          <w:sz w:val="32"/>
          <w:szCs w:val="36"/>
        </w:rPr>
        <w:t>BA Business Management</w:t>
      </w:r>
    </w:p>
    <w:p w14:paraId="66FFD2E4" w14:textId="77777777" w:rsidR="00705550" w:rsidRPr="00705550" w:rsidRDefault="00705550" w:rsidP="00705550">
      <w:pPr>
        <w:spacing w:line="360" w:lineRule="auto"/>
        <w:rPr>
          <w:rFonts w:ascii="Arial" w:hAnsi="Arial" w:cs="Arial"/>
          <w:bCs/>
          <w:sz w:val="32"/>
          <w:szCs w:val="36"/>
        </w:rPr>
      </w:pPr>
    </w:p>
    <w:p w14:paraId="77EA17E7" w14:textId="5F4C17E0"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Module: </w:t>
      </w:r>
      <w:r w:rsidRPr="00705550">
        <w:rPr>
          <w:rFonts w:ascii="Arial" w:hAnsi="Arial" w:cs="Arial"/>
          <w:b/>
          <w:sz w:val="32"/>
          <w:szCs w:val="36"/>
        </w:rPr>
        <w:t>Data Handling and Business Intelligence</w:t>
      </w:r>
    </w:p>
    <w:p w14:paraId="6436BF92" w14:textId="6C6AF2F0"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Module code: </w:t>
      </w:r>
      <w:r w:rsidRPr="00705550">
        <w:rPr>
          <w:rFonts w:ascii="Arial" w:hAnsi="Arial" w:cs="Arial"/>
          <w:b/>
          <w:sz w:val="32"/>
          <w:szCs w:val="36"/>
        </w:rPr>
        <w:t>LCBB5000</w:t>
      </w:r>
      <w:r w:rsidRPr="00705550">
        <w:rPr>
          <w:rFonts w:ascii="Arial" w:hAnsi="Arial" w:cs="Arial"/>
          <w:b/>
          <w:sz w:val="32"/>
          <w:szCs w:val="36"/>
        </w:rPr>
        <w:tab/>
      </w:r>
    </w:p>
    <w:p w14:paraId="6AA3E064" w14:textId="1D3DD15C"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Contribution to Overall Module Assessment (%): </w:t>
      </w:r>
      <w:r w:rsidRPr="00705550">
        <w:rPr>
          <w:rFonts w:ascii="Arial" w:hAnsi="Arial" w:cs="Arial"/>
          <w:b/>
          <w:sz w:val="32"/>
          <w:szCs w:val="36"/>
        </w:rPr>
        <w:t>25%</w:t>
      </w:r>
    </w:p>
    <w:p w14:paraId="29ACEE5A" w14:textId="2F0A42AB"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Assignment Title: </w:t>
      </w:r>
      <w:r w:rsidRPr="00705550">
        <w:rPr>
          <w:rFonts w:ascii="Arial" w:hAnsi="Arial" w:cs="Arial"/>
          <w:b/>
          <w:sz w:val="32"/>
          <w:szCs w:val="36"/>
        </w:rPr>
        <w:t>Written Report</w:t>
      </w:r>
    </w:p>
    <w:p w14:paraId="635F2128" w14:textId="6E9E8DE4" w:rsidR="00705550" w:rsidRPr="00705550" w:rsidRDefault="00705550" w:rsidP="00705550">
      <w:pPr>
        <w:spacing w:line="360" w:lineRule="auto"/>
        <w:rPr>
          <w:rFonts w:ascii="Arial" w:hAnsi="Arial" w:cs="Arial"/>
          <w:bCs/>
          <w:sz w:val="32"/>
          <w:szCs w:val="36"/>
        </w:rPr>
      </w:pPr>
      <w:r w:rsidRPr="00705550">
        <w:rPr>
          <w:rFonts w:ascii="Arial" w:hAnsi="Arial" w:cs="Arial"/>
          <w:bCs/>
          <w:sz w:val="32"/>
          <w:szCs w:val="36"/>
        </w:rPr>
        <w:t xml:space="preserve">Word count (or equivalent): </w:t>
      </w:r>
      <w:r w:rsidRPr="00705550">
        <w:rPr>
          <w:rFonts w:ascii="Arial" w:hAnsi="Arial" w:cs="Arial"/>
          <w:b/>
          <w:sz w:val="32"/>
          <w:szCs w:val="36"/>
        </w:rPr>
        <w:t>1250 words</w:t>
      </w:r>
    </w:p>
    <w:p w14:paraId="225B5246" w14:textId="247009F8" w:rsidR="00705550" w:rsidRDefault="00705550" w:rsidP="00705550">
      <w:pPr>
        <w:spacing w:line="360" w:lineRule="auto"/>
        <w:rPr>
          <w:rFonts w:ascii="Arial" w:hAnsi="Arial" w:cs="Arial"/>
          <w:b/>
          <w:sz w:val="32"/>
          <w:szCs w:val="36"/>
        </w:rPr>
      </w:pPr>
    </w:p>
    <w:p w14:paraId="793B2DF5" w14:textId="6E5EF90D" w:rsidR="00705550" w:rsidRDefault="00705550" w:rsidP="00705550">
      <w:pPr>
        <w:spacing w:line="360" w:lineRule="auto"/>
        <w:rPr>
          <w:rFonts w:ascii="Arial" w:hAnsi="Arial" w:cs="Arial"/>
          <w:b/>
          <w:sz w:val="32"/>
          <w:szCs w:val="36"/>
        </w:rPr>
      </w:pPr>
    </w:p>
    <w:p w14:paraId="4C855B09" w14:textId="33025717" w:rsidR="00705550" w:rsidRDefault="00705550" w:rsidP="00705550">
      <w:pPr>
        <w:spacing w:line="360" w:lineRule="auto"/>
        <w:rPr>
          <w:rFonts w:ascii="Arial" w:hAnsi="Arial" w:cs="Arial"/>
          <w:b/>
          <w:sz w:val="32"/>
          <w:szCs w:val="36"/>
        </w:rPr>
      </w:pPr>
    </w:p>
    <w:p w14:paraId="7BD3D9A1" w14:textId="0950F23F" w:rsidR="00705550" w:rsidRDefault="00705550" w:rsidP="00537238">
      <w:pPr>
        <w:spacing w:line="360" w:lineRule="auto"/>
        <w:jc w:val="center"/>
        <w:rPr>
          <w:rFonts w:ascii="Arial" w:hAnsi="Arial" w:cs="Arial"/>
          <w:b/>
          <w:sz w:val="32"/>
          <w:szCs w:val="36"/>
        </w:rPr>
      </w:pPr>
    </w:p>
    <w:p w14:paraId="016A1F00" w14:textId="5F33FABF" w:rsidR="00705550" w:rsidRDefault="00705550" w:rsidP="00537238">
      <w:pPr>
        <w:spacing w:line="360" w:lineRule="auto"/>
        <w:jc w:val="center"/>
        <w:rPr>
          <w:rFonts w:ascii="Arial" w:hAnsi="Arial" w:cs="Arial"/>
          <w:b/>
          <w:sz w:val="32"/>
          <w:szCs w:val="36"/>
        </w:rPr>
      </w:pPr>
    </w:p>
    <w:p w14:paraId="6827509F" w14:textId="474CC3E5" w:rsidR="00705550" w:rsidRDefault="00705550" w:rsidP="00537238">
      <w:pPr>
        <w:spacing w:line="360" w:lineRule="auto"/>
        <w:jc w:val="center"/>
        <w:rPr>
          <w:rFonts w:ascii="Arial" w:hAnsi="Arial" w:cs="Arial"/>
          <w:b/>
          <w:sz w:val="32"/>
          <w:szCs w:val="36"/>
        </w:rPr>
      </w:pPr>
    </w:p>
    <w:p w14:paraId="670403C0" w14:textId="2010DB9B" w:rsidR="00705550" w:rsidRDefault="00705550" w:rsidP="00537238">
      <w:pPr>
        <w:spacing w:line="360" w:lineRule="auto"/>
        <w:jc w:val="center"/>
        <w:rPr>
          <w:rFonts w:ascii="Arial" w:hAnsi="Arial" w:cs="Arial"/>
          <w:b/>
          <w:sz w:val="32"/>
          <w:szCs w:val="36"/>
        </w:rPr>
      </w:pPr>
    </w:p>
    <w:p w14:paraId="41C590A4" w14:textId="534ABA6B" w:rsidR="00705550" w:rsidRDefault="00705550" w:rsidP="00537238">
      <w:pPr>
        <w:spacing w:line="360" w:lineRule="auto"/>
        <w:jc w:val="center"/>
        <w:rPr>
          <w:rFonts w:ascii="Arial" w:hAnsi="Arial" w:cs="Arial"/>
          <w:b/>
          <w:sz w:val="32"/>
          <w:szCs w:val="36"/>
        </w:rPr>
      </w:pPr>
    </w:p>
    <w:p w14:paraId="74DE88B7" w14:textId="77777777" w:rsidR="00705550" w:rsidRDefault="00705550" w:rsidP="00537238">
      <w:pPr>
        <w:spacing w:line="360" w:lineRule="auto"/>
        <w:jc w:val="center"/>
        <w:rPr>
          <w:rFonts w:ascii="Arial" w:hAnsi="Arial" w:cs="Arial"/>
          <w:b/>
          <w:sz w:val="32"/>
          <w:szCs w:val="36"/>
        </w:rPr>
      </w:pPr>
    </w:p>
    <w:p w14:paraId="73C6DBAC" w14:textId="77777777" w:rsidR="00537238" w:rsidRDefault="00537238" w:rsidP="00537238">
      <w:pPr>
        <w:spacing w:line="360" w:lineRule="auto"/>
        <w:jc w:val="center"/>
        <w:rPr>
          <w:rFonts w:ascii="Arial" w:hAnsi="Arial" w:cs="Arial"/>
          <w:b/>
          <w:sz w:val="32"/>
          <w:szCs w:val="36"/>
        </w:rPr>
      </w:pPr>
    </w:p>
    <w:p w14:paraId="5577D26D" w14:textId="77777777" w:rsidR="00537238" w:rsidRDefault="00537238" w:rsidP="00537238">
      <w:pPr>
        <w:spacing w:line="360" w:lineRule="auto"/>
        <w:jc w:val="center"/>
        <w:rPr>
          <w:rFonts w:ascii="Arial" w:hAnsi="Arial" w:cs="Arial"/>
          <w:b/>
          <w:sz w:val="32"/>
          <w:szCs w:val="36"/>
        </w:rPr>
      </w:pPr>
    </w:p>
    <w:p w14:paraId="088D7256" w14:textId="77777777" w:rsidR="00537238" w:rsidRDefault="00537238" w:rsidP="00537238">
      <w:pPr>
        <w:spacing w:line="360" w:lineRule="auto"/>
        <w:jc w:val="center"/>
        <w:rPr>
          <w:rFonts w:ascii="Arial" w:hAnsi="Arial" w:cs="Arial"/>
          <w:b/>
          <w:sz w:val="32"/>
          <w:szCs w:val="36"/>
        </w:rPr>
      </w:pPr>
    </w:p>
    <w:p w14:paraId="7496C5FE" w14:textId="53B64622" w:rsidR="00537238" w:rsidRDefault="00537238" w:rsidP="00537238">
      <w:pPr>
        <w:spacing w:line="360" w:lineRule="auto"/>
        <w:jc w:val="center"/>
        <w:rPr>
          <w:rFonts w:ascii="Arial" w:hAnsi="Arial" w:cs="Arial"/>
          <w:b/>
          <w:sz w:val="32"/>
          <w:szCs w:val="36"/>
        </w:rPr>
      </w:pPr>
    </w:p>
    <w:p w14:paraId="12AD6C2F" w14:textId="77777777" w:rsidR="00705550" w:rsidRDefault="00705550" w:rsidP="00537238">
      <w:pPr>
        <w:spacing w:line="360" w:lineRule="auto"/>
        <w:jc w:val="center"/>
        <w:rPr>
          <w:rFonts w:ascii="Arial" w:hAnsi="Arial" w:cs="Arial"/>
          <w:b/>
          <w:sz w:val="32"/>
          <w:szCs w:val="36"/>
        </w:rPr>
      </w:pPr>
    </w:p>
    <w:p w14:paraId="4F14354C" w14:textId="77777777" w:rsidR="00B7058C" w:rsidRDefault="00B7058C" w:rsidP="00537238">
      <w:pPr>
        <w:spacing w:line="360" w:lineRule="auto"/>
        <w:jc w:val="center"/>
        <w:rPr>
          <w:rFonts w:ascii="Arial" w:hAnsi="Arial" w:cs="Arial"/>
          <w:b/>
          <w:sz w:val="32"/>
          <w:szCs w:val="36"/>
        </w:rPr>
      </w:pPr>
    </w:p>
    <w:p w14:paraId="51014944" w14:textId="3361EED5" w:rsidR="00F957A0" w:rsidRPr="00537238" w:rsidRDefault="00537238" w:rsidP="00537238">
      <w:pPr>
        <w:spacing w:line="360" w:lineRule="auto"/>
        <w:jc w:val="center"/>
        <w:rPr>
          <w:rFonts w:ascii="Arial" w:hAnsi="Arial" w:cs="Arial"/>
          <w:b/>
          <w:sz w:val="32"/>
          <w:szCs w:val="36"/>
        </w:rPr>
      </w:pPr>
      <w:r w:rsidRPr="00537238">
        <w:rPr>
          <w:rFonts w:ascii="Arial" w:hAnsi="Arial" w:cs="Arial"/>
          <w:b/>
          <w:sz w:val="32"/>
          <w:szCs w:val="36"/>
        </w:rPr>
        <w:lastRenderedPageBreak/>
        <w:t>Data warehousing and business intelligence: Current trends and the benefits to the enterprise</w:t>
      </w:r>
    </w:p>
    <w:p w14:paraId="4567AE77" w14:textId="63398F24" w:rsidR="003F1016" w:rsidRPr="00705550" w:rsidRDefault="003F1016" w:rsidP="00705550">
      <w:pPr>
        <w:spacing w:line="360" w:lineRule="auto"/>
        <w:jc w:val="both"/>
        <w:rPr>
          <w:rFonts w:ascii="Arial" w:hAnsi="Arial" w:cs="Arial"/>
          <w:color w:val="000000" w:themeColor="text1"/>
          <w:sz w:val="22"/>
          <w:szCs w:val="22"/>
        </w:rPr>
      </w:pPr>
    </w:p>
    <w:p w14:paraId="21097608" w14:textId="0D8CE4C4" w:rsidR="008C2014" w:rsidRDefault="008E550A" w:rsidP="003B74F8">
      <w:pPr>
        <w:spacing w:line="360" w:lineRule="auto"/>
        <w:jc w:val="both"/>
        <w:rPr>
          <w:rFonts w:ascii="Arial" w:hAnsi="Arial" w:cs="Arial"/>
          <w:color w:val="000000" w:themeColor="text1"/>
          <w:sz w:val="22"/>
          <w:szCs w:val="22"/>
        </w:rPr>
      </w:pPr>
      <w:r w:rsidRPr="00705550">
        <w:rPr>
          <w:rFonts w:ascii="Arial" w:hAnsi="Arial" w:cs="Arial"/>
          <w:color w:val="000000" w:themeColor="text1"/>
          <w:sz w:val="22"/>
          <w:szCs w:val="22"/>
        </w:rPr>
        <w:t>In the 21</w:t>
      </w:r>
      <w:r w:rsidRPr="00705550">
        <w:rPr>
          <w:rFonts w:ascii="Arial" w:hAnsi="Arial" w:cs="Arial"/>
          <w:color w:val="000000" w:themeColor="text1"/>
          <w:sz w:val="22"/>
          <w:szCs w:val="22"/>
          <w:vertAlign w:val="superscript"/>
        </w:rPr>
        <w:t>st</w:t>
      </w:r>
      <w:r w:rsidRPr="00705550">
        <w:rPr>
          <w:rFonts w:ascii="Arial" w:hAnsi="Arial" w:cs="Arial"/>
          <w:color w:val="000000" w:themeColor="text1"/>
          <w:sz w:val="22"/>
          <w:szCs w:val="22"/>
        </w:rPr>
        <w:t xml:space="preserve"> century</w:t>
      </w:r>
      <w:r w:rsidR="00EE175F"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every little aspect of the business world has been </w:t>
      </w:r>
      <w:r w:rsidR="00C554AB" w:rsidRPr="00705550">
        <w:rPr>
          <w:rFonts w:ascii="Arial" w:hAnsi="Arial" w:cs="Arial"/>
          <w:color w:val="000000" w:themeColor="text1"/>
          <w:sz w:val="22"/>
          <w:szCs w:val="22"/>
        </w:rPr>
        <w:t>put</w:t>
      </w:r>
      <w:r w:rsidRPr="00705550">
        <w:rPr>
          <w:rFonts w:ascii="Arial" w:hAnsi="Arial" w:cs="Arial"/>
          <w:color w:val="000000" w:themeColor="text1"/>
          <w:sz w:val="22"/>
          <w:szCs w:val="22"/>
        </w:rPr>
        <w:t xml:space="preserve"> into high gear</w:t>
      </w:r>
      <w:r w:rsidR="00C554AB" w:rsidRPr="00705550">
        <w:rPr>
          <w:rFonts w:ascii="Arial" w:hAnsi="Arial" w:cs="Arial"/>
          <w:color w:val="000000" w:themeColor="text1"/>
          <w:sz w:val="22"/>
          <w:szCs w:val="22"/>
        </w:rPr>
        <w:t xml:space="preserve">, forcing a drastic change in the way </w:t>
      </w:r>
      <w:r w:rsidR="00EE175F" w:rsidRPr="00705550">
        <w:rPr>
          <w:rFonts w:ascii="Arial" w:hAnsi="Arial" w:cs="Arial"/>
          <w:color w:val="000000" w:themeColor="text1"/>
          <w:sz w:val="22"/>
          <w:szCs w:val="22"/>
        </w:rPr>
        <w:t>managers</w:t>
      </w:r>
      <w:r w:rsidR="00C554AB" w:rsidRPr="00705550">
        <w:rPr>
          <w:rFonts w:ascii="Arial" w:hAnsi="Arial" w:cs="Arial"/>
          <w:color w:val="000000" w:themeColor="text1"/>
          <w:sz w:val="22"/>
          <w:szCs w:val="22"/>
        </w:rPr>
        <w:t xml:space="preserve"> </w:t>
      </w:r>
      <w:r w:rsidR="00EE175F" w:rsidRPr="00705550">
        <w:rPr>
          <w:rFonts w:ascii="Arial" w:hAnsi="Arial" w:cs="Arial"/>
          <w:color w:val="000000" w:themeColor="text1"/>
          <w:sz w:val="22"/>
          <w:szCs w:val="22"/>
        </w:rPr>
        <w:t xml:space="preserve">to </w:t>
      </w:r>
      <w:r w:rsidR="008C2014" w:rsidRPr="00705550">
        <w:rPr>
          <w:rFonts w:ascii="Arial" w:hAnsi="Arial" w:cs="Arial"/>
          <w:color w:val="000000" w:themeColor="text1"/>
          <w:sz w:val="22"/>
          <w:szCs w:val="22"/>
        </w:rPr>
        <w:t xml:space="preserve">need </w:t>
      </w:r>
      <w:r w:rsidR="00EE175F" w:rsidRPr="00705550">
        <w:rPr>
          <w:rFonts w:ascii="Arial" w:hAnsi="Arial" w:cs="Arial"/>
          <w:color w:val="000000" w:themeColor="text1"/>
          <w:sz w:val="22"/>
          <w:szCs w:val="22"/>
        </w:rPr>
        <w:t xml:space="preserve">to </w:t>
      </w:r>
      <w:r w:rsidR="00C554AB" w:rsidRPr="00705550">
        <w:rPr>
          <w:rFonts w:ascii="Arial" w:hAnsi="Arial" w:cs="Arial"/>
          <w:color w:val="000000" w:themeColor="text1"/>
          <w:sz w:val="22"/>
          <w:szCs w:val="22"/>
        </w:rPr>
        <w:t xml:space="preserve">think, the way decisions </w:t>
      </w:r>
      <w:r w:rsidR="008C2014" w:rsidRPr="00705550">
        <w:rPr>
          <w:rFonts w:ascii="Arial" w:hAnsi="Arial" w:cs="Arial"/>
          <w:color w:val="000000" w:themeColor="text1"/>
          <w:sz w:val="22"/>
          <w:szCs w:val="22"/>
        </w:rPr>
        <w:t>need to be</w:t>
      </w:r>
      <w:r w:rsidR="00C554AB" w:rsidRPr="00705550">
        <w:rPr>
          <w:rFonts w:ascii="Arial" w:hAnsi="Arial" w:cs="Arial"/>
          <w:color w:val="000000" w:themeColor="text1"/>
          <w:sz w:val="22"/>
          <w:szCs w:val="22"/>
        </w:rPr>
        <w:t xml:space="preserve"> made and the speeds at which changes </w:t>
      </w:r>
      <w:r w:rsidR="008C2014" w:rsidRPr="00705550">
        <w:rPr>
          <w:rFonts w:ascii="Arial" w:hAnsi="Arial" w:cs="Arial"/>
          <w:color w:val="000000" w:themeColor="text1"/>
          <w:sz w:val="22"/>
          <w:szCs w:val="22"/>
        </w:rPr>
        <w:t>need to be</w:t>
      </w:r>
      <w:r w:rsidR="00C554AB" w:rsidRPr="00705550">
        <w:rPr>
          <w:rFonts w:ascii="Arial" w:hAnsi="Arial" w:cs="Arial"/>
          <w:color w:val="000000" w:themeColor="text1"/>
          <w:sz w:val="22"/>
          <w:szCs w:val="22"/>
        </w:rPr>
        <w:t xml:space="preserve"> implemente</w:t>
      </w:r>
      <w:r w:rsidR="008C2014" w:rsidRPr="00705550">
        <w:rPr>
          <w:rFonts w:ascii="Arial" w:hAnsi="Arial" w:cs="Arial"/>
          <w:color w:val="000000" w:themeColor="text1"/>
          <w:sz w:val="22"/>
          <w:szCs w:val="22"/>
        </w:rPr>
        <w:t xml:space="preserve">d. </w:t>
      </w:r>
      <w:r w:rsidR="008A445A" w:rsidRPr="00705550">
        <w:rPr>
          <w:rFonts w:ascii="Arial" w:hAnsi="Arial" w:cs="Arial"/>
          <w:color w:val="000000" w:themeColor="text1"/>
          <w:sz w:val="22"/>
          <w:szCs w:val="22"/>
        </w:rPr>
        <w:t xml:space="preserve">These rapid technological changes </w:t>
      </w:r>
      <w:r w:rsidR="006E4A3D" w:rsidRPr="00705550">
        <w:rPr>
          <w:rFonts w:ascii="Arial" w:hAnsi="Arial" w:cs="Arial"/>
          <w:color w:val="000000" w:themeColor="text1"/>
          <w:sz w:val="22"/>
          <w:szCs w:val="22"/>
        </w:rPr>
        <w:t>have</w:t>
      </w:r>
      <w:r w:rsidR="008A445A" w:rsidRPr="00705550">
        <w:rPr>
          <w:rFonts w:ascii="Arial" w:hAnsi="Arial" w:cs="Arial"/>
          <w:color w:val="000000" w:themeColor="text1"/>
          <w:sz w:val="22"/>
          <w:szCs w:val="22"/>
        </w:rPr>
        <w:t xml:space="preserve"> made the market </w:t>
      </w:r>
      <w:r w:rsidR="0026286A" w:rsidRPr="00705550">
        <w:rPr>
          <w:rFonts w:ascii="Arial" w:hAnsi="Arial" w:cs="Arial"/>
          <w:color w:val="000000" w:themeColor="text1"/>
          <w:sz w:val="22"/>
          <w:szCs w:val="22"/>
        </w:rPr>
        <w:t>incredibly</w:t>
      </w:r>
      <w:r w:rsidR="008A445A" w:rsidRPr="00705550">
        <w:rPr>
          <w:rFonts w:ascii="Arial" w:hAnsi="Arial" w:cs="Arial"/>
          <w:color w:val="000000" w:themeColor="text1"/>
          <w:sz w:val="22"/>
          <w:szCs w:val="22"/>
        </w:rPr>
        <w:t xml:space="preserve"> challenging for small and medium enterprises.</w:t>
      </w:r>
      <w:r w:rsidR="006E4A3D" w:rsidRPr="00705550">
        <w:rPr>
          <w:rFonts w:ascii="Arial" w:hAnsi="Arial" w:cs="Arial"/>
          <w:color w:val="000000" w:themeColor="text1"/>
          <w:sz w:val="22"/>
          <w:szCs w:val="22"/>
        </w:rPr>
        <w:t xml:space="preserve"> </w:t>
      </w:r>
      <w:r w:rsidR="00EE175F" w:rsidRPr="00705550">
        <w:rPr>
          <w:rFonts w:ascii="Arial" w:hAnsi="Arial" w:cs="Arial"/>
          <w:color w:val="000000" w:themeColor="text1"/>
          <w:sz w:val="22"/>
          <w:szCs w:val="22"/>
        </w:rPr>
        <w:t>To</w:t>
      </w:r>
      <w:r w:rsidR="008C2014" w:rsidRPr="00705550">
        <w:rPr>
          <w:rFonts w:ascii="Arial" w:hAnsi="Arial" w:cs="Arial"/>
          <w:color w:val="000000" w:themeColor="text1"/>
          <w:sz w:val="22"/>
          <w:szCs w:val="22"/>
        </w:rPr>
        <w:t xml:space="preserve"> gain </w:t>
      </w:r>
      <w:r w:rsidR="00EE175F" w:rsidRPr="00705550">
        <w:rPr>
          <w:rFonts w:ascii="Arial" w:hAnsi="Arial" w:cs="Arial"/>
          <w:color w:val="000000" w:themeColor="text1"/>
          <w:sz w:val="22"/>
          <w:szCs w:val="22"/>
        </w:rPr>
        <w:t xml:space="preserve">a </w:t>
      </w:r>
      <w:r w:rsidR="008C2014" w:rsidRPr="00705550">
        <w:rPr>
          <w:rFonts w:ascii="Arial" w:hAnsi="Arial" w:cs="Arial"/>
          <w:color w:val="000000" w:themeColor="text1"/>
          <w:sz w:val="22"/>
          <w:szCs w:val="22"/>
        </w:rPr>
        <w:t>competitive advantage</w:t>
      </w:r>
      <w:r w:rsidR="00EE175F" w:rsidRPr="00705550">
        <w:rPr>
          <w:rFonts w:ascii="Arial" w:hAnsi="Arial" w:cs="Arial"/>
          <w:color w:val="000000" w:themeColor="text1"/>
          <w:sz w:val="22"/>
          <w:szCs w:val="22"/>
        </w:rPr>
        <w:t>,</w:t>
      </w:r>
      <w:r w:rsidR="008C2014" w:rsidRPr="00705550">
        <w:rPr>
          <w:rFonts w:ascii="Arial" w:hAnsi="Arial" w:cs="Arial"/>
          <w:color w:val="000000" w:themeColor="text1"/>
          <w:sz w:val="22"/>
          <w:szCs w:val="22"/>
        </w:rPr>
        <w:t xml:space="preserve"> </w:t>
      </w:r>
      <w:r w:rsidR="00EE175F" w:rsidRPr="00705550">
        <w:rPr>
          <w:rFonts w:ascii="Arial" w:hAnsi="Arial" w:cs="Arial"/>
          <w:color w:val="000000" w:themeColor="text1"/>
          <w:sz w:val="22"/>
          <w:szCs w:val="22"/>
        </w:rPr>
        <w:t>modern-day</w:t>
      </w:r>
      <w:r w:rsidR="00C554AB" w:rsidRPr="00705550">
        <w:rPr>
          <w:rFonts w:ascii="Arial" w:hAnsi="Arial" w:cs="Arial"/>
          <w:color w:val="000000" w:themeColor="text1"/>
          <w:sz w:val="22"/>
          <w:szCs w:val="22"/>
        </w:rPr>
        <w:t xml:space="preserve"> organisations are utilising intelligent technologies and IT systems that </w:t>
      </w:r>
      <w:r w:rsidR="00EE175F" w:rsidRPr="00705550">
        <w:rPr>
          <w:rFonts w:ascii="Arial" w:hAnsi="Arial" w:cs="Arial"/>
          <w:color w:val="000000" w:themeColor="text1"/>
          <w:sz w:val="22"/>
          <w:szCs w:val="22"/>
        </w:rPr>
        <w:t>allow</w:t>
      </w:r>
      <w:r w:rsidR="00C554AB" w:rsidRPr="00705550">
        <w:rPr>
          <w:rFonts w:ascii="Arial" w:hAnsi="Arial" w:cs="Arial"/>
          <w:color w:val="000000" w:themeColor="text1"/>
          <w:sz w:val="22"/>
          <w:szCs w:val="22"/>
        </w:rPr>
        <w:t xml:space="preserve"> the business to anticipate the future</w:t>
      </w:r>
      <w:r w:rsidR="00EE175F" w:rsidRPr="00705550">
        <w:rPr>
          <w:rFonts w:ascii="Arial" w:hAnsi="Arial" w:cs="Arial"/>
          <w:color w:val="000000" w:themeColor="text1"/>
          <w:sz w:val="22"/>
          <w:szCs w:val="22"/>
        </w:rPr>
        <w:t>. When</w:t>
      </w:r>
      <w:r w:rsidR="008C2014" w:rsidRPr="00705550">
        <w:rPr>
          <w:rFonts w:ascii="Arial" w:hAnsi="Arial" w:cs="Arial"/>
          <w:color w:val="000000" w:themeColor="text1"/>
          <w:sz w:val="22"/>
          <w:szCs w:val="22"/>
        </w:rPr>
        <w:t xml:space="preserve"> a possible problem is discovered, they </w:t>
      </w:r>
      <w:r w:rsidR="00C554AB" w:rsidRPr="00705550">
        <w:rPr>
          <w:rFonts w:ascii="Arial" w:hAnsi="Arial" w:cs="Arial"/>
          <w:color w:val="000000" w:themeColor="text1"/>
          <w:sz w:val="22"/>
          <w:szCs w:val="22"/>
        </w:rPr>
        <w:t xml:space="preserve">rapidly establish </w:t>
      </w:r>
      <w:r w:rsidR="00EE175F" w:rsidRPr="00705550">
        <w:rPr>
          <w:rFonts w:ascii="Arial" w:hAnsi="Arial" w:cs="Arial"/>
          <w:color w:val="000000" w:themeColor="text1"/>
          <w:sz w:val="22"/>
          <w:szCs w:val="22"/>
        </w:rPr>
        <w:t xml:space="preserve">the </w:t>
      </w:r>
      <w:r w:rsidR="00C554AB" w:rsidRPr="00705550">
        <w:rPr>
          <w:rFonts w:ascii="Arial" w:hAnsi="Arial" w:cs="Arial"/>
          <w:color w:val="000000" w:themeColor="text1"/>
          <w:sz w:val="22"/>
          <w:szCs w:val="22"/>
        </w:rPr>
        <w:t xml:space="preserve">root cause and propose </w:t>
      </w:r>
      <w:r w:rsidR="008C2014" w:rsidRPr="00705550">
        <w:rPr>
          <w:rFonts w:ascii="Arial" w:hAnsi="Arial" w:cs="Arial"/>
          <w:color w:val="000000" w:themeColor="text1"/>
          <w:sz w:val="22"/>
          <w:szCs w:val="22"/>
        </w:rPr>
        <w:t xml:space="preserve">an alternative </w:t>
      </w:r>
      <w:r w:rsidR="008A445A" w:rsidRPr="00705550">
        <w:rPr>
          <w:rFonts w:ascii="Arial" w:hAnsi="Arial" w:cs="Arial"/>
          <w:color w:val="000000" w:themeColor="text1"/>
          <w:sz w:val="22"/>
          <w:szCs w:val="22"/>
        </w:rPr>
        <w:t>course of action</w:t>
      </w:r>
      <w:r w:rsidR="008C2014" w:rsidRPr="00705550">
        <w:rPr>
          <w:rFonts w:ascii="Arial" w:hAnsi="Arial" w:cs="Arial"/>
          <w:color w:val="000000" w:themeColor="text1"/>
          <w:sz w:val="22"/>
          <w:szCs w:val="22"/>
        </w:rPr>
        <w:t xml:space="preserve">. </w:t>
      </w:r>
      <w:r w:rsidR="003B74F8" w:rsidRPr="00705550">
        <w:rPr>
          <w:rFonts w:ascii="Arial" w:hAnsi="Arial" w:cs="Arial"/>
          <w:color w:val="000000" w:themeColor="text1"/>
          <w:sz w:val="22"/>
          <w:szCs w:val="22"/>
        </w:rPr>
        <w:t>(</w:t>
      </w:r>
      <w:proofErr w:type="spellStart"/>
      <w:r w:rsidR="003B74F8" w:rsidRPr="00705550">
        <w:rPr>
          <w:rFonts w:ascii="Arial" w:hAnsi="Arial" w:cs="Arial"/>
          <w:color w:val="000000" w:themeColor="text1"/>
          <w:sz w:val="22"/>
          <w:szCs w:val="22"/>
          <w:shd w:val="clear" w:color="auto" w:fill="FFFFFF"/>
        </w:rPr>
        <w:t>Olszak</w:t>
      </w:r>
      <w:proofErr w:type="spellEnd"/>
      <w:r w:rsidR="003B74F8" w:rsidRPr="00705550">
        <w:rPr>
          <w:rFonts w:ascii="Arial" w:hAnsi="Arial" w:cs="Arial"/>
          <w:color w:val="000000" w:themeColor="text1"/>
          <w:sz w:val="22"/>
          <w:szCs w:val="22"/>
          <w:shd w:val="clear" w:color="auto" w:fill="FFFFFF"/>
        </w:rPr>
        <w:t>, 2021)</w:t>
      </w:r>
      <w:r w:rsidR="003B74F8" w:rsidRPr="00705550">
        <w:rPr>
          <w:rFonts w:ascii="Arial" w:hAnsi="Arial" w:cs="Arial"/>
          <w:color w:val="000000" w:themeColor="text1"/>
          <w:sz w:val="22"/>
          <w:szCs w:val="22"/>
        </w:rPr>
        <w:t xml:space="preserve"> </w:t>
      </w:r>
      <w:r w:rsidRPr="00705550">
        <w:rPr>
          <w:rFonts w:ascii="Arial" w:hAnsi="Arial" w:cs="Arial"/>
          <w:color w:val="000000" w:themeColor="text1"/>
          <w:sz w:val="22"/>
          <w:szCs w:val="22"/>
        </w:rPr>
        <w:t xml:space="preserve">Many argue that technology is the force behind all the changes in the business environment, </w:t>
      </w:r>
      <w:r w:rsidR="008A445A" w:rsidRPr="00705550">
        <w:rPr>
          <w:rFonts w:ascii="Arial" w:hAnsi="Arial" w:cs="Arial"/>
          <w:color w:val="000000" w:themeColor="text1"/>
          <w:sz w:val="22"/>
          <w:szCs w:val="22"/>
        </w:rPr>
        <w:t xml:space="preserve">all the </w:t>
      </w:r>
      <w:r w:rsidRPr="00705550">
        <w:rPr>
          <w:rFonts w:ascii="Arial" w:hAnsi="Arial" w:cs="Arial"/>
          <w:color w:val="000000" w:themeColor="text1"/>
          <w:sz w:val="22"/>
          <w:szCs w:val="22"/>
        </w:rPr>
        <w:t xml:space="preserve">new business practices, fierce competition and improved customer satisfaction. </w:t>
      </w:r>
      <w:r w:rsidR="00B518D3" w:rsidRPr="00705550">
        <w:rPr>
          <w:rFonts w:ascii="Arial" w:hAnsi="Arial" w:cs="Arial"/>
          <w:color w:val="000000" w:themeColor="text1"/>
          <w:sz w:val="22"/>
          <w:szCs w:val="22"/>
        </w:rPr>
        <w:t>Understanding and applying these technologies is the basis for improving customer relationships and optimising organisational efficiency.</w:t>
      </w:r>
      <w:r w:rsidR="00B518D3" w:rsidRPr="00705550">
        <w:rPr>
          <w:rFonts w:ascii="Arial" w:hAnsi="Arial" w:cs="Arial"/>
          <w:color w:val="000000" w:themeColor="text1"/>
          <w:sz w:val="22"/>
          <w:szCs w:val="22"/>
          <w:shd w:val="clear" w:color="auto" w:fill="FFFFFF"/>
        </w:rPr>
        <w:t xml:space="preserve"> (Rivard et al., 2004)</w:t>
      </w:r>
    </w:p>
    <w:p w14:paraId="7130EC72" w14:textId="77777777" w:rsidR="00705550" w:rsidRPr="00705550" w:rsidRDefault="00705550" w:rsidP="003B74F8">
      <w:pPr>
        <w:spacing w:line="360" w:lineRule="auto"/>
        <w:jc w:val="both"/>
        <w:rPr>
          <w:rFonts w:ascii="Arial" w:hAnsi="Arial" w:cs="Arial"/>
          <w:color w:val="000000" w:themeColor="text1"/>
          <w:sz w:val="22"/>
          <w:szCs w:val="22"/>
        </w:rPr>
      </w:pPr>
    </w:p>
    <w:p w14:paraId="182F4B34" w14:textId="7C87FB25" w:rsidR="009B6686" w:rsidRDefault="008E550A" w:rsidP="003B74F8">
      <w:pPr>
        <w:spacing w:line="360" w:lineRule="auto"/>
        <w:jc w:val="both"/>
        <w:rPr>
          <w:rFonts w:ascii="Arial" w:hAnsi="Arial" w:cs="Arial"/>
          <w:sz w:val="28"/>
          <w:szCs w:val="28"/>
        </w:rPr>
      </w:pPr>
      <w:r w:rsidRPr="003B74F8">
        <w:rPr>
          <w:rFonts w:ascii="Arial" w:hAnsi="Arial" w:cs="Arial"/>
          <w:sz w:val="28"/>
          <w:szCs w:val="28"/>
        </w:rPr>
        <w:t>Data warehousing</w:t>
      </w:r>
    </w:p>
    <w:p w14:paraId="07BAAC90" w14:textId="77777777" w:rsidR="00705550" w:rsidRPr="00705550" w:rsidRDefault="00705550" w:rsidP="003B74F8">
      <w:pPr>
        <w:spacing w:line="360" w:lineRule="auto"/>
        <w:jc w:val="both"/>
        <w:rPr>
          <w:rFonts w:ascii="Arial" w:hAnsi="Arial" w:cs="Arial"/>
          <w:sz w:val="28"/>
          <w:szCs w:val="28"/>
        </w:rPr>
      </w:pPr>
    </w:p>
    <w:p w14:paraId="4A2AADC3" w14:textId="77777777" w:rsidR="00705550" w:rsidRDefault="008E550A" w:rsidP="003B74F8">
      <w:pPr>
        <w:spacing w:line="360" w:lineRule="auto"/>
        <w:jc w:val="both"/>
        <w:rPr>
          <w:rFonts w:ascii="Arial" w:hAnsi="Arial" w:cs="Arial"/>
          <w:sz w:val="22"/>
          <w:szCs w:val="22"/>
        </w:rPr>
      </w:pPr>
      <w:r w:rsidRPr="003B74F8">
        <w:rPr>
          <w:rFonts w:ascii="Arial" w:hAnsi="Arial" w:cs="Arial"/>
          <w:sz w:val="22"/>
          <w:szCs w:val="22"/>
        </w:rPr>
        <w:t>I</w:t>
      </w:r>
      <w:r w:rsidRPr="00705550">
        <w:rPr>
          <w:rFonts w:ascii="Arial" w:hAnsi="Arial" w:cs="Arial"/>
          <w:color w:val="000000" w:themeColor="text1"/>
          <w:sz w:val="22"/>
          <w:szCs w:val="22"/>
        </w:rPr>
        <w:t>nformation is one of the most valuable assets in our day and age</w:t>
      </w:r>
      <w:r w:rsidR="006E4A3D" w:rsidRPr="00705550">
        <w:rPr>
          <w:rFonts w:ascii="Arial" w:hAnsi="Arial" w:cs="Arial"/>
          <w:color w:val="000000" w:themeColor="text1"/>
          <w:sz w:val="22"/>
          <w:szCs w:val="22"/>
        </w:rPr>
        <w:t>. Using</w:t>
      </w:r>
      <w:r w:rsidR="0080166D" w:rsidRPr="00705550">
        <w:rPr>
          <w:rFonts w:ascii="Arial" w:hAnsi="Arial" w:cs="Arial"/>
          <w:color w:val="000000" w:themeColor="text1"/>
          <w:sz w:val="22"/>
          <w:szCs w:val="22"/>
        </w:rPr>
        <w:t xml:space="preserve"> it intelligently in </w:t>
      </w:r>
      <w:r w:rsidR="00775D16" w:rsidRPr="00705550">
        <w:rPr>
          <w:rFonts w:ascii="Arial" w:hAnsi="Arial" w:cs="Arial"/>
          <w:color w:val="000000" w:themeColor="text1"/>
          <w:sz w:val="22"/>
          <w:szCs w:val="22"/>
        </w:rPr>
        <w:t xml:space="preserve">decision-making </w:t>
      </w:r>
      <w:r w:rsidR="0080166D" w:rsidRPr="00705550">
        <w:rPr>
          <w:rFonts w:ascii="Arial" w:hAnsi="Arial" w:cs="Arial"/>
          <w:color w:val="000000" w:themeColor="text1"/>
          <w:sz w:val="22"/>
          <w:szCs w:val="22"/>
        </w:rPr>
        <w:t xml:space="preserve">can </w:t>
      </w:r>
      <w:r w:rsidR="0026286A" w:rsidRPr="00705550">
        <w:rPr>
          <w:rFonts w:ascii="Arial" w:hAnsi="Arial" w:cs="Arial"/>
          <w:color w:val="000000" w:themeColor="text1"/>
          <w:sz w:val="22"/>
          <w:szCs w:val="22"/>
        </w:rPr>
        <w:t>enormously impact</w:t>
      </w:r>
      <w:r w:rsidR="0080166D" w:rsidRPr="00705550">
        <w:rPr>
          <w:rFonts w:ascii="Arial" w:hAnsi="Arial" w:cs="Arial"/>
          <w:color w:val="000000" w:themeColor="text1"/>
          <w:sz w:val="22"/>
          <w:szCs w:val="22"/>
        </w:rPr>
        <w:t xml:space="preserve"> the </w:t>
      </w:r>
      <w:r w:rsidR="00FE1031" w:rsidRPr="00705550">
        <w:rPr>
          <w:rFonts w:ascii="Arial" w:hAnsi="Arial" w:cs="Arial"/>
          <w:color w:val="000000" w:themeColor="text1"/>
          <w:sz w:val="22"/>
          <w:szCs w:val="22"/>
        </w:rPr>
        <w:t>organisation’s functioning</w:t>
      </w:r>
      <w:r w:rsidR="0080166D" w:rsidRPr="00705550">
        <w:rPr>
          <w:rFonts w:ascii="Arial" w:hAnsi="Arial" w:cs="Arial"/>
          <w:color w:val="000000" w:themeColor="text1"/>
          <w:sz w:val="22"/>
          <w:szCs w:val="22"/>
        </w:rPr>
        <w:t xml:space="preserve">. Data warehousing is a technology developed to store and interpret data </w:t>
      </w:r>
      <w:r w:rsidR="002C5A50" w:rsidRPr="00705550">
        <w:rPr>
          <w:rFonts w:ascii="Arial" w:hAnsi="Arial" w:cs="Arial"/>
          <w:color w:val="000000" w:themeColor="text1"/>
          <w:sz w:val="22"/>
          <w:szCs w:val="22"/>
        </w:rPr>
        <w:t>quickly and efficiently</w:t>
      </w:r>
      <w:r w:rsidR="0080166D" w:rsidRPr="00705550">
        <w:rPr>
          <w:rFonts w:ascii="Arial" w:hAnsi="Arial" w:cs="Arial"/>
          <w:color w:val="000000" w:themeColor="text1"/>
          <w:sz w:val="22"/>
          <w:szCs w:val="22"/>
        </w:rPr>
        <w:t xml:space="preserve"> for decision-making activities. (Inmon, 1992)</w:t>
      </w:r>
      <w:r w:rsidRPr="00705550">
        <w:rPr>
          <w:rFonts w:ascii="Arial" w:hAnsi="Arial" w:cs="Arial"/>
          <w:color w:val="000000" w:themeColor="text1"/>
          <w:sz w:val="22"/>
          <w:szCs w:val="22"/>
        </w:rPr>
        <w:t xml:space="preserve"> Most b</w:t>
      </w:r>
      <w:r w:rsidR="0080166D" w:rsidRPr="00705550">
        <w:rPr>
          <w:rFonts w:ascii="Arial" w:hAnsi="Arial" w:cs="Arial"/>
          <w:color w:val="000000" w:themeColor="text1"/>
          <w:sz w:val="22"/>
          <w:szCs w:val="22"/>
        </w:rPr>
        <w:t xml:space="preserve">usiness decisions are </w:t>
      </w:r>
      <w:r w:rsidRPr="00705550">
        <w:rPr>
          <w:rFonts w:ascii="Arial" w:hAnsi="Arial" w:cs="Arial"/>
          <w:color w:val="000000" w:themeColor="text1"/>
          <w:sz w:val="22"/>
          <w:szCs w:val="22"/>
        </w:rPr>
        <w:t>influenced by information gathered from previous experiences, and data warehousing</w:t>
      </w:r>
      <w:r w:rsidR="00FE1031" w:rsidRPr="00705550">
        <w:rPr>
          <w:rFonts w:ascii="Arial" w:hAnsi="Arial" w:cs="Arial"/>
          <w:color w:val="000000" w:themeColor="text1"/>
          <w:sz w:val="22"/>
          <w:szCs w:val="22"/>
        </w:rPr>
        <w:t xml:space="preserve"> is the tool that stores a</w:t>
      </w:r>
      <w:r w:rsidR="00DE74D9" w:rsidRPr="00705550">
        <w:rPr>
          <w:rFonts w:ascii="Arial" w:hAnsi="Arial" w:cs="Arial"/>
          <w:color w:val="000000" w:themeColor="text1"/>
          <w:sz w:val="22"/>
          <w:szCs w:val="22"/>
        </w:rPr>
        <w:t xml:space="preserve">ll of this data for when the organisation needs to analyse it. </w:t>
      </w:r>
      <w:r w:rsidR="003B74F8" w:rsidRPr="00705550">
        <w:rPr>
          <w:rFonts w:ascii="Arial" w:hAnsi="Arial" w:cs="Arial"/>
          <w:color w:val="000000" w:themeColor="text1"/>
          <w:sz w:val="22"/>
          <w:szCs w:val="22"/>
        </w:rPr>
        <w:t>(</w:t>
      </w:r>
      <w:proofErr w:type="spellStart"/>
      <w:r w:rsidR="003B74F8" w:rsidRPr="00705550">
        <w:rPr>
          <w:rFonts w:ascii="Arial" w:hAnsi="Arial" w:cs="Arial"/>
          <w:color w:val="000000" w:themeColor="text1"/>
          <w:sz w:val="22"/>
          <w:szCs w:val="22"/>
          <w:shd w:val="clear" w:color="auto" w:fill="FFFFFF"/>
        </w:rPr>
        <w:t>Hammergren</w:t>
      </w:r>
      <w:proofErr w:type="spellEnd"/>
      <w:r w:rsidR="003B74F8" w:rsidRPr="00705550">
        <w:rPr>
          <w:rFonts w:ascii="Arial" w:hAnsi="Arial" w:cs="Arial"/>
          <w:color w:val="000000" w:themeColor="text1"/>
          <w:sz w:val="22"/>
          <w:szCs w:val="22"/>
          <w:shd w:val="clear" w:color="auto" w:fill="FFFFFF"/>
        </w:rPr>
        <w:t>, 2009)</w:t>
      </w:r>
      <w:r w:rsidR="003B74F8" w:rsidRPr="00705550">
        <w:rPr>
          <w:rFonts w:ascii="Source Sans Pro" w:hAnsi="Source Sans Pro"/>
          <w:color w:val="000000" w:themeColor="text1"/>
          <w:sz w:val="23"/>
          <w:szCs w:val="23"/>
          <w:shd w:val="clear" w:color="auto" w:fill="FFFFFF"/>
        </w:rPr>
        <w:t> </w:t>
      </w:r>
    </w:p>
    <w:p w14:paraId="06F793AA" w14:textId="77777777" w:rsidR="00705550" w:rsidRDefault="00705550" w:rsidP="003B74F8">
      <w:pPr>
        <w:spacing w:line="360" w:lineRule="auto"/>
        <w:jc w:val="both"/>
        <w:rPr>
          <w:rFonts w:ascii="Arial" w:hAnsi="Arial" w:cs="Arial"/>
          <w:sz w:val="22"/>
          <w:szCs w:val="22"/>
        </w:rPr>
      </w:pPr>
    </w:p>
    <w:p w14:paraId="7781D964" w14:textId="77777777" w:rsidR="00705550" w:rsidRDefault="008E550A" w:rsidP="003B74F8">
      <w:pPr>
        <w:spacing w:line="360" w:lineRule="auto"/>
        <w:jc w:val="both"/>
        <w:rPr>
          <w:rFonts w:ascii="Arial" w:hAnsi="Arial" w:cs="Arial"/>
          <w:sz w:val="22"/>
          <w:szCs w:val="22"/>
        </w:rPr>
      </w:pPr>
      <w:r w:rsidRPr="003B74F8">
        <w:rPr>
          <w:rFonts w:ascii="Arial" w:hAnsi="Arial" w:cs="Arial"/>
          <w:sz w:val="28"/>
          <w:szCs w:val="28"/>
        </w:rPr>
        <w:t>Business intelligence</w:t>
      </w:r>
    </w:p>
    <w:p w14:paraId="340A49AB" w14:textId="77777777" w:rsidR="00705550" w:rsidRDefault="00705550" w:rsidP="003B74F8">
      <w:pPr>
        <w:spacing w:line="360" w:lineRule="auto"/>
        <w:jc w:val="both"/>
        <w:rPr>
          <w:rFonts w:ascii="Arial" w:hAnsi="Arial" w:cs="Arial"/>
          <w:sz w:val="22"/>
          <w:szCs w:val="22"/>
        </w:rPr>
      </w:pPr>
    </w:p>
    <w:p w14:paraId="44CEA6A7" w14:textId="42955E2D" w:rsidR="00705550" w:rsidRDefault="008E550A" w:rsidP="003B74F8">
      <w:pPr>
        <w:spacing w:line="360" w:lineRule="auto"/>
        <w:jc w:val="both"/>
        <w:rPr>
          <w:rFonts w:ascii="Arial" w:hAnsi="Arial" w:cs="Arial"/>
          <w:color w:val="000000" w:themeColor="text1"/>
          <w:sz w:val="22"/>
          <w:szCs w:val="22"/>
          <w:shd w:val="clear" w:color="auto" w:fill="FFFFFF"/>
        </w:rPr>
      </w:pPr>
      <w:r w:rsidRPr="00705550">
        <w:rPr>
          <w:rFonts w:ascii="Arial" w:hAnsi="Arial" w:cs="Arial"/>
          <w:color w:val="000000" w:themeColor="text1"/>
          <w:sz w:val="22"/>
          <w:szCs w:val="22"/>
        </w:rPr>
        <w:t>Business intelligence</w:t>
      </w:r>
      <w:r w:rsidR="00E96742" w:rsidRPr="00705550">
        <w:rPr>
          <w:rFonts w:ascii="Arial" w:hAnsi="Arial" w:cs="Arial"/>
          <w:color w:val="000000" w:themeColor="text1"/>
          <w:sz w:val="22"/>
          <w:szCs w:val="22"/>
        </w:rPr>
        <w:t xml:space="preserve"> is the technology that turns the data in the Data Warehouse into </w:t>
      </w:r>
      <w:r w:rsidR="0026286A" w:rsidRPr="00705550">
        <w:rPr>
          <w:rFonts w:ascii="Arial" w:hAnsi="Arial" w:cs="Arial"/>
          <w:color w:val="000000" w:themeColor="text1"/>
          <w:sz w:val="22"/>
          <w:szCs w:val="22"/>
        </w:rPr>
        <w:t>helpful</w:t>
      </w:r>
      <w:r w:rsidR="00E96742" w:rsidRPr="00705550">
        <w:rPr>
          <w:rFonts w:ascii="Arial" w:hAnsi="Arial" w:cs="Arial"/>
          <w:color w:val="000000" w:themeColor="text1"/>
          <w:sz w:val="22"/>
          <w:szCs w:val="22"/>
        </w:rPr>
        <w:t xml:space="preserve"> inform</w:t>
      </w:r>
      <w:r w:rsidR="008A445A" w:rsidRPr="00705550">
        <w:rPr>
          <w:rFonts w:ascii="Arial" w:hAnsi="Arial" w:cs="Arial"/>
          <w:color w:val="000000" w:themeColor="text1"/>
          <w:sz w:val="22"/>
          <w:szCs w:val="22"/>
        </w:rPr>
        <w:t>ation that guides the organisation.</w:t>
      </w:r>
      <w:r w:rsidR="006E4A3D" w:rsidRPr="00705550">
        <w:rPr>
          <w:rFonts w:ascii="Arial" w:hAnsi="Arial" w:cs="Arial"/>
          <w:color w:val="000000" w:themeColor="text1"/>
          <w:sz w:val="22"/>
          <w:szCs w:val="22"/>
        </w:rPr>
        <w:t xml:space="preserve"> </w:t>
      </w:r>
      <w:r w:rsidR="00E96742" w:rsidRPr="00705550">
        <w:rPr>
          <w:rFonts w:ascii="Arial" w:hAnsi="Arial" w:cs="Arial"/>
          <w:color w:val="000000" w:themeColor="text1"/>
          <w:sz w:val="22"/>
          <w:szCs w:val="22"/>
        </w:rPr>
        <w:t xml:space="preserve">The term can be </w:t>
      </w:r>
      <w:r w:rsidRPr="00705550">
        <w:rPr>
          <w:rFonts w:ascii="Arial" w:hAnsi="Arial" w:cs="Arial"/>
          <w:color w:val="000000" w:themeColor="text1"/>
          <w:sz w:val="22"/>
          <w:szCs w:val="22"/>
        </w:rPr>
        <w:t xml:space="preserve">defined as various mathematical and analytical methodologies, architectures and algorithms that interpret the available data and create </w:t>
      </w:r>
      <w:r w:rsidR="002C5A50" w:rsidRPr="00705550">
        <w:rPr>
          <w:rFonts w:ascii="Arial" w:hAnsi="Arial" w:cs="Arial"/>
          <w:color w:val="000000" w:themeColor="text1"/>
          <w:sz w:val="22"/>
          <w:szCs w:val="22"/>
        </w:rPr>
        <w:t>useful</w:t>
      </w:r>
      <w:r w:rsidRPr="00705550">
        <w:rPr>
          <w:rFonts w:ascii="Arial" w:hAnsi="Arial" w:cs="Arial"/>
          <w:color w:val="000000" w:themeColor="text1"/>
          <w:sz w:val="22"/>
          <w:szCs w:val="22"/>
        </w:rPr>
        <w:t xml:space="preserve"> information and knowledge </w:t>
      </w:r>
      <w:r w:rsidR="0026286A" w:rsidRPr="00705550">
        <w:rPr>
          <w:rFonts w:ascii="Arial" w:hAnsi="Arial" w:cs="Arial"/>
          <w:color w:val="000000" w:themeColor="text1"/>
          <w:sz w:val="22"/>
          <w:szCs w:val="22"/>
        </w:rPr>
        <w:t>to support</w:t>
      </w:r>
      <w:r w:rsidR="00E96742" w:rsidRPr="00705550">
        <w:rPr>
          <w:rFonts w:ascii="Arial" w:hAnsi="Arial" w:cs="Arial"/>
          <w:color w:val="000000" w:themeColor="text1"/>
          <w:sz w:val="22"/>
          <w:szCs w:val="22"/>
        </w:rPr>
        <w:t xml:space="preserve"> the organisation in strategic </w:t>
      </w:r>
      <w:r w:rsidR="006E4A3D" w:rsidRPr="00705550">
        <w:rPr>
          <w:rFonts w:ascii="Arial" w:hAnsi="Arial" w:cs="Arial"/>
          <w:color w:val="000000" w:themeColor="text1"/>
          <w:sz w:val="22"/>
          <w:szCs w:val="22"/>
        </w:rPr>
        <w:t>decision-making</w:t>
      </w:r>
      <w:r w:rsidR="00E96742" w:rsidRPr="00705550">
        <w:rPr>
          <w:rFonts w:ascii="Arial" w:hAnsi="Arial" w:cs="Arial"/>
          <w:color w:val="000000" w:themeColor="text1"/>
          <w:sz w:val="22"/>
          <w:szCs w:val="22"/>
        </w:rPr>
        <w:t xml:space="preserve">. This data can be used for various aspects of the business, for example, marketing, sales, promotion, spending habits and many more. </w:t>
      </w:r>
      <w:r w:rsidR="003B74F8" w:rsidRPr="00705550">
        <w:rPr>
          <w:rFonts w:ascii="Arial" w:hAnsi="Arial" w:cs="Arial"/>
          <w:color w:val="000000" w:themeColor="text1"/>
          <w:sz w:val="22"/>
          <w:szCs w:val="22"/>
        </w:rPr>
        <w:t>(</w:t>
      </w:r>
      <w:r w:rsidR="003B74F8" w:rsidRPr="00705550">
        <w:rPr>
          <w:rFonts w:ascii="Arial" w:hAnsi="Arial" w:cs="Arial"/>
          <w:color w:val="000000" w:themeColor="text1"/>
          <w:sz w:val="22"/>
          <w:szCs w:val="22"/>
          <w:shd w:val="clear" w:color="auto" w:fill="FFFFFF"/>
        </w:rPr>
        <w:t>English and Hoffmann, 2018)</w:t>
      </w:r>
    </w:p>
    <w:p w14:paraId="3777CF72" w14:textId="77777777" w:rsidR="004975F6" w:rsidRDefault="004975F6" w:rsidP="003B74F8">
      <w:pPr>
        <w:spacing w:line="360" w:lineRule="auto"/>
        <w:jc w:val="both"/>
        <w:rPr>
          <w:rFonts w:ascii="Arial" w:hAnsi="Arial" w:cs="Arial"/>
          <w:color w:val="000000" w:themeColor="text1"/>
          <w:sz w:val="22"/>
          <w:szCs w:val="22"/>
          <w:shd w:val="clear" w:color="auto" w:fill="FFFFFF"/>
        </w:rPr>
      </w:pPr>
    </w:p>
    <w:p w14:paraId="57499550" w14:textId="77777777" w:rsidR="004975F6" w:rsidRDefault="004975F6" w:rsidP="003B74F8">
      <w:pPr>
        <w:spacing w:line="360" w:lineRule="auto"/>
        <w:jc w:val="both"/>
        <w:rPr>
          <w:rFonts w:ascii="Arial" w:hAnsi="Arial" w:cs="Arial"/>
          <w:color w:val="000000" w:themeColor="text1"/>
          <w:sz w:val="22"/>
          <w:szCs w:val="22"/>
          <w:shd w:val="clear" w:color="auto" w:fill="FFFFFF"/>
        </w:rPr>
      </w:pPr>
    </w:p>
    <w:p w14:paraId="29A08C04" w14:textId="77777777" w:rsidR="004975F6" w:rsidRDefault="004975F6" w:rsidP="003B74F8">
      <w:pPr>
        <w:spacing w:line="360" w:lineRule="auto"/>
        <w:jc w:val="both"/>
        <w:rPr>
          <w:rFonts w:ascii="Arial" w:hAnsi="Arial" w:cs="Arial"/>
          <w:color w:val="000000" w:themeColor="text1"/>
          <w:sz w:val="22"/>
          <w:szCs w:val="22"/>
          <w:shd w:val="clear" w:color="auto" w:fill="FFFFFF"/>
        </w:rPr>
      </w:pPr>
    </w:p>
    <w:p w14:paraId="01301A34" w14:textId="3CF1F714" w:rsidR="00705550" w:rsidRDefault="008E550A" w:rsidP="003B74F8">
      <w:pPr>
        <w:spacing w:line="360" w:lineRule="auto"/>
        <w:jc w:val="both"/>
        <w:rPr>
          <w:rFonts w:ascii="Arial" w:hAnsi="Arial" w:cs="Arial"/>
          <w:sz w:val="28"/>
          <w:szCs w:val="28"/>
        </w:rPr>
      </w:pPr>
      <w:r w:rsidRPr="003B74F8">
        <w:rPr>
          <w:rFonts w:ascii="Arial" w:hAnsi="Arial" w:cs="Arial"/>
          <w:sz w:val="28"/>
          <w:szCs w:val="28"/>
        </w:rPr>
        <w:lastRenderedPageBreak/>
        <w:t>Importance of DW and BI, including the DW architecture</w:t>
      </w:r>
    </w:p>
    <w:p w14:paraId="7D2DF9E5" w14:textId="77777777" w:rsidR="00705550" w:rsidRDefault="00705550" w:rsidP="003B74F8">
      <w:pPr>
        <w:spacing w:line="360" w:lineRule="auto"/>
        <w:jc w:val="both"/>
        <w:rPr>
          <w:rFonts w:ascii="Arial" w:hAnsi="Arial" w:cs="Arial"/>
          <w:color w:val="000000" w:themeColor="text1"/>
          <w:sz w:val="22"/>
          <w:szCs w:val="22"/>
        </w:rPr>
      </w:pPr>
    </w:p>
    <w:p w14:paraId="14A29637" w14:textId="42E9FC08" w:rsidR="00705550" w:rsidRDefault="008E550A" w:rsidP="003B74F8">
      <w:pPr>
        <w:spacing w:line="360" w:lineRule="auto"/>
        <w:jc w:val="both"/>
        <w:rPr>
          <w:rFonts w:ascii="Arial" w:hAnsi="Arial" w:cs="Arial"/>
          <w:color w:val="000000" w:themeColor="text1"/>
          <w:sz w:val="22"/>
          <w:szCs w:val="22"/>
          <w:shd w:val="clear" w:color="auto" w:fill="FFFFFF"/>
        </w:rPr>
      </w:pPr>
      <w:r w:rsidRPr="00705550">
        <w:rPr>
          <w:rFonts w:ascii="Arial" w:hAnsi="Arial" w:cs="Arial"/>
          <w:color w:val="000000" w:themeColor="text1"/>
          <w:sz w:val="22"/>
          <w:szCs w:val="22"/>
        </w:rPr>
        <w:t xml:space="preserve">What makes Business intelligence </w:t>
      </w:r>
      <w:r w:rsidR="004925E8" w:rsidRPr="00705550">
        <w:rPr>
          <w:rFonts w:ascii="Arial" w:hAnsi="Arial" w:cs="Arial"/>
          <w:color w:val="000000" w:themeColor="text1"/>
          <w:sz w:val="22"/>
          <w:szCs w:val="22"/>
        </w:rPr>
        <w:t xml:space="preserve">an absolute must-have </w:t>
      </w:r>
      <w:r w:rsidRPr="00705550">
        <w:rPr>
          <w:rFonts w:ascii="Arial" w:hAnsi="Arial" w:cs="Arial"/>
          <w:color w:val="000000" w:themeColor="text1"/>
          <w:sz w:val="22"/>
          <w:szCs w:val="22"/>
        </w:rPr>
        <w:t>is the</w:t>
      </w:r>
      <w:r w:rsidR="004925E8" w:rsidRPr="00705550">
        <w:rPr>
          <w:rFonts w:ascii="Arial" w:hAnsi="Arial" w:cs="Arial"/>
          <w:color w:val="000000" w:themeColor="text1"/>
          <w:sz w:val="22"/>
          <w:szCs w:val="22"/>
        </w:rPr>
        <w:t xml:space="preserve"> unmatched time efficiency and</w:t>
      </w:r>
      <w:r w:rsidRPr="00705550">
        <w:rPr>
          <w:rFonts w:ascii="Arial" w:hAnsi="Arial" w:cs="Arial"/>
          <w:color w:val="000000" w:themeColor="text1"/>
          <w:sz w:val="22"/>
          <w:szCs w:val="22"/>
        </w:rPr>
        <w:t xml:space="preserve"> overall </w:t>
      </w:r>
      <w:r w:rsidR="004925E8" w:rsidRPr="00705550">
        <w:rPr>
          <w:rFonts w:ascii="Arial" w:hAnsi="Arial" w:cs="Arial"/>
          <w:color w:val="000000" w:themeColor="text1"/>
          <w:sz w:val="22"/>
          <w:szCs w:val="22"/>
        </w:rPr>
        <w:t>effectiveness</w:t>
      </w:r>
      <w:r w:rsidRPr="00705550">
        <w:rPr>
          <w:rFonts w:ascii="Arial" w:hAnsi="Arial" w:cs="Arial"/>
          <w:color w:val="000000" w:themeColor="text1"/>
          <w:sz w:val="22"/>
          <w:szCs w:val="22"/>
        </w:rPr>
        <w:t xml:space="preserve"> it can </w:t>
      </w:r>
      <w:r w:rsidR="004925E8" w:rsidRPr="00705550">
        <w:rPr>
          <w:rFonts w:ascii="Arial" w:hAnsi="Arial" w:cs="Arial"/>
          <w:color w:val="000000" w:themeColor="text1"/>
          <w:sz w:val="22"/>
          <w:szCs w:val="22"/>
        </w:rPr>
        <w:t>provide</w:t>
      </w:r>
      <w:r w:rsidRPr="00705550">
        <w:rPr>
          <w:rFonts w:ascii="Arial" w:hAnsi="Arial" w:cs="Arial"/>
          <w:color w:val="000000" w:themeColor="text1"/>
          <w:sz w:val="22"/>
          <w:szCs w:val="22"/>
        </w:rPr>
        <w:t xml:space="preserve"> for the organisation. The </w:t>
      </w:r>
      <w:r w:rsidR="004925E8" w:rsidRPr="00705550">
        <w:rPr>
          <w:rFonts w:ascii="Arial" w:hAnsi="Arial" w:cs="Arial"/>
          <w:color w:val="000000" w:themeColor="text1"/>
          <w:sz w:val="22"/>
          <w:szCs w:val="22"/>
        </w:rPr>
        <w:t>thorough</w:t>
      </w:r>
      <w:r w:rsidRPr="00705550">
        <w:rPr>
          <w:rFonts w:ascii="Arial" w:hAnsi="Arial" w:cs="Arial"/>
          <w:color w:val="000000" w:themeColor="text1"/>
          <w:sz w:val="22"/>
          <w:szCs w:val="22"/>
        </w:rPr>
        <w:t xml:space="preserve"> analysis of the collected data creates </w:t>
      </w:r>
      <w:r w:rsidR="0026286A" w:rsidRPr="00705550">
        <w:rPr>
          <w:rFonts w:ascii="Arial" w:hAnsi="Arial" w:cs="Arial"/>
          <w:color w:val="000000" w:themeColor="text1"/>
          <w:sz w:val="22"/>
          <w:szCs w:val="22"/>
        </w:rPr>
        <w:t>reliable</w:t>
      </w:r>
      <w:r w:rsidRPr="00705550">
        <w:rPr>
          <w:rFonts w:ascii="Arial" w:hAnsi="Arial" w:cs="Arial"/>
          <w:color w:val="000000" w:themeColor="text1"/>
          <w:sz w:val="22"/>
          <w:szCs w:val="22"/>
        </w:rPr>
        <w:t xml:space="preserve"> information and knowledge. As a result, the company can make better, timely decisions </w:t>
      </w:r>
      <w:r w:rsidR="004925E8" w:rsidRPr="00705550">
        <w:rPr>
          <w:rFonts w:ascii="Arial" w:hAnsi="Arial" w:cs="Arial"/>
          <w:color w:val="000000" w:themeColor="text1"/>
          <w:sz w:val="22"/>
          <w:szCs w:val="22"/>
        </w:rPr>
        <w:t>and develop</w:t>
      </w:r>
      <w:r w:rsidRPr="00705550">
        <w:rPr>
          <w:rFonts w:ascii="Arial" w:hAnsi="Arial" w:cs="Arial"/>
          <w:color w:val="000000" w:themeColor="text1"/>
          <w:sz w:val="22"/>
          <w:szCs w:val="22"/>
        </w:rPr>
        <w:t xml:space="preserve"> effective plans to reach </w:t>
      </w:r>
      <w:r w:rsidR="004925E8" w:rsidRPr="00705550">
        <w:rPr>
          <w:rFonts w:ascii="Arial" w:hAnsi="Arial" w:cs="Arial"/>
          <w:color w:val="000000" w:themeColor="text1"/>
          <w:sz w:val="22"/>
          <w:szCs w:val="22"/>
        </w:rPr>
        <w:t xml:space="preserve">organisational objectives. The algorithms used by business intelligence can go through millions of different scenarios and action plans to present us with the one most likely to succeed. However, what </w:t>
      </w:r>
      <w:r w:rsidR="0026286A" w:rsidRPr="00705550">
        <w:rPr>
          <w:rFonts w:ascii="Arial" w:hAnsi="Arial" w:cs="Arial"/>
          <w:color w:val="000000" w:themeColor="text1"/>
          <w:sz w:val="22"/>
          <w:szCs w:val="22"/>
        </w:rPr>
        <w:t>ultimately</w:t>
      </w:r>
      <w:r w:rsidR="004925E8" w:rsidRPr="00705550">
        <w:rPr>
          <w:rFonts w:ascii="Arial" w:hAnsi="Arial" w:cs="Arial"/>
          <w:color w:val="000000" w:themeColor="text1"/>
          <w:sz w:val="22"/>
          <w:szCs w:val="22"/>
        </w:rPr>
        <w:t xml:space="preserve"> changed the game is the speed we can gather all of this information, allowing the enterprise to make timely decisions in </w:t>
      </w:r>
      <w:r w:rsidR="0026286A" w:rsidRPr="00705550">
        <w:rPr>
          <w:rFonts w:ascii="Arial" w:hAnsi="Arial" w:cs="Arial"/>
          <w:color w:val="000000" w:themeColor="text1"/>
          <w:sz w:val="22"/>
          <w:szCs w:val="22"/>
        </w:rPr>
        <w:t>today’s highly dynamic business world</w:t>
      </w:r>
      <w:r w:rsidR="004925E8" w:rsidRPr="00705550">
        <w:rPr>
          <w:rFonts w:ascii="Arial" w:hAnsi="Arial" w:cs="Arial"/>
          <w:color w:val="000000" w:themeColor="text1"/>
          <w:sz w:val="22"/>
          <w:szCs w:val="22"/>
        </w:rPr>
        <w:t xml:space="preserve">. Furthermore, this constant </w:t>
      </w:r>
      <w:r w:rsidR="0026286A" w:rsidRPr="00705550">
        <w:rPr>
          <w:rFonts w:ascii="Arial" w:hAnsi="Arial" w:cs="Arial"/>
          <w:color w:val="000000" w:themeColor="text1"/>
          <w:sz w:val="22"/>
          <w:szCs w:val="22"/>
        </w:rPr>
        <w:t>data analysis</w:t>
      </w:r>
      <w:r w:rsidR="004925E8" w:rsidRPr="00705550">
        <w:rPr>
          <w:rFonts w:ascii="Arial" w:hAnsi="Arial" w:cs="Arial"/>
          <w:color w:val="000000" w:themeColor="text1"/>
          <w:sz w:val="22"/>
          <w:szCs w:val="22"/>
        </w:rPr>
        <w:t xml:space="preserve"> can give managers an in-debt awareness and a deeper understanding of business models and practices. </w:t>
      </w:r>
      <w:r w:rsidR="00537238" w:rsidRPr="00705550">
        <w:rPr>
          <w:rFonts w:ascii="Arial" w:hAnsi="Arial" w:cs="Arial"/>
          <w:color w:val="000000" w:themeColor="text1"/>
          <w:sz w:val="22"/>
          <w:szCs w:val="22"/>
        </w:rPr>
        <w:t>(</w:t>
      </w:r>
      <w:proofErr w:type="spellStart"/>
      <w:r w:rsidR="003B74F8" w:rsidRPr="00705550">
        <w:rPr>
          <w:rFonts w:ascii="Arial" w:hAnsi="Arial" w:cs="Arial"/>
          <w:color w:val="000000" w:themeColor="text1"/>
          <w:sz w:val="22"/>
          <w:szCs w:val="22"/>
          <w:shd w:val="clear" w:color="auto" w:fill="FFFFFF"/>
        </w:rPr>
        <w:t>Vercellis</w:t>
      </w:r>
      <w:proofErr w:type="spellEnd"/>
      <w:r w:rsidR="003B74F8" w:rsidRPr="00705550">
        <w:rPr>
          <w:rFonts w:ascii="Arial" w:hAnsi="Arial" w:cs="Arial"/>
          <w:color w:val="000000" w:themeColor="text1"/>
          <w:sz w:val="22"/>
          <w:szCs w:val="22"/>
          <w:shd w:val="clear" w:color="auto" w:fill="FFFFFF"/>
        </w:rPr>
        <w:t>, 2009</w:t>
      </w:r>
      <w:r w:rsidR="00537238" w:rsidRPr="00705550">
        <w:rPr>
          <w:rFonts w:ascii="Arial" w:hAnsi="Arial" w:cs="Arial"/>
          <w:color w:val="000000" w:themeColor="text1"/>
          <w:sz w:val="22"/>
          <w:szCs w:val="22"/>
          <w:shd w:val="clear" w:color="auto" w:fill="FFFFFF"/>
        </w:rPr>
        <w:t>)</w:t>
      </w:r>
    </w:p>
    <w:p w14:paraId="25769C58" w14:textId="5258A2DA" w:rsidR="009B0DEF" w:rsidRDefault="009B0DEF" w:rsidP="003B74F8">
      <w:pPr>
        <w:spacing w:line="360" w:lineRule="auto"/>
        <w:jc w:val="both"/>
        <w:rPr>
          <w:rFonts w:ascii="Arial" w:hAnsi="Arial" w:cs="Arial"/>
          <w:color w:val="000000" w:themeColor="text1"/>
          <w:sz w:val="22"/>
          <w:szCs w:val="22"/>
          <w:shd w:val="clear" w:color="auto" w:fill="FFFFFF"/>
        </w:rPr>
      </w:pPr>
    </w:p>
    <w:p w14:paraId="2D6C5898" w14:textId="0D63EA01" w:rsidR="009B0DEF" w:rsidRDefault="009B0DEF" w:rsidP="003B74F8">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4D14D95E" wp14:editId="2673870D">
            <wp:extent cx="5731510" cy="39700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3-03-01 100635.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970020"/>
                    </a:xfrm>
                    <a:prstGeom prst="rect">
                      <a:avLst/>
                    </a:prstGeom>
                  </pic:spPr>
                </pic:pic>
              </a:graphicData>
            </a:graphic>
          </wp:inline>
        </w:drawing>
      </w:r>
    </w:p>
    <w:p w14:paraId="52872AE3" w14:textId="5B285FC8" w:rsidR="009B0DEF" w:rsidRPr="009B0DEF" w:rsidRDefault="009B0DEF" w:rsidP="003B74F8">
      <w:pPr>
        <w:spacing w:line="360" w:lineRule="auto"/>
        <w:jc w:val="both"/>
        <w:rPr>
          <w:rFonts w:ascii="Arial" w:hAnsi="Arial" w:cs="Arial"/>
          <w:color w:val="000000" w:themeColor="text1"/>
          <w:sz w:val="22"/>
          <w:szCs w:val="22"/>
        </w:rPr>
      </w:pPr>
      <w:r w:rsidRPr="009B0DEF">
        <w:rPr>
          <w:rFonts w:ascii="Arial" w:hAnsi="Arial" w:cs="Arial"/>
          <w:color w:val="000000" w:themeColor="text1"/>
          <w:sz w:val="22"/>
          <w:szCs w:val="22"/>
        </w:rPr>
        <w:t>Fig 1.1 Benefits of a business intelligence system</w:t>
      </w:r>
      <w:r>
        <w:rPr>
          <w:rFonts w:ascii="Arial" w:hAnsi="Arial" w:cs="Arial"/>
          <w:color w:val="000000" w:themeColor="text1"/>
          <w:sz w:val="22"/>
          <w:szCs w:val="22"/>
        </w:rPr>
        <w:t xml:space="preserve"> </w:t>
      </w:r>
      <w:r w:rsidRPr="00705550">
        <w:rPr>
          <w:rFonts w:ascii="Arial" w:hAnsi="Arial" w:cs="Arial"/>
          <w:color w:val="000000" w:themeColor="text1"/>
          <w:sz w:val="22"/>
          <w:szCs w:val="22"/>
        </w:rPr>
        <w:t>(</w:t>
      </w:r>
      <w:proofErr w:type="spellStart"/>
      <w:r w:rsidRPr="00705550">
        <w:rPr>
          <w:rFonts w:ascii="Arial" w:hAnsi="Arial" w:cs="Arial"/>
          <w:color w:val="000000" w:themeColor="text1"/>
          <w:sz w:val="22"/>
          <w:szCs w:val="22"/>
          <w:shd w:val="clear" w:color="auto" w:fill="FFFFFF"/>
        </w:rPr>
        <w:t>Vercellis</w:t>
      </w:r>
      <w:proofErr w:type="spellEnd"/>
      <w:r w:rsidRPr="00705550">
        <w:rPr>
          <w:rFonts w:ascii="Arial" w:hAnsi="Arial" w:cs="Arial"/>
          <w:color w:val="000000" w:themeColor="text1"/>
          <w:sz w:val="22"/>
          <w:szCs w:val="22"/>
          <w:shd w:val="clear" w:color="auto" w:fill="FFFFFF"/>
        </w:rPr>
        <w:t>, 2009)</w:t>
      </w:r>
    </w:p>
    <w:p w14:paraId="6CA56BFD" w14:textId="77777777" w:rsidR="009B0DEF" w:rsidRDefault="009B0DEF" w:rsidP="003B74F8">
      <w:pPr>
        <w:spacing w:line="360" w:lineRule="auto"/>
        <w:jc w:val="both"/>
        <w:rPr>
          <w:rFonts w:ascii="Arial" w:hAnsi="Arial" w:cs="Arial"/>
          <w:sz w:val="28"/>
          <w:szCs w:val="28"/>
        </w:rPr>
      </w:pPr>
    </w:p>
    <w:p w14:paraId="273F96F9" w14:textId="407F3F1F" w:rsidR="00173DB7" w:rsidRPr="00705550" w:rsidRDefault="008E550A" w:rsidP="003B74F8">
      <w:pPr>
        <w:spacing w:line="360" w:lineRule="auto"/>
        <w:jc w:val="both"/>
        <w:rPr>
          <w:rFonts w:ascii="Arial" w:hAnsi="Arial" w:cs="Arial"/>
          <w:color w:val="000000" w:themeColor="text1"/>
          <w:sz w:val="28"/>
          <w:szCs w:val="28"/>
        </w:rPr>
      </w:pPr>
      <w:r w:rsidRPr="00705550">
        <w:rPr>
          <w:rFonts w:ascii="Arial" w:hAnsi="Arial" w:cs="Arial"/>
          <w:sz w:val="28"/>
          <w:szCs w:val="28"/>
        </w:rPr>
        <w:t>Data warehousing</w:t>
      </w:r>
      <w:r w:rsidR="00705550">
        <w:rPr>
          <w:rFonts w:ascii="Arial" w:hAnsi="Arial" w:cs="Arial"/>
          <w:sz w:val="28"/>
          <w:szCs w:val="28"/>
        </w:rPr>
        <w:t xml:space="preserve"> (DW)</w:t>
      </w:r>
    </w:p>
    <w:p w14:paraId="7D5B1BAF" w14:textId="2B41F9DF" w:rsidR="00C60EC6" w:rsidRPr="003B74F8" w:rsidRDefault="00C60EC6" w:rsidP="003B74F8">
      <w:pPr>
        <w:spacing w:line="360" w:lineRule="auto"/>
        <w:jc w:val="both"/>
        <w:rPr>
          <w:rFonts w:ascii="Arial" w:hAnsi="Arial" w:cs="Arial"/>
          <w:sz w:val="22"/>
          <w:szCs w:val="22"/>
        </w:rPr>
      </w:pPr>
    </w:p>
    <w:p w14:paraId="74725170" w14:textId="77777777" w:rsidR="00705550" w:rsidRDefault="008E550A" w:rsidP="003B74F8">
      <w:pPr>
        <w:spacing w:line="360" w:lineRule="auto"/>
        <w:jc w:val="both"/>
        <w:rPr>
          <w:rFonts w:ascii="Arial" w:hAnsi="Arial" w:cs="Arial"/>
          <w:color w:val="000000" w:themeColor="text1"/>
          <w:sz w:val="22"/>
          <w:szCs w:val="22"/>
        </w:rPr>
      </w:pPr>
      <w:r w:rsidRPr="00705550">
        <w:rPr>
          <w:rFonts w:ascii="Arial" w:hAnsi="Arial" w:cs="Arial"/>
          <w:color w:val="000000" w:themeColor="text1"/>
          <w:sz w:val="22"/>
          <w:szCs w:val="22"/>
        </w:rPr>
        <w:t>Everyone has heard the expression</w:t>
      </w:r>
      <w:r w:rsidR="002C5A50"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"knowledge is power". Furthermore, this is precisely what data warehousing can provide for the organisation. The process of collecting information, </w:t>
      </w:r>
      <w:r w:rsidRPr="00705550">
        <w:rPr>
          <w:rFonts w:ascii="Arial" w:hAnsi="Arial" w:cs="Arial"/>
          <w:color w:val="000000" w:themeColor="text1"/>
          <w:sz w:val="22"/>
          <w:szCs w:val="22"/>
        </w:rPr>
        <w:lastRenderedPageBreak/>
        <w:t>especially before the invention of the computer</w:t>
      </w:r>
      <w:r w:rsidR="002C5A50"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has always been </w:t>
      </w:r>
      <w:r w:rsidR="002C5A50" w:rsidRPr="00705550">
        <w:rPr>
          <w:rFonts w:ascii="Arial" w:hAnsi="Arial" w:cs="Arial"/>
          <w:color w:val="000000" w:themeColor="text1"/>
          <w:sz w:val="22"/>
          <w:szCs w:val="22"/>
        </w:rPr>
        <w:t>time-consuming. Still, in</w:t>
      </w:r>
      <w:r w:rsidRPr="00705550">
        <w:rPr>
          <w:rFonts w:ascii="Arial" w:hAnsi="Arial" w:cs="Arial"/>
          <w:color w:val="000000" w:themeColor="text1"/>
          <w:sz w:val="22"/>
          <w:szCs w:val="22"/>
        </w:rPr>
        <w:t xml:space="preserve"> the present day</w:t>
      </w:r>
      <w:r w:rsidR="002C5A50"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with data warehousing, all the information we need is correctly and systematically organised </w:t>
      </w:r>
      <w:r w:rsidR="002C5A50" w:rsidRPr="00705550">
        <w:rPr>
          <w:rFonts w:ascii="Arial" w:hAnsi="Arial" w:cs="Arial"/>
          <w:color w:val="000000" w:themeColor="text1"/>
          <w:sz w:val="22"/>
          <w:szCs w:val="22"/>
        </w:rPr>
        <w:t>to</w:t>
      </w:r>
      <w:r w:rsidRPr="00705550">
        <w:rPr>
          <w:rFonts w:ascii="Arial" w:hAnsi="Arial" w:cs="Arial"/>
          <w:color w:val="000000" w:themeColor="text1"/>
          <w:sz w:val="22"/>
          <w:szCs w:val="22"/>
        </w:rPr>
        <w:t xml:space="preserve"> be used to make better business decisions. </w:t>
      </w:r>
      <w:r w:rsidR="00537238" w:rsidRPr="00705550">
        <w:rPr>
          <w:rFonts w:ascii="Arial" w:hAnsi="Arial" w:cs="Arial"/>
          <w:color w:val="000000" w:themeColor="text1"/>
          <w:sz w:val="22"/>
          <w:szCs w:val="22"/>
        </w:rPr>
        <w:t>(</w:t>
      </w:r>
      <w:proofErr w:type="spellStart"/>
      <w:r w:rsidR="00537238" w:rsidRPr="00705550">
        <w:rPr>
          <w:rFonts w:ascii="Arial" w:hAnsi="Arial" w:cs="Arial"/>
          <w:color w:val="000000" w:themeColor="text1"/>
          <w:sz w:val="22"/>
          <w:szCs w:val="22"/>
          <w:shd w:val="clear" w:color="auto" w:fill="FFFFFF"/>
        </w:rPr>
        <w:t>Hammergren</w:t>
      </w:r>
      <w:proofErr w:type="spellEnd"/>
      <w:r w:rsidR="00537238" w:rsidRPr="00705550">
        <w:rPr>
          <w:rFonts w:ascii="Arial" w:hAnsi="Arial" w:cs="Arial"/>
          <w:color w:val="000000" w:themeColor="text1"/>
          <w:sz w:val="22"/>
          <w:szCs w:val="22"/>
          <w:shd w:val="clear" w:color="auto" w:fill="FFFFFF"/>
        </w:rPr>
        <w:t>, 2009) </w:t>
      </w:r>
    </w:p>
    <w:p w14:paraId="238CDA29" w14:textId="77777777" w:rsidR="00705550" w:rsidRDefault="00705550" w:rsidP="003B74F8">
      <w:pPr>
        <w:spacing w:line="360" w:lineRule="auto"/>
        <w:jc w:val="both"/>
        <w:rPr>
          <w:rFonts w:ascii="Arial" w:hAnsi="Arial" w:cs="Arial"/>
          <w:color w:val="000000" w:themeColor="text1"/>
          <w:sz w:val="22"/>
          <w:szCs w:val="22"/>
        </w:rPr>
      </w:pPr>
    </w:p>
    <w:p w14:paraId="36D96148" w14:textId="77777777" w:rsidR="00705550" w:rsidRDefault="00705550" w:rsidP="003B74F8">
      <w:pPr>
        <w:spacing w:line="360" w:lineRule="auto"/>
        <w:jc w:val="both"/>
        <w:rPr>
          <w:rFonts w:ascii="Arial" w:hAnsi="Arial" w:cs="Arial"/>
          <w:color w:val="000000" w:themeColor="text1"/>
          <w:sz w:val="22"/>
          <w:szCs w:val="22"/>
        </w:rPr>
      </w:pPr>
      <w:r w:rsidRPr="00705550">
        <w:rPr>
          <w:rFonts w:ascii="Arial" w:hAnsi="Arial" w:cs="Arial"/>
          <w:sz w:val="28"/>
          <w:szCs w:val="28"/>
        </w:rPr>
        <w:t>D</w:t>
      </w:r>
      <w:r>
        <w:rPr>
          <w:rFonts w:ascii="Arial" w:hAnsi="Arial" w:cs="Arial"/>
          <w:sz w:val="28"/>
          <w:szCs w:val="28"/>
        </w:rPr>
        <w:t>ata warehousing</w:t>
      </w:r>
      <w:r w:rsidR="008E550A" w:rsidRPr="00705550">
        <w:rPr>
          <w:rFonts w:ascii="Arial" w:hAnsi="Arial" w:cs="Arial"/>
          <w:sz w:val="28"/>
          <w:szCs w:val="28"/>
        </w:rPr>
        <w:t xml:space="preserve"> architecture</w:t>
      </w:r>
    </w:p>
    <w:p w14:paraId="620BBF62" w14:textId="77777777" w:rsidR="00705550" w:rsidRDefault="00705550" w:rsidP="003B74F8">
      <w:pPr>
        <w:spacing w:line="360" w:lineRule="auto"/>
        <w:jc w:val="both"/>
        <w:rPr>
          <w:rFonts w:ascii="Arial" w:hAnsi="Arial" w:cs="Arial"/>
          <w:color w:val="000000" w:themeColor="text1"/>
          <w:sz w:val="22"/>
          <w:szCs w:val="22"/>
        </w:rPr>
      </w:pPr>
    </w:p>
    <w:p w14:paraId="32341D12" w14:textId="36EF5918" w:rsidR="00705550" w:rsidRDefault="008E550A" w:rsidP="003B74F8">
      <w:pPr>
        <w:spacing w:line="360" w:lineRule="auto"/>
        <w:jc w:val="both"/>
        <w:rPr>
          <w:rFonts w:ascii="Arial" w:hAnsi="Arial" w:cs="Arial"/>
          <w:color w:val="000000" w:themeColor="text1"/>
          <w:sz w:val="22"/>
          <w:szCs w:val="22"/>
          <w:shd w:val="clear" w:color="auto" w:fill="FFFFFF"/>
        </w:rPr>
      </w:pPr>
      <w:r w:rsidRPr="00705550">
        <w:rPr>
          <w:rFonts w:ascii="Arial" w:hAnsi="Arial" w:cs="Arial"/>
          <w:color w:val="000000" w:themeColor="text1"/>
          <w:sz w:val="22"/>
          <w:szCs w:val="22"/>
        </w:rPr>
        <w:t>Regarding</w:t>
      </w:r>
      <w:r w:rsidR="002C5A50" w:rsidRPr="00705550">
        <w:rPr>
          <w:rFonts w:ascii="Arial" w:hAnsi="Arial" w:cs="Arial"/>
          <w:color w:val="000000" w:themeColor="text1"/>
          <w:sz w:val="22"/>
          <w:szCs w:val="22"/>
        </w:rPr>
        <w:t xml:space="preserve"> computer systems, architecture </w:t>
      </w:r>
      <w:r w:rsidRPr="00705550">
        <w:rPr>
          <w:rFonts w:ascii="Arial" w:hAnsi="Arial" w:cs="Arial"/>
          <w:color w:val="000000" w:themeColor="text1"/>
          <w:sz w:val="22"/>
          <w:szCs w:val="22"/>
        </w:rPr>
        <w:t xml:space="preserve">can be defined as </w:t>
      </w:r>
      <w:r w:rsidR="00FF7791" w:rsidRPr="00705550">
        <w:rPr>
          <w:rFonts w:ascii="Arial" w:hAnsi="Arial" w:cs="Arial"/>
          <w:color w:val="000000" w:themeColor="text1"/>
          <w:sz w:val="22"/>
          <w:szCs w:val="22"/>
        </w:rPr>
        <w:t xml:space="preserve">the </w:t>
      </w:r>
      <w:r w:rsidRPr="00705550">
        <w:rPr>
          <w:rFonts w:ascii="Arial" w:hAnsi="Arial" w:cs="Arial"/>
          <w:color w:val="000000" w:themeColor="text1"/>
          <w:sz w:val="22"/>
          <w:szCs w:val="22"/>
        </w:rPr>
        <w:t xml:space="preserve">style or method of arranging parts in an orderly fashion. </w:t>
      </w:r>
      <w:r w:rsidR="00FF7791" w:rsidRPr="00705550">
        <w:rPr>
          <w:rFonts w:ascii="Arial" w:hAnsi="Arial" w:cs="Arial"/>
          <w:color w:val="000000" w:themeColor="text1"/>
          <w:sz w:val="22"/>
          <w:szCs w:val="22"/>
        </w:rPr>
        <w:t>The data</w:t>
      </w:r>
      <w:r w:rsidRPr="00705550">
        <w:rPr>
          <w:rFonts w:ascii="Arial" w:hAnsi="Arial" w:cs="Arial"/>
          <w:color w:val="000000" w:themeColor="text1"/>
          <w:sz w:val="22"/>
          <w:szCs w:val="22"/>
        </w:rPr>
        <w:t xml:space="preserve"> warehousing </w:t>
      </w:r>
      <w:r w:rsidR="00FF7791" w:rsidRPr="00705550">
        <w:rPr>
          <w:rFonts w:ascii="Arial" w:hAnsi="Arial" w:cs="Arial"/>
          <w:color w:val="000000" w:themeColor="text1"/>
          <w:sz w:val="22"/>
          <w:szCs w:val="22"/>
        </w:rPr>
        <w:t>architecture’s</w:t>
      </w:r>
      <w:r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primary</w:t>
      </w:r>
      <w:r w:rsidRPr="00705550">
        <w:rPr>
          <w:rFonts w:ascii="Arial" w:hAnsi="Arial" w:cs="Arial"/>
          <w:color w:val="000000" w:themeColor="text1"/>
          <w:sz w:val="22"/>
          <w:szCs w:val="22"/>
        </w:rPr>
        <w:t xml:space="preserve"> goal is to create information that is accurate and easily accessible to the members of the enterprise. The architecture is</w:t>
      </w:r>
      <w:r w:rsidR="00FF7791"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in essence</w:t>
      </w:r>
      <w:r w:rsidR="00FF7791"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a plan </w:t>
      </w:r>
      <w:r w:rsidR="00FF7791" w:rsidRPr="00705550">
        <w:rPr>
          <w:rFonts w:ascii="Arial" w:hAnsi="Arial" w:cs="Arial"/>
          <w:color w:val="000000" w:themeColor="text1"/>
          <w:sz w:val="22"/>
          <w:szCs w:val="22"/>
        </w:rPr>
        <w:t>for</w:t>
      </w:r>
      <w:r w:rsidRPr="00705550">
        <w:rPr>
          <w:rFonts w:ascii="Arial" w:hAnsi="Arial" w:cs="Arial"/>
          <w:color w:val="000000" w:themeColor="text1"/>
          <w:sz w:val="22"/>
          <w:szCs w:val="22"/>
        </w:rPr>
        <w:t xml:space="preserve"> </w:t>
      </w:r>
      <w:r w:rsidR="00FF7791" w:rsidRPr="00705550">
        <w:rPr>
          <w:rFonts w:ascii="Arial" w:hAnsi="Arial" w:cs="Arial"/>
          <w:color w:val="000000" w:themeColor="text1"/>
          <w:sz w:val="22"/>
          <w:szCs w:val="22"/>
        </w:rPr>
        <w:t>delivering</w:t>
      </w:r>
      <w:r w:rsidRPr="00705550">
        <w:rPr>
          <w:rFonts w:ascii="Arial" w:hAnsi="Arial" w:cs="Arial"/>
          <w:color w:val="000000" w:themeColor="text1"/>
          <w:sz w:val="22"/>
          <w:szCs w:val="22"/>
        </w:rPr>
        <w:t xml:space="preserve"> the organisation's objective </w:t>
      </w:r>
      <w:r w:rsidR="00FF7791" w:rsidRPr="00705550">
        <w:rPr>
          <w:rFonts w:ascii="Arial" w:hAnsi="Arial" w:cs="Arial"/>
          <w:color w:val="000000" w:themeColor="text1"/>
          <w:sz w:val="22"/>
          <w:szCs w:val="22"/>
        </w:rPr>
        <w:t>for</w:t>
      </w:r>
      <w:r w:rsidRPr="00705550">
        <w:rPr>
          <w:rFonts w:ascii="Arial" w:hAnsi="Arial" w:cs="Arial"/>
          <w:color w:val="000000" w:themeColor="text1"/>
          <w:sz w:val="22"/>
          <w:szCs w:val="22"/>
        </w:rPr>
        <w:t xml:space="preserve"> the data warehouse. </w:t>
      </w:r>
      <w:r w:rsidR="00FF7791" w:rsidRPr="00705550">
        <w:rPr>
          <w:rFonts w:ascii="Arial" w:hAnsi="Arial" w:cs="Arial"/>
          <w:color w:val="000000" w:themeColor="text1"/>
          <w:sz w:val="22"/>
          <w:szCs w:val="22"/>
        </w:rPr>
        <w:t xml:space="preserve">Different architectures will enable us to utilise </w:t>
      </w:r>
      <w:r w:rsidR="002C5A50" w:rsidRPr="00705550">
        <w:rPr>
          <w:rFonts w:ascii="Arial" w:hAnsi="Arial" w:cs="Arial"/>
          <w:color w:val="000000" w:themeColor="text1"/>
          <w:sz w:val="22"/>
          <w:szCs w:val="22"/>
        </w:rPr>
        <w:t>other</w:t>
      </w:r>
      <w:r w:rsidR="00FF7791" w:rsidRPr="00705550">
        <w:rPr>
          <w:rFonts w:ascii="Arial" w:hAnsi="Arial" w:cs="Arial"/>
          <w:color w:val="000000" w:themeColor="text1"/>
          <w:sz w:val="22"/>
          <w:szCs w:val="22"/>
        </w:rPr>
        <w:t xml:space="preserve"> business and decision-making functions.</w:t>
      </w:r>
      <w:r w:rsidR="00537238" w:rsidRPr="00705550">
        <w:rPr>
          <w:rFonts w:ascii="Arial" w:hAnsi="Arial" w:cs="Arial"/>
          <w:color w:val="000000" w:themeColor="text1"/>
          <w:sz w:val="22"/>
          <w:szCs w:val="22"/>
        </w:rPr>
        <w:t xml:space="preserve"> (</w:t>
      </w:r>
      <w:proofErr w:type="spellStart"/>
      <w:r w:rsidR="00537238" w:rsidRPr="00705550">
        <w:rPr>
          <w:rFonts w:ascii="Arial" w:hAnsi="Arial" w:cs="Arial"/>
          <w:color w:val="000000" w:themeColor="text1"/>
          <w:sz w:val="22"/>
          <w:szCs w:val="22"/>
          <w:shd w:val="clear" w:color="auto" w:fill="FFFFFF"/>
        </w:rPr>
        <w:t>Vercellis</w:t>
      </w:r>
      <w:proofErr w:type="spellEnd"/>
      <w:r w:rsidR="00537238" w:rsidRPr="00705550">
        <w:rPr>
          <w:rFonts w:ascii="Arial" w:hAnsi="Arial" w:cs="Arial"/>
          <w:color w:val="000000" w:themeColor="text1"/>
          <w:sz w:val="22"/>
          <w:szCs w:val="22"/>
          <w:shd w:val="clear" w:color="auto" w:fill="FFFFFF"/>
        </w:rPr>
        <w:t>, 2009)</w:t>
      </w:r>
    </w:p>
    <w:p w14:paraId="1739B49B" w14:textId="1BD24B58" w:rsidR="009B0DEF" w:rsidRDefault="009B0DEF" w:rsidP="003B74F8">
      <w:pPr>
        <w:spacing w:line="360" w:lineRule="auto"/>
        <w:jc w:val="both"/>
        <w:rPr>
          <w:rFonts w:ascii="Arial" w:hAnsi="Arial" w:cs="Arial"/>
          <w:color w:val="000000" w:themeColor="text1"/>
          <w:sz w:val="22"/>
          <w:szCs w:val="22"/>
          <w:shd w:val="clear" w:color="auto" w:fill="FFFFFF"/>
        </w:rPr>
      </w:pPr>
    </w:p>
    <w:p w14:paraId="6DA128D0" w14:textId="6A35EB29" w:rsidR="009B0DEF" w:rsidRDefault="009B0DEF" w:rsidP="003B74F8">
      <w:pPr>
        <w:spacing w:line="360" w:lineRule="auto"/>
        <w:jc w:val="both"/>
        <w:rPr>
          <w:rFonts w:ascii="Arial" w:hAnsi="Arial" w:cs="Arial"/>
          <w:color w:val="000000" w:themeColor="text1"/>
          <w:sz w:val="22"/>
          <w:szCs w:val="22"/>
          <w:shd w:val="clear" w:color="auto" w:fill="FFFFFF"/>
        </w:rPr>
      </w:pPr>
      <w:r>
        <w:rPr>
          <w:rFonts w:ascii="Arial" w:hAnsi="Arial" w:cs="Arial"/>
          <w:noProof/>
          <w:color w:val="000000" w:themeColor="text1"/>
          <w:sz w:val="22"/>
          <w:szCs w:val="22"/>
          <w:shd w:val="clear" w:color="auto" w:fill="FFFFFF"/>
        </w:rPr>
        <w:drawing>
          <wp:inline distT="0" distB="0" distL="0" distR="0" wp14:anchorId="318B78EF" wp14:editId="4163DC21">
            <wp:extent cx="5731510" cy="22218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3-03-01 10493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221865"/>
                    </a:xfrm>
                    <a:prstGeom prst="rect">
                      <a:avLst/>
                    </a:prstGeom>
                  </pic:spPr>
                </pic:pic>
              </a:graphicData>
            </a:graphic>
          </wp:inline>
        </w:drawing>
      </w:r>
    </w:p>
    <w:p w14:paraId="7F7BC752" w14:textId="6F9F87C2" w:rsidR="009B0DEF" w:rsidRPr="009B0DEF" w:rsidRDefault="009B0DEF" w:rsidP="003B74F8">
      <w:pPr>
        <w:spacing w:line="360" w:lineRule="auto"/>
        <w:jc w:val="both"/>
        <w:rPr>
          <w:rFonts w:ascii="Arial" w:hAnsi="Arial" w:cs="Arial"/>
          <w:color w:val="000000" w:themeColor="text1"/>
          <w:sz w:val="22"/>
          <w:szCs w:val="22"/>
        </w:rPr>
      </w:pPr>
      <w:r w:rsidRPr="009B0DEF">
        <w:rPr>
          <w:rFonts w:ascii="Arial" w:hAnsi="Arial" w:cs="Arial"/>
          <w:color w:val="000000" w:themeColor="text1"/>
          <w:sz w:val="22"/>
          <w:szCs w:val="22"/>
        </w:rPr>
        <w:t>Figure 1.2 A Conceptual data warehousing architecture</w:t>
      </w:r>
      <w:r w:rsidRPr="009B0DEF">
        <w:rPr>
          <w:rFonts w:ascii="Arial" w:hAnsi="Arial" w:cs="Arial"/>
          <w:color w:val="000000" w:themeColor="text1"/>
          <w:sz w:val="22"/>
          <w:szCs w:val="22"/>
          <w:shd w:val="clear" w:color="auto" w:fill="FFFFFF"/>
        </w:rPr>
        <w:t xml:space="preserve"> (Becker, 2002) </w:t>
      </w:r>
    </w:p>
    <w:p w14:paraId="24BD83C4" w14:textId="77777777" w:rsidR="009B0DEF" w:rsidRDefault="009B0DEF" w:rsidP="003B74F8">
      <w:pPr>
        <w:spacing w:line="360" w:lineRule="auto"/>
        <w:jc w:val="both"/>
      </w:pPr>
    </w:p>
    <w:p w14:paraId="0C14623B" w14:textId="77777777" w:rsidR="004975F6" w:rsidRDefault="00705550" w:rsidP="00537238">
      <w:pPr>
        <w:spacing w:line="360" w:lineRule="auto"/>
        <w:jc w:val="both"/>
        <w:rPr>
          <w:rFonts w:ascii="Arial" w:hAnsi="Arial" w:cs="Arial"/>
          <w:color w:val="000000" w:themeColor="text1"/>
          <w:sz w:val="28"/>
          <w:szCs w:val="28"/>
        </w:rPr>
      </w:pPr>
      <w:r w:rsidRPr="00705550">
        <w:rPr>
          <w:rFonts w:ascii="Arial" w:hAnsi="Arial" w:cs="Arial"/>
          <w:color w:val="000000" w:themeColor="text1"/>
          <w:sz w:val="28"/>
          <w:szCs w:val="28"/>
          <w:shd w:val="clear" w:color="auto" w:fill="FFFFFF"/>
        </w:rPr>
        <w:t>Business Intelligence (BI) Tools</w:t>
      </w:r>
    </w:p>
    <w:p w14:paraId="4DFEAC1B" w14:textId="77777777" w:rsidR="004975F6" w:rsidRDefault="004975F6" w:rsidP="00537238">
      <w:pPr>
        <w:spacing w:line="360" w:lineRule="auto"/>
        <w:jc w:val="both"/>
        <w:rPr>
          <w:rFonts w:ascii="Arial" w:hAnsi="Arial" w:cs="Arial"/>
          <w:color w:val="000000" w:themeColor="text1"/>
          <w:sz w:val="28"/>
          <w:szCs w:val="28"/>
        </w:rPr>
      </w:pPr>
    </w:p>
    <w:p w14:paraId="77310CDB" w14:textId="050939E5" w:rsidR="00705550" w:rsidRPr="004975F6" w:rsidRDefault="008E550A" w:rsidP="00537238">
      <w:pPr>
        <w:spacing w:line="360" w:lineRule="auto"/>
        <w:jc w:val="both"/>
        <w:rPr>
          <w:rFonts w:ascii="Arial" w:hAnsi="Arial" w:cs="Arial"/>
          <w:color w:val="000000" w:themeColor="text1"/>
          <w:sz w:val="28"/>
          <w:szCs w:val="28"/>
        </w:rPr>
      </w:pPr>
      <w:r w:rsidRPr="00705550">
        <w:rPr>
          <w:rFonts w:ascii="Arial" w:hAnsi="Arial" w:cs="Arial"/>
          <w:color w:val="000000" w:themeColor="text1"/>
          <w:sz w:val="22"/>
          <w:szCs w:val="22"/>
        </w:rPr>
        <w:t xml:space="preserve">Business intelligence tools vary </w:t>
      </w:r>
      <w:r w:rsidR="002C5A50" w:rsidRPr="00705550">
        <w:rPr>
          <w:rFonts w:ascii="Arial" w:hAnsi="Arial" w:cs="Arial"/>
          <w:color w:val="000000" w:themeColor="text1"/>
          <w:sz w:val="22"/>
          <w:szCs w:val="22"/>
        </w:rPr>
        <w:t>greatly</w:t>
      </w:r>
      <w:r w:rsidRPr="00705550">
        <w:rPr>
          <w:rFonts w:ascii="Arial" w:hAnsi="Arial" w:cs="Arial"/>
          <w:color w:val="000000" w:themeColor="text1"/>
          <w:sz w:val="22"/>
          <w:szCs w:val="22"/>
        </w:rPr>
        <w:t>, from simple tools like Microsoft</w:t>
      </w:r>
      <w:r w:rsidR="00537238" w:rsidRPr="00705550">
        <w:rPr>
          <w:rFonts w:ascii="Arial" w:hAnsi="Arial" w:cs="Arial"/>
          <w:color w:val="000000" w:themeColor="text1"/>
          <w:sz w:val="22"/>
          <w:szCs w:val="22"/>
        </w:rPr>
        <w:t xml:space="preserve"> Excel to ex</w:t>
      </w:r>
      <w:r w:rsidRPr="00705550">
        <w:rPr>
          <w:rFonts w:ascii="Arial" w:hAnsi="Arial" w:cs="Arial"/>
          <w:color w:val="000000" w:themeColor="text1"/>
          <w:sz w:val="22"/>
          <w:szCs w:val="22"/>
        </w:rPr>
        <w:t xml:space="preserve">tremely sophisticated data warehousing and mining processes. The early stages of BI consisted of reports produced by IT departments to fulfil specific </w:t>
      </w:r>
      <w:r w:rsidR="002C5A50" w:rsidRPr="00705550">
        <w:rPr>
          <w:rFonts w:ascii="Arial" w:hAnsi="Arial" w:cs="Arial"/>
          <w:color w:val="000000" w:themeColor="text1"/>
          <w:sz w:val="22"/>
          <w:szCs w:val="22"/>
        </w:rPr>
        <w:t>requests</w:t>
      </w:r>
      <w:r w:rsidRPr="00705550">
        <w:rPr>
          <w:rFonts w:ascii="Arial" w:hAnsi="Arial" w:cs="Arial"/>
          <w:color w:val="000000" w:themeColor="text1"/>
          <w:sz w:val="22"/>
          <w:szCs w:val="22"/>
        </w:rPr>
        <w:t xml:space="preserve"> by managers, which had to be </w:t>
      </w:r>
      <w:r w:rsidR="002C5A50" w:rsidRPr="00705550">
        <w:rPr>
          <w:rFonts w:ascii="Arial" w:hAnsi="Arial" w:cs="Arial"/>
          <w:color w:val="000000" w:themeColor="text1"/>
          <w:sz w:val="22"/>
          <w:szCs w:val="22"/>
        </w:rPr>
        <w:t>manually</w:t>
      </w:r>
      <w:r w:rsidRPr="00705550">
        <w:rPr>
          <w:rFonts w:ascii="Arial" w:hAnsi="Arial" w:cs="Arial"/>
          <w:color w:val="000000" w:themeColor="text1"/>
          <w:sz w:val="22"/>
          <w:szCs w:val="22"/>
        </w:rPr>
        <w:t xml:space="preserve"> inspected and interpreted. </w:t>
      </w:r>
      <w:r w:rsidR="002C5A50" w:rsidRPr="00705550">
        <w:rPr>
          <w:rFonts w:ascii="Arial" w:hAnsi="Arial" w:cs="Arial"/>
          <w:color w:val="000000" w:themeColor="text1"/>
          <w:sz w:val="22"/>
          <w:szCs w:val="22"/>
        </w:rPr>
        <w:t>Today’s BI tools can</w:t>
      </w:r>
      <w:r w:rsidRPr="00705550">
        <w:rPr>
          <w:rFonts w:ascii="Arial" w:hAnsi="Arial" w:cs="Arial"/>
          <w:color w:val="000000" w:themeColor="text1"/>
          <w:sz w:val="22"/>
          <w:szCs w:val="22"/>
        </w:rPr>
        <w:t xml:space="preserve"> find patterns in data in near-real-time and produce actionable information for managers. This information then provides an opportunity to quickly </w:t>
      </w:r>
      <w:r w:rsidR="002C5A50" w:rsidRPr="00705550">
        <w:rPr>
          <w:rFonts w:ascii="Arial" w:hAnsi="Arial" w:cs="Arial"/>
          <w:color w:val="000000" w:themeColor="text1"/>
          <w:sz w:val="22"/>
          <w:szCs w:val="22"/>
        </w:rPr>
        <w:t xml:space="preserve">evaluate marketing and advertising campaigns, point-of-sale, spending habits, transaction volumes and overall effectiveness of </w:t>
      </w:r>
      <w:r w:rsidRPr="00705550">
        <w:rPr>
          <w:rFonts w:ascii="Arial" w:hAnsi="Arial" w:cs="Arial"/>
          <w:color w:val="000000" w:themeColor="text1"/>
          <w:sz w:val="22"/>
          <w:szCs w:val="22"/>
        </w:rPr>
        <w:t xml:space="preserve">the business based </w:t>
      </w:r>
      <w:r w:rsidR="002C5A50" w:rsidRPr="00705550">
        <w:rPr>
          <w:rFonts w:ascii="Arial" w:hAnsi="Arial" w:cs="Arial"/>
          <w:color w:val="000000" w:themeColor="text1"/>
          <w:sz w:val="22"/>
          <w:szCs w:val="22"/>
        </w:rPr>
        <w:t>on</w:t>
      </w:r>
      <w:r w:rsidRPr="00705550">
        <w:rPr>
          <w:rFonts w:ascii="Arial" w:hAnsi="Arial" w:cs="Arial"/>
          <w:color w:val="000000" w:themeColor="text1"/>
          <w:sz w:val="22"/>
          <w:szCs w:val="22"/>
        </w:rPr>
        <w:t xml:space="preserve"> specified key </w:t>
      </w:r>
      <w:r w:rsidR="002C5A50" w:rsidRPr="00705550">
        <w:rPr>
          <w:rFonts w:ascii="Arial" w:hAnsi="Arial" w:cs="Arial"/>
          <w:color w:val="000000" w:themeColor="text1"/>
          <w:sz w:val="22"/>
          <w:szCs w:val="22"/>
        </w:rPr>
        <w:t>indicators</w:t>
      </w:r>
      <w:r w:rsidRPr="00705550">
        <w:rPr>
          <w:rFonts w:ascii="Arial" w:hAnsi="Arial" w:cs="Arial"/>
          <w:color w:val="000000" w:themeColor="text1"/>
          <w:sz w:val="22"/>
          <w:szCs w:val="22"/>
        </w:rPr>
        <w:t xml:space="preserve">. </w:t>
      </w:r>
      <w:r w:rsidR="00537238" w:rsidRPr="00705550">
        <w:rPr>
          <w:rFonts w:ascii="Arial" w:hAnsi="Arial" w:cs="Arial"/>
          <w:color w:val="000000" w:themeColor="text1"/>
          <w:sz w:val="22"/>
          <w:szCs w:val="22"/>
        </w:rPr>
        <w:t>(</w:t>
      </w:r>
      <w:r w:rsidR="00537238" w:rsidRPr="00705550">
        <w:rPr>
          <w:rFonts w:ascii="Arial" w:hAnsi="Arial" w:cs="Arial"/>
          <w:color w:val="000000" w:themeColor="text1"/>
          <w:sz w:val="22"/>
          <w:szCs w:val="22"/>
          <w:shd w:val="clear" w:color="auto" w:fill="FFFFFF"/>
        </w:rPr>
        <w:t>Herschel, 2012)</w:t>
      </w:r>
    </w:p>
    <w:p w14:paraId="07B3B4EE" w14:textId="77777777" w:rsidR="004975F6" w:rsidRDefault="004975F6" w:rsidP="003B74F8">
      <w:pPr>
        <w:spacing w:line="360" w:lineRule="auto"/>
        <w:jc w:val="both"/>
        <w:rPr>
          <w:rFonts w:ascii="Arial" w:hAnsi="Arial" w:cs="Arial"/>
          <w:color w:val="000000" w:themeColor="text1"/>
          <w:sz w:val="22"/>
          <w:szCs w:val="22"/>
        </w:rPr>
      </w:pPr>
    </w:p>
    <w:p w14:paraId="73BC879D" w14:textId="3E1D5E34" w:rsidR="00705550" w:rsidRDefault="008E550A" w:rsidP="003B74F8">
      <w:pPr>
        <w:spacing w:line="360" w:lineRule="auto"/>
        <w:jc w:val="both"/>
        <w:rPr>
          <w:rFonts w:ascii="Arial" w:hAnsi="Arial" w:cs="Arial"/>
          <w:color w:val="000000" w:themeColor="text1"/>
          <w:sz w:val="22"/>
          <w:szCs w:val="22"/>
        </w:rPr>
      </w:pPr>
      <w:r w:rsidRPr="00537238">
        <w:rPr>
          <w:rFonts w:ascii="Arial" w:hAnsi="Arial" w:cs="Arial"/>
          <w:sz w:val="28"/>
          <w:szCs w:val="28"/>
        </w:rPr>
        <w:lastRenderedPageBreak/>
        <w:t xml:space="preserve">Impact of DW and BI on modern businesses </w:t>
      </w:r>
    </w:p>
    <w:p w14:paraId="28FC7805" w14:textId="77777777" w:rsidR="00705550" w:rsidRDefault="00705550" w:rsidP="003B74F8">
      <w:pPr>
        <w:spacing w:line="360" w:lineRule="auto"/>
        <w:jc w:val="both"/>
        <w:rPr>
          <w:rFonts w:ascii="Arial" w:hAnsi="Arial" w:cs="Arial"/>
          <w:color w:val="000000" w:themeColor="text1"/>
          <w:sz w:val="22"/>
          <w:szCs w:val="22"/>
        </w:rPr>
      </w:pPr>
    </w:p>
    <w:p w14:paraId="13088FE7" w14:textId="77777777" w:rsidR="00705550" w:rsidRDefault="008E550A" w:rsidP="003B74F8">
      <w:pPr>
        <w:spacing w:line="360" w:lineRule="auto"/>
        <w:jc w:val="both"/>
        <w:rPr>
          <w:rFonts w:ascii="Arial" w:hAnsi="Arial" w:cs="Arial"/>
          <w:color w:val="000000" w:themeColor="text1"/>
          <w:sz w:val="22"/>
          <w:szCs w:val="22"/>
        </w:rPr>
      </w:pPr>
      <w:r w:rsidRPr="00705550">
        <w:rPr>
          <w:rFonts w:ascii="Arial" w:hAnsi="Arial" w:cs="Arial"/>
          <w:color w:val="000000" w:themeColor="text1"/>
          <w:sz w:val="22"/>
          <w:szCs w:val="22"/>
        </w:rPr>
        <w:t xml:space="preserve">In 2005 research conducted </w:t>
      </w:r>
      <w:r w:rsidR="002C5A50" w:rsidRPr="00705550">
        <w:rPr>
          <w:rFonts w:ascii="Arial" w:hAnsi="Arial" w:cs="Arial"/>
          <w:color w:val="000000" w:themeColor="text1"/>
          <w:sz w:val="22"/>
          <w:szCs w:val="22"/>
        </w:rPr>
        <w:t>among</w:t>
      </w:r>
      <w:r w:rsidRPr="00705550">
        <w:rPr>
          <w:rFonts w:ascii="Arial" w:hAnsi="Arial" w:cs="Arial"/>
          <w:color w:val="000000" w:themeColor="text1"/>
          <w:sz w:val="22"/>
          <w:szCs w:val="22"/>
        </w:rPr>
        <w:t xml:space="preserve"> IT and business professionals in the U.S. working for organisations with 500+ </w:t>
      </w:r>
      <w:r w:rsidR="002C5A50" w:rsidRPr="00705550">
        <w:rPr>
          <w:rFonts w:ascii="Arial" w:hAnsi="Arial" w:cs="Arial"/>
          <w:color w:val="000000" w:themeColor="text1"/>
          <w:sz w:val="22"/>
          <w:szCs w:val="22"/>
        </w:rPr>
        <w:t>employees</w:t>
      </w:r>
      <w:r w:rsidRPr="00705550">
        <w:rPr>
          <w:rFonts w:ascii="Arial" w:hAnsi="Arial" w:cs="Arial"/>
          <w:color w:val="000000" w:themeColor="text1"/>
          <w:sz w:val="22"/>
          <w:szCs w:val="22"/>
        </w:rPr>
        <w:t xml:space="preserve"> showed that 86% of </w:t>
      </w:r>
      <w:r w:rsidR="002C5A50" w:rsidRPr="00705550">
        <w:rPr>
          <w:rFonts w:ascii="Arial" w:hAnsi="Arial" w:cs="Arial"/>
          <w:color w:val="000000" w:themeColor="text1"/>
          <w:sz w:val="22"/>
          <w:szCs w:val="22"/>
        </w:rPr>
        <w:t>participants</w:t>
      </w:r>
      <w:r w:rsidRPr="00705550">
        <w:rPr>
          <w:rFonts w:ascii="Arial" w:hAnsi="Arial" w:cs="Arial"/>
          <w:color w:val="000000" w:themeColor="text1"/>
          <w:sz w:val="22"/>
          <w:szCs w:val="22"/>
        </w:rPr>
        <w:t xml:space="preserve"> believe </w:t>
      </w:r>
      <w:r w:rsidR="002C5A50" w:rsidRPr="00705550">
        <w:rPr>
          <w:rFonts w:ascii="Arial" w:hAnsi="Arial" w:cs="Arial"/>
          <w:color w:val="000000" w:themeColor="text1"/>
          <w:sz w:val="22"/>
          <w:szCs w:val="22"/>
        </w:rPr>
        <w:t xml:space="preserve">the </w:t>
      </w:r>
      <w:r w:rsidRPr="00705550">
        <w:rPr>
          <w:rFonts w:ascii="Arial" w:hAnsi="Arial" w:cs="Arial"/>
          <w:color w:val="000000" w:themeColor="text1"/>
          <w:sz w:val="22"/>
          <w:szCs w:val="22"/>
        </w:rPr>
        <w:t xml:space="preserve">management of data </w:t>
      </w:r>
      <w:r w:rsidR="002C5A50" w:rsidRPr="00705550">
        <w:rPr>
          <w:rFonts w:ascii="Arial" w:hAnsi="Arial" w:cs="Arial"/>
          <w:color w:val="000000" w:themeColor="text1"/>
          <w:sz w:val="22"/>
          <w:szCs w:val="22"/>
        </w:rPr>
        <w:t>warehousing</w:t>
      </w:r>
      <w:r w:rsidRPr="00705550">
        <w:rPr>
          <w:rFonts w:ascii="Arial" w:hAnsi="Arial" w:cs="Arial"/>
          <w:color w:val="000000" w:themeColor="text1"/>
          <w:sz w:val="22"/>
          <w:szCs w:val="22"/>
        </w:rPr>
        <w:t xml:space="preserve"> and Business intelligence is critical or </w:t>
      </w:r>
      <w:r w:rsidR="002C5A50" w:rsidRPr="00705550">
        <w:rPr>
          <w:rFonts w:ascii="Arial" w:hAnsi="Arial" w:cs="Arial"/>
          <w:color w:val="000000" w:themeColor="text1"/>
          <w:sz w:val="22"/>
          <w:szCs w:val="22"/>
        </w:rPr>
        <w:t>highly</w:t>
      </w:r>
      <w:r w:rsidRPr="00705550">
        <w:rPr>
          <w:rFonts w:ascii="Arial" w:hAnsi="Arial" w:cs="Arial"/>
          <w:color w:val="000000" w:themeColor="text1"/>
          <w:sz w:val="22"/>
          <w:szCs w:val="22"/>
        </w:rPr>
        <w:t xml:space="preserve"> critical for organisational success. (CNET, 2005).</w:t>
      </w:r>
      <w:r w:rsidR="002C5A50" w:rsidRPr="00705550">
        <w:rPr>
          <w:rFonts w:ascii="Arial" w:hAnsi="Arial" w:cs="Arial"/>
          <w:color w:val="000000" w:themeColor="text1"/>
          <w:sz w:val="22"/>
          <w:szCs w:val="22"/>
        </w:rPr>
        <w:t xml:space="preserve"> </w:t>
      </w:r>
      <w:r w:rsidRPr="00705550">
        <w:rPr>
          <w:rFonts w:ascii="Arial" w:hAnsi="Arial" w:cs="Arial"/>
          <w:color w:val="000000" w:themeColor="text1"/>
          <w:sz w:val="22"/>
          <w:szCs w:val="22"/>
        </w:rPr>
        <w:t xml:space="preserve">There is no doubt that data will become increasingly </w:t>
      </w:r>
      <w:r w:rsidR="002C5A50" w:rsidRPr="00705550">
        <w:rPr>
          <w:rFonts w:ascii="Arial" w:hAnsi="Arial" w:cs="Arial"/>
          <w:color w:val="000000" w:themeColor="text1"/>
          <w:sz w:val="22"/>
          <w:szCs w:val="22"/>
        </w:rPr>
        <w:t>crucial</w:t>
      </w:r>
      <w:r w:rsidRPr="00705550">
        <w:rPr>
          <w:rFonts w:ascii="Arial" w:hAnsi="Arial" w:cs="Arial"/>
          <w:color w:val="000000" w:themeColor="text1"/>
          <w:sz w:val="22"/>
          <w:szCs w:val="22"/>
        </w:rPr>
        <w:t xml:space="preserve"> for business</w:t>
      </w:r>
      <w:r w:rsidR="002C5A50"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and Business intelligence will be a </w:t>
      </w:r>
      <w:r w:rsidR="002C5A50" w:rsidRPr="00705550">
        <w:rPr>
          <w:rFonts w:ascii="Arial" w:hAnsi="Arial" w:cs="Arial"/>
          <w:color w:val="000000" w:themeColor="text1"/>
          <w:sz w:val="22"/>
          <w:szCs w:val="22"/>
        </w:rPr>
        <w:t>primary</w:t>
      </w:r>
      <w:r w:rsidRPr="00705550">
        <w:rPr>
          <w:rFonts w:ascii="Arial" w:hAnsi="Arial" w:cs="Arial"/>
          <w:color w:val="000000" w:themeColor="text1"/>
          <w:sz w:val="22"/>
          <w:szCs w:val="22"/>
        </w:rPr>
        <w:t xml:space="preserve"> source of insight for the most successful enterprises in the future. </w:t>
      </w:r>
      <w:r w:rsidR="00F05CDB" w:rsidRPr="00705550">
        <w:rPr>
          <w:rFonts w:ascii="Arial" w:hAnsi="Arial" w:cs="Arial"/>
          <w:color w:val="000000" w:themeColor="text1"/>
          <w:sz w:val="22"/>
          <w:szCs w:val="22"/>
        </w:rPr>
        <w:t>As we already mentioned, having large amounts of data is one thing</w:t>
      </w:r>
      <w:r w:rsidR="002C5A50" w:rsidRPr="00705550">
        <w:rPr>
          <w:rFonts w:ascii="Arial" w:hAnsi="Arial" w:cs="Arial"/>
          <w:color w:val="000000" w:themeColor="text1"/>
          <w:sz w:val="22"/>
          <w:szCs w:val="22"/>
        </w:rPr>
        <w:t>,</w:t>
      </w:r>
      <w:r w:rsidR="00F05CDB" w:rsidRPr="00705550">
        <w:rPr>
          <w:rFonts w:ascii="Arial" w:hAnsi="Arial" w:cs="Arial"/>
          <w:color w:val="000000" w:themeColor="text1"/>
          <w:sz w:val="22"/>
          <w:szCs w:val="22"/>
        </w:rPr>
        <w:t xml:space="preserve"> but being able to extract meaningful and consistent information is quite another. Most big organisations have numerous </w:t>
      </w:r>
      <w:r w:rsidR="002C5A50" w:rsidRPr="00705550">
        <w:rPr>
          <w:rFonts w:ascii="Arial" w:hAnsi="Arial" w:cs="Arial"/>
          <w:color w:val="000000" w:themeColor="text1"/>
          <w:sz w:val="22"/>
          <w:szCs w:val="22"/>
        </w:rPr>
        <w:t>data sources</w:t>
      </w:r>
      <w:r w:rsidR="00F05CDB" w:rsidRPr="00705550">
        <w:rPr>
          <w:rFonts w:ascii="Arial" w:hAnsi="Arial" w:cs="Arial"/>
          <w:color w:val="000000" w:themeColor="text1"/>
          <w:sz w:val="22"/>
          <w:szCs w:val="22"/>
        </w:rPr>
        <w:t xml:space="preserve">, all </w:t>
      </w:r>
      <w:r w:rsidR="002C5A50" w:rsidRPr="00705550">
        <w:rPr>
          <w:rFonts w:ascii="Arial" w:hAnsi="Arial" w:cs="Arial"/>
          <w:color w:val="000000" w:themeColor="text1"/>
          <w:sz w:val="22"/>
          <w:szCs w:val="22"/>
        </w:rPr>
        <w:t xml:space="preserve">analysed, </w:t>
      </w:r>
      <w:r w:rsidR="00F05CDB" w:rsidRPr="00705550">
        <w:rPr>
          <w:rFonts w:ascii="Arial" w:hAnsi="Arial" w:cs="Arial"/>
          <w:color w:val="000000" w:themeColor="text1"/>
          <w:sz w:val="22"/>
          <w:szCs w:val="22"/>
        </w:rPr>
        <w:t>making them usable for different needs.</w:t>
      </w:r>
      <w:r w:rsidR="002C5A50" w:rsidRPr="00705550">
        <w:rPr>
          <w:rFonts w:ascii="Arial" w:hAnsi="Arial" w:cs="Arial"/>
          <w:color w:val="000000" w:themeColor="text1"/>
          <w:sz w:val="22"/>
          <w:szCs w:val="22"/>
        </w:rPr>
        <w:t xml:space="preserve"> </w:t>
      </w:r>
      <w:r w:rsidR="00F05CDB" w:rsidRPr="00705550">
        <w:rPr>
          <w:rFonts w:ascii="Arial" w:hAnsi="Arial" w:cs="Arial"/>
          <w:color w:val="000000" w:themeColor="text1"/>
          <w:sz w:val="22"/>
          <w:szCs w:val="22"/>
        </w:rPr>
        <w:t>Data warehousing</w:t>
      </w:r>
      <w:r w:rsidR="002C5A50" w:rsidRPr="00705550">
        <w:rPr>
          <w:rFonts w:ascii="Arial" w:hAnsi="Arial" w:cs="Arial"/>
          <w:color w:val="000000" w:themeColor="text1"/>
          <w:sz w:val="22"/>
          <w:szCs w:val="22"/>
        </w:rPr>
        <w:t xml:space="preserve"> ensures</w:t>
      </w:r>
      <w:r w:rsidR="00F05CDB"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data quality and consistency, creating a framework capable of providing valuable insights for everyone using</w:t>
      </w:r>
      <w:r w:rsidR="00F05CDB" w:rsidRPr="00705550">
        <w:rPr>
          <w:rFonts w:ascii="Arial" w:hAnsi="Arial" w:cs="Arial"/>
          <w:color w:val="000000" w:themeColor="text1"/>
          <w:sz w:val="22"/>
          <w:szCs w:val="22"/>
        </w:rPr>
        <w:t xml:space="preserve"> it.</w:t>
      </w:r>
      <w:r w:rsidR="00537238" w:rsidRPr="00705550">
        <w:rPr>
          <w:rFonts w:ascii="Arial" w:hAnsi="Arial" w:cs="Arial"/>
          <w:color w:val="000000" w:themeColor="text1"/>
          <w:sz w:val="22"/>
          <w:szCs w:val="22"/>
        </w:rPr>
        <w:t xml:space="preserve"> (</w:t>
      </w:r>
      <w:r w:rsidR="00537238" w:rsidRPr="00705550">
        <w:rPr>
          <w:rFonts w:ascii="Arial" w:hAnsi="Arial" w:cs="Arial"/>
          <w:color w:val="000000" w:themeColor="text1"/>
          <w:sz w:val="22"/>
          <w:szCs w:val="22"/>
          <w:shd w:val="clear" w:color="auto" w:fill="FFFFFF"/>
        </w:rPr>
        <w:t>Herschel, 2012)</w:t>
      </w:r>
    </w:p>
    <w:p w14:paraId="773B95BD" w14:textId="77777777" w:rsidR="00705550" w:rsidRDefault="00705550" w:rsidP="003B74F8">
      <w:pPr>
        <w:spacing w:line="360" w:lineRule="auto"/>
        <w:jc w:val="both"/>
        <w:rPr>
          <w:rFonts w:ascii="Arial" w:hAnsi="Arial" w:cs="Arial"/>
          <w:color w:val="000000" w:themeColor="text1"/>
          <w:sz w:val="22"/>
          <w:szCs w:val="22"/>
        </w:rPr>
      </w:pPr>
    </w:p>
    <w:p w14:paraId="19F90D9D" w14:textId="64DCC323" w:rsidR="004975F6" w:rsidRDefault="008E550A" w:rsidP="003B74F8">
      <w:pPr>
        <w:spacing w:line="360" w:lineRule="auto"/>
        <w:jc w:val="both"/>
        <w:rPr>
          <w:rFonts w:ascii="Arial" w:hAnsi="Arial" w:cs="Arial"/>
          <w:color w:val="000000" w:themeColor="text1"/>
          <w:sz w:val="22"/>
          <w:szCs w:val="22"/>
          <w:shd w:val="clear" w:color="auto" w:fill="FFFFFF"/>
        </w:rPr>
      </w:pPr>
      <w:r w:rsidRPr="00705550">
        <w:rPr>
          <w:rFonts w:ascii="Arial" w:hAnsi="Arial" w:cs="Arial"/>
          <w:color w:val="000000" w:themeColor="text1"/>
          <w:sz w:val="22"/>
          <w:szCs w:val="22"/>
        </w:rPr>
        <w:t xml:space="preserve">In the </w:t>
      </w:r>
      <w:r w:rsidR="002C5A50" w:rsidRPr="00705550">
        <w:rPr>
          <w:rFonts w:ascii="Arial" w:hAnsi="Arial" w:cs="Arial"/>
          <w:color w:val="000000" w:themeColor="text1"/>
          <w:sz w:val="22"/>
          <w:szCs w:val="22"/>
        </w:rPr>
        <w:t>21</w:t>
      </w:r>
      <w:r w:rsidR="002C5A50" w:rsidRPr="00705550">
        <w:rPr>
          <w:rFonts w:ascii="Arial" w:hAnsi="Arial" w:cs="Arial"/>
          <w:color w:val="000000" w:themeColor="text1"/>
          <w:sz w:val="22"/>
          <w:szCs w:val="22"/>
          <w:vertAlign w:val="superscript"/>
        </w:rPr>
        <w:t>st</w:t>
      </w:r>
      <w:r w:rsidR="002C5A50" w:rsidRPr="00705550">
        <w:rPr>
          <w:rFonts w:ascii="Arial" w:hAnsi="Arial" w:cs="Arial"/>
          <w:color w:val="000000" w:themeColor="text1"/>
          <w:sz w:val="22"/>
          <w:szCs w:val="22"/>
        </w:rPr>
        <w:t>-century</w:t>
      </w:r>
      <w:r w:rsidRPr="00705550">
        <w:rPr>
          <w:rFonts w:ascii="Arial" w:hAnsi="Arial" w:cs="Arial"/>
          <w:color w:val="000000" w:themeColor="text1"/>
          <w:sz w:val="22"/>
          <w:szCs w:val="22"/>
        </w:rPr>
        <w:t xml:space="preserve"> business environment</w:t>
      </w:r>
      <w:r w:rsidR="002C5A50"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most </w:t>
      </w:r>
      <w:r w:rsidR="002C5A50" w:rsidRPr="00705550">
        <w:rPr>
          <w:rFonts w:ascii="Arial" w:hAnsi="Arial" w:cs="Arial"/>
          <w:color w:val="000000" w:themeColor="text1"/>
          <w:sz w:val="22"/>
          <w:szCs w:val="22"/>
        </w:rPr>
        <w:t>successful companies invest</w:t>
      </w:r>
      <w:r w:rsidRPr="00705550">
        <w:rPr>
          <w:rFonts w:ascii="Arial" w:hAnsi="Arial" w:cs="Arial"/>
          <w:color w:val="000000" w:themeColor="text1"/>
          <w:sz w:val="22"/>
          <w:szCs w:val="22"/>
        </w:rPr>
        <w:t xml:space="preserve"> in business intelligence to gain insight into market trends and business model improvements. Enhanced </w:t>
      </w:r>
      <w:r w:rsidR="002C5A50" w:rsidRPr="00705550">
        <w:rPr>
          <w:rFonts w:ascii="Arial" w:hAnsi="Arial" w:cs="Arial"/>
          <w:color w:val="000000" w:themeColor="text1"/>
          <w:sz w:val="22"/>
          <w:szCs w:val="22"/>
        </w:rPr>
        <w:t>customer</w:t>
      </w:r>
      <w:r w:rsidRPr="00705550">
        <w:rPr>
          <w:rFonts w:ascii="Arial" w:hAnsi="Arial" w:cs="Arial"/>
          <w:color w:val="000000" w:themeColor="text1"/>
          <w:sz w:val="22"/>
          <w:szCs w:val="22"/>
        </w:rPr>
        <w:t xml:space="preserve"> service and </w:t>
      </w:r>
      <w:r w:rsidR="003B0BAE" w:rsidRPr="00705550">
        <w:rPr>
          <w:rFonts w:ascii="Arial" w:hAnsi="Arial" w:cs="Arial"/>
          <w:color w:val="000000" w:themeColor="text1"/>
          <w:sz w:val="22"/>
          <w:szCs w:val="22"/>
        </w:rPr>
        <w:t>satisfaction</w:t>
      </w:r>
      <w:r w:rsidRPr="00705550">
        <w:rPr>
          <w:rFonts w:ascii="Arial" w:hAnsi="Arial" w:cs="Arial"/>
          <w:color w:val="000000" w:themeColor="text1"/>
          <w:sz w:val="22"/>
          <w:szCs w:val="22"/>
        </w:rPr>
        <w:t xml:space="preserve"> </w:t>
      </w:r>
      <w:r w:rsidR="003B0BAE" w:rsidRPr="00705550">
        <w:rPr>
          <w:rFonts w:ascii="Arial" w:hAnsi="Arial" w:cs="Arial"/>
          <w:color w:val="000000" w:themeColor="text1"/>
          <w:sz w:val="22"/>
          <w:szCs w:val="22"/>
        </w:rPr>
        <w:t xml:space="preserve">are </w:t>
      </w:r>
      <w:r w:rsidRPr="00705550">
        <w:rPr>
          <w:rFonts w:ascii="Arial" w:hAnsi="Arial" w:cs="Arial"/>
          <w:color w:val="000000" w:themeColor="text1"/>
          <w:sz w:val="22"/>
          <w:szCs w:val="22"/>
        </w:rPr>
        <w:t xml:space="preserve">also </w:t>
      </w:r>
      <w:r w:rsidR="002C5A50" w:rsidRPr="00705550">
        <w:rPr>
          <w:rFonts w:ascii="Arial" w:hAnsi="Arial" w:cs="Arial"/>
          <w:color w:val="000000" w:themeColor="text1"/>
          <w:sz w:val="22"/>
          <w:szCs w:val="22"/>
        </w:rPr>
        <w:t>ways business intelligence</w:t>
      </w:r>
      <w:r w:rsidRPr="00705550">
        <w:rPr>
          <w:rFonts w:ascii="Arial" w:hAnsi="Arial" w:cs="Arial"/>
          <w:color w:val="000000" w:themeColor="text1"/>
          <w:sz w:val="22"/>
          <w:szCs w:val="22"/>
        </w:rPr>
        <w:t xml:space="preserve"> can support the business. </w:t>
      </w:r>
      <w:r w:rsidR="002C5A50" w:rsidRPr="00705550">
        <w:rPr>
          <w:rFonts w:ascii="Arial" w:hAnsi="Arial" w:cs="Arial"/>
          <w:color w:val="000000" w:themeColor="text1"/>
          <w:sz w:val="22"/>
          <w:szCs w:val="22"/>
        </w:rPr>
        <w:t>In the</w:t>
      </w:r>
      <w:r w:rsidRPr="00705550">
        <w:rPr>
          <w:rFonts w:ascii="Arial" w:hAnsi="Arial" w:cs="Arial"/>
          <w:color w:val="000000" w:themeColor="text1"/>
          <w:sz w:val="22"/>
          <w:szCs w:val="22"/>
        </w:rPr>
        <w:t xml:space="preserve"> end</w:t>
      </w:r>
      <w:r w:rsidR="003B0BAE"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the failure of</w:t>
      </w:r>
      <w:r w:rsidRPr="00705550">
        <w:rPr>
          <w:rFonts w:ascii="Arial" w:hAnsi="Arial" w:cs="Arial"/>
          <w:color w:val="000000" w:themeColor="text1"/>
          <w:sz w:val="22"/>
          <w:szCs w:val="22"/>
        </w:rPr>
        <w:t xml:space="preserve"> the company depends on the </w:t>
      </w:r>
      <w:r w:rsidR="002C5A50" w:rsidRPr="00705550">
        <w:rPr>
          <w:rFonts w:ascii="Arial" w:hAnsi="Arial" w:cs="Arial"/>
          <w:color w:val="000000" w:themeColor="text1"/>
          <w:sz w:val="22"/>
          <w:szCs w:val="22"/>
        </w:rPr>
        <w:t>customers</w:t>
      </w:r>
      <w:r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Modern-day companies use BI</w:t>
      </w:r>
      <w:r w:rsidRPr="00705550">
        <w:rPr>
          <w:rFonts w:ascii="Arial" w:hAnsi="Arial" w:cs="Arial"/>
          <w:color w:val="000000" w:themeColor="text1"/>
          <w:sz w:val="22"/>
          <w:szCs w:val="22"/>
        </w:rPr>
        <w:t xml:space="preserve"> to collect and organise data </w:t>
      </w:r>
      <w:r w:rsidR="003B0BAE" w:rsidRPr="00705550">
        <w:rPr>
          <w:rFonts w:ascii="Arial" w:hAnsi="Arial" w:cs="Arial"/>
          <w:color w:val="000000" w:themeColor="text1"/>
          <w:sz w:val="22"/>
          <w:szCs w:val="22"/>
        </w:rPr>
        <w:t>on</w:t>
      </w:r>
      <w:r w:rsidRPr="00705550">
        <w:rPr>
          <w:rFonts w:ascii="Arial" w:hAnsi="Arial" w:cs="Arial"/>
          <w:color w:val="000000" w:themeColor="text1"/>
          <w:sz w:val="22"/>
          <w:szCs w:val="22"/>
        </w:rPr>
        <w:t xml:space="preserve"> repeated buyers, </w:t>
      </w:r>
      <w:r w:rsidR="003B0BAE" w:rsidRPr="00705550">
        <w:rPr>
          <w:rFonts w:ascii="Arial" w:hAnsi="Arial" w:cs="Arial"/>
          <w:color w:val="000000" w:themeColor="text1"/>
          <w:sz w:val="22"/>
          <w:szCs w:val="22"/>
        </w:rPr>
        <w:t xml:space="preserve">purchase choices, and spending habits </w:t>
      </w:r>
      <w:r w:rsidRPr="00705550">
        <w:rPr>
          <w:rFonts w:ascii="Arial" w:hAnsi="Arial" w:cs="Arial"/>
          <w:color w:val="000000" w:themeColor="text1"/>
          <w:sz w:val="22"/>
          <w:szCs w:val="22"/>
        </w:rPr>
        <w:t xml:space="preserve">and devise strategies to attract </w:t>
      </w:r>
      <w:r w:rsidR="002C5A50" w:rsidRPr="00705550">
        <w:rPr>
          <w:rFonts w:ascii="Arial" w:hAnsi="Arial" w:cs="Arial"/>
          <w:color w:val="000000" w:themeColor="text1"/>
          <w:sz w:val="22"/>
          <w:szCs w:val="22"/>
        </w:rPr>
        <w:t>new</w:t>
      </w:r>
      <w:r w:rsidRPr="00705550">
        <w:rPr>
          <w:rFonts w:ascii="Arial" w:hAnsi="Arial" w:cs="Arial"/>
          <w:color w:val="000000" w:themeColor="text1"/>
          <w:sz w:val="22"/>
          <w:szCs w:val="22"/>
        </w:rPr>
        <w:t xml:space="preserve"> </w:t>
      </w:r>
      <w:r w:rsidR="003B0BAE" w:rsidRPr="00705550">
        <w:rPr>
          <w:rFonts w:ascii="Arial" w:hAnsi="Arial" w:cs="Arial"/>
          <w:color w:val="000000" w:themeColor="text1"/>
          <w:sz w:val="22"/>
          <w:szCs w:val="22"/>
        </w:rPr>
        <w:t>customers</w:t>
      </w:r>
      <w:r w:rsidRPr="00705550">
        <w:rPr>
          <w:rFonts w:ascii="Arial" w:hAnsi="Arial" w:cs="Arial"/>
          <w:color w:val="000000" w:themeColor="text1"/>
          <w:sz w:val="22"/>
          <w:szCs w:val="22"/>
        </w:rPr>
        <w:t xml:space="preserve">. </w:t>
      </w:r>
      <w:r w:rsidR="003B0BAE" w:rsidRPr="00705550">
        <w:rPr>
          <w:rFonts w:ascii="Arial" w:hAnsi="Arial" w:cs="Arial"/>
          <w:color w:val="000000" w:themeColor="text1"/>
          <w:sz w:val="22"/>
          <w:szCs w:val="22"/>
        </w:rPr>
        <w:t xml:space="preserve">These strategies based </w:t>
      </w:r>
      <w:r w:rsidR="002C5A50" w:rsidRPr="00705550">
        <w:rPr>
          <w:rFonts w:ascii="Arial" w:hAnsi="Arial" w:cs="Arial"/>
          <w:color w:val="000000" w:themeColor="text1"/>
          <w:sz w:val="22"/>
          <w:szCs w:val="22"/>
        </w:rPr>
        <w:t>on accurate information give</w:t>
      </w:r>
      <w:r w:rsidRPr="00705550">
        <w:rPr>
          <w:rFonts w:ascii="Arial" w:hAnsi="Arial" w:cs="Arial"/>
          <w:color w:val="000000" w:themeColor="text1"/>
          <w:sz w:val="22"/>
          <w:szCs w:val="22"/>
        </w:rPr>
        <w:t xml:space="preserve"> businesses </w:t>
      </w:r>
      <w:r w:rsidR="003B0BAE" w:rsidRPr="00705550">
        <w:rPr>
          <w:rFonts w:ascii="Arial" w:hAnsi="Arial" w:cs="Arial"/>
          <w:color w:val="000000" w:themeColor="text1"/>
          <w:sz w:val="22"/>
          <w:szCs w:val="22"/>
        </w:rPr>
        <w:t>an</w:t>
      </w:r>
      <w:r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essential</w:t>
      </w:r>
      <w:r w:rsidRPr="00705550">
        <w:rPr>
          <w:rFonts w:ascii="Arial" w:hAnsi="Arial" w:cs="Arial"/>
          <w:color w:val="000000" w:themeColor="text1"/>
          <w:sz w:val="22"/>
          <w:szCs w:val="22"/>
        </w:rPr>
        <w:t xml:space="preserve"> advantage against </w:t>
      </w:r>
      <w:r w:rsidR="002C5A50" w:rsidRPr="00705550">
        <w:rPr>
          <w:rFonts w:ascii="Arial" w:hAnsi="Arial" w:cs="Arial"/>
          <w:color w:val="000000" w:themeColor="text1"/>
          <w:sz w:val="22"/>
          <w:szCs w:val="22"/>
        </w:rPr>
        <w:t>competitors</w:t>
      </w:r>
      <w:r w:rsidRPr="00705550">
        <w:rPr>
          <w:rFonts w:ascii="Arial" w:hAnsi="Arial" w:cs="Arial"/>
          <w:color w:val="000000" w:themeColor="text1"/>
          <w:sz w:val="22"/>
          <w:szCs w:val="22"/>
        </w:rPr>
        <w:t xml:space="preserve">. </w:t>
      </w:r>
      <w:r w:rsidR="00537238" w:rsidRPr="00705550">
        <w:rPr>
          <w:rFonts w:ascii="Arial" w:hAnsi="Arial" w:cs="Arial"/>
          <w:color w:val="000000" w:themeColor="text1"/>
          <w:sz w:val="22"/>
          <w:szCs w:val="22"/>
        </w:rPr>
        <w:t>(</w:t>
      </w:r>
      <w:proofErr w:type="spellStart"/>
      <w:r w:rsidR="00537238" w:rsidRPr="00705550">
        <w:rPr>
          <w:rFonts w:ascii="Arial" w:hAnsi="Arial" w:cs="Arial"/>
          <w:color w:val="000000" w:themeColor="text1"/>
          <w:sz w:val="22"/>
          <w:szCs w:val="22"/>
          <w:shd w:val="clear" w:color="auto" w:fill="FFFFFF"/>
        </w:rPr>
        <w:t>Vercellis</w:t>
      </w:r>
      <w:proofErr w:type="spellEnd"/>
      <w:r w:rsidR="00537238" w:rsidRPr="00705550">
        <w:rPr>
          <w:rFonts w:ascii="Arial" w:hAnsi="Arial" w:cs="Arial"/>
          <w:color w:val="000000" w:themeColor="text1"/>
          <w:sz w:val="22"/>
          <w:szCs w:val="22"/>
          <w:shd w:val="clear" w:color="auto" w:fill="FFFFFF"/>
        </w:rPr>
        <w:t>, 2009)</w:t>
      </w:r>
    </w:p>
    <w:p w14:paraId="04370B0E" w14:textId="475945CC" w:rsidR="004975F6" w:rsidRDefault="004975F6" w:rsidP="003B74F8">
      <w:pPr>
        <w:spacing w:line="360" w:lineRule="auto"/>
        <w:jc w:val="both"/>
        <w:rPr>
          <w:rFonts w:ascii="Arial" w:hAnsi="Arial" w:cs="Arial"/>
          <w:color w:val="000000" w:themeColor="text1"/>
          <w:sz w:val="22"/>
          <w:szCs w:val="22"/>
          <w:shd w:val="clear" w:color="auto" w:fill="FFFFFF"/>
        </w:rPr>
      </w:pPr>
      <w:r>
        <w:rPr>
          <w:rFonts w:ascii="Arial" w:hAnsi="Arial" w:cs="Arial"/>
          <w:noProof/>
          <w:color w:val="000000" w:themeColor="text1"/>
          <w:sz w:val="22"/>
          <w:szCs w:val="22"/>
        </w:rPr>
        <w:drawing>
          <wp:inline distT="0" distB="0" distL="0" distR="0" wp14:anchorId="4BB6473D" wp14:editId="2AD7D3CA">
            <wp:extent cx="5688146" cy="2415540"/>
            <wp:effectExtent l="0" t="0" r="825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3-03-01 105730.png"/>
                    <pic:cNvPicPr/>
                  </pic:nvPicPr>
                  <pic:blipFill>
                    <a:blip r:embed="rId11">
                      <a:extLst>
                        <a:ext uri="{28A0092B-C50C-407E-A947-70E740481C1C}">
                          <a14:useLocalDpi xmlns:a14="http://schemas.microsoft.com/office/drawing/2010/main" val="0"/>
                        </a:ext>
                      </a:extLst>
                    </a:blip>
                    <a:stretch>
                      <a:fillRect/>
                    </a:stretch>
                  </pic:blipFill>
                  <pic:spPr>
                    <a:xfrm>
                      <a:off x="0" y="0"/>
                      <a:ext cx="5815585" cy="2469659"/>
                    </a:xfrm>
                    <a:prstGeom prst="rect">
                      <a:avLst/>
                    </a:prstGeom>
                  </pic:spPr>
                </pic:pic>
              </a:graphicData>
            </a:graphic>
          </wp:inline>
        </w:drawing>
      </w:r>
    </w:p>
    <w:p w14:paraId="5D8912BB" w14:textId="77777777" w:rsidR="004975F6" w:rsidRDefault="004975F6" w:rsidP="003B74F8">
      <w:pPr>
        <w:spacing w:line="360" w:lineRule="auto"/>
        <w:jc w:val="both"/>
        <w:rPr>
          <w:rFonts w:ascii="Arial" w:hAnsi="Arial" w:cs="Arial"/>
          <w:color w:val="000000" w:themeColor="text1"/>
          <w:sz w:val="22"/>
          <w:szCs w:val="22"/>
        </w:rPr>
      </w:pPr>
      <w:r w:rsidRPr="004975F6">
        <w:rPr>
          <w:rFonts w:ascii="Arial" w:hAnsi="Arial" w:cs="Arial"/>
          <w:color w:val="000000" w:themeColor="text1"/>
          <w:sz w:val="22"/>
          <w:szCs w:val="22"/>
        </w:rPr>
        <w:t>Figure 1.3 impact of Business Intelligence (</w:t>
      </w:r>
      <w:r w:rsidRPr="004975F6">
        <w:rPr>
          <w:rFonts w:ascii="Arial" w:hAnsi="Arial" w:cs="Arial"/>
          <w:color w:val="000000" w:themeColor="text1"/>
          <w:sz w:val="22"/>
          <w:szCs w:val="22"/>
          <w:shd w:val="clear" w:color="auto" w:fill="FFFFFF"/>
        </w:rPr>
        <w:t>Herschel, 2012) </w:t>
      </w:r>
    </w:p>
    <w:p w14:paraId="1E427D5C" w14:textId="77777777" w:rsidR="004975F6" w:rsidRDefault="004975F6" w:rsidP="003B74F8">
      <w:pPr>
        <w:spacing w:line="360" w:lineRule="auto"/>
        <w:jc w:val="both"/>
        <w:rPr>
          <w:rFonts w:ascii="Arial" w:hAnsi="Arial" w:cs="Arial"/>
          <w:color w:val="000000" w:themeColor="text1"/>
          <w:sz w:val="22"/>
          <w:szCs w:val="22"/>
        </w:rPr>
      </w:pPr>
    </w:p>
    <w:p w14:paraId="01B23626" w14:textId="6EA07F59" w:rsidR="004975F6" w:rsidRDefault="008E550A" w:rsidP="003B74F8">
      <w:pPr>
        <w:spacing w:line="360" w:lineRule="auto"/>
        <w:jc w:val="both"/>
        <w:rPr>
          <w:rFonts w:ascii="Arial" w:hAnsi="Arial" w:cs="Arial"/>
          <w:color w:val="000000" w:themeColor="text1"/>
          <w:sz w:val="22"/>
          <w:szCs w:val="22"/>
        </w:rPr>
      </w:pPr>
      <w:r w:rsidRPr="00705550">
        <w:rPr>
          <w:rFonts w:ascii="Arial" w:hAnsi="Arial" w:cs="Arial"/>
          <w:color w:val="000000" w:themeColor="text1"/>
          <w:sz w:val="22"/>
          <w:szCs w:val="22"/>
        </w:rPr>
        <w:t xml:space="preserve">Business intelligence is often used to enhance a company's </w:t>
      </w:r>
      <w:r w:rsidR="002C5A50" w:rsidRPr="00705550">
        <w:rPr>
          <w:rFonts w:ascii="Arial" w:hAnsi="Arial" w:cs="Arial"/>
          <w:color w:val="000000" w:themeColor="text1"/>
          <w:sz w:val="22"/>
          <w:szCs w:val="22"/>
        </w:rPr>
        <w:t>marketing strategy</w:t>
      </w:r>
      <w:r w:rsidRPr="00705550">
        <w:rPr>
          <w:rFonts w:ascii="Arial" w:hAnsi="Arial" w:cs="Arial"/>
          <w:color w:val="000000" w:themeColor="text1"/>
          <w:sz w:val="22"/>
          <w:szCs w:val="22"/>
        </w:rPr>
        <w:t xml:space="preserve">, increase sales and maximise profit </w:t>
      </w:r>
      <w:r w:rsidR="002C5A50" w:rsidRPr="00705550">
        <w:rPr>
          <w:rFonts w:ascii="Arial" w:hAnsi="Arial" w:cs="Arial"/>
          <w:color w:val="000000" w:themeColor="text1"/>
          <w:sz w:val="22"/>
          <w:szCs w:val="22"/>
        </w:rPr>
        <w:t>margins</w:t>
      </w:r>
      <w:r w:rsidRPr="00705550">
        <w:rPr>
          <w:rFonts w:ascii="Arial" w:hAnsi="Arial" w:cs="Arial"/>
          <w:color w:val="000000" w:themeColor="text1"/>
          <w:sz w:val="22"/>
          <w:szCs w:val="22"/>
        </w:rPr>
        <w:t>. When the correct tools are used</w:t>
      </w:r>
      <w:r w:rsidR="002C5A50"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the enterprise will have </w:t>
      </w:r>
      <w:r w:rsidR="002C5A50" w:rsidRPr="00705550">
        <w:rPr>
          <w:rFonts w:ascii="Arial" w:hAnsi="Arial" w:cs="Arial"/>
          <w:color w:val="000000" w:themeColor="text1"/>
          <w:sz w:val="22"/>
          <w:szCs w:val="22"/>
        </w:rPr>
        <w:t xml:space="preserve">a </w:t>
      </w:r>
      <w:r w:rsidRPr="00705550">
        <w:rPr>
          <w:rFonts w:ascii="Arial" w:hAnsi="Arial" w:cs="Arial"/>
          <w:color w:val="000000" w:themeColor="text1"/>
          <w:sz w:val="22"/>
          <w:szCs w:val="22"/>
        </w:rPr>
        <w:t xml:space="preserve">higher </w:t>
      </w:r>
      <w:r w:rsidR="002C5A50" w:rsidRPr="00705550">
        <w:rPr>
          <w:rFonts w:ascii="Arial" w:hAnsi="Arial" w:cs="Arial"/>
          <w:color w:val="000000" w:themeColor="text1"/>
          <w:sz w:val="22"/>
          <w:szCs w:val="22"/>
        </w:rPr>
        <w:t>chance</w:t>
      </w:r>
      <w:r w:rsidRPr="00705550">
        <w:rPr>
          <w:rFonts w:ascii="Arial" w:hAnsi="Arial" w:cs="Arial"/>
          <w:color w:val="000000" w:themeColor="text1"/>
          <w:sz w:val="22"/>
          <w:szCs w:val="22"/>
        </w:rPr>
        <w:t xml:space="preserve"> of successfully </w:t>
      </w:r>
      <w:r w:rsidR="002C5A50" w:rsidRPr="00705550">
        <w:rPr>
          <w:rFonts w:ascii="Arial" w:hAnsi="Arial" w:cs="Arial"/>
          <w:color w:val="000000" w:themeColor="text1"/>
          <w:sz w:val="22"/>
          <w:szCs w:val="22"/>
        </w:rPr>
        <w:t>marketing</w:t>
      </w:r>
      <w:r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its</w:t>
      </w:r>
      <w:r w:rsidRPr="00705550">
        <w:rPr>
          <w:rFonts w:ascii="Arial" w:hAnsi="Arial" w:cs="Arial"/>
          <w:color w:val="000000" w:themeColor="text1"/>
          <w:sz w:val="22"/>
          <w:szCs w:val="22"/>
        </w:rPr>
        <w:t xml:space="preserve"> product and services to a </w:t>
      </w:r>
      <w:r w:rsidR="002C5A50" w:rsidRPr="00705550">
        <w:rPr>
          <w:rFonts w:ascii="Arial" w:hAnsi="Arial" w:cs="Arial"/>
          <w:color w:val="000000" w:themeColor="text1"/>
          <w:sz w:val="22"/>
          <w:szCs w:val="22"/>
        </w:rPr>
        <w:t>more extensive</w:t>
      </w:r>
      <w:r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customer base</w:t>
      </w:r>
      <w:r w:rsidRPr="00705550">
        <w:rPr>
          <w:rFonts w:ascii="Arial" w:hAnsi="Arial" w:cs="Arial"/>
          <w:color w:val="000000" w:themeColor="text1"/>
          <w:sz w:val="22"/>
          <w:szCs w:val="22"/>
        </w:rPr>
        <w:t>.</w:t>
      </w:r>
      <w:r w:rsidR="002C5A50" w:rsidRPr="00705550">
        <w:rPr>
          <w:rFonts w:ascii="Arial" w:hAnsi="Arial" w:cs="Arial"/>
          <w:color w:val="000000" w:themeColor="text1"/>
          <w:sz w:val="22"/>
          <w:szCs w:val="22"/>
        </w:rPr>
        <w:t xml:space="preserve"> </w:t>
      </w:r>
      <w:r w:rsidRPr="00705550">
        <w:rPr>
          <w:rFonts w:ascii="Arial" w:hAnsi="Arial" w:cs="Arial"/>
          <w:color w:val="000000" w:themeColor="text1"/>
          <w:sz w:val="22"/>
          <w:szCs w:val="22"/>
        </w:rPr>
        <w:lastRenderedPageBreak/>
        <w:t>By carefully evaluating the existing data</w:t>
      </w:r>
      <w:r w:rsidR="002C5A50" w:rsidRPr="00705550">
        <w:rPr>
          <w:rFonts w:ascii="Arial" w:hAnsi="Arial" w:cs="Arial"/>
          <w:color w:val="000000" w:themeColor="text1"/>
          <w:sz w:val="22"/>
          <w:szCs w:val="22"/>
        </w:rPr>
        <w:t>, the enterprise’s management team</w:t>
      </w:r>
      <w:r w:rsidRPr="00705550">
        <w:rPr>
          <w:rFonts w:ascii="Arial" w:hAnsi="Arial" w:cs="Arial"/>
          <w:color w:val="000000" w:themeColor="text1"/>
          <w:sz w:val="22"/>
          <w:szCs w:val="22"/>
        </w:rPr>
        <w:t xml:space="preserve"> will be able </w:t>
      </w:r>
      <w:r w:rsidR="002C5A50" w:rsidRPr="00705550">
        <w:rPr>
          <w:rFonts w:ascii="Arial" w:hAnsi="Arial" w:cs="Arial"/>
          <w:color w:val="000000" w:themeColor="text1"/>
          <w:sz w:val="22"/>
          <w:szCs w:val="22"/>
        </w:rPr>
        <w:t>to assess the demand for a specific pro particular service accurately</w:t>
      </w:r>
      <w:r w:rsidRPr="00705550">
        <w:rPr>
          <w:rFonts w:ascii="Arial" w:hAnsi="Arial" w:cs="Arial"/>
          <w:color w:val="000000" w:themeColor="text1"/>
          <w:sz w:val="22"/>
          <w:szCs w:val="22"/>
        </w:rPr>
        <w:t xml:space="preserve">. </w:t>
      </w:r>
      <w:r w:rsidR="002C5A50" w:rsidRPr="00705550">
        <w:rPr>
          <w:rFonts w:ascii="Arial" w:hAnsi="Arial" w:cs="Arial"/>
          <w:color w:val="000000" w:themeColor="text1"/>
          <w:sz w:val="22"/>
          <w:szCs w:val="22"/>
        </w:rPr>
        <w:t>Understanding new markets and</w:t>
      </w:r>
      <w:r w:rsidRPr="00705550">
        <w:rPr>
          <w:rFonts w:ascii="Arial" w:hAnsi="Arial" w:cs="Arial"/>
          <w:color w:val="000000" w:themeColor="text1"/>
          <w:sz w:val="22"/>
          <w:szCs w:val="22"/>
        </w:rPr>
        <w:t xml:space="preserve"> potential </w:t>
      </w:r>
      <w:r w:rsidR="002C5A50" w:rsidRPr="00705550">
        <w:rPr>
          <w:rFonts w:ascii="Arial" w:hAnsi="Arial" w:cs="Arial"/>
          <w:color w:val="000000" w:themeColor="text1"/>
          <w:sz w:val="22"/>
          <w:szCs w:val="22"/>
        </w:rPr>
        <w:t>customers</w:t>
      </w:r>
      <w:r w:rsidRPr="00705550">
        <w:rPr>
          <w:rFonts w:ascii="Arial" w:hAnsi="Arial" w:cs="Arial"/>
          <w:color w:val="000000" w:themeColor="text1"/>
          <w:sz w:val="22"/>
          <w:szCs w:val="22"/>
        </w:rPr>
        <w:t xml:space="preserve"> will </w:t>
      </w:r>
      <w:r w:rsidR="002C5A50" w:rsidRPr="00705550">
        <w:rPr>
          <w:rFonts w:ascii="Arial" w:hAnsi="Arial" w:cs="Arial"/>
          <w:color w:val="000000" w:themeColor="text1"/>
          <w:sz w:val="22"/>
          <w:szCs w:val="22"/>
        </w:rPr>
        <w:t>significantly</w:t>
      </w:r>
      <w:r w:rsidRPr="00705550">
        <w:rPr>
          <w:rFonts w:ascii="Arial" w:hAnsi="Arial" w:cs="Arial"/>
          <w:color w:val="000000" w:themeColor="text1"/>
          <w:sz w:val="22"/>
          <w:szCs w:val="22"/>
        </w:rPr>
        <w:t xml:space="preserve"> empower the company to increase sales and create a true impact with its marketing efforts. </w:t>
      </w:r>
      <w:r w:rsidR="00537238" w:rsidRPr="00705550">
        <w:rPr>
          <w:rFonts w:ascii="Arial" w:hAnsi="Arial" w:cs="Arial"/>
          <w:color w:val="000000" w:themeColor="text1"/>
          <w:sz w:val="22"/>
          <w:szCs w:val="22"/>
        </w:rPr>
        <w:t>(</w:t>
      </w:r>
      <w:proofErr w:type="spellStart"/>
      <w:r w:rsidR="00537238" w:rsidRPr="00705550">
        <w:rPr>
          <w:rFonts w:ascii="Arial" w:hAnsi="Arial" w:cs="Arial"/>
          <w:color w:val="000000" w:themeColor="text1"/>
          <w:sz w:val="22"/>
          <w:szCs w:val="22"/>
          <w:shd w:val="clear" w:color="auto" w:fill="FFFFFF"/>
        </w:rPr>
        <w:t>Vercellis</w:t>
      </w:r>
      <w:proofErr w:type="spellEnd"/>
      <w:r w:rsidR="00537238" w:rsidRPr="00705550">
        <w:rPr>
          <w:rFonts w:ascii="Arial" w:hAnsi="Arial" w:cs="Arial"/>
          <w:color w:val="000000" w:themeColor="text1"/>
          <w:sz w:val="22"/>
          <w:szCs w:val="22"/>
          <w:shd w:val="clear" w:color="auto" w:fill="FFFFFF"/>
        </w:rPr>
        <w:t>, 2009)</w:t>
      </w:r>
    </w:p>
    <w:p w14:paraId="5766AE63" w14:textId="77777777" w:rsidR="004975F6" w:rsidRPr="004975F6" w:rsidRDefault="004975F6" w:rsidP="003B74F8">
      <w:pPr>
        <w:spacing w:line="360" w:lineRule="auto"/>
        <w:jc w:val="both"/>
        <w:rPr>
          <w:rFonts w:ascii="Arial" w:hAnsi="Arial" w:cs="Arial"/>
          <w:color w:val="000000" w:themeColor="text1"/>
          <w:sz w:val="22"/>
          <w:szCs w:val="22"/>
        </w:rPr>
      </w:pPr>
    </w:p>
    <w:p w14:paraId="64609684" w14:textId="0A914289" w:rsidR="00705550" w:rsidRDefault="008E550A" w:rsidP="003B74F8">
      <w:pPr>
        <w:spacing w:line="360" w:lineRule="auto"/>
        <w:jc w:val="both"/>
        <w:rPr>
          <w:rFonts w:ascii="Arial" w:hAnsi="Arial" w:cs="Arial"/>
          <w:sz w:val="22"/>
          <w:szCs w:val="22"/>
        </w:rPr>
      </w:pPr>
      <w:r w:rsidRPr="00705550">
        <w:rPr>
          <w:rFonts w:ascii="Arial" w:hAnsi="Arial" w:cs="Arial"/>
          <w:sz w:val="28"/>
          <w:szCs w:val="28"/>
        </w:rPr>
        <w:t>Conclusion</w:t>
      </w:r>
      <w:r w:rsidRPr="003B74F8">
        <w:rPr>
          <w:rFonts w:ascii="Arial" w:hAnsi="Arial" w:cs="Arial"/>
          <w:sz w:val="22"/>
          <w:szCs w:val="22"/>
        </w:rPr>
        <w:t xml:space="preserve"> </w:t>
      </w:r>
    </w:p>
    <w:p w14:paraId="508BA62E" w14:textId="77777777" w:rsidR="00705550" w:rsidRDefault="00705550" w:rsidP="003B74F8">
      <w:pPr>
        <w:spacing w:line="360" w:lineRule="auto"/>
        <w:jc w:val="both"/>
        <w:rPr>
          <w:rFonts w:ascii="Arial" w:hAnsi="Arial" w:cs="Arial"/>
          <w:color w:val="000000" w:themeColor="text1"/>
          <w:sz w:val="22"/>
          <w:szCs w:val="22"/>
        </w:rPr>
      </w:pPr>
    </w:p>
    <w:p w14:paraId="2272FE1F" w14:textId="2674BFCD" w:rsidR="005B161F" w:rsidRPr="00705550" w:rsidRDefault="008E550A" w:rsidP="003B74F8">
      <w:pPr>
        <w:spacing w:line="360" w:lineRule="auto"/>
        <w:jc w:val="both"/>
        <w:rPr>
          <w:rFonts w:ascii="Arial" w:hAnsi="Arial" w:cs="Arial"/>
          <w:color w:val="000000" w:themeColor="text1"/>
          <w:sz w:val="22"/>
          <w:szCs w:val="22"/>
        </w:rPr>
      </w:pPr>
      <w:r w:rsidRPr="00705550">
        <w:rPr>
          <w:rFonts w:ascii="Arial" w:hAnsi="Arial" w:cs="Arial"/>
          <w:color w:val="000000" w:themeColor="text1"/>
          <w:sz w:val="22"/>
          <w:szCs w:val="22"/>
        </w:rPr>
        <w:t>Data is readily available to the businesses of the 21</w:t>
      </w:r>
      <w:r w:rsidRPr="00705550">
        <w:rPr>
          <w:rFonts w:ascii="Arial" w:hAnsi="Arial" w:cs="Arial"/>
          <w:color w:val="000000" w:themeColor="text1"/>
          <w:sz w:val="22"/>
          <w:szCs w:val="22"/>
          <w:vertAlign w:val="superscript"/>
        </w:rPr>
        <w:t>st</w:t>
      </w:r>
      <w:r w:rsidRPr="00705550">
        <w:rPr>
          <w:rFonts w:ascii="Arial" w:hAnsi="Arial" w:cs="Arial"/>
          <w:color w:val="000000" w:themeColor="text1"/>
          <w:sz w:val="22"/>
          <w:szCs w:val="22"/>
        </w:rPr>
        <w:t xml:space="preserve"> century, but just having gigantic amounts of data is not helping a business thrive without the </w:t>
      </w:r>
      <w:r w:rsidR="00775D16" w:rsidRPr="00705550">
        <w:rPr>
          <w:rFonts w:ascii="Arial" w:hAnsi="Arial" w:cs="Arial"/>
          <w:color w:val="000000" w:themeColor="text1"/>
          <w:sz w:val="22"/>
          <w:szCs w:val="22"/>
        </w:rPr>
        <w:t>ability to</w:t>
      </w:r>
      <w:r w:rsidRPr="00705550">
        <w:rPr>
          <w:rFonts w:ascii="Arial" w:hAnsi="Arial" w:cs="Arial"/>
          <w:color w:val="000000" w:themeColor="text1"/>
          <w:sz w:val="22"/>
          <w:szCs w:val="22"/>
        </w:rPr>
        <w:t xml:space="preserve"> extract the knowledge out of it, find the patterns and do all that </w:t>
      </w:r>
      <w:r w:rsidR="00775D16" w:rsidRPr="00705550">
        <w:rPr>
          <w:rFonts w:ascii="Arial" w:hAnsi="Arial" w:cs="Arial"/>
          <w:color w:val="000000" w:themeColor="text1"/>
          <w:sz w:val="22"/>
          <w:szCs w:val="22"/>
        </w:rPr>
        <w:t>promptly; this</w:t>
      </w:r>
      <w:r w:rsidRPr="00705550">
        <w:rPr>
          <w:rFonts w:ascii="Arial" w:hAnsi="Arial" w:cs="Arial"/>
          <w:color w:val="000000" w:themeColor="text1"/>
          <w:sz w:val="22"/>
          <w:szCs w:val="22"/>
        </w:rPr>
        <w:t xml:space="preserve"> data is all but useless.</w:t>
      </w:r>
      <w:r w:rsidR="00705550">
        <w:rPr>
          <w:rFonts w:ascii="Arial" w:hAnsi="Arial" w:cs="Arial"/>
          <w:color w:val="000000" w:themeColor="text1"/>
          <w:sz w:val="22"/>
          <w:szCs w:val="22"/>
        </w:rPr>
        <w:t xml:space="preserve"> </w:t>
      </w:r>
      <w:r w:rsidRPr="00705550">
        <w:rPr>
          <w:rFonts w:ascii="Arial" w:hAnsi="Arial" w:cs="Arial"/>
          <w:color w:val="000000" w:themeColor="text1"/>
          <w:sz w:val="22"/>
          <w:szCs w:val="22"/>
        </w:rPr>
        <w:t xml:space="preserve">This paper argues the case of Data warehouse and Business intelligence </w:t>
      </w:r>
      <w:r w:rsidR="00775D16" w:rsidRPr="00705550">
        <w:rPr>
          <w:rFonts w:ascii="Arial" w:hAnsi="Arial" w:cs="Arial"/>
          <w:color w:val="000000" w:themeColor="text1"/>
          <w:sz w:val="22"/>
          <w:szCs w:val="22"/>
        </w:rPr>
        <w:t>to improve</w:t>
      </w:r>
      <w:r w:rsidRPr="00705550">
        <w:rPr>
          <w:rFonts w:ascii="Arial" w:hAnsi="Arial" w:cs="Arial"/>
          <w:color w:val="000000" w:themeColor="text1"/>
          <w:sz w:val="22"/>
          <w:szCs w:val="22"/>
        </w:rPr>
        <w:t xml:space="preserve"> business decisions in all enterprises</w:t>
      </w:r>
      <w:r w:rsidR="00775D16" w:rsidRPr="00705550">
        <w:rPr>
          <w:rFonts w:ascii="Arial" w:hAnsi="Arial" w:cs="Arial"/>
          <w:color w:val="000000" w:themeColor="text1"/>
          <w:sz w:val="22"/>
          <w:szCs w:val="22"/>
        </w:rPr>
        <w:t>,</w:t>
      </w:r>
      <w:r w:rsidRPr="00705550">
        <w:rPr>
          <w:rFonts w:ascii="Arial" w:hAnsi="Arial" w:cs="Arial"/>
          <w:color w:val="000000" w:themeColor="text1"/>
          <w:sz w:val="22"/>
          <w:szCs w:val="22"/>
        </w:rPr>
        <w:t xml:space="preserve"> including small and medium businesses. The discussion helped clarify the meaning of DW and BI and the strategic advantage </w:t>
      </w:r>
      <w:r w:rsidR="00775D16" w:rsidRPr="00705550">
        <w:rPr>
          <w:rFonts w:ascii="Arial" w:hAnsi="Arial" w:cs="Arial"/>
          <w:color w:val="000000" w:themeColor="text1"/>
          <w:sz w:val="22"/>
          <w:szCs w:val="22"/>
        </w:rPr>
        <w:t>of</w:t>
      </w:r>
      <w:r w:rsidRPr="00705550">
        <w:rPr>
          <w:rFonts w:ascii="Arial" w:hAnsi="Arial" w:cs="Arial"/>
          <w:color w:val="000000" w:themeColor="text1"/>
          <w:sz w:val="22"/>
          <w:szCs w:val="22"/>
        </w:rPr>
        <w:t xml:space="preserve"> utilising these technologies in any enterprise. These </w:t>
      </w:r>
      <w:r w:rsidR="00775D16" w:rsidRPr="00705550">
        <w:rPr>
          <w:rFonts w:ascii="Arial" w:hAnsi="Arial" w:cs="Arial"/>
          <w:color w:val="000000" w:themeColor="text1"/>
          <w:sz w:val="22"/>
          <w:szCs w:val="22"/>
        </w:rPr>
        <w:t>ever-developing</w:t>
      </w:r>
      <w:r w:rsidRPr="00705550">
        <w:rPr>
          <w:rFonts w:ascii="Arial" w:hAnsi="Arial" w:cs="Arial"/>
          <w:color w:val="000000" w:themeColor="text1"/>
          <w:sz w:val="22"/>
          <w:szCs w:val="22"/>
        </w:rPr>
        <w:t xml:space="preserve"> technologies are </w:t>
      </w:r>
      <w:r w:rsidR="00775D16" w:rsidRPr="00705550">
        <w:rPr>
          <w:rFonts w:ascii="Arial" w:hAnsi="Arial" w:cs="Arial"/>
          <w:color w:val="000000" w:themeColor="text1"/>
          <w:sz w:val="22"/>
          <w:szCs w:val="22"/>
        </w:rPr>
        <w:t>fantastic</w:t>
      </w:r>
      <w:r w:rsidRPr="00705550">
        <w:rPr>
          <w:rFonts w:ascii="Arial" w:hAnsi="Arial" w:cs="Arial"/>
          <w:color w:val="000000" w:themeColor="text1"/>
          <w:sz w:val="22"/>
          <w:szCs w:val="22"/>
        </w:rPr>
        <w:t xml:space="preserve"> </w:t>
      </w:r>
      <w:r w:rsidR="00775D16" w:rsidRPr="00705550">
        <w:rPr>
          <w:rFonts w:ascii="Arial" w:hAnsi="Arial" w:cs="Arial"/>
          <w:color w:val="000000" w:themeColor="text1"/>
          <w:sz w:val="22"/>
          <w:szCs w:val="22"/>
        </w:rPr>
        <w:t>tools</w:t>
      </w:r>
      <w:r w:rsidRPr="00705550">
        <w:rPr>
          <w:rFonts w:ascii="Arial" w:hAnsi="Arial" w:cs="Arial"/>
          <w:color w:val="000000" w:themeColor="text1"/>
          <w:sz w:val="22"/>
          <w:szCs w:val="22"/>
        </w:rPr>
        <w:t xml:space="preserve"> for making informed decisions as a manager. Gathering</w:t>
      </w:r>
      <w:r w:rsidR="00775D16" w:rsidRPr="00705550">
        <w:rPr>
          <w:rFonts w:ascii="Arial" w:hAnsi="Arial" w:cs="Arial"/>
          <w:color w:val="000000" w:themeColor="text1"/>
          <w:sz w:val="22"/>
          <w:szCs w:val="22"/>
        </w:rPr>
        <w:t xml:space="preserve"> important market information time-efficiently</w:t>
      </w:r>
      <w:r w:rsidRPr="00705550">
        <w:rPr>
          <w:rFonts w:ascii="Arial" w:hAnsi="Arial" w:cs="Arial"/>
          <w:color w:val="000000" w:themeColor="text1"/>
          <w:sz w:val="22"/>
          <w:szCs w:val="22"/>
        </w:rPr>
        <w:t xml:space="preserve"> will </w:t>
      </w:r>
      <w:r w:rsidR="00D9187B" w:rsidRPr="00705550">
        <w:rPr>
          <w:rFonts w:ascii="Arial" w:hAnsi="Arial" w:cs="Arial"/>
          <w:color w:val="000000" w:themeColor="text1"/>
          <w:sz w:val="22"/>
          <w:szCs w:val="22"/>
        </w:rPr>
        <w:t xml:space="preserve">create a </w:t>
      </w:r>
      <w:r w:rsidR="00775D16" w:rsidRPr="00705550">
        <w:rPr>
          <w:rFonts w:ascii="Arial" w:hAnsi="Arial" w:cs="Arial"/>
          <w:color w:val="000000" w:themeColor="text1"/>
          <w:sz w:val="22"/>
          <w:szCs w:val="22"/>
        </w:rPr>
        <w:t>competitive</w:t>
      </w:r>
      <w:r w:rsidR="00D9187B" w:rsidRPr="00705550">
        <w:rPr>
          <w:rFonts w:ascii="Arial" w:hAnsi="Arial" w:cs="Arial"/>
          <w:color w:val="000000" w:themeColor="text1"/>
          <w:sz w:val="22"/>
          <w:szCs w:val="22"/>
        </w:rPr>
        <w:t xml:space="preserve"> </w:t>
      </w:r>
      <w:r w:rsidR="00775D16" w:rsidRPr="00705550">
        <w:rPr>
          <w:rFonts w:ascii="Arial" w:hAnsi="Arial" w:cs="Arial"/>
          <w:color w:val="000000" w:themeColor="text1"/>
          <w:sz w:val="22"/>
          <w:szCs w:val="22"/>
        </w:rPr>
        <w:t>advantage</w:t>
      </w:r>
      <w:r w:rsidR="00D9187B" w:rsidRPr="00705550">
        <w:rPr>
          <w:rFonts w:ascii="Arial" w:hAnsi="Arial" w:cs="Arial"/>
          <w:color w:val="000000" w:themeColor="text1"/>
          <w:sz w:val="22"/>
          <w:szCs w:val="22"/>
        </w:rPr>
        <w:t xml:space="preserve"> for any business that </w:t>
      </w:r>
      <w:r w:rsidR="00775D16" w:rsidRPr="00705550">
        <w:rPr>
          <w:rFonts w:ascii="Arial" w:hAnsi="Arial" w:cs="Arial"/>
          <w:color w:val="000000" w:themeColor="text1"/>
          <w:sz w:val="22"/>
          <w:szCs w:val="22"/>
        </w:rPr>
        <w:t>invests</w:t>
      </w:r>
      <w:r w:rsidR="00D9187B" w:rsidRPr="00705550">
        <w:rPr>
          <w:rFonts w:ascii="Arial" w:hAnsi="Arial" w:cs="Arial"/>
          <w:color w:val="000000" w:themeColor="text1"/>
          <w:sz w:val="22"/>
          <w:szCs w:val="22"/>
        </w:rPr>
        <w:t xml:space="preserve"> in DW and BI.</w:t>
      </w:r>
      <w:r w:rsidR="00705550">
        <w:rPr>
          <w:rFonts w:ascii="Arial" w:hAnsi="Arial" w:cs="Arial"/>
          <w:color w:val="000000" w:themeColor="text1"/>
          <w:sz w:val="22"/>
          <w:szCs w:val="22"/>
        </w:rPr>
        <w:t xml:space="preserve"> I</w:t>
      </w:r>
      <w:r w:rsidR="00D9187B" w:rsidRPr="00705550">
        <w:rPr>
          <w:rFonts w:ascii="Arial" w:hAnsi="Arial" w:cs="Arial"/>
          <w:color w:val="000000" w:themeColor="text1"/>
          <w:sz w:val="22"/>
          <w:szCs w:val="22"/>
        </w:rPr>
        <w:t xml:space="preserve">n conclusion, all </w:t>
      </w:r>
      <w:r w:rsidR="00775D16" w:rsidRPr="00705550">
        <w:rPr>
          <w:rFonts w:ascii="Arial" w:hAnsi="Arial" w:cs="Arial"/>
          <w:color w:val="000000" w:themeColor="text1"/>
          <w:sz w:val="22"/>
          <w:szCs w:val="22"/>
        </w:rPr>
        <w:t>evidence</w:t>
      </w:r>
      <w:r w:rsidR="00D9187B" w:rsidRPr="00705550">
        <w:rPr>
          <w:rFonts w:ascii="Arial" w:hAnsi="Arial" w:cs="Arial"/>
          <w:color w:val="000000" w:themeColor="text1"/>
          <w:sz w:val="22"/>
          <w:szCs w:val="22"/>
        </w:rPr>
        <w:t xml:space="preserve"> suggests that enterprises using Business </w:t>
      </w:r>
      <w:r w:rsidR="00775D16" w:rsidRPr="00705550">
        <w:rPr>
          <w:rFonts w:ascii="Arial" w:hAnsi="Arial" w:cs="Arial"/>
          <w:color w:val="000000" w:themeColor="text1"/>
          <w:sz w:val="22"/>
          <w:szCs w:val="22"/>
        </w:rPr>
        <w:t>Intelligence</w:t>
      </w:r>
      <w:r w:rsidR="00D9187B" w:rsidRPr="00705550">
        <w:rPr>
          <w:rFonts w:ascii="Arial" w:hAnsi="Arial" w:cs="Arial"/>
          <w:color w:val="000000" w:themeColor="text1"/>
          <w:sz w:val="22"/>
          <w:szCs w:val="22"/>
        </w:rPr>
        <w:t xml:space="preserve"> stand a better chance of </w:t>
      </w:r>
      <w:r w:rsidR="00775D16" w:rsidRPr="00705550">
        <w:rPr>
          <w:rFonts w:ascii="Arial" w:hAnsi="Arial" w:cs="Arial"/>
          <w:color w:val="000000" w:themeColor="text1"/>
          <w:sz w:val="22"/>
          <w:szCs w:val="22"/>
        </w:rPr>
        <w:t>achieving</w:t>
      </w:r>
      <w:r w:rsidR="00D9187B" w:rsidRPr="00705550">
        <w:rPr>
          <w:rFonts w:ascii="Arial" w:hAnsi="Arial" w:cs="Arial"/>
          <w:color w:val="000000" w:themeColor="text1"/>
          <w:sz w:val="22"/>
          <w:szCs w:val="22"/>
        </w:rPr>
        <w:t xml:space="preserve"> better customer satisfaction and </w:t>
      </w:r>
      <w:r w:rsidR="00775D16" w:rsidRPr="00705550">
        <w:rPr>
          <w:rFonts w:ascii="Arial" w:hAnsi="Arial" w:cs="Arial"/>
          <w:color w:val="000000" w:themeColor="text1"/>
          <w:sz w:val="22"/>
          <w:szCs w:val="22"/>
        </w:rPr>
        <w:t>maximising</w:t>
      </w:r>
      <w:r w:rsidR="00D9187B" w:rsidRPr="00705550">
        <w:rPr>
          <w:rFonts w:ascii="Arial" w:hAnsi="Arial" w:cs="Arial"/>
          <w:color w:val="000000" w:themeColor="text1"/>
          <w:sz w:val="22"/>
          <w:szCs w:val="22"/>
        </w:rPr>
        <w:t xml:space="preserve"> profit margins. Business intelligence can </w:t>
      </w:r>
      <w:r w:rsidR="00775D16" w:rsidRPr="00705550">
        <w:rPr>
          <w:rFonts w:ascii="Arial" w:hAnsi="Arial" w:cs="Arial"/>
          <w:color w:val="000000" w:themeColor="text1"/>
          <w:sz w:val="22"/>
          <w:szCs w:val="22"/>
        </w:rPr>
        <w:t>significantly contribut</w:t>
      </w:r>
      <w:r w:rsidR="00D9187B" w:rsidRPr="00705550">
        <w:rPr>
          <w:rFonts w:ascii="Arial" w:hAnsi="Arial" w:cs="Arial"/>
          <w:color w:val="000000" w:themeColor="text1"/>
          <w:sz w:val="22"/>
          <w:szCs w:val="22"/>
        </w:rPr>
        <w:t xml:space="preserve">e to </w:t>
      </w:r>
      <w:r w:rsidR="00775D16" w:rsidRPr="00705550">
        <w:rPr>
          <w:rFonts w:ascii="Arial" w:hAnsi="Arial" w:cs="Arial"/>
          <w:color w:val="000000" w:themeColor="text1"/>
          <w:sz w:val="22"/>
          <w:szCs w:val="22"/>
        </w:rPr>
        <w:t>companies' decision-making</w:t>
      </w:r>
      <w:r w:rsidR="00D9187B" w:rsidRPr="00705550">
        <w:rPr>
          <w:rFonts w:ascii="Arial" w:hAnsi="Arial" w:cs="Arial"/>
          <w:color w:val="000000" w:themeColor="text1"/>
          <w:sz w:val="22"/>
          <w:szCs w:val="22"/>
        </w:rPr>
        <w:t xml:space="preserve"> and support strategic planning</w:t>
      </w:r>
      <w:r w:rsidR="00775D16" w:rsidRPr="00705550">
        <w:rPr>
          <w:rFonts w:ascii="Arial" w:hAnsi="Arial" w:cs="Arial"/>
          <w:color w:val="000000" w:themeColor="text1"/>
          <w:sz w:val="22"/>
          <w:szCs w:val="22"/>
        </w:rPr>
        <w:t>,</w:t>
      </w:r>
      <w:r w:rsidR="008F10C7" w:rsidRPr="00705550">
        <w:rPr>
          <w:rFonts w:ascii="Arial" w:hAnsi="Arial" w:cs="Arial"/>
          <w:color w:val="000000" w:themeColor="text1"/>
          <w:sz w:val="22"/>
          <w:szCs w:val="22"/>
        </w:rPr>
        <w:t xml:space="preserve"> and at least a basic understanding of DW and BI is essential for decision-makers. This paper aims </w:t>
      </w:r>
      <w:r w:rsidR="00775D16" w:rsidRPr="00705550">
        <w:rPr>
          <w:rFonts w:ascii="Arial" w:hAnsi="Arial" w:cs="Arial"/>
          <w:color w:val="000000" w:themeColor="text1"/>
          <w:sz w:val="22"/>
          <w:szCs w:val="22"/>
        </w:rPr>
        <w:t>to</w:t>
      </w:r>
      <w:r w:rsidR="008F10C7" w:rsidRPr="00705550">
        <w:rPr>
          <w:rFonts w:ascii="Arial" w:hAnsi="Arial" w:cs="Arial"/>
          <w:color w:val="000000" w:themeColor="text1"/>
          <w:sz w:val="22"/>
          <w:szCs w:val="22"/>
        </w:rPr>
        <w:t xml:space="preserve"> introduce the basic model and provide insight into the possibilities that BI can provide for an enterprise. The main argument of this paper is that no matter how big or small a company is, just by analysing and interpreting data</w:t>
      </w:r>
      <w:r w:rsidR="00775D16" w:rsidRPr="00705550">
        <w:rPr>
          <w:rFonts w:ascii="Arial" w:hAnsi="Arial" w:cs="Arial"/>
          <w:color w:val="000000" w:themeColor="text1"/>
          <w:sz w:val="22"/>
          <w:szCs w:val="22"/>
        </w:rPr>
        <w:t>,</w:t>
      </w:r>
      <w:r w:rsidR="008F10C7" w:rsidRPr="00705550">
        <w:rPr>
          <w:rFonts w:ascii="Arial" w:hAnsi="Arial" w:cs="Arial"/>
          <w:color w:val="000000" w:themeColor="text1"/>
          <w:sz w:val="22"/>
          <w:szCs w:val="22"/>
        </w:rPr>
        <w:t xml:space="preserve"> we can </w:t>
      </w:r>
      <w:r w:rsidR="00775D16" w:rsidRPr="00705550">
        <w:rPr>
          <w:rFonts w:ascii="Arial" w:hAnsi="Arial" w:cs="Arial"/>
          <w:color w:val="000000" w:themeColor="text1"/>
          <w:sz w:val="22"/>
          <w:szCs w:val="22"/>
        </w:rPr>
        <w:t>significantly</w:t>
      </w:r>
      <w:r w:rsidR="008F10C7" w:rsidRPr="00705550">
        <w:rPr>
          <w:rFonts w:ascii="Arial" w:hAnsi="Arial" w:cs="Arial"/>
          <w:color w:val="000000" w:themeColor="text1"/>
          <w:sz w:val="22"/>
          <w:szCs w:val="22"/>
        </w:rPr>
        <w:t xml:space="preserve"> increase our chance of gaining an </w:t>
      </w:r>
      <w:r w:rsidR="00775D16" w:rsidRPr="00705550">
        <w:rPr>
          <w:rFonts w:ascii="Arial" w:hAnsi="Arial" w:cs="Arial"/>
          <w:color w:val="000000" w:themeColor="text1"/>
          <w:sz w:val="22"/>
          <w:szCs w:val="22"/>
        </w:rPr>
        <w:t>advantage</w:t>
      </w:r>
      <w:r w:rsidR="008F10C7" w:rsidRPr="00705550">
        <w:rPr>
          <w:rFonts w:ascii="Arial" w:hAnsi="Arial" w:cs="Arial"/>
          <w:color w:val="000000" w:themeColor="text1"/>
          <w:sz w:val="22"/>
          <w:szCs w:val="22"/>
        </w:rPr>
        <w:t xml:space="preserve"> over our competitors</w:t>
      </w:r>
      <w:r w:rsidR="00537238" w:rsidRPr="00705550">
        <w:rPr>
          <w:rFonts w:ascii="Arial" w:hAnsi="Arial" w:cs="Arial"/>
          <w:color w:val="000000" w:themeColor="text1"/>
          <w:sz w:val="22"/>
          <w:szCs w:val="22"/>
        </w:rPr>
        <w:t>. (</w:t>
      </w:r>
      <w:proofErr w:type="spellStart"/>
      <w:r w:rsidR="00537238" w:rsidRPr="00705550">
        <w:rPr>
          <w:rFonts w:ascii="Arial" w:hAnsi="Arial" w:cs="Arial"/>
          <w:color w:val="000000" w:themeColor="text1"/>
          <w:sz w:val="22"/>
          <w:szCs w:val="22"/>
          <w:shd w:val="clear" w:color="auto" w:fill="FFFFFF"/>
        </w:rPr>
        <w:t>Vercellis</w:t>
      </w:r>
      <w:proofErr w:type="spellEnd"/>
      <w:r w:rsidR="00537238" w:rsidRPr="00705550">
        <w:rPr>
          <w:rFonts w:ascii="Arial" w:hAnsi="Arial" w:cs="Arial"/>
          <w:color w:val="000000" w:themeColor="text1"/>
          <w:sz w:val="22"/>
          <w:szCs w:val="22"/>
          <w:shd w:val="clear" w:color="auto" w:fill="FFFFFF"/>
        </w:rPr>
        <w:t>, 2009</w:t>
      </w:r>
      <w:r w:rsidR="00537238">
        <w:rPr>
          <w:rFonts w:ascii="Source Sans Pro" w:hAnsi="Source Sans Pro"/>
          <w:color w:val="3A3A3A"/>
          <w:sz w:val="23"/>
          <w:szCs w:val="23"/>
          <w:shd w:val="clear" w:color="auto" w:fill="FFFFFF"/>
        </w:rPr>
        <w:t>)</w:t>
      </w:r>
    </w:p>
    <w:p w14:paraId="1526E6C0" w14:textId="106F07C1" w:rsidR="005B161F" w:rsidRPr="003B74F8" w:rsidRDefault="005B161F" w:rsidP="003B74F8">
      <w:pPr>
        <w:spacing w:line="360" w:lineRule="auto"/>
        <w:jc w:val="both"/>
        <w:rPr>
          <w:rFonts w:ascii="Arial" w:hAnsi="Arial" w:cs="Arial"/>
          <w:sz w:val="22"/>
          <w:szCs w:val="22"/>
        </w:rPr>
      </w:pPr>
    </w:p>
    <w:p w14:paraId="0E892CD7" w14:textId="48369C2E" w:rsidR="005B161F" w:rsidRPr="003B74F8" w:rsidRDefault="005B161F" w:rsidP="003B74F8">
      <w:pPr>
        <w:spacing w:line="360" w:lineRule="auto"/>
        <w:jc w:val="both"/>
        <w:rPr>
          <w:rFonts w:ascii="Arial" w:hAnsi="Arial" w:cs="Arial"/>
          <w:sz w:val="22"/>
          <w:szCs w:val="22"/>
        </w:rPr>
      </w:pPr>
    </w:p>
    <w:p w14:paraId="72126022" w14:textId="45FEE6DF" w:rsidR="003B74F8" w:rsidRPr="003B74F8" w:rsidRDefault="003B74F8" w:rsidP="003B74F8">
      <w:pPr>
        <w:spacing w:line="360" w:lineRule="auto"/>
        <w:jc w:val="both"/>
        <w:rPr>
          <w:rFonts w:ascii="Arial" w:hAnsi="Arial" w:cs="Arial"/>
          <w:sz w:val="22"/>
          <w:szCs w:val="22"/>
        </w:rPr>
      </w:pPr>
    </w:p>
    <w:p w14:paraId="5EEBCFDA" w14:textId="1791CC0B" w:rsidR="003B74F8" w:rsidRPr="003B74F8" w:rsidRDefault="003B74F8" w:rsidP="003B74F8">
      <w:pPr>
        <w:spacing w:line="360" w:lineRule="auto"/>
        <w:jc w:val="both"/>
        <w:rPr>
          <w:rFonts w:ascii="Arial" w:hAnsi="Arial" w:cs="Arial"/>
          <w:sz w:val="22"/>
          <w:szCs w:val="22"/>
        </w:rPr>
      </w:pPr>
    </w:p>
    <w:p w14:paraId="4F4D8069" w14:textId="6B4421BF" w:rsidR="003B74F8" w:rsidRPr="003B74F8" w:rsidRDefault="003B74F8" w:rsidP="003B74F8">
      <w:pPr>
        <w:spacing w:line="360" w:lineRule="auto"/>
        <w:jc w:val="both"/>
        <w:rPr>
          <w:rFonts w:ascii="Arial" w:hAnsi="Arial" w:cs="Arial"/>
          <w:sz w:val="22"/>
          <w:szCs w:val="22"/>
        </w:rPr>
      </w:pPr>
    </w:p>
    <w:p w14:paraId="2FCF81EA" w14:textId="46B7CCA4" w:rsidR="003B74F8" w:rsidRPr="003B74F8" w:rsidRDefault="003B74F8" w:rsidP="003B74F8">
      <w:pPr>
        <w:spacing w:line="360" w:lineRule="auto"/>
        <w:jc w:val="both"/>
        <w:rPr>
          <w:rFonts w:ascii="Arial" w:hAnsi="Arial" w:cs="Arial"/>
          <w:sz w:val="22"/>
          <w:szCs w:val="22"/>
        </w:rPr>
      </w:pPr>
    </w:p>
    <w:p w14:paraId="1432993B" w14:textId="742D2441" w:rsidR="003B74F8" w:rsidRPr="003B74F8" w:rsidRDefault="003B74F8" w:rsidP="003B74F8">
      <w:pPr>
        <w:spacing w:line="360" w:lineRule="auto"/>
        <w:jc w:val="both"/>
        <w:rPr>
          <w:rFonts w:ascii="Arial" w:hAnsi="Arial" w:cs="Arial"/>
          <w:sz w:val="22"/>
          <w:szCs w:val="22"/>
        </w:rPr>
      </w:pPr>
    </w:p>
    <w:p w14:paraId="02D4B7D2" w14:textId="359C9D7A" w:rsidR="003B74F8" w:rsidRPr="003B74F8" w:rsidRDefault="003B74F8" w:rsidP="003B74F8">
      <w:pPr>
        <w:spacing w:line="360" w:lineRule="auto"/>
        <w:jc w:val="both"/>
        <w:rPr>
          <w:rFonts w:ascii="Arial" w:hAnsi="Arial" w:cs="Arial"/>
          <w:sz w:val="22"/>
          <w:szCs w:val="22"/>
        </w:rPr>
      </w:pPr>
    </w:p>
    <w:p w14:paraId="54520EEA" w14:textId="6B12FD53" w:rsidR="003B74F8" w:rsidRPr="003B74F8" w:rsidRDefault="003B74F8" w:rsidP="003B74F8">
      <w:pPr>
        <w:spacing w:line="360" w:lineRule="auto"/>
        <w:jc w:val="both"/>
        <w:rPr>
          <w:rFonts w:ascii="Arial" w:hAnsi="Arial" w:cs="Arial"/>
          <w:sz w:val="22"/>
          <w:szCs w:val="22"/>
        </w:rPr>
      </w:pPr>
    </w:p>
    <w:p w14:paraId="528D3C95" w14:textId="0F59FB78" w:rsidR="003B74F8" w:rsidRPr="003B74F8" w:rsidRDefault="003B74F8" w:rsidP="003B74F8">
      <w:pPr>
        <w:spacing w:line="360" w:lineRule="auto"/>
        <w:jc w:val="both"/>
        <w:rPr>
          <w:rFonts w:ascii="Arial" w:hAnsi="Arial" w:cs="Arial"/>
          <w:sz w:val="22"/>
          <w:szCs w:val="22"/>
        </w:rPr>
      </w:pPr>
    </w:p>
    <w:p w14:paraId="0A10EE2F" w14:textId="468E2E68" w:rsidR="003B74F8" w:rsidRPr="003B74F8" w:rsidRDefault="003B74F8" w:rsidP="003B74F8">
      <w:pPr>
        <w:spacing w:line="360" w:lineRule="auto"/>
        <w:jc w:val="both"/>
        <w:rPr>
          <w:rFonts w:ascii="Arial" w:hAnsi="Arial" w:cs="Arial"/>
          <w:sz w:val="22"/>
          <w:szCs w:val="22"/>
        </w:rPr>
      </w:pPr>
    </w:p>
    <w:p w14:paraId="7E03F69A" w14:textId="77777777" w:rsidR="004975F6" w:rsidRDefault="004975F6" w:rsidP="003B74F8">
      <w:pPr>
        <w:spacing w:line="360" w:lineRule="auto"/>
        <w:jc w:val="both"/>
        <w:rPr>
          <w:rFonts w:ascii="Arial" w:hAnsi="Arial" w:cs="Arial"/>
          <w:sz w:val="22"/>
          <w:szCs w:val="22"/>
        </w:rPr>
      </w:pPr>
    </w:p>
    <w:p w14:paraId="7A8AAC68" w14:textId="0B17FE88" w:rsidR="003B74F8" w:rsidRDefault="003B74F8" w:rsidP="003B74F8">
      <w:pPr>
        <w:spacing w:line="360" w:lineRule="auto"/>
        <w:jc w:val="both"/>
        <w:rPr>
          <w:rFonts w:ascii="Arial" w:hAnsi="Arial" w:cs="Arial"/>
          <w:sz w:val="22"/>
          <w:szCs w:val="22"/>
        </w:rPr>
      </w:pPr>
      <w:r w:rsidRPr="003B74F8">
        <w:rPr>
          <w:rFonts w:ascii="Arial" w:hAnsi="Arial" w:cs="Arial"/>
          <w:sz w:val="22"/>
          <w:szCs w:val="22"/>
        </w:rPr>
        <w:lastRenderedPageBreak/>
        <w:t>References</w:t>
      </w:r>
    </w:p>
    <w:p w14:paraId="328C6419" w14:textId="77777777" w:rsidR="008E550A" w:rsidRDefault="008E550A" w:rsidP="003B74F8">
      <w:pPr>
        <w:spacing w:line="360" w:lineRule="auto"/>
        <w:jc w:val="both"/>
        <w:rPr>
          <w:rFonts w:ascii="Arial" w:hAnsi="Arial" w:cs="Arial"/>
          <w:sz w:val="22"/>
          <w:szCs w:val="22"/>
        </w:rPr>
      </w:pPr>
    </w:p>
    <w:p w14:paraId="5259556B" w14:textId="77777777" w:rsidR="008E550A" w:rsidRPr="004975F6" w:rsidRDefault="008E550A" w:rsidP="008E550A">
      <w:pPr>
        <w:spacing w:line="360" w:lineRule="auto"/>
        <w:jc w:val="both"/>
        <w:rPr>
          <w:rFonts w:ascii="Arial" w:hAnsi="Arial" w:cs="Arial"/>
          <w:color w:val="000000" w:themeColor="text1"/>
          <w:sz w:val="22"/>
          <w:szCs w:val="22"/>
        </w:rPr>
      </w:pPr>
      <w:r w:rsidRPr="004975F6">
        <w:rPr>
          <w:rFonts w:ascii="Arial" w:hAnsi="Arial" w:cs="Arial"/>
          <w:color w:val="000000" w:themeColor="text1"/>
          <w:sz w:val="22"/>
          <w:szCs w:val="22"/>
          <w:shd w:val="clear" w:color="auto" w:fill="FFFFFF"/>
        </w:rPr>
        <w:t>Becker, S.A. (2002) </w:t>
      </w:r>
      <w:r w:rsidRPr="004975F6">
        <w:rPr>
          <w:rFonts w:ascii="Arial" w:hAnsi="Arial" w:cs="Arial"/>
          <w:i/>
          <w:iCs/>
          <w:color w:val="000000" w:themeColor="text1"/>
          <w:sz w:val="22"/>
          <w:szCs w:val="22"/>
          <w:shd w:val="clear" w:color="auto" w:fill="FFFFFF"/>
        </w:rPr>
        <w:t>Data warehousing and web engineering</w:t>
      </w:r>
      <w:r w:rsidRPr="004975F6">
        <w:rPr>
          <w:rFonts w:ascii="Arial" w:hAnsi="Arial" w:cs="Arial"/>
          <w:color w:val="000000" w:themeColor="text1"/>
          <w:sz w:val="22"/>
          <w:szCs w:val="22"/>
          <w:shd w:val="clear" w:color="auto" w:fill="FFFFFF"/>
        </w:rPr>
        <w:t>. Hershey, PA: IRM Press</w:t>
      </w:r>
    </w:p>
    <w:p w14:paraId="06086504" w14:textId="77777777" w:rsidR="008E550A" w:rsidRDefault="008E550A" w:rsidP="008E550A">
      <w:pPr>
        <w:spacing w:line="360" w:lineRule="auto"/>
        <w:jc w:val="both"/>
        <w:rPr>
          <w:rFonts w:ascii="Arial" w:hAnsi="Arial" w:cs="Arial"/>
          <w:sz w:val="22"/>
          <w:szCs w:val="22"/>
        </w:rPr>
      </w:pPr>
    </w:p>
    <w:p w14:paraId="019E20B4" w14:textId="31B84A55" w:rsidR="008E550A" w:rsidRDefault="008E550A" w:rsidP="008E550A">
      <w:pPr>
        <w:spacing w:line="360" w:lineRule="auto"/>
        <w:jc w:val="both"/>
        <w:rPr>
          <w:rFonts w:ascii="Arial" w:hAnsi="Arial" w:cs="Arial"/>
          <w:color w:val="000000" w:themeColor="text1"/>
          <w:sz w:val="22"/>
          <w:szCs w:val="22"/>
        </w:rPr>
      </w:pPr>
      <w:r w:rsidRPr="004975F6">
        <w:rPr>
          <w:rFonts w:ascii="Arial" w:hAnsi="Arial" w:cs="Arial"/>
          <w:color w:val="000000" w:themeColor="text1"/>
          <w:sz w:val="22"/>
          <w:szCs w:val="22"/>
        </w:rPr>
        <w:t xml:space="preserve">CNET </w:t>
      </w:r>
      <w:r>
        <w:rPr>
          <w:rFonts w:ascii="Arial" w:hAnsi="Arial" w:cs="Arial"/>
          <w:color w:val="000000" w:themeColor="text1"/>
          <w:sz w:val="22"/>
          <w:szCs w:val="22"/>
        </w:rPr>
        <w:t xml:space="preserve">(2005) </w:t>
      </w:r>
      <w:r w:rsidRPr="008E550A">
        <w:rPr>
          <w:rFonts w:ascii="Arial" w:hAnsi="Arial" w:cs="Arial"/>
          <w:i/>
          <w:iCs/>
          <w:color w:val="000000" w:themeColor="text1"/>
          <w:sz w:val="22"/>
          <w:szCs w:val="22"/>
        </w:rPr>
        <w:t>Networks TechRepublic Community Research Programs and Sybase</w:t>
      </w:r>
      <w:r w:rsidRPr="004975F6">
        <w:rPr>
          <w:rFonts w:ascii="Arial" w:hAnsi="Arial" w:cs="Arial"/>
          <w:color w:val="000000" w:themeColor="text1"/>
          <w:sz w:val="22"/>
          <w:szCs w:val="22"/>
        </w:rPr>
        <w:t>. Information Management Trends in 2005.</w:t>
      </w:r>
    </w:p>
    <w:p w14:paraId="3F486DED" w14:textId="77777777" w:rsidR="008E550A" w:rsidRDefault="008E550A" w:rsidP="008E550A">
      <w:pPr>
        <w:spacing w:line="360" w:lineRule="auto"/>
        <w:jc w:val="both"/>
        <w:rPr>
          <w:rFonts w:ascii="Arial" w:hAnsi="Arial" w:cs="Arial"/>
          <w:color w:val="000000" w:themeColor="text1"/>
          <w:sz w:val="22"/>
          <w:szCs w:val="22"/>
        </w:rPr>
      </w:pPr>
    </w:p>
    <w:p w14:paraId="0847E65B" w14:textId="51DFE656" w:rsidR="008E550A" w:rsidRDefault="008E550A" w:rsidP="008E550A">
      <w:pPr>
        <w:spacing w:line="360" w:lineRule="auto"/>
        <w:jc w:val="both"/>
        <w:rPr>
          <w:rFonts w:ascii="Arial" w:hAnsi="Arial" w:cs="Arial"/>
          <w:color w:val="000000" w:themeColor="text1"/>
          <w:sz w:val="22"/>
          <w:szCs w:val="22"/>
          <w:shd w:val="clear" w:color="auto" w:fill="FFFFFF"/>
        </w:rPr>
      </w:pPr>
      <w:r w:rsidRPr="004975F6">
        <w:rPr>
          <w:rFonts w:ascii="Arial" w:hAnsi="Arial" w:cs="Arial"/>
          <w:color w:val="000000" w:themeColor="text1"/>
          <w:sz w:val="22"/>
          <w:szCs w:val="22"/>
          <w:shd w:val="clear" w:color="auto" w:fill="FFFFFF"/>
        </w:rPr>
        <w:t>English, V. and Hoffmann, M. (2018) ‘Business Intelligence as a Source of Competitive Advantage in SMEs: A Systematic Review’, </w:t>
      </w:r>
      <w:r w:rsidRPr="004975F6">
        <w:rPr>
          <w:rFonts w:ascii="Arial" w:hAnsi="Arial" w:cs="Arial"/>
          <w:i/>
          <w:iCs/>
          <w:color w:val="000000" w:themeColor="text1"/>
          <w:sz w:val="22"/>
          <w:szCs w:val="22"/>
          <w:shd w:val="clear" w:color="auto" w:fill="FFFFFF"/>
        </w:rPr>
        <w:t>DBS Business Review</w:t>
      </w:r>
      <w:r w:rsidRPr="004975F6">
        <w:rPr>
          <w:rFonts w:ascii="Arial" w:hAnsi="Arial" w:cs="Arial"/>
          <w:color w:val="000000" w:themeColor="text1"/>
          <w:sz w:val="22"/>
          <w:szCs w:val="22"/>
          <w:shd w:val="clear" w:color="auto" w:fill="FFFFFF"/>
        </w:rPr>
        <w:t>, 2.</w:t>
      </w:r>
    </w:p>
    <w:p w14:paraId="159448D6" w14:textId="77777777" w:rsidR="008E550A" w:rsidRDefault="008E550A" w:rsidP="008E550A">
      <w:pPr>
        <w:spacing w:line="360" w:lineRule="auto"/>
        <w:jc w:val="both"/>
        <w:rPr>
          <w:rFonts w:ascii="Arial" w:hAnsi="Arial" w:cs="Arial"/>
          <w:color w:val="000000" w:themeColor="text1"/>
          <w:sz w:val="22"/>
          <w:szCs w:val="22"/>
          <w:shd w:val="clear" w:color="auto" w:fill="FFFFFF"/>
        </w:rPr>
      </w:pPr>
    </w:p>
    <w:p w14:paraId="0A02E999" w14:textId="506E2381" w:rsidR="008E550A" w:rsidRDefault="008E550A" w:rsidP="008E550A">
      <w:pPr>
        <w:spacing w:line="360" w:lineRule="auto"/>
        <w:jc w:val="both"/>
        <w:rPr>
          <w:rFonts w:ascii="Arial" w:hAnsi="Arial" w:cs="Arial"/>
          <w:color w:val="000000" w:themeColor="text1"/>
          <w:sz w:val="22"/>
          <w:szCs w:val="22"/>
          <w:shd w:val="clear" w:color="auto" w:fill="FFFFFF"/>
        </w:rPr>
      </w:pPr>
      <w:proofErr w:type="spellStart"/>
      <w:r w:rsidRPr="004975F6">
        <w:rPr>
          <w:rFonts w:ascii="Arial" w:hAnsi="Arial" w:cs="Arial"/>
          <w:color w:val="000000" w:themeColor="text1"/>
          <w:sz w:val="22"/>
          <w:szCs w:val="22"/>
          <w:shd w:val="clear" w:color="auto" w:fill="FFFFFF"/>
        </w:rPr>
        <w:t>Hammergren</w:t>
      </w:r>
      <w:proofErr w:type="spellEnd"/>
      <w:r w:rsidRPr="004975F6">
        <w:rPr>
          <w:rFonts w:ascii="Arial" w:hAnsi="Arial" w:cs="Arial"/>
          <w:color w:val="000000" w:themeColor="text1"/>
          <w:sz w:val="22"/>
          <w:szCs w:val="22"/>
          <w:shd w:val="clear" w:color="auto" w:fill="FFFFFF"/>
        </w:rPr>
        <w:t>, T. (2009) </w:t>
      </w:r>
      <w:r w:rsidRPr="004975F6">
        <w:rPr>
          <w:rFonts w:ascii="Arial" w:hAnsi="Arial" w:cs="Arial"/>
          <w:i/>
          <w:iCs/>
          <w:color w:val="000000" w:themeColor="text1"/>
          <w:sz w:val="22"/>
          <w:szCs w:val="22"/>
          <w:shd w:val="clear" w:color="auto" w:fill="FFFFFF"/>
        </w:rPr>
        <w:t>Data warehousing for dummies.</w:t>
      </w:r>
      <w:r w:rsidRPr="004975F6">
        <w:rPr>
          <w:rFonts w:ascii="Arial" w:hAnsi="Arial" w:cs="Arial"/>
          <w:color w:val="000000" w:themeColor="text1"/>
          <w:sz w:val="22"/>
          <w:szCs w:val="22"/>
          <w:shd w:val="clear" w:color="auto" w:fill="FFFFFF"/>
        </w:rPr>
        <w:t xml:space="preserve"> 2nd ed. / Thomas C. </w:t>
      </w:r>
      <w:proofErr w:type="spellStart"/>
      <w:r w:rsidRPr="004975F6">
        <w:rPr>
          <w:rFonts w:ascii="Arial" w:hAnsi="Arial" w:cs="Arial"/>
          <w:color w:val="000000" w:themeColor="text1"/>
          <w:sz w:val="22"/>
          <w:szCs w:val="22"/>
          <w:shd w:val="clear" w:color="auto" w:fill="FFFFFF"/>
        </w:rPr>
        <w:t>Hammergren</w:t>
      </w:r>
      <w:proofErr w:type="spellEnd"/>
      <w:r w:rsidRPr="004975F6">
        <w:rPr>
          <w:rFonts w:ascii="Arial" w:hAnsi="Arial" w:cs="Arial"/>
          <w:color w:val="000000" w:themeColor="text1"/>
          <w:sz w:val="22"/>
          <w:szCs w:val="22"/>
          <w:shd w:val="clear" w:color="auto" w:fill="FFFFFF"/>
        </w:rPr>
        <w:t>. Hoboken, N.J: For Dummies.</w:t>
      </w:r>
    </w:p>
    <w:p w14:paraId="2C54F24B" w14:textId="77777777" w:rsidR="008E550A" w:rsidRDefault="008E550A" w:rsidP="008E550A">
      <w:pPr>
        <w:spacing w:line="360" w:lineRule="auto"/>
        <w:jc w:val="both"/>
        <w:rPr>
          <w:rFonts w:ascii="Arial" w:hAnsi="Arial" w:cs="Arial"/>
          <w:color w:val="000000" w:themeColor="text1"/>
          <w:sz w:val="22"/>
          <w:szCs w:val="22"/>
          <w:shd w:val="clear" w:color="auto" w:fill="FFFFFF"/>
        </w:rPr>
      </w:pPr>
    </w:p>
    <w:p w14:paraId="503305B0" w14:textId="441C98A4" w:rsidR="008E550A" w:rsidRDefault="008E550A" w:rsidP="008E550A">
      <w:pPr>
        <w:spacing w:line="360" w:lineRule="auto"/>
        <w:jc w:val="both"/>
        <w:rPr>
          <w:rFonts w:ascii="Arial" w:hAnsi="Arial" w:cs="Arial"/>
          <w:color w:val="000000" w:themeColor="text1"/>
          <w:sz w:val="22"/>
          <w:szCs w:val="22"/>
          <w:shd w:val="clear" w:color="auto" w:fill="FFFFFF"/>
        </w:rPr>
      </w:pPr>
      <w:r w:rsidRPr="004975F6">
        <w:rPr>
          <w:rFonts w:ascii="Arial" w:hAnsi="Arial" w:cs="Arial"/>
          <w:color w:val="000000" w:themeColor="text1"/>
          <w:sz w:val="22"/>
          <w:szCs w:val="22"/>
          <w:shd w:val="clear" w:color="auto" w:fill="FFFFFF"/>
        </w:rPr>
        <w:t>Herschel, R.T. (2012) </w:t>
      </w:r>
      <w:r w:rsidRPr="004975F6">
        <w:rPr>
          <w:rFonts w:ascii="Arial" w:hAnsi="Arial" w:cs="Arial"/>
          <w:i/>
          <w:iCs/>
          <w:color w:val="000000" w:themeColor="text1"/>
          <w:sz w:val="22"/>
          <w:szCs w:val="22"/>
          <w:shd w:val="clear" w:color="auto" w:fill="FFFFFF"/>
        </w:rPr>
        <w:t>Organizational applications of business intelligence management emerging trends</w:t>
      </w:r>
      <w:r w:rsidRPr="004975F6">
        <w:rPr>
          <w:rFonts w:ascii="Arial" w:hAnsi="Arial" w:cs="Arial"/>
          <w:color w:val="000000" w:themeColor="text1"/>
          <w:sz w:val="22"/>
          <w:szCs w:val="22"/>
          <w:shd w:val="clear" w:color="auto" w:fill="FFFFFF"/>
        </w:rPr>
        <w:t>. Hershey, Pa: Business Science Reference.</w:t>
      </w:r>
    </w:p>
    <w:p w14:paraId="1818B501" w14:textId="06E4B0A6" w:rsidR="008E550A" w:rsidRDefault="008E550A" w:rsidP="008E550A">
      <w:pPr>
        <w:spacing w:line="360" w:lineRule="auto"/>
        <w:jc w:val="both"/>
        <w:rPr>
          <w:rFonts w:ascii="Arial" w:hAnsi="Arial" w:cs="Arial"/>
          <w:color w:val="000000" w:themeColor="text1"/>
          <w:sz w:val="22"/>
          <w:szCs w:val="22"/>
          <w:shd w:val="clear" w:color="auto" w:fill="FFFFFF"/>
        </w:rPr>
      </w:pPr>
    </w:p>
    <w:p w14:paraId="23CACAAB" w14:textId="77777777" w:rsidR="008E550A" w:rsidRDefault="008E550A" w:rsidP="003B74F8">
      <w:pPr>
        <w:spacing w:line="360" w:lineRule="auto"/>
        <w:jc w:val="both"/>
        <w:rPr>
          <w:rFonts w:ascii="Arial" w:hAnsi="Arial" w:cs="Arial"/>
          <w:color w:val="000000" w:themeColor="text1"/>
          <w:sz w:val="22"/>
          <w:szCs w:val="22"/>
        </w:rPr>
      </w:pPr>
      <w:proofErr w:type="spellStart"/>
      <w:r w:rsidRPr="004975F6">
        <w:rPr>
          <w:rFonts w:ascii="Arial" w:hAnsi="Arial" w:cs="Arial"/>
          <w:color w:val="000000" w:themeColor="text1"/>
          <w:sz w:val="22"/>
          <w:szCs w:val="22"/>
        </w:rPr>
        <w:t>Inmon</w:t>
      </w:r>
      <w:proofErr w:type="spellEnd"/>
      <w:r w:rsidRPr="004975F6">
        <w:rPr>
          <w:rFonts w:ascii="Arial" w:hAnsi="Arial" w:cs="Arial"/>
          <w:color w:val="000000" w:themeColor="text1"/>
          <w:sz w:val="22"/>
          <w:szCs w:val="22"/>
        </w:rPr>
        <w:t>, W.H. (1992). Building the Data Warehouse. John Wiley.</w:t>
      </w:r>
    </w:p>
    <w:p w14:paraId="32040600" w14:textId="77777777" w:rsidR="008E550A" w:rsidRDefault="008E550A" w:rsidP="003B74F8">
      <w:pPr>
        <w:spacing w:line="360" w:lineRule="auto"/>
        <w:jc w:val="both"/>
        <w:rPr>
          <w:rFonts w:ascii="Arial" w:hAnsi="Arial" w:cs="Arial"/>
          <w:color w:val="000000" w:themeColor="text1"/>
          <w:sz w:val="22"/>
          <w:szCs w:val="22"/>
        </w:rPr>
      </w:pPr>
    </w:p>
    <w:p w14:paraId="3E08A347" w14:textId="35CDC4CF" w:rsidR="003B74F8" w:rsidRPr="008E550A" w:rsidRDefault="003B74F8" w:rsidP="003B74F8">
      <w:pPr>
        <w:spacing w:line="360" w:lineRule="auto"/>
        <w:jc w:val="both"/>
        <w:rPr>
          <w:rFonts w:ascii="Arial" w:hAnsi="Arial" w:cs="Arial"/>
          <w:color w:val="000000" w:themeColor="text1"/>
          <w:sz w:val="22"/>
          <w:szCs w:val="22"/>
        </w:rPr>
      </w:pPr>
      <w:proofErr w:type="spellStart"/>
      <w:r w:rsidRPr="004975F6">
        <w:rPr>
          <w:rFonts w:ascii="Arial" w:hAnsi="Arial" w:cs="Arial"/>
          <w:color w:val="000000" w:themeColor="text1"/>
          <w:sz w:val="22"/>
          <w:szCs w:val="22"/>
          <w:shd w:val="clear" w:color="auto" w:fill="FFFFFF"/>
        </w:rPr>
        <w:t>Olszak</w:t>
      </w:r>
      <w:proofErr w:type="spellEnd"/>
      <w:r w:rsidRPr="004975F6">
        <w:rPr>
          <w:rFonts w:ascii="Arial" w:hAnsi="Arial" w:cs="Arial"/>
          <w:color w:val="000000" w:themeColor="text1"/>
          <w:sz w:val="22"/>
          <w:szCs w:val="22"/>
          <w:shd w:val="clear" w:color="auto" w:fill="FFFFFF"/>
        </w:rPr>
        <w:t>, C.M. (2021) </w:t>
      </w:r>
      <w:r w:rsidRPr="004975F6">
        <w:rPr>
          <w:rFonts w:ascii="Arial" w:hAnsi="Arial" w:cs="Arial"/>
          <w:i/>
          <w:iCs/>
          <w:color w:val="000000" w:themeColor="text1"/>
          <w:sz w:val="22"/>
          <w:szCs w:val="22"/>
          <w:shd w:val="clear" w:color="auto" w:fill="FFFFFF"/>
        </w:rPr>
        <w:t xml:space="preserve">Business intelligence and big data : drivers of </w:t>
      </w:r>
      <w:r w:rsidR="00705550" w:rsidRPr="004975F6">
        <w:rPr>
          <w:rFonts w:ascii="Arial" w:hAnsi="Arial" w:cs="Arial"/>
          <w:i/>
          <w:iCs/>
          <w:color w:val="000000" w:themeColor="text1"/>
          <w:sz w:val="22"/>
          <w:szCs w:val="22"/>
          <w:shd w:val="clear" w:color="auto" w:fill="FFFFFF"/>
        </w:rPr>
        <w:t>organisational</w:t>
      </w:r>
      <w:r w:rsidRPr="004975F6">
        <w:rPr>
          <w:rFonts w:ascii="Arial" w:hAnsi="Arial" w:cs="Arial"/>
          <w:i/>
          <w:iCs/>
          <w:color w:val="000000" w:themeColor="text1"/>
          <w:sz w:val="22"/>
          <w:szCs w:val="22"/>
          <w:shd w:val="clear" w:color="auto" w:fill="FFFFFF"/>
        </w:rPr>
        <w:t xml:space="preserve"> success</w:t>
      </w:r>
      <w:r w:rsidRPr="004975F6">
        <w:rPr>
          <w:rFonts w:ascii="Arial" w:hAnsi="Arial" w:cs="Arial"/>
          <w:color w:val="000000" w:themeColor="text1"/>
          <w:sz w:val="22"/>
          <w:szCs w:val="22"/>
          <w:shd w:val="clear" w:color="auto" w:fill="FFFFFF"/>
        </w:rPr>
        <w:t>. Boca Raton, Florida</w:t>
      </w:r>
      <w:r w:rsidR="004975F6">
        <w:rPr>
          <w:rFonts w:ascii="Arial" w:hAnsi="Arial" w:cs="Arial"/>
          <w:color w:val="000000" w:themeColor="text1"/>
          <w:sz w:val="22"/>
          <w:szCs w:val="22"/>
          <w:shd w:val="clear" w:color="auto" w:fill="FFFFFF"/>
        </w:rPr>
        <w:t>:</w:t>
      </w:r>
      <w:r w:rsidRPr="004975F6">
        <w:rPr>
          <w:rFonts w:ascii="Arial" w:hAnsi="Arial" w:cs="Arial"/>
          <w:color w:val="000000" w:themeColor="text1"/>
          <w:sz w:val="22"/>
          <w:szCs w:val="22"/>
          <w:shd w:val="clear" w:color="auto" w:fill="FFFFFF"/>
        </w:rPr>
        <w:t xml:space="preserve"> CRC Press.</w:t>
      </w:r>
    </w:p>
    <w:p w14:paraId="07CDCF69" w14:textId="7D9AA1F1" w:rsidR="003B74F8" w:rsidRPr="004975F6" w:rsidRDefault="003B74F8" w:rsidP="003B74F8">
      <w:pPr>
        <w:spacing w:line="360" w:lineRule="auto"/>
        <w:jc w:val="both"/>
        <w:rPr>
          <w:rFonts w:ascii="Arial" w:hAnsi="Arial" w:cs="Arial"/>
          <w:color w:val="000000" w:themeColor="text1"/>
          <w:sz w:val="22"/>
          <w:szCs w:val="22"/>
          <w:shd w:val="clear" w:color="auto" w:fill="FFFFFF"/>
        </w:rPr>
      </w:pPr>
    </w:p>
    <w:p w14:paraId="11C8695A" w14:textId="77777777" w:rsidR="008E550A" w:rsidRDefault="003B74F8" w:rsidP="003B74F8">
      <w:pPr>
        <w:spacing w:line="360" w:lineRule="auto"/>
        <w:jc w:val="both"/>
        <w:rPr>
          <w:rFonts w:ascii="Arial" w:hAnsi="Arial" w:cs="Arial"/>
          <w:color w:val="000000" w:themeColor="text1"/>
          <w:sz w:val="22"/>
          <w:szCs w:val="22"/>
        </w:rPr>
      </w:pPr>
      <w:proofErr w:type="spellStart"/>
      <w:r w:rsidRPr="004975F6">
        <w:rPr>
          <w:rFonts w:ascii="Arial" w:hAnsi="Arial" w:cs="Arial"/>
          <w:color w:val="000000" w:themeColor="text1"/>
          <w:sz w:val="22"/>
          <w:szCs w:val="22"/>
          <w:shd w:val="clear" w:color="auto" w:fill="FFFFFF"/>
        </w:rPr>
        <w:t>Rivard</w:t>
      </w:r>
      <w:proofErr w:type="spellEnd"/>
      <w:r w:rsidRPr="004975F6">
        <w:rPr>
          <w:rFonts w:ascii="Arial" w:hAnsi="Arial" w:cs="Arial"/>
          <w:color w:val="000000" w:themeColor="text1"/>
          <w:sz w:val="22"/>
          <w:szCs w:val="22"/>
          <w:shd w:val="clear" w:color="auto" w:fill="FFFFFF"/>
        </w:rPr>
        <w:t xml:space="preserve">, S. B., Aubert, B. A., </w:t>
      </w:r>
      <w:proofErr w:type="spellStart"/>
      <w:r w:rsidRPr="004975F6">
        <w:rPr>
          <w:rFonts w:ascii="Arial" w:hAnsi="Arial" w:cs="Arial"/>
          <w:color w:val="000000" w:themeColor="text1"/>
          <w:sz w:val="22"/>
          <w:szCs w:val="22"/>
          <w:shd w:val="clear" w:color="auto" w:fill="FFFFFF"/>
        </w:rPr>
        <w:t>Patry</w:t>
      </w:r>
      <w:proofErr w:type="spellEnd"/>
      <w:r w:rsidRPr="004975F6">
        <w:rPr>
          <w:rFonts w:ascii="Arial" w:hAnsi="Arial" w:cs="Arial"/>
          <w:color w:val="000000" w:themeColor="text1"/>
          <w:sz w:val="22"/>
          <w:szCs w:val="22"/>
          <w:shd w:val="clear" w:color="auto" w:fill="FFFFFF"/>
        </w:rPr>
        <w:t xml:space="preserve">, M., Pare, G., &amp; Smith, H. A. (2004). Information technology and organizational </w:t>
      </w:r>
      <w:proofErr w:type="gramStart"/>
      <w:r w:rsidRPr="004975F6">
        <w:rPr>
          <w:rFonts w:ascii="Arial" w:hAnsi="Arial" w:cs="Arial"/>
          <w:color w:val="000000" w:themeColor="text1"/>
          <w:sz w:val="22"/>
          <w:szCs w:val="22"/>
          <w:shd w:val="clear" w:color="auto" w:fill="FFFFFF"/>
        </w:rPr>
        <w:t>transformation</w:t>
      </w:r>
      <w:r w:rsidR="004975F6">
        <w:rPr>
          <w:rFonts w:ascii="Arial" w:hAnsi="Arial" w:cs="Arial"/>
          <w:color w:val="000000" w:themeColor="text1"/>
          <w:sz w:val="22"/>
          <w:szCs w:val="22"/>
          <w:shd w:val="clear" w:color="auto" w:fill="FFFFFF"/>
        </w:rPr>
        <w:t xml:space="preserve"> </w:t>
      </w:r>
      <w:r w:rsidRPr="004975F6">
        <w:rPr>
          <w:rFonts w:ascii="Arial" w:hAnsi="Arial" w:cs="Arial"/>
          <w:color w:val="000000" w:themeColor="text1"/>
          <w:sz w:val="22"/>
          <w:szCs w:val="22"/>
          <w:shd w:val="clear" w:color="auto" w:fill="FFFFFF"/>
        </w:rPr>
        <w:t>,</w:t>
      </w:r>
      <w:proofErr w:type="gramEnd"/>
      <w:r w:rsidRPr="004975F6">
        <w:rPr>
          <w:rFonts w:ascii="Arial" w:hAnsi="Arial" w:cs="Arial"/>
          <w:color w:val="000000" w:themeColor="text1"/>
          <w:sz w:val="22"/>
          <w:szCs w:val="22"/>
          <w:shd w:val="clear" w:color="auto" w:fill="FFFFFF"/>
        </w:rPr>
        <w:t xml:space="preserve"> London: Elsevier.</w:t>
      </w:r>
    </w:p>
    <w:p w14:paraId="1803DCC4" w14:textId="77777777" w:rsidR="008E550A" w:rsidRDefault="008E550A" w:rsidP="003B74F8">
      <w:pPr>
        <w:spacing w:line="360" w:lineRule="auto"/>
        <w:jc w:val="both"/>
        <w:rPr>
          <w:rFonts w:ascii="Arial" w:hAnsi="Arial" w:cs="Arial"/>
          <w:color w:val="000000" w:themeColor="text1"/>
          <w:sz w:val="22"/>
          <w:szCs w:val="22"/>
        </w:rPr>
      </w:pPr>
    </w:p>
    <w:p w14:paraId="4605B502" w14:textId="507E4AAE" w:rsidR="003B74F8" w:rsidRPr="008E550A" w:rsidRDefault="003B74F8" w:rsidP="003B74F8">
      <w:pPr>
        <w:spacing w:line="360" w:lineRule="auto"/>
        <w:jc w:val="both"/>
        <w:rPr>
          <w:rFonts w:ascii="Arial" w:hAnsi="Arial" w:cs="Arial"/>
          <w:color w:val="000000" w:themeColor="text1"/>
          <w:sz w:val="22"/>
          <w:szCs w:val="22"/>
        </w:rPr>
      </w:pPr>
      <w:proofErr w:type="spellStart"/>
      <w:r w:rsidRPr="004975F6">
        <w:rPr>
          <w:rFonts w:ascii="Arial" w:hAnsi="Arial" w:cs="Arial"/>
          <w:color w:val="000000" w:themeColor="text1"/>
          <w:sz w:val="22"/>
          <w:szCs w:val="22"/>
          <w:shd w:val="clear" w:color="auto" w:fill="FFFFFF"/>
        </w:rPr>
        <w:t>Vercellis</w:t>
      </w:r>
      <w:proofErr w:type="spellEnd"/>
      <w:r w:rsidRPr="004975F6">
        <w:rPr>
          <w:rFonts w:ascii="Arial" w:hAnsi="Arial" w:cs="Arial"/>
          <w:color w:val="000000" w:themeColor="text1"/>
          <w:sz w:val="22"/>
          <w:szCs w:val="22"/>
          <w:shd w:val="clear" w:color="auto" w:fill="FFFFFF"/>
        </w:rPr>
        <w:t>, C. (2009) </w:t>
      </w:r>
      <w:r w:rsidRPr="004975F6">
        <w:rPr>
          <w:rFonts w:ascii="Arial" w:hAnsi="Arial" w:cs="Arial"/>
          <w:i/>
          <w:iCs/>
          <w:color w:val="000000" w:themeColor="text1"/>
          <w:sz w:val="22"/>
          <w:szCs w:val="22"/>
          <w:shd w:val="clear" w:color="auto" w:fill="FFFFFF"/>
        </w:rPr>
        <w:t>Business intelligence: data mining and optimization for decision making</w:t>
      </w:r>
      <w:r w:rsidRPr="004975F6">
        <w:rPr>
          <w:rFonts w:ascii="Arial" w:hAnsi="Arial" w:cs="Arial"/>
          <w:color w:val="000000" w:themeColor="text1"/>
          <w:sz w:val="22"/>
          <w:szCs w:val="22"/>
          <w:shd w:val="clear" w:color="auto" w:fill="FFFFFF"/>
        </w:rPr>
        <w:t>. 1st ed. Chichester, West Sussex, United Kingdom: Wiley.</w:t>
      </w:r>
    </w:p>
    <w:p w14:paraId="436689A1" w14:textId="4FBAC6BF" w:rsidR="00537238" w:rsidRPr="004975F6" w:rsidRDefault="00537238" w:rsidP="003B74F8">
      <w:pPr>
        <w:spacing w:line="360" w:lineRule="auto"/>
        <w:jc w:val="both"/>
        <w:rPr>
          <w:rFonts w:ascii="Arial" w:hAnsi="Arial" w:cs="Arial"/>
          <w:color w:val="000000" w:themeColor="text1"/>
          <w:sz w:val="22"/>
          <w:szCs w:val="22"/>
          <w:shd w:val="clear" w:color="auto" w:fill="FFFFFF"/>
        </w:rPr>
      </w:pPr>
    </w:p>
    <w:p w14:paraId="71F554E7" w14:textId="6BC71EAC" w:rsidR="00537238" w:rsidRPr="004975F6" w:rsidRDefault="00537238" w:rsidP="003B74F8">
      <w:pPr>
        <w:spacing w:line="360" w:lineRule="auto"/>
        <w:jc w:val="both"/>
        <w:rPr>
          <w:rFonts w:ascii="Arial" w:hAnsi="Arial" w:cs="Arial"/>
          <w:color w:val="000000" w:themeColor="text1"/>
          <w:sz w:val="22"/>
          <w:szCs w:val="22"/>
          <w:shd w:val="clear" w:color="auto" w:fill="FFFFFF"/>
        </w:rPr>
      </w:pPr>
    </w:p>
    <w:p w14:paraId="737C7664" w14:textId="08D6CC26" w:rsidR="009B0DEF" w:rsidRPr="004975F6" w:rsidRDefault="009B0DEF" w:rsidP="003B74F8">
      <w:pPr>
        <w:spacing w:line="360" w:lineRule="auto"/>
        <w:jc w:val="both"/>
        <w:rPr>
          <w:rFonts w:ascii="Arial" w:hAnsi="Arial" w:cs="Arial"/>
          <w:color w:val="000000" w:themeColor="text1"/>
          <w:sz w:val="22"/>
          <w:szCs w:val="22"/>
        </w:rPr>
      </w:pPr>
    </w:p>
    <w:sectPr w:rsidR="009B0DEF" w:rsidRPr="004975F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27756" w14:textId="77777777" w:rsidR="00A83BFE" w:rsidRDefault="00A83BFE" w:rsidP="00B7058C">
      <w:r>
        <w:separator/>
      </w:r>
    </w:p>
  </w:endnote>
  <w:endnote w:type="continuationSeparator" w:id="0">
    <w:p w14:paraId="4AF2C7BE" w14:textId="77777777" w:rsidR="00A83BFE" w:rsidRDefault="00A83BFE" w:rsidP="00B7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864195"/>
      <w:docPartObj>
        <w:docPartGallery w:val="Page Numbers (Bottom of Page)"/>
        <w:docPartUnique/>
      </w:docPartObj>
    </w:sdtPr>
    <w:sdtEndPr>
      <w:rPr>
        <w:noProof/>
      </w:rPr>
    </w:sdtEndPr>
    <w:sdtContent>
      <w:p w14:paraId="41284770" w14:textId="77777777" w:rsidR="00B7058C" w:rsidRDefault="00B7058C">
        <w:pPr>
          <w:pStyle w:val="Footer"/>
          <w:jc w:val="center"/>
        </w:pPr>
      </w:p>
      <w:p w14:paraId="44A58F86" w14:textId="79AB7158" w:rsidR="00B7058C" w:rsidRDefault="00B705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40DF8C" w14:textId="77777777" w:rsidR="00B7058C" w:rsidRDefault="00B70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85391" w14:textId="77777777" w:rsidR="00A83BFE" w:rsidRDefault="00A83BFE" w:rsidP="00B7058C">
      <w:r>
        <w:separator/>
      </w:r>
    </w:p>
  </w:footnote>
  <w:footnote w:type="continuationSeparator" w:id="0">
    <w:p w14:paraId="526BD012" w14:textId="77777777" w:rsidR="00A83BFE" w:rsidRDefault="00A83BFE" w:rsidP="00B70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238CE"/>
    <w:multiLevelType w:val="hybridMultilevel"/>
    <w:tmpl w:val="3BE42518"/>
    <w:lvl w:ilvl="0" w:tplc="C1929AE8">
      <w:start w:val="1"/>
      <w:numFmt w:val="decimal"/>
      <w:lvlText w:val="%1."/>
      <w:lvlJc w:val="left"/>
      <w:pPr>
        <w:ind w:left="1440" w:hanging="720"/>
      </w:pPr>
      <w:rPr>
        <w:rFonts w:hint="default"/>
      </w:rPr>
    </w:lvl>
    <w:lvl w:ilvl="1" w:tplc="1CB83A9C" w:tentative="1">
      <w:start w:val="1"/>
      <w:numFmt w:val="lowerLetter"/>
      <w:lvlText w:val="%2."/>
      <w:lvlJc w:val="left"/>
      <w:pPr>
        <w:ind w:left="1800" w:hanging="360"/>
      </w:pPr>
    </w:lvl>
    <w:lvl w:ilvl="2" w:tplc="D3EE12F0" w:tentative="1">
      <w:start w:val="1"/>
      <w:numFmt w:val="lowerRoman"/>
      <w:lvlText w:val="%3."/>
      <w:lvlJc w:val="right"/>
      <w:pPr>
        <w:ind w:left="2520" w:hanging="180"/>
      </w:pPr>
    </w:lvl>
    <w:lvl w:ilvl="3" w:tplc="BD60A91C" w:tentative="1">
      <w:start w:val="1"/>
      <w:numFmt w:val="decimal"/>
      <w:lvlText w:val="%4."/>
      <w:lvlJc w:val="left"/>
      <w:pPr>
        <w:ind w:left="3240" w:hanging="360"/>
      </w:pPr>
    </w:lvl>
    <w:lvl w:ilvl="4" w:tplc="3FC4A25A" w:tentative="1">
      <w:start w:val="1"/>
      <w:numFmt w:val="lowerLetter"/>
      <w:lvlText w:val="%5."/>
      <w:lvlJc w:val="left"/>
      <w:pPr>
        <w:ind w:left="3960" w:hanging="360"/>
      </w:pPr>
    </w:lvl>
    <w:lvl w:ilvl="5" w:tplc="C2EC6AEC" w:tentative="1">
      <w:start w:val="1"/>
      <w:numFmt w:val="lowerRoman"/>
      <w:lvlText w:val="%6."/>
      <w:lvlJc w:val="right"/>
      <w:pPr>
        <w:ind w:left="4680" w:hanging="180"/>
      </w:pPr>
    </w:lvl>
    <w:lvl w:ilvl="6" w:tplc="682AB4E0" w:tentative="1">
      <w:start w:val="1"/>
      <w:numFmt w:val="decimal"/>
      <w:lvlText w:val="%7."/>
      <w:lvlJc w:val="left"/>
      <w:pPr>
        <w:ind w:left="5400" w:hanging="360"/>
      </w:pPr>
    </w:lvl>
    <w:lvl w:ilvl="7" w:tplc="AA7A9F08" w:tentative="1">
      <w:start w:val="1"/>
      <w:numFmt w:val="lowerLetter"/>
      <w:lvlText w:val="%8."/>
      <w:lvlJc w:val="left"/>
      <w:pPr>
        <w:ind w:left="6120" w:hanging="360"/>
      </w:pPr>
    </w:lvl>
    <w:lvl w:ilvl="8" w:tplc="9B9ACCC4" w:tentative="1">
      <w:start w:val="1"/>
      <w:numFmt w:val="lowerRoman"/>
      <w:lvlText w:val="%9."/>
      <w:lvlJc w:val="right"/>
      <w:pPr>
        <w:ind w:left="6840" w:hanging="180"/>
      </w:pPr>
    </w:lvl>
  </w:abstractNum>
  <w:abstractNum w:abstractNumId="1" w15:restartNumberingAfterBreak="0">
    <w:nsid w:val="6F2C3750"/>
    <w:multiLevelType w:val="hybridMultilevel"/>
    <w:tmpl w:val="3BE42518"/>
    <w:lvl w:ilvl="0" w:tplc="15688F0E">
      <w:start w:val="1"/>
      <w:numFmt w:val="decimal"/>
      <w:lvlText w:val="%1."/>
      <w:lvlJc w:val="left"/>
      <w:pPr>
        <w:ind w:left="1440" w:hanging="720"/>
      </w:pPr>
      <w:rPr>
        <w:rFonts w:hint="default"/>
      </w:rPr>
    </w:lvl>
    <w:lvl w:ilvl="1" w:tplc="6F8A6E04" w:tentative="1">
      <w:start w:val="1"/>
      <w:numFmt w:val="lowerLetter"/>
      <w:lvlText w:val="%2."/>
      <w:lvlJc w:val="left"/>
      <w:pPr>
        <w:ind w:left="1800" w:hanging="360"/>
      </w:pPr>
    </w:lvl>
    <w:lvl w:ilvl="2" w:tplc="FD60D2C0" w:tentative="1">
      <w:start w:val="1"/>
      <w:numFmt w:val="lowerRoman"/>
      <w:lvlText w:val="%3."/>
      <w:lvlJc w:val="right"/>
      <w:pPr>
        <w:ind w:left="2520" w:hanging="180"/>
      </w:pPr>
    </w:lvl>
    <w:lvl w:ilvl="3" w:tplc="971C8416" w:tentative="1">
      <w:start w:val="1"/>
      <w:numFmt w:val="decimal"/>
      <w:lvlText w:val="%4."/>
      <w:lvlJc w:val="left"/>
      <w:pPr>
        <w:ind w:left="3240" w:hanging="360"/>
      </w:pPr>
    </w:lvl>
    <w:lvl w:ilvl="4" w:tplc="C8C0188E" w:tentative="1">
      <w:start w:val="1"/>
      <w:numFmt w:val="lowerLetter"/>
      <w:lvlText w:val="%5."/>
      <w:lvlJc w:val="left"/>
      <w:pPr>
        <w:ind w:left="3960" w:hanging="360"/>
      </w:pPr>
    </w:lvl>
    <w:lvl w:ilvl="5" w:tplc="6BEE00BE" w:tentative="1">
      <w:start w:val="1"/>
      <w:numFmt w:val="lowerRoman"/>
      <w:lvlText w:val="%6."/>
      <w:lvlJc w:val="right"/>
      <w:pPr>
        <w:ind w:left="4680" w:hanging="180"/>
      </w:pPr>
    </w:lvl>
    <w:lvl w:ilvl="6" w:tplc="B3CE9ACA" w:tentative="1">
      <w:start w:val="1"/>
      <w:numFmt w:val="decimal"/>
      <w:lvlText w:val="%7."/>
      <w:lvlJc w:val="left"/>
      <w:pPr>
        <w:ind w:left="5400" w:hanging="360"/>
      </w:pPr>
    </w:lvl>
    <w:lvl w:ilvl="7" w:tplc="C4C8DD0E" w:tentative="1">
      <w:start w:val="1"/>
      <w:numFmt w:val="lowerLetter"/>
      <w:lvlText w:val="%8."/>
      <w:lvlJc w:val="left"/>
      <w:pPr>
        <w:ind w:left="6120" w:hanging="360"/>
      </w:pPr>
    </w:lvl>
    <w:lvl w:ilvl="8" w:tplc="122A45E8" w:tentative="1">
      <w:start w:val="1"/>
      <w:numFmt w:val="lowerRoman"/>
      <w:lvlText w:val="%9."/>
      <w:lvlJc w:val="right"/>
      <w:pPr>
        <w:ind w:left="6840" w:hanging="180"/>
      </w:pPr>
    </w:lvl>
  </w:abstractNum>
  <w:abstractNum w:abstractNumId="2" w15:restartNumberingAfterBreak="0">
    <w:nsid w:val="78E419DA"/>
    <w:multiLevelType w:val="hybridMultilevel"/>
    <w:tmpl w:val="3BE42518"/>
    <w:lvl w:ilvl="0" w:tplc="FCBA3906">
      <w:start w:val="1"/>
      <w:numFmt w:val="decimal"/>
      <w:lvlText w:val="%1."/>
      <w:lvlJc w:val="left"/>
      <w:pPr>
        <w:ind w:left="1440" w:hanging="720"/>
      </w:pPr>
      <w:rPr>
        <w:rFonts w:hint="default"/>
      </w:rPr>
    </w:lvl>
    <w:lvl w:ilvl="1" w:tplc="0F6605FE" w:tentative="1">
      <w:start w:val="1"/>
      <w:numFmt w:val="lowerLetter"/>
      <w:lvlText w:val="%2."/>
      <w:lvlJc w:val="left"/>
      <w:pPr>
        <w:ind w:left="1800" w:hanging="360"/>
      </w:pPr>
    </w:lvl>
    <w:lvl w:ilvl="2" w:tplc="19841D9C" w:tentative="1">
      <w:start w:val="1"/>
      <w:numFmt w:val="lowerRoman"/>
      <w:lvlText w:val="%3."/>
      <w:lvlJc w:val="right"/>
      <w:pPr>
        <w:ind w:left="2520" w:hanging="180"/>
      </w:pPr>
    </w:lvl>
    <w:lvl w:ilvl="3" w:tplc="4280965A" w:tentative="1">
      <w:start w:val="1"/>
      <w:numFmt w:val="decimal"/>
      <w:lvlText w:val="%4."/>
      <w:lvlJc w:val="left"/>
      <w:pPr>
        <w:ind w:left="3240" w:hanging="360"/>
      </w:pPr>
    </w:lvl>
    <w:lvl w:ilvl="4" w:tplc="967467A2" w:tentative="1">
      <w:start w:val="1"/>
      <w:numFmt w:val="lowerLetter"/>
      <w:lvlText w:val="%5."/>
      <w:lvlJc w:val="left"/>
      <w:pPr>
        <w:ind w:left="3960" w:hanging="360"/>
      </w:pPr>
    </w:lvl>
    <w:lvl w:ilvl="5" w:tplc="09FA1C5E" w:tentative="1">
      <w:start w:val="1"/>
      <w:numFmt w:val="lowerRoman"/>
      <w:lvlText w:val="%6."/>
      <w:lvlJc w:val="right"/>
      <w:pPr>
        <w:ind w:left="4680" w:hanging="180"/>
      </w:pPr>
    </w:lvl>
    <w:lvl w:ilvl="6" w:tplc="87787B0E" w:tentative="1">
      <w:start w:val="1"/>
      <w:numFmt w:val="decimal"/>
      <w:lvlText w:val="%7."/>
      <w:lvlJc w:val="left"/>
      <w:pPr>
        <w:ind w:left="5400" w:hanging="360"/>
      </w:pPr>
    </w:lvl>
    <w:lvl w:ilvl="7" w:tplc="48B0F13A" w:tentative="1">
      <w:start w:val="1"/>
      <w:numFmt w:val="lowerLetter"/>
      <w:lvlText w:val="%8."/>
      <w:lvlJc w:val="left"/>
      <w:pPr>
        <w:ind w:left="6120" w:hanging="360"/>
      </w:pPr>
    </w:lvl>
    <w:lvl w:ilvl="8" w:tplc="CA164A6A" w:tentative="1">
      <w:start w:val="1"/>
      <w:numFmt w:val="lowerRoman"/>
      <w:lvlText w:val="%9."/>
      <w:lvlJc w:val="right"/>
      <w:pPr>
        <w:ind w:left="6840" w:hanging="180"/>
      </w:pPr>
    </w:lvl>
  </w:abstractNum>
  <w:num w:numId="1" w16cid:durableId="681904443">
    <w:abstractNumId w:val="1"/>
  </w:num>
  <w:num w:numId="2" w16cid:durableId="936476640">
    <w:abstractNumId w:val="2"/>
  </w:num>
  <w:num w:numId="3" w16cid:durableId="1258364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016"/>
    <w:rsid w:val="00173DB7"/>
    <w:rsid w:val="001F5D95"/>
    <w:rsid w:val="0026286A"/>
    <w:rsid w:val="002C0A3D"/>
    <w:rsid w:val="002C5A50"/>
    <w:rsid w:val="002F479F"/>
    <w:rsid w:val="003A1057"/>
    <w:rsid w:val="003B0BAE"/>
    <w:rsid w:val="003B74F8"/>
    <w:rsid w:val="003F1016"/>
    <w:rsid w:val="004925E8"/>
    <w:rsid w:val="004975F6"/>
    <w:rsid w:val="0052092A"/>
    <w:rsid w:val="00537238"/>
    <w:rsid w:val="005B161F"/>
    <w:rsid w:val="00657259"/>
    <w:rsid w:val="006E4A3D"/>
    <w:rsid w:val="00705550"/>
    <w:rsid w:val="00775D16"/>
    <w:rsid w:val="0080166D"/>
    <w:rsid w:val="0081338B"/>
    <w:rsid w:val="00867D7B"/>
    <w:rsid w:val="008A445A"/>
    <w:rsid w:val="008C2014"/>
    <w:rsid w:val="008E550A"/>
    <w:rsid w:val="008F10C7"/>
    <w:rsid w:val="009B0DEF"/>
    <w:rsid w:val="009B6686"/>
    <w:rsid w:val="00A83BFE"/>
    <w:rsid w:val="00B518D3"/>
    <w:rsid w:val="00B7058C"/>
    <w:rsid w:val="00C554AB"/>
    <w:rsid w:val="00C60EC6"/>
    <w:rsid w:val="00C97A9C"/>
    <w:rsid w:val="00CE6A1F"/>
    <w:rsid w:val="00D9187B"/>
    <w:rsid w:val="00DE74D9"/>
    <w:rsid w:val="00E96742"/>
    <w:rsid w:val="00EE175F"/>
    <w:rsid w:val="00F05CDB"/>
    <w:rsid w:val="00F957A0"/>
    <w:rsid w:val="00FE1031"/>
    <w:rsid w:val="00FF7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2722"/>
  <w15:chartTrackingRefBased/>
  <w15:docId w15:val="{D992375A-AED7-4A4B-B818-E9972EBD9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01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E9674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5372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05CD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723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016"/>
    <w:pPr>
      <w:ind w:left="720"/>
      <w:contextualSpacing/>
    </w:pPr>
  </w:style>
  <w:style w:type="character" w:customStyle="1" w:styleId="Heading1Char">
    <w:name w:val="Heading 1 Char"/>
    <w:basedOn w:val="DefaultParagraphFont"/>
    <w:link w:val="Heading1"/>
    <w:uiPriority w:val="9"/>
    <w:rsid w:val="00E9674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F05CDB"/>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F05CDB"/>
    <w:rPr>
      <w:b/>
      <w:bCs/>
    </w:rPr>
  </w:style>
  <w:style w:type="paragraph" w:styleId="NormalWeb">
    <w:name w:val="Normal (Web)"/>
    <w:basedOn w:val="Normal"/>
    <w:uiPriority w:val="99"/>
    <w:semiHidden/>
    <w:unhideWhenUsed/>
    <w:rsid w:val="00F05CDB"/>
    <w:pPr>
      <w:spacing w:before="100" w:beforeAutospacing="1" w:after="100" w:afterAutospacing="1"/>
    </w:pPr>
    <w:rPr>
      <w:sz w:val="24"/>
      <w:szCs w:val="24"/>
    </w:rPr>
  </w:style>
  <w:style w:type="character" w:styleId="Hyperlink">
    <w:name w:val="Hyperlink"/>
    <w:basedOn w:val="DefaultParagraphFont"/>
    <w:uiPriority w:val="99"/>
    <w:unhideWhenUsed/>
    <w:rsid w:val="003B74F8"/>
    <w:rPr>
      <w:color w:val="0563C1" w:themeColor="hyperlink"/>
      <w:u w:val="single"/>
    </w:rPr>
  </w:style>
  <w:style w:type="character" w:styleId="UnresolvedMention">
    <w:name w:val="Unresolved Mention"/>
    <w:basedOn w:val="DefaultParagraphFont"/>
    <w:uiPriority w:val="99"/>
    <w:semiHidden/>
    <w:unhideWhenUsed/>
    <w:rsid w:val="003B74F8"/>
    <w:rPr>
      <w:color w:val="605E5C"/>
      <w:shd w:val="clear" w:color="auto" w:fill="E1DFDD"/>
    </w:rPr>
  </w:style>
  <w:style w:type="character" w:customStyle="1" w:styleId="Heading2Char">
    <w:name w:val="Heading 2 Char"/>
    <w:basedOn w:val="DefaultParagraphFont"/>
    <w:link w:val="Heading2"/>
    <w:uiPriority w:val="9"/>
    <w:semiHidden/>
    <w:rsid w:val="00537238"/>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537238"/>
    <w:rPr>
      <w:rFonts w:asciiTheme="majorHAnsi" w:eastAsiaTheme="majorEastAsia" w:hAnsiTheme="majorHAnsi" w:cstheme="majorBidi"/>
      <w:i/>
      <w:iCs/>
      <w:color w:val="2F5496" w:themeColor="accent1" w:themeShade="BF"/>
      <w:sz w:val="20"/>
      <w:szCs w:val="20"/>
      <w:lang w:eastAsia="en-GB"/>
    </w:rPr>
  </w:style>
  <w:style w:type="paragraph" w:styleId="Header">
    <w:name w:val="header"/>
    <w:basedOn w:val="Normal"/>
    <w:link w:val="HeaderChar"/>
    <w:rsid w:val="00537238"/>
    <w:pPr>
      <w:tabs>
        <w:tab w:val="center" w:pos="4153"/>
        <w:tab w:val="right" w:pos="8306"/>
      </w:tabs>
    </w:pPr>
  </w:style>
  <w:style w:type="character" w:customStyle="1" w:styleId="HeaderChar">
    <w:name w:val="Header Char"/>
    <w:basedOn w:val="DefaultParagraphFont"/>
    <w:link w:val="Header"/>
    <w:rsid w:val="0053723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7058C"/>
    <w:pPr>
      <w:tabs>
        <w:tab w:val="center" w:pos="4513"/>
        <w:tab w:val="right" w:pos="9026"/>
      </w:tabs>
    </w:pPr>
  </w:style>
  <w:style w:type="character" w:customStyle="1" w:styleId="FooterChar">
    <w:name w:val="Footer Char"/>
    <w:basedOn w:val="DefaultParagraphFont"/>
    <w:link w:val="Footer"/>
    <w:uiPriority w:val="99"/>
    <w:rsid w:val="00B7058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AB6B6-09DA-493A-B474-215E3BA4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1467</Words>
  <Characters>8715</Characters>
  <Application>Microsoft Office Word</Application>
  <DocSecurity>0</DocSecurity>
  <Lines>581</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2023-03-01T15:19:00Z</dcterms:created>
  <dcterms:modified xsi:type="dcterms:W3CDTF">2023-03-02T09:53:00Z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31848806-bc25-4da8-baa7-db95bd49ec2e</vt:lpwstr>
  </property>
</Properties>
</file>