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72FBB3" w14:textId="77777777" w:rsidR="006B688F" w:rsidRPr="00BF474C" w:rsidRDefault="00DB16A3" w:rsidP="00490D3E">
      <w:pPr>
        <w:jc w:val="center"/>
        <w:rPr>
          <w:rFonts w:ascii="Arial" w:hAnsi="Arial" w:cs="Arial"/>
          <w:u w:val="single"/>
        </w:rPr>
      </w:pPr>
      <w:r w:rsidRPr="00BF474C">
        <w:rPr>
          <w:rFonts w:ascii="Arial" w:hAnsi="Arial" w:cs="Arial"/>
          <w:u w:val="single"/>
        </w:rPr>
        <w:t>Briefing paper</w:t>
      </w:r>
    </w:p>
    <w:p w14:paraId="1CCE5C1C" w14:textId="5E333772" w:rsidR="00BD36D2" w:rsidRPr="00BD36D2" w:rsidRDefault="00BD36D2" w:rsidP="006B688F">
      <w:pPr>
        <w:rPr>
          <w:rFonts w:ascii="Arial" w:hAnsi="Arial" w:cs="Arial"/>
          <w:u w:val="single"/>
        </w:rPr>
      </w:pPr>
      <w:r w:rsidRPr="00BD36D2">
        <w:rPr>
          <w:rFonts w:ascii="Arial" w:hAnsi="Arial" w:cs="Arial"/>
          <w:u w:val="single"/>
        </w:rPr>
        <w:t>Section</w:t>
      </w:r>
      <w:r w:rsidR="005B1E0E">
        <w:rPr>
          <w:rFonts w:ascii="Arial" w:hAnsi="Arial" w:cs="Arial"/>
          <w:u w:val="single"/>
        </w:rPr>
        <w:t xml:space="preserve"> </w:t>
      </w:r>
      <w:r w:rsidRPr="00BD36D2">
        <w:rPr>
          <w:rFonts w:ascii="Arial" w:hAnsi="Arial" w:cs="Arial"/>
          <w:u w:val="single"/>
        </w:rPr>
        <w:t>1</w:t>
      </w:r>
    </w:p>
    <w:p w14:paraId="006F0FAE" w14:textId="23B5E9BF" w:rsidR="00FF17A0" w:rsidRPr="000F7A02" w:rsidRDefault="00DB16A3" w:rsidP="008F3C26">
      <w:pPr>
        <w:rPr>
          <w:rFonts w:ascii="Arial" w:hAnsi="Arial" w:cs="Arial"/>
          <w:b/>
          <w:bCs/>
        </w:rPr>
      </w:pPr>
      <w:bookmarkStart w:id="0" w:name="_Hlk180920168"/>
      <w:r w:rsidRPr="004C65B4">
        <w:rPr>
          <w:rFonts w:ascii="Arial" w:hAnsi="Arial" w:cs="Arial"/>
        </w:rPr>
        <w:t>AC 1.1</w:t>
      </w:r>
      <w:r w:rsidR="00673AE0" w:rsidRPr="004C65B4">
        <w:rPr>
          <w:rFonts w:ascii="Arial" w:hAnsi="Arial" w:cs="Arial"/>
        </w:rPr>
        <w:t>:</w:t>
      </w:r>
      <w:r w:rsidR="00F71A33">
        <w:rPr>
          <w:rFonts w:ascii="Arial" w:hAnsi="Arial" w:cs="Arial"/>
          <w:b/>
          <w:bCs/>
        </w:rPr>
        <w:t xml:space="preserve"> </w:t>
      </w:r>
      <w:bookmarkEnd w:id="0"/>
      <w:r w:rsidR="00A05EA5">
        <w:rPr>
          <w:rFonts w:ascii="Arial" w:hAnsi="Arial" w:cs="Arial"/>
        </w:rPr>
        <w:t>E</w:t>
      </w:r>
      <w:r w:rsidR="002A48A1">
        <w:rPr>
          <w:rFonts w:ascii="Arial" w:hAnsi="Arial" w:cs="Arial"/>
        </w:rPr>
        <w:t>vidence</w:t>
      </w:r>
      <w:r w:rsidR="00D06F07">
        <w:rPr>
          <w:rFonts w:ascii="Arial" w:hAnsi="Arial" w:cs="Arial"/>
        </w:rPr>
        <w:t xml:space="preserve">-based practice is </w:t>
      </w:r>
      <w:r w:rsidR="00A8030B">
        <w:rPr>
          <w:rFonts w:ascii="Arial" w:hAnsi="Arial" w:cs="Arial"/>
        </w:rPr>
        <w:t xml:space="preserve">the </w:t>
      </w:r>
      <w:r w:rsidR="003A6A2A">
        <w:rPr>
          <w:rFonts w:ascii="Arial" w:hAnsi="Arial" w:cs="Arial"/>
        </w:rPr>
        <w:t xml:space="preserve">systematic </w:t>
      </w:r>
      <w:r w:rsidR="00A8030B">
        <w:rPr>
          <w:rFonts w:ascii="Arial" w:hAnsi="Arial" w:cs="Arial"/>
        </w:rPr>
        <w:t>process of</w:t>
      </w:r>
      <w:r w:rsidR="00D06F07">
        <w:rPr>
          <w:rFonts w:ascii="Arial" w:hAnsi="Arial" w:cs="Arial"/>
        </w:rPr>
        <w:t xml:space="preserve"> </w:t>
      </w:r>
      <w:r w:rsidR="00563885">
        <w:rPr>
          <w:rFonts w:ascii="Arial" w:hAnsi="Arial" w:cs="Arial"/>
        </w:rPr>
        <w:t xml:space="preserve">collecting </w:t>
      </w:r>
      <w:r w:rsidR="00787920">
        <w:rPr>
          <w:rFonts w:ascii="Arial" w:hAnsi="Arial" w:cs="Arial"/>
        </w:rPr>
        <w:t xml:space="preserve">and evaluating the best quality </w:t>
      </w:r>
      <w:r w:rsidR="004130FA">
        <w:rPr>
          <w:rFonts w:ascii="Arial" w:hAnsi="Arial" w:cs="Arial"/>
        </w:rPr>
        <w:t xml:space="preserve">information, facts and data </w:t>
      </w:r>
      <w:r w:rsidR="00584223">
        <w:rPr>
          <w:rFonts w:ascii="Arial" w:hAnsi="Arial" w:cs="Arial"/>
        </w:rPr>
        <w:t xml:space="preserve">from a variety of credible sources </w:t>
      </w:r>
      <w:r w:rsidR="00A05EA5">
        <w:rPr>
          <w:rFonts w:ascii="Arial" w:hAnsi="Arial" w:cs="Arial"/>
        </w:rPr>
        <w:t>to</w:t>
      </w:r>
      <w:r w:rsidR="00584223">
        <w:rPr>
          <w:rFonts w:ascii="Arial" w:hAnsi="Arial" w:cs="Arial"/>
        </w:rPr>
        <w:t xml:space="preserve"> make </w:t>
      </w:r>
      <w:r w:rsidR="00B35EED">
        <w:rPr>
          <w:rFonts w:ascii="Arial" w:hAnsi="Arial" w:cs="Arial"/>
        </w:rPr>
        <w:t>well</w:t>
      </w:r>
      <w:r w:rsidR="000175B1">
        <w:rPr>
          <w:rFonts w:ascii="Arial" w:hAnsi="Arial" w:cs="Arial"/>
        </w:rPr>
        <w:t xml:space="preserve">-informed </w:t>
      </w:r>
      <w:r w:rsidR="001768AA">
        <w:rPr>
          <w:rFonts w:ascii="Arial" w:hAnsi="Arial" w:cs="Arial"/>
        </w:rPr>
        <w:t>and</w:t>
      </w:r>
      <w:r w:rsidR="003F5DBC">
        <w:rPr>
          <w:rFonts w:ascii="Arial" w:hAnsi="Arial" w:cs="Arial"/>
        </w:rPr>
        <w:t xml:space="preserve"> more ‘</w:t>
      </w:r>
      <w:r w:rsidR="001768AA">
        <w:rPr>
          <w:rFonts w:ascii="Arial" w:hAnsi="Arial" w:cs="Arial"/>
        </w:rPr>
        <w:t>effective</w:t>
      </w:r>
      <w:r w:rsidR="00FB73B3">
        <w:rPr>
          <w:rFonts w:ascii="Arial" w:hAnsi="Arial" w:cs="Arial"/>
        </w:rPr>
        <w:t xml:space="preserve"> </w:t>
      </w:r>
      <w:r w:rsidR="00584223">
        <w:rPr>
          <w:rFonts w:ascii="Arial" w:hAnsi="Arial" w:cs="Arial"/>
        </w:rPr>
        <w:t>decision</w:t>
      </w:r>
      <w:r w:rsidR="00193811">
        <w:rPr>
          <w:rFonts w:ascii="Arial" w:hAnsi="Arial" w:cs="Arial"/>
        </w:rPr>
        <w:t>s</w:t>
      </w:r>
      <w:r w:rsidR="003F5DBC">
        <w:rPr>
          <w:rFonts w:ascii="Arial" w:hAnsi="Arial" w:cs="Arial"/>
        </w:rPr>
        <w:t>’</w:t>
      </w:r>
      <w:r w:rsidR="00547B76">
        <w:rPr>
          <w:rFonts w:ascii="Arial" w:hAnsi="Arial" w:cs="Arial"/>
        </w:rPr>
        <w:t xml:space="preserve"> (Young, 2024)</w:t>
      </w:r>
      <w:r w:rsidR="0073730B">
        <w:rPr>
          <w:rFonts w:ascii="Arial" w:hAnsi="Arial" w:cs="Arial"/>
        </w:rPr>
        <w:t xml:space="preserve"> </w:t>
      </w:r>
      <w:r w:rsidR="008617F8">
        <w:rPr>
          <w:rFonts w:ascii="Arial" w:hAnsi="Arial" w:cs="Arial"/>
        </w:rPr>
        <w:t xml:space="preserve">which </w:t>
      </w:r>
      <w:r w:rsidR="000B569F">
        <w:rPr>
          <w:rFonts w:ascii="Arial" w:hAnsi="Arial" w:cs="Arial"/>
        </w:rPr>
        <w:t>enhance</w:t>
      </w:r>
      <w:r w:rsidR="0073730B">
        <w:rPr>
          <w:rFonts w:ascii="Arial" w:hAnsi="Arial" w:cs="Arial"/>
        </w:rPr>
        <w:t>s</w:t>
      </w:r>
      <w:r w:rsidR="000B569F">
        <w:rPr>
          <w:rFonts w:ascii="Arial" w:hAnsi="Arial" w:cs="Arial"/>
        </w:rPr>
        <w:t xml:space="preserve"> </w:t>
      </w:r>
      <w:r w:rsidR="00427615">
        <w:rPr>
          <w:rFonts w:ascii="Arial" w:hAnsi="Arial" w:cs="Arial"/>
        </w:rPr>
        <w:t xml:space="preserve">our practice </w:t>
      </w:r>
      <w:r w:rsidR="008571BD">
        <w:rPr>
          <w:rFonts w:ascii="Arial" w:hAnsi="Arial" w:cs="Arial"/>
        </w:rPr>
        <w:t>as people professionals.</w:t>
      </w:r>
      <w:r w:rsidR="00395D35">
        <w:rPr>
          <w:rFonts w:ascii="Arial" w:hAnsi="Arial" w:cs="Arial"/>
        </w:rPr>
        <w:t xml:space="preserve"> </w:t>
      </w:r>
      <w:r w:rsidR="008571BD">
        <w:rPr>
          <w:rFonts w:ascii="Arial" w:hAnsi="Arial" w:cs="Arial"/>
        </w:rPr>
        <w:t xml:space="preserve"> </w:t>
      </w:r>
      <w:r w:rsidR="005410D6">
        <w:rPr>
          <w:rFonts w:ascii="Arial" w:hAnsi="Arial" w:cs="Arial"/>
        </w:rPr>
        <w:t>Being evide</w:t>
      </w:r>
      <w:r w:rsidR="00C3264E">
        <w:rPr>
          <w:rFonts w:ascii="Arial" w:hAnsi="Arial" w:cs="Arial"/>
        </w:rPr>
        <w:t xml:space="preserve">nce based is a core part of the </w:t>
      </w:r>
      <w:r w:rsidR="00E425ED">
        <w:rPr>
          <w:rFonts w:ascii="Arial" w:hAnsi="Arial" w:cs="Arial"/>
        </w:rPr>
        <w:t xml:space="preserve">CIPD profession map and </w:t>
      </w:r>
      <w:r w:rsidR="005E4BCD">
        <w:rPr>
          <w:rFonts w:ascii="Arial" w:hAnsi="Arial" w:cs="Arial"/>
        </w:rPr>
        <w:t xml:space="preserve">represents </w:t>
      </w:r>
      <w:r w:rsidR="00CA677D">
        <w:rPr>
          <w:rFonts w:ascii="Arial" w:hAnsi="Arial" w:cs="Arial"/>
        </w:rPr>
        <w:t>its vision of the profession of HR. A</w:t>
      </w:r>
      <w:r w:rsidR="00BF6BE5">
        <w:rPr>
          <w:rFonts w:ascii="Arial" w:hAnsi="Arial" w:cs="Arial"/>
        </w:rPr>
        <w:t xml:space="preserve">ccording to </w:t>
      </w:r>
      <w:r w:rsidR="004E1E8D">
        <w:rPr>
          <w:rFonts w:ascii="Arial" w:hAnsi="Arial" w:cs="Arial"/>
        </w:rPr>
        <w:t>Young</w:t>
      </w:r>
      <w:r w:rsidR="00BF6BE5">
        <w:rPr>
          <w:rFonts w:ascii="Arial" w:hAnsi="Arial" w:cs="Arial"/>
        </w:rPr>
        <w:t xml:space="preserve"> (2024), </w:t>
      </w:r>
      <w:r w:rsidR="00E63264">
        <w:rPr>
          <w:rFonts w:ascii="Arial" w:hAnsi="Arial" w:cs="Arial"/>
        </w:rPr>
        <w:t>the</w:t>
      </w:r>
      <w:r w:rsidR="001D52CD">
        <w:rPr>
          <w:rFonts w:ascii="Arial" w:hAnsi="Arial" w:cs="Arial"/>
        </w:rPr>
        <w:t xml:space="preserve"> three main reasons for </w:t>
      </w:r>
      <w:r w:rsidR="00D639A3">
        <w:rPr>
          <w:rFonts w:ascii="Arial" w:hAnsi="Arial" w:cs="Arial"/>
        </w:rPr>
        <w:t xml:space="preserve">taking this approach </w:t>
      </w:r>
      <w:r w:rsidR="001D52CD">
        <w:rPr>
          <w:rFonts w:ascii="Arial" w:hAnsi="Arial" w:cs="Arial"/>
        </w:rPr>
        <w:t>are:</w:t>
      </w:r>
    </w:p>
    <w:p w14:paraId="1CCDD77E" w14:textId="6B1EF27B" w:rsidR="001D52CD" w:rsidRDefault="003B0E5E" w:rsidP="00595045">
      <w:pPr>
        <w:pStyle w:val="ListParagraph"/>
        <w:numPr>
          <w:ilvl w:val="0"/>
          <w:numId w:val="2"/>
        </w:numPr>
      </w:pPr>
      <w:r w:rsidRPr="00595045">
        <w:t>This method helps to ensure</w:t>
      </w:r>
      <w:r w:rsidR="00595045" w:rsidRPr="00595045">
        <w:t xml:space="preserve"> that decisions are made based on fact rather than biases or trends.</w:t>
      </w:r>
    </w:p>
    <w:p w14:paraId="367423BB" w14:textId="73212962" w:rsidR="00595045" w:rsidRDefault="00F91BCD" w:rsidP="00595045">
      <w:pPr>
        <w:pStyle w:val="ListParagraph"/>
        <w:numPr>
          <w:ilvl w:val="0"/>
          <w:numId w:val="2"/>
        </w:numPr>
      </w:pPr>
      <w:r>
        <w:t xml:space="preserve">People </w:t>
      </w:r>
      <w:r w:rsidR="00B0508F">
        <w:t>practitioners</w:t>
      </w:r>
      <w:r>
        <w:t xml:space="preserve"> who </w:t>
      </w:r>
      <w:r w:rsidR="00AC1F54">
        <w:t>use reliable sources to inform practice</w:t>
      </w:r>
      <w:r w:rsidR="00B0508F">
        <w:t xml:space="preserve"> will be more trusted </w:t>
      </w:r>
      <w:r w:rsidR="00BA084B">
        <w:t>increasing</w:t>
      </w:r>
      <w:r w:rsidR="00FF7531">
        <w:t xml:space="preserve"> credibility </w:t>
      </w:r>
      <w:r w:rsidR="009402F9">
        <w:t xml:space="preserve">in </w:t>
      </w:r>
      <w:r w:rsidR="00FF7531">
        <w:t xml:space="preserve">the profession. </w:t>
      </w:r>
      <w:r w:rsidR="00822460">
        <w:t xml:space="preserve"> </w:t>
      </w:r>
    </w:p>
    <w:p w14:paraId="768AE9AD" w14:textId="4AA6023C" w:rsidR="00822460" w:rsidRPr="00595045" w:rsidRDefault="00E55B30" w:rsidP="00595045">
      <w:pPr>
        <w:pStyle w:val="ListParagraph"/>
        <w:numPr>
          <w:ilvl w:val="0"/>
          <w:numId w:val="2"/>
        </w:numPr>
      </w:pPr>
      <w:r>
        <w:t xml:space="preserve">The practice will influence other business leaders and have an overarchingly positive impact on work. </w:t>
      </w:r>
    </w:p>
    <w:p w14:paraId="0E4AD68C" w14:textId="57AF3C6F" w:rsidR="00DB2C11" w:rsidRDefault="00B531CB" w:rsidP="008F3C26">
      <w:pPr>
        <w:rPr>
          <w:rFonts w:ascii="Arial" w:hAnsi="Arial" w:cs="Arial"/>
        </w:rPr>
      </w:pPr>
      <w:r>
        <w:rPr>
          <w:rFonts w:ascii="Arial" w:hAnsi="Arial" w:cs="Arial"/>
        </w:rPr>
        <w:t>Evidence based practice incorporates two types of data</w:t>
      </w:r>
      <w:r w:rsidR="00C4675B">
        <w:rPr>
          <w:rFonts w:ascii="Arial" w:hAnsi="Arial" w:cs="Arial"/>
        </w:rPr>
        <w:t xml:space="preserve">: </w:t>
      </w:r>
      <w:r w:rsidR="0095125A">
        <w:rPr>
          <w:rFonts w:ascii="Arial" w:hAnsi="Arial" w:cs="Arial"/>
        </w:rPr>
        <w:t>Quantitative</w:t>
      </w:r>
      <w:r w:rsidR="002B7562">
        <w:rPr>
          <w:rFonts w:ascii="Arial" w:hAnsi="Arial" w:cs="Arial"/>
        </w:rPr>
        <w:t xml:space="preserve"> data </w:t>
      </w:r>
      <w:r w:rsidR="002D3A8F">
        <w:rPr>
          <w:rFonts w:ascii="Arial" w:hAnsi="Arial" w:cs="Arial"/>
        </w:rPr>
        <w:t xml:space="preserve">which </w:t>
      </w:r>
      <w:r w:rsidR="00346693">
        <w:rPr>
          <w:rFonts w:ascii="Arial" w:hAnsi="Arial" w:cs="Arial"/>
        </w:rPr>
        <w:t xml:space="preserve">is captured in numbers </w:t>
      </w:r>
      <w:r w:rsidR="00867A93">
        <w:rPr>
          <w:rFonts w:ascii="Arial" w:hAnsi="Arial" w:cs="Arial"/>
        </w:rPr>
        <w:t xml:space="preserve">and obtained through </w:t>
      </w:r>
      <w:r w:rsidR="002B7562">
        <w:rPr>
          <w:rFonts w:ascii="Arial" w:hAnsi="Arial" w:cs="Arial"/>
        </w:rPr>
        <w:t>data held on HR platforms</w:t>
      </w:r>
      <w:r w:rsidR="00D42428">
        <w:rPr>
          <w:rFonts w:ascii="Arial" w:hAnsi="Arial" w:cs="Arial"/>
        </w:rPr>
        <w:t xml:space="preserve"> </w:t>
      </w:r>
      <w:r w:rsidR="002B7562">
        <w:rPr>
          <w:rFonts w:ascii="Arial" w:hAnsi="Arial" w:cs="Arial"/>
        </w:rPr>
        <w:t xml:space="preserve">and </w:t>
      </w:r>
      <w:r w:rsidR="00EC1388">
        <w:rPr>
          <w:rFonts w:ascii="Arial" w:hAnsi="Arial" w:cs="Arial"/>
        </w:rPr>
        <w:t xml:space="preserve">through </w:t>
      </w:r>
      <w:r w:rsidR="00A410FA">
        <w:rPr>
          <w:rFonts w:ascii="Arial" w:hAnsi="Arial" w:cs="Arial"/>
        </w:rPr>
        <w:t xml:space="preserve">methods such as </w:t>
      </w:r>
      <w:r w:rsidR="001E77D6">
        <w:rPr>
          <w:rFonts w:ascii="Arial" w:hAnsi="Arial" w:cs="Arial"/>
        </w:rPr>
        <w:t xml:space="preserve">surveys. This type of data helps </w:t>
      </w:r>
      <w:r w:rsidR="00324B6B">
        <w:rPr>
          <w:rFonts w:ascii="Arial" w:hAnsi="Arial" w:cs="Arial"/>
        </w:rPr>
        <w:t>capture</w:t>
      </w:r>
      <w:r w:rsidR="00675E8E">
        <w:rPr>
          <w:rFonts w:ascii="Arial" w:hAnsi="Arial" w:cs="Arial"/>
        </w:rPr>
        <w:t xml:space="preserve"> information such as employee</w:t>
      </w:r>
      <w:r w:rsidR="000F1CB2">
        <w:rPr>
          <w:rFonts w:ascii="Arial" w:hAnsi="Arial" w:cs="Arial"/>
        </w:rPr>
        <w:t xml:space="preserve"> turnover and absence</w:t>
      </w:r>
      <w:r w:rsidR="00B129BD">
        <w:rPr>
          <w:rFonts w:ascii="Arial" w:hAnsi="Arial" w:cs="Arial"/>
        </w:rPr>
        <w:t xml:space="preserve"> rates.</w:t>
      </w:r>
      <w:r w:rsidR="00C4675B">
        <w:rPr>
          <w:rFonts w:ascii="Arial" w:hAnsi="Arial" w:cs="Arial"/>
        </w:rPr>
        <w:t xml:space="preserve"> Qualitive data on the other hand is captured </w:t>
      </w:r>
      <w:r w:rsidR="0088457B">
        <w:rPr>
          <w:rFonts w:ascii="Arial" w:hAnsi="Arial" w:cs="Arial"/>
        </w:rPr>
        <w:t>in</w:t>
      </w:r>
      <w:r w:rsidR="00956A0F">
        <w:rPr>
          <w:rFonts w:ascii="Arial" w:hAnsi="Arial" w:cs="Arial"/>
        </w:rPr>
        <w:t xml:space="preserve"> words and helps a business to understand how people feel through</w:t>
      </w:r>
      <w:r w:rsidR="00BD357F">
        <w:rPr>
          <w:rFonts w:ascii="Arial" w:hAnsi="Arial" w:cs="Arial"/>
        </w:rPr>
        <w:t xml:space="preserve"> </w:t>
      </w:r>
      <w:r w:rsidR="007D164E">
        <w:rPr>
          <w:rFonts w:ascii="Arial" w:hAnsi="Arial" w:cs="Arial"/>
        </w:rPr>
        <w:t>things like</w:t>
      </w:r>
      <w:r w:rsidR="00A74098">
        <w:rPr>
          <w:rFonts w:ascii="Arial" w:hAnsi="Arial" w:cs="Arial"/>
        </w:rPr>
        <w:t xml:space="preserve"> exit interviews and feedback forms. </w:t>
      </w:r>
      <w:bookmarkStart w:id="1" w:name="_Hlk180947029"/>
      <w:r w:rsidR="00A74098">
        <w:rPr>
          <w:rFonts w:ascii="Arial" w:hAnsi="Arial" w:cs="Arial"/>
        </w:rPr>
        <w:t>(</w:t>
      </w:r>
      <w:r w:rsidR="00DB2C11" w:rsidRPr="00BF474C">
        <w:rPr>
          <w:rFonts w:ascii="Arial" w:eastAsia="Times New Roman" w:hAnsi="Arial" w:cs="Arial"/>
          <w:lang w:eastAsia="en-GB"/>
        </w:rPr>
        <w:t xml:space="preserve">Waite </w:t>
      </w:r>
      <w:r w:rsidR="00DB2C11" w:rsidRPr="00BF474C">
        <w:rPr>
          <w:rFonts w:ascii="Arial" w:eastAsia="Times New Roman" w:hAnsi="Arial" w:cs="Arial"/>
          <w:i/>
          <w:iCs/>
          <w:lang w:eastAsia="en-GB"/>
        </w:rPr>
        <w:t>et al</w:t>
      </w:r>
      <w:r w:rsidR="00DB2C11" w:rsidRPr="00BF474C">
        <w:rPr>
          <w:rFonts w:ascii="Arial" w:eastAsia="Times New Roman" w:hAnsi="Arial" w:cs="Arial"/>
          <w:lang w:eastAsia="en-GB"/>
        </w:rPr>
        <w:t>. 2021, p.</w:t>
      </w:r>
      <w:r w:rsidR="00DB2C11">
        <w:rPr>
          <w:rFonts w:ascii="Arial" w:eastAsia="Times New Roman" w:hAnsi="Arial" w:cs="Arial"/>
          <w:lang w:eastAsia="en-GB"/>
        </w:rPr>
        <w:t>50</w:t>
      </w:r>
      <w:r w:rsidR="00DB2C11" w:rsidRPr="00BF474C">
        <w:rPr>
          <w:rFonts w:ascii="Arial" w:eastAsia="Times New Roman" w:hAnsi="Arial" w:cs="Arial"/>
          <w:lang w:eastAsia="en-GB"/>
        </w:rPr>
        <w:t xml:space="preserve">). </w:t>
      </w:r>
      <w:bookmarkEnd w:id="1"/>
    </w:p>
    <w:p w14:paraId="1E3AB860" w14:textId="3BC72B1F" w:rsidR="00595045" w:rsidRDefault="00DB2C11" w:rsidP="008F3C26">
      <w:pPr>
        <w:rPr>
          <w:rFonts w:ascii="Arial" w:hAnsi="Arial" w:cs="Arial"/>
        </w:rPr>
      </w:pPr>
      <w:r>
        <w:rPr>
          <w:rFonts w:ascii="Arial" w:hAnsi="Arial" w:cs="Arial"/>
        </w:rPr>
        <w:t>As p</w:t>
      </w:r>
      <w:r w:rsidR="00D42428">
        <w:rPr>
          <w:rFonts w:ascii="Arial" w:hAnsi="Arial" w:cs="Arial"/>
        </w:rPr>
        <w:t xml:space="preserve">eople </w:t>
      </w:r>
      <w:r w:rsidR="00CE1EB8">
        <w:rPr>
          <w:rFonts w:ascii="Arial" w:hAnsi="Arial" w:cs="Arial"/>
        </w:rPr>
        <w:t xml:space="preserve">Practitioners, we are responsible for making multiple decisions </w:t>
      </w:r>
      <w:r w:rsidR="007D164E">
        <w:rPr>
          <w:rFonts w:ascii="Arial" w:hAnsi="Arial" w:cs="Arial"/>
        </w:rPr>
        <w:t>daily</w:t>
      </w:r>
      <w:r w:rsidR="008B0E49">
        <w:rPr>
          <w:rFonts w:ascii="Arial" w:hAnsi="Arial" w:cs="Arial"/>
        </w:rPr>
        <w:t xml:space="preserve"> </w:t>
      </w:r>
      <w:r w:rsidR="00D6487C">
        <w:rPr>
          <w:rFonts w:ascii="Arial" w:hAnsi="Arial" w:cs="Arial"/>
        </w:rPr>
        <w:t>with recruitment and selection,</w:t>
      </w:r>
      <w:r w:rsidR="00A04578">
        <w:rPr>
          <w:rFonts w:ascii="Arial" w:hAnsi="Arial" w:cs="Arial"/>
        </w:rPr>
        <w:t xml:space="preserve"> the implementation of training and</w:t>
      </w:r>
      <w:r w:rsidR="004A710E">
        <w:rPr>
          <w:rFonts w:ascii="Arial" w:hAnsi="Arial" w:cs="Arial"/>
        </w:rPr>
        <w:t xml:space="preserve"> development and</w:t>
      </w:r>
      <w:r w:rsidR="00A04578">
        <w:rPr>
          <w:rFonts w:ascii="Arial" w:hAnsi="Arial" w:cs="Arial"/>
        </w:rPr>
        <w:t xml:space="preserve"> pe</w:t>
      </w:r>
      <w:r w:rsidR="00B41D9F">
        <w:rPr>
          <w:rFonts w:ascii="Arial" w:hAnsi="Arial" w:cs="Arial"/>
        </w:rPr>
        <w:t xml:space="preserve">rformance </w:t>
      </w:r>
      <w:r w:rsidR="00A04578">
        <w:rPr>
          <w:rFonts w:ascii="Arial" w:hAnsi="Arial" w:cs="Arial"/>
        </w:rPr>
        <w:t xml:space="preserve">management and </w:t>
      </w:r>
      <w:r w:rsidR="00B41D9F">
        <w:rPr>
          <w:rFonts w:ascii="Arial" w:hAnsi="Arial" w:cs="Arial"/>
        </w:rPr>
        <w:t>these</w:t>
      </w:r>
      <w:r w:rsidR="00A04578">
        <w:rPr>
          <w:rFonts w:ascii="Arial" w:hAnsi="Arial" w:cs="Arial"/>
        </w:rPr>
        <w:t xml:space="preserve"> decisions</w:t>
      </w:r>
      <w:r w:rsidR="00D6487C">
        <w:rPr>
          <w:rFonts w:ascii="Arial" w:hAnsi="Arial" w:cs="Arial"/>
        </w:rPr>
        <w:t xml:space="preserve"> </w:t>
      </w:r>
      <w:r w:rsidR="00A04578">
        <w:rPr>
          <w:rFonts w:ascii="Arial" w:hAnsi="Arial" w:cs="Arial"/>
        </w:rPr>
        <w:t xml:space="preserve">directly </w:t>
      </w:r>
      <w:r w:rsidR="00CE1EB8">
        <w:rPr>
          <w:rFonts w:ascii="Arial" w:hAnsi="Arial" w:cs="Arial"/>
        </w:rPr>
        <w:t xml:space="preserve">affect </w:t>
      </w:r>
      <w:r w:rsidR="0022367D">
        <w:rPr>
          <w:rFonts w:ascii="Arial" w:hAnsi="Arial" w:cs="Arial"/>
        </w:rPr>
        <w:t>the business and our employees</w:t>
      </w:r>
      <w:r w:rsidR="00A807B5">
        <w:rPr>
          <w:rFonts w:ascii="Arial" w:hAnsi="Arial" w:cs="Arial"/>
        </w:rPr>
        <w:t xml:space="preserve">. </w:t>
      </w:r>
      <w:r w:rsidR="0022367D">
        <w:rPr>
          <w:rFonts w:ascii="Arial" w:hAnsi="Arial" w:cs="Arial"/>
        </w:rPr>
        <w:t xml:space="preserve">The </w:t>
      </w:r>
      <w:r w:rsidR="00426A20">
        <w:rPr>
          <w:rFonts w:ascii="Arial" w:hAnsi="Arial" w:cs="Arial"/>
        </w:rPr>
        <w:t>consequences of getting decisions wrong could be detrimental</w:t>
      </w:r>
      <w:r w:rsidR="00F573F1">
        <w:rPr>
          <w:rFonts w:ascii="Arial" w:hAnsi="Arial" w:cs="Arial"/>
        </w:rPr>
        <w:t xml:space="preserve"> and costly to the organisation</w:t>
      </w:r>
      <w:r w:rsidR="00426A20">
        <w:rPr>
          <w:rFonts w:ascii="Arial" w:hAnsi="Arial" w:cs="Arial"/>
        </w:rPr>
        <w:t xml:space="preserve"> which is why it is so importance to be evidence led.</w:t>
      </w:r>
    </w:p>
    <w:p w14:paraId="0AF9472A" w14:textId="5A34BA40" w:rsidR="004D404E" w:rsidRDefault="00A277EB" w:rsidP="008F3C2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Before </w:t>
      </w:r>
      <w:proofErr w:type="gramStart"/>
      <w:r w:rsidR="0008016F">
        <w:rPr>
          <w:rFonts w:ascii="Arial" w:hAnsi="Arial" w:cs="Arial"/>
          <w:color w:val="000000"/>
          <w:shd w:val="clear" w:color="auto" w:fill="FFFFFF"/>
        </w:rPr>
        <w:t>making a decisi</w:t>
      </w:r>
      <w:r w:rsidR="00D97D7E">
        <w:rPr>
          <w:rFonts w:ascii="Arial" w:hAnsi="Arial" w:cs="Arial"/>
          <w:color w:val="000000"/>
          <w:shd w:val="clear" w:color="auto" w:fill="FFFFFF"/>
        </w:rPr>
        <w:t>on</w:t>
      </w:r>
      <w:proofErr w:type="gramEnd"/>
      <w:r w:rsidR="00D97D7E">
        <w:rPr>
          <w:rFonts w:ascii="Arial" w:hAnsi="Arial" w:cs="Arial"/>
          <w:color w:val="000000"/>
          <w:shd w:val="clear" w:color="auto" w:fill="FFFFFF"/>
        </w:rPr>
        <w:t>,</w:t>
      </w:r>
      <w:r w:rsidR="005A2AD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97D7E">
        <w:rPr>
          <w:rFonts w:ascii="Arial" w:hAnsi="Arial" w:cs="Arial"/>
          <w:color w:val="000000"/>
          <w:shd w:val="clear" w:color="auto" w:fill="FFFFFF"/>
        </w:rPr>
        <w:t xml:space="preserve">it is important to </w:t>
      </w:r>
      <w:r w:rsidR="00604578">
        <w:rPr>
          <w:rFonts w:ascii="Arial" w:hAnsi="Arial" w:cs="Arial"/>
          <w:color w:val="000000"/>
          <w:shd w:val="clear" w:color="auto" w:fill="FFFFFF"/>
        </w:rPr>
        <w:t xml:space="preserve">first </w:t>
      </w:r>
      <w:r w:rsidR="0081539F">
        <w:rPr>
          <w:rFonts w:ascii="Arial" w:hAnsi="Arial" w:cs="Arial"/>
          <w:color w:val="000000"/>
          <w:shd w:val="clear" w:color="auto" w:fill="FFFFFF"/>
        </w:rPr>
        <w:t>establish what</w:t>
      </w:r>
      <w:r w:rsidR="00D97D7E">
        <w:rPr>
          <w:rFonts w:ascii="Arial" w:hAnsi="Arial" w:cs="Arial"/>
          <w:color w:val="000000"/>
          <w:shd w:val="clear" w:color="auto" w:fill="FFFFFF"/>
        </w:rPr>
        <w:t xml:space="preserve"> types of </w:t>
      </w:r>
      <w:r w:rsidR="00F1547C">
        <w:rPr>
          <w:rFonts w:ascii="Arial" w:hAnsi="Arial" w:cs="Arial"/>
          <w:color w:val="000000"/>
          <w:shd w:val="clear" w:color="auto" w:fill="FFFFFF"/>
        </w:rPr>
        <w:t xml:space="preserve">evidence we need to obtain. </w:t>
      </w:r>
      <w:r w:rsidR="009F6D4D">
        <w:rPr>
          <w:rFonts w:ascii="Arial" w:hAnsi="Arial" w:cs="Arial"/>
          <w:color w:val="000000"/>
          <w:shd w:val="clear" w:color="auto" w:fill="FFFFFF"/>
        </w:rPr>
        <w:t xml:space="preserve">These have been identified as the 4 sources of evidence: </w:t>
      </w:r>
    </w:p>
    <w:p w14:paraId="13CE4499" w14:textId="6D1F57CE" w:rsidR="009F6D4D" w:rsidRDefault="004B7ABD" w:rsidP="008F3C26">
      <w:pPr>
        <w:rPr>
          <w:rFonts w:ascii="Arial" w:hAnsi="Arial" w:cs="Arial"/>
          <w:color w:val="000000"/>
          <w:shd w:val="clear" w:color="auto" w:fill="FFFFFF"/>
        </w:rPr>
      </w:pPr>
      <w:r w:rsidRPr="004B7ABD">
        <w:rPr>
          <w:rFonts w:ascii="Arial" w:hAnsi="Arial" w:cs="Arial"/>
          <w:noProof/>
          <w:color w:val="000000"/>
          <w:shd w:val="clear" w:color="auto" w:fill="FFFFFF"/>
        </w:rPr>
        <w:drawing>
          <wp:inline distT="0" distB="0" distL="0" distR="0" wp14:anchorId="667865CE" wp14:editId="2DBAF21E">
            <wp:extent cx="3215919" cy="2339543"/>
            <wp:effectExtent l="0" t="0" r="3810" b="3810"/>
            <wp:docPr id="1806095431" name="Picture 1" descr="A diagram of a proce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095431" name="Picture 1" descr="A diagram of a proces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15919" cy="2339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3216F" w14:textId="4CB9A008" w:rsidR="004B7ABD" w:rsidRDefault="00490765" w:rsidP="008F3C2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(</w:t>
      </w:r>
      <w:r w:rsidR="004B7ABD">
        <w:rPr>
          <w:rFonts w:ascii="Arial" w:hAnsi="Arial" w:cs="Arial"/>
          <w:color w:val="000000"/>
          <w:shd w:val="clear" w:color="auto" w:fill="FFFFFF"/>
        </w:rPr>
        <w:t>Barends, Rousseau and Briner</w:t>
      </w:r>
      <w:r w:rsidR="00A65AC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4B7ABD">
        <w:rPr>
          <w:rFonts w:ascii="Arial" w:hAnsi="Arial" w:cs="Arial"/>
          <w:color w:val="000000"/>
          <w:shd w:val="clear" w:color="auto" w:fill="FFFFFF"/>
        </w:rPr>
        <w:t>2014)</w:t>
      </w:r>
      <w:r w:rsidR="006F3720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2F0A6742" w14:textId="0F73F676" w:rsidR="00CF0E48" w:rsidRDefault="00CF0E48" w:rsidP="008F3C2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Scientific research helps to inform </w:t>
      </w:r>
      <w:r w:rsidR="0080333C">
        <w:rPr>
          <w:rFonts w:ascii="Arial" w:hAnsi="Arial" w:cs="Arial"/>
          <w:color w:val="000000"/>
          <w:shd w:val="clear" w:color="auto" w:fill="FFFFFF"/>
        </w:rPr>
        <w:t>HR decisions by providing</w:t>
      </w:r>
      <w:r w:rsidR="00264D2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45A5D">
        <w:rPr>
          <w:rFonts w:ascii="Arial" w:hAnsi="Arial" w:cs="Arial"/>
          <w:color w:val="000000"/>
          <w:shd w:val="clear" w:color="auto" w:fill="FFFFFF"/>
        </w:rPr>
        <w:t>analysis</w:t>
      </w:r>
      <w:r w:rsidR="0080333C">
        <w:rPr>
          <w:rFonts w:ascii="Arial" w:hAnsi="Arial" w:cs="Arial"/>
          <w:color w:val="000000"/>
          <w:shd w:val="clear" w:color="auto" w:fill="FFFFFF"/>
        </w:rPr>
        <w:t xml:space="preserve"> to explain why things are the way they are, for example it can </w:t>
      </w:r>
      <w:r w:rsidR="0077076E">
        <w:rPr>
          <w:rFonts w:ascii="Arial" w:hAnsi="Arial" w:cs="Arial"/>
          <w:color w:val="000000"/>
          <w:shd w:val="clear" w:color="auto" w:fill="FFFFFF"/>
        </w:rPr>
        <w:t xml:space="preserve">explain why absence rates are so high in certain </w:t>
      </w:r>
      <w:r w:rsidR="00DA17D0">
        <w:rPr>
          <w:rFonts w:ascii="Arial" w:hAnsi="Arial" w:cs="Arial"/>
          <w:color w:val="000000"/>
          <w:shd w:val="clear" w:color="auto" w:fill="FFFFFF"/>
        </w:rPr>
        <w:t>teams</w:t>
      </w:r>
      <w:r w:rsidR="0077076E">
        <w:rPr>
          <w:rFonts w:ascii="Arial" w:hAnsi="Arial" w:cs="Arial"/>
          <w:color w:val="000000"/>
          <w:shd w:val="clear" w:color="auto" w:fill="FFFFFF"/>
        </w:rPr>
        <w:t xml:space="preserve"> and what effective interventions there might be. </w:t>
      </w:r>
    </w:p>
    <w:p w14:paraId="4683FC8C" w14:textId="22233A58" w:rsidR="00514F1B" w:rsidRDefault="00514F1B" w:rsidP="008F3C2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 xml:space="preserve">Organisational data </w:t>
      </w:r>
      <w:r w:rsidR="007745C6">
        <w:rPr>
          <w:rFonts w:ascii="Arial" w:hAnsi="Arial" w:cs="Arial"/>
          <w:color w:val="000000"/>
          <w:shd w:val="clear" w:color="auto" w:fill="FFFFFF"/>
        </w:rPr>
        <w:t xml:space="preserve">shows what is happening </w:t>
      </w:r>
      <w:r w:rsidR="00E918CB">
        <w:rPr>
          <w:rFonts w:ascii="Arial" w:hAnsi="Arial" w:cs="Arial"/>
          <w:color w:val="000000"/>
          <w:shd w:val="clear" w:color="auto" w:fill="FFFFFF"/>
        </w:rPr>
        <w:t>with</w:t>
      </w:r>
      <w:r w:rsidR="007745C6">
        <w:rPr>
          <w:rFonts w:ascii="Arial" w:hAnsi="Arial" w:cs="Arial"/>
          <w:color w:val="000000"/>
          <w:shd w:val="clear" w:color="auto" w:fill="FFFFFF"/>
        </w:rPr>
        <w:t xml:space="preserve">in our </w:t>
      </w:r>
      <w:r w:rsidR="00035362">
        <w:rPr>
          <w:rFonts w:ascii="Arial" w:hAnsi="Arial" w:cs="Arial"/>
          <w:color w:val="000000"/>
          <w:shd w:val="clear" w:color="auto" w:fill="FFFFFF"/>
        </w:rPr>
        <w:t xml:space="preserve">own </w:t>
      </w:r>
      <w:r w:rsidR="00CA6D5C">
        <w:rPr>
          <w:rFonts w:ascii="Arial" w:hAnsi="Arial" w:cs="Arial"/>
          <w:color w:val="000000"/>
          <w:shd w:val="clear" w:color="auto" w:fill="FFFFFF"/>
        </w:rPr>
        <w:t>business,</w:t>
      </w:r>
      <w:r w:rsidR="007745C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2929">
        <w:rPr>
          <w:rFonts w:ascii="Arial" w:hAnsi="Arial" w:cs="Arial"/>
          <w:color w:val="000000"/>
          <w:shd w:val="clear" w:color="auto" w:fill="FFFFFF"/>
        </w:rPr>
        <w:t>which</w:t>
      </w:r>
      <w:r w:rsidR="005179C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26861">
        <w:rPr>
          <w:rFonts w:ascii="Arial" w:hAnsi="Arial" w:cs="Arial"/>
          <w:color w:val="000000"/>
          <w:shd w:val="clear" w:color="auto" w:fill="FFFFFF"/>
        </w:rPr>
        <w:t>can be used</w:t>
      </w:r>
      <w:r w:rsidR="007745C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26861">
        <w:rPr>
          <w:rFonts w:ascii="Arial" w:hAnsi="Arial" w:cs="Arial"/>
          <w:color w:val="000000"/>
          <w:shd w:val="clear" w:color="auto" w:fill="FFFFFF"/>
        </w:rPr>
        <w:t>to</w:t>
      </w:r>
      <w:r w:rsidR="007745C6">
        <w:rPr>
          <w:rFonts w:ascii="Arial" w:hAnsi="Arial" w:cs="Arial"/>
          <w:color w:val="000000"/>
          <w:shd w:val="clear" w:color="auto" w:fill="FFFFFF"/>
        </w:rPr>
        <w:t xml:space="preserve"> compare against other organisations </w:t>
      </w:r>
      <w:r w:rsidR="00035362">
        <w:rPr>
          <w:rFonts w:ascii="Arial" w:hAnsi="Arial" w:cs="Arial"/>
          <w:color w:val="000000"/>
          <w:shd w:val="clear" w:color="auto" w:fill="FFFFFF"/>
        </w:rPr>
        <w:t xml:space="preserve">within the same sector </w:t>
      </w:r>
      <w:r w:rsidR="007745C6">
        <w:rPr>
          <w:rFonts w:ascii="Arial" w:hAnsi="Arial" w:cs="Arial"/>
          <w:color w:val="000000"/>
          <w:shd w:val="clear" w:color="auto" w:fill="FFFFFF"/>
        </w:rPr>
        <w:t xml:space="preserve">to determine </w:t>
      </w:r>
      <w:r w:rsidR="000974EC">
        <w:rPr>
          <w:rFonts w:ascii="Arial" w:hAnsi="Arial" w:cs="Arial"/>
          <w:color w:val="000000"/>
          <w:shd w:val="clear" w:color="auto" w:fill="FFFFFF"/>
        </w:rPr>
        <w:t xml:space="preserve">how </w:t>
      </w:r>
      <w:r w:rsidR="00B26861">
        <w:rPr>
          <w:rFonts w:ascii="Arial" w:hAnsi="Arial" w:cs="Arial"/>
          <w:color w:val="000000"/>
          <w:shd w:val="clear" w:color="auto" w:fill="FFFFFF"/>
        </w:rPr>
        <w:t xml:space="preserve">the business is </w:t>
      </w:r>
      <w:r w:rsidR="000974EC">
        <w:rPr>
          <w:rFonts w:ascii="Arial" w:hAnsi="Arial" w:cs="Arial"/>
          <w:color w:val="000000"/>
          <w:shd w:val="clear" w:color="auto" w:fill="FFFFFF"/>
        </w:rPr>
        <w:t xml:space="preserve">performing and whether changes need to be implemented. </w:t>
      </w:r>
    </w:p>
    <w:p w14:paraId="25F50862" w14:textId="3912B6B3" w:rsidR="00035362" w:rsidRDefault="00035362" w:rsidP="008F3C2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Professional </w:t>
      </w:r>
      <w:r w:rsidR="00626288">
        <w:rPr>
          <w:rFonts w:ascii="Arial" w:hAnsi="Arial" w:cs="Arial"/>
          <w:color w:val="000000"/>
          <w:shd w:val="clear" w:color="auto" w:fill="FFFFFF"/>
        </w:rPr>
        <w:t xml:space="preserve">experience judgment is useful for drawing on the </w:t>
      </w:r>
      <w:r w:rsidR="00EA4DD9">
        <w:rPr>
          <w:rFonts w:ascii="Arial" w:hAnsi="Arial" w:cs="Arial"/>
          <w:color w:val="000000"/>
          <w:shd w:val="clear" w:color="auto" w:fill="FFFFFF"/>
        </w:rPr>
        <w:t>expertise</w:t>
      </w:r>
      <w:r w:rsidR="00626288">
        <w:rPr>
          <w:rFonts w:ascii="Arial" w:hAnsi="Arial" w:cs="Arial"/>
          <w:color w:val="000000"/>
          <w:shd w:val="clear" w:color="auto" w:fill="FFFFFF"/>
        </w:rPr>
        <w:t xml:space="preserve"> of </w:t>
      </w:r>
      <w:r w:rsidR="00EA4DD9">
        <w:rPr>
          <w:rFonts w:ascii="Arial" w:hAnsi="Arial" w:cs="Arial"/>
          <w:color w:val="000000"/>
          <w:shd w:val="clear" w:color="auto" w:fill="FFFFFF"/>
        </w:rPr>
        <w:t xml:space="preserve">colleagues and </w:t>
      </w:r>
      <w:r w:rsidR="00DF3E31">
        <w:rPr>
          <w:rFonts w:ascii="Arial" w:hAnsi="Arial" w:cs="Arial"/>
          <w:color w:val="000000"/>
          <w:shd w:val="clear" w:color="auto" w:fill="FFFFFF"/>
        </w:rPr>
        <w:t xml:space="preserve">one’s </w:t>
      </w:r>
      <w:r w:rsidR="00EA4DD9">
        <w:rPr>
          <w:rFonts w:ascii="Arial" w:hAnsi="Arial" w:cs="Arial"/>
          <w:color w:val="000000"/>
          <w:shd w:val="clear" w:color="auto" w:fill="FFFFFF"/>
        </w:rPr>
        <w:t>own professional experience</w:t>
      </w:r>
      <w:r w:rsidR="00626288">
        <w:rPr>
          <w:rFonts w:ascii="Arial" w:hAnsi="Arial" w:cs="Arial"/>
          <w:color w:val="000000"/>
          <w:shd w:val="clear" w:color="auto" w:fill="FFFFFF"/>
        </w:rPr>
        <w:t xml:space="preserve"> to know what has worked well or not in the past and us</w:t>
      </w:r>
      <w:r w:rsidR="00EA4DD9">
        <w:rPr>
          <w:rFonts w:ascii="Arial" w:hAnsi="Arial" w:cs="Arial"/>
          <w:color w:val="000000"/>
          <w:shd w:val="clear" w:color="auto" w:fill="FFFFFF"/>
        </w:rPr>
        <w:t>e</w:t>
      </w:r>
      <w:r w:rsidR="00626288">
        <w:rPr>
          <w:rFonts w:ascii="Arial" w:hAnsi="Arial" w:cs="Arial"/>
          <w:color w:val="000000"/>
          <w:shd w:val="clear" w:color="auto" w:fill="FFFFFF"/>
        </w:rPr>
        <w:t xml:space="preserve"> that to inform decision. </w:t>
      </w:r>
    </w:p>
    <w:p w14:paraId="10AFAAEB" w14:textId="2596DE53" w:rsidR="00626288" w:rsidRDefault="0062100E" w:rsidP="008F3C26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Stakeholders’</w:t>
      </w:r>
      <w:r w:rsidR="00541084">
        <w:rPr>
          <w:rFonts w:ascii="Arial" w:hAnsi="Arial" w:cs="Arial"/>
          <w:color w:val="000000"/>
          <w:shd w:val="clear" w:color="auto" w:fill="FFFFFF"/>
        </w:rPr>
        <w:t xml:space="preserve"> values and concerns should always be </w:t>
      </w:r>
      <w:r w:rsidR="00647ADD">
        <w:rPr>
          <w:rFonts w:ascii="Arial" w:hAnsi="Arial" w:cs="Arial"/>
          <w:color w:val="000000"/>
          <w:shd w:val="clear" w:color="auto" w:fill="FFFFFF"/>
        </w:rPr>
        <w:t xml:space="preserve">considered </w:t>
      </w:r>
      <w:r w:rsidR="00541084">
        <w:rPr>
          <w:rFonts w:ascii="Arial" w:hAnsi="Arial" w:cs="Arial"/>
          <w:color w:val="000000"/>
          <w:shd w:val="clear" w:color="auto" w:fill="FFFFFF"/>
        </w:rPr>
        <w:t>when making decision</w:t>
      </w:r>
      <w:r>
        <w:rPr>
          <w:rFonts w:ascii="Arial" w:hAnsi="Arial" w:cs="Arial"/>
          <w:color w:val="000000"/>
          <w:shd w:val="clear" w:color="auto" w:fill="FFFFFF"/>
        </w:rPr>
        <w:t>s</w:t>
      </w:r>
      <w:r w:rsidR="00541084">
        <w:rPr>
          <w:rFonts w:ascii="Arial" w:hAnsi="Arial" w:cs="Arial"/>
          <w:color w:val="000000"/>
          <w:shd w:val="clear" w:color="auto" w:fill="FFFFFF"/>
        </w:rPr>
        <w:t xml:space="preserve"> and implementing changes, to evaluate how employees will feel about </w:t>
      </w:r>
      <w:r w:rsidR="00B25272">
        <w:rPr>
          <w:rFonts w:ascii="Arial" w:hAnsi="Arial" w:cs="Arial"/>
          <w:color w:val="000000"/>
          <w:shd w:val="clear" w:color="auto" w:fill="FFFFFF"/>
        </w:rPr>
        <w:t>decisions,</w:t>
      </w:r>
      <w:r w:rsidR="00A1415C">
        <w:rPr>
          <w:rFonts w:ascii="Arial" w:hAnsi="Arial" w:cs="Arial"/>
          <w:color w:val="000000"/>
          <w:shd w:val="clear" w:color="auto" w:fill="FFFFFF"/>
        </w:rPr>
        <w:t xml:space="preserve"> an</w:t>
      </w:r>
      <w:r>
        <w:rPr>
          <w:rFonts w:ascii="Arial" w:hAnsi="Arial" w:cs="Arial"/>
          <w:color w:val="000000"/>
          <w:shd w:val="clear" w:color="auto" w:fill="FFFFFF"/>
        </w:rPr>
        <w:t>d</w:t>
      </w:r>
      <w:r w:rsidR="00A1415C">
        <w:rPr>
          <w:rFonts w:ascii="Arial" w:hAnsi="Arial" w:cs="Arial"/>
          <w:color w:val="000000"/>
          <w:shd w:val="clear" w:color="auto" w:fill="FFFFFF"/>
        </w:rPr>
        <w:t xml:space="preserve"> this could </w:t>
      </w:r>
      <w:r w:rsidR="005A2BF0">
        <w:rPr>
          <w:rFonts w:ascii="Arial" w:hAnsi="Arial" w:cs="Arial"/>
          <w:color w:val="000000"/>
          <w:shd w:val="clear" w:color="auto" w:fill="FFFFFF"/>
        </w:rPr>
        <w:t>de</w:t>
      </w:r>
      <w:r w:rsidR="00530239">
        <w:rPr>
          <w:rFonts w:ascii="Arial" w:hAnsi="Arial" w:cs="Arial"/>
          <w:color w:val="000000"/>
          <w:shd w:val="clear" w:color="auto" w:fill="FFFFFF"/>
        </w:rPr>
        <w:t>termine</w:t>
      </w:r>
      <w:r w:rsidR="005A2BF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D06DD">
        <w:rPr>
          <w:rFonts w:ascii="Arial" w:hAnsi="Arial" w:cs="Arial"/>
          <w:color w:val="000000"/>
          <w:shd w:val="clear" w:color="auto" w:fill="FFFFFF"/>
        </w:rPr>
        <w:t>which direction the business</w:t>
      </w:r>
      <w:r w:rsidR="00A1415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D06DD">
        <w:rPr>
          <w:rFonts w:ascii="Arial" w:hAnsi="Arial" w:cs="Arial"/>
          <w:color w:val="000000"/>
          <w:shd w:val="clear" w:color="auto" w:fill="FFFFFF"/>
        </w:rPr>
        <w:t>goes</w:t>
      </w:r>
      <w:r w:rsidR="006C5546">
        <w:rPr>
          <w:rFonts w:ascii="Arial" w:hAnsi="Arial" w:cs="Arial"/>
          <w:color w:val="000000"/>
          <w:shd w:val="clear" w:color="auto" w:fill="FFFFFF"/>
        </w:rPr>
        <w:t xml:space="preserve"> in</w:t>
      </w:r>
      <w:r w:rsidR="00CB58AB">
        <w:rPr>
          <w:rFonts w:ascii="Arial" w:hAnsi="Arial" w:cs="Arial"/>
          <w:color w:val="000000"/>
          <w:shd w:val="clear" w:color="auto" w:fill="FFFFFF"/>
        </w:rPr>
        <w:t xml:space="preserve"> and how successful these decisions will be. </w:t>
      </w:r>
    </w:p>
    <w:p w14:paraId="230F7AA2" w14:textId="21D70572" w:rsidR="00CA095A" w:rsidRPr="008134D5" w:rsidRDefault="00A1415C" w:rsidP="008F3C26">
      <w:pPr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Once the sources have been established, </w:t>
      </w:r>
      <w:r w:rsidR="00117BFC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D50B09">
        <w:rPr>
          <w:rFonts w:ascii="Arial" w:hAnsi="Arial" w:cs="Arial"/>
          <w:color w:val="000000"/>
          <w:shd w:val="clear" w:color="auto" w:fill="FFFFFF"/>
        </w:rPr>
        <w:t>aid</w:t>
      </w:r>
      <w:r w:rsidR="00B87FE9">
        <w:rPr>
          <w:rFonts w:ascii="Arial" w:hAnsi="Arial" w:cs="Arial"/>
          <w:color w:val="000000"/>
          <w:shd w:val="clear" w:color="auto" w:fill="FFFFFF"/>
        </w:rPr>
        <w:t xml:space="preserve"> the</w:t>
      </w:r>
      <w:r w:rsidR="008134D5" w:rsidRPr="008134D5">
        <w:rPr>
          <w:rFonts w:ascii="Arial" w:hAnsi="Arial" w:cs="Arial"/>
          <w:color w:val="000000"/>
          <w:shd w:val="clear" w:color="auto" w:fill="FFFFFF"/>
        </w:rPr>
        <w:t xml:space="preserve"> decision-making process,</w:t>
      </w:r>
      <w:r w:rsidR="00D33C5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50B09">
        <w:rPr>
          <w:rFonts w:ascii="Arial" w:hAnsi="Arial" w:cs="Arial"/>
          <w:color w:val="000000"/>
          <w:shd w:val="clear" w:color="auto" w:fill="FFFFFF"/>
        </w:rPr>
        <w:t xml:space="preserve">Briner </w:t>
      </w:r>
      <w:r w:rsidR="00C5611B">
        <w:rPr>
          <w:rFonts w:ascii="Arial" w:hAnsi="Arial" w:cs="Arial"/>
          <w:color w:val="000000"/>
          <w:shd w:val="clear" w:color="auto" w:fill="FFFFFF"/>
        </w:rPr>
        <w:t xml:space="preserve">created the </w:t>
      </w:r>
      <w:r w:rsidR="00B877FE">
        <w:rPr>
          <w:rFonts w:ascii="Arial" w:hAnsi="Arial" w:cs="Arial"/>
          <w:color w:val="000000"/>
          <w:shd w:val="clear" w:color="auto" w:fill="FFFFFF"/>
        </w:rPr>
        <w:t>six-step</w:t>
      </w:r>
      <w:r w:rsidR="00C5611B">
        <w:rPr>
          <w:rFonts w:ascii="Arial" w:hAnsi="Arial" w:cs="Arial"/>
          <w:color w:val="000000"/>
          <w:shd w:val="clear" w:color="auto" w:fill="FFFFFF"/>
        </w:rPr>
        <w:t xml:space="preserve"> approach</w:t>
      </w:r>
      <w:r w:rsidR="00DA110F">
        <w:rPr>
          <w:rFonts w:ascii="Arial" w:hAnsi="Arial" w:cs="Arial"/>
          <w:color w:val="000000"/>
          <w:shd w:val="clear" w:color="auto" w:fill="FFFFFF"/>
        </w:rPr>
        <w:t xml:space="preserve">: </w:t>
      </w:r>
    </w:p>
    <w:p w14:paraId="3D3742F1" w14:textId="6D1FDC34" w:rsidR="00D639A3" w:rsidRDefault="00BB059E" w:rsidP="008F3C26">
      <w:pPr>
        <w:rPr>
          <w:rFonts w:ascii="Arial" w:hAnsi="Arial" w:cs="Arial"/>
        </w:rPr>
      </w:pPr>
      <w:r w:rsidRPr="00BB059E">
        <w:rPr>
          <w:rFonts w:ascii="Arial" w:hAnsi="Arial" w:cs="Arial"/>
          <w:noProof/>
        </w:rPr>
        <w:drawing>
          <wp:inline distT="0" distB="0" distL="0" distR="0" wp14:anchorId="7A4FA46F" wp14:editId="015D4668">
            <wp:extent cx="3067518" cy="3063240"/>
            <wp:effectExtent l="0" t="0" r="0" b="3810"/>
            <wp:docPr id="512964765" name="Picture 1" descr="A diagram of steps to a probl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964765" name="Picture 1" descr="A diagram of steps to a proble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77247" cy="3072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89D6E" w14:textId="5253101B" w:rsidR="00DA110F" w:rsidRDefault="00DA110F" w:rsidP="008F3C26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B238DE">
        <w:rPr>
          <w:rFonts w:ascii="Arial" w:hAnsi="Arial" w:cs="Arial"/>
        </w:rPr>
        <w:t>Young</w:t>
      </w:r>
      <w:r>
        <w:rPr>
          <w:rFonts w:ascii="Arial" w:hAnsi="Arial" w:cs="Arial"/>
        </w:rPr>
        <w:t xml:space="preserve">, 2023). </w:t>
      </w:r>
    </w:p>
    <w:p w14:paraId="78FA19EA" w14:textId="4AE1A59B" w:rsidR="00550942" w:rsidRDefault="00B877FE" w:rsidP="006E62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model </w:t>
      </w:r>
      <w:r w:rsidR="00F60680">
        <w:rPr>
          <w:rFonts w:ascii="Arial" w:hAnsi="Arial" w:cs="Arial"/>
        </w:rPr>
        <w:t xml:space="preserve">ensures that as people professionals we can define </w:t>
      </w:r>
      <w:r w:rsidR="00666522">
        <w:rPr>
          <w:rFonts w:ascii="Arial" w:hAnsi="Arial" w:cs="Arial"/>
        </w:rPr>
        <w:t>what we are trying to find out, obtain the best information</w:t>
      </w:r>
      <w:r w:rsidR="00EC2009">
        <w:rPr>
          <w:rFonts w:ascii="Arial" w:hAnsi="Arial" w:cs="Arial"/>
        </w:rPr>
        <w:t xml:space="preserve"> and effectively</w:t>
      </w:r>
      <w:r w:rsidR="002A19B1">
        <w:rPr>
          <w:rFonts w:ascii="Arial" w:hAnsi="Arial" w:cs="Arial"/>
        </w:rPr>
        <w:t xml:space="preserve"> and rationally</w:t>
      </w:r>
      <w:r w:rsidR="00EC2009">
        <w:rPr>
          <w:rFonts w:ascii="Arial" w:hAnsi="Arial" w:cs="Arial"/>
        </w:rPr>
        <w:t xml:space="preserve"> evaluate </w:t>
      </w:r>
      <w:r w:rsidR="00D02B61">
        <w:rPr>
          <w:rFonts w:ascii="Arial" w:hAnsi="Arial" w:cs="Arial"/>
        </w:rPr>
        <w:t xml:space="preserve">the sources </w:t>
      </w:r>
      <w:r w:rsidR="00EC2009">
        <w:rPr>
          <w:rFonts w:ascii="Arial" w:hAnsi="Arial" w:cs="Arial"/>
        </w:rPr>
        <w:t xml:space="preserve">gathered </w:t>
      </w:r>
      <w:r w:rsidR="00D02B61">
        <w:rPr>
          <w:rFonts w:ascii="Arial" w:hAnsi="Arial" w:cs="Arial"/>
        </w:rPr>
        <w:t xml:space="preserve">to ensure the validity of the evidence </w:t>
      </w:r>
      <w:r w:rsidR="00D76AF4">
        <w:rPr>
          <w:rFonts w:ascii="Arial" w:hAnsi="Arial" w:cs="Arial"/>
        </w:rPr>
        <w:t>and apply this research effectively</w:t>
      </w:r>
      <w:r w:rsidR="00B30CC5">
        <w:rPr>
          <w:rFonts w:ascii="Arial" w:hAnsi="Arial" w:cs="Arial"/>
        </w:rPr>
        <w:t xml:space="preserve">, rather than just using </w:t>
      </w:r>
      <w:r w:rsidR="00996463">
        <w:rPr>
          <w:rFonts w:ascii="Arial" w:hAnsi="Arial" w:cs="Arial"/>
        </w:rPr>
        <w:t xml:space="preserve">personal </w:t>
      </w:r>
      <w:r w:rsidR="00B30CC5">
        <w:rPr>
          <w:rFonts w:ascii="Arial" w:hAnsi="Arial" w:cs="Arial"/>
        </w:rPr>
        <w:t>intuition.</w:t>
      </w:r>
    </w:p>
    <w:p w14:paraId="65E9B459" w14:textId="53166A9E" w:rsidR="00864828" w:rsidRPr="000F7A02" w:rsidRDefault="00286705" w:rsidP="00286705">
      <w:pPr>
        <w:spacing w:after="0" w:line="240" w:lineRule="auto"/>
        <w:contextualSpacing/>
        <w:rPr>
          <w:rFonts w:ascii="Trebuchet MS" w:hAnsi="Trebuchet MS"/>
        </w:rPr>
      </w:pPr>
      <w:r w:rsidRPr="00D07FDB">
        <w:rPr>
          <w:rFonts w:ascii="Arial" w:hAnsi="Arial" w:cs="Arial"/>
        </w:rPr>
        <w:t xml:space="preserve">AC 1.2: </w:t>
      </w:r>
      <w:r w:rsidR="003C641D" w:rsidRPr="00D07FDB">
        <w:rPr>
          <w:rFonts w:ascii="Arial" w:hAnsi="Arial" w:cs="Arial"/>
        </w:rPr>
        <w:t>Organisations</w:t>
      </w:r>
      <w:r w:rsidR="00B54846" w:rsidRPr="00D07FDB">
        <w:rPr>
          <w:rFonts w:ascii="Arial" w:hAnsi="Arial" w:cs="Arial"/>
        </w:rPr>
        <w:t xml:space="preserve"> are affected by both internal and external </w:t>
      </w:r>
      <w:r w:rsidR="00304CCA" w:rsidRPr="00D07FDB">
        <w:rPr>
          <w:rFonts w:ascii="Arial" w:hAnsi="Arial" w:cs="Arial"/>
        </w:rPr>
        <w:t>factors,</w:t>
      </w:r>
      <w:r w:rsidR="00B54846" w:rsidRPr="00D07FDB">
        <w:rPr>
          <w:rFonts w:ascii="Arial" w:hAnsi="Arial" w:cs="Arial"/>
        </w:rPr>
        <w:t xml:space="preserve"> and they </w:t>
      </w:r>
      <w:r w:rsidR="00B85EE7" w:rsidRPr="00D07FDB">
        <w:rPr>
          <w:rFonts w:ascii="Arial" w:hAnsi="Arial" w:cs="Arial"/>
        </w:rPr>
        <w:t>are having to continuously</w:t>
      </w:r>
      <w:r w:rsidR="00B85EE7">
        <w:rPr>
          <w:rFonts w:ascii="Arial" w:hAnsi="Arial" w:cs="Arial"/>
        </w:rPr>
        <w:t xml:space="preserve"> adapt to keep up with the</w:t>
      </w:r>
      <w:r w:rsidR="00FE1627">
        <w:rPr>
          <w:rFonts w:ascii="Arial" w:hAnsi="Arial" w:cs="Arial"/>
        </w:rPr>
        <w:t xml:space="preserve"> </w:t>
      </w:r>
      <w:r w:rsidR="004275F1">
        <w:rPr>
          <w:rFonts w:ascii="Arial" w:hAnsi="Arial" w:cs="Arial"/>
        </w:rPr>
        <w:t>ever-changing</w:t>
      </w:r>
      <w:r w:rsidR="00B85EE7">
        <w:rPr>
          <w:rFonts w:ascii="Arial" w:hAnsi="Arial" w:cs="Arial"/>
        </w:rPr>
        <w:t xml:space="preserve"> world </w:t>
      </w:r>
      <w:r w:rsidR="00B54846">
        <w:rPr>
          <w:rFonts w:ascii="Arial" w:hAnsi="Arial" w:cs="Arial"/>
        </w:rPr>
        <w:t>around</w:t>
      </w:r>
      <w:r w:rsidR="00B85EE7">
        <w:rPr>
          <w:rFonts w:ascii="Arial" w:hAnsi="Arial" w:cs="Arial"/>
        </w:rPr>
        <w:t xml:space="preserve"> them</w:t>
      </w:r>
      <w:r w:rsidR="008847D8">
        <w:rPr>
          <w:rFonts w:ascii="Arial" w:hAnsi="Arial" w:cs="Arial"/>
        </w:rPr>
        <w:t xml:space="preserve">, whether this be with technological advances, changes in employment law or pandemics </w:t>
      </w:r>
      <w:r w:rsidR="00894855">
        <w:rPr>
          <w:rFonts w:ascii="Arial" w:hAnsi="Arial" w:cs="Arial"/>
        </w:rPr>
        <w:t>such as</w:t>
      </w:r>
      <w:r w:rsidR="008847D8">
        <w:rPr>
          <w:rFonts w:ascii="Arial" w:hAnsi="Arial" w:cs="Arial"/>
        </w:rPr>
        <w:t xml:space="preserve"> Covid 19.</w:t>
      </w:r>
      <w:r w:rsidR="00E447C7">
        <w:rPr>
          <w:rFonts w:ascii="Arial" w:hAnsi="Arial" w:cs="Arial"/>
        </w:rPr>
        <w:t xml:space="preserve"> </w:t>
      </w:r>
      <w:r w:rsidR="00E3782A">
        <w:rPr>
          <w:rFonts w:ascii="Arial" w:hAnsi="Arial" w:cs="Arial"/>
        </w:rPr>
        <w:t>These factors are often referred to as the micro and macro environments</w:t>
      </w:r>
      <w:r w:rsidR="00270E9A">
        <w:rPr>
          <w:rFonts w:ascii="Arial" w:hAnsi="Arial" w:cs="Arial"/>
        </w:rPr>
        <w:t>, the micro being an organisations</w:t>
      </w:r>
      <w:r w:rsidR="00371919">
        <w:rPr>
          <w:rFonts w:ascii="Arial" w:hAnsi="Arial" w:cs="Arial"/>
        </w:rPr>
        <w:t>’</w:t>
      </w:r>
      <w:r w:rsidR="00270E9A">
        <w:rPr>
          <w:rFonts w:ascii="Arial" w:hAnsi="Arial" w:cs="Arial"/>
        </w:rPr>
        <w:t xml:space="preserve"> </w:t>
      </w:r>
      <w:r w:rsidR="00B116E7">
        <w:rPr>
          <w:rFonts w:ascii="Arial" w:hAnsi="Arial" w:cs="Arial"/>
        </w:rPr>
        <w:t>internal factors</w:t>
      </w:r>
      <w:r w:rsidR="00270E9A">
        <w:rPr>
          <w:rFonts w:ascii="Arial" w:hAnsi="Arial" w:cs="Arial"/>
        </w:rPr>
        <w:t xml:space="preserve"> </w:t>
      </w:r>
      <w:r w:rsidR="00B116E7">
        <w:rPr>
          <w:rFonts w:ascii="Arial" w:hAnsi="Arial" w:cs="Arial"/>
        </w:rPr>
        <w:t xml:space="preserve">such as </w:t>
      </w:r>
      <w:r w:rsidR="00D93DB1">
        <w:rPr>
          <w:rFonts w:ascii="Arial" w:hAnsi="Arial" w:cs="Arial"/>
        </w:rPr>
        <w:t>its customers and suppliers and the macro bein</w:t>
      </w:r>
      <w:r w:rsidR="00DD0AE6">
        <w:rPr>
          <w:rFonts w:ascii="Arial" w:hAnsi="Arial" w:cs="Arial"/>
        </w:rPr>
        <w:t>g the societal environment around i</w:t>
      </w:r>
      <w:r w:rsidR="00864828">
        <w:rPr>
          <w:rFonts w:ascii="Arial" w:hAnsi="Arial" w:cs="Arial"/>
        </w:rPr>
        <w:t xml:space="preserve">t which </w:t>
      </w:r>
      <w:r w:rsidR="00780E7D">
        <w:rPr>
          <w:rFonts w:ascii="Arial" w:hAnsi="Arial" w:cs="Arial"/>
        </w:rPr>
        <w:t>it has</w:t>
      </w:r>
      <w:r w:rsidR="00864828">
        <w:rPr>
          <w:rFonts w:ascii="Arial" w:hAnsi="Arial" w:cs="Arial"/>
        </w:rPr>
        <w:t xml:space="preserve"> </w:t>
      </w:r>
      <w:r w:rsidR="00780E7D">
        <w:rPr>
          <w:rFonts w:ascii="Arial" w:hAnsi="Arial" w:cs="Arial"/>
        </w:rPr>
        <w:t xml:space="preserve">no </w:t>
      </w:r>
      <w:r w:rsidR="00864828">
        <w:rPr>
          <w:rFonts w:ascii="Arial" w:hAnsi="Arial" w:cs="Arial"/>
        </w:rPr>
        <w:t>control over</w:t>
      </w:r>
      <w:r w:rsidR="00F3304D">
        <w:rPr>
          <w:rFonts w:ascii="Arial" w:hAnsi="Arial" w:cs="Arial"/>
        </w:rPr>
        <w:t xml:space="preserve">, </w:t>
      </w:r>
      <w:r w:rsidR="005F71C1">
        <w:rPr>
          <w:rFonts w:ascii="Arial" w:hAnsi="Arial" w:cs="Arial"/>
        </w:rPr>
        <w:t xml:space="preserve">can </w:t>
      </w:r>
      <w:r w:rsidR="00F3304D">
        <w:rPr>
          <w:rFonts w:ascii="Arial" w:hAnsi="Arial" w:cs="Arial"/>
        </w:rPr>
        <w:t xml:space="preserve">be very disruptive </w:t>
      </w:r>
      <w:r w:rsidR="00864828">
        <w:rPr>
          <w:rFonts w:ascii="Arial" w:hAnsi="Arial" w:cs="Arial"/>
        </w:rPr>
        <w:t xml:space="preserve">and </w:t>
      </w:r>
      <w:r w:rsidR="005F71C1">
        <w:rPr>
          <w:rFonts w:ascii="Arial" w:hAnsi="Arial" w:cs="Arial"/>
        </w:rPr>
        <w:t xml:space="preserve">will </w:t>
      </w:r>
      <w:r w:rsidR="001C63DF">
        <w:rPr>
          <w:rFonts w:ascii="Arial" w:hAnsi="Arial" w:cs="Arial"/>
        </w:rPr>
        <w:t>majorly affect</w:t>
      </w:r>
      <w:r w:rsidR="00780E7D">
        <w:rPr>
          <w:rFonts w:ascii="Arial" w:hAnsi="Arial" w:cs="Arial"/>
        </w:rPr>
        <w:t xml:space="preserve"> </w:t>
      </w:r>
      <w:r w:rsidR="001C63DF">
        <w:rPr>
          <w:rFonts w:ascii="Arial" w:hAnsi="Arial" w:cs="Arial"/>
        </w:rPr>
        <w:t>its decision making</w:t>
      </w:r>
      <w:r w:rsidR="00780E7D">
        <w:rPr>
          <w:rFonts w:ascii="Arial" w:hAnsi="Arial" w:cs="Arial"/>
        </w:rPr>
        <w:t xml:space="preserve"> </w:t>
      </w:r>
      <w:r w:rsidR="00864828">
        <w:rPr>
          <w:rFonts w:ascii="Arial" w:hAnsi="Arial" w:cs="Arial"/>
        </w:rPr>
        <w:t>(</w:t>
      </w:r>
      <w:r w:rsidR="00864828" w:rsidRPr="00864828">
        <w:rPr>
          <w:rFonts w:ascii="Arial" w:hAnsi="Arial" w:cs="Arial"/>
        </w:rPr>
        <w:t xml:space="preserve">Waite </w:t>
      </w:r>
      <w:r w:rsidR="00864828" w:rsidRPr="008B34C9">
        <w:rPr>
          <w:rFonts w:ascii="Arial" w:hAnsi="Arial" w:cs="Arial"/>
          <w:i/>
          <w:iCs/>
        </w:rPr>
        <w:t>et al</w:t>
      </w:r>
      <w:r w:rsidR="00864828" w:rsidRPr="00864828">
        <w:rPr>
          <w:rFonts w:ascii="Arial" w:hAnsi="Arial" w:cs="Arial"/>
        </w:rPr>
        <w:t>. 2021, p.</w:t>
      </w:r>
      <w:r w:rsidR="00864828">
        <w:rPr>
          <w:rFonts w:ascii="Arial" w:hAnsi="Arial" w:cs="Arial"/>
        </w:rPr>
        <w:t>7</w:t>
      </w:r>
      <w:r w:rsidR="00864828" w:rsidRPr="00864828">
        <w:rPr>
          <w:rFonts w:ascii="Arial" w:hAnsi="Arial" w:cs="Arial"/>
        </w:rPr>
        <w:t>).</w:t>
      </w:r>
    </w:p>
    <w:p w14:paraId="78590ADE" w14:textId="77777777" w:rsidR="00780E7D" w:rsidRDefault="00780E7D" w:rsidP="00286705">
      <w:pPr>
        <w:spacing w:after="0" w:line="240" w:lineRule="auto"/>
        <w:contextualSpacing/>
        <w:rPr>
          <w:rFonts w:ascii="Arial" w:hAnsi="Arial" w:cs="Arial"/>
        </w:rPr>
      </w:pPr>
    </w:p>
    <w:p w14:paraId="723DAB39" w14:textId="44C3A996" w:rsidR="006F3CB5" w:rsidRDefault="00686400" w:rsidP="00286705">
      <w:pPr>
        <w:spacing w:after="0" w:line="240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 xml:space="preserve">It is imperative that </w:t>
      </w:r>
      <w:r w:rsidR="00377DEA">
        <w:rPr>
          <w:rFonts w:ascii="Arial" w:hAnsi="Arial" w:cs="Arial"/>
        </w:rPr>
        <w:t xml:space="preserve">businesses take the time to </w:t>
      </w:r>
      <w:r w:rsidR="00395D99">
        <w:rPr>
          <w:rFonts w:ascii="Arial" w:hAnsi="Arial" w:cs="Arial"/>
        </w:rPr>
        <w:t>understand the wider business environment</w:t>
      </w:r>
      <w:r w:rsidR="002D000B">
        <w:rPr>
          <w:rFonts w:ascii="Arial" w:hAnsi="Arial" w:cs="Arial"/>
        </w:rPr>
        <w:t xml:space="preserve"> to </w:t>
      </w:r>
      <w:r w:rsidR="00E27875">
        <w:rPr>
          <w:rFonts w:ascii="Arial" w:hAnsi="Arial" w:cs="Arial"/>
        </w:rPr>
        <w:t xml:space="preserve">stay ahead of changes, </w:t>
      </w:r>
      <w:r w:rsidR="00F9670D">
        <w:rPr>
          <w:rFonts w:ascii="Arial" w:hAnsi="Arial" w:cs="Arial"/>
        </w:rPr>
        <w:t xml:space="preserve">recognise and </w:t>
      </w:r>
      <w:r w:rsidR="002D000B">
        <w:rPr>
          <w:rFonts w:ascii="Arial" w:hAnsi="Arial" w:cs="Arial"/>
        </w:rPr>
        <w:t>minimise threats</w:t>
      </w:r>
      <w:r w:rsidR="006B18D6">
        <w:rPr>
          <w:rFonts w:ascii="Arial" w:hAnsi="Arial" w:cs="Arial"/>
        </w:rPr>
        <w:t xml:space="preserve">, identify </w:t>
      </w:r>
      <w:r w:rsidR="000256F4">
        <w:rPr>
          <w:rFonts w:ascii="Arial" w:hAnsi="Arial" w:cs="Arial"/>
        </w:rPr>
        <w:t xml:space="preserve">opportunities and make informed decisions. </w:t>
      </w:r>
    </w:p>
    <w:p w14:paraId="614DFFFC" w14:textId="77777777" w:rsidR="009C4A05" w:rsidRDefault="009C4A05" w:rsidP="00286705">
      <w:pPr>
        <w:spacing w:after="0" w:line="240" w:lineRule="auto"/>
        <w:contextualSpacing/>
        <w:rPr>
          <w:rFonts w:ascii="Arial" w:hAnsi="Arial" w:cs="Arial"/>
        </w:rPr>
      </w:pPr>
    </w:p>
    <w:p w14:paraId="740B34C6" w14:textId="39EB402D" w:rsidR="00286705" w:rsidRPr="001606BB" w:rsidRDefault="0069343C" w:rsidP="00286705">
      <w:pPr>
        <w:spacing w:after="0" w:line="240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lastRenderedPageBreak/>
        <w:t>A key analysis</w:t>
      </w:r>
      <w:r w:rsidR="004F6C64">
        <w:rPr>
          <w:rFonts w:ascii="Arial" w:hAnsi="Arial" w:cs="Arial"/>
        </w:rPr>
        <w:t xml:space="preserve"> </w:t>
      </w:r>
      <w:r w:rsidR="003A0305">
        <w:rPr>
          <w:rFonts w:ascii="Arial" w:hAnsi="Arial" w:cs="Arial"/>
        </w:rPr>
        <w:t>too</w:t>
      </w:r>
      <w:r w:rsidR="004F6C64">
        <w:rPr>
          <w:rFonts w:ascii="Arial" w:hAnsi="Arial" w:cs="Arial"/>
        </w:rPr>
        <w:t>l used in people practice,</w:t>
      </w:r>
      <w:r w:rsidR="00DD15E0">
        <w:rPr>
          <w:rFonts w:ascii="Arial" w:hAnsi="Arial" w:cs="Arial"/>
        </w:rPr>
        <w:t xml:space="preserve"> </w:t>
      </w:r>
      <w:r w:rsidR="00461AD1" w:rsidRPr="001606BB">
        <w:rPr>
          <w:rFonts w:ascii="Arial" w:hAnsi="Arial" w:cs="Arial"/>
        </w:rPr>
        <w:t>PESTLE</w:t>
      </w:r>
      <w:r w:rsidR="00461AD1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is </w:t>
      </w:r>
      <w:r w:rsidR="008C12BB">
        <w:rPr>
          <w:rFonts w:ascii="Arial" w:hAnsi="Arial" w:cs="Arial"/>
        </w:rPr>
        <w:t>designed</w:t>
      </w:r>
      <w:r w:rsidR="001606BB" w:rsidRPr="001606BB">
        <w:rPr>
          <w:rFonts w:ascii="Arial" w:hAnsi="Arial" w:cs="Arial"/>
        </w:rPr>
        <w:t xml:space="preserve"> </w:t>
      </w:r>
      <w:r w:rsidR="001D04D5">
        <w:rPr>
          <w:rFonts w:ascii="Arial" w:hAnsi="Arial" w:cs="Arial"/>
        </w:rPr>
        <w:t>t</w:t>
      </w:r>
      <w:r w:rsidR="002B1FB2">
        <w:rPr>
          <w:rFonts w:ascii="Arial" w:hAnsi="Arial" w:cs="Arial"/>
        </w:rPr>
        <w:t xml:space="preserve">o help </w:t>
      </w:r>
      <w:r w:rsidR="00A10903">
        <w:rPr>
          <w:rFonts w:ascii="Arial" w:hAnsi="Arial" w:cs="Arial"/>
        </w:rPr>
        <w:t xml:space="preserve">HR professionals and mangers in </w:t>
      </w:r>
      <w:r w:rsidR="00B7745F">
        <w:rPr>
          <w:rFonts w:ascii="Arial" w:hAnsi="Arial" w:cs="Arial"/>
        </w:rPr>
        <w:t xml:space="preserve">strategic planning </w:t>
      </w:r>
      <w:r w:rsidR="00A10903">
        <w:rPr>
          <w:rFonts w:ascii="Arial" w:hAnsi="Arial" w:cs="Arial"/>
        </w:rPr>
        <w:t>(</w:t>
      </w:r>
      <w:r w:rsidR="00424DE4">
        <w:rPr>
          <w:rFonts w:ascii="Arial" w:hAnsi="Arial" w:cs="Arial"/>
        </w:rPr>
        <w:t xml:space="preserve">CIPD, 2021) </w:t>
      </w:r>
      <w:r w:rsidR="00B7745F">
        <w:rPr>
          <w:rFonts w:ascii="Arial" w:hAnsi="Arial" w:cs="Arial"/>
        </w:rPr>
        <w:t>and to evaluate</w:t>
      </w:r>
      <w:r w:rsidR="001606BB" w:rsidRPr="001606BB">
        <w:rPr>
          <w:rFonts w:ascii="Arial" w:hAnsi="Arial" w:cs="Arial"/>
        </w:rPr>
        <w:t xml:space="preserve"> the</w:t>
      </w:r>
      <w:r w:rsidR="00041EA6" w:rsidRPr="001606BB">
        <w:rPr>
          <w:rFonts w:ascii="Arial" w:hAnsi="Arial" w:cs="Arial"/>
        </w:rPr>
        <w:t xml:space="preserve"> key external</w:t>
      </w:r>
      <w:r w:rsidR="00282D9F">
        <w:rPr>
          <w:rFonts w:ascii="Arial" w:hAnsi="Arial" w:cs="Arial"/>
        </w:rPr>
        <w:t xml:space="preserve"> macro</w:t>
      </w:r>
      <w:r w:rsidR="00041EA6" w:rsidRPr="001606BB">
        <w:rPr>
          <w:rFonts w:ascii="Arial" w:hAnsi="Arial" w:cs="Arial"/>
        </w:rPr>
        <w:t xml:space="preserve"> factors </w:t>
      </w:r>
      <w:r w:rsidR="00B74809">
        <w:rPr>
          <w:rFonts w:ascii="Arial" w:hAnsi="Arial" w:cs="Arial"/>
        </w:rPr>
        <w:t xml:space="preserve">that </w:t>
      </w:r>
      <w:r w:rsidR="00041EA6" w:rsidRPr="001606BB">
        <w:rPr>
          <w:rFonts w:ascii="Arial" w:hAnsi="Arial" w:cs="Arial"/>
        </w:rPr>
        <w:t xml:space="preserve">affect </w:t>
      </w:r>
      <w:r w:rsidRPr="001606BB">
        <w:rPr>
          <w:rFonts w:ascii="Arial" w:hAnsi="Arial" w:cs="Arial"/>
        </w:rPr>
        <w:t xml:space="preserve">business, </w:t>
      </w:r>
      <w:r>
        <w:rPr>
          <w:rFonts w:ascii="Arial" w:hAnsi="Arial" w:cs="Arial"/>
        </w:rPr>
        <w:t>which</w:t>
      </w:r>
      <w:r w:rsidR="00DD15E0">
        <w:rPr>
          <w:rFonts w:ascii="Arial" w:hAnsi="Arial" w:cs="Arial"/>
        </w:rPr>
        <w:t xml:space="preserve"> are: </w:t>
      </w:r>
    </w:p>
    <w:p w14:paraId="0E209D6B" w14:textId="77777777" w:rsidR="00286705" w:rsidRPr="00041EA6" w:rsidRDefault="00286705" w:rsidP="00286705">
      <w:pPr>
        <w:spacing w:after="0" w:line="240" w:lineRule="auto"/>
        <w:contextualSpacing/>
        <w:rPr>
          <w:rFonts w:ascii="Arial" w:hAnsi="Arial" w:cs="Arial"/>
          <w:sz w:val="24"/>
        </w:rPr>
      </w:pPr>
    </w:p>
    <w:p w14:paraId="3D917AA7" w14:textId="293BEBCA" w:rsidR="00286705" w:rsidRDefault="008F2250" w:rsidP="00286705">
      <w:pPr>
        <w:spacing w:after="0" w:line="240" w:lineRule="auto"/>
        <w:contextualSpacing/>
        <w:rPr>
          <w:rFonts w:ascii="Trebuchet MS" w:hAnsi="Trebuchet MS"/>
          <w:sz w:val="24"/>
        </w:rPr>
      </w:pPr>
      <w:r w:rsidRPr="008F2250">
        <w:rPr>
          <w:rFonts w:ascii="Trebuchet MS" w:hAnsi="Trebuchet MS"/>
          <w:noProof/>
          <w:sz w:val="24"/>
        </w:rPr>
        <w:drawing>
          <wp:inline distT="0" distB="0" distL="0" distR="0" wp14:anchorId="7AD17800" wp14:editId="56938182">
            <wp:extent cx="2385060" cy="2313406"/>
            <wp:effectExtent l="0" t="0" r="0" b="0"/>
            <wp:docPr id="808867642" name="Picture 1" descr="A diagram of a pest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8867642" name="Picture 1" descr="A diagram of a pest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14321" cy="2341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704DD" w14:textId="77777777" w:rsidR="00286705" w:rsidRDefault="00286705" w:rsidP="00286705">
      <w:pPr>
        <w:spacing w:after="0" w:line="240" w:lineRule="auto"/>
        <w:contextualSpacing/>
        <w:rPr>
          <w:rFonts w:ascii="Trebuchet MS" w:hAnsi="Trebuchet MS"/>
          <w:sz w:val="24"/>
        </w:rPr>
      </w:pPr>
    </w:p>
    <w:p w14:paraId="401EF23E" w14:textId="3CC9D689" w:rsidR="00286705" w:rsidRPr="000A2B85" w:rsidRDefault="002A1F8D" w:rsidP="00286705">
      <w:pPr>
        <w:spacing w:after="0" w:line="240" w:lineRule="auto"/>
        <w:contextualSpacing/>
        <w:rPr>
          <w:rFonts w:ascii="Arial" w:hAnsi="Arial" w:cs="Arial"/>
        </w:rPr>
      </w:pPr>
      <w:r w:rsidRPr="000A2B85">
        <w:rPr>
          <w:rFonts w:ascii="Arial" w:hAnsi="Arial" w:cs="Arial"/>
        </w:rPr>
        <w:t>(</w:t>
      </w:r>
      <w:r w:rsidR="007754FC" w:rsidRPr="000A2B85">
        <w:rPr>
          <w:rFonts w:ascii="Arial" w:hAnsi="Arial" w:cs="Arial"/>
        </w:rPr>
        <w:t>Biplab, P.</w:t>
      </w:r>
      <w:r w:rsidRPr="000A2B85">
        <w:rPr>
          <w:rFonts w:ascii="Arial" w:hAnsi="Arial" w:cs="Arial"/>
        </w:rPr>
        <w:t xml:space="preserve"> 2023)</w:t>
      </w:r>
    </w:p>
    <w:p w14:paraId="77D8F575" w14:textId="77777777" w:rsidR="00286705" w:rsidRDefault="00286705" w:rsidP="00286705">
      <w:pPr>
        <w:spacing w:after="0" w:line="240" w:lineRule="auto"/>
        <w:contextualSpacing/>
        <w:rPr>
          <w:rFonts w:ascii="Trebuchet MS" w:hAnsi="Trebuchet MS"/>
          <w:sz w:val="24"/>
        </w:rPr>
      </w:pPr>
    </w:p>
    <w:p w14:paraId="0E2A3C32" w14:textId="396AA8DF" w:rsidR="00286705" w:rsidRDefault="007041E5" w:rsidP="008E5727">
      <w:pPr>
        <w:spacing w:after="0" w:line="276" w:lineRule="auto"/>
        <w:contextualSpacing/>
        <w:rPr>
          <w:rFonts w:ascii="Arial" w:hAnsi="Arial" w:cs="Arial"/>
        </w:rPr>
      </w:pPr>
      <w:r w:rsidRPr="007041E5">
        <w:rPr>
          <w:rFonts w:ascii="Arial" w:hAnsi="Arial" w:cs="Arial"/>
        </w:rPr>
        <w:t>Politi</w:t>
      </w:r>
      <w:r w:rsidR="00C3726B">
        <w:rPr>
          <w:rFonts w:ascii="Arial" w:hAnsi="Arial" w:cs="Arial"/>
        </w:rPr>
        <w:t>cal</w:t>
      </w:r>
      <w:r w:rsidR="00390D2F">
        <w:rPr>
          <w:rFonts w:ascii="Arial" w:hAnsi="Arial" w:cs="Arial"/>
        </w:rPr>
        <w:t xml:space="preserve">: </w:t>
      </w:r>
      <w:r w:rsidR="00C3726B">
        <w:rPr>
          <w:rFonts w:ascii="Arial" w:hAnsi="Arial" w:cs="Arial"/>
        </w:rPr>
        <w:t>taxes, trading restrictions and political stability</w:t>
      </w:r>
      <w:r w:rsidR="00390D2F">
        <w:rPr>
          <w:rFonts w:ascii="Arial" w:hAnsi="Arial" w:cs="Arial"/>
        </w:rPr>
        <w:t xml:space="preserve">. </w:t>
      </w:r>
    </w:p>
    <w:p w14:paraId="105FA32F" w14:textId="27893A09" w:rsidR="00C3726B" w:rsidRDefault="001230CD" w:rsidP="008E5727">
      <w:pPr>
        <w:spacing w:after="0" w:line="276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>Economic</w:t>
      </w:r>
      <w:r w:rsidR="00390D2F">
        <w:rPr>
          <w:rFonts w:ascii="Arial" w:hAnsi="Arial" w:cs="Arial"/>
        </w:rPr>
        <w:t xml:space="preserve">: </w:t>
      </w:r>
      <w:r w:rsidR="00537290">
        <w:rPr>
          <w:rFonts w:ascii="Arial" w:hAnsi="Arial" w:cs="Arial"/>
        </w:rPr>
        <w:t xml:space="preserve">minimum wage, inflation rates, working hours and the cost of living. </w:t>
      </w:r>
    </w:p>
    <w:p w14:paraId="4A9015D2" w14:textId="639749B6" w:rsidR="00390D2F" w:rsidRDefault="00390D2F" w:rsidP="008E5727">
      <w:pPr>
        <w:spacing w:after="0" w:line="276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 xml:space="preserve">Social: </w:t>
      </w:r>
      <w:r w:rsidR="003A1BF2">
        <w:rPr>
          <w:rFonts w:ascii="Arial" w:hAnsi="Arial" w:cs="Arial"/>
        </w:rPr>
        <w:t xml:space="preserve">population growth rates, health and safety and </w:t>
      </w:r>
      <w:r w:rsidR="00B5314A">
        <w:rPr>
          <w:rFonts w:ascii="Arial" w:hAnsi="Arial" w:cs="Arial"/>
        </w:rPr>
        <w:t xml:space="preserve">lifestyle trends. </w:t>
      </w:r>
      <w:r w:rsidR="003A1BF2">
        <w:rPr>
          <w:rFonts w:ascii="Arial" w:hAnsi="Arial" w:cs="Arial"/>
        </w:rPr>
        <w:t xml:space="preserve"> </w:t>
      </w:r>
    </w:p>
    <w:p w14:paraId="5CDCC31B" w14:textId="2480AF8E" w:rsidR="003A1BF2" w:rsidRDefault="004D3380" w:rsidP="008E5727">
      <w:pPr>
        <w:spacing w:after="0" w:line="276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 xml:space="preserve">Technological: Advances in technology such as AI and how this will affect working people and services. </w:t>
      </w:r>
    </w:p>
    <w:p w14:paraId="3FD6EB9A" w14:textId="5E354FDC" w:rsidR="004D3380" w:rsidRDefault="004D3380" w:rsidP="008E5727">
      <w:pPr>
        <w:spacing w:after="0" w:line="276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 xml:space="preserve">Legal: </w:t>
      </w:r>
      <w:r w:rsidR="006763FF">
        <w:rPr>
          <w:rFonts w:ascii="Arial" w:hAnsi="Arial" w:cs="Arial"/>
        </w:rPr>
        <w:t xml:space="preserve">changes in employment law and taxation. </w:t>
      </w:r>
    </w:p>
    <w:p w14:paraId="10474D5F" w14:textId="48A95E01" w:rsidR="006763FF" w:rsidRDefault="006763FF" w:rsidP="008E5727">
      <w:pPr>
        <w:spacing w:after="0" w:line="276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 xml:space="preserve">Environmental: </w:t>
      </w:r>
      <w:r w:rsidR="00AC3243">
        <w:rPr>
          <w:rFonts w:ascii="Arial" w:hAnsi="Arial" w:cs="Arial"/>
        </w:rPr>
        <w:t xml:space="preserve">global warming, ethical sourcing and pandemics. </w:t>
      </w:r>
    </w:p>
    <w:p w14:paraId="0AC1F7D9" w14:textId="4B27F7E9" w:rsidR="00537290" w:rsidRPr="007041E5" w:rsidRDefault="007A0294" w:rsidP="008E5727">
      <w:pPr>
        <w:spacing w:after="0" w:line="276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0D2B87">
        <w:rPr>
          <w:rFonts w:ascii="Arial" w:hAnsi="Arial" w:cs="Arial"/>
        </w:rPr>
        <w:t>B</w:t>
      </w:r>
      <w:r w:rsidR="00EA3601">
        <w:rPr>
          <w:rFonts w:ascii="Arial" w:hAnsi="Arial" w:cs="Arial"/>
        </w:rPr>
        <w:t>attista</w:t>
      </w:r>
      <w:r>
        <w:rPr>
          <w:rFonts w:ascii="Arial" w:hAnsi="Arial" w:cs="Arial"/>
        </w:rPr>
        <w:t>, 2024)</w:t>
      </w:r>
    </w:p>
    <w:p w14:paraId="019DF51C" w14:textId="77777777" w:rsidR="00286705" w:rsidRDefault="00286705" w:rsidP="00286705">
      <w:pPr>
        <w:spacing w:after="0" w:line="240" w:lineRule="auto"/>
        <w:contextualSpacing/>
        <w:rPr>
          <w:rFonts w:ascii="Trebuchet MS" w:hAnsi="Trebuchet MS"/>
          <w:sz w:val="24"/>
        </w:rPr>
      </w:pPr>
    </w:p>
    <w:p w14:paraId="1E58B50F" w14:textId="4127F767" w:rsidR="00286705" w:rsidRPr="001A3845" w:rsidRDefault="00181436" w:rsidP="00286705">
      <w:pPr>
        <w:spacing w:after="0" w:line="240" w:lineRule="auto"/>
        <w:contextualSpacing/>
        <w:rPr>
          <w:rFonts w:ascii="Arial" w:hAnsi="Arial" w:cs="Arial"/>
        </w:rPr>
      </w:pPr>
      <w:r w:rsidRPr="001A3845">
        <w:rPr>
          <w:rFonts w:ascii="Arial" w:hAnsi="Arial" w:cs="Arial"/>
        </w:rPr>
        <w:t xml:space="preserve">By analysing </w:t>
      </w:r>
      <w:r w:rsidR="0081771F" w:rsidRPr="001A3845">
        <w:rPr>
          <w:rFonts w:ascii="Arial" w:hAnsi="Arial" w:cs="Arial"/>
        </w:rPr>
        <w:t>all</w:t>
      </w:r>
      <w:r w:rsidRPr="001A3845">
        <w:rPr>
          <w:rFonts w:ascii="Arial" w:hAnsi="Arial" w:cs="Arial"/>
        </w:rPr>
        <w:t xml:space="preserve"> these factors,</w:t>
      </w:r>
      <w:r w:rsidR="00F66184">
        <w:rPr>
          <w:rFonts w:ascii="Arial" w:hAnsi="Arial" w:cs="Arial"/>
        </w:rPr>
        <w:t xml:space="preserve"> people practitioners</w:t>
      </w:r>
      <w:r w:rsidRPr="001A3845">
        <w:rPr>
          <w:rFonts w:ascii="Arial" w:hAnsi="Arial" w:cs="Arial"/>
        </w:rPr>
        <w:t xml:space="preserve"> can </w:t>
      </w:r>
      <w:r w:rsidR="001A3845" w:rsidRPr="001A3845">
        <w:rPr>
          <w:rFonts w:ascii="Arial" w:hAnsi="Arial" w:cs="Arial"/>
        </w:rPr>
        <w:t>develop long and short-term strategic plans</w:t>
      </w:r>
      <w:r w:rsidR="00F66184">
        <w:rPr>
          <w:rFonts w:ascii="Arial" w:hAnsi="Arial" w:cs="Arial"/>
        </w:rPr>
        <w:t>, mitigate risks</w:t>
      </w:r>
      <w:r w:rsidR="00B46F2A">
        <w:rPr>
          <w:rFonts w:ascii="Arial" w:hAnsi="Arial" w:cs="Arial"/>
        </w:rPr>
        <w:t xml:space="preserve">, </w:t>
      </w:r>
      <w:r w:rsidR="00846AC0">
        <w:rPr>
          <w:rFonts w:ascii="Arial" w:hAnsi="Arial" w:cs="Arial"/>
        </w:rPr>
        <w:t xml:space="preserve">forecast potential costs, </w:t>
      </w:r>
      <w:r w:rsidR="00F66184">
        <w:rPr>
          <w:rFonts w:ascii="Arial" w:hAnsi="Arial" w:cs="Arial"/>
        </w:rPr>
        <w:t>enhance decision making</w:t>
      </w:r>
      <w:r w:rsidR="00B46F2A">
        <w:rPr>
          <w:rFonts w:ascii="Arial" w:hAnsi="Arial" w:cs="Arial"/>
        </w:rPr>
        <w:t xml:space="preserve"> and maximise opportunities</w:t>
      </w:r>
      <w:r w:rsidR="001A3845" w:rsidRPr="001A3845">
        <w:rPr>
          <w:rFonts w:ascii="Arial" w:hAnsi="Arial" w:cs="Arial"/>
        </w:rPr>
        <w:t xml:space="preserve">. </w:t>
      </w:r>
      <w:r w:rsidR="00D02AF6">
        <w:rPr>
          <w:rFonts w:ascii="Arial" w:hAnsi="Arial" w:cs="Arial"/>
        </w:rPr>
        <w:t>According to the CIPD (2021), PESTLE</w:t>
      </w:r>
      <w:r w:rsidR="00632E0B">
        <w:rPr>
          <w:rFonts w:ascii="Arial" w:hAnsi="Arial" w:cs="Arial"/>
        </w:rPr>
        <w:t xml:space="preserve"> is simple to use </w:t>
      </w:r>
      <w:r w:rsidR="003C3FEC">
        <w:rPr>
          <w:rFonts w:ascii="Arial" w:hAnsi="Arial" w:cs="Arial"/>
        </w:rPr>
        <w:t xml:space="preserve">and helps organisations understand the wider business environment through strategic thinking and </w:t>
      </w:r>
      <w:r w:rsidR="00D02AF6">
        <w:rPr>
          <w:rFonts w:ascii="Arial" w:hAnsi="Arial" w:cs="Arial"/>
        </w:rPr>
        <w:t xml:space="preserve">helps to minimise threats and spot opportunities. However, it </w:t>
      </w:r>
      <w:r w:rsidR="00595D41">
        <w:rPr>
          <w:rFonts w:ascii="Arial" w:hAnsi="Arial" w:cs="Arial"/>
        </w:rPr>
        <w:t>needs</w:t>
      </w:r>
      <w:r w:rsidR="00160776">
        <w:rPr>
          <w:rFonts w:ascii="Arial" w:hAnsi="Arial" w:cs="Arial"/>
        </w:rPr>
        <w:t xml:space="preserve"> to be repeated regularly to be effective due to the constant changing landscape and capturing too much </w:t>
      </w:r>
      <w:r w:rsidR="00EA68F0">
        <w:rPr>
          <w:rFonts w:ascii="Arial" w:hAnsi="Arial" w:cs="Arial"/>
        </w:rPr>
        <w:t xml:space="preserve">information can cause overthinking which affects decision making. </w:t>
      </w:r>
    </w:p>
    <w:p w14:paraId="086797F2" w14:textId="77777777" w:rsidR="00286705" w:rsidRDefault="00286705" w:rsidP="00286705">
      <w:pPr>
        <w:spacing w:after="0" w:line="240" w:lineRule="auto"/>
        <w:contextualSpacing/>
        <w:rPr>
          <w:rFonts w:ascii="Trebuchet MS" w:hAnsi="Trebuchet MS"/>
          <w:sz w:val="24"/>
        </w:rPr>
      </w:pPr>
    </w:p>
    <w:p w14:paraId="7B1E51FE" w14:textId="57E52998" w:rsidR="00286705" w:rsidRDefault="00C459EE" w:rsidP="00286705">
      <w:pPr>
        <w:spacing w:after="0" w:line="240" w:lineRule="auto"/>
        <w:contextualSpacing/>
        <w:rPr>
          <w:rFonts w:ascii="Arial" w:hAnsi="Arial" w:cs="Arial"/>
        </w:rPr>
      </w:pPr>
      <w:r w:rsidRPr="00457E01">
        <w:rPr>
          <w:rFonts w:ascii="Arial" w:hAnsi="Arial" w:cs="Arial"/>
        </w:rPr>
        <w:t>A</w:t>
      </w:r>
      <w:r w:rsidR="003C1852">
        <w:rPr>
          <w:rFonts w:ascii="Arial" w:hAnsi="Arial" w:cs="Arial"/>
        </w:rPr>
        <w:t xml:space="preserve"> </w:t>
      </w:r>
      <w:r w:rsidRPr="00457E01">
        <w:rPr>
          <w:rFonts w:ascii="Arial" w:hAnsi="Arial" w:cs="Arial"/>
        </w:rPr>
        <w:t xml:space="preserve">SWOT </w:t>
      </w:r>
      <w:r w:rsidR="00FC6E00">
        <w:rPr>
          <w:rFonts w:ascii="Arial" w:hAnsi="Arial" w:cs="Arial"/>
        </w:rPr>
        <w:t xml:space="preserve">analysis </w:t>
      </w:r>
      <w:r w:rsidR="001A31E3">
        <w:rPr>
          <w:rFonts w:ascii="Arial" w:hAnsi="Arial" w:cs="Arial"/>
        </w:rPr>
        <w:t xml:space="preserve">compliments PESTLE and </w:t>
      </w:r>
      <w:r w:rsidR="00FC6E00">
        <w:rPr>
          <w:rFonts w:ascii="Arial" w:hAnsi="Arial" w:cs="Arial"/>
        </w:rPr>
        <w:t>can be used to ‘</w:t>
      </w:r>
      <w:r w:rsidR="00FC6E00" w:rsidRPr="00FC6E00">
        <w:rPr>
          <w:rFonts w:ascii="Arial" w:hAnsi="Arial" w:cs="Arial"/>
        </w:rPr>
        <w:t xml:space="preserve">identify the Strengths, Weaknesses, </w:t>
      </w:r>
      <w:r w:rsidR="000A4B10">
        <w:rPr>
          <w:rFonts w:ascii="Arial" w:hAnsi="Arial" w:cs="Arial"/>
        </w:rPr>
        <w:t>O</w:t>
      </w:r>
      <w:r w:rsidR="00FC6E00" w:rsidRPr="00FC6E00">
        <w:rPr>
          <w:rFonts w:ascii="Arial" w:hAnsi="Arial" w:cs="Arial"/>
        </w:rPr>
        <w:t>pportunities and Threats involved in a project or organisation.</w:t>
      </w:r>
      <w:r w:rsidR="00CD6C9E">
        <w:rPr>
          <w:rFonts w:ascii="Arial" w:hAnsi="Arial" w:cs="Arial"/>
        </w:rPr>
        <w:t>’ (</w:t>
      </w:r>
      <w:r w:rsidR="00120878">
        <w:rPr>
          <w:rFonts w:ascii="Arial" w:hAnsi="Arial" w:cs="Arial"/>
        </w:rPr>
        <w:t>Haan</w:t>
      </w:r>
      <w:r w:rsidR="00CD6C9E">
        <w:rPr>
          <w:rFonts w:ascii="Arial" w:hAnsi="Arial" w:cs="Arial"/>
        </w:rPr>
        <w:t xml:space="preserve">, 2024). </w:t>
      </w:r>
      <w:r w:rsidR="000B672B">
        <w:rPr>
          <w:rFonts w:ascii="Arial" w:hAnsi="Arial" w:cs="Arial"/>
        </w:rPr>
        <w:t>This tool</w:t>
      </w:r>
      <w:r w:rsidR="00676A36">
        <w:rPr>
          <w:rFonts w:ascii="Arial" w:hAnsi="Arial" w:cs="Arial"/>
        </w:rPr>
        <w:t xml:space="preserve"> </w:t>
      </w:r>
      <w:r w:rsidR="000A4B10">
        <w:rPr>
          <w:rFonts w:ascii="Arial" w:hAnsi="Arial" w:cs="Arial"/>
        </w:rPr>
        <w:t>focuses</w:t>
      </w:r>
      <w:r w:rsidR="000432F6">
        <w:rPr>
          <w:rFonts w:ascii="Arial" w:hAnsi="Arial" w:cs="Arial"/>
        </w:rPr>
        <w:t xml:space="preserve"> on micro factors and </w:t>
      </w:r>
      <w:r w:rsidR="00676A36">
        <w:rPr>
          <w:rFonts w:ascii="Arial" w:hAnsi="Arial" w:cs="Arial"/>
        </w:rPr>
        <w:t xml:space="preserve">involves </w:t>
      </w:r>
      <w:r w:rsidR="00074868">
        <w:rPr>
          <w:rFonts w:ascii="Arial" w:hAnsi="Arial" w:cs="Arial"/>
        </w:rPr>
        <w:t xml:space="preserve">teamwork to draw on </w:t>
      </w:r>
      <w:r w:rsidR="00C24629">
        <w:rPr>
          <w:rFonts w:ascii="Arial" w:hAnsi="Arial" w:cs="Arial"/>
        </w:rPr>
        <w:t>internal data</w:t>
      </w:r>
      <w:r w:rsidR="00074868">
        <w:rPr>
          <w:rFonts w:ascii="Arial" w:hAnsi="Arial" w:cs="Arial"/>
        </w:rPr>
        <w:t xml:space="preserve"> and </w:t>
      </w:r>
      <w:r w:rsidR="00C24629">
        <w:rPr>
          <w:rFonts w:ascii="Arial" w:hAnsi="Arial" w:cs="Arial"/>
        </w:rPr>
        <w:t>experiential</w:t>
      </w:r>
      <w:r w:rsidR="00074868">
        <w:rPr>
          <w:rFonts w:ascii="Arial" w:hAnsi="Arial" w:cs="Arial"/>
        </w:rPr>
        <w:t xml:space="preserve"> knowledge. </w:t>
      </w:r>
      <w:r w:rsidR="007577D2">
        <w:rPr>
          <w:rFonts w:ascii="Arial" w:hAnsi="Arial" w:cs="Arial"/>
        </w:rPr>
        <w:t xml:space="preserve">Therefore, </w:t>
      </w:r>
      <w:r w:rsidR="00836812">
        <w:rPr>
          <w:rFonts w:ascii="Arial" w:hAnsi="Arial" w:cs="Arial"/>
        </w:rPr>
        <w:t xml:space="preserve">the best method </w:t>
      </w:r>
      <w:r w:rsidR="00913DBC">
        <w:rPr>
          <w:rFonts w:ascii="Arial" w:hAnsi="Arial" w:cs="Arial"/>
        </w:rPr>
        <w:t xml:space="preserve">for people </w:t>
      </w:r>
      <w:r w:rsidR="006F7238">
        <w:rPr>
          <w:rFonts w:ascii="Arial" w:hAnsi="Arial" w:cs="Arial"/>
        </w:rPr>
        <w:t>practitioners</w:t>
      </w:r>
      <w:r w:rsidR="00913DBC">
        <w:rPr>
          <w:rFonts w:ascii="Arial" w:hAnsi="Arial" w:cs="Arial"/>
        </w:rPr>
        <w:t xml:space="preserve"> to get a full</w:t>
      </w:r>
      <w:r w:rsidR="000C57BE">
        <w:rPr>
          <w:rFonts w:ascii="Arial" w:hAnsi="Arial" w:cs="Arial"/>
        </w:rPr>
        <w:t xml:space="preserve"> understanding </w:t>
      </w:r>
      <w:r w:rsidR="00F74677" w:rsidRPr="00F74677">
        <w:rPr>
          <w:rFonts w:ascii="Arial" w:hAnsi="Arial" w:cs="Arial"/>
        </w:rPr>
        <w:t xml:space="preserve">of </w:t>
      </w:r>
      <w:r w:rsidR="00913DBC">
        <w:rPr>
          <w:rFonts w:ascii="Arial" w:hAnsi="Arial" w:cs="Arial"/>
        </w:rPr>
        <w:t>both the</w:t>
      </w:r>
      <w:r w:rsidR="00F74677" w:rsidRPr="00F74677">
        <w:rPr>
          <w:rFonts w:ascii="Arial" w:hAnsi="Arial" w:cs="Arial"/>
        </w:rPr>
        <w:t xml:space="preserve"> internal and external threats</w:t>
      </w:r>
      <w:r w:rsidR="00913DBC">
        <w:rPr>
          <w:rFonts w:ascii="Arial" w:hAnsi="Arial" w:cs="Arial"/>
        </w:rPr>
        <w:t xml:space="preserve"> </w:t>
      </w:r>
      <w:r w:rsidR="00F74677" w:rsidRPr="00F74677">
        <w:rPr>
          <w:rFonts w:ascii="Arial" w:hAnsi="Arial" w:cs="Arial"/>
        </w:rPr>
        <w:t>and opportunities</w:t>
      </w:r>
      <w:r w:rsidR="000C57BE">
        <w:rPr>
          <w:rFonts w:ascii="Arial" w:hAnsi="Arial" w:cs="Arial"/>
        </w:rPr>
        <w:t xml:space="preserve"> is by </w:t>
      </w:r>
      <w:r w:rsidR="006F7238">
        <w:rPr>
          <w:rFonts w:ascii="Arial" w:hAnsi="Arial" w:cs="Arial"/>
        </w:rPr>
        <w:t xml:space="preserve">using both analytical tools in conjunction. </w:t>
      </w:r>
    </w:p>
    <w:p w14:paraId="2587E344" w14:textId="77777777" w:rsidR="00AB6148" w:rsidRDefault="00AB6148" w:rsidP="00286705">
      <w:pPr>
        <w:spacing w:after="0" w:line="240" w:lineRule="auto"/>
        <w:contextualSpacing/>
        <w:rPr>
          <w:rFonts w:ascii="Arial" w:hAnsi="Arial" w:cs="Arial"/>
        </w:rPr>
      </w:pPr>
    </w:p>
    <w:p w14:paraId="11C1AABA" w14:textId="3EBAA8D3" w:rsidR="00AB6148" w:rsidRPr="002C15A3" w:rsidRDefault="006F219E" w:rsidP="00286705">
      <w:pPr>
        <w:spacing w:after="0" w:line="240" w:lineRule="auto"/>
        <w:contextualSpacing/>
        <w:rPr>
          <w:rFonts w:ascii="Arial" w:hAnsi="Arial" w:cs="Arial"/>
        </w:rPr>
      </w:pPr>
      <w:r w:rsidRPr="00595D41">
        <w:rPr>
          <w:rFonts w:ascii="Arial" w:hAnsi="Arial" w:cs="Arial"/>
        </w:rPr>
        <w:t>The collection of</w:t>
      </w:r>
      <w:r w:rsidR="00DB20D3" w:rsidRPr="00595D41">
        <w:rPr>
          <w:rFonts w:ascii="Arial" w:hAnsi="Arial" w:cs="Arial"/>
        </w:rPr>
        <w:t xml:space="preserve"> people-data </w:t>
      </w:r>
      <w:r w:rsidRPr="00595D41">
        <w:rPr>
          <w:rFonts w:ascii="Arial" w:hAnsi="Arial" w:cs="Arial"/>
        </w:rPr>
        <w:t>is used</w:t>
      </w:r>
      <w:r w:rsidR="00DB20D3" w:rsidRPr="00595D41">
        <w:rPr>
          <w:rFonts w:ascii="Arial" w:hAnsi="Arial" w:cs="Arial"/>
        </w:rPr>
        <w:t xml:space="preserve"> to solve business problems</w:t>
      </w:r>
      <w:r w:rsidR="008050A5" w:rsidRPr="00595D41">
        <w:rPr>
          <w:rFonts w:ascii="Arial" w:hAnsi="Arial" w:cs="Arial"/>
        </w:rPr>
        <w:t>, improve</w:t>
      </w:r>
      <w:r w:rsidR="00EE4A8A" w:rsidRPr="00595D41">
        <w:rPr>
          <w:rFonts w:ascii="Arial" w:hAnsi="Arial" w:cs="Arial"/>
        </w:rPr>
        <w:t xml:space="preserve"> HR’s understanding of its workforce</w:t>
      </w:r>
      <w:r w:rsidR="000B653B" w:rsidRPr="00595D41">
        <w:rPr>
          <w:rFonts w:ascii="Arial" w:hAnsi="Arial" w:cs="Arial"/>
        </w:rPr>
        <w:t xml:space="preserve"> by providing it with invaluable </w:t>
      </w:r>
      <w:r w:rsidR="00715E53" w:rsidRPr="00595D41">
        <w:rPr>
          <w:rFonts w:ascii="Arial" w:hAnsi="Arial" w:cs="Arial"/>
        </w:rPr>
        <w:t>insight</w:t>
      </w:r>
      <w:r w:rsidR="000B653B" w:rsidRPr="00595D41">
        <w:rPr>
          <w:rFonts w:ascii="Arial" w:hAnsi="Arial" w:cs="Arial"/>
        </w:rPr>
        <w:t xml:space="preserve">, </w:t>
      </w:r>
      <w:r w:rsidR="00934630" w:rsidRPr="00595D41">
        <w:rPr>
          <w:rFonts w:ascii="Arial" w:hAnsi="Arial" w:cs="Arial"/>
        </w:rPr>
        <w:t>helping to</w:t>
      </w:r>
      <w:r w:rsidR="000B653B" w:rsidRPr="00595D41">
        <w:rPr>
          <w:rFonts w:ascii="Arial" w:hAnsi="Arial" w:cs="Arial"/>
        </w:rPr>
        <w:t xml:space="preserve"> inform p</w:t>
      </w:r>
      <w:r w:rsidR="00270611" w:rsidRPr="00595D41">
        <w:rPr>
          <w:rFonts w:ascii="Arial" w:hAnsi="Arial" w:cs="Arial"/>
        </w:rPr>
        <w:t>olicies and practices</w:t>
      </w:r>
      <w:r w:rsidR="000B653B" w:rsidRPr="00595D41">
        <w:rPr>
          <w:rFonts w:ascii="Arial" w:hAnsi="Arial" w:cs="Arial"/>
        </w:rPr>
        <w:t xml:space="preserve"> and </w:t>
      </w:r>
      <w:r w:rsidR="00270611" w:rsidRPr="00595D41">
        <w:rPr>
          <w:rFonts w:ascii="Arial" w:hAnsi="Arial" w:cs="Arial"/>
        </w:rPr>
        <w:t xml:space="preserve">ultimately </w:t>
      </w:r>
      <w:r w:rsidR="00934630" w:rsidRPr="00595D41">
        <w:rPr>
          <w:rFonts w:ascii="Arial" w:hAnsi="Arial" w:cs="Arial"/>
        </w:rPr>
        <w:t xml:space="preserve">improving </w:t>
      </w:r>
      <w:r w:rsidR="00270611" w:rsidRPr="00595D41">
        <w:rPr>
          <w:rFonts w:ascii="Arial" w:hAnsi="Arial" w:cs="Arial"/>
        </w:rPr>
        <w:t>evidence-based decision making</w:t>
      </w:r>
      <w:r w:rsidR="00704147" w:rsidRPr="00595D41">
        <w:rPr>
          <w:rFonts w:ascii="Arial" w:hAnsi="Arial" w:cs="Arial"/>
        </w:rPr>
        <w:t xml:space="preserve"> (</w:t>
      </w:r>
      <w:r w:rsidR="000440A6" w:rsidRPr="00595D41">
        <w:rPr>
          <w:rFonts w:ascii="Arial" w:hAnsi="Arial" w:cs="Arial"/>
        </w:rPr>
        <w:t>Bersin</w:t>
      </w:r>
      <w:r w:rsidR="00704147" w:rsidRPr="00595D41">
        <w:rPr>
          <w:rFonts w:ascii="Arial" w:hAnsi="Arial" w:cs="Arial"/>
        </w:rPr>
        <w:t>, 202</w:t>
      </w:r>
      <w:r w:rsidR="002160B4" w:rsidRPr="00595D41">
        <w:rPr>
          <w:rFonts w:ascii="Arial" w:hAnsi="Arial" w:cs="Arial"/>
        </w:rPr>
        <w:t>1</w:t>
      </w:r>
      <w:r w:rsidR="00704147" w:rsidRPr="00595D41">
        <w:rPr>
          <w:rFonts w:ascii="Arial" w:hAnsi="Arial" w:cs="Arial"/>
        </w:rPr>
        <w:t xml:space="preserve">). </w:t>
      </w:r>
      <w:r w:rsidR="00AB6148" w:rsidRPr="002C15A3">
        <w:rPr>
          <w:rFonts w:ascii="Arial" w:hAnsi="Arial" w:cs="Arial"/>
        </w:rPr>
        <w:t>A</w:t>
      </w:r>
      <w:r w:rsidR="00B33393" w:rsidRPr="002C15A3">
        <w:rPr>
          <w:rFonts w:ascii="Arial" w:hAnsi="Arial" w:cs="Arial"/>
        </w:rPr>
        <w:t>n affective a</w:t>
      </w:r>
      <w:r w:rsidR="00AB6148" w:rsidRPr="002C15A3">
        <w:rPr>
          <w:rFonts w:ascii="Arial" w:hAnsi="Arial" w:cs="Arial"/>
        </w:rPr>
        <w:t xml:space="preserve">nalysis method </w:t>
      </w:r>
      <w:r w:rsidR="00B33393" w:rsidRPr="002C15A3">
        <w:rPr>
          <w:rFonts w:ascii="Arial" w:hAnsi="Arial" w:cs="Arial"/>
        </w:rPr>
        <w:t>which</w:t>
      </w:r>
      <w:r w:rsidR="00AB6148" w:rsidRPr="002C15A3">
        <w:rPr>
          <w:rFonts w:ascii="Arial" w:hAnsi="Arial" w:cs="Arial"/>
        </w:rPr>
        <w:t xml:space="preserve"> can be used to assess </w:t>
      </w:r>
      <w:r w:rsidR="00E30460" w:rsidRPr="002C15A3">
        <w:rPr>
          <w:rFonts w:ascii="Arial" w:hAnsi="Arial" w:cs="Arial"/>
        </w:rPr>
        <w:t xml:space="preserve">both </w:t>
      </w:r>
      <w:r w:rsidR="00AB6148" w:rsidRPr="002C15A3">
        <w:rPr>
          <w:rFonts w:ascii="Arial" w:hAnsi="Arial" w:cs="Arial"/>
        </w:rPr>
        <w:t xml:space="preserve">an organisation’s micro and macro environments </w:t>
      </w:r>
      <w:r w:rsidR="00BD102D" w:rsidRPr="002C15A3">
        <w:rPr>
          <w:rFonts w:ascii="Arial" w:hAnsi="Arial" w:cs="Arial"/>
        </w:rPr>
        <w:t>is</w:t>
      </w:r>
      <w:r w:rsidR="00BC5177" w:rsidRPr="002C15A3">
        <w:rPr>
          <w:rFonts w:ascii="Arial" w:hAnsi="Arial" w:cs="Arial"/>
        </w:rPr>
        <w:t xml:space="preserve"> by</w:t>
      </w:r>
      <w:r w:rsidR="00BD102D" w:rsidRPr="002C15A3">
        <w:rPr>
          <w:rFonts w:ascii="Arial" w:hAnsi="Arial" w:cs="Arial"/>
        </w:rPr>
        <w:t xml:space="preserve"> </w:t>
      </w:r>
      <w:r w:rsidR="006C4546" w:rsidRPr="002C15A3">
        <w:rPr>
          <w:rFonts w:ascii="Arial" w:hAnsi="Arial" w:cs="Arial"/>
        </w:rPr>
        <w:t>using</w:t>
      </w:r>
      <w:r w:rsidR="00AB6148" w:rsidRPr="002C15A3">
        <w:rPr>
          <w:rFonts w:ascii="Arial" w:hAnsi="Arial" w:cs="Arial"/>
        </w:rPr>
        <w:t xml:space="preserve"> questionnaires</w:t>
      </w:r>
      <w:r w:rsidR="00A906D6" w:rsidRPr="002C15A3">
        <w:rPr>
          <w:rFonts w:ascii="Arial" w:hAnsi="Arial" w:cs="Arial"/>
        </w:rPr>
        <w:t xml:space="preserve"> as a form of data collection. </w:t>
      </w:r>
    </w:p>
    <w:p w14:paraId="5352135E" w14:textId="53978E19" w:rsidR="00BC5177" w:rsidRPr="002C15A3" w:rsidRDefault="001F5EB8" w:rsidP="00286705">
      <w:pPr>
        <w:spacing w:after="0" w:line="240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C315D9" w:rsidRPr="00C315D9">
        <w:rPr>
          <w:rFonts w:ascii="Arial" w:hAnsi="Arial" w:cs="Arial"/>
        </w:rPr>
        <w:t>Taylor and Woodhams (2022, p.1</w:t>
      </w:r>
      <w:r w:rsidR="007F78C0">
        <w:rPr>
          <w:rFonts w:ascii="Arial" w:hAnsi="Arial" w:cs="Arial"/>
        </w:rPr>
        <w:t>28</w:t>
      </w:r>
      <w:r w:rsidR="00C315D9" w:rsidRPr="00C315D9">
        <w:rPr>
          <w:rFonts w:ascii="Arial" w:hAnsi="Arial" w:cs="Arial"/>
        </w:rPr>
        <w:t>)</w:t>
      </w:r>
      <w:r w:rsidR="007F78C0">
        <w:rPr>
          <w:rFonts w:ascii="Arial" w:hAnsi="Arial" w:cs="Arial"/>
        </w:rPr>
        <w:t xml:space="preserve">, the </w:t>
      </w:r>
      <w:r w:rsidR="008F4C3F" w:rsidRPr="002C15A3">
        <w:rPr>
          <w:rFonts w:ascii="Arial" w:hAnsi="Arial" w:cs="Arial"/>
        </w:rPr>
        <w:t>benefit</w:t>
      </w:r>
      <w:r w:rsidR="008C5495" w:rsidRPr="002C15A3">
        <w:rPr>
          <w:rFonts w:ascii="Arial" w:hAnsi="Arial" w:cs="Arial"/>
        </w:rPr>
        <w:t xml:space="preserve"> of this method </w:t>
      </w:r>
      <w:r w:rsidR="00427940" w:rsidRPr="002C15A3">
        <w:rPr>
          <w:rFonts w:ascii="Arial" w:hAnsi="Arial" w:cs="Arial"/>
        </w:rPr>
        <w:t>is</w:t>
      </w:r>
      <w:r w:rsidR="008C5495" w:rsidRPr="002C15A3">
        <w:rPr>
          <w:rFonts w:ascii="Arial" w:hAnsi="Arial" w:cs="Arial"/>
        </w:rPr>
        <w:t xml:space="preserve"> that it</w:t>
      </w:r>
      <w:r w:rsidR="00BC5177" w:rsidRPr="002C15A3">
        <w:rPr>
          <w:rFonts w:ascii="Arial" w:hAnsi="Arial" w:cs="Arial"/>
        </w:rPr>
        <w:t xml:space="preserve"> is a </w:t>
      </w:r>
      <w:r w:rsidR="003520D4" w:rsidRPr="002C15A3">
        <w:rPr>
          <w:rFonts w:ascii="Arial" w:hAnsi="Arial" w:cs="Arial"/>
        </w:rPr>
        <w:t>cost-effective</w:t>
      </w:r>
      <w:r w:rsidR="00BC5177" w:rsidRPr="002C15A3">
        <w:rPr>
          <w:rFonts w:ascii="Arial" w:hAnsi="Arial" w:cs="Arial"/>
        </w:rPr>
        <w:t xml:space="preserve"> way of obtaining data from employees on a large scale, </w:t>
      </w:r>
      <w:r w:rsidR="00186172" w:rsidRPr="002C15A3">
        <w:rPr>
          <w:rFonts w:ascii="Arial" w:hAnsi="Arial" w:cs="Arial"/>
        </w:rPr>
        <w:t>it can be anonymous</w:t>
      </w:r>
      <w:r w:rsidR="0057328C" w:rsidRPr="002C15A3">
        <w:rPr>
          <w:rFonts w:ascii="Arial" w:hAnsi="Arial" w:cs="Arial"/>
        </w:rPr>
        <w:t xml:space="preserve"> </w:t>
      </w:r>
      <w:r w:rsidR="006F7CF5">
        <w:rPr>
          <w:rFonts w:ascii="Arial" w:hAnsi="Arial" w:cs="Arial"/>
        </w:rPr>
        <w:t>ensuring</w:t>
      </w:r>
      <w:r w:rsidR="00186172" w:rsidRPr="002C15A3">
        <w:rPr>
          <w:rFonts w:ascii="Arial" w:hAnsi="Arial" w:cs="Arial"/>
        </w:rPr>
        <w:t xml:space="preserve"> people feel comfortable to be honest</w:t>
      </w:r>
      <w:r w:rsidR="000B447C" w:rsidRPr="002C15A3">
        <w:rPr>
          <w:rFonts w:ascii="Arial" w:hAnsi="Arial" w:cs="Arial"/>
        </w:rPr>
        <w:t xml:space="preserve">, it offers </w:t>
      </w:r>
      <w:r w:rsidR="0057328C" w:rsidRPr="002C15A3">
        <w:rPr>
          <w:rFonts w:ascii="Arial" w:hAnsi="Arial" w:cs="Arial"/>
        </w:rPr>
        <w:t>flexibility,</w:t>
      </w:r>
      <w:r w:rsidR="00186172" w:rsidRPr="002C15A3">
        <w:rPr>
          <w:rFonts w:ascii="Arial" w:hAnsi="Arial" w:cs="Arial"/>
        </w:rPr>
        <w:t xml:space="preserve"> and it can be completed </w:t>
      </w:r>
      <w:r w:rsidR="00F31B13" w:rsidRPr="002C15A3">
        <w:rPr>
          <w:rFonts w:ascii="Arial" w:hAnsi="Arial" w:cs="Arial"/>
        </w:rPr>
        <w:lastRenderedPageBreak/>
        <w:t xml:space="preserve">remotely, which is helpful with a large proportion of the workforce working from home. </w:t>
      </w:r>
      <w:r w:rsidR="002E29A6" w:rsidRPr="002C15A3">
        <w:rPr>
          <w:rFonts w:ascii="Arial" w:hAnsi="Arial" w:cs="Arial"/>
        </w:rPr>
        <w:t>Questionnaires</w:t>
      </w:r>
      <w:r w:rsidR="000B447C" w:rsidRPr="002C15A3">
        <w:rPr>
          <w:rFonts w:ascii="Arial" w:hAnsi="Arial" w:cs="Arial"/>
        </w:rPr>
        <w:t xml:space="preserve"> also provide the opportunity to collect both </w:t>
      </w:r>
      <w:r w:rsidR="002E29A6" w:rsidRPr="002C15A3">
        <w:rPr>
          <w:rFonts w:ascii="Arial" w:hAnsi="Arial" w:cs="Arial"/>
        </w:rPr>
        <w:t>quantitative</w:t>
      </w:r>
      <w:r w:rsidR="000B447C" w:rsidRPr="002C15A3">
        <w:rPr>
          <w:rFonts w:ascii="Arial" w:hAnsi="Arial" w:cs="Arial"/>
        </w:rPr>
        <w:t xml:space="preserve"> and </w:t>
      </w:r>
      <w:r w:rsidR="002E29A6" w:rsidRPr="002C15A3">
        <w:rPr>
          <w:rFonts w:ascii="Arial" w:hAnsi="Arial" w:cs="Arial"/>
        </w:rPr>
        <w:t>qualitative</w:t>
      </w:r>
      <w:r w:rsidR="000B447C" w:rsidRPr="002C15A3">
        <w:rPr>
          <w:rFonts w:ascii="Arial" w:hAnsi="Arial" w:cs="Arial"/>
        </w:rPr>
        <w:t xml:space="preserve"> data simultaneously</w:t>
      </w:r>
      <w:r w:rsidR="00DC2611" w:rsidRPr="002C15A3">
        <w:rPr>
          <w:rFonts w:ascii="Arial" w:hAnsi="Arial" w:cs="Arial"/>
        </w:rPr>
        <w:t xml:space="preserve"> which provides </w:t>
      </w:r>
      <w:r w:rsidR="00972696" w:rsidRPr="002C15A3">
        <w:rPr>
          <w:rFonts w:ascii="Arial" w:hAnsi="Arial" w:cs="Arial"/>
        </w:rPr>
        <w:t>the b</w:t>
      </w:r>
      <w:r w:rsidR="00DA5348" w:rsidRPr="002C15A3">
        <w:rPr>
          <w:rFonts w:ascii="Arial" w:hAnsi="Arial" w:cs="Arial"/>
        </w:rPr>
        <w:t>usiness with a</w:t>
      </w:r>
      <w:r w:rsidR="00DC2611" w:rsidRPr="002C15A3">
        <w:rPr>
          <w:rFonts w:ascii="Arial" w:hAnsi="Arial" w:cs="Arial"/>
        </w:rPr>
        <w:t xml:space="preserve"> m</w:t>
      </w:r>
      <w:r w:rsidR="002E29A6" w:rsidRPr="002C15A3">
        <w:rPr>
          <w:rFonts w:ascii="Arial" w:hAnsi="Arial" w:cs="Arial"/>
        </w:rPr>
        <w:t xml:space="preserve">ore rounded </w:t>
      </w:r>
      <w:r w:rsidR="0057328C" w:rsidRPr="002C15A3">
        <w:rPr>
          <w:rFonts w:ascii="Arial" w:hAnsi="Arial" w:cs="Arial"/>
        </w:rPr>
        <w:t xml:space="preserve">and holistic </w:t>
      </w:r>
      <w:r w:rsidR="002E29A6" w:rsidRPr="002C15A3">
        <w:rPr>
          <w:rFonts w:ascii="Arial" w:hAnsi="Arial" w:cs="Arial"/>
        </w:rPr>
        <w:t xml:space="preserve">picture. </w:t>
      </w:r>
    </w:p>
    <w:p w14:paraId="1236AAD1" w14:textId="77777777" w:rsidR="007B4082" w:rsidRPr="002C15A3" w:rsidRDefault="007B4082" w:rsidP="00286705">
      <w:pPr>
        <w:spacing w:after="0" w:line="240" w:lineRule="auto"/>
        <w:contextualSpacing/>
        <w:rPr>
          <w:rFonts w:ascii="Arial" w:hAnsi="Arial" w:cs="Arial"/>
        </w:rPr>
      </w:pPr>
    </w:p>
    <w:p w14:paraId="04A3E54C" w14:textId="3401BE28" w:rsidR="007B4082" w:rsidRDefault="00AE14E2" w:rsidP="00286705">
      <w:pPr>
        <w:spacing w:after="0" w:line="240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7B4082" w:rsidRPr="002C15A3">
        <w:rPr>
          <w:rFonts w:ascii="Arial" w:hAnsi="Arial" w:cs="Arial"/>
        </w:rPr>
        <w:t xml:space="preserve">owever, </w:t>
      </w:r>
      <w:r w:rsidR="00993C85" w:rsidRPr="002C15A3">
        <w:rPr>
          <w:rFonts w:ascii="Arial" w:hAnsi="Arial" w:cs="Arial"/>
        </w:rPr>
        <w:t>questionnaires</w:t>
      </w:r>
      <w:r w:rsidR="007B4082" w:rsidRPr="002C15A3">
        <w:rPr>
          <w:rFonts w:ascii="Arial" w:hAnsi="Arial" w:cs="Arial"/>
        </w:rPr>
        <w:t xml:space="preserve"> often attract a low response rate, </w:t>
      </w:r>
      <w:r w:rsidR="00225050" w:rsidRPr="002C15A3">
        <w:rPr>
          <w:rFonts w:ascii="Arial" w:hAnsi="Arial" w:cs="Arial"/>
        </w:rPr>
        <w:t xml:space="preserve">responses can be biased </w:t>
      </w:r>
      <w:r w:rsidR="00031C19" w:rsidRPr="002C15A3">
        <w:rPr>
          <w:rFonts w:ascii="Arial" w:hAnsi="Arial" w:cs="Arial"/>
        </w:rPr>
        <w:t xml:space="preserve">where respondents answer in a way to please the employer and avoid </w:t>
      </w:r>
      <w:r w:rsidR="00DA5348" w:rsidRPr="002C15A3">
        <w:rPr>
          <w:rFonts w:ascii="Arial" w:hAnsi="Arial" w:cs="Arial"/>
        </w:rPr>
        <w:t>confrontation,</w:t>
      </w:r>
      <w:r w:rsidR="00993C85" w:rsidRPr="002C15A3">
        <w:rPr>
          <w:rFonts w:ascii="Arial" w:hAnsi="Arial" w:cs="Arial"/>
        </w:rPr>
        <w:t xml:space="preserve"> and e</w:t>
      </w:r>
      <w:r w:rsidR="00E86F6D" w:rsidRPr="002C15A3">
        <w:rPr>
          <w:rFonts w:ascii="Arial" w:hAnsi="Arial" w:cs="Arial"/>
        </w:rPr>
        <w:t xml:space="preserve">mployees can </w:t>
      </w:r>
      <w:r w:rsidR="00993C85" w:rsidRPr="002C15A3">
        <w:rPr>
          <w:rFonts w:ascii="Arial" w:hAnsi="Arial" w:cs="Arial"/>
        </w:rPr>
        <w:t xml:space="preserve">misinterpret </w:t>
      </w:r>
      <w:r w:rsidR="00E86F6D" w:rsidRPr="002C15A3">
        <w:rPr>
          <w:rFonts w:ascii="Arial" w:hAnsi="Arial" w:cs="Arial"/>
        </w:rPr>
        <w:t xml:space="preserve">questions </w:t>
      </w:r>
      <w:r w:rsidR="00612C66">
        <w:rPr>
          <w:rFonts w:ascii="Arial" w:hAnsi="Arial" w:cs="Arial"/>
        </w:rPr>
        <w:t>leading</w:t>
      </w:r>
      <w:r w:rsidR="00993C85" w:rsidRPr="002C15A3">
        <w:rPr>
          <w:rFonts w:ascii="Arial" w:hAnsi="Arial" w:cs="Arial"/>
        </w:rPr>
        <w:t xml:space="preserve"> to distorted data.</w:t>
      </w:r>
    </w:p>
    <w:p w14:paraId="5A1C9A47" w14:textId="77777777" w:rsidR="005F3EDD" w:rsidRDefault="005F3EDD" w:rsidP="00286705">
      <w:pPr>
        <w:spacing w:after="0" w:line="240" w:lineRule="auto"/>
        <w:contextualSpacing/>
        <w:rPr>
          <w:rFonts w:ascii="Arial" w:hAnsi="Arial" w:cs="Arial"/>
        </w:rPr>
      </w:pPr>
    </w:p>
    <w:p w14:paraId="5F81E4EE" w14:textId="117B25C9" w:rsidR="003368A1" w:rsidRDefault="003832AA" w:rsidP="003832AA">
      <w:pPr>
        <w:pStyle w:val="BodyText"/>
        <w:spacing w:before="162" w:line="264" w:lineRule="auto"/>
        <w:ind w:right="283"/>
        <w:jc w:val="both"/>
      </w:pPr>
      <w:r w:rsidRPr="003832AA">
        <w:t xml:space="preserve">AC 1.3: </w:t>
      </w:r>
      <w:r>
        <w:t xml:space="preserve">Howlett </w:t>
      </w:r>
      <w:r w:rsidR="003C00C4">
        <w:t>(2019</w:t>
      </w:r>
      <w:r w:rsidR="00F24855">
        <w:t xml:space="preserve">) </w:t>
      </w:r>
      <w:r w:rsidR="003C00C4">
        <w:t xml:space="preserve">defines critical thinking </w:t>
      </w:r>
      <w:r w:rsidR="00F24855">
        <w:t xml:space="preserve">as the ability to think well and critically </w:t>
      </w:r>
      <w:r w:rsidR="00FD49E2">
        <w:t xml:space="preserve">reflect on the ideas and opinions of others. </w:t>
      </w:r>
      <w:r w:rsidR="00926ABD">
        <w:t xml:space="preserve">It is the process of using evidence to </w:t>
      </w:r>
      <w:r w:rsidR="00E87AE3">
        <w:t xml:space="preserve">present clear arguments, </w:t>
      </w:r>
      <w:r w:rsidR="00926ABD">
        <w:t xml:space="preserve">make </w:t>
      </w:r>
      <w:r w:rsidR="008A088F">
        <w:t xml:space="preserve">well </w:t>
      </w:r>
      <w:r w:rsidR="00926ABD">
        <w:t xml:space="preserve">informed </w:t>
      </w:r>
      <w:r w:rsidR="00AB010C">
        <w:t>judgements and</w:t>
      </w:r>
      <w:r w:rsidR="00F6355C">
        <w:t xml:space="preserve"> </w:t>
      </w:r>
      <w:r w:rsidR="00AB010C">
        <w:t xml:space="preserve">aid </w:t>
      </w:r>
      <w:r w:rsidR="003368A1" w:rsidRPr="003368A1">
        <w:t>effective decision-making b</w:t>
      </w:r>
      <w:r w:rsidR="00AB010C">
        <w:t xml:space="preserve">y </w:t>
      </w:r>
      <w:r w:rsidR="004537AC">
        <w:t xml:space="preserve">recognising and </w:t>
      </w:r>
      <w:r w:rsidR="00152E2C">
        <w:t>deterring</w:t>
      </w:r>
      <w:r w:rsidR="003368A1" w:rsidRPr="003368A1">
        <w:t xml:space="preserve"> assumptions, biases</w:t>
      </w:r>
      <w:r w:rsidR="005E2098">
        <w:t xml:space="preserve">, beliefs </w:t>
      </w:r>
      <w:r w:rsidR="00152E2C">
        <w:t xml:space="preserve">and </w:t>
      </w:r>
      <w:r w:rsidR="00242237">
        <w:t>red herrings</w:t>
      </w:r>
      <w:r w:rsidR="005E2098">
        <w:t xml:space="preserve">. </w:t>
      </w:r>
    </w:p>
    <w:p w14:paraId="006EDB54" w14:textId="2B5E0F52" w:rsidR="00287919" w:rsidRDefault="00287919" w:rsidP="003832AA">
      <w:pPr>
        <w:pStyle w:val="BodyText"/>
        <w:spacing w:before="162" w:line="264" w:lineRule="auto"/>
        <w:ind w:right="283"/>
        <w:jc w:val="both"/>
      </w:pPr>
      <w:r>
        <w:t xml:space="preserve">Critical thinking differs to ordinary thinking as </w:t>
      </w:r>
      <w:r w:rsidR="00665F62">
        <w:t>the</w:t>
      </w:r>
      <w:r w:rsidR="00665F62" w:rsidRPr="00665F62">
        <w:t xml:space="preserve"> process</w:t>
      </w:r>
      <w:r w:rsidR="00665F62">
        <w:t xml:space="preserve"> </w:t>
      </w:r>
      <w:r w:rsidR="00035236">
        <w:t xml:space="preserve">is structured and </w:t>
      </w:r>
      <w:r w:rsidR="00665F62" w:rsidRPr="00665F62">
        <w:t xml:space="preserve">involves </w:t>
      </w:r>
      <w:r w:rsidR="00665F62">
        <w:t>analysing</w:t>
      </w:r>
      <w:r w:rsidR="00FF00BB">
        <w:t xml:space="preserve"> </w:t>
      </w:r>
      <w:r w:rsidR="00665F62" w:rsidRPr="00665F62">
        <w:t>information</w:t>
      </w:r>
      <w:r w:rsidR="002A26A7">
        <w:t xml:space="preserve"> and </w:t>
      </w:r>
      <w:r w:rsidR="00FF00BB">
        <w:t xml:space="preserve">self-reflection through </w:t>
      </w:r>
      <w:r w:rsidR="002A26A7">
        <w:t xml:space="preserve">questioning one’s own opinions </w:t>
      </w:r>
      <w:r w:rsidR="00860EF7">
        <w:t>to</w:t>
      </w:r>
      <w:r w:rsidR="00FF00BB">
        <w:t xml:space="preserve"> improve</w:t>
      </w:r>
      <w:r w:rsidR="00C7708C">
        <w:t>. Ordinary thinking</w:t>
      </w:r>
      <w:r w:rsidR="00665F62" w:rsidRPr="00665F62">
        <w:t xml:space="preserve"> </w:t>
      </w:r>
      <w:r w:rsidR="00C7708C">
        <w:t xml:space="preserve">tends to </w:t>
      </w:r>
      <w:r w:rsidR="00665F62" w:rsidRPr="00665F62">
        <w:t xml:space="preserve">lack these </w:t>
      </w:r>
      <w:r w:rsidR="00F9204A">
        <w:t>aspects</w:t>
      </w:r>
      <w:r w:rsidR="00EF4AA0">
        <w:t xml:space="preserve">, is </w:t>
      </w:r>
      <w:r w:rsidR="00F93012">
        <w:t>based on intuition</w:t>
      </w:r>
      <w:r w:rsidR="00F9204A">
        <w:t xml:space="preserve"> and</w:t>
      </w:r>
      <w:r w:rsidR="00B62A5E">
        <w:t xml:space="preserve"> personal experience</w:t>
      </w:r>
      <w:r w:rsidR="00BB6250">
        <w:t xml:space="preserve"> and</w:t>
      </w:r>
      <w:r w:rsidR="00F9204A">
        <w:t xml:space="preserve"> </w:t>
      </w:r>
      <w:r w:rsidR="00035236">
        <w:t xml:space="preserve">is undisciplined. </w:t>
      </w:r>
      <w:r w:rsidR="00F9204A">
        <w:t xml:space="preserve"> </w:t>
      </w:r>
      <w:r w:rsidR="005C3B2E">
        <w:t>(</w:t>
      </w:r>
      <w:proofErr w:type="spellStart"/>
      <w:r w:rsidR="005C3B2E">
        <w:t>Prazoli</w:t>
      </w:r>
      <w:proofErr w:type="spellEnd"/>
      <w:r w:rsidR="005C3B2E">
        <w:t xml:space="preserve">, 2024). </w:t>
      </w:r>
    </w:p>
    <w:p w14:paraId="34654FD2" w14:textId="3470095E" w:rsidR="00DD6AB6" w:rsidRDefault="00964255" w:rsidP="003832AA">
      <w:pPr>
        <w:pStyle w:val="BodyText"/>
        <w:spacing w:before="162" w:line="264" w:lineRule="auto"/>
        <w:ind w:right="283"/>
        <w:jc w:val="both"/>
      </w:pPr>
      <w:r>
        <w:t xml:space="preserve">As people professionals, </w:t>
      </w:r>
      <w:r w:rsidR="0089019E">
        <w:t>critical thinking is a key skill</w:t>
      </w:r>
      <w:r w:rsidR="00E757E2">
        <w:t xml:space="preserve"> </w:t>
      </w:r>
      <w:r w:rsidR="003A5934">
        <w:t>for</w:t>
      </w:r>
      <w:r w:rsidR="004E50A9">
        <w:t xml:space="preserve"> </w:t>
      </w:r>
      <w:r w:rsidR="003764FE">
        <w:t>problem solving</w:t>
      </w:r>
      <w:r w:rsidR="0089019E">
        <w:t>, putting forward proposa</w:t>
      </w:r>
      <w:r w:rsidR="00FA5BAE">
        <w:t xml:space="preserve">ls to implement changes, recognising </w:t>
      </w:r>
      <w:r w:rsidR="00992772">
        <w:t xml:space="preserve">unconscious biases and hidden agendas and for </w:t>
      </w:r>
      <w:r w:rsidR="003764FE">
        <w:t>making important decisions</w:t>
      </w:r>
      <w:r w:rsidR="00992772">
        <w:t>. It is important to</w:t>
      </w:r>
      <w:r w:rsidR="003A5934">
        <w:t xml:space="preserve"> </w:t>
      </w:r>
      <w:r w:rsidR="00DC5BE8">
        <w:t xml:space="preserve">be objective and </w:t>
      </w:r>
      <w:r w:rsidR="001D4DB3">
        <w:t>focus on facts and evidence</w:t>
      </w:r>
      <w:r w:rsidR="00784042">
        <w:t xml:space="preserve"> rather than being influence</w:t>
      </w:r>
      <w:r w:rsidR="008E663E">
        <w:t>d</w:t>
      </w:r>
      <w:r w:rsidR="00784042">
        <w:t xml:space="preserve"> by our own emotions or previous experience</w:t>
      </w:r>
      <w:r w:rsidR="00DC5BE8">
        <w:t xml:space="preserve">. </w:t>
      </w:r>
      <w:r w:rsidR="00B35AFC">
        <w:t>We</w:t>
      </w:r>
      <w:r w:rsidR="008E663E">
        <w:t xml:space="preserve"> should e</w:t>
      </w:r>
      <w:r w:rsidR="00F63D43">
        <w:t xml:space="preserve">nsure our ideas </w:t>
      </w:r>
      <w:r w:rsidR="00624CF7">
        <w:t>are supported by evidence</w:t>
      </w:r>
      <w:r w:rsidR="00C34D44">
        <w:t>, question our own thinking</w:t>
      </w:r>
      <w:r w:rsidR="00624CF7">
        <w:t xml:space="preserve"> and consider alternative perspective</w:t>
      </w:r>
      <w:r w:rsidR="00712C07">
        <w:t>s</w:t>
      </w:r>
      <w:r w:rsidR="005D2B2C">
        <w:t>. It is vital to e</w:t>
      </w:r>
      <w:r w:rsidR="00B83187">
        <w:t>valuate</w:t>
      </w:r>
      <w:r w:rsidR="006B0632">
        <w:t xml:space="preserve">, </w:t>
      </w:r>
      <w:r w:rsidR="00B83187">
        <w:t>analyse</w:t>
      </w:r>
      <w:r w:rsidR="006B0632">
        <w:t xml:space="preserve"> and challenge</w:t>
      </w:r>
      <w:r w:rsidR="00B83187">
        <w:t xml:space="preserve"> the evidence put forward </w:t>
      </w:r>
      <w:r w:rsidR="00B35AFC">
        <w:t>by others</w:t>
      </w:r>
      <w:r w:rsidR="00040CCD">
        <w:t xml:space="preserve">, </w:t>
      </w:r>
      <w:r w:rsidR="00B83187">
        <w:t>and</w:t>
      </w:r>
      <w:r w:rsidR="009052E9">
        <w:t xml:space="preserve"> to</w:t>
      </w:r>
      <w:r w:rsidR="00B83187">
        <w:t xml:space="preserve"> </w:t>
      </w:r>
      <w:r w:rsidR="006F0FDD">
        <w:t>be aware of any biases</w:t>
      </w:r>
      <w:r w:rsidR="00285387">
        <w:t xml:space="preserve"> </w:t>
      </w:r>
      <w:r w:rsidR="00040CCD">
        <w:t>both from</w:t>
      </w:r>
      <w:r w:rsidR="006F0FDD">
        <w:t xml:space="preserve"> </w:t>
      </w:r>
      <w:r w:rsidR="000E23AA">
        <w:t>us</w:t>
      </w:r>
      <w:r w:rsidR="006F0FDD">
        <w:t xml:space="preserve"> </w:t>
      </w:r>
      <w:r w:rsidR="00285387">
        <w:t xml:space="preserve">through </w:t>
      </w:r>
      <w:r w:rsidR="00E61AED">
        <w:t>the means of self-reflection</w:t>
      </w:r>
      <w:r w:rsidR="00285387">
        <w:t xml:space="preserve"> and by observing</w:t>
      </w:r>
      <w:r w:rsidR="006F0FDD">
        <w:t xml:space="preserve"> </w:t>
      </w:r>
      <w:r w:rsidR="00040CCD">
        <w:t xml:space="preserve">and questioning </w:t>
      </w:r>
      <w:r w:rsidR="006F0FDD">
        <w:t xml:space="preserve">others. </w:t>
      </w:r>
    </w:p>
    <w:p w14:paraId="3BF0C04B" w14:textId="041120A9" w:rsidR="000E23AA" w:rsidRDefault="00DC702F" w:rsidP="003832AA">
      <w:pPr>
        <w:pStyle w:val="BodyText"/>
        <w:spacing w:before="162" w:line="264" w:lineRule="auto"/>
        <w:ind w:right="283"/>
        <w:jc w:val="both"/>
      </w:pPr>
      <w:r w:rsidRPr="00DC702F">
        <w:t xml:space="preserve">In summary, </w:t>
      </w:r>
      <w:r w:rsidR="0074251D">
        <w:t xml:space="preserve">by </w:t>
      </w:r>
      <w:r w:rsidRPr="00DC702F">
        <w:t>applying critical thinking principles</w:t>
      </w:r>
      <w:r w:rsidR="0074251D">
        <w:t xml:space="preserve">, people professionals can </w:t>
      </w:r>
      <w:r w:rsidRPr="00DC702F">
        <w:t>significantly enhance the quality of discussions</w:t>
      </w:r>
      <w:r w:rsidR="0074251D">
        <w:t xml:space="preserve"> and </w:t>
      </w:r>
      <w:r w:rsidR="009508F0">
        <w:t>arguments</w:t>
      </w:r>
      <w:r w:rsidRPr="00DC702F">
        <w:t xml:space="preserve">, making them more objective, rational, </w:t>
      </w:r>
      <w:r w:rsidR="009508F0">
        <w:t xml:space="preserve">and effective. </w:t>
      </w:r>
      <w:r w:rsidR="00D71058">
        <w:t xml:space="preserve">This method also helps to </w:t>
      </w:r>
      <w:r w:rsidR="00414AC2">
        <w:t xml:space="preserve">separate and distinguish fact from opinion. </w:t>
      </w:r>
    </w:p>
    <w:p w14:paraId="16887A0B" w14:textId="04CF88B6" w:rsidR="00B137A9" w:rsidRDefault="00021D2A" w:rsidP="00021D2A">
      <w:pPr>
        <w:pStyle w:val="BodyText"/>
        <w:spacing w:before="162" w:line="264" w:lineRule="auto"/>
        <w:ind w:right="283"/>
        <w:jc w:val="both"/>
      </w:pPr>
      <w:r w:rsidRPr="00021D2A">
        <w:t xml:space="preserve">AC 1.4: </w:t>
      </w:r>
      <w:r w:rsidR="00E62A73">
        <w:t xml:space="preserve">HR practitioners are required to make </w:t>
      </w:r>
      <w:r w:rsidR="00E719F5">
        <w:t>difficult and important decisions</w:t>
      </w:r>
      <w:r w:rsidR="00E508E4">
        <w:t xml:space="preserve"> on </w:t>
      </w:r>
      <w:r w:rsidR="0008236D">
        <w:t>several</w:t>
      </w:r>
      <w:r w:rsidR="00E508E4">
        <w:t xml:space="preserve"> different people related topics</w:t>
      </w:r>
      <w:r w:rsidR="00D4752E">
        <w:t xml:space="preserve">, which can have </w:t>
      </w:r>
      <w:r w:rsidR="005E25D5">
        <w:t>a direct</w:t>
      </w:r>
      <w:r w:rsidR="00D4752E">
        <w:t xml:space="preserve"> impact on the success of a business. </w:t>
      </w:r>
    </w:p>
    <w:p w14:paraId="6D8A4401" w14:textId="4FEF296C" w:rsidR="00021D2A" w:rsidRDefault="00E50A25" w:rsidP="00021D2A">
      <w:pPr>
        <w:pStyle w:val="BodyText"/>
        <w:spacing w:before="162" w:line="264" w:lineRule="auto"/>
        <w:ind w:right="283"/>
        <w:jc w:val="both"/>
      </w:pPr>
      <w:r>
        <w:t xml:space="preserve">There are various models </w:t>
      </w:r>
      <w:r w:rsidR="0054028B">
        <w:t xml:space="preserve">available to aid the </w:t>
      </w:r>
      <w:r w:rsidR="00825C84">
        <w:t>decision-making</w:t>
      </w:r>
      <w:r w:rsidR="0054028B">
        <w:t xml:space="preserve"> process and one of these is the </w:t>
      </w:r>
      <w:r w:rsidR="00021D2A">
        <w:t>Edward de Bono</w:t>
      </w:r>
      <w:r w:rsidR="0054028B">
        <w:t xml:space="preserve">, </w:t>
      </w:r>
      <w:r w:rsidR="00332FD2">
        <w:t>‘</w:t>
      </w:r>
      <w:r w:rsidR="005673C4">
        <w:t xml:space="preserve">six </w:t>
      </w:r>
      <w:r w:rsidR="00332FD2">
        <w:t xml:space="preserve">thinking </w:t>
      </w:r>
      <w:r w:rsidR="005673C4">
        <w:t>hats</w:t>
      </w:r>
      <w:r w:rsidR="00332FD2">
        <w:t>’</w:t>
      </w:r>
      <w:r w:rsidR="005673C4">
        <w:t xml:space="preserve"> approach. </w:t>
      </w:r>
      <w:r w:rsidR="00B428EF">
        <w:t xml:space="preserve">This method involves breaking down and separating the </w:t>
      </w:r>
      <w:r w:rsidR="00825C84">
        <w:t>decision-making</w:t>
      </w:r>
      <w:r w:rsidR="00B428EF">
        <w:t xml:space="preserve"> process into </w:t>
      </w:r>
      <w:r w:rsidR="00BF75C3">
        <w:t>6 elements which are colour coded into different hats</w:t>
      </w:r>
      <w:r w:rsidR="00CB763C">
        <w:t xml:space="preserve">, </w:t>
      </w:r>
      <w:r w:rsidR="009E54AE">
        <w:t xml:space="preserve">each representing a different way of thinking </w:t>
      </w:r>
      <w:r w:rsidR="00CB763C">
        <w:t>and</w:t>
      </w:r>
      <w:r w:rsidR="00825C84">
        <w:t xml:space="preserve"> the concept is that</w:t>
      </w:r>
      <w:r w:rsidR="00CB763C">
        <w:t xml:space="preserve"> </w:t>
      </w:r>
      <w:r w:rsidR="00825C84">
        <w:t>by</w:t>
      </w:r>
      <w:r w:rsidR="00CB763C">
        <w:t xml:space="preserve"> </w:t>
      </w:r>
      <w:r w:rsidR="00825C84">
        <w:t>‘</w:t>
      </w:r>
      <w:r w:rsidR="00825C84" w:rsidRPr="00825C84">
        <w:t>mentally wearing and switching “hats,” you can easily focus or redirect thoughts</w:t>
      </w:r>
      <w:r w:rsidR="00550BF8">
        <w:t>.</w:t>
      </w:r>
      <w:r w:rsidR="00825C84">
        <w:t>’</w:t>
      </w:r>
      <w:r w:rsidR="00FB0EAE">
        <w:t xml:space="preserve"> (The de Bono Group, 2024). </w:t>
      </w:r>
    </w:p>
    <w:p w14:paraId="51D526A4" w14:textId="77777777" w:rsidR="003343B7" w:rsidRDefault="003343B7" w:rsidP="00021D2A">
      <w:pPr>
        <w:pStyle w:val="BodyText"/>
        <w:spacing w:before="162" w:line="264" w:lineRule="auto"/>
        <w:ind w:right="283"/>
        <w:jc w:val="both"/>
      </w:pPr>
    </w:p>
    <w:p w14:paraId="7D662860" w14:textId="01872463" w:rsidR="003343B7" w:rsidRDefault="001D75E5" w:rsidP="00021D2A">
      <w:pPr>
        <w:pStyle w:val="BodyText"/>
        <w:spacing w:before="162" w:line="264" w:lineRule="auto"/>
        <w:ind w:right="283"/>
        <w:jc w:val="both"/>
      </w:pPr>
      <w:r>
        <w:rPr>
          <w:noProof/>
          <w14:ligatures w14:val="standardContextual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733C1C4" wp14:editId="5C3149FA">
                <wp:simplePos x="0" y="0"/>
                <wp:positionH relativeFrom="column">
                  <wp:posOffset>2674619</wp:posOffset>
                </wp:positionH>
                <wp:positionV relativeFrom="paragraph">
                  <wp:posOffset>15240</wp:posOffset>
                </wp:positionV>
                <wp:extent cx="12065" cy="2987040"/>
                <wp:effectExtent l="0" t="0" r="26035" b="22860"/>
                <wp:wrapNone/>
                <wp:docPr id="2060364758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065" cy="29870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BB4035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10.6pt,1.2pt" to="211.55pt,236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" strokecolor="black [3200]" strokeweight=".5pt">
                <v:stroke joinstyle="miter"/>
              </v:line>
            </w:pict>
          </mc:Fallback>
        </mc:AlternateContent>
      </w:r>
      <w:r w:rsidR="004D0A39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2D2CDDC" wp14:editId="4D3610B2">
                <wp:simplePos x="0" y="0"/>
                <wp:positionH relativeFrom="margin">
                  <wp:align>left</wp:align>
                </wp:positionH>
                <wp:positionV relativeFrom="paragraph">
                  <wp:posOffset>30480</wp:posOffset>
                </wp:positionV>
                <wp:extent cx="15240" cy="2926080"/>
                <wp:effectExtent l="0" t="0" r="22860" b="26670"/>
                <wp:wrapNone/>
                <wp:docPr id="2071349500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240" cy="29260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B3BAE8" id="Straight Connector 3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2.4pt" to="1.2pt,23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" strokecolor="black [3200]" strokeweight=".5pt">
                <v:stroke joinstyle="miter"/>
                <w10:wrap anchorx="margin"/>
              </v:line>
            </w:pict>
          </mc:Fallback>
        </mc:AlternateContent>
      </w:r>
      <w:r w:rsidR="004D0A39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1011B38" wp14:editId="56C95FA7">
                <wp:simplePos x="0" y="0"/>
                <wp:positionH relativeFrom="column">
                  <wp:posOffset>22859</wp:posOffset>
                </wp:positionH>
                <wp:positionV relativeFrom="paragraph">
                  <wp:posOffset>0</wp:posOffset>
                </wp:positionV>
                <wp:extent cx="2663825" cy="7620"/>
                <wp:effectExtent l="0" t="0" r="22225" b="30480"/>
                <wp:wrapNone/>
                <wp:docPr id="1651911189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63825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F621FB" id="Straight Connector 1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8pt,0" to="211.55pt,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" strokecolor="black [3200]" strokeweight=".5pt">
                <v:stroke joinstyle="miter"/>
              </v:line>
            </w:pict>
          </mc:Fallback>
        </mc:AlternateContent>
      </w:r>
      <w:r w:rsidR="003343B7" w:rsidRPr="003343B7">
        <w:rPr>
          <w:noProof/>
        </w:rPr>
        <w:drawing>
          <wp:inline distT="0" distB="0" distL="0" distR="0" wp14:anchorId="3B927D6E" wp14:editId="3A12BE2D">
            <wp:extent cx="2686688" cy="2880360"/>
            <wp:effectExtent l="0" t="0" r="0" b="0"/>
            <wp:docPr id="481380418" name="Picture 1" descr="A chart of different colored ha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380418" name="Picture 1" descr="A chart of different colored hat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97334" cy="2891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26171" w14:textId="2DE36FB4" w:rsidR="00543EB0" w:rsidRDefault="001D75E5" w:rsidP="00021D2A">
      <w:pPr>
        <w:pStyle w:val="BodyText"/>
        <w:spacing w:before="162" w:line="264" w:lineRule="auto"/>
        <w:ind w:right="283"/>
        <w:jc w:val="both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410C15" wp14:editId="06676C5A">
                <wp:simplePos x="0" y="0"/>
                <wp:positionH relativeFrom="column">
                  <wp:posOffset>15240</wp:posOffset>
                </wp:positionH>
                <wp:positionV relativeFrom="paragraph">
                  <wp:posOffset>75565</wp:posOffset>
                </wp:positionV>
                <wp:extent cx="2651760" cy="15240"/>
                <wp:effectExtent l="0" t="0" r="34290" b="22860"/>
                <wp:wrapNone/>
                <wp:docPr id="33576332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5176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D3B3E8" id="Straight Connector 4" o:spid="_x0000_s1026" style="position:absolute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2pt,5.95pt" to="210pt,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" strokecolor="black [3200]" strokeweight=".5pt">
                <v:stroke joinstyle="miter"/>
              </v:line>
            </w:pict>
          </mc:Fallback>
        </mc:AlternateContent>
      </w:r>
    </w:p>
    <w:p w14:paraId="088F44B6" w14:textId="179065B8" w:rsidR="00543EB0" w:rsidRDefault="00CD1AEB" w:rsidP="00021D2A">
      <w:pPr>
        <w:pStyle w:val="BodyText"/>
        <w:spacing w:before="162" w:line="264" w:lineRule="auto"/>
        <w:ind w:right="283"/>
        <w:jc w:val="both"/>
      </w:pPr>
      <w:r>
        <w:t xml:space="preserve">(Quinn Association, 2024). </w:t>
      </w:r>
    </w:p>
    <w:p w14:paraId="1F7DC6D8" w14:textId="32661EF4" w:rsidR="00543EB0" w:rsidRDefault="000838C7" w:rsidP="00021D2A">
      <w:pPr>
        <w:pStyle w:val="BodyText"/>
        <w:spacing w:before="162" w:line="264" w:lineRule="auto"/>
        <w:ind w:right="283"/>
        <w:jc w:val="both"/>
      </w:pPr>
      <w:r>
        <w:t xml:space="preserve">This method encourages </w:t>
      </w:r>
      <w:r w:rsidR="005F362A">
        <w:t xml:space="preserve">in depth consideration </w:t>
      </w:r>
      <w:r w:rsidR="00CD3F5A">
        <w:t xml:space="preserve">of an issue </w:t>
      </w:r>
      <w:r w:rsidR="00A95614">
        <w:t>from different angles and can be</w:t>
      </w:r>
      <w:r w:rsidR="00ED1BB4">
        <w:t xml:space="preserve"> used by one person alone</w:t>
      </w:r>
      <w:r w:rsidR="00215148">
        <w:t xml:space="preserve"> or in a group situation where people will each analyse the issue from a different perspective, </w:t>
      </w:r>
      <w:r w:rsidR="00274F7E">
        <w:t>for example the person wearing the r</w:t>
      </w:r>
      <w:r w:rsidR="00430962">
        <w:t xml:space="preserve">ed hat may consider the effect that a decision will have on the </w:t>
      </w:r>
      <w:r w:rsidR="009324CC">
        <w:t xml:space="preserve">feelings </w:t>
      </w:r>
      <w:r w:rsidR="00430962">
        <w:t xml:space="preserve">of an employee </w:t>
      </w:r>
      <w:r w:rsidR="009324CC">
        <w:t>and what consequences that could bring</w:t>
      </w:r>
      <w:r w:rsidR="00651D51">
        <w:t xml:space="preserve"> to the organisation</w:t>
      </w:r>
      <w:r w:rsidR="009324CC">
        <w:t xml:space="preserve">. </w:t>
      </w:r>
      <w:r w:rsidR="00F204E5">
        <w:t>Whereas</w:t>
      </w:r>
      <w:r w:rsidR="00651D51">
        <w:t xml:space="preserve"> someone else wearing the green hat will concern themselves more with what </w:t>
      </w:r>
      <w:r w:rsidR="003C6910">
        <w:t xml:space="preserve">benefits and positive opportunities the same </w:t>
      </w:r>
      <w:r w:rsidR="00C51A55">
        <w:t>decision</w:t>
      </w:r>
      <w:r w:rsidR="003C6910">
        <w:t xml:space="preserve"> could bring about for the business. </w:t>
      </w:r>
    </w:p>
    <w:p w14:paraId="6B464E57" w14:textId="4DEAB734" w:rsidR="00715B4E" w:rsidRDefault="00715B4E" w:rsidP="00021D2A">
      <w:pPr>
        <w:pStyle w:val="BodyText"/>
        <w:spacing w:before="162" w:line="264" w:lineRule="auto"/>
        <w:ind w:right="283"/>
        <w:jc w:val="both"/>
      </w:pPr>
      <w:r w:rsidRPr="00715B4E">
        <w:t>Th</w:t>
      </w:r>
      <w:r w:rsidR="00C052C1">
        <w:t>is</w:t>
      </w:r>
      <w:r w:rsidRPr="00715B4E">
        <w:t xml:space="preserve"> </w:t>
      </w:r>
      <w:r w:rsidR="0008236D">
        <w:t xml:space="preserve">tool </w:t>
      </w:r>
      <w:r w:rsidRPr="00715B4E">
        <w:t xml:space="preserve">helps ensure that all sides of an issue are </w:t>
      </w:r>
      <w:r w:rsidR="00F11710">
        <w:t>examined</w:t>
      </w:r>
      <w:r w:rsidRPr="00715B4E">
        <w:t>, leading to more informed and balanced decisions.</w:t>
      </w:r>
      <w:r w:rsidR="00C052C1">
        <w:t xml:space="preserve"> It </w:t>
      </w:r>
      <w:r w:rsidR="00885712">
        <w:t>can also help</w:t>
      </w:r>
      <w:r w:rsidR="00C052C1">
        <w:t xml:space="preserve"> </w:t>
      </w:r>
      <w:r w:rsidR="00C052C1" w:rsidRPr="00C052C1">
        <w:t xml:space="preserve">identify </w:t>
      </w:r>
      <w:r w:rsidR="00C052C1">
        <w:t xml:space="preserve">any </w:t>
      </w:r>
      <w:r w:rsidR="00C052C1" w:rsidRPr="00C052C1">
        <w:t xml:space="preserve">potential obstacles </w:t>
      </w:r>
      <w:r w:rsidR="00C052C1">
        <w:t>that may</w:t>
      </w:r>
      <w:r w:rsidR="00F204E5">
        <w:t xml:space="preserve"> not</w:t>
      </w:r>
      <w:r w:rsidR="00C052C1">
        <w:t xml:space="preserve"> </w:t>
      </w:r>
      <w:r w:rsidR="00BF398A">
        <w:t xml:space="preserve">have </w:t>
      </w:r>
      <w:r w:rsidR="00F11710">
        <w:t xml:space="preserve">been considered. </w:t>
      </w:r>
      <w:r w:rsidR="00B02FE2">
        <w:t xml:space="preserve">By </w:t>
      </w:r>
      <w:r w:rsidR="00095052">
        <w:t xml:space="preserve">using this tool in a group setting, it </w:t>
      </w:r>
      <w:r w:rsidR="001A353C">
        <w:t>can reduce pressure on each individual as they are only required to focus o</w:t>
      </w:r>
      <w:r w:rsidR="006C4DF4">
        <w:t>n o</w:t>
      </w:r>
      <w:r w:rsidR="001A353C">
        <w:t xml:space="preserve">ne element (colour) </w:t>
      </w:r>
      <w:r w:rsidR="009F1221">
        <w:t xml:space="preserve">and can therefore analyse </w:t>
      </w:r>
      <w:r w:rsidR="004C4F9C">
        <w:t xml:space="preserve">this </w:t>
      </w:r>
      <w:r w:rsidR="00AC701F">
        <w:t>component</w:t>
      </w:r>
      <w:r w:rsidR="004C4F9C">
        <w:t xml:space="preserve"> in detail, </w:t>
      </w:r>
      <w:r w:rsidR="00052612">
        <w:t xml:space="preserve">as opposed to having to think of all aspects at once which can lead to feeling overwhelmed and missing key </w:t>
      </w:r>
      <w:r w:rsidR="00AC701F">
        <w:t>factors</w:t>
      </w:r>
      <w:r w:rsidR="00B45067">
        <w:t xml:space="preserve"> of consideration. It also encourages </w:t>
      </w:r>
      <w:r w:rsidR="00B90C23">
        <w:t xml:space="preserve">positive collaboration and </w:t>
      </w:r>
      <w:r w:rsidR="00946215">
        <w:t>structured thinking.</w:t>
      </w:r>
    </w:p>
    <w:p w14:paraId="4BFDDE5C" w14:textId="0A8309FD" w:rsidR="00335A9F" w:rsidRDefault="00A07154" w:rsidP="00657C22">
      <w:pPr>
        <w:pStyle w:val="BodyText"/>
        <w:spacing w:before="162" w:line="264" w:lineRule="auto"/>
        <w:ind w:right="283"/>
        <w:jc w:val="both"/>
      </w:pPr>
      <w:r>
        <w:t>However</w:t>
      </w:r>
      <w:r w:rsidR="009A6E4A">
        <w:t>, it is quite tim</w:t>
      </w:r>
      <w:r w:rsidR="002518E8">
        <w:t>e consuming</w:t>
      </w:r>
      <w:r w:rsidR="001420F9">
        <w:t xml:space="preserve"> and</w:t>
      </w:r>
      <w:r w:rsidR="008A5651">
        <w:t xml:space="preserve"> according to </w:t>
      </w:r>
      <w:bookmarkStart w:id="2" w:name="_Hlk183168540"/>
      <w:r w:rsidR="00D848D3">
        <w:t>Taylor and Woodhams (</w:t>
      </w:r>
      <w:r w:rsidR="00F00477">
        <w:t>2022, p.115)</w:t>
      </w:r>
      <w:bookmarkEnd w:id="2"/>
      <w:r w:rsidR="001420F9">
        <w:t xml:space="preserve"> </w:t>
      </w:r>
      <w:r w:rsidR="002859E9">
        <w:t xml:space="preserve">not all </w:t>
      </w:r>
      <w:r w:rsidR="0045776D">
        <w:t xml:space="preserve">employees will interpret the issue </w:t>
      </w:r>
      <w:r w:rsidR="001608BE">
        <w:t>being considered in the same way</w:t>
      </w:r>
      <w:r w:rsidR="00D54860">
        <w:t xml:space="preserve"> which could lead </w:t>
      </w:r>
      <w:r w:rsidR="002518E8">
        <w:t>t</w:t>
      </w:r>
      <w:r w:rsidR="00D54860">
        <w:t>o confusion</w:t>
      </w:r>
      <w:r w:rsidR="00CF3035">
        <w:t xml:space="preserve">. </w:t>
      </w:r>
      <w:r w:rsidR="000A1021">
        <w:t xml:space="preserve"> </w:t>
      </w:r>
    </w:p>
    <w:p w14:paraId="2CAE4BE2" w14:textId="1B78D1DB" w:rsidR="00146D54" w:rsidRDefault="00294F8E" w:rsidP="00657C22">
      <w:pPr>
        <w:pStyle w:val="BodyText"/>
        <w:spacing w:before="162" w:line="264" w:lineRule="auto"/>
        <w:ind w:right="283"/>
        <w:jc w:val="both"/>
      </w:pPr>
      <w:r>
        <w:t>Another model is</w:t>
      </w:r>
      <w:r w:rsidR="008D337A">
        <w:t xml:space="preserve"> </w:t>
      </w:r>
      <w:r w:rsidR="005C4DC0">
        <w:t>Action learning</w:t>
      </w:r>
      <w:r w:rsidR="00335A9F">
        <w:t xml:space="preserve"> sets</w:t>
      </w:r>
      <w:r w:rsidR="00657C22">
        <w:t>,</w:t>
      </w:r>
      <w:r w:rsidR="00146D54">
        <w:t xml:space="preserve"> </w:t>
      </w:r>
      <w:r w:rsidR="00657C22">
        <w:t xml:space="preserve">developed Reg </w:t>
      </w:r>
      <w:r w:rsidR="00205713">
        <w:t>Revan’s</w:t>
      </w:r>
      <w:r w:rsidR="00657C22">
        <w:t xml:space="preserve"> </w:t>
      </w:r>
      <w:r w:rsidR="00335A9F">
        <w:t xml:space="preserve">in </w:t>
      </w:r>
      <w:r w:rsidR="002B462E">
        <w:t>the 1950’</w:t>
      </w:r>
      <w:r w:rsidR="00CF0FD3">
        <w:t xml:space="preserve">s, </w:t>
      </w:r>
      <w:r w:rsidR="006C0A32">
        <w:t>it is about</w:t>
      </w:r>
      <w:r w:rsidR="005A4874">
        <w:t xml:space="preserve"> people with an issue to solve, working together to </w:t>
      </w:r>
      <w:r w:rsidR="00205713">
        <w:t>re</w:t>
      </w:r>
      <w:r w:rsidR="000E22B0">
        <w:t>solve problems. (</w:t>
      </w:r>
      <w:r w:rsidR="00803698">
        <w:t xml:space="preserve">The Leadership Centre, 2024). </w:t>
      </w:r>
      <w:r w:rsidR="0043128A">
        <w:t>Revan’s</w:t>
      </w:r>
      <w:r w:rsidR="009415B3">
        <w:t xml:space="preserve"> described people as</w:t>
      </w:r>
      <w:r w:rsidR="007E6BF1">
        <w:t xml:space="preserve"> ‘comrades in adversity</w:t>
      </w:r>
      <w:r w:rsidR="00891CA5">
        <w:t xml:space="preserve"> working together</w:t>
      </w:r>
      <w:r w:rsidR="007E6BF1">
        <w:t xml:space="preserve">’ and the method </w:t>
      </w:r>
      <w:r w:rsidR="00D867F3">
        <w:t>is focused on the importance of asking penetrating questions</w:t>
      </w:r>
      <w:r w:rsidR="00891CA5">
        <w:t xml:space="preserve"> and problem sharing. </w:t>
      </w:r>
    </w:p>
    <w:p w14:paraId="04637B4F" w14:textId="6A29F1E5" w:rsidR="004866A3" w:rsidRDefault="004866A3" w:rsidP="00657C22">
      <w:pPr>
        <w:pStyle w:val="BodyText"/>
        <w:spacing w:before="162" w:line="264" w:lineRule="auto"/>
        <w:ind w:right="283"/>
        <w:jc w:val="both"/>
      </w:pPr>
      <w:r w:rsidRPr="004866A3">
        <w:rPr>
          <w:noProof/>
        </w:rPr>
        <w:lastRenderedPageBreak/>
        <w:drawing>
          <wp:inline distT="0" distB="0" distL="0" distR="0" wp14:anchorId="6631CA76" wp14:editId="283BB038">
            <wp:extent cx="2438400" cy="2272239"/>
            <wp:effectExtent l="0" t="0" r="0" b="0"/>
            <wp:docPr id="1408923242" name="Picture 1" descr="A group of people in circles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923242" name="Picture 1" descr="A group of people in circles with a question mark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443143" cy="2276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416B4" w14:textId="5EAF2C63" w:rsidR="007A7129" w:rsidRDefault="007A7129" w:rsidP="007A7129">
      <w:pPr>
        <w:pStyle w:val="BodyText"/>
        <w:spacing w:before="162" w:line="264" w:lineRule="auto"/>
        <w:ind w:right="283"/>
        <w:jc w:val="both"/>
      </w:pPr>
      <w:r>
        <w:t xml:space="preserve">In a business setting, this would be carried out by forming small peer groups of employees who would meet regularly to work through and resolve a problem </w:t>
      </w:r>
      <w:r w:rsidR="009F527A">
        <w:t>by</w:t>
      </w:r>
      <w:r>
        <w:t xml:space="preserve"> asking questions, active</w:t>
      </w:r>
      <w:r w:rsidR="009F527A">
        <w:t>ly</w:t>
      </w:r>
      <w:r>
        <w:t xml:space="preserve"> listening, providing feedback and putting together an action plan. </w:t>
      </w:r>
    </w:p>
    <w:p w14:paraId="35C6E0AB" w14:textId="42A0EEB8" w:rsidR="007A7129" w:rsidRDefault="005226D0" w:rsidP="00657C22">
      <w:pPr>
        <w:pStyle w:val="BodyText"/>
        <w:spacing w:before="162" w:line="264" w:lineRule="auto"/>
        <w:ind w:right="283"/>
        <w:jc w:val="both"/>
      </w:pPr>
      <w:r>
        <w:t xml:space="preserve">This method is diverse and offers the opportunity to </w:t>
      </w:r>
      <w:r w:rsidR="002E32B2">
        <w:t xml:space="preserve">meet either in person or online, </w:t>
      </w:r>
      <w:r w:rsidR="00BF3D13">
        <w:t xml:space="preserve">it </w:t>
      </w:r>
      <w:r w:rsidR="00BA7DBB">
        <w:t>promotes</w:t>
      </w:r>
      <w:r w:rsidR="00BF3D13">
        <w:t xml:space="preserve"> group collaboration</w:t>
      </w:r>
      <w:r w:rsidR="00BA7DBB">
        <w:t xml:space="preserve"> and team-work, encourages critical thinking and </w:t>
      </w:r>
      <w:r w:rsidR="00A861B4">
        <w:t xml:space="preserve">can be single project </w:t>
      </w:r>
      <w:r w:rsidR="009C2834">
        <w:t xml:space="preserve">action learning where the group bring one issue to the table which they all work together on or it can facilitate multiple project action learning where </w:t>
      </w:r>
      <w:r w:rsidR="00125255">
        <w:t xml:space="preserve">each participant brings their own project to the table to benefit from the guidance and feedback of others. </w:t>
      </w:r>
      <w:r w:rsidR="00C5508E" w:rsidRPr="00C5508E">
        <w:t>(The Action Learning Institute, 2018).</w:t>
      </w:r>
    </w:p>
    <w:p w14:paraId="5A82664E" w14:textId="3CC5761E" w:rsidR="00E84A9D" w:rsidRDefault="00E84A9D" w:rsidP="00657C22">
      <w:pPr>
        <w:pStyle w:val="BodyText"/>
        <w:spacing w:before="162" w:line="264" w:lineRule="auto"/>
        <w:ind w:right="283"/>
        <w:jc w:val="both"/>
      </w:pPr>
      <w:r>
        <w:t xml:space="preserve">A downside of this method is that there may be differing </w:t>
      </w:r>
      <w:r w:rsidR="00D63613">
        <w:t xml:space="preserve">levels of commitment from the group members </w:t>
      </w:r>
      <w:r w:rsidR="00CA3337">
        <w:t xml:space="preserve">and conflicting personalities could hinder the effectiveness of the of the </w:t>
      </w:r>
      <w:r w:rsidR="00892D03">
        <w:t xml:space="preserve">collaboration. </w:t>
      </w:r>
    </w:p>
    <w:p w14:paraId="54B8CEF8" w14:textId="6008D6AC" w:rsidR="00390BB0" w:rsidRDefault="00834D1A" w:rsidP="00390BB0">
      <w:pPr>
        <w:pStyle w:val="BodyText"/>
        <w:spacing w:before="162" w:line="264" w:lineRule="auto"/>
        <w:ind w:right="283"/>
        <w:jc w:val="both"/>
      </w:pPr>
      <w:r w:rsidRPr="00834D1A">
        <w:t xml:space="preserve">AC 1.5: </w:t>
      </w:r>
      <w:r w:rsidR="00E238D3">
        <w:t xml:space="preserve">The CIPD have </w:t>
      </w:r>
      <w:r w:rsidR="00617C15">
        <w:t xml:space="preserve">suggested 8 ethical lenses to help </w:t>
      </w:r>
      <w:r w:rsidR="009F1C94">
        <w:t xml:space="preserve">people professionals </w:t>
      </w:r>
      <w:r w:rsidR="001E7A8D">
        <w:t>make effective</w:t>
      </w:r>
      <w:r w:rsidR="000505AE">
        <w:t xml:space="preserve"> and moral</w:t>
      </w:r>
      <w:r w:rsidR="001E7A8D">
        <w:t xml:space="preserve"> </w:t>
      </w:r>
      <w:r w:rsidR="00617C15">
        <w:t>decisio</w:t>
      </w:r>
      <w:r w:rsidR="001E7A8D">
        <w:t xml:space="preserve">ns </w:t>
      </w:r>
      <w:r w:rsidR="00F07323">
        <w:t>though suggesting</w:t>
      </w:r>
      <w:r w:rsidR="00617C15">
        <w:t xml:space="preserve"> ways of thinking about work</w:t>
      </w:r>
      <w:r w:rsidR="00C8735A">
        <w:t xml:space="preserve"> so that </w:t>
      </w:r>
      <w:r w:rsidR="002F0FE9">
        <w:t xml:space="preserve">they can better consider </w:t>
      </w:r>
      <w:r w:rsidR="00C8735A" w:rsidRPr="00C8735A">
        <w:t>their decisions</w:t>
      </w:r>
      <w:r w:rsidR="0090515D">
        <w:t xml:space="preserve"> and the impact they will have on </w:t>
      </w:r>
      <w:r w:rsidR="003C13FA">
        <w:t>employees</w:t>
      </w:r>
      <w:r w:rsidR="002F0FE9">
        <w:t>. These lenses are:</w:t>
      </w:r>
    </w:p>
    <w:p w14:paraId="41DD0965" w14:textId="06474C55" w:rsidR="002F0FE9" w:rsidRDefault="00E5306D" w:rsidP="00390BB0">
      <w:pPr>
        <w:pStyle w:val="BodyText"/>
        <w:spacing w:before="162" w:line="264" w:lineRule="auto"/>
        <w:ind w:right="283"/>
        <w:jc w:val="both"/>
      </w:pPr>
      <w:r w:rsidRPr="00E5306D">
        <w:rPr>
          <w:noProof/>
        </w:rPr>
        <w:drawing>
          <wp:inline distT="0" distB="0" distL="0" distR="0" wp14:anchorId="78481112" wp14:editId="59D1C443">
            <wp:extent cx="4477703" cy="2369820"/>
            <wp:effectExtent l="0" t="0" r="0" b="0"/>
            <wp:docPr id="737450784" name="Picture 1" descr="A list of jobs and duti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7450784" name="Picture 1" descr="A list of jobs and duties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08288" cy="2386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F0F1D" w14:textId="06329AFE" w:rsidR="0044783D" w:rsidRDefault="009828D3" w:rsidP="00F453B4">
      <w:pPr>
        <w:pStyle w:val="BodyText"/>
        <w:spacing w:before="162" w:line="264" w:lineRule="auto"/>
        <w:ind w:right="283"/>
        <w:jc w:val="both"/>
      </w:pPr>
      <w:r>
        <w:t xml:space="preserve">(CIPD, 2015). </w:t>
      </w:r>
    </w:p>
    <w:p w14:paraId="361194A8" w14:textId="5C2FACE2" w:rsidR="00E10055" w:rsidRDefault="00485B34" w:rsidP="00F453B4">
      <w:pPr>
        <w:pStyle w:val="BodyText"/>
        <w:spacing w:before="162" w:line="264" w:lineRule="auto"/>
        <w:ind w:right="283"/>
        <w:jc w:val="both"/>
      </w:pPr>
      <w:r>
        <w:t>Ethical perspectives influence moral decision-making</w:t>
      </w:r>
      <w:r w:rsidRPr="00CD0817">
        <w:t xml:space="preserve"> by </w:t>
      </w:r>
      <w:r>
        <w:t xml:space="preserve">providing a framework for </w:t>
      </w:r>
      <w:r w:rsidRPr="00CD0817">
        <w:t>evaluating action</w:t>
      </w:r>
      <w:r>
        <w:t xml:space="preserve">s and </w:t>
      </w:r>
      <w:r w:rsidR="005F4115">
        <w:t>their implications</w:t>
      </w:r>
      <w:r>
        <w:t xml:space="preserve">. </w:t>
      </w:r>
      <w:r w:rsidR="00C072C5">
        <w:t xml:space="preserve">One </w:t>
      </w:r>
      <w:r w:rsidR="00BB0BF7">
        <w:t xml:space="preserve">ethical perspective is </w:t>
      </w:r>
      <w:r w:rsidR="00DA2C83">
        <w:t xml:space="preserve">Utilitarianism, </w:t>
      </w:r>
      <w:r w:rsidR="00C2003B">
        <w:t xml:space="preserve">the belief </w:t>
      </w:r>
      <w:r w:rsidR="00C2003B">
        <w:lastRenderedPageBreak/>
        <w:t>that</w:t>
      </w:r>
      <w:r w:rsidR="005A4553" w:rsidRPr="005A4553">
        <w:t xml:space="preserve"> </w:t>
      </w:r>
      <w:r w:rsidR="00C2003B">
        <w:t xml:space="preserve">the most moral decision is the </w:t>
      </w:r>
      <w:r w:rsidR="005A4553" w:rsidRPr="005A4553">
        <w:t xml:space="preserve">one that </w:t>
      </w:r>
      <w:r w:rsidR="00C34544">
        <w:t xml:space="preserve">achieves </w:t>
      </w:r>
      <w:r w:rsidR="001E0BC3">
        <w:t>the greatest good for the greatest number</w:t>
      </w:r>
      <w:r w:rsidR="00F453B4">
        <w:t>.</w:t>
      </w:r>
      <w:r w:rsidR="00C0125A">
        <w:t xml:space="preserve"> According to </w:t>
      </w:r>
      <w:r w:rsidR="00986DCE">
        <w:t xml:space="preserve">Driver (2014), this </w:t>
      </w:r>
      <w:r w:rsidR="00386AB2">
        <w:t>‘</w:t>
      </w:r>
      <w:r w:rsidR="00986DCE" w:rsidRPr="00C0125A">
        <w:t>theory</w:t>
      </w:r>
      <w:r w:rsidR="00C0125A" w:rsidRPr="00C0125A">
        <w:t xml:space="preserve"> is a form of consequentialism: the right action is understood entirely in terms of consequences produced</w:t>
      </w:r>
      <w:r w:rsidR="00386AB2">
        <w:t>’</w:t>
      </w:r>
      <w:r w:rsidR="000D573C">
        <w:t>, in other words</w:t>
      </w:r>
      <w:r w:rsidR="00E10055" w:rsidRPr="00E10055">
        <w:t xml:space="preserve"> </w:t>
      </w:r>
      <w:r w:rsidR="00E10055">
        <w:t xml:space="preserve">the morality </w:t>
      </w:r>
      <w:r w:rsidR="001D6793">
        <w:t xml:space="preserve">of the decision </w:t>
      </w:r>
      <w:r w:rsidR="00E10055">
        <w:t xml:space="preserve">is </w:t>
      </w:r>
      <w:r w:rsidR="00E10055" w:rsidRPr="00E10055">
        <w:t>judge</w:t>
      </w:r>
      <w:r w:rsidR="00E10055">
        <w:t xml:space="preserve">d </w:t>
      </w:r>
      <w:r w:rsidR="00E10055" w:rsidRPr="00E10055">
        <w:t xml:space="preserve">by what </w:t>
      </w:r>
      <w:r w:rsidR="00535BEA">
        <w:t>its</w:t>
      </w:r>
      <w:r w:rsidR="00E10055" w:rsidRPr="00E10055">
        <w:t xml:space="preserve"> </w:t>
      </w:r>
      <w:r w:rsidR="008F7FE4">
        <w:t xml:space="preserve">repercussions </w:t>
      </w:r>
      <w:r w:rsidR="00E22179" w:rsidRPr="00E10055">
        <w:t>are,</w:t>
      </w:r>
      <w:r w:rsidR="00535BEA">
        <w:t xml:space="preserve"> and it</w:t>
      </w:r>
      <w:r w:rsidR="00B54330">
        <w:t xml:space="preserve"> is</w:t>
      </w:r>
      <w:r w:rsidR="00535BEA">
        <w:t xml:space="preserve"> </w:t>
      </w:r>
      <w:r w:rsidR="00B54330">
        <w:t>predominantly outcomes focused</w:t>
      </w:r>
      <w:r w:rsidR="00E10055" w:rsidRPr="00E10055">
        <w:t>.</w:t>
      </w:r>
      <w:r w:rsidR="001B04DB">
        <w:t xml:space="preserve"> Within HR, </w:t>
      </w:r>
      <w:r w:rsidR="0025620D">
        <w:t xml:space="preserve">this could influence policies or practices that benefit </w:t>
      </w:r>
      <w:r w:rsidR="003B5EB8">
        <w:t>most</w:t>
      </w:r>
      <w:r w:rsidR="0025620D">
        <w:t xml:space="preserve"> employees</w:t>
      </w:r>
      <w:r w:rsidR="000F7240">
        <w:t xml:space="preserve">. </w:t>
      </w:r>
    </w:p>
    <w:p w14:paraId="1907FFDE" w14:textId="77777777" w:rsidR="00EA0A68" w:rsidRDefault="00EA0A68" w:rsidP="00772CE3">
      <w:pPr>
        <w:pStyle w:val="BodyText"/>
        <w:ind w:right="283"/>
        <w:jc w:val="both"/>
      </w:pPr>
    </w:p>
    <w:p w14:paraId="5C15B943" w14:textId="75E62435" w:rsidR="00390272" w:rsidRDefault="004F2F84" w:rsidP="00772CE3">
      <w:pPr>
        <w:pStyle w:val="BodyText"/>
        <w:ind w:right="283"/>
        <w:jc w:val="both"/>
      </w:pPr>
      <w:r>
        <w:t>For</w:t>
      </w:r>
      <w:r w:rsidR="00511850">
        <w:t xml:space="preserve"> people management</w:t>
      </w:r>
      <w:r>
        <w:t xml:space="preserve">, </w:t>
      </w:r>
      <w:r w:rsidR="00B527FD">
        <w:t xml:space="preserve">the </w:t>
      </w:r>
      <w:r w:rsidR="00D90487">
        <w:t xml:space="preserve">focus on </w:t>
      </w:r>
      <w:r w:rsidR="00D62B6B">
        <w:t xml:space="preserve">the greater good and achieving the best possible outcome for </w:t>
      </w:r>
      <w:r w:rsidR="00530C70">
        <w:t>most</w:t>
      </w:r>
      <w:r w:rsidR="00B527FD">
        <w:t xml:space="preserve"> employees </w:t>
      </w:r>
      <w:r w:rsidR="00D62B6B">
        <w:t xml:space="preserve">is positive </w:t>
      </w:r>
      <w:r w:rsidR="006061DB">
        <w:t>in a pragmatic sense, as it encourages decision making which considers the overall impact</w:t>
      </w:r>
      <w:r w:rsidR="007A2507">
        <w:t xml:space="preserve"> </w:t>
      </w:r>
      <w:r w:rsidR="00F00F4B">
        <w:t xml:space="preserve">on the business </w:t>
      </w:r>
      <w:r w:rsidR="00093EA6">
        <w:t>and</w:t>
      </w:r>
      <w:r w:rsidR="007A2507">
        <w:t xml:space="preserve"> decisions which benefit the greatest </w:t>
      </w:r>
      <w:r w:rsidR="008669A6">
        <w:t>number</w:t>
      </w:r>
      <w:r w:rsidR="007A2507">
        <w:t xml:space="preserve"> of </w:t>
      </w:r>
      <w:r w:rsidR="00E754A2">
        <w:t>employees</w:t>
      </w:r>
      <w:r w:rsidR="007A2507">
        <w:t xml:space="preserve">. </w:t>
      </w:r>
      <w:r w:rsidR="008D2E44">
        <w:t>According to Wooldridge (2019</w:t>
      </w:r>
      <w:r w:rsidR="00940193">
        <w:t>)</w:t>
      </w:r>
      <w:r w:rsidR="008D2E44">
        <w:t>, thi</w:t>
      </w:r>
      <w:r w:rsidR="007555DD">
        <w:t>s theory does not discriminate, as ‘e</w:t>
      </w:r>
      <w:r w:rsidR="007555DD" w:rsidRPr="007555DD">
        <w:t>veryone counts for the same, and nobody counts for more than anybody else</w:t>
      </w:r>
      <w:r w:rsidR="007555DD">
        <w:t xml:space="preserve">’, meaning </w:t>
      </w:r>
      <w:r w:rsidR="00A46221">
        <w:t xml:space="preserve">it is regarded as inclusive as </w:t>
      </w:r>
      <w:r w:rsidR="00940193">
        <w:t xml:space="preserve">it takes a neutral stance and </w:t>
      </w:r>
      <w:r w:rsidR="00A46221">
        <w:t xml:space="preserve">there is no </w:t>
      </w:r>
      <w:r w:rsidR="001C780F">
        <w:t xml:space="preserve">conscious </w:t>
      </w:r>
      <w:r w:rsidR="00A46221">
        <w:t>favourable treatment within decision making.</w:t>
      </w:r>
      <w:r w:rsidR="007555DD" w:rsidRPr="007555DD">
        <w:t xml:space="preserve"> </w:t>
      </w:r>
      <w:r w:rsidR="00A46221">
        <w:t>It</w:t>
      </w:r>
      <w:r w:rsidR="008669A6">
        <w:t xml:space="preserve"> is s</w:t>
      </w:r>
      <w:r w:rsidR="00D97302">
        <w:t xml:space="preserve">traight forward </w:t>
      </w:r>
      <w:r w:rsidR="008669A6">
        <w:t>in its concept</w:t>
      </w:r>
      <w:r w:rsidR="00296C62">
        <w:t xml:space="preserve"> </w:t>
      </w:r>
      <w:r w:rsidR="00D97302">
        <w:t>and</w:t>
      </w:r>
      <w:r w:rsidR="00296C62">
        <w:t xml:space="preserve"> relies on </w:t>
      </w:r>
      <w:r w:rsidR="00952ADF">
        <w:t xml:space="preserve">data and </w:t>
      </w:r>
      <w:r w:rsidR="00B04F15">
        <w:t>evidence-based</w:t>
      </w:r>
      <w:r w:rsidR="00952ADF">
        <w:t xml:space="preserve"> practice </w:t>
      </w:r>
      <w:r w:rsidR="00093EA6">
        <w:t>to</w:t>
      </w:r>
      <w:r w:rsidR="00952ADF">
        <w:t xml:space="preserve"> make informed choices</w:t>
      </w:r>
      <w:r w:rsidR="0079676B">
        <w:t>.</w:t>
      </w:r>
    </w:p>
    <w:p w14:paraId="1479535F" w14:textId="77777777" w:rsidR="00A12908" w:rsidRDefault="00A12908" w:rsidP="00772CE3">
      <w:pPr>
        <w:pStyle w:val="BodyText"/>
        <w:ind w:right="283"/>
        <w:jc w:val="both"/>
      </w:pPr>
    </w:p>
    <w:p w14:paraId="205F4209" w14:textId="643839FE" w:rsidR="003A25C7" w:rsidRPr="00390272" w:rsidRDefault="003A25C7" w:rsidP="00772CE3">
      <w:pPr>
        <w:spacing w:line="240" w:lineRule="auto"/>
        <w:rPr>
          <w:rFonts w:ascii="Arial" w:hAnsi="Arial" w:cs="Arial"/>
          <w:color w:val="833C0B" w:themeColor="accent2" w:themeShade="80"/>
          <w:sz w:val="28"/>
          <w:szCs w:val="28"/>
        </w:rPr>
      </w:pPr>
      <w:r w:rsidRPr="00390272">
        <w:rPr>
          <w:rFonts w:ascii="Arial" w:hAnsi="Arial" w:cs="Arial"/>
        </w:rPr>
        <w:t xml:space="preserve">However, Utilitarianism’s impartial stance and focus on maximizing overall happiness </w:t>
      </w:r>
      <w:r w:rsidR="005974B1" w:rsidRPr="00390272">
        <w:rPr>
          <w:rFonts w:ascii="Arial" w:hAnsi="Arial" w:cs="Arial"/>
        </w:rPr>
        <w:t xml:space="preserve">and success </w:t>
      </w:r>
      <w:r w:rsidRPr="00390272">
        <w:rPr>
          <w:rFonts w:ascii="Arial" w:hAnsi="Arial" w:cs="Arial"/>
        </w:rPr>
        <w:t>can overlook personal circumstances and feelings, potentially leading to injustices where individual employees are discriminated against</w:t>
      </w:r>
      <w:r w:rsidR="005974B1" w:rsidRPr="00390272">
        <w:rPr>
          <w:rFonts w:ascii="Arial" w:hAnsi="Arial" w:cs="Arial"/>
        </w:rPr>
        <w:t xml:space="preserve"> and lead to tribunals. </w:t>
      </w:r>
      <w:r w:rsidRPr="00390272">
        <w:rPr>
          <w:rFonts w:ascii="Arial" w:hAnsi="Arial" w:cs="Arial"/>
        </w:rPr>
        <w:t xml:space="preserve">This approach can also justify </w:t>
      </w:r>
      <w:r w:rsidR="002B5E37" w:rsidRPr="00390272">
        <w:rPr>
          <w:rFonts w:ascii="Arial" w:hAnsi="Arial" w:cs="Arial"/>
        </w:rPr>
        <w:t>actions</w:t>
      </w:r>
      <w:r w:rsidRPr="00390272">
        <w:rPr>
          <w:rFonts w:ascii="Arial" w:hAnsi="Arial" w:cs="Arial"/>
        </w:rPr>
        <w:t xml:space="preserve"> that negatively impact a few employees</w:t>
      </w:r>
      <w:r w:rsidR="00390272" w:rsidRPr="00390272">
        <w:rPr>
          <w:rFonts w:ascii="Arial" w:hAnsi="Arial" w:cs="Arial"/>
        </w:rPr>
        <w:t>, a</w:t>
      </w:r>
      <w:r w:rsidR="00280CA4" w:rsidRPr="00390272">
        <w:rPr>
          <w:rFonts w:ascii="Arial" w:hAnsi="Arial" w:cs="Arial"/>
        </w:rPr>
        <w:t>s suggested by Winter (1989), Utilitarianism ‘fails to take into account considerations of justice’ and it does not consider individual circumstances or have any compassion for them</w:t>
      </w:r>
      <w:r w:rsidR="00390272" w:rsidRPr="00390272">
        <w:rPr>
          <w:rFonts w:ascii="Arial" w:hAnsi="Arial" w:cs="Arial"/>
        </w:rPr>
        <w:t xml:space="preserve">. </w:t>
      </w:r>
      <w:r w:rsidRPr="00390272">
        <w:rPr>
          <w:rFonts w:ascii="Arial" w:hAnsi="Arial" w:cs="Arial"/>
        </w:rPr>
        <w:t>In HR, this might involve implementing policies that benefit the majority but disadvantage a few, leading to animosity, a negative culture, and a robotic, data-driven decision-making approach that results in disengagement and resignations.</w:t>
      </w:r>
    </w:p>
    <w:p w14:paraId="45C461BB" w14:textId="28B1DFC2" w:rsidR="00F453B4" w:rsidRPr="0040065E" w:rsidRDefault="00B31215" w:rsidP="00A12908">
      <w:pPr>
        <w:pStyle w:val="BodyText"/>
        <w:spacing w:before="162"/>
        <w:ind w:right="283"/>
        <w:jc w:val="both"/>
      </w:pPr>
      <w:r w:rsidRPr="0040065E">
        <w:t>Deontology</w:t>
      </w:r>
      <w:r w:rsidR="004179B3" w:rsidRPr="0040065E">
        <w:t xml:space="preserve"> </w:t>
      </w:r>
      <w:r w:rsidR="005B7141" w:rsidRPr="0040065E">
        <w:t>in contrast to consequentialism,</w:t>
      </w:r>
      <w:r w:rsidR="002F4B8F" w:rsidRPr="0040065E">
        <w:t xml:space="preserve"> </w:t>
      </w:r>
      <w:r w:rsidR="008C7A4A" w:rsidRPr="0040065E">
        <w:t>judges</w:t>
      </w:r>
      <w:r w:rsidR="002144F3" w:rsidRPr="0040065E">
        <w:t xml:space="preserve"> the morality </w:t>
      </w:r>
      <w:r w:rsidR="00C629FC" w:rsidRPr="0040065E">
        <w:t>of ‘</w:t>
      </w:r>
      <w:r w:rsidR="008C7A4A" w:rsidRPr="0040065E">
        <w:t>what people do, not the consequences of their actions</w:t>
      </w:r>
      <w:r w:rsidR="00C629FC" w:rsidRPr="0040065E">
        <w:t>’</w:t>
      </w:r>
      <w:r w:rsidR="009A2A96" w:rsidRPr="0040065E">
        <w:t xml:space="preserve"> (BBC, 2014). </w:t>
      </w:r>
      <w:r w:rsidR="00344AE9" w:rsidRPr="0040065E">
        <w:t xml:space="preserve">This theory is about </w:t>
      </w:r>
      <w:r w:rsidR="004A2BCA" w:rsidRPr="0040065E">
        <w:t>right and wrong</w:t>
      </w:r>
      <w:r w:rsidR="009235A1" w:rsidRPr="0040065E">
        <w:t xml:space="preserve"> and focus</w:t>
      </w:r>
      <w:r w:rsidR="0040065E" w:rsidRPr="0040065E">
        <w:t>es</w:t>
      </w:r>
      <w:r w:rsidR="009235A1" w:rsidRPr="0040065E">
        <w:t xml:space="preserve"> on doing the right thing out of moral duty, even if the result is </w:t>
      </w:r>
      <w:r w:rsidR="0040065E" w:rsidRPr="0040065E">
        <w:t>negative.</w:t>
      </w:r>
      <w:r w:rsidR="00614EAA" w:rsidRPr="0040065E">
        <w:t xml:space="preserve"> </w:t>
      </w:r>
      <w:r w:rsidR="00B90481" w:rsidRPr="0040065E">
        <w:t xml:space="preserve">People </w:t>
      </w:r>
      <w:r w:rsidR="00F330D4" w:rsidRPr="0040065E">
        <w:t xml:space="preserve">professionals </w:t>
      </w:r>
      <w:r w:rsidR="00B90481" w:rsidRPr="0040065E">
        <w:t xml:space="preserve">may use </w:t>
      </w:r>
      <w:r w:rsidR="00F330D4" w:rsidRPr="0040065E">
        <w:t>deontology to guide their decisions by considering their ethical duties to employees</w:t>
      </w:r>
      <w:r w:rsidR="00B90481" w:rsidRPr="0040065E">
        <w:t xml:space="preserve">, to treat them fairly and without bias. </w:t>
      </w:r>
      <w:r w:rsidR="00BF50DB" w:rsidRPr="0040065E">
        <w:t xml:space="preserve">It can also help to shape organisational culture and values. </w:t>
      </w:r>
    </w:p>
    <w:p w14:paraId="0DF0060C" w14:textId="64F2A672" w:rsidR="00D70424" w:rsidRDefault="0050380B" w:rsidP="00B3758E">
      <w:pPr>
        <w:pStyle w:val="BodyText"/>
        <w:spacing w:before="162" w:line="264" w:lineRule="auto"/>
        <w:ind w:right="283"/>
        <w:jc w:val="both"/>
      </w:pPr>
      <w:r>
        <w:t>Deontology</w:t>
      </w:r>
      <w:r w:rsidR="00C30BBF">
        <w:t xml:space="preserve"> in HR practice is beneficial for </w:t>
      </w:r>
      <w:r w:rsidR="00CC4598">
        <w:t>making fair</w:t>
      </w:r>
      <w:r w:rsidR="00CC4598" w:rsidRPr="00CC4598">
        <w:t xml:space="preserve"> and principled decisions </w:t>
      </w:r>
      <w:r>
        <w:t>by</w:t>
      </w:r>
      <w:r w:rsidR="00A77EE7">
        <w:t xml:space="preserve"> adhering to a clear set of moral standards, </w:t>
      </w:r>
      <w:r w:rsidR="00A12908">
        <w:t xml:space="preserve">which </w:t>
      </w:r>
      <w:r w:rsidR="00A77EE7">
        <w:t xml:space="preserve">promotes trust </w:t>
      </w:r>
      <w:r w:rsidR="00D70424">
        <w:t xml:space="preserve">and integrity within an organisation with the belief that HR professionals will do the right thing. </w:t>
      </w:r>
      <w:r w:rsidR="00E12ACA">
        <w:t xml:space="preserve">By treating people fairly </w:t>
      </w:r>
      <w:r w:rsidR="005E0502">
        <w:t>an</w:t>
      </w:r>
      <w:r w:rsidR="00EA2BA2">
        <w:t>d</w:t>
      </w:r>
      <w:r w:rsidR="005E0502">
        <w:t xml:space="preserve"> maintaining ethical standards, it also helps to mitigate the risk of tribunals or grievances being raised. </w:t>
      </w:r>
    </w:p>
    <w:p w14:paraId="1FCA5B46" w14:textId="422B7697" w:rsidR="008929FB" w:rsidRDefault="00042543" w:rsidP="00B3758E">
      <w:pPr>
        <w:pStyle w:val="BodyText"/>
        <w:spacing w:before="162" w:line="264" w:lineRule="auto"/>
        <w:ind w:right="283"/>
        <w:jc w:val="both"/>
      </w:pPr>
      <w:r>
        <w:t>However, it</w:t>
      </w:r>
      <w:r w:rsidR="005015AA">
        <w:t xml:space="preserve"> is</w:t>
      </w:r>
      <w:r w:rsidR="00D76521">
        <w:t xml:space="preserve"> </w:t>
      </w:r>
      <w:r w:rsidR="00546D85">
        <w:t>rigidly</w:t>
      </w:r>
      <w:r w:rsidR="008929FB">
        <w:t xml:space="preserve"> focus</w:t>
      </w:r>
      <w:r w:rsidR="00546D85">
        <w:t>ed</w:t>
      </w:r>
      <w:r w:rsidR="008929FB">
        <w:t xml:space="preserve"> on rules </w:t>
      </w:r>
      <w:r w:rsidR="0048335E">
        <w:t>and</w:t>
      </w:r>
      <w:r w:rsidR="008929FB">
        <w:t xml:space="preserve"> can </w:t>
      </w:r>
      <w:r w:rsidR="005A2E5A">
        <w:t xml:space="preserve">prioritise policy over context. </w:t>
      </w:r>
      <w:r w:rsidR="009F2DDD">
        <w:t xml:space="preserve">The approach </w:t>
      </w:r>
      <w:r w:rsidR="00DA1210">
        <w:t xml:space="preserve">has been criticised for being </w:t>
      </w:r>
      <w:r w:rsidR="00ED5B28">
        <w:t>inflexible</w:t>
      </w:r>
      <w:r w:rsidR="003A2B20">
        <w:t xml:space="preserve">, </w:t>
      </w:r>
      <w:r w:rsidR="00ED5B28">
        <w:t>a fundamental element of ethi</w:t>
      </w:r>
      <w:r w:rsidR="003A2B20">
        <w:t>cal decision making (</w:t>
      </w:r>
      <w:r w:rsidR="00EC1AB3">
        <w:t>Ethics centre, 2018).</w:t>
      </w:r>
      <w:r w:rsidR="003A2B20">
        <w:t xml:space="preserve"> </w:t>
      </w:r>
      <w:r w:rsidR="005015AA">
        <w:t>Complex</w:t>
      </w:r>
      <w:r w:rsidR="001D1742">
        <w:t xml:space="preserve"> cases </w:t>
      </w:r>
      <w:r w:rsidR="005015AA">
        <w:t xml:space="preserve">could </w:t>
      </w:r>
      <w:r w:rsidR="001D1742">
        <w:t xml:space="preserve">not </w:t>
      </w:r>
      <w:r w:rsidR="005015AA">
        <w:t xml:space="preserve">be </w:t>
      </w:r>
      <w:r w:rsidR="00B8152C">
        <w:t xml:space="preserve">given the consideration they should, and it </w:t>
      </w:r>
      <w:r w:rsidR="004F13B9">
        <w:t xml:space="preserve">could lead </w:t>
      </w:r>
      <w:r w:rsidR="004F13B9" w:rsidRPr="004F13B9">
        <w:t xml:space="preserve">to decisions </w:t>
      </w:r>
      <w:r w:rsidR="00B8152C">
        <w:t>being made which</w:t>
      </w:r>
      <w:r w:rsidR="004F13B9" w:rsidRPr="004F13B9">
        <w:t xml:space="preserve"> feel unempathetic to employees</w:t>
      </w:r>
      <w:r w:rsidR="004F13B9">
        <w:t xml:space="preserve"> and create an authoritarian culture. </w:t>
      </w:r>
    </w:p>
    <w:p w14:paraId="3D6EEC72" w14:textId="47778B6A" w:rsidR="002F2126" w:rsidRDefault="002F2126" w:rsidP="00B3758E">
      <w:pPr>
        <w:pStyle w:val="BodyText"/>
        <w:spacing w:before="162" w:line="264" w:lineRule="auto"/>
        <w:ind w:right="283"/>
        <w:jc w:val="both"/>
      </w:pPr>
      <w:r>
        <w:t>Combining both ethical perspectives provides a more balanced framework for fair, pragmatic decisions.</w:t>
      </w:r>
    </w:p>
    <w:p w14:paraId="6BB710E4" w14:textId="0BE28CCE" w:rsidR="001F7011" w:rsidRDefault="00480763" w:rsidP="001F7011">
      <w:pPr>
        <w:pStyle w:val="BodyText"/>
        <w:spacing w:before="162" w:line="264" w:lineRule="auto"/>
        <w:ind w:right="283"/>
        <w:jc w:val="both"/>
      </w:pPr>
      <w:r w:rsidRPr="00480763">
        <w:t>AC 3.1:</w:t>
      </w:r>
      <w:r>
        <w:t xml:space="preserve"> </w:t>
      </w:r>
      <w:r w:rsidR="00BC250B">
        <w:t>Organisations</w:t>
      </w:r>
      <w:r w:rsidR="00597D3E">
        <w:t xml:space="preserve"> </w:t>
      </w:r>
      <w:r w:rsidR="00404C8A">
        <w:t>measure</w:t>
      </w:r>
      <w:r w:rsidR="00CE1A82">
        <w:t xml:space="preserve"> financial performance</w:t>
      </w:r>
      <w:r w:rsidR="00404C8A">
        <w:t xml:space="preserve"> in different ways</w:t>
      </w:r>
      <w:r w:rsidR="00CE1A82">
        <w:t xml:space="preserve">, one of </w:t>
      </w:r>
      <w:r w:rsidR="00404C8A">
        <w:t xml:space="preserve">which </w:t>
      </w:r>
      <w:r w:rsidR="00CE1A82">
        <w:t xml:space="preserve">is </w:t>
      </w:r>
      <w:r w:rsidR="00404C8A">
        <w:t>R</w:t>
      </w:r>
      <w:r w:rsidR="00CE1A82">
        <w:t>eturn o</w:t>
      </w:r>
      <w:r w:rsidR="00404C8A">
        <w:t>n</w:t>
      </w:r>
      <w:r w:rsidR="00CE1A82">
        <w:t xml:space="preserve"> </w:t>
      </w:r>
      <w:r w:rsidR="00404C8A">
        <w:t>I</w:t>
      </w:r>
      <w:r w:rsidR="00CE1A82">
        <w:t xml:space="preserve">nvestment </w:t>
      </w:r>
      <w:r w:rsidR="00394A6C">
        <w:t xml:space="preserve">(ROI) </w:t>
      </w:r>
      <w:r w:rsidR="000559E1">
        <w:t xml:space="preserve">helping </w:t>
      </w:r>
      <w:r w:rsidR="00CE1A82">
        <w:t xml:space="preserve">to </w:t>
      </w:r>
      <w:r w:rsidR="006F249B">
        <w:t xml:space="preserve">clarify the profitability of </w:t>
      </w:r>
      <w:r w:rsidR="00394A6C">
        <w:t xml:space="preserve">spending </w:t>
      </w:r>
      <w:r w:rsidR="0081048A">
        <w:t xml:space="preserve">or investment </w:t>
      </w:r>
      <w:r w:rsidR="00394A6C">
        <w:t xml:space="preserve">(LBTC, 2024). </w:t>
      </w:r>
      <w:r w:rsidR="00B651AC">
        <w:t>This method calculates ROI by subtracting the initial investment cost from the final value, dividing the result by the investment cost, and multiplying by 100 (Beattie, 2024).</w:t>
      </w:r>
    </w:p>
    <w:p w14:paraId="3FD15111" w14:textId="011C1821" w:rsidR="00A92FFF" w:rsidRDefault="00925BCD" w:rsidP="001F7011">
      <w:pPr>
        <w:pStyle w:val="BodyText"/>
        <w:spacing w:before="162" w:line="264" w:lineRule="auto"/>
        <w:ind w:right="283"/>
        <w:jc w:val="both"/>
      </w:pPr>
      <w:r w:rsidRPr="00925BCD">
        <w:rPr>
          <w:noProof/>
        </w:rPr>
        <w:lastRenderedPageBreak/>
        <w:drawing>
          <wp:inline distT="0" distB="0" distL="0" distR="0" wp14:anchorId="2DD6682E" wp14:editId="31423063">
            <wp:extent cx="2476500" cy="628650"/>
            <wp:effectExtent l="0" t="0" r="0" b="0"/>
            <wp:docPr id="960872782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0872782" name="Picture 1" descr="A close-up of a sig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483556" cy="630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1FF0B" w14:textId="3AC7209F" w:rsidR="002112FE" w:rsidRDefault="00DC659D" w:rsidP="002112FE">
      <w:pPr>
        <w:pStyle w:val="BodyText"/>
        <w:spacing w:before="162" w:line="264" w:lineRule="auto"/>
        <w:ind w:right="283"/>
        <w:jc w:val="both"/>
      </w:pPr>
      <w:r>
        <w:t xml:space="preserve">HR practices </w:t>
      </w:r>
      <w:r w:rsidR="00A937F2">
        <w:t xml:space="preserve">are expensive and </w:t>
      </w:r>
      <w:r w:rsidR="008D6C9B">
        <w:t xml:space="preserve">therefore the department </w:t>
      </w:r>
      <w:r w:rsidR="00BB0AAD">
        <w:t>must</w:t>
      </w:r>
      <w:r w:rsidR="008D6C9B">
        <w:t xml:space="preserve"> report on </w:t>
      </w:r>
      <w:r w:rsidR="00783FEB">
        <w:t xml:space="preserve">metrics </w:t>
      </w:r>
      <w:r w:rsidR="00B312D3">
        <w:t xml:space="preserve">to </w:t>
      </w:r>
      <w:r w:rsidR="00DB300F">
        <w:t xml:space="preserve">evaluate </w:t>
      </w:r>
      <w:r w:rsidR="000D5410">
        <w:t xml:space="preserve">efficiency, identify any areas of improvement and to make informed decisions </w:t>
      </w:r>
      <w:r w:rsidR="000064B6">
        <w:t>about</w:t>
      </w:r>
      <w:r w:rsidR="000D5410">
        <w:t xml:space="preserve"> future investments.</w:t>
      </w:r>
      <w:r w:rsidR="007A59C0">
        <w:t xml:space="preserve"> </w:t>
      </w:r>
      <w:r w:rsidR="00944579">
        <w:t>Understanding</w:t>
      </w:r>
      <w:r w:rsidR="001A6210">
        <w:t xml:space="preserve"> this</w:t>
      </w:r>
      <w:r w:rsidR="000040F7">
        <w:t xml:space="preserve"> </w:t>
      </w:r>
      <w:r w:rsidR="001A6210">
        <w:t>equation</w:t>
      </w:r>
      <w:r w:rsidR="000040F7">
        <w:t xml:space="preserve"> </w:t>
      </w:r>
      <w:r w:rsidR="00A17DAA">
        <w:t>helps</w:t>
      </w:r>
      <w:r w:rsidR="002F4FC2">
        <w:t xml:space="preserve"> people practitioners </w:t>
      </w:r>
      <w:r w:rsidR="007217CD">
        <w:t xml:space="preserve">present </w:t>
      </w:r>
      <w:r w:rsidR="00AC1FD8">
        <w:t>case</w:t>
      </w:r>
      <w:r w:rsidR="007217CD">
        <w:t>s</w:t>
      </w:r>
      <w:r w:rsidR="00AC1FD8">
        <w:t xml:space="preserve"> </w:t>
      </w:r>
      <w:r w:rsidR="00985FB0">
        <w:t xml:space="preserve">for new initiatives </w:t>
      </w:r>
      <w:r w:rsidR="007217CD">
        <w:t>demonst</w:t>
      </w:r>
      <w:r w:rsidR="00434065">
        <w:t>rating</w:t>
      </w:r>
      <w:r w:rsidR="007A59C0">
        <w:t xml:space="preserve"> </w:t>
      </w:r>
      <w:r w:rsidR="00434065">
        <w:t>their</w:t>
      </w:r>
      <w:r w:rsidR="007A59C0">
        <w:t xml:space="preserve"> value </w:t>
      </w:r>
      <w:r w:rsidR="00434065">
        <w:t xml:space="preserve">and helping the company remain </w:t>
      </w:r>
      <w:r w:rsidR="002E5149">
        <w:t>competitive.</w:t>
      </w:r>
      <w:r w:rsidR="00CB01C1">
        <w:t xml:space="preserve"> </w:t>
      </w:r>
      <w:r w:rsidR="00EE5B9B">
        <w:t xml:space="preserve">For business, knowing the return on investment </w:t>
      </w:r>
      <w:r w:rsidR="008B7E02">
        <w:t>is crucial</w:t>
      </w:r>
      <w:r w:rsidR="00D04841">
        <w:t>,</w:t>
      </w:r>
      <w:r w:rsidR="008B7E02">
        <w:t xml:space="preserve"> </w:t>
      </w:r>
      <w:r w:rsidR="002E5149">
        <w:t xml:space="preserve">enabling </w:t>
      </w:r>
      <w:r w:rsidR="008B7E02">
        <w:t xml:space="preserve">them to make data-driven decisions </w:t>
      </w:r>
      <w:r w:rsidR="008C130D">
        <w:t>on</w:t>
      </w:r>
      <w:r w:rsidR="008B7E02">
        <w:t xml:space="preserve"> HR investments</w:t>
      </w:r>
      <w:r w:rsidR="008F464A">
        <w:t xml:space="preserve">. </w:t>
      </w:r>
    </w:p>
    <w:p w14:paraId="6D7AC4A9" w14:textId="0A8F294B" w:rsidR="007E216E" w:rsidRDefault="008431B7" w:rsidP="007E216E">
      <w:pPr>
        <w:pStyle w:val="BodyText"/>
        <w:spacing w:before="162" w:line="264" w:lineRule="auto"/>
        <w:ind w:right="283"/>
        <w:jc w:val="both"/>
      </w:pPr>
      <w:r>
        <w:t xml:space="preserve">HR professionals can use </w:t>
      </w:r>
      <w:r w:rsidR="00D04841">
        <w:t>internal</w:t>
      </w:r>
      <w:r>
        <w:t xml:space="preserve"> data, competitive analysis, and survey feedback to propose changes.</w:t>
      </w:r>
      <w:r w:rsidR="006B08DB">
        <w:t xml:space="preserve"> </w:t>
      </w:r>
      <w:r w:rsidR="00A30D64">
        <w:t xml:space="preserve">One area which may benefit from investment is in employee health and wellbeing programs. </w:t>
      </w:r>
      <w:r w:rsidR="002944B3">
        <w:t>According to the British Heart Foundation, ‘Sickness</w:t>
      </w:r>
      <w:r w:rsidR="00965933">
        <w:t xml:space="preserve"> </w:t>
      </w:r>
      <w:r w:rsidR="002944B3">
        <w:t>absence costs UK businesses an estimated £29bn</w:t>
      </w:r>
      <w:r w:rsidR="00965933">
        <w:t xml:space="preserve"> </w:t>
      </w:r>
      <w:r w:rsidR="002944B3">
        <w:t>each year</w:t>
      </w:r>
      <w:r w:rsidR="00965933">
        <w:t>’ (</w:t>
      </w:r>
      <w:r w:rsidR="00B05527">
        <w:t>2016, p.3)</w:t>
      </w:r>
      <w:r w:rsidR="004F1342">
        <w:t xml:space="preserve">, </w:t>
      </w:r>
      <w:r w:rsidR="00F828CC">
        <w:t xml:space="preserve">and </w:t>
      </w:r>
      <w:r w:rsidR="009C64B1">
        <w:t>employers who provide employee wellness programmes reduce sickness absence</w:t>
      </w:r>
      <w:r w:rsidR="00063B32">
        <w:t xml:space="preserve">, accidents at work and </w:t>
      </w:r>
      <w:r w:rsidR="00F56F51">
        <w:t xml:space="preserve">employee </w:t>
      </w:r>
      <w:r w:rsidR="009C64B1">
        <w:t>tur</w:t>
      </w:r>
      <w:r w:rsidR="00D94D27">
        <w:t>nover</w:t>
      </w:r>
      <w:r w:rsidR="0056698C">
        <w:t>.</w:t>
      </w:r>
      <w:r w:rsidR="00CF55F9" w:rsidRPr="00CF55F9">
        <w:t xml:space="preserve"> </w:t>
      </w:r>
      <w:r w:rsidR="00CF55F9">
        <w:t>Investing</w:t>
      </w:r>
      <w:r w:rsidR="00F56F51">
        <w:t xml:space="preserve"> </w:t>
      </w:r>
      <w:r w:rsidR="00CF55F9">
        <w:t xml:space="preserve">can reduce </w:t>
      </w:r>
      <w:r w:rsidR="00F56F51">
        <w:t>OH</w:t>
      </w:r>
      <w:r w:rsidR="00CF55F9">
        <w:t xml:space="preserve"> referrals, medical</w:t>
      </w:r>
      <w:r w:rsidR="00217536">
        <w:t xml:space="preserve"> report</w:t>
      </w:r>
      <w:r w:rsidR="00CF55F9">
        <w:t xml:space="preserve"> costs, and improve </w:t>
      </w:r>
      <w:r w:rsidR="00DB253E">
        <w:t xml:space="preserve">retention rates </w:t>
      </w:r>
      <w:r w:rsidR="00AF3676">
        <w:t>and business reputation</w:t>
      </w:r>
      <w:r w:rsidR="00F20431">
        <w:t>.</w:t>
      </w:r>
    </w:p>
    <w:p w14:paraId="217F472C" w14:textId="631B35FF" w:rsidR="00AC147D" w:rsidRDefault="007115CC" w:rsidP="007E216E">
      <w:pPr>
        <w:pStyle w:val="BodyText"/>
        <w:spacing w:before="162" w:line="264" w:lineRule="auto"/>
        <w:ind w:right="283"/>
        <w:jc w:val="both"/>
      </w:pPr>
      <w:r>
        <w:t>However, ROI in</w:t>
      </w:r>
      <w:r w:rsidR="00AC147D">
        <w:t xml:space="preserve"> </w:t>
      </w:r>
      <w:r w:rsidR="00AC147D" w:rsidRPr="00AC147D">
        <w:t xml:space="preserve">HR </w:t>
      </w:r>
      <w:r w:rsidR="00AC147D">
        <w:t xml:space="preserve">is </w:t>
      </w:r>
      <w:r>
        <w:t>hard to quantify</w:t>
      </w:r>
      <w:r w:rsidR="008C13BC">
        <w:t xml:space="preserve">, especially for initiatives with </w:t>
      </w:r>
      <w:r w:rsidR="00B44586">
        <w:t xml:space="preserve">delayed returns </w:t>
      </w:r>
      <w:r w:rsidR="00B41715">
        <w:t xml:space="preserve">as the benefits sometimes cannot be seen for a while. </w:t>
      </w:r>
      <w:r w:rsidR="008C13BC">
        <w:t>C</w:t>
      </w:r>
      <w:r w:rsidR="0073624D" w:rsidRPr="0073624D">
        <w:t>ombining ROI metrics with qualitative assessment</w:t>
      </w:r>
      <w:r w:rsidR="00E95BD4">
        <w:t xml:space="preserve"> </w:t>
      </w:r>
      <w:r w:rsidR="008C13BC">
        <w:t>provides a more</w:t>
      </w:r>
      <w:r w:rsidR="00E95BD4">
        <w:t xml:space="preserve"> comprehensive overview of the impact </w:t>
      </w:r>
      <w:r w:rsidR="008C13BC">
        <w:t xml:space="preserve">the </w:t>
      </w:r>
      <w:r w:rsidR="00E95BD4">
        <w:t xml:space="preserve">investment has had. </w:t>
      </w:r>
    </w:p>
    <w:p w14:paraId="0F4C6AE5" w14:textId="09D4B4F5" w:rsidR="00167BBE" w:rsidRDefault="004603F3" w:rsidP="002944B3">
      <w:pPr>
        <w:pStyle w:val="BodyText"/>
        <w:spacing w:before="162" w:line="264" w:lineRule="auto"/>
        <w:ind w:right="283"/>
        <w:jc w:val="both"/>
      </w:pPr>
      <w:r>
        <w:t>Businesses must calculate customer satisfaction alongside financial performance to</w:t>
      </w:r>
      <w:r w:rsidR="00390408">
        <w:t xml:space="preserve"> obtain a holistic view of how the company is performing overall. </w:t>
      </w:r>
      <w:r w:rsidR="00866963">
        <w:t>S</w:t>
      </w:r>
      <w:r w:rsidR="00DD7A4A">
        <w:t xml:space="preserve">atisfaction </w:t>
      </w:r>
      <w:r w:rsidR="00154534">
        <w:t xml:space="preserve">scoring </w:t>
      </w:r>
      <w:r w:rsidR="00E35755">
        <w:t>matrixes</w:t>
      </w:r>
      <w:r w:rsidR="00866963">
        <w:t xml:space="preserve"> can</w:t>
      </w:r>
      <w:r w:rsidR="00A751A8">
        <w:t xml:space="preserve"> be used</w:t>
      </w:r>
      <w:r w:rsidR="00417C28">
        <w:t xml:space="preserve"> to understand</w:t>
      </w:r>
      <w:r w:rsidR="00417C28" w:rsidRPr="00417C28">
        <w:t xml:space="preserve"> </w:t>
      </w:r>
      <w:r w:rsidR="00A751A8">
        <w:t>customer satisfaction with</w:t>
      </w:r>
      <w:r w:rsidR="00417C28" w:rsidRPr="00417C28">
        <w:t xml:space="preserve"> products or services.</w:t>
      </w:r>
      <w:r w:rsidR="00A21F49">
        <w:t xml:space="preserve"> </w:t>
      </w:r>
      <w:r w:rsidR="00E50AAE">
        <w:t>S</w:t>
      </w:r>
      <w:r w:rsidR="00831E43">
        <w:t xml:space="preserve">urveys ask the customer to provide their satisfaction </w:t>
      </w:r>
      <w:r w:rsidR="007879AF">
        <w:t xml:space="preserve">with a </w:t>
      </w:r>
      <w:r w:rsidR="00831E43">
        <w:t xml:space="preserve">rating </w:t>
      </w:r>
      <w:r w:rsidR="007879AF">
        <w:t>between</w:t>
      </w:r>
      <w:r w:rsidR="00DD0528">
        <w:t xml:space="preserve"> one and five, </w:t>
      </w:r>
      <w:r w:rsidR="00831E43">
        <w:t xml:space="preserve">following a transaction or interaction. </w:t>
      </w:r>
    </w:p>
    <w:p w14:paraId="0D342128" w14:textId="265270BD" w:rsidR="00BA2ADA" w:rsidRDefault="00BA2ADA" w:rsidP="002944B3">
      <w:pPr>
        <w:pStyle w:val="BodyText"/>
        <w:spacing w:before="162" w:line="264" w:lineRule="auto"/>
        <w:ind w:right="283"/>
        <w:jc w:val="both"/>
      </w:pPr>
      <w:r w:rsidRPr="00BA2ADA">
        <w:rPr>
          <w:noProof/>
        </w:rPr>
        <w:drawing>
          <wp:inline distT="0" distB="0" distL="0" distR="0" wp14:anchorId="43BBB743" wp14:editId="3D7BFDC9">
            <wp:extent cx="4274820" cy="1450199"/>
            <wp:effectExtent l="0" t="0" r="0" b="0"/>
            <wp:docPr id="1946263190" name="Picture 1" descr="A group of circles with different colored fac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263190" name="Picture 1" descr="A group of circles with different colored faces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87317" cy="1454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0384F" w14:textId="79EB3F7F" w:rsidR="00C434C8" w:rsidRDefault="00C434C8" w:rsidP="002944B3">
      <w:pPr>
        <w:pStyle w:val="BodyText"/>
        <w:spacing w:before="162" w:line="264" w:lineRule="auto"/>
        <w:ind w:right="283"/>
        <w:jc w:val="both"/>
      </w:pPr>
      <w:r>
        <w:t>(</w:t>
      </w:r>
      <w:proofErr w:type="spellStart"/>
      <w:r>
        <w:t>Flinder</w:t>
      </w:r>
      <w:proofErr w:type="spellEnd"/>
      <w:r>
        <w:t xml:space="preserve">, 2024). </w:t>
      </w:r>
    </w:p>
    <w:p w14:paraId="337CEFA5" w14:textId="2C704EAB" w:rsidR="00BA2ADA" w:rsidRDefault="00232C83" w:rsidP="002944B3">
      <w:pPr>
        <w:pStyle w:val="BodyText"/>
        <w:spacing w:before="162" w:line="264" w:lineRule="auto"/>
        <w:ind w:right="283"/>
        <w:jc w:val="both"/>
      </w:pPr>
      <w:r>
        <w:t>S</w:t>
      </w:r>
      <w:r w:rsidR="00313E15">
        <w:t>core</w:t>
      </w:r>
      <w:r>
        <w:t>s of</w:t>
      </w:r>
      <w:r w:rsidR="00313E15">
        <w:t xml:space="preserve"> fours and fives are classified as </w:t>
      </w:r>
      <w:r w:rsidR="00972988">
        <w:t>satisfied,</w:t>
      </w:r>
      <w:r w:rsidR="00313E15">
        <w:t xml:space="preserve"> and those scores are then</w:t>
      </w:r>
      <w:r w:rsidR="004D1098">
        <w:t xml:space="preserve"> </w:t>
      </w:r>
      <w:r w:rsidR="00057162" w:rsidRPr="00057162">
        <w:t>divid</w:t>
      </w:r>
      <w:r w:rsidR="004D1098">
        <w:t>ed</w:t>
      </w:r>
      <w:r w:rsidR="00057162" w:rsidRPr="00057162">
        <w:t xml:space="preserve"> by the number of </w:t>
      </w:r>
      <w:r w:rsidR="00877390" w:rsidRPr="00057162">
        <w:t>respondents and</w:t>
      </w:r>
      <w:r w:rsidR="00057162" w:rsidRPr="00057162">
        <w:t xml:space="preserve"> multipl</w:t>
      </w:r>
      <w:r w:rsidR="004D1098">
        <w:t xml:space="preserve">ied </w:t>
      </w:r>
      <w:r w:rsidR="00057162" w:rsidRPr="00057162">
        <w:t>by 100 to get a percentage</w:t>
      </w:r>
      <w:r w:rsidR="00C434C8">
        <w:t xml:space="preserve">. </w:t>
      </w:r>
    </w:p>
    <w:p w14:paraId="2553B87B" w14:textId="57627023" w:rsidR="00627770" w:rsidRDefault="00920DB1" w:rsidP="002944B3">
      <w:pPr>
        <w:pStyle w:val="BodyText"/>
        <w:spacing w:before="162" w:line="264" w:lineRule="auto"/>
        <w:ind w:right="283"/>
        <w:jc w:val="both"/>
      </w:pPr>
      <w:r>
        <w:t xml:space="preserve">According to </w:t>
      </w:r>
      <w:r w:rsidRPr="00920DB1">
        <w:t>Constantinescu</w:t>
      </w:r>
      <w:r>
        <w:t xml:space="preserve"> (2024), a good customer score for businesses is </w:t>
      </w:r>
      <w:r w:rsidR="0000126C">
        <w:t>between 75%-85</w:t>
      </w:r>
      <w:r w:rsidR="002A2AEC">
        <w:t>%</w:t>
      </w:r>
      <w:r w:rsidR="006344C0">
        <w:t xml:space="preserve"> and is one of </w:t>
      </w:r>
      <w:r w:rsidR="00BA14D8">
        <w:t xml:space="preserve">the </w:t>
      </w:r>
      <w:r w:rsidR="006344C0">
        <w:t xml:space="preserve">most popular methods employed by businesses </w:t>
      </w:r>
      <w:r w:rsidR="003B3790">
        <w:t xml:space="preserve">to evaluate customer satisfaction. </w:t>
      </w:r>
    </w:p>
    <w:p w14:paraId="17C7535C" w14:textId="27023454" w:rsidR="004D13C3" w:rsidRDefault="004D13C3" w:rsidP="002944B3">
      <w:pPr>
        <w:pStyle w:val="BodyText"/>
        <w:spacing w:before="162" w:line="264" w:lineRule="auto"/>
        <w:ind w:right="283"/>
        <w:jc w:val="both"/>
      </w:pPr>
      <w:r>
        <w:t xml:space="preserve">HR professionals </w:t>
      </w:r>
      <w:r w:rsidR="00DC25C8">
        <w:t xml:space="preserve">can use CSAT </w:t>
      </w:r>
      <w:r w:rsidR="00620A24">
        <w:t xml:space="preserve">for </w:t>
      </w:r>
      <w:r w:rsidR="00DC25C8">
        <w:t xml:space="preserve">competitive analysis </w:t>
      </w:r>
      <w:r w:rsidR="00950C71">
        <w:t>by measuring the scores of the company against another’s</w:t>
      </w:r>
      <w:r w:rsidR="00014B5A">
        <w:t xml:space="preserve"> in the same sector</w:t>
      </w:r>
      <w:r w:rsidR="00950C71">
        <w:t xml:space="preserve"> </w:t>
      </w:r>
      <w:r w:rsidR="00E35F9C">
        <w:t>and implementing targets for improvement.</w:t>
      </w:r>
    </w:p>
    <w:p w14:paraId="35DD20A0" w14:textId="6CA35038" w:rsidR="003B3790" w:rsidRDefault="000C25D3" w:rsidP="002944B3">
      <w:pPr>
        <w:pStyle w:val="BodyText"/>
        <w:spacing w:before="162" w:line="264" w:lineRule="auto"/>
        <w:ind w:right="283"/>
        <w:jc w:val="both"/>
      </w:pPr>
      <w:r>
        <w:t>This</w:t>
      </w:r>
      <w:r w:rsidR="003B3790">
        <w:t xml:space="preserve"> method</w:t>
      </w:r>
      <w:r>
        <w:t xml:space="preserve"> benefits businesses by providing fast feedback, identifying areas for improvement, and being simple to </w:t>
      </w:r>
      <w:r w:rsidR="00E15EC9">
        <w:t>implement. However</w:t>
      </w:r>
      <w:r w:rsidR="00AC20B2">
        <w:t xml:space="preserve">, </w:t>
      </w:r>
      <w:r w:rsidR="00456A9A">
        <w:t xml:space="preserve">the </w:t>
      </w:r>
      <w:r w:rsidR="00AE14E2">
        <w:t xml:space="preserve">method only obtains </w:t>
      </w:r>
      <w:r w:rsidR="004A6E97">
        <w:t xml:space="preserve">short term </w:t>
      </w:r>
      <w:r w:rsidR="004A6E97">
        <w:lastRenderedPageBreak/>
        <w:t xml:space="preserve">information on specific things and responses can be biased and based on </w:t>
      </w:r>
      <w:r w:rsidR="005611BB">
        <w:t>the customers mood that day</w:t>
      </w:r>
      <w:r w:rsidR="00182C7B">
        <w:t xml:space="preserve">. </w:t>
      </w:r>
    </w:p>
    <w:p w14:paraId="349A7465" w14:textId="77777777" w:rsidR="003A28DE" w:rsidRDefault="003A28DE" w:rsidP="00F801FC">
      <w:pPr>
        <w:pStyle w:val="BodyText"/>
        <w:ind w:right="283"/>
        <w:jc w:val="both"/>
      </w:pPr>
    </w:p>
    <w:p w14:paraId="17C1C424" w14:textId="08A171E1" w:rsidR="00BA47D0" w:rsidRDefault="00C36870" w:rsidP="00F801FC">
      <w:pPr>
        <w:pStyle w:val="BodyText"/>
        <w:ind w:right="283"/>
        <w:jc w:val="both"/>
      </w:pPr>
      <w:r w:rsidRPr="00C36C60">
        <w:t>Overall, this tool is</w:t>
      </w:r>
      <w:r w:rsidR="008B2A28" w:rsidRPr="00C36C60">
        <w:t xml:space="preserve"> </w:t>
      </w:r>
      <w:r w:rsidRPr="00C36C60">
        <w:t xml:space="preserve">beneficial for obtaining </w:t>
      </w:r>
      <w:r w:rsidR="008B2A28" w:rsidRPr="00C36C60">
        <w:t xml:space="preserve">customer </w:t>
      </w:r>
      <w:r w:rsidRPr="00C36C60">
        <w:t>feedback and</w:t>
      </w:r>
      <w:r w:rsidR="008B2A28" w:rsidRPr="00C36C60">
        <w:t xml:space="preserve"> </w:t>
      </w:r>
      <w:r w:rsidR="00E24A50" w:rsidRPr="00C36C60">
        <w:t xml:space="preserve">knowing where improvements are needed, but it is limited in its capability and would benefit from </w:t>
      </w:r>
      <w:r w:rsidR="00C36C60" w:rsidRPr="00C36C60">
        <w:t>more</w:t>
      </w:r>
      <w:r w:rsidR="008B2A28" w:rsidRPr="00C36C60">
        <w:t xml:space="preserve"> qualitative feedback </w:t>
      </w:r>
      <w:r w:rsidR="00C36C60" w:rsidRPr="00C36C60">
        <w:t xml:space="preserve">to </w:t>
      </w:r>
      <w:r w:rsidR="008B2A28" w:rsidRPr="00C36C60">
        <w:t xml:space="preserve">provide a comprehensive view of </w:t>
      </w:r>
      <w:r w:rsidR="00C36C60" w:rsidRPr="00C36C60">
        <w:t xml:space="preserve">the </w:t>
      </w:r>
      <w:r w:rsidR="008B2A28" w:rsidRPr="00C36C60">
        <w:t xml:space="preserve">customer experience </w:t>
      </w:r>
      <w:r w:rsidR="00687981">
        <w:t xml:space="preserve">and further data would be required to </w:t>
      </w:r>
      <w:r w:rsidR="008B2A28" w:rsidRPr="00C36C60">
        <w:t>support more effective decision-making.</w:t>
      </w:r>
    </w:p>
    <w:p w14:paraId="58ECF2E5" w14:textId="77777777" w:rsidR="00F801FC" w:rsidRPr="00F801FC" w:rsidRDefault="00F801FC" w:rsidP="00F801FC">
      <w:pPr>
        <w:pStyle w:val="BodyText"/>
        <w:ind w:right="283"/>
        <w:jc w:val="both"/>
      </w:pPr>
    </w:p>
    <w:p w14:paraId="346E7D3D" w14:textId="6A899137" w:rsidR="002A3013" w:rsidRPr="002A3013" w:rsidRDefault="00DC17DD" w:rsidP="00F801F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 3.2: </w:t>
      </w:r>
      <w:r w:rsidR="00C12CAF">
        <w:rPr>
          <w:rFonts w:ascii="Arial" w:hAnsi="Arial" w:cs="Arial"/>
        </w:rPr>
        <w:t xml:space="preserve">Adding value to a business </w:t>
      </w:r>
      <w:r w:rsidR="00FF0854">
        <w:rPr>
          <w:rFonts w:ascii="Arial" w:hAnsi="Arial" w:cs="Arial"/>
        </w:rPr>
        <w:t xml:space="preserve">includes </w:t>
      </w:r>
      <w:r w:rsidR="00AA13CF">
        <w:rPr>
          <w:rFonts w:ascii="Arial" w:hAnsi="Arial" w:cs="Arial"/>
        </w:rPr>
        <w:t xml:space="preserve">increasing </w:t>
      </w:r>
      <w:r w:rsidR="00AE7842">
        <w:rPr>
          <w:rFonts w:ascii="Arial" w:hAnsi="Arial" w:cs="Arial"/>
        </w:rPr>
        <w:t xml:space="preserve">profitability but </w:t>
      </w:r>
      <w:r w:rsidR="00FF0854">
        <w:rPr>
          <w:rFonts w:ascii="Arial" w:hAnsi="Arial" w:cs="Arial"/>
        </w:rPr>
        <w:t xml:space="preserve">it </w:t>
      </w:r>
      <w:r w:rsidR="00AE7842">
        <w:rPr>
          <w:rFonts w:ascii="Arial" w:hAnsi="Arial" w:cs="Arial"/>
        </w:rPr>
        <w:t>also</w:t>
      </w:r>
      <w:r w:rsidR="007C2B63">
        <w:rPr>
          <w:rFonts w:ascii="Arial" w:hAnsi="Arial" w:cs="Arial"/>
        </w:rPr>
        <w:t xml:space="preserve"> </w:t>
      </w:r>
      <w:r w:rsidR="004E784F">
        <w:rPr>
          <w:rFonts w:ascii="Arial" w:hAnsi="Arial" w:cs="Arial"/>
        </w:rPr>
        <w:t>incorporates</w:t>
      </w:r>
      <w:r w:rsidR="00AE7842">
        <w:rPr>
          <w:rFonts w:ascii="Arial" w:hAnsi="Arial" w:cs="Arial"/>
        </w:rPr>
        <w:t xml:space="preserve"> </w:t>
      </w:r>
      <w:r w:rsidR="00A15BC1">
        <w:rPr>
          <w:rFonts w:ascii="Arial" w:hAnsi="Arial" w:cs="Arial"/>
        </w:rPr>
        <w:t xml:space="preserve">company culture which is where HR play </w:t>
      </w:r>
      <w:r w:rsidR="005A4F54">
        <w:rPr>
          <w:rFonts w:ascii="Arial" w:hAnsi="Arial" w:cs="Arial"/>
        </w:rPr>
        <w:t xml:space="preserve">a </w:t>
      </w:r>
      <w:r w:rsidR="00A15BC1">
        <w:rPr>
          <w:rFonts w:ascii="Arial" w:hAnsi="Arial" w:cs="Arial"/>
        </w:rPr>
        <w:t>vital role</w:t>
      </w:r>
      <w:r w:rsidR="004E784F">
        <w:rPr>
          <w:rFonts w:ascii="Arial" w:hAnsi="Arial" w:cs="Arial"/>
        </w:rPr>
        <w:t xml:space="preserve"> </w:t>
      </w:r>
      <w:r w:rsidR="00523511">
        <w:rPr>
          <w:rFonts w:ascii="Arial" w:hAnsi="Arial" w:cs="Arial"/>
        </w:rPr>
        <w:t>shaping</w:t>
      </w:r>
      <w:r w:rsidR="00985FBD">
        <w:rPr>
          <w:rFonts w:ascii="Arial" w:hAnsi="Arial" w:cs="Arial"/>
        </w:rPr>
        <w:t xml:space="preserve"> ‘</w:t>
      </w:r>
      <w:r w:rsidR="004E784F" w:rsidRPr="004E784F">
        <w:rPr>
          <w:rFonts w:ascii="Arial" w:hAnsi="Arial" w:cs="Arial"/>
        </w:rPr>
        <w:t>brand identity, employee engagement, retention rates</w:t>
      </w:r>
      <w:r w:rsidR="0017493D">
        <w:rPr>
          <w:rFonts w:ascii="Arial" w:hAnsi="Arial" w:cs="Arial"/>
        </w:rPr>
        <w:t xml:space="preserve"> and guiding an organisation through industry changes</w:t>
      </w:r>
      <w:r w:rsidR="00B66FE5">
        <w:rPr>
          <w:rFonts w:ascii="Arial" w:hAnsi="Arial" w:cs="Arial"/>
        </w:rPr>
        <w:t>.</w:t>
      </w:r>
      <w:r w:rsidR="00064890">
        <w:rPr>
          <w:rFonts w:ascii="Arial" w:hAnsi="Arial" w:cs="Arial"/>
        </w:rPr>
        <w:t xml:space="preserve">’ (CIPD, 2021). </w:t>
      </w:r>
      <w:r w:rsidR="002A3013" w:rsidRPr="002A3013">
        <w:rPr>
          <w:rFonts w:ascii="Arial" w:hAnsi="Arial" w:cs="Arial"/>
        </w:rPr>
        <w:t xml:space="preserve">People </w:t>
      </w:r>
      <w:r w:rsidR="000C3FBD" w:rsidRPr="002A3013">
        <w:rPr>
          <w:rFonts w:ascii="Arial" w:hAnsi="Arial" w:cs="Arial"/>
        </w:rPr>
        <w:t>p</w:t>
      </w:r>
      <w:r w:rsidR="000C3FBD">
        <w:rPr>
          <w:rFonts w:ascii="Arial" w:hAnsi="Arial" w:cs="Arial"/>
        </w:rPr>
        <w:t>r</w:t>
      </w:r>
      <w:r w:rsidR="00AE7842">
        <w:rPr>
          <w:rFonts w:ascii="Arial" w:hAnsi="Arial" w:cs="Arial"/>
        </w:rPr>
        <w:t>actices</w:t>
      </w:r>
      <w:r w:rsidR="000C3FBD">
        <w:rPr>
          <w:rFonts w:ascii="Arial" w:hAnsi="Arial" w:cs="Arial"/>
        </w:rPr>
        <w:t xml:space="preserve"> </w:t>
      </w:r>
      <w:r w:rsidR="002A3013" w:rsidRPr="002A3013">
        <w:rPr>
          <w:rFonts w:ascii="Arial" w:hAnsi="Arial" w:cs="Arial"/>
        </w:rPr>
        <w:t xml:space="preserve">create value for </w:t>
      </w:r>
      <w:r w:rsidR="0000139D">
        <w:rPr>
          <w:rFonts w:ascii="Arial" w:hAnsi="Arial" w:cs="Arial"/>
        </w:rPr>
        <w:t>an</w:t>
      </w:r>
      <w:r w:rsidR="002A3013" w:rsidRPr="002A3013">
        <w:rPr>
          <w:rFonts w:ascii="Arial" w:hAnsi="Arial" w:cs="Arial"/>
        </w:rPr>
        <w:t xml:space="preserve"> organisation</w:t>
      </w:r>
      <w:r>
        <w:rPr>
          <w:rFonts w:ascii="Arial" w:hAnsi="Arial" w:cs="Arial"/>
        </w:rPr>
        <w:t xml:space="preserve"> in a </w:t>
      </w:r>
      <w:r w:rsidR="00A11D6D">
        <w:rPr>
          <w:rFonts w:ascii="Arial" w:hAnsi="Arial" w:cs="Arial"/>
        </w:rPr>
        <w:t>variety</w:t>
      </w:r>
      <w:r>
        <w:rPr>
          <w:rFonts w:ascii="Arial" w:hAnsi="Arial" w:cs="Arial"/>
        </w:rPr>
        <w:t xml:space="preserve"> of ways</w:t>
      </w:r>
      <w:r w:rsidR="00A11D6D">
        <w:rPr>
          <w:rFonts w:ascii="Arial" w:hAnsi="Arial" w:cs="Arial"/>
        </w:rPr>
        <w:t xml:space="preserve"> including:</w:t>
      </w:r>
    </w:p>
    <w:p w14:paraId="0DC752EC" w14:textId="0EEF0286" w:rsidR="002A3013" w:rsidRPr="002A3013" w:rsidRDefault="009358F2" w:rsidP="002A30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Talent </w:t>
      </w:r>
      <w:r w:rsidR="00FA2C8C">
        <w:rPr>
          <w:rFonts w:ascii="Arial" w:hAnsi="Arial" w:cs="Arial"/>
        </w:rPr>
        <w:t xml:space="preserve">acquisition: </w:t>
      </w:r>
      <w:r w:rsidR="002A3013" w:rsidRPr="002A3013">
        <w:rPr>
          <w:rFonts w:ascii="Arial" w:hAnsi="Arial" w:cs="Arial"/>
        </w:rPr>
        <w:t xml:space="preserve">HR </w:t>
      </w:r>
      <w:r w:rsidR="00446892">
        <w:rPr>
          <w:rFonts w:ascii="Arial" w:hAnsi="Arial" w:cs="Arial"/>
        </w:rPr>
        <w:t xml:space="preserve">attracts and </w:t>
      </w:r>
      <w:r w:rsidR="00C93EE9">
        <w:rPr>
          <w:rFonts w:ascii="Arial" w:hAnsi="Arial" w:cs="Arial"/>
        </w:rPr>
        <w:t>recruits’</w:t>
      </w:r>
      <w:r w:rsidR="00E0686C">
        <w:rPr>
          <w:rFonts w:ascii="Arial" w:hAnsi="Arial" w:cs="Arial"/>
        </w:rPr>
        <w:t xml:space="preserve"> candidates with the rights skills </w:t>
      </w:r>
      <w:r w:rsidR="00AF7D52">
        <w:rPr>
          <w:rFonts w:ascii="Arial" w:hAnsi="Arial" w:cs="Arial"/>
        </w:rPr>
        <w:t xml:space="preserve">and values </w:t>
      </w:r>
      <w:r w:rsidR="007D2FBE">
        <w:rPr>
          <w:rFonts w:ascii="Arial" w:hAnsi="Arial" w:cs="Arial"/>
        </w:rPr>
        <w:t>for the organisation</w:t>
      </w:r>
      <w:r w:rsidR="008B6030">
        <w:rPr>
          <w:rFonts w:ascii="Arial" w:hAnsi="Arial" w:cs="Arial"/>
        </w:rPr>
        <w:t xml:space="preserve">. </w:t>
      </w:r>
      <w:r w:rsidR="009F38BB">
        <w:rPr>
          <w:rFonts w:ascii="Arial" w:hAnsi="Arial" w:cs="Arial"/>
        </w:rPr>
        <w:t xml:space="preserve">According to </w:t>
      </w:r>
      <w:proofErr w:type="spellStart"/>
      <w:r w:rsidR="009F38BB">
        <w:rPr>
          <w:rFonts w:ascii="Arial" w:hAnsi="Arial" w:cs="Arial"/>
        </w:rPr>
        <w:t>Personio</w:t>
      </w:r>
      <w:proofErr w:type="spellEnd"/>
      <w:r w:rsidR="00D11D50">
        <w:rPr>
          <w:rFonts w:ascii="Arial" w:hAnsi="Arial" w:cs="Arial"/>
        </w:rPr>
        <w:t xml:space="preserve"> (2024)</w:t>
      </w:r>
      <w:r w:rsidR="009F38BB">
        <w:rPr>
          <w:rFonts w:ascii="Arial" w:hAnsi="Arial" w:cs="Arial"/>
        </w:rPr>
        <w:t xml:space="preserve">, </w:t>
      </w:r>
      <w:r w:rsidR="00EC375A">
        <w:rPr>
          <w:rFonts w:ascii="Arial" w:hAnsi="Arial" w:cs="Arial"/>
        </w:rPr>
        <w:t>effective talent acquisition leads</w:t>
      </w:r>
      <w:r w:rsidR="009F38BB" w:rsidRPr="009F38BB">
        <w:rPr>
          <w:rFonts w:ascii="Arial" w:hAnsi="Arial" w:cs="Arial"/>
        </w:rPr>
        <w:t xml:space="preserve"> to less </w:t>
      </w:r>
      <w:r w:rsidR="002A296F">
        <w:rPr>
          <w:rFonts w:ascii="Arial" w:hAnsi="Arial" w:cs="Arial"/>
        </w:rPr>
        <w:t>turnover and</w:t>
      </w:r>
      <w:r w:rsidR="009F38BB" w:rsidRPr="009F38BB">
        <w:rPr>
          <w:rFonts w:ascii="Arial" w:hAnsi="Arial" w:cs="Arial"/>
        </w:rPr>
        <w:t xml:space="preserve"> help</w:t>
      </w:r>
      <w:r w:rsidR="00EC375A">
        <w:rPr>
          <w:rFonts w:ascii="Arial" w:hAnsi="Arial" w:cs="Arial"/>
        </w:rPr>
        <w:t>s to</w:t>
      </w:r>
      <w:r w:rsidR="009F38BB" w:rsidRPr="009F38BB">
        <w:rPr>
          <w:rFonts w:ascii="Arial" w:hAnsi="Arial" w:cs="Arial"/>
        </w:rPr>
        <w:t xml:space="preserve"> build a strong company culture that continually attract</w:t>
      </w:r>
      <w:r w:rsidR="00EC375A">
        <w:rPr>
          <w:rFonts w:ascii="Arial" w:hAnsi="Arial" w:cs="Arial"/>
        </w:rPr>
        <w:t>s</w:t>
      </w:r>
      <w:r w:rsidR="009F38BB" w:rsidRPr="009F38BB">
        <w:rPr>
          <w:rFonts w:ascii="Arial" w:hAnsi="Arial" w:cs="Arial"/>
        </w:rPr>
        <w:t xml:space="preserve"> great talent to the </w:t>
      </w:r>
      <w:r w:rsidR="00EC375A" w:rsidRPr="009F38BB">
        <w:rPr>
          <w:rFonts w:ascii="Arial" w:hAnsi="Arial" w:cs="Arial"/>
        </w:rPr>
        <w:t>business</w:t>
      </w:r>
      <w:r w:rsidR="00EC375A">
        <w:rPr>
          <w:rFonts w:ascii="Arial" w:hAnsi="Arial" w:cs="Arial"/>
        </w:rPr>
        <w:t>. This</w:t>
      </w:r>
      <w:r w:rsidR="002832A6">
        <w:rPr>
          <w:rFonts w:ascii="Arial" w:hAnsi="Arial" w:cs="Arial"/>
        </w:rPr>
        <w:t xml:space="preserve"> process </w:t>
      </w:r>
      <w:r w:rsidR="00D20302">
        <w:rPr>
          <w:rFonts w:ascii="Arial" w:hAnsi="Arial" w:cs="Arial"/>
        </w:rPr>
        <w:t>create</w:t>
      </w:r>
      <w:r w:rsidR="005B0AC6">
        <w:rPr>
          <w:rFonts w:ascii="Arial" w:hAnsi="Arial" w:cs="Arial"/>
        </w:rPr>
        <w:t>s</w:t>
      </w:r>
      <w:r w:rsidR="00D20302">
        <w:rPr>
          <w:rFonts w:ascii="Arial" w:hAnsi="Arial" w:cs="Arial"/>
        </w:rPr>
        <w:t xml:space="preserve"> strong and knowledgeable teams, reduces performance issues </w:t>
      </w:r>
      <w:r w:rsidR="001778BE">
        <w:rPr>
          <w:rFonts w:ascii="Arial" w:hAnsi="Arial" w:cs="Arial"/>
        </w:rPr>
        <w:t xml:space="preserve">and </w:t>
      </w:r>
      <w:r w:rsidR="005B0AC6">
        <w:rPr>
          <w:rFonts w:ascii="Arial" w:hAnsi="Arial" w:cs="Arial"/>
        </w:rPr>
        <w:t>enhances</w:t>
      </w:r>
      <w:r w:rsidR="00C859DE">
        <w:rPr>
          <w:rFonts w:ascii="Arial" w:hAnsi="Arial" w:cs="Arial"/>
        </w:rPr>
        <w:t xml:space="preserve"> business performance</w:t>
      </w:r>
      <w:r w:rsidR="001778BE">
        <w:rPr>
          <w:rFonts w:ascii="Arial" w:hAnsi="Arial" w:cs="Arial"/>
        </w:rPr>
        <w:t xml:space="preserve">. </w:t>
      </w:r>
    </w:p>
    <w:p w14:paraId="32C4DF55" w14:textId="4F9035B9" w:rsidR="002A3013" w:rsidRPr="00772F6A" w:rsidRDefault="002A3013" w:rsidP="002A3013">
      <w:pPr>
        <w:rPr>
          <w:rFonts w:ascii="Arial" w:hAnsi="Arial" w:cs="Arial"/>
        </w:rPr>
      </w:pPr>
      <w:r w:rsidRPr="002A3013">
        <w:rPr>
          <w:rFonts w:ascii="Arial" w:hAnsi="Arial" w:cs="Arial"/>
        </w:rPr>
        <w:t>Performance</w:t>
      </w:r>
      <w:r w:rsidR="00FA2C8C">
        <w:rPr>
          <w:rFonts w:ascii="Arial" w:hAnsi="Arial" w:cs="Arial"/>
        </w:rPr>
        <w:t xml:space="preserve"> management</w:t>
      </w:r>
      <w:r w:rsidR="003946ED">
        <w:rPr>
          <w:rFonts w:ascii="Arial" w:hAnsi="Arial" w:cs="Arial"/>
        </w:rPr>
        <w:t>:</w:t>
      </w:r>
      <w:r w:rsidR="003946ED" w:rsidRPr="003946ED">
        <w:t xml:space="preserve"> </w:t>
      </w:r>
      <w:r w:rsidR="003946ED" w:rsidRPr="003946ED">
        <w:rPr>
          <w:rFonts w:ascii="Arial" w:hAnsi="Arial" w:cs="Arial"/>
        </w:rPr>
        <w:t>HR professionals implement performance systems aligned with organi</w:t>
      </w:r>
      <w:r w:rsidR="002A2451">
        <w:rPr>
          <w:rFonts w:ascii="Arial" w:hAnsi="Arial" w:cs="Arial"/>
        </w:rPr>
        <w:t xml:space="preserve">sational </w:t>
      </w:r>
      <w:r w:rsidR="003946ED" w:rsidRPr="003946ED">
        <w:rPr>
          <w:rFonts w:ascii="Arial" w:hAnsi="Arial" w:cs="Arial"/>
        </w:rPr>
        <w:t xml:space="preserve">objectives and support line managers to improve performance. </w:t>
      </w:r>
      <w:r w:rsidR="0064060D" w:rsidRPr="003946ED">
        <w:rPr>
          <w:rFonts w:ascii="Arial" w:hAnsi="Arial" w:cs="Arial"/>
        </w:rPr>
        <w:t xml:space="preserve">IMD </w:t>
      </w:r>
      <w:r w:rsidR="00EB3B89" w:rsidRPr="003946ED">
        <w:rPr>
          <w:rFonts w:ascii="Arial" w:hAnsi="Arial" w:cs="Arial"/>
        </w:rPr>
        <w:t xml:space="preserve">(2024), </w:t>
      </w:r>
      <w:r w:rsidR="00F60B13" w:rsidRPr="003946ED">
        <w:rPr>
          <w:rFonts w:ascii="Arial" w:hAnsi="Arial" w:cs="Arial"/>
        </w:rPr>
        <w:t>state that HR professionals are essential for partnering with managers and employees to convey company initiatives, coordinate training, and provide career development opportunities</w:t>
      </w:r>
      <w:r w:rsidR="00C6509C" w:rsidRPr="003946ED">
        <w:rPr>
          <w:rFonts w:ascii="Arial" w:hAnsi="Arial" w:cs="Arial"/>
        </w:rPr>
        <w:t xml:space="preserve">. </w:t>
      </w:r>
      <w:r w:rsidR="00772F6A" w:rsidRPr="00772F6A">
        <w:rPr>
          <w:rFonts w:ascii="Arial" w:hAnsi="Arial" w:cs="Arial"/>
        </w:rPr>
        <w:t>They gather quantitative and qualitative data to drive decisions, boost morale, and retain top talent.</w:t>
      </w:r>
    </w:p>
    <w:p w14:paraId="45B8912D" w14:textId="1ECDB311" w:rsidR="002A3013" w:rsidRPr="002A3013" w:rsidRDefault="00FA2C8C" w:rsidP="002A3013">
      <w:pPr>
        <w:rPr>
          <w:rFonts w:ascii="Arial" w:hAnsi="Arial" w:cs="Arial"/>
        </w:rPr>
      </w:pPr>
      <w:r>
        <w:rPr>
          <w:rFonts w:ascii="Arial" w:hAnsi="Arial" w:cs="Arial"/>
        </w:rPr>
        <w:t>Employee</w:t>
      </w:r>
      <w:r w:rsidR="002A3013" w:rsidRPr="002A3013">
        <w:rPr>
          <w:rFonts w:ascii="Arial" w:hAnsi="Arial" w:cs="Arial"/>
        </w:rPr>
        <w:t xml:space="preserve"> </w:t>
      </w:r>
      <w:r w:rsidR="0029306B">
        <w:rPr>
          <w:rFonts w:ascii="Arial" w:hAnsi="Arial" w:cs="Arial"/>
        </w:rPr>
        <w:t>d</w:t>
      </w:r>
      <w:r w:rsidR="002A3013" w:rsidRPr="002A3013">
        <w:rPr>
          <w:rFonts w:ascii="Arial" w:hAnsi="Arial" w:cs="Arial"/>
        </w:rPr>
        <w:t>evelopment</w:t>
      </w:r>
      <w:r w:rsidR="009B5194">
        <w:rPr>
          <w:rFonts w:ascii="Arial" w:hAnsi="Arial" w:cs="Arial"/>
        </w:rPr>
        <w:t xml:space="preserve">: </w:t>
      </w:r>
      <w:r w:rsidR="003D0BF3">
        <w:rPr>
          <w:rFonts w:ascii="Arial" w:hAnsi="Arial" w:cs="Arial"/>
        </w:rPr>
        <w:t xml:space="preserve">HR </w:t>
      </w:r>
      <w:r w:rsidR="00AA1A92">
        <w:rPr>
          <w:rFonts w:ascii="Arial" w:hAnsi="Arial" w:cs="Arial"/>
        </w:rPr>
        <w:t>identify</w:t>
      </w:r>
      <w:r w:rsidR="003D50DD">
        <w:rPr>
          <w:rFonts w:ascii="Arial" w:hAnsi="Arial" w:cs="Arial"/>
        </w:rPr>
        <w:t xml:space="preserve"> learning </w:t>
      </w:r>
      <w:r w:rsidR="009B5194">
        <w:rPr>
          <w:rFonts w:ascii="Arial" w:hAnsi="Arial" w:cs="Arial"/>
        </w:rPr>
        <w:t xml:space="preserve">needs and </w:t>
      </w:r>
      <w:r w:rsidR="009B5194" w:rsidRPr="009B5194">
        <w:rPr>
          <w:rFonts w:ascii="Arial" w:hAnsi="Arial" w:cs="Arial"/>
        </w:rPr>
        <w:t>create training plans to improve performance and productivity</w:t>
      </w:r>
      <w:r w:rsidR="009B5194">
        <w:rPr>
          <w:rFonts w:ascii="Arial" w:hAnsi="Arial" w:cs="Arial"/>
        </w:rPr>
        <w:t xml:space="preserve">. </w:t>
      </w:r>
      <w:r w:rsidR="00276432">
        <w:rPr>
          <w:rFonts w:ascii="Arial" w:hAnsi="Arial" w:cs="Arial"/>
        </w:rPr>
        <w:t xml:space="preserve">They also </w:t>
      </w:r>
      <w:r w:rsidR="00E42858">
        <w:rPr>
          <w:rFonts w:ascii="Arial" w:hAnsi="Arial" w:cs="Arial"/>
        </w:rPr>
        <w:t>identify high perform</w:t>
      </w:r>
      <w:r w:rsidR="000A4809">
        <w:rPr>
          <w:rFonts w:ascii="Arial" w:hAnsi="Arial" w:cs="Arial"/>
        </w:rPr>
        <w:t xml:space="preserve">ers </w:t>
      </w:r>
      <w:r w:rsidR="00302727">
        <w:rPr>
          <w:rFonts w:ascii="Arial" w:hAnsi="Arial" w:cs="Arial"/>
        </w:rPr>
        <w:t xml:space="preserve">to prepare them for </w:t>
      </w:r>
      <w:r w:rsidR="00FD42E5">
        <w:rPr>
          <w:rFonts w:ascii="Arial" w:hAnsi="Arial" w:cs="Arial"/>
        </w:rPr>
        <w:t>leadership</w:t>
      </w:r>
      <w:r w:rsidR="00302727">
        <w:rPr>
          <w:rFonts w:ascii="Arial" w:hAnsi="Arial" w:cs="Arial"/>
        </w:rPr>
        <w:t xml:space="preserve"> positions within the organisation</w:t>
      </w:r>
      <w:r w:rsidR="002868A2">
        <w:rPr>
          <w:rFonts w:ascii="Arial" w:hAnsi="Arial" w:cs="Arial"/>
        </w:rPr>
        <w:t>,</w:t>
      </w:r>
      <w:r w:rsidR="00FD42E5">
        <w:rPr>
          <w:rFonts w:ascii="Arial" w:hAnsi="Arial" w:cs="Arial"/>
        </w:rPr>
        <w:t xml:space="preserve"> contribut</w:t>
      </w:r>
      <w:r w:rsidR="002868A2">
        <w:rPr>
          <w:rFonts w:ascii="Arial" w:hAnsi="Arial" w:cs="Arial"/>
        </w:rPr>
        <w:t>ing</w:t>
      </w:r>
      <w:r w:rsidR="00FD42E5">
        <w:rPr>
          <w:rFonts w:ascii="Arial" w:hAnsi="Arial" w:cs="Arial"/>
        </w:rPr>
        <w:t xml:space="preserve"> to the </w:t>
      </w:r>
      <w:r w:rsidR="002868A2">
        <w:rPr>
          <w:rFonts w:ascii="Arial" w:hAnsi="Arial" w:cs="Arial"/>
        </w:rPr>
        <w:t>businesses’</w:t>
      </w:r>
      <w:r w:rsidR="00FD42E5">
        <w:rPr>
          <w:rFonts w:ascii="Arial" w:hAnsi="Arial" w:cs="Arial"/>
        </w:rPr>
        <w:t xml:space="preserve"> success and mak</w:t>
      </w:r>
      <w:r w:rsidR="002868A2">
        <w:rPr>
          <w:rFonts w:ascii="Arial" w:hAnsi="Arial" w:cs="Arial"/>
        </w:rPr>
        <w:t>ing</w:t>
      </w:r>
      <w:r w:rsidR="00FD42E5">
        <w:rPr>
          <w:rFonts w:ascii="Arial" w:hAnsi="Arial" w:cs="Arial"/>
        </w:rPr>
        <w:t xml:space="preserve"> employees feel supported with career prospects, </w:t>
      </w:r>
      <w:r w:rsidR="006B72A4">
        <w:rPr>
          <w:rFonts w:ascii="Arial" w:hAnsi="Arial" w:cs="Arial"/>
        </w:rPr>
        <w:t>reducing turnover. (</w:t>
      </w:r>
      <w:r w:rsidR="007033BA">
        <w:rPr>
          <w:rFonts w:ascii="Arial" w:hAnsi="Arial" w:cs="Arial"/>
        </w:rPr>
        <w:t xml:space="preserve">Fuse, 2024). </w:t>
      </w:r>
      <w:r w:rsidR="00FD42E5">
        <w:rPr>
          <w:rFonts w:ascii="Arial" w:hAnsi="Arial" w:cs="Arial"/>
        </w:rPr>
        <w:t xml:space="preserve"> </w:t>
      </w:r>
    </w:p>
    <w:p w14:paraId="15E5998F" w14:textId="3F04D2B0" w:rsidR="00B40AB2" w:rsidRDefault="00DF2F19" w:rsidP="006E62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measure the impact of </w:t>
      </w:r>
      <w:r w:rsidR="00D96F46">
        <w:rPr>
          <w:rFonts w:ascii="Arial" w:hAnsi="Arial" w:cs="Arial"/>
        </w:rPr>
        <w:t xml:space="preserve">HR </w:t>
      </w:r>
      <w:r>
        <w:rPr>
          <w:rFonts w:ascii="Arial" w:hAnsi="Arial" w:cs="Arial"/>
        </w:rPr>
        <w:t xml:space="preserve">practices within an organisation, we can </w:t>
      </w:r>
      <w:r w:rsidR="00B40AB2">
        <w:rPr>
          <w:rFonts w:ascii="Arial" w:hAnsi="Arial" w:cs="Arial"/>
        </w:rPr>
        <w:t>use the following two methods:</w:t>
      </w:r>
    </w:p>
    <w:p w14:paraId="2282E446" w14:textId="7E06F2BE" w:rsidR="00B40AB2" w:rsidRDefault="00B40AB2" w:rsidP="006E6235">
      <w:pPr>
        <w:rPr>
          <w:rFonts w:ascii="Arial" w:hAnsi="Arial" w:cs="Arial"/>
        </w:rPr>
      </w:pPr>
      <w:r>
        <w:rPr>
          <w:rFonts w:ascii="Arial" w:hAnsi="Arial" w:cs="Arial"/>
        </w:rPr>
        <w:t>Employee surveys</w:t>
      </w:r>
      <w:r w:rsidR="00C15466">
        <w:rPr>
          <w:rFonts w:ascii="Arial" w:hAnsi="Arial" w:cs="Arial"/>
        </w:rPr>
        <w:t xml:space="preserve">: </w:t>
      </w:r>
      <w:r w:rsidR="00B67E92">
        <w:rPr>
          <w:rFonts w:ascii="Arial" w:hAnsi="Arial" w:cs="Arial"/>
        </w:rPr>
        <w:t>R</w:t>
      </w:r>
      <w:r w:rsidR="00985A22" w:rsidRPr="00985A22">
        <w:rPr>
          <w:rFonts w:ascii="Arial" w:hAnsi="Arial" w:cs="Arial"/>
        </w:rPr>
        <w:t xml:space="preserve">egular employee engagement and satisfaction surveys can provide insights into how </w:t>
      </w:r>
      <w:r w:rsidR="00653AF8">
        <w:rPr>
          <w:rFonts w:ascii="Arial" w:hAnsi="Arial" w:cs="Arial"/>
        </w:rPr>
        <w:t>HR initiatives impact</w:t>
      </w:r>
      <w:r w:rsidR="00985A22" w:rsidRPr="00985A22">
        <w:rPr>
          <w:rFonts w:ascii="Arial" w:hAnsi="Arial" w:cs="Arial"/>
        </w:rPr>
        <w:t xml:space="preserve"> employee </w:t>
      </w:r>
      <w:r w:rsidR="004944E1">
        <w:rPr>
          <w:rFonts w:ascii="Arial" w:hAnsi="Arial" w:cs="Arial"/>
        </w:rPr>
        <w:t>engagement,</w:t>
      </w:r>
      <w:r w:rsidR="00985A22" w:rsidRPr="00985A22">
        <w:rPr>
          <w:rFonts w:ascii="Arial" w:hAnsi="Arial" w:cs="Arial"/>
        </w:rPr>
        <w:t xml:space="preserve"> </w:t>
      </w:r>
      <w:r w:rsidR="003B4154">
        <w:rPr>
          <w:rFonts w:ascii="Arial" w:hAnsi="Arial" w:cs="Arial"/>
        </w:rPr>
        <w:t xml:space="preserve">satisfaction </w:t>
      </w:r>
      <w:r w:rsidR="00985A22" w:rsidRPr="00985A22">
        <w:rPr>
          <w:rFonts w:ascii="Arial" w:hAnsi="Arial" w:cs="Arial"/>
        </w:rPr>
        <w:t xml:space="preserve">and </w:t>
      </w:r>
      <w:r w:rsidR="00A70585">
        <w:rPr>
          <w:rFonts w:ascii="Arial" w:hAnsi="Arial" w:cs="Arial"/>
        </w:rPr>
        <w:t>how employees view the</w:t>
      </w:r>
      <w:r w:rsidR="003B4154">
        <w:rPr>
          <w:rFonts w:ascii="Arial" w:hAnsi="Arial" w:cs="Arial"/>
        </w:rPr>
        <w:t xml:space="preserve"> effectiveness</w:t>
      </w:r>
      <w:r w:rsidR="00180E5D">
        <w:rPr>
          <w:rFonts w:ascii="Arial" w:hAnsi="Arial" w:cs="Arial"/>
        </w:rPr>
        <w:t xml:space="preserve"> of them.</w:t>
      </w:r>
      <w:r w:rsidR="00985A22" w:rsidRPr="00985A22">
        <w:rPr>
          <w:rFonts w:ascii="Arial" w:hAnsi="Arial" w:cs="Arial"/>
        </w:rPr>
        <w:t xml:space="preserve"> </w:t>
      </w:r>
      <w:r w:rsidR="00457A1C">
        <w:rPr>
          <w:rFonts w:ascii="Arial" w:hAnsi="Arial" w:cs="Arial"/>
        </w:rPr>
        <w:t xml:space="preserve">Surveys can also help </w:t>
      </w:r>
      <w:r w:rsidR="00A10F81">
        <w:rPr>
          <w:rFonts w:ascii="Arial" w:hAnsi="Arial" w:cs="Arial"/>
        </w:rPr>
        <w:t xml:space="preserve">HR </w:t>
      </w:r>
      <w:r w:rsidR="00457A1C">
        <w:rPr>
          <w:rFonts w:ascii="Arial" w:hAnsi="Arial" w:cs="Arial"/>
        </w:rPr>
        <w:t xml:space="preserve">to understand what </w:t>
      </w:r>
      <w:r w:rsidR="00D338AE">
        <w:rPr>
          <w:rFonts w:ascii="Arial" w:hAnsi="Arial" w:cs="Arial"/>
        </w:rPr>
        <w:t xml:space="preserve">improvements </w:t>
      </w:r>
      <w:r w:rsidR="00041AC2">
        <w:rPr>
          <w:rFonts w:ascii="Arial" w:hAnsi="Arial" w:cs="Arial"/>
        </w:rPr>
        <w:t xml:space="preserve">and to inform strategic direction. </w:t>
      </w:r>
      <w:r w:rsidR="00EE4443">
        <w:rPr>
          <w:rFonts w:ascii="Arial" w:hAnsi="Arial" w:cs="Arial"/>
        </w:rPr>
        <w:t xml:space="preserve"> </w:t>
      </w:r>
    </w:p>
    <w:p w14:paraId="0B94A31F" w14:textId="370B9755" w:rsidR="00B40AB2" w:rsidRDefault="00C15466" w:rsidP="006E6235">
      <w:pPr>
        <w:rPr>
          <w:rFonts w:ascii="Arial" w:hAnsi="Arial" w:cs="Arial"/>
        </w:rPr>
      </w:pPr>
      <w:r>
        <w:rPr>
          <w:rFonts w:ascii="Arial" w:hAnsi="Arial" w:cs="Arial"/>
        </w:rPr>
        <w:t>Performance metrics</w:t>
      </w:r>
      <w:r w:rsidR="00985A22">
        <w:rPr>
          <w:rFonts w:ascii="Arial" w:hAnsi="Arial" w:cs="Arial"/>
        </w:rPr>
        <w:t xml:space="preserve">: </w:t>
      </w:r>
      <w:r w:rsidR="002738D0">
        <w:rPr>
          <w:rFonts w:ascii="Arial" w:hAnsi="Arial" w:cs="Arial"/>
        </w:rPr>
        <w:t>With</w:t>
      </w:r>
      <w:r w:rsidR="00924DEE">
        <w:rPr>
          <w:rFonts w:ascii="Arial" w:hAnsi="Arial" w:cs="Arial"/>
        </w:rPr>
        <w:t xml:space="preserve"> HRM systems, people professionals can monitor</w:t>
      </w:r>
      <w:r w:rsidR="00985A22" w:rsidRPr="00985A22">
        <w:rPr>
          <w:rFonts w:ascii="Arial" w:hAnsi="Arial" w:cs="Arial"/>
        </w:rPr>
        <w:t xml:space="preserve"> </w:t>
      </w:r>
      <w:r w:rsidR="00924DEE">
        <w:rPr>
          <w:rFonts w:ascii="Arial" w:hAnsi="Arial" w:cs="Arial"/>
        </w:rPr>
        <w:t xml:space="preserve">turnover rates, </w:t>
      </w:r>
      <w:r w:rsidR="000A42D9">
        <w:rPr>
          <w:rFonts w:ascii="Arial" w:hAnsi="Arial" w:cs="Arial"/>
        </w:rPr>
        <w:t xml:space="preserve">absenteeism, </w:t>
      </w:r>
      <w:r w:rsidR="00985A22" w:rsidRPr="00985A22">
        <w:rPr>
          <w:rFonts w:ascii="Arial" w:hAnsi="Arial" w:cs="Arial"/>
        </w:rPr>
        <w:t xml:space="preserve">productivity levels, </w:t>
      </w:r>
      <w:r w:rsidR="000A42D9">
        <w:rPr>
          <w:rFonts w:ascii="Arial" w:hAnsi="Arial" w:cs="Arial"/>
        </w:rPr>
        <w:t xml:space="preserve">training </w:t>
      </w:r>
      <w:r w:rsidR="003343A3">
        <w:rPr>
          <w:rFonts w:ascii="Arial" w:hAnsi="Arial" w:cs="Arial"/>
        </w:rPr>
        <w:t>effectiveness</w:t>
      </w:r>
      <w:r w:rsidR="00985A22" w:rsidRPr="00985A22">
        <w:rPr>
          <w:rFonts w:ascii="Arial" w:hAnsi="Arial" w:cs="Arial"/>
        </w:rPr>
        <w:t xml:space="preserve"> </w:t>
      </w:r>
      <w:r w:rsidR="003343A3">
        <w:rPr>
          <w:rFonts w:ascii="Arial" w:hAnsi="Arial" w:cs="Arial"/>
        </w:rPr>
        <w:t xml:space="preserve">which </w:t>
      </w:r>
      <w:r w:rsidR="00985A22" w:rsidRPr="00985A22">
        <w:rPr>
          <w:rFonts w:ascii="Arial" w:hAnsi="Arial" w:cs="Arial"/>
        </w:rPr>
        <w:t xml:space="preserve">can help assess the impact of HR practices. </w:t>
      </w:r>
      <w:r w:rsidR="003343A3">
        <w:rPr>
          <w:rFonts w:ascii="Arial" w:hAnsi="Arial" w:cs="Arial"/>
        </w:rPr>
        <w:t xml:space="preserve">By comparing this data </w:t>
      </w:r>
      <w:r w:rsidR="00985A22" w:rsidRPr="00985A22">
        <w:rPr>
          <w:rFonts w:ascii="Arial" w:hAnsi="Arial" w:cs="Arial"/>
        </w:rPr>
        <w:t>before and after implementing new people practices</w:t>
      </w:r>
      <w:r w:rsidR="003343A3">
        <w:rPr>
          <w:rFonts w:ascii="Arial" w:hAnsi="Arial" w:cs="Arial"/>
        </w:rPr>
        <w:t>, it</w:t>
      </w:r>
      <w:r w:rsidR="00985A22" w:rsidRPr="00985A22">
        <w:rPr>
          <w:rFonts w:ascii="Arial" w:hAnsi="Arial" w:cs="Arial"/>
        </w:rPr>
        <w:t xml:space="preserve"> can </w:t>
      </w:r>
      <w:r w:rsidR="003343A3">
        <w:rPr>
          <w:rFonts w:ascii="Arial" w:hAnsi="Arial" w:cs="Arial"/>
        </w:rPr>
        <w:t>demonstrate</w:t>
      </w:r>
      <w:r w:rsidR="00985A22" w:rsidRPr="00985A22">
        <w:rPr>
          <w:rFonts w:ascii="Arial" w:hAnsi="Arial" w:cs="Arial"/>
        </w:rPr>
        <w:t xml:space="preserve"> their effectiveness.</w:t>
      </w:r>
    </w:p>
    <w:p w14:paraId="67F8FF11" w14:textId="77777777" w:rsidR="00A7516E" w:rsidRDefault="00A7516E" w:rsidP="006E6235">
      <w:pPr>
        <w:rPr>
          <w:rFonts w:ascii="Arial" w:hAnsi="Arial" w:cs="Arial"/>
          <w:u w:val="single"/>
        </w:rPr>
      </w:pPr>
    </w:p>
    <w:p w14:paraId="7D68833E" w14:textId="35E9F620" w:rsidR="00052E8C" w:rsidRDefault="004D5A79" w:rsidP="006E6235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Words: 3,18</w:t>
      </w:r>
      <w:r w:rsidR="006C5546">
        <w:rPr>
          <w:rFonts w:ascii="Arial" w:hAnsi="Arial" w:cs="Arial"/>
          <w:u w:val="single"/>
        </w:rPr>
        <w:t>7</w:t>
      </w:r>
    </w:p>
    <w:p w14:paraId="1F455FD6" w14:textId="77777777" w:rsidR="00052E8C" w:rsidRDefault="00052E8C" w:rsidP="006E6235">
      <w:pPr>
        <w:rPr>
          <w:rFonts w:ascii="Arial" w:hAnsi="Arial" w:cs="Arial"/>
          <w:u w:val="single"/>
        </w:rPr>
      </w:pPr>
    </w:p>
    <w:p w14:paraId="45FD74D5" w14:textId="77777777" w:rsidR="00052E8C" w:rsidRDefault="00052E8C" w:rsidP="006E6235">
      <w:pPr>
        <w:rPr>
          <w:rFonts w:ascii="Arial" w:hAnsi="Arial" w:cs="Arial"/>
          <w:u w:val="single"/>
        </w:rPr>
      </w:pPr>
    </w:p>
    <w:p w14:paraId="500DBFAC" w14:textId="77777777" w:rsidR="006B72A4" w:rsidRDefault="006B72A4" w:rsidP="006E6235">
      <w:pPr>
        <w:rPr>
          <w:rFonts w:ascii="Arial" w:hAnsi="Arial" w:cs="Arial"/>
          <w:u w:val="single"/>
        </w:rPr>
      </w:pPr>
    </w:p>
    <w:p w14:paraId="34EEC17D" w14:textId="77777777" w:rsidR="006B72A4" w:rsidRDefault="006B72A4" w:rsidP="006E6235">
      <w:pPr>
        <w:rPr>
          <w:rFonts w:ascii="Arial" w:hAnsi="Arial" w:cs="Arial"/>
          <w:u w:val="single"/>
        </w:rPr>
      </w:pPr>
    </w:p>
    <w:p w14:paraId="27C7CE5E" w14:textId="77777777" w:rsidR="006B72A4" w:rsidRDefault="006B72A4" w:rsidP="006E6235">
      <w:pPr>
        <w:rPr>
          <w:rFonts w:ascii="Arial" w:hAnsi="Arial" w:cs="Arial"/>
          <w:u w:val="single"/>
        </w:rPr>
      </w:pPr>
    </w:p>
    <w:p w14:paraId="7420CD2E" w14:textId="3C9E8101" w:rsidR="001B3309" w:rsidRDefault="001B3309" w:rsidP="006E6235">
      <w:pPr>
        <w:rPr>
          <w:rFonts w:ascii="Arial" w:hAnsi="Arial" w:cs="Arial"/>
          <w:u w:val="single"/>
        </w:rPr>
      </w:pPr>
      <w:r w:rsidRPr="001B3309">
        <w:rPr>
          <w:rFonts w:ascii="Arial" w:hAnsi="Arial" w:cs="Arial"/>
          <w:u w:val="single"/>
        </w:rPr>
        <w:lastRenderedPageBreak/>
        <w:t>Section 2</w:t>
      </w:r>
    </w:p>
    <w:p w14:paraId="0A9D535A" w14:textId="224EFB95" w:rsidR="005A61C2" w:rsidRPr="00A75B91" w:rsidRDefault="007B1910" w:rsidP="006E62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 2.1: </w:t>
      </w:r>
      <w:r w:rsidR="009F61AE" w:rsidRPr="00A75B91">
        <w:rPr>
          <w:rFonts w:ascii="Arial" w:hAnsi="Arial" w:cs="Arial"/>
        </w:rPr>
        <w:t>People professionals</w:t>
      </w:r>
      <w:r w:rsidR="00C21538" w:rsidRPr="00A75B91">
        <w:rPr>
          <w:rFonts w:ascii="Arial" w:hAnsi="Arial" w:cs="Arial"/>
        </w:rPr>
        <w:t xml:space="preserve"> regularly use </w:t>
      </w:r>
      <w:r w:rsidR="00D04ECA" w:rsidRPr="00A75B91">
        <w:rPr>
          <w:rFonts w:ascii="Arial" w:hAnsi="Arial" w:cs="Arial"/>
        </w:rPr>
        <w:t xml:space="preserve">analytics </w:t>
      </w:r>
      <w:r w:rsidR="00436FD5" w:rsidRPr="00A75B91">
        <w:rPr>
          <w:rFonts w:ascii="Arial" w:hAnsi="Arial" w:cs="Arial"/>
        </w:rPr>
        <w:t xml:space="preserve">including </w:t>
      </w:r>
      <w:r w:rsidR="00C21538" w:rsidRPr="00A75B91">
        <w:rPr>
          <w:rFonts w:ascii="Arial" w:hAnsi="Arial" w:cs="Arial"/>
        </w:rPr>
        <w:t xml:space="preserve">both quantitative and qualitative data </w:t>
      </w:r>
      <w:r w:rsidR="008E2086" w:rsidRPr="00A75B91">
        <w:rPr>
          <w:rFonts w:ascii="Arial" w:hAnsi="Arial" w:cs="Arial"/>
        </w:rPr>
        <w:t xml:space="preserve">as </w:t>
      </w:r>
      <w:r w:rsidR="00C21538" w:rsidRPr="00A75B91">
        <w:rPr>
          <w:rFonts w:ascii="Arial" w:hAnsi="Arial" w:cs="Arial"/>
        </w:rPr>
        <w:t xml:space="preserve">each type </w:t>
      </w:r>
      <w:r w:rsidR="008433C4" w:rsidRPr="00A75B91">
        <w:rPr>
          <w:rFonts w:ascii="Arial" w:hAnsi="Arial" w:cs="Arial"/>
        </w:rPr>
        <w:t xml:space="preserve">provides different </w:t>
      </w:r>
      <w:r w:rsidR="00B36D8F" w:rsidRPr="00A75B91">
        <w:rPr>
          <w:rFonts w:ascii="Arial" w:hAnsi="Arial" w:cs="Arial"/>
        </w:rPr>
        <w:t xml:space="preserve">valuable </w:t>
      </w:r>
      <w:r w:rsidR="008433C4" w:rsidRPr="00A75B91">
        <w:rPr>
          <w:rFonts w:ascii="Arial" w:hAnsi="Arial" w:cs="Arial"/>
        </w:rPr>
        <w:t>informatio</w:t>
      </w:r>
      <w:r w:rsidR="00B36D8F" w:rsidRPr="00A75B91">
        <w:rPr>
          <w:rFonts w:ascii="Arial" w:hAnsi="Arial" w:cs="Arial"/>
        </w:rPr>
        <w:t>n and insights into employee behaviour</w:t>
      </w:r>
      <w:r w:rsidR="008E2086" w:rsidRPr="00A75B91">
        <w:rPr>
          <w:rFonts w:ascii="Arial" w:hAnsi="Arial" w:cs="Arial"/>
        </w:rPr>
        <w:t xml:space="preserve">, </w:t>
      </w:r>
      <w:r w:rsidR="00B36D8F" w:rsidRPr="00A75B91">
        <w:rPr>
          <w:rFonts w:ascii="Arial" w:hAnsi="Arial" w:cs="Arial"/>
        </w:rPr>
        <w:t>the business environment and are</w:t>
      </w:r>
      <w:r w:rsidR="00456E5D" w:rsidRPr="00A75B91">
        <w:rPr>
          <w:rFonts w:ascii="Arial" w:hAnsi="Arial" w:cs="Arial"/>
        </w:rPr>
        <w:t xml:space="preserve"> essential</w:t>
      </w:r>
      <w:r w:rsidR="00B36D8F" w:rsidRPr="00A75B91">
        <w:rPr>
          <w:rFonts w:ascii="Arial" w:hAnsi="Arial" w:cs="Arial"/>
        </w:rPr>
        <w:t xml:space="preserve"> </w:t>
      </w:r>
      <w:r w:rsidR="008E2086" w:rsidRPr="00A75B91">
        <w:rPr>
          <w:rFonts w:ascii="Arial" w:hAnsi="Arial" w:cs="Arial"/>
        </w:rPr>
        <w:t>for solving problems and</w:t>
      </w:r>
      <w:r w:rsidR="00B36D8F" w:rsidRPr="00A75B91">
        <w:rPr>
          <w:rFonts w:ascii="Arial" w:hAnsi="Arial" w:cs="Arial"/>
        </w:rPr>
        <w:t xml:space="preserve"> understanding a business</w:t>
      </w:r>
      <w:r w:rsidR="007D5052" w:rsidRPr="00A75B91">
        <w:rPr>
          <w:rFonts w:ascii="Arial" w:hAnsi="Arial" w:cs="Arial"/>
        </w:rPr>
        <w:t xml:space="preserve"> (CIPD, 2024)</w:t>
      </w:r>
      <w:r w:rsidR="00B36D8F" w:rsidRPr="00A75B91">
        <w:rPr>
          <w:rFonts w:ascii="Arial" w:hAnsi="Arial" w:cs="Arial"/>
        </w:rPr>
        <w:t xml:space="preserve">. </w:t>
      </w:r>
      <w:r w:rsidR="00A22A84" w:rsidRPr="00A75B91">
        <w:rPr>
          <w:rFonts w:ascii="Arial" w:hAnsi="Arial" w:cs="Arial"/>
        </w:rPr>
        <w:t>Quantitative</w:t>
      </w:r>
      <w:r w:rsidR="0033517E" w:rsidRPr="00A75B91">
        <w:rPr>
          <w:rFonts w:ascii="Arial" w:hAnsi="Arial" w:cs="Arial"/>
        </w:rPr>
        <w:t xml:space="preserve"> data is numerical and provides </w:t>
      </w:r>
      <w:r w:rsidR="00A22A84" w:rsidRPr="00A75B91">
        <w:rPr>
          <w:rFonts w:ascii="Arial" w:hAnsi="Arial" w:cs="Arial"/>
        </w:rPr>
        <w:t>statistics</w:t>
      </w:r>
      <w:r w:rsidR="0033517E" w:rsidRPr="00A75B91">
        <w:rPr>
          <w:rFonts w:ascii="Arial" w:hAnsi="Arial" w:cs="Arial"/>
        </w:rPr>
        <w:t xml:space="preserve"> whilst </w:t>
      </w:r>
      <w:r w:rsidR="00A22A84" w:rsidRPr="00A75B91">
        <w:rPr>
          <w:rFonts w:ascii="Arial" w:hAnsi="Arial" w:cs="Arial"/>
        </w:rPr>
        <w:t>Qualitative</w:t>
      </w:r>
      <w:r w:rsidR="0033517E" w:rsidRPr="00A75B91">
        <w:rPr>
          <w:rFonts w:ascii="Arial" w:hAnsi="Arial" w:cs="Arial"/>
        </w:rPr>
        <w:t xml:space="preserve"> </w:t>
      </w:r>
      <w:r w:rsidR="00A22A84" w:rsidRPr="00A75B91">
        <w:rPr>
          <w:rFonts w:ascii="Arial" w:hAnsi="Arial" w:cs="Arial"/>
        </w:rPr>
        <w:t xml:space="preserve">is descriptive and helps us to understand behaviours and motivations. Used in conjunction, </w:t>
      </w:r>
      <w:r w:rsidR="00C21538" w:rsidRPr="00A75B91">
        <w:rPr>
          <w:rFonts w:ascii="Arial" w:hAnsi="Arial" w:cs="Arial"/>
        </w:rPr>
        <w:t xml:space="preserve">they </w:t>
      </w:r>
      <w:r w:rsidR="00A22A84" w:rsidRPr="00A75B91">
        <w:rPr>
          <w:rFonts w:ascii="Arial" w:hAnsi="Arial" w:cs="Arial"/>
        </w:rPr>
        <w:t xml:space="preserve">provide </w:t>
      </w:r>
      <w:r w:rsidR="00C21538" w:rsidRPr="00A75B91">
        <w:rPr>
          <w:rFonts w:ascii="Arial" w:hAnsi="Arial" w:cs="Arial"/>
        </w:rPr>
        <w:t>a fuller picture</w:t>
      </w:r>
      <w:r w:rsidR="00A22A84" w:rsidRPr="00A75B91">
        <w:rPr>
          <w:rFonts w:ascii="Arial" w:hAnsi="Arial" w:cs="Arial"/>
        </w:rPr>
        <w:t xml:space="preserve">. </w:t>
      </w:r>
    </w:p>
    <w:p w14:paraId="744942DC" w14:textId="4653A97A" w:rsidR="00723D83" w:rsidRPr="00A75B91" w:rsidRDefault="007B1910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 xml:space="preserve">Table 1 </w:t>
      </w:r>
      <w:r w:rsidR="00F717C7" w:rsidRPr="00A75B91">
        <w:rPr>
          <w:rFonts w:ascii="Arial" w:hAnsi="Arial" w:cs="Arial"/>
        </w:rPr>
        <w:t xml:space="preserve">provides </w:t>
      </w:r>
      <w:r w:rsidR="00E11B5F" w:rsidRPr="00A75B91">
        <w:rPr>
          <w:rFonts w:ascii="Arial" w:hAnsi="Arial" w:cs="Arial"/>
        </w:rPr>
        <w:t>quantitative</w:t>
      </w:r>
      <w:r w:rsidR="00F717C7" w:rsidRPr="00A75B91">
        <w:rPr>
          <w:rFonts w:ascii="Arial" w:hAnsi="Arial" w:cs="Arial"/>
        </w:rPr>
        <w:t xml:space="preserve"> data </w:t>
      </w:r>
      <w:r w:rsidR="005C5A22" w:rsidRPr="00A75B91">
        <w:rPr>
          <w:rFonts w:ascii="Arial" w:hAnsi="Arial" w:cs="Arial"/>
        </w:rPr>
        <w:t xml:space="preserve">on employee performance </w:t>
      </w:r>
      <w:r w:rsidR="00F717C7" w:rsidRPr="00A75B91">
        <w:rPr>
          <w:rFonts w:ascii="Arial" w:hAnsi="Arial" w:cs="Arial"/>
        </w:rPr>
        <w:t xml:space="preserve">from which we can </w:t>
      </w:r>
      <w:r w:rsidR="00E11B5F" w:rsidRPr="00A75B91">
        <w:rPr>
          <w:rFonts w:ascii="Arial" w:hAnsi="Arial" w:cs="Arial"/>
        </w:rPr>
        <w:t xml:space="preserve">calculate the following percentages: </w:t>
      </w:r>
    </w:p>
    <w:p w14:paraId="663CD96A" w14:textId="50BD1B9D" w:rsidR="00550942" w:rsidRPr="00A75B91" w:rsidRDefault="005D3224" w:rsidP="006E6235">
      <w:pPr>
        <w:rPr>
          <w:rFonts w:ascii="Arial" w:hAnsi="Arial" w:cs="Arial"/>
          <w:u w:val="single"/>
        </w:rPr>
      </w:pPr>
      <w:r w:rsidRPr="00A75B91">
        <w:rPr>
          <w:rFonts w:ascii="Arial" w:hAnsi="Arial" w:cs="Arial"/>
          <w:u w:val="single"/>
        </w:rPr>
        <w:t>Administration department</w:t>
      </w:r>
    </w:p>
    <w:p w14:paraId="06DCCE4B" w14:textId="34EA688A" w:rsidR="006C7B22" w:rsidRPr="00A75B91" w:rsidRDefault="00C62844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>Quarter 1</w:t>
      </w:r>
    </w:p>
    <w:p w14:paraId="084802B0" w14:textId="4BC40668" w:rsidR="000E20AD" w:rsidRPr="00A75B91" w:rsidRDefault="00325A4D" w:rsidP="006E6235">
      <w:pPr>
        <w:rPr>
          <w:rFonts w:ascii="Arial" w:hAnsi="Arial" w:cs="Arial"/>
        </w:rPr>
      </w:pPr>
      <w:r w:rsidRPr="00A75B91">
        <w:rPr>
          <w:noProof/>
        </w:rPr>
        <w:drawing>
          <wp:inline distT="0" distB="0" distL="0" distR="0" wp14:anchorId="3A36984D" wp14:editId="7082F442">
            <wp:extent cx="4221480" cy="2552700"/>
            <wp:effectExtent l="0" t="0" r="7620" b="0"/>
            <wp:docPr id="165745524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E03F918-1CBF-0955-04D6-FA9E256F913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360E6255" w14:textId="6DF7AD25" w:rsidR="006C7B22" w:rsidRPr="00A75B91" w:rsidRDefault="00C62844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>Quarter 2</w:t>
      </w:r>
    </w:p>
    <w:p w14:paraId="04EE115F" w14:textId="41BBBD66" w:rsidR="00A2095A" w:rsidRPr="00A75B91" w:rsidRDefault="003D2FDC" w:rsidP="006E6235">
      <w:pPr>
        <w:rPr>
          <w:rFonts w:ascii="Arial" w:hAnsi="Arial" w:cs="Arial"/>
        </w:rPr>
      </w:pPr>
      <w:r w:rsidRPr="00A75B91">
        <w:rPr>
          <w:noProof/>
        </w:rPr>
        <w:drawing>
          <wp:inline distT="0" distB="0" distL="0" distR="0" wp14:anchorId="5A5DDC60" wp14:editId="039AFB54">
            <wp:extent cx="4229100" cy="2758440"/>
            <wp:effectExtent l="0" t="0" r="0" b="3810"/>
            <wp:docPr id="193560700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E03F918-1CBF-0955-04D6-FA9E256F913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2399FCA4" w14:textId="48C0E96A" w:rsidR="008E37CC" w:rsidRPr="00A75B91" w:rsidRDefault="001D583E" w:rsidP="006E6235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145254" w:rsidRPr="00A75B91">
        <w:rPr>
          <w:rFonts w:ascii="Arial" w:hAnsi="Arial" w:cs="Arial"/>
        </w:rPr>
        <w:t>he department for the first quarter depicts</w:t>
      </w:r>
      <w:r w:rsidR="003935E4" w:rsidRPr="00A75B91">
        <w:rPr>
          <w:rFonts w:ascii="Arial" w:hAnsi="Arial" w:cs="Arial"/>
        </w:rPr>
        <w:t xml:space="preserve"> a</w:t>
      </w:r>
      <w:r w:rsidR="00192ED0" w:rsidRPr="00A75B91">
        <w:rPr>
          <w:rFonts w:ascii="Arial" w:hAnsi="Arial" w:cs="Arial"/>
        </w:rPr>
        <w:t xml:space="preserve"> varied </w:t>
      </w:r>
      <w:r w:rsidR="003935E4" w:rsidRPr="00A75B91">
        <w:rPr>
          <w:rFonts w:ascii="Arial" w:hAnsi="Arial" w:cs="Arial"/>
        </w:rPr>
        <w:t>team in terms of performance</w:t>
      </w:r>
      <w:r w:rsidR="00FB146B" w:rsidRPr="00A75B91">
        <w:rPr>
          <w:rFonts w:ascii="Arial" w:hAnsi="Arial" w:cs="Arial"/>
        </w:rPr>
        <w:t xml:space="preserve"> with 36% </w:t>
      </w:r>
      <w:r w:rsidR="005C6DD6" w:rsidRPr="00A75B91">
        <w:rPr>
          <w:rFonts w:ascii="Arial" w:hAnsi="Arial" w:cs="Arial"/>
        </w:rPr>
        <w:t xml:space="preserve">either overachieving or meeting their </w:t>
      </w:r>
      <w:r w:rsidR="005B2FAF" w:rsidRPr="00A75B91">
        <w:rPr>
          <w:rFonts w:ascii="Arial" w:hAnsi="Arial" w:cs="Arial"/>
        </w:rPr>
        <w:t xml:space="preserve">targets. </w:t>
      </w:r>
      <w:r w:rsidR="004B6438" w:rsidRPr="00A75B91">
        <w:rPr>
          <w:rFonts w:ascii="Arial" w:hAnsi="Arial" w:cs="Arial"/>
        </w:rPr>
        <w:t>It</w:t>
      </w:r>
      <w:r w:rsidR="001264A5" w:rsidRPr="00A75B91">
        <w:rPr>
          <w:rFonts w:ascii="Arial" w:hAnsi="Arial" w:cs="Arial"/>
        </w:rPr>
        <w:t xml:space="preserve"> is also evident that 45% </w:t>
      </w:r>
      <w:r w:rsidR="004B6438" w:rsidRPr="00A75B91">
        <w:rPr>
          <w:rFonts w:ascii="Arial" w:hAnsi="Arial" w:cs="Arial"/>
        </w:rPr>
        <w:t>were</w:t>
      </w:r>
      <w:r w:rsidR="001264A5" w:rsidRPr="00A75B91">
        <w:rPr>
          <w:rFonts w:ascii="Arial" w:hAnsi="Arial" w:cs="Arial"/>
        </w:rPr>
        <w:t xml:space="preserve"> struggling to meet their targets or </w:t>
      </w:r>
      <w:r w:rsidR="004B6438" w:rsidRPr="00A75B91">
        <w:rPr>
          <w:rFonts w:ascii="Arial" w:hAnsi="Arial" w:cs="Arial"/>
        </w:rPr>
        <w:t xml:space="preserve">were </w:t>
      </w:r>
      <w:r w:rsidR="001264A5" w:rsidRPr="00A75B91">
        <w:rPr>
          <w:rFonts w:ascii="Arial" w:hAnsi="Arial" w:cs="Arial"/>
        </w:rPr>
        <w:t>underperforming</w:t>
      </w:r>
      <w:r w:rsidR="004B6438" w:rsidRPr="00A75B91">
        <w:rPr>
          <w:rFonts w:ascii="Arial" w:hAnsi="Arial" w:cs="Arial"/>
        </w:rPr>
        <w:t xml:space="preserve"> and t</w:t>
      </w:r>
      <w:r w:rsidR="005E6B51" w:rsidRPr="00A75B91">
        <w:rPr>
          <w:rFonts w:ascii="Arial" w:hAnsi="Arial" w:cs="Arial"/>
        </w:rPr>
        <w:t xml:space="preserve">here is also one </w:t>
      </w:r>
      <w:r w:rsidR="004B6438" w:rsidRPr="00A75B91">
        <w:rPr>
          <w:rFonts w:ascii="Arial" w:hAnsi="Arial" w:cs="Arial"/>
        </w:rPr>
        <w:t xml:space="preserve">consistent </w:t>
      </w:r>
      <w:r w:rsidR="00493459" w:rsidRPr="00A75B91">
        <w:rPr>
          <w:rFonts w:ascii="Arial" w:hAnsi="Arial" w:cs="Arial"/>
        </w:rPr>
        <w:t>long-term</w:t>
      </w:r>
      <w:r w:rsidR="004B6438" w:rsidRPr="00A75B91">
        <w:rPr>
          <w:rFonts w:ascii="Arial" w:hAnsi="Arial" w:cs="Arial"/>
        </w:rPr>
        <w:t xml:space="preserve"> </w:t>
      </w:r>
      <w:r w:rsidR="004B6438" w:rsidRPr="00A75B91">
        <w:rPr>
          <w:rFonts w:ascii="Arial" w:hAnsi="Arial" w:cs="Arial"/>
        </w:rPr>
        <w:lastRenderedPageBreak/>
        <w:t>absence across both quarters. By the second quarter, there are some improvements with</w:t>
      </w:r>
      <w:r w:rsidR="00F402B0" w:rsidRPr="00A75B91">
        <w:rPr>
          <w:rFonts w:ascii="Arial" w:hAnsi="Arial" w:cs="Arial"/>
        </w:rPr>
        <w:t xml:space="preserve"> 46% either </w:t>
      </w:r>
      <w:r w:rsidR="009B2186" w:rsidRPr="00A75B91">
        <w:rPr>
          <w:rFonts w:ascii="Arial" w:hAnsi="Arial" w:cs="Arial"/>
        </w:rPr>
        <w:t xml:space="preserve">delivering outstanding performance or meeting their KPI’s. </w:t>
      </w:r>
      <w:r w:rsidR="00AE50D3" w:rsidRPr="00A75B91">
        <w:rPr>
          <w:rFonts w:ascii="Arial" w:hAnsi="Arial" w:cs="Arial"/>
        </w:rPr>
        <w:t>However,</w:t>
      </w:r>
      <w:r w:rsidR="009B2186" w:rsidRPr="00A75B91">
        <w:rPr>
          <w:rFonts w:ascii="Arial" w:hAnsi="Arial" w:cs="Arial"/>
        </w:rPr>
        <w:t xml:space="preserve"> this quarter highlights an even more </w:t>
      </w:r>
      <w:r w:rsidR="00BB361B" w:rsidRPr="00A75B91">
        <w:rPr>
          <w:rFonts w:ascii="Arial" w:hAnsi="Arial" w:cs="Arial"/>
        </w:rPr>
        <w:t xml:space="preserve">obvious split in </w:t>
      </w:r>
      <w:r w:rsidR="00AE50D3" w:rsidRPr="00A75B91">
        <w:rPr>
          <w:rFonts w:ascii="Arial" w:hAnsi="Arial" w:cs="Arial"/>
        </w:rPr>
        <w:t xml:space="preserve">team </w:t>
      </w:r>
      <w:r w:rsidR="00BB361B" w:rsidRPr="00A75B91">
        <w:rPr>
          <w:rFonts w:ascii="Arial" w:hAnsi="Arial" w:cs="Arial"/>
        </w:rPr>
        <w:t>performance as 45%</w:t>
      </w:r>
      <w:r w:rsidR="00AE50D3" w:rsidRPr="00A75B91">
        <w:rPr>
          <w:rFonts w:ascii="Arial" w:hAnsi="Arial" w:cs="Arial"/>
        </w:rPr>
        <w:t xml:space="preserve"> of employees</w:t>
      </w:r>
      <w:r w:rsidR="00BB361B" w:rsidRPr="00A75B91">
        <w:rPr>
          <w:rFonts w:ascii="Arial" w:hAnsi="Arial" w:cs="Arial"/>
        </w:rPr>
        <w:t xml:space="preserve"> are struggling </w:t>
      </w:r>
      <w:r w:rsidR="00493459" w:rsidRPr="00A75B91">
        <w:rPr>
          <w:rFonts w:ascii="Arial" w:hAnsi="Arial" w:cs="Arial"/>
        </w:rPr>
        <w:t xml:space="preserve">to meet performance standards or underperforming. </w:t>
      </w:r>
      <w:r w:rsidR="00BA4271">
        <w:rPr>
          <w:rFonts w:ascii="Arial" w:hAnsi="Arial" w:cs="Arial"/>
        </w:rPr>
        <w:t>S</w:t>
      </w:r>
      <w:r w:rsidR="008A5DF0" w:rsidRPr="00A75B91">
        <w:rPr>
          <w:rFonts w:ascii="Arial" w:hAnsi="Arial" w:cs="Arial"/>
        </w:rPr>
        <w:t xml:space="preserve">ome </w:t>
      </w:r>
      <w:r w:rsidR="00D81E73" w:rsidRPr="00A75B91">
        <w:rPr>
          <w:rFonts w:ascii="Arial" w:hAnsi="Arial" w:cs="Arial"/>
        </w:rPr>
        <w:t>employee’s</w:t>
      </w:r>
      <w:r w:rsidR="008A5DF0" w:rsidRPr="00A75B91">
        <w:rPr>
          <w:rFonts w:ascii="Arial" w:hAnsi="Arial" w:cs="Arial"/>
        </w:rPr>
        <w:t xml:space="preserve"> performance from quarter 1 to quarter 2 varies wildly, such as </w:t>
      </w:r>
      <w:r w:rsidR="00395490" w:rsidRPr="00A75B91">
        <w:rPr>
          <w:rFonts w:ascii="Arial" w:hAnsi="Arial" w:cs="Arial"/>
        </w:rPr>
        <w:t xml:space="preserve">Robin Bird who has gone from </w:t>
      </w:r>
      <w:r w:rsidR="00125270" w:rsidRPr="00A75B91">
        <w:rPr>
          <w:rFonts w:ascii="Arial" w:hAnsi="Arial" w:cs="Arial"/>
        </w:rPr>
        <w:t>‘</w:t>
      </w:r>
      <w:r w:rsidR="00395490" w:rsidRPr="00A75B91">
        <w:rPr>
          <w:rFonts w:ascii="Arial" w:hAnsi="Arial" w:cs="Arial"/>
        </w:rPr>
        <w:t>outstanding</w:t>
      </w:r>
      <w:r w:rsidR="00125270" w:rsidRPr="00A75B91">
        <w:rPr>
          <w:rFonts w:ascii="Arial" w:hAnsi="Arial" w:cs="Arial"/>
        </w:rPr>
        <w:t>’</w:t>
      </w:r>
      <w:r w:rsidR="00395490" w:rsidRPr="00A75B91">
        <w:rPr>
          <w:rFonts w:ascii="Arial" w:hAnsi="Arial" w:cs="Arial"/>
        </w:rPr>
        <w:t xml:space="preserve"> to </w:t>
      </w:r>
      <w:r w:rsidR="00125270" w:rsidRPr="00A75B91">
        <w:rPr>
          <w:rFonts w:ascii="Arial" w:hAnsi="Arial" w:cs="Arial"/>
        </w:rPr>
        <w:t>‘</w:t>
      </w:r>
      <w:r w:rsidR="00395490" w:rsidRPr="00A75B91">
        <w:rPr>
          <w:rFonts w:ascii="Arial" w:hAnsi="Arial" w:cs="Arial"/>
        </w:rPr>
        <w:t>not quite there</w:t>
      </w:r>
      <w:r w:rsidR="00125270" w:rsidRPr="00A75B91">
        <w:rPr>
          <w:rFonts w:ascii="Arial" w:hAnsi="Arial" w:cs="Arial"/>
        </w:rPr>
        <w:t>’</w:t>
      </w:r>
      <w:r w:rsidR="00395490" w:rsidRPr="00A75B91">
        <w:rPr>
          <w:rFonts w:ascii="Arial" w:hAnsi="Arial" w:cs="Arial"/>
        </w:rPr>
        <w:t xml:space="preserve">. </w:t>
      </w:r>
      <w:r w:rsidR="00CE6393" w:rsidRPr="00A75B91">
        <w:rPr>
          <w:rFonts w:ascii="Arial" w:hAnsi="Arial" w:cs="Arial"/>
        </w:rPr>
        <w:t>T</w:t>
      </w:r>
      <w:r w:rsidR="00204C37" w:rsidRPr="00A75B91">
        <w:rPr>
          <w:rFonts w:ascii="Arial" w:hAnsi="Arial" w:cs="Arial"/>
        </w:rPr>
        <w:t xml:space="preserve">he data does not </w:t>
      </w:r>
      <w:r w:rsidR="003826A3" w:rsidRPr="00A75B91">
        <w:rPr>
          <w:rFonts w:ascii="Arial" w:hAnsi="Arial" w:cs="Arial"/>
        </w:rPr>
        <w:t>explain</w:t>
      </w:r>
      <w:r w:rsidR="00CE7452" w:rsidRPr="00A75B91">
        <w:rPr>
          <w:rFonts w:ascii="Arial" w:hAnsi="Arial" w:cs="Arial"/>
        </w:rPr>
        <w:t xml:space="preserve"> the definitions of each </w:t>
      </w:r>
      <w:r w:rsidR="0094132B" w:rsidRPr="00A75B91">
        <w:rPr>
          <w:rFonts w:ascii="Arial" w:hAnsi="Arial" w:cs="Arial"/>
        </w:rPr>
        <w:t>judgment or</w:t>
      </w:r>
      <w:r w:rsidR="003826A3" w:rsidRPr="00A75B91">
        <w:rPr>
          <w:rFonts w:ascii="Arial" w:hAnsi="Arial" w:cs="Arial"/>
        </w:rPr>
        <w:t xml:space="preserve"> the reasons behind the </w:t>
      </w:r>
      <w:r w:rsidR="00125270" w:rsidRPr="00A75B91">
        <w:rPr>
          <w:rFonts w:ascii="Arial" w:hAnsi="Arial" w:cs="Arial"/>
        </w:rPr>
        <w:t>performance standards</w:t>
      </w:r>
      <w:r w:rsidR="00551BF4" w:rsidRPr="00A75B91">
        <w:rPr>
          <w:rFonts w:ascii="Arial" w:hAnsi="Arial" w:cs="Arial"/>
        </w:rPr>
        <w:t>. T</w:t>
      </w:r>
      <w:r w:rsidR="00CE6393" w:rsidRPr="00A75B91">
        <w:rPr>
          <w:rFonts w:ascii="Arial" w:hAnsi="Arial" w:cs="Arial"/>
        </w:rPr>
        <w:t xml:space="preserve">o address performance </w:t>
      </w:r>
      <w:r w:rsidR="00204C37" w:rsidRPr="00A75B91">
        <w:rPr>
          <w:rFonts w:ascii="Arial" w:hAnsi="Arial" w:cs="Arial"/>
        </w:rPr>
        <w:t>concerns,</w:t>
      </w:r>
      <w:r w:rsidR="00CE6393" w:rsidRPr="00A75B91">
        <w:rPr>
          <w:rFonts w:ascii="Arial" w:hAnsi="Arial" w:cs="Arial"/>
        </w:rPr>
        <w:t xml:space="preserve"> </w:t>
      </w:r>
      <w:r w:rsidR="001E13A8" w:rsidRPr="00A75B91">
        <w:rPr>
          <w:rFonts w:ascii="Arial" w:hAnsi="Arial" w:cs="Arial"/>
        </w:rPr>
        <w:t xml:space="preserve">it is important to understand why it is happening, whether this be personal issues, lack of motivation </w:t>
      </w:r>
      <w:r w:rsidR="00606E0D" w:rsidRPr="00A75B91">
        <w:rPr>
          <w:rFonts w:ascii="Arial" w:hAnsi="Arial" w:cs="Arial"/>
        </w:rPr>
        <w:t xml:space="preserve">or lack of knowledge </w:t>
      </w:r>
      <w:r w:rsidR="00A5416B" w:rsidRPr="00A75B91">
        <w:rPr>
          <w:rFonts w:ascii="Arial" w:hAnsi="Arial" w:cs="Arial"/>
        </w:rPr>
        <w:t>and skill</w:t>
      </w:r>
      <w:r w:rsidR="001E13A8" w:rsidRPr="00A75B91">
        <w:rPr>
          <w:rFonts w:ascii="Arial" w:hAnsi="Arial" w:cs="Arial"/>
        </w:rPr>
        <w:t>.</w:t>
      </w:r>
      <w:r w:rsidR="00606E0D" w:rsidRPr="00A75B91">
        <w:rPr>
          <w:rFonts w:ascii="Arial" w:hAnsi="Arial" w:cs="Arial"/>
        </w:rPr>
        <w:t xml:space="preserve"> </w:t>
      </w:r>
      <w:r w:rsidR="00652907">
        <w:rPr>
          <w:rFonts w:ascii="Arial" w:hAnsi="Arial" w:cs="Arial"/>
        </w:rPr>
        <w:t>T</w:t>
      </w:r>
      <w:r w:rsidR="00DD66F4" w:rsidRPr="00A75B91">
        <w:rPr>
          <w:rFonts w:ascii="Arial" w:hAnsi="Arial" w:cs="Arial"/>
        </w:rPr>
        <w:t>he business should get to the root cause by speaking to individuals to understand what support</w:t>
      </w:r>
      <w:r w:rsidR="001B0014" w:rsidRPr="00A75B91">
        <w:rPr>
          <w:rFonts w:ascii="Arial" w:hAnsi="Arial" w:cs="Arial"/>
        </w:rPr>
        <w:t xml:space="preserve"> and training</w:t>
      </w:r>
      <w:r w:rsidR="00DD66F4" w:rsidRPr="00A75B91">
        <w:rPr>
          <w:rFonts w:ascii="Arial" w:hAnsi="Arial" w:cs="Arial"/>
        </w:rPr>
        <w:t xml:space="preserve"> is needed</w:t>
      </w:r>
      <w:r w:rsidR="005C712A">
        <w:rPr>
          <w:rFonts w:ascii="Arial" w:hAnsi="Arial" w:cs="Arial"/>
        </w:rPr>
        <w:t>. It must l</w:t>
      </w:r>
      <w:r w:rsidR="00D66BDC" w:rsidRPr="00A75B91">
        <w:rPr>
          <w:rFonts w:ascii="Arial" w:hAnsi="Arial" w:cs="Arial"/>
        </w:rPr>
        <w:t xml:space="preserve">ook at the reasons for the </w:t>
      </w:r>
      <w:r w:rsidR="00A74A50" w:rsidRPr="00A75B91">
        <w:rPr>
          <w:rFonts w:ascii="Arial" w:hAnsi="Arial" w:cs="Arial"/>
        </w:rPr>
        <w:t>long-term</w:t>
      </w:r>
      <w:r w:rsidR="00D66BDC" w:rsidRPr="00A75B91">
        <w:rPr>
          <w:rFonts w:ascii="Arial" w:hAnsi="Arial" w:cs="Arial"/>
        </w:rPr>
        <w:t xml:space="preserve"> absence and whether this is workplace stress </w:t>
      </w:r>
      <w:r w:rsidR="001B0014" w:rsidRPr="00A75B91">
        <w:rPr>
          <w:rFonts w:ascii="Arial" w:hAnsi="Arial" w:cs="Arial"/>
        </w:rPr>
        <w:t>related</w:t>
      </w:r>
      <w:r w:rsidR="005C712A">
        <w:rPr>
          <w:rFonts w:ascii="Arial" w:hAnsi="Arial" w:cs="Arial"/>
        </w:rPr>
        <w:t xml:space="preserve"> and </w:t>
      </w:r>
      <w:r w:rsidR="005D2B5D" w:rsidRPr="00A75B91">
        <w:rPr>
          <w:rFonts w:ascii="Arial" w:hAnsi="Arial" w:cs="Arial"/>
        </w:rPr>
        <w:t>help the employee to return to work</w:t>
      </w:r>
      <w:r w:rsidR="00CB5D5C" w:rsidRPr="00A75B91">
        <w:rPr>
          <w:rFonts w:ascii="Arial" w:hAnsi="Arial" w:cs="Arial"/>
        </w:rPr>
        <w:t xml:space="preserve"> with an OH referral and</w:t>
      </w:r>
      <w:r w:rsidR="001B0014" w:rsidRPr="00A75B91">
        <w:rPr>
          <w:rFonts w:ascii="Arial" w:hAnsi="Arial" w:cs="Arial"/>
        </w:rPr>
        <w:t xml:space="preserve"> the implementation of</w:t>
      </w:r>
      <w:r w:rsidR="00CB5D5C" w:rsidRPr="00A75B91">
        <w:rPr>
          <w:rFonts w:ascii="Arial" w:hAnsi="Arial" w:cs="Arial"/>
        </w:rPr>
        <w:t xml:space="preserve"> reasonable adjustments. </w:t>
      </w:r>
      <w:r w:rsidR="005D2B5D" w:rsidRPr="00A75B91">
        <w:rPr>
          <w:rFonts w:ascii="Arial" w:hAnsi="Arial" w:cs="Arial"/>
        </w:rPr>
        <w:t xml:space="preserve"> </w:t>
      </w:r>
    </w:p>
    <w:p w14:paraId="1BD9D661" w14:textId="77777777" w:rsidR="008E37CC" w:rsidRPr="00A75B91" w:rsidRDefault="008E37CC" w:rsidP="006E6235">
      <w:pPr>
        <w:rPr>
          <w:rFonts w:ascii="Arial" w:hAnsi="Arial" w:cs="Arial"/>
          <w:u w:val="single"/>
        </w:rPr>
      </w:pPr>
    </w:p>
    <w:p w14:paraId="175A8A6E" w14:textId="56F8A4DF" w:rsidR="00A2095A" w:rsidRPr="00A75B91" w:rsidRDefault="00E25E4F" w:rsidP="006E6235">
      <w:pPr>
        <w:rPr>
          <w:rFonts w:ascii="Arial" w:hAnsi="Arial" w:cs="Arial"/>
          <w:u w:val="single"/>
        </w:rPr>
      </w:pPr>
      <w:r w:rsidRPr="00A75B91">
        <w:rPr>
          <w:rFonts w:ascii="Arial" w:hAnsi="Arial" w:cs="Arial"/>
          <w:u w:val="single"/>
        </w:rPr>
        <w:t xml:space="preserve">Sales </w:t>
      </w:r>
      <w:r w:rsidR="009A5715" w:rsidRPr="00A75B91">
        <w:rPr>
          <w:rFonts w:ascii="Arial" w:hAnsi="Arial" w:cs="Arial"/>
          <w:u w:val="single"/>
        </w:rPr>
        <w:t>department</w:t>
      </w:r>
    </w:p>
    <w:p w14:paraId="6177121D" w14:textId="564643D6" w:rsidR="00AF6B80" w:rsidRPr="00A75B91" w:rsidRDefault="00AF1BE4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>Quarter 1 &amp; 2</w:t>
      </w:r>
    </w:p>
    <w:p w14:paraId="60879CCF" w14:textId="1B7E26BE" w:rsidR="009A5715" w:rsidRPr="00A75B91" w:rsidRDefault="007616A8" w:rsidP="006E6235">
      <w:pPr>
        <w:rPr>
          <w:rFonts w:ascii="Arial" w:hAnsi="Arial" w:cs="Arial"/>
          <w:u w:val="single"/>
        </w:rPr>
      </w:pPr>
      <w:r w:rsidRPr="00A75B91">
        <w:rPr>
          <w:noProof/>
        </w:rPr>
        <w:drawing>
          <wp:inline distT="0" distB="0" distL="0" distR="0" wp14:anchorId="51A0FFD1" wp14:editId="27A4BCE8">
            <wp:extent cx="4320540" cy="2674620"/>
            <wp:effectExtent l="0" t="0" r="3810" b="11430"/>
            <wp:docPr id="10288963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ADC76A1-FB4D-AFE4-3CDF-3DA5EACC7E6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3F9ED84D" w14:textId="2991501A" w:rsidR="00AF1BE4" w:rsidRPr="00A75B91" w:rsidRDefault="00CB5D5C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 xml:space="preserve">The data depicts that </w:t>
      </w:r>
      <w:r w:rsidR="00493935" w:rsidRPr="00A75B91">
        <w:rPr>
          <w:rFonts w:ascii="Arial" w:hAnsi="Arial" w:cs="Arial"/>
        </w:rPr>
        <w:t>every employee is meeting the basic required standard</w:t>
      </w:r>
      <w:r w:rsidR="001819F1" w:rsidRPr="00A75B91">
        <w:rPr>
          <w:rFonts w:ascii="Arial" w:hAnsi="Arial" w:cs="Arial"/>
        </w:rPr>
        <w:t xml:space="preserve"> </w:t>
      </w:r>
      <w:r w:rsidR="00727153">
        <w:rPr>
          <w:rFonts w:ascii="Arial" w:hAnsi="Arial" w:cs="Arial"/>
        </w:rPr>
        <w:t>with</w:t>
      </w:r>
      <w:r w:rsidR="001819F1" w:rsidRPr="00A75B91">
        <w:rPr>
          <w:rFonts w:ascii="Arial" w:hAnsi="Arial" w:cs="Arial"/>
        </w:rPr>
        <w:t xml:space="preserve"> no absences or performance </w:t>
      </w:r>
      <w:r w:rsidR="00193732" w:rsidRPr="00A75B91">
        <w:rPr>
          <w:rFonts w:ascii="Arial" w:hAnsi="Arial" w:cs="Arial"/>
        </w:rPr>
        <w:t>concerns</w:t>
      </w:r>
      <w:r w:rsidR="001819F1" w:rsidRPr="00A75B91">
        <w:rPr>
          <w:rFonts w:ascii="Arial" w:hAnsi="Arial" w:cs="Arial"/>
        </w:rPr>
        <w:t xml:space="preserve">. </w:t>
      </w:r>
      <w:r w:rsidR="0095567E">
        <w:rPr>
          <w:rFonts w:ascii="Arial" w:hAnsi="Arial" w:cs="Arial"/>
        </w:rPr>
        <w:t>This may seem</w:t>
      </w:r>
      <w:r w:rsidR="00551DA9" w:rsidRPr="00A75B91">
        <w:rPr>
          <w:rFonts w:ascii="Arial" w:hAnsi="Arial" w:cs="Arial"/>
        </w:rPr>
        <w:t xml:space="preserve"> positive</w:t>
      </w:r>
      <w:r w:rsidR="0095567E">
        <w:rPr>
          <w:rFonts w:ascii="Arial" w:hAnsi="Arial" w:cs="Arial"/>
        </w:rPr>
        <w:t xml:space="preserve"> but </w:t>
      </w:r>
      <w:r w:rsidR="00551DA9" w:rsidRPr="00A75B91">
        <w:rPr>
          <w:rFonts w:ascii="Arial" w:hAnsi="Arial" w:cs="Arial"/>
        </w:rPr>
        <w:t xml:space="preserve">from a business perspective it is </w:t>
      </w:r>
      <w:r w:rsidR="0020468A" w:rsidRPr="00A75B91">
        <w:rPr>
          <w:rFonts w:ascii="Arial" w:hAnsi="Arial" w:cs="Arial"/>
        </w:rPr>
        <w:t>quite</w:t>
      </w:r>
      <w:r w:rsidR="00551DA9" w:rsidRPr="00A75B91">
        <w:rPr>
          <w:rFonts w:ascii="Arial" w:hAnsi="Arial" w:cs="Arial"/>
        </w:rPr>
        <w:t xml:space="preserve"> concerning </w:t>
      </w:r>
      <w:r w:rsidR="0095567E">
        <w:rPr>
          <w:rFonts w:ascii="Arial" w:hAnsi="Arial" w:cs="Arial"/>
        </w:rPr>
        <w:t>as</w:t>
      </w:r>
      <w:r w:rsidR="00551DA9" w:rsidRPr="00A75B91">
        <w:rPr>
          <w:rFonts w:ascii="Arial" w:hAnsi="Arial" w:cs="Arial"/>
        </w:rPr>
        <w:t xml:space="preserve"> this department </w:t>
      </w:r>
      <w:r w:rsidR="00E2517A" w:rsidRPr="00A75B91">
        <w:rPr>
          <w:rFonts w:ascii="Arial" w:hAnsi="Arial" w:cs="Arial"/>
        </w:rPr>
        <w:t>drives</w:t>
      </w:r>
      <w:r w:rsidR="00BF0121" w:rsidRPr="00A75B91">
        <w:rPr>
          <w:rFonts w:ascii="Arial" w:hAnsi="Arial" w:cs="Arial"/>
        </w:rPr>
        <w:t xml:space="preserve"> the sales of the business</w:t>
      </w:r>
      <w:r w:rsidR="00E2517A" w:rsidRPr="00A75B91">
        <w:rPr>
          <w:rFonts w:ascii="Arial" w:hAnsi="Arial" w:cs="Arial"/>
        </w:rPr>
        <w:t xml:space="preserve"> and will have a direct </w:t>
      </w:r>
      <w:r w:rsidR="00E718EF" w:rsidRPr="00A75B91">
        <w:rPr>
          <w:rFonts w:ascii="Arial" w:hAnsi="Arial" w:cs="Arial"/>
        </w:rPr>
        <w:t>effect</w:t>
      </w:r>
      <w:r w:rsidR="00E2517A" w:rsidRPr="00A75B91">
        <w:rPr>
          <w:rFonts w:ascii="Arial" w:hAnsi="Arial" w:cs="Arial"/>
        </w:rPr>
        <w:t xml:space="preserve"> on business performance. The</w:t>
      </w:r>
      <w:r w:rsidR="00BF0121" w:rsidRPr="00A75B91">
        <w:rPr>
          <w:rFonts w:ascii="Arial" w:hAnsi="Arial" w:cs="Arial"/>
        </w:rPr>
        <w:t xml:space="preserve"> </w:t>
      </w:r>
      <w:r w:rsidR="00412651">
        <w:rPr>
          <w:rFonts w:ascii="Arial" w:hAnsi="Arial" w:cs="Arial"/>
        </w:rPr>
        <w:t>lack of excelling employees</w:t>
      </w:r>
      <w:r w:rsidR="00BF0121" w:rsidRPr="00A75B91">
        <w:rPr>
          <w:rFonts w:ascii="Arial" w:hAnsi="Arial" w:cs="Arial"/>
        </w:rPr>
        <w:t xml:space="preserve"> suggests complacency</w:t>
      </w:r>
      <w:r w:rsidR="004334E4">
        <w:rPr>
          <w:rFonts w:ascii="Arial" w:hAnsi="Arial" w:cs="Arial"/>
        </w:rPr>
        <w:t xml:space="preserve">, low </w:t>
      </w:r>
      <w:r w:rsidR="00193732" w:rsidRPr="00A75B91">
        <w:rPr>
          <w:rFonts w:ascii="Arial" w:hAnsi="Arial" w:cs="Arial"/>
        </w:rPr>
        <w:t xml:space="preserve">targets </w:t>
      </w:r>
      <w:r w:rsidR="004334E4">
        <w:rPr>
          <w:rFonts w:ascii="Arial" w:hAnsi="Arial" w:cs="Arial"/>
        </w:rPr>
        <w:t>or a</w:t>
      </w:r>
      <w:r w:rsidR="00193732" w:rsidRPr="00A75B91">
        <w:rPr>
          <w:rFonts w:ascii="Arial" w:hAnsi="Arial" w:cs="Arial"/>
        </w:rPr>
        <w:t xml:space="preserve"> lack of motivation in </w:t>
      </w:r>
      <w:r w:rsidR="00D902A6" w:rsidRPr="00A75B91">
        <w:rPr>
          <w:rFonts w:ascii="Arial" w:hAnsi="Arial" w:cs="Arial"/>
        </w:rPr>
        <w:t>employees</w:t>
      </w:r>
      <w:r w:rsidR="00193732" w:rsidRPr="00A75B91">
        <w:rPr>
          <w:rFonts w:ascii="Arial" w:hAnsi="Arial" w:cs="Arial"/>
        </w:rPr>
        <w:t xml:space="preserve"> who could be </w:t>
      </w:r>
      <w:r w:rsidR="00D902A6" w:rsidRPr="00A75B91">
        <w:rPr>
          <w:rFonts w:ascii="Arial" w:hAnsi="Arial" w:cs="Arial"/>
        </w:rPr>
        <w:t xml:space="preserve">just </w:t>
      </w:r>
      <w:r w:rsidR="00193732" w:rsidRPr="00A75B91">
        <w:rPr>
          <w:rFonts w:ascii="Arial" w:hAnsi="Arial" w:cs="Arial"/>
        </w:rPr>
        <w:t xml:space="preserve">doing the bare minimum. </w:t>
      </w:r>
      <w:r w:rsidR="00021274" w:rsidRPr="00A75B91">
        <w:rPr>
          <w:rFonts w:ascii="Arial" w:hAnsi="Arial" w:cs="Arial"/>
        </w:rPr>
        <w:t xml:space="preserve">It </w:t>
      </w:r>
      <w:r w:rsidR="00066823">
        <w:rPr>
          <w:rFonts w:ascii="Arial" w:hAnsi="Arial" w:cs="Arial"/>
        </w:rPr>
        <w:t>may</w:t>
      </w:r>
      <w:r w:rsidR="00021274" w:rsidRPr="00A75B91">
        <w:rPr>
          <w:rFonts w:ascii="Arial" w:hAnsi="Arial" w:cs="Arial"/>
        </w:rPr>
        <w:t xml:space="preserve"> also </w:t>
      </w:r>
      <w:r w:rsidR="00066823">
        <w:rPr>
          <w:rFonts w:ascii="Arial" w:hAnsi="Arial" w:cs="Arial"/>
        </w:rPr>
        <w:t>indicate incorrect data recording by the</w:t>
      </w:r>
      <w:r w:rsidR="00021274" w:rsidRPr="00A75B91">
        <w:rPr>
          <w:rFonts w:ascii="Arial" w:hAnsi="Arial" w:cs="Arial"/>
        </w:rPr>
        <w:t xml:space="preserve"> manager</w:t>
      </w:r>
      <w:r w:rsidR="00AF781F">
        <w:rPr>
          <w:rFonts w:ascii="Arial" w:hAnsi="Arial" w:cs="Arial"/>
        </w:rPr>
        <w:t>. T</w:t>
      </w:r>
      <w:r w:rsidR="006F5BDD" w:rsidRPr="00A75B91">
        <w:rPr>
          <w:rFonts w:ascii="Arial" w:hAnsi="Arial" w:cs="Arial"/>
        </w:rPr>
        <w:t>he business should review the KPI’s within this team and look to obtain qualitative data from the employees to understand how they are feeling</w:t>
      </w:r>
      <w:r w:rsidR="000E78E2" w:rsidRPr="00A75B91">
        <w:rPr>
          <w:rFonts w:ascii="Arial" w:hAnsi="Arial" w:cs="Arial"/>
        </w:rPr>
        <w:t>, what their motivation levels are like</w:t>
      </w:r>
      <w:r w:rsidR="006E7A38" w:rsidRPr="00A75B91">
        <w:rPr>
          <w:rFonts w:ascii="Arial" w:hAnsi="Arial" w:cs="Arial"/>
        </w:rPr>
        <w:t>, ensure the manager is accurately recording the data</w:t>
      </w:r>
      <w:r w:rsidR="008410B0">
        <w:rPr>
          <w:rFonts w:ascii="Arial" w:hAnsi="Arial" w:cs="Arial"/>
        </w:rPr>
        <w:t xml:space="preserve"> </w:t>
      </w:r>
      <w:r w:rsidR="006F5BDD" w:rsidRPr="00A75B91">
        <w:rPr>
          <w:rFonts w:ascii="Arial" w:hAnsi="Arial" w:cs="Arial"/>
        </w:rPr>
        <w:t xml:space="preserve">and </w:t>
      </w:r>
      <w:r w:rsidR="00021274" w:rsidRPr="00A75B91">
        <w:rPr>
          <w:rFonts w:ascii="Arial" w:hAnsi="Arial" w:cs="Arial"/>
        </w:rPr>
        <w:t>look to implement</w:t>
      </w:r>
      <w:r w:rsidR="001B7DAC" w:rsidRPr="00A75B91">
        <w:rPr>
          <w:rFonts w:ascii="Arial" w:hAnsi="Arial" w:cs="Arial"/>
        </w:rPr>
        <w:t xml:space="preserve"> </w:t>
      </w:r>
      <w:r w:rsidR="0020468A" w:rsidRPr="00A75B91">
        <w:rPr>
          <w:rFonts w:ascii="Arial" w:hAnsi="Arial" w:cs="Arial"/>
        </w:rPr>
        <w:t xml:space="preserve">target driven rewards and incentives. </w:t>
      </w:r>
    </w:p>
    <w:p w14:paraId="73DF0F40" w14:textId="77777777" w:rsidR="003825F4" w:rsidRPr="00A75B91" w:rsidRDefault="003825F4" w:rsidP="006E6235">
      <w:pPr>
        <w:rPr>
          <w:rFonts w:ascii="Arial" w:hAnsi="Arial" w:cs="Arial"/>
          <w:u w:val="single"/>
        </w:rPr>
      </w:pPr>
    </w:p>
    <w:p w14:paraId="2374B29A" w14:textId="77777777" w:rsidR="003825F4" w:rsidRPr="00A75B91" w:rsidRDefault="003825F4" w:rsidP="006E6235">
      <w:pPr>
        <w:rPr>
          <w:rFonts w:ascii="Arial" w:hAnsi="Arial" w:cs="Arial"/>
          <w:u w:val="single"/>
        </w:rPr>
      </w:pPr>
    </w:p>
    <w:p w14:paraId="2E3ECDD6" w14:textId="77777777" w:rsidR="00847FC3" w:rsidRDefault="00847FC3" w:rsidP="006E6235">
      <w:pPr>
        <w:rPr>
          <w:rFonts w:ascii="Arial" w:hAnsi="Arial" w:cs="Arial"/>
          <w:u w:val="single"/>
        </w:rPr>
      </w:pPr>
    </w:p>
    <w:p w14:paraId="40A04C1C" w14:textId="77777777" w:rsidR="00847FC3" w:rsidRDefault="00847FC3" w:rsidP="006E6235">
      <w:pPr>
        <w:rPr>
          <w:rFonts w:ascii="Arial" w:hAnsi="Arial" w:cs="Arial"/>
          <w:u w:val="single"/>
        </w:rPr>
      </w:pPr>
    </w:p>
    <w:p w14:paraId="51F5D719" w14:textId="3A6B476F" w:rsidR="00086216" w:rsidRPr="00A75B91" w:rsidRDefault="00A14E85" w:rsidP="006E6235">
      <w:pPr>
        <w:rPr>
          <w:rFonts w:ascii="Arial" w:hAnsi="Arial" w:cs="Arial"/>
          <w:u w:val="single"/>
        </w:rPr>
      </w:pPr>
      <w:r w:rsidRPr="00A75B91">
        <w:rPr>
          <w:rFonts w:ascii="Arial" w:hAnsi="Arial" w:cs="Arial"/>
          <w:u w:val="single"/>
        </w:rPr>
        <w:lastRenderedPageBreak/>
        <w:t>Logistics</w:t>
      </w:r>
      <w:r w:rsidR="00D82B0F" w:rsidRPr="00A75B91">
        <w:rPr>
          <w:rFonts w:ascii="Arial" w:hAnsi="Arial" w:cs="Arial"/>
          <w:u w:val="single"/>
        </w:rPr>
        <w:t xml:space="preserve"> department</w:t>
      </w:r>
    </w:p>
    <w:p w14:paraId="3807C2BA" w14:textId="62AED25B" w:rsidR="00DE7F27" w:rsidRPr="00A75B91" w:rsidRDefault="00083FCF" w:rsidP="006E6235">
      <w:pPr>
        <w:rPr>
          <w:rFonts w:ascii="Arial" w:hAnsi="Arial" w:cs="Arial"/>
          <w:u w:val="single"/>
        </w:rPr>
      </w:pPr>
      <w:r w:rsidRPr="00A75B91">
        <w:rPr>
          <w:noProof/>
        </w:rPr>
        <w:drawing>
          <wp:inline distT="0" distB="0" distL="0" distR="0" wp14:anchorId="67C8CCBD" wp14:editId="46D5E059">
            <wp:extent cx="4381500" cy="3101340"/>
            <wp:effectExtent l="0" t="0" r="0" b="3810"/>
            <wp:docPr id="32882477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72E1AAF-834F-D729-7437-3741C00C633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7BD7277E" w14:textId="77777777" w:rsidR="00DE7F27" w:rsidRPr="00A75B91" w:rsidRDefault="00DE7F27" w:rsidP="006E6235">
      <w:pPr>
        <w:rPr>
          <w:rFonts w:ascii="Arial" w:hAnsi="Arial" w:cs="Arial"/>
          <w:u w:val="single"/>
        </w:rPr>
      </w:pPr>
    </w:p>
    <w:p w14:paraId="5D758989" w14:textId="3E9291B5" w:rsidR="00DE7F27" w:rsidRPr="00A75B91" w:rsidRDefault="002D7773" w:rsidP="006E6235">
      <w:pPr>
        <w:rPr>
          <w:rFonts w:ascii="Arial" w:hAnsi="Arial" w:cs="Arial"/>
          <w:u w:val="single"/>
        </w:rPr>
      </w:pPr>
      <w:r w:rsidRPr="00A75B91">
        <w:rPr>
          <w:noProof/>
        </w:rPr>
        <w:drawing>
          <wp:inline distT="0" distB="0" distL="0" distR="0" wp14:anchorId="17ECB4D5" wp14:editId="417B293A">
            <wp:extent cx="4411980" cy="2941320"/>
            <wp:effectExtent l="0" t="0" r="7620" b="11430"/>
            <wp:docPr id="73306315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72E1AAF-834F-D729-7437-3741C00C633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4A1D9493" w14:textId="10EDCE8F" w:rsidR="00DE7F27" w:rsidRPr="00A75B91" w:rsidRDefault="009616AB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 xml:space="preserve">The data from this department </w:t>
      </w:r>
      <w:r w:rsidR="00453160" w:rsidRPr="00A75B91">
        <w:rPr>
          <w:rFonts w:ascii="Arial" w:hAnsi="Arial" w:cs="Arial"/>
        </w:rPr>
        <w:t xml:space="preserve">across the two quarters </w:t>
      </w:r>
      <w:r w:rsidR="00252124" w:rsidRPr="00A75B91">
        <w:rPr>
          <w:rFonts w:ascii="Arial" w:hAnsi="Arial" w:cs="Arial"/>
        </w:rPr>
        <w:t xml:space="preserve">portrays an optimistic </w:t>
      </w:r>
      <w:r w:rsidR="00453160" w:rsidRPr="00A75B91">
        <w:rPr>
          <w:rFonts w:ascii="Arial" w:hAnsi="Arial" w:cs="Arial"/>
        </w:rPr>
        <w:t xml:space="preserve">outlook as in the first quarter </w:t>
      </w:r>
      <w:r w:rsidR="00BD202E" w:rsidRPr="00A75B91">
        <w:rPr>
          <w:rFonts w:ascii="Arial" w:hAnsi="Arial" w:cs="Arial"/>
        </w:rPr>
        <w:t xml:space="preserve">60% of the team were either exceeding in performance or meeting their targets and this increased to 70% by the second quarter. However, </w:t>
      </w:r>
      <w:r w:rsidR="00967237" w:rsidRPr="00A75B91">
        <w:rPr>
          <w:rFonts w:ascii="Arial" w:hAnsi="Arial" w:cs="Arial"/>
        </w:rPr>
        <w:t xml:space="preserve">two employees have </w:t>
      </w:r>
      <w:r w:rsidR="00D8082D" w:rsidRPr="00A75B91">
        <w:rPr>
          <w:rFonts w:ascii="Arial" w:hAnsi="Arial" w:cs="Arial"/>
        </w:rPr>
        <w:t xml:space="preserve">gone absent in the second quarter and 20% are still struggling to achieve </w:t>
      </w:r>
      <w:r w:rsidR="00BF19D6" w:rsidRPr="00A75B91">
        <w:rPr>
          <w:rFonts w:ascii="Arial" w:hAnsi="Arial" w:cs="Arial"/>
        </w:rPr>
        <w:t xml:space="preserve">the required standard. The business should </w:t>
      </w:r>
      <w:r w:rsidR="006B3060" w:rsidRPr="00A75B91">
        <w:rPr>
          <w:rFonts w:ascii="Arial" w:hAnsi="Arial" w:cs="Arial"/>
        </w:rPr>
        <w:t xml:space="preserve">speak with the employees who are struggling to understand what further support is needed and </w:t>
      </w:r>
      <w:r w:rsidR="00EE1114" w:rsidRPr="00A75B91">
        <w:rPr>
          <w:rFonts w:ascii="Arial" w:hAnsi="Arial" w:cs="Arial"/>
        </w:rPr>
        <w:t xml:space="preserve">ensure they </w:t>
      </w:r>
      <w:r w:rsidR="005D100E" w:rsidRPr="00A75B91">
        <w:rPr>
          <w:rFonts w:ascii="Arial" w:hAnsi="Arial" w:cs="Arial"/>
        </w:rPr>
        <w:t>fully</w:t>
      </w:r>
      <w:r w:rsidR="00EE1114" w:rsidRPr="00A75B91">
        <w:rPr>
          <w:rFonts w:ascii="Arial" w:hAnsi="Arial" w:cs="Arial"/>
        </w:rPr>
        <w:t xml:space="preserve"> understand the reasons behind the absences and support those people to return to work through </w:t>
      </w:r>
      <w:r w:rsidR="0040544C" w:rsidRPr="00A75B91">
        <w:rPr>
          <w:rFonts w:ascii="Arial" w:hAnsi="Arial" w:cs="Arial"/>
        </w:rPr>
        <w:t xml:space="preserve">reasonable adjustments. </w:t>
      </w:r>
      <w:r w:rsidR="00F011F7" w:rsidRPr="00A75B91">
        <w:rPr>
          <w:rFonts w:ascii="Arial" w:hAnsi="Arial" w:cs="Arial"/>
        </w:rPr>
        <w:t xml:space="preserve"> </w:t>
      </w:r>
    </w:p>
    <w:p w14:paraId="58718EB3" w14:textId="77777777" w:rsidR="00801DD1" w:rsidRPr="00A75B91" w:rsidRDefault="00801DD1" w:rsidP="006E6235">
      <w:pPr>
        <w:rPr>
          <w:rFonts w:ascii="Arial" w:hAnsi="Arial" w:cs="Arial"/>
          <w:u w:val="single"/>
        </w:rPr>
      </w:pPr>
    </w:p>
    <w:p w14:paraId="15E74745" w14:textId="77777777" w:rsidR="00801DD1" w:rsidRPr="00A75B91" w:rsidRDefault="00801DD1" w:rsidP="006E6235">
      <w:pPr>
        <w:rPr>
          <w:rFonts w:ascii="Arial" w:hAnsi="Arial" w:cs="Arial"/>
          <w:u w:val="single"/>
        </w:rPr>
      </w:pPr>
    </w:p>
    <w:p w14:paraId="18DE6A91" w14:textId="177C481D" w:rsidR="00DE7F27" w:rsidRPr="00A75B91" w:rsidRDefault="00FE1192" w:rsidP="006E6235">
      <w:pPr>
        <w:rPr>
          <w:rFonts w:ascii="Arial" w:hAnsi="Arial" w:cs="Arial"/>
          <w:u w:val="single"/>
        </w:rPr>
      </w:pPr>
      <w:r w:rsidRPr="00A75B91">
        <w:rPr>
          <w:rFonts w:ascii="Arial" w:hAnsi="Arial" w:cs="Arial"/>
          <w:u w:val="single"/>
        </w:rPr>
        <w:lastRenderedPageBreak/>
        <w:t>Research &amp; development department</w:t>
      </w:r>
    </w:p>
    <w:p w14:paraId="6433552F" w14:textId="61EEE445" w:rsidR="00DE7F27" w:rsidRPr="00A75B91" w:rsidRDefault="009847AD" w:rsidP="006E6235">
      <w:pPr>
        <w:rPr>
          <w:rFonts w:ascii="Arial" w:hAnsi="Arial" w:cs="Arial"/>
          <w:u w:val="single"/>
        </w:rPr>
      </w:pPr>
      <w:r w:rsidRPr="00A75B91">
        <w:rPr>
          <w:noProof/>
        </w:rPr>
        <w:drawing>
          <wp:inline distT="0" distB="0" distL="0" distR="0" wp14:anchorId="24B81192" wp14:editId="7CFE9B49">
            <wp:extent cx="4617720" cy="2828925"/>
            <wp:effectExtent l="0" t="0" r="11430" b="9525"/>
            <wp:docPr id="167540300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8B8C25B-5376-FCE7-746B-224C2FF430C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01B2032D" w14:textId="59DEBB89" w:rsidR="009847AD" w:rsidRPr="00A75B91" w:rsidRDefault="00905251" w:rsidP="006E6235">
      <w:pPr>
        <w:rPr>
          <w:rFonts w:ascii="Arial" w:hAnsi="Arial" w:cs="Arial"/>
          <w:u w:val="single"/>
        </w:rPr>
      </w:pPr>
      <w:r w:rsidRPr="00A75B91">
        <w:rPr>
          <w:noProof/>
        </w:rPr>
        <w:drawing>
          <wp:inline distT="0" distB="0" distL="0" distR="0" wp14:anchorId="50CD4C69" wp14:editId="0E8BB31B">
            <wp:extent cx="4629150" cy="2730500"/>
            <wp:effectExtent l="0" t="0" r="0" b="12700"/>
            <wp:docPr id="138540153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8B8C25B-5376-FCE7-746B-224C2FF430C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530EEC0A" w14:textId="0AE9E16C" w:rsidR="009847AD" w:rsidRPr="00A75B91" w:rsidRDefault="00D360C7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 xml:space="preserve">This team has seen the biggest shift in employee performance </w:t>
      </w:r>
      <w:r w:rsidR="00265E0F" w:rsidRPr="00A75B91">
        <w:rPr>
          <w:rFonts w:ascii="Arial" w:hAnsi="Arial" w:cs="Arial"/>
        </w:rPr>
        <w:t xml:space="preserve">between the two quarters with underperforming </w:t>
      </w:r>
      <w:r w:rsidR="000D2528" w:rsidRPr="00A75B91">
        <w:rPr>
          <w:rFonts w:ascii="Arial" w:hAnsi="Arial" w:cs="Arial"/>
        </w:rPr>
        <w:t xml:space="preserve">being reduced from 30% to 0% and 50% of the department now </w:t>
      </w:r>
      <w:r w:rsidR="00B8527F" w:rsidRPr="00A75B91">
        <w:rPr>
          <w:rFonts w:ascii="Arial" w:hAnsi="Arial" w:cs="Arial"/>
        </w:rPr>
        <w:t xml:space="preserve">delivering outstanding performance. </w:t>
      </w:r>
      <w:r w:rsidR="00F820A5" w:rsidRPr="00A75B91">
        <w:rPr>
          <w:rFonts w:ascii="Arial" w:hAnsi="Arial" w:cs="Arial"/>
        </w:rPr>
        <w:t xml:space="preserve">One employee, Steve Owens has improved from ‘not quite there yet’ to </w:t>
      </w:r>
      <w:r w:rsidR="00ED3120" w:rsidRPr="00A75B91">
        <w:rPr>
          <w:rFonts w:ascii="Arial" w:hAnsi="Arial" w:cs="Arial"/>
        </w:rPr>
        <w:t xml:space="preserve">‘outstanding’. </w:t>
      </w:r>
      <w:r w:rsidR="00762752" w:rsidRPr="00A75B91">
        <w:rPr>
          <w:rFonts w:ascii="Arial" w:hAnsi="Arial" w:cs="Arial"/>
        </w:rPr>
        <w:t xml:space="preserve">However, one of the previous underperformers is now absent </w:t>
      </w:r>
      <w:r w:rsidR="005B6E25" w:rsidRPr="00A75B91">
        <w:rPr>
          <w:rFonts w:ascii="Arial" w:hAnsi="Arial" w:cs="Arial"/>
        </w:rPr>
        <w:t>which could be from work related stress</w:t>
      </w:r>
      <w:r w:rsidR="000E0DAF" w:rsidRPr="00A75B91">
        <w:rPr>
          <w:rFonts w:ascii="Arial" w:hAnsi="Arial" w:cs="Arial"/>
        </w:rPr>
        <w:t xml:space="preserve"> and needs to be </w:t>
      </w:r>
      <w:r w:rsidR="00214796" w:rsidRPr="00A75B91">
        <w:rPr>
          <w:rFonts w:ascii="Arial" w:hAnsi="Arial" w:cs="Arial"/>
        </w:rPr>
        <w:t>investigated</w:t>
      </w:r>
      <w:r w:rsidR="000E0DAF" w:rsidRPr="00A75B91">
        <w:rPr>
          <w:rFonts w:ascii="Arial" w:hAnsi="Arial" w:cs="Arial"/>
        </w:rPr>
        <w:t xml:space="preserve"> </w:t>
      </w:r>
      <w:proofErr w:type="gramStart"/>
      <w:r w:rsidR="000E0DAF" w:rsidRPr="00A75B91">
        <w:rPr>
          <w:rFonts w:ascii="Arial" w:hAnsi="Arial" w:cs="Arial"/>
        </w:rPr>
        <w:t>in order to</w:t>
      </w:r>
      <w:proofErr w:type="gramEnd"/>
      <w:r w:rsidR="000E0DAF" w:rsidRPr="00A75B91">
        <w:rPr>
          <w:rFonts w:ascii="Arial" w:hAnsi="Arial" w:cs="Arial"/>
        </w:rPr>
        <w:t xml:space="preserve"> see what additional support this employee require</w:t>
      </w:r>
      <w:r w:rsidR="00D940C1" w:rsidRPr="00A75B91">
        <w:rPr>
          <w:rFonts w:ascii="Arial" w:hAnsi="Arial" w:cs="Arial"/>
        </w:rPr>
        <w:t xml:space="preserve">s to bring them up to the requires standard and ensure their wellbeing </w:t>
      </w:r>
      <w:r w:rsidR="000E6535" w:rsidRPr="00A75B91">
        <w:rPr>
          <w:rFonts w:ascii="Arial" w:hAnsi="Arial" w:cs="Arial"/>
        </w:rPr>
        <w:t xml:space="preserve">is a priority to the organisation. </w:t>
      </w:r>
    </w:p>
    <w:p w14:paraId="5234689B" w14:textId="07995BEF" w:rsidR="003B40E1" w:rsidRPr="00A75B91" w:rsidRDefault="001B7228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 xml:space="preserve">AC 2.2: </w:t>
      </w:r>
      <w:r w:rsidR="00B039AF" w:rsidRPr="00A75B91">
        <w:rPr>
          <w:rFonts w:ascii="Arial" w:hAnsi="Arial" w:cs="Arial"/>
        </w:rPr>
        <w:t>Th</w:t>
      </w:r>
      <w:r w:rsidR="00635A66" w:rsidRPr="00A75B91">
        <w:rPr>
          <w:rFonts w:ascii="Arial" w:hAnsi="Arial" w:cs="Arial"/>
        </w:rPr>
        <w:t xml:space="preserve">e </w:t>
      </w:r>
      <w:r w:rsidR="00B039AF" w:rsidRPr="00A75B91">
        <w:rPr>
          <w:rFonts w:ascii="Arial" w:hAnsi="Arial" w:cs="Arial"/>
        </w:rPr>
        <w:t xml:space="preserve">employees </w:t>
      </w:r>
      <w:r w:rsidR="00635A66" w:rsidRPr="00A75B91">
        <w:rPr>
          <w:rFonts w:ascii="Arial" w:hAnsi="Arial" w:cs="Arial"/>
        </w:rPr>
        <w:t xml:space="preserve">from each department </w:t>
      </w:r>
      <w:r w:rsidR="00B039AF" w:rsidRPr="00A75B91">
        <w:rPr>
          <w:rFonts w:ascii="Arial" w:hAnsi="Arial" w:cs="Arial"/>
        </w:rPr>
        <w:t xml:space="preserve">who </w:t>
      </w:r>
      <w:r w:rsidR="00F40624" w:rsidRPr="00A75B91">
        <w:rPr>
          <w:rFonts w:ascii="Arial" w:hAnsi="Arial" w:cs="Arial"/>
        </w:rPr>
        <w:t>received ‘outstanding’ performance review judgements are:</w:t>
      </w:r>
    </w:p>
    <w:p w14:paraId="5D40E023" w14:textId="77777777" w:rsidR="00214796" w:rsidRPr="00A75B91" w:rsidRDefault="00214796" w:rsidP="006E6235">
      <w:pPr>
        <w:rPr>
          <w:rFonts w:ascii="Arial" w:hAnsi="Arial" w:cs="Arial"/>
          <w:u w:val="single"/>
        </w:rPr>
      </w:pPr>
    </w:p>
    <w:p w14:paraId="617FE41F" w14:textId="77777777" w:rsidR="00214796" w:rsidRPr="00A75B91" w:rsidRDefault="00214796" w:rsidP="006E6235">
      <w:pPr>
        <w:rPr>
          <w:rFonts w:ascii="Arial" w:hAnsi="Arial" w:cs="Arial"/>
          <w:u w:val="single"/>
        </w:rPr>
      </w:pPr>
    </w:p>
    <w:p w14:paraId="20E0DD24" w14:textId="77777777" w:rsidR="00214796" w:rsidRPr="00A75B91" w:rsidRDefault="00214796" w:rsidP="006E6235">
      <w:pPr>
        <w:rPr>
          <w:rFonts w:ascii="Arial" w:hAnsi="Arial" w:cs="Arial"/>
          <w:u w:val="single"/>
        </w:rPr>
      </w:pPr>
    </w:p>
    <w:p w14:paraId="56B70737" w14:textId="77777777" w:rsidR="000E3E9A" w:rsidRDefault="000E3E9A" w:rsidP="006E6235">
      <w:pPr>
        <w:rPr>
          <w:rFonts w:ascii="Arial" w:hAnsi="Arial" w:cs="Arial"/>
          <w:u w:val="single"/>
        </w:rPr>
      </w:pPr>
    </w:p>
    <w:p w14:paraId="5C7B07C9" w14:textId="4E9F7778" w:rsidR="00576FC4" w:rsidRPr="00A75B91" w:rsidRDefault="00154AB1" w:rsidP="006E6235">
      <w:pPr>
        <w:rPr>
          <w:rFonts w:ascii="Arial" w:hAnsi="Arial" w:cs="Arial"/>
          <w:u w:val="single"/>
        </w:rPr>
      </w:pPr>
      <w:r w:rsidRPr="00A75B91">
        <w:rPr>
          <w:rFonts w:ascii="Arial" w:hAnsi="Arial" w:cs="Arial"/>
          <w:u w:val="single"/>
        </w:rPr>
        <w:lastRenderedPageBreak/>
        <w:t>Administration Team</w:t>
      </w:r>
    </w:p>
    <w:tbl>
      <w:tblPr>
        <w:tblStyle w:val="TableGrid"/>
        <w:tblW w:w="8359" w:type="dxa"/>
        <w:tblLook w:val="04A0" w:firstRow="1" w:lastRow="0" w:firstColumn="1" w:lastColumn="0" w:noHBand="0" w:noVBand="1"/>
      </w:tblPr>
      <w:tblGrid>
        <w:gridCol w:w="1850"/>
        <w:gridCol w:w="1430"/>
        <w:gridCol w:w="1917"/>
        <w:gridCol w:w="1439"/>
        <w:gridCol w:w="1723"/>
      </w:tblGrid>
      <w:tr w:rsidR="00AC59E2" w:rsidRPr="00A75B91" w14:paraId="64F20ED4" w14:textId="6DC82036" w:rsidTr="000C6B95">
        <w:tc>
          <w:tcPr>
            <w:tcW w:w="3280" w:type="dxa"/>
            <w:gridSpan w:val="2"/>
          </w:tcPr>
          <w:p w14:paraId="6FA696BF" w14:textId="6669269E" w:rsidR="00AC59E2" w:rsidRPr="00A75B91" w:rsidRDefault="00AC59E2" w:rsidP="00A7307B">
            <w:pPr>
              <w:jc w:val="center"/>
              <w:rPr>
                <w:rFonts w:ascii="Arial" w:hAnsi="Arial" w:cs="Arial"/>
              </w:rPr>
            </w:pPr>
            <w:bookmarkStart w:id="3" w:name="_Hlk182067135"/>
            <w:bookmarkStart w:id="4" w:name="_Hlk182067152"/>
            <w:r w:rsidRPr="00A75B91">
              <w:rPr>
                <w:rFonts w:ascii="Arial" w:hAnsi="Arial" w:cs="Arial"/>
              </w:rPr>
              <w:t>Quarter 1</w:t>
            </w:r>
          </w:p>
        </w:tc>
        <w:tc>
          <w:tcPr>
            <w:tcW w:w="3356" w:type="dxa"/>
            <w:gridSpan w:val="2"/>
          </w:tcPr>
          <w:p w14:paraId="1F3857C0" w14:textId="6F27004C" w:rsidR="00AC59E2" w:rsidRPr="00A75B91" w:rsidRDefault="00AC59E2" w:rsidP="00A7307B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Quarter 2</w:t>
            </w:r>
          </w:p>
        </w:tc>
        <w:tc>
          <w:tcPr>
            <w:tcW w:w="1723" w:type="dxa"/>
          </w:tcPr>
          <w:p w14:paraId="3188AF0E" w14:textId="5616992A" w:rsidR="00AC59E2" w:rsidRPr="00A75B91" w:rsidRDefault="000C6B95" w:rsidP="00A7307B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Total</w:t>
            </w:r>
            <w:r w:rsidR="00B0420A" w:rsidRPr="00A75B91">
              <w:rPr>
                <w:rFonts w:ascii="Arial" w:hAnsi="Arial" w:cs="Arial"/>
              </w:rPr>
              <w:t xml:space="preserve"> to dept</w:t>
            </w:r>
          </w:p>
        </w:tc>
      </w:tr>
      <w:tr w:rsidR="000C6B95" w:rsidRPr="00A75B91" w14:paraId="7553D11A" w14:textId="52370EC2" w:rsidTr="004A7CE4">
        <w:tc>
          <w:tcPr>
            <w:tcW w:w="1850" w:type="dxa"/>
          </w:tcPr>
          <w:p w14:paraId="02B859A5" w14:textId="1B7D5CA5" w:rsidR="000C6B95" w:rsidRPr="00A75B91" w:rsidRDefault="000C6B95" w:rsidP="00F54B4B">
            <w:pPr>
              <w:rPr>
                <w:rFonts w:ascii="Arial" w:hAnsi="Arial" w:cs="Arial"/>
              </w:rPr>
            </w:pPr>
            <w:bookmarkStart w:id="5" w:name="_Hlk182066791"/>
            <w:r w:rsidRPr="00A75B91">
              <w:rPr>
                <w:rFonts w:ascii="Arial" w:hAnsi="Arial" w:cs="Arial"/>
              </w:rPr>
              <w:t xml:space="preserve">Employee           </w:t>
            </w:r>
          </w:p>
        </w:tc>
        <w:tc>
          <w:tcPr>
            <w:tcW w:w="1430" w:type="dxa"/>
          </w:tcPr>
          <w:p w14:paraId="6FF7C22C" w14:textId="1BF5C694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4% increase on salary</w:t>
            </w:r>
          </w:p>
        </w:tc>
        <w:tc>
          <w:tcPr>
            <w:tcW w:w="1917" w:type="dxa"/>
          </w:tcPr>
          <w:p w14:paraId="0F403F17" w14:textId="3387877A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Employee</w:t>
            </w:r>
          </w:p>
        </w:tc>
        <w:tc>
          <w:tcPr>
            <w:tcW w:w="1439" w:type="dxa"/>
          </w:tcPr>
          <w:p w14:paraId="65448ECC" w14:textId="7E8F28F2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4% increase on salary</w:t>
            </w:r>
          </w:p>
        </w:tc>
        <w:tc>
          <w:tcPr>
            <w:tcW w:w="1723" w:type="dxa"/>
            <w:vMerge w:val="restart"/>
            <w:vAlign w:val="center"/>
          </w:tcPr>
          <w:p w14:paraId="253E1161" w14:textId="11A94A3F" w:rsidR="000C6B95" w:rsidRPr="00A75B91" w:rsidRDefault="000C6B95" w:rsidP="004A7CE4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£3180</w:t>
            </w:r>
          </w:p>
        </w:tc>
      </w:tr>
      <w:bookmarkEnd w:id="3"/>
      <w:tr w:rsidR="000C6B95" w:rsidRPr="00A75B91" w14:paraId="5DDF5B88" w14:textId="4DE087F0" w:rsidTr="000C6B95">
        <w:tc>
          <w:tcPr>
            <w:tcW w:w="1850" w:type="dxa"/>
          </w:tcPr>
          <w:p w14:paraId="30B32AE6" w14:textId="77777777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Robin Bird</w:t>
            </w:r>
          </w:p>
          <w:p w14:paraId="2B89BB33" w14:textId="3BA632F7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Saffron Finch</w:t>
            </w:r>
          </w:p>
        </w:tc>
        <w:tc>
          <w:tcPr>
            <w:tcW w:w="1430" w:type="dxa"/>
          </w:tcPr>
          <w:p w14:paraId="7889AB1A" w14:textId="77777777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£1260</w:t>
            </w:r>
          </w:p>
          <w:p w14:paraId="29625980" w14:textId="349CCC54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£960</w:t>
            </w:r>
          </w:p>
        </w:tc>
        <w:tc>
          <w:tcPr>
            <w:tcW w:w="1917" w:type="dxa"/>
          </w:tcPr>
          <w:p w14:paraId="4779A7FE" w14:textId="77777777" w:rsidR="000C6B95" w:rsidRPr="00A75B91" w:rsidRDefault="000C6B95" w:rsidP="00F54B4B">
            <w:pPr>
              <w:rPr>
                <w:rFonts w:ascii="Arial" w:hAnsi="Arial" w:cs="Arial"/>
              </w:rPr>
            </w:pPr>
          </w:p>
          <w:p w14:paraId="741D49C7" w14:textId="4C07CC29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Saffron Finch</w:t>
            </w:r>
          </w:p>
        </w:tc>
        <w:tc>
          <w:tcPr>
            <w:tcW w:w="1439" w:type="dxa"/>
          </w:tcPr>
          <w:p w14:paraId="6892E615" w14:textId="77777777" w:rsidR="000C6B95" w:rsidRPr="00A75B91" w:rsidRDefault="000C6B95" w:rsidP="00F54B4B">
            <w:pPr>
              <w:rPr>
                <w:rFonts w:ascii="Arial" w:hAnsi="Arial" w:cs="Arial"/>
              </w:rPr>
            </w:pPr>
          </w:p>
          <w:p w14:paraId="1529CBB6" w14:textId="2300140D" w:rsidR="000C6B95" w:rsidRPr="00A75B91" w:rsidRDefault="000C6B95" w:rsidP="00F54B4B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£960</w:t>
            </w:r>
          </w:p>
        </w:tc>
        <w:tc>
          <w:tcPr>
            <w:tcW w:w="1723" w:type="dxa"/>
            <w:vMerge/>
          </w:tcPr>
          <w:p w14:paraId="39CBE2FF" w14:textId="77777777" w:rsidR="000C6B95" w:rsidRPr="00A75B91" w:rsidRDefault="000C6B95" w:rsidP="00F54B4B">
            <w:pPr>
              <w:rPr>
                <w:rFonts w:ascii="Arial" w:hAnsi="Arial" w:cs="Arial"/>
              </w:rPr>
            </w:pPr>
          </w:p>
        </w:tc>
      </w:tr>
    </w:tbl>
    <w:p w14:paraId="5A6825D1" w14:textId="77777777" w:rsidR="00214796" w:rsidRPr="00A75B91" w:rsidRDefault="00214796" w:rsidP="006E6235">
      <w:pPr>
        <w:rPr>
          <w:rFonts w:ascii="Arial" w:hAnsi="Arial" w:cs="Arial"/>
          <w:u w:val="single"/>
        </w:rPr>
      </w:pPr>
      <w:bookmarkStart w:id="6" w:name="_Hlk182067460"/>
      <w:bookmarkEnd w:id="4"/>
      <w:bookmarkEnd w:id="5"/>
    </w:p>
    <w:p w14:paraId="0132DF39" w14:textId="6D907868" w:rsidR="00576FC4" w:rsidRPr="00A75B91" w:rsidRDefault="00D03CB4" w:rsidP="006E6235">
      <w:pPr>
        <w:rPr>
          <w:rFonts w:ascii="Arial" w:hAnsi="Arial" w:cs="Arial"/>
          <w:u w:val="single"/>
        </w:rPr>
      </w:pPr>
      <w:r w:rsidRPr="00A75B91">
        <w:rPr>
          <w:rFonts w:ascii="Arial" w:hAnsi="Arial" w:cs="Arial"/>
          <w:u w:val="single"/>
        </w:rPr>
        <w:t>Logistics Team</w:t>
      </w:r>
    </w:p>
    <w:tbl>
      <w:tblPr>
        <w:tblStyle w:val="TableGrid"/>
        <w:tblW w:w="8359" w:type="dxa"/>
        <w:tblLook w:val="04A0" w:firstRow="1" w:lastRow="0" w:firstColumn="1" w:lastColumn="0" w:noHBand="0" w:noVBand="1"/>
      </w:tblPr>
      <w:tblGrid>
        <w:gridCol w:w="1850"/>
        <w:gridCol w:w="1430"/>
        <w:gridCol w:w="1917"/>
        <w:gridCol w:w="1439"/>
        <w:gridCol w:w="1723"/>
      </w:tblGrid>
      <w:tr w:rsidR="00D03CB4" w:rsidRPr="00A75B91" w14:paraId="4C2C6492" w14:textId="77777777" w:rsidTr="00B71C60">
        <w:tc>
          <w:tcPr>
            <w:tcW w:w="3280" w:type="dxa"/>
            <w:gridSpan w:val="2"/>
          </w:tcPr>
          <w:p w14:paraId="38C3D0AB" w14:textId="77777777" w:rsidR="00D03CB4" w:rsidRPr="00A75B91" w:rsidRDefault="00D03CB4" w:rsidP="00B71C60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Quarter 1</w:t>
            </w:r>
          </w:p>
        </w:tc>
        <w:tc>
          <w:tcPr>
            <w:tcW w:w="3356" w:type="dxa"/>
            <w:gridSpan w:val="2"/>
          </w:tcPr>
          <w:p w14:paraId="4B290E61" w14:textId="77777777" w:rsidR="00D03CB4" w:rsidRPr="00A75B91" w:rsidRDefault="00D03CB4" w:rsidP="00B71C60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Quarter 2</w:t>
            </w:r>
          </w:p>
        </w:tc>
        <w:tc>
          <w:tcPr>
            <w:tcW w:w="1723" w:type="dxa"/>
          </w:tcPr>
          <w:p w14:paraId="01198C6A" w14:textId="1AAB84D0" w:rsidR="00D03CB4" w:rsidRPr="00A75B91" w:rsidRDefault="00D03CB4" w:rsidP="00B71C60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Total</w:t>
            </w:r>
            <w:r w:rsidR="00B0420A" w:rsidRPr="00A75B91">
              <w:rPr>
                <w:rFonts w:ascii="Arial" w:hAnsi="Arial" w:cs="Arial"/>
              </w:rPr>
              <w:t xml:space="preserve"> to dept</w:t>
            </w:r>
          </w:p>
        </w:tc>
      </w:tr>
      <w:tr w:rsidR="00D03CB4" w:rsidRPr="00A75B91" w14:paraId="27515CAB" w14:textId="77777777" w:rsidTr="00B71C60">
        <w:tc>
          <w:tcPr>
            <w:tcW w:w="1850" w:type="dxa"/>
          </w:tcPr>
          <w:p w14:paraId="5E1B195E" w14:textId="77777777" w:rsidR="00D03CB4" w:rsidRPr="00A75B91" w:rsidRDefault="00D03CB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 xml:space="preserve">Employee           </w:t>
            </w:r>
          </w:p>
        </w:tc>
        <w:tc>
          <w:tcPr>
            <w:tcW w:w="1430" w:type="dxa"/>
          </w:tcPr>
          <w:p w14:paraId="50A918C5" w14:textId="77777777" w:rsidR="00D03CB4" w:rsidRPr="00A75B91" w:rsidRDefault="00D03CB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4% increase on salary</w:t>
            </w:r>
          </w:p>
        </w:tc>
        <w:tc>
          <w:tcPr>
            <w:tcW w:w="1917" w:type="dxa"/>
          </w:tcPr>
          <w:p w14:paraId="02280D72" w14:textId="77777777" w:rsidR="00D03CB4" w:rsidRPr="00A75B91" w:rsidRDefault="00D03CB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Employee</w:t>
            </w:r>
          </w:p>
        </w:tc>
        <w:tc>
          <w:tcPr>
            <w:tcW w:w="1439" w:type="dxa"/>
          </w:tcPr>
          <w:p w14:paraId="559873A7" w14:textId="77777777" w:rsidR="00D03CB4" w:rsidRPr="00A75B91" w:rsidRDefault="00D03CB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4% increase on salary</w:t>
            </w:r>
          </w:p>
        </w:tc>
        <w:tc>
          <w:tcPr>
            <w:tcW w:w="1723" w:type="dxa"/>
            <w:vMerge w:val="restart"/>
            <w:vAlign w:val="center"/>
          </w:tcPr>
          <w:p w14:paraId="5499B213" w14:textId="24F8126E" w:rsidR="00D03CB4" w:rsidRPr="00A75B91" w:rsidRDefault="00D03CB4" w:rsidP="00B71C60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</w:t>
            </w:r>
            <w:r w:rsidR="007E784B" w:rsidRPr="00A75B91">
              <w:rPr>
                <w:rFonts w:ascii="Arial" w:hAnsi="Arial" w:cs="Arial"/>
              </w:rPr>
              <w:t>7790</w:t>
            </w:r>
          </w:p>
        </w:tc>
      </w:tr>
      <w:tr w:rsidR="00D03CB4" w:rsidRPr="00A75B91" w14:paraId="283909A7" w14:textId="77777777" w:rsidTr="00B71C60">
        <w:tc>
          <w:tcPr>
            <w:tcW w:w="1850" w:type="dxa"/>
          </w:tcPr>
          <w:p w14:paraId="33AF41C3" w14:textId="77777777" w:rsidR="00D03CB4" w:rsidRPr="00A75B91" w:rsidRDefault="00E60772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Sally Rigbye</w:t>
            </w:r>
          </w:p>
          <w:p w14:paraId="062ACD1A" w14:textId="5E1EFA28" w:rsidR="00E60772" w:rsidRPr="00A75B91" w:rsidRDefault="0040487F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 xml:space="preserve">Julie </w:t>
            </w:r>
            <w:r w:rsidR="009F44F4" w:rsidRPr="00A75B91">
              <w:rPr>
                <w:rFonts w:ascii="Arial" w:hAnsi="Arial" w:cs="Arial"/>
              </w:rPr>
              <w:t>Chisnall</w:t>
            </w:r>
          </w:p>
          <w:p w14:paraId="260ADED7" w14:textId="77777777" w:rsidR="0040487F" w:rsidRPr="00A75B91" w:rsidRDefault="0040487F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Rick Lovall</w:t>
            </w:r>
          </w:p>
          <w:p w14:paraId="3FAA3A2A" w14:textId="4A8BF9E0" w:rsidR="0040487F" w:rsidRPr="00A75B91" w:rsidRDefault="0040487F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Gill Jamieson</w:t>
            </w:r>
          </w:p>
        </w:tc>
        <w:tc>
          <w:tcPr>
            <w:tcW w:w="1430" w:type="dxa"/>
          </w:tcPr>
          <w:p w14:paraId="00862B1D" w14:textId="004B139E" w:rsidR="00D03CB4" w:rsidRPr="00A75B91" w:rsidRDefault="00D03CB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</w:t>
            </w:r>
            <w:r w:rsidR="00E60772" w:rsidRPr="00A75B91">
              <w:rPr>
                <w:rFonts w:ascii="Arial" w:hAnsi="Arial" w:cs="Arial"/>
              </w:rPr>
              <w:t>950</w:t>
            </w:r>
          </w:p>
          <w:p w14:paraId="035321D3" w14:textId="77777777" w:rsidR="00D03CB4" w:rsidRPr="00A75B91" w:rsidRDefault="00D03CB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</w:t>
            </w:r>
            <w:r w:rsidR="0040487F" w:rsidRPr="00A75B91">
              <w:rPr>
                <w:rFonts w:ascii="Arial" w:hAnsi="Arial" w:cs="Arial"/>
              </w:rPr>
              <w:t>780</w:t>
            </w:r>
          </w:p>
          <w:p w14:paraId="09E415AA" w14:textId="77777777" w:rsidR="0040487F" w:rsidRPr="00A75B91" w:rsidRDefault="00CF0D4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£780</w:t>
            </w:r>
          </w:p>
          <w:p w14:paraId="3630A072" w14:textId="2C54D1D1" w:rsidR="00CF0D44" w:rsidRPr="00A75B91" w:rsidRDefault="00CF0D4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£780</w:t>
            </w:r>
          </w:p>
        </w:tc>
        <w:tc>
          <w:tcPr>
            <w:tcW w:w="1917" w:type="dxa"/>
          </w:tcPr>
          <w:p w14:paraId="1EF4B629" w14:textId="77777777" w:rsidR="00D03CB4" w:rsidRPr="00A75B91" w:rsidRDefault="00CF0D4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Ruth Sixsmith</w:t>
            </w:r>
          </w:p>
          <w:p w14:paraId="727A6732" w14:textId="03B308F3" w:rsidR="00CF0D44" w:rsidRPr="00A75B91" w:rsidRDefault="00D33B5F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 xml:space="preserve">Julie </w:t>
            </w:r>
            <w:r w:rsidR="009F44F4" w:rsidRPr="00A75B91">
              <w:rPr>
                <w:rFonts w:ascii="Arial" w:hAnsi="Arial" w:cs="Arial"/>
              </w:rPr>
              <w:t>Chisnall</w:t>
            </w:r>
          </w:p>
          <w:p w14:paraId="0EDCA979" w14:textId="77777777" w:rsidR="008C15FE" w:rsidRPr="00A75B91" w:rsidRDefault="008C15FE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Jean Livesly</w:t>
            </w:r>
          </w:p>
          <w:p w14:paraId="6C4D08CD" w14:textId="68422744" w:rsidR="00D33B5F" w:rsidRPr="00A75B91" w:rsidRDefault="00FA5A8E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 xml:space="preserve">Gill Jamieson </w:t>
            </w:r>
          </w:p>
          <w:p w14:paraId="2C138C03" w14:textId="23377191" w:rsidR="00FA5A8E" w:rsidRPr="00A75B91" w:rsidRDefault="00FA5A8E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Wendy Boot</w:t>
            </w:r>
          </w:p>
          <w:p w14:paraId="39C0C21C" w14:textId="205C33BC" w:rsidR="008C15FE" w:rsidRPr="00A75B91" w:rsidRDefault="008C15FE" w:rsidP="00B71C60">
            <w:pPr>
              <w:rPr>
                <w:rFonts w:ascii="Arial" w:hAnsi="Arial" w:cs="Arial"/>
              </w:rPr>
            </w:pPr>
          </w:p>
        </w:tc>
        <w:tc>
          <w:tcPr>
            <w:tcW w:w="1439" w:type="dxa"/>
          </w:tcPr>
          <w:p w14:paraId="789D0CB7" w14:textId="77777777" w:rsidR="00D03CB4" w:rsidRPr="00A75B91" w:rsidRDefault="00CF0D44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£950</w:t>
            </w:r>
          </w:p>
          <w:p w14:paraId="69E008FF" w14:textId="77777777" w:rsidR="00FA5A8E" w:rsidRPr="00A75B91" w:rsidRDefault="007E784B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£780</w:t>
            </w:r>
          </w:p>
          <w:p w14:paraId="5C7B03BE" w14:textId="77777777" w:rsidR="007E784B" w:rsidRPr="00A75B91" w:rsidRDefault="007E784B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£1040</w:t>
            </w:r>
          </w:p>
          <w:p w14:paraId="1A2B89CC" w14:textId="77777777" w:rsidR="007E784B" w:rsidRPr="00A75B91" w:rsidRDefault="007E784B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£780</w:t>
            </w:r>
          </w:p>
          <w:p w14:paraId="5E3CE264" w14:textId="26F96161" w:rsidR="007E784B" w:rsidRPr="00A75B91" w:rsidRDefault="007E784B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£950</w:t>
            </w:r>
          </w:p>
        </w:tc>
        <w:tc>
          <w:tcPr>
            <w:tcW w:w="1723" w:type="dxa"/>
            <w:vMerge/>
          </w:tcPr>
          <w:p w14:paraId="60C6084B" w14:textId="77777777" w:rsidR="00D03CB4" w:rsidRPr="00A75B91" w:rsidRDefault="00D03CB4" w:rsidP="00B71C60">
            <w:pPr>
              <w:rPr>
                <w:rFonts w:ascii="Arial" w:hAnsi="Arial" w:cs="Arial"/>
              </w:rPr>
            </w:pPr>
          </w:p>
        </w:tc>
      </w:tr>
      <w:bookmarkEnd w:id="6"/>
    </w:tbl>
    <w:p w14:paraId="579F2367" w14:textId="77777777" w:rsidR="00D03CB4" w:rsidRPr="00A75B91" w:rsidRDefault="00D03CB4" w:rsidP="006E6235">
      <w:pPr>
        <w:rPr>
          <w:rFonts w:ascii="Arial" w:hAnsi="Arial" w:cs="Arial"/>
        </w:rPr>
      </w:pPr>
    </w:p>
    <w:p w14:paraId="0ACC69B0" w14:textId="69844458" w:rsidR="006355F5" w:rsidRPr="00A75B91" w:rsidRDefault="006355F5" w:rsidP="006355F5">
      <w:pPr>
        <w:rPr>
          <w:rFonts w:ascii="Arial" w:hAnsi="Arial" w:cs="Arial"/>
          <w:u w:val="single"/>
        </w:rPr>
      </w:pPr>
      <w:r w:rsidRPr="00A75B91">
        <w:rPr>
          <w:rFonts w:ascii="Arial" w:hAnsi="Arial" w:cs="Arial"/>
          <w:u w:val="single"/>
        </w:rPr>
        <w:t>Research &amp; Development Team</w:t>
      </w:r>
    </w:p>
    <w:tbl>
      <w:tblPr>
        <w:tblStyle w:val="TableGrid"/>
        <w:tblW w:w="8359" w:type="dxa"/>
        <w:tblLook w:val="04A0" w:firstRow="1" w:lastRow="0" w:firstColumn="1" w:lastColumn="0" w:noHBand="0" w:noVBand="1"/>
      </w:tblPr>
      <w:tblGrid>
        <w:gridCol w:w="1850"/>
        <w:gridCol w:w="1430"/>
        <w:gridCol w:w="1917"/>
        <w:gridCol w:w="1439"/>
        <w:gridCol w:w="1723"/>
      </w:tblGrid>
      <w:tr w:rsidR="006355F5" w:rsidRPr="00A75B91" w14:paraId="12675583" w14:textId="77777777" w:rsidTr="00AE3C84">
        <w:tc>
          <w:tcPr>
            <w:tcW w:w="3280" w:type="dxa"/>
            <w:gridSpan w:val="2"/>
          </w:tcPr>
          <w:p w14:paraId="5EFF442D" w14:textId="77777777" w:rsidR="006355F5" w:rsidRPr="00A75B91" w:rsidRDefault="006355F5" w:rsidP="00B71C60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Quarter 1</w:t>
            </w:r>
          </w:p>
        </w:tc>
        <w:tc>
          <w:tcPr>
            <w:tcW w:w="3356" w:type="dxa"/>
            <w:gridSpan w:val="2"/>
          </w:tcPr>
          <w:p w14:paraId="01E757E1" w14:textId="77777777" w:rsidR="006355F5" w:rsidRPr="00A75B91" w:rsidRDefault="006355F5" w:rsidP="00B71C60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Quarter 2</w:t>
            </w:r>
          </w:p>
        </w:tc>
        <w:tc>
          <w:tcPr>
            <w:tcW w:w="1723" w:type="dxa"/>
          </w:tcPr>
          <w:p w14:paraId="23230AF0" w14:textId="2F559DE4" w:rsidR="006355F5" w:rsidRPr="00A75B91" w:rsidRDefault="006355F5" w:rsidP="00B71C60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Total</w:t>
            </w:r>
            <w:r w:rsidR="00B0420A" w:rsidRPr="00A75B91">
              <w:rPr>
                <w:rFonts w:ascii="Arial" w:hAnsi="Arial" w:cs="Arial"/>
              </w:rPr>
              <w:t xml:space="preserve"> to dept</w:t>
            </w:r>
          </w:p>
        </w:tc>
      </w:tr>
      <w:tr w:rsidR="006355F5" w:rsidRPr="00A75B91" w14:paraId="40B8735A" w14:textId="77777777" w:rsidTr="00AE3C84">
        <w:tc>
          <w:tcPr>
            <w:tcW w:w="1850" w:type="dxa"/>
          </w:tcPr>
          <w:p w14:paraId="21482F2D" w14:textId="77777777" w:rsidR="006355F5" w:rsidRPr="00A75B91" w:rsidRDefault="006355F5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 xml:space="preserve">Employee           </w:t>
            </w:r>
          </w:p>
        </w:tc>
        <w:tc>
          <w:tcPr>
            <w:tcW w:w="1430" w:type="dxa"/>
          </w:tcPr>
          <w:p w14:paraId="694687BE" w14:textId="77777777" w:rsidR="006355F5" w:rsidRPr="00A75B91" w:rsidRDefault="006355F5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4% increase on salary</w:t>
            </w:r>
          </w:p>
        </w:tc>
        <w:tc>
          <w:tcPr>
            <w:tcW w:w="1917" w:type="dxa"/>
          </w:tcPr>
          <w:p w14:paraId="51D27F48" w14:textId="77777777" w:rsidR="006355F5" w:rsidRPr="00A75B91" w:rsidRDefault="006355F5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Employee</w:t>
            </w:r>
          </w:p>
        </w:tc>
        <w:tc>
          <w:tcPr>
            <w:tcW w:w="1439" w:type="dxa"/>
          </w:tcPr>
          <w:p w14:paraId="1369BF48" w14:textId="77777777" w:rsidR="006355F5" w:rsidRPr="00A75B91" w:rsidRDefault="006355F5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4% increase on salary</w:t>
            </w:r>
          </w:p>
        </w:tc>
        <w:tc>
          <w:tcPr>
            <w:tcW w:w="1723" w:type="dxa"/>
            <w:vMerge w:val="restart"/>
            <w:vAlign w:val="center"/>
          </w:tcPr>
          <w:p w14:paraId="5ADBE3A1" w14:textId="769EDE7C" w:rsidR="006355F5" w:rsidRPr="00A75B91" w:rsidRDefault="006355F5" w:rsidP="00B71C60">
            <w:pPr>
              <w:jc w:val="center"/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</w:t>
            </w:r>
            <w:r w:rsidR="00EE6BEB" w:rsidRPr="00A75B91">
              <w:rPr>
                <w:rFonts w:ascii="Arial" w:hAnsi="Arial" w:cs="Arial"/>
              </w:rPr>
              <w:t>9</w:t>
            </w:r>
            <w:r w:rsidR="00C22535">
              <w:rPr>
                <w:rFonts w:ascii="Arial" w:hAnsi="Arial" w:cs="Arial"/>
              </w:rPr>
              <w:t>800</w:t>
            </w:r>
          </w:p>
        </w:tc>
      </w:tr>
      <w:tr w:rsidR="006355F5" w:rsidRPr="00A75B91" w14:paraId="6D388B0B" w14:textId="77777777" w:rsidTr="00AE3C84">
        <w:tc>
          <w:tcPr>
            <w:tcW w:w="1850" w:type="dxa"/>
          </w:tcPr>
          <w:p w14:paraId="4BCF9CF0" w14:textId="77777777" w:rsidR="006355F5" w:rsidRPr="00A75B91" w:rsidRDefault="008917B2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Ethan Briar</w:t>
            </w:r>
          </w:p>
          <w:p w14:paraId="691C6B78" w14:textId="77777777" w:rsidR="008917B2" w:rsidRPr="00A75B91" w:rsidRDefault="008917B2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Tasha Graham</w:t>
            </w:r>
          </w:p>
          <w:p w14:paraId="13F8573E" w14:textId="6A6830FC" w:rsidR="008917B2" w:rsidRPr="00A75B91" w:rsidRDefault="008917B2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Jennifer Frost</w:t>
            </w:r>
          </w:p>
        </w:tc>
        <w:tc>
          <w:tcPr>
            <w:tcW w:w="1430" w:type="dxa"/>
          </w:tcPr>
          <w:p w14:paraId="02F2C1F7" w14:textId="77777777" w:rsidR="006355F5" w:rsidRPr="00A75B91" w:rsidRDefault="00BF4E4F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£1300</w:t>
            </w:r>
          </w:p>
          <w:p w14:paraId="394273F8" w14:textId="77777777" w:rsidR="00BF4E4F" w:rsidRPr="00A75B91" w:rsidRDefault="00BF4E4F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£1180</w:t>
            </w:r>
          </w:p>
          <w:p w14:paraId="65A926CB" w14:textId="73EC3518" w:rsidR="00BF4E4F" w:rsidRPr="00A75B91" w:rsidRDefault="00BF4E4F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£1180</w:t>
            </w:r>
          </w:p>
        </w:tc>
        <w:tc>
          <w:tcPr>
            <w:tcW w:w="1917" w:type="dxa"/>
          </w:tcPr>
          <w:p w14:paraId="4E249344" w14:textId="77777777" w:rsidR="006355F5" w:rsidRPr="00A75B91" w:rsidRDefault="00BF4E4F" w:rsidP="00BF4E4F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Ethan Briar</w:t>
            </w:r>
          </w:p>
          <w:p w14:paraId="54CC13A8" w14:textId="77777777" w:rsidR="00BF4E4F" w:rsidRPr="00A75B91" w:rsidRDefault="007F2EFC" w:rsidP="00BF4E4F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Tasha Graham</w:t>
            </w:r>
          </w:p>
          <w:p w14:paraId="79C5F21E" w14:textId="77777777" w:rsidR="007F2EFC" w:rsidRPr="00A75B91" w:rsidRDefault="007F2EFC" w:rsidP="00BF4E4F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Jennifer Frost</w:t>
            </w:r>
          </w:p>
          <w:p w14:paraId="0FC2CF7E" w14:textId="77777777" w:rsidR="007F2EFC" w:rsidRPr="00A75B91" w:rsidRDefault="007F2EFC" w:rsidP="00BF4E4F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Harrison Briggs</w:t>
            </w:r>
          </w:p>
          <w:p w14:paraId="307C5CD9" w14:textId="3C73AC7C" w:rsidR="007F2EFC" w:rsidRPr="00A75B91" w:rsidRDefault="00EE6BEB" w:rsidP="00BF4E4F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Steve Owens</w:t>
            </w:r>
          </w:p>
        </w:tc>
        <w:tc>
          <w:tcPr>
            <w:tcW w:w="1439" w:type="dxa"/>
          </w:tcPr>
          <w:p w14:paraId="2E02B278" w14:textId="4C4FB6F1" w:rsidR="006355F5" w:rsidRPr="00A75B91" w:rsidRDefault="006355F5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</w:t>
            </w:r>
            <w:r w:rsidR="00BF4E4F" w:rsidRPr="00A75B91">
              <w:rPr>
                <w:rFonts w:ascii="Arial" w:hAnsi="Arial" w:cs="Arial"/>
              </w:rPr>
              <w:t>1300</w:t>
            </w:r>
          </w:p>
          <w:p w14:paraId="388583EE" w14:textId="2E1C0F97" w:rsidR="006355F5" w:rsidRPr="00A75B91" w:rsidRDefault="006355F5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</w:t>
            </w:r>
            <w:r w:rsidR="007F2EFC" w:rsidRPr="00A75B91">
              <w:rPr>
                <w:rFonts w:ascii="Arial" w:hAnsi="Arial" w:cs="Arial"/>
              </w:rPr>
              <w:t>1180</w:t>
            </w:r>
          </w:p>
          <w:p w14:paraId="5D0C5F77" w14:textId="6E7E0E7F" w:rsidR="006355F5" w:rsidRPr="00A75B91" w:rsidRDefault="006355F5" w:rsidP="007F2EFC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</w:t>
            </w:r>
            <w:r w:rsidR="007F2EFC" w:rsidRPr="00A75B91">
              <w:rPr>
                <w:rFonts w:ascii="Arial" w:hAnsi="Arial" w:cs="Arial"/>
              </w:rPr>
              <w:t>1180</w:t>
            </w:r>
          </w:p>
          <w:p w14:paraId="4F57682C" w14:textId="77777777" w:rsidR="006355F5" w:rsidRPr="00A75B91" w:rsidRDefault="006355F5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</w:t>
            </w:r>
            <w:r w:rsidR="007F2EFC" w:rsidRPr="00A75B91">
              <w:rPr>
                <w:rFonts w:ascii="Arial" w:hAnsi="Arial" w:cs="Arial"/>
              </w:rPr>
              <w:t>1300</w:t>
            </w:r>
          </w:p>
          <w:p w14:paraId="3EB73D02" w14:textId="6422DE38" w:rsidR="00EE6BEB" w:rsidRPr="00A75B91" w:rsidRDefault="00EE6BEB" w:rsidP="00B71C60">
            <w:pPr>
              <w:rPr>
                <w:rFonts w:ascii="Arial" w:hAnsi="Arial" w:cs="Arial"/>
              </w:rPr>
            </w:pPr>
            <w:r w:rsidRPr="00A75B91">
              <w:rPr>
                <w:rFonts w:ascii="Arial" w:hAnsi="Arial" w:cs="Arial"/>
              </w:rPr>
              <w:t>£1</w:t>
            </w:r>
            <w:r w:rsidR="00990206">
              <w:rPr>
                <w:rFonts w:ascii="Arial" w:hAnsi="Arial" w:cs="Arial"/>
              </w:rPr>
              <w:t>180</w:t>
            </w:r>
          </w:p>
        </w:tc>
        <w:tc>
          <w:tcPr>
            <w:tcW w:w="1723" w:type="dxa"/>
            <w:vMerge/>
          </w:tcPr>
          <w:p w14:paraId="16AC5B55" w14:textId="77777777" w:rsidR="006355F5" w:rsidRPr="00A75B91" w:rsidRDefault="006355F5" w:rsidP="00B71C60">
            <w:pPr>
              <w:rPr>
                <w:rFonts w:ascii="Arial" w:hAnsi="Arial" w:cs="Arial"/>
              </w:rPr>
            </w:pPr>
          </w:p>
        </w:tc>
      </w:tr>
    </w:tbl>
    <w:p w14:paraId="1814D749" w14:textId="77777777" w:rsidR="006355F5" w:rsidRDefault="006355F5" w:rsidP="006E6235">
      <w:pPr>
        <w:rPr>
          <w:rFonts w:ascii="Arial" w:hAnsi="Arial" w:cs="Arial"/>
        </w:rPr>
      </w:pPr>
    </w:p>
    <w:p w14:paraId="5D91E64F" w14:textId="6C334A23" w:rsidR="00084FD1" w:rsidRDefault="00084FD1" w:rsidP="006E6235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6B00413" wp14:editId="0FA85E55">
            <wp:extent cx="4140200" cy="2355850"/>
            <wp:effectExtent l="0" t="0" r="12700" b="6350"/>
            <wp:docPr id="95436868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D19F94E-6029-0551-0F25-347CE0136E1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margin" w:tblpY="11"/>
        <w:tblW w:w="8359" w:type="dxa"/>
        <w:tblLook w:val="04A0" w:firstRow="1" w:lastRow="0" w:firstColumn="1" w:lastColumn="0" w:noHBand="0" w:noVBand="1"/>
      </w:tblPr>
      <w:tblGrid>
        <w:gridCol w:w="4508"/>
        <w:gridCol w:w="3851"/>
      </w:tblGrid>
      <w:tr w:rsidR="002E4B7C" w:rsidRPr="00E70F08" w14:paraId="4DC8C9FF" w14:textId="77777777" w:rsidTr="00A72D7B">
        <w:tc>
          <w:tcPr>
            <w:tcW w:w="4508" w:type="dxa"/>
          </w:tcPr>
          <w:p w14:paraId="70B74F8D" w14:textId="77777777" w:rsidR="002E4B7C" w:rsidRPr="00E70F08" w:rsidRDefault="002E4B7C" w:rsidP="00A72D7B">
            <w:pPr>
              <w:rPr>
                <w:rFonts w:ascii="Arial" w:hAnsi="Arial" w:cs="Arial"/>
              </w:rPr>
            </w:pPr>
            <w:r w:rsidRPr="00E70F08">
              <w:rPr>
                <w:rFonts w:ascii="Arial" w:hAnsi="Arial" w:cs="Arial"/>
              </w:rPr>
              <w:t xml:space="preserve">Total cost to the business for both quarters </w:t>
            </w:r>
          </w:p>
        </w:tc>
        <w:tc>
          <w:tcPr>
            <w:tcW w:w="3851" w:type="dxa"/>
          </w:tcPr>
          <w:p w14:paraId="4373D540" w14:textId="11BAA54C" w:rsidR="002E4B7C" w:rsidRPr="00E70F08" w:rsidRDefault="002E4B7C" w:rsidP="00A72D7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  <w:r w:rsidR="00A354E5">
              <w:rPr>
                <w:rFonts w:ascii="Arial" w:hAnsi="Arial" w:cs="Arial"/>
              </w:rPr>
              <w:t>20,770</w:t>
            </w:r>
          </w:p>
        </w:tc>
      </w:tr>
    </w:tbl>
    <w:p w14:paraId="69BF75D3" w14:textId="77777777" w:rsidR="00084FD1" w:rsidRDefault="00084FD1" w:rsidP="006E6235">
      <w:pPr>
        <w:rPr>
          <w:rFonts w:ascii="Arial" w:hAnsi="Arial" w:cs="Arial"/>
        </w:rPr>
      </w:pPr>
    </w:p>
    <w:p w14:paraId="02783FC9" w14:textId="55A051C2" w:rsidR="00E277DD" w:rsidRDefault="00FD47B8" w:rsidP="006E62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Performance reviews are good for identifying training needs and </w:t>
      </w:r>
      <w:r w:rsidR="00C17FEE">
        <w:rPr>
          <w:rFonts w:ascii="Arial" w:hAnsi="Arial" w:cs="Arial"/>
        </w:rPr>
        <w:t>providing feedback for improvement</w:t>
      </w:r>
      <w:r w:rsidR="00CB0562">
        <w:rPr>
          <w:rFonts w:ascii="Arial" w:hAnsi="Arial" w:cs="Arial"/>
        </w:rPr>
        <w:t>. B</w:t>
      </w:r>
      <w:r w:rsidR="00C17FEE">
        <w:rPr>
          <w:rFonts w:ascii="Arial" w:hAnsi="Arial" w:cs="Arial"/>
        </w:rPr>
        <w:t>onus</w:t>
      </w:r>
      <w:r w:rsidR="00FF6FAD">
        <w:rPr>
          <w:rFonts w:ascii="Arial" w:hAnsi="Arial" w:cs="Arial"/>
        </w:rPr>
        <w:t xml:space="preserve">es can boost morale and </w:t>
      </w:r>
      <w:r w:rsidR="00437B35">
        <w:rPr>
          <w:rFonts w:ascii="Arial" w:hAnsi="Arial" w:cs="Arial"/>
        </w:rPr>
        <w:t>motivation;</w:t>
      </w:r>
      <w:r w:rsidR="00FF6FAD">
        <w:rPr>
          <w:rFonts w:ascii="Arial" w:hAnsi="Arial" w:cs="Arial"/>
        </w:rPr>
        <w:t xml:space="preserve"> however, the table shows a huge </w:t>
      </w:r>
      <w:r w:rsidR="00EF641D">
        <w:rPr>
          <w:rFonts w:ascii="Arial" w:hAnsi="Arial" w:cs="Arial"/>
        </w:rPr>
        <w:t>discrepancy</w:t>
      </w:r>
      <w:r w:rsidR="00FF6FAD">
        <w:rPr>
          <w:rFonts w:ascii="Arial" w:hAnsi="Arial" w:cs="Arial"/>
        </w:rPr>
        <w:t xml:space="preserve"> amongst different </w:t>
      </w:r>
      <w:r w:rsidR="00B76A02">
        <w:rPr>
          <w:rFonts w:ascii="Arial" w:hAnsi="Arial" w:cs="Arial"/>
        </w:rPr>
        <w:t>teams’</w:t>
      </w:r>
      <w:r w:rsidR="00FF6FAD">
        <w:rPr>
          <w:rFonts w:ascii="Arial" w:hAnsi="Arial" w:cs="Arial"/>
        </w:rPr>
        <w:t xml:space="preserve"> performance standards</w:t>
      </w:r>
      <w:r w:rsidR="00EF641D">
        <w:rPr>
          <w:rFonts w:ascii="Arial" w:hAnsi="Arial" w:cs="Arial"/>
        </w:rPr>
        <w:t xml:space="preserve">. </w:t>
      </w:r>
      <w:r w:rsidR="00576361">
        <w:rPr>
          <w:rFonts w:ascii="Arial" w:hAnsi="Arial" w:cs="Arial"/>
        </w:rPr>
        <w:t xml:space="preserve">The Research and Development team are paying out huge amounts </w:t>
      </w:r>
      <w:r w:rsidR="00FB4704">
        <w:rPr>
          <w:rFonts w:ascii="Arial" w:hAnsi="Arial" w:cs="Arial"/>
        </w:rPr>
        <w:t xml:space="preserve">and the Sales Department are not paying </w:t>
      </w:r>
      <w:r w:rsidR="00FB4704">
        <w:rPr>
          <w:rFonts w:ascii="Arial" w:hAnsi="Arial" w:cs="Arial"/>
        </w:rPr>
        <w:lastRenderedPageBreak/>
        <w:t xml:space="preserve">anything. </w:t>
      </w:r>
      <w:r w:rsidR="008D6BF7">
        <w:rPr>
          <w:rFonts w:ascii="Arial" w:hAnsi="Arial" w:cs="Arial"/>
        </w:rPr>
        <w:t>Th</w:t>
      </w:r>
      <w:r w:rsidR="00876A84">
        <w:rPr>
          <w:rFonts w:ascii="Arial" w:hAnsi="Arial" w:cs="Arial"/>
        </w:rPr>
        <w:t xml:space="preserve">e business needs to </w:t>
      </w:r>
      <w:r w:rsidR="0002584B">
        <w:rPr>
          <w:rFonts w:ascii="Arial" w:hAnsi="Arial" w:cs="Arial"/>
        </w:rPr>
        <w:t>review</w:t>
      </w:r>
      <w:r w:rsidR="00876A84">
        <w:rPr>
          <w:rFonts w:ascii="Arial" w:hAnsi="Arial" w:cs="Arial"/>
        </w:rPr>
        <w:t xml:space="preserve"> each department to</w:t>
      </w:r>
      <w:r w:rsidR="005603B2">
        <w:rPr>
          <w:rFonts w:ascii="Arial" w:hAnsi="Arial" w:cs="Arial"/>
        </w:rPr>
        <w:t xml:space="preserve"> understand</w:t>
      </w:r>
      <w:r w:rsidR="0002584B">
        <w:rPr>
          <w:rFonts w:ascii="Arial" w:hAnsi="Arial" w:cs="Arial"/>
        </w:rPr>
        <w:t xml:space="preserve"> how employees are feeling,</w:t>
      </w:r>
      <w:r w:rsidR="00876A84">
        <w:rPr>
          <w:rFonts w:ascii="Arial" w:hAnsi="Arial" w:cs="Arial"/>
        </w:rPr>
        <w:t xml:space="preserve"> </w:t>
      </w:r>
      <w:r w:rsidR="005603B2">
        <w:rPr>
          <w:rFonts w:ascii="Arial" w:hAnsi="Arial" w:cs="Arial"/>
        </w:rPr>
        <w:t>identify training needs</w:t>
      </w:r>
      <w:r w:rsidR="0002584B">
        <w:rPr>
          <w:rFonts w:ascii="Arial" w:hAnsi="Arial" w:cs="Arial"/>
        </w:rPr>
        <w:t xml:space="preserve"> and ensure </w:t>
      </w:r>
      <w:r w:rsidR="0068506A">
        <w:rPr>
          <w:rFonts w:ascii="Arial" w:hAnsi="Arial" w:cs="Arial"/>
        </w:rPr>
        <w:t xml:space="preserve">fairness and consistency. The risks of not doing this, is that </w:t>
      </w:r>
      <w:r w:rsidR="00A70A69">
        <w:rPr>
          <w:rFonts w:ascii="Arial" w:hAnsi="Arial" w:cs="Arial"/>
        </w:rPr>
        <w:t xml:space="preserve">some employees may feel undervalued or that they </w:t>
      </w:r>
      <w:r w:rsidR="0079759E">
        <w:rPr>
          <w:rFonts w:ascii="Arial" w:hAnsi="Arial" w:cs="Arial"/>
        </w:rPr>
        <w:t xml:space="preserve">are being treated unfairly resulting in costly resignations or </w:t>
      </w:r>
      <w:r w:rsidR="0047504E">
        <w:rPr>
          <w:rFonts w:ascii="Arial" w:hAnsi="Arial" w:cs="Arial"/>
        </w:rPr>
        <w:t>complaints being made</w:t>
      </w:r>
      <w:r w:rsidR="000F73C1">
        <w:rPr>
          <w:rFonts w:ascii="Arial" w:hAnsi="Arial" w:cs="Arial"/>
        </w:rPr>
        <w:t>.</w:t>
      </w:r>
    </w:p>
    <w:p w14:paraId="7EEA48A6" w14:textId="309D4808" w:rsidR="00BF2430" w:rsidRPr="00A75B91" w:rsidRDefault="00C93D3E" w:rsidP="006E6235">
      <w:pPr>
        <w:rPr>
          <w:rFonts w:ascii="Arial" w:hAnsi="Arial" w:cs="Arial"/>
        </w:rPr>
      </w:pPr>
      <w:r w:rsidRPr="00A75B91">
        <w:rPr>
          <w:rFonts w:ascii="Arial" w:hAnsi="Arial" w:cs="Arial"/>
        </w:rPr>
        <w:t xml:space="preserve">AC 3.2: </w:t>
      </w:r>
      <w:r w:rsidR="00E92FF1" w:rsidRPr="00A75B91">
        <w:rPr>
          <w:rFonts w:ascii="Arial" w:hAnsi="Arial" w:cs="Arial"/>
        </w:rPr>
        <w:t xml:space="preserve">Table two </w:t>
      </w:r>
      <w:r w:rsidR="003F4601">
        <w:rPr>
          <w:rFonts w:ascii="Arial" w:hAnsi="Arial" w:cs="Arial"/>
        </w:rPr>
        <w:t xml:space="preserve">reveals </w:t>
      </w:r>
      <w:r w:rsidR="00E87D6A" w:rsidRPr="00A75B91">
        <w:rPr>
          <w:rFonts w:ascii="Arial" w:hAnsi="Arial" w:cs="Arial"/>
        </w:rPr>
        <w:t>that</w:t>
      </w:r>
      <w:r w:rsidR="00A8575D">
        <w:rPr>
          <w:rFonts w:ascii="Arial" w:hAnsi="Arial" w:cs="Arial"/>
        </w:rPr>
        <w:t xml:space="preserve"> </w:t>
      </w:r>
      <w:r w:rsidR="00F90E47" w:rsidRPr="00A75B91">
        <w:rPr>
          <w:rFonts w:ascii="Arial" w:hAnsi="Arial" w:cs="Arial"/>
        </w:rPr>
        <w:t>managers have</w:t>
      </w:r>
      <w:r w:rsidR="00A8575D">
        <w:rPr>
          <w:rFonts w:ascii="Arial" w:hAnsi="Arial" w:cs="Arial"/>
        </w:rPr>
        <w:t xml:space="preserve"> not</w:t>
      </w:r>
      <w:r w:rsidR="00F90E47" w:rsidRPr="00A75B91">
        <w:rPr>
          <w:rFonts w:ascii="Arial" w:hAnsi="Arial" w:cs="Arial"/>
        </w:rPr>
        <w:t xml:space="preserve"> been </w:t>
      </w:r>
      <w:r w:rsidR="00B4792D">
        <w:rPr>
          <w:rFonts w:ascii="Arial" w:hAnsi="Arial" w:cs="Arial"/>
        </w:rPr>
        <w:t>given</w:t>
      </w:r>
      <w:r w:rsidR="00F90E47" w:rsidRPr="00A75B91">
        <w:rPr>
          <w:rFonts w:ascii="Arial" w:hAnsi="Arial" w:cs="Arial"/>
        </w:rPr>
        <w:t xml:space="preserve"> training on </w:t>
      </w:r>
      <w:r w:rsidR="005D42A7">
        <w:rPr>
          <w:rFonts w:ascii="Arial" w:hAnsi="Arial" w:cs="Arial"/>
        </w:rPr>
        <w:t xml:space="preserve">conducting </w:t>
      </w:r>
      <w:r w:rsidR="0045575D" w:rsidRPr="00A75B91">
        <w:rPr>
          <w:rFonts w:ascii="Arial" w:hAnsi="Arial" w:cs="Arial"/>
        </w:rPr>
        <w:t>appraisals</w:t>
      </w:r>
      <w:r w:rsidR="007960F9" w:rsidRPr="00A75B91">
        <w:rPr>
          <w:rFonts w:ascii="Arial" w:hAnsi="Arial" w:cs="Arial"/>
        </w:rPr>
        <w:t>,</w:t>
      </w:r>
      <w:r w:rsidR="00AD4093">
        <w:rPr>
          <w:rFonts w:ascii="Arial" w:hAnsi="Arial" w:cs="Arial"/>
        </w:rPr>
        <w:t xml:space="preserve"> </w:t>
      </w:r>
      <w:r w:rsidR="007960F9" w:rsidRPr="00A75B91">
        <w:rPr>
          <w:rFonts w:ascii="Arial" w:hAnsi="Arial" w:cs="Arial"/>
        </w:rPr>
        <w:t>lead</w:t>
      </w:r>
      <w:r w:rsidR="00CA2667">
        <w:rPr>
          <w:rFonts w:ascii="Arial" w:hAnsi="Arial" w:cs="Arial"/>
        </w:rPr>
        <w:t>ing</w:t>
      </w:r>
      <w:r w:rsidR="007960F9" w:rsidRPr="00A75B91">
        <w:rPr>
          <w:rFonts w:ascii="Arial" w:hAnsi="Arial" w:cs="Arial"/>
        </w:rPr>
        <w:t xml:space="preserve"> to</w:t>
      </w:r>
      <w:r w:rsidR="00CA2667">
        <w:rPr>
          <w:rFonts w:ascii="Arial" w:hAnsi="Arial" w:cs="Arial"/>
        </w:rPr>
        <w:t xml:space="preserve"> potential</w:t>
      </w:r>
      <w:r w:rsidR="007960F9" w:rsidRPr="00A75B91">
        <w:rPr>
          <w:rFonts w:ascii="Arial" w:hAnsi="Arial" w:cs="Arial"/>
        </w:rPr>
        <w:t xml:space="preserve"> bias</w:t>
      </w:r>
      <w:r w:rsidR="00F54D9D">
        <w:rPr>
          <w:rFonts w:ascii="Arial" w:hAnsi="Arial" w:cs="Arial"/>
        </w:rPr>
        <w:t xml:space="preserve">, </w:t>
      </w:r>
      <w:r w:rsidR="0045575D" w:rsidRPr="00A75B91">
        <w:rPr>
          <w:rFonts w:ascii="Arial" w:hAnsi="Arial" w:cs="Arial"/>
        </w:rPr>
        <w:t xml:space="preserve">favouritism and </w:t>
      </w:r>
      <w:r w:rsidR="00A2303F" w:rsidRPr="00A75B91">
        <w:rPr>
          <w:rFonts w:ascii="Arial" w:hAnsi="Arial" w:cs="Arial"/>
        </w:rPr>
        <w:t>opinion-based</w:t>
      </w:r>
      <w:r w:rsidR="007960F9" w:rsidRPr="00A75B91">
        <w:rPr>
          <w:rFonts w:ascii="Arial" w:hAnsi="Arial" w:cs="Arial"/>
        </w:rPr>
        <w:t xml:space="preserve"> decision</w:t>
      </w:r>
      <w:r w:rsidR="00A2303F" w:rsidRPr="00A75B91">
        <w:rPr>
          <w:rFonts w:ascii="Arial" w:hAnsi="Arial" w:cs="Arial"/>
        </w:rPr>
        <w:t>s</w:t>
      </w:r>
      <w:r w:rsidR="0068757B">
        <w:rPr>
          <w:rFonts w:ascii="Arial" w:hAnsi="Arial" w:cs="Arial"/>
        </w:rPr>
        <w:t>.</w:t>
      </w:r>
      <w:r w:rsidR="007960F9" w:rsidRPr="00A75B91">
        <w:rPr>
          <w:rFonts w:ascii="Arial" w:hAnsi="Arial" w:cs="Arial"/>
        </w:rPr>
        <w:t xml:space="preserve"> </w:t>
      </w:r>
      <w:r w:rsidR="002F37FC">
        <w:rPr>
          <w:rFonts w:ascii="Arial" w:hAnsi="Arial" w:cs="Arial"/>
        </w:rPr>
        <w:t>According to Gifford (2024), t</w:t>
      </w:r>
      <w:r w:rsidR="00CC0BFE" w:rsidRPr="00A75B91">
        <w:rPr>
          <w:rFonts w:ascii="Arial" w:hAnsi="Arial" w:cs="Arial"/>
        </w:rPr>
        <w:t>raining</w:t>
      </w:r>
      <w:r w:rsidR="001A5DF6">
        <w:rPr>
          <w:rFonts w:ascii="Arial" w:hAnsi="Arial" w:cs="Arial"/>
        </w:rPr>
        <w:t xml:space="preserve"> and ‘well developed people skills’</w:t>
      </w:r>
      <w:r w:rsidR="00CC0BFE" w:rsidRPr="00A75B91">
        <w:rPr>
          <w:rFonts w:ascii="Arial" w:hAnsi="Arial" w:cs="Arial"/>
        </w:rPr>
        <w:t xml:space="preserve"> </w:t>
      </w:r>
      <w:r w:rsidR="001A5DF6">
        <w:rPr>
          <w:rFonts w:ascii="Arial" w:hAnsi="Arial" w:cs="Arial"/>
        </w:rPr>
        <w:t>are</w:t>
      </w:r>
      <w:r w:rsidR="008C3206">
        <w:rPr>
          <w:rFonts w:ascii="Arial" w:hAnsi="Arial" w:cs="Arial"/>
        </w:rPr>
        <w:t xml:space="preserve"> crucial </w:t>
      </w:r>
      <w:r w:rsidR="00F11838">
        <w:rPr>
          <w:rFonts w:ascii="Arial" w:hAnsi="Arial" w:cs="Arial"/>
        </w:rPr>
        <w:t xml:space="preserve">for </w:t>
      </w:r>
      <w:r w:rsidR="00CC0BFE" w:rsidRPr="00A75B91">
        <w:rPr>
          <w:rFonts w:ascii="Arial" w:hAnsi="Arial" w:cs="Arial"/>
        </w:rPr>
        <w:t>consistency and fairness</w:t>
      </w:r>
      <w:r w:rsidR="0068757B">
        <w:rPr>
          <w:rFonts w:ascii="Arial" w:hAnsi="Arial" w:cs="Arial"/>
        </w:rPr>
        <w:t xml:space="preserve">, </w:t>
      </w:r>
      <w:r w:rsidR="004957D7" w:rsidRPr="004957D7">
        <w:rPr>
          <w:rFonts w:ascii="Arial" w:hAnsi="Arial" w:cs="Arial"/>
        </w:rPr>
        <w:t>developing leadership skills, and effectively communicating feedback</w:t>
      </w:r>
      <w:r w:rsidR="00F11838">
        <w:rPr>
          <w:rFonts w:ascii="Arial" w:hAnsi="Arial" w:cs="Arial"/>
        </w:rPr>
        <w:t xml:space="preserve"> which are </w:t>
      </w:r>
      <w:r w:rsidR="007D39AB" w:rsidRPr="00A75B91">
        <w:rPr>
          <w:rFonts w:ascii="Arial" w:hAnsi="Arial" w:cs="Arial"/>
        </w:rPr>
        <w:t xml:space="preserve">lacking as the survey states that </w:t>
      </w:r>
      <w:r w:rsidR="00677F37" w:rsidRPr="00A75B91">
        <w:rPr>
          <w:rFonts w:ascii="Arial" w:hAnsi="Arial" w:cs="Arial"/>
        </w:rPr>
        <w:t xml:space="preserve">most managers do not feel </w:t>
      </w:r>
      <w:r w:rsidR="003E1214" w:rsidRPr="00A75B91">
        <w:rPr>
          <w:rFonts w:ascii="Arial" w:hAnsi="Arial" w:cs="Arial"/>
        </w:rPr>
        <w:t>comfortable</w:t>
      </w:r>
      <w:r w:rsidR="00677F37" w:rsidRPr="00A75B91">
        <w:rPr>
          <w:rFonts w:ascii="Arial" w:hAnsi="Arial" w:cs="Arial"/>
        </w:rPr>
        <w:t xml:space="preserve"> challenging underperforming employees</w:t>
      </w:r>
      <w:r w:rsidR="00B61ABD">
        <w:rPr>
          <w:rFonts w:ascii="Arial" w:hAnsi="Arial" w:cs="Arial"/>
        </w:rPr>
        <w:t xml:space="preserve">. </w:t>
      </w:r>
      <w:r w:rsidR="00F54D9D">
        <w:rPr>
          <w:rFonts w:ascii="Arial" w:hAnsi="Arial" w:cs="Arial"/>
        </w:rPr>
        <w:t>Most</w:t>
      </w:r>
      <w:r w:rsidR="00335272" w:rsidRPr="00A75B91">
        <w:rPr>
          <w:rFonts w:ascii="Arial" w:hAnsi="Arial" w:cs="Arial"/>
        </w:rPr>
        <w:t xml:space="preserve"> managers feel </w:t>
      </w:r>
      <w:r w:rsidR="007F22BB">
        <w:rPr>
          <w:rFonts w:ascii="Arial" w:hAnsi="Arial" w:cs="Arial"/>
        </w:rPr>
        <w:t>un</w:t>
      </w:r>
      <w:r w:rsidR="00335272" w:rsidRPr="00A75B91">
        <w:rPr>
          <w:rFonts w:ascii="Arial" w:hAnsi="Arial" w:cs="Arial"/>
        </w:rPr>
        <w:t xml:space="preserve">confident </w:t>
      </w:r>
      <w:r w:rsidR="00796646">
        <w:rPr>
          <w:rFonts w:ascii="Arial" w:hAnsi="Arial" w:cs="Arial"/>
        </w:rPr>
        <w:t xml:space="preserve">conducting </w:t>
      </w:r>
      <w:r w:rsidR="003E1214" w:rsidRPr="00A75B91">
        <w:rPr>
          <w:rFonts w:ascii="Arial" w:hAnsi="Arial" w:cs="Arial"/>
        </w:rPr>
        <w:t>appraisals</w:t>
      </w:r>
      <w:r w:rsidR="00335272" w:rsidRPr="00A75B91">
        <w:rPr>
          <w:rFonts w:ascii="Arial" w:hAnsi="Arial" w:cs="Arial"/>
        </w:rPr>
        <w:t xml:space="preserve">, </w:t>
      </w:r>
      <w:r w:rsidR="00380EDA" w:rsidRPr="00A75B91">
        <w:rPr>
          <w:rFonts w:ascii="Arial" w:hAnsi="Arial" w:cs="Arial"/>
        </w:rPr>
        <w:t xml:space="preserve">yet </w:t>
      </w:r>
      <w:r w:rsidR="003E1214" w:rsidRPr="00A75B91">
        <w:rPr>
          <w:rFonts w:ascii="Arial" w:hAnsi="Arial" w:cs="Arial"/>
        </w:rPr>
        <w:t>despite</w:t>
      </w:r>
      <w:r w:rsidR="00380EDA" w:rsidRPr="00A75B91">
        <w:rPr>
          <w:rFonts w:ascii="Arial" w:hAnsi="Arial" w:cs="Arial"/>
        </w:rPr>
        <w:t xml:space="preserve"> this, 41 out of 50 advise that they have no concerns </w:t>
      </w:r>
      <w:r w:rsidR="00A2303F" w:rsidRPr="00A75B91">
        <w:rPr>
          <w:rFonts w:ascii="Arial" w:hAnsi="Arial" w:cs="Arial"/>
        </w:rPr>
        <w:t>giving out ratings</w:t>
      </w:r>
      <w:r w:rsidR="00B21D16" w:rsidRPr="00A75B91">
        <w:rPr>
          <w:rFonts w:ascii="Arial" w:hAnsi="Arial" w:cs="Arial"/>
        </w:rPr>
        <w:t xml:space="preserve">, again suggesting </w:t>
      </w:r>
      <w:r w:rsidR="00B9529A">
        <w:rPr>
          <w:rFonts w:ascii="Arial" w:hAnsi="Arial" w:cs="Arial"/>
        </w:rPr>
        <w:t>bias</w:t>
      </w:r>
      <w:r w:rsidR="00D918CD" w:rsidRPr="00A75B91">
        <w:rPr>
          <w:rFonts w:ascii="Arial" w:hAnsi="Arial" w:cs="Arial"/>
        </w:rPr>
        <w:t xml:space="preserve"> </w:t>
      </w:r>
      <w:r w:rsidR="00941431">
        <w:rPr>
          <w:rFonts w:ascii="Arial" w:hAnsi="Arial" w:cs="Arial"/>
        </w:rPr>
        <w:t xml:space="preserve">or favouritism. </w:t>
      </w:r>
      <w:r w:rsidR="00AC04A3" w:rsidRPr="00A75B91">
        <w:rPr>
          <w:rFonts w:ascii="Arial" w:hAnsi="Arial" w:cs="Arial"/>
        </w:rPr>
        <w:t xml:space="preserve">34 out of 50 managers advised they do not feel </w:t>
      </w:r>
      <w:r w:rsidR="005A49DB" w:rsidRPr="00A75B91">
        <w:rPr>
          <w:rFonts w:ascii="Arial" w:hAnsi="Arial" w:cs="Arial"/>
        </w:rPr>
        <w:t xml:space="preserve">good at providing employees with feedback and setting targets. </w:t>
      </w:r>
      <w:r w:rsidR="004F48B9">
        <w:rPr>
          <w:rFonts w:ascii="Arial" w:hAnsi="Arial" w:cs="Arial"/>
        </w:rPr>
        <w:t>The</w:t>
      </w:r>
      <w:r w:rsidR="005A49DB" w:rsidRPr="00A75B91">
        <w:rPr>
          <w:rFonts w:ascii="Arial" w:hAnsi="Arial" w:cs="Arial"/>
        </w:rPr>
        <w:t xml:space="preserve"> business </w:t>
      </w:r>
      <w:r w:rsidR="00EA36B6" w:rsidRPr="00A75B91">
        <w:rPr>
          <w:rFonts w:ascii="Arial" w:hAnsi="Arial" w:cs="Arial"/>
        </w:rPr>
        <w:t>needs</w:t>
      </w:r>
      <w:r w:rsidR="007904AB" w:rsidRPr="00A75B91">
        <w:rPr>
          <w:rFonts w:ascii="Arial" w:hAnsi="Arial" w:cs="Arial"/>
        </w:rPr>
        <w:t xml:space="preserve"> to address </w:t>
      </w:r>
      <w:r w:rsidR="004F48B9">
        <w:rPr>
          <w:rFonts w:ascii="Arial" w:hAnsi="Arial" w:cs="Arial"/>
        </w:rPr>
        <w:t>this as</w:t>
      </w:r>
      <w:r w:rsidR="007904AB" w:rsidRPr="00A75B91">
        <w:rPr>
          <w:rFonts w:ascii="Arial" w:hAnsi="Arial" w:cs="Arial"/>
        </w:rPr>
        <w:t xml:space="preserve"> if they do not feel comfortable setting targets and </w:t>
      </w:r>
      <w:r w:rsidR="003529D0">
        <w:rPr>
          <w:rFonts w:ascii="Arial" w:hAnsi="Arial" w:cs="Arial"/>
        </w:rPr>
        <w:t>giving feedback,</w:t>
      </w:r>
      <w:r w:rsidR="007904AB" w:rsidRPr="00A75B91">
        <w:rPr>
          <w:rFonts w:ascii="Arial" w:hAnsi="Arial" w:cs="Arial"/>
        </w:rPr>
        <w:t xml:space="preserve"> how can they expect </w:t>
      </w:r>
      <w:r w:rsidR="00325116" w:rsidRPr="00A75B91">
        <w:rPr>
          <w:rFonts w:ascii="Arial" w:hAnsi="Arial" w:cs="Arial"/>
        </w:rPr>
        <w:t>employees</w:t>
      </w:r>
      <w:r w:rsidR="007904AB" w:rsidRPr="00A75B91">
        <w:rPr>
          <w:rFonts w:ascii="Arial" w:hAnsi="Arial" w:cs="Arial"/>
        </w:rPr>
        <w:t xml:space="preserve"> to achieve </w:t>
      </w:r>
      <w:r w:rsidR="004349F4" w:rsidRPr="00A75B91">
        <w:rPr>
          <w:rFonts w:ascii="Arial" w:hAnsi="Arial" w:cs="Arial"/>
        </w:rPr>
        <w:t>these targets</w:t>
      </w:r>
      <w:r w:rsidR="00480D00">
        <w:rPr>
          <w:rFonts w:ascii="Arial" w:hAnsi="Arial" w:cs="Arial"/>
        </w:rPr>
        <w:t xml:space="preserve">. </w:t>
      </w:r>
    </w:p>
    <w:p w14:paraId="0CF5D2AA" w14:textId="1AE765BA" w:rsidR="00CA7140" w:rsidRPr="00A75B91" w:rsidRDefault="006C311D" w:rsidP="006E6235">
      <w:p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CA7140" w:rsidRPr="00A75B91">
        <w:rPr>
          <w:rFonts w:ascii="Arial" w:hAnsi="Arial" w:cs="Arial"/>
        </w:rPr>
        <w:t xml:space="preserve">mployees </w:t>
      </w:r>
      <w:r w:rsidR="00537071" w:rsidRPr="00A75B91">
        <w:rPr>
          <w:rFonts w:ascii="Arial" w:hAnsi="Arial" w:cs="Arial"/>
        </w:rPr>
        <w:t xml:space="preserve">do not feel that managers listen to their feedback </w:t>
      </w:r>
      <w:r w:rsidR="00D86310" w:rsidRPr="00A75B91">
        <w:rPr>
          <w:rFonts w:ascii="Arial" w:hAnsi="Arial" w:cs="Arial"/>
        </w:rPr>
        <w:t xml:space="preserve">and 122 out of 235 stated that the managers do not provide clear guidance or feedback </w:t>
      </w:r>
      <w:r w:rsidR="00A450A4" w:rsidRPr="00A75B91">
        <w:rPr>
          <w:rFonts w:ascii="Arial" w:hAnsi="Arial" w:cs="Arial"/>
        </w:rPr>
        <w:t>which goes in line with the managers not feeling co</w:t>
      </w:r>
      <w:r w:rsidR="00FE43E7" w:rsidRPr="00A75B91">
        <w:rPr>
          <w:rFonts w:ascii="Arial" w:hAnsi="Arial" w:cs="Arial"/>
        </w:rPr>
        <w:t xml:space="preserve">nfident in providing feedback themselves. </w:t>
      </w:r>
      <w:r w:rsidR="00E6289C" w:rsidRPr="00A75B91">
        <w:rPr>
          <w:rFonts w:ascii="Arial" w:hAnsi="Arial" w:cs="Arial"/>
        </w:rPr>
        <w:t>Most employees stated that the managers do not have good management skills, highlighting an issue of trust within the organisation</w:t>
      </w:r>
      <w:r w:rsidR="00CB3A21">
        <w:rPr>
          <w:rFonts w:ascii="Arial" w:hAnsi="Arial" w:cs="Arial"/>
        </w:rPr>
        <w:t xml:space="preserve">. </w:t>
      </w:r>
      <w:r w:rsidR="001C4AA2">
        <w:rPr>
          <w:rFonts w:ascii="Arial" w:hAnsi="Arial" w:cs="Arial"/>
        </w:rPr>
        <w:t>According to the CIPD</w:t>
      </w:r>
      <w:r w:rsidR="00687FC4">
        <w:rPr>
          <w:rFonts w:ascii="Arial" w:hAnsi="Arial" w:cs="Arial"/>
        </w:rPr>
        <w:t xml:space="preserve"> (2023)</w:t>
      </w:r>
      <w:r w:rsidR="001C4AA2">
        <w:rPr>
          <w:rFonts w:ascii="Arial" w:hAnsi="Arial" w:cs="Arial"/>
        </w:rPr>
        <w:t xml:space="preserve">, </w:t>
      </w:r>
      <w:r w:rsidR="007639FF">
        <w:rPr>
          <w:rFonts w:ascii="Arial" w:hAnsi="Arial" w:cs="Arial"/>
        </w:rPr>
        <w:t>t</w:t>
      </w:r>
      <w:r w:rsidR="007639FF" w:rsidRPr="007639FF">
        <w:rPr>
          <w:rFonts w:ascii="Arial" w:hAnsi="Arial" w:cs="Arial"/>
        </w:rPr>
        <w:t xml:space="preserve">here is a strong </w:t>
      </w:r>
      <w:r w:rsidR="007639FF">
        <w:rPr>
          <w:rFonts w:ascii="Arial" w:hAnsi="Arial" w:cs="Arial"/>
        </w:rPr>
        <w:t xml:space="preserve">link </w:t>
      </w:r>
      <w:r w:rsidR="007639FF" w:rsidRPr="007639FF">
        <w:rPr>
          <w:rFonts w:ascii="Arial" w:hAnsi="Arial" w:cs="Arial"/>
        </w:rPr>
        <w:t>between the quality of line managers and employee mental health</w:t>
      </w:r>
      <w:r w:rsidR="00687FC4">
        <w:rPr>
          <w:rFonts w:ascii="Arial" w:hAnsi="Arial" w:cs="Arial"/>
        </w:rPr>
        <w:t xml:space="preserve">, in table 2 </w:t>
      </w:r>
      <w:r w:rsidR="00A509BA" w:rsidRPr="00A75B91">
        <w:rPr>
          <w:rFonts w:ascii="Arial" w:hAnsi="Arial" w:cs="Arial"/>
        </w:rPr>
        <w:t xml:space="preserve">employees highlighted that </w:t>
      </w:r>
      <w:r w:rsidR="00C374A6" w:rsidRPr="00A75B91">
        <w:rPr>
          <w:rFonts w:ascii="Arial" w:hAnsi="Arial" w:cs="Arial"/>
        </w:rPr>
        <w:t xml:space="preserve">the business </w:t>
      </w:r>
      <w:r w:rsidR="0005144B">
        <w:rPr>
          <w:rFonts w:ascii="Arial" w:hAnsi="Arial" w:cs="Arial"/>
        </w:rPr>
        <w:t>does</w:t>
      </w:r>
      <w:r w:rsidR="00323182">
        <w:rPr>
          <w:rFonts w:ascii="Arial" w:hAnsi="Arial" w:cs="Arial"/>
        </w:rPr>
        <w:t xml:space="preserve"> not give</w:t>
      </w:r>
      <w:r w:rsidR="00C374A6" w:rsidRPr="00A75B91">
        <w:rPr>
          <w:rFonts w:ascii="Arial" w:hAnsi="Arial" w:cs="Arial"/>
        </w:rPr>
        <w:t xml:space="preserve"> managers enough time to carry out appraisals</w:t>
      </w:r>
      <w:r w:rsidR="00323182">
        <w:rPr>
          <w:rFonts w:ascii="Arial" w:hAnsi="Arial" w:cs="Arial"/>
        </w:rPr>
        <w:t xml:space="preserve"> and listen to staff</w:t>
      </w:r>
      <w:r w:rsidR="00EA36B6" w:rsidRPr="00A75B91">
        <w:rPr>
          <w:rFonts w:ascii="Arial" w:hAnsi="Arial" w:cs="Arial"/>
        </w:rPr>
        <w:t xml:space="preserve"> which will affect </w:t>
      </w:r>
      <w:r w:rsidR="005E4D93" w:rsidRPr="00A75B91">
        <w:rPr>
          <w:rFonts w:ascii="Arial" w:hAnsi="Arial" w:cs="Arial"/>
        </w:rPr>
        <w:t xml:space="preserve">how honest employees are and </w:t>
      </w:r>
      <w:r w:rsidR="006657BB">
        <w:rPr>
          <w:rFonts w:ascii="Arial" w:hAnsi="Arial" w:cs="Arial"/>
        </w:rPr>
        <w:t xml:space="preserve">how valued they feel. </w:t>
      </w:r>
      <w:r w:rsidR="005E4D93" w:rsidRPr="00A75B91">
        <w:rPr>
          <w:rFonts w:ascii="Arial" w:hAnsi="Arial" w:cs="Arial"/>
        </w:rPr>
        <w:t xml:space="preserve"> </w:t>
      </w:r>
    </w:p>
    <w:p w14:paraId="66A3360F" w14:textId="1F3BCA0A" w:rsidR="00AE7CE9" w:rsidRPr="00A75B91" w:rsidRDefault="00CD75F2" w:rsidP="006E62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Both tables </w:t>
      </w:r>
      <w:r>
        <w:rPr>
          <w:rFonts w:ascii="Arial" w:hAnsi="Arial" w:cs="Arial"/>
        </w:rPr>
        <w:t>highlight</w:t>
      </w:r>
      <w:r w:rsidRPr="00A75B91">
        <w:rPr>
          <w:rFonts w:ascii="Arial" w:hAnsi="Arial" w:cs="Arial"/>
        </w:rPr>
        <w:t xml:space="preserve"> issues with performance review</w:t>
      </w:r>
      <w:r w:rsidR="00BD4B9F">
        <w:rPr>
          <w:rFonts w:ascii="Arial" w:hAnsi="Arial" w:cs="Arial"/>
        </w:rPr>
        <w:t xml:space="preserve">s </w:t>
      </w:r>
      <w:r>
        <w:rPr>
          <w:rFonts w:ascii="Arial" w:hAnsi="Arial" w:cs="Arial"/>
        </w:rPr>
        <w:t>and as</w:t>
      </w:r>
      <w:r w:rsidR="00433707">
        <w:rPr>
          <w:rFonts w:ascii="Arial" w:hAnsi="Arial" w:cs="Arial"/>
        </w:rPr>
        <w:t xml:space="preserve"> </w:t>
      </w:r>
      <w:r w:rsidR="000532AE" w:rsidRPr="00A75B91">
        <w:rPr>
          <w:rFonts w:ascii="Arial" w:hAnsi="Arial" w:cs="Arial"/>
        </w:rPr>
        <w:t xml:space="preserve">a priority, the business </w:t>
      </w:r>
      <w:r w:rsidR="00F61722" w:rsidRPr="00A75B91">
        <w:rPr>
          <w:rFonts w:ascii="Arial" w:hAnsi="Arial" w:cs="Arial"/>
        </w:rPr>
        <w:t>should</w:t>
      </w:r>
      <w:r w:rsidR="000532AE" w:rsidRPr="00A75B91">
        <w:rPr>
          <w:rFonts w:ascii="Arial" w:hAnsi="Arial" w:cs="Arial"/>
        </w:rPr>
        <w:t xml:space="preserve"> invest in </w:t>
      </w:r>
      <w:r w:rsidR="00F61722" w:rsidRPr="00A75B91">
        <w:rPr>
          <w:rFonts w:ascii="Arial" w:hAnsi="Arial" w:cs="Arial"/>
        </w:rPr>
        <w:t>mandatory appraisal training for all managers.</w:t>
      </w:r>
      <w:r w:rsidR="0065751F">
        <w:rPr>
          <w:rFonts w:ascii="Arial" w:hAnsi="Arial" w:cs="Arial"/>
        </w:rPr>
        <w:t xml:space="preserve"> Whilst this </w:t>
      </w:r>
      <w:r w:rsidR="00981AD3">
        <w:rPr>
          <w:rFonts w:ascii="Arial" w:hAnsi="Arial" w:cs="Arial"/>
        </w:rPr>
        <w:t xml:space="preserve">requires an initial investment, </w:t>
      </w:r>
      <w:r w:rsidR="0065751F">
        <w:rPr>
          <w:rFonts w:ascii="Arial" w:hAnsi="Arial" w:cs="Arial"/>
        </w:rPr>
        <w:t xml:space="preserve">it </w:t>
      </w:r>
      <w:r w:rsidR="00456D03">
        <w:rPr>
          <w:rFonts w:ascii="Arial" w:hAnsi="Arial" w:cs="Arial"/>
        </w:rPr>
        <w:t xml:space="preserve">will save the business money in the long term as </w:t>
      </w:r>
      <w:r w:rsidR="00CB3A21">
        <w:rPr>
          <w:rFonts w:ascii="Arial" w:hAnsi="Arial" w:cs="Arial"/>
        </w:rPr>
        <w:t>it</w:t>
      </w:r>
      <w:r w:rsidR="00456D03">
        <w:rPr>
          <w:rFonts w:ascii="Arial" w:hAnsi="Arial" w:cs="Arial"/>
        </w:rPr>
        <w:t xml:space="preserve"> is currently spending thousands </w:t>
      </w:r>
      <w:r w:rsidR="008B05A6">
        <w:rPr>
          <w:rFonts w:ascii="Arial" w:hAnsi="Arial" w:cs="Arial"/>
        </w:rPr>
        <w:t xml:space="preserve">in bonuses </w:t>
      </w:r>
      <w:r w:rsidR="007E368A">
        <w:rPr>
          <w:rFonts w:ascii="Arial" w:hAnsi="Arial" w:cs="Arial"/>
        </w:rPr>
        <w:t>w</w:t>
      </w:r>
      <w:r w:rsidR="008A1E17">
        <w:rPr>
          <w:rFonts w:ascii="Arial" w:hAnsi="Arial" w:cs="Arial"/>
        </w:rPr>
        <w:t xml:space="preserve">ithout </w:t>
      </w:r>
      <w:r w:rsidR="003A2443">
        <w:rPr>
          <w:rFonts w:ascii="Arial" w:hAnsi="Arial" w:cs="Arial"/>
        </w:rPr>
        <w:t>a</w:t>
      </w:r>
      <w:r w:rsidR="008A1E17">
        <w:rPr>
          <w:rFonts w:ascii="Arial" w:hAnsi="Arial" w:cs="Arial"/>
        </w:rPr>
        <w:t xml:space="preserve"> </w:t>
      </w:r>
      <w:r w:rsidR="004E7651">
        <w:rPr>
          <w:rFonts w:ascii="Arial" w:hAnsi="Arial" w:cs="Arial"/>
        </w:rPr>
        <w:t xml:space="preserve">consistent </w:t>
      </w:r>
      <w:r w:rsidR="008A1E17">
        <w:rPr>
          <w:rFonts w:ascii="Arial" w:hAnsi="Arial" w:cs="Arial"/>
        </w:rPr>
        <w:t>structure in place</w:t>
      </w:r>
      <w:r w:rsidR="00A51087">
        <w:rPr>
          <w:rFonts w:ascii="Arial" w:hAnsi="Arial" w:cs="Arial"/>
        </w:rPr>
        <w:t>,</w:t>
      </w:r>
      <w:r w:rsidR="008A1E17">
        <w:rPr>
          <w:rFonts w:ascii="Arial" w:hAnsi="Arial" w:cs="Arial"/>
        </w:rPr>
        <w:t xml:space="preserve"> making it impossible to </w:t>
      </w:r>
      <w:r w:rsidR="006811E8">
        <w:rPr>
          <w:rFonts w:ascii="Arial" w:hAnsi="Arial" w:cs="Arial"/>
        </w:rPr>
        <w:t xml:space="preserve">assess </w:t>
      </w:r>
      <w:r w:rsidR="00A51087">
        <w:rPr>
          <w:rFonts w:ascii="Arial" w:hAnsi="Arial" w:cs="Arial"/>
        </w:rPr>
        <w:t>ROI.</w:t>
      </w:r>
      <w:r w:rsidR="006811E8">
        <w:rPr>
          <w:rFonts w:ascii="Arial" w:hAnsi="Arial" w:cs="Arial"/>
        </w:rPr>
        <w:t xml:space="preserve"> The business currently is also </w:t>
      </w:r>
      <w:r w:rsidR="00AC7132">
        <w:rPr>
          <w:rFonts w:ascii="Arial" w:hAnsi="Arial" w:cs="Arial"/>
        </w:rPr>
        <w:t xml:space="preserve">losing money through long term absences and potential resignations </w:t>
      </w:r>
      <w:r w:rsidR="005C3E70">
        <w:rPr>
          <w:rFonts w:ascii="Arial" w:hAnsi="Arial" w:cs="Arial"/>
        </w:rPr>
        <w:t>due to ill feeling and demotivation amongst staff</w:t>
      </w:r>
      <w:r w:rsidR="00BD4B9F">
        <w:rPr>
          <w:rFonts w:ascii="Arial" w:hAnsi="Arial" w:cs="Arial"/>
        </w:rPr>
        <w:t xml:space="preserve"> and </w:t>
      </w:r>
      <w:r w:rsidR="001B78BC">
        <w:rPr>
          <w:rFonts w:ascii="Arial" w:hAnsi="Arial" w:cs="Arial"/>
        </w:rPr>
        <w:t>risk being taken to tribunal with potential discrimination</w:t>
      </w:r>
      <w:r w:rsidR="0051601C">
        <w:rPr>
          <w:rFonts w:ascii="Arial" w:hAnsi="Arial" w:cs="Arial"/>
        </w:rPr>
        <w:t xml:space="preserve">. </w:t>
      </w:r>
      <w:r w:rsidR="00B36BED">
        <w:rPr>
          <w:rFonts w:ascii="Arial" w:hAnsi="Arial" w:cs="Arial"/>
        </w:rPr>
        <w:t xml:space="preserve">The </w:t>
      </w:r>
      <w:r w:rsidR="00573266">
        <w:rPr>
          <w:rFonts w:ascii="Arial" w:hAnsi="Arial" w:cs="Arial"/>
        </w:rPr>
        <w:t>business should</w:t>
      </w:r>
      <w:r w:rsidR="004E7651">
        <w:rPr>
          <w:rFonts w:ascii="Arial" w:hAnsi="Arial" w:cs="Arial"/>
        </w:rPr>
        <w:t xml:space="preserve"> </w:t>
      </w:r>
      <w:r w:rsidR="003914EF">
        <w:rPr>
          <w:rFonts w:ascii="Arial" w:hAnsi="Arial" w:cs="Arial"/>
        </w:rPr>
        <w:t xml:space="preserve">obtain </w:t>
      </w:r>
      <w:r w:rsidR="002A2EA1">
        <w:rPr>
          <w:rFonts w:ascii="Arial" w:hAnsi="Arial" w:cs="Arial"/>
        </w:rPr>
        <w:t xml:space="preserve">employee </w:t>
      </w:r>
      <w:r w:rsidR="003914EF">
        <w:rPr>
          <w:rFonts w:ascii="Arial" w:hAnsi="Arial" w:cs="Arial"/>
        </w:rPr>
        <w:t xml:space="preserve">qualitative </w:t>
      </w:r>
      <w:r w:rsidR="00DD4698">
        <w:rPr>
          <w:rFonts w:ascii="Arial" w:hAnsi="Arial" w:cs="Arial"/>
        </w:rPr>
        <w:t xml:space="preserve">data </w:t>
      </w:r>
      <w:r w:rsidR="002A2EA1">
        <w:rPr>
          <w:rFonts w:ascii="Arial" w:hAnsi="Arial" w:cs="Arial"/>
        </w:rPr>
        <w:t xml:space="preserve">for </w:t>
      </w:r>
      <w:r w:rsidR="001B380D">
        <w:rPr>
          <w:rFonts w:ascii="Arial" w:hAnsi="Arial" w:cs="Arial"/>
        </w:rPr>
        <w:t>positive changes and implement an employee wellbeing p</w:t>
      </w:r>
      <w:r w:rsidR="00857DC4">
        <w:rPr>
          <w:rFonts w:ascii="Arial" w:hAnsi="Arial" w:cs="Arial"/>
        </w:rPr>
        <w:t>rogramme</w:t>
      </w:r>
      <w:r w:rsidR="001B380D">
        <w:rPr>
          <w:rFonts w:ascii="Arial" w:hAnsi="Arial" w:cs="Arial"/>
        </w:rPr>
        <w:t xml:space="preserve">. </w:t>
      </w:r>
    </w:p>
    <w:p w14:paraId="29B15013" w14:textId="77777777" w:rsidR="003A7AD8" w:rsidRPr="003A7AD8" w:rsidRDefault="003A7AD8" w:rsidP="003A7AD8">
      <w:pPr>
        <w:rPr>
          <w:rFonts w:ascii="Arial" w:hAnsi="Arial" w:cs="Arial"/>
        </w:rPr>
      </w:pPr>
    </w:p>
    <w:p w14:paraId="1259B02A" w14:textId="2752ED89" w:rsidR="003A7AD8" w:rsidRPr="00E0347D" w:rsidRDefault="00E0347D" w:rsidP="003A7AD8">
      <w:pPr>
        <w:rPr>
          <w:rFonts w:ascii="Arial" w:hAnsi="Arial" w:cs="Arial"/>
          <w:u w:val="single"/>
        </w:rPr>
      </w:pPr>
      <w:r w:rsidRPr="00E0347D">
        <w:rPr>
          <w:rFonts w:ascii="Arial" w:hAnsi="Arial" w:cs="Arial"/>
          <w:u w:val="single"/>
        </w:rPr>
        <w:t>Words: 1,100</w:t>
      </w:r>
    </w:p>
    <w:p w14:paraId="3A008F25" w14:textId="15C7E4C5" w:rsidR="00AE7CE9" w:rsidRPr="00A75B91" w:rsidRDefault="00AE7CE9" w:rsidP="006E6235">
      <w:pPr>
        <w:rPr>
          <w:rFonts w:ascii="Arial" w:hAnsi="Arial" w:cs="Arial"/>
        </w:rPr>
      </w:pPr>
    </w:p>
    <w:p w14:paraId="033F4EEE" w14:textId="77777777" w:rsidR="00132DA4" w:rsidRDefault="00132DA4" w:rsidP="006E6235">
      <w:pPr>
        <w:rPr>
          <w:rFonts w:ascii="Arial" w:hAnsi="Arial" w:cs="Arial"/>
          <w:u w:val="single"/>
        </w:rPr>
      </w:pPr>
    </w:p>
    <w:p w14:paraId="0BE167B7" w14:textId="77777777" w:rsidR="00132DA4" w:rsidRDefault="00132DA4" w:rsidP="006E6235">
      <w:pPr>
        <w:rPr>
          <w:rFonts w:ascii="Arial" w:hAnsi="Arial" w:cs="Arial"/>
          <w:u w:val="single"/>
        </w:rPr>
      </w:pPr>
    </w:p>
    <w:p w14:paraId="0F465204" w14:textId="77777777" w:rsidR="0005144B" w:rsidRDefault="0005144B" w:rsidP="006E6235">
      <w:pPr>
        <w:rPr>
          <w:rFonts w:ascii="Arial" w:hAnsi="Arial" w:cs="Arial"/>
          <w:u w:val="single"/>
        </w:rPr>
      </w:pPr>
    </w:p>
    <w:p w14:paraId="00C5465A" w14:textId="77777777" w:rsidR="0005144B" w:rsidRDefault="0005144B" w:rsidP="006E6235">
      <w:pPr>
        <w:rPr>
          <w:rFonts w:ascii="Arial" w:hAnsi="Arial" w:cs="Arial"/>
          <w:u w:val="single"/>
        </w:rPr>
      </w:pPr>
    </w:p>
    <w:p w14:paraId="4DB68D46" w14:textId="77777777" w:rsidR="0005144B" w:rsidRDefault="0005144B" w:rsidP="006E6235">
      <w:pPr>
        <w:rPr>
          <w:rFonts w:ascii="Arial" w:hAnsi="Arial" w:cs="Arial"/>
          <w:u w:val="single"/>
        </w:rPr>
      </w:pPr>
    </w:p>
    <w:p w14:paraId="0A19AD84" w14:textId="77777777" w:rsidR="006B455D" w:rsidRDefault="006B455D" w:rsidP="006E6235">
      <w:pPr>
        <w:rPr>
          <w:rFonts w:ascii="Arial" w:hAnsi="Arial" w:cs="Arial"/>
          <w:u w:val="single"/>
        </w:rPr>
      </w:pPr>
    </w:p>
    <w:p w14:paraId="428EDA42" w14:textId="77777777" w:rsidR="00BD4B9F" w:rsidRDefault="00BD4B9F" w:rsidP="006E6235">
      <w:pPr>
        <w:rPr>
          <w:rFonts w:ascii="Arial" w:hAnsi="Arial" w:cs="Arial"/>
          <w:u w:val="single"/>
        </w:rPr>
      </w:pPr>
    </w:p>
    <w:p w14:paraId="567A8772" w14:textId="77777777" w:rsidR="00E0347D" w:rsidRDefault="00E0347D" w:rsidP="006E6235">
      <w:pPr>
        <w:rPr>
          <w:rFonts w:ascii="Arial" w:hAnsi="Arial" w:cs="Arial"/>
          <w:u w:val="single"/>
        </w:rPr>
      </w:pPr>
    </w:p>
    <w:p w14:paraId="12907615" w14:textId="336F78D0" w:rsidR="003941F5" w:rsidRPr="00C657D3" w:rsidRDefault="000E20AD" w:rsidP="006E6235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>Bibliography</w:t>
      </w:r>
    </w:p>
    <w:p w14:paraId="104BDF71" w14:textId="77777777" w:rsidR="00E7708A" w:rsidRPr="00AD3409" w:rsidRDefault="00E7708A" w:rsidP="00E7708A">
      <w:pPr>
        <w:rPr>
          <w:rFonts w:ascii="Arial" w:hAnsi="Arial" w:cs="Arial"/>
        </w:rPr>
      </w:pPr>
      <w:r w:rsidRPr="00AD3409">
        <w:rPr>
          <w:rFonts w:ascii="Arial" w:hAnsi="Arial" w:cs="Arial"/>
          <w:shd w:val="clear" w:color="auto" w:fill="FBFBFB"/>
        </w:rPr>
        <w:t xml:space="preserve">Action Learning Institute (2018) </w:t>
      </w:r>
      <w:r w:rsidRPr="00E7708A">
        <w:rPr>
          <w:rFonts w:ascii="Arial" w:hAnsi="Arial" w:cs="Arial"/>
          <w:i/>
          <w:iCs/>
          <w:shd w:val="clear" w:color="auto" w:fill="FBFBFB"/>
        </w:rPr>
        <w:t>Types of action learning</w:t>
      </w:r>
      <w:r w:rsidRPr="00AD3409">
        <w:rPr>
          <w:rFonts w:ascii="Arial" w:hAnsi="Arial" w:cs="Arial"/>
          <w:shd w:val="clear" w:color="auto" w:fill="FBFBFB"/>
        </w:rPr>
        <w:t>. Available at: https://actionlearning.edu.au/types-of-action-learning/ (Accessed: 27 October 2024).</w:t>
      </w:r>
    </w:p>
    <w:p w14:paraId="5BBB2A7B" w14:textId="77777777" w:rsidR="00E7708A" w:rsidRPr="00AD3409" w:rsidRDefault="00E7708A" w:rsidP="00E7708A">
      <w:pPr>
        <w:spacing w:after="0" w:line="240" w:lineRule="auto"/>
        <w:rPr>
          <w:rFonts w:ascii="Arial" w:hAnsi="Arial" w:cs="Arial"/>
        </w:rPr>
      </w:pPr>
      <w:r w:rsidRPr="00AD3409">
        <w:rPr>
          <w:rFonts w:ascii="Arial" w:hAnsi="Arial" w:cs="Arial"/>
        </w:rPr>
        <w:t xml:space="preserve">Barends, E., Rousseau, D.M., &amp; Briner, R.B. (2014). </w:t>
      </w:r>
      <w:r w:rsidRPr="00AD3409">
        <w:rPr>
          <w:rFonts w:ascii="Arial" w:hAnsi="Arial" w:cs="Arial"/>
          <w:i/>
          <w:iCs/>
        </w:rPr>
        <w:t>Evidence-Based Management: The Basic principles</w:t>
      </w:r>
      <w:r w:rsidRPr="00AD3409">
        <w:rPr>
          <w:rFonts w:ascii="Arial" w:hAnsi="Arial" w:cs="Arial"/>
        </w:rPr>
        <w:t xml:space="preserve">. Amsterdam: Centre for Evidence-Based Management. </w:t>
      </w:r>
    </w:p>
    <w:p w14:paraId="51BD9C0E" w14:textId="77777777" w:rsidR="007C1E9F" w:rsidRDefault="007C1E9F" w:rsidP="009361A4">
      <w:pPr>
        <w:spacing w:after="120" w:line="264" w:lineRule="auto"/>
        <w:contextualSpacing/>
        <w:rPr>
          <w:rFonts w:ascii="Arial" w:hAnsi="Arial" w:cs="Arial"/>
          <w:shd w:val="clear" w:color="auto" w:fill="FBFBFB"/>
        </w:rPr>
      </w:pPr>
    </w:p>
    <w:p w14:paraId="2D951E10" w14:textId="77777777" w:rsidR="008C0F69" w:rsidRDefault="008C0F69" w:rsidP="008C0F69">
      <w:pPr>
        <w:spacing w:after="0" w:line="240" w:lineRule="auto"/>
        <w:contextualSpacing/>
        <w:rPr>
          <w:rFonts w:ascii="Arial" w:eastAsia="Arial" w:hAnsi="Arial" w:cs="Arial"/>
          <w:kern w:val="0"/>
          <w:lang w:eastAsia="en-GB"/>
          <w14:ligatures w14:val="none"/>
        </w:rPr>
      </w:pPr>
      <w:r>
        <w:rPr>
          <w:rFonts w:ascii="Arial" w:eastAsia="Arial" w:hAnsi="Arial" w:cs="Arial"/>
          <w:kern w:val="0"/>
          <w:lang w:eastAsia="en-GB"/>
          <w14:ligatures w14:val="none"/>
        </w:rPr>
        <w:t xml:space="preserve">Battista, M (2024) </w:t>
      </w:r>
      <w:r w:rsidRPr="0026131E">
        <w:rPr>
          <w:rFonts w:ascii="Arial" w:eastAsia="Arial" w:hAnsi="Arial" w:cs="Arial"/>
          <w:i/>
          <w:iCs/>
          <w:kern w:val="0"/>
          <w:lang w:eastAsia="en-GB"/>
          <w14:ligatures w14:val="none"/>
        </w:rPr>
        <w:t>PESTLE analysis</w:t>
      </w:r>
      <w:r>
        <w:rPr>
          <w:rFonts w:ascii="Arial" w:eastAsia="Arial" w:hAnsi="Arial" w:cs="Arial"/>
          <w:i/>
          <w:iCs/>
          <w:kern w:val="0"/>
          <w:lang w:eastAsia="en-GB"/>
          <w14:ligatures w14:val="none"/>
        </w:rPr>
        <w:t xml:space="preserve">. </w:t>
      </w:r>
      <w:r>
        <w:rPr>
          <w:rFonts w:ascii="Arial" w:eastAsia="Arial" w:hAnsi="Arial" w:cs="Arial"/>
          <w:kern w:val="0"/>
          <w:lang w:eastAsia="en-GB"/>
          <w14:ligatures w14:val="none"/>
        </w:rPr>
        <w:t xml:space="preserve">Available at: </w:t>
      </w:r>
      <w:r w:rsidRPr="00F2676F">
        <w:rPr>
          <w:rFonts w:ascii="Arial" w:eastAsia="Arial" w:hAnsi="Arial" w:cs="Arial"/>
          <w:kern w:val="0"/>
          <w:lang w:eastAsia="en-GB"/>
          <w14:ligatures w14:val="none"/>
        </w:rPr>
        <w:t>https://www.cipd.org/en/knowledge/factsheets/pestle-analysis-factsheet/#what-is-a-pestle-analysis</w:t>
      </w:r>
      <w:r>
        <w:rPr>
          <w:rFonts w:ascii="Arial" w:eastAsia="Arial" w:hAnsi="Arial" w:cs="Arial"/>
          <w:kern w:val="0"/>
          <w:lang w:eastAsia="en-GB"/>
          <w14:ligatures w14:val="none"/>
        </w:rPr>
        <w:t xml:space="preserve"> (Accessed: 26 October 2024). </w:t>
      </w:r>
    </w:p>
    <w:p w14:paraId="5F8FF9AE" w14:textId="77777777" w:rsidR="00EC7CD1" w:rsidRDefault="00EC7CD1" w:rsidP="008C0F69">
      <w:pPr>
        <w:spacing w:after="0" w:line="240" w:lineRule="auto"/>
        <w:contextualSpacing/>
        <w:rPr>
          <w:rFonts w:ascii="Arial" w:eastAsia="Arial" w:hAnsi="Arial" w:cs="Arial"/>
          <w:kern w:val="0"/>
          <w:lang w:eastAsia="en-GB"/>
          <w14:ligatures w14:val="none"/>
        </w:rPr>
      </w:pPr>
    </w:p>
    <w:p w14:paraId="39083411" w14:textId="4C5988D9" w:rsidR="007C1E9F" w:rsidRDefault="00EC7CD1" w:rsidP="00EC7CD1">
      <w:pPr>
        <w:rPr>
          <w:rFonts w:ascii="Arial" w:hAnsi="Arial" w:cs="Arial"/>
          <w:shd w:val="clear" w:color="auto" w:fill="FBFBFB"/>
        </w:rPr>
      </w:pPr>
      <w:r w:rsidRPr="00AD3409">
        <w:rPr>
          <w:rFonts w:ascii="Arial" w:hAnsi="Arial" w:cs="Arial"/>
          <w:shd w:val="clear" w:color="auto" w:fill="FBFBFB"/>
        </w:rPr>
        <w:t>BBC (2014) </w:t>
      </w:r>
      <w:r w:rsidRPr="00AD3409">
        <w:rPr>
          <w:rFonts w:ascii="Arial" w:hAnsi="Arial" w:cs="Arial"/>
          <w:i/>
          <w:iCs/>
          <w:shd w:val="clear" w:color="auto" w:fill="FBFBFB"/>
        </w:rPr>
        <w:t>Duty-based ethics</w:t>
      </w:r>
      <w:r w:rsidRPr="00AD3409">
        <w:rPr>
          <w:rFonts w:ascii="Arial" w:hAnsi="Arial" w:cs="Arial"/>
          <w:shd w:val="clear" w:color="auto" w:fill="FBFBFB"/>
        </w:rPr>
        <w:t>. Available at: https://www.bbc.co.uk/ethics/introduction/duty_1.shtml (Accessed: 27 October 2024.</w:t>
      </w:r>
    </w:p>
    <w:p w14:paraId="6494D798" w14:textId="5CEFC248" w:rsidR="008C0F69" w:rsidRPr="008C0F69" w:rsidRDefault="008C0F69" w:rsidP="008C0F69">
      <w:pPr>
        <w:rPr>
          <w:rFonts w:ascii="Arial" w:hAnsi="Arial" w:cs="Arial"/>
        </w:rPr>
      </w:pPr>
      <w:r w:rsidRPr="000970F3">
        <w:rPr>
          <w:rFonts w:ascii="Arial" w:hAnsi="Arial" w:cs="Arial"/>
          <w:shd w:val="clear" w:color="auto" w:fill="FBFBFB"/>
        </w:rPr>
        <w:t>Beattie, A. (2024) </w:t>
      </w:r>
      <w:r w:rsidRPr="000970F3">
        <w:rPr>
          <w:rFonts w:ascii="Arial" w:hAnsi="Arial" w:cs="Arial"/>
          <w:i/>
          <w:iCs/>
          <w:shd w:val="clear" w:color="auto" w:fill="FBFBFB"/>
        </w:rPr>
        <w:t>ROI: Return on Investment Meaning and Calculation Formulas</w:t>
      </w:r>
      <w:r w:rsidRPr="000970F3">
        <w:rPr>
          <w:rFonts w:ascii="Arial" w:hAnsi="Arial" w:cs="Arial"/>
          <w:shd w:val="clear" w:color="auto" w:fill="FBFBFB"/>
        </w:rPr>
        <w:t>. Available at: https://www.investopedia.com/articles/basics/10/guide-to-calculating-roi.asp#:~:text=Return%20on%20investment%20(ROI)%20is%20an%20approximate%20measure%20of%20an,finally%2C%20multiplying%20it%20by%20100 (Accessed:02 November 2024).</w:t>
      </w:r>
    </w:p>
    <w:p w14:paraId="7AFBEA8B" w14:textId="77777777" w:rsidR="00573BA5" w:rsidRPr="00AD3409" w:rsidRDefault="00573BA5" w:rsidP="00573BA5">
      <w:pPr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 xml:space="preserve">Bersin, J </w:t>
      </w:r>
      <w:r w:rsidRPr="00AD3409">
        <w:rPr>
          <w:rFonts w:ascii="Arial" w:hAnsi="Arial" w:cs="Arial"/>
          <w:shd w:val="clear" w:color="auto" w:fill="FBFBFB"/>
        </w:rPr>
        <w:t>(2021) </w:t>
      </w:r>
      <w:r w:rsidRPr="00AD3409">
        <w:rPr>
          <w:rFonts w:ascii="Arial" w:hAnsi="Arial" w:cs="Arial"/>
          <w:i/>
          <w:iCs/>
          <w:shd w:val="clear" w:color="auto" w:fill="FBFBFB"/>
        </w:rPr>
        <w:t>The growing importance of People Analytics in HR.</w:t>
      </w:r>
      <w:r w:rsidRPr="00AD3409">
        <w:rPr>
          <w:rFonts w:ascii="Arial" w:hAnsi="Arial" w:cs="Arial"/>
          <w:shd w:val="clear" w:color="auto" w:fill="FBFBFB"/>
        </w:rPr>
        <w:t> Available at: https://www.cipd.org/uk/about/news/the-growing-importance-of-people-analytics-in-hr/ (Accessed: 26 October 2024).</w:t>
      </w:r>
    </w:p>
    <w:p w14:paraId="2127E052" w14:textId="77777777" w:rsidR="00573BA5" w:rsidRPr="00AD3409" w:rsidRDefault="00573BA5" w:rsidP="00573BA5">
      <w:pPr>
        <w:spacing w:line="240" w:lineRule="auto"/>
        <w:rPr>
          <w:rFonts w:ascii="Arial" w:hAnsi="Arial" w:cs="Arial"/>
        </w:rPr>
      </w:pPr>
      <w:r w:rsidRPr="00AD3409">
        <w:rPr>
          <w:rFonts w:ascii="Arial" w:hAnsi="Arial" w:cs="Arial"/>
          <w:shd w:val="clear" w:color="auto" w:fill="FBFBFB"/>
        </w:rPr>
        <w:t>Biplab, P. (2023) </w:t>
      </w:r>
      <w:r w:rsidRPr="00AD3409">
        <w:rPr>
          <w:rFonts w:ascii="Arial" w:hAnsi="Arial" w:cs="Arial"/>
          <w:i/>
          <w:iCs/>
          <w:shd w:val="clear" w:color="auto" w:fill="FBFBFB"/>
        </w:rPr>
        <w:t>Background and development of the PESTEL analysis</w:t>
      </w:r>
      <w:r w:rsidRPr="00AD3409">
        <w:rPr>
          <w:rFonts w:ascii="Arial" w:hAnsi="Arial" w:cs="Arial"/>
          <w:shd w:val="clear" w:color="auto" w:fill="FBFBFB"/>
        </w:rPr>
        <w:t>. Available at: https://www.linkedin.com/pulse/background-development-pestel-analysis-biplab-paul-8hj0c/ (Accessed: 26 October 2024).</w:t>
      </w:r>
    </w:p>
    <w:p w14:paraId="70B430EC" w14:textId="77777777" w:rsidR="00573BA5" w:rsidRDefault="00573BA5" w:rsidP="00573BA5">
      <w:pPr>
        <w:rPr>
          <w:rFonts w:ascii="Arial" w:hAnsi="Arial" w:cs="Arial"/>
          <w:shd w:val="clear" w:color="auto" w:fill="FBFBFB"/>
        </w:rPr>
      </w:pPr>
      <w:r w:rsidRPr="00423621">
        <w:rPr>
          <w:rFonts w:ascii="Arial" w:hAnsi="Arial" w:cs="Arial"/>
          <w:shd w:val="clear" w:color="auto" w:fill="FBFBFB"/>
        </w:rPr>
        <w:t>British Heart Foundation (2016) </w:t>
      </w:r>
      <w:r w:rsidRPr="00423621">
        <w:rPr>
          <w:rFonts w:ascii="Arial" w:hAnsi="Arial" w:cs="Arial"/>
          <w:i/>
          <w:iCs/>
          <w:shd w:val="clear" w:color="auto" w:fill="FBFBFB"/>
        </w:rPr>
        <w:t>Health at Work: Economic Evidence Report 2016</w:t>
      </w:r>
      <w:r w:rsidRPr="00423621">
        <w:rPr>
          <w:rFonts w:ascii="Arial" w:hAnsi="Arial" w:cs="Arial"/>
          <w:shd w:val="clear" w:color="auto" w:fill="FBFBFB"/>
        </w:rPr>
        <w:t>.  Newcastle upon Tyne: ERS (Accessed: 07 November 2024).</w:t>
      </w:r>
    </w:p>
    <w:p w14:paraId="072F2BD3" w14:textId="1C7AB77F" w:rsidR="006627D3" w:rsidRDefault="006627D3" w:rsidP="00573BA5">
      <w:pPr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>CIPD (2015)</w:t>
      </w:r>
      <w:r w:rsidRPr="006627D3">
        <w:rPr>
          <w:rFonts w:ascii="Arial" w:hAnsi="Arial" w:cs="Arial"/>
          <w:i/>
          <w:iCs/>
          <w:shd w:val="clear" w:color="auto" w:fill="FBFBFB"/>
        </w:rPr>
        <w:t xml:space="preserve"> Ethical decision-making: Eight perspectives on workplace dilemmas</w:t>
      </w:r>
      <w:r>
        <w:rPr>
          <w:rFonts w:ascii="Arial" w:hAnsi="Arial" w:cs="Arial"/>
          <w:i/>
          <w:iCs/>
          <w:shd w:val="clear" w:color="auto" w:fill="FBFBFB"/>
        </w:rPr>
        <w:t xml:space="preserve">. </w:t>
      </w:r>
      <w:r w:rsidR="00C53366">
        <w:rPr>
          <w:rFonts w:ascii="Arial" w:hAnsi="Arial" w:cs="Arial"/>
          <w:shd w:val="clear" w:color="auto" w:fill="FBFBFB"/>
        </w:rPr>
        <w:t xml:space="preserve">Available at: </w:t>
      </w:r>
      <w:r w:rsidR="00C53366" w:rsidRPr="00C53366">
        <w:rPr>
          <w:rFonts w:ascii="Arial" w:hAnsi="Arial" w:cs="Arial"/>
          <w:shd w:val="clear" w:color="auto" w:fill="FBFBFB"/>
        </w:rPr>
        <w:t>https://www.cipd.org/globalassets/media/knowledge/knowledge-hub/reports/ethical-decision-making-2015-eight-perspectives-on-workplace-dilemmas_tcm18-9564.pdf</w:t>
      </w:r>
      <w:r w:rsidR="00C53366">
        <w:rPr>
          <w:rFonts w:ascii="Arial" w:hAnsi="Arial" w:cs="Arial"/>
          <w:shd w:val="clear" w:color="auto" w:fill="FBFBFB"/>
        </w:rPr>
        <w:t xml:space="preserve"> (Accessed</w:t>
      </w:r>
      <w:r w:rsidR="00485B34">
        <w:rPr>
          <w:rFonts w:ascii="Arial" w:hAnsi="Arial" w:cs="Arial"/>
          <w:shd w:val="clear" w:color="auto" w:fill="FBFBFB"/>
        </w:rPr>
        <w:t xml:space="preserve">: 01 December 2024). </w:t>
      </w:r>
    </w:p>
    <w:p w14:paraId="48109B4A" w14:textId="3F9AEB1D" w:rsidR="0057271A" w:rsidRPr="0004064F" w:rsidRDefault="0057271A" w:rsidP="00573BA5">
      <w:pPr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 xml:space="preserve">CIPD (2023) </w:t>
      </w:r>
      <w:r w:rsidRPr="0057271A">
        <w:rPr>
          <w:rFonts w:ascii="Arial" w:hAnsi="Arial" w:cs="Arial"/>
          <w:i/>
          <w:iCs/>
          <w:shd w:val="clear" w:color="auto" w:fill="FBFBFB"/>
        </w:rPr>
        <w:t>Managers need better training and support</w:t>
      </w:r>
      <w:r w:rsidR="0004064F">
        <w:rPr>
          <w:rFonts w:ascii="Arial" w:hAnsi="Arial" w:cs="Arial"/>
          <w:i/>
          <w:iCs/>
          <w:shd w:val="clear" w:color="auto" w:fill="FBFBFB"/>
        </w:rPr>
        <w:t xml:space="preserve">. </w:t>
      </w:r>
      <w:r w:rsidR="0004064F">
        <w:rPr>
          <w:rFonts w:ascii="Arial" w:hAnsi="Arial" w:cs="Arial"/>
          <w:shd w:val="clear" w:color="auto" w:fill="FBFBFB"/>
        </w:rPr>
        <w:t xml:space="preserve">Available at: </w:t>
      </w:r>
      <w:r w:rsidR="0004064F" w:rsidRPr="0004064F">
        <w:rPr>
          <w:rFonts w:ascii="Arial" w:hAnsi="Arial" w:cs="Arial"/>
          <w:shd w:val="clear" w:color="auto" w:fill="FBFBFB"/>
        </w:rPr>
        <w:t>https://www.cipd.org/uk/about/news/better-manager-training-support-teams/</w:t>
      </w:r>
      <w:r w:rsidR="0004064F">
        <w:rPr>
          <w:rFonts w:ascii="Arial" w:hAnsi="Arial" w:cs="Arial"/>
          <w:shd w:val="clear" w:color="auto" w:fill="FBFBFB"/>
        </w:rPr>
        <w:t xml:space="preserve"> (Accessed: 02 December 2024). </w:t>
      </w:r>
    </w:p>
    <w:p w14:paraId="183603AF" w14:textId="297206ED" w:rsidR="004E70AC" w:rsidRDefault="004E70AC" w:rsidP="00573BA5">
      <w:pPr>
        <w:rPr>
          <w:rFonts w:ascii="Arial" w:hAnsi="Arial" w:cs="Arial"/>
          <w:i/>
          <w:iCs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>CIPD</w:t>
      </w:r>
      <w:r w:rsidR="004A1C3C">
        <w:rPr>
          <w:rFonts w:ascii="Arial" w:hAnsi="Arial" w:cs="Arial"/>
          <w:shd w:val="clear" w:color="auto" w:fill="FBFBFB"/>
        </w:rPr>
        <w:t xml:space="preserve"> (2024) </w:t>
      </w:r>
      <w:r w:rsidR="004A1C3C" w:rsidRPr="004A1C3C">
        <w:rPr>
          <w:rFonts w:ascii="Arial" w:hAnsi="Arial" w:cs="Arial"/>
          <w:i/>
          <w:iCs/>
          <w:shd w:val="clear" w:color="auto" w:fill="FBFBFB"/>
        </w:rPr>
        <w:t>People analytics</w:t>
      </w:r>
      <w:r w:rsidR="00B65D67">
        <w:rPr>
          <w:rFonts w:ascii="Arial" w:hAnsi="Arial" w:cs="Arial"/>
          <w:i/>
          <w:iCs/>
          <w:shd w:val="clear" w:color="auto" w:fill="FBFBFB"/>
        </w:rPr>
        <w:t xml:space="preserve">. </w:t>
      </w:r>
      <w:r w:rsidR="00B65D67" w:rsidRPr="00B65D67">
        <w:rPr>
          <w:rFonts w:ascii="Arial" w:hAnsi="Arial" w:cs="Arial"/>
          <w:shd w:val="clear" w:color="auto" w:fill="FBFBFB"/>
        </w:rPr>
        <w:t>Available at:</w:t>
      </w:r>
      <w:r w:rsidR="00B65D67">
        <w:rPr>
          <w:rFonts w:ascii="Arial" w:hAnsi="Arial" w:cs="Arial"/>
          <w:i/>
          <w:iCs/>
          <w:shd w:val="clear" w:color="auto" w:fill="FBFBFB"/>
        </w:rPr>
        <w:t xml:space="preserve"> </w:t>
      </w:r>
      <w:r w:rsidR="00B65D67" w:rsidRPr="00B65D67">
        <w:rPr>
          <w:rFonts w:ascii="Arial" w:hAnsi="Arial" w:cs="Arial"/>
          <w:i/>
          <w:iCs/>
          <w:shd w:val="clear" w:color="auto" w:fill="FBFBFB"/>
        </w:rPr>
        <w:t>https://www.cipd.org/en/knowledge/factsheets/analytics-factsheet/#one</w:t>
      </w:r>
      <w:r w:rsidR="00B65D67">
        <w:rPr>
          <w:rFonts w:ascii="Arial" w:hAnsi="Arial" w:cs="Arial"/>
          <w:i/>
          <w:iCs/>
          <w:shd w:val="clear" w:color="auto" w:fill="FBFBFB"/>
        </w:rPr>
        <w:t xml:space="preserve"> (Accessed: 14 November 2024). </w:t>
      </w:r>
    </w:p>
    <w:p w14:paraId="0F301D7F" w14:textId="0A3725F4" w:rsidR="00817923" w:rsidRDefault="00817923" w:rsidP="00573BA5">
      <w:pPr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 xml:space="preserve">CIPD (2021) </w:t>
      </w:r>
      <w:r>
        <w:rPr>
          <w:rFonts w:ascii="Arial" w:hAnsi="Arial" w:cs="Arial"/>
          <w:i/>
          <w:iCs/>
          <w:shd w:val="clear" w:color="auto" w:fill="FBFBFB"/>
        </w:rPr>
        <w:t xml:space="preserve">PESTLE analysis. </w:t>
      </w:r>
      <w:r>
        <w:rPr>
          <w:rFonts w:ascii="Arial" w:hAnsi="Arial" w:cs="Arial"/>
          <w:shd w:val="clear" w:color="auto" w:fill="FBFBFB"/>
        </w:rPr>
        <w:t xml:space="preserve">Available at: </w:t>
      </w:r>
      <w:r w:rsidR="0096739F" w:rsidRPr="0096739F">
        <w:rPr>
          <w:rFonts w:ascii="Arial" w:hAnsi="Arial" w:cs="Arial"/>
          <w:shd w:val="clear" w:color="auto" w:fill="FBFBFB"/>
        </w:rPr>
        <w:t>https://www.cipd.org/globalassets/media/knowledge/knowledge-hub/factsheets/pestle-analysis-factsheet_20221230T092611.pd</w:t>
      </w:r>
      <w:r w:rsidR="009F4EF5">
        <w:rPr>
          <w:rFonts w:ascii="Arial" w:hAnsi="Arial" w:cs="Arial"/>
          <w:shd w:val="clear" w:color="auto" w:fill="FBFBFB"/>
        </w:rPr>
        <w:t xml:space="preserve">f (Accessed: 22 November 2024). </w:t>
      </w:r>
    </w:p>
    <w:p w14:paraId="4E1D0DEB" w14:textId="7BFA351D" w:rsidR="00437F83" w:rsidRPr="00A6700E" w:rsidRDefault="00437F83" w:rsidP="00573BA5">
      <w:pPr>
        <w:rPr>
          <w:rFonts w:ascii="Arial" w:hAnsi="Arial" w:cs="Arial"/>
        </w:rPr>
      </w:pPr>
      <w:r>
        <w:rPr>
          <w:rFonts w:ascii="Arial" w:hAnsi="Arial" w:cs="Arial"/>
          <w:shd w:val="clear" w:color="auto" w:fill="FBFBFB"/>
        </w:rPr>
        <w:t xml:space="preserve">CIPD (2021) </w:t>
      </w:r>
      <w:r w:rsidR="00A6700E" w:rsidRPr="00A6700E">
        <w:rPr>
          <w:rFonts w:ascii="Arial" w:hAnsi="Arial" w:cs="Arial"/>
          <w:i/>
          <w:iCs/>
          <w:shd w:val="clear" w:color="auto" w:fill="FBFBFB"/>
        </w:rPr>
        <w:t>6 Ways HR Can Influence Organisational Culture</w:t>
      </w:r>
      <w:r w:rsidR="00A6700E">
        <w:rPr>
          <w:rFonts w:ascii="Arial" w:hAnsi="Arial" w:cs="Arial"/>
          <w:i/>
          <w:iCs/>
          <w:shd w:val="clear" w:color="auto" w:fill="FBFBFB"/>
        </w:rPr>
        <w:t xml:space="preserve">. </w:t>
      </w:r>
      <w:r w:rsidR="00A6700E">
        <w:rPr>
          <w:rFonts w:ascii="Arial" w:hAnsi="Arial" w:cs="Arial"/>
          <w:shd w:val="clear" w:color="auto" w:fill="FBFBFB"/>
        </w:rPr>
        <w:t xml:space="preserve">Available at: </w:t>
      </w:r>
      <w:r w:rsidR="00946149" w:rsidRPr="00946149">
        <w:rPr>
          <w:rFonts w:ascii="Arial" w:hAnsi="Arial" w:cs="Arial"/>
          <w:shd w:val="clear" w:color="auto" w:fill="FBFBFB"/>
        </w:rPr>
        <w:t>https://www.cipd.org/en/about/news/six-ways-hr-influences-organisational-culture/#:~:text=HR%20professionals%20are%20responsible%20for,in%20accordance%20with%20its%20values.</w:t>
      </w:r>
      <w:r w:rsidR="00946149">
        <w:rPr>
          <w:rFonts w:ascii="Arial" w:hAnsi="Arial" w:cs="Arial"/>
          <w:shd w:val="clear" w:color="auto" w:fill="FBFBFB"/>
        </w:rPr>
        <w:t xml:space="preserve"> (Accessed: 01 December 2024</w:t>
      </w:r>
      <w:r w:rsidR="00B271FC">
        <w:rPr>
          <w:rFonts w:ascii="Arial" w:hAnsi="Arial" w:cs="Arial"/>
          <w:shd w:val="clear" w:color="auto" w:fill="FBFBFB"/>
        </w:rPr>
        <w:t xml:space="preserve">). </w:t>
      </w:r>
    </w:p>
    <w:p w14:paraId="14D40466" w14:textId="77777777" w:rsidR="00302366" w:rsidRPr="0001159E" w:rsidRDefault="00302366" w:rsidP="00302366">
      <w:pPr>
        <w:rPr>
          <w:rFonts w:ascii="Arial" w:hAnsi="Arial" w:cs="Arial"/>
        </w:rPr>
      </w:pPr>
      <w:r w:rsidRPr="0001159E">
        <w:rPr>
          <w:rFonts w:ascii="Arial" w:hAnsi="Arial" w:cs="Arial"/>
          <w:shd w:val="clear" w:color="auto" w:fill="FBFBFB"/>
        </w:rPr>
        <w:t>Constantinescu, N. (2024) </w:t>
      </w:r>
      <w:r w:rsidRPr="0001159E">
        <w:rPr>
          <w:rFonts w:ascii="Arial" w:hAnsi="Arial" w:cs="Arial"/>
          <w:i/>
          <w:iCs/>
          <w:shd w:val="clear" w:color="auto" w:fill="FBFBFB"/>
        </w:rPr>
        <w:t>What Is Customer Satisfaction Score (CSAT) and How to Use It?</w:t>
      </w:r>
      <w:r w:rsidRPr="0001159E">
        <w:rPr>
          <w:rFonts w:ascii="Arial" w:hAnsi="Arial" w:cs="Arial"/>
          <w:shd w:val="clear" w:color="auto" w:fill="FBFBFB"/>
        </w:rPr>
        <w:t> Available at: https://www.custify.com/blog/customer-satisfaction-</w:t>
      </w:r>
      <w:r w:rsidRPr="0001159E">
        <w:rPr>
          <w:rFonts w:ascii="Arial" w:hAnsi="Arial" w:cs="Arial"/>
          <w:shd w:val="clear" w:color="auto" w:fill="FBFBFB"/>
        </w:rPr>
        <w:lastRenderedPageBreak/>
        <w:t>score/#:~:text=What%20Is%20a%20Good%20Customer,between%2075%25%20and%2085%25 (Accessed: 07 November 2024).</w:t>
      </w:r>
    </w:p>
    <w:p w14:paraId="77806872" w14:textId="77777777" w:rsidR="003D352E" w:rsidRPr="00AD3409" w:rsidRDefault="003D352E" w:rsidP="003D352E">
      <w:pPr>
        <w:rPr>
          <w:rFonts w:ascii="Arial" w:hAnsi="Arial" w:cs="Arial"/>
        </w:rPr>
      </w:pPr>
      <w:r w:rsidRPr="00AD3409">
        <w:rPr>
          <w:rFonts w:ascii="Arial" w:hAnsi="Arial" w:cs="Arial"/>
          <w:shd w:val="clear" w:color="auto" w:fill="FBFBFB"/>
        </w:rPr>
        <w:t>Driver, J (2014) </w:t>
      </w:r>
      <w:r w:rsidRPr="00AD3409">
        <w:rPr>
          <w:rFonts w:ascii="Arial" w:hAnsi="Arial" w:cs="Arial"/>
          <w:i/>
          <w:iCs/>
          <w:shd w:val="clear" w:color="auto" w:fill="FBFBFB"/>
        </w:rPr>
        <w:t>The History of Utilitarianism</w:t>
      </w:r>
      <w:r w:rsidRPr="00AD3409">
        <w:rPr>
          <w:rFonts w:ascii="Arial" w:hAnsi="Arial" w:cs="Arial"/>
          <w:shd w:val="clear" w:color="auto" w:fill="FBFBFB"/>
        </w:rPr>
        <w:t>. Sandford University: The Metaphysics Research Lab.</w:t>
      </w:r>
    </w:p>
    <w:p w14:paraId="4DD80CA3" w14:textId="77777777" w:rsidR="000E445D" w:rsidRPr="00741D95" w:rsidRDefault="000E445D" w:rsidP="000E445D">
      <w:pPr>
        <w:rPr>
          <w:rFonts w:ascii="Arial" w:hAnsi="Arial" w:cs="Arial"/>
        </w:rPr>
      </w:pPr>
      <w:proofErr w:type="spellStart"/>
      <w:r w:rsidRPr="00741D95">
        <w:rPr>
          <w:rFonts w:ascii="Arial" w:hAnsi="Arial" w:cs="Arial"/>
          <w:shd w:val="clear" w:color="auto" w:fill="FBFBFB"/>
        </w:rPr>
        <w:t>Flindr</w:t>
      </w:r>
      <w:proofErr w:type="spellEnd"/>
      <w:r w:rsidRPr="00741D95">
        <w:rPr>
          <w:rFonts w:ascii="Arial" w:hAnsi="Arial" w:cs="Arial"/>
          <w:shd w:val="clear" w:color="auto" w:fill="FBFBFB"/>
        </w:rPr>
        <w:t xml:space="preserve"> (2024) </w:t>
      </w:r>
      <w:r w:rsidRPr="00741D95">
        <w:rPr>
          <w:rFonts w:ascii="Arial" w:hAnsi="Arial" w:cs="Arial"/>
          <w:i/>
          <w:iCs/>
          <w:shd w:val="clear" w:color="auto" w:fill="FBFBFB"/>
        </w:rPr>
        <w:t>Customer satisfaction score (CSAT)</w:t>
      </w:r>
      <w:r w:rsidRPr="00741D95">
        <w:rPr>
          <w:rFonts w:ascii="Arial" w:hAnsi="Arial" w:cs="Arial"/>
          <w:shd w:val="clear" w:color="auto" w:fill="FBFBFB"/>
        </w:rPr>
        <w:t>. Available at: https://www.flinder.co/insights/customer-satisfaction-score-csat (Accessed: 07 November 2024).</w:t>
      </w:r>
    </w:p>
    <w:p w14:paraId="309E78C6" w14:textId="4A8C0A10" w:rsidR="000E445D" w:rsidRDefault="000E445D" w:rsidP="000E445D">
      <w:pPr>
        <w:rPr>
          <w:rFonts w:ascii="Arial" w:hAnsi="Arial" w:cs="Arial"/>
          <w:shd w:val="clear" w:color="auto" w:fill="FBFBFB"/>
        </w:rPr>
      </w:pPr>
      <w:r w:rsidRPr="003D6DCA">
        <w:rPr>
          <w:rFonts w:ascii="Arial" w:hAnsi="Arial" w:cs="Arial"/>
          <w:shd w:val="clear" w:color="auto" w:fill="FBFBFB"/>
        </w:rPr>
        <w:t>Fuse (2024)</w:t>
      </w:r>
      <w:r w:rsidRPr="003D6DCA">
        <w:rPr>
          <w:rFonts w:ascii="Arial" w:hAnsi="Arial" w:cs="Arial"/>
          <w:i/>
          <w:iCs/>
          <w:shd w:val="clear" w:color="auto" w:fill="FBFBFB"/>
        </w:rPr>
        <w:t> HR's Role in Employee Development</w:t>
      </w:r>
      <w:r w:rsidRPr="003D6DCA">
        <w:rPr>
          <w:rFonts w:ascii="Arial" w:hAnsi="Arial" w:cs="Arial"/>
        </w:rPr>
        <w:br/>
      </w:r>
      <w:r w:rsidRPr="003D6DCA">
        <w:rPr>
          <w:rFonts w:ascii="Arial" w:hAnsi="Arial" w:cs="Arial"/>
          <w:shd w:val="clear" w:color="auto" w:fill="FBFBFB"/>
        </w:rPr>
        <w:t>Available at: https://www.fuseworkforce.com/blog/hrs-role-in-employee-development#:~:text=HR%20professionals%20collaborate%20with%20managers%20to%20identify%20employees%20with%20exceptional,them%20for%20future%20leadership%20positions (Accessed: 08 November 2024).</w:t>
      </w:r>
    </w:p>
    <w:p w14:paraId="477D6C0B" w14:textId="4E28BAF8" w:rsidR="009C11EA" w:rsidRPr="007D3513" w:rsidRDefault="009C11EA" w:rsidP="000E445D">
      <w:pPr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 xml:space="preserve">Gifford, J (2024) </w:t>
      </w:r>
      <w:r w:rsidR="007D3513" w:rsidRPr="007D3513">
        <w:rPr>
          <w:rFonts w:ascii="Arial" w:hAnsi="Arial" w:cs="Arial"/>
          <w:i/>
          <w:iCs/>
          <w:shd w:val="clear" w:color="auto" w:fill="FBFBFB"/>
        </w:rPr>
        <w:t>Performance reviews</w:t>
      </w:r>
      <w:r w:rsidR="007D3513">
        <w:rPr>
          <w:rFonts w:ascii="Arial" w:hAnsi="Arial" w:cs="Arial"/>
          <w:i/>
          <w:iCs/>
          <w:shd w:val="clear" w:color="auto" w:fill="FBFBFB"/>
        </w:rPr>
        <w:t xml:space="preserve">. </w:t>
      </w:r>
      <w:r w:rsidR="007D3513">
        <w:rPr>
          <w:rFonts w:ascii="Arial" w:hAnsi="Arial" w:cs="Arial"/>
          <w:shd w:val="clear" w:color="auto" w:fill="FBFBFB"/>
        </w:rPr>
        <w:t xml:space="preserve">Available at: </w:t>
      </w:r>
      <w:r w:rsidR="00EB32C5" w:rsidRPr="00EB32C5">
        <w:rPr>
          <w:rFonts w:ascii="Arial" w:hAnsi="Arial" w:cs="Arial"/>
          <w:shd w:val="clear" w:color="auto" w:fill="FBFBFB"/>
        </w:rPr>
        <w:t>https://www.cipd.org/en/knowledge/factsheets/appraisals-factsheet/</w:t>
      </w:r>
      <w:r w:rsidR="00EB32C5">
        <w:rPr>
          <w:rFonts w:ascii="Arial" w:hAnsi="Arial" w:cs="Arial"/>
          <w:shd w:val="clear" w:color="auto" w:fill="FBFBFB"/>
        </w:rPr>
        <w:t xml:space="preserve"> (Accessed: 02 December 2024). </w:t>
      </w:r>
    </w:p>
    <w:p w14:paraId="6993721C" w14:textId="13A71B91" w:rsidR="007E1B93" w:rsidRPr="003D6DCA" w:rsidRDefault="007E1B93" w:rsidP="000E445D">
      <w:pPr>
        <w:rPr>
          <w:rFonts w:ascii="Arial" w:hAnsi="Arial" w:cs="Arial"/>
        </w:rPr>
      </w:pPr>
      <w:r>
        <w:rPr>
          <w:rFonts w:ascii="Arial" w:hAnsi="Arial" w:cs="Arial"/>
          <w:shd w:val="clear" w:color="auto" w:fill="FBFBFB"/>
        </w:rPr>
        <w:t xml:space="preserve">Haan, S </w:t>
      </w:r>
      <w:r w:rsidRPr="00AD3409">
        <w:rPr>
          <w:rFonts w:ascii="Arial" w:hAnsi="Arial" w:cs="Arial"/>
          <w:shd w:val="clear" w:color="auto" w:fill="FBFBFB"/>
        </w:rPr>
        <w:t>(2024) </w:t>
      </w:r>
      <w:r w:rsidRPr="00AD3409">
        <w:rPr>
          <w:rFonts w:ascii="Arial" w:hAnsi="Arial" w:cs="Arial"/>
          <w:i/>
          <w:iCs/>
          <w:shd w:val="clear" w:color="auto" w:fill="FBFBFB"/>
        </w:rPr>
        <w:t>SWOT analysis</w:t>
      </w:r>
      <w:r w:rsidRPr="00AD3409">
        <w:rPr>
          <w:rFonts w:ascii="Arial" w:hAnsi="Arial" w:cs="Arial"/>
          <w:shd w:val="clear" w:color="auto" w:fill="FBFBFB"/>
        </w:rPr>
        <w:t>. Available at: https://www.cipd.org/uk/knowledge/factsheets/swot-analysis-factsheet/ (Accessed: 26 October 2024).</w:t>
      </w:r>
    </w:p>
    <w:p w14:paraId="44560CB6" w14:textId="77777777" w:rsidR="007E1B93" w:rsidRPr="004258B0" w:rsidRDefault="007E1B93" w:rsidP="007E1B93">
      <w:pPr>
        <w:rPr>
          <w:rFonts w:ascii="Arial" w:hAnsi="Arial" w:cs="Arial"/>
        </w:rPr>
      </w:pPr>
      <w:r w:rsidRPr="004258B0">
        <w:rPr>
          <w:rFonts w:ascii="Arial" w:hAnsi="Arial" w:cs="Arial"/>
          <w:shd w:val="clear" w:color="auto" w:fill="FBFBFB"/>
        </w:rPr>
        <w:t>IMD (2024)</w:t>
      </w:r>
      <w:r w:rsidRPr="004258B0">
        <w:rPr>
          <w:rFonts w:ascii="Arial" w:hAnsi="Arial" w:cs="Arial"/>
          <w:i/>
          <w:iCs/>
          <w:shd w:val="clear" w:color="auto" w:fill="FBFBFB"/>
        </w:rPr>
        <w:t> What is performance management, and why is it important?</w:t>
      </w:r>
      <w:r w:rsidRPr="004258B0">
        <w:rPr>
          <w:rFonts w:ascii="Arial" w:hAnsi="Arial" w:cs="Arial"/>
          <w:shd w:val="clear" w:color="auto" w:fill="FBFBFB"/>
        </w:rPr>
        <w:t> Available at: https://www.imd.org/blog/management/what-is-performance-management/ (Accessed: 0</w:t>
      </w:r>
      <w:r>
        <w:rPr>
          <w:rFonts w:ascii="Arial" w:hAnsi="Arial" w:cs="Arial"/>
          <w:shd w:val="clear" w:color="auto" w:fill="FBFBFB"/>
        </w:rPr>
        <w:t xml:space="preserve">8 </w:t>
      </w:r>
      <w:r w:rsidRPr="004258B0">
        <w:rPr>
          <w:rFonts w:ascii="Arial" w:hAnsi="Arial" w:cs="Arial"/>
          <w:shd w:val="clear" w:color="auto" w:fill="FBFBFB"/>
        </w:rPr>
        <w:t>November 2024).</w:t>
      </w:r>
    </w:p>
    <w:p w14:paraId="74E1C7A3" w14:textId="77777777" w:rsidR="00C237E3" w:rsidRDefault="00C237E3" w:rsidP="00C237E3">
      <w:pPr>
        <w:rPr>
          <w:rFonts w:ascii="Arial" w:hAnsi="Arial" w:cs="Arial"/>
          <w:shd w:val="clear" w:color="auto" w:fill="FBFBFB"/>
        </w:rPr>
      </w:pPr>
      <w:r w:rsidRPr="00AD3409">
        <w:rPr>
          <w:rFonts w:ascii="Arial" w:hAnsi="Arial" w:cs="Arial"/>
          <w:shd w:val="clear" w:color="auto" w:fill="FBFBFB"/>
        </w:rPr>
        <w:t>LBTC (2024) Learn the Art of Measuring ROI in Business Training. Available at: https://www.lbtc.co.uk/business-management-training-blog/learn-the-art-of-measuring-roi-in-business-training/ (Accessed: 02 November 2024).</w:t>
      </w:r>
    </w:p>
    <w:p w14:paraId="36C096FE" w14:textId="77777777" w:rsidR="00C237E3" w:rsidRPr="00AD3409" w:rsidRDefault="00C237E3" w:rsidP="00C237E3">
      <w:pPr>
        <w:rPr>
          <w:rFonts w:ascii="Arial" w:hAnsi="Arial" w:cs="Arial"/>
        </w:rPr>
      </w:pPr>
      <w:r w:rsidRPr="00AD3409">
        <w:rPr>
          <w:rFonts w:ascii="Arial" w:hAnsi="Arial" w:cs="Arial"/>
          <w:shd w:val="clear" w:color="auto" w:fill="FBFBFB"/>
        </w:rPr>
        <w:t>Leadership Centre (2024) </w:t>
      </w:r>
      <w:r w:rsidRPr="00AD3409">
        <w:rPr>
          <w:rFonts w:ascii="Arial" w:hAnsi="Arial" w:cs="Arial"/>
          <w:i/>
          <w:iCs/>
          <w:shd w:val="clear" w:color="auto" w:fill="FBFBFB"/>
        </w:rPr>
        <w:t>ACTION LEARNING</w:t>
      </w:r>
      <w:r w:rsidRPr="00AD3409">
        <w:rPr>
          <w:rFonts w:ascii="Arial" w:hAnsi="Arial" w:cs="Arial"/>
          <w:shd w:val="clear" w:color="auto" w:fill="FBFBFB"/>
        </w:rPr>
        <w:t>. Available at: https://www.leadershipcentre.org.uk/artofchangemaking/theory/action-learning/ (Accessed: 27 October 2024).</w:t>
      </w:r>
    </w:p>
    <w:p w14:paraId="3DA4DD34" w14:textId="77777777" w:rsidR="00C237E3" w:rsidRDefault="00C237E3" w:rsidP="00C237E3">
      <w:pPr>
        <w:rPr>
          <w:rFonts w:ascii="Arial" w:hAnsi="Arial" w:cs="Arial"/>
          <w:shd w:val="clear" w:color="auto" w:fill="FBFBFB"/>
        </w:rPr>
      </w:pPr>
      <w:proofErr w:type="spellStart"/>
      <w:r w:rsidRPr="000E0A47">
        <w:rPr>
          <w:rFonts w:ascii="Arial" w:hAnsi="Arial" w:cs="Arial"/>
          <w:shd w:val="clear" w:color="auto" w:fill="FBFBFB"/>
        </w:rPr>
        <w:t>Personio</w:t>
      </w:r>
      <w:proofErr w:type="spellEnd"/>
      <w:r w:rsidRPr="000E0A47">
        <w:rPr>
          <w:rFonts w:ascii="Arial" w:hAnsi="Arial" w:cs="Arial"/>
          <w:shd w:val="clear" w:color="auto" w:fill="FBFBFB"/>
        </w:rPr>
        <w:t xml:space="preserve"> (2024) </w:t>
      </w:r>
      <w:r w:rsidRPr="000E0A47">
        <w:rPr>
          <w:rFonts w:ascii="Arial" w:hAnsi="Arial" w:cs="Arial"/>
          <w:i/>
          <w:iCs/>
          <w:shd w:val="clear" w:color="auto" w:fill="FBFBFB"/>
        </w:rPr>
        <w:t>The Critical Role of Great Talent Acquisition</w:t>
      </w:r>
      <w:r w:rsidRPr="000E0A47">
        <w:rPr>
          <w:rFonts w:ascii="Arial" w:hAnsi="Arial" w:cs="Arial"/>
          <w:shd w:val="clear" w:color="auto" w:fill="FBFBFB"/>
        </w:rPr>
        <w:t>. Available at: https://www.personio.com/hr-lexicon/talent-acquisition/ (Accessed: 07 November 2024).</w:t>
      </w:r>
    </w:p>
    <w:p w14:paraId="05F7883D" w14:textId="4FBF0D13" w:rsidR="00C974E3" w:rsidRPr="008E3963" w:rsidRDefault="00C974E3" w:rsidP="00C237E3">
      <w:pPr>
        <w:rPr>
          <w:rFonts w:ascii="Arial" w:hAnsi="Arial" w:cs="Arial"/>
        </w:rPr>
      </w:pPr>
      <w:proofErr w:type="spellStart"/>
      <w:r>
        <w:rPr>
          <w:rFonts w:ascii="Arial" w:hAnsi="Arial" w:cs="Arial"/>
          <w:shd w:val="clear" w:color="auto" w:fill="FBFBFB"/>
        </w:rPr>
        <w:t>Prazoli</w:t>
      </w:r>
      <w:proofErr w:type="spellEnd"/>
      <w:r w:rsidR="008E3963">
        <w:rPr>
          <w:rFonts w:ascii="Arial" w:hAnsi="Arial" w:cs="Arial"/>
          <w:shd w:val="clear" w:color="auto" w:fill="FBFBFB"/>
        </w:rPr>
        <w:t xml:space="preserve">, G </w:t>
      </w:r>
      <w:r>
        <w:rPr>
          <w:rFonts w:ascii="Arial" w:hAnsi="Arial" w:cs="Arial"/>
          <w:shd w:val="clear" w:color="auto" w:fill="FBFBFB"/>
        </w:rPr>
        <w:t>(2024)</w:t>
      </w:r>
      <w:r w:rsidR="008E3963">
        <w:rPr>
          <w:rFonts w:ascii="Arial" w:hAnsi="Arial" w:cs="Arial"/>
          <w:shd w:val="clear" w:color="auto" w:fill="FBFBFB"/>
        </w:rPr>
        <w:t xml:space="preserve"> </w:t>
      </w:r>
      <w:r w:rsidR="008E3963" w:rsidRPr="008E3963">
        <w:rPr>
          <w:rFonts w:ascii="Arial" w:hAnsi="Arial" w:cs="Arial"/>
          <w:i/>
          <w:iCs/>
          <w:shd w:val="clear" w:color="auto" w:fill="FBFBFB"/>
        </w:rPr>
        <w:t xml:space="preserve">What Is </w:t>
      </w:r>
      <w:proofErr w:type="gramStart"/>
      <w:r w:rsidR="008E3963" w:rsidRPr="008E3963">
        <w:rPr>
          <w:rFonts w:ascii="Arial" w:hAnsi="Arial" w:cs="Arial"/>
          <w:i/>
          <w:iCs/>
          <w:shd w:val="clear" w:color="auto" w:fill="FBFBFB"/>
        </w:rPr>
        <w:t>The</w:t>
      </w:r>
      <w:proofErr w:type="gramEnd"/>
      <w:r w:rsidR="008E3963" w:rsidRPr="008E3963">
        <w:rPr>
          <w:rFonts w:ascii="Arial" w:hAnsi="Arial" w:cs="Arial"/>
          <w:i/>
          <w:iCs/>
          <w:shd w:val="clear" w:color="auto" w:fill="FBFBFB"/>
        </w:rPr>
        <w:t xml:space="preserve"> Difference Between Critical Thinking And Normal Thinking?</w:t>
      </w:r>
      <w:r w:rsidR="008E3963">
        <w:rPr>
          <w:rFonts w:ascii="Arial" w:hAnsi="Arial" w:cs="Arial"/>
          <w:i/>
          <w:iCs/>
          <w:shd w:val="clear" w:color="auto" w:fill="FBFBFB"/>
        </w:rPr>
        <w:t xml:space="preserve"> </w:t>
      </w:r>
      <w:r w:rsidR="008E3963">
        <w:rPr>
          <w:rFonts w:ascii="Arial" w:hAnsi="Arial" w:cs="Arial"/>
          <w:shd w:val="clear" w:color="auto" w:fill="FBFBFB"/>
        </w:rPr>
        <w:t>Available at</w:t>
      </w:r>
      <w:r w:rsidR="009766D8">
        <w:rPr>
          <w:rFonts w:ascii="Arial" w:hAnsi="Arial" w:cs="Arial"/>
          <w:shd w:val="clear" w:color="auto" w:fill="FBFBFB"/>
        </w:rPr>
        <w:t xml:space="preserve">: </w:t>
      </w:r>
      <w:r w:rsidR="009766D8" w:rsidRPr="009766D8">
        <w:rPr>
          <w:rFonts w:ascii="Arial" w:hAnsi="Arial" w:cs="Arial"/>
          <w:shd w:val="clear" w:color="auto" w:fill="FBFBFB"/>
        </w:rPr>
        <w:t>https://medium.com/@gene_35040/what-is-the-difference-between-critical-thinking-and-normal-thinking-53778f48dc09</w:t>
      </w:r>
      <w:r w:rsidR="009766D8">
        <w:rPr>
          <w:rFonts w:ascii="Arial" w:hAnsi="Arial" w:cs="Arial"/>
          <w:shd w:val="clear" w:color="auto" w:fill="FBFBFB"/>
        </w:rPr>
        <w:t xml:space="preserve"> (Acces</w:t>
      </w:r>
      <w:r w:rsidR="00004882">
        <w:rPr>
          <w:rFonts w:ascii="Arial" w:hAnsi="Arial" w:cs="Arial"/>
          <w:shd w:val="clear" w:color="auto" w:fill="FBFBFB"/>
        </w:rPr>
        <w:t xml:space="preserve">sed: 01 December 2024). </w:t>
      </w:r>
    </w:p>
    <w:p w14:paraId="6687527D" w14:textId="77777777" w:rsidR="00F20E1B" w:rsidRPr="00AD3409" w:rsidRDefault="00F20E1B" w:rsidP="00F20E1B">
      <w:pPr>
        <w:rPr>
          <w:rFonts w:ascii="Arial" w:hAnsi="Arial" w:cs="Arial"/>
        </w:rPr>
      </w:pPr>
      <w:r w:rsidRPr="00AD3409">
        <w:rPr>
          <w:rFonts w:ascii="Arial" w:hAnsi="Arial" w:cs="Arial"/>
          <w:shd w:val="clear" w:color="auto" w:fill="FBFBFB"/>
        </w:rPr>
        <w:t>Quinn Association (2024)</w:t>
      </w:r>
      <w:r w:rsidRPr="00AD3409">
        <w:rPr>
          <w:rFonts w:ascii="Arial" w:hAnsi="Arial" w:cs="Arial"/>
          <w:i/>
          <w:iCs/>
          <w:shd w:val="clear" w:color="auto" w:fill="FBFBFB"/>
        </w:rPr>
        <w:t xml:space="preserve"> The six thinking hats? Edward de Bono</w:t>
      </w:r>
      <w:r w:rsidRPr="00AD3409">
        <w:rPr>
          <w:rFonts w:ascii="Arial" w:hAnsi="Arial" w:cs="Arial"/>
          <w:shd w:val="clear" w:color="auto" w:fill="FBFBFB"/>
        </w:rPr>
        <w:t> Available at: https://www.quinnassociation.com/en/the_six_thinking_hats (Accessed: 27 October 2024).</w:t>
      </w:r>
    </w:p>
    <w:p w14:paraId="5DF1F52B" w14:textId="77777777" w:rsidR="00F20E1B" w:rsidRPr="00AD3409" w:rsidRDefault="00F20E1B" w:rsidP="00F20E1B">
      <w:pPr>
        <w:rPr>
          <w:rFonts w:ascii="Arial" w:hAnsi="Arial" w:cs="Arial"/>
          <w:shd w:val="clear" w:color="auto" w:fill="FBFBFB"/>
        </w:rPr>
      </w:pPr>
      <w:r w:rsidRPr="00AD3409">
        <w:rPr>
          <w:rFonts w:ascii="Arial" w:hAnsi="Arial" w:cs="Arial"/>
          <w:shd w:val="clear" w:color="auto" w:fill="FBFBFB"/>
        </w:rPr>
        <w:t>Santa Clara University (2024) </w:t>
      </w:r>
      <w:r w:rsidRPr="00AD3409">
        <w:rPr>
          <w:rFonts w:ascii="Arial" w:hAnsi="Arial" w:cs="Arial"/>
          <w:i/>
          <w:iCs/>
          <w:shd w:val="clear" w:color="auto" w:fill="FBFBFB"/>
        </w:rPr>
        <w:t>Calculating Consequences: The Utilitarian Approach to Ethics</w:t>
      </w:r>
      <w:r w:rsidRPr="00AD3409">
        <w:rPr>
          <w:rFonts w:ascii="Arial" w:hAnsi="Arial" w:cs="Arial"/>
          <w:shd w:val="clear" w:color="auto" w:fill="FBFBFB"/>
        </w:rPr>
        <w:t>. Available at: https://www.scu.edu/ethics/ethics-resources/ethical-decision-making/calculating-consequences-the-utilitarian-approach/ (Accessed: 27 October 2024).</w:t>
      </w:r>
    </w:p>
    <w:p w14:paraId="6EC3AF3A" w14:textId="77777777" w:rsidR="00F20E1B" w:rsidRPr="00AD3409" w:rsidRDefault="00F20E1B" w:rsidP="00F20E1B">
      <w:pPr>
        <w:rPr>
          <w:rFonts w:ascii="Arial" w:hAnsi="Arial" w:cs="Arial"/>
        </w:rPr>
      </w:pPr>
      <w:r w:rsidRPr="00AD3409">
        <w:rPr>
          <w:rFonts w:ascii="Arial" w:hAnsi="Arial" w:cs="Arial"/>
          <w:shd w:val="clear" w:color="auto" w:fill="FBFBFB"/>
        </w:rPr>
        <w:t>Taylor, S. and Woodhams, C (2022) </w:t>
      </w:r>
      <w:r w:rsidRPr="00AD3409">
        <w:rPr>
          <w:rFonts w:ascii="Arial" w:hAnsi="Arial" w:cs="Arial"/>
          <w:i/>
          <w:iCs/>
          <w:shd w:val="clear" w:color="auto" w:fill="FBFBFB"/>
        </w:rPr>
        <w:t>Studying Human Resource Management</w:t>
      </w:r>
      <w:r w:rsidRPr="00AD3409">
        <w:rPr>
          <w:rFonts w:ascii="Arial" w:hAnsi="Arial" w:cs="Arial"/>
          <w:shd w:val="clear" w:color="auto" w:fill="FBFBFB"/>
        </w:rPr>
        <w:t xml:space="preserve">. 3rd </w:t>
      </w:r>
      <w:proofErr w:type="spellStart"/>
      <w:r w:rsidRPr="00AD3409">
        <w:rPr>
          <w:rFonts w:ascii="Arial" w:hAnsi="Arial" w:cs="Arial"/>
          <w:shd w:val="clear" w:color="auto" w:fill="FBFBFB"/>
        </w:rPr>
        <w:t>edn</w:t>
      </w:r>
      <w:proofErr w:type="spellEnd"/>
      <w:r w:rsidRPr="00AD3409">
        <w:rPr>
          <w:rFonts w:ascii="Arial" w:hAnsi="Arial" w:cs="Arial"/>
          <w:shd w:val="clear" w:color="auto" w:fill="FBFBFB"/>
        </w:rPr>
        <w:t>.</w:t>
      </w:r>
      <w:r w:rsidRPr="00AD3409">
        <w:rPr>
          <w:rFonts w:ascii="Arial" w:hAnsi="Arial" w:cs="Arial"/>
          <w:sz w:val="21"/>
          <w:szCs w:val="21"/>
          <w:shd w:val="clear" w:color="auto" w:fill="FFFFFF"/>
        </w:rPr>
        <w:t xml:space="preserve"> London, England; New York, New York</w:t>
      </w:r>
      <w:r w:rsidRPr="00AD3409">
        <w:rPr>
          <w:rFonts w:ascii="Arial" w:hAnsi="Arial" w:cs="Arial"/>
          <w:shd w:val="clear" w:color="auto" w:fill="FBFBFB"/>
        </w:rPr>
        <w:t>: CIPD - Kogan Page. </w:t>
      </w:r>
    </w:p>
    <w:p w14:paraId="56438154" w14:textId="77777777" w:rsidR="00C722A5" w:rsidRPr="00AD3409" w:rsidRDefault="00C722A5" w:rsidP="00C722A5">
      <w:pPr>
        <w:rPr>
          <w:rFonts w:ascii="Arial" w:hAnsi="Arial" w:cs="Arial"/>
        </w:rPr>
      </w:pPr>
      <w:r w:rsidRPr="00AD3409">
        <w:rPr>
          <w:rFonts w:ascii="Arial" w:hAnsi="Arial" w:cs="Arial"/>
          <w:shd w:val="clear" w:color="auto" w:fill="FBFBFB"/>
        </w:rPr>
        <w:lastRenderedPageBreak/>
        <w:t>The de Bono Group (2024) </w:t>
      </w:r>
      <w:r w:rsidRPr="00AD3409">
        <w:rPr>
          <w:rFonts w:ascii="Arial" w:hAnsi="Arial" w:cs="Arial"/>
          <w:i/>
          <w:iCs/>
          <w:shd w:val="clear" w:color="auto" w:fill="FBFBFB"/>
        </w:rPr>
        <w:t>Six Thinking Hats. </w:t>
      </w:r>
      <w:r w:rsidRPr="00AD3409">
        <w:rPr>
          <w:rFonts w:ascii="Arial" w:hAnsi="Arial" w:cs="Arial"/>
          <w:shd w:val="clear" w:color="auto" w:fill="FBFBFB"/>
        </w:rPr>
        <w:t>Available at: https://www.debonogroup.com/services/core-programs/six-thinking-hats/ (Accessed: 26 October 2024).</w:t>
      </w:r>
    </w:p>
    <w:p w14:paraId="3F0D0D53" w14:textId="77777777" w:rsidR="00C722A5" w:rsidRPr="00AD3409" w:rsidRDefault="00C722A5" w:rsidP="00C722A5">
      <w:pPr>
        <w:rPr>
          <w:rFonts w:ascii="Arial" w:hAnsi="Arial" w:cs="Arial"/>
          <w:shd w:val="clear" w:color="auto" w:fill="FBFBFB"/>
        </w:rPr>
      </w:pPr>
      <w:r w:rsidRPr="00AD3409">
        <w:rPr>
          <w:rFonts w:ascii="Arial" w:hAnsi="Arial" w:cs="Arial"/>
          <w:shd w:val="clear" w:color="auto" w:fill="FBFBFB"/>
        </w:rPr>
        <w:t>The Ethics Centre (2016) </w:t>
      </w:r>
      <w:r w:rsidRPr="00AD3409">
        <w:rPr>
          <w:rFonts w:ascii="Arial" w:hAnsi="Arial" w:cs="Arial"/>
          <w:i/>
          <w:iCs/>
          <w:shd w:val="clear" w:color="auto" w:fill="FBFBFB"/>
        </w:rPr>
        <w:t>Ethics Explainer: Deontology</w:t>
      </w:r>
      <w:r w:rsidRPr="00AD3409">
        <w:rPr>
          <w:rFonts w:ascii="Arial" w:hAnsi="Arial" w:cs="Arial"/>
          <w:shd w:val="clear" w:color="auto" w:fill="FBFBFB"/>
        </w:rPr>
        <w:t>. Available at: https://ethics.org.au/ethics-explainer-deontology/ (Accessed: 27 October 2024).</w:t>
      </w:r>
    </w:p>
    <w:p w14:paraId="7C3A1BFC" w14:textId="77777777" w:rsidR="00C722A5" w:rsidRDefault="00C722A5" w:rsidP="00C722A5">
      <w:pPr>
        <w:spacing w:after="0" w:line="240" w:lineRule="auto"/>
        <w:contextualSpacing/>
        <w:rPr>
          <w:rFonts w:ascii="Arial" w:eastAsia="Arial" w:hAnsi="Arial" w:cs="Arial"/>
          <w:kern w:val="0"/>
          <w:lang w:eastAsia="en-GB"/>
          <w14:ligatures w14:val="none"/>
        </w:rPr>
      </w:pPr>
      <w:r w:rsidRPr="00AD3409">
        <w:rPr>
          <w:rFonts w:ascii="Arial" w:eastAsia="Arial" w:hAnsi="Arial" w:cs="Arial"/>
          <w:kern w:val="0"/>
          <w:lang w:eastAsia="en-GB"/>
          <w14:ligatures w14:val="none"/>
        </w:rPr>
        <w:t>Waite, K. et al. (2021) </w:t>
      </w:r>
      <w:r w:rsidRPr="00AD3409">
        <w:rPr>
          <w:rFonts w:ascii="Arial" w:eastAsia="Arial" w:hAnsi="Arial" w:cs="Arial"/>
          <w:i/>
          <w:iCs/>
          <w:kern w:val="0"/>
          <w:lang w:eastAsia="en-GB"/>
          <w14:ligatures w14:val="none"/>
        </w:rPr>
        <w:t>People Practice a Complete Guide</w:t>
      </w:r>
      <w:r w:rsidRPr="00AD3409">
        <w:rPr>
          <w:rFonts w:ascii="Arial" w:eastAsia="Arial" w:hAnsi="Arial" w:cs="Arial"/>
          <w:kern w:val="0"/>
          <w:lang w:eastAsia="en-GB"/>
          <w14:ligatures w14:val="none"/>
        </w:rPr>
        <w:t>. London: Kogan Page Limited. </w:t>
      </w:r>
    </w:p>
    <w:p w14:paraId="5AAF8C59" w14:textId="77777777" w:rsidR="007C1E9F" w:rsidRDefault="007C1E9F" w:rsidP="009361A4">
      <w:pPr>
        <w:spacing w:after="120" w:line="264" w:lineRule="auto"/>
        <w:contextualSpacing/>
        <w:rPr>
          <w:rFonts w:ascii="Arial" w:hAnsi="Arial" w:cs="Arial"/>
          <w:shd w:val="clear" w:color="auto" w:fill="FBFBFB"/>
        </w:rPr>
      </w:pPr>
    </w:p>
    <w:p w14:paraId="73DA910E" w14:textId="77777777" w:rsidR="00C722A5" w:rsidRPr="00AD3409" w:rsidRDefault="00C722A5" w:rsidP="00C722A5">
      <w:pPr>
        <w:rPr>
          <w:rFonts w:ascii="Arial" w:hAnsi="Arial" w:cs="Arial"/>
          <w:shd w:val="clear" w:color="auto" w:fill="FBFBFB"/>
        </w:rPr>
      </w:pPr>
      <w:r w:rsidRPr="00AD3409">
        <w:rPr>
          <w:rFonts w:ascii="Arial" w:hAnsi="Arial" w:cs="Arial"/>
          <w:shd w:val="clear" w:color="auto" w:fill="FBFBFB"/>
        </w:rPr>
        <w:t xml:space="preserve">Warren, H (2019) </w:t>
      </w:r>
      <w:r w:rsidRPr="00AD3409">
        <w:rPr>
          <w:rFonts w:ascii="Arial" w:hAnsi="Arial" w:cs="Arial"/>
          <w:i/>
          <w:iCs/>
          <w:shd w:val="clear" w:color="auto" w:fill="FBFBFB"/>
        </w:rPr>
        <w:t xml:space="preserve">Critical thinking </w:t>
      </w:r>
      <w:r w:rsidRPr="00AD3409">
        <w:rPr>
          <w:rFonts w:ascii="Arial" w:hAnsi="Arial" w:cs="Arial"/>
          <w:shd w:val="clear" w:color="auto" w:fill="FBFBFB"/>
        </w:rPr>
        <w:t xml:space="preserve">[Podcast]. Available at: https://soundcloud.com/cipd/podcast-154-critical-thinking?utm_source=www.cipd.org&amp;utm_campaign=wtshare&amp;utm_medium=widget&amp;utm_content=https%253A%252F%252Fsoundcloud.com%252Fcipd%252Fpodcast-154-critical-thinking (Accessed: 26 October 2024). </w:t>
      </w:r>
    </w:p>
    <w:p w14:paraId="1AE1AEE6" w14:textId="4819F58D" w:rsidR="007C1E9F" w:rsidRPr="00B8464A" w:rsidRDefault="00C722A5" w:rsidP="00B8464A">
      <w:pPr>
        <w:rPr>
          <w:rFonts w:ascii="Arial" w:hAnsi="Arial" w:cs="Arial"/>
        </w:rPr>
      </w:pPr>
      <w:r w:rsidRPr="00AD3409">
        <w:rPr>
          <w:rFonts w:ascii="Arial" w:hAnsi="Arial" w:cs="Arial"/>
          <w:shd w:val="clear" w:color="auto" w:fill="FBFBFB"/>
        </w:rPr>
        <w:t>Wooldridge, B.M. (2019)</w:t>
      </w:r>
      <w:r w:rsidRPr="00AD3409">
        <w:rPr>
          <w:rFonts w:ascii="Arial" w:hAnsi="Arial" w:cs="Arial"/>
          <w:i/>
          <w:iCs/>
          <w:shd w:val="clear" w:color="auto" w:fill="FBFBFB"/>
        </w:rPr>
        <w:t> Utilitarianism: Pros and Cons</w:t>
      </w:r>
      <w:r w:rsidRPr="00AD3409">
        <w:rPr>
          <w:rFonts w:ascii="Arial" w:hAnsi="Arial" w:cs="Arial"/>
          <w:shd w:val="clear" w:color="auto" w:fill="FBFBFB"/>
        </w:rPr>
        <w:t>. Available at: https://pressbooks.pub/phronesis/chapter/utilitarianism-pros-and-cons/ (Accessed: 27 October 2024).</w:t>
      </w:r>
    </w:p>
    <w:p w14:paraId="049A2D52" w14:textId="1BA8195C" w:rsidR="001D4F03" w:rsidRPr="002B5EBB" w:rsidRDefault="001D4F03" w:rsidP="009361A4">
      <w:pPr>
        <w:spacing w:after="120" w:line="264" w:lineRule="auto"/>
        <w:contextualSpacing/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 xml:space="preserve">Young, J (2023) </w:t>
      </w:r>
      <w:r w:rsidR="002B5EBB" w:rsidRPr="002B5EBB">
        <w:rPr>
          <w:rFonts w:ascii="Arial" w:hAnsi="Arial" w:cs="Arial"/>
          <w:i/>
          <w:iCs/>
          <w:shd w:val="clear" w:color="auto" w:fill="FBFBFB"/>
        </w:rPr>
        <w:t>Evidence-based HR: Make better decisions and step up your influence</w:t>
      </w:r>
      <w:r w:rsidR="002B5EBB">
        <w:rPr>
          <w:rFonts w:ascii="Arial" w:hAnsi="Arial" w:cs="Arial"/>
          <w:i/>
          <w:iCs/>
          <w:shd w:val="clear" w:color="auto" w:fill="FBFBFB"/>
        </w:rPr>
        <w:t xml:space="preserve">. </w:t>
      </w:r>
      <w:r w:rsidR="002B5EBB">
        <w:rPr>
          <w:rFonts w:ascii="Arial" w:hAnsi="Arial" w:cs="Arial"/>
          <w:shd w:val="clear" w:color="auto" w:fill="FBFBFB"/>
        </w:rPr>
        <w:t xml:space="preserve">Available at: </w:t>
      </w:r>
      <w:r w:rsidR="002B5EBB" w:rsidRPr="002B5EBB">
        <w:rPr>
          <w:rFonts w:ascii="Arial" w:hAnsi="Arial" w:cs="Arial"/>
          <w:shd w:val="clear" w:color="auto" w:fill="FBFBFB"/>
        </w:rPr>
        <w:t>https://www.cipd.org/en/knowledge/guides/evidence-based-profession/</w:t>
      </w:r>
      <w:r w:rsidR="002B5EBB">
        <w:rPr>
          <w:rFonts w:ascii="Arial" w:hAnsi="Arial" w:cs="Arial"/>
          <w:shd w:val="clear" w:color="auto" w:fill="FBFBFB"/>
        </w:rPr>
        <w:t xml:space="preserve"> (Accessed 26 October 2024). </w:t>
      </w:r>
    </w:p>
    <w:p w14:paraId="29D47956" w14:textId="77777777" w:rsidR="001D4F03" w:rsidRDefault="001D4F03" w:rsidP="009361A4">
      <w:pPr>
        <w:spacing w:after="120" w:line="264" w:lineRule="auto"/>
        <w:contextualSpacing/>
        <w:rPr>
          <w:rFonts w:ascii="Arial" w:hAnsi="Arial" w:cs="Arial"/>
          <w:shd w:val="clear" w:color="auto" w:fill="FBFBFB"/>
        </w:rPr>
      </w:pPr>
    </w:p>
    <w:p w14:paraId="09D05A82" w14:textId="67C82757" w:rsidR="00A23BB7" w:rsidRPr="00AD3409" w:rsidRDefault="00800E94" w:rsidP="009361A4">
      <w:pPr>
        <w:spacing w:after="120" w:line="264" w:lineRule="auto"/>
        <w:contextualSpacing/>
        <w:rPr>
          <w:rFonts w:ascii="Arial" w:hAnsi="Arial" w:cs="Arial"/>
          <w:shd w:val="clear" w:color="auto" w:fill="FBFBFB"/>
        </w:rPr>
      </w:pPr>
      <w:r>
        <w:rPr>
          <w:rFonts w:ascii="Arial" w:hAnsi="Arial" w:cs="Arial"/>
          <w:shd w:val="clear" w:color="auto" w:fill="FBFBFB"/>
        </w:rPr>
        <w:t>Young, J</w:t>
      </w:r>
      <w:r w:rsidR="00A23BB7" w:rsidRPr="00AD3409">
        <w:rPr>
          <w:rFonts w:ascii="Arial" w:hAnsi="Arial" w:cs="Arial"/>
          <w:shd w:val="clear" w:color="auto" w:fill="FBFBFB"/>
        </w:rPr>
        <w:t xml:space="preserve"> (2024) </w:t>
      </w:r>
      <w:r w:rsidR="00A23BB7" w:rsidRPr="00AD3409">
        <w:rPr>
          <w:rFonts w:ascii="Arial" w:hAnsi="Arial" w:cs="Arial"/>
          <w:i/>
          <w:iCs/>
          <w:shd w:val="clear" w:color="auto" w:fill="FBFBFB"/>
        </w:rPr>
        <w:t>Evidence-based practice for effective decision-</w:t>
      </w:r>
      <w:r w:rsidR="00220F28" w:rsidRPr="00AD3409">
        <w:rPr>
          <w:rFonts w:ascii="Arial" w:hAnsi="Arial" w:cs="Arial"/>
          <w:i/>
          <w:iCs/>
          <w:shd w:val="clear" w:color="auto" w:fill="FBFBFB"/>
        </w:rPr>
        <w:t>making.</w:t>
      </w:r>
      <w:r w:rsidR="00A23BB7" w:rsidRPr="00AD3409">
        <w:rPr>
          <w:rFonts w:ascii="Arial" w:hAnsi="Arial" w:cs="Arial"/>
          <w:shd w:val="clear" w:color="auto" w:fill="FBFBFB"/>
        </w:rPr>
        <w:t xml:space="preserve"> Available at: https://www.cipd.org/uk/knowledge/factsheets/evidence-based-practice-factsheet/#how-can-we-move-towards-an-evidencebased-people-profession (Accessed: 26 October 2024).</w:t>
      </w:r>
    </w:p>
    <w:p w14:paraId="5B72FD5A" w14:textId="77777777" w:rsidR="00105E0D" w:rsidRDefault="00105E0D" w:rsidP="00E43AC3"/>
    <w:p w14:paraId="75449E47" w14:textId="77777777" w:rsidR="00803698" w:rsidRDefault="00803698" w:rsidP="00E43AC3"/>
    <w:p w14:paraId="003B3187" w14:textId="77777777" w:rsidR="00BD7B82" w:rsidRDefault="00BD7B82" w:rsidP="00E43AC3"/>
    <w:p w14:paraId="3CA97579" w14:textId="77777777" w:rsidR="00617116" w:rsidRDefault="00617116" w:rsidP="00E43AC3"/>
    <w:p w14:paraId="7CBE605F" w14:textId="77777777" w:rsidR="00E43AC3" w:rsidRPr="00E43AC3" w:rsidRDefault="00E43AC3" w:rsidP="00E43AC3">
      <w:pPr>
        <w:rPr>
          <w:rFonts w:ascii="Arial" w:hAnsi="Arial" w:cs="Arial"/>
        </w:rPr>
      </w:pPr>
    </w:p>
    <w:sectPr w:rsidR="00E43AC3" w:rsidRPr="00E43AC3" w:rsidSect="00947E35">
      <w:headerReference w:type="default" r:id="rId24"/>
      <w:footerReference w:type="default" r:id="rId25"/>
      <w:pgSz w:w="11906" w:h="16838"/>
      <w:pgMar w:top="1440" w:right="1440" w:bottom="1440" w:left="1440" w:header="708" w:footer="11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D8918F" w14:textId="77777777" w:rsidR="00330891" w:rsidRDefault="00330891" w:rsidP="006B688F">
      <w:pPr>
        <w:spacing w:after="0" w:line="240" w:lineRule="auto"/>
      </w:pPr>
      <w:r>
        <w:separator/>
      </w:r>
    </w:p>
  </w:endnote>
  <w:endnote w:type="continuationSeparator" w:id="0">
    <w:p w14:paraId="4DDDD3F1" w14:textId="77777777" w:rsidR="00330891" w:rsidRDefault="00330891" w:rsidP="006B68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5A4C9B" w14:textId="1EAAAB67" w:rsidR="00E51831" w:rsidRPr="002E3D45" w:rsidRDefault="00E51831" w:rsidP="00E51831">
    <w:pPr>
      <w:pStyle w:val="Footer"/>
      <w:rPr>
        <w:rFonts w:ascii="Arial" w:hAnsi="Arial" w:cs="Arial"/>
      </w:rPr>
    </w:pPr>
    <w:r w:rsidRPr="002E3D45">
      <w:rPr>
        <w:rFonts w:ascii="Arial" w:hAnsi="Arial" w:cs="Arial"/>
      </w:rPr>
      <w:t>Molly Fletcher, 2309076</w:t>
    </w:r>
  </w:p>
  <w:p w14:paraId="4470196A" w14:textId="766869AB" w:rsidR="00E51831" w:rsidRDefault="00E51831">
    <w:pPr>
      <w:pStyle w:val="Footer"/>
    </w:pPr>
  </w:p>
  <w:p w14:paraId="05F2A9A1" w14:textId="77777777" w:rsidR="00E51831" w:rsidRDefault="00E518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385F62B" w14:textId="77777777" w:rsidR="00330891" w:rsidRDefault="00330891" w:rsidP="006B688F">
      <w:pPr>
        <w:spacing w:after="0" w:line="240" w:lineRule="auto"/>
      </w:pPr>
      <w:r>
        <w:separator/>
      </w:r>
    </w:p>
  </w:footnote>
  <w:footnote w:type="continuationSeparator" w:id="0">
    <w:p w14:paraId="51A795B4" w14:textId="77777777" w:rsidR="00330891" w:rsidRDefault="00330891" w:rsidP="006B68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3414790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9D973EC" w14:textId="1CFECD00" w:rsidR="00E51831" w:rsidRDefault="00E51831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8D73D9" w14:textId="77777777" w:rsidR="00E51831" w:rsidRDefault="00E518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D83C3F"/>
    <w:multiLevelType w:val="hybridMultilevel"/>
    <w:tmpl w:val="4CB637FA"/>
    <w:lvl w:ilvl="0" w:tplc="AC582970">
      <w:start w:val="1"/>
      <w:numFmt w:val="bullet"/>
      <w:lvlText w:val=""/>
      <w:lvlJc w:val="left"/>
      <w:pPr>
        <w:ind w:left="1072" w:hanging="360"/>
      </w:pPr>
      <w:rPr>
        <w:rFonts w:ascii="Symbol" w:hAnsi="Symbol" w:hint="default"/>
        <w:color w:val="0061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1" w15:restartNumberingAfterBreak="0">
    <w:nsid w:val="33F86EC0"/>
    <w:multiLevelType w:val="hybridMultilevel"/>
    <w:tmpl w:val="7AF0B6B6"/>
    <w:lvl w:ilvl="0" w:tplc="F9A6D886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color w:val="520D5D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E1D1503"/>
    <w:multiLevelType w:val="hybridMultilevel"/>
    <w:tmpl w:val="A63E00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8C4CC8"/>
    <w:multiLevelType w:val="hybridMultilevel"/>
    <w:tmpl w:val="8B7C9FC4"/>
    <w:lvl w:ilvl="0" w:tplc="231650F0">
      <w:start w:val="1"/>
      <w:numFmt w:val="decimal"/>
      <w:lvlText w:val="(%1)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0135309">
    <w:abstractNumId w:val="1"/>
  </w:num>
  <w:num w:numId="2" w16cid:durableId="1951545659">
    <w:abstractNumId w:val="2"/>
  </w:num>
  <w:num w:numId="3" w16cid:durableId="1467702196">
    <w:abstractNumId w:val="0"/>
  </w:num>
  <w:num w:numId="4" w16cid:durableId="19066012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31B"/>
    <w:rsid w:val="000006F3"/>
    <w:rsid w:val="0000126C"/>
    <w:rsid w:val="0000139D"/>
    <w:rsid w:val="0000201A"/>
    <w:rsid w:val="00002272"/>
    <w:rsid w:val="0000399A"/>
    <w:rsid w:val="000040F7"/>
    <w:rsid w:val="00004882"/>
    <w:rsid w:val="00005E94"/>
    <w:rsid w:val="000064B6"/>
    <w:rsid w:val="000071AE"/>
    <w:rsid w:val="00007451"/>
    <w:rsid w:val="0000783D"/>
    <w:rsid w:val="00007F10"/>
    <w:rsid w:val="00010F95"/>
    <w:rsid w:val="0001159E"/>
    <w:rsid w:val="0001299E"/>
    <w:rsid w:val="000129EE"/>
    <w:rsid w:val="00012B0D"/>
    <w:rsid w:val="000132F3"/>
    <w:rsid w:val="00014B5A"/>
    <w:rsid w:val="0001668E"/>
    <w:rsid w:val="00017352"/>
    <w:rsid w:val="000175B1"/>
    <w:rsid w:val="000177DA"/>
    <w:rsid w:val="00017FFD"/>
    <w:rsid w:val="00021274"/>
    <w:rsid w:val="00021D2A"/>
    <w:rsid w:val="00023E88"/>
    <w:rsid w:val="000256F4"/>
    <w:rsid w:val="0002584B"/>
    <w:rsid w:val="00027C0C"/>
    <w:rsid w:val="00031C19"/>
    <w:rsid w:val="00033428"/>
    <w:rsid w:val="00034D5C"/>
    <w:rsid w:val="00035236"/>
    <w:rsid w:val="00035362"/>
    <w:rsid w:val="00036499"/>
    <w:rsid w:val="0004064F"/>
    <w:rsid w:val="00040CCD"/>
    <w:rsid w:val="00041AC2"/>
    <w:rsid w:val="00041EA6"/>
    <w:rsid w:val="00042543"/>
    <w:rsid w:val="000432F6"/>
    <w:rsid w:val="00043783"/>
    <w:rsid w:val="00043B69"/>
    <w:rsid w:val="00043B93"/>
    <w:rsid w:val="000440A6"/>
    <w:rsid w:val="00046F9C"/>
    <w:rsid w:val="000477C8"/>
    <w:rsid w:val="00050555"/>
    <w:rsid w:val="000505AE"/>
    <w:rsid w:val="0005144B"/>
    <w:rsid w:val="00052612"/>
    <w:rsid w:val="00052E8C"/>
    <w:rsid w:val="000532AE"/>
    <w:rsid w:val="00053DB2"/>
    <w:rsid w:val="0005561E"/>
    <w:rsid w:val="0005573A"/>
    <w:rsid w:val="000559E1"/>
    <w:rsid w:val="00057162"/>
    <w:rsid w:val="000604BC"/>
    <w:rsid w:val="00060B42"/>
    <w:rsid w:val="00061FF7"/>
    <w:rsid w:val="00062D11"/>
    <w:rsid w:val="00063B32"/>
    <w:rsid w:val="00064890"/>
    <w:rsid w:val="00065164"/>
    <w:rsid w:val="00066823"/>
    <w:rsid w:val="00071DD7"/>
    <w:rsid w:val="00072AD8"/>
    <w:rsid w:val="00074868"/>
    <w:rsid w:val="000748C4"/>
    <w:rsid w:val="000748FC"/>
    <w:rsid w:val="000774C7"/>
    <w:rsid w:val="0008016F"/>
    <w:rsid w:val="00081118"/>
    <w:rsid w:val="0008236D"/>
    <w:rsid w:val="00082AF2"/>
    <w:rsid w:val="000838C7"/>
    <w:rsid w:val="00083FCF"/>
    <w:rsid w:val="00083FE3"/>
    <w:rsid w:val="00084FD1"/>
    <w:rsid w:val="00085E24"/>
    <w:rsid w:val="00086216"/>
    <w:rsid w:val="00086819"/>
    <w:rsid w:val="00090636"/>
    <w:rsid w:val="000906C7"/>
    <w:rsid w:val="00093EA6"/>
    <w:rsid w:val="00095052"/>
    <w:rsid w:val="00095B20"/>
    <w:rsid w:val="000970F3"/>
    <w:rsid w:val="000974EC"/>
    <w:rsid w:val="000A1021"/>
    <w:rsid w:val="000A2A34"/>
    <w:rsid w:val="000A2B85"/>
    <w:rsid w:val="000A424A"/>
    <w:rsid w:val="000A42D9"/>
    <w:rsid w:val="000A4809"/>
    <w:rsid w:val="000A4B10"/>
    <w:rsid w:val="000A4D3A"/>
    <w:rsid w:val="000A67CD"/>
    <w:rsid w:val="000A7B33"/>
    <w:rsid w:val="000B447C"/>
    <w:rsid w:val="000B569F"/>
    <w:rsid w:val="000B653B"/>
    <w:rsid w:val="000B672B"/>
    <w:rsid w:val="000B6E47"/>
    <w:rsid w:val="000C0774"/>
    <w:rsid w:val="000C25D3"/>
    <w:rsid w:val="000C3FBD"/>
    <w:rsid w:val="000C57A5"/>
    <w:rsid w:val="000C57BE"/>
    <w:rsid w:val="000C6B95"/>
    <w:rsid w:val="000C6C2C"/>
    <w:rsid w:val="000D24A9"/>
    <w:rsid w:val="000D2528"/>
    <w:rsid w:val="000D2B87"/>
    <w:rsid w:val="000D338C"/>
    <w:rsid w:val="000D3AB8"/>
    <w:rsid w:val="000D3CB8"/>
    <w:rsid w:val="000D5410"/>
    <w:rsid w:val="000D573C"/>
    <w:rsid w:val="000E0A47"/>
    <w:rsid w:val="000E0DAF"/>
    <w:rsid w:val="000E1C8D"/>
    <w:rsid w:val="000E20AD"/>
    <w:rsid w:val="000E22B0"/>
    <w:rsid w:val="000E23AA"/>
    <w:rsid w:val="000E3E9A"/>
    <w:rsid w:val="000E445D"/>
    <w:rsid w:val="000E4D6B"/>
    <w:rsid w:val="000E4DCF"/>
    <w:rsid w:val="000E6535"/>
    <w:rsid w:val="000E78E2"/>
    <w:rsid w:val="000F0761"/>
    <w:rsid w:val="000F1CB2"/>
    <w:rsid w:val="000F2B36"/>
    <w:rsid w:val="000F333C"/>
    <w:rsid w:val="000F51CB"/>
    <w:rsid w:val="000F5ABD"/>
    <w:rsid w:val="000F6ADD"/>
    <w:rsid w:val="000F7240"/>
    <w:rsid w:val="000F73C1"/>
    <w:rsid w:val="000F7A02"/>
    <w:rsid w:val="00101278"/>
    <w:rsid w:val="00103B9B"/>
    <w:rsid w:val="00104A83"/>
    <w:rsid w:val="00105E0D"/>
    <w:rsid w:val="00110C57"/>
    <w:rsid w:val="001154BD"/>
    <w:rsid w:val="00117053"/>
    <w:rsid w:val="00117BFC"/>
    <w:rsid w:val="00120878"/>
    <w:rsid w:val="001230CD"/>
    <w:rsid w:val="001243C5"/>
    <w:rsid w:val="00125255"/>
    <w:rsid w:val="00125270"/>
    <w:rsid w:val="001264A5"/>
    <w:rsid w:val="0012728D"/>
    <w:rsid w:val="00130A36"/>
    <w:rsid w:val="001311E3"/>
    <w:rsid w:val="00132DA4"/>
    <w:rsid w:val="0013762C"/>
    <w:rsid w:val="001420F9"/>
    <w:rsid w:val="001426A3"/>
    <w:rsid w:val="00143764"/>
    <w:rsid w:val="00145254"/>
    <w:rsid w:val="00145A5D"/>
    <w:rsid w:val="00146D54"/>
    <w:rsid w:val="00152E2C"/>
    <w:rsid w:val="00154534"/>
    <w:rsid w:val="00154AB1"/>
    <w:rsid w:val="00155C2F"/>
    <w:rsid w:val="00155E1B"/>
    <w:rsid w:val="00156597"/>
    <w:rsid w:val="001573E6"/>
    <w:rsid w:val="001606BB"/>
    <w:rsid w:val="00160776"/>
    <w:rsid w:val="001608BE"/>
    <w:rsid w:val="00163B68"/>
    <w:rsid w:val="00165043"/>
    <w:rsid w:val="00165B59"/>
    <w:rsid w:val="001668D4"/>
    <w:rsid w:val="00167BBE"/>
    <w:rsid w:val="00170D44"/>
    <w:rsid w:val="001737AF"/>
    <w:rsid w:val="0017493D"/>
    <w:rsid w:val="00175B68"/>
    <w:rsid w:val="001768AA"/>
    <w:rsid w:val="00176DB6"/>
    <w:rsid w:val="0017734D"/>
    <w:rsid w:val="001778BE"/>
    <w:rsid w:val="001779CF"/>
    <w:rsid w:val="00180E5D"/>
    <w:rsid w:val="00181436"/>
    <w:rsid w:val="00181908"/>
    <w:rsid w:val="001819F1"/>
    <w:rsid w:val="00182C7B"/>
    <w:rsid w:val="00183321"/>
    <w:rsid w:val="00186172"/>
    <w:rsid w:val="00186CD8"/>
    <w:rsid w:val="001876C7"/>
    <w:rsid w:val="0018788E"/>
    <w:rsid w:val="00191363"/>
    <w:rsid w:val="00192ED0"/>
    <w:rsid w:val="00193193"/>
    <w:rsid w:val="00193732"/>
    <w:rsid w:val="00193811"/>
    <w:rsid w:val="0019476E"/>
    <w:rsid w:val="001A1884"/>
    <w:rsid w:val="001A1964"/>
    <w:rsid w:val="001A2F77"/>
    <w:rsid w:val="001A31E3"/>
    <w:rsid w:val="001A3320"/>
    <w:rsid w:val="001A353C"/>
    <w:rsid w:val="001A3845"/>
    <w:rsid w:val="001A5DF6"/>
    <w:rsid w:val="001A6210"/>
    <w:rsid w:val="001B0014"/>
    <w:rsid w:val="001B04DB"/>
    <w:rsid w:val="001B07DD"/>
    <w:rsid w:val="001B1EFB"/>
    <w:rsid w:val="001B321D"/>
    <w:rsid w:val="001B3309"/>
    <w:rsid w:val="001B380D"/>
    <w:rsid w:val="001B3A44"/>
    <w:rsid w:val="001B5A8F"/>
    <w:rsid w:val="001B6160"/>
    <w:rsid w:val="001B7228"/>
    <w:rsid w:val="001B7232"/>
    <w:rsid w:val="001B78BC"/>
    <w:rsid w:val="001B7DAC"/>
    <w:rsid w:val="001C0537"/>
    <w:rsid w:val="001C0A44"/>
    <w:rsid w:val="001C1992"/>
    <w:rsid w:val="001C3416"/>
    <w:rsid w:val="001C4AA2"/>
    <w:rsid w:val="001C4CBA"/>
    <w:rsid w:val="001C620C"/>
    <w:rsid w:val="001C63DF"/>
    <w:rsid w:val="001C76E3"/>
    <w:rsid w:val="001C780F"/>
    <w:rsid w:val="001C7E82"/>
    <w:rsid w:val="001D0194"/>
    <w:rsid w:val="001D04D5"/>
    <w:rsid w:val="001D1742"/>
    <w:rsid w:val="001D35B2"/>
    <w:rsid w:val="001D4DB3"/>
    <w:rsid w:val="001D4F03"/>
    <w:rsid w:val="001D52CD"/>
    <w:rsid w:val="001D54A1"/>
    <w:rsid w:val="001D583E"/>
    <w:rsid w:val="001D60BA"/>
    <w:rsid w:val="001D6793"/>
    <w:rsid w:val="001D6D4C"/>
    <w:rsid w:val="001D75E5"/>
    <w:rsid w:val="001E0BC3"/>
    <w:rsid w:val="001E13A8"/>
    <w:rsid w:val="001E412F"/>
    <w:rsid w:val="001E48F8"/>
    <w:rsid w:val="001E50F6"/>
    <w:rsid w:val="001E6703"/>
    <w:rsid w:val="001E77D6"/>
    <w:rsid w:val="001E7A8D"/>
    <w:rsid w:val="001F0419"/>
    <w:rsid w:val="001F0446"/>
    <w:rsid w:val="001F387B"/>
    <w:rsid w:val="001F40C0"/>
    <w:rsid w:val="001F426F"/>
    <w:rsid w:val="001F4A95"/>
    <w:rsid w:val="001F5EB8"/>
    <w:rsid w:val="001F6DFB"/>
    <w:rsid w:val="001F7011"/>
    <w:rsid w:val="001F7CE2"/>
    <w:rsid w:val="00201ECC"/>
    <w:rsid w:val="00202AFA"/>
    <w:rsid w:val="0020339C"/>
    <w:rsid w:val="0020468A"/>
    <w:rsid w:val="00204C37"/>
    <w:rsid w:val="00205713"/>
    <w:rsid w:val="00205F02"/>
    <w:rsid w:val="00211185"/>
    <w:rsid w:val="002112FE"/>
    <w:rsid w:val="002125A6"/>
    <w:rsid w:val="00213DFE"/>
    <w:rsid w:val="002144F3"/>
    <w:rsid w:val="00214796"/>
    <w:rsid w:val="00214AA1"/>
    <w:rsid w:val="00215148"/>
    <w:rsid w:val="00215FAB"/>
    <w:rsid w:val="002160B4"/>
    <w:rsid w:val="002168C7"/>
    <w:rsid w:val="00216966"/>
    <w:rsid w:val="00217536"/>
    <w:rsid w:val="00220F28"/>
    <w:rsid w:val="00221680"/>
    <w:rsid w:val="00221BE1"/>
    <w:rsid w:val="00222DBF"/>
    <w:rsid w:val="0022367D"/>
    <w:rsid w:val="00225050"/>
    <w:rsid w:val="0022621C"/>
    <w:rsid w:val="00227C39"/>
    <w:rsid w:val="00227E2D"/>
    <w:rsid w:val="002302AF"/>
    <w:rsid w:val="00232C83"/>
    <w:rsid w:val="00232F34"/>
    <w:rsid w:val="00233EBD"/>
    <w:rsid w:val="00234A46"/>
    <w:rsid w:val="002358F6"/>
    <w:rsid w:val="00241DD9"/>
    <w:rsid w:val="00242237"/>
    <w:rsid w:val="002518E8"/>
    <w:rsid w:val="00252124"/>
    <w:rsid w:val="00253763"/>
    <w:rsid w:val="00254EC6"/>
    <w:rsid w:val="0025620D"/>
    <w:rsid w:val="00256B8F"/>
    <w:rsid w:val="0026065C"/>
    <w:rsid w:val="002609E9"/>
    <w:rsid w:val="0026131E"/>
    <w:rsid w:val="0026377A"/>
    <w:rsid w:val="00264D29"/>
    <w:rsid w:val="00265185"/>
    <w:rsid w:val="00265E0F"/>
    <w:rsid w:val="002661AE"/>
    <w:rsid w:val="00270611"/>
    <w:rsid w:val="00270E9A"/>
    <w:rsid w:val="002738D0"/>
    <w:rsid w:val="00274F7E"/>
    <w:rsid w:val="00276432"/>
    <w:rsid w:val="00276EEC"/>
    <w:rsid w:val="00277557"/>
    <w:rsid w:val="00280CA4"/>
    <w:rsid w:val="00282D9F"/>
    <w:rsid w:val="002832A6"/>
    <w:rsid w:val="00285387"/>
    <w:rsid w:val="002859E9"/>
    <w:rsid w:val="00286705"/>
    <w:rsid w:val="002868A2"/>
    <w:rsid w:val="002871E5"/>
    <w:rsid w:val="00287919"/>
    <w:rsid w:val="00292FB5"/>
    <w:rsid w:val="0029306B"/>
    <w:rsid w:val="002944B3"/>
    <w:rsid w:val="00294F8E"/>
    <w:rsid w:val="002953AF"/>
    <w:rsid w:val="0029616C"/>
    <w:rsid w:val="00296C62"/>
    <w:rsid w:val="00296F68"/>
    <w:rsid w:val="00297357"/>
    <w:rsid w:val="002A19B1"/>
    <w:rsid w:val="002A1F8D"/>
    <w:rsid w:val="002A2451"/>
    <w:rsid w:val="002A26A7"/>
    <w:rsid w:val="002A296F"/>
    <w:rsid w:val="002A2AEC"/>
    <w:rsid w:val="002A2EA1"/>
    <w:rsid w:val="002A3013"/>
    <w:rsid w:val="002A48A1"/>
    <w:rsid w:val="002A73F5"/>
    <w:rsid w:val="002A7852"/>
    <w:rsid w:val="002B1FB2"/>
    <w:rsid w:val="002B2236"/>
    <w:rsid w:val="002B242C"/>
    <w:rsid w:val="002B29C2"/>
    <w:rsid w:val="002B3CB8"/>
    <w:rsid w:val="002B462E"/>
    <w:rsid w:val="002B5E37"/>
    <w:rsid w:val="002B5EBB"/>
    <w:rsid w:val="002B7562"/>
    <w:rsid w:val="002B76D5"/>
    <w:rsid w:val="002B7976"/>
    <w:rsid w:val="002B7D8C"/>
    <w:rsid w:val="002B7F51"/>
    <w:rsid w:val="002C15A3"/>
    <w:rsid w:val="002C235D"/>
    <w:rsid w:val="002C56DA"/>
    <w:rsid w:val="002C6F97"/>
    <w:rsid w:val="002D000B"/>
    <w:rsid w:val="002D0B1C"/>
    <w:rsid w:val="002D143F"/>
    <w:rsid w:val="002D1E3D"/>
    <w:rsid w:val="002D3A8F"/>
    <w:rsid w:val="002D488E"/>
    <w:rsid w:val="002D6F65"/>
    <w:rsid w:val="002D6F74"/>
    <w:rsid w:val="002D7773"/>
    <w:rsid w:val="002E0AF4"/>
    <w:rsid w:val="002E0B9A"/>
    <w:rsid w:val="002E26E4"/>
    <w:rsid w:val="002E29A6"/>
    <w:rsid w:val="002E32B2"/>
    <w:rsid w:val="002E4201"/>
    <w:rsid w:val="002E4B7C"/>
    <w:rsid w:val="002E5149"/>
    <w:rsid w:val="002E5840"/>
    <w:rsid w:val="002E60FB"/>
    <w:rsid w:val="002E7CCF"/>
    <w:rsid w:val="002F0FE9"/>
    <w:rsid w:val="002F1E83"/>
    <w:rsid w:val="002F2126"/>
    <w:rsid w:val="002F2BA4"/>
    <w:rsid w:val="002F37FC"/>
    <w:rsid w:val="002F39E5"/>
    <w:rsid w:val="002F4B8F"/>
    <w:rsid w:val="002F4DF6"/>
    <w:rsid w:val="002F4FC2"/>
    <w:rsid w:val="002F6FC6"/>
    <w:rsid w:val="003013B2"/>
    <w:rsid w:val="00302366"/>
    <w:rsid w:val="00302727"/>
    <w:rsid w:val="0030405C"/>
    <w:rsid w:val="00304622"/>
    <w:rsid w:val="00304CCA"/>
    <w:rsid w:val="00304FF0"/>
    <w:rsid w:val="0031056D"/>
    <w:rsid w:val="00313E15"/>
    <w:rsid w:val="003143E9"/>
    <w:rsid w:val="00322CBF"/>
    <w:rsid w:val="00323182"/>
    <w:rsid w:val="003238B1"/>
    <w:rsid w:val="00324B6B"/>
    <w:rsid w:val="00324CC8"/>
    <w:rsid w:val="00325116"/>
    <w:rsid w:val="00325758"/>
    <w:rsid w:val="00325A4D"/>
    <w:rsid w:val="00325AC2"/>
    <w:rsid w:val="00330891"/>
    <w:rsid w:val="00332FD2"/>
    <w:rsid w:val="003343A3"/>
    <w:rsid w:val="003343B7"/>
    <w:rsid w:val="0033517E"/>
    <w:rsid w:val="00335272"/>
    <w:rsid w:val="00335A9F"/>
    <w:rsid w:val="003368A1"/>
    <w:rsid w:val="00336C9D"/>
    <w:rsid w:val="00337C65"/>
    <w:rsid w:val="00341275"/>
    <w:rsid w:val="00344AE9"/>
    <w:rsid w:val="00344DAC"/>
    <w:rsid w:val="0034542A"/>
    <w:rsid w:val="00346693"/>
    <w:rsid w:val="0035063E"/>
    <w:rsid w:val="003517A2"/>
    <w:rsid w:val="003520D4"/>
    <w:rsid w:val="003524CF"/>
    <w:rsid w:val="003529D0"/>
    <w:rsid w:val="00353382"/>
    <w:rsid w:val="003551C6"/>
    <w:rsid w:val="00355D16"/>
    <w:rsid w:val="00360758"/>
    <w:rsid w:val="00360B37"/>
    <w:rsid w:val="00361724"/>
    <w:rsid w:val="00361F6F"/>
    <w:rsid w:val="00362EDC"/>
    <w:rsid w:val="003632AF"/>
    <w:rsid w:val="003642E0"/>
    <w:rsid w:val="003701CF"/>
    <w:rsid w:val="00371700"/>
    <w:rsid w:val="00371919"/>
    <w:rsid w:val="003727D5"/>
    <w:rsid w:val="00375078"/>
    <w:rsid w:val="0037616A"/>
    <w:rsid w:val="003764FE"/>
    <w:rsid w:val="00377DEA"/>
    <w:rsid w:val="00380EDA"/>
    <w:rsid w:val="0038117A"/>
    <w:rsid w:val="00382199"/>
    <w:rsid w:val="003825F4"/>
    <w:rsid w:val="003826A3"/>
    <w:rsid w:val="003832AA"/>
    <w:rsid w:val="00384C54"/>
    <w:rsid w:val="00386AB2"/>
    <w:rsid w:val="00390272"/>
    <w:rsid w:val="00390408"/>
    <w:rsid w:val="0039042A"/>
    <w:rsid w:val="00390BB0"/>
    <w:rsid w:val="00390D2F"/>
    <w:rsid w:val="003914EF"/>
    <w:rsid w:val="003918C1"/>
    <w:rsid w:val="003935E4"/>
    <w:rsid w:val="003941F5"/>
    <w:rsid w:val="003946ED"/>
    <w:rsid w:val="00394A6C"/>
    <w:rsid w:val="0039541E"/>
    <w:rsid w:val="00395490"/>
    <w:rsid w:val="00395D35"/>
    <w:rsid w:val="00395D99"/>
    <w:rsid w:val="003A0305"/>
    <w:rsid w:val="003A1BF2"/>
    <w:rsid w:val="003A2443"/>
    <w:rsid w:val="003A24DC"/>
    <w:rsid w:val="003A25C7"/>
    <w:rsid w:val="003A286F"/>
    <w:rsid w:val="003A28DE"/>
    <w:rsid w:val="003A2B20"/>
    <w:rsid w:val="003A573C"/>
    <w:rsid w:val="003A5934"/>
    <w:rsid w:val="003A5D85"/>
    <w:rsid w:val="003A6505"/>
    <w:rsid w:val="003A6A2A"/>
    <w:rsid w:val="003A7AD8"/>
    <w:rsid w:val="003B0E5E"/>
    <w:rsid w:val="003B0EA2"/>
    <w:rsid w:val="003B222C"/>
    <w:rsid w:val="003B3790"/>
    <w:rsid w:val="003B40E1"/>
    <w:rsid w:val="003B4154"/>
    <w:rsid w:val="003B5EB8"/>
    <w:rsid w:val="003B7D8A"/>
    <w:rsid w:val="003C00C4"/>
    <w:rsid w:val="003C09DF"/>
    <w:rsid w:val="003C13FA"/>
    <w:rsid w:val="003C1852"/>
    <w:rsid w:val="003C2353"/>
    <w:rsid w:val="003C2F08"/>
    <w:rsid w:val="003C3657"/>
    <w:rsid w:val="003C3AE4"/>
    <w:rsid w:val="003C3FEC"/>
    <w:rsid w:val="003C4D1B"/>
    <w:rsid w:val="003C641D"/>
    <w:rsid w:val="003C6910"/>
    <w:rsid w:val="003C7AA5"/>
    <w:rsid w:val="003C7B3C"/>
    <w:rsid w:val="003D02A2"/>
    <w:rsid w:val="003D0BF3"/>
    <w:rsid w:val="003D1DEF"/>
    <w:rsid w:val="003D2FDC"/>
    <w:rsid w:val="003D352E"/>
    <w:rsid w:val="003D50DD"/>
    <w:rsid w:val="003D6DCA"/>
    <w:rsid w:val="003D7731"/>
    <w:rsid w:val="003E10AF"/>
    <w:rsid w:val="003E1214"/>
    <w:rsid w:val="003E3727"/>
    <w:rsid w:val="003E4EFD"/>
    <w:rsid w:val="003F4601"/>
    <w:rsid w:val="003F5DBC"/>
    <w:rsid w:val="003F685C"/>
    <w:rsid w:val="0040065E"/>
    <w:rsid w:val="0040487F"/>
    <w:rsid w:val="00404C8A"/>
    <w:rsid w:val="0040544C"/>
    <w:rsid w:val="0040798C"/>
    <w:rsid w:val="004104A8"/>
    <w:rsid w:val="00410E1E"/>
    <w:rsid w:val="00412651"/>
    <w:rsid w:val="004130FA"/>
    <w:rsid w:val="00414A18"/>
    <w:rsid w:val="00414AC2"/>
    <w:rsid w:val="00415D47"/>
    <w:rsid w:val="004179B3"/>
    <w:rsid w:val="00417C28"/>
    <w:rsid w:val="00423621"/>
    <w:rsid w:val="00424DE4"/>
    <w:rsid w:val="004258B0"/>
    <w:rsid w:val="00426A20"/>
    <w:rsid w:val="00427056"/>
    <w:rsid w:val="004275F1"/>
    <w:rsid w:val="00427615"/>
    <w:rsid w:val="00427940"/>
    <w:rsid w:val="00430962"/>
    <w:rsid w:val="0043128A"/>
    <w:rsid w:val="0043180C"/>
    <w:rsid w:val="00432051"/>
    <w:rsid w:val="00432854"/>
    <w:rsid w:val="004334E4"/>
    <w:rsid w:val="00433707"/>
    <w:rsid w:val="00434065"/>
    <w:rsid w:val="004349F4"/>
    <w:rsid w:val="00436C11"/>
    <w:rsid w:val="00436FD5"/>
    <w:rsid w:val="00437B35"/>
    <w:rsid w:val="00437EB1"/>
    <w:rsid w:val="00437F83"/>
    <w:rsid w:val="00440297"/>
    <w:rsid w:val="00442B39"/>
    <w:rsid w:val="00443017"/>
    <w:rsid w:val="004438BA"/>
    <w:rsid w:val="00443F70"/>
    <w:rsid w:val="0044436A"/>
    <w:rsid w:val="0044490E"/>
    <w:rsid w:val="00444D76"/>
    <w:rsid w:val="00446892"/>
    <w:rsid w:val="0044783D"/>
    <w:rsid w:val="00453160"/>
    <w:rsid w:val="004537AC"/>
    <w:rsid w:val="0045575D"/>
    <w:rsid w:val="00456A9A"/>
    <w:rsid w:val="00456D03"/>
    <w:rsid w:val="00456E5D"/>
    <w:rsid w:val="0045776D"/>
    <w:rsid w:val="00457A1C"/>
    <w:rsid w:val="00457E01"/>
    <w:rsid w:val="004603F3"/>
    <w:rsid w:val="00461AD1"/>
    <w:rsid w:val="00466109"/>
    <w:rsid w:val="00466B08"/>
    <w:rsid w:val="00467626"/>
    <w:rsid w:val="00470BBE"/>
    <w:rsid w:val="004740B3"/>
    <w:rsid w:val="00474750"/>
    <w:rsid w:val="0047504E"/>
    <w:rsid w:val="00480763"/>
    <w:rsid w:val="00480D00"/>
    <w:rsid w:val="0048261F"/>
    <w:rsid w:val="00483037"/>
    <w:rsid w:val="0048335E"/>
    <w:rsid w:val="00484567"/>
    <w:rsid w:val="00485B34"/>
    <w:rsid w:val="004866A3"/>
    <w:rsid w:val="004879A6"/>
    <w:rsid w:val="00487B3B"/>
    <w:rsid w:val="00490765"/>
    <w:rsid w:val="00490D3E"/>
    <w:rsid w:val="00493459"/>
    <w:rsid w:val="00493935"/>
    <w:rsid w:val="004944E1"/>
    <w:rsid w:val="004957D7"/>
    <w:rsid w:val="00496300"/>
    <w:rsid w:val="004968B6"/>
    <w:rsid w:val="00496B4F"/>
    <w:rsid w:val="004A1C3C"/>
    <w:rsid w:val="004A2BCA"/>
    <w:rsid w:val="004A6911"/>
    <w:rsid w:val="004A6E97"/>
    <w:rsid w:val="004A710E"/>
    <w:rsid w:val="004A7CE4"/>
    <w:rsid w:val="004B1D2C"/>
    <w:rsid w:val="004B2481"/>
    <w:rsid w:val="004B2BD9"/>
    <w:rsid w:val="004B3338"/>
    <w:rsid w:val="004B4B3F"/>
    <w:rsid w:val="004B5E8D"/>
    <w:rsid w:val="004B6438"/>
    <w:rsid w:val="004B7ABD"/>
    <w:rsid w:val="004C05D8"/>
    <w:rsid w:val="004C0C49"/>
    <w:rsid w:val="004C2958"/>
    <w:rsid w:val="004C3DD2"/>
    <w:rsid w:val="004C4F9C"/>
    <w:rsid w:val="004C65B4"/>
    <w:rsid w:val="004C716F"/>
    <w:rsid w:val="004C75B8"/>
    <w:rsid w:val="004D0A39"/>
    <w:rsid w:val="004D0BCD"/>
    <w:rsid w:val="004D0DAB"/>
    <w:rsid w:val="004D1098"/>
    <w:rsid w:val="004D13C3"/>
    <w:rsid w:val="004D21A0"/>
    <w:rsid w:val="004D3380"/>
    <w:rsid w:val="004D404E"/>
    <w:rsid w:val="004D5136"/>
    <w:rsid w:val="004D5A79"/>
    <w:rsid w:val="004D658E"/>
    <w:rsid w:val="004E1353"/>
    <w:rsid w:val="004E1E8D"/>
    <w:rsid w:val="004E1F64"/>
    <w:rsid w:val="004E200E"/>
    <w:rsid w:val="004E47E5"/>
    <w:rsid w:val="004E50A9"/>
    <w:rsid w:val="004E580F"/>
    <w:rsid w:val="004E70AC"/>
    <w:rsid w:val="004E7651"/>
    <w:rsid w:val="004E784F"/>
    <w:rsid w:val="004F1342"/>
    <w:rsid w:val="004F13B9"/>
    <w:rsid w:val="004F1B92"/>
    <w:rsid w:val="004F2F84"/>
    <w:rsid w:val="004F3DF1"/>
    <w:rsid w:val="004F48B9"/>
    <w:rsid w:val="004F4C9B"/>
    <w:rsid w:val="004F6C64"/>
    <w:rsid w:val="004F731B"/>
    <w:rsid w:val="004F7C75"/>
    <w:rsid w:val="004F7CAA"/>
    <w:rsid w:val="004F7D94"/>
    <w:rsid w:val="005015AA"/>
    <w:rsid w:val="005032E8"/>
    <w:rsid w:val="0050380B"/>
    <w:rsid w:val="00506C51"/>
    <w:rsid w:val="00511850"/>
    <w:rsid w:val="00514551"/>
    <w:rsid w:val="00514F1B"/>
    <w:rsid w:val="0051519B"/>
    <w:rsid w:val="00515815"/>
    <w:rsid w:val="0051601C"/>
    <w:rsid w:val="00516D05"/>
    <w:rsid w:val="00516EC8"/>
    <w:rsid w:val="005179C3"/>
    <w:rsid w:val="005207CF"/>
    <w:rsid w:val="00520971"/>
    <w:rsid w:val="00521385"/>
    <w:rsid w:val="0052169B"/>
    <w:rsid w:val="005226D0"/>
    <w:rsid w:val="00523511"/>
    <w:rsid w:val="0052439D"/>
    <w:rsid w:val="00526018"/>
    <w:rsid w:val="00526A74"/>
    <w:rsid w:val="0052748D"/>
    <w:rsid w:val="00530239"/>
    <w:rsid w:val="00530C70"/>
    <w:rsid w:val="00535BEA"/>
    <w:rsid w:val="00537071"/>
    <w:rsid w:val="00537290"/>
    <w:rsid w:val="00537933"/>
    <w:rsid w:val="0054028B"/>
    <w:rsid w:val="005402ED"/>
    <w:rsid w:val="00541084"/>
    <w:rsid w:val="005410D6"/>
    <w:rsid w:val="00541F7C"/>
    <w:rsid w:val="005422DF"/>
    <w:rsid w:val="00542619"/>
    <w:rsid w:val="00542B5F"/>
    <w:rsid w:val="00542F96"/>
    <w:rsid w:val="00543EB0"/>
    <w:rsid w:val="00544FEC"/>
    <w:rsid w:val="0054530A"/>
    <w:rsid w:val="00546D85"/>
    <w:rsid w:val="00547B76"/>
    <w:rsid w:val="00550942"/>
    <w:rsid w:val="00550BF8"/>
    <w:rsid w:val="00551BF4"/>
    <w:rsid w:val="00551DA9"/>
    <w:rsid w:val="005603B2"/>
    <w:rsid w:val="005611BB"/>
    <w:rsid w:val="005622B7"/>
    <w:rsid w:val="00563885"/>
    <w:rsid w:val="00563BC3"/>
    <w:rsid w:val="0056429B"/>
    <w:rsid w:val="00565892"/>
    <w:rsid w:val="005667AB"/>
    <w:rsid w:val="0056698C"/>
    <w:rsid w:val="00567007"/>
    <w:rsid w:val="005673C4"/>
    <w:rsid w:val="00567A8B"/>
    <w:rsid w:val="0057059F"/>
    <w:rsid w:val="0057271A"/>
    <w:rsid w:val="005728BD"/>
    <w:rsid w:val="00573266"/>
    <w:rsid w:val="0057328C"/>
    <w:rsid w:val="00573BA5"/>
    <w:rsid w:val="00576361"/>
    <w:rsid w:val="00576FC4"/>
    <w:rsid w:val="0057790A"/>
    <w:rsid w:val="005803F8"/>
    <w:rsid w:val="0058079F"/>
    <w:rsid w:val="005820EB"/>
    <w:rsid w:val="00584223"/>
    <w:rsid w:val="0058535F"/>
    <w:rsid w:val="00586E79"/>
    <w:rsid w:val="005920CB"/>
    <w:rsid w:val="0059239B"/>
    <w:rsid w:val="005945DF"/>
    <w:rsid w:val="005949BE"/>
    <w:rsid w:val="00595045"/>
    <w:rsid w:val="005957E1"/>
    <w:rsid w:val="00595D41"/>
    <w:rsid w:val="00596ED9"/>
    <w:rsid w:val="005974B1"/>
    <w:rsid w:val="00597D3E"/>
    <w:rsid w:val="005A2ADD"/>
    <w:rsid w:val="005A2BF0"/>
    <w:rsid w:val="005A2E5A"/>
    <w:rsid w:val="005A4553"/>
    <w:rsid w:val="005A4874"/>
    <w:rsid w:val="005A49DB"/>
    <w:rsid w:val="005A4F54"/>
    <w:rsid w:val="005A5A89"/>
    <w:rsid w:val="005A61C2"/>
    <w:rsid w:val="005B00A4"/>
    <w:rsid w:val="005B0AC6"/>
    <w:rsid w:val="005B1E0E"/>
    <w:rsid w:val="005B2146"/>
    <w:rsid w:val="005B2355"/>
    <w:rsid w:val="005B2DB6"/>
    <w:rsid w:val="005B2FAF"/>
    <w:rsid w:val="005B3A4E"/>
    <w:rsid w:val="005B47DA"/>
    <w:rsid w:val="005B4A8A"/>
    <w:rsid w:val="005B61FE"/>
    <w:rsid w:val="005B6E25"/>
    <w:rsid w:val="005B7141"/>
    <w:rsid w:val="005B7D8D"/>
    <w:rsid w:val="005C0F90"/>
    <w:rsid w:val="005C1563"/>
    <w:rsid w:val="005C3B2E"/>
    <w:rsid w:val="005C3BAA"/>
    <w:rsid w:val="005C3E70"/>
    <w:rsid w:val="005C4DC0"/>
    <w:rsid w:val="005C5493"/>
    <w:rsid w:val="005C5A22"/>
    <w:rsid w:val="005C6DD6"/>
    <w:rsid w:val="005C712A"/>
    <w:rsid w:val="005D100E"/>
    <w:rsid w:val="005D1C79"/>
    <w:rsid w:val="005D2B2C"/>
    <w:rsid w:val="005D2B5D"/>
    <w:rsid w:val="005D3224"/>
    <w:rsid w:val="005D42A7"/>
    <w:rsid w:val="005D482D"/>
    <w:rsid w:val="005D6C67"/>
    <w:rsid w:val="005E0502"/>
    <w:rsid w:val="005E0E69"/>
    <w:rsid w:val="005E2098"/>
    <w:rsid w:val="005E25D5"/>
    <w:rsid w:val="005E397E"/>
    <w:rsid w:val="005E4BCD"/>
    <w:rsid w:val="005E4D93"/>
    <w:rsid w:val="005E61E6"/>
    <w:rsid w:val="005E67AE"/>
    <w:rsid w:val="005E6B51"/>
    <w:rsid w:val="005F2AB1"/>
    <w:rsid w:val="005F2F21"/>
    <w:rsid w:val="005F362A"/>
    <w:rsid w:val="005F3EDD"/>
    <w:rsid w:val="005F4115"/>
    <w:rsid w:val="005F56EF"/>
    <w:rsid w:val="005F71C1"/>
    <w:rsid w:val="00600B54"/>
    <w:rsid w:val="00602301"/>
    <w:rsid w:val="00603882"/>
    <w:rsid w:val="00603C6C"/>
    <w:rsid w:val="00604578"/>
    <w:rsid w:val="00605302"/>
    <w:rsid w:val="006061DB"/>
    <w:rsid w:val="00606E0D"/>
    <w:rsid w:val="00610BB6"/>
    <w:rsid w:val="00611025"/>
    <w:rsid w:val="006127D6"/>
    <w:rsid w:val="006129FE"/>
    <w:rsid w:val="00612C66"/>
    <w:rsid w:val="00613984"/>
    <w:rsid w:val="00614EAA"/>
    <w:rsid w:val="00616E17"/>
    <w:rsid w:val="00617116"/>
    <w:rsid w:val="00617C15"/>
    <w:rsid w:val="00620A24"/>
    <w:rsid w:val="0062100E"/>
    <w:rsid w:val="0062263C"/>
    <w:rsid w:val="00624CF7"/>
    <w:rsid w:val="00626288"/>
    <w:rsid w:val="00627770"/>
    <w:rsid w:val="006304DB"/>
    <w:rsid w:val="00632E0B"/>
    <w:rsid w:val="00633EB4"/>
    <w:rsid w:val="006344C0"/>
    <w:rsid w:val="00634E3E"/>
    <w:rsid w:val="006352B0"/>
    <w:rsid w:val="006355F5"/>
    <w:rsid w:val="00635A66"/>
    <w:rsid w:val="0064060D"/>
    <w:rsid w:val="0064192C"/>
    <w:rsid w:val="00641B03"/>
    <w:rsid w:val="006444D3"/>
    <w:rsid w:val="00645540"/>
    <w:rsid w:val="006469BC"/>
    <w:rsid w:val="00647ADD"/>
    <w:rsid w:val="0065056E"/>
    <w:rsid w:val="00651D51"/>
    <w:rsid w:val="00652237"/>
    <w:rsid w:val="0065257A"/>
    <w:rsid w:val="00652907"/>
    <w:rsid w:val="00653AF8"/>
    <w:rsid w:val="006544B3"/>
    <w:rsid w:val="00654D83"/>
    <w:rsid w:val="006566F6"/>
    <w:rsid w:val="00656FCD"/>
    <w:rsid w:val="0065751F"/>
    <w:rsid w:val="00657C22"/>
    <w:rsid w:val="006627D3"/>
    <w:rsid w:val="00663F4E"/>
    <w:rsid w:val="006657BB"/>
    <w:rsid w:val="00665F62"/>
    <w:rsid w:val="006660B1"/>
    <w:rsid w:val="00666522"/>
    <w:rsid w:val="00666905"/>
    <w:rsid w:val="006703A4"/>
    <w:rsid w:val="0067260A"/>
    <w:rsid w:val="00673AE0"/>
    <w:rsid w:val="00675E8E"/>
    <w:rsid w:val="006761C9"/>
    <w:rsid w:val="006763FF"/>
    <w:rsid w:val="00676A36"/>
    <w:rsid w:val="006773B5"/>
    <w:rsid w:val="00677936"/>
    <w:rsid w:val="00677E55"/>
    <w:rsid w:val="00677F37"/>
    <w:rsid w:val="0068055D"/>
    <w:rsid w:val="006811E8"/>
    <w:rsid w:val="00684B86"/>
    <w:rsid w:val="0068506A"/>
    <w:rsid w:val="00685CDE"/>
    <w:rsid w:val="00686400"/>
    <w:rsid w:val="0068757B"/>
    <w:rsid w:val="00687981"/>
    <w:rsid w:val="00687FC4"/>
    <w:rsid w:val="00690CA6"/>
    <w:rsid w:val="0069343C"/>
    <w:rsid w:val="00694CF1"/>
    <w:rsid w:val="00697C73"/>
    <w:rsid w:val="006A152E"/>
    <w:rsid w:val="006A46B3"/>
    <w:rsid w:val="006A7289"/>
    <w:rsid w:val="006B0002"/>
    <w:rsid w:val="006B0632"/>
    <w:rsid w:val="006B08DB"/>
    <w:rsid w:val="006B097D"/>
    <w:rsid w:val="006B18D6"/>
    <w:rsid w:val="006B2A53"/>
    <w:rsid w:val="006B3060"/>
    <w:rsid w:val="006B37CB"/>
    <w:rsid w:val="006B455D"/>
    <w:rsid w:val="006B688F"/>
    <w:rsid w:val="006B6E98"/>
    <w:rsid w:val="006B72A4"/>
    <w:rsid w:val="006C0A32"/>
    <w:rsid w:val="006C311D"/>
    <w:rsid w:val="006C32DF"/>
    <w:rsid w:val="006C3506"/>
    <w:rsid w:val="006C4155"/>
    <w:rsid w:val="006C42D7"/>
    <w:rsid w:val="006C4546"/>
    <w:rsid w:val="006C458B"/>
    <w:rsid w:val="006C49C1"/>
    <w:rsid w:val="006C4B0D"/>
    <w:rsid w:val="006C4DF4"/>
    <w:rsid w:val="006C4EDD"/>
    <w:rsid w:val="006C5546"/>
    <w:rsid w:val="006C6756"/>
    <w:rsid w:val="006C71FF"/>
    <w:rsid w:val="006C7B22"/>
    <w:rsid w:val="006D4492"/>
    <w:rsid w:val="006D77CB"/>
    <w:rsid w:val="006D7F36"/>
    <w:rsid w:val="006E40AE"/>
    <w:rsid w:val="006E49B4"/>
    <w:rsid w:val="006E4B8F"/>
    <w:rsid w:val="006E6235"/>
    <w:rsid w:val="006E6E41"/>
    <w:rsid w:val="006E76B8"/>
    <w:rsid w:val="006E7A38"/>
    <w:rsid w:val="006E7E4A"/>
    <w:rsid w:val="006F0FDD"/>
    <w:rsid w:val="006F219E"/>
    <w:rsid w:val="006F249B"/>
    <w:rsid w:val="006F370C"/>
    <w:rsid w:val="006F3720"/>
    <w:rsid w:val="006F3CB5"/>
    <w:rsid w:val="006F411E"/>
    <w:rsid w:val="006F5BDD"/>
    <w:rsid w:val="006F60AA"/>
    <w:rsid w:val="006F62FF"/>
    <w:rsid w:val="006F6812"/>
    <w:rsid w:val="006F7010"/>
    <w:rsid w:val="006F7238"/>
    <w:rsid w:val="006F7607"/>
    <w:rsid w:val="006F78DC"/>
    <w:rsid w:val="006F79A5"/>
    <w:rsid w:val="006F7CF5"/>
    <w:rsid w:val="00701BF4"/>
    <w:rsid w:val="007033BA"/>
    <w:rsid w:val="00704147"/>
    <w:rsid w:val="007041E5"/>
    <w:rsid w:val="00706189"/>
    <w:rsid w:val="007115CC"/>
    <w:rsid w:val="00712C07"/>
    <w:rsid w:val="0071415E"/>
    <w:rsid w:val="00715B4E"/>
    <w:rsid w:val="00715DD5"/>
    <w:rsid w:val="00715E53"/>
    <w:rsid w:val="0071632F"/>
    <w:rsid w:val="00720ECD"/>
    <w:rsid w:val="007217CD"/>
    <w:rsid w:val="00723D83"/>
    <w:rsid w:val="00723FFA"/>
    <w:rsid w:val="00727153"/>
    <w:rsid w:val="00730A5A"/>
    <w:rsid w:val="00733D29"/>
    <w:rsid w:val="0073624D"/>
    <w:rsid w:val="0073730B"/>
    <w:rsid w:val="00741936"/>
    <w:rsid w:val="00741D95"/>
    <w:rsid w:val="007420C2"/>
    <w:rsid w:val="0074251D"/>
    <w:rsid w:val="007429B4"/>
    <w:rsid w:val="00744BD6"/>
    <w:rsid w:val="00746E1F"/>
    <w:rsid w:val="00751B4E"/>
    <w:rsid w:val="00752567"/>
    <w:rsid w:val="007527F6"/>
    <w:rsid w:val="007555DD"/>
    <w:rsid w:val="00756C35"/>
    <w:rsid w:val="0075703D"/>
    <w:rsid w:val="007577D2"/>
    <w:rsid w:val="00757E6C"/>
    <w:rsid w:val="00761321"/>
    <w:rsid w:val="007616A8"/>
    <w:rsid w:val="00762752"/>
    <w:rsid w:val="007639FF"/>
    <w:rsid w:val="00763A68"/>
    <w:rsid w:val="0077076E"/>
    <w:rsid w:val="00771955"/>
    <w:rsid w:val="007721C5"/>
    <w:rsid w:val="00772CE3"/>
    <w:rsid w:val="00772F6A"/>
    <w:rsid w:val="00773C04"/>
    <w:rsid w:val="00773F22"/>
    <w:rsid w:val="007745C6"/>
    <w:rsid w:val="00774C75"/>
    <w:rsid w:val="007754FC"/>
    <w:rsid w:val="00780256"/>
    <w:rsid w:val="00780E7D"/>
    <w:rsid w:val="00783FEB"/>
    <w:rsid w:val="00784042"/>
    <w:rsid w:val="0078481E"/>
    <w:rsid w:val="007849FC"/>
    <w:rsid w:val="00787920"/>
    <w:rsid w:val="007879AF"/>
    <w:rsid w:val="007904AB"/>
    <w:rsid w:val="0079110E"/>
    <w:rsid w:val="0079479F"/>
    <w:rsid w:val="007960F9"/>
    <w:rsid w:val="00796646"/>
    <w:rsid w:val="0079676B"/>
    <w:rsid w:val="0079759E"/>
    <w:rsid w:val="007A0294"/>
    <w:rsid w:val="007A2507"/>
    <w:rsid w:val="007A2594"/>
    <w:rsid w:val="007A4212"/>
    <w:rsid w:val="007A59C0"/>
    <w:rsid w:val="007A5D33"/>
    <w:rsid w:val="007A7129"/>
    <w:rsid w:val="007A7B89"/>
    <w:rsid w:val="007B1910"/>
    <w:rsid w:val="007B2E99"/>
    <w:rsid w:val="007B4082"/>
    <w:rsid w:val="007B4385"/>
    <w:rsid w:val="007B4C7D"/>
    <w:rsid w:val="007B5763"/>
    <w:rsid w:val="007B5AB6"/>
    <w:rsid w:val="007C0941"/>
    <w:rsid w:val="007C1B38"/>
    <w:rsid w:val="007C1E9F"/>
    <w:rsid w:val="007C2B63"/>
    <w:rsid w:val="007C4C50"/>
    <w:rsid w:val="007C5924"/>
    <w:rsid w:val="007C5C21"/>
    <w:rsid w:val="007C613C"/>
    <w:rsid w:val="007C6CDE"/>
    <w:rsid w:val="007D164E"/>
    <w:rsid w:val="007D2FBE"/>
    <w:rsid w:val="007D3513"/>
    <w:rsid w:val="007D39AB"/>
    <w:rsid w:val="007D440A"/>
    <w:rsid w:val="007D5052"/>
    <w:rsid w:val="007D68D1"/>
    <w:rsid w:val="007E0D6A"/>
    <w:rsid w:val="007E1113"/>
    <w:rsid w:val="007E139B"/>
    <w:rsid w:val="007E1B93"/>
    <w:rsid w:val="007E216E"/>
    <w:rsid w:val="007E368A"/>
    <w:rsid w:val="007E4FFE"/>
    <w:rsid w:val="007E6BF1"/>
    <w:rsid w:val="007E6E47"/>
    <w:rsid w:val="007E784B"/>
    <w:rsid w:val="007F1AA0"/>
    <w:rsid w:val="007F22BB"/>
    <w:rsid w:val="007F2BA4"/>
    <w:rsid w:val="007F2EFC"/>
    <w:rsid w:val="007F575B"/>
    <w:rsid w:val="007F78C0"/>
    <w:rsid w:val="00800C2C"/>
    <w:rsid w:val="00800E94"/>
    <w:rsid w:val="00801AAA"/>
    <w:rsid w:val="00801DD1"/>
    <w:rsid w:val="00802AA2"/>
    <w:rsid w:val="00802DDC"/>
    <w:rsid w:val="0080333C"/>
    <w:rsid w:val="00803698"/>
    <w:rsid w:val="008050A5"/>
    <w:rsid w:val="008070CF"/>
    <w:rsid w:val="0081048A"/>
    <w:rsid w:val="00810620"/>
    <w:rsid w:val="00810A7C"/>
    <w:rsid w:val="00810B6B"/>
    <w:rsid w:val="00813367"/>
    <w:rsid w:val="008134D5"/>
    <w:rsid w:val="0081539F"/>
    <w:rsid w:val="00815FD3"/>
    <w:rsid w:val="0081771F"/>
    <w:rsid w:val="00817923"/>
    <w:rsid w:val="00820D12"/>
    <w:rsid w:val="00822460"/>
    <w:rsid w:val="00825492"/>
    <w:rsid w:val="00825C84"/>
    <w:rsid w:val="00825E74"/>
    <w:rsid w:val="00831E43"/>
    <w:rsid w:val="008346A3"/>
    <w:rsid w:val="00834D1A"/>
    <w:rsid w:val="00836812"/>
    <w:rsid w:val="00836EAA"/>
    <w:rsid w:val="008379CC"/>
    <w:rsid w:val="00840E4C"/>
    <w:rsid w:val="008410B0"/>
    <w:rsid w:val="00841438"/>
    <w:rsid w:val="008431B7"/>
    <w:rsid w:val="008433C4"/>
    <w:rsid w:val="008440F8"/>
    <w:rsid w:val="00846777"/>
    <w:rsid w:val="00846AC0"/>
    <w:rsid w:val="00847E4D"/>
    <w:rsid w:val="00847FC3"/>
    <w:rsid w:val="008506C4"/>
    <w:rsid w:val="00850F66"/>
    <w:rsid w:val="008526E0"/>
    <w:rsid w:val="0085313B"/>
    <w:rsid w:val="00854884"/>
    <w:rsid w:val="00855373"/>
    <w:rsid w:val="008571BD"/>
    <w:rsid w:val="00857DC4"/>
    <w:rsid w:val="00860D7D"/>
    <w:rsid w:val="00860E44"/>
    <w:rsid w:val="00860EF7"/>
    <w:rsid w:val="008617F8"/>
    <w:rsid w:val="0086408D"/>
    <w:rsid w:val="00864828"/>
    <w:rsid w:val="00865076"/>
    <w:rsid w:val="008653FC"/>
    <w:rsid w:val="00866963"/>
    <w:rsid w:val="008669A6"/>
    <w:rsid w:val="00867A93"/>
    <w:rsid w:val="00870637"/>
    <w:rsid w:val="00871D27"/>
    <w:rsid w:val="008723A2"/>
    <w:rsid w:val="00873D8F"/>
    <w:rsid w:val="00875821"/>
    <w:rsid w:val="00876A84"/>
    <w:rsid w:val="00877390"/>
    <w:rsid w:val="00881052"/>
    <w:rsid w:val="0088457B"/>
    <w:rsid w:val="008847D8"/>
    <w:rsid w:val="00884F7F"/>
    <w:rsid w:val="00885712"/>
    <w:rsid w:val="00887036"/>
    <w:rsid w:val="00887041"/>
    <w:rsid w:val="0089019E"/>
    <w:rsid w:val="008917B2"/>
    <w:rsid w:val="00891CA5"/>
    <w:rsid w:val="00892586"/>
    <w:rsid w:val="008929FB"/>
    <w:rsid w:val="00892D03"/>
    <w:rsid w:val="008940D5"/>
    <w:rsid w:val="00894855"/>
    <w:rsid w:val="00896EFB"/>
    <w:rsid w:val="00897397"/>
    <w:rsid w:val="008A088F"/>
    <w:rsid w:val="008A13A1"/>
    <w:rsid w:val="008A1E17"/>
    <w:rsid w:val="008A46F4"/>
    <w:rsid w:val="008A4E09"/>
    <w:rsid w:val="008A5651"/>
    <w:rsid w:val="008A5DF0"/>
    <w:rsid w:val="008A612E"/>
    <w:rsid w:val="008A65F1"/>
    <w:rsid w:val="008B05A6"/>
    <w:rsid w:val="008B0E49"/>
    <w:rsid w:val="008B1779"/>
    <w:rsid w:val="008B2A28"/>
    <w:rsid w:val="008B34C9"/>
    <w:rsid w:val="008B4D8B"/>
    <w:rsid w:val="008B4EDE"/>
    <w:rsid w:val="008B591A"/>
    <w:rsid w:val="008B6030"/>
    <w:rsid w:val="008B7E02"/>
    <w:rsid w:val="008C0F1A"/>
    <w:rsid w:val="008C0F69"/>
    <w:rsid w:val="008C12BB"/>
    <w:rsid w:val="008C130D"/>
    <w:rsid w:val="008C13BC"/>
    <w:rsid w:val="008C15FE"/>
    <w:rsid w:val="008C3206"/>
    <w:rsid w:val="008C4009"/>
    <w:rsid w:val="008C5495"/>
    <w:rsid w:val="008C7A4A"/>
    <w:rsid w:val="008D0CFA"/>
    <w:rsid w:val="008D13D9"/>
    <w:rsid w:val="008D2E44"/>
    <w:rsid w:val="008D337A"/>
    <w:rsid w:val="008D3883"/>
    <w:rsid w:val="008D6BF7"/>
    <w:rsid w:val="008D6C9B"/>
    <w:rsid w:val="008D6CA9"/>
    <w:rsid w:val="008D7166"/>
    <w:rsid w:val="008D7EF9"/>
    <w:rsid w:val="008E08C6"/>
    <w:rsid w:val="008E2086"/>
    <w:rsid w:val="008E37CC"/>
    <w:rsid w:val="008E3963"/>
    <w:rsid w:val="008E4C33"/>
    <w:rsid w:val="008E5727"/>
    <w:rsid w:val="008E663E"/>
    <w:rsid w:val="008F1070"/>
    <w:rsid w:val="008F2250"/>
    <w:rsid w:val="008F3749"/>
    <w:rsid w:val="008F3C26"/>
    <w:rsid w:val="008F464A"/>
    <w:rsid w:val="008F4C3F"/>
    <w:rsid w:val="008F5947"/>
    <w:rsid w:val="008F6552"/>
    <w:rsid w:val="008F7FE4"/>
    <w:rsid w:val="00900E98"/>
    <w:rsid w:val="009031E5"/>
    <w:rsid w:val="00904951"/>
    <w:rsid w:val="0090515D"/>
    <w:rsid w:val="00905251"/>
    <w:rsid w:val="009052E9"/>
    <w:rsid w:val="00906149"/>
    <w:rsid w:val="0090665A"/>
    <w:rsid w:val="00910001"/>
    <w:rsid w:val="009107CE"/>
    <w:rsid w:val="00910E93"/>
    <w:rsid w:val="00913DBC"/>
    <w:rsid w:val="00914394"/>
    <w:rsid w:val="00917335"/>
    <w:rsid w:val="00917D10"/>
    <w:rsid w:val="00920DB1"/>
    <w:rsid w:val="009233AB"/>
    <w:rsid w:val="009235A1"/>
    <w:rsid w:val="00924CFD"/>
    <w:rsid w:val="00924DEE"/>
    <w:rsid w:val="00925BCD"/>
    <w:rsid w:val="009264AA"/>
    <w:rsid w:val="00926ABD"/>
    <w:rsid w:val="00932202"/>
    <w:rsid w:val="009324CC"/>
    <w:rsid w:val="009336BF"/>
    <w:rsid w:val="00933A1A"/>
    <w:rsid w:val="00934630"/>
    <w:rsid w:val="009358F2"/>
    <w:rsid w:val="00935EF1"/>
    <w:rsid w:val="009361A4"/>
    <w:rsid w:val="00936829"/>
    <w:rsid w:val="00940193"/>
    <w:rsid w:val="009402F9"/>
    <w:rsid w:val="00940405"/>
    <w:rsid w:val="0094132B"/>
    <w:rsid w:val="00941431"/>
    <w:rsid w:val="009415B3"/>
    <w:rsid w:val="00943B08"/>
    <w:rsid w:val="00943B56"/>
    <w:rsid w:val="00944579"/>
    <w:rsid w:val="00946149"/>
    <w:rsid w:val="00946215"/>
    <w:rsid w:val="009470C8"/>
    <w:rsid w:val="00947E35"/>
    <w:rsid w:val="009508F0"/>
    <w:rsid w:val="00950C71"/>
    <w:rsid w:val="009511A9"/>
    <w:rsid w:val="0095125A"/>
    <w:rsid w:val="009525F7"/>
    <w:rsid w:val="00952ADF"/>
    <w:rsid w:val="0095567E"/>
    <w:rsid w:val="00956A0F"/>
    <w:rsid w:val="00960E75"/>
    <w:rsid w:val="009610E4"/>
    <w:rsid w:val="00961687"/>
    <w:rsid w:val="0096168D"/>
    <w:rsid w:val="009616AB"/>
    <w:rsid w:val="00964255"/>
    <w:rsid w:val="00965933"/>
    <w:rsid w:val="00966897"/>
    <w:rsid w:val="00967237"/>
    <w:rsid w:val="0096739F"/>
    <w:rsid w:val="0096787D"/>
    <w:rsid w:val="00971202"/>
    <w:rsid w:val="00972696"/>
    <w:rsid w:val="00972988"/>
    <w:rsid w:val="0097342C"/>
    <w:rsid w:val="009735CC"/>
    <w:rsid w:val="009766D8"/>
    <w:rsid w:val="00977420"/>
    <w:rsid w:val="00980B36"/>
    <w:rsid w:val="00981AD3"/>
    <w:rsid w:val="009828D3"/>
    <w:rsid w:val="00983D7E"/>
    <w:rsid w:val="00984313"/>
    <w:rsid w:val="009847AD"/>
    <w:rsid w:val="00985A0C"/>
    <w:rsid w:val="00985A22"/>
    <w:rsid w:val="00985FB0"/>
    <w:rsid w:val="00985FBD"/>
    <w:rsid w:val="00986DCE"/>
    <w:rsid w:val="00990206"/>
    <w:rsid w:val="0099192C"/>
    <w:rsid w:val="00991BD8"/>
    <w:rsid w:val="00992238"/>
    <w:rsid w:val="00992667"/>
    <w:rsid w:val="00992772"/>
    <w:rsid w:val="00993944"/>
    <w:rsid w:val="00993C85"/>
    <w:rsid w:val="00993DE9"/>
    <w:rsid w:val="009948BE"/>
    <w:rsid w:val="00995752"/>
    <w:rsid w:val="00996463"/>
    <w:rsid w:val="009A2A96"/>
    <w:rsid w:val="009A5715"/>
    <w:rsid w:val="009A6AB5"/>
    <w:rsid w:val="009A6E4A"/>
    <w:rsid w:val="009B0AF8"/>
    <w:rsid w:val="009B15BA"/>
    <w:rsid w:val="009B2186"/>
    <w:rsid w:val="009B235E"/>
    <w:rsid w:val="009B4A24"/>
    <w:rsid w:val="009B5194"/>
    <w:rsid w:val="009C11EA"/>
    <w:rsid w:val="009C15AC"/>
    <w:rsid w:val="009C2235"/>
    <w:rsid w:val="009C2626"/>
    <w:rsid w:val="009C2834"/>
    <w:rsid w:val="009C2F90"/>
    <w:rsid w:val="009C38C7"/>
    <w:rsid w:val="009C4A05"/>
    <w:rsid w:val="009C64B1"/>
    <w:rsid w:val="009D06DD"/>
    <w:rsid w:val="009D0AF2"/>
    <w:rsid w:val="009D5FD4"/>
    <w:rsid w:val="009D7128"/>
    <w:rsid w:val="009E54AE"/>
    <w:rsid w:val="009E55B0"/>
    <w:rsid w:val="009E63E8"/>
    <w:rsid w:val="009E6C5E"/>
    <w:rsid w:val="009E7C17"/>
    <w:rsid w:val="009E7E58"/>
    <w:rsid w:val="009F1221"/>
    <w:rsid w:val="009F1C94"/>
    <w:rsid w:val="009F2084"/>
    <w:rsid w:val="009F2DDD"/>
    <w:rsid w:val="009F38BB"/>
    <w:rsid w:val="009F44F4"/>
    <w:rsid w:val="009F4EF5"/>
    <w:rsid w:val="009F527A"/>
    <w:rsid w:val="009F570F"/>
    <w:rsid w:val="009F61AE"/>
    <w:rsid w:val="009F6D4D"/>
    <w:rsid w:val="00A00A9F"/>
    <w:rsid w:val="00A04578"/>
    <w:rsid w:val="00A05EA5"/>
    <w:rsid w:val="00A06323"/>
    <w:rsid w:val="00A07154"/>
    <w:rsid w:val="00A10802"/>
    <w:rsid w:val="00A10903"/>
    <w:rsid w:val="00A10F81"/>
    <w:rsid w:val="00A11D6D"/>
    <w:rsid w:val="00A12908"/>
    <w:rsid w:val="00A1291C"/>
    <w:rsid w:val="00A1415C"/>
    <w:rsid w:val="00A14E85"/>
    <w:rsid w:val="00A1534F"/>
    <w:rsid w:val="00A1578E"/>
    <w:rsid w:val="00A15BC1"/>
    <w:rsid w:val="00A1704B"/>
    <w:rsid w:val="00A1747F"/>
    <w:rsid w:val="00A17DAA"/>
    <w:rsid w:val="00A2095A"/>
    <w:rsid w:val="00A2152B"/>
    <w:rsid w:val="00A21AF9"/>
    <w:rsid w:val="00A21F49"/>
    <w:rsid w:val="00A22A84"/>
    <w:rsid w:val="00A2303F"/>
    <w:rsid w:val="00A23BB7"/>
    <w:rsid w:val="00A2602F"/>
    <w:rsid w:val="00A277EB"/>
    <w:rsid w:val="00A30D64"/>
    <w:rsid w:val="00A33BCB"/>
    <w:rsid w:val="00A354E5"/>
    <w:rsid w:val="00A358D1"/>
    <w:rsid w:val="00A35CFC"/>
    <w:rsid w:val="00A3612A"/>
    <w:rsid w:val="00A37DAD"/>
    <w:rsid w:val="00A410FA"/>
    <w:rsid w:val="00A449DD"/>
    <w:rsid w:val="00A44EFA"/>
    <w:rsid w:val="00A450A4"/>
    <w:rsid w:val="00A46221"/>
    <w:rsid w:val="00A46628"/>
    <w:rsid w:val="00A470D6"/>
    <w:rsid w:val="00A47AD8"/>
    <w:rsid w:val="00A509BA"/>
    <w:rsid w:val="00A51087"/>
    <w:rsid w:val="00A52229"/>
    <w:rsid w:val="00A53BEB"/>
    <w:rsid w:val="00A5416B"/>
    <w:rsid w:val="00A5558D"/>
    <w:rsid w:val="00A64E36"/>
    <w:rsid w:val="00A65ACE"/>
    <w:rsid w:val="00A6700E"/>
    <w:rsid w:val="00A67193"/>
    <w:rsid w:val="00A70585"/>
    <w:rsid w:val="00A70A69"/>
    <w:rsid w:val="00A71F43"/>
    <w:rsid w:val="00A724A9"/>
    <w:rsid w:val="00A7307B"/>
    <w:rsid w:val="00A7383C"/>
    <w:rsid w:val="00A73E5C"/>
    <w:rsid w:val="00A74098"/>
    <w:rsid w:val="00A74444"/>
    <w:rsid w:val="00A7460B"/>
    <w:rsid w:val="00A74A50"/>
    <w:rsid w:val="00A74BAB"/>
    <w:rsid w:val="00A7516E"/>
    <w:rsid w:val="00A751A8"/>
    <w:rsid w:val="00A75A37"/>
    <w:rsid w:val="00A75B91"/>
    <w:rsid w:val="00A76EC7"/>
    <w:rsid w:val="00A7788E"/>
    <w:rsid w:val="00A77EE7"/>
    <w:rsid w:val="00A8030B"/>
    <w:rsid w:val="00A807B5"/>
    <w:rsid w:val="00A8178A"/>
    <w:rsid w:val="00A83173"/>
    <w:rsid w:val="00A83EA3"/>
    <w:rsid w:val="00A8575D"/>
    <w:rsid w:val="00A861B4"/>
    <w:rsid w:val="00A876A4"/>
    <w:rsid w:val="00A9018B"/>
    <w:rsid w:val="00A906D6"/>
    <w:rsid w:val="00A917CE"/>
    <w:rsid w:val="00A92FFF"/>
    <w:rsid w:val="00A937F2"/>
    <w:rsid w:val="00A95614"/>
    <w:rsid w:val="00A96E01"/>
    <w:rsid w:val="00A97726"/>
    <w:rsid w:val="00A97D7D"/>
    <w:rsid w:val="00A97FA4"/>
    <w:rsid w:val="00AA0C3B"/>
    <w:rsid w:val="00AA13CF"/>
    <w:rsid w:val="00AA1A92"/>
    <w:rsid w:val="00AA493B"/>
    <w:rsid w:val="00AA6D8A"/>
    <w:rsid w:val="00AB010C"/>
    <w:rsid w:val="00AB3144"/>
    <w:rsid w:val="00AB6148"/>
    <w:rsid w:val="00AC04A3"/>
    <w:rsid w:val="00AC147D"/>
    <w:rsid w:val="00AC1E90"/>
    <w:rsid w:val="00AC1F54"/>
    <w:rsid w:val="00AC1FD8"/>
    <w:rsid w:val="00AC20B2"/>
    <w:rsid w:val="00AC2311"/>
    <w:rsid w:val="00AC30C9"/>
    <w:rsid w:val="00AC3243"/>
    <w:rsid w:val="00AC3AD2"/>
    <w:rsid w:val="00AC59E2"/>
    <w:rsid w:val="00AC701F"/>
    <w:rsid w:val="00AC7132"/>
    <w:rsid w:val="00AC7790"/>
    <w:rsid w:val="00AD25BE"/>
    <w:rsid w:val="00AD3409"/>
    <w:rsid w:val="00AD4093"/>
    <w:rsid w:val="00AE14E2"/>
    <w:rsid w:val="00AE3B09"/>
    <w:rsid w:val="00AE3BD8"/>
    <w:rsid w:val="00AE3C84"/>
    <w:rsid w:val="00AE50D3"/>
    <w:rsid w:val="00AE6D5D"/>
    <w:rsid w:val="00AE7842"/>
    <w:rsid w:val="00AE7CE9"/>
    <w:rsid w:val="00AF0F99"/>
    <w:rsid w:val="00AF1BE4"/>
    <w:rsid w:val="00AF35F6"/>
    <w:rsid w:val="00AF3676"/>
    <w:rsid w:val="00AF3BDA"/>
    <w:rsid w:val="00AF6761"/>
    <w:rsid w:val="00AF677D"/>
    <w:rsid w:val="00AF680B"/>
    <w:rsid w:val="00AF6907"/>
    <w:rsid w:val="00AF6B80"/>
    <w:rsid w:val="00AF781F"/>
    <w:rsid w:val="00AF7D52"/>
    <w:rsid w:val="00B00E04"/>
    <w:rsid w:val="00B02FE2"/>
    <w:rsid w:val="00B039AF"/>
    <w:rsid w:val="00B0420A"/>
    <w:rsid w:val="00B04F15"/>
    <w:rsid w:val="00B0508F"/>
    <w:rsid w:val="00B05527"/>
    <w:rsid w:val="00B07694"/>
    <w:rsid w:val="00B07B9A"/>
    <w:rsid w:val="00B114E7"/>
    <w:rsid w:val="00B116E7"/>
    <w:rsid w:val="00B11CB9"/>
    <w:rsid w:val="00B11EF6"/>
    <w:rsid w:val="00B129BD"/>
    <w:rsid w:val="00B12E68"/>
    <w:rsid w:val="00B137A9"/>
    <w:rsid w:val="00B21D16"/>
    <w:rsid w:val="00B21F1E"/>
    <w:rsid w:val="00B21FD5"/>
    <w:rsid w:val="00B22F23"/>
    <w:rsid w:val="00B238DE"/>
    <w:rsid w:val="00B2396B"/>
    <w:rsid w:val="00B245B5"/>
    <w:rsid w:val="00B25272"/>
    <w:rsid w:val="00B26861"/>
    <w:rsid w:val="00B271FC"/>
    <w:rsid w:val="00B30CC5"/>
    <w:rsid w:val="00B31215"/>
    <w:rsid w:val="00B312D3"/>
    <w:rsid w:val="00B3237D"/>
    <w:rsid w:val="00B33393"/>
    <w:rsid w:val="00B3346E"/>
    <w:rsid w:val="00B35AFC"/>
    <w:rsid w:val="00B35EED"/>
    <w:rsid w:val="00B36BED"/>
    <w:rsid w:val="00B36D8F"/>
    <w:rsid w:val="00B3758E"/>
    <w:rsid w:val="00B40AB2"/>
    <w:rsid w:val="00B41715"/>
    <w:rsid w:val="00B41D9F"/>
    <w:rsid w:val="00B428EF"/>
    <w:rsid w:val="00B44586"/>
    <w:rsid w:val="00B45067"/>
    <w:rsid w:val="00B46F2A"/>
    <w:rsid w:val="00B4768D"/>
    <w:rsid w:val="00B4792D"/>
    <w:rsid w:val="00B47CC4"/>
    <w:rsid w:val="00B50516"/>
    <w:rsid w:val="00B527FD"/>
    <w:rsid w:val="00B52F4E"/>
    <w:rsid w:val="00B5314A"/>
    <w:rsid w:val="00B531CB"/>
    <w:rsid w:val="00B54330"/>
    <w:rsid w:val="00B54846"/>
    <w:rsid w:val="00B55F00"/>
    <w:rsid w:val="00B579BF"/>
    <w:rsid w:val="00B60CB4"/>
    <w:rsid w:val="00B61ABD"/>
    <w:rsid w:val="00B6262E"/>
    <w:rsid w:val="00B62A5E"/>
    <w:rsid w:val="00B63590"/>
    <w:rsid w:val="00B651AC"/>
    <w:rsid w:val="00B65614"/>
    <w:rsid w:val="00B658C3"/>
    <w:rsid w:val="00B65D67"/>
    <w:rsid w:val="00B66FE5"/>
    <w:rsid w:val="00B67E92"/>
    <w:rsid w:val="00B701B4"/>
    <w:rsid w:val="00B70874"/>
    <w:rsid w:val="00B72180"/>
    <w:rsid w:val="00B74809"/>
    <w:rsid w:val="00B76A02"/>
    <w:rsid w:val="00B7745F"/>
    <w:rsid w:val="00B77AE9"/>
    <w:rsid w:val="00B80753"/>
    <w:rsid w:val="00B8152C"/>
    <w:rsid w:val="00B83071"/>
    <w:rsid w:val="00B83187"/>
    <w:rsid w:val="00B8464A"/>
    <w:rsid w:val="00B84A01"/>
    <w:rsid w:val="00B8527F"/>
    <w:rsid w:val="00B85EE7"/>
    <w:rsid w:val="00B87159"/>
    <w:rsid w:val="00B877FE"/>
    <w:rsid w:val="00B87FE9"/>
    <w:rsid w:val="00B90481"/>
    <w:rsid w:val="00B90C23"/>
    <w:rsid w:val="00B915B1"/>
    <w:rsid w:val="00B92415"/>
    <w:rsid w:val="00B94975"/>
    <w:rsid w:val="00B9529A"/>
    <w:rsid w:val="00B9553E"/>
    <w:rsid w:val="00B9621A"/>
    <w:rsid w:val="00B9622A"/>
    <w:rsid w:val="00B968D3"/>
    <w:rsid w:val="00B969DF"/>
    <w:rsid w:val="00BA0107"/>
    <w:rsid w:val="00BA084B"/>
    <w:rsid w:val="00BA14D8"/>
    <w:rsid w:val="00BA1BDD"/>
    <w:rsid w:val="00BA2ADA"/>
    <w:rsid w:val="00BA4271"/>
    <w:rsid w:val="00BA47D0"/>
    <w:rsid w:val="00BA7DBB"/>
    <w:rsid w:val="00BB059E"/>
    <w:rsid w:val="00BB0AAD"/>
    <w:rsid w:val="00BB0BF7"/>
    <w:rsid w:val="00BB12F6"/>
    <w:rsid w:val="00BB25CD"/>
    <w:rsid w:val="00BB309B"/>
    <w:rsid w:val="00BB3297"/>
    <w:rsid w:val="00BB361B"/>
    <w:rsid w:val="00BB3879"/>
    <w:rsid w:val="00BB4D1A"/>
    <w:rsid w:val="00BB5E2E"/>
    <w:rsid w:val="00BB6250"/>
    <w:rsid w:val="00BB6E55"/>
    <w:rsid w:val="00BC250B"/>
    <w:rsid w:val="00BC2877"/>
    <w:rsid w:val="00BC3A50"/>
    <w:rsid w:val="00BC5177"/>
    <w:rsid w:val="00BD102D"/>
    <w:rsid w:val="00BD202E"/>
    <w:rsid w:val="00BD2AEB"/>
    <w:rsid w:val="00BD313A"/>
    <w:rsid w:val="00BD32DC"/>
    <w:rsid w:val="00BD357F"/>
    <w:rsid w:val="00BD36D2"/>
    <w:rsid w:val="00BD4B9F"/>
    <w:rsid w:val="00BD6319"/>
    <w:rsid w:val="00BD782B"/>
    <w:rsid w:val="00BD7B82"/>
    <w:rsid w:val="00BE1FAB"/>
    <w:rsid w:val="00BE327B"/>
    <w:rsid w:val="00BE511B"/>
    <w:rsid w:val="00BE7992"/>
    <w:rsid w:val="00BF0121"/>
    <w:rsid w:val="00BF1969"/>
    <w:rsid w:val="00BF19D6"/>
    <w:rsid w:val="00BF2430"/>
    <w:rsid w:val="00BF255C"/>
    <w:rsid w:val="00BF398A"/>
    <w:rsid w:val="00BF3D13"/>
    <w:rsid w:val="00BF474C"/>
    <w:rsid w:val="00BF4E4F"/>
    <w:rsid w:val="00BF50DB"/>
    <w:rsid w:val="00BF5279"/>
    <w:rsid w:val="00BF5C5F"/>
    <w:rsid w:val="00BF675A"/>
    <w:rsid w:val="00BF6936"/>
    <w:rsid w:val="00BF6BE5"/>
    <w:rsid w:val="00BF75C3"/>
    <w:rsid w:val="00BF76BF"/>
    <w:rsid w:val="00C0125A"/>
    <w:rsid w:val="00C02DC9"/>
    <w:rsid w:val="00C02FB0"/>
    <w:rsid w:val="00C052C1"/>
    <w:rsid w:val="00C05A1F"/>
    <w:rsid w:val="00C060AA"/>
    <w:rsid w:val="00C072C5"/>
    <w:rsid w:val="00C10690"/>
    <w:rsid w:val="00C124DC"/>
    <w:rsid w:val="00C12CAF"/>
    <w:rsid w:val="00C1329C"/>
    <w:rsid w:val="00C133BB"/>
    <w:rsid w:val="00C15466"/>
    <w:rsid w:val="00C17FEE"/>
    <w:rsid w:val="00C2003B"/>
    <w:rsid w:val="00C20640"/>
    <w:rsid w:val="00C21538"/>
    <w:rsid w:val="00C21F81"/>
    <w:rsid w:val="00C22535"/>
    <w:rsid w:val="00C237E3"/>
    <w:rsid w:val="00C24629"/>
    <w:rsid w:val="00C24A97"/>
    <w:rsid w:val="00C25CE7"/>
    <w:rsid w:val="00C30BBF"/>
    <w:rsid w:val="00C315D9"/>
    <w:rsid w:val="00C32396"/>
    <w:rsid w:val="00C3264E"/>
    <w:rsid w:val="00C328B8"/>
    <w:rsid w:val="00C32C80"/>
    <w:rsid w:val="00C34544"/>
    <w:rsid w:val="00C34D44"/>
    <w:rsid w:val="00C35520"/>
    <w:rsid w:val="00C35787"/>
    <w:rsid w:val="00C36870"/>
    <w:rsid w:val="00C36C60"/>
    <w:rsid w:val="00C3726B"/>
    <w:rsid w:val="00C374A6"/>
    <w:rsid w:val="00C40D00"/>
    <w:rsid w:val="00C411E1"/>
    <w:rsid w:val="00C434C8"/>
    <w:rsid w:val="00C459EE"/>
    <w:rsid w:val="00C464CA"/>
    <w:rsid w:val="00C4675B"/>
    <w:rsid w:val="00C50F39"/>
    <w:rsid w:val="00C512D5"/>
    <w:rsid w:val="00C51A55"/>
    <w:rsid w:val="00C5215D"/>
    <w:rsid w:val="00C53366"/>
    <w:rsid w:val="00C54C13"/>
    <w:rsid w:val="00C5508E"/>
    <w:rsid w:val="00C5611B"/>
    <w:rsid w:val="00C62844"/>
    <w:rsid w:val="00C629FC"/>
    <w:rsid w:val="00C62CBE"/>
    <w:rsid w:val="00C6382A"/>
    <w:rsid w:val="00C6509C"/>
    <w:rsid w:val="00C657D3"/>
    <w:rsid w:val="00C65C3D"/>
    <w:rsid w:val="00C66885"/>
    <w:rsid w:val="00C6692B"/>
    <w:rsid w:val="00C66C24"/>
    <w:rsid w:val="00C722A5"/>
    <w:rsid w:val="00C726A4"/>
    <w:rsid w:val="00C72DAE"/>
    <w:rsid w:val="00C73242"/>
    <w:rsid w:val="00C751EF"/>
    <w:rsid w:val="00C7708C"/>
    <w:rsid w:val="00C80A3C"/>
    <w:rsid w:val="00C82ADA"/>
    <w:rsid w:val="00C83C2B"/>
    <w:rsid w:val="00C855EE"/>
    <w:rsid w:val="00C859DE"/>
    <w:rsid w:val="00C85E79"/>
    <w:rsid w:val="00C866BF"/>
    <w:rsid w:val="00C8735A"/>
    <w:rsid w:val="00C93D3E"/>
    <w:rsid w:val="00C93EE9"/>
    <w:rsid w:val="00C974E3"/>
    <w:rsid w:val="00CA0755"/>
    <w:rsid w:val="00CA095A"/>
    <w:rsid w:val="00CA2667"/>
    <w:rsid w:val="00CA3337"/>
    <w:rsid w:val="00CA677D"/>
    <w:rsid w:val="00CA6D5C"/>
    <w:rsid w:val="00CA7140"/>
    <w:rsid w:val="00CA7445"/>
    <w:rsid w:val="00CB01C1"/>
    <w:rsid w:val="00CB0562"/>
    <w:rsid w:val="00CB0A66"/>
    <w:rsid w:val="00CB0B11"/>
    <w:rsid w:val="00CB2B26"/>
    <w:rsid w:val="00CB3A21"/>
    <w:rsid w:val="00CB58AB"/>
    <w:rsid w:val="00CB5D5C"/>
    <w:rsid w:val="00CB5FE1"/>
    <w:rsid w:val="00CB653F"/>
    <w:rsid w:val="00CB763C"/>
    <w:rsid w:val="00CC0BFE"/>
    <w:rsid w:val="00CC1525"/>
    <w:rsid w:val="00CC1ED4"/>
    <w:rsid w:val="00CC2BD0"/>
    <w:rsid w:val="00CC2C08"/>
    <w:rsid w:val="00CC4598"/>
    <w:rsid w:val="00CC5161"/>
    <w:rsid w:val="00CC57BE"/>
    <w:rsid w:val="00CC69EB"/>
    <w:rsid w:val="00CC75E7"/>
    <w:rsid w:val="00CD0817"/>
    <w:rsid w:val="00CD1AEB"/>
    <w:rsid w:val="00CD3DAF"/>
    <w:rsid w:val="00CD3E60"/>
    <w:rsid w:val="00CD3F5A"/>
    <w:rsid w:val="00CD5CEB"/>
    <w:rsid w:val="00CD62D3"/>
    <w:rsid w:val="00CD64F9"/>
    <w:rsid w:val="00CD6C9E"/>
    <w:rsid w:val="00CD75F2"/>
    <w:rsid w:val="00CD7BF6"/>
    <w:rsid w:val="00CE0327"/>
    <w:rsid w:val="00CE1A82"/>
    <w:rsid w:val="00CE1EB8"/>
    <w:rsid w:val="00CE6393"/>
    <w:rsid w:val="00CE724F"/>
    <w:rsid w:val="00CE7452"/>
    <w:rsid w:val="00CF0D44"/>
    <w:rsid w:val="00CF0E48"/>
    <w:rsid w:val="00CF0F98"/>
    <w:rsid w:val="00CF0FD3"/>
    <w:rsid w:val="00CF3035"/>
    <w:rsid w:val="00CF4CCE"/>
    <w:rsid w:val="00CF55F9"/>
    <w:rsid w:val="00CF7F14"/>
    <w:rsid w:val="00D00F56"/>
    <w:rsid w:val="00D0157E"/>
    <w:rsid w:val="00D029B3"/>
    <w:rsid w:val="00D02AF6"/>
    <w:rsid w:val="00D02B61"/>
    <w:rsid w:val="00D034E2"/>
    <w:rsid w:val="00D03CB4"/>
    <w:rsid w:val="00D04713"/>
    <w:rsid w:val="00D04841"/>
    <w:rsid w:val="00D04ECA"/>
    <w:rsid w:val="00D06364"/>
    <w:rsid w:val="00D06F07"/>
    <w:rsid w:val="00D07FDB"/>
    <w:rsid w:val="00D1153A"/>
    <w:rsid w:val="00D11D50"/>
    <w:rsid w:val="00D1388B"/>
    <w:rsid w:val="00D156AE"/>
    <w:rsid w:val="00D15E35"/>
    <w:rsid w:val="00D179E9"/>
    <w:rsid w:val="00D17CEB"/>
    <w:rsid w:val="00D20302"/>
    <w:rsid w:val="00D21FF3"/>
    <w:rsid w:val="00D25CAA"/>
    <w:rsid w:val="00D338AE"/>
    <w:rsid w:val="00D33B5F"/>
    <w:rsid w:val="00D33C56"/>
    <w:rsid w:val="00D33C69"/>
    <w:rsid w:val="00D34036"/>
    <w:rsid w:val="00D36072"/>
    <w:rsid w:val="00D360C7"/>
    <w:rsid w:val="00D36154"/>
    <w:rsid w:val="00D37346"/>
    <w:rsid w:val="00D41BCC"/>
    <w:rsid w:val="00D42428"/>
    <w:rsid w:val="00D46575"/>
    <w:rsid w:val="00D4752E"/>
    <w:rsid w:val="00D479C0"/>
    <w:rsid w:val="00D47DC7"/>
    <w:rsid w:val="00D504BF"/>
    <w:rsid w:val="00D50AE4"/>
    <w:rsid w:val="00D50B09"/>
    <w:rsid w:val="00D50C02"/>
    <w:rsid w:val="00D54860"/>
    <w:rsid w:val="00D54E3E"/>
    <w:rsid w:val="00D61F83"/>
    <w:rsid w:val="00D62B6B"/>
    <w:rsid w:val="00D6326F"/>
    <w:rsid w:val="00D63613"/>
    <w:rsid w:val="00D639A3"/>
    <w:rsid w:val="00D6487C"/>
    <w:rsid w:val="00D65457"/>
    <w:rsid w:val="00D65965"/>
    <w:rsid w:val="00D65AB8"/>
    <w:rsid w:val="00D65D29"/>
    <w:rsid w:val="00D66BDC"/>
    <w:rsid w:val="00D67980"/>
    <w:rsid w:val="00D70424"/>
    <w:rsid w:val="00D71058"/>
    <w:rsid w:val="00D7106F"/>
    <w:rsid w:val="00D72183"/>
    <w:rsid w:val="00D7395D"/>
    <w:rsid w:val="00D74CC5"/>
    <w:rsid w:val="00D76521"/>
    <w:rsid w:val="00D76AF4"/>
    <w:rsid w:val="00D7758C"/>
    <w:rsid w:val="00D8082D"/>
    <w:rsid w:val="00D81E73"/>
    <w:rsid w:val="00D82478"/>
    <w:rsid w:val="00D825C3"/>
    <w:rsid w:val="00D82B0F"/>
    <w:rsid w:val="00D83DD6"/>
    <w:rsid w:val="00D8451A"/>
    <w:rsid w:val="00D848D3"/>
    <w:rsid w:val="00D86310"/>
    <w:rsid w:val="00D867F3"/>
    <w:rsid w:val="00D902A6"/>
    <w:rsid w:val="00D90487"/>
    <w:rsid w:val="00D90819"/>
    <w:rsid w:val="00D90F67"/>
    <w:rsid w:val="00D918CD"/>
    <w:rsid w:val="00D93DB1"/>
    <w:rsid w:val="00D940C1"/>
    <w:rsid w:val="00D94BF5"/>
    <w:rsid w:val="00D94D27"/>
    <w:rsid w:val="00D96F46"/>
    <w:rsid w:val="00D97302"/>
    <w:rsid w:val="00D97D7E"/>
    <w:rsid w:val="00DA110F"/>
    <w:rsid w:val="00DA1210"/>
    <w:rsid w:val="00DA17D0"/>
    <w:rsid w:val="00DA1ED3"/>
    <w:rsid w:val="00DA1F2F"/>
    <w:rsid w:val="00DA2C83"/>
    <w:rsid w:val="00DA3167"/>
    <w:rsid w:val="00DA3F8E"/>
    <w:rsid w:val="00DA4838"/>
    <w:rsid w:val="00DA4C82"/>
    <w:rsid w:val="00DA5348"/>
    <w:rsid w:val="00DB00F2"/>
    <w:rsid w:val="00DB16A3"/>
    <w:rsid w:val="00DB1950"/>
    <w:rsid w:val="00DB20D3"/>
    <w:rsid w:val="00DB253E"/>
    <w:rsid w:val="00DB2C11"/>
    <w:rsid w:val="00DB2DDC"/>
    <w:rsid w:val="00DB300F"/>
    <w:rsid w:val="00DB5977"/>
    <w:rsid w:val="00DC1644"/>
    <w:rsid w:val="00DC17DD"/>
    <w:rsid w:val="00DC1E51"/>
    <w:rsid w:val="00DC25C8"/>
    <w:rsid w:val="00DC2611"/>
    <w:rsid w:val="00DC30D1"/>
    <w:rsid w:val="00DC341E"/>
    <w:rsid w:val="00DC5BE8"/>
    <w:rsid w:val="00DC5CA9"/>
    <w:rsid w:val="00DC5FA0"/>
    <w:rsid w:val="00DC659D"/>
    <w:rsid w:val="00DC6C79"/>
    <w:rsid w:val="00DC702F"/>
    <w:rsid w:val="00DD033B"/>
    <w:rsid w:val="00DD0528"/>
    <w:rsid w:val="00DD0AE6"/>
    <w:rsid w:val="00DD15E0"/>
    <w:rsid w:val="00DD1924"/>
    <w:rsid w:val="00DD3049"/>
    <w:rsid w:val="00DD4698"/>
    <w:rsid w:val="00DD4F0D"/>
    <w:rsid w:val="00DD66F4"/>
    <w:rsid w:val="00DD6AB6"/>
    <w:rsid w:val="00DD7A4A"/>
    <w:rsid w:val="00DE02DC"/>
    <w:rsid w:val="00DE5B88"/>
    <w:rsid w:val="00DE7F27"/>
    <w:rsid w:val="00DF2F19"/>
    <w:rsid w:val="00DF3E31"/>
    <w:rsid w:val="00DF47D6"/>
    <w:rsid w:val="00DF6C4C"/>
    <w:rsid w:val="00DF7597"/>
    <w:rsid w:val="00DF7A8D"/>
    <w:rsid w:val="00E0347D"/>
    <w:rsid w:val="00E03864"/>
    <w:rsid w:val="00E04E23"/>
    <w:rsid w:val="00E0686C"/>
    <w:rsid w:val="00E10055"/>
    <w:rsid w:val="00E11B5F"/>
    <w:rsid w:val="00E12ACA"/>
    <w:rsid w:val="00E14211"/>
    <w:rsid w:val="00E14DCC"/>
    <w:rsid w:val="00E15EC9"/>
    <w:rsid w:val="00E165AF"/>
    <w:rsid w:val="00E178B2"/>
    <w:rsid w:val="00E22179"/>
    <w:rsid w:val="00E238D3"/>
    <w:rsid w:val="00E24A50"/>
    <w:rsid w:val="00E2517A"/>
    <w:rsid w:val="00E25E4F"/>
    <w:rsid w:val="00E2603E"/>
    <w:rsid w:val="00E277DD"/>
    <w:rsid w:val="00E27875"/>
    <w:rsid w:val="00E302B3"/>
    <w:rsid w:val="00E30460"/>
    <w:rsid w:val="00E31AFB"/>
    <w:rsid w:val="00E35271"/>
    <w:rsid w:val="00E35755"/>
    <w:rsid w:val="00E35F9C"/>
    <w:rsid w:val="00E3782A"/>
    <w:rsid w:val="00E406E7"/>
    <w:rsid w:val="00E4097C"/>
    <w:rsid w:val="00E42328"/>
    <w:rsid w:val="00E425ED"/>
    <w:rsid w:val="00E42858"/>
    <w:rsid w:val="00E43AC3"/>
    <w:rsid w:val="00E447C7"/>
    <w:rsid w:val="00E46CD0"/>
    <w:rsid w:val="00E508E4"/>
    <w:rsid w:val="00E50A25"/>
    <w:rsid w:val="00E50AAE"/>
    <w:rsid w:val="00E5157A"/>
    <w:rsid w:val="00E51831"/>
    <w:rsid w:val="00E5306D"/>
    <w:rsid w:val="00E53737"/>
    <w:rsid w:val="00E55B30"/>
    <w:rsid w:val="00E60772"/>
    <w:rsid w:val="00E6084F"/>
    <w:rsid w:val="00E60874"/>
    <w:rsid w:val="00E61AED"/>
    <w:rsid w:val="00E623CC"/>
    <w:rsid w:val="00E6289C"/>
    <w:rsid w:val="00E62A73"/>
    <w:rsid w:val="00E62D8A"/>
    <w:rsid w:val="00E631EB"/>
    <w:rsid w:val="00E63264"/>
    <w:rsid w:val="00E65F66"/>
    <w:rsid w:val="00E67148"/>
    <w:rsid w:val="00E70EDC"/>
    <w:rsid w:val="00E70F08"/>
    <w:rsid w:val="00E718EF"/>
    <w:rsid w:val="00E719F5"/>
    <w:rsid w:val="00E721A3"/>
    <w:rsid w:val="00E733D8"/>
    <w:rsid w:val="00E73593"/>
    <w:rsid w:val="00E74B01"/>
    <w:rsid w:val="00E754A2"/>
    <w:rsid w:val="00E757E2"/>
    <w:rsid w:val="00E76222"/>
    <w:rsid w:val="00E7699A"/>
    <w:rsid w:val="00E76CE8"/>
    <w:rsid w:val="00E7708A"/>
    <w:rsid w:val="00E8166F"/>
    <w:rsid w:val="00E84A9D"/>
    <w:rsid w:val="00E85C28"/>
    <w:rsid w:val="00E86F6D"/>
    <w:rsid w:val="00E87AE3"/>
    <w:rsid w:val="00E87D6A"/>
    <w:rsid w:val="00E90C30"/>
    <w:rsid w:val="00E911F5"/>
    <w:rsid w:val="00E91895"/>
    <w:rsid w:val="00E9189E"/>
    <w:rsid w:val="00E918CB"/>
    <w:rsid w:val="00E91CBC"/>
    <w:rsid w:val="00E92FF1"/>
    <w:rsid w:val="00E93948"/>
    <w:rsid w:val="00E93C5E"/>
    <w:rsid w:val="00E951D9"/>
    <w:rsid w:val="00E95BD4"/>
    <w:rsid w:val="00E969CF"/>
    <w:rsid w:val="00E977C3"/>
    <w:rsid w:val="00EA0A68"/>
    <w:rsid w:val="00EA0EEA"/>
    <w:rsid w:val="00EA26F6"/>
    <w:rsid w:val="00EA2BA2"/>
    <w:rsid w:val="00EA3601"/>
    <w:rsid w:val="00EA36B6"/>
    <w:rsid w:val="00EA3AD7"/>
    <w:rsid w:val="00EA4DD9"/>
    <w:rsid w:val="00EA68F0"/>
    <w:rsid w:val="00EA6ED3"/>
    <w:rsid w:val="00EB32C5"/>
    <w:rsid w:val="00EB3B89"/>
    <w:rsid w:val="00EB54BE"/>
    <w:rsid w:val="00EB5555"/>
    <w:rsid w:val="00EB6E83"/>
    <w:rsid w:val="00EB7487"/>
    <w:rsid w:val="00EC1388"/>
    <w:rsid w:val="00EC1AB3"/>
    <w:rsid w:val="00EC1FFC"/>
    <w:rsid w:val="00EC2009"/>
    <w:rsid w:val="00EC2141"/>
    <w:rsid w:val="00EC2227"/>
    <w:rsid w:val="00EC375A"/>
    <w:rsid w:val="00EC50E3"/>
    <w:rsid w:val="00EC59EA"/>
    <w:rsid w:val="00EC7CD1"/>
    <w:rsid w:val="00ED1BB4"/>
    <w:rsid w:val="00ED3120"/>
    <w:rsid w:val="00ED5B28"/>
    <w:rsid w:val="00ED7609"/>
    <w:rsid w:val="00EE1114"/>
    <w:rsid w:val="00EE39F1"/>
    <w:rsid w:val="00EE4443"/>
    <w:rsid w:val="00EE4A8A"/>
    <w:rsid w:val="00EE5B9B"/>
    <w:rsid w:val="00EE6271"/>
    <w:rsid w:val="00EE6BEB"/>
    <w:rsid w:val="00EF3288"/>
    <w:rsid w:val="00EF4AA0"/>
    <w:rsid w:val="00EF641D"/>
    <w:rsid w:val="00EF6799"/>
    <w:rsid w:val="00EF7BB1"/>
    <w:rsid w:val="00EF7D3B"/>
    <w:rsid w:val="00F00477"/>
    <w:rsid w:val="00F00F4B"/>
    <w:rsid w:val="00F011F7"/>
    <w:rsid w:val="00F02967"/>
    <w:rsid w:val="00F03156"/>
    <w:rsid w:val="00F03D0D"/>
    <w:rsid w:val="00F064B2"/>
    <w:rsid w:val="00F07323"/>
    <w:rsid w:val="00F07AEC"/>
    <w:rsid w:val="00F10559"/>
    <w:rsid w:val="00F10E89"/>
    <w:rsid w:val="00F11710"/>
    <w:rsid w:val="00F11838"/>
    <w:rsid w:val="00F121B6"/>
    <w:rsid w:val="00F1547C"/>
    <w:rsid w:val="00F17043"/>
    <w:rsid w:val="00F20431"/>
    <w:rsid w:val="00F204E5"/>
    <w:rsid w:val="00F20E1B"/>
    <w:rsid w:val="00F20F8C"/>
    <w:rsid w:val="00F21C61"/>
    <w:rsid w:val="00F21D1E"/>
    <w:rsid w:val="00F24855"/>
    <w:rsid w:val="00F2676F"/>
    <w:rsid w:val="00F31B13"/>
    <w:rsid w:val="00F31F18"/>
    <w:rsid w:val="00F326EC"/>
    <w:rsid w:val="00F3304D"/>
    <w:rsid w:val="00F330D4"/>
    <w:rsid w:val="00F334A2"/>
    <w:rsid w:val="00F33E41"/>
    <w:rsid w:val="00F34E12"/>
    <w:rsid w:val="00F3512A"/>
    <w:rsid w:val="00F35518"/>
    <w:rsid w:val="00F359F5"/>
    <w:rsid w:val="00F36E52"/>
    <w:rsid w:val="00F3770F"/>
    <w:rsid w:val="00F37A2C"/>
    <w:rsid w:val="00F402B0"/>
    <w:rsid w:val="00F40624"/>
    <w:rsid w:val="00F44A19"/>
    <w:rsid w:val="00F44CA7"/>
    <w:rsid w:val="00F453B4"/>
    <w:rsid w:val="00F468FD"/>
    <w:rsid w:val="00F46FE5"/>
    <w:rsid w:val="00F4704A"/>
    <w:rsid w:val="00F528D8"/>
    <w:rsid w:val="00F535C3"/>
    <w:rsid w:val="00F53EF8"/>
    <w:rsid w:val="00F544E0"/>
    <w:rsid w:val="00F54D9D"/>
    <w:rsid w:val="00F56AAC"/>
    <w:rsid w:val="00F56F51"/>
    <w:rsid w:val="00F573F1"/>
    <w:rsid w:val="00F60680"/>
    <w:rsid w:val="00F60B13"/>
    <w:rsid w:val="00F61722"/>
    <w:rsid w:val="00F6355C"/>
    <w:rsid w:val="00F63D43"/>
    <w:rsid w:val="00F63F47"/>
    <w:rsid w:val="00F66184"/>
    <w:rsid w:val="00F66278"/>
    <w:rsid w:val="00F66915"/>
    <w:rsid w:val="00F704F1"/>
    <w:rsid w:val="00F717C7"/>
    <w:rsid w:val="00F71A33"/>
    <w:rsid w:val="00F72AAF"/>
    <w:rsid w:val="00F7435E"/>
    <w:rsid w:val="00F74677"/>
    <w:rsid w:val="00F750EF"/>
    <w:rsid w:val="00F75AA0"/>
    <w:rsid w:val="00F76AA0"/>
    <w:rsid w:val="00F801FC"/>
    <w:rsid w:val="00F802EB"/>
    <w:rsid w:val="00F820A5"/>
    <w:rsid w:val="00F828CC"/>
    <w:rsid w:val="00F8388E"/>
    <w:rsid w:val="00F85476"/>
    <w:rsid w:val="00F860F4"/>
    <w:rsid w:val="00F87BEA"/>
    <w:rsid w:val="00F90E47"/>
    <w:rsid w:val="00F91BCD"/>
    <w:rsid w:val="00F9204A"/>
    <w:rsid w:val="00F92922"/>
    <w:rsid w:val="00F93012"/>
    <w:rsid w:val="00F930F8"/>
    <w:rsid w:val="00F958DA"/>
    <w:rsid w:val="00F9670D"/>
    <w:rsid w:val="00F974D1"/>
    <w:rsid w:val="00FA0489"/>
    <w:rsid w:val="00FA09EA"/>
    <w:rsid w:val="00FA100F"/>
    <w:rsid w:val="00FA2C8C"/>
    <w:rsid w:val="00FA5952"/>
    <w:rsid w:val="00FA5A8E"/>
    <w:rsid w:val="00FA5BAE"/>
    <w:rsid w:val="00FB0759"/>
    <w:rsid w:val="00FB0CF8"/>
    <w:rsid w:val="00FB0EAE"/>
    <w:rsid w:val="00FB146B"/>
    <w:rsid w:val="00FB21FE"/>
    <w:rsid w:val="00FB24F0"/>
    <w:rsid w:val="00FB4704"/>
    <w:rsid w:val="00FB4867"/>
    <w:rsid w:val="00FB4A9E"/>
    <w:rsid w:val="00FB5029"/>
    <w:rsid w:val="00FB73B3"/>
    <w:rsid w:val="00FC02A3"/>
    <w:rsid w:val="00FC0654"/>
    <w:rsid w:val="00FC2B2B"/>
    <w:rsid w:val="00FC38F7"/>
    <w:rsid w:val="00FC3C6E"/>
    <w:rsid w:val="00FC3E2C"/>
    <w:rsid w:val="00FC4576"/>
    <w:rsid w:val="00FC5242"/>
    <w:rsid w:val="00FC6E00"/>
    <w:rsid w:val="00FD238F"/>
    <w:rsid w:val="00FD2929"/>
    <w:rsid w:val="00FD29D2"/>
    <w:rsid w:val="00FD2BC5"/>
    <w:rsid w:val="00FD42E5"/>
    <w:rsid w:val="00FD47B8"/>
    <w:rsid w:val="00FD49E2"/>
    <w:rsid w:val="00FD6289"/>
    <w:rsid w:val="00FD69A9"/>
    <w:rsid w:val="00FE0FB3"/>
    <w:rsid w:val="00FE1192"/>
    <w:rsid w:val="00FE1627"/>
    <w:rsid w:val="00FE1E0B"/>
    <w:rsid w:val="00FE4105"/>
    <w:rsid w:val="00FE43E7"/>
    <w:rsid w:val="00FE44E0"/>
    <w:rsid w:val="00FE4924"/>
    <w:rsid w:val="00FE5E77"/>
    <w:rsid w:val="00FE6510"/>
    <w:rsid w:val="00FE6700"/>
    <w:rsid w:val="00FF00BB"/>
    <w:rsid w:val="00FF0854"/>
    <w:rsid w:val="00FF11AE"/>
    <w:rsid w:val="00FF17A0"/>
    <w:rsid w:val="00FF6FAD"/>
    <w:rsid w:val="00FF75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3E952F"/>
  <w15:chartTrackingRefBased/>
  <w15:docId w15:val="{8F6281B6-E7C3-4C09-AA30-414DC12CCE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056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DB16A3"/>
    <w:pPr>
      <w:autoSpaceDE w:val="0"/>
      <w:autoSpaceDN w:val="0"/>
      <w:adjustRightInd w:val="0"/>
      <w:spacing w:before="120" w:line="264" w:lineRule="auto"/>
      <w:ind w:left="1953" w:hanging="360"/>
      <w:jc w:val="both"/>
    </w:pPr>
    <w:rPr>
      <w:rFonts w:ascii="Arial" w:eastAsia="Arial" w:hAnsi="Arial" w:cs="Arial"/>
      <w:color w:val="000000" w:themeColor="text1"/>
      <w:kern w:val="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rsid w:val="00DB16A3"/>
    <w:rPr>
      <w:rFonts w:ascii="Arial" w:eastAsia="Arial" w:hAnsi="Arial" w:cs="Arial"/>
      <w:color w:val="000000" w:themeColor="text1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B6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688F"/>
  </w:style>
  <w:style w:type="paragraph" w:styleId="Footer">
    <w:name w:val="footer"/>
    <w:basedOn w:val="Normal"/>
    <w:link w:val="FooterChar"/>
    <w:uiPriority w:val="99"/>
    <w:unhideWhenUsed/>
    <w:rsid w:val="006B6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688F"/>
  </w:style>
  <w:style w:type="character" w:styleId="Hyperlink">
    <w:name w:val="Hyperlink"/>
    <w:basedOn w:val="DefaultParagraphFont"/>
    <w:uiPriority w:val="99"/>
    <w:unhideWhenUsed/>
    <w:rsid w:val="002871E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C1B3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40D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0B6E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B6E4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B6E4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6E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B6E47"/>
    <w:rPr>
      <w:b/>
      <w:bCs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056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odyText">
    <w:name w:val="Body Text"/>
    <w:basedOn w:val="Normal"/>
    <w:link w:val="BodyTextChar"/>
    <w:uiPriority w:val="1"/>
    <w:qFormat/>
    <w:rsid w:val="00BA47D0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BA47D0"/>
    <w:rPr>
      <w:rFonts w:ascii="Arial" w:eastAsia="Arial" w:hAnsi="Arial" w:cs="Arial"/>
      <w:kern w:val="0"/>
      <w14:ligatures w14:val="none"/>
    </w:rPr>
  </w:style>
  <w:style w:type="table" w:styleId="TableGrid">
    <w:name w:val="Table Grid"/>
    <w:basedOn w:val="TableNormal"/>
    <w:uiPriority w:val="39"/>
    <w:rsid w:val="00FA04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0004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8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32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596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23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1512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040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chart" Target="charts/chart3.xm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chart" Target="charts/chart6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chart" Target="charts/chart2.xm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chart" Target="charts/chart1.xml"/><Relationship Id="rId20" Type="http://schemas.openxmlformats.org/officeDocument/2006/relationships/chart" Target="charts/chart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chart" Target="charts/chart8.xml"/><Relationship Id="rId10" Type="http://schemas.openxmlformats.org/officeDocument/2006/relationships/image" Target="media/image3.png"/><Relationship Id="rId19" Type="http://schemas.openxmlformats.org/officeDocument/2006/relationships/chart" Target="charts/chart4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chart" Target="charts/chart7.xm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</c:strCache>
            </c:strRef>
          </c:tx>
          <c:dPt>
            <c:idx val="0"/>
            <c:bubble3D val="0"/>
            <c:spPr>
              <a:gradFill>
                <a:gsLst>
                  <a:gs pos="100000">
                    <a:schemeClr val="accent1">
                      <a:lumMod val="60000"/>
                      <a:lumOff val="40000"/>
                    </a:schemeClr>
                  </a:gs>
                  <a:gs pos="0">
                    <a:schemeClr val="accent1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B9D9-40D5-9D80-442FE64823A8}"/>
              </c:ext>
            </c:extLst>
          </c:dPt>
          <c:dPt>
            <c:idx val="1"/>
            <c:bubble3D val="0"/>
            <c:spPr>
              <a:gradFill>
                <a:gsLst>
                  <a:gs pos="100000">
                    <a:schemeClr val="accent2">
                      <a:lumMod val="60000"/>
                      <a:lumOff val="40000"/>
                    </a:schemeClr>
                  </a:gs>
                  <a:gs pos="0">
                    <a:schemeClr val="accent2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B9D9-40D5-9D80-442FE64823A8}"/>
              </c:ext>
            </c:extLst>
          </c:dPt>
          <c:dPt>
            <c:idx val="2"/>
            <c:bubble3D val="0"/>
            <c:spPr>
              <a:gradFill>
                <a:gsLst>
                  <a:gs pos="100000">
                    <a:schemeClr val="accent3">
                      <a:lumMod val="60000"/>
                      <a:lumOff val="40000"/>
                    </a:schemeClr>
                  </a:gs>
                  <a:gs pos="0">
                    <a:schemeClr val="accent3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B9D9-40D5-9D80-442FE64823A8}"/>
              </c:ext>
            </c:extLst>
          </c:dPt>
          <c:dPt>
            <c:idx val="3"/>
            <c:bubble3D val="0"/>
            <c:spPr>
              <a:gradFill>
                <a:gsLst>
                  <a:gs pos="100000">
                    <a:schemeClr val="accent4">
                      <a:lumMod val="60000"/>
                      <a:lumOff val="40000"/>
                    </a:schemeClr>
                  </a:gs>
                  <a:gs pos="0">
                    <a:schemeClr val="accent4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B9D9-40D5-9D80-442FE64823A8}"/>
              </c:ext>
            </c:extLst>
          </c:dPt>
          <c:dPt>
            <c:idx val="4"/>
            <c:bubble3D val="0"/>
            <c:spPr>
              <a:gradFill>
                <a:gsLst>
                  <a:gs pos="100000">
                    <a:schemeClr val="accent5">
                      <a:lumMod val="60000"/>
                      <a:lumOff val="40000"/>
                    </a:schemeClr>
                  </a:gs>
                  <a:gs pos="0">
                    <a:schemeClr val="accent5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B9D9-40D5-9D80-442FE64823A8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Outstanding</c:v>
                </c:pt>
                <c:pt idx="1">
                  <c:v>Meet set individuals KPI's</c:v>
                </c:pt>
                <c:pt idx="2">
                  <c:v>Not quite there yet</c:v>
                </c:pt>
                <c:pt idx="3">
                  <c:v>Underperforming </c:v>
                </c:pt>
                <c:pt idx="4">
                  <c:v>Absent </c:v>
                </c:pt>
              </c:strCache>
            </c:strRef>
          </c:cat>
          <c:val>
            <c:numRef>
              <c:f>Sheet1!$B$2:$B$6</c:f>
              <c:numCache>
                <c:formatCode>0.00%</c:formatCode>
                <c:ptCount val="5"/>
                <c:pt idx="0">
                  <c:v>0.182</c:v>
                </c:pt>
                <c:pt idx="1">
                  <c:v>0.182</c:v>
                </c:pt>
                <c:pt idx="2">
                  <c:v>0.27300000000000002</c:v>
                </c:pt>
                <c:pt idx="3">
                  <c:v>0.27300000000000002</c:v>
                </c:pt>
                <c:pt idx="4">
                  <c:v>9.0999999999999998E-2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B9D9-40D5-9D80-442FE64823A8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alpha val="50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pattFill prst="dkDnDiag">
      <a:fgClr>
        <a:schemeClr val="lt1"/>
      </a:fgClr>
      <a:bgClr>
        <a:schemeClr val="dk1">
          <a:lumMod val="10000"/>
          <a:lumOff val="90000"/>
        </a:schemeClr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</c:strCache>
            </c:strRef>
          </c:tx>
          <c:dPt>
            <c:idx val="0"/>
            <c:bubble3D val="0"/>
            <c:spPr>
              <a:gradFill>
                <a:gsLst>
                  <a:gs pos="100000">
                    <a:schemeClr val="accent1">
                      <a:lumMod val="60000"/>
                      <a:lumOff val="40000"/>
                    </a:schemeClr>
                  </a:gs>
                  <a:gs pos="0">
                    <a:schemeClr val="accent1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61E5-4FEC-B1A0-19DFF10C5D25}"/>
              </c:ext>
            </c:extLst>
          </c:dPt>
          <c:dPt>
            <c:idx val="1"/>
            <c:bubble3D val="0"/>
            <c:spPr>
              <a:gradFill>
                <a:gsLst>
                  <a:gs pos="100000">
                    <a:schemeClr val="accent2">
                      <a:lumMod val="60000"/>
                      <a:lumOff val="40000"/>
                    </a:schemeClr>
                  </a:gs>
                  <a:gs pos="0">
                    <a:schemeClr val="accent2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61E5-4FEC-B1A0-19DFF10C5D25}"/>
              </c:ext>
            </c:extLst>
          </c:dPt>
          <c:dPt>
            <c:idx val="2"/>
            <c:bubble3D val="0"/>
            <c:spPr>
              <a:gradFill>
                <a:gsLst>
                  <a:gs pos="100000">
                    <a:schemeClr val="accent3">
                      <a:lumMod val="60000"/>
                      <a:lumOff val="40000"/>
                    </a:schemeClr>
                  </a:gs>
                  <a:gs pos="0">
                    <a:schemeClr val="accent3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61E5-4FEC-B1A0-19DFF10C5D25}"/>
              </c:ext>
            </c:extLst>
          </c:dPt>
          <c:dPt>
            <c:idx val="3"/>
            <c:bubble3D val="0"/>
            <c:spPr>
              <a:gradFill>
                <a:gsLst>
                  <a:gs pos="100000">
                    <a:schemeClr val="accent4">
                      <a:lumMod val="60000"/>
                      <a:lumOff val="40000"/>
                    </a:schemeClr>
                  </a:gs>
                  <a:gs pos="0">
                    <a:schemeClr val="accent4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61E5-4FEC-B1A0-19DFF10C5D25}"/>
              </c:ext>
            </c:extLst>
          </c:dPt>
          <c:dPt>
            <c:idx val="4"/>
            <c:bubble3D val="0"/>
            <c:spPr>
              <a:gradFill>
                <a:gsLst>
                  <a:gs pos="100000">
                    <a:schemeClr val="accent5">
                      <a:lumMod val="60000"/>
                      <a:lumOff val="40000"/>
                    </a:schemeClr>
                  </a:gs>
                  <a:gs pos="0">
                    <a:schemeClr val="accent5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61E5-4FEC-B1A0-19DFF10C5D2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Outstanding</c:v>
                </c:pt>
                <c:pt idx="1">
                  <c:v>Meet set individuals KPI's</c:v>
                </c:pt>
                <c:pt idx="2">
                  <c:v>Not quite there yet</c:v>
                </c:pt>
                <c:pt idx="3">
                  <c:v>Underperforming </c:v>
                </c:pt>
                <c:pt idx="4">
                  <c:v>Absent </c:v>
                </c:pt>
              </c:strCache>
            </c:strRef>
          </c:cat>
          <c:val>
            <c:numRef>
              <c:f>Sheet1!$B$2:$B$6</c:f>
              <c:numCache>
                <c:formatCode>0.00%</c:formatCode>
                <c:ptCount val="5"/>
                <c:pt idx="0">
                  <c:v>9.0999999999999998E-2</c:v>
                </c:pt>
                <c:pt idx="1">
                  <c:v>0.36399999999999999</c:v>
                </c:pt>
                <c:pt idx="2">
                  <c:v>0.36399999999999999</c:v>
                </c:pt>
                <c:pt idx="3">
                  <c:v>9.0999999999999998E-2</c:v>
                </c:pt>
                <c:pt idx="4">
                  <c:v>9.0999999999999998E-2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61E5-4FEC-B1A0-19DFF10C5D25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alpha val="50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pattFill prst="dkDnDiag">
      <a:fgClr>
        <a:schemeClr val="lt1"/>
      </a:fgClr>
      <a:bgClr>
        <a:schemeClr val="dk1">
          <a:lumMod val="10000"/>
          <a:lumOff val="90000"/>
        </a:schemeClr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Pt>
            <c:idx val="0"/>
            <c:invertIfNegative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5BFA-491A-9378-F52932D897C0}"/>
              </c:ext>
            </c:extLst>
          </c:dPt>
          <c:dPt>
            <c:idx val="1"/>
            <c:invertIfNegative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5BFA-491A-9378-F52932D897C0}"/>
              </c:ext>
            </c:extLst>
          </c:dPt>
          <c:dPt>
            <c:idx val="2"/>
            <c:invertIfNegative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5BFA-491A-9378-F52932D897C0}"/>
              </c:ext>
            </c:extLst>
          </c:dPt>
          <c:dPt>
            <c:idx val="3"/>
            <c:invertIfNegative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5BFA-491A-9378-F52932D897C0}"/>
              </c:ext>
            </c:extLst>
          </c:dPt>
          <c:dPt>
            <c:idx val="4"/>
            <c:invertIfNegative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5BFA-491A-9378-F52932D897C0}"/>
              </c:ext>
            </c:extLst>
          </c:dPt>
          <c:cat>
            <c:strRef>
              <c:f>Sheet1!$A$2:$A$6</c:f>
              <c:strCache>
                <c:ptCount val="5"/>
                <c:pt idx="0">
                  <c:v>Outstanding</c:v>
                </c:pt>
                <c:pt idx="1">
                  <c:v>Meet set individuals KPI's</c:v>
                </c:pt>
                <c:pt idx="2">
                  <c:v>Not quite there yet</c:v>
                </c:pt>
                <c:pt idx="3">
                  <c:v>Underperforming </c:v>
                </c:pt>
                <c:pt idx="4">
                  <c:v>Absent </c:v>
                </c:pt>
              </c:strCache>
            </c:strRef>
          </c:cat>
          <c:val>
            <c:numRef>
              <c:f>Sheet1!$B$2:$B$6</c:f>
              <c:numCache>
                <c:formatCode>0.00%</c:formatCode>
                <c:ptCount val="5"/>
                <c:pt idx="0">
                  <c:v>0</c:v>
                </c:pt>
                <c:pt idx="1">
                  <c:v>1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5BFA-491A-9378-F52932D897C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axId val="226590191"/>
        <c:axId val="226582991"/>
      </c:barChart>
      <c:valAx>
        <c:axId val="2265829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26590191"/>
        <c:crosses val="autoZero"/>
        <c:crossBetween val="between"/>
      </c:valAx>
      <c:catAx>
        <c:axId val="226590191"/>
        <c:scaling>
          <c:orientation val="minMax"/>
        </c:scaling>
        <c:delete val="0"/>
        <c:axPos val="l"/>
        <c:numFmt formatCode="General" sourceLinked="1"/>
        <c:majorTickMark val="out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26582991"/>
        <c:crosses val="autoZero"/>
        <c:auto val="1"/>
        <c:lblAlgn val="ctr"/>
        <c:lblOffset val="100"/>
        <c:noMultiLvlLbl val="0"/>
      </c:cat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r>
              <a:rPr lang="en-US"/>
              <a:t>Quarter 1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effectLst/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Sheet1!$B$1:$B$2</c:f>
              <c:strCache>
                <c:ptCount val="2"/>
                <c:pt idx="0">
                  <c:v>Logistics department</c:v>
                </c:pt>
                <c:pt idx="1">
                  <c:v>Quarter 1</c:v>
                </c:pt>
              </c:strCache>
            </c:strRef>
          </c:tx>
          <c:spPr>
            <a:gradFill>
              <a:gsLst>
                <a:gs pos="0">
                  <a:schemeClr val="accent1"/>
                </a:gs>
                <a:gs pos="100000">
                  <a:schemeClr val="accent1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Pt>
            <c:idx val="0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1-76AB-420F-B246-DDD4D1A5BAAD}"/>
              </c:ext>
            </c:extLst>
          </c:dPt>
          <c:dPt>
            <c:idx val="1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3-76AB-420F-B246-DDD4D1A5BAAD}"/>
              </c:ext>
            </c:extLst>
          </c:dPt>
          <c:dPt>
            <c:idx val="2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5-76AB-420F-B246-DDD4D1A5BAAD}"/>
              </c:ext>
            </c:extLst>
          </c:dPt>
          <c:dPt>
            <c:idx val="3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7-76AB-420F-B246-DDD4D1A5BAAD}"/>
              </c:ext>
            </c:extLst>
          </c:dPt>
          <c:dPt>
            <c:idx val="4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9-76AB-420F-B246-DDD4D1A5BAAD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1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Sheet1!$A$3:$A$7</c:f>
              <c:strCache>
                <c:ptCount val="5"/>
                <c:pt idx="0">
                  <c:v>Outstanding</c:v>
                </c:pt>
                <c:pt idx="1">
                  <c:v>Meet set individuals KPI's</c:v>
                </c:pt>
                <c:pt idx="2">
                  <c:v>Not quite there yet</c:v>
                </c:pt>
                <c:pt idx="3">
                  <c:v>Underperforming </c:v>
                </c:pt>
                <c:pt idx="4">
                  <c:v>Absent </c:v>
                </c:pt>
              </c:strCache>
            </c:strRef>
          </c:cat>
          <c:val>
            <c:numRef>
              <c:f>Sheet1!$B$3:$B$7</c:f>
              <c:numCache>
                <c:formatCode>0.00%</c:formatCode>
                <c:ptCount val="5"/>
                <c:pt idx="0">
                  <c:v>0.2</c:v>
                </c:pt>
                <c:pt idx="1">
                  <c:v>0.4</c:v>
                </c:pt>
                <c:pt idx="2">
                  <c:v>0.3</c:v>
                </c:pt>
                <c:pt idx="3">
                  <c:v>0.1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76AB-420F-B246-DDD4D1A5BAAD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226578191"/>
        <c:axId val="226584431"/>
      </c:barChart>
      <c:catAx>
        <c:axId val="22657819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226584431"/>
        <c:crosses val="autoZero"/>
        <c:auto val="1"/>
        <c:lblAlgn val="ctr"/>
        <c:lblOffset val="100"/>
        <c:noMultiLvlLbl val="0"/>
      </c:catAx>
      <c:valAx>
        <c:axId val="226584431"/>
        <c:scaling>
          <c:orientation val="minMax"/>
        </c:scaling>
        <c:delete val="1"/>
        <c:axPos val="l"/>
        <c:numFmt formatCode="0.00%" sourceLinked="1"/>
        <c:majorTickMark val="none"/>
        <c:minorTickMark val="none"/>
        <c:tickLblPos val="nextTo"/>
        <c:crossAx val="22657819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r>
              <a:rPr lang="en-US"/>
              <a:t>Quarter 2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effectLst/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Sheet1!$B$1:$B$2</c:f>
              <c:strCache>
                <c:ptCount val="2"/>
                <c:pt idx="0">
                  <c:v>Logistics department</c:v>
                </c:pt>
                <c:pt idx="1">
                  <c:v>Quarter 1</c:v>
                </c:pt>
              </c:strCache>
            </c:strRef>
          </c:tx>
          <c:spPr>
            <a:gradFill>
              <a:gsLst>
                <a:gs pos="0">
                  <a:schemeClr val="accent1"/>
                </a:gs>
                <a:gs pos="100000">
                  <a:schemeClr val="accent1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Pt>
            <c:idx val="0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1-6014-41E2-8AAD-E5D7A4508B95}"/>
              </c:ext>
            </c:extLst>
          </c:dPt>
          <c:dPt>
            <c:idx val="1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3-6014-41E2-8AAD-E5D7A4508B95}"/>
              </c:ext>
            </c:extLst>
          </c:dPt>
          <c:dPt>
            <c:idx val="2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5-6014-41E2-8AAD-E5D7A4508B95}"/>
              </c:ext>
            </c:extLst>
          </c:dPt>
          <c:dPt>
            <c:idx val="3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7-6014-41E2-8AAD-E5D7A4508B95}"/>
              </c:ext>
            </c:extLst>
          </c:dPt>
          <c:dPt>
            <c:idx val="4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9-6014-41E2-8AAD-E5D7A4508B9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1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Sheet1!$A$3:$A$7</c:f>
              <c:strCache>
                <c:ptCount val="5"/>
                <c:pt idx="0">
                  <c:v>Outstanding</c:v>
                </c:pt>
                <c:pt idx="1">
                  <c:v>Meet set individuals KPI's</c:v>
                </c:pt>
                <c:pt idx="2">
                  <c:v>Not quite there yet</c:v>
                </c:pt>
                <c:pt idx="3">
                  <c:v>Underperforming </c:v>
                </c:pt>
                <c:pt idx="4">
                  <c:v>Absent </c:v>
                </c:pt>
              </c:strCache>
            </c:strRef>
          </c:cat>
          <c:val>
            <c:numRef>
              <c:f>Sheet1!$B$3:$B$7</c:f>
              <c:numCache>
                <c:formatCode>0.00%</c:formatCode>
                <c:ptCount val="5"/>
                <c:pt idx="0">
                  <c:v>0.25</c:v>
                </c:pt>
                <c:pt idx="1">
                  <c:v>0.45</c:v>
                </c:pt>
                <c:pt idx="2">
                  <c:v>0.2</c:v>
                </c:pt>
                <c:pt idx="3">
                  <c:v>0</c:v>
                </c:pt>
                <c:pt idx="4">
                  <c:v>0.1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6014-41E2-8AAD-E5D7A4508B95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161509215"/>
        <c:axId val="161509695"/>
      </c:barChart>
      <c:catAx>
        <c:axId val="16150921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509695"/>
        <c:crosses val="autoZero"/>
        <c:auto val="1"/>
        <c:lblAlgn val="ctr"/>
        <c:lblOffset val="100"/>
        <c:noMultiLvlLbl val="0"/>
      </c:catAx>
      <c:valAx>
        <c:axId val="161509695"/>
        <c:scaling>
          <c:orientation val="minMax"/>
        </c:scaling>
        <c:delete val="1"/>
        <c:axPos val="l"/>
        <c:numFmt formatCode="0.00%" sourceLinked="1"/>
        <c:majorTickMark val="none"/>
        <c:minorTickMark val="none"/>
        <c:tickLblPos val="nextTo"/>
        <c:crossAx val="16150921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00" b="1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Sheet1!$B$1:$B$2</c:f>
              <c:strCache>
                <c:ptCount val="2"/>
                <c:pt idx="0">
                  <c:v>Research &amp; development department</c:v>
                </c:pt>
                <c:pt idx="1">
                  <c:v>Quarter 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B99A-4B5E-9E4A-121870816D0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B99A-4B5E-9E4A-121870816D0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B99A-4B5E-9E4A-121870816D02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B99A-4B5E-9E4A-121870816D02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B99A-4B5E-9E4A-121870816D02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Sheet1!$A$3:$A$7</c:f>
              <c:strCache>
                <c:ptCount val="5"/>
                <c:pt idx="0">
                  <c:v>Outstanding</c:v>
                </c:pt>
                <c:pt idx="1">
                  <c:v>Meet set individuals KPI's</c:v>
                </c:pt>
                <c:pt idx="2">
                  <c:v>Not quite there yet</c:v>
                </c:pt>
                <c:pt idx="3">
                  <c:v>Underperforming </c:v>
                </c:pt>
                <c:pt idx="4">
                  <c:v>Absent </c:v>
                </c:pt>
              </c:strCache>
            </c:strRef>
          </c:cat>
          <c:val>
            <c:numRef>
              <c:f>Sheet1!$B$3:$B$7</c:f>
              <c:numCache>
                <c:formatCode>0.00%</c:formatCode>
                <c:ptCount val="5"/>
                <c:pt idx="0">
                  <c:v>0.3</c:v>
                </c:pt>
                <c:pt idx="1">
                  <c:v>0.3</c:v>
                </c:pt>
                <c:pt idx="2">
                  <c:v>0.1</c:v>
                </c:pt>
                <c:pt idx="3">
                  <c:v>0.3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B99A-4B5E-9E4A-121870816D02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alpha val="78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pattFill prst="dkDnDiag">
      <a:fgClr>
        <a:schemeClr val="lt1">
          <a:lumMod val="95000"/>
        </a:schemeClr>
      </a:fgClr>
      <a:bgClr>
        <a:schemeClr val="lt1"/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000" b="1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000"/>
              <a:t>Research &amp; development department Quarter 2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00" b="1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Sheet1!$B$1:$B$2</c:f>
              <c:strCache>
                <c:ptCount val="2"/>
                <c:pt idx="0">
                  <c:v>Research &amp; development department</c:v>
                </c:pt>
                <c:pt idx="1">
                  <c:v>Quarter 1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49CE-4F65-9F24-F1EE6B1AA87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49CE-4F65-9F24-F1EE6B1AA87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49CE-4F65-9F24-F1EE6B1AA872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49CE-4F65-9F24-F1EE6B1AA872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49CE-4F65-9F24-F1EE6B1AA872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Sheet1!$A$3:$A$7</c:f>
              <c:strCache>
                <c:ptCount val="5"/>
                <c:pt idx="0">
                  <c:v>Outstanding</c:v>
                </c:pt>
                <c:pt idx="1">
                  <c:v>Meet set individuals KPI's</c:v>
                </c:pt>
                <c:pt idx="2">
                  <c:v>Not quite there yet</c:v>
                </c:pt>
                <c:pt idx="3">
                  <c:v>Underperforming </c:v>
                </c:pt>
                <c:pt idx="4">
                  <c:v>Absent </c:v>
                </c:pt>
              </c:strCache>
            </c:strRef>
          </c:cat>
          <c:val>
            <c:numRef>
              <c:f>Sheet1!$B$3:$B$7</c:f>
              <c:numCache>
                <c:formatCode>0.00%</c:formatCode>
                <c:ptCount val="5"/>
                <c:pt idx="0">
                  <c:v>0.5</c:v>
                </c:pt>
                <c:pt idx="1">
                  <c:v>0.3</c:v>
                </c:pt>
                <c:pt idx="2">
                  <c:v>0.1</c:v>
                </c:pt>
                <c:pt idx="3">
                  <c:v>0</c:v>
                </c:pt>
                <c:pt idx="4">
                  <c:v>0.1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49CE-4F65-9F24-F1EE6B1AA872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alpha val="78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pattFill prst="dkDnDiag">
      <a:fgClr>
        <a:schemeClr val="lt1">
          <a:lumMod val="95000"/>
        </a:schemeClr>
      </a:fgClr>
      <a:bgClr>
        <a:schemeClr val="lt1"/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Total cost to department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dLbl>
              <c:idx val="3"/>
              <c:tx>
                <c:rich>
                  <a:bodyPr/>
                  <a:lstStyle/>
                  <a:p>
                    <a:r>
                      <a:rPr lang="en-US"/>
                      <a:t>£9,800</a:t>
                    </a:r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0-32EE-4460-9820-5E2E9BE49880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Administration </c:v>
                </c:pt>
                <c:pt idx="1">
                  <c:v>Sales</c:v>
                </c:pt>
                <c:pt idx="2">
                  <c:v>Logistics</c:v>
                </c:pt>
                <c:pt idx="3">
                  <c:v>Research &amp; Development</c:v>
                </c:pt>
              </c:strCache>
            </c:strRef>
          </c:cat>
          <c:val>
            <c:numRef>
              <c:f>Sheet1!$B$2:$B$5</c:f>
              <c:numCache>
                <c:formatCode>"£"#,##0_);[Red]\("£"#,##0\)</c:formatCode>
                <c:ptCount val="4"/>
                <c:pt idx="0">
                  <c:v>3180</c:v>
                </c:pt>
                <c:pt idx="1">
                  <c:v>0</c:v>
                </c:pt>
                <c:pt idx="2">
                  <c:v>7790</c:v>
                </c:pt>
                <c:pt idx="3">
                  <c:v>9920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AFE-4611-A841-2CE23780C21C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89355375"/>
        <c:axId val="89353455"/>
      </c:barChart>
      <c:catAx>
        <c:axId val="8935537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353455"/>
        <c:crosses val="autoZero"/>
        <c:auto val="1"/>
        <c:lblAlgn val="ctr"/>
        <c:lblOffset val="100"/>
        <c:noMultiLvlLbl val="0"/>
      </c:catAx>
      <c:valAx>
        <c:axId val="89353455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&quot;£&quot;#,##0_);[Red]\(&quot;£&quot;#,##0\)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35537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6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pattFill prst="dkDnDiag">
        <a:fgClr>
          <a:schemeClr val="lt1"/>
        </a:fgClr>
        <a:bgClr>
          <a:schemeClr val="dk1">
            <a:lumMod val="10000"/>
            <a:lumOff val="90000"/>
          </a:schemeClr>
        </a:bgClr>
      </a:patt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5000"/>
        </a:schemeClr>
      </a:solidFill>
      <a:ln w="9525"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gradFill>
        <a:gsLst>
          <a:gs pos="100000">
            <a:schemeClr val="phClr">
              <a:lumMod val="60000"/>
              <a:lumOff val="40000"/>
            </a:schemeClr>
          </a:gs>
          <a:gs pos="0">
            <a:schemeClr val="phClr"/>
          </a:gs>
        </a:gsLst>
        <a:lin ang="5400000" scaled="0"/>
      </a:gradFill>
      <a:ln w="19050">
        <a:solidFill>
          <a:schemeClr val="lt1"/>
        </a:solidFill>
      </a:ln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gradFill>
        <a:gsLst>
          <a:gs pos="100000">
            <a:schemeClr val="phClr">
              <a:lumMod val="60000"/>
              <a:lumOff val="40000"/>
            </a:schemeClr>
          </a:gs>
          <a:gs pos="0">
            <a:schemeClr val="phClr"/>
          </a:gs>
        </a:gsLst>
        <a:lin ang="5400000" scaled="0"/>
      </a:gradFill>
      <a:ln w="508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50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6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pattFill prst="dkDnDiag">
        <a:fgClr>
          <a:schemeClr val="lt1"/>
        </a:fgClr>
        <a:bgClr>
          <a:schemeClr val="dk1">
            <a:lumMod val="10000"/>
            <a:lumOff val="90000"/>
          </a:schemeClr>
        </a:bgClr>
      </a:patt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5000"/>
        </a:schemeClr>
      </a:solidFill>
      <a:ln w="9525"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gradFill>
        <a:gsLst>
          <a:gs pos="100000">
            <a:schemeClr val="phClr">
              <a:lumMod val="60000"/>
              <a:lumOff val="40000"/>
            </a:schemeClr>
          </a:gs>
          <a:gs pos="0">
            <a:schemeClr val="phClr"/>
          </a:gs>
        </a:gsLst>
        <a:lin ang="5400000" scaled="0"/>
      </a:gradFill>
      <a:ln w="19050">
        <a:solidFill>
          <a:schemeClr val="lt1"/>
        </a:solidFill>
      </a:ln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gradFill>
        <a:gsLst>
          <a:gs pos="100000">
            <a:schemeClr val="phClr">
              <a:lumMod val="60000"/>
              <a:lumOff val="40000"/>
            </a:schemeClr>
          </a:gs>
          <a:gs pos="0">
            <a:schemeClr val="phClr"/>
          </a:gs>
        </a:gsLst>
        <a:lin ang="5400000" scaled="0"/>
      </a:gradFill>
      <a:ln w="508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50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61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pattFill prst="dkDnDiag">
        <a:fgClr>
          <a:schemeClr val="lt1">
            <a:lumMod val="95000"/>
          </a:schemeClr>
        </a:fgClr>
        <a:bgClr>
          <a:schemeClr val="lt1"/>
        </a:bgClr>
      </a:patt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5000"/>
        </a:schemeClr>
      </a:solidFill>
      <a:ln w="9525"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317500" algn="ctr" rotWithShape="0">
          <a:prstClr val="black">
            <a:alpha val="25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20000"/>
          </a:prstClr>
        </a:outerShdw>
      </a:effectLst>
      <a:scene3d>
        <a:camera prst="orthographicFront"/>
        <a:lightRig rig="threePt" dir="t"/>
      </a:scene3d>
      <a:sp3d prstMaterial="matte"/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noFill/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8000"/>
        </a:schemeClr>
      </a:solidFill>
    </cs:spPr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61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pattFill prst="dkDnDiag">
        <a:fgClr>
          <a:schemeClr val="lt1">
            <a:lumMod val="95000"/>
          </a:schemeClr>
        </a:fgClr>
        <a:bgClr>
          <a:schemeClr val="lt1"/>
        </a:bgClr>
      </a:patt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5000"/>
        </a:schemeClr>
      </a:solidFill>
      <a:ln w="9525"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317500" algn="ctr" rotWithShape="0">
          <a:prstClr val="black">
            <a:alpha val="25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20000"/>
          </a:prstClr>
        </a:outerShdw>
      </a:effectLst>
      <a:scene3d>
        <a:camera prst="orthographicFront"/>
        <a:lightRig rig="threePt" dir="t"/>
      </a:scene3d>
      <a:sp3d prstMaterial="matte"/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noFill/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8000"/>
        </a:schemeClr>
      </a:solidFill>
    </cs:spPr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1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A959C7-57F2-4CF2-8CE7-C889FBCFC9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2918</TotalTime>
  <Pages>18</Pages>
  <Words>5349</Words>
  <Characters>30491</Characters>
  <Application>Microsoft Office Word</Application>
  <DocSecurity>0</DocSecurity>
  <Lines>254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Fletcher</dc:creator>
  <cp:keywords/>
  <dc:description/>
  <cp:lastModifiedBy>Molly Fletcher</cp:lastModifiedBy>
  <cp:revision>1653</cp:revision>
  <dcterms:created xsi:type="dcterms:W3CDTF">2024-10-27T09:02:00Z</dcterms:created>
  <dcterms:modified xsi:type="dcterms:W3CDTF">2024-12-02T15:19:00Z</dcterms:modified>
</cp:coreProperties>
</file>