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395BB" w14:textId="77777777" w:rsidR="00C6211B" w:rsidRDefault="00C6211B" w:rsidP="00C6211B">
      <w:pPr>
        <w:spacing w:line="259" w:lineRule="auto"/>
        <w:jc w:val="center"/>
        <w:rPr>
          <w:b/>
        </w:rPr>
      </w:pPr>
    </w:p>
    <w:p w14:paraId="624419F2" w14:textId="77777777" w:rsidR="00C6211B" w:rsidRDefault="00C6211B" w:rsidP="00C6211B">
      <w:pPr>
        <w:spacing w:line="259" w:lineRule="auto"/>
        <w:jc w:val="center"/>
        <w:rPr>
          <w:b/>
        </w:rPr>
      </w:pPr>
    </w:p>
    <w:p w14:paraId="69A45239" w14:textId="77777777" w:rsidR="00C6211B" w:rsidRDefault="00C6211B" w:rsidP="00C6211B">
      <w:pPr>
        <w:spacing w:line="259" w:lineRule="auto"/>
        <w:jc w:val="center"/>
        <w:rPr>
          <w:b/>
        </w:rPr>
      </w:pPr>
    </w:p>
    <w:p w14:paraId="5FF33177" w14:textId="77777777" w:rsidR="00C6211B" w:rsidRDefault="00C6211B" w:rsidP="00C6211B">
      <w:pPr>
        <w:spacing w:line="259" w:lineRule="auto"/>
        <w:jc w:val="center"/>
        <w:rPr>
          <w:b/>
        </w:rPr>
      </w:pPr>
    </w:p>
    <w:p w14:paraId="0FBD9D7E" w14:textId="77777777" w:rsidR="00C6211B" w:rsidRDefault="00C6211B" w:rsidP="00C6211B">
      <w:pPr>
        <w:spacing w:line="259" w:lineRule="auto"/>
        <w:jc w:val="center"/>
        <w:rPr>
          <w:b/>
        </w:rPr>
      </w:pPr>
    </w:p>
    <w:p w14:paraId="784F9687" w14:textId="77777777" w:rsidR="00C6211B" w:rsidRDefault="00C6211B" w:rsidP="00C6211B">
      <w:pPr>
        <w:spacing w:line="259" w:lineRule="auto"/>
        <w:jc w:val="center"/>
        <w:rPr>
          <w:b/>
        </w:rPr>
      </w:pPr>
    </w:p>
    <w:p w14:paraId="204EBC3F" w14:textId="77777777" w:rsidR="00C6211B" w:rsidRDefault="00C6211B" w:rsidP="00C6211B">
      <w:pPr>
        <w:spacing w:line="259" w:lineRule="auto"/>
        <w:jc w:val="center"/>
        <w:rPr>
          <w:b/>
        </w:rPr>
      </w:pPr>
    </w:p>
    <w:p w14:paraId="14FAE576" w14:textId="77777777" w:rsidR="00AA4BFE" w:rsidRPr="00AA4BFE" w:rsidRDefault="00AA4BFE" w:rsidP="00AA4BFE">
      <w:pPr>
        <w:spacing w:line="259" w:lineRule="auto"/>
        <w:jc w:val="center"/>
        <w:rPr>
          <w:bCs/>
          <w:lang w:val="en-US"/>
        </w:rPr>
      </w:pPr>
      <w:proofErr w:type="spellStart"/>
      <w:r w:rsidRPr="00AA4BFE">
        <w:rPr>
          <w:bCs/>
          <w:lang w:val="en-US"/>
        </w:rPr>
        <w:t>Programme</w:t>
      </w:r>
      <w:proofErr w:type="spellEnd"/>
      <w:r w:rsidRPr="00AA4BFE">
        <w:rPr>
          <w:bCs/>
          <w:lang w:val="en-US"/>
        </w:rPr>
        <w:t>: BA (Hons) Business Management</w:t>
      </w:r>
    </w:p>
    <w:p w14:paraId="7442ECB1" w14:textId="77777777" w:rsidR="00AA4BFE" w:rsidRDefault="00AA4BFE" w:rsidP="00AA4BFE">
      <w:pPr>
        <w:spacing w:line="259" w:lineRule="auto"/>
        <w:jc w:val="center"/>
        <w:rPr>
          <w:bCs/>
          <w:lang w:val="en-US"/>
        </w:rPr>
      </w:pPr>
      <w:r w:rsidRPr="00AA4BFE">
        <w:rPr>
          <w:bCs/>
          <w:lang w:val="en-US"/>
        </w:rPr>
        <w:t>Module: Project Management</w:t>
      </w:r>
    </w:p>
    <w:p w14:paraId="09ED53FB" w14:textId="1B40FF60" w:rsidR="00AA4BFE" w:rsidRPr="00AA4BFE" w:rsidRDefault="00AA4BFE" w:rsidP="00AA4BFE">
      <w:pPr>
        <w:spacing w:line="259" w:lineRule="auto"/>
        <w:jc w:val="center"/>
        <w:rPr>
          <w:bCs/>
          <w:lang w:val="en-US"/>
        </w:rPr>
      </w:pPr>
      <w:r w:rsidRPr="00AA4BFE">
        <w:rPr>
          <w:bCs/>
          <w:lang w:val="en-US"/>
        </w:rPr>
        <w:t>Module Code: LCBB500</w:t>
      </w:r>
      <w:r>
        <w:rPr>
          <w:bCs/>
          <w:lang w:val="en-US"/>
        </w:rPr>
        <w:t>5</w:t>
      </w:r>
    </w:p>
    <w:p w14:paraId="70BB7901" w14:textId="09E40080" w:rsidR="00AA4BFE" w:rsidRPr="00AA4BFE" w:rsidRDefault="00AA4BFE" w:rsidP="00AA4BFE">
      <w:pPr>
        <w:spacing w:line="259" w:lineRule="auto"/>
        <w:jc w:val="center"/>
        <w:rPr>
          <w:bCs/>
          <w:lang w:val="en-US"/>
        </w:rPr>
      </w:pPr>
      <w:r w:rsidRPr="00AA4BFE">
        <w:rPr>
          <w:bCs/>
          <w:lang w:val="en-US"/>
        </w:rPr>
        <w:t>Assignment Title: Component 1: Coursework:</w:t>
      </w:r>
      <w:r>
        <w:rPr>
          <w:bCs/>
          <w:lang w:val="en-US"/>
        </w:rPr>
        <w:t xml:space="preserve"> </w:t>
      </w:r>
      <w:r w:rsidRPr="00AA4BFE">
        <w:rPr>
          <w:bCs/>
          <w:lang w:val="en-US"/>
        </w:rPr>
        <w:t>Essay - Project Plan</w:t>
      </w:r>
    </w:p>
    <w:p w14:paraId="631E1DBD" w14:textId="77777777" w:rsidR="00AA4BFE" w:rsidRPr="00AA4BFE" w:rsidRDefault="00AA4BFE" w:rsidP="00AA4BFE">
      <w:pPr>
        <w:spacing w:line="259" w:lineRule="auto"/>
        <w:jc w:val="center"/>
        <w:rPr>
          <w:bCs/>
          <w:lang w:val="en-US"/>
        </w:rPr>
      </w:pPr>
      <w:r w:rsidRPr="00AA4BFE">
        <w:rPr>
          <w:bCs/>
          <w:lang w:val="en-US"/>
        </w:rPr>
        <w:t>Submitted By: Marius Dinu</w:t>
      </w:r>
    </w:p>
    <w:p w14:paraId="1567B79A" w14:textId="77777777" w:rsidR="00AA4BFE" w:rsidRPr="00AA4BFE" w:rsidRDefault="00AA4BFE" w:rsidP="00AA4BFE">
      <w:pPr>
        <w:spacing w:line="259" w:lineRule="auto"/>
        <w:jc w:val="center"/>
        <w:rPr>
          <w:bCs/>
          <w:lang w:val="en-US"/>
        </w:rPr>
      </w:pPr>
      <w:r w:rsidRPr="00AA4BFE">
        <w:rPr>
          <w:bCs/>
          <w:lang w:val="en-US"/>
        </w:rPr>
        <w:t>Student ID: 2244847</w:t>
      </w:r>
    </w:p>
    <w:p w14:paraId="2DAC0260" w14:textId="0A846A9E" w:rsidR="00C6211B" w:rsidRDefault="00C6211B" w:rsidP="00C6211B">
      <w:pPr>
        <w:spacing w:line="259" w:lineRule="auto"/>
        <w:jc w:val="center"/>
        <w:rPr>
          <w:rFonts w:asciiTheme="majorHAnsi" w:eastAsiaTheme="majorEastAsia" w:hAnsiTheme="majorHAnsi" w:cstheme="majorBidi"/>
          <w:b/>
          <w:color w:val="2F5496" w:themeColor="accent1" w:themeShade="BF"/>
          <w:sz w:val="32"/>
          <w:szCs w:val="32"/>
        </w:rPr>
      </w:pPr>
      <w:r>
        <w:br w:type="page"/>
      </w:r>
    </w:p>
    <w:sdt>
      <w:sdtPr>
        <w:rPr>
          <w:rFonts w:ascii="Times New Roman" w:eastAsiaTheme="minorHAnsi" w:hAnsi="Times New Roman" w:cstheme="minorBidi"/>
          <w:color w:val="auto"/>
          <w:sz w:val="24"/>
          <w:szCs w:val="22"/>
          <w:lang w:val="en-GB"/>
        </w:rPr>
        <w:id w:val="-892959929"/>
        <w:docPartObj>
          <w:docPartGallery w:val="Table of Contents"/>
          <w:docPartUnique/>
        </w:docPartObj>
      </w:sdtPr>
      <w:sdtEndPr>
        <w:rPr>
          <w:b/>
          <w:bCs/>
          <w:noProof/>
        </w:rPr>
      </w:sdtEndPr>
      <w:sdtContent>
        <w:p w14:paraId="3AE3E5DB" w14:textId="77777777" w:rsidR="0077731D" w:rsidRDefault="0077731D">
          <w:pPr>
            <w:pStyle w:val="TOCHeading"/>
          </w:pPr>
          <w:r>
            <w:t>Contents</w:t>
          </w:r>
        </w:p>
        <w:p w14:paraId="0C270FE4" w14:textId="0FE1073B" w:rsidR="00160220" w:rsidRDefault="0077731D">
          <w:pPr>
            <w:pStyle w:val="TOC1"/>
            <w:tabs>
              <w:tab w:val="right" w:leader="dot" w:pos="9016"/>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191218855" w:history="1">
            <w:r w:rsidR="00160220" w:rsidRPr="002D5696">
              <w:rPr>
                <w:rStyle w:val="Hyperlink"/>
                <w:noProof/>
              </w:rPr>
              <w:t>Introduction</w:t>
            </w:r>
            <w:r w:rsidR="00160220">
              <w:rPr>
                <w:noProof/>
                <w:webHidden/>
              </w:rPr>
              <w:tab/>
            </w:r>
            <w:r w:rsidR="00160220">
              <w:rPr>
                <w:noProof/>
                <w:webHidden/>
              </w:rPr>
              <w:fldChar w:fldCharType="begin"/>
            </w:r>
            <w:r w:rsidR="00160220">
              <w:rPr>
                <w:noProof/>
                <w:webHidden/>
              </w:rPr>
              <w:instrText xml:space="preserve"> PAGEREF _Toc191218855 \h </w:instrText>
            </w:r>
            <w:r w:rsidR="00160220">
              <w:rPr>
                <w:noProof/>
                <w:webHidden/>
              </w:rPr>
            </w:r>
            <w:r w:rsidR="00160220">
              <w:rPr>
                <w:noProof/>
                <w:webHidden/>
              </w:rPr>
              <w:fldChar w:fldCharType="separate"/>
            </w:r>
            <w:r w:rsidR="00160220">
              <w:rPr>
                <w:noProof/>
                <w:webHidden/>
              </w:rPr>
              <w:t>3</w:t>
            </w:r>
            <w:r w:rsidR="00160220">
              <w:rPr>
                <w:noProof/>
                <w:webHidden/>
              </w:rPr>
              <w:fldChar w:fldCharType="end"/>
            </w:r>
          </w:hyperlink>
        </w:p>
        <w:p w14:paraId="5199477D" w14:textId="708D9998" w:rsidR="00160220" w:rsidRDefault="00160220">
          <w:pPr>
            <w:pStyle w:val="TOC1"/>
            <w:tabs>
              <w:tab w:val="right" w:leader="dot" w:pos="9016"/>
            </w:tabs>
            <w:rPr>
              <w:rFonts w:asciiTheme="minorHAnsi" w:eastAsiaTheme="minorEastAsia" w:hAnsiTheme="minorHAnsi"/>
              <w:noProof/>
              <w:kern w:val="2"/>
              <w:szCs w:val="24"/>
              <w:lang w:val="en-US"/>
              <w14:ligatures w14:val="standardContextual"/>
            </w:rPr>
          </w:pPr>
          <w:hyperlink w:anchor="_Toc191218856" w:history="1">
            <w:r w:rsidRPr="002D5696">
              <w:rPr>
                <w:rStyle w:val="Hyperlink"/>
                <w:noProof/>
              </w:rPr>
              <w:t>Aim, Objectives, and Scope</w:t>
            </w:r>
            <w:r>
              <w:rPr>
                <w:noProof/>
                <w:webHidden/>
              </w:rPr>
              <w:tab/>
            </w:r>
            <w:r>
              <w:rPr>
                <w:noProof/>
                <w:webHidden/>
              </w:rPr>
              <w:fldChar w:fldCharType="begin"/>
            </w:r>
            <w:r>
              <w:rPr>
                <w:noProof/>
                <w:webHidden/>
              </w:rPr>
              <w:instrText xml:space="preserve"> PAGEREF _Toc191218856 \h </w:instrText>
            </w:r>
            <w:r>
              <w:rPr>
                <w:noProof/>
                <w:webHidden/>
              </w:rPr>
            </w:r>
            <w:r>
              <w:rPr>
                <w:noProof/>
                <w:webHidden/>
              </w:rPr>
              <w:fldChar w:fldCharType="separate"/>
            </w:r>
            <w:r>
              <w:rPr>
                <w:noProof/>
                <w:webHidden/>
              </w:rPr>
              <w:t>3</w:t>
            </w:r>
            <w:r>
              <w:rPr>
                <w:noProof/>
                <w:webHidden/>
              </w:rPr>
              <w:fldChar w:fldCharType="end"/>
            </w:r>
          </w:hyperlink>
        </w:p>
        <w:p w14:paraId="00585FF4" w14:textId="5A6E2949" w:rsidR="00160220" w:rsidRDefault="00160220">
          <w:pPr>
            <w:pStyle w:val="TOC1"/>
            <w:tabs>
              <w:tab w:val="right" w:leader="dot" w:pos="9016"/>
            </w:tabs>
            <w:rPr>
              <w:rFonts w:asciiTheme="minorHAnsi" w:eastAsiaTheme="minorEastAsia" w:hAnsiTheme="minorHAnsi"/>
              <w:noProof/>
              <w:kern w:val="2"/>
              <w:szCs w:val="24"/>
              <w:lang w:val="en-US"/>
              <w14:ligatures w14:val="standardContextual"/>
            </w:rPr>
          </w:pPr>
          <w:hyperlink w:anchor="_Toc191218857" w:history="1">
            <w:r w:rsidRPr="002D5696">
              <w:rPr>
                <w:rStyle w:val="Hyperlink"/>
                <w:noProof/>
                <w:lang/>
              </w:rPr>
              <w:t>Project Outputs (Deliverables and Direct Results)</w:t>
            </w:r>
            <w:r>
              <w:rPr>
                <w:noProof/>
                <w:webHidden/>
              </w:rPr>
              <w:tab/>
            </w:r>
            <w:r>
              <w:rPr>
                <w:noProof/>
                <w:webHidden/>
              </w:rPr>
              <w:fldChar w:fldCharType="begin"/>
            </w:r>
            <w:r>
              <w:rPr>
                <w:noProof/>
                <w:webHidden/>
              </w:rPr>
              <w:instrText xml:space="preserve"> PAGEREF _Toc191218857 \h </w:instrText>
            </w:r>
            <w:r>
              <w:rPr>
                <w:noProof/>
                <w:webHidden/>
              </w:rPr>
            </w:r>
            <w:r>
              <w:rPr>
                <w:noProof/>
                <w:webHidden/>
              </w:rPr>
              <w:fldChar w:fldCharType="separate"/>
            </w:r>
            <w:r>
              <w:rPr>
                <w:noProof/>
                <w:webHidden/>
              </w:rPr>
              <w:t>4</w:t>
            </w:r>
            <w:r>
              <w:rPr>
                <w:noProof/>
                <w:webHidden/>
              </w:rPr>
              <w:fldChar w:fldCharType="end"/>
            </w:r>
          </w:hyperlink>
        </w:p>
        <w:p w14:paraId="5965C970" w14:textId="4E070643" w:rsidR="00160220" w:rsidRDefault="00160220">
          <w:pPr>
            <w:pStyle w:val="TOC1"/>
            <w:tabs>
              <w:tab w:val="right" w:leader="dot" w:pos="9016"/>
            </w:tabs>
            <w:rPr>
              <w:rFonts w:asciiTheme="minorHAnsi" w:eastAsiaTheme="minorEastAsia" w:hAnsiTheme="minorHAnsi"/>
              <w:noProof/>
              <w:kern w:val="2"/>
              <w:szCs w:val="24"/>
              <w:lang w:val="en-US"/>
              <w14:ligatures w14:val="standardContextual"/>
            </w:rPr>
          </w:pPr>
          <w:hyperlink w:anchor="_Toc191218858" w:history="1">
            <w:r w:rsidRPr="002D5696">
              <w:rPr>
                <w:rStyle w:val="Hyperlink"/>
                <w:noProof/>
                <w:lang/>
              </w:rPr>
              <w:t>4. Work Breakdown Structure (WBS)</w:t>
            </w:r>
            <w:r>
              <w:rPr>
                <w:noProof/>
                <w:webHidden/>
              </w:rPr>
              <w:tab/>
            </w:r>
            <w:r>
              <w:rPr>
                <w:noProof/>
                <w:webHidden/>
              </w:rPr>
              <w:fldChar w:fldCharType="begin"/>
            </w:r>
            <w:r>
              <w:rPr>
                <w:noProof/>
                <w:webHidden/>
              </w:rPr>
              <w:instrText xml:space="preserve"> PAGEREF _Toc191218858 \h </w:instrText>
            </w:r>
            <w:r>
              <w:rPr>
                <w:noProof/>
                <w:webHidden/>
              </w:rPr>
            </w:r>
            <w:r>
              <w:rPr>
                <w:noProof/>
                <w:webHidden/>
              </w:rPr>
              <w:fldChar w:fldCharType="separate"/>
            </w:r>
            <w:r>
              <w:rPr>
                <w:noProof/>
                <w:webHidden/>
              </w:rPr>
              <w:t>6</w:t>
            </w:r>
            <w:r>
              <w:rPr>
                <w:noProof/>
                <w:webHidden/>
              </w:rPr>
              <w:fldChar w:fldCharType="end"/>
            </w:r>
          </w:hyperlink>
        </w:p>
        <w:p w14:paraId="30EDB790" w14:textId="39537E97" w:rsidR="00160220" w:rsidRDefault="00160220">
          <w:pPr>
            <w:pStyle w:val="TOC2"/>
            <w:tabs>
              <w:tab w:val="right" w:leader="dot" w:pos="9016"/>
            </w:tabs>
            <w:rPr>
              <w:rFonts w:asciiTheme="minorHAnsi" w:eastAsiaTheme="minorEastAsia" w:hAnsiTheme="minorHAnsi"/>
              <w:noProof/>
              <w:kern w:val="2"/>
              <w:szCs w:val="24"/>
              <w:lang w:val="en-US"/>
              <w14:ligatures w14:val="standardContextual"/>
            </w:rPr>
          </w:pPr>
          <w:hyperlink w:anchor="_Toc191218859" w:history="1">
            <w:r w:rsidRPr="002D5696">
              <w:rPr>
                <w:rStyle w:val="Hyperlink"/>
                <w:noProof/>
                <w:lang/>
              </w:rPr>
              <w:t>4.1 Activities Required to Deliver Outputs</w:t>
            </w:r>
            <w:r>
              <w:rPr>
                <w:noProof/>
                <w:webHidden/>
              </w:rPr>
              <w:tab/>
            </w:r>
            <w:r>
              <w:rPr>
                <w:noProof/>
                <w:webHidden/>
              </w:rPr>
              <w:fldChar w:fldCharType="begin"/>
            </w:r>
            <w:r>
              <w:rPr>
                <w:noProof/>
                <w:webHidden/>
              </w:rPr>
              <w:instrText xml:space="preserve"> PAGEREF _Toc191218859 \h </w:instrText>
            </w:r>
            <w:r>
              <w:rPr>
                <w:noProof/>
                <w:webHidden/>
              </w:rPr>
            </w:r>
            <w:r>
              <w:rPr>
                <w:noProof/>
                <w:webHidden/>
              </w:rPr>
              <w:fldChar w:fldCharType="separate"/>
            </w:r>
            <w:r>
              <w:rPr>
                <w:noProof/>
                <w:webHidden/>
              </w:rPr>
              <w:t>6</w:t>
            </w:r>
            <w:r>
              <w:rPr>
                <w:noProof/>
                <w:webHidden/>
              </w:rPr>
              <w:fldChar w:fldCharType="end"/>
            </w:r>
          </w:hyperlink>
        </w:p>
        <w:p w14:paraId="2AA7EA6D" w14:textId="5CC5C86E" w:rsidR="00160220" w:rsidRDefault="00160220">
          <w:pPr>
            <w:pStyle w:val="TOC2"/>
            <w:tabs>
              <w:tab w:val="right" w:leader="dot" w:pos="9016"/>
            </w:tabs>
            <w:rPr>
              <w:rFonts w:asciiTheme="minorHAnsi" w:eastAsiaTheme="minorEastAsia" w:hAnsiTheme="minorHAnsi"/>
              <w:noProof/>
              <w:kern w:val="2"/>
              <w:szCs w:val="24"/>
              <w:lang w:val="en-US"/>
              <w14:ligatures w14:val="standardContextual"/>
            </w:rPr>
          </w:pPr>
          <w:hyperlink w:anchor="_Toc191218860" w:history="1">
            <w:r w:rsidRPr="002D5696">
              <w:rPr>
                <w:rStyle w:val="Hyperlink"/>
                <w:noProof/>
              </w:rPr>
              <w:t>4.2 Breakdown into Sub-Activities and Tasks</w:t>
            </w:r>
            <w:r>
              <w:rPr>
                <w:noProof/>
                <w:webHidden/>
              </w:rPr>
              <w:tab/>
            </w:r>
            <w:r>
              <w:rPr>
                <w:noProof/>
                <w:webHidden/>
              </w:rPr>
              <w:fldChar w:fldCharType="begin"/>
            </w:r>
            <w:r>
              <w:rPr>
                <w:noProof/>
                <w:webHidden/>
              </w:rPr>
              <w:instrText xml:space="preserve"> PAGEREF _Toc191218860 \h </w:instrText>
            </w:r>
            <w:r>
              <w:rPr>
                <w:noProof/>
                <w:webHidden/>
              </w:rPr>
            </w:r>
            <w:r>
              <w:rPr>
                <w:noProof/>
                <w:webHidden/>
              </w:rPr>
              <w:fldChar w:fldCharType="separate"/>
            </w:r>
            <w:r>
              <w:rPr>
                <w:noProof/>
                <w:webHidden/>
              </w:rPr>
              <w:t>7</w:t>
            </w:r>
            <w:r>
              <w:rPr>
                <w:noProof/>
                <w:webHidden/>
              </w:rPr>
              <w:fldChar w:fldCharType="end"/>
            </w:r>
          </w:hyperlink>
        </w:p>
        <w:p w14:paraId="06D92CA5" w14:textId="3DC82BC7" w:rsidR="00160220" w:rsidRDefault="00160220">
          <w:pPr>
            <w:pStyle w:val="TOC1"/>
            <w:tabs>
              <w:tab w:val="right" w:leader="dot" w:pos="9016"/>
            </w:tabs>
            <w:rPr>
              <w:rFonts w:asciiTheme="minorHAnsi" w:eastAsiaTheme="minorEastAsia" w:hAnsiTheme="minorHAnsi"/>
              <w:noProof/>
              <w:kern w:val="2"/>
              <w:szCs w:val="24"/>
              <w:lang w:val="en-US"/>
              <w14:ligatures w14:val="standardContextual"/>
            </w:rPr>
          </w:pPr>
          <w:hyperlink w:anchor="_Toc191218861" w:history="1">
            <w:r w:rsidRPr="002D5696">
              <w:rPr>
                <w:rStyle w:val="Hyperlink"/>
                <w:noProof/>
                <w:lang/>
              </w:rPr>
              <w:t>5. Project Timeline and Milestones</w:t>
            </w:r>
            <w:r>
              <w:rPr>
                <w:noProof/>
                <w:webHidden/>
              </w:rPr>
              <w:tab/>
            </w:r>
            <w:r>
              <w:rPr>
                <w:noProof/>
                <w:webHidden/>
              </w:rPr>
              <w:fldChar w:fldCharType="begin"/>
            </w:r>
            <w:r>
              <w:rPr>
                <w:noProof/>
                <w:webHidden/>
              </w:rPr>
              <w:instrText xml:space="preserve"> PAGEREF _Toc191218861 \h </w:instrText>
            </w:r>
            <w:r>
              <w:rPr>
                <w:noProof/>
                <w:webHidden/>
              </w:rPr>
            </w:r>
            <w:r>
              <w:rPr>
                <w:noProof/>
                <w:webHidden/>
              </w:rPr>
              <w:fldChar w:fldCharType="separate"/>
            </w:r>
            <w:r>
              <w:rPr>
                <w:noProof/>
                <w:webHidden/>
              </w:rPr>
              <w:t>8</w:t>
            </w:r>
            <w:r>
              <w:rPr>
                <w:noProof/>
                <w:webHidden/>
              </w:rPr>
              <w:fldChar w:fldCharType="end"/>
            </w:r>
          </w:hyperlink>
        </w:p>
        <w:p w14:paraId="54926FA3" w14:textId="428EF735" w:rsidR="00160220" w:rsidRDefault="00160220">
          <w:pPr>
            <w:pStyle w:val="TOC1"/>
            <w:tabs>
              <w:tab w:val="left" w:pos="480"/>
              <w:tab w:val="right" w:leader="dot" w:pos="9016"/>
            </w:tabs>
            <w:rPr>
              <w:rFonts w:asciiTheme="minorHAnsi" w:eastAsiaTheme="minorEastAsia" w:hAnsiTheme="minorHAnsi"/>
              <w:noProof/>
              <w:kern w:val="2"/>
              <w:szCs w:val="24"/>
              <w:lang w:val="en-US"/>
              <w14:ligatures w14:val="standardContextual"/>
            </w:rPr>
          </w:pPr>
          <w:hyperlink w:anchor="_Toc191218862" w:history="1">
            <w:r w:rsidRPr="002D5696">
              <w:rPr>
                <w:rStyle w:val="Hyperlink"/>
                <w:noProof/>
                <w:lang/>
              </w:rPr>
              <w:t>6.</w:t>
            </w:r>
            <w:r>
              <w:rPr>
                <w:rFonts w:asciiTheme="minorHAnsi" w:eastAsiaTheme="minorEastAsia" w:hAnsiTheme="minorHAnsi"/>
                <w:noProof/>
                <w:kern w:val="2"/>
                <w:szCs w:val="24"/>
                <w:lang w:val="en-US"/>
                <w14:ligatures w14:val="standardContextual"/>
              </w:rPr>
              <w:tab/>
            </w:r>
            <w:r w:rsidRPr="002D5696">
              <w:rPr>
                <w:rStyle w:val="Hyperlink"/>
                <w:noProof/>
                <w:lang/>
              </w:rPr>
              <w:t>Resource Allocation</w:t>
            </w:r>
            <w:r>
              <w:rPr>
                <w:noProof/>
                <w:webHidden/>
              </w:rPr>
              <w:tab/>
            </w:r>
            <w:r>
              <w:rPr>
                <w:noProof/>
                <w:webHidden/>
              </w:rPr>
              <w:fldChar w:fldCharType="begin"/>
            </w:r>
            <w:r>
              <w:rPr>
                <w:noProof/>
                <w:webHidden/>
              </w:rPr>
              <w:instrText xml:space="preserve"> PAGEREF _Toc191218862 \h </w:instrText>
            </w:r>
            <w:r>
              <w:rPr>
                <w:noProof/>
                <w:webHidden/>
              </w:rPr>
            </w:r>
            <w:r>
              <w:rPr>
                <w:noProof/>
                <w:webHidden/>
              </w:rPr>
              <w:fldChar w:fldCharType="separate"/>
            </w:r>
            <w:r>
              <w:rPr>
                <w:noProof/>
                <w:webHidden/>
              </w:rPr>
              <w:t>9</w:t>
            </w:r>
            <w:r>
              <w:rPr>
                <w:noProof/>
                <w:webHidden/>
              </w:rPr>
              <w:fldChar w:fldCharType="end"/>
            </w:r>
          </w:hyperlink>
        </w:p>
        <w:p w14:paraId="10D194D0" w14:textId="264FD5E0" w:rsidR="00160220" w:rsidRDefault="00160220">
          <w:pPr>
            <w:pStyle w:val="TOC2"/>
            <w:tabs>
              <w:tab w:val="right" w:leader="dot" w:pos="9016"/>
            </w:tabs>
            <w:rPr>
              <w:rFonts w:asciiTheme="minorHAnsi" w:eastAsiaTheme="minorEastAsia" w:hAnsiTheme="minorHAnsi"/>
              <w:noProof/>
              <w:kern w:val="2"/>
              <w:szCs w:val="24"/>
              <w:lang w:val="en-US"/>
              <w14:ligatures w14:val="standardContextual"/>
            </w:rPr>
          </w:pPr>
          <w:hyperlink w:anchor="_Toc191218863" w:history="1">
            <w:r w:rsidRPr="002D5696">
              <w:rPr>
                <w:rStyle w:val="Hyperlink"/>
                <w:noProof/>
                <w:lang/>
              </w:rPr>
              <w:t>6.1 Human Resources</w:t>
            </w:r>
            <w:r>
              <w:rPr>
                <w:noProof/>
                <w:webHidden/>
              </w:rPr>
              <w:tab/>
            </w:r>
            <w:r>
              <w:rPr>
                <w:noProof/>
                <w:webHidden/>
              </w:rPr>
              <w:fldChar w:fldCharType="begin"/>
            </w:r>
            <w:r>
              <w:rPr>
                <w:noProof/>
                <w:webHidden/>
              </w:rPr>
              <w:instrText xml:space="preserve"> PAGEREF _Toc191218863 \h </w:instrText>
            </w:r>
            <w:r>
              <w:rPr>
                <w:noProof/>
                <w:webHidden/>
              </w:rPr>
            </w:r>
            <w:r>
              <w:rPr>
                <w:noProof/>
                <w:webHidden/>
              </w:rPr>
              <w:fldChar w:fldCharType="separate"/>
            </w:r>
            <w:r>
              <w:rPr>
                <w:noProof/>
                <w:webHidden/>
              </w:rPr>
              <w:t>9</w:t>
            </w:r>
            <w:r>
              <w:rPr>
                <w:noProof/>
                <w:webHidden/>
              </w:rPr>
              <w:fldChar w:fldCharType="end"/>
            </w:r>
          </w:hyperlink>
        </w:p>
        <w:p w14:paraId="5346A5CF" w14:textId="51FAC736" w:rsidR="00160220" w:rsidRDefault="00160220">
          <w:pPr>
            <w:pStyle w:val="TOC2"/>
            <w:tabs>
              <w:tab w:val="right" w:leader="dot" w:pos="9016"/>
            </w:tabs>
            <w:rPr>
              <w:rFonts w:asciiTheme="minorHAnsi" w:eastAsiaTheme="minorEastAsia" w:hAnsiTheme="minorHAnsi"/>
              <w:noProof/>
              <w:kern w:val="2"/>
              <w:szCs w:val="24"/>
              <w:lang w:val="en-US"/>
              <w14:ligatures w14:val="standardContextual"/>
            </w:rPr>
          </w:pPr>
          <w:hyperlink w:anchor="_Toc191218864" w:history="1">
            <w:r w:rsidRPr="002D5696">
              <w:rPr>
                <w:rStyle w:val="Hyperlink"/>
                <w:noProof/>
                <w:lang/>
              </w:rPr>
              <w:t>6.2 Material &amp; Financial Resources</w:t>
            </w:r>
            <w:r>
              <w:rPr>
                <w:noProof/>
                <w:webHidden/>
              </w:rPr>
              <w:tab/>
            </w:r>
            <w:r>
              <w:rPr>
                <w:noProof/>
                <w:webHidden/>
              </w:rPr>
              <w:fldChar w:fldCharType="begin"/>
            </w:r>
            <w:r>
              <w:rPr>
                <w:noProof/>
                <w:webHidden/>
              </w:rPr>
              <w:instrText xml:space="preserve"> PAGEREF _Toc191218864 \h </w:instrText>
            </w:r>
            <w:r>
              <w:rPr>
                <w:noProof/>
                <w:webHidden/>
              </w:rPr>
            </w:r>
            <w:r>
              <w:rPr>
                <w:noProof/>
                <w:webHidden/>
              </w:rPr>
              <w:fldChar w:fldCharType="separate"/>
            </w:r>
            <w:r>
              <w:rPr>
                <w:noProof/>
                <w:webHidden/>
              </w:rPr>
              <w:t>10</w:t>
            </w:r>
            <w:r>
              <w:rPr>
                <w:noProof/>
                <w:webHidden/>
              </w:rPr>
              <w:fldChar w:fldCharType="end"/>
            </w:r>
          </w:hyperlink>
        </w:p>
        <w:p w14:paraId="5853E385" w14:textId="7921797A" w:rsidR="00160220" w:rsidRDefault="00160220">
          <w:pPr>
            <w:pStyle w:val="TOC1"/>
            <w:tabs>
              <w:tab w:val="right" w:leader="dot" w:pos="9016"/>
            </w:tabs>
            <w:rPr>
              <w:rFonts w:asciiTheme="minorHAnsi" w:eastAsiaTheme="minorEastAsia" w:hAnsiTheme="minorHAnsi"/>
              <w:noProof/>
              <w:kern w:val="2"/>
              <w:szCs w:val="24"/>
              <w:lang w:val="en-US"/>
              <w14:ligatures w14:val="standardContextual"/>
            </w:rPr>
          </w:pPr>
          <w:hyperlink w:anchor="_Toc191218865" w:history="1">
            <w:r w:rsidRPr="002D5696">
              <w:rPr>
                <w:rStyle w:val="Hyperlink"/>
                <w:noProof/>
              </w:rPr>
              <w:t>7. Risk Assessment &amp; Mitigation Strategies</w:t>
            </w:r>
            <w:r>
              <w:rPr>
                <w:noProof/>
                <w:webHidden/>
              </w:rPr>
              <w:tab/>
            </w:r>
            <w:r>
              <w:rPr>
                <w:noProof/>
                <w:webHidden/>
              </w:rPr>
              <w:fldChar w:fldCharType="begin"/>
            </w:r>
            <w:r>
              <w:rPr>
                <w:noProof/>
                <w:webHidden/>
              </w:rPr>
              <w:instrText xml:space="preserve"> PAGEREF _Toc191218865 \h </w:instrText>
            </w:r>
            <w:r>
              <w:rPr>
                <w:noProof/>
                <w:webHidden/>
              </w:rPr>
            </w:r>
            <w:r>
              <w:rPr>
                <w:noProof/>
                <w:webHidden/>
              </w:rPr>
              <w:fldChar w:fldCharType="separate"/>
            </w:r>
            <w:r>
              <w:rPr>
                <w:noProof/>
                <w:webHidden/>
              </w:rPr>
              <w:t>10</w:t>
            </w:r>
            <w:r>
              <w:rPr>
                <w:noProof/>
                <w:webHidden/>
              </w:rPr>
              <w:fldChar w:fldCharType="end"/>
            </w:r>
          </w:hyperlink>
        </w:p>
        <w:p w14:paraId="254C3FAF" w14:textId="047D5E92" w:rsidR="00160220" w:rsidRDefault="00160220">
          <w:pPr>
            <w:pStyle w:val="TOC1"/>
            <w:tabs>
              <w:tab w:val="right" w:leader="dot" w:pos="9016"/>
            </w:tabs>
            <w:rPr>
              <w:rFonts w:asciiTheme="minorHAnsi" w:eastAsiaTheme="minorEastAsia" w:hAnsiTheme="minorHAnsi"/>
              <w:noProof/>
              <w:kern w:val="2"/>
              <w:szCs w:val="24"/>
              <w:lang w:val="en-US"/>
              <w14:ligatures w14:val="standardContextual"/>
            </w:rPr>
          </w:pPr>
          <w:hyperlink w:anchor="_Toc191218866" w:history="1">
            <w:r w:rsidRPr="002D5696">
              <w:rPr>
                <w:rStyle w:val="Hyperlink"/>
                <w:rFonts w:eastAsia="Times New Roman"/>
                <w:noProof/>
                <w:lang/>
              </w:rPr>
              <w:t>8. Conclusion</w:t>
            </w:r>
            <w:r>
              <w:rPr>
                <w:noProof/>
                <w:webHidden/>
              </w:rPr>
              <w:tab/>
            </w:r>
            <w:r>
              <w:rPr>
                <w:noProof/>
                <w:webHidden/>
              </w:rPr>
              <w:fldChar w:fldCharType="begin"/>
            </w:r>
            <w:r>
              <w:rPr>
                <w:noProof/>
                <w:webHidden/>
              </w:rPr>
              <w:instrText xml:space="preserve"> PAGEREF _Toc191218866 \h </w:instrText>
            </w:r>
            <w:r>
              <w:rPr>
                <w:noProof/>
                <w:webHidden/>
              </w:rPr>
            </w:r>
            <w:r>
              <w:rPr>
                <w:noProof/>
                <w:webHidden/>
              </w:rPr>
              <w:fldChar w:fldCharType="separate"/>
            </w:r>
            <w:r>
              <w:rPr>
                <w:noProof/>
                <w:webHidden/>
              </w:rPr>
              <w:t>11</w:t>
            </w:r>
            <w:r>
              <w:rPr>
                <w:noProof/>
                <w:webHidden/>
              </w:rPr>
              <w:fldChar w:fldCharType="end"/>
            </w:r>
          </w:hyperlink>
        </w:p>
        <w:p w14:paraId="7933D24B" w14:textId="6474419C" w:rsidR="00160220" w:rsidRDefault="00160220">
          <w:pPr>
            <w:pStyle w:val="TOC1"/>
            <w:tabs>
              <w:tab w:val="right" w:leader="dot" w:pos="9016"/>
            </w:tabs>
            <w:rPr>
              <w:rFonts w:asciiTheme="minorHAnsi" w:eastAsiaTheme="minorEastAsia" w:hAnsiTheme="minorHAnsi"/>
              <w:noProof/>
              <w:kern w:val="2"/>
              <w:szCs w:val="24"/>
              <w:lang w:val="en-US"/>
              <w14:ligatures w14:val="standardContextual"/>
            </w:rPr>
          </w:pPr>
          <w:hyperlink w:anchor="_Toc191218867" w:history="1">
            <w:r w:rsidRPr="002D5696">
              <w:rPr>
                <w:rStyle w:val="Hyperlink"/>
                <w:noProof/>
              </w:rPr>
              <w:t>References</w:t>
            </w:r>
            <w:r>
              <w:rPr>
                <w:noProof/>
                <w:webHidden/>
              </w:rPr>
              <w:tab/>
            </w:r>
            <w:r>
              <w:rPr>
                <w:noProof/>
                <w:webHidden/>
              </w:rPr>
              <w:fldChar w:fldCharType="begin"/>
            </w:r>
            <w:r>
              <w:rPr>
                <w:noProof/>
                <w:webHidden/>
              </w:rPr>
              <w:instrText xml:space="preserve"> PAGEREF _Toc191218867 \h </w:instrText>
            </w:r>
            <w:r>
              <w:rPr>
                <w:noProof/>
                <w:webHidden/>
              </w:rPr>
            </w:r>
            <w:r>
              <w:rPr>
                <w:noProof/>
                <w:webHidden/>
              </w:rPr>
              <w:fldChar w:fldCharType="separate"/>
            </w:r>
            <w:r>
              <w:rPr>
                <w:noProof/>
                <w:webHidden/>
              </w:rPr>
              <w:t>14</w:t>
            </w:r>
            <w:r>
              <w:rPr>
                <w:noProof/>
                <w:webHidden/>
              </w:rPr>
              <w:fldChar w:fldCharType="end"/>
            </w:r>
          </w:hyperlink>
        </w:p>
        <w:p w14:paraId="31CEF91A" w14:textId="54179084" w:rsidR="0077731D" w:rsidRDefault="0077731D">
          <w:r>
            <w:rPr>
              <w:b/>
              <w:bCs/>
              <w:noProof/>
            </w:rPr>
            <w:fldChar w:fldCharType="end"/>
          </w:r>
        </w:p>
      </w:sdtContent>
    </w:sdt>
    <w:p w14:paraId="6C3721C6" w14:textId="77777777" w:rsidR="0077731D" w:rsidRDefault="0077731D">
      <w:pPr>
        <w:spacing w:line="259" w:lineRule="auto"/>
        <w:rPr>
          <w:rFonts w:asciiTheme="majorHAnsi" w:eastAsiaTheme="majorEastAsia" w:hAnsiTheme="majorHAnsi" w:cstheme="majorBidi"/>
          <w:b/>
          <w:color w:val="2F5496" w:themeColor="accent1" w:themeShade="BF"/>
          <w:sz w:val="32"/>
          <w:szCs w:val="32"/>
        </w:rPr>
      </w:pPr>
      <w:r>
        <w:br w:type="page"/>
      </w:r>
    </w:p>
    <w:p w14:paraId="1A17A623" w14:textId="77777777" w:rsidR="006F6FC9" w:rsidRDefault="006F6FC9" w:rsidP="006F6FC9">
      <w:pPr>
        <w:pStyle w:val="Heading1"/>
      </w:pPr>
      <w:bookmarkStart w:id="0" w:name="_Toc191218855"/>
      <w:r>
        <w:lastRenderedPageBreak/>
        <w:t>Introduction</w:t>
      </w:r>
      <w:bookmarkEnd w:id="0"/>
    </w:p>
    <w:p w14:paraId="184D5446" w14:textId="77777777" w:rsidR="006F6FC9" w:rsidRDefault="006F6FC9" w:rsidP="006F6FC9"/>
    <w:p w14:paraId="69A6C6D0" w14:textId="77777777" w:rsidR="00543B51" w:rsidRPr="00543B51" w:rsidRDefault="00543B51" w:rsidP="00543B51">
      <w:r w:rsidRPr="00543B51">
        <w:t>Avocet Stores operates as one of the oldest supermarket chains in the UK while launching strategic efforts to boost its customer engagement tactics through digital modernization initiatives. The retail competition intensifies as customers now seek shops that offer personali</w:t>
      </w:r>
      <w:r w:rsidR="00160E3C">
        <w:t>s</w:t>
      </w:r>
      <w:r w:rsidRPr="00543B51">
        <w:t xml:space="preserve">ed seamless shopping experiences </w:t>
      </w:r>
      <w:sdt>
        <w:sdtPr>
          <w:id w:val="-1634397113"/>
          <w:citation/>
        </w:sdtPr>
        <w:sdtContent>
          <w:r>
            <w:fldChar w:fldCharType="begin"/>
          </w:r>
          <w:r>
            <w:rPr>
              <w:lang w:val="en-US"/>
            </w:rPr>
            <w:instrText xml:space="preserve"> CITATION Rei19 \l 1033 </w:instrText>
          </w:r>
          <w:r>
            <w:fldChar w:fldCharType="separate"/>
          </w:r>
          <w:r w:rsidRPr="00543B51">
            <w:rPr>
              <w:noProof/>
              <w:lang w:val="en-US"/>
            </w:rPr>
            <w:t>(Reinartz, et al., 2019)</w:t>
          </w:r>
          <w:r>
            <w:fldChar w:fldCharType="end"/>
          </w:r>
        </w:sdtContent>
      </w:sdt>
      <w:r w:rsidRPr="00543B51">
        <w:t>. A Digital Customer Engagement Platform developed by Avocet Stores intends to address business challenges while utili</w:t>
      </w:r>
      <w:r>
        <w:t>s</w:t>
      </w:r>
      <w:r w:rsidRPr="00543B51">
        <w:t>ing new technology systems. The proposed platform employs artificial intelligence to generate individuali</w:t>
      </w:r>
      <w:r>
        <w:t>s</w:t>
      </w:r>
      <w:r w:rsidRPr="00543B51">
        <w:t xml:space="preserve">ed suggestions and united customers with loyalty systems through its interconnected online-stores digital channels </w:t>
      </w:r>
      <w:sdt>
        <w:sdtPr>
          <w:id w:val="-1528482432"/>
          <w:citation/>
        </w:sdtPr>
        <w:sdtContent>
          <w:r>
            <w:fldChar w:fldCharType="begin"/>
          </w:r>
          <w:r>
            <w:rPr>
              <w:lang w:val="en-US"/>
            </w:rPr>
            <w:instrText xml:space="preserve"> CITATION Ngu23 \l 1033 </w:instrText>
          </w:r>
          <w:r>
            <w:fldChar w:fldCharType="separate"/>
          </w:r>
          <w:r w:rsidRPr="00543B51">
            <w:rPr>
              <w:noProof/>
              <w:lang w:val="en-US"/>
            </w:rPr>
            <w:t>(Nguyen &amp; Mogaji, 2023)</w:t>
          </w:r>
          <w:r>
            <w:fldChar w:fldCharType="end"/>
          </w:r>
        </w:sdtContent>
      </w:sdt>
      <w:r w:rsidRPr="00543B51">
        <w:t>. The innovative solution will help Avocet retain customers better while increasing sales and consolidating its digital footprint throughout UK retail.</w:t>
      </w:r>
    </w:p>
    <w:p w14:paraId="3E25FB0B" w14:textId="77777777" w:rsidR="00543B51" w:rsidRPr="00543B51" w:rsidRDefault="00543B51" w:rsidP="00543B51"/>
    <w:p w14:paraId="521CBAE6" w14:textId="77777777" w:rsidR="00543B51" w:rsidRDefault="00543B51" w:rsidP="00543B51">
      <w:pPr>
        <w:rPr>
          <w:b/>
        </w:rPr>
      </w:pPr>
      <w:r>
        <w:t>This essay</w:t>
      </w:r>
      <w:r w:rsidRPr="00543B51">
        <w:t xml:space="preserve"> shows the project plan which contains all essential elements required to execute the Digital Customer Engagement Platform successfully. The project document contains specifics about its targets alongside the scoped work along with deliverables and work components and resource system with risk evaluation and schedule expectations. This project works with Avocet's strategic vision to place the company in front of supermarket sector digital innovation which enables sustained market competitiveness in the changing retail environment.</w:t>
      </w:r>
    </w:p>
    <w:p w14:paraId="333AE498" w14:textId="77777777" w:rsidR="00543B51" w:rsidRDefault="00543B51" w:rsidP="00543B51">
      <w:pPr>
        <w:pStyle w:val="Heading1"/>
      </w:pPr>
    </w:p>
    <w:p w14:paraId="7560694B" w14:textId="77777777" w:rsidR="004258AA" w:rsidRDefault="004258AA" w:rsidP="00543B51">
      <w:pPr>
        <w:pStyle w:val="Heading1"/>
      </w:pPr>
      <w:bookmarkStart w:id="1" w:name="_Toc191218856"/>
      <w:r>
        <w:t>Aim, Objectives, and Scope</w:t>
      </w:r>
      <w:bookmarkEnd w:id="1"/>
    </w:p>
    <w:p w14:paraId="0EB4466E" w14:textId="77777777" w:rsidR="004258AA" w:rsidRPr="006B4BEA" w:rsidRDefault="004258AA" w:rsidP="004258AA">
      <w:pPr>
        <w:rPr>
          <w:b/>
        </w:rPr>
      </w:pPr>
      <w:r w:rsidRPr="006B4BEA">
        <w:rPr>
          <w:b/>
        </w:rPr>
        <w:t>Project Aim</w:t>
      </w:r>
    </w:p>
    <w:p w14:paraId="34FE97E5" w14:textId="77777777" w:rsidR="004258AA" w:rsidRDefault="00392047" w:rsidP="004258AA">
      <w:r w:rsidRPr="00392047">
        <w:t>This project aims to build and install an AI-enabled Digital Customer Engagement Platform which improves personalized customer contacts while optimi</w:t>
      </w:r>
      <w:r>
        <w:t>s</w:t>
      </w:r>
      <w:r w:rsidRPr="00392047">
        <w:t>ing loyalty program administration features and supports smooth integration within Avocet Stores' current digital system.</w:t>
      </w:r>
    </w:p>
    <w:p w14:paraId="2615ECEE" w14:textId="77777777" w:rsidR="004258AA" w:rsidRPr="006B4BEA" w:rsidRDefault="004258AA" w:rsidP="004258AA">
      <w:pPr>
        <w:rPr>
          <w:b/>
        </w:rPr>
      </w:pPr>
      <w:r w:rsidRPr="006B4BEA">
        <w:rPr>
          <w:b/>
        </w:rPr>
        <w:t>Objectives</w:t>
      </w:r>
    </w:p>
    <w:p w14:paraId="322F3DE7" w14:textId="77777777" w:rsidR="004258AA" w:rsidRDefault="00A764C0" w:rsidP="004258AA">
      <w:pPr>
        <w:pStyle w:val="ListParagraph"/>
        <w:numPr>
          <w:ilvl w:val="0"/>
          <w:numId w:val="1"/>
        </w:numPr>
      </w:pPr>
      <w:r>
        <w:lastRenderedPageBreak/>
        <w:t>To d</w:t>
      </w:r>
      <w:r w:rsidR="004258AA">
        <w:t>evelop and deploy the platform within six months, ensuring seamless integration with Avocet’s website, mobile app, and in-store systems.</w:t>
      </w:r>
    </w:p>
    <w:p w14:paraId="59669FC8" w14:textId="77777777" w:rsidR="004258AA" w:rsidRDefault="00A764C0" w:rsidP="004258AA">
      <w:pPr>
        <w:pStyle w:val="ListParagraph"/>
        <w:numPr>
          <w:ilvl w:val="0"/>
          <w:numId w:val="1"/>
        </w:numPr>
      </w:pPr>
      <w:r>
        <w:t>To e</w:t>
      </w:r>
      <w:r w:rsidR="004258AA">
        <w:t>nhance customer experience by utili</w:t>
      </w:r>
      <w:r w:rsidR="006B4BEA">
        <w:t>s</w:t>
      </w:r>
      <w:r w:rsidR="004258AA">
        <w:t>ing AI-driven recommendations tailored to individual shopping behavio</w:t>
      </w:r>
      <w:r w:rsidR="006B4BEA">
        <w:t>u</w:t>
      </w:r>
      <w:r w:rsidR="004258AA">
        <w:t>rs.</w:t>
      </w:r>
    </w:p>
    <w:p w14:paraId="510CA5D4" w14:textId="77777777" w:rsidR="004258AA" w:rsidRDefault="00A764C0" w:rsidP="004258AA">
      <w:pPr>
        <w:pStyle w:val="ListParagraph"/>
        <w:numPr>
          <w:ilvl w:val="0"/>
          <w:numId w:val="1"/>
        </w:numPr>
      </w:pPr>
      <w:r>
        <w:t>To i</w:t>
      </w:r>
      <w:r w:rsidR="004258AA">
        <w:t>ncrease online sales conversion rates by 15% through targeted promotions and personali</w:t>
      </w:r>
      <w:r w:rsidR="006B4BEA">
        <w:t>s</w:t>
      </w:r>
      <w:r w:rsidR="004258AA">
        <w:t>ed offers.</w:t>
      </w:r>
    </w:p>
    <w:p w14:paraId="6D429E9D" w14:textId="77777777" w:rsidR="004258AA" w:rsidRDefault="00A764C0" w:rsidP="004258AA">
      <w:pPr>
        <w:pStyle w:val="ListParagraph"/>
        <w:numPr>
          <w:ilvl w:val="0"/>
          <w:numId w:val="1"/>
        </w:numPr>
      </w:pPr>
      <w:r>
        <w:t>To i</w:t>
      </w:r>
      <w:r w:rsidR="004258AA">
        <w:t>mprove customer retention and loyalty by integrating a rewards-based engagement model.</w:t>
      </w:r>
    </w:p>
    <w:p w14:paraId="2FCBDCC1" w14:textId="77777777" w:rsidR="004258AA" w:rsidRDefault="00A764C0" w:rsidP="004258AA">
      <w:pPr>
        <w:pStyle w:val="ListParagraph"/>
        <w:numPr>
          <w:ilvl w:val="0"/>
          <w:numId w:val="1"/>
        </w:numPr>
      </w:pPr>
      <w:r>
        <w:t>To u</w:t>
      </w:r>
      <w:r w:rsidR="004258AA">
        <w:t>tilize data analytics to generate customer insights, optimi</w:t>
      </w:r>
      <w:r w:rsidR="006B4BEA">
        <w:t>s</w:t>
      </w:r>
      <w:r w:rsidR="004258AA">
        <w:t>ing future marketing strategies.</w:t>
      </w:r>
    </w:p>
    <w:p w14:paraId="3AE0AB5C" w14:textId="77777777" w:rsidR="004258AA" w:rsidRPr="004258AA" w:rsidRDefault="004258AA" w:rsidP="004258AA">
      <w:pPr>
        <w:rPr>
          <w:b/>
        </w:rPr>
      </w:pPr>
      <w:r w:rsidRPr="004258AA">
        <w:rPr>
          <w:b/>
        </w:rPr>
        <w:t>Scope of the Project</w:t>
      </w:r>
    </w:p>
    <w:p w14:paraId="581ABAB1" w14:textId="77777777" w:rsidR="001246A3" w:rsidRDefault="001246A3" w:rsidP="001246A3">
      <w:r>
        <w:t xml:space="preserve">The platform development initiative will concentrate on designing and building the engagement system equipment, development phases, and execution stages. The system development includes artificial intelligence-based recommendations and customized alerts and a customer support chatbot coupled with dynamic analytics dashboards that generate real-time customer data (Nguyen &amp; </w:t>
      </w:r>
      <w:proofErr w:type="spellStart"/>
      <w:r>
        <w:t>Mogaji</w:t>
      </w:r>
      <w:proofErr w:type="spellEnd"/>
      <w:r>
        <w:t>, 2023).</w:t>
      </w:r>
    </w:p>
    <w:p w14:paraId="14790314" w14:textId="77777777" w:rsidR="001246A3" w:rsidRDefault="001246A3" w:rsidP="001246A3"/>
    <w:p w14:paraId="0177C387" w14:textId="77777777" w:rsidR="006B4BEA" w:rsidRDefault="001246A3" w:rsidP="001246A3">
      <w:r>
        <w:t>The project team will not handle tasks regarding hardware updates and global market entry and shop facility renovations</w:t>
      </w:r>
      <w:sdt>
        <w:sdtPr>
          <w:id w:val="893311256"/>
          <w:citation/>
        </w:sdtPr>
        <w:sdtContent>
          <w:r>
            <w:fldChar w:fldCharType="begin"/>
          </w:r>
          <w:r>
            <w:rPr>
              <w:lang w:val="en-US"/>
            </w:rPr>
            <w:instrText xml:space="preserve"> CITATION Cue21 \l 1033 </w:instrText>
          </w:r>
          <w:r>
            <w:fldChar w:fldCharType="separate"/>
          </w:r>
          <w:r>
            <w:rPr>
              <w:noProof/>
              <w:lang w:val="en-US"/>
            </w:rPr>
            <w:t xml:space="preserve"> </w:t>
          </w:r>
          <w:r w:rsidRPr="001246A3">
            <w:rPr>
              <w:noProof/>
              <w:lang w:val="en-US"/>
            </w:rPr>
            <w:t>(Cuenca Martínez, 2021)</w:t>
          </w:r>
          <w:r>
            <w:fldChar w:fldCharType="end"/>
          </w:r>
        </w:sdtContent>
      </w:sdt>
      <w:r>
        <w:t>. The project will concentrate on developing digital innovations to improve experiences for UK customers.</w:t>
      </w:r>
    </w:p>
    <w:p w14:paraId="6A94BA6D" w14:textId="77777777" w:rsidR="00741E2E" w:rsidRPr="00741E2E" w:rsidRDefault="00741E2E" w:rsidP="00741E2E">
      <w:pPr>
        <w:pStyle w:val="Heading1"/>
        <w:rPr>
          <w:lang/>
        </w:rPr>
      </w:pPr>
      <w:bookmarkStart w:id="2" w:name="_Toc191218857"/>
      <w:r w:rsidRPr="00741E2E">
        <w:rPr>
          <w:lang/>
        </w:rPr>
        <w:t>Project Outputs (Deliverables and Direct Results)</w:t>
      </w:r>
      <w:bookmarkEnd w:id="2"/>
    </w:p>
    <w:p w14:paraId="66C0E421" w14:textId="77777777" w:rsidR="001246A3" w:rsidRPr="001246A3" w:rsidRDefault="001246A3" w:rsidP="001246A3">
      <w:pPr>
        <w:rPr>
          <w:lang/>
        </w:rPr>
      </w:pPr>
      <w:r w:rsidRPr="001246A3">
        <w:rPr>
          <w:lang/>
        </w:rPr>
        <w:t>The new platform will generate various deliverables directly resulting from project work.</w:t>
      </w:r>
    </w:p>
    <w:p w14:paraId="10FCA6F3" w14:textId="77777777" w:rsidR="006A1E1F" w:rsidRDefault="001246A3" w:rsidP="001246A3">
      <w:pPr>
        <w:rPr>
          <w:lang/>
        </w:rPr>
      </w:pPr>
      <w:r w:rsidRPr="001246A3">
        <w:rPr>
          <w:lang/>
        </w:rPr>
        <w:t>Strategic goals of Avocet Stores will receive multiple critical outcomes and direct effects from the Digital Customer Engagement Platform. The system generates three significant improvements through technology and operations management and customer-oriented sections which boost business interaction while advancing performance metrics.</w:t>
      </w:r>
    </w:p>
    <w:p w14:paraId="479D6D67" w14:textId="77777777" w:rsidR="009658D2" w:rsidRDefault="009658D2" w:rsidP="001246A3"/>
    <w:tbl>
      <w:tblPr>
        <w:tblStyle w:val="TableGrid"/>
        <w:tblW w:w="0" w:type="auto"/>
        <w:tblLook w:val="04A0" w:firstRow="1" w:lastRow="0" w:firstColumn="1" w:lastColumn="0" w:noHBand="0" w:noVBand="1"/>
      </w:tblPr>
      <w:tblGrid>
        <w:gridCol w:w="3562"/>
        <w:gridCol w:w="4122"/>
      </w:tblGrid>
      <w:tr w:rsidR="006A1E1F" w:rsidRPr="00741E2E" w14:paraId="5D1102E7" w14:textId="77777777" w:rsidTr="006A1E1F">
        <w:tc>
          <w:tcPr>
            <w:tcW w:w="0" w:type="auto"/>
            <w:hideMark/>
          </w:tcPr>
          <w:p w14:paraId="7D7AD9F0" w14:textId="77777777" w:rsidR="006A1E1F" w:rsidRPr="00741E2E" w:rsidRDefault="006A1E1F" w:rsidP="006A1E1F">
            <w:pPr>
              <w:spacing w:line="240" w:lineRule="auto"/>
              <w:jc w:val="center"/>
              <w:rPr>
                <w:rFonts w:eastAsia="Times New Roman" w:cs="Times New Roman"/>
                <w:b/>
                <w:bCs/>
                <w:szCs w:val="24"/>
                <w:lang/>
              </w:rPr>
            </w:pPr>
            <w:r w:rsidRPr="00741E2E">
              <w:rPr>
                <w:rFonts w:eastAsia="Times New Roman" w:cs="Times New Roman"/>
                <w:b/>
                <w:bCs/>
                <w:szCs w:val="24"/>
                <w:lang/>
              </w:rPr>
              <w:t>Deliverable</w:t>
            </w:r>
          </w:p>
        </w:tc>
        <w:tc>
          <w:tcPr>
            <w:tcW w:w="0" w:type="auto"/>
            <w:hideMark/>
          </w:tcPr>
          <w:p w14:paraId="6D07BE00" w14:textId="77777777" w:rsidR="006A1E1F" w:rsidRPr="00741E2E" w:rsidRDefault="006A1E1F" w:rsidP="006A1E1F">
            <w:pPr>
              <w:spacing w:line="240" w:lineRule="auto"/>
              <w:jc w:val="center"/>
              <w:rPr>
                <w:rFonts w:eastAsia="Times New Roman" w:cs="Times New Roman"/>
                <w:b/>
                <w:bCs/>
                <w:szCs w:val="24"/>
                <w:lang/>
              </w:rPr>
            </w:pPr>
            <w:r w:rsidRPr="00741E2E">
              <w:rPr>
                <w:rFonts w:eastAsia="Times New Roman" w:cs="Times New Roman"/>
                <w:b/>
                <w:bCs/>
                <w:szCs w:val="24"/>
                <w:lang/>
              </w:rPr>
              <w:t>Expected Benefit</w:t>
            </w:r>
          </w:p>
        </w:tc>
      </w:tr>
      <w:tr w:rsidR="006A1E1F" w:rsidRPr="00741E2E" w14:paraId="5E5F9BBC" w14:textId="77777777" w:rsidTr="006A1E1F">
        <w:tc>
          <w:tcPr>
            <w:tcW w:w="0" w:type="auto"/>
            <w:hideMark/>
          </w:tcPr>
          <w:p w14:paraId="70A95053" w14:textId="77777777" w:rsidR="006A1E1F" w:rsidRPr="00741E2E" w:rsidRDefault="006A1E1F" w:rsidP="006A1E1F">
            <w:pPr>
              <w:rPr>
                <w:lang/>
              </w:rPr>
            </w:pPr>
            <w:r w:rsidRPr="00741E2E">
              <w:rPr>
                <w:lang/>
              </w:rPr>
              <w:t>AI-driven recommendation system</w:t>
            </w:r>
          </w:p>
        </w:tc>
        <w:tc>
          <w:tcPr>
            <w:tcW w:w="0" w:type="auto"/>
            <w:hideMark/>
          </w:tcPr>
          <w:p w14:paraId="2A7B7C63" w14:textId="77777777" w:rsidR="006A1E1F" w:rsidRPr="00741E2E" w:rsidRDefault="006A1E1F" w:rsidP="006A1E1F">
            <w:pPr>
              <w:rPr>
                <w:lang/>
              </w:rPr>
            </w:pPr>
            <w:r>
              <w:rPr>
                <w:lang/>
              </w:rPr>
              <w:t>Personalised</w:t>
            </w:r>
            <w:r w:rsidRPr="00741E2E">
              <w:rPr>
                <w:lang/>
              </w:rPr>
              <w:t xml:space="preserve"> shopping experience</w:t>
            </w:r>
          </w:p>
        </w:tc>
      </w:tr>
      <w:tr w:rsidR="006A1E1F" w:rsidRPr="00741E2E" w14:paraId="67F8BFD6" w14:textId="77777777" w:rsidTr="006A1E1F">
        <w:tc>
          <w:tcPr>
            <w:tcW w:w="0" w:type="auto"/>
            <w:hideMark/>
          </w:tcPr>
          <w:p w14:paraId="14E656DD" w14:textId="77777777" w:rsidR="006A1E1F" w:rsidRPr="00741E2E" w:rsidRDefault="006A1E1F" w:rsidP="006A1E1F">
            <w:pPr>
              <w:rPr>
                <w:lang/>
              </w:rPr>
            </w:pPr>
            <w:r w:rsidRPr="00741E2E">
              <w:rPr>
                <w:lang/>
              </w:rPr>
              <w:t>Mobile app push notifications</w:t>
            </w:r>
          </w:p>
        </w:tc>
        <w:tc>
          <w:tcPr>
            <w:tcW w:w="0" w:type="auto"/>
            <w:hideMark/>
          </w:tcPr>
          <w:p w14:paraId="639F0E69" w14:textId="77777777" w:rsidR="006A1E1F" w:rsidRPr="00741E2E" w:rsidRDefault="006A1E1F" w:rsidP="006A1E1F">
            <w:pPr>
              <w:rPr>
                <w:lang/>
              </w:rPr>
            </w:pPr>
            <w:r w:rsidRPr="00741E2E">
              <w:rPr>
                <w:lang/>
              </w:rPr>
              <w:t>Increased customer engagement</w:t>
            </w:r>
          </w:p>
        </w:tc>
      </w:tr>
      <w:tr w:rsidR="006A1E1F" w:rsidRPr="00741E2E" w14:paraId="1F187D42" w14:textId="77777777" w:rsidTr="006A1E1F">
        <w:tc>
          <w:tcPr>
            <w:tcW w:w="0" w:type="auto"/>
            <w:hideMark/>
          </w:tcPr>
          <w:p w14:paraId="4CE471F2" w14:textId="77777777" w:rsidR="006A1E1F" w:rsidRPr="00741E2E" w:rsidRDefault="006A1E1F" w:rsidP="006A1E1F">
            <w:pPr>
              <w:rPr>
                <w:lang/>
              </w:rPr>
            </w:pPr>
            <w:r w:rsidRPr="00741E2E">
              <w:rPr>
                <w:lang/>
              </w:rPr>
              <w:lastRenderedPageBreak/>
              <w:t>Chatbot for customer service</w:t>
            </w:r>
          </w:p>
        </w:tc>
        <w:tc>
          <w:tcPr>
            <w:tcW w:w="0" w:type="auto"/>
            <w:hideMark/>
          </w:tcPr>
          <w:p w14:paraId="72F43EC2" w14:textId="77777777" w:rsidR="006A1E1F" w:rsidRPr="00741E2E" w:rsidRDefault="006A1E1F" w:rsidP="006A1E1F">
            <w:pPr>
              <w:rPr>
                <w:lang/>
              </w:rPr>
            </w:pPr>
            <w:r w:rsidRPr="00741E2E">
              <w:rPr>
                <w:lang/>
              </w:rPr>
              <w:t>Faster issue resolution</w:t>
            </w:r>
          </w:p>
        </w:tc>
      </w:tr>
      <w:tr w:rsidR="006A1E1F" w:rsidRPr="00741E2E" w14:paraId="5F85E6AD" w14:textId="77777777" w:rsidTr="006A1E1F">
        <w:tc>
          <w:tcPr>
            <w:tcW w:w="0" w:type="auto"/>
            <w:hideMark/>
          </w:tcPr>
          <w:p w14:paraId="098A0C4B" w14:textId="77777777" w:rsidR="006A1E1F" w:rsidRPr="00741E2E" w:rsidRDefault="006A1E1F" w:rsidP="006A1E1F">
            <w:pPr>
              <w:rPr>
                <w:lang/>
              </w:rPr>
            </w:pPr>
            <w:r w:rsidRPr="00741E2E">
              <w:rPr>
                <w:lang/>
              </w:rPr>
              <w:t>Loyalty program integration</w:t>
            </w:r>
          </w:p>
        </w:tc>
        <w:tc>
          <w:tcPr>
            <w:tcW w:w="0" w:type="auto"/>
            <w:hideMark/>
          </w:tcPr>
          <w:p w14:paraId="10065F62" w14:textId="77777777" w:rsidR="006A1E1F" w:rsidRPr="00741E2E" w:rsidRDefault="006A1E1F" w:rsidP="006A1E1F">
            <w:pPr>
              <w:rPr>
                <w:lang/>
              </w:rPr>
            </w:pPr>
            <w:r w:rsidRPr="00741E2E">
              <w:rPr>
                <w:lang/>
              </w:rPr>
              <w:t>Improved retention and repeat purchases</w:t>
            </w:r>
          </w:p>
        </w:tc>
      </w:tr>
      <w:tr w:rsidR="006A1E1F" w:rsidRPr="00741E2E" w14:paraId="7C68DB9C" w14:textId="77777777" w:rsidTr="006A1E1F">
        <w:tc>
          <w:tcPr>
            <w:tcW w:w="0" w:type="auto"/>
            <w:hideMark/>
          </w:tcPr>
          <w:p w14:paraId="2EEF5DE7" w14:textId="77777777" w:rsidR="006A1E1F" w:rsidRPr="00741E2E" w:rsidRDefault="006A1E1F" w:rsidP="006A1E1F">
            <w:pPr>
              <w:rPr>
                <w:lang/>
              </w:rPr>
            </w:pPr>
            <w:r w:rsidRPr="00741E2E">
              <w:rPr>
                <w:lang/>
              </w:rPr>
              <w:t>Data analytics dashboard</w:t>
            </w:r>
          </w:p>
        </w:tc>
        <w:tc>
          <w:tcPr>
            <w:tcW w:w="0" w:type="auto"/>
            <w:hideMark/>
          </w:tcPr>
          <w:p w14:paraId="2FF245B4" w14:textId="77777777" w:rsidR="006A1E1F" w:rsidRPr="00741E2E" w:rsidRDefault="006A1E1F" w:rsidP="006A1E1F">
            <w:pPr>
              <w:rPr>
                <w:lang/>
              </w:rPr>
            </w:pPr>
            <w:r w:rsidRPr="00741E2E">
              <w:rPr>
                <w:lang/>
              </w:rPr>
              <w:t xml:space="preserve">Insights into customer </w:t>
            </w:r>
            <w:r>
              <w:rPr>
                <w:lang/>
              </w:rPr>
              <w:t>behaviour</w:t>
            </w:r>
          </w:p>
        </w:tc>
      </w:tr>
    </w:tbl>
    <w:p w14:paraId="5DBDEBFA" w14:textId="77777777" w:rsidR="006A1E1F" w:rsidRPr="00741E2E" w:rsidRDefault="006A1E1F" w:rsidP="00741E2E">
      <w:pPr>
        <w:rPr>
          <w:lang/>
        </w:rPr>
      </w:pPr>
    </w:p>
    <w:p w14:paraId="5A12BCD8" w14:textId="77777777" w:rsidR="00741E2E" w:rsidRPr="00741E2E" w:rsidRDefault="00741E2E" w:rsidP="00741E2E">
      <w:pPr>
        <w:numPr>
          <w:ilvl w:val="0"/>
          <w:numId w:val="2"/>
        </w:numPr>
        <w:rPr>
          <w:lang/>
        </w:rPr>
      </w:pPr>
      <w:r w:rsidRPr="00741E2E">
        <w:rPr>
          <w:b/>
          <w:bCs/>
          <w:lang/>
        </w:rPr>
        <w:t>Development and Deployment of the Digital Customer Engagement Platform</w:t>
      </w:r>
    </w:p>
    <w:p w14:paraId="1BE3A14F" w14:textId="77777777" w:rsidR="00741E2E" w:rsidRPr="00741E2E" w:rsidRDefault="009658D2" w:rsidP="009658D2">
      <w:pPr>
        <w:ind w:left="360"/>
        <w:rPr>
          <w:lang/>
        </w:rPr>
      </w:pPr>
      <w:r w:rsidRPr="009658D2">
        <w:rPr>
          <w:lang/>
        </w:rPr>
        <w:t xml:space="preserve">The major end product comprises the functional AI platform which connects to Avocet’s current e-commerce framework together with store technology. The proposed system implements a recommendation engine, loyalty program, and omnichannel functionality </w:t>
      </w:r>
      <w:r>
        <w:rPr>
          <w:lang w:val="en-US"/>
        </w:rPr>
        <w:t xml:space="preserve"> </w:t>
      </w:r>
      <w:sdt>
        <w:sdtPr>
          <w:rPr>
            <w:lang/>
          </w:rPr>
          <w:id w:val="1541164178"/>
          <w:citation/>
        </w:sdtPr>
        <w:sdtContent>
          <w:r w:rsidR="00371AC6">
            <w:rPr>
              <w:lang/>
            </w:rPr>
            <w:fldChar w:fldCharType="begin"/>
          </w:r>
          <w:r w:rsidR="00371AC6">
            <w:rPr>
              <w:lang w:val="en-US"/>
            </w:rPr>
            <w:instrText xml:space="preserve"> CITATION Hae19 \l 1033 </w:instrText>
          </w:r>
          <w:r w:rsidR="00371AC6">
            <w:rPr>
              <w:lang/>
            </w:rPr>
            <w:fldChar w:fldCharType="separate"/>
          </w:r>
          <w:r w:rsidR="00371AC6" w:rsidRPr="00371AC6">
            <w:rPr>
              <w:noProof/>
              <w:lang w:val="en-US"/>
            </w:rPr>
            <w:t>(Haenlein, et al., 2019)</w:t>
          </w:r>
          <w:r w:rsidR="00371AC6">
            <w:rPr>
              <w:lang/>
            </w:rPr>
            <w:fldChar w:fldCharType="end"/>
          </w:r>
        </w:sdtContent>
      </w:sdt>
      <w:r w:rsidR="00741E2E" w:rsidRPr="00741E2E">
        <w:rPr>
          <w:lang/>
        </w:rPr>
        <w:t>.</w:t>
      </w:r>
    </w:p>
    <w:p w14:paraId="06B00A53" w14:textId="77777777" w:rsidR="00741E2E" w:rsidRPr="00741E2E" w:rsidRDefault="00741E2E" w:rsidP="00741E2E">
      <w:pPr>
        <w:numPr>
          <w:ilvl w:val="0"/>
          <w:numId w:val="2"/>
        </w:numPr>
        <w:rPr>
          <w:lang/>
        </w:rPr>
      </w:pPr>
      <w:r w:rsidRPr="00741E2E">
        <w:rPr>
          <w:b/>
          <w:bCs/>
          <w:lang/>
        </w:rPr>
        <w:t>Personalized Recommendation Engine</w:t>
      </w:r>
    </w:p>
    <w:p w14:paraId="2A88D597" w14:textId="77777777" w:rsidR="00741E2E" w:rsidRPr="00741E2E" w:rsidRDefault="009658D2" w:rsidP="009658D2">
      <w:pPr>
        <w:ind w:left="360"/>
        <w:rPr>
          <w:lang/>
        </w:rPr>
      </w:pPr>
      <w:r w:rsidRPr="009658D2">
        <w:rPr>
          <w:lang/>
        </w:rPr>
        <w:t>The system employs AI capabilities to study purchasing history along with individual customer choice patterns for serving customized product suggestions which improves shopping engagement and boosts revenue conversions</w:t>
      </w:r>
      <w:r>
        <w:rPr>
          <w:lang w:val="en-US"/>
        </w:rPr>
        <w:t xml:space="preserve"> </w:t>
      </w:r>
      <w:sdt>
        <w:sdtPr>
          <w:rPr>
            <w:lang/>
          </w:rPr>
          <w:id w:val="1450819926"/>
          <w:citation/>
        </w:sdtPr>
        <w:sdtContent>
          <w:r w:rsidR="008308B9">
            <w:rPr>
              <w:lang/>
            </w:rPr>
            <w:fldChar w:fldCharType="begin"/>
          </w:r>
          <w:r w:rsidR="008308B9">
            <w:rPr>
              <w:lang w:val="en-US"/>
            </w:rPr>
            <w:instrText xml:space="preserve"> CITATION Dav182 \l 1033 </w:instrText>
          </w:r>
          <w:r w:rsidR="008308B9">
            <w:rPr>
              <w:lang/>
            </w:rPr>
            <w:fldChar w:fldCharType="separate"/>
          </w:r>
          <w:r w:rsidR="008308B9" w:rsidRPr="008308B9">
            <w:rPr>
              <w:noProof/>
              <w:lang w:val="en-US"/>
            </w:rPr>
            <w:t>(Davenport &amp; Ronanki, 2018)</w:t>
          </w:r>
          <w:r w:rsidR="008308B9">
            <w:rPr>
              <w:lang/>
            </w:rPr>
            <w:fldChar w:fldCharType="end"/>
          </w:r>
        </w:sdtContent>
      </w:sdt>
      <w:r w:rsidR="00741E2E" w:rsidRPr="00741E2E">
        <w:rPr>
          <w:lang/>
        </w:rPr>
        <w:t>.</w:t>
      </w:r>
    </w:p>
    <w:p w14:paraId="5E76C79D" w14:textId="77777777" w:rsidR="00741E2E" w:rsidRPr="00741E2E" w:rsidRDefault="00741E2E" w:rsidP="00741E2E">
      <w:pPr>
        <w:numPr>
          <w:ilvl w:val="0"/>
          <w:numId w:val="2"/>
        </w:numPr>
        <w:rPr>
          <w:lang/>
        </w:rPr>
      </w:pPr>
      <w:r w:rsidRPr="00741E2E">
        <w:rPr>
          <w:b/>
          <w:bCs/>
          <w:lang/>
        </w:rPr>
        <w:t>Integrated Loyalty Program</w:t>
      </w:r>
    </w:p>
    <w:p w14:paraId="0DD4B000" w14:textId="77777777" w:rsidR="00741E2E" w:rsidRPr="00741E2E" w:rsidRDefault="009658D2" w:rsidP="00251AB1">
      <w:pPr>
        <w:ind w:left="360"/>
        <w:rPr>
          <w:lang/>
        </w:rPr>
      </w:pPr>
      <w:r w:rsidRPr="009658D2">
        <w:rPr>
          <w:lang/>
        </w:rPr>
        <w:t xml:space="preserve">A digital rewards program will provide customers with incentives to purchase repeatedly while simultaneously retaining their loyalty. Points earned through both online and in-store deals will allow customers to redeem them for discounts and special promotions </w:t>
      </w:r>
      <w:sdt>
        <w:sdtPr>
          <w:rPr>
            <w:lang/>
          </w:rPr>
          <w:id w:val="-949002697"/>
          <w:citation/>
        </w:sdtPr>
        <w:sdtContent>
          <w:r w:rsidR="008308B9">
            <w:rPr>
              <w:lang/>
            </w:rPr>
            <w:fldChar w:fldCharType="begin"/>
          </w:r>
          <w:r w:rsidR="008308B9">
            <w:rPr>
              <w:lang w:val="en-US"/>
            </w:rPr>
            <w:instrText xml:space="preserve"> CITATION Gre11 \l 1033 </w:instrText>
          </w:r>
          <w:r w:rsidR="008308B9">
            <w:rPr>
              <w:lang/>
            </w:rPr>
            <w:fldChar w:fldCharType="separate"/>
          </w:r>
          <w:r w:rsidR="008308B9" w:rsidRPr="008308B9">
            <w:rPr>
              <w:noProof/>
              <w:lang w:val="en-US"/>
            </w:rPr>
            <w:t>(Grewal, et al., 2011)</w:t>
          </w:r>
          <w:r w:rsidR="008308B9">
            <w:rPr>
              <w:lang/>
            </w:rPr>
            <w:fldChar w:fldCharType="end"/>
          </w:r>
        </w:sdtContent>
      </w:sdt>
      <w:r w:rsidR="00741E2E" w:rsidRPr="00741E2E">
        <w:rPr>
          <w:lang/>
        </w:rPr>
        <w:t>.</w:t>
      </w:r>
    </w:p>
    <w:p w14:paraId="33709AEF" w14:textId="77777777" w:rsidR="00741E2E" w:rsidRPr="00741E2E" w:rsidRDefault="00741E2E" w:rsidP="00741E2E">
      <w:pPr>
        <w:numPr>
          <w:ilvl w:val="0"/>
          <w:numId w:val="2"/>
        </w:numPr>
        <w:rPr>
          <w:lang/>
        </w:rPr>
      </w:pPr>
      <w:r w:rsidRPr="00741E2E">
        <w:rPr>
          <w:b/>
          <w:bCs/>
          <w:lang/>
        </w:rPr>
        <w:t>Omnichannel Customer Experience</w:t>
      </w:r>
    </w:p>
    <w:p w14:paraId="01F49FBD" w14:textId="77777777" w:rsidR="00741E2E" w:rsidRPr="00741E2E" w:rsidRDefault="00E77B64" w:rsidP="00E77B64">
      <w:pPr>
        <w:ind w:left="360"/>
        <w:rPr>
          <w:lang/>
        </w:rPr>
      </w:pPr>
      <w:r w:rsidRPr="00E77B64">
        <w:rPr>
          <w:lang/>
        </w:rPr>
        <w:t>Avocet provides its customers with a synchronized shopping experience through all its platforms involving brick-and-mortar stores and mobile applications and website while keeping offers and product availability and customer care interactions consistent</w:t>
      </w:r>
      <w:r>
        <w:rPr>
          <w:lang w:val="en-US"/>
        </w:rPr>
        <w:t xml:space="preserve"> </w:t>
      </w:r>
      <w:sdt>
        <w:sdtPr>
          <w:rPr>
            <w:lang/>
          </w:rPr>
          <w:id w:val="-476759596"/>
          <w:citation/>
        </w:sdtPr>
        <w:sdtContent>
          <w:r w:rsidR="00446008">
            <w:rPr>
              <w:lang/>
            </w:rPr>
            <w:fldChar w:fldCharType="begin"/>
          </w:r>
          <w:r w:rsidR="00446008">
            <w:rPr>
              <w:lang w:val="en-US"/>
            </w:rPr>
            <w:instrText xml:space="preserve"> CITATION Ver15 \l 1033 </w:instrText>
          </w:r>
          <w:r w:rsidR="00446008">
            <w:rPr>
              <w:lang/>
            </w:rPr>
            <w:fldChar w:fldCharType="separate"/>
          </w:r>
          <w:r w:rsidR="00446008" w:rsidRPr="00446008">
            <w:rPr>
              <w:noProof/>
              <w:lang w:val="en-US"/>
            </w:rPr>
            <w:t>(Verhoef, et al., 2015)</w:t>
          </w:r>
          <w:r w:rsidR="00446008">
            <w:rPr>
              <w:lang/>
            </w:rPr>
            <w:fldChar w:fldCharType="end"/>
          </w:r>
        </w:sdtContent>
      </w:sdt>
      <w:r w:rsidR="00741E2E" w:rsidRPr="00741E2E">
        <w:rPr>
          <w:lang/>
        </w:rPr>
        <w:t>.</w:t>
      </w:r>
    </w:p>
    <w:p w14:paraId="20A0D221" w14:textId="77777777" w:rsidR="00741E2E" w:rsidRPr="00741E2E" w:rsidRDefault="00741E2E" w:rsidP="00741E2E">
      <w:pPr>
        <w:numPr>
          <w:ilvl w:val="0"/>
          <w:numId w:val="2"/>
        </w:numPr>
        <w:rPr>
          <w:lang/>
        </w:rPr>
      </w:pPr>
      <w:r w:rsidRPr="00741E2E">
        <w:rPr>
          <w:b/>
          <w:bCs/>
          <w:lang/>
        </w:rPr>
        <w:t>Data Analytics and Reporting Dashboard</w:t>
      </w:r>
    </w:p>
    <w:p w14:paraId="54AA05DE" w14:textId="77777777" w:rsidR="00741E2E" w:rsidRPr="00741E2E" w:rsidRDefault="00E77B64" w:rsidP="00E77B64">
      <w:pPr>
        <w:ind w:left="360"/>
        <w:rPr>
          <w:lang/>
        </w:rPr>
      </w:pPr>
      <w:r w:rsidRPr="00E77B64">
        <w:rPr>
          <w:lang/>
        </w:rPr>
        <w:t>The company creates a business intelligence dashboard which monitors customer interactions alongside sales figures and marketing results as a basis for making data-based choices</w:t>
      </w:r>
      <w:r>
        <w:rPr>
          <w:lang w:val="en-US"/>
        </w:rPr>
        <w:t xml:space="preserve"> </w:t>
      </w:r>
      <w:sdt>
        <w:sdtPr>
          <w:rPr>
            <w:lang/>
          </w:rPr>
          <w:id w:val="319779038"/>
          <w:citation/>
        </w:sdtPr>
        <w:sdtContent>
          <w:r w:rsidR="00446008">
            <w:rPr>
              <w:lang/>
            </w:rPr>
            <w:fldChar w:fldCharType="begin"/>
          </w:r>
          <w:r w:rsidR="00446008">
            <w:rPr>
              <w:lang w:val="en-US"/>
            </w:rPr>
            <w:instrText xml:space="preserve"> CITATION Cha194 \l 1033 </w:instrText>
          </w:r>
          <w:r w:rsidR="00446008">
            <w:rPr>
              <w:lang/>
            </w:rPr>
            <w:fldChar w:fldCharType="separate"/>
          </w:r>
          <w:r w:rsidR="00446008" w:rsidRPr="00446008">
            <w:rPr>
              <w:noProof/>
              <w:lang w:val="en-US"/>
            </w:rPr>
            <w:t>(Chaffey &amp; Ellis-Chadwick, 2019)</w:t>
          </w:r>
          <w:r w:rsidR="00446008">
            <w:rPr>
              <w:lang/>
            </w:rPr>
            <w:fldChar w:fldCharType="end"/>
          </w:r>
        </w:sdtContent>
      </w:sdt>
      <w:r w:rsidR="00741E2E" w:rsidRPr="00741E2E">
        <w:rPr>
          <w:lang/>
        </w:rPr>
        <w:t>.</w:t>
      </w:r>
    </w:p>
    <w:p w14:paraId="19B00A3D" w14:textId="77777777" w:rsidR="00741E2E" w:rsidRPr="00741E2E" w:rsidRDefault="00741E2E" w:rsidP="00741E2E">
      <w:pPr>
        <w:numPr>
          <w:ilvl w:val="0"/>
          <w:numId w:val="2"/>
        </w:numPr>
        <w:rPr>
          <w:lang/>
        </w:rPr>
      </w:pPr>
      <w:r w:rsidRPr="00741E2E">
        <w:rPr>
          <w:b/>
          <w:bCs/>
          <w:lang/>
        </w:rPr>
        <w:t>Employee Training and System Adoption</w:t>
      </w:r>
    </w:p>
    <w:p w14:paraId="118591EA" w14:textId="77777777" w:rsidR="00E77B64" w:rsidRPr="00E77B64" w:rsidRDefault="00E77B64" w:rsidP="00E77B64">
      <w:pPr>
        <w:rPr>
          <w:lang/>
        </w:rPr>
      </w:pPr>
      <w:r w:rsidRPr="00E77B64">
        <w:rPr>
          <w:lang/>
        </w:rPr>
        <w:lastRenderedPageBreak/>
        <w:t>A targeted employee training course at Avocet will smooth the new platform transition process by both reducing change resistance and maximizing operational effectiveness (Kaminski, 2022).</w:t>
      </w:r>
    </w:p>
    <w:p w14:paraId="4C3B89FC" w14:textId="77777777" w:rsidR="00741E2E" w:rsidRDefault="00E77B64" w:rsidP="00E77B64">
      <w:r w:rsidRPr="00E77B64">
        <w:rPr>
          <w:lang/>
        </w:rPr>
        <w:t>Through these deliverables Avocet Stores will become the digital retail leadership while enhancing brand loyalty while maximizing operational efficiency and boosting sales revenue and customer engagement.</w:t>
      </w:r>
    </w:p>
    <w:p w14:paraId="2329696E" w14:textId="77777777" w:rsidR="00C302E1" w:rsidRPr="00C302E1" w:rsidRDefault="00C302E1" w:rsidP="00C302E1">
      <w:pPr>
        <w:pStyle w:val="Heading1"/>
        <w:rPr>
          <w:lang/>
        </w:rPr>
      </w:pPr>
      <w:bookmarkStart w:id="3" w:name="_Toc191218858"/>
      <w:r w:rsidRPr="00C302E1">
        <w:rPr>
          <w:lang/>
        </w:rPr>
        <w:t>4. Work Breakdown Structure (WBS)</w:t>
      </w:r>
      <w:bookmarkEnd w:id="3"/>
    </w:p>
    <w:p w14:paraId="06BE757C" w14:textId="77777777" w:rsidR="00E77B64" w:rsidRDefault="00E77B64" w:rsidP="00E77B64">
      <w:pPr>
        <w:rPr>
          <w:b/>
          <w:lang w:val="en-US"/>
        </w:rPr>
      </w:pPr>
      <w:r w:rsidRPr="00E77B64">
        <w:rPr>
          <w:lang/>
        </w:rPr>
        <w:t>Through the Work Breakdown Structure (WBS) the project achieves efficient execution by dividing into manageable sections. A WBS comprises five significant steps including Project Planning &amp; Initiation followed by System Design &amp; Development after which comes Platform Implementation and Testing &amp; Quality Assurance then Training &amp; Deployment ends the cycle.</w:t>
      </w:r>
      <w:r>
        <w:rPr>
          <w:b/>
          <w:lang w:val="en-US"/>
        </w:rPr>
        <w:t xml:space="preserve"> </w:t>
      </w:r>
    </w:p>
    <w:p w14:paraId="53ADC553" w14:textId="77777777" w:rsidR="00E77B64" w:rsidRDefault="00E77B64" w:rsidP="00C302E1">
      <w:pPr>
        <w:pStyle w:val="Heading2"/>
        <w:rPr>
          <w:lang/>
        </w:rPr>
      </w:pPr>
    </w:p>
    <w:p w14:paraId="4C77F298" w14:textId="77777777" w:rsidR="00C302E1" w:rsidRPr="00C302E1" w:rsidRDefault="00C302E1" w:rsidP="00C302E1">
      <w:pPr>
        <w:pStyle w:val="Heading2"/>
        <w:rPr>
          <w:lang/>
        </w:rPr>
      </w:pPr>
      <w:bookmarkStart w:id="4" w:name="_Toc191218859"/>
      <w:r w:rsidRPr="00C302E1">
        <w:rPr>
          <w:lang/>
        </w:rPr>
        <w:t>4.1 Activities Required to Deliver Outputs</w:t>
      </w:r>
      <w:bookmarkEnd w:id="4"/>
    </w:p>
    <w:p w14:paraId="30A28B35" w14:textId="77777777" w:rsidR="00C302E1" w:rsidRPr="00C302E1" w:rsidRDefault="00C302E1" w:rsidP="00C302E1">
      <w:pPr>
        <w:numPr>
          <w:ilvl w:val="0"/>
          <w:numId w:val="3"/>
        </w:numPr>
        <w:rPr>
          <w:lang/>
        </w:rPr>
      </w:pPr>
      <w:r w:rsidRPr="00C302E1">
        <w:rPr>
          <w:b/>
          <w:bCs/>
          <w:lang/>
        </w:rPr>
        <w:t>Project Planning &amp; Initiation</w:t>
      </w:r>
    </w:p>
    <w:p w14:paraId="66C34FDC" w14:textId="77777777" w:rsidR="00C302E1" w:rsidRPr="00C302E1" w:rsidRDefault="00C302E1" w:rsidP="00C302E1">
      <w:pPr>
        <w:numPr>
          <w:ilvl w:val="1"/>
          <w:numId w:val="3"/>
        </w:numPr>
        <w:rPr>
          <w:lang/>
        </w:rPr>
      </w:pPr>
      <w:r w:rsidRPr="00C302E1">
        <w:rPr>
          <w:lang/>
        </w:rPr>
        <w:t>Conduct stakeholder meetings to identify expectations and project scope.</w:t>
      </w:r>
    </w:p>
    <w:p w14:paraId="6DDBA26E" w14:textId="77777777" w:rsidR="00C302E1" w:rsidRPr="00C302E1" w:rsidRDefault="00C302E1" w:rsidP="00C302E1">
      <w:pPr>
        <w:numPr>
          <w:ilvl w:val="1"/>
          <w:numId w:val="3"/>
        </w:numPr>
        <w:rPr>
          <w:lang/>
        </w:rPr>
      </w:pPr>
      <w:r w:rsidRPr="00C302E1">
        <w:rPr>
          <w:lang/>
        </w:rPr>
        <w:t>Perform a detailed requirement analysis to define system specifications.</w:t>
      </w:r>
    </w:p>
    <w:p w14:paraId="1DF34B4D" w14:textId="77777777" w:rsidR="00C302E1" w:rsidRPr="00C302E1" w:rsidRDefault="00C302E1" w:rsidP="00C302E1">
      <w:pPr>
        <w:numPr>
          <w:ilvl w:val="1"/>
          <w:numId w:val="3"/>
        </w:numPr>
        <w:rPr>
          <w:lang/>
        </w:rPr>
      </w:pPr>
      <w:r w:rsidRPr="00C302E1">
        <w:rPr>
          <w:lang/>
        </w:rPr>
        <w:t>Obtain project charter approval to proceed with development.</w:t>
      </w:r>
    </w:p>
    <w:p w14:paraId="199C8DD6" w14:textId="77777777" w:rsidR="00C302E1" w:rsidRPr="00C302E1" w:rsidRDefault="00C302E1" w:rsidP="00C302E1">
      <w:pPr>
        <w:numPr>
          <w:ilvl w:val="0"/>
          <w:numId w:val="3"/>
        </w:numPr>
        <w:rPr>
          <w:lang/>
        </w:rPr>
      </w:pPr>
      <w:r w:rsidRPr="00C302E1">
        <w:rPr>
          <w:b/>
          <w:bCs/>
          <w:lang/>
        </w:rPr>
        <w:t>System Design &amp; Development</w:t>
      </w:r>
    </w:p>
    <w:p w14:paraId="25F9FB73" w14:textId="77777777" w:rsidR="00C302E1" w:rsidRPr="00C302E1" w:rsidRDefault="00C302E1" w:rsidP="00C302E1">
      <w:pPr>
        <w:numPr>
          <w:ilvl w:val="1"/>
          <w:numId w:val="3"/>
        </w:numPr>
        <w:rPr>
          <w:lang/>
        </w:rPr>
      </w:pPr>
      <w:r w:rsidRPr="00C302E1">
        <w:rPr>
          <w:lang/>
        </w:rPr>
        <w:t>Develop an AI engine for personalized recommendations.</w:t>
      </w:r>
    </w:p>
    <w:p w14:paraId="023020CE" w14:textId="77777777" w:rsidR="00C302E1" w:rsidRPr="00C302E1" w:rsidRDefault="00C302E1" w:rsidP="00C302E1">
      <w:pPr>
        <w:numPr>
          <w:ilvl w:val="1"/>
          <w:numId w:val="3"/>
        </w:numPr>
        <w:rPr>
          <w:lang/>
        </w:rPr>
      </w:pPr>
      <w:r w:rsidRPr="00C302E1">
        <w:rPr>
          <w:lang/>
        </w:rPr>
        <w:t>Integrate APIs for seamless connectivity with existing systems.</w:t>
      </w:r>
    </w:p>
    <w:p w14:paraId="0B6730E4" w14:textId="77777777" w:rsidR="00C302E1" w:rsidRPr="00C302E1" w:rsidRDefault="00C302E1" w:rsidP="00C302E1">
      <w:pPr>
        <w:numPr>
          <w:ilvl w:val="1"/>
          <w:numId w:val="3"/>
        </w:numPr>
        <w:rPr>
          <w:lang/>
        </w:rPr>
      </w:pPr>
      <w:r w:rsidRPr="00C302E1">
        <w:rPr>
          <w:lang/>
        </w:rPr>
        <w:t>Design an intuitive UI/UX for user-friendly interactions.</w:t>
      </w:r>
    </w:p>
    <w:p w14:paraId="10CB5B32" w14:textId="77777777" w:rsidR="00C302E1" w:rsidRPr="00C302E1" w:rsidRDefault="00C302E1" w:rsidP="00C302E1">
      <w:pPr>
        <w:numPr>
          <w:ilvl w:val="0"/>
          <w:numId w:val="3"/>
        </w:numPr>
        <w:rPr>
          <w:lang/>
        </w:rPr>
      </w:pPr>
      <w:r w:rsidRPr="00C302E1">
        <w:rPr>
          <w:b/>
          <w:bCs/>
          <w:lang/>
        </w:rPr>
        <w:t>Platform Implementation</w:t>
      </w:r>
    </w:p>
    <w:p w14:paraId="647658C1" w14:textId="77777777" w:rsidR="00C302E1" w:rsidRPr="00C302E1" w:rsidRDefault="00C302E1" w:rsidP="00C302E1">
      <w:pPr>
        <w:numPr>
          <w:ilvl w:val="1"/>
          <w:numId w:val="3"/>
        </w:numPr>
        <w:rPr>
          <w:lang/>
        </w:rPr>
      </w:pPr>
      <w:r w:rsidRPr="00C302E1">
        <w:rPr>
          <w:lang/>
        </w:rPr>
        <w:t>Conduct beta testing to identify and rectify initial issues.</w:t>
      </w:r>
    </w:p>
    <w:p w14:paraId="2B37DFA2" w14:textId="77777777" w:rsidR="00C302E1" w:rsidRPr="00C302E1" w:rsidRDefault="00C302E1" w:rsidP="00C302E1">
      <w:pPr>
        <w:numPr>
          <w:ilvl w:val="1"/>
          <w:numId w:val="3"/>
        </w:numPr>
        <w:rPr>
          <w:lang/>
        </w:rPr>
      </w:pPr>
      <w:r w:rsidRPr="00C302E1">
        <w:rPr>
          <w:lang/>
        </w:rPr>
        <w:t>Optimize platform performance for a smooth user experience.</w:t>
      </w:r>
    </w:p>
    <w:p w14:paraId="198B2138" w14:textId="77777777" w:rsidR="00C302E1" w:rsidRPr="00C302E1" w:rsidRDefault="00C302E1" w:rsidP="00C302E1">
      <w:pPr>
        <w:numPr>
          <w:ilvl w:val="1"/>
          <w:numId w:val="3"/>
        </w:numPr>
        <w:rPr>
          <w:lang/>
        </w:rPr>
      </w:pPr>
      <w:r w:rsidRPr="00C302E1">
        <w:rPr>
          <w:lang/>
        </w:rPr>
        <w:t>Migrate customer and transactional data from legacy systems.</w:t>
      </w:r>
    </w:p>
    <w:p w14:paraId="0986333E" w14:textId="77777777" w:rsidR="00C302E1" w:rsidRPr="00C302E1" w:rsidRDefault="00C302E1" w:rsidP="00C302E1">
      <w:pPr>
        <w:numPr>
          <w:ilvl w:val="0"/>
          <w:numId w:val="3"/>
        </w:numPr>
        <w:rPr>
          <w:lang/>
        </w:rPr>
      </w:pPr>
      <w:r w:rsidRPr="00C302E1">
        <w:rPr>
          <w:b/>
          <w:bCs/>
          <w:lang/>
        </w:rPr>
        <w:t>Testing &amp; Quality Assurance</w:t>
      </w:r>
    </w:p>
    <w:p w14:paraId="7C689974" w14:textId="77777777" w:rsidR="00C302E1" w:rsidRPr="00C302E1" w:rsidRDefault="00C302E1" w:rsidP="00C302E1">
      <w:pPr>
        <w:numPr>
          <w:ilvl w:val="1"/>
          <w:numId w:val="3"/>
        </w:numPr>
        <w:rPr>
          <w:lang/>
        </w:rPr>
      </w:pPr>
      <w:r w:rsidRPr="00C302E1">
        <w:rPr>
          <w:lang/>
        </w:rPr>
        <w:lastRenderedPageBreak/>
        <w:t>Perform security testing to ensure data protection.</w:t>
      </w:r>
    </w:p>
    <w:p w14:paraId="53D3DF5D" w14:textId="77777777" w:rsidR="00C302E1" w:rsidRPr="00C302E1" w:rsidRDefault="00C302E1" w:rsidP="00C302E1">
      <w:pPr>
        <w:numPr>
          <w:ilvl w:val="1"/>
          <w:numId w:val="3"/>
        </w:numPr>
        <w:rPr>
          <w:lang/>
        </w:rPr>
      </w:pPr>
      <w:r w:rsidRPr="00C302E1">
        <w:rPr>
          <w:lang/>
        </w:rPr>
        <w:t>Conduct user acceptance testing to validate usability and functionality.</w:t>
      </w:r>
    </w:p>
    <w:p w14:paraId="022CE61B" w14:textId="77777777" w:rsidR="00C302E1" w:rsidRPr="00C302E1" w:rsidRDefault="00C302E1" w:rsidP="00C302E1">
      <w:pPr>
        <w:numPr>
          <w:ilvl w:val="0"/>
          <w:numId w:val="3"/>
        </w:numPr>
        <w:rPr>
          <w:lang/>
        </w:rPr>
      </w:pPr>
      <w:r w:rsidRPr="00C302E1">
        <w:rPr>
          <w:b/>
          <w:bCs/>
          <w:lang/>
        </w:rPr>
        <w:t>Training &amp; Deployment</w:t>
      </w:r>
    </w:p>
    <w:p w14:paraId="0F843BD4" w14:textId="77777777" w:rsidR="00C302E1" w:rsidRPr="00C302E1" w:rsidRDefault="00C302E1" w:rsidP="00C302E1">
      <w:pPr>
        <w:numPr>
          <w:ilvl w:val="1"/>
          <w:numId w:val="3"/>
        </w:numPr>
        <w:rPr>
          <w:lang/>
        </w:rPr>
      </w:pPr>
      <w:r w:rsidRPr="00C302E1">
        <w:rPr>
          <w:lang/>
        </w:rPr>
        <w:t>Provide comprehensive employee training for effective system use.</w:t>
      </w:r>
    </w:p>
    <w:p w14:paraId="5EF7F953" w14:textId="77777777" w:rsidR="00C302E1" w:rsidRPr="00C302E1" w:rsidRDefault="00C302E1" w:rsidP="00C302E1">
      <w:pPr>
        <w:numPr>
          <w:ilvl w:val="1"/>
          <w:numId w:val="3"/>
        </w:numPr>
        <w:rPr>
          <w:lang/>
        </w:rPr>
      </w:pPr>
      <w:r w:rsidRPr="00C302E1">
        <w:rPr>
          <w:lang/>
        </w:rPr>
        <w:t>Launch a marketing campaign to introduce customers to the new platform.</w:t>
      </w:r>
    </w:p>
    <w:p w14:paraId="6A24D6AB" w14:textId="77777777" w:rsidR="00C302E1" w:rsidRPr="00C302E1" w:rsidRDefault="00C302E1" w:rsidP="00C302E1">
      <w:pPr>
        <w:rPr>
          <w:lang/>
        </w:rPr>
      </w:pPr>
      <w:r w:rsidRPr="00C302E1">
        <w:rPr>
          <w:lang/>
        </w:rPr>
        <w:t>By structuring the project into these phases, Avocet Stores ensures a systematic approach to implementation, reducing risks and enhancing project efficiency.</w:t>
      </w:r>
    </w:p>
    <w:p w14:paraId="224C3F15" w14:textId="77777777" w:rsidR="006D668A" w:rsidRDefault="006D668A" w:rsidP="006D668A">
      <w:pPr>
        <w:pStyle w:val="Heading2"/>
      </w:pPr>
      <w:bookmarkStart w:id="5" w:name="_Toc191218860"/>
      <w:r>
        <w:t>4.2 Breakdown into Sub-Activities and Tasks</w:t>
      </w:r>
      <w:bookmarkEnd w:id="5"/>
    </w:p>
    <w:tbl>
      <w:tblPr>
        <w:tblStyle w:val="TableGrid"/>
        <w:tblW w:w="0" w:type="auto"/>
        <w:tblLook w:val="04A0" w:firstRow="1" w:lastRow="0" w:firstColumn="1" w:lastColumn="0" w:noHBand="0" w:noVBand="1"/>
      </w:tblPr>
      <w:tblGrid>
        <w:gridCol w:w="2011"/>
        <w:gridCol w:w="2090"/>
        <w:gridCol w:w="3007"/>
        <w:gridCol w:w="1908"/>
      </w:tblGrid>
      <w:tr w:rsidR="00165233" w:rsidRPr="00165233" w14:paraId="742B4001" w14:textId="77777777" w:rsidTr="00165233">
        <w:tc>
          <w:tcPr>
            <w:tcW w:w="0" w:type="auto"/>
            <w:hideMark/>
          </w:tcPr>
          <w:p w14:paraId="621CBDC0" w14:textId="77777777" w:rsidR="00165233" w:rsidRPr="00165233" w:rsidRDefault="00165233" w:rsidP="00165233">
            <w:pPr>
              <w:rPr>
                <w:b/>
                <w:lang/>
              </w:rPr>
            </w:pPr>
            <w:r w:rsidRPr="00165233">
              <w:rPr>
                <w:b/>
                <w:lang/>
              </w:rPr>
              <w:t>Main Activity</w:t>
            </w:r>
          </w:p>
        </w:tc>
        <w:tc>
          <w:tcPr>
            <w:tcW w:w="0" w:type="auto"/>
            <w:hideMark/>
          </w:tcPr>
          <w:p w14:paraId="03A866A4" w14:textId="77777777" w:rsidR="00165233" w:rsidRPr="00165233" w:rsidRDefault="00165233" w:rsidP="00165233">
            <w:pPr>
              <w:rPr>
                <w:b/>
                <w:lang/>
              </w:rPr>
            </w:pPr>
            <w:r w:rsidRPr="00165233">
              <w:rPr>
                <w:b/>
                <w:lang/>
              </w:rPr>
              <w:t>Sub-Activity</w:t>
            </w:r>
          </w:p>
        </w:tc>
        <w:tc>
          <w:tcPr>
            <w:tcW w:w="0" w:type="auto"/>
            <w:hideMark/>
          </w:tcPr>
          <w:p w14:paraId="6E7646AA" w14:textId="77777777" w:rsidR="00165233" w:rsidRPr="00165233" w:rsidRDefault="00165233" w:rsidP="00165233">
            <w:pPr>
              <w:rPr>
                <w:b/>
                <w:lang/>
              </w:rPr>
            </w:pPr>
            <w:r w:rsidRPr="00165233">
              <w:rPr>
                <w:b/>
                <w:lang/>
              </w:rPr>
              <w:t>Task</w:t>
            </w:r>
          </w:p>
        </w:tc>
        <w:tc>
          <w:tcPr>
            <w:tcW w:w="0" w:type="auto"/>
            <w:hideMark/>
          </w:tcPr>
          <w:p w14:paraId="4A81E497" w14:textId="77777777" w:rsidR="00165233" w:rsidRPr="00165233" w:rsidRDefault="00165233" w:rsidP="00165233">
            <w:pPr>
              <w:rPr>
                <w:b/>
                <w:lang/>
              </w:rPr>
            </w:pPr>
            <w:r w:rsidRPr="00165233">
              <w:rPr>
                <w:b/>
                <w:lang/>
              </w:rPr>
              <w:t>Estimated Duration</w:t>
            </w:r>
          </w:p>
        </w:tc>
      </w:tr>
      <w:tr w:rsidR="00165233" w:rsidRPr="00165233" w14:paraId="7E87EE89" w14:textId="77777777" w:rsidTr="00165233">
        <w:tc>
          <w:tcPr>
            <w:tcW w:w="0" w:type="auto"/>
            <w:hideMark/>
          </w:tcPr>
          <w:p w14:paraId="3A436DAF" w14:textId="77777777" w:rsidR="00165233" w:rsidRPr="00165233" w:rsidRDefault="00165233" w:rsidP="00165233">
            <w:pPr>
              <w:rPr>
                <w:lang/>
              </w:rPr>
            </w:pPr>
            <w:r w:rsidRPr="00165233">
              <w:rPr>
                <w:lang/>
              </w:rPr>
              <w:t>Project Planning</w:t>
            </w:r>
          </w:p>
        </w:tc>
        <w:tc>
          <w:tcPr>
            <w:tcW w:w="0" w:type="auto"/>
            <w:hideMark/>
          </w:tcPr>
          <w:p w14:paraId="47D3AE36" w14:textId="77777777" w:rsidR="00165233" w:rsidRPr="00165233" w:rsidRDefault="00165233" w:rsidP="00165233">
            <w:pPr>
              <w:rPr>
                <w:lang/>
              </w:rPr>
            </w:pPr>
            <w:r w:rsidRPr="00165233">
              <w:rPr>
                <w:lang/>
              </w:rPr>
              <w:t>Requirement gathering</w:t>
            </w:r>
          </w:p>
        </w:tc>
        <w:tc>
          <w:tcPr>
            <w:tcW w:w="0" w:type="auto"/>
            <w:hideMark/>
          </w:tcPr>
          <w:p w14:paraId="1ECF2D14" w14:textId="77777777" w:rsidR="00165233" w:rsidRPr="00165233" w:rsidRDefault="00165233" w:rsidP="00165233">
            <w:pPr>
              <w:rPr>
                <w:lang/>
              </w:rPr>
            </w:pPr>
            <w:r w:rsidRPr="00165233">
              <w:rPr>
                <w:lang/>
              </w:rPr>
              <w:t>Stakeholder meetings, approvals</w:t>
            </w:r>
          </w:p>
        </w:tc>
        <w:tc>
          <w:tcPr>
            <w:tcW w:w="0" w:type="auto"/>
            <w:hideMark/>
          </w:tcPr>
          <w:p w14:paraId="0D011B7B" w14:textId="77777777" w:rsidR="00165233" w:rsidRPr="00165233" w:rsidRDefault="00165233" w:rsidP="00165233">
            <w:pPr>
              <w:rPr>
                <w:lang/>
              </w:rPr>
            </w:pPr>
            <w:r w:rsidRPr="00165233">
              <w:rPr>
                <w:lang/>
              </w:rPr>
              <w:t>2 weeks</w:t>
            </w:r>
          </w:p>
        </w:tc>
      </w:tr>
      <w:tr w:rsidR="00165233" w:rsidRPr="00165233" w14:paraId="467F7E70" w14:textId="77777777" w:rsidTr="00165233">
        <w:tc>
          <w:tcPr>
            <w:tcW w:w="0" w:type="auto"/>
            <w:hideMark/>
          </w:tcPr>
          <w:p w14:paraId="3FD6E818" w14:textId="77777777" w:rsidR="00165233" w:rsidRPr="00165233" w:rsidRDefault="00165233" w:rsidP="00165233">
            <w:pPr>
              <w:rPr>
                <w:lang/>
              </w:rPr>
            </w:pPr>
            <w:r w:rsidRPr="00165233">
              <w:rPr>
                <w:lang/>
              </w:rPr>
              <w:t>System Development</w:t>
            </w:r>
          </w:p>
        </w:tc>
        <w:tc>
          <w:tcPr>
            <w:tcW w:w="0" w:type="auto"/>
            <w:hideMark/>
          </w:tcPr>
          <w:p w14:paraId="3292B0F8" w14:textId="77777777" w:rsidR="00165233" w:rsidRPr="00165233" w:rsidRDefault="00165233" w:rsidP="00165233">
            <w:pPr>
              <w:rPr>
                <w:lang/>
              </w:rPr>
            </w:pPr>
            <w:r w:rsidRPr="00165233">
              <w:rPr>
                <w:lang/>
              </w:rPr>
              <w:t>AI Model</w:t>
            </w:r>
          </w:p>
        </w:tc>
        <w:tc>
          <w:tcPr>
            <w:tcW w:w="0" w:type="auto"/>
            <w:hideMark/>
          </w:tcPr>
          <w:p w14:paraId="409BE22D" w14:textId="77777777" w:rsidR="00165233" w:rsidRPr="00165233" w:rsidRDefault="00165233" w:rsidP="00165233">
            <w:pPr>
              <w:rPr>
                <w:lang/>
              </w:rPr>
            </w:pPr>
            <w:r w:rsidRPr="00165233">
              <w:rPr>
                <w:lang/>
              </w:rPr>
              <w:t>Develop machine learning algorithms</w:t>
            </w:r>
          </w:p>
        </w:tc>
        <w:tc>
          <w:tcPr>
            <w:tcW w:w="0" w:type="auto"/>
            <w:hideMark/>
          </w:tcPr>
          <w:p w14:paraId="3740A826" w14:textId="77777777" w:rsidR="00165233" w:rsidRPr="00165233" w:rsidRDefault="00165233" w:rsidP="00165233">
            <w:pPr>
              <w:rPr>
                <w:lang/>
              </w:rPr>
            </w:pPr>
            <w:r w:rsidRPr="00165233">
              <w:rPr>
                <w:lang/>
              </w:rPr>
              <w:t>5 weeks</w:t>
            </w:r>
          </w:p>
        </w:tc>
      </w:tr>
      <w:tr w:rsidR="00165233" w:rsidRPr="00165233" w14:paraId="07FEDA3D" w14:textId="77777777" w:rsidTr="00165233">
        <w:tc>
          <w:tcPr>
            <w:tcW w:w="0" w:type="auto"/>
            <w:hideMark/>
          </w:tcPr>
          <w:p w14:paraId="24227737" w14:textId="77777777" w:rsidR="00165233" w:rsidRPr="00165233" w:rsidRDefault="00165233" w:rsidP="00165233">
            <w:pPr>
              <w:rPr>
                <w:lang/>
              </w:rPr>
            </w:pPr>
            <w:r w:rsidRPr="00165233">
              <w:rPr>
                <w:lang/>
              </w:rPr>
              <w:t>UI/UX Design</w:t>
            </w:r>
          </w:p>
        </w:tc>
        <w:tc>
          <w:tcPr>
            <w:tcW w:w="0" w:type="auto"/>
            <w:hideMark/>
          </w:tcPr>
          <w:p w14:paraId="59443B5E" w14:textId="77777777" w:rsidR="00165233" w:rsidRPr="00165233" w:rsidRDefault="00165233" w:rsidP="00165233">
            <w:pPr>
              <w:rPr>
                <w:lang/>
              </w:rPr>
            </w:pPr>
            <w:r w:rsidRPr="00165233">
              <w:rPr>
                <w:lang/>
              </w:rPr>
              <w:t>Front-end design</w:t>
            </w:r>
          </w:p>
        </w:tc>
        <w:tc>
          <w:tcPr>
            <w:tcW w:w="0" w:type="auto"/>
            <w:hideMark/>
          </w:tcPr>
          <w:p w14:paraId="29A65C71" w14:textId="77777777" w:rsidR="00165233" w:rsidRPr="00165233" w:rsidRDefault="00165233" w:rsidP="00165233">
            <w:pPr>
              <w:rPr>
                <w:lang/>
              </w:rPr>
            </w:pPr>
            <w:r w:rsidRPr="00165233">
              <w:rPr>
                <w:lang/>
              </w:rPr>
              <w:t>Create mobile &amp; desktop interfaces</w:t>
            </w:r>
          </w:p>
        </w:tc>
        <w:tc>
          <w:tcPr>
            <w:tcW w:w="0" w:type="auto"/>
            <w:hideMark/>
          </w:tcPr>
          <w:p w14:paraId="6E3525FA" w14:textId="77777777" w:rsidR="00165233" w:rsidRPr="00165233" w:rsidRDefault="00165233" w:rsidP="00165233">
            <w:pPr>
              <w:rPr>
                <w:lang/>
              </w:rPr>
            </w:pPr>
            <w:r w:rsidRPr="00165233">
              <w:rPr>
                <w:lang/>
              </w:rPr>
              <w:t>4 weeks</w:t>
            </w:r>
          </w:p>
        </w:tc>
      </w:tr>
      <w:tr w:rsidR="00165233" w:rsidRPr="00165233" w14:paraId="2DF1EB25" w14:textId="77777777" w:rsidTr="00165233">
        <w:tc>
          <w:tcPr>
            <w:tcW w:w="0" w:type="auto"/>
            <w:hideMark/>
          </w:tcPr>
          <w:p w14:paraId="570717B9" w14:textId="77777777" w:rsidR="00165233" w:rsidRPr="00165233" w:rsidRDefault="00165233" w:rsidP="00165233">
            <w:pPr>
              <w:rPr>
                <w:lang/>
              </w:rPr>
            </w:pPr>
            <w:r w:rsidRPr="00165233">
              <w:rPr>
                <w:lang/>
              </w:rPr>
              <w:t>Testing</w:t>
            </w:r>
          </w:p>
        </w:tc>
        <w:tc>
          <w:tcPr>
            <w:tcW w:w="0" w:type="auto"/>
            <w:hideMark/>
          </w:tcPr>
          <w:p w14:paraId="4625EB93" w14:textId="77777777" w:rsidR="00165233" w:rsidRPr="00165233" w:rsidRDefault="00165233" w:rsidP="00165233">
            <w:pPr>
              <w:rPr>
                <w:lang/>
              </w:rPr>
            </w:pPr>
            <w:r w:rsidRPr="00165233">
              <w:rPr>
                <w:lang/>
              </w:rPr>
              <w:t>Beta Testing</w:t>
            </w:r>
          </w:p>
        </w:tc>
        <w:tc>
          <w:tcPr>
            <w:tcW w:w="0" w:type="auto"/>
            <w:hideMark/>
          </w:tcPr>
          <w:p w14:paraId="37CB384D" w14:textId="77777777" w:rsidR="00165233" w:rsidRPr="00165233" w:rsidRDefault="00165233" w:rsidP="00165233">
            <w:pPr>
              <w:rPr>
                <w:lang/>
              </w:rPr>
            </w:pPr>
            <w:r w:rsidRPr="00165233">
              <w:rPr>
                <w:lang/>
              </w:rPr>
              <w:t>Identify &amp; fix bugs</w:t>
            </w:r>
          </w:p>
        </w:tc>
        <w:tc>
          <w:tcPr>
            <w:tcW w:w="0" w:type="auto"/>
            <w:hideMark/>
          </w:tcPr>
          <w:p w14:paraId="0A3BA9E8" w14:textId="77777777" w:rsidR="00165233" w:rsidRPr="00165233" w:rsidRDefault="00165233" w:rsidP="00165233">
            <w:pPr>
              <w:rPr>
                <w:lang/>
              </w:rPr>
            </w:pPr>
            <w:r w:rsidRPr="00165233">
              <w:rPr>
                <w:lang/>
              </w:rPr>
              <w:t>3 weeks</w:t>
            </w:r>
          </w:p>
        </w:tc>
      </w:tr>
      <w:tr w:rsidR="00165233" w:rsidRPr="00165233" w14:paraId="1EF1FAA5" w14:textId="77777777" w:rsidTr="00165233">
        <w:tc>
          <w:tcPr>
            <w:tcW w:w="0" w:type="auto"/>
            <w:hideMark/>
          </w:tcPr>
          <w:p w14:paraId="34D6B752" w14:textId="77777777" w:rsidR="00165233" w:rsidRPr="00165233" w:rsidRDefault="00165233" w:rsidP="00165233">
            <w:pPr>
              <w:rPr>
                <w:lang/>
              </w:rPr>
            </w:pPr>
            <w:r w:rsidRPr="00165233">
              <w:rPr>
                <w:lang/>
              </w:rPr>
              <w:t>Deployment</w:t>
            </w:r>
          </w:p>
        </w:tc>
        <w:tc>
          <w:tcPr>
            <w:tcW w:w="0" w:type="auto"/>
            <w:hideMark/>
          </w:tcPr>
          <w:p w14:paraId="2C438634" w14:textId="77777777" w:rsidR="00165233" w:rsidRPr="00165233" w:rsidRDefault="00165233" w:rsidP="00165233">
            <w:pPr>
              <w:rPr>
                <w:lang/>
              </w:rPr>
            </w:pPr>
            <w:r w:rsidRPr="00165233">
              <w:rPr>
                <w:lang/>
              </w:rPr>
              <w:t>Staff Training</w:t>
            </w:r>
          </w:p>
        </w:tc>
        <w:tc>
          <w:tcPr>
            <w:tcW w:w="0" w:type="auto"/>
            <w:hideMark/>
          </w:tcPr>
          <w:p w14:paraId="35804252" w14:textId="77777777" w:rsidR="00165233" w:rsidRPr="00165233" w:rsidRDefault="00165233" w:rsidP="00165233">
            <w:pPr>
              <w:rPr>
                <w:lang/>
              </w:rPr>
            </w:pPr>
            <w:r w:rsidRPr="00165233">
              <w:rPr>
                <w:lang/>
              </w:rPr>
              <w:t>Educate employees on platform usage</w:t>
            </w:r>
          </w:p>
        </w:tc>
        <w:tc>
          <w:tcPr>
            <w:tcW w:w="0" w:type="auto"/>
            <w:hideMark/>
          </w:tcPr>
          <w:p w14:paraId="147D1DEE" w14:textId="77777777" w:rsidR="00165233" w:rsidRPr="00165233" w:rsidRDefault="00165233" w:rsidP="00165233">
            <w:pPr>
              <w:rPr>
                <w:lang/>
              </w:rPr>
            </w:pPr>
            <w:r w:rsidRPr="00165233">
              <w:rPr>
                <w:lang/>
              </w:rPr>
              <w:t>2 weeks</w:t>
            </w:r>
          </w:p>
        </w:tc>
      </w:tr>
    </w:tbl>
    <w:p w14:paraId="442954D9" w14:textId="77777777" w:rsidR="00165233" w:rsidRPr="00165233" w:rsidRDefault="00165233" w:rsidP="00165233"/>
    <w:p w14:paraId="00A8D88F" w14:textId="77777777" w:rsidR="00AD5497" w:rsidRDefault="00AD5497" w:rsidP="00AD5497">
      <w:r>
        <w:t xml:space="preserve">Project efficiency depends on dividing the work into organized components through the Work Breakdown Structure (WBS) </w:t>
      </w:r>
      <w:sdt>
        <w:sdtPr>
          <w:id w:val="-665554548"/>
          <w:citation/>
        </w:sdtPr>
        <w:sdtContent>
          <w:r>
            <w:fldChar w:fldCharType="begin"/>
          </w:r>
          <w:r>
            <w:rPr>
              <w:lang w:val="en-US"/>
            </w:rPr>
            <w:instrText xml:space="preserve"> CITATION Zec16 \l 1033 </w:instrText>
          </w:r>
          <w:r>
            <w:fldChar w:fldCharType="separate"/>
          </w:r>
          <w:r w:rsidRPr="00AD5497">
            <w:rPr>
              <w:noProof/>
              <w:lang w:val="en-US"/>
            </w:rPr>
            <w:t>(Zecheru &amp; Olaru, 2016)</w:t>
          </w:r>
          <w:r>
            <w:fldChar w:fldCharType="end"/>
          </w:r>
        </w:sdtContent>
      </w:sdt>
      <w:r>
        <w:t>. The requirement gathering process of two weeks within the Project Planning phase includes stakeholder meetings and approvals for defining platform specifications. The project needs this step to ensure proper alignment between its goals and customer demands and business objectives of Avocet Stores.</w:t>
      </w:r>
    </w:p>
    <w:p w14:paraId="6888A39D" w14:textId="77777777" w:rsidR="00AD5497" w:rsidRDefault="00AD5497" w:rsidP="00AD5497"/>
    <w:p w14:paraId="5CF9AAAE" w14:textId="77777777" w:rsidR="006D668A" w:rsidRDefault="00AD5497" w:rsidP="00AD5497">
      <w:r>
        <w:t xml:space="preserve">The System Development phase features AI Model Development as its essential sub-activity to create machine learning algorithms that deliver personalized recommendations </w:t>
      </w:r>
      <w:sdt>
        <w:sdtPr>
          <w:id w:val="1800881944"/>
          <w:citation/>
        </w:sdtPr>
        <w:sdtContent>
          <w:r w:rsidR="00EB576A">
            <w:fldChar w:fldCharType="begin"/>
          </w:r>
          <w:r w:rsidR="00EB576A">
            <w:rPr>
              <w:lang w:val="en-US"/>
            </w:rPr>
            <w:instrText xml:space="preserve"> CITATION Mur22 \l 1033 </w:instrText>
          </w:r>
          <w:r w:rsidR="00EB576A">
            <w:fldChar w:fldCharType="separate"/>
          </w:r>
          <w:r w:rsidR="00EB576A" w:rsidRPr="00EB576A">
            <w:rPr>
              <w:noProof/>
              <w:lang w:val="en-US"/>
            </w:rPr>
            <w:t>(Murtaza, et al., 2022)</w:t>
          </w:r>
          <w:r w:rsidR="00EB576A">
            <w:fldChar w:fldCharType="end"/>
          </w:r>
        </w:sdtContent>
      </w:sdt>
      <w:r>
        <w:t xml:space="preserve">. The execution process requires about five weeks to achieve high accuracy standards when integrating the platform. The front-end development of an intuitive and </w:t>
      </w:r>
      <w:r>
        <w:lastRenderedPageBreak/>
        <w:t>responsive interface for mobile along with desktop users takes place in parallel to the user experience design phase, requiring four weeks for wireframing, prototyping and testing.</w:t>
      </w:r>
    </w:p>
    <w:p w14:paraId="7115C90C" w14:textId="77777777" w:rsidR="00AD5497" w:rsidRDefault="00AD5497" w:rsidP="00AD5497"/>
    <w:p w14:paraId="6BCECA84" w14:textId="77777777" w:rsidR="00157B83" w:rsidRDefault="00157B83" w:rsidP="00157B83">
      <w:r>
        <w:t>Beta Testing drives the Testing phase for a period of three weeks to check and solve bugs during live platform tests. Performance optimization takes place before deploying the complete application.</w:t>
      </w:r>
    </w:p>
    <w:p w14:paraId="773C1F36" w14:textId="77777777" w:rsidR="00157B83" w:rsidRDefault="00157B83" w:rsidP="00157B83"/>
    <w:p w14:paraId="58866529" w14:textId="77777777" w:rsidR="00165233" w:rsidRDefault="00157B83" w:rsidP="00157B83">
      <w:r>
        <w:t>Staff training during the deployment phase explains to employees the correct usage of the new digital platform. The dedicated two-week training period helps both users and customers achieve proper system adoption and better client interactions.</w:t>
      </w:r>
    </w:p>
    <w:p w14:paraId="36E3AA31" w14:textId="77777777" w:rsidR="00165233" w:rsidRPr="00165233" w:rsidRDefault="00165233" w:rsidP="00165233">
      <w:pPr>
        <w:pStyle w:val="Heading1"/>
        <w:rPr>
          <w:lang/>
        </w:rPr>
      </w:pPr>
      <w:bookmarkStart w:id="6" w:name="_Toc191218861"/>
      <w:r w:rsidRPr="00165233">
        <w:rPr>
          <w:lang/>
        </w:rPr>
        <w:t>5. Project Timeline and Milestones</w:t>
      </w:r>
      <w:bookmarkEnd w:id="6"/>
    </w:p>
    <w:tbl>
      <w:tblPr>
        <w:tblStyle w:val="TableGrid"/>
        <w:tblW w:w="0" w:type="auto"/>
        <w:tblLook w:val="04A0" w:firstRow="1" w:lastRow="0" w:firstColumn="1" w:lastColumn="0" w:noHBand="0" w:noVBand="1"/>
      </w:tblPr>
      <w:tblGrid>
        <w:gridCol w:w="2509"/>
        <w:gridCol w:w="2023"/>
      </w:tblGrid>
      <w:tr w:rsidR="00165233" w:rsidRPr="00165233" w14:paraId="7DCF5B44" w14:textId="77777777" w:rsidTr="00165233">
        <w:tc>
          <w:tcPr>
            <w:tcW w:w="0" w:type="auto"/>
            <w:hideMark/>
          </w:tcPr>
          <w:p w14:paraId="5704DA8A" w14:textId="77777777" w:rsidR="00165233" w:rsidRPr="00165233" w:rsidRDefault="00165233" w:rsidP="00165233">
            <w:pPr>
              <w:spacing w:after="160"/>
              <w:rPr>
                <w:b/>
                <w:bCs/>
                <w:lang/>
              </w:rPr>
            </w:pPr>
            <w:r w:rsidRPr="00165233">
              <w:rPr>
                <w:b/>
                <w:bCs/>
                <w:lang/>
              </w:rPr>
              <w:t>Milestone</w:t>
            </w:r>
          </w:p>
        </w:tc>
        <w:tc>
          <w:tcPr>
            <w:tcW w:w="0" w:type="auto"/>
            <w:hideMark/>
          </w:tcPr>
          <w:p w14:paraId="7040B792" w14:textId="77777777" w:rsidR="00165233" w:rsidRPr="00165233" w:rsidRDefault="00165233" w:rsidP="00165233">
            <w:pPr>
              <w:spacing w:after="160"/>
              <w:rPr>
                <w:b/>
                <w:bCs/>
                <w:lang/>
              </w:rPr>
            </w:pPr>
            <w:r w:rsidRPr="00165233">
              <w:rPr>
                <w:b/>
                <w:bCs/>
                <w:lang/>
              </w:rPr>
              <w:t>Timeline (Weeks)</w:t>
            </w:r>
          </w:p>
        </w:tc>
      </w:tr>
      <w:tr w:rsidR="00165233" w:rsidRPr="00165233" w14:paraId="6C1419D3" w14:textId="77777777" w:rsidTr="00165233">
        <w:tc>
          <w:tcPr>
            <w:tcW w:w="0" w:type="auto"/>
            <w:hideMark/>
          </w:tcPr>
          <w:p w14:paraId="16ED2A07" w14:textId="77777777" w:rsidR="00165233" w:rsidRPr="00165233" w:rsidRDefault="00165233" w:rsidP="00165233">
            <w:pPr>
              <w:spacing w:after="160"/>
              <w:rPr>
                <w:lang/>
              </w:rPr>
            </w:pPr>
            <w:r w:rsidRPr="00165233">
              <w:rPr>
                <w:lang/>
              </w:rPr>
              <w:t>Project Kickoff</w:t>
            </w:r>
          </w:p>
        </w:tc>
        <w:tc>
          <w:tcPr>
            <w:tcW w:w="0" w:type="auto"/>
            <w:hideMark/>
          </w:tcPr>
          <w:p w14:paraId="23721ECB" w14:textId="77777777" w:rsidR="00165233" w:rsidRPr="00165233" w:rsidRDefault="00165233" w:rsidP="00165233">
            <w:pPr>
              <w:spacing w:after="160"/>
              <w:rPr>
                <w:lang/>
              </w:rPr>
            </w:pPr>
            <w:r w:rsidRPr="00165233">
              <w:rPr>
                <w:lang/>
              </w:rPr>
              <w:t>Week 1-2</w:t>
            </w:r>
          </w:p>
        </w:tc>
      </w:tr>
      <w:tr w:rsidR="00165233" w:rsidRPr="00165233" w14:paraId="1B9DE559" w14:textId="77777777" w:rsidTr="00165233">
        <w:tc>
          <w:tcPr>
            <w:tcW w:w="0" w:type="auto"/>
            <w:hideMark/>
          </w:tcPr>
          <w:p w14:paraId="5A2FA9D0" w14:textId="77777777" w:rsidR="00165233" w:rsidRPr="00165233" w:rsidRDefault="00165233" w:rsidP="00165233">
            <w:pPr>
              <w:spacing w:after="160"/>
              <w:rPr>
                <w:lang/>
              </w:rPr>
            </w:pPr>
            <w:r w:rsidRPr="00165233">
              <w:rPr>
                <w:lang/>
              </w:rPr>
              <w:t>AI Model Development</w:t>
            </w:r>
          </w:p>
        </w:tc>
        <w:tc>
          <w:tcPr>
            <w:tcW w:w="0" w:type="auto"/>
            <w:hideMark/>
          </w:tcPr>
          <w:p w14:paraId="71927BA2" w14:textId="77777777" w:rsidR="00165233" w:rsidRPr="00165233" w:rsidRDefault="00165233" w:rsidP="00165233">
            <w:pPr>
              <w:spacing w:after="160"/>
              <w:rPr>
                <w:lang/>
              </w:rPr>
            </w:pPr>
            <w:r w:rsidRPr="00165233">
              <w:rPr>
                <w:lang/>
              </w:rPr>
              <w:t>Week 3-7</w:t>
            </w:r>
          </w:p>
        </w:tc>
      </w:tr>
      <w:tr w:rsidR="00165233" w:rsidRPr="00165233" w14:paraId="5E8E1CA8" w14:textId="77777777" w:rsidTr="00165233">
        <w:tc>
          <w:tcPr>
            <w:tcW w:w="0" w:type="auto"/>
            <w:hideMark/>
          </w:tcPr>
          <w:p w14:paraId="1374459A" w14:textId="77777777" w:rsidR="00165233" w:rsidRPr="00165233" w:rsidRDefault="00165233" w:rsidP="00165233">
            <w:pPr>
              <w:spacing w:after="160"/>
              <w:rPr>
                <w:lang/>
              </w:rPr>
            </w:pPr>
            <w:r w:rsidRPr="00165233">
              <w:rPr>
                <w:lang/>
              </w:rPr>
              <w:t>UI/UX Design</w:t>
            </w:r>
          </w:p>
        </w:tc>
        <w:tc>
          <w:tcPr>
            <w:tcW w:w="0" w:type="auto"/>
            <w:hideMark/>
          </w:tcPr>
          <w:p w14:paraId="6E9ED63F" w14:textId="77777777" w:rsidR="00165233" w:rsidRPr="00165233" w:rsidRDefault="00165233" w:rsidP="00165233">
            <w:pPr>
              <w:spacing w:after="160"/>
              <w:rPr>
                <w:lang/>
              </w:rPr>
            </w:pPr>
            <w:r w:rsidRPr="00165233">
              <w:rPr>
                <w:lang/>
              </w:rPr>
              <w:t>Week 5-9</w:t>
            </w:r>
          </w:p>
        </w:tc>
      </w:tr>
      <w:tr w:rsidR="00165233" w:rsidRPr="00165233" w14:paraId="6AA4770F" w14:textId="77777777" w:rsidTr="00165233">
        <w:tc>
          <w:tcPr>
            <w:tcW w:w="0" w:type="auto"/>
            <w:hideMark/>
          </w:tcPr>
          <w:p w14:paraId="0CEE36EB" w14:textId="77777777" w:rsidR="00165233" w:rsidRPr="00165233" w:rsidRDefault="00165233" w:rsidP="00165233">
            <w:pPr>
              <w:spacing w:after="160"/>
              <w:rPr>
                <w:lang/>
              </w:rPr>
            </w:pPr>
            <w:r w:rsidRPr="00165233">
              <w:rPr>
                <w:lang/>
              </w:rPr>
              <w:t>Integration &amp; Testing</w:t>
            </w:r>
          </w:p>
        </w:tc>
        <w:tc>
          <w:tcPr>
            <w:tcW w:w="0" w:type="auto"/>
            <w:hideMark/>
          </w:tcPr>
          <w:p w14:paraId="29BD9FB4" w14:textId="77777777" w:rsidR="00165233" w:rsidRPr="00165233" w:rsidRDefault="00165233" w:rsidP="00165233">
            <w:pPr>
              <w:spacing w:after="160"/>
              <w:rPr>
                <w:lang/>
              </w:rPr>
            </w:pPr>
            <w:r w:rsidRPr="00165233">
              <w:rPr>
                <w:lang/>
              </w:rPr>
              <w:t>Week 10-15</w:t>
            </w:r>
          </w:p>
        </w:tc>
      </w:tr>
      <w:tr w:rsidR="00165233" w:rsidRPr="00165233" w14:paraId="3B60EE67" w14:textId="77777777" w:rsidTr="00165233">
        <w:tc>
          <w:tcPr>
            <w:tcW w:w="0" w:type="auto"/>
            <w:hideMark/>
          </w:tcPr>
          <w:p w14:paraId="42785CE8" w14:textId="77777777" w:rsidR="00165233" w:rsidRPr="00165233" w:rsidRDefault="00165233" w:rsidP="00165233">
            <w:pPr>
              <w:spacing w:after="160"/>
              <w:rPr>
                <w:lang/>
              </w:rPr>
            </w:pPr>
            <w:r w:rsidRPr="00165233">
              <w:rPr>
                <w:lang/>
              </w:rPr>
              <w:t>Employee Training</w:t>
            </w:r>
          </w:p>
        </w:tc>
        <w:tc>
          <w:tcPr>
            <w:tcW w:w="0" w:type="auto"/>
            <w:hideMark/>
          </w:tcPr>
          <w:p w14:paraId="1E90FDAF" w14:textId="77777777" w:rsidR="00165233" w:rsidRPr="00165233" w:rsidRDefault="00165233" w:rsidP="00165233">
            <w:pPr>
              <w:spacing w:after="160"/>
              <w:rPr>
                <w:lang/>
              </w:rPr>
            </w:pPr>
            <w:r w:rsidRPr="00165233">
              <w:rPr>
                <w:lang/>
              </w:rPr>
              <w:t>Week 16-17</w:t>
            </w:r>
          </w:p>
        </w:tc>
      </w:tr>
      <w:tr w:rsidR="00165233" w:rsidRPr="00165233" w14:paraId="5EE463C0" w14:textId="77777777" w:rsidTr="00165233">
        <w:tc>
          <w:tcPr>
            <w:tcW w:w="0" w:type="auto"/>
            <w:hideMark/>
          </w:tcPr>
          <w:p w14:paraId="10A6B85E" w14:textId="77777777" w:rsidR="00165233" w:rsidRPr="00165233" w:rsidRDefault="00165233" w:rsidP="00165233">
            <w:pPr>
              <w:spacing w:after="160"/>
              <w:rPr>
                <w:lang/>
              </w:rPr>
            </w:pPr>
            <w:r w:rsidRPr="00165233">
              <w:rPr>
                <w:lang/>
              </w:rPr>
              <w:t>Full Deployment</w:t>
            </w:r>
          </w:p>
        </w:tc>
        <w:tc>
          <w:tcPr>
            <w:tcW w:w="0" w:type="auto"/>
            <w:hideMark/>
          </w:tcPr>
          <w:p w14:paraId="66FBA48B" w14:textId="77777777" w:rsidR="00165233" w:rsidRPr="00165233" w:rsidRDefault="00165233" w:rsidP="00165233">
            <w:pPr>
              <w:spacing w:after="160"/>
              <w:rPr>
                <w:lang/>
              </w:rPr>
            </w:pPr>
            <w:r w:rsidRPr="00165233">
              <w:rPr>
                <w:lang/>
              </w:rPr>
              <w:t>Week 18-20</w:t>
            </w:r>
          </w:p>
        </w:tc>
      </w:tr>
    </w:tbl>
    <w:p w14:paraId="7AD3B53B" w14:textId="77777777" w:rsidR="00165233" w:rsidRDefault="00165233" w:rsidP="006D668A"/>
    <w:p w14:paraId="26DC9BA3" w14:textId="77777777" w:rsidR="00157B83" w:rsidRDefault="00157B83" w:rsidP="00157B83">
      <w:r>
        <w:t xml:space="preserve">The Digital Customer Engagement Platform needs a clear timeline structure along with specific milestones for its successful implementation according to </w:t>
      </w:r>
      <w:proofErr w:type="spellStart"/>
      <w:r>
        <w:t>Narvaiza</w:t>
      </w:r>
      <w:proofErr w:type="spellEnd"/>
      <w:r>
        <w:t xml:space="preserve"> et al. (2023). The 20-week structure guides project development so that planning remains before deployment.</w:t>
      </w:r>
    </w:p>
    <w:p w14:paraId="784B71C9" w14:textId="77777777" w:rsidR="00157B83" w:rsidRDefault="00157B83" w:rsidP="00157B83">
      <w:r>
        <w:t xml:space="preserve">Stakeholder meetings combined with requirement gathering along with the project spec confirmation take place during the first two weeks as part of the Project </w:t>
      </w:r>
      <w:proofErr w:type="spellStart"/>
      <w:r>
        <w:t>Kickoff</w:t>
      </w:r>
      <w:proofErr w:type="spellEnd"/>
      <w:r>
        <w:t xml:space="preserve"> schedule. During this period the project bases its core foundation through the alignment process between project aims and Avocet Stores' strategic direction.</w:t>
      </w:r>
    </w:p>
    <w:p w14:paraId="0159275B" w14:textId="77777777" w:rsidR="00157B83" w:rsidRDefault="00157B83" w:rsidP="00157B83">
      <w:r>
        <w:lastRenderedPageBreak/>
        <w:t>The first part of AI Model Development commences during Week 3 and continues for a duration of four weeks until Week 7. The phase includes designing along with training and optimization of machine learning algorithms for personalized customer recommendation generation. AI development stands vital because it improves customer interactions through personal promotional offers and customized shopping experiences.</w:t>
      </w:r>
    </w:p>
    <w:p w14:paraId="544780EF" w14:textId="77777777" w:rsidR="006339E6" w:rsidRDefault="006339E6" w:rsidP="006339E6">
      <w:r>
        <w:t>The UI/UX design phase occurs alongside other activities between weeks 5 through 9 with the purpose of delivering a pleasant visual platform design for users accessing through mobile and desktop platforms. The tests conducted for usability assessment contribute to enhancing design quality to improve user experience.</w:t>
      </w:r>
    </w:p>
    <w:p w14:paraId="562A377A" w14:textId="77777777" w:rsidR="006339E6" w:rsidRDefault="006339E6" w:rsidP="006339E6">
      <w:r>
        <w:t>APIs alongside AI models and system components receive integration throughout Weeks 10-15 under the Integration &amp; Testing phase. The beta testing phase helps organizations detect and eradicate system problems during the stage before system release.</w:t>
      </w:r>
    </w:p>
    <w:p w14:paraId="2C9F22C8" w14:textId="77777777" w:rsidR="00A76D32" w:rsidRDefault="006339E6" w:rsidP="006339E6">
      <w:r>
        <w:t>The platform training for employees takes place during Weeks 16 through 17 to ensure effective staff utilization. The system becomes operational through Full Deployment that runs across Weeks 18-20.</w:t>
      </w:r>
    </w:p>
    <w:p w14:paraId="700615DD" w14:textId="77777777" w:rsidR="008D5012" w:rsidRDefault="008D5012" w:rsidP="008D5012">
      <w:pPr>
        <w:pStyle w:val="Heading1"/>
        <w:numPr>
          <w:ilvl w:val="0"/>
          <w:numId w:val="3"/>
        </w:numPr>
        <w:rPr>
          <w:lang/>
        </w:rPr>
      </w:pPr>
      <w:bookmarkStart w:id="7" w:name="_Toc191218862"/>
      <w:r w:rsidRPr="008D5012">
        <w:rPr>
          <w:lang/>
        </w:rPr>
        <w:t>Resource Allocation</w:t>
      </w:r>
      <w:bookmarkEnd w:id="7"/>
    </w:p>
    <w:p w14:paraId="3481BCDE" w14:textId="77777777" w:rsidR="00BB1239" w:rsidRDefault="008D5012" w:rsidP="00BB1239">
      <w:pPr>
        <w:rPr>
          <w:lang/>
        </w:rPr>
      </w:pPr>
      <w:r w:rsidRPr="008D5012">
        <w:rPr>
          <w:lang/>
        </w:rPr>
        <w:t>Effective resource allocation is essential for the successful development and implementation of Avocet Stores’ Digital Customer Engagement Platform</w:t>
      </w:r>
      <w:r w:rsidR="003F7F27">
        <w:rPr>
          <w:lang w:val="en-US"/>
        </w:rPr>
        <w:t xml:space="preserve"> </w:t>
      </w:r>
      <w:sdt>
        <w:sdtPr>
          <w:rPr>
            <w:lang w:val="en-US"/>
          </w:rPr>
          <w:id w:val="-1495491903"/>
          <w:citation/>
        </w:sdtPr>
        <w:sdtContent>
          <w:r w:rsidR="00F16865">
            <w:rPr>
              <w:lang w:val="en-US"/>
            </w:rPr>
            <w:fldChar w:fldCharType="begin"/>
          </w:r>
          <w:r w:rsidR="00F16865">
            <w:rPr>
              <w:lang w:val="en-US"/>
            </w:rPr>
            <w:instrText xml:space="preserve"> CITATION Hol191 \l 1033 </w:instrText>
          </w:r>
          <w:r w:rsidR="00F16865">
            <w:rPr>
              <w:lang w:val="en-US"/>
            </w:rPr>
            <w:fldChar w:fldCharType="separate"/>
          </w:r>
          <w:r w:rsidR="00F16865" w:rsidRPr="00F16865">
            <w:rPr>
              <w:noProof/>
              <w:lang w:val="en-US"/>
            </w:rPr>
            <w:t>(Hollebeek &amp; Macky, 2019)</w:t>
          </w:r>
          <w:r w:rsidR="00F16865">
            <w:rPr>
              <w:lang w:val="en-US"/>
            </w:rPr>
            <w:fldChar w:fldCharType="end"/>
          </w:r>
        </w:sdtContent>
      </w:sdt>
      <w:r w:rsidR="00BB1239" w:rsidRPr="00BB1239">
        <w:rPr>
          <w:lang/>
        </w:rPr>
        <w:t>. Both human resources and material resources and financial resources receive equal support through proper distribution of funds.</w:t>
      </w:r>
    </w:p>
    <w:p w14:paraId="7037549B" w14:textId="77777777" w:rsidR="00BB1239" w:rsidRDefault="00BB1239" w:rsidP="00BB1239">
      <w:pPr>
        <w:rPr>
          <w:lang/>
        </w:rPr>
      </w:pPr>
    </w:p>
    <w:p w14:paraId="15B5B4D9" w14:textId="77777777" w:rsidR="008D5012" w:rsidRPr="008D5012" w:rsidRDefault="008D5012" w:rsidP="0077731D">
      <w:pPr>
        <w:pStyle w:val="Heading2"/>
        <w:rPr>
          <w:lang/>
        </w:rPr>
      </w:pPr>
      <w:bookmarkStart w:id="8" w:name="_Toc191218863"/>
      <w:r w:rsidRPr="008D5012">
        <w:rPr>
          <w:lang/>
        </w:rPr>
        <w:t>6.1 Human Resources</w:t>
      </w:r>
      <w:bookmarkEnd w:id="8"/>
    </w:p>
    <w:tbl>
      <w:tblPr>
        <w:tblStyle w:val="TableGrid"/>
        <w:tblW w:w="0" w:type="auto"/>
        <w:tblLook w:val="04A0" w:firstRow="1" w:lastRow="0" w:firstColumn="1" w:lastColumn="0" w:noHBand="0" w:noVBand="1"/>
      </w:tblPr>
      <w:tblGrid>
        <w:gridCol w:w="2329"/>
        <w:gridCol w:w="4269"/>
      </w:tblGrid>
      <w:tr w:rsidR="008D5012" w:rsidRPr="008D5012" w14:paraId="1CA1B5EF" w14:textId="77777777" w:rsidTr="008D5012">
        <w:tc>
          <w:tcPr>
            <w:tcW w:w="0" w:type="auto"/>
            <w:hideMark/>
          </w:tcPr>
          <w:p w14:paraId="76E7AA17" w14:textId="77777777" w:rsidR="008D5012" w:rsidRPr="008D5012" w:rsidRDefault="008D5012" w:rsidP="008D5012">
            <w:pPr>
              <w:spacing w:after="160"/>
              <w:rPr>
                <w:b/>
                <w:bCs/>
                <w:lang/>
              </w:rPr>
            </w:pPr>
            <w:r w:rsidRPr="008D5012">
              <w:rPr>
                <w:b/>
                <w:bCs/>
                <w:lang/>
              </w:rPr>
              <w:t>Role</w:t>
            </w:r>
          </w:p>
        </w:tc>
        <w:tc>
          <w:tcPr>
            <w:tcW w:w="0" w:type="auto"/>
            <w:hideMark/>
          </w:tcPr>
          <w:p w14:paraId="30753C94" w14:textId="77777777" w:rsidR="008D5012" w:rsidRPr="008D5012" w:rsidRDefault="008D5012" w:rsidP="008D5012">
            <w:pPr>
              <w:spacing w:after="160"/>
              <w:rPr>
                <w:b/>
                <w:bCs/>
                <w:lang/>
              </w:rPr>
            </w:pPr>
            <w:r w:rsidRPr="008D5012">
              <w:rPr>
                <w:b/>
                <w:bCs/>
                <w:lang/>
              </w:rPr>
              <w:t>Responsibility</w:t>
            </w:r>
          </w:p>
        </w:tc>
      </w:tr>
      <w:tr w:rsidR="008D5012" w:rsidRPr="008D5012" w14:paraId="655C6555" w14:textId="77777777" w:rsidTr="008D5012">
        <w:tc>
          <w:tcPr>
            <w:tcW w:w="0" w:type="auto"/>
            <w:hideMark/>
          </w:tcPr>
          <w:p w14:paraId="02CD6633" w14:textId="77777777" w:rsidR="008D5012" w:rsidRPr="008D5012" w:rsidRDefault="008D5012" w:rsidP="008D5012">
            <w:pPr>
              <w:spacing w:after="160"/>
              <w:rPr>
                <w:lang/>
              </w:rPr>
            </w:pPr>
            <w:r w:rsidRPr="008D5012">
              <w:rPr>
                <w:b/>
                <w:bCs/>
                <w:lang/>
              </w:rPr>
              <w:t>Project Manager</w:t>
            </w:r>
          </w:p>
        </w:tc>
        <w:tc>
          <w:tcPr>
            <w:tcW w:w="0" w:type="auto"/>
            <w:hideMark/>
          </w:tcPr>
          <w:p w14:paraId="1CD653DF" w14:textId="77777777" w:rsidR="008D5012" w:rsidRPr="008D5012" w:rsidRDefault="008D5012" w:rsidP="008D5012">
            <w:pPr>
              <w:spacing w:after="160"/>
              <w:rPr>
                <w:lang/>
              </w:rPr>
            </w:pPr>
            <w:r w:rsidRPr="008D5012">
              <w:rPr>
                <w:lang/>
              </w:rPr>
              <w:t>Oversee implementation, manage risks</w:t>
            </w:r>
          </w:p>
        </w:tc>
      </w:tr>
      <w:tr w:rsidR="008D5012" w:rsidRPr="008D5012" w14:paraId="416D61A7" w14:textId="77777777" w:rsidTr="008D5012">
        <w:tc>
          <w:tcPr>
            <w:tcW w:w="0" w:type="auto"/>
            <w:hideMark/>
          </w:tcPr>
          <w:p w14:paraId="24A85E20" w14:textId="77777777" w:rsidR="008D5012" w:rsidRPr="008D5012" w:rsidRDefault="008D5012" w:rsidP="008D5012">
            <w:pPr>
              <w:spacing w:after="160"/>
              <w:rPr>
                <w:lang/>
              </w:rPr>
            </w:pPr>
            <w:r w:rsidRPr="008D5012">
              <w:rPr>
                <w:b/>
                <w:bCs/>
                <w:lang/>
              </w:rPr>
              <w:t>AI Engineers</w:t>
            </w:r>
          </w:p>
        </w:tc>
        <w:tc>
          <w:tcPr>
            <w:tcW w:w="0" w:type="auto"/>
            <w:hideMark/>
          </w:tcPr>
          <w:p w14:paraId="6A2FA8D8" w14:textId="77777777" w:rsidR="008D5012" w:rsidRPr="008D5012" w:rsidRDefault="008D5012" w:rsidP="008D5012">
            <w:pPr>
              <w:spacing w:after="160"/>
              <w:rPr>
                <w:lang/>
              </w:rPr>
            </w:pPr>
            <w:r w:rsidRPr="008D5012">
              <w:rPr>
                <w:lang/>
              </w:rPr>
              <w:t>Develop recommendation system</w:t>
            </w:r>
          </w:p>
        </w:tc>
      </w:tr>
      <w:tr w:rsidR="008D5012" w:rsidRPr="008D5012" w14:paraId="68519F5F" w14:textId="77777777" w:rsidTr="008D5012">
        <w:tc>
          <w:tcPr>
            <w:tcW w:w="0" w:type="auto"/>
            <w:hideMark/>
          </w:tcPr>
          <w:p w14:paraId="1C480ED3" w14:textId="77777777" w:rsidR="008D5012" w:rsidRPr="008D5012" w:rsidRDefault="008D5012" w:rsidP="008D5012">
            <w:pPr>
              <w:spacing w:after="160"/>
              <w:rPr>
                <w:lang/>
              </w:rPr>
            </w:pPr>
            <w:r w:rsidRPr="008D5012">
              <w:rPr>
                <w:b/>
                <w:bCs/>
                <w:lang/>
              </w:rPr>
              <w:t>Software Developers</w:t>
            </w:r>
          </w:p>
        </w:tc>
        <w:tc>
          <w:tcPr>
            <w:tcW w:w="0" w:type="auto"/>
            <w:hideMark/>
          </w:tcPr>
          <w:p w14:paraId="136D6F40" w14:textId="77777777" w:rsidR="008D5012" w:rsidRPr="008D5012" w:rsidRDefault="008D5012" w:rsidP="008D5012">
            <w:pPr>
              <w:spacing w:after="160"/>
              <w:rPr>
                <w:lang/>
              </w:rPr>
            </w:pPr>
            <w:r w:rsidRPr="008D5012">
              <w:rPr>
                <w:lang/>
              </w:rPr>
              <w:t>Code mobile app &amp; website integration</w:t>
            </w:r>
          </w:p>
        </w:tc>
      </w:tr>
      <w:tr w:rsidR="008D5012" w:rsidRPr="008D5012" w14:paraId="23DB84B2" w14:textId="77777777" w:rsidTr="008D5012">
        <w:tc>
          <w:tcPr>
            <w:tcW w:w="0" w:type="auto"/>
            <w:hideMark/>
          </w:tcPr>
          <w:p w14:paraId="1E5BF766" w14:textId="77777777" w:rsidR="008D5012" w:rsidRPr="008D5012" w:rsidRDefault="008D5012" w:rsidP="008D5012">
            <w:pPr>
              <w:spacing w:after="160"/>
              <w:rPr>
                <w:lang/>
              </w:rPr>
            </w:pPr>
            <w:r w:rsidRPr="008D5012">
              <w:rPr>
                <w:b/>
                <w:bCs/>
                <w:lang/>
              </w:rPr>
              <w:t>UX Designers</w:t>
            </w:r>
          </w:p>
        </w:tc>
        <w:tc>
          <w:tcPr>
            <w:tcW w:w="0" w:type="auto"/>
            <w:hideMark/>
          </w:tcPr>
          <w:p w14:paraId="492ECF82" w14:textId="77777777" w:rsidR="008D5012" w:rsidRPr="008D5012" w:rsidRDefault="008D5012" w:rsidP="008D5012">
            <w:pPr>
              <w:spacing w:after="160"/>
              <w:rPr>
                <w:lang/>
              </w:rPr>
            </w:pPr>
            <w:r w:rsidRPr="008D5012">
              <w:rPr>
                <w:lang/>
              </w:rPr>
              <w:t>Create user-friendly interfaces</w:t>
            </w:r>
          </w:p>
        </w:tc>
      </w:tr>
      <w:tr w:rsidR="008D5012" w:rsidRPr="008D5012" w14:paraId="695D12CE" w14:textId="77777777" w:rsidTr="008D5012">
        <w:tc>
          <w:tcPr>
            <w:tcW w:w="0" w:type="auto"/>
            <w:hideMark/>
          </w:tcPr>
          <w:p w14:paraId="377E6BAB" w14:textId="77777777" w:rsidR="008D5012" w:rsidRPr="008D5012" w:rsidRDefault="008D5012" w:rsidP="008D5012">
            <w:pPr>
              <w:spacing w:after="160"/>
              <w:rPr>
                <w:lang/>
              </w:rPr>
            </w:pPr>
            <w:r w:rsidRPr="008D5012">
              <w:rPr>
                <w:b/>
                <w:bCs/>
                <w:lang/>
              </w:rPr>
              <w:t>Marketing Team</w:t>
            </w:r>
          </w:p>
        </w:tc>
        <w:tc>
          <w:tcPr>
            <w:tcW w:w="0" w:type="auto"/>
            <w:hideMark/>
          </w:tcPr>
          <w:p w14:paraId="07F55225" w14:textId="77777777" w:rsidR="008D5012" w:rsidRPr="008D5012" w:rsidRDefault="008D5012" w:rsidP="008D5012">
            <w:pPr>
              <w:spacing w:after="160"/>
              <w:rPr>
                <w:lang/>
              </w:rPr>
            </w:pPr>
            <w:r w:rsidRPr="008D5012">
              <w:rPr>
                <w:lang/>
              </w:rPr>
              <w:t>Promote new digital engagement platform</w:t>
            </w:r>
          </w:p>
        </w:tc>
      </w:tr>
    </w:tbl>
    <w:p w14:paraId="32A75FF9" w14:textId="77777777" w:rsidR="00560F56" w:rsidRPr="00560F56" w:rsidRDefault="00560F56" w:rsidP="0077731D">
      <w:pPr>
        <w:rPr>
          <w:lang/>
        </w:rPr>
      </w:pPr>
      <w:r w:rsidRPr="00560F56">
        <w:rPr>
          <w:lang/>
        </w:rPr>
        <w:lastRenderedPageBreak/>
        <w:t>The project requires a skilled and diverse team to execute various technical, managerial, and marketing tasks:</w:t>
      </w:r>
    </w:p>
    <w:p w14:paraId="5A19A5F4" w14:textId="77777777" w:rsidR="00BB1239" w:rsidRPr="0077731D" w:rsidRDefault="00BB1239" w:rsidP="0077731D">
      <w:pPr>
        <w:pStyle w:val="ListParagraph"/>
        <w:numPr>
          <w:ilvl w:val="0"/>
          <w:numId w:val="9"/>
        </w:numPr>
        <w:rPr>
          <w:bCs/>
          <w:lang/>
        </w:rPr>
      </w:pPr>
      <w:r w:rsidRPr="0077731D">
        <w:rPr>
          <w:bCs/>
          <w:lang/>
        </w:rPr>
        <w:t>The project manager leads all stages while controlling danger factors and maintaining communication and project progress with team members (Crawford, et al., 2004). The project’s scope budget and timeline remain maintained due to their essential oversight role.</w:t>
      </w:r>
    </w:p>
    <w:p w14:paraId="25005AF5" w14:textId="77777777" w:rsidR="00BB1239" w:rsidRPr="0077731D" w:rsidRDefault="00BB1239" w:rsidP="0077731D">
      <w:pPr>
        <w:pStyle w:val="ListParagraph"/>
        <w:numPr>
          <w:ilvl w:val="0"/>
          <w:numId w:val="9"/>
        </w:numPr>
        <w:rPr>
          <w:bCs/>
          <w:lang/>
        </w:rPr>
      </w:pPr>
      <w:r w:rsidRPr="0077731D">
        <w:rPr>
          <w:bCs/>
          <w:lang/>
        </w:rPr>
        <w:t>The AI Engineers will build the AI-empowered suggestion system while establishing algorithms that deliver focused customer proposals.</w:t>
      </w:r>
    </w:p>
    <w:p w14:paraId="19AE3043" w14:textId="77777777" w:rsidR="00BB1239" w:rsidRPr="0077731D" w:rsidRDefault="00BB1239" w:rsidP="0077731D">
      <w:pPr>
        <w:pStyle w:val="ListParagraph"/>
        <w:numPr>
          <w:ilvl w:val="0"/>
          <w:numId w:val="9"/>
        </w:numPr>
        <w:rPr>
          <w:bCs/>
          <w:lang/>
        </w:rPr>
      </w:pPr>
      <w:r w:rsidRPr="0077731D">
        <w:rPr>
          <w:bCs/>
          <w:lang/>
        </w:rPr>
        <w:t>The team of software developers integrates the platform into Avocet's digital channels including website and mobile app by creating the necessary code functions.</w:t>
      </w:r>
    </w:p>
    <w:p w14:paraId="4A7E4A37" w14:textId="77777777" w:rsidR="00BB1239" w:rsidRPr="0077731D" w:rsidRDefault="00BB1239" w:rsidP="0077731D">
      <w:pPr>
        <w:pStyle w:val="ListParagraph"/>
        <w:numPr>
          <w:ilvl w:val="0"/>
          <w:numId w:val="9"/>
        </w:numPr>
        <w:rPr>
          <w:bCs/>
          <w:lang/>
        </w:rPr>
      </w:pPr>
      <w:r w:rsidRPr="0077731D">
        <w:rPr>
          <w:bCs/>
          <w:lang/>
        </w:rPr>
        <w:t>The UX Designer team will create an interface which presents an intuitive experience while improving customer engagement and usability.</w:t>
      </w:r>
    </w:p>
    <w:p w14:paraId="69F1EB95" w14:textId="77777777" w:rsidR="00560F56" w:rsidRPr="0077731D" w:rsidRDefault="00BB1239" w:rsidP="0077731D">
      <w:pPr>
        <w:pStyle w:val="ListParagraph"/>
        <w:numPr>
          <w:ilvl w:val="0"/>
          <w:numId w:val="9"/>
        </w:numPr>
        <w:rPr>
          <w:lang/>
        </w:rPr>
      </w:pPr>
      <w:r w:rsidRPr="0077731D">
        <w:rPr>
          <w:bCs/>
          <w:lang/>
        </w:rPr>
        <w:t>The Marketing Team should create promotional materials to teach new customers about the platform through digital marketing strategies which encourage adoption.</w:t>
      </w:r>
    </w:p>
    <w:p w14:paraId="00E79789" w14:textId="77777777" w:rsidR="00560F56" w:rsidRDefault="00560F56" w:rsidP="008D5012">
      <w:pPr>
        <w:pStyle w:val="Heading2"/>
        <w:rPr>
          <w:lang/>
        </w:rPr>
      </w:pPr>
    </w:p>
    <w:p w14:paraId="4FAD2588" w14:textId="77777777" w:rsidR="008D5012" w:rsidRPr="008D5012" w:rsidRDefault="008D5012" w:rsidP="008D5012">
      <w:pPr>
        <w:pStyle w:val="Heading2"/>
        <w:rPr>
          <w:lang/>
        </w:rPr>
      </w:pPr>
      <w:bookmarkStart w:id="9" w:name="_Toc191218864"/>
      <w:r w:rsidRPr="008D5012">
        <w:rPr>
          <w:lang/>
        </w:rPr>
        <w:t>6.2 Material &amp; Financial Resources</w:t>
      </w:r>
      <w:bookmarkEnd w:id="9"/>
    </w:p>
    <w:p w14:paraId="4085A62D" w14:textId="77777777" w:rsidR="00951BC6" w:rsidRPr="00951BC6" w:rsidRDefault="00951BC6" w:rsidP="00951BC6">
      <w:pPr>
        <w:rPr>
          <w:lang/>
        </w:rPr>
      </w:pPr>
      <w:r w:rsidRPr="00951BC6">
        <w:rPr>
          <w:lang/>
        </w:rPr>
        <w:t>The development support at Avocet Stores receives funding from a £400,000 budget.</w:t>
      </w:r>
    </w:p>
    <w:p w14:paraId="6244F47F" w14:textId="77777777" w:rsidR="00951BC6" w:rsidRPr="00951BC6" w:rsidRDefault="00951BC6" w:rsidP="00951BC6">
      <w:pPr>
        <w:rPr>
          <w:lang/>
        </w:rPr>
      </w:pPr>
      <w:r w:rsidRPr="00951BC6">
        <w:rPr>
          <w:lang/>
        </w:rPr>
        <w:t>Operations need £50,000 for acquiring software licenses which pay for artificial intelligence tools along with cloud storage and data security solutions for system efficiency.</w:t>
      </w:r>
    </w:p>
    <w:p w14:paraId="0A649869" w14:textId="77777777" w:rsidR="00951BC6" w:rsidRPr="00951BC6" w:rsidRDefault="00951BC6" w:rsidP="00951BC6">
      <w:pPr>
        <w:rPr>
          <w:lang/>
        </w:rPr>
      </w:pPr>
      <w:r w:rsidRPr="00951BC6">
        <w:rPr>
          <w:lang/>
        </w:rPr>
        <w:t>Builders of the system need £250,000 to hire AI engineers with developer expertise as well as UX designers to execute and enhance the system design.</w:t>
      </w:r>
    </w:p>
    <w:p w14:paraId="5037B9AD" w14:textId="77777777" w:rsidR="00951BC6" w:rsidRPr="00951BC6" w:rsidRDefault="00951BC6" w:rsidP="00951BC6">
      <w:pPr>
        <w:rPr>
          <w:lang/>
        </w:rPr>
      </w:pPr>
      <w:r w:rsidRPr="00951BC6">
        <w:rPr>
          <w:lang/>
        </w:rPr>
        <w:t>A budget of £100,000 will be allocated for Marketing &amp; Training initiatives to deliver promotions and train workers about system implementation while increasing customer knowledge.</w:t>
      </w:r>
    </w:p>
    <w:p w14:paraId="04DB1145" w14:textId="77777777" w:rsidR="00A70588" w:rsidRPr="00A70588" w:rsidRDefault="00951BC6" w:rsidP="00951BC6">
      <w:pPr>
        <w:rPr>
          <w:rFonts w:eastAsia="Times New Roman" w:cs="Times New Roman"/>
          <w:szCs w:val="24"/>
          <w:lang/>
        </w:rPr>
      </w:pPr>
      <w:r w:rsidRPr="00951BC6">
        <w:rPr>
          <w:lang/>
        </w:rPr>
        <w:t>Through proper funding the project obtains the required technology structure combined with professional staff and marketing initiatives for successful implementation.</w:t>
      </w:r>
    </w:p>
    <w:p w14:paraId="63323B5D" w14:textId="77777777" w:rsidR="00530CB3" w:rsidRDefault="00530CB3" w:rsidP="00530CB3">
      <w:pPr>
        <w:pStyle w:val="Heading1"/>
        <w:rPr>
          <w:sz w:val="36"/>
          <w:lang/>
        </w:rPr>
      </w:pPr>
      <w:bookmarkStart w:id="10" w:name="_Toc191218865"/>
      <w:r>
        <w:rPr>
          <w:rStyle w:val="Strong"/>
          <w:b/>
          <w:bCs w:val="0"/>
        </w:rPr>
        <w:t>7. Risk Assessment &amp; Mitigation Strategies</w:t>
      </w:r>
      <w:bookmarkEnd w:id="10"/>
    </w:p>
    <w:tbl>
      <w:tblPr>
        <w:tblStyle w:val="TableGrid"/>
        <w:tblW w:w="0" w:type="auto"/>
        <w:tblLook w:val="04A0" w:firstRow="1" w:lastRow="0" w:firstColumn="1" w:lastColumn="0" w:noHBand="0" w:noVBand="1"/>
      </w:tblPr>
      <w:tblGrid>
        <w:gridCol w:w="3056"/>
        <w:gridCol w:w="1030"/>
        <w:gridCol w:w="1324"/>
        <w:gridCol w:w="3183"/>
      </w:tblGrid>
      <w:tr w:rsidR="00530CB3" w14:paraId="0B7FA8DE" w14:textId="77777777" w:rsidTr="00530CB3">
        <w:tc>
          <w:tcPr>
            <w:tcW w:w="0" w:type="auto"/>
            <w:hideMark/>
          </w:tcPr>
          <w:p w14:paraId="191C3A93" w14:textId="77777777" w:rsidR="00530CB3" w:rsidRDefault="00530CB3">
            <w:pPr>
              <w:jc w:val="center"/>
              <w:rPr>
                <w:b/>
                <w:bCs/>
              </w:rPr>
            </w:pPr>
            <w:r>
              <w:rPr>
                <w:rStyle w:val="Strong"/>
              </w:rPr>
              <w:t>Risk</w:t>
            </w:r>
          </w:p>
        </w:tc>
        <w:tc>
          <w:tcPr>
            <w:tcW w:w="0" w:type="auto"/>
            <w:hideMark/>
          </w:tcPr>
          <w:p w14:paraId="6AFFE06F" w14:textId="77777777" w:rsidR="00530CB3" w:rsidRDefault="00530CB3">
            <w:pPr>
              <w:jc w:val="center"/>
              <w:rPr>
                <w:b/>
                <w:bCs/>
              </w:rPr>
            </w:pPr>
            <w:r>
              <w:rPr>
                <w:rStyle w:val="Strong"/>
              </w:rPr>
              <w:t>Impact</w:t>
            </w:r>
          </w:p>
        </w:tc>
        <w:tc>
          <w:tcPr>
            <w:tcW w:w="0" w:type="auto"/>
            <w:hideMark/>
          </w:tcPr>
          <w:p w14:paraId="7551E3A7" w14:textId="77777777" w:rsidR="00530CB3" w:rsidRDefault="00530CB3">
            <w:pPr>
              <w:jc w:val="center"/>
              <w:rPr>
                <w:b/>
                <w:bCs/>
              </w:rPr>
            </w:pPr>
            <w:r>
              <w:rPr>
                <w:rStyle w:val="Strong"/>
              </w:rPr>
              <w:t>Likelihood</w:t>
            </w:r>
          </w:p>
        </w:tc>
        <w:tc>
          <w:tcPr>
            <w:tcW w:w="0" w:type="auto"/>
            <w:hideMark/>
          </w:tcPr>
          <w:p w14:paraId="61977C12" w14:textId="77777777" w:rsidR="00530CB3" w:rsidRDefault="00530CB3">
            <w:pPr>
              <w:jc w:val="center"/>
              <w:rPr>
                <w:b/>
                <w:bCs/>
              </w:rPr>
            </w:pPr>
            <w:r>
              <w:rPr>
                <w:rStyle w:val="Strong"/>
              </w:rPr>
              <w:t>Mitigation Strategy</w:t>
            </w:r>
          </w:p>
        </w:tc>
      </w:tr>
      <w:tr w:rsidR="00530CB3" w14:paraId="2132C239" w14:textId="77777777" w:rsidTr="00530CB3">
        <w:tc>
          <w:tcPr>
            <w:tcW w:w="0" w:type="auto"/>
            <w:hideMark/>
          </w:tcPr>
          <w:p w14:paraId="3B7DF676" w14:textId="77777777" w:rsidR="00530CB3" w:rsidRDefault="00530CB3" w:rsidP="00530CB3">
            <w:r>
              <w:t>AI algorithm errors</w:t>
            </w:r>
          </w:p>
        </w:tc>
        <w:tc>
          <w:tcPr>
            <w:tcW w:w="0" w:type="auto"/>
            <w:hideMark/>
          </w:tcPr>
          <w:p w14:paraId="6A64CDFA" w14:textId="77777777" w:rsidR="00530CB3" w:rsidRDefault="00530CB3" w:rsidP="00530CB3">
            <w:r>
              <w:t>High</w:t>
            </w:r>
          </w:p>
        </w:tc>
        <w:tc>
          <w:tcPr>
            <w:tcW w:w="0" w:type="auto"/>
            <w:hideMark/>
          </w:tcPr>
          <w:p w14:paraId="383EEA1B" w14:textId="77777777" w:rsidR="00530CB3" w:rsidRDefault="00530CB3" w:rsidP="00530CB3">
            <w:r>
              <w:t>Medium</w:t>
            </w:r>
          </w:p>
        </w:tc>
        <w:tc>
          <w:tcPr>
            <w:tcW w:w="0" w:type="auto"/>
            <w:hideMark/>
          </w:tcPr>
          <w:p w14:paraId="60A7D211" w14:textId="77777777" w:rsidR="00530CB3" w:rsidRDefault="00530CB3" w:rsidP="00530CB3">
            <w:r>
              <w:t>Extensive testing &amp; debugging</w:t>
            </w:r>
          </w:p>
        </w:tc>
      </w:tr>
      <w:tr w:rsidR="00530CB3" w14:paraId="32555B20" w14:textId="77777777" w:rsidTr="00530CB3">
        <w:tc>
          <w:tcPr>
            <w:tcW w:w="0" w:type="auto"/>
            <w:hideMark/>
          </w:tcPr>
          <w:p w14:paraId="3351DBB3" w14:textId="77777777" w:rsidR="00530CB3" w:rsidRDefault="00530CB3" w:rsidP="00530CB3">
            <w:r>
              <w:lastRenderedPageBreak/>
              <w:t>Customer adoption resistance</w:t>
            </w:r>
          </w:p>
        </w:tc>
        <w:tc>
          <w:tcPr>
            <w:tcW w:w="0" w:type="auto"/>
            <w:hideMark/>
          </w:tcPr>
          <w:p w14:paraId="66663772" w14:textId="77777777" w:rsidR="00530CB3" w:rsidRDefault="00530CB3" w:rsidP="00530CB3">
            <w:r>
              <w:t>Medium</w:t>
            </w:r>
          </w:p>
        </w:tc>
        <w:tc>
          <w:tcPr>
            <w:tcW w:w="0" w:type="auto"/>
            <w:hideMark/>
          </w:tcPr>
          <w:p w14:paraId="7A69ECF2" w14:textId="77777777" w:rsidR="00530CB3" w:rsidRDefault="00530CB3" w:rsidP="00530CB3">
            <w:r>
              <w:t>High</w:t>
            </w:r>
          </w:p>
        </w:tc>
        <w:tc>
          <w:tcPr>
            <w:tcW w:w="0" w:type="auto"/>
            <w:hideMark/>
          </w:tcPr>
          <w:p w14:paraId="4CB40CA1" w14:textId="77777777" w:rsidR="00530CB3" w:rsidRDefault="00530CB3" w:rsidP="00530CB3">
            <w:r>
              <w:t>Promotional incentives</w:t>
            </w:r>
          </w:p>
        </w:tc>
      </w:tr>
      <w:tr w:rsidR="00530CB3" w14:paraId="3C6B4AC8" w14:textId="77777777" w:rsidTr="00530CB3">
        <w:tc>
          <w:tcPr>
            <w:tcW w:w="0" w:type="auto"/>
            <w:hideMark/>
          </w:tcPr>
          <w:p w14:paraId="0F959DEA" w14:textId="77777777" w:rsidR="00530CB3" w:rsidRDefault="00530CB3" w:rsidP="00530CB3">
            <w:r>
              <w:t>System integration issues</w:t>
            </w:r>
          </w:p>
        </w:tc>
        <w:tc>
          <w:tcPr>
            <w:tcW w:w="0" w:type="auto"/>
            <w:hideMark/>
          </w:tcPr>
          <w:p w14:paraId="79D7D1D4" w14:textId="77777777" w:rsidR="00530CB3" w:rsidRDefault="00530CB3" w:rsidP="00530CB3">
            <w:r>
              <w:t>High</w:t>
            </w:r>
          </w:p>
        </w:tc>
        <w:tc>
          <w:tcPr>
            <w:tcW w:w="0" w:type="auto"/>
            <w:hideMark/>
          </w:tcPr>
          <w:p w14:paraId="67999837" w14:textId="77777777" w:rsidR="00530CB3" w:rsidRDefault="00530CB3" w:rsidP="00530CB3">
            <w:r>
              <w:t>Medium</w:t>
            </w:r>
          </w:p>
        </w:tc>
        <w:tc>
          <w:tcPr>
            <w:tcW w:w="0" w:type="auto"/>
            <w:hideMark/>
          </w:tcPr>
          <w:p w14:paraId="0A716CE5" w14:textId="77777777" w:rsidR="00530CB3" w:rsidRDefault="00530CB3" w:rsidP="00530CB3">
            <w:r>
              <w:t>API testing &amp; backup systems</w:t>
            </w:r>
          </w:p>
        </w:tc>
      </w:tr>
      <w:tr w:rsidR="00530CB3" w14:paraId="1D4BAFAF" w14:textId="77777777" w:rsidTr="00530CB3">
        <w:tc>
          <w:tcPr>
            <w:tcW w:w="0" w:type="auto"/>
            <w:hideMark/>
          </w:tcPr>
          <w:p w14:paraId="7B20C055" w14:textId="77777777" w:rsidR="00530CB3" w:rsidRDefault="00530CB3" w:rsidP="00530CB3">
            <w:r>
              <w:t>Budget overruns</w:t>
            </w:r>
          </w:p>
        </w:tc>
        <w:tc>
          <w:tcPr>
            <w:tcW w:w="0" w:type="auto"/>
            <w:hideMark/>
          </w:tcPr>
          <w:p w14:paraId="327F6960" w14:textId="77777777" w:rsidR="00530CB3" w:rsidRDefault="00530CB3" w:rsidP="00530CB3">
            <w:r>
              <w:t>High</w:t>
            </w:r>
          </w:p>
        </w:tc>
        <w:tc>
          <w:tcPr>
            <w:tcW w:w="0" w:type="auto"/>
            <w:hideMark/>
          </w:tcPr>
          <w:p w14:paraId="5CFA6250" w14:textId="77777777" w:rsidR="00530CB3" w:rsidRDefault="00530CB3" w:rsidP="00530CB3">
            <w:r>
              <w:t>Medium</w:t>
            </w:r>
          </w:p>
        </w:tc>
        <w:tc>
          <w:tcPr>
            <w:tcW w:w="0" w:type="auto"/>
            <w:hideMark/>
          </w:tcPr>
          <w:p w14:paraId="0C9A7A1F" w14:textId="77777777" w:rsidR="00530CB3" w:rsidRDefault="00530CB3" w:rsidP="00530CB3">
            <w:r>
              <w:t>Regular cost tracking</w:t>
            </w:r>
          </w:p>
        </w:tc>
      </w:tr>
    </w:tbl>
    <w:p w14:paraId="7B9F9DCB" w14:textId="77777777" w:rsidR="00951BC6" w:rsidRDefault="00951BC6" w:rsidP="00951BC6">
      <w:pPr>
        <w:rPr>
          <w:b/>
        </w:rPr>
      </w:pPr>
      <w:r w:rsidRPr="00951BC6">
        <w:t>Risk assessment operates as an essential project management tool to actively discover and resolve anticipated risks (</w:t>
      </w:r>
      <w:proofErr w:type="spellStart"/>
      <w:r w:rsidRPr="00951BC6">
        <w:t>Eyieyien</w:t>
      </w:r>
      <w:proofErr w:type="spellEnd"/>
      <w:r w:rsidRPr="00951BC6">
        <w:t xml:space="preserve"> et al., 2024). This section details essential risks and their implications and probability levels together with identified prevention methods in order to achieve successful implementation of Avocet Stores’ Digital Customer Engagement Platform.</w:t>
      </w:r>
    </w:p>
    <w:p w14:paraId="3575710E" w14:textId="77777777" w:rsidR="00951BC6" w:rsidRDefault="00951BC6" w:rsidP="00284E43">
      <w:pPr>
        <w:pStyle w:val="Heading1"/>
        <w:rPr>
          <w:rFonts w:eastAsia="Times New Roman"/>
          <w:lang/>
        </w:rPr>
      </w:pPr>
    </w:p>
    <w:p w14:paraId="757EE6BF" w14:textId="77777777" w:rsidR="00284E43" w:rsidRPr="00284E43" w:rsidRDefault="00284E43" w:rsidP="00284E43">
      <w:pPr>
        <w:pStyle w:val="Heading1"/>
        <w:rPr>
          <w:rFonts w:eastAsia="Times New Roman"/>
          <w:lang/>
        </w:rPr>
      </w:pPr>
      <w:bookmarkStart w:id="11" w:name="_Toc191218866"/>
      <w:r w:rsidRPr="00284E43">
        <w:rPr>
          <w:rFonts w:eastAsia="Times New Roman"/>
          <w:lang/>
        </w:rPr>
        <w:t>8. Conclusion</w:t>
      </w:r>
      <w:bookmarkEnd w:id="11"/>
    </w:p>
    <w:p w14:paraId="2067243A" w14:textId="77777777" w:rsidR="00951BC6" w:rsidRDefault="00951BC6" w:rsidP="00951BC6">
      <w:r>
        <w:t>The Digital Customer Engagement Platform project at Avocet Stores functions as a strategic initiative because it uses AI personalization and integrates loyalty programs to create omnichannel shopping experiences for customers. The UK retail sector competition requires advanced technology implementation to achieve higher customer loyalty and sales success by enhancing digital engagement.</w:t>
      </w:r>
    </w:p>
    <w:p w14:paraId="2FE57BD8" w14:textId="77777777" w:rsidR="00951BC6" w:rsidRDefault="00951BC6" w:rsidP="00951BC6"/>
    <w:p w14:paraId="11CCDED8" w14:textId="77777777" w:rsidR="00951BC6" w:rsidRDefault="00951BC6" w:rsidP="00951BC6">
      <w:r>
        <w:t>The established project plan includes all necessary components such as purpose and objectives and boundaries and deliverables together with breakdown tasks and resource assignment and timeline and risk identification which guarantee complete implementation success. The WBS framework ensures efficient task coordination while the timeline combined with milestones form the critical execution path. The project achieves balanced investments between technology and expertise and marketing strategies by using properly scheduled resources of all kinds.</w:t>
      </w:r>
    </w:p>
    <w:p w14:paraId="7B8DC1FB" w14:textId="77777777" w:rsidR="00951BC6" w:rsidRDefault="00951BC6" w:rsidP="00951BC6"/>
    <w:p w14:paraId="0857BF43" w14:textId="77777777" w:rsidR="00951BC6" w:rsidRDefault="00951BC6" w:rsidP="00951BC6">
      <w:r>
        <w:t>Existing risk assessment together with mitigation strategies identify two main risks which are AI algorithm faults alongside customer reluctance to adopt new technology and challenges with system integration as well as budgetary constraints. Smooth deployment becomes possible through the execution of robust testing along with promotional incentives in combination with API validation and cost tracking systems.</w:t>
      </w:r>
    </w:p>
    <w:p w14:paraId="2951113B" w14:textId="77777777" w:rsidR="00951BC6" w:rsidRDefault="00951BC6" w:rsidP="00951BC6">
      <w:r>
        <w:lastRenderedPageBreak/>
        <w:t>The project supports Avocet Stores’ ongoing digital transformation plan to earn leadership status in UK retail innovation. The implementation of AI-powered solutions enables Avocet to deliver better customer experiences while giving the company premier market position. Successful implementation of this project will provide an example for upcoming technological developments in the organization, while enabling growth and profitability throughout time.</w:t>
      </w:r>
    </w:p>
    <w:p w14:paraId="260EDE80" w14:textId="77777777" w:rsidR="00951BC6" w:rsidRDefault="00951BC6" w:rsidP="00951BC6"/>
    <w:p w14:paraId="237A94B7" w14:textId="77777777" w:rsidR="00951BC6" w:rsidRDefault="00951BC6" w:rsidP="00951BC6">
      <w:r>
        <w:t>The implementation of AI algorithms carries the potential risk of errors that will produce mistaken recommendations for customers which leads to poor user satisfaction and reduces platform trust. The effect of this risk would be significant yet its occurrence is foreseen to be medium. A detailed test process and debugging phase featuring real-time data verification and continuous improvement of the learning capabilities will reduce this risk.</w:t>
      </w:r>
    </w:p>
    <w:p w14:paraId="30A7FD82" w14:textId="77777777" w:rsidR="00951BC6" w:rsidRDefault="00951BC6" w:rsidP="00951BC6"/>
    <w:p w14:paraId="37B53394" w14:textId="77777777" w:rsidR="00951BC6" w:rsidRDefault="00951BC6" w:rsidP="00951BC6">
      <w:r>
        <w:t>The unwillingness of customers to adopt the new system poses a challenge because they exhibit resistance either because they feel uncertain about using it or have concerns about data privacy. The probability of this risk is high even though its impact stands at medium level. To win customer acceptance Avocet Stores will use promotional offers combined with explicit data security information and loyalty programs.</w:t>
      </w:r>
    </w:p>
    <w:p w14:paraId="3D8875F4" w14:textId="77777777" w:rsidR="00951BC6" w:rsidRDefault="00951BC6" w:rsidP="00951BC6"/>
    <w:p w14:paraId="3721EC88" w14:textId="77777777" w:rsidR="00951BC6" w:rsidRDefault="00951BC6" w:rsidP="00951BC6">
      <w:r>
        <w:t>System integration problems develop when digital platforms implement AI functionalities. The resulting problems will impact severely while the probability of occurrence stands at medium levels. A combination of thorough API testing procedures and backup functionality systems will provide Avocet Stores with stable digital platform connectivity between various digital interfaces.</w:t>
      </w:r>
    </w:p>
    <w:p w14:paraId="2B7BDD8C" w14:textId="77777777" w:rsidR="00951BC6" w:rsidRDefault="00951BC6" w:rsidP="00951BC6"/>
    <w:p w14:paraId="49EF09EB" w14:textId="77777777" w:rsidR="00951BC6" w:rsidRDefault="00951BC6" w:rsidP="00951BC6">
      <w:r>
        <w:t>Budget overruns represent a high danger to the project due to unforeseen development expenditures which have a medium probability of occurrence. Cost tracking activities and periodic financial inspections will monitor expenditures to prevent them from exceeding budget allocations.</w:t>
      </w:r>
    </w:p>
    <w:p w14:paraId="725C4FD7" w14:textId="77777777" w:rsidR="00951BC6" w:rsidRDefault="00951BC6" w:rsidP="00951BC6"/>
    <w:p w14:paraId="5A6FD248" w14:textId="77777777" w:rsidR="00A70588" w:rsidRPr="00A70588" w:rsidRDefault="00951BC6" w:rsidP="00951BC6">
      <w:pPr>
        <w:rPr>
          <w:lang/>
        </w:rPr>
      </w:pPr>
      <w:r>
        <w:lastRenderedPageBreak/>
        <w:t>Avocet Stores should take preventive measures against these potential issues to boost project outcomes while reducing operational interruptions.</w:t>
      </w:r>
    </w:p>
    <w:p w14:paraId="0EE2F2A5" w14:textId="77777777" w:rsidR="00A70588" w:rsidRPr="00A70588" w:rsidRDefault="00A70588" w:rsidP="00526C38">
      <w:pPr>
        <w:rPr>
          <w:lang/>
        </w:rPr>
      </w:pPr>
    </w:p>
    <w:p w14:paraId="3383594B" w14:textId="77777777" w:rsidR="00A70588" w:rsidRPr="00A70588" w:rsidRDefault="00A70588" w:rsidP="00526C38">
      <w:pPr>
        <w:rPr>
          <w:lang/>
        </w:rPr>
      </w:pPr>
    </w:p>
    <w:p w14:paraId="5105524F" w14:textId="77777777" w:rsidR="00A70588" w:rsidRPr="00A70588" w:rsidRDefault="00A70588" w:rsidP="00A70588">
      <w:pPr>
        <w:spacing w:before="100" w:beforeAutospacing="1" w:after="100" w:afterAutospacing="1" w:line="240" w:lineRule="auto"/>
        <w:rPr>
          <w:rFonts w:eastAsia="Times New Roman" w:cs="Times New Roman"/>
          <w:szCs w:val="24"/>
          <w:lang/>
        </w:rPr>
      </w:pPr>
    </w:p>
    <w:p w14:paraId="54338627" w14:textId="77777777" w:rsidR="00A70588" w:rsidRPr="00A70588" w:rsidRDefault="00A70588" w:rsidP="00A70588">
      <w:pPr>
        <w:spacing w:before="100" w:beforeAutospacing="1" w:after="100" w:afterAutospacing="1" w:line="240" w:lineRule="auto"/>
        <w:rPr>
          <w:rFonts w:eastAsia="Times New Roman" w:cs="Times New Roman"/>
          <w:szCs w:val="24"/>
          <w:lang/>
        </w:rPr>
      </w:pPr>
    </w:p>
    <w:p w14:paraId="57AE5DC2" w14:textId="77777777" w:rsidR="00951BC6" w:rsidRDefault="00951BC6">
      <w:pPr>
        <w:spacing w:line="259" w:lineRule="auto"/>
      </w:pPr>
      <w:r>
        <w:br w:type="page"/>
      </w:r>
    </w:p>
    <w:bookmarkStart w:id="12" w:name="_Toc191218867" w:displacedByCustomXml="next"/>
    <w:sdt>
      <w:sdtPr>
        <w:rPr>
          <w:rFonts w:ascii="Times New Roman" w:eastAsiaTheme="minorHAnsi" w:hAnsi="Times New Roman" w:cstheme="minorBidi"/>
          <w:b w:val="0"/>
          <w:color w:val="auto"/>
          <w:sz w:val="24"/>
          <w:szCs w:val="22"/>
        </w:rPr>
        <w:id w:val="84817710"/>
        <w:docPartObj>
          <w:docPartGallery w:val="Bibliographies"/>
          <w:docPartUnique/>
        </w:docPartObj>
      </w:sdtPr>
      <w:sdtContent>
        <w:p w14:paraId="574FC247" w14:textId="77777777" w:rsidR="00951BC6" w:rsidRDefault="00951BC6">
          <w:pPr>
            <w:pStyle w:val="Heading1"/>
          </w:pPr>
          <w:r>
            <w:t>References</w:t>
          </w:r>
          <w:bookmarkEnd w:id="12"/>
        </w:p>
        <w:sdt>
          <w:sdtPr>
            <w:id w:val="-573587230"/>
            <w:bibliography/>
          </w:sdtPr>
          <w:sdtContent>
            <w:p w14:paraId="29DCFFBA" w14:textId="77777777" w:rsidR="00951BC6" w:rsidRDefault="00951BC6" w:rsidP="00951BC6">
              <w:pPr>
                <w:pStyle w:val="Bibliography"/>
                <w:rPr>
                  <w:noProof/>
                  <w:szCs w:val="24"/>
                </w:rPr>
              </w:pPr>
              <w:r>
                <w:fldChar w:fldCharType="begin"/>
              </w:r>
              <w:r>
                <w:instrText xml:space="preserve"> BIBLIOGRAPHY </w:instrText>
              </w:r>
              <w:r>
                <w:fldChar w:fldCharType="separate"/>
              </w:r>
              <w:r>
                <w:rPr>
                  <w:noProof/>
                </w:rPr>
                <w:t xml:space="preserve">Chaffey, D. &amp; Ellis-Chadwick, F., 2019. </w:t>
              </w:r>
              <w:r>
                <w:rPr>
                  <w:i/>
                  <w:iCs/>
                  <w:noProof/>
                </w:rPr>
                <w:t xml:space="preserve">Digital marketing. </w:t>
              </w:r>
              <w:r>
                <w:rPr>
                  <w:noProof/>
                </w:rPr>
                <w:t>s.l.:Pearson UK.</w:t>
              </w:r>
            </w:p>
            <w:p w14:paraId="1E4B458F" w14:textId="77777777" w:rsidR="00951BC6" w:rsidRDefault="00951BC6" w:rsidP="00951BC6">
              <w:pPr>
                <w:pStyle w:val="Bibliography"/>
                <w:rPr>
                  <w:noProof/>
                </w:rPr>
              </w:pPr>
              <w:r>
                <w:rPr>
                  <w:noProof/>
                </w:rPr>
                <w:t xml:space="preserve">Crawford, J. et al., 2004. Project Management Roles and Responsibilities. </w:t>
              </w:r>
              <w:r>
                <w:rPr>
                  <w:i/>
                  <w:iCs/>
                  <w:noProof/>
                </w:rPr>
                <w:t>Center for Business Practices, Havertown PA, USA.</w:t>
              </w:r>
            </w:p>
            <w:p w14:paraId="48B84143" w14:textId="77777777" w:rsidR="00951BC6" w:rsidRDefault="00951BC6" w:rsidP="00951BC6">
              <w:pPr>
                <w:pStyle w:val="Bibliography"/>
                <w:rPr>
                  <w:noProof/>
                </w:rPr>
              </w:pPr>
              <w:r>
                <w:rPr>
                  <w:noProof/>
                </w:rPr>
                <w:t xml:space="preserve">Cuenca Martínez, P., 2021. </w:t>
              </w:r>
              <w:r>
                <w:rPr>
                  <w:i/>
                  <w:iCs/>
                  <w:noProof/>
                </w:rPr>
                <w:t xml:space="preserve">Analysing and upgrading the network infrastructure of a supermarket chain, </w:t>
              </w:r>
              <w:r>
                <w:rPr>
                  <w:noProof/>
                </w:rPr>
                <w:t>s.l.: Master's thesis, Universitat Politècnica de Catalunya.</w:t>
              </w:r>
            </w:p>
            <w:p w14:paraId="5FAC77A9" w14:textId="77777777" w:rsidR="00951BC6" w:rsidRDefault="00951BC6" w:rsidP="00951BC6">
              <w:pPr>
                <w:pStyle w:val="Bibliography"/>
                <w:rPr>
                  <w:noProof/>
                </w:rPr>
              </w:pPr>
              <w:r>
                <w:rPr>
                  <w:noProof/>
                </w:rPr>
                <w:t xml:space="preserve">Davenport, T. &amp; Ronanki, R., 2018. Artificial intelligence for the real world. </w:t>
              </w:r>
              <w:r>
                <w:rPr>
                  <w:i/>
                  <w:iCs/>
                  <w:noProof/>
                </w:rPr>
                <w:t xml:space="preserve">Harvard business review, </w:t>
              </w:r>
              <w:r>
                <w:rPr>
                  <w:noProof/>
                </w:rPr>
                <w:t>96(1), pp. 108-116.</w:t>
              </w:r>
            </w:p>
            <w:p w14:paraId="767783CE" w14:textId="77777777" w:rsidR="00951BC6" w:rsidRDefault="00951BC6" w:rsidP="00951BC6">
              <w:pPr>
                <w:pStyle w:val="Bibliography"/>
                <w:rPr>
                  <w:noProof/>
                </w:rPr>
              </w:pPr>
              <w:r>
                <w:rPr>
                  <w:noProof/>
                </w:rPr>
                <w:t xml:space="preserve">Eyieyien, O., Idemudia, C., Paul, P. &amp; Ijomah, T., 2024. Effective stakeholder and risk management strategies for large-scale international project success. </w:t>
              </w:r>
              <w:r>
                <w:rPr>
                  <w:i/>
                  <w:iCs/>
                  <w:noProof/>
                </w:rPr>
                <w:t xml:space="preserve">Int. J. Front. Sci. Technol. Res, </w:t>
              </w:r>
              <w:r>
                <w:rPr>
                  <w:noProof/>
                </w:rPr>
                <w:t>7(1), pp. 013-024.</w:t>
              </w:r>
            </w:p>
            <w:p w14:paraId="620867E0" w14:textId="77777777" w:rsidR="00951BC6" w:rsidRDefault="00951BC6" w:rsidP="00951BC6">
              <w:pPr>
                <w:pStyle w:val="Bibliography"/>
                <w:rPr>
                  <w:noProof/>
                </w:rPr>
              </w:pPr>
              <w:r>
                <w:rPr>
                  <w:noProof/>
                </w:rPr>
                <w:t xml:space="preserve">Grewal, D. et al., 2011. Innovations in retail pricing and promotions. </w:t>
              </w:r>
              <w:r>
                <w:rPr>
                  <w:i/>
                  <w:iCs/>
                  <w:noProof/>
                </w:rPr>
                <w:t xml:space="preserve">Journal of Retailing, </w:t>
              </w:r>
              <w:r>
                <w:rPr>
                  <w:noProof/>
                </w:rPr>
                <w:t>Volume 87, pp. S43-S52.</w:t>
              </w:r>
            </w:p>
            <w:p w14:paraId="7785E7E5" w14:textId="77777777" w:rsidR="00951BC6" w:rsidRDefault="00951BC6" w:rsidP="00951BC6">
              <w:pPr>
                <w:pStyle w:val="Bibliography"/>
                <w:rPr>
                  <w:noProof/>
                </w:rPr>
              </w:pPr>
              <w:r>
                <w:rPr>
                  <w:noProof/>
                </w:rPr>
                <w:t xml:space="preserve">Haenlein, M., Kaplan, A., Tan, C. &amp; Zhang, P., 2019. Artificial intelligence (AI) and management analytics. </w:t>
              </w:r>
              <w:r>
                <w:rPr>
                  <w:i/>
                  <w:iCs/>
                  <w:noProof/>
                </w:rPr>
                <w:t xml:space="preserve">Journal of Management Analytics, </w:t>
              </w:r>
              <w:r>
                <w:rPr>
                  <w:noProof/>
                </w:rPr>
                <w:t>6(4), pp. 341-343.</w:t>
              </w:r>
            </w:p>
            <w:p w14:paraId="671E2F21" w14:textId="77777777" w:rsidR="00951BC6" w:rsidRDefault="00951BC6" w:rsidP="00951BC6">
              <w:pPr>
                <w:pStyle w:val="Bibliography"/>
                <w:rPr>
                  <w:noProof/>
                </w:rPr>
              </w:pPr>
              <w:r>
                <w:rPr>
                  <w:noProof/>
                </w:rPr>
                <w:t xml:space="preserve">Hollebeek, L. &amp; Macky, K., 2019. Digital content marketing's role in fostering consumer engagement, trust, and value: Framework, fundamental propositions, and implications. </w:t>
              </w:r>
              <w:r>
                <w:rPr>
                  <w:i/>
                  <w:iCs/>
                  <w:noProof/>
                </w:rPr>
                <w:t xml:space="preserve">Journal of interactive marketing, </w:t>
              </w:r>
              <w:r>
                <w:rPr>
                  <w:noProof/>
                </w:rPr>
                <w:t>45(1), pp. 27-41.</w:t>
              </w:r>
            </w:p>
            <w:p w14:paraId="0C02F768" w14:textId="77777777" w:rsidR="00951BC6" w:rsidRDefault="00951BC6" w:rsidP="00951BC6">
              <w:pPr>
                <w:pStyle w:val="Bibliography"/>
                <w:rPr>
                  <w:noProof/>
                </w:rPr>
              </w:pPr>
              <w:r>
                <w:rPr>
                  <w:noProof/>
                </w:rPr>
                <w:t xml:space="preserve">Kaminski, J., 2022. Theory applied to informatics–the prosci adkar model. editorial. </w:t>
              </w:r>
              <w:r>
                <w:rPr>
                  <w:i/>
                  <w:iCs/>
                  <w:noProof/>
                </w:rPr>
                <w:t xml:space="preserve">Canadian Journal of Nursing Informatics,, </w:t>
              </w:r>
              <w:r>
                <w:rPr>
                  <w:noProof/>
                </w:rPr>
                <w:t>17(2).</w:t>
              </w:r>
            </w:p>
            <w:p w14:paraId="68DA1244" w14:textId="77777777" w:rsidR="00951BC6" w:rsidRDefault="00951BC6" w:rsidP="00951BC6">
              <w:pPr>
                <w:pStyle w:val="Bibliography"/>
                <w:rPr>
                  <w:noProof/>
                </w:rPr>
              </w:pPr>
              <w:r>
                <w:rPr>
                  <w:noProof/>
                </w:rPr>
                <w:t xml:space="preserve">Murtaza, M. et al., 2022. AI-based personalized e-learning systems: Issues, challenges, and solutions. </w:t>
              </w:r>
              <w:r>
                <w:rPr>
                  <w:i/>
                  <w:iCs/>
                  <w:noProof/>
                </w:rPr>
                <w:t xml:space="preserve">IEEE access, </w:t>
              </w:r>
              <w:r>
                <w:rPr>
                  <w:noProof/>
                </w:rPr>
                <w:t>pp. 81323-81342.</w:t>
              </w:r>
            </w:p>
            <w:p w14:paraId="10FBB178" w14:textId="77777777" w:rsidR="00951BC6" w:rsidRDefault="00951BC6" w:rsidP="00951BC6">
              <w:pPr>
                <w:pStyle w:val="Bibliography"/>
                <w:rPr>
                  <w:noProof/>
                </w:rPr>
              </w:pPr>
              <w:r>
                <w:rPr>
                  <w:noProof/>
                </w:rPr>
                <w:t xml:space="preserve">Narvaiza, L., Campos, J., Martín-Peña, M. &amp; Díaz-Garrido, E., 2023. Characterizing digital service innovation: phases, actors, functions and interactions in the context of a digital service platform. </w:t>
              </w:r>
              <w:r>
                <w:rPr>
                  <w:i/>
                  <w:iCs/>
                  <w:noProof/>
                </w:rPr>
                <w:t xml:space="preserve">Journal of Service Management, </w:t>
              </w:r>
              <w:r>
                <w:rPr>
                  <w:noProof/>
                </w:rPr>
                <w:t>35(2), pp. 253-279.</w:t>
              </w:r>
            </w:p>
            <w:p w14:paraId="22D3F840" w14:textId="77777777" w:rsidR="00951BC6" w:rsidRDefault="00951BC6" w:rsidP="00951BC6">
              <w:pPr>
                <w:pStyle w:val="Bibliography"/>
                <w:rPr>
                  <w:noProof/>
                </w:rPr>
              </w:pPr>
              <w:r>
                <w:rPr>
                  <w:noProof/>
                </w:rPr>
                <w:t xml:space="preserve">Nguyen, N. &amp; Mogaji, E., 2023. Artificial intelligence for seamless experience across channels. In: </w:t>
              </w:r>
              <w:r>
                <w:rPr>
                  <w:i/>
                  <w:iCs/>
                  <w:noProof/>
                </w:rPr>
                <w:t xml:space="preserve">Artificial intelligence in customer service: The next frontier for personalized engagement. </w:t>
              </w:r>
              <w:r>
                <w:rPr>
                  <w:noProof/>
                </w:rPr>
                <w:t>s.l.:Cham: Springer International Publishing, pp. 181-203.</w:t>
              </w:r>
            </w:p>
            <w:p w14:paraId="38E776CF" w14:textId="77777777" w:rsidR="00951BC6" w:rsidRDefault="00951BC6" w:rsidP="00951BC6">
              <w:pPr>
                <w:pStyle w:val="Bibliography"/>
                <w:rPr>
                  <w:noProof/>
                </w:rPr>
              </w:pPr>
              <w:r>
                <w:rPr>
                  <w:noProof/>
                </w:rPr>
                <w:lastRenderedPageBreak/>
                <w:t xml:space="preserve">Reinartz, W., Wiegand, N. &amp; Imschloss, M., 2019. The impact of digital transformation on the retailing value chain. </w:t>
              </w:r>
              <w:r>
                <w:rPr>
                  <w:i/>
                  <w:iCs/>
                  <w:noProof/>
                </w:rPr>
                <w:t xml:space="preserve">International journal of research in marketing, </w:t>
              </w:r>
              <w:r>
                <w:rPr>
                  <w:noProof/>
                </w:rPr>
                <w:t>36(3), pp. 350-366.</w:t>
              </w:r>
            </w:p>
            <w:p w14:paraId="22C5A896" w14:textId="77777777" w:rsidR="00951BC6" w:rsidRDefault="00951BC6" w:rsidP="00951BC6">
              <w:pPr>
                <w:pStyle w:val="Bibliography"/>
                <w:rPr>
                  <w:noProof/>
                </w:rPr>
              </w:pPr>
              <w:r>
                <w:rPr>
                  <w:noProof/>
                </w:rPr>
                <w:t xml:space="preserve">Verhoef, P., Kannan, P. &amp; Inman, J., 2015. From multi-channel retailing to omni-channel retailing: introduction to the special issue on multi-channel retailing. </w:t>
              </w:r>
              <w:r>
                <w:rPr>
                  <w:i/>
                  <w:iCs/>
                  <w:noProof/>
                </w:rPr>
                <w:t xml:space="preserve">Journal of retailing, </w:t>
              </w:r>
              <w:r>
                <w:rPr>
                  <w:noProof/>
                </w:rPr>
                <w:t>91(2), pp. 174-181.</w:t>
              </w:r>
            </w:p>
            <w:p w14:paraId="13E13D9D" w14:textId="77777777" w:rsidR="00951BC6" w:rsidRDefault="00951BC6" w:rsidP="00951BC6">
              <w:pPr>
                <w:pStyle w:val="Bibliography"/>
                <w:rPr>
                  <w:noProof/>
                </w:rPr>
              </w:pPr>
              <w:r>
                <w:rPr>
                  <w:noProof/>
                </w:rPr>
                <w:t xml:space="preserve">Zecheru, V. &amp; Olaru, B., 2016. Work Breakdown Structure (WBS) in Project Management. </w:t>
              </w:r>
              <w:r>
                <w:rPr>
                  <w:i/>
                  <w:iCs/>
                  <w:noProof/>
                </w:rPr>
                <w:t xml:space="preserve">Review of International Comparative Management/Revista de Management Comparat International, </w:t>
              </w:r>
              <w:r>
                <w:rPr>
                  <w:noProof/>
                </w:rPr>
                <w:t>17(1).</w:t>
              </w:r>
            </w:p>
            <w:p w14:paraId="43056F93" w14:textId="77777777" w:rsidR="00951BC6" w:rsidRDefault="00951BC6" w:rsidP="00951BC6">
              <w:r>
                <w:rPr>
                  <w:b/>
                  <w:bCs/>
                  <w:noProof/>
                </w:rPr>
                <w:fldChar w:fldCharType="end"/>
              </w:r>
            </w:p>
          </w:sdtContent>
        </w:sdt>
      </w:sdtContent>
    </w:sdt>
    <w:p w14:paraId="42963571" w14:textId="77777777" w:rsidR="00A76D32" w:rsidRDefault="00A76D32" w:rsidP="00A76D32"/>
    <w:sectPr w:rsidR="00A76D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E0724"/>
    <w:multiLevelType w:val="hybridMultilevel"/>
    <w:tmpl w:val="455E88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342F38CD"/>
    <w:multiLevelType w:val="multilevel"/>
    <w:tmpl w:val="9010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9F1330"/>
    <w:multiLevelType w:val="multilevel"/>
    <w:tmpl w:val="BC24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C0980"/>
    <w:multiLevelType w:val="multilevel"/>
    <w:tmpl w:val="695C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EA55B5"/>
    <w:multiLevelType w:val="multilevel"/>
    <w:tmpl w:val="780E46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8E5D34"/>
    <w:multiLevelType w:val="multilevel"/>
    <w:tmpl w:val="AD3676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14796B"/>
    <w:multiLevelType w:val="hybridMultilevel"/>
    <w:tmpl w:val="7E5E3A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8CA08A0"/>
    <w:multiLevelType w:val="hybridMultilevel"/>
    <w:tmpl w:val="0AA823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8E04C06"/>
    <w:multiLevelType w:val="hybridMultilevel"/>
    <w:tmpl w:val="9766C2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00495129">
    <w:abstractNumId w:val="6"/>
  </w:num>
  <w:num w:numId="2" w16cid:durableId="266036509">
    <w:abstractNumId w:val="5"/>
  </w:num>
  <w:num w:numId="3" w16cid:durableId="109931769">
    <w:abstractNumId w:val="4"/>
  </w:num>
  <w:num w:numId="4" w16cid:durableId="1373846669">
    <w:abstractNumId w:val="2"/>
  </w:num>
  <w:num w:numId="5" w16cid:durableId="2025395553">
    <w:abstractNumId w:val="1"/>
  </w:num>
  <w:num w:numId="6" w16cid:durableId="754714391">
    <w:abstractNumId w:val="7"/>
  </w:num>
  <w:num w:numId="7" w16cid:durableId="1906721366">
    <w:abstractNumId w:val="3"/>
  </w:num>
  <w:num w:numId="8" w16cid:durableId="2023360665">
    <w:abstractNumId w:val="0"/>
  </w:num>
  <w:num w:numId="9" w16cid:durableId="18483966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B01"/>
    <w:rsid w:val="00113EC8"/>
    <w:rsid w:val="00120B01"/>
    <w:rsid w:val="001246A3"/>
    <w:rsid w:val="00157B83"/>
    <w:rsid w:val="00160220"/>
    <w:rsid w:val="00160E3C"/>
    <w:rsid w:val="00165233"/>
    <w:rsid w:val="00251AB1"/>
    <w:rsid w:val="00284E43"/>
    <w:rsid w:val="002E390F"/>
    <w:rsid w:val="00371AC6"/>
    <w:rsid w:val="00392047"/>
    <w:rsid w:val="003C4379"/>
    <w:rsid w:val="003D5DF8"/>
    <w:rsid w:val="003F7F27"/>
    <w:rsid w:val="004258AA"/>
    <w:rsid w:val="00446008"/>
    <w:rsid w:val="00463891"/>
    <w:rsid w:val="00473850"/>
    <w:rsid w:val="004B7AF8"/>
    <w:rsid w:val="00526C38"/>
    <w:rsid w:val="00530CB3"/>
    <w:rsid w:val="00543B51"/>
    <w:rsid w:val="00560F56"/>
    <w:rsid w:val="006339E6"/>
    <w:rsid w:val="006A1E1F"/>
    <w:rsid w:val="006B4BEA"/>
    <w:rsid w:val="006D668A"/>
    <w:rsid w:val="006F6FC9"/>
    <w:rsid w:val="00741E2E"/>
    <w:rsid w:val="00752DB8"/>
    <w:rsid w:val="0077731D"/>
    <w:rsid w:val="008308B9"/>
    <w:rsid w:val="008B35D5"/>
    <w:rsid w:val="008D5012"/>
    <w:rsid w:val="00951BC6"/>
    <w:rsid w:val="009658D2"/>
    <w:rsid w:val="009C2CE4"/>
    <w:rsid w:val="00A56C31"/>
    <w:rsid w:val="00A70588"/>
    <w:rsid w:val="00A764C0"/>
    <w:rsid w:val="00A76D32"/>
    <w:rsid w:val="00AA4BFE"/>
    <w:rsid w:val="00AD5497"/>
    <w:rsid w:val="00B4737B"/>
    <w:rsid w:val="00B72200"/>
    <w:rsid w:val="00B8140C"/>
    <w:rsid w:val="00BA0678"/>
    <w:rsid w:val="00BB1239"/>
    <w:rsid w:val="00C302E1"/>
    <w:rsid w:val="00C6211B"/>
    <w:rsid w:val="00E77B64"/>
    <w:rsid w:val="00EB576A"/>
    <w:rsid w:val="00F16865"/>
    <w:rsid w:val="00FB597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C75D38"/>
  <w15:chartTrackingRefBased/>
  <w15:docId w15:val="{76DC8400-29A3-45A8-93E7-076783796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40C"/>
    <w:pPr>
      <w:spacing w:line="360"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B8140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8140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4258A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40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B8140C"/>
    <w:rPr>
      <w:rFonts w:asciiTheme="majorHAnsi" w:eastAsiaTheme="majorEastAsia" w:hAnsiTheme="majorHAnsi" w:cstheme="majorBidi"/>
      <w:b/>
      <w:color w:val="2F5496" w:themeColor="accent1" w:themeShade="BF"/>
      <w:sz w:val="26"/>
      <w:szCs w:val="26"/>
    </w:rPr>
  </w:style>
  <w:style w:type="paragraph" w:styleId="Title">
    <w:name w:val="Title"/>
    <w:basedOn w:val="Normal"/>
    <w:next w:val="Normal"/>
    <w:link w:val="TitleChar"/>
    <w:uiPriority w:val="10"/>
    <w:qFormat/>
    <w:rsid w:val="00113EC8"/>
    <w:pPr>
      <w:spacing w:after="0" w:line="240" w:lineRule="auto"/>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113EC8"/>
    <w:rPr>
      <w:rFonts w:asciiTheme="majorHAnsi" w:eastAsiaTheme="majorEastAsia" w:hAnsiTheme="majorHAnsi" w:cstheme="majorBidi"/>
      <w:b/>
      <w:spacing w:val="-10"/>
      <w:kern w:val="28"/>
      <w:sz w:val="56"/>
      <w:szCs w:val="56"/>
      <w:lang w:val="en-US"/>
    </w:rPr>
  </w:style>
  <w:style w:type="character" w:customStyle="1" w:styleId="Heading3Char">
    <w:name w:val="Heading 3 Char"/>
    <w:basedOn w:val="DefaultParagraphFont"/>
    <w:link w:val="Heading3"/>
    <w:uiPriority w:val="9"/>
    <w:semiHidden/>
    <w:rsid w:val="004258AA"/>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4258AA"/>
    <w:pPr>
      <w:ind w:left="720"/>
      <w:contextualSpacing/>
    </w:pPr>
  </w:style>
  <w:style w:type="character" w:styleId="Strong">
    <w:name w:val="Strong"/>
    <w:basedOn w:val="DefaultParagraphFont"/>
    <w:uiPriority w:val="22"/>
    <w:qFormat/>
    <w:rsid w:val="00741E2E"/>
    <w:rPr>
      <w:b/>
      <w:bCs/>
    </w:rPr>
  </w:style>
  <w:style w:type="table" w:styleId="TableGrid">
    <w:name w:val="Table Grid"/>
    <w:basedOn w:val="TableNormal"/>
    <w:uiPriority w:val="39"/>
    <w:rsid w:val="00741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70588"/>
    <w:pPr>
      <w:spacing w:before="100" w:beforeAutospacing="1" w:after="100" w:afterAutospacing="1" w:line="240" w:lineRule="auto"/>
    </w:pPr>
    <w:rPr>
      <w:rFonts w:eastAsia="Times New Roman" w:cs="Times New Roman"/>
      <w:szCs w:val="24"/>
      <w:lang/>
    </w:rPr>
  </w:style>
  <w:style w:type="paragraph" w:styleId="Bibliography">
    <w:name w:val="Bibliography"/>
    <w:basedOn w:val="Normal"/>
    <w:next w:val="Normal"/>
    <w:uiPriority w:val="37"/>
    <w:unhideWhenUsed/>
    <w:rsid w:val="00951BC6"/>
  </w:style>
  <w:style w:type="paragraph" w:styleId="TOCHeading">
    <w:name w:val="TOC Heading"/>
    <w:basedOn w:val="Heading1"/>
    <w:next w:val="Normal"/>
    <w:uiPriority w:val="39"/>
    <w:unhideWhenUsed/>
    <w:qFormat/>
    <w:rsid w:val="0077731D"/>
    <w:pPr>
      <w:spacing w:line="259" w:lineRule="auto"/>
      <w:outlineLvl w:val="9"/>
    </w:pPr>
    <w:rPr>
      <w:b w:val="0"/>
      <w:lang w:val="en-US"/>
    </w:rPr>
  </w:style>
  <w:style w:type="paragraph" w:styleId="TOC1">
    <w:name w:val="toc 1"/>
    <w:basedOn w:val="Normal"/>
    <w:next w:val="Normal"/>
    <w:autoRedefine/>
    <w:uiPriority w:val="39"/>
    <w:unhideWhenUsed/>
    <w:rsid w:val="0077731D"/>
    <w:pPr>
      <w:spacing w:after="100"/>
    </w:pPr>
  </w:style>
  <w:style w:type="paragraph" w:styleId="TOC2">
    <w:name w:val="toc 2"/>
    <w:basedOn w:val="Normal"/>
    <w:next w:val="Normal"/>
    <w:autoRedefine/>
    <w:uiPriority w:val="39"/>
    <w:unhideWhenUsed/>
    <w:rsid w:val="0077731D"/>
    <w:pPr>
      <w:spacing w:after="100"/>
      <w:ind w:left="240"/>
    </w:pPr>
  </w:style>
  <w:style w:type="character" w:styleId="Hyperlink">
    <w:name w:val="Hyperlink"/>
    <w:basedOn w:val="DefaultParagraphFont"/>
    <w:uiPriority w:val="99"/>
    <w:unhideWhenUsed/>
    <w:rsid w:val="007773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5240">
      <w:bodyDiv w:val="1"/>
      <w:marLeft w:val="0"/>
      <w:marRight w:val="0"/>
      <w:marTop w:val="0"/>
      <w:marBottom w:val="0"/>
      <w:divBdr>
        <w:top w:val="none" w:sz="0" w:space="0" w:color="auto"/>
        <w:left w:val="none" w:sz="0" w:space="0" w:color="auto"/>
        <w:bottom w:val="none" w:sz="0" w:space="0" w:color="auto"/>
        <w:right w:val="none" w:sz="0" w:space="0" w:color="auto"/>
      </w:divBdr>
    </w:div>
    <w:div w:id="134303023">
      <w:bodyDiv w:val="1"/>
      <w:marLeft w:val="0"/>
      <w:marRight w:val="0"/>
      <w:marTop w:val="0"/>
      <w:marBottom w:val="0"/>
      <w:divBdr>
        <w:top w:val="none" w:sz="0" w:space="0" w:color="auto"/>
        <w:left w:val="none" w:sz="0" w:space="0" w:color="auto"/>
        <w:bottom w:val="none" w:sz="0" w:space="0" w:color="auto"/>
        <w:right w:val="none" w:sz="0" w:space="0" w:color="auto"/>
      </w:divBdr>
    </w:div>
    <w:div w:id="147140972">
      <w:bodyDiv w:val="1"/>
      <w:marLeft w:val="0"/>
      <w:marRight w:val="0"/>
      <w:marTop w:val="0"/>
      <w:marBottom w:val="0"/>
      <w:divBdr>
        <w:top w:val="none" w:sz="0" w:space="0" w:color="auto"/>
        <w:left w:val="none" w:sz="0" w:space="0" w:color="auto"/>
        <w:bottom w:val="none" w:sz="0" w:space="0" w:color="auto"/>
        <w:right w:val="none" w:sz="0" w:space="0" w:color="auto"/>
      </w:divBdr>
    </w:div>
    <w:div w:id="238565393">
      <w:bodyDiv w:val="1"/>
      <w:marLeft w:val="0"/>
      <w:marRight w:val="0"/>
      <w:marTop w:val="0"/>
      <w:marBottom w:val="0"/>
      <w:divBdr>
        <w:top w:val="none" w:sz="0" w:space="0" w:color="auto"/>
        <w:left w:val="none" w:sz="0" w:space="0" w:color="auto"/>
        <w:bottom w:val="none" w:sz="0" w:space="0" w:color="auto"/>
        <w:right w:val="none" w:sz="0" w:space="0" w:color="auto"/>
      </w:divBdr>
    </w:div>
    <w:div w:id="330182769">
      <w:bodyDiv w:val="1"/>
      <w:marLeft w:val="0"/>
      <w:marRight w:val="0"/>
      <w:marTop w:val="0"/>
      <w:marBottom w:val="0"/>
      <w:divBdr>
        <w:top w:val="none" w:sz="0" w:space="0" w:color="auto"/>
        <w:left w:val="none" w:sz="0" w:space="0" w:color="auto"/>
        <w:bottom w:val="none" w:sz="0" w:space="0" w:color="auto"/>
        <w:right w:val="none" w:sz="0" w:space="0" w:color="auto"/>
      </w:divBdr>
    </w:div>
    <w:div w:id="365911708">
      <w:bodyDiv w:val="1"/>
      <w:marLeft w:val="0"/>
      <w:marRight w:val="0"/>
      <w:marTop w:val="0"/>
      <w:marBottom w:val="0"/>
      <w:divBdr>
        <w:top w:val="none" w:sz="0" w:space="0" w:color="auto"/>
        <w:left w:val="none" w:sz="0" w:space="0" w:color="auto"/>
        <w:bottom w:val="none" w:sz="0" w:space="0" w:color="auto"/>
        <w:right w:val="none" w:sz="0" w:space="0" w:color="auto"/>
      </w:divBdr>
    </w:div>
    <w:div w:id="379136308">
      <w:bodyDiv w:val="1"/>
      <w:marLeft w:val="0"/>
      <w:marRight w:val="0"/>
      <w:marTop w:val="0"/>
      <w:marBottom w:val="0"/>
      <w:divBdr>
        <w:top w:val="none" w:sz="0" w:space="0" w:color="auto"/>
        <w:left w:val="none" w:sz="0" w:space="0" w:color="auto"/>
        <w:bottom w:val="none" w:sz="0" w:space="0" w:color="auto"/>
        <w:right w:val="none" w:sz="0" w:space="0" w:color="auto"/>
      </w:divBdr>
    </w:div>
    <w:div w:id="456338092">
      <w:bodyDiv w:val="1"/>
      <w:marLeft w:val="0"/>
      <w:marRight w:val="0"/>
      <w:marTop w:val="0"/>
      <w:marBottom w:val="0"/>
      <w:divBdr>
        <w:top w:val="none" w:sz="0" w:space="0" w:color="auto"/>
        <w:left w:val="none" w:sz="0" w:space="0" w:color="auto"/>
        <w:bottom w:val="none" w:sz="0" w:space="0" w:color="auto"/>
        <w:right w:val="none" w:sz="0" w:space="0" w:color="auto"/>
      </w:divBdr>
    </w:div>
    <w:div w:id="507909778">
      <w:bodyDiv w:val="1"/>
      <w:marLeft w:val="0"/>
      <w:marRight w:val="0"/>
      <w:marTop w:val="0"/>
      <w:marBottom w:val="0"/>
      <w:divBdr>
        <w:top w:val="none" w:sz="0" w:space="0" w:color="auto"/>
        <w:left w:val="none" w:sz="0" w:space="0" w:color="auto"/>
        <w:bottom w:val="none" w:sz="0" w:space="0" w:color="auto"/>
        <w:right w:val="none" w:sz="0" w:space="0" w:color="auto"/>
      </w:divBdr>
    </w:div>
    <w:div w:id="558327886">
      <w:bodyDiv w:val="1"/>
      <w:marLeft w:val="0"/>
      <w:marRight w:val="0"/>
      <w:marTop w:val="0"/>
      <w:marBottom w:val="0"/>
      <w:divBdr>
        <w:top w:val="none" w:sz="0" w:space="0" w:color="auto"/>
        <w:left w:val="none" w:sz="0" w:space="0" w:color="auto"/>
        <w:bottom w:val="none" w:sz="0" w:space="0" w:color="auto"/>
        <w:right w:val="none" w:sz="0" w:space="0" w:color="auto"/>
      </w:divBdr>
    </w:div>
    <w:div w:id="644551404">
      <w:bodyDiv w:val="1"/>
      <w:marLeft w:val="0"/>
      <w:marRight w:val="0"/>
      <w:marTop w:val="0"/>
      <w:marBottom w:val="0"/>
      <w:divBdr>
        <w:top w:val="none" w:sz="0" w:space="0" w:color="auto"/>
        <w:left w:val="none" w:sz="0" w:space="0" w:color="auto"/>
        <w:bottom w:val="none" w:sz="0" w:space="0" w:color="auto"/>
        <w:right w:val="none" w:sz="0" w:space="0" w:color="auto"/>
      </w:divBdr>
    </w:div>
    <w:div w:id="689263434">
      <w:bodyDiv w:val="1"/>
      <w:marLeft w:val="0"/>
      <w:marRight w:val="0"/>
      <w:marTop w:val="0"/>
      <w:marBottom w:val="0"/>
      <w:divBdr>
        <w:top w:val="none" w:sz="0" w:space="0" w:color="auto"/>
        <w:left w:val="none" w:sz="0" w:space="0" w:color="auto"/>
        <w:bottom w:val="none" w:sz="0" w:space="0" w:color="auto"/>
        <w:right w:val="none" w:sz="0" w:space="0" w:color="auto"/>
      </w:divBdr>
    </w:div>
    <w:div w:id="690647261">
      <w:bodyDiv w:val="1"/>
      <w:marLeft w:val="0"/>
      <w:marRight w:val="0"/>
      <w:marTop w:val="0"/>
      <w:marBottom w:val="0"/>
      <w:divBdr>
        <w:top w:val="none" w:sz="0" w:space="0" w:color="auto"/>
        <w:left w:val="none" w:sz="0" w:space="0" w:color="auto"/>
        <w:bottom w:val="none" w:sz="0" w:space="0" w:color="auto"/>
        <w:right w:val="none" w:sz="0" w:space="0" w:color="auto"/>
      </w:divBdr>
    </w:div>
    <w:div w:id="700783326">
      <w:bodyDiv w:val="1"/>
      <w:marLeft w:val="0"/>
      <w:marRight w:val="0"/>
      <w:marTop w:val="0"/>
      <w:marBottom w:val="0"/>
      <w:divBdr>
        <w:top w:val="none" w:sz="0" w:space="0" w:color="auto"/>
        <w:left w:val="none" w:sz="0" w:space="0" w:color="auto"/>
        <w:bottom w:val="none" w:sz="0" w:space="0" w:color="auto"/>
        <w:right w:val="none" w:sz="0" w:space="0" w:color="auto"/>
      </w:divBdr>
    </w:div>
    <w:div w:id="711464463">
      <w:bodyDiv w:val="1"/>
      <w:marLeft w:val="0"/>
      <w:marRight w:val="0"/>
      <w:marTop w:val="0"/>
      <w:marBottom w:val="0"/>
      <w:divBdr>
        <w:top w:val="none" w:sz="0" w:space="0" w:color="auto"/>
        <w:left w:val="none" w:sz="0" w:space="0" w:color="auto"/>
        <w:bottom w:val="none" w:sz="0" w:space="0" w:color="auto"/>
        <w:right w:val="none" w:sz="0" w:space="0" w:color="auto"/>
      </w:divBdr>
    </w:div>
    <w:div w:id="766580945">
      <w:bodyDiv w:val="1"/>
      <w:marLeft w:val="0"/>
      <w:marRight w:val="0"/>
      <w:marTop w:val="0"/>
      <w:marBottom w:val="0"/>
      <w:divBdr>
        <w:top w:val="none" w:sz="0" w:space="0" w:color="auto"/>
        <w:left w:val="none" w:sz="0" w:space="0" w:color="auto"/>
        <w:bottom w:val="none" w:sz="0" w:space="0" w:color="auto"/>
        <w:right w:val="none" w:sz="0" w:space="0" w:color="auto"/>
      </w:divBdr>
    </w:div>
    <w:div w:id="768742678">
      <w:bodyDiv w:val="1"/>
      <w:marLeft w:val="0"/>
      <w:marRight w:val="0"/>
      <w:marTop w:val="0"/>
      <w:marBottom w:val="0"/>
      <w:divBdr>
        <w:top w:val="none" w:sz="0" w:space="0" w:color="auto"/>
        <w:left w:val="none" w:sz="0" w:space="0" w:color="auto"/>
        <w:bottom w:val="none" w:sz="0" w:space="0" w:color="auto"/>
        <w:right w:val="none" w:sz="0" w:space="0" w:color="auto"/>
      </w:divBdr>
    </w:div>
    <w:div w:id="883640323">
      <w:bodyDiv w:val="1"/>
      <w:marLeft w:val="0"/>
      <w:marRight w:val="0"/>
      <w:marTop w:val="0"/>
      <w:marBottom w:val="0"/>
      <w:divBdr>
        <w:top w:val="none" w:sz="0" w:space="0" w:color="auto"/>
        <w:left w:val="none" w:sz="0" w:space="0" w:color="auto"/>
        <w:bottom w:val="none" w:sz="0" w:space="0" w:color="auto"/>
        <w:right w:val="none" w:sz="0" w:space="0" w:color="auto"/>
      </w:divBdr>
    </w:div>
    <w:div w:id="946694750">
      <w:bodyDiv w:val="1"/>
      <w:marLeft w:val="0"/>
      <w:marRight w:val="0"/>
      <w:marTop w:val="0"/>
      <w:marBottom w:val="0"/>
      <w:divBdr>
        <w:top w:val="none" w:sz="0" w:space="0" w:color="auto"/>
        <w:left w:val="none" w:sz="0" w:space="0" w:color="auto"/>
        <w:bottom w:val="none" w:sz="0" w:space="0" w:color="auto"/>
        <w:right w:val="none" w:sz="0" w:space="0" w:color="auto"/>
      </w:divBdr>
    </w:div>
    <w:div w:id="1003122203">
      <w:bodyDiv w:val="1"/>
      <w:marLeft w:val="0"/>
      <w:marRight w:val="0"/>
      <w:marTop w:val="0"/>
      <w:marBottom w:val="0"/>
      <w:divBdr>
        <w:top w:val="none" w:sz="0" w:space="0" w:color="auto"/>
        <w:left w:val="none" w:sz="0" w:space="0" w:color="auto"/>
        <w:bottom w:val="none" w:sz="0" w:space="0" w:color="auto"/>
        <w:right w:val="none" w:sz="0" w:space="0" w:color="auto"/>
      </w:divBdr>
    </w:div>
    <w:div w:id="1008410694">
      <w:bodyDiv w:val="1"/>
      <w:marLeft w:val="0"/>
      <w:marRight w:val="0"/>
      <w:marTop w:val="0"/>
      <w:marBottom w:val="0"/>
      <w:divBdr>
        <w:top w:val="none" w:sz="0" w:space="0" w:color="auto"/>
        <w:left w:val="none" w:sz="0" w:space="0" w:color="auto"/>
        <w:bottom w:val="none" w:sz="0" w:space="0" w:color="auto"/>
        <w:right w:val="none" w:sz="0" w:space="0" w:color="auto"/>
      </w:divBdr>
    </w:div>
    <w:div w:id="1108306444">
      <w:bodyDiv w:val="1"/>
      <w:marLeft w:val="0"/>
      <w:marRight w:val="0"/>
      <w:marTop w:val="0"/>
      <w:marBottom w:val="0"/>
      <w:divBdr>
        <w:top w:val="none" w:sz="0" w:space="0" w:color="auto"/>
        <w:left w:val="none" w:sz="0" w:space="0" w:color="auto"/>
        <w:bottom w:val="none" w:sz="0" w:space="0" w:color="auto"/>
        <w:right w:val="none" w:sz="0" w:space="0" w:color="auto"/>
      </w:divBdr>
    </w:div>
    <w:div w:id="1111508265">
      <w:bodyDiv w:val="1"/>
      <w:marLeft w:val="0"/>
      <w:marRight w:val="0"/>
      <w:marTop w:val="0"/>
      <w:marBottom w:val="0"/>
      <w:divBdr>
        <w:top w:val="none" w:sz="0" w:space="0" w:color="auto"/>
        <w:left w:val="none" w:sz="0" w:space="0" w:color="auto"/>
        <w:bottom w:val="none" w:sz="0" w:space="0" w:color="auto"/>
        <w:right w:val="none" w:sz="0" w:space="0" w:color="auto"/>
      </w:divBdr>
    </w:div>
    <w:div w:id="1163860216">
      <w:bodyDiv w:val="1"/>
      <w:marLeft w:val="0"/>
      <w:marRight w:val="0"/>
      <w:marTop w:val="0"/>
      <w:marBottom w:val="0"/>
      <w:divBdr>
        <w:top w:val="none" w:sz="0" w:space="0" w:color="auto"/>
        <w:left w:val="none" w:sz="0" w:space="0" w:color="auto"/>
        <w:bottom w:val="none" w:sz="0" w:space="0" w:color="auto"/>
        <w:right w:val="none" w:sz="0" w:space="0" w:color="auto"/>
      </w:divBdr>
    </w:div>
    <w:div w:id="1204439800">
      <w:bodyDiv w:val="1"/>
      <w:marLeft w:val="0"/>
      <w:marRight w:val="0"/>
      <w:marTop w:val="0"/>
      <w:marBottom w:val="0"/>
      <w:divBdr>
        <w:top w:val="none" w:sz="0" w:space="0" w:color="auto"/>
        <w:left w:val="none" w:sz="0" w:space="0" w:color="auto"/>
        <w:bottom w:val="none" w:sz="0" w:space="0" w:color="auto"/>
        <w:right w:val="none" w:sz="0" w:space="0" w:color="auto"/>
      </w:divBdr>
    </w:div>
    <w:div w:id="1258102772">
      <w:bodyDiv w:val="1"/>
      <w:marLeft w:val="0"/>
      <w:marRight w:val="0"/>
      <w:marTop w:val="0"/>
      <w:marBottom w:val="0"/>
      <w:divBdr>
        <w:top w:val="none" w:sz="0" w:space="0" w:color="auto"/>
        <w:left w:val="none" w:sz="0" w:space="0" w:color="auto"/>
        <w:bottom w:val="none" w:sz="0" w:space="0" w:color="auto"/>
        <w:right w:val="none" w:sz="0" w:space="0" w:color="auto"/>
      </w:divBdr>
    </w:div>
    <w:div w:id="1389112047">
      <w:bodyDiv w:val="1"/>
      <w:marLeft w:val="0"/>
      <w:marRight w:val="0"/>
      <w:marTop w:val="0"/>
      <w:marBottom w:val="0"/>
      <w:divBdr>
        <w:top w:val="none" w:sz="0" w:space="0" w:color="auto"/>
        <w:left w:val="none" w:sz="0" w:space="0" w:color="auto"/>
        <w:bottom w:val="none" w:sz="0" w:space="0" w:color="auto"/>
        <w:right w:val="none" w:sz="0" w:space="0" w:color="auto"/>
      </w:divBdr>
    </w:div>
    <w:div w:id="1393457994">
      <w:bodyDiv w:val="1"/>
      <w:marLeft w:val="0"/>
      <w:marRight w:val="0"/>
      <w:marTop w:val="0"/>
      <w:marBottom w:val="0"/>
      <w:divBdr>
        <w:top w:val="none" w:sz="0" w:space="0" w:color="auto"/>
        <w:left w:val="none" w:sz="0" w:space="0" w:color="auto"/>
        <w:bottom w:val="none" w:sz="0" w:space="0" w:color="auto"/>
        <w:right w:val="none" w:sz="0" w:space="0" w:color="auto"/>
      </w:divBdr>
    </w:div>
    <w:div w:id="1416631372">
      <w:bodyDiv w:val="1"/>
      <w:marLeft w:val="0"/>
      <w:marRight w:val="0"/>
      <w:marTop w:val="0"/>
      <w:marBottom w:val="0"/>
      <w:divBdr>
        <w:top w:val="none" w:sz="0" w:space="0" w:color="auto"/>
        <w:left w:val="none" w:sz="0" w:space="0" w:color="auto"/>
        <w:bottom w:val="none" w:sz="0" w:space="0" w:color="auto"/>
        <w:right w:val="none" w:sz="0" w:space="0" w:color="auto"/>
      </w:divBdr>
    </w:div>
    <w:div w:id="1479568055">
      <w:bodyDiv w:val="1"/>
      <w:marLeft w:val="0"/>
      <w:marRight w:val="0"/>
      <w:marTop w:val="0"/>
      <w:marBottom w:val="0"/>
      <w:divBdr>
        <w:top w:val="none" w:sz="0" w:space="0" w:color="auto"/>
        <w:left w:val="none" w:sz="0" w:space="0" w:color="auto"/>
        <w:bottom w:val="none" w:sz="0" w:space="0" w:color="auto"/>
        <w:right w:val="none" w:sz="0" w:space="0" w:color="auto"/>
      </w:divBdr>
    </w:div>
    <w:div w:id="1487553269">
      <w:bodyDiv w:val="1"/>
      <w:marLeft w:val="0"/>
      <w:marRight w:val="0"/>
      <w:marTop w:val="0"/>
      <w:marBottom w:val="0"/>
      <w:divBdr>
        <w:top w:val="none" w:sz="0" w:space="0" w:color="auto"/>
        <w:left w:val="none" w:sz="0" w:space="0" w:color="auto"/>
        <w:bottom w:val="none" w:sz="0" w:space="0" w:color="auto"/>
        <w:right w:val="none" w:sz="0" w:space="0" w:color="auto"/>
      </w:divBdr>
    </w:div>
    <w:div w:id="1492598495">
      <w:bodyDiv w:val="1"/>
      <w:marLeft w:val="0"/>
      <w:marRight w:val="0"/>
      <w:marTop w:val="0"/>
      <w:marBottom w:val="0"/>
      <w:divBdr>
        <w:top w:val="none" w:sz="0" w:space="0" w:color="auto"/>
        <w:left w:val="none" w:sz="0" w:space="0" w:color="auto"/>
        <w:bottom w:val="none" w:sz="0" w:space="0" w:color="auto"/>
        <w:right w:val="none" w:sz="0" w:space="0" w:color="auto"/>
      </w:divBdr>
    </w:div>
    <w:div w:id="1505627070">
      <w:bodyDiv w:val="1"/>
      <w:marLeft w:val="0"/>
      <w:marRight w:val="0"/>
      <w:marTop w:val="0"/>
      <w:marBottom w:val="0"/>
      <w:divBdr>
        <w:top w:val="none" w:sz="0" w:space="0" w:color="auto"/>
        <w:left w:val="none" w:sz="0" w:space="0" w:color="auto"/>
        <w:bottom w:val="none" w:sz="0" w:space="0" w:color="auto"/>
        <w:right w:val="none" w:sz="0" w:space="0" w:color="auto"/>
      </w:divBdr>
    </w:div>
    <w:div w:id="1525629696">
      <w:bodyDiv w:val="1"/>
      <w:marLeft w:val="0"/>
      <w:marRight w:val="0"/>
      <w:marTop w:val="0"/>
      <w:marBottom w:val="0"/>
      <w:divBdr>
        <w:top w:val="none" w:sz="0" w:space="0" w:color="auto"/>
        <w:left w:val="none" w:sz="0" w:space="0" w:color="auto"/>
        <w:bottom w:val="none" w:sz="0" w:space="0" w:color="auto"/>
        <w:right w:val="none" w:sz="0" w:space="0" w:color="auto"/>
      </w:divBdr>
      <w:divsChild>
        <w:div w:id="570120515">
          <w:marLeft w:val="0"/>
          <w:marRight w:val="0"/>
          <w:marTop w:val="0"/>
          <w:marBottom w:val="0"/>
          <w:divBdr>
            <w:top w:val="none" w:sz="0" w:space="0" w:color="auto"/>
            <w:left w:val="none" w:sz="0" w:space="0" w:color="auto"/>
            <w:bottom w:val="none" w:sz="0" w:space="0" w:color="auto"/>
            <w:right w:val="none" w:sz="0" w:space="0" w:color="auto"/>
          </w:divBdr>
          <w:divsChild>
            <w:div w:id="1110662425">
              <w:marLeft w:val="0"/>
              <w:marRight w:val="0"/>
              <w:marTop w:val="0"/>
              <w:marBottom w:val="0"/>
              <w:divBdr>
                <w:top w:val="none" w:sz="0" w:space="0" w:color="auto"/>
                <w:left w:val="none" w:sz="0" w:space="0" w:color="auto"/>
                <w:bottom w:val="none" w:sz="0" w:space="0" w:color="auto"/>
                <w:right w:val="none" w:sz="0" w:space="0" w:color="auto"/>
              </w:divBdr>
              <w:divsChild>
                <w:div w:id="174534811">
                  <w:marLeft w:val="0"/>
                  <w:marRight w:val="0"/>
                  <w:marTop w:val="0"/>
                  <w:marBottom w:val="0"/>
                  <w:divBdr>
                    <w:top w:val="none" w:sz="0" w:space="0" w:color="auto"/>
                    <w:left w:val="none" w:sz="0" w:space="0" w:color="auto"/>
                    <w:bottom w:val="none" w:sz="0" w:space="0" w:color="auto"/>
                    <w:right w:val="none" w:sz="0" w:space="0" w:color="auto"/>
                  </w:divBdr>
                  <w:divsChild>
                    <w:div w:id="1697346598">
                      <w:marLeft w:val="0"/>
                      <w:marRight w:val="0"/>
                      <w:marTop w:val="0"/>
                      <w:marBottom w:val="0"/>
                      <w:divBdr>
                        <w:top w:val="none" w:sz="0" w:space="0" w:color="auto"/>
                        <w:left w:val="none" w:sz="0" w:space="0" w:color="auto"/>
                        <w:bottom w:val="none" w:sz="0" w:space="0" w:color="auto"/>
                        <w:right w:val="none" w:sz="0" w:space="0" w:color="auto"/>
                      </w:divBdr>
                      <w:divsChild>
                        <w:div w:id="2089616330">
                          <w:marLeft w:val="0"/>
                          <w:marRight w:val="0"/>
                          <w:marTop w:val="0"/>
                          <w:marBottom w:val="0"/>
                          <w:divBdr>
                            <w:top w:val="none" w:sz="0" w:space="0" w:color="auto"/>
                            <w:left w:val="none" w:sz="0" w:space="0" w:color="auto"/>
                            <w:bottom w:val="none" w:sz="0" w:space="0" w:color="auto"/>
                            <w:right w:val="none" w:sz="0" w:space="0" w:color="auto"/>
                          </w:divBdr>
                          <w:divsChild>
                            <w:div w:id="121268371">
                              <w:marLeft w:val="0"/>
                              <w:marRight w:val="0"/>
                              <w:marTop w:val="0"/>
                              <w:marBottom w:val="0"/>
                              <w:divBdr>
                                <w:top w:val="none" w:sz="0" w:space="0" w:color="auto"/>
                                <w:left w:val="none" w:sz="0" w:space="0" w:color="auto"/>
                                <w:bottom w:val="none" w:sz="0" w:space="0" w:color="auto"/>
                                <w:right w:val="none" w:sz="0" w:space="0" w:color="auto"/>
                              </w:divBdr>
                              <w:divsChild>
                                <w:div w:id="829979650">
                                  <w:marLeft w:val="0"/>
                                  <w:marRight w:val="0"/>
                                  <w:marTop w:val="0"/>
                                  <w:marBottom w:val="0"/>
                                  <w:divBdr>
                                    <w:top w:val="none" w:sz="0" w:space="0" w:color="auto"/>
                                    <w:left w:val="none" w:sz="0" w:space="0" w:color="auto"/>
                                    <w:bottom w:val="none" w:sz="0" w:space="0" w:color="auto"/>
                                    <w:right w:val="none" w:sz="0" w:space="0" w:color="auto"/>
                                  </w:divBdr>
                                  <w:divsChild>
                                    <w:div w:id="680090545">
                                      <w:marLeft w:val="0"/>
                                      <w:marRight w:val="0"/>
                                      <w:marTop w:val="0"/>
                                      <w:marBottom w:val="0"/>
                                      <w:divBdr>
                                        <w:top w:val="none" w:sz="0" w:space="0" w:color="auto"/>
                                        <w:left w:val="none" w:sz="0" w:space="0" w:color="auto"/>
                                        <w:bottom w:val="none" w:sz="0" w:space="0" w:color="auto"/>
                                        <w:right w:val="none" w:sz="0" w:space="0" w:color="auto"/>
                                      </w:divBdr>
                                      <w:divsChild>
                                        <w:div w:id="892929362">
                                          <w:marLeft w:val="0"/>
                                          <w:marRight w:val="0"/>
                                          <w:marTop w:val="0"/>
                                          <w:marBottom w:val="0"/>
                                          <w:divBdr>
                                            <w:top w:val="none" w:sz="0" w:space="0" w:color="auto"/>
                                            <w:left w:val="none" w:sz="0" w:space="0" w:color="auto"/>
                                            <w:bottom w:val="none" w:sz="0" w:space="0" w:color="auto"/>
                                            <w:right w:val="none" w:sz="0" w:space="0" w:color="auto"/>
                                          </w:divBdr>
                                          <w:divsChild>
                                            <w:div w:id="292637346">
                                              <w:marLeft w:val="0"/>
                                              <w:marRight w:val="0"/>
                                              <w:marTop w:val="0"/>
                                              <w:marBottom w:val="0"/>
                                              <w:divBdr>
                                                <w:top w:val="none" w:sz="0" w:space="0" w:color="auto"/>
                                                <w:left w:val="none" w:sz="0" w:space="0" w:color="auto"/>
                                                <w:bottom w:val="none" w:sz="0" w:space="0" w:color="auto"/>
                                                <w:right w:val="none" w:sz="0" w:space="0" w:color="auto"/>
                                              </w:divBdr>
                                              <w:divsChild>
                                                <w:div w:id="49900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6837149">
          <w:marLeft w:val="0"/>
          <w:marRight w:val="0"/>
          <w:marTop w:val="0"/>
          <w:marBottom w:val="0"/>
          <w:divBdr>
            <w:top w:val="none" w:sz="0" w:space="0" w:color="auto"/>
            <w:left w:val="none" w:sz="0" w:space="0" w:color="auto"/>
            <w:bottom w:val="none" w:sz="0" w:space="0" w:color="auto"/>
            <w:right w:val="none" w:sz="0" w:space="0" w:color="auto"/>
          </w:divBdr>
          <w:divsChild>
            <w:div w:id="773399459">
              <w:marLeft w:val="0"/>
              <w:marRight w:val="0"/>
              <w:marTop w:val="0"/>
              <w:marBottom w:val="0"/>
              <w:divBdr>
                <w:top w:val="none" w:sz="0" w:space="0" w:color="auto"/>
                <w:left w:val="none" w:sz="0" w:space="0" w:color="auto"/>
                <w:bottom w:val="none" w:sz="0" w:space="0" w:color="auto"/>
                <w:right w:val="none" w:sz="0" w:space="0" w:color="auto"/>
              </w:divBdr>
              <w:divsChild>
                <w:div w:id="536502537">
                  <w:marLeft w:val="0"/>
                  <w:marRight w:val="0"/>
                  <w:marTop w:val="0"/>
                  <w:marBottom w:val="0"/>
                  <w:divBdr>
                    <w:top w:val="none" w:sz="0" w:space="0" w:color="auto"/>
                    <w:left w:val="none" w:sz="0" w:space="0" w:color="auto"/>
                    <w:bottom w:val="none" w:sz="0" w:space="0" w:color="auto"/>
                    <w:right w:val="none" w:sz="0" w:space="0" w:color="auto"/>
                  </w:divBdr>
                  <w:divsChild>
                    <w:div w:id="1762945853">
                      <w:marLeft w:val="0"/>
                      <w:marRight w:val="0"/>
                      <w:marTop w:val="0"/>
                      <w:marBottom w:val="0"/>
                      <w:divBdr>
                        <w:top w:val="none" w:sz="0" w:space="0" w:color="auto"/>
                        <w:left w:val="none" w:sz="0" w:space="0" w:color="auto"/>
                        <w:bottom w:val="none" w:sz="0" w:space="0" w:color="auto"/>
                        <w:right w:val="none" w:sz="0" w:space="0" w:color="auto"/>
                      </w:divBdr>
                      <w:divsChild>
                        <w:div w:id="1836796382">
                          <w:marLeft w:val="0"/>
                          <w:marRight w:val="0"/>
                          <w:marTop w:val="0"/>
                          <w:marBottom w:val="0"/>
                          <w:divBdr>
                            <w:top w:val="none" w:sz="0" w:space="0" w:color="auto"/>
                            <w:left w:val="none" w:sz="0" w:space="0" w:color="auto"/>
                            <w:bottom w:val="none" w:sz="0" w:space="0" w:color="auto"/>
                            <w:right w:val="none" w:sz="0" w:space="0" w:color="auto"/>
                          </w:divBdr>
                          <w:divsChild>
                            <w:div w:id="1567379064">
                              <w:marLeft w:val="0"/>
                              <w:marRight w:val="0"/>
                              <w:marTop w:val="0"/>
                              <w:marBottom w:val="0"/>
                              <w:divBdr>
                                <w:top w:val="none" w:sz="0" w:space="0" w:color="auto"/>
                                <w:left w:val="none" w:sz="0" w:space="0" w:color="auto"/>
                                <w:bottom w:val="none" w:sz="0" w:space="0" w:color="auto"/>
                                <w:right w:val="none" w:sz="0" w:space="0" w:color="auto"/>
                              </w:divBdr>
                              <w:divsChild>
                                <w:div w:id="1138576098">
                                  <w:marLeft w:val="0"/>
                                  <w:marRight w:val="0"/>
                                  <w:marTop w:val="0"/>
                                  <w:marBottom w:val="0"/>
                                  <w:divBdr>
                                    <w:top w:val="none" w:sz="0" w:space="0" w:color="auto"/>
                                    <w:left w:val="none" w:sz="0" w:space="0" w:color="auto"/>
                                    <w:bottom w:val="none" w:sz="0" w:space="0" w:color="auto"/>
                                    <w:right w:val="none" w:sz="0" w:space="0" w:color="auto"/>
                                  </w:divBdr>
                                  <w:divsChild>
                                    <w:div w:id="620040612">
                                      <w:marLeft w:val="0"/>
                                      <w:marRight w:val="0"/>
                                      <w:marTop w:val="0"/>
                                      <w:marBottom w:val="0"/>
                                      <w:divBdr>
                                        <w:top w:val="none" w:sz="0" w:space="0" w:color="auto"/>
                                        <w:left w:val="none" w:sz="0" w:space="0" w:color="auto"/>
                                        <w:bottom w:val="none" w:sz="0" w:space="0" w:color="auto"/>
                                        <w:right w:val="none" w:sz="0" w:space="0" w:color="auto"/>
                                      </w:divBdr>
                                      <w:divsChild>
                                        <w:div w:id="118114100">
                                          <w:marLeft w:val="0"/>
                                          <w:marRight w:val="0"/>
                                          <w:marTop w:val="0"/>
                                          <w:marBottom w:val="0"/>
                                          <w:divBdr>
                                            <w:top w:val="none" w:sz="0" w:space="0" w:color="auto"/>
                                            <w:left w:val="none" w:sz="0" w:space="0" w:color="auto"/>
                                            <w:bottom w:val="none" w:sz="0" w:space="0" w:color="auto"/>
                                            <w:right w:val="none" w:sz="0" w:space="0" w:color="auto"/>
                                          </w:divBdr>
                                          <w:divsChild>
                                            <w:div w:id="1243293455">
                                              <w:marLeft w:val="0"/>
                                              <w:marRight w:val="0"/>
                                              <w:marTop w:val="0"/>
                                              <w:marBottom w:val="0"/>
                                              <w:divBdr>
                                                <w:top w:val="none" w:sz="0" w:space="0" w:color="auto"/>
                                                <w:left w:val="none" w:sz="0" w:space="0" w:color="auto"/>
                                                <w:bottom w:val="none" w:sz="0" w:space="0" w:color="auto"/>
                                                <w:right w:val="none" w:sz="0" w:space="0" w:color="auto"/>
                                              </w:divBdr>
                                              <w:divsChild>
                                                <w:div w:id="25054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5022949">
      <w:bodyDiv w:val="1"/>
      <w:marLeft w:val="0"/>
      <w:marRight w:val="0"/>
      <w:marTop w:val="0"/>
      <w:marBottom w:val="0"/>
      <w:divBdr>
        <w:top w:val="none" w:sz="0" w:space="0" w:color="auto"/>
        <w:left w:val="none" w:sz="0" w:space="0" w:color="auto"/>
        <w:bottom w:val="none" w:sz="0" w:space="0" w:color="auto"/>
        <w:right w:val="none" w:sz="0" w:space="0" w:color="auto"/>
      </w:divBdr>
    </w:div>
    <w:div w:id="1595476157">
      <w:bodyDiv w:val="1"/>
      <w:marLeft w:val="0"/>
      <w:marRight w:val="0"/>
      <w:marTop w:val="0"/>
      <w:marBottom w:val="0"/>
      <w:divBdr>
        <w:top w:val="none" w:sz="0" w:space="0" w:color="auto"/>
        <w:left w:val="none" w:sz="0" w:space="0" w:color="auto"/>
        <w:bottom w:val="none" w:sz="0" w:space="0" w:color="auto"/>
        <w:right w:val="none" w:sz="0" w:space="0" w:color="auto"/>
      </w:divBdr>
    </w:div>
    <w:div w:id="1600790319">
      <w:bodyDiv w:val="1"/>
      <w:marLeft w:val="0"/>
      <w:marRight w:val="0"/>
      <w:marTop w:val="0"/>
      <w:marBottom w:val="0"/>
      <w:divBdr>
        <w:top w:val="none" w:sz="0" w:space="0" w:color="auto"/>
        <w:left w:val="none" w:sz="0" w:space="0" w:color="auto"/>
        <w:bottom w:val="none" w:sz="0" w:space="0" w:color="auto"/>
        <w:right w:val="none" w:sz="0" w:space="0" w:color="auto"/>
      </w:divBdr>
    </w:div>
    <w:div w:id="1645114499">
      <w:bodyDiv w:val="1"/>
      <w:marLeft w:val="0"/>
      <w:marRight w:val="0"/>
      <w:marTop w:val="0"/>
      <w:marBottom w:val="0"/>
      <w:divBdr>
        <w:top w:val="none" w:sz="0" w:space="0" w:color="auto"/>
        <w:left w:val="none" w:sz="0" w:space="0" w:color="auto"/>
        <w:bottom w:val="none" w:sz="0" w:space="0" w:color="auto"/>
        <w:right w:val="none" w:sz="0" w:space="0" w:color="auto"/>
      </w:divBdr>
    </w:div>
    <w:div w:id="1655184739">
      <w:bodyDiv w:val="1"/>
      <w:marLeft w:val="0"/>
      <w:marRight w:val="0"/>
      <w:marTop w:val="0"/>
      <w:marBottom w:val="0"/>
      <w:divBdr>
        <w:top w:val="none" w:sz="0" w:space="0" w:color="auto"/>
        <w:left w:val="none" w:sz="0" w:space="0" w:color="auto"/>
        <w:bottom w:val="none" w:sz="0" w:space="0" w:color="auto"/>
        <w:right w:val="none" w:sz="0" w:space="0" w:color="auto"/>
      </w:divBdr>
    </w:div>
    <w:div w:id="1656377769">
      <w:bodyDiv w:val="1"/>
      <w:marLeft w:val="0"/>
      <w:marRight w:val="0"/>
      <w:marTop w:val="0"/>
      <w:marBottom w:val="0"/>
      <w:divBdr>
        <w:top w:val="none" w:sz="0" w:space="0" w:color="auto"/>
        <w:left w:val="none" w:sz="0" w:space="0" w:color="auto"/>
        <w:bottom w:val="none" w:sz="0" w:space="0" w:color="auto"/>
        <w:right w:val="none" w:sz="0" w:space="0" w:color="auto"/>
      </w:divBdr>
    </w:div>
    <w:div w:id="1748267658">
      <w:bodyDiv w:val="1"/>
      <w:marLeft w:val="0"/>
      <w:marRight w:val="0"/>
      <w:marTop w:val="0"/>
      <w:marBottom w:val="0"/>
      <w:divBdr>
        <w:top w:val="none" w:sz="0" w:space="0" w:color="auto"/>
        <w:left w:val="none" w:sz="0" w:space="0" w:color="auto"/>
        <w:bottom w:val="none" w:sz="0" w:space="0" w:color="auto"/>
        <w:right w:val="none" w:sz="0" w:space="0" w:color="auto"/>
      </w:divBdr>
    </w:div>
    <w:div w:id="1799449946">
      <w:bodyDiv w:val="1"/>
      <w:marLeft w:val="0"/>
      <w:marRight w:val="0"/>
      <w:marTop w:val="0"/>
      <w:marBottom w:val="0"/>
      <w:divBdr>
        <w:top w:val="none" w:sz="0" w:space="0" w:color="auto"/>
        <w:left w:val="none" w:sz="0" w:space="0" w:color="auto"/>
        <w:bottom w:val="none" w:sz="0" w:space="0" w:color="auto"/>
        <w:right w:val="none" w:sz="0" w:space="0" w:color="auto"/>
      </w:divBdr>
    </w:div>
    <w:div w:id="1845896353">
      <w:bodyDiv w:val="1"/>
      <w:marLeft w:val="0"/>
      <w:marRight w:val="0"/>
      <w:marTop w:val="0"/>
      <w:marBottom w:val="0"/>
      <w:divBdr>
        <w:top w:val="none" w:sz="0" w:space="0" w:color="auto"/>
        <w:left w:val="none" w:sz="0" w:space="0" w:color="auto"/>
        <w:bottom w:val="none" w:sz="0" w:space="0" w:color="auto"/>
        <w:right w:val="none" w:sz="0" w:space="0" w:color="auto"/>
      </w:divBdr>
    </w:div>
    <w:div w:id="1949267645">
      <w:bodyDiv w:val="1"/>
      <w:marLeft w:val="0"/>
      <w:marRight w:val="0"/>
      <w:marTop w:val="0"/>
      <w:marBottom w:val="0"/>
      <w:divBdr>
        <w:top w:val="none" w:sz="0" w:space="0" w:color="auto"/>
        <w:left w:val="none" w:sz="0" w:space="0" w:color="auto"/>
        <w:bottom w:val="none" w:sz="0" w:space="0" w:color="auto"/>
        <w:right w:val="none" w:sz="0" w:space="0" w:color="auto"/>
      </w:divBdr>
    </w:div>
    <w:div w:id="2042777568">
      <w:bodyDiv w:val="1"/>
      <w:marLeft w:val="0"/>
      <w:marRight w:val="0"/>
      <w:marTop w:val="0"/>
      <w:marBottom w:val="0"/>
      <w:divBdr>
        <w:top w:val="none" w:sz="0" w:space="0" w:color="auto"/>
        <w:left w:val="none" w:sz="0" w:space="0" w:color="auto"/>
        <w:bottom w:val="none" w:sz="0" w:space="0" w:color="auto"/>
        <w:right w:val="none" w:sz="0" w:space="0" w:color="auto"/>
      </w:divBdr>
    </w:div>
    <w:div w:id="2086108182">
      <w:bodyDiv w:val="1"/>
      <w:marLeft w:val="0"/>
      <w:marRight w:val="0"/>
      <w:marTop w:val="0"/>
      <w:marBottom w:val="0"/>
      <w:divBdr>
        <w:top w:val="none" w:sz="0" w:space="0" w:color="auto"/>
        <w:left w:val="none" w:sz="0" w:space="0" w:color="auto"/>
        <w:bottom w:val="none" w:sz="0" w:space="0" w:color="auto"/>
        <w:right w:val="none" w:sz="0" w:space="0" w:color="auto"/>
      </w:divBdr>
    </w:div>
    <w:div w:id="2120485947">
      <w:bodyDiv w:val="1"/>
      <w:marLeft w:val="0"/>
      <w:marRight w:val="0"/>
      <w:marTop w:val="0"/>
      <w:marBottom w:val="0"/>
      <w:divBdr>
        <w:top w:val="none" w:sz="0" w:space="0" w:color="auto"/>
        <w:left w:val="none" w:sz="0" w:space="0" w:color="auto"/>
        <w:bottom w:val="none" w:sz="0" w:space="0" w:color="auto"/>
        <w:right w:val="none" w:sz="0" w:space="0" w:color="auto"/>
      </w:divBdr>
    </w:div>
    <w:div w:id="213031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Rei19</b:Tag>
    <b:SourceType>JournalArticle</b:SourceType>
    <b:Guid>{BE41B49A-EDE7-41E7-AA81-889286A7DC32}</b:Guid>
    <b:Author>
      <b:Author>
        <b:NameList>
          <b:Person>
            <b:Last>Reinartz</b:Last>
            <b:First>W.</b:First>
          </b:Person>
          <b:Person>
            <b:Last>Wiegand</b:Last>
            <b:First>N.</b:First>
          </b:Person>
          <b:Person>
            <b:Last>Imschloss</b:Last>
            <b:First>M.</b:First>
          </b:Person>
        </b:NameList>
      </b:Author>
    </b:Author>
    <b:Title>The impact of digital transformation on the retailing value chain</b:Title>
    <b:JournalName>International journal of research in marketing</b:JournalName>
    <b:Year>2019</b:Year>
    <b:Pages>350-366</b:Pages>
    <b:Volume>36</b:Volume>
    <b:Issue>3</b:Issue>
    <b:RefOrder>1</b:RefOrder>
  </b:Source>
  <b:Source>
    <b:Tag>Ngu23</b:Tag>
    <b:SourceType>BookSection</b:SourceType>
    <b:Guid>{ABD38AE7-3549-4E68-AC13-9328A4A49CDB}</b:Guid>
    <b:Author>
      <b:Author>
        <b:NameList>
          <b:Person>
            <b:Last>Nguyen</b:Last>
            <b:First>N.P.</b:First>
          </b:Person>
          <b:Person>
            <b:Last>Mogaji</b:Last>
            <b:First>E.</b:First>
          </b:Person>
        </b:NameList>
      </b:Author>
    </b:Author>
    <b:Title>Artificial intelligence for seamless experience across channels</b:Title>
    <b:Year>2023</b:Year>
    <b:Pages>181-203</b:Pages>
    <b:BookTitle>Artificial intelligence in customer service: The next frontier for personalized engagement</b:BookTitle>
    <b:Publisher>Cham: Springer International Publishing</b:Publisher>
    <b:RefOrder>2</b:RefOrder>
  </b:Source>
  <b:Source>
    <b:Tag>Cue21</b:Tag>
    <b:SourceType>Report</b:SourceType>
    <b:Guid>{F32C458B-03FB-4DEC-8549-88A0716271C7}</b:Guid>
    <b:Author>
      <b:Author>
        <b:NameList>
          <b:Person>
            <b:Last>Cuenca Martínez</b:Last>
            <b:First>P.</b:First>
          </b:Person>
        </b:NameList>
      </b:Author>
    </b:Author>
    <b:Title>Analysing and upgrading the network infrastructure of a supermarket chain</b:Title>
    <b:Year>2021</b:Year>
    <b:Publisher>Master's thesis, Universitat Politècnica de Catalunya</b:Publisher>
    <b:RefOrder>3</b:RefOrder>
  </b:Source>
  <b:Source>
    <b:Tag>Hae19</b:Tag>
    <b:SourceType>JournalArticle</b:SourceType>
    <b:Guid>{780060A4-4FD8-4438-831F-616F846CC68E}</b:Guid>
    <b:Author>
      <b:Author>
        <b:NameList>
          <b:Person>
            <b:Last>Haenlein</b:Last>
            <b:First>M.</b:First>
          </b:Person>
          <b:Person>
            <b:Last>Kaplan</b:Last>
            <b:First>A.</b:First>
          </b:Person>
          <b:Person>
            <b:Last>Tan</b:Last>
            <b:First>C.W.</b:First>
          </b:Person>
          <b:Person>
            <b:Last>Zhang</b:Last>
            <b:First>P.</b:First>
          </b:Person>
        </b:NameList>
      </b:Author>
    </b:Author>
    <b:Title>Artificial intelligence (AI) and management analytics</b:Title>
    <b:Year>2019</b:Year>
    <b:JournalName>Journal of Management Analytics</b:JournalName>
    <b:Pages>341-343</b:Pages>
    <b:Volume>6</b:Volume>
    <b:Issue>4</b:Issue>
    <b:RefOrder>4</b:RefOrder>
  </b:Source>
  <b:Source>
    <b:Tag>Dav182</b:Tag>
    <b:SourceType>JournalArticle</b:SourceType>
    <b:Guid>{CB0BC886-E5DE-4592-B393-0C6E380A37DF}</b:Guid>
    <b:Author>
      <b:Author>
        <b:NameList>
          <b:Person>
            <b:Last>Davenport</b:Last>
            <b:First>T.H.</b:First>
          </b:Person>
          <b:Person>
            <b:Last>Ronanki</b:Last>
            <b:First>R.</b:First>
          </b:Person>
        </b:NameList>
      </b:Author>
    </b:Author>
    <b:Title>Artificial intelligence for the real world</b:Title>
    <b:JournalName>Harvard business review</b:JournalName>
    <b:Year>2018</b:Year>
    <b:Pages>108-116</b:Pages>
    <b:Volume>96</b:Volume>
    <b:Issue>1</b:Issue>
    <b:RefOrder>5</b:RefOrder>
  </b:Source>
  <b:Source>
    <b:Tag>Gre11</b:Tag>
    <b:SourceType>JournalArticle</b:SourceType>
    <b:Guid>{EAA32DDA-E4C2-4B3A-BF42-74C47390817B}</b:Guid>
    <b:Author>
      <b:Author>
        <b:NameList>
          <b:Person>
            <b:Last>Grewal</b:Last>
            <b:First>D.</b:First>
          </b:Person>
          <b:Person>
            <b:Last>Ailawadi</b:Last>
            <b:First>K.L.</b:First>
          </b:Person>
          <b:Person>
            <b:Last>Gauri</b:Last>
            <b:First>D.</b:First>
          </b:Person>
          <b:Person>
            <b:Last>Hall</b:Last>
            <b:First>K.</b:First>
          </b:Person>
          <b:Person>
            <b:Last>Kopalle</b:Last>
            <b:First>P.</b:First>
          </b:Person>
          <b:Person>
            <b:Last>Robertson</b:Last>
            <b:First>J.R.</b:First>
          </b:Person>
        </b:NameList>
      </b:Author>
    </b:Author>
    <b:Title> Innovations in retail pricing and promotions</b:Title>
    <b:JournalName>Journal of Retailing</b:JournalName>
    <b:Year>2011</b:Year>
    <b:Pages>S43-S52</b:Pages>
    <b:Volume>87</b:Volume>
    <b:RefOrder>6</b:RefOrder>
  </b:Source>
  <b:Source>
    <b:Tag>Ver15</b:Tag>
    <b:SourceType>JournalArticle</b:SourceType>
    <b:Guid>{FC113CA8-660C-4644-B3AA-160115237243}</b:Guid>
    <b:Author>
      <b:Author>
        <b:NameList>
          <b:Person>
            <b:Last>Verhoef</b:Last>
            <b:First>P.C.</b:First>
          </b:Person>
          <b:Person>
            <b:Last>Kannan</b:Last>
            <b:First>P.K.</b:First>
          </b:Person>
          <b:Person>
            <b:Last>Inman</b:Last>
            <b:First>J.J.,</b:First>
          </b:Person>
        </b:NameList>
      </b:Author>
    </b:Author>
    <b:Title>From multi-channel retailing to omni-channel retailing: introduction to the special issue on multi-channel retailing</b:Title>
    <b:JournalName>Journal of retailing</b:JournalName>
    <b:Year>2015</b:Year>
    <b:Pages>174-181</b:Pages>
    <b:Volume>91</b:Volume>
    <b:Issue>2</b:Issue>
    <b:RefOrder>7</b:RefOrder>
  </b:Source>
  <b:Source>
    <b:Tag>Cha194</b:Tag>
    <b:SourceType>Book</b:SourceType>
    <b:Guid>{DE714654-B6F0-460A-A207-55B8951B3D18}</b:Guid>
    <b:Author>
      <b:Author>
        <b:NameList>
          <b:Person>
            <b:Last>Chaffey</b:Last>
            <b:First>D.</b:First>
          </b:Person>
          <b:Person>
            <b:Last>Ellis-Chadwick</b:Last>
            <b:First>F.</b:First>
          </b:Person>
        </b:NameList>
      </b:Author>
    </b:Author>
    <b:Title>Digital marketing</b:Title>
    <b:Year>2019</b:Year>
    <b:Publisher>Pearson UK</b:Publisher>
    <b:RefOrder>8</b:RefOrder>
  </b:Source>
  <b:Source>
    <b:Tag>Kam22</b:Tag>
    <b:SourceType>JournalArticle</b:SourceType>
    <b:Guid>{C81B2721-18E8-4904-9C55-FAD17F204A15}</b:Guid>
    <b:Author>
      <b:Author>
        <b:NameList>
          <b:Person>
            <b:Last>Kaminski</b:Last>
            <b:First>J.</b:First>
          </b:Person>
        </b:NameList>
      </b:Author>
    </b:Author>
    <b:Title>Theory applied to informatics–the prosci adkar model. editorial</b:Title>
    <b:Year>2022</b:Year>
    <b:JournalName>Canadian Journal of Nursing Informatics,</b:JournalName>
    <b:Volume>17</b:Volume>
    <b:Issue>2</b:Issue>
    <b:RefOrder>12</b:RefOrder>
  </b:Source>
  <b:Source>
    <b:Tag>Zec16</b:Tag>
    <b:SourceType>JournalArticle</b:SourceType>
    <b:Guid>{1DB8E8C4-8636-481A-9ACB-C152300B8FFB}</b:Guid>
    <b:Author>
      <b:Author>
        <b:NameList>
          <b:Person>
            <b:Last>Zecheru</b:Last>
            <b:First>V.</b:First>
          </b:Person>
          <b:Person>
            <b:Last>Olaru</b:Last>
            <b:First>B.G.,</b:First>
          </b:Person>
        </b:NameList>
      </b:Author>
    </b:Author>
    <b:Title> Work Breakdown Structure (WBS) in Project Management</b:Title>
    <b:JournalName>Review of International Comparative Management/Revista de Management Comparat International</b:JournalName>
    <b:Year>2016</b:Year>
    <b:Volume>17</b:Volume>
    <b:Issue>1</b:Issue>
    <b:RefOrder>9</b:RefOrder>
  </b:Source>
  <b:Source>
    <b:Tag>Mur22</b:Tag>
    <b:SourceType>JournalArticle</b:SourceType>
    <b:Guid>{1D82BD7E-31DF-48C7-9176-1597543C8638}</b:Guid>
    <b:Author>
      <b:Author>
        <b:NameList>
          <b:Person>
            <b:Last>Murtaza</b:Last>
            <b:First>M.</b:First>
          </b:Person>
          <b:Person>
            <b:Last>Ahmed</b:Last>
            <b:First>Y.</b:First>
          </b:Person>
          <b:Person>
            <b:Last>Shamsi</b:Last>
            <b:First>J.A.</b:First>
          </b:Person>
          <b:Person>
            <b:Last>Sherwani</b:Last>
            <b:First>F.</b:First>
          </b:Person>
          <b:Person>
            <b:Last>Usman</b:Last>
            <b:First>M.</b:First>
          </b:Person>
        </b:NameList>
      </b:Author>
    </b:Author>
    <b:Title>AI-based personalized e-learning systems: Issues, challenges, and solutions</b:Title>
    <b:JournalName>IEEE access</b:JournalName>
    <b:Year>2022</b:Year>
    <b:Pages>81323-81342</b:Pages>
    <b:RefOrder>10</b:RefOrder>
  </b:Source>
  <b:Source>
    <b:Tag>Nar23</b:Tag>
    <b:SourceType>JournalArticle</b:SourceType>
    <b:Guid>{8A228F04-E5EF-461B-B2E9-9D56A117A042}</b:Guid>
    <b:Author>
      <b:Author>
        <b:NameList>
          <b:Person>
            <b:Last>Narvaiza</b:Last>
            <b:First>L.</b:First>
          </b:Person>
          <b:Person>
            <b:Last>Campos</b:Last>
            <b:First>J.A.</b:First>
          </b:Person>
          <b:Person>
            <b:Last>Martín-Peña</b:Last>
            <b:First>M.L.</b:First>
          </b:Person>
          <b:Person>
            <b:Last>Díaz-Garrido</b:Last>
            <b:First>E.</b:First>
          </b:Person>
        </b:NameList>
      </b:Author>
    </b:Author>
    <b:Title>Characterizing digital service innovation: phases, actors, functions and interactions in the context of a digital service platform</b:Title>
    <b:JournalName>Journal of Service Management</b:JournalName>
    <b:Year>2023</b:Year>
    <b:Pages>253-279</b:Pages>
    <b:Volume>35</b:Volume>
    <b:Issue>2</b:Issue>
    <b:RefOrder>13</b:RefOrder>
  </b:Source>
  <b:Source>
    <b:Tag>Hol191</b:Tag>
    <b:SourceType>JournalArticle</b:SourceType>
    <b:Guid>{55A03BEB-A66E-41F7-B08E-4BDB663DF2C4}</b:Guid>
    <b:Author>
      <b:Author>
        <b:NameList>
          <b:Person>
            <b:Last>Hollebeek</b:Last>
            <b:First>L.D.</b:First>
          </b:Person>
          <b:Person>
            <b:Last>Macky</b:Last>
            <b:First>K.</b:First>
          </b:Person>
        </b:NameList>
      </b:Author>
    </b:Author>
    <b:Title>Digital content marketing's role in fostering consumer engagement, trust, and value: Framework, fundamental propositions, and implications</b:Title>
    <b:JournalName>Journal of interactive marketing</b:JournalName>
    <b:Year>2019</b:Year>
    <b:Pages>27-41</b:Pages>
    <b:Volume>45</b:Volume>
    <b:Issue>1</b:Issue>
    <b:RefOrder>11</b:RefOrder>
  </b:Source>
  <b:Source>
    <b:Tag>Cra04</b:Tag>
    <b:SourceType>JournalArticle</b:SourceType>
    <b:Guid>{C2B7B6D5-1CE0-41FC-A412-10C51E50012F}</b:Guid>
    <b:Author>
      <b:Author>
        <b:NameList>
          <b:Person>
            <b:Last>Crawford</b:Last>
            <b:First>J.K.</b:First>
          </b:Person>
          <b:Person>
            <b:Last>Cabanis-Brewin</b:Last>
            <b:First>J.</b:First>
          </b:Person>
          <b:Person>
            <b:Last>Bigelow</b:Last>
            <b:First>D.</b:First>
          </b:Person>
          <b:Person>
            <b:Last>James</b:Last>
            <b:First>C.</b:First>
          </b:Person>
          <b:Person>
            <b:Last>Pennypacker</b:Last>
            <b:First>S.</b:First>
          </b:Person>
        </b:NameList>
      </b:Author>
    </b:Author>
    <b:Title>Project Management Roles and Responsibilities</b:Title>
    <b:JournalName>Center for Business Practices, Havertown PA, USA</b:JournalName>
    <b:Year>2004</b:Year>
    <b:RefOrder>14</b:RefOrder>
  </b:Source>
  <b:Source>
    <b:Tag>Eyi24</b:Tag>
    <b:SourceType>JournalArticle</b:SourceType>
    <b:Guid>{C697309E-494E-48CB-B2C4-CDEAC1044667}</b:Guid>
    <b:Author>
      <b:Author>
        <b:NameList>
          <b:Person>
            <b:Last>Eyieyien</b:Last>
            <b:First>O.G.</b:First>
          </b:Person>
          <b:Person>
            <b:Last>Idemudia</b:Last>
            <b:First>C.</b:First>
          </b:Person>
          <b:Person>
            <b:Last>Paul</b:Last>
            <b:First>P.O.</b:First>
          </b:Person>
          <b:Person>
            <b:Last>Ijomah</b:Last>
            <b:First>T.I.</b:First>
          </b:Person>
        </b:NameList>
      </b:Author>
    </b:Author>
    <b:Title> Effective stakeholder and risk management strategies for large-scale international project success</b:Title>
    <b:JournalName>Int. J. Front. Sci. Technol. Res</b:JournalName>
    <b:Year>2024</b:Year>
    <b:Pages>013-024</b:Pages>
    <b:Volume>7</b:Volume>
    <b:Issue>1</b:Issue>
    <b:RefOrder>15</b:RefOrder>
  </b:Source>
</b:Sources>
</file>

<file path=customXml/itemProps1.xml><?xml version="1.0" encoding="utf-8"?>
<ds:datastoreItem xmlns:ds="http://schemas.openxmlformats.org/officeDocument/2006/customXml" ds:itemID="{709786CF-828B-4641-A89B-61958EC80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15</Pages>
  <Words>3300</Words>
  <Characters>18811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6</cp:revision>
  <dcterms:created xsi:type="dcterms:W3CDTF">2025-02-23T07:14:00Z</dcterms:created>
  <dcterms:modified xsi:type="dcterms:W3CDTF">2025-02-23T11:00:00Z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b61ff5f1-532b-4127-853c-cda0f49debbf</vt:lpwstr>
  </property>
</Properties>
</file>