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theme/themeOverride2.xml" ContentType="application/vnd.openxmlformats-officedocument.themeOverride+xml"/>
  <Override PartName="/word/charts/chart4.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3.xml" ContentType="application/vnd.openxmlformats-officedocument.themeOverride+xml"/>
  <Override PartName="/word/charts/chart5.xml" ContentType="application/vnd.openxmlformats-officedocument.drawingml.chart+xml"/>
  <Override PartName="/word/theme/themeOverride4.xml" ContentType="application/vnd.openxmlformats-officedocument.themeOverride+xml"/>
  <Override PartName="/word/charts/chart6.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5.xml" ContentType="application/vnd.openxmlformats-officedocument.themeOverride+xml"/>
  <Override PartName="/word/charts/chart7.xml" ContentType="application/vnd.openxmlformats-officedocument.drawingml.chart+xml"/>
  <Override PartName="/word/theme/themeOverride6.xml" ContentType="application/vnd.openxmlformats-officedocument.themeOverride+xml"/>
  <Override PartName="/word/charts/chart8.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7.xml" ContentType="application/vnd.openxmlformats-officedocument.themeOverride+xml"/>
  <Override PartName="/word/charts/chart9.xml" ContentType="application/vnd.openxmlformats-officedocument.drawingml.chart+xml"/>
  <Override PartName="/word/theme/themeOverride8.xml" ContentType="application/vnd.openxmlformats-officedocument.themeOverride+xml"/>
  <Override PartName="/word/charts/chart10.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9.xml" ContentType="application/vnd.openxmlformats-officedocument.themeOverride+xml"/>
  <Override PartName="/word/charts/chart11.xml" ContentType="application/vnd.openxmlformats-officedocument.drawingml.chart+xml"/>
  <Override PartName="/word/theme/themeOverride10.xml" ContentType="application/vnd.openxmlformats-officedocument.themeOverride+xml"/>
  <Override PartName="/word/charts/chart12.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11.xml" ContentType="application/vnd.openxmlformats-officedocument.themeOverride+xml"/>
  <Override PartName="/word/charts/chart13.xml" ContentType="application/vnd.openxmlformats-officedocument.drawingml.chart+xml"/>
  <Override PartName="/word/theme/themeOverride12.xml" ContentType="application/vnd.openxmlformats-officedocument.themeOverride+xml"/>
  <Override PartName="/word/charts/chart14.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13.xml" ContentType="application/vnd.openxmlformats-officedocument.themeOverride+xml"/>
  <Override PartName="/word/charts/chart15.xml" ContentType="application/vnd.openxmlformats-officedocument.drawingml.chart+xml"/>
  <Override PartName="/word/theme/themeOverride14.xml" ContentType="application/vnd.openxmlformats-officedocument.themeOverride+xml"/>
  <Override PartName="/word/charts/chart16.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15.xml" ContentType="application/vnd.openxmlformats-officedocument.themeOverride+xml"/>
  <Override PartName="/word/charts/chart17.xml" ContentType="application/vnd.openxmlformats-officedocument.drawingml.chart+xml"/>
  <Override PartName="/word/theme/themeOverride16.xml" ContentType="application/vnd.openxmlformats-officedocument.themeOverride+xml"/>
  <Override PartName="/word/charts/chart18.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17.xml" ContentType="application/vnd.openxmlformats-officedocument.themeOverride+xml"/>
  <Override PartName="/word/charts/chart19.xml" ContentType="application/vnd.openxmlformats-officedocument.drawingml.chart+xml"/>
  <Override PartName="/word/theme/themeOverride18.xml" ContentType="application/vnd.openxmlformats-officedocument.themeOverride+xml"/>
  <Override PartName="/word/charts/chart2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9.xml" ContentType="application/vnd.openxmlformats-officedocument.themeOverride+xml"/>
  <Override PartName="/word/charts/chart2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20.xml" ContentType="application/vnd.openxmlformats-officedocument.themeOverride+xml"/>
  <Override PartName="/word/charts/chart2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2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ED2910" w14:textId="48324F93" w:rsidR="00885870" w:rsidRPr="00885870" w:rsidRDefault="00885870" w:rsidP="00885870">
      <w:pPr>
        <w:spacing w:after="200" w:line="276" w:lineRule="auto"/>
        <w:rPr>
          <w:rFonts w:eastAsia="Times New Roman" w:cs="Times New Roman"/>
          <w:b/>
          <w:bCs/>
          <w:sz w:val="52"/>
          <w:szCs w:val="52"/>
        </w:rPr>
      </w:pPr>
      <w:r w:rsidRPr="00BF5756">
        <w:rPr>
          <w:noProof/>
        </w:rPr>
        <w:drawing>
          <wp:anchor distT="0" distB="0" distL="114300" distR="114300" simplePos="0" relativeHeight="251686912" behindDoc="1" locked="0" layoutInCell="1" allowOverlap="1" wp14:anchorId="4D2384F5" wp14:editId="2AC9FB7F">
            <wp:simplePos x="0" y="0"/>
            <wp:positionH relativeFrom="column">
              <wp:posOffset>1112520</wp:posOffset>
            </wp:positionH>
            <wp:positionV relativeFrom="paragraph">
              <wp:posOffset>-350520</wp:posOffset>
            </wp:positionV>
            <wp:extent cx="3214687" cy="2143125"/>
            <wp:effectExtent l="0" t="0" r="5080" b="0"/>
            <wp:wrapNone/>
            <wp:docPr id="1" name="Picture 0" descr="uow-black-e15307204857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ow-black-e1530720485783.png"/>
                    <pic:cNvPicPr/>
                  </pic:nvPicPr>
                  <pic:blipFill>
                    <a:blip r:embed="rId8">
                      <a:extLst>
                        <a:ext uri="{28A0092B-C50C-407E-A947-70E740481C1C}">
                          <a14:useLocalDpi xmlns:a14="http://schemas.microsoft.com/office/drawing/2010/main" val="0"/>
                        </a:ext>
                      </a:extLst>
                    </a:blip>
                    <a:stretch>
                      <a:fillRect/>
                    </a:stretch>
                  </pic:blipFill>
                  <pic:spPr>
                    <a:xfrm>
                      <a:off x="0" y="0"/>
                      <a:ext cx="3214687" cy="2143125"/>
                    </a:xfrm>
                    <a:prstGeom prst="rect">
                      <a:avLst/>
                    </a:prstGeom>
                  </pic:spPr>
                </pic:pic>
              </a:graphicData>
            </a:graphic>
          </wp:anchor>
        </w:drawing>
      </w:r>
    </w:p>
    <w:p w14:paraId="704D295F" w14:textId="4EED85B3" w:rsidR="00885870" w:rsidRPr="00885870" w:rsidRDefault="00885870" w:rsidP="00885870">
      <w:pPr>
        <w:spacing w:after="200" w:line="276" w:lineRule="auto"/>
        <w:rPr>
          <w:rFonts w:eastAsia="Times New Roman" w:cs="Times New Roman"/>
          <w:b/>
          <w:bCs/>
          <w:sz w:val="52"/>
          <w:szCs w:val="52"/>
        </w:rPr>
      </w:pPr>
      <w:r>
        <w:rPr>
          <w:rFonts w:eastAsia="Times New Roman" w:cs="Times New Roman"/>
          <w:b/>
          <w:bCs/>
          <w:sz w:val="52"/>
          <w:szCs w:val="52"/>
        </w:rPr>
        <w:t xml:space="preserve">     </w:t>
      </w:r>
    </w:p>
    <w:p w14:paraId="43A04F4C" w14:textId="780EDE50" w:rsidR="00885870" w:rsidRPr="00885870" w:rsidRDefault="00885870" w:rsidP="00885870">
      <w:pPr>
        <w:spacing w:after="200" w:line="276" w:lineRule="auto"/>
        <w:rPr>
          <w:rFonts w:eastAsia="Times New Roman" w:cs="Times New Roman"/>
          <w:b/>
          <w:bCs/>
          <w:sz w:val="44"/>
          <w:szCs w:val="44"/>
        </w:rPr>
      </w:pPr>
    </w:p>
    <w:p w14:paraId="6D739CBE" w14:textId="470E8D07" w:rsidR="00885870" w:rsidRPr="00B43A8B" w:rsidRDefault="00885870" w:rsidP="00885870">
      <w:pPr>
        <w:spacing w:after="200" w:line="276" w:lineRule="auto"/>
        <w:jc w:val="center"/>
        <w:rPr>
          <w:rFonts w:eastAsia="Times New Roman" w:cs="Times New Roman"/>
          <w:b/>
          <w:bCs/>
          <w:sz w:val="40"/>
          <w:szCs w:val="40"/>
        </w:rPr>
      </w:pPr>
      <w:r w:rsidRPr="00B43A8B">
        <w:rPr>
          <w:rFonts w:eastAsia="Times New Roman" w:cs="Times New Roman"/>
          <w:b/>
          <w:bCs/>
          <w:sz w:val="40"/>
          <w:szCs w:val="40"/>
        </w:rPr>
        <w:t>UWTSD MOTORCYCLE ENGINEERING</w:t>
      </w:r>
    </w:p>
    <w:p w14:paraId="79F1FEF2" w14:textId="64C9F256" w:rsidR="00B070FA" w:rsidRDefault="00B070FA" w:rsidP="00B070FA">
      <w:pPr>
        <w:spacing w:after="200" w:line="276" w:lineRule="auto"/>
        <w:rPr>
          <w:rFonts w:eastAsia="Times New Roman" w:cs="Times New Roman"/>
        </w:rPr>
      </w:pPr>
    </w:p>
    <w:p w14:paraId="3262C641" w14:textId="77777777" w:rsidR="00B43A8B" w:rsidRPr="00885870" w:rsidRDefault="00B43A8B" w:rsidP="00B070FA">
      <w:pPr>
        <w:spacing w:after="200" w:line="276" w:lineRule="auto"/>
        <w:rPr>
          <w:rFonts w:eastAsia="Times New Roman" w:cs="Times New Roman"/>
        </w:rPr>
      </w:pPr>
    </w:p>
    <w:p w14:paraId="33848A71" w14:textId="3C399950" w:rsidR="00B070FA" w:rsidRPr="00885870" w:rsidRDefault="00885870" w:rsidP="00885870">
      <w:pPr>
        <w:spacing w:after="200" w:line="276" w:lineRule="auto"/>
        <w:jc w:val="center"/>
        <w:rPr>
          <w:rFonts w:ascii="Adobe Gothic Std B" w:eastAsia="Adobe Gothic Std B" w:hAnsi="Adobe Gothic Std B" w:cs="Times New Roman"/>
          <w:color w:val="000000"/>
          <w:sz w:val="44"/>
          <w:szCs w:val="44"/>
          <w:bdr w:val="none" w:sz="0" w:space="0" w:color="auto" w:frame="1"/>
          <w:lang w:val="en-GB"/>
        </w:rPr>
      </w:pPr>
      <w:r w:rsidRPr="00885870">
        <w:rPr>
          <w:rFonts w:ascii="Adobe Gothic Std B" w:eastAsia="Adobe Gothic Std B" w:hAnsi="Adobe Gothic Std B" w:cs="Times New Roman"/>
          <w:color w:val="000000"/>
          <w:sz w:val="44"/>
          <w:szCs w:val="44"/>
          <w:bdr w:val="none" w:sz="0" w:space="0" w:color="auto" w:frame="1"/>
          <w:lang w:val="en-GB"/>
        </w:rPr>
        <w:t>Ultrasonic Attenuation Coefficient Determination and Probability of Sizing Analysis</w:t>
      </w:r>
    </w:p>
    <w:p w14:paraId="7EBB4FE0" w14:textId="77777777" w:rsidR="00B43A8B" w:rsidRDefault="00B43A8B" w:rsidP="00B070FA">
      <w:pPr>
        <w:spacing w:after="200" w:line="276" w:lineRule="auto"/>
        <w:jc w:val="center"/>
        <w:rPr>
          <w:rFonts w:eastAsia="Times New Roman" w:cs="Times New Roman"/>
          <w:bCs/>
          <w:color w:val="000000"/>
          <w:sz w:val="36"/>
          <w:szCs w:val="36"/>
          <w:shd w:val="clear" w:color="auto" w:fill="FFFFFF"/>
          <w:lang w:val="en-GB"/>
        </w:rPr>
      </w:pPr>
    </w:p>
    <w:p w14:paraId="7EBFE86A" w14:textId="125C6C81" w:rsidR="00B070FA" w:rsidRPr="00B070FA" w:rsidRDefault="00B070FA" w:rsidP="00B070FA">
      <w:pPr>
        <w:spacing w:after="200" w:line="276" w:lineRule="auto"/>
        <w:jc w:val="center"/>
        <w:rPr>
          <w:rFonts w:eastAsia="Times New Roman" w:cs="Times New Roman"/>
          <w:bCs/>
          <w:color w:val="000000"/>
          <w:sz w:val="36"/>
          <w:szCs w:val="36"/>
          <w:bdr w:val="none" w:sz="0" w:space="0" w:color="auto" w:frame="1"/>
          <w:lang w:val="en-GB"/>
        </w:rPr>
      </w:pPr>
      <w:r w:rsidRPr="00B070FA">
        <w:rPr>
          <w:rFonts w:eastAsia="Times New Roman" w:cs="Times New Roman"/>
          <w:bCs/>
          <w:color w:val="000000"/>
          <w:sz w:val="36"/>
          <w:szCs w:val="36"/>
          <w:shd w:val="clear" w:color="auto" w:fill="FFFFFF"/>
          <w:lang w:val="en-GB"/>
        </w:rPr>
        <w:t>ACEA7013</w:t>
      </w:r>
      <w:r w:rsidRPr="00B070FA">
        <w:rPr>
          <w:rFonts w:eastAsia="Times New Roman" w:cs="Times New Roman"/>
          <w:color w:val="000000"/>
          <w:sz w:val="36"/>
          <w:szCs w:val="36"/>
          <w:shd w:val="clear" w:color="auto" w:fill="FFFFFF"/>
          <w:lang w:val="en-US"/>
        </w:rPr>
        <w:t xml:space="preserve">: </w:t>
      </w:r>
      <w:r w:rsidRPr="00B070FA">
        <w:rPr>
          <w:rFonts w:eastAsia="Times New Roman" w:cs="Times New Roman"/>
          <w:bCs/>
          <w:color w:val="000000"/>
          <w:sz w:val="36"/>
          <w:szCs w:val="36"/>
          <w:bdr w:val="none" w:sz="0" w:space="0" w:color="auto" w:frame="1"/>
          <w:lang w:val="en-GB"/>
        </w:rPr>
        <w:t>Structural Integrity &amp; Materials Evaluation</w:t>
      </w:r>
    </w:p>
    <w:p w14:paraId="234422C5" w14:textId="6DFFFE57" w:rsidR="00B070FA" w:rsidRPr="00B070FA" w:rsidRDefault="00B070FA" w:rsidP="00B070FA">
      <w:pPr>
        <w:spacing w:after="200" w:line="276" w:lineRule="auto"/>
        <w:jc w:val="center"/>
        <w:rPr>
          <w:rFonts w:eastAsia="Times New Roman" w:cs="Times New Roman"/>
          <w:sz w:val="36"/>
          <w:szCs w:val="36"/>
          <w:lang w:val="en-US"/>
        </w:rPr>
      </w:pPr>
      <w:r w:rsidRPr="00B070FA">
        <w:rPr>
          <w:rFonts w:eastAsia="Times New Roman" w:cs="Times New Roman"/>
          <w:sz w:val="36"/>
          <w:szCs w:val="36"/>
          <w:lang w:val="en-US"/>
        </w:rPr>
        <w:t>M.Sc. </w:t>
      </w:r>
      <w:r w:rsidR="00885870">
        <w:rPr>
          <w:rFonts w:eastAsia="Times New Roman" w:cs="Times New Roman"/>
          <w:sz w:val="36"/>
          <w:szCs w:val="36"/>
          <w:lang w:val="en-US"/>
        </w:rPr>
        <w:t>Motorcycle</w:t>
      </w:r>
      <w:r w:rsidRPr="00B070FA">
        <w:rPr>
          <w:rFonts w:eastAsia="Times New Roman" w:cs="Times New Roman"/>
          <w:sz w:val="36"/>
          <w:szCs w:val="36"/>
          <w:lang w:val="en-US"/>
        </w:rPr>
        <w:t xml:space="preserve"> Engineering</w:t>
      </w:r>
    </w:p>
    <w:p w14:paraId="07F6A794" w14:textId="1F330256" w:rsidR="00B070FA" w:rsidRPr="00B070FA" w:rsidRDefault="00B070FA" w:rsidP="00B070FA">
      <w:pPr>
        <w:spacing w:after="200" w:line="276" w:lineRule="auto"/>
        <w:jc w:val="center"/>
        <w:rPr>
          <w:rFonts w:eastAsia="Times New Roman" w:cs="Times New Roman"/>
          <w:sz w:val="36"/>
          <w:szCs w:val="36"/>
          <w:lang w:val="en-US"/>
        </w:rPr>
      </w:pPr>
    </w:p>
    <w:p w14:paraId="1C877B3C" w14:textId="1210EF30" w:rsidR="00B070FA" w:rsidRPr="00B070FA" w:rsidRDefault="00B070FA" w:rsidP="00B070FA">
      <w:pPr>
        <w:spacing w:after="200" w:line="276" w:lineRule="auto"/>
        <w:jc w:val="center"/>
        <w:rPr>
          <w:rFonts w:eastAsia="Times New Roman" w:cs="Times New Roman"/>
          <w:sz w:val="36"/>
          <w:szCs w:val="36"/>
          <w:lang w:val="en-US"/>
        </w:rPr>
      </w:pPr>
    </w:p>
    <w:p w14:paraId="148F758E" w14:textId="62C5A59B" w:rsidR="00B070FA" w:rsidRPr="00B070FA" w:rsidRDefault="00B070FA" w:rsidP="00B070FA">
      <w:pPr>
        <w:spacing w:after="200" w:line="276" w:lineRule="auto"/>
        <w:jc w:val="center"/>
        <w:rPr>
          <w:rFonts w:eastAsia="Times New Roman" w:cs="Times New Roman"/>
          <w:sz w:val="36"/>
          <w:szCs w:val="36"/>
          <w:lang w:val="en-US"/>
        </w:rPr>
      </w:pPr>
    </w:p>
    <w:p w14:paraId="71099338" w14:textId="71149B2A" w:rsidR="00B070FA" w:rsidRPr="00B43A8B" w:rsidRDefault="00B43A8B" w:rsidP="00B43A8B">
      <w:pPr>
        <w:spacing w:after="0"/>
        <w:jc w:val="left"/>
        <w:textAlignment w:val="baseline"/>
        <w:rPr>
          <w:rFonts w:eastAsia="Times New Roman" w:cs="Times New Roman"/>
          <w:sz w:val="28"/>
          <w:szCs w:val="28"/>
          <w:lang w:val="en-US"/>
        </w:rPr>
      </w:pPr>
      <w:r w:rsidRPr="00B43A8B">
        <w:rPr>
          <w:rFonts w:eastAsia="Times New Roman" w:cs="Times New Roman"/>
          <w:sz w:val="28"/>
          <w:szCs w:val="28"/>
          <w:lang w:val="en-US"/>
        </w:rPr>
        <w:t xml:space="preserve">Student ID: 2206956                                                </w:t>
      </w:r>
      <w:r>
        <w:rPr>
          <w:rFonts w:eastAsia="Times New Roman" w:cs="Times New Roman"/>
          <w:sz w:val="28"/>
          <w:szCs w:val="28"/>
          <w:lang w:val="en-US"/>
        </w:rPr>
        <w:t xml:space="preserve">          </w:t>
      </w:r>
      <w:r w:rsidRPr="00B43A8B">
        <w:rPr>
          <w:rFonts w:eastAsia="Times New Roman" w:cs="Times New Roman"/>
          <w:sz w:val="28"/>
          <w:szCs w:val="28"/>
          <w:lang w:val="en-US"/>
        </w:rPr>
        <w:t xml:space="preserve">     9 January 2023</w:t>
      </w:r>
    </w:p>
    <w:p w14:paraId="6E49B882" w14:textId="353737A0" w:rsidR="00B43A8B" w:rsidRPr="00B43A8B" w:rsidRDefault="00B43A8B" w:rsidP="00B43A8B">
      <w:pPr>
        <w:spacing w:after="0"/>
        <w:jc w:val="left"/>
        <w:textAlignment w:val="baseline"/>
        <w:rPr>
          <w:rFonts w:eastAsia="Times New Roman" w:cs="Times New Roman"/>
          <w:sz w:val="28"/>
          <w:szCs w:val="28"/>
          <w:lang w:val="en-US"/>
        </w:rPr>
      </w:pPr>
      <w:r w:rsidRPr="00B43A8B">
        <w:rPr>
          <w:rFonts w:eastAsia="Times New Roman" w:cs="Times New Roman"/>
          <w:sz w:val="28"/>
          <w:szCs w:val="28"/>
          <w:lang w:val="en-US"/>
        </w:rPr>
        <w:t xml:space="preserve">Name: Pranav AnilKumar                         </w:t>
      </w:r>
    </w:p>
    <w:p w14:paraId="5CD24AC8" w14:textId="7478CBE1" w:rsidR="00B070FA" w:rsidRPr="00B070FA" w:rsidRDefault="00B070FA" w:rsidP="00B070FA">
      <w:pPr>
        <w:spacing w:after="200" w:line="276" w:lineRule="auto"/>
        <w:jc w:val="right"/>
        <w:rPr>
          <w:rFonts w:eastAsia="Times New Roman" w:cs="Times New Roman"/>
        </w:rPr>
      </w:pPr>
    </w:p>
    <w:p w14:paraId="32BA991C" w14:textId="2A6D19E7" w:rsidR="00AF2F95" w:rsidRDefault="00AF2F95"/>
    <w:p w14:paraId="36878C02" w14:textId="3B2D27C1" w:rsidR="00B070FA" w:rsidRDefault="00B070FA"/>
    <w:p w14:paraId="1597DD65" w14:textId="18E7F884" w:rsidR="00B070FA" w:rsidRDefault="00B070FA"/>
    <w:p w14:paraId="5F0E2074" w14:textId="77777777" w:rsidR="00885870" w:rsidRDefault="00885870"/>
    <w:sdt>
      <w:sdtPr>
        <w:rPr>
          <w:rFonts w:ascii="Times New Roman" w:eastAsiaTheme="minorHAnsi" w:hAnsi="Times New Roman" w:cstheme="minorBidi"/>
          <w:color w:val="auto"/>
          <w:sz w:val="24"/>
          <w:szCs w:val="22"/>
          <w:lang w:val="en-IN"/>
        </w:rPr>
        <w:id w:val="-590167535"/>
        <w:docPartObj>
          <w:docPartGallery w:val="Table of Contents"/>
          <w:docPartUnique/>
        </w:docPartObj>
      </w:sdtPr>
      <w:sdtEndPr>
        <w:rPr>
          <w:b/>
          <w:bCs/>
          <w:noProof/>
        </w:rPr>
      </w:sdtEndPr>
      <w:sdtContent>
        <w:p w14:paraId="6630812E" w14:textId="1B68E84B" w:rsidR="007B68B8" w:rsidRPr="007B68B8" w:rsidRDefault="007B68B8" w:rsidP="00676554">
          <w:pPr>
            <w:pStyle w:val="TOCHeading"/>
            <w:tabs>
              <w:tab w:val="left" w:pos="7320"/>
              <w:tab w:val="right" w:pos="9026"/>
            </w:tabs>
            <w:rPr>
              <w:rFonts w:cstheme="majorHAnsi"/>
              <w:b/>
              <w:bCs/>
              <w:color w:val="auto"/>
            </w:rPr>
          </w:pPr>
          <w:r>
            <w:t xml:space="preserve">                                           </w:t>
          </w:r>
          <w:r w:rsidRPr="007B68B8">
            <w:rPr>
              <w:rFonts w:cstheme="majorHAnsi"/>
              <w:b/>
              <w:bCs/>
              <w:color w:val="auto"/>
            </w:rPr>
            <w:t>Table of Contents</w:t>
          </w:r>
          <w:r w:rsidR="00676554">
            <w:rPr>
              <w:rFonts w:cstheme="majorHAnsi"/>
              <w:b/>
              <w:bCs/>
              <w:color w:val="auto"/>
            </w:rPr>
            <w:tab/>
          </w:r>
          <w:r w:rsidR="00676554">
            <w:rPr>
              <w:rFonts w:cstheme="majorHAnsi"/>
              <w:b/>
              <w:bCs/>
              <w:color w:val="auto"/>
            </w:rPr>
            <w:tab/>
          </w:r>
        </w:p>
        <w:p w14:paraId="1EE6245F" w14:textId="781B5286" w:rsidR="007B68B8" w:rsidRDefault="007B68B8">
          <w:pPr>
            <w:pStyle w:val="TOC1"/>
            <w:tabs>
              <w:tab w:val="right" w:leader="dot" w:pos="9016"/>
            </w:tabs>
            <w:rPr>
              <w:rStyle w:val="Hyperlink"/>
              <w:noProof/>
            </w:rPr>
          </w:pPr>
          <w:r>
            <w:fldChar w:fldCharType="begin"/>
          </w:r>
          <w:r>
            <w:instrText xml:space="preserve"> TOC \o "1-3" \h \z \u </w:instrText>
          </w:r>
          <w:r>
            <w:fldChar w:fldCharType="separate"/>
          </w:r>
          <w:hyperlink w:anchor="_Toc124210667" w:history="1">
            <w:r w:rsidRPr="00B91E89">
              <w:rPr>
                <w:rStyle w:val="Hyperlink"/>
                <w:noProof/>
                <w:u w:val="none"/>
              </w:rPr>
              <w:t>1. Abstract</w:t>
            </w:r>
          </w:hyperlink>
          <w:r w:rsidR="00B91E89" w:rsidRPr="00B91E89">
            <w:rPr>
              <w:rStyle w:val="Hyperlink"/>
              <w:noProof/>
              <w:u w:val="none"/>
            </w:rPr>
            <w:t xml:space="preserve">                                                                                               </w:t>
          </w:r>
          <w:r w:rsidR="00B91E89">
            <w:rPr>
              <w:rStyle w:val="Hyperlink"/>
              <w:noProof/>
              <w:u w:val="none"/>
            </w:rPr>
            <w:t xml:space="preserve">                        </w:t>
          </w:r>
          <w:r w:rsidR="00B91E89" w:rsidRPr="00B91E89">
            <w:rPr>
              <w:rStyle w:val="Hyperlink"/>
              <w:noProof/>
              <w:u w:val="none"/>
            </w:rPr>
            <w:t xml:space="preserve">        </w:t>
          </w:r>
          <w:r w:rsidR="00B91E89">
            <w:rPr>
              <w:rStyle w:val="Hyperlink"/>
              <w:noProof/>
              <w:u w:val="none"/>
            </w:rPr>
            <w:t xml:space="preserve"> </w:t>
          </w:r>
          <w:r w:rsidR="00A26718">
            <w:rPr>
              <w:rStyle w:val="Hyperlink"/>
              <w:noProof/>
              <w:u w:val="none"/>
            </w:rPr>
            <w:t xml:space="preserve"> </w:t>
          </w:r>
          <w:r w:rsidR="00B91E89" w:rsidRPr="00B91E89">
            <w:rPr>
              <w:rStyle w:val="Hyperlink"/>
              <w:noProof/>
              <w:u w:val="none"/>
            </w:rPr>
            <w:t xml:space="preserve"> </w:t>
          </w:r>
          <w:r w:rsidR="00B91E89">
            <w:rPr>
              <w:rStyle w:val="Hyperlink"/>
              <w:noProof/>
              <w:color w:val="auto"/>
              <w:u w:val="none"/>
            </w:rPr>
            <w:t>3</w:t>
          </w:r>
          <w:r w:rsidR="00676554">
            <w:rPr>
              <w:rStyle w:val="Hyperlink"/>
              <w:noProof/>
              <w:color w:val="auto"/>
              <w:u w:val="none"/>
            </w:rPr>
            <w:t xml:space="preserve">  </w:t>
          </w:r>
        </w:p>
        <w:p w14:paraId="72DD0F71" w14:textId="4B39CA20" w:rsidR="007B68B8" w:rsidRPr="007B68B8" w:rsidRDefault="007B68B8" w:rsidP="007B68B8">
          <w:pPr>
            <w:rPr>
              <w:noProof/>
            </w:rPr>
          </w:pPr>
          <w:r>
            <w:rPr>
              <w:noProof/>
            </w:rPr>
            <w:t>2. Apparatus                                                                                                                               4</w:t>
          </w:r>
          <w:r w:rsidR="00676554">
            <w:rPr>
              <w:noProof/>
            </w:rPr>
            <w:t xml:space="preserve">  </w:t>
          </w:r>
        </w:p>
        <w:p w14:paraId="7E0E08B4" w14:textId="75DBCB34" w:rsidR="007B68B8" w:rsidRDefault="00000000">
          <w:pPr>
            <w:pStyle w:val="TOC1"/>
            <w:tabs>
              <w:tab w:val="right" w:leader="dot" w:pos="9016"/>
            </w:tabs>
            <w:rPr>
              <w:rStyle w:val="Hyperlink"/>
              <w:noProof/>
            </w:rPr>
          </w:pPr>
          <w:hyperlink w:anchor="_Toc124210668" w:history="1">
            <w:r w:rsidR="007B68B8" w:rsidRPr="005551B5">
              <w:rPr>
                <w:rStyle w:val="Hyperlink"/>
                <w:rFonts w:eastAsia="Times New Roman"/>
                <w:noProof/>
              </w:rPr>
              <w:t>3. Introduction</w:t>
            </w:r>
            <w:r w:rsidR="00B91E89">
              <w:rPr>
                <w:noProof/>
                <w:webHidden/>
              </w:rPr>
              <w:t xml:space="preserve">                                                                                                                             </w:t>
            </w:r>
            <w:r w:rsidR="007B68B8">
              <w:rPr>
                <w:noProof/>
                <w:webHidden/>
              </w:rPr>
              <w:fldChar w:fldCharType="begin"/>
            </w:r>
            <w:r w:rsidR="007B68B8">
              <w:rPr>
                <w:noProof/>
                <w:webHidden/>
              </w:rPr>
              <w:instrText xml:space="preserve"> PAGEREF _Toc124210668 \h </w:instrText>
            </w:r>
            <w:r w:rsidR="007B68B8">
              <w:rPr>
                <w:noProof/>
                <w:webHidden/>
              </w:rPr>
            </w:r>
            <w:r w:rsidR="007B68B8">
              <w:rPr>
                <w:noProof/>
                <w:webHidden/>
              </w:rPr>
              <w:fldChar w:fldCharType="separate"/>
            </w:r>
            <w:r w:rsidR="00676554">
              <w:rPr>
                <w:noProof/>
                <w:webHidden/>
              </w:rPr>
              <w:t>5</w:t>
            </w:r>
            <w:r w:rsidR="007B68B8">
              <w:rPr>
                <w:noProof/>
                <w:webHidden/>
              </w:rPr>
              <w:fldChar w:fldCharType="end"/>
            </w:r>
          </w:hyperlink>
        </w:p>
        <w:p w14:paraId="34B153D2" w14:textId="09DCCE5E" w:rsidR="007B68B8" w:rsidRDefault="007B68B8" w:rsidP="007B68B8">
          <w:pPr>
            <w:rPr>
              <w:noProof/>
            </w:rPr>
          </w:pPr>
          <w:r>
            <w:rPr>
              <w:noProof/>
            </w:rPr>
            <w:t>4. Brief Review on Non-Destructive Testing                                                                              5</w:t>
          </w:r>
        </w:p>
        <w:p w14:paraId="76E594AE" w14:textId="269B36FD" w:rsidR="007B68B8" w:rsidRDefault="007B68B8" w:rsidP="007B68B8">
          <w:pPr>
            <w:rPr>
              <w:noProof/>
            </w:rPr>
          </w:pPr>
          <w:r>
            <w:rPr>
              <w:noProof/>
            </w:rPr>
            <w:t xml:space="preserve">   4.1 Statistics and Non-Destructive Testing (NDT)                                                                 6</w:t>
          </w:r>
          <w:r w:rsidR="00676554">
            <w:rPr>
              <w:noProof/>
            </w:rPr>
            <w:t xml:space="preserve"> </w:t>
          </w:r>
        </w:p>
        <w:p w14:paraId="7CEB4031" w14:textId="2B996114" w:rsidR="007B68B8" w:rsidRDefault="007B68B8" w:rsidP="007B68B8">
          <w:pPr>
            <w:rPr>
              <w:noProof/>
            </w:rPr>
          </w:pPr>
          <w:r>
            <w:rPr>
              <w:noProof/>
            </w:rPr>
            <w:t xml:space="preserve">   4.2 Probability of Detection (POD)                                                                                      </w:t>
          </w:r>
          <w:r w:rsidR="005E5B82">
            <w:rPr>
              <w:noProof/>
            </w:rPr>
            <w:t xml:space="preserve"> </w:t>
          </w:r>
          <w:r>
            <w:rPr>
              <w:noProof/>
            </w:rPr>
            <w:t xml:space="preserve"> 7</w:t>
          </w:r>
          <w:r w:rsidR="00676554">
            <w:rPr>
              <w:noProof/>
            </w:rPr>
            <w:t xml:space="preserve">  </w:t>
          </w:r>
        </w:p>
        <w:p w14:paraId="3A210380" w14:textId="122E1895" w:rsidR="007B68B8" w:rsidRDefault="007B68B8" w:rsidP="007B68B8">
          <w:pPr>
            <w:rPr>
              <w:noProof/>
            </w:rPr>
          </w:pPr>
          <w:r>
            <w:rPr>
              <w:noProof/>
            </w:rPr>
            <w:t xml:space="preserve">   4.3 Computational Probability of Detection                                                                           7</w:t>
          </w:r>
          <w:r w:rsidR="00676554">
            <w:rPr>
              <w:noProof/>
            </w:rPr>
            <w:t xml:space="preserve"> </w:t>
          </w:r>
        </w:p>
        <w:p w14:paraId="013E3359" w14:textId="0D71D124" w:rsidR="005E5B82" w:rsidRPr="007B68B8" w:rsidRDefault="005E5B82" w:rsidP="007B68B8">
          <w:pPr>
            <w:rPr>
              <w:noProof/>
            </w:rPr>
          </w:pPr>
          <w:r>
            <w:rPr>
              <w:noProof/>
            </w:rPr>
            <w:t xml:space="preserve">5. Measurements and Calculations                                                                                            </w:t>
          </w:r>
          <w:r w:rsidR="00CF41CA">
            <w:rPr>
              <w:noProof/>
            </w:rPr>
            <w:t xml:space="preserve"> 7</w:t>
          </w:r>
          <w:r w:rsidR="00676554">
            <w:rPr>
              <w:noProof/>
            </w:rPr>
            <w:t xml:space="preserve"> </w:t>
          </w:r>
        </w:p>
        <w:p w14:paraId="7B70EA6E" w14:textId="4C42A041" w:rsidR="007B68B8" w:rsidRDefault="00000000">
          <w:pPr>
            <w:pStyle w:val="TOC1"/>
            <w:tabs>
              <w:tab w:val="right" w:leader="dot" w:pos="9016"/>
            </w:tabs>
            <w:rPr>
              <w:rFonts w:asciiTheme="minorHAnsi" w:eastAsiaTheme="minorEastAsia" w:hAnsiTheme="minorHAnsi"/>
              <w:noProof/>
              <w:sz w:val="22"/>
              <w:lang w:eastAsia="en-IN"/>
            </w:rPr>
          </w:pPr>
          <w:hyperlink w:anchor="_Toc124210669" w:history="1">
            <w:r w:rsidR="007B68B8" w:rsidRPr="005551B5">
              <w:rPr>
                <w:rStyle w:val="Hyperlink"/>
                <w:noProof/>
              </w:rPr>
              <w:t>6. Experimentation and Estimation</w:t>
            </w:r>
            <w:r w:rsidR="00B91E89">
              <w:rPr>
                <w:noProof/>
                <w:webHidden/>
              </w:rPr>
              <w:t xml:space="preserve">                                                                                           </w:t>
            </w:r>
            <w:r w:rsidR="007B68B8">
              <w:rPr>
                <w:noProof/>
                <w:webHidden/>
              </w:rPr>
              <w:fldChar w:fldCharType="begin"/>
            </w:r>
            <w:r w:rsidR="007B68B8">
              <w:rPr>
                <w:noProof/>
                <w:webHidden/>
              </w:rPr>
              <w:instrText xml:space="preserve"> PAGEREF _Toc124210669 \h </w:instrText>
            </w:r>
            <w:r w:rsidR="007B68B8">
              <w:rPr>
                <w:noProof/>
                <w:webHidden/>
              </w:rPr>
            </w:r>
            <w:r w:rsidR="007B68B8">
              <w:rPr>
                <w:noProof/>
                <w:webHidden/>
              </w:rPr>
              <w:fldChar w:fldCharType="separate"/>
            </w:r>
            <w:r w:rsidR="00676554">
              <w:rPr>
                <w:noProof/>
                <w:webHidden/>
              </w:rPr>
              <w:t>11</w:t>
            </w:r>
            <w:r w:rsidR="007B68B8">
              <w:rPr>
                <w:noProof/>
                <w:webHidden/>
              </w:rPr>
              <w:fldChar w:fldCharType="end"/>
            </w:r>
          </w:hyperlink>
        </w:p>
        <w:p w14:paraId="35DE86B5" w14:textId="3E04451D" w:rsidR="007B68B8" w:rsidRDefault="00000000">
          <w:pPr>
            <w:pStyle w:val="TOC2"/>
            <w:tabs>
              <w:tab w:val="right" w:leader="dot" w:pos="9016"/>
            </w:tabs>
            <w:rPr>
              <w:rFonts w:asciiTheme="minorHAnsi" w:eastAsiaTheme="minorEastAsia" w:hAnsiTheme="minorHAnsi"/>
              <w:noProof/>
              <w:sz w:val="22"/>
              <w:lang w:eastAsia="en-IN"/>
            </w:rPr>
          </w:pPr>
          <w:hyperlink w:anchor="_Toc124210670" w:history="1">
            <w:r w:rsidR="007B68B8" w:rsidRPr="005551B5">
              <w:rPr>
                <w:rStyle w:val="Hyperlink"/>
                <w:noProof/>
              </w:rPr>
              <w:t>6.1 Operator 1: Linear Regression &amp; Error Normal distribution Curve</w:t>
            </w:r>
            <w:r w:rsidR="00B91E89">
              <w:rPr>
                <w:noProof/>
                <w:webHidden/>
              </w:rPr>
              <w:t xml:space="preserve">                               </w:t>
            </w:r>
            <w:r w:rsidR="007B68B8">
              <w:rPr>
                <w:noProof/>
                <w:webHidden/>
              </w:rPr>
              <w:fldChar w:fldCharType="begin"/>
            </w:r>
            <w:r w:rsidR="007B68B8">
              <w:rPr>
                <w:noProof/>
                <w:webHidden/>
              </w:rPr>
              <w:instrText xml:space="preserve"> PAGEREF _Toc124210670 \h </w:instrText>
            </w:r>
            <w:r w:rsidR="007B68B8">
              <w:rPr>
                <w:noProof/>
                <w:webHidden/>
              </w:rPr>
            </w:r>
            <w:r w:rsidR="007B68B8">
              <w:rPr>
                <w:noProof/>
                <w:webHidden/>
              </w:rPr>
              <w:fldChar w:fldCharType="separate"/>
            </w:r>
            <w:r w:rsidR="00676554">
              <w:rPr>
                <w:noProof/>
                <w:webHidden/>
              </w:rPr>
              <w:t>12</w:t>
            </w:r>
            <w:r w:rsidR="007B68B8">
              <w:rPr>
                <w:noProof/>
                <w:webHidden/>
              </w:rPr>
              <w:fldChar w:fldCharType="end"/>
            </w:r>
          </w:hyperlink>
        </w:p>
        <w:p w14:paraId="34E29443" w14:textId="50ACF013" w:rsidR="007B68B8" w:rsidRDefault="00000000">
          <w:pPr>
            <w:pStyle w:val="TOC2"/>
            <w:tabs>
              <w:tab w:val="right" w:leader="dot" w:pos="9016"/>
            </w:tabs>
            <w:rPr>
              <w:rFonts w:asciiTheme="minorHAnsi" w:eastAsiaTheme="minorEastAsia" w:hAnsiTheme="minorHAnsi"/>
              <w:noProof/>
              <w:sz w:val="22"/>
              <w:lang w:eastAsia="en-IN"/>
            </w:rPr>
          </w:pPr>
          <w:hyperlink w:anchor="_Toc124210671" w:history="1">
            <w:r w:rsidR="007B68B8" w:rsidRPr="005551B5">
              <w:rPr>
                <w:rStyle w:val="Hyperlink"/>
                <w:noProof/>
              </w:rPr>
              <w:t>6.2 Operator 2: Linear Regression &amp; Error Normal distribution Curve</w:t>
            </w:r>
            <w:r w:rsidR="00B91E89">
              <w:rPr>
                <w:noProof/>
                <w:webHidden/>
              </w:rPr>
              <w:t xml:space="preserve">                               </w:t>
            </w:r>
            <w:r w:rsidR="007B68B8">
              <w:rPr>
                <w:noProof/>
                <w:webHidden/>
              </w:rPr>
              <w:fldChar w:fldCharType="begin"/>
            </w:r>
            <w:r w:rsidR="007B68B8">
              <w:rPr>
                <w:noProof/>
                <w:webHidden/>
              </w:rPr>
              <w:instrText xml:space="preserve"> PAGEREF _Toc124210671 \h </w:instrText>
            </w:r>
            <w:r w:rsidR="007B68B8">
              <w:rPr>
                <w:noProof/>
                <w:webHidden/>
              </w:rPr>
            </w:r>
            <w:r w:rsidR="007B68B8">
              <w:rPr>
                <w:noProof/>
                <w:webHidden/>
              </w:rPr>
              <w:fldChar w:fldCharType="separate"/>
            </w:r>
            <w:r w:rsidR="00676554">
              <w:rPr>
                <w:noProof/>
                <w:webHidden/>
              </w:rPr>
              <w:t>13</w:t>
            </w:r>
            <w:r w:rsidR="007B68B8">
              <w:rPr>
                <w:noProof/>
                <w:webHidden/>
              </w:rPr>
              <w:fldChar w:fldCharType="end"/>
            </w:r>
          </w:hyperlink>
        </w:p>
        <w:p w14:paraId="735EA541" w14:textId="57CE9561" w:rsidR="007B68B8" w:rsidRDefault="00000000">
          <w:pPr>
            <w:pStyle w:val="TOC2"/>
            <w:tabs>
              <w:tab w:val="right" w:leader="dot" w:pos="9016"/>
            </w:tabs>
            <w:rPr>
              <w:rFonts w:asciiTheme="minorHAnsi" w:eastAsiaTheme="minorEastAsia" w:hAnsiTheme="minorHAnsi"/>
              <w:noProof/>
              <w:sz w:val="22"/>
              <w:lang w:eastAsia="en-IN"/>
            </w:rPr>
          </w:pPr>
          <w:hyperlink w:anchor="_Toc124210672" w:history="1">
            <w:r w:rsidR="007B68B8" w:rsidRPr="005551B5">
              <w:rPr>
                <w:rStyle w:val="Hyperlink"/>
                <w:noProof/>
              </w:rPr>
              <w:t>6.3 Operator 3: Linear Regression &amp; Error Normal distribution Curve</w:t>
            </w:r>
            <w:r w:rsidR="00B91E89">
              <w:rPr>
                <w:noProof/>
                <w:webHidden/>
              </w:rPr>
              <w:t xml:space="preserve">                               </w:t>
            </w:r>
            <w:r w:rsidR="007B68B8">
              <w:rPr>
                <w:noProof/>
                <w:webHidden/>
              </w:rPr>
              <w:fldChar w:fldCharType="begin"/>
            </w:r>
            <w:r w:rsidR="007B68B8">
              <w:rPr>
                <w:noProof/>
                <w:webHidden/>
              </w:rPr>
              <w:instrText xml:space="preserve"> PAGEREF _Toc124210672 \h </w:instrText>
            </w:r>
            <w:r w:rsidR="007B68B8">
              <w:rPr>
                <w:noProof/>
                <w:webHidden/>
              </w:rPr>
            </w:r>
            <w:r w:rsidR="007B68B8">
              <w:rPr>
                <w:noProof/>
                <w:webHidden/>
              </w:rPr>
              <w:fldChar w:fldCharType="separate"/>
            </w:r>
            <w:r w:rsidR="00676554">
              <w:rPr>
                <w:noProof/>
                <w:webHidden/>
              </w:rPr>
              <w:t>14</w:t>
            </w:r>
            <w:r w:rsidR="007B68B8">
              <w:rPr>
                <w:noProof/>
                <w:webHidden/>
              </w:rPr>
              <w:fldChar w:fldCharType="end"/>
            </w:r>
          </w:hyperlink>
        </w:p>
        <w:p w14:paraId="10F6A36E" w14:textId="2405AF28" w:rsidR="007B68B8" w:rsidRDefault="00000000">
          <w:pPr>
            <w:pStyle w:val="TOC2"/>
            <w:tabs>
              <w:tab w:val="right" w:leader="dot" w:pos="9016"/>
            </w:tabs>
            <w:rPr>
              <w:rFonts w:asciiTheme="minorHAnsi" w:eastAsiaTheme="minorEastAsia" w:hAnsiTheme="minorHAnsi"/>
              <w:noProof/>
              <w:sz w:val="22"/>
              <w:lang w:eastAsia="en-IN"/>
            </w:rPr>
          </w:pPr>
          <w:hyperlink w:anchor="_Toc124210673" w:history="1">
            <w:r w:rsidR="007B68B8" w:rsidRPr="005551B5">
              <w:rPr>
                <w:rStyle w:val="Hyperlink"/>
                <w:noProof/>
              </w:rPr>
              <w:t>6.4 Operator 4: Linear Regression &amp; Error Normal distribution Curve</w:t>
            </w:r>
            <w:r w:rsidR="00B91E89">
              <w:rPr>
                <w:noProof/>
                <w:webHidden/>
              </w:rPr>
              <w:t xml:space="preserve">                               </w:t>
            </w:r>
            <w:r w:rsidR="007B68B8">
              <w:rPr>
                <w:noProof/>
                <w:webHidden/>
              </w:rPr>
              <w:fldChar w:fldCharType="begin"/>
            </w:r>
            <w:r w:rsidR="007B68B8">
              <w:rPr>
                <w:noProof/>
                <w:webHidden/>
              </w:rPr>
              <w:instrText xml:space="preserve"> PAGEREF _Toc124210673 \h </w:instrText>
            </w:r>
            <w:r w:rsidR="007B68B8">
              <w:rPr>
                <w:noProof/>
                <w:webHidden/>
              </w:rPr>
            </w:r>
            <w:r w:rsidR="007B68B8">
              <w:rPr>
                <w:noProof/>
                <w:webHidden/>
              </w:rPr>
              <w:fldChar w:fldCharType="separate"/>
            </w:r>
            <w:r w:rsidR="00676554">
              <w:rPr>
                <w:noProof/>
                <w:webHidden/>
              </w:rPr>
              <w:t>15</w:t>
            </w:r>
            <w:r w:rsidR="007B68B8">
              <w:rPr>
                <w:noProof/>
                <w:webHidden/>
              </w:rPr>
              <w:fldChar w:fldCharType="end"/>
            </w:r>
          </w:hyperlink>
        </w:p>
        <w:p w14:paraId="60E86D54" w14:textId="45A7AFF9" w:rsidR="007B68B8" w:rsidRDefault="00000000">
          <w:pPr>
            <w:pStyle w:val="TOC2"/>
            <w:tabs>
              <w:tab w:val="right" w:leader="dot" w:pos="9016"/>
            </w:tabs>
            <w:rPr>
              <w:rFonts w:asciiTheme="minorHAnsi" w:eastAsiaTheme="minorEastAsia" w:hAnsiTheme="minorHAnsi"/>
              <w:noProof/>
              <w:sz w:val="22"/>
              <w:lang w:eastAsia="en-IN"/>
            </w:rPr>
          </w:pPr>
          <w:hyperlink w:anchor="_Toc124210674" w:history="1">
            <w:r w:rsidR="007B68B8" w:rsidRPr="005551B5">
              <w:rPr>
                <w:rStyle w:val="Hyperlink"/>
                <w:noProof/>
              </w:rPr>
              <w:t>6.5 Operator 5: Linear Regression &amp; Error Normal distribution Curve</w:t>
            </w:r>
            <w:r w:rsidR="00B91E89">
              <w:rPr>
                <w:noProof/>
                <w:webHidden/>
              </w:rPr>
              <w:t xml:space="preserve">                               </w:t>
            </w:r>
            <w:r w:rsidR="007B68B8">
              <w:rPr>
                <w:noProof/>
                <w:webHidden/>
              </w:rPr>
              <w:fldChar w:fldCharType="begin"/>
            </w:r>
            <w:r w:rsidR="007B68B8">
              <w:rPr>
                <w:noProof/>
                <w:webHidden/>
              </w:rPr>
              <w:instrText xml:space="preserve"> PAGEREF _Toc124210674 \h </w:instrText>
            </w:r>
            <w:r w:rsidR="007B68B8">
              <w:rPr>
                <w:noProof/>
                <w:webHidden/>
              </w:rPr>
            </w:r>
            <w:r w:rsidR="007B68B8">
              <w:rPr>
                <w:noProof/>
                <w:webHidden/>
              </w:rPr>
              <w:fldChar w:fldCharType="separate"/>
            </w:r>
            <w:r w:rsidR="00676554">
              <w:rPr>
                <w:noProof/>
                <w:webHidden/>
              </w:rPr>
              <w:t>16</w:t>
            </w:r>
            <w:r w:rsidR="007B68B8">
              <w:rPr>
                <w:noProof/>
                <w:webHidden/>
              </w:rPr>
              <w:fldChar w:fldCharType="end"/>
            </w:r>
          </w:hyperlink>
        </w:p>
        <w:p w14:paraId="4FB71C76" w14:textId="7BBF45E8" w:rsidR="007B68B8" w:rsidRDefault="00000000">
          <w:pPr>
            <w:pStyle w:val="TOC2"/>
            <w:tabs>
              <w:tab w:val="right" w:leader="dot" w:pos="9016"/>
            </w:tabs>
            <w:rPr>
              <w:rFonts w:asciiTheme="minorHAnsi" w:eastAsiaTheme="minorEastAsia" w:hAnsiTheme="minorHAnsi"/>
              <w:noProof/>
              <w:sz w:val="22"/>
              <w:lang w:eastAsia="en-IN"/>
            </w:rPr>
          </w:pPr>
          <w:hyperlink w:anchor="_Toc124210675" w:history="1">
            <w:r w:rsidR="007B68B8" w:rsidRPr="005551B5">
              <w:rPr>
                <w:rStyle w:val="Hyperlink"/>
                <w:noProof/>
              </w:rPr>
              <w:t>6.6 Operator 6: Linear Regression &amp; Error Normal distribution Curve</w:t>
            </w:r>
            <w:r w:rsidR="00B91E89">
              <w:rPr>
                <w:noProof/>
                <w:webHidden/>
              </w:rPr>
              <w:t xml:space="preserve">                               </w:t>
            </w:r>
            <w:r w:rsidR="007B68B8">
              <w:rPr>
                <w:noProof/>
                <w:webHidden/>
              </w:rPr>
              <w:fldChar w:fldCharType="begin"/>
            </w:r>
            <w:r w:rsidR="007B68B8">
              <w:rPr>
                <w:noProof/>
                <w:webHidden/>
              </w:rPr>
              <w:instrText xml:space="preserve"> PAGEREF _Toc124210675 \h </w:instrText>
            </w:r>
            <w:r w:rsidR="007B68B8">
              <w:rPr>
                <w:noProof/>
                <w:webHidden/>
              </w:rPr>
            </w:r>
            <w:r w:rsidR="007B68B8">
              <w:rPr>
                <w:noProof/>
                <w:webHidden/>
              </w:rPr>
              <w:fldChar w:fldCharType="separate"/>
            </w:r>
            <w:r w:rsidR="00676554">
              <w:rPr>
                <w:noProof/>
                <w:webHidden/>
              </w:rPr>
              <w:t>17</w:t>
            </w:r>
            <w:r w:rsidR="007B68B8">
              <w:rPr>
                <w:noProof/>
                <w:webHidden/>
              </w:rPr>
              <w:fldChar w:fldCharType="end"/>
            </w:r>
          </w:hyperlink>
        </w:p>
        <w:p w14:paraId="3ECBB8C1" w14:textId="6E8FD245" w:rsidR="007B68B8" w:rsidRDefault="00000000">
          <w:pPr>
            <w:pStyle w:val="TOC2"/>
            <w:tabs>
              <w:tab w:val="right" w:leader="dot" w:pos="9016"/>
            </w:tabs>
            <w:rPr>
              <w:rFonts w:asciiTheme="minorHAnsi" w:eastAsiaTheme="minorEastAsia" w:hAnsiTheme="minorHAnsi"/>
              <w:noProof/>
              <w:sz w:val="22"/>
              <w:lang w:eastAsia="en-IN"/>
            </w:rPr>
          </w:pPr>
          <w:hyperlink w:anchor="_Toc124210676" w:history="1">
            <w:r w:rsidR="007B68B8" w:rsidRPr="005551B5">
              <w:rPr>
                <w:rStyle w:val="Hyperlink"/>
                <w:noProof/>
              </w:rPr>
              <w:t>6.7 Operator 7: Linear Regression &amp; Error Normal distribution Curve</w:t>
            </w:r>
            <w:r w:rsidR="00B91E89">
              <w:rPr>
                <w:noProof/>
                <w:webHidden/>
              </w:rPr>
              <w:t xml:space="preserve">                                </w:t>
            </w:r>
            <w:r w:rsidR="007B68B8">
              <w:rPr>
                <w:noProof/>
                <w:webHidden/>
              </w:rPr>
              <w:fldChar w:fldCharType="begin"/>
            </w:r>
            <w:r w:rsidR="007B68B8">
              <w:rPr>
                <w:noProof/>
                <w:webHidden/>
              </w:rPr>
              <w:instrText xml:space="preserve"> PAGEREF _Toc124210676 \h </w:instrText>
            </w:r>
            <w:r w:rsidR="007B68B8">
              <w:rPr>
                <w:noProof/>
                <w:webHidden/>
              </w:rPr>
            </w:r>
            <w:r w:rsidR="007B68B8">
              <w:rPr>
                <w:noProof/>
                <w:webHidden/>
              </w:rPr>
              <w:fldChar w:fldCharType="separate"/>
            </w:r>
            <w:r w:rsidR="00676554">
              <w:rPr>
                <w:noProof/>
                <w:webHidden/>
              </w:rPr>
              <w:t>18</w:t>
            </w:r>
            <w:r w:rsidR="007B68B8">
              <w:rPr>
                <w:noProof/>
                <w:webHidden/>
              </w:rPr>
              <w:fldChar w:fldCharType="end"/>
            </w:r>
          </w:hyperlink>
        </w:p>
        <w:p w14:paraId="287B8E72" w14:textId="11134C9D" w:rsidR="007B68B8" w:rsidRDefault="00000000">
          <w:pPr>
            <w:pStyle w:val="TOC2"/>
            <w:tabs>
              <w:tab w:val="right" w:leader="dot" w:pos="9016"/>
            </w:tabs>
            <w:rPr>
              <w:rFonts w:asciiTheme="minorHAnsi" w:eastAsiaTheme="minorEastAsia" w:hAnsiTheme="minorHAnsi"/>
              <w:noProof/>
              <w:sz w:val="22"/>
              <w:lang w:eastAsia="en-IN"/>
            </w:rPr>
          </w:pPr>
          <w:hyperlink w:anchor="_Toc124210677" w:history="1">
            <w:r w:rsidR="007B68B8" w:rsidRPr="005551B5">
              <w:rPr>
                <w:rStyle w:val="Hyperlink"/>
                <w:noProof/>
              </w:rPr>
              <w:t>6.8 Operator 8: Linear Regression &amp; Error Normal distribution Curve</w:t>
            </w:r>
            <w:r w:rsidR="00B91E89">
              <w:rPr>
                <w:noProof/>
                <w:webHidden/>
              </w:rPr>
              <w:t xml:space="preserve">                               </w:t>
            </w:r>
            <w:r w:rsidR="007B68B8">
              <w:rPr>
                <w:noProof/>
                <w:webHidden/>
              </w:rPr>
              <w:fldChar w:fldCharType="begin"/>
            </w:r>
            <w:r w:rsidR="007B68B8">
              <w:rPr>
                <w:noProof/>
                <w:webHidden/>
              </w:rPr>
              <w:instrText xml:space="preserve"> PAGEREF _Toc124210677 \h </w:instrText>
            </w:r>
            <w:r w:rsidR="007B68B8">
              <w:rPr>
                <w:noProof/>
                <w:webHidden/>
              </w:rPr>
            </w:r>
            <w:r w:rsidR="007B68B8">
              <w:rPr>
                <w:noProof/>
                <w:webHidden/>
              </w:rPr>
              <w:fldChar w:fldCharType="separate"/>
            </w:r>
            <w:r w:rsidR="00676554">
              <w:rPr>
                <w:noProof/>
                <w:webHidden/>
              </w:rPr>
              <w:t>19</w:t>
            </w:r>
            <w:r w:rsidR="007B68B8">
              <w:rPr>
                <w:noProof/>
                <w:webHidden/>
              </w:rPr>
              <w:fldChar w:fldCharType="end"/>
            </w:r>
          </w:hyperlink>
        </w:p>
        <w:p w14:paraId="27146616" w14:textId="356FB702" w:rsidR="007B68B8" w:rsidRDefault="00000000">
          <w:pPr>
            <w:pStyle w:val="TOC2"/>
            <w:tabs>
              <w:tab w:val="right" w:leader="dot" w:pos="9016"/>
            </w:tabs>
            <w:rPr>
              <w:rStyle w:val="Hyperlink"/>
              <w:noProof/>
            </w:rPr>
          </w:pPr>
          <w:hyperlink w:anchor="_Toc124210678" w:history="1">
            <w:r w:rsidR="007B68B8" w:rsidRPr="005551B5">
              <w:rPr>
                <w:rStyle w:val="Hyperlink"/>
                <w:noProof/>
              </w:rPr>
              <w:t>6.9 Operator 9: Linear Regression &amp; Error Normal distribution Curve</w:t>
            </w:r>
            <w:r w:rsidR="00B91E89">
              <w:rPr>
                <w:noProof/>
                <w:webHidden/>
              </w:rPr>
              <w:t xml:space="preserve">                               </w:t>
            </w:r>
            <w:r w:rsidR="007B68B8">
              <w:rPr>
                <w:noProof/>
                <w:webHidden/>
              </w:rPr>
              <w:fldChar w:fldCharType="begin"/>
            </w:r>
            <w:r w:rsidR="007B68B8">
              <w:rPr>
                <w:noProof/>
                <w:webHidden/>
              </w:rPr>
              <w:instrText xml:space="preserve"> PAGEREF _Toc124210678 \h </w:instrText>
            </w:r>
            <w:r w:rsidR="007B68B8">
              <w:rPr>
                <w:noProof/>
                <w:webHidden/>
              </w:rPr>
            </w:r>
            <w:r w:rsidR="007B68B8">
              <w:rPr>
                <w:noProof/>
                <w:webHidden/>
              </w:rPr>
              <w:fldChar w:fldCharType="separate"/>
            </w:r>
            <w:r w:rsidR="00676554">
              <w:rPr>
                <w:noProof/>
                <w:webHidden/>
              </w:rPr>
              <w:t>20</w:t>
            </w:r>
            <w:r w:rsidR="007B68B8">
              <w:rPr>
                <w:noProof/>
                <w:webHidden/>
              </w:rPr>
              <w:fldChar w:fldCharType="end"/>
            </w:r>
          </w:hyperlink>
        </w:p>
        <w:p w14:paraId="01E00369" w14:textId="729BBE2D" w:rsidR="00CF41CA" w:rsidRDefault="00CF41CA" w:rsidP="00CF41CA">
          <w:pPr>
            <w:rPr>
              <w:noProof/>
            </w:rPr>
          </w:pPr>
          <w:r>
            <w:rPr>
              <w:noProof/>
            </w:rPr>
            <w:t xml:space="preserve">    6.10 Operator 10: Linear Regression &amp; Error normal distribution Curve                           </w:t>
          </w:r>
          <w:r w:rsidR="00B91E89">
            <w:rPr>
              <w:noProof/>
            </w:rPr>
            <w:t xml:space="preserve"> 21</w:t>
          </w:r>
        </w:p>
        <w:p w14:paraId="5BDBA96D" w14:textId="03B6E4D8" w:rsidR="00B91E89" w:rsidRDefault="00B91E89" w:rsidP="00CF41CA">
          <w:pPr>
            <w:rPr>
              <w:noProof/>
            </w:rPr>
          </w:pPr>
          <w:r>
            <w:rPr>
              <w:noProof/>
            </w:rPr>
            <w:t xml:space="preserve">    6.11 Overall Linear Regression &amp; Error Normal distribution Curves                                   22</w:t>
          </w:r>
        </w:p>
        <w:p w14:paraId="1A75DE9B" w14:textId="3444776A" w:rsidR="00B91E89" w:rsidRPr="00CF41CA" w:rsidRDefault="00B91E89" w:rsidP="00CF41CA">
          <w:pPr>
            <w:rPr>
              <w:noProof/>
            </w:rPr>
          </w:pPr>
          <w:r>
            <w:rPr>
              <w:noProof/>
            </w:rPr>
            <w:t>Conclusion                                                                                                                                 23</w:t>
          </w:r>
        </w:p>
        <w:p w14:paraId="549D1615" w14:textId="5B6A5D52" w:rsidR="007B68B8" w:rsidRDefault="00000000">
          <w:pPr>
            <w:pStyle w:val="TOC1"/>
            <w:tabs>
              <w:tab w:val="right" w:leader="dot" w:pos="9016"/>
            </w:tabs>
            <w:rPr>
              <w:rFonts w:asciiTheme="minorHAnsi" w:eastAsiaTheme="minorEastAsia" w:hAnsiTheme="minorHAnsi"/>
              <w:noProof/>
              <w:sz w:val="22"/>
              <w:lang w:eastAsia="en-IN"/>
            </w:rPr>
          </w:pPr>
          <w:hyperlink w:anchor="_Toc124210679" w:history="1">
            <w:r w:rsidR="007B68B8" w:rsidRPr="005551B5">
              <w:rPr>
                <w:rStyle w:val="Hyperlink"/>
                <w:noProof/>
              </w:rPr>
              <w:t>References</w:t>
            </w:r>
            <w:r w:rsidR="00B91E89">
              <w:rPr>
                <w:noProof/>
                <w:webHidden/>
              </w:rPr>
              <w:t xml:space="preserve">                                                                                                                                 </w:t>
            </w:r>
            <w:r w:rsidR="007B68B8">
              <w:rPr>
                <w:noProof/>
                <w:webHidden/>
              </w:rPr>
              <w:fldChar w:fldCharType="begin"/>
            </w:r>
            <w:r w:rsidR="007B68B8">
              <w:rPr>
                <w:noProof/>
                <w:webHidden/>
              </w:rPr>
              <w:instrText xml:space="preserve"> PAGEREF _Toc124210679 \h </w:instrText>
            </w:r>
            <w:r w:rsidR="007B68B8">
              <w:rPr>
                <w:noProof/>
                <w:webHidden/>
              </w:rPr>
            </w:r>
            <w:r w:rsidR="007B68B8">
              <w:rPr>
                <w:noProof/>
                <w:webHidden/>
              </w:rPr>
              <w:fldChar w:fldCharType="separate"/>
            </w:r>
            <w:r w:rsidR="00676554">
              <w:rPr>
                <w:noProof/>
                <w:webHidden/>
              </w:rPr>
              <w:t>23</w:t>
            </w:r>
            <w:r w:rsidR="007B68B8">
              <w:rPr>
                <w:noProof/>
                <w:webHidden/>
              </w:rPr>
              <w:fldChar w:fldCharType="end"/>
            </w:r>
          </w:hyperlink>
        </w:p>
        <w:p w14:paraId="6DD8B446" w14:textId="3E490413" w:rsidR="007B68B8" w:rsidRDefault="007B68B8">
          <w:r>
            <w:rPr>
              <w:b/>
              <w:bCs/>
              <w:noProof/>
            </w:rPr>
            <w:fldChar w:fldCharType="end"/>
          </w:r>
          <w:r w:rsidR="00676554">
            <w:rPr>
              <w:b/>
              <w:bCs/>
              <w:noProof/>
            </w:rPr>
            <w:t xml:space="preserve">                                                                                                                                                       </w:t>
          </w:r>
        </w:p>
      </w:sdtContent>
    </w:sdt>
    <w:p w14:paraId="1DAD2019" w14:textId="15B5285D" w:rsidR="00913060" w:rsidRDefault="00913060"/>
    <w:p w14:paraId="61DA43FC" w14:textId="0D6F1056" w:rsidR="00913060" w:rsidRDefault="00913060"/>
    <w:p w14:paraId="78D27B65" w14:textId="3DD4CED2" w:rsidR="00913060" w:rsidRDefault="00913060"/>
    <w:p w14:paraId="280F3551" w14:textId="6A7D34E6" w:rsidR="00913060" w:rsidRDefault="00913060"/>
    <w:p w14:paraId="6063388A" w14:textId="597CEFEE" w:rsidR="00913060" w:rsidRDefault="00913060"/>
    <w:p w14:paraId="290D6996" w14:textId="02985718" w:rsidR="00913060" w:rsidRDefault="00913060"/>
    <w:p w14:paraId="2951DEA8" w14:textId="44D78995" w:rsidR="00913060" w:rsidRDefault="00913060"/>
    <w:p w14:paraId="1BC5EC9A" w14:textId="131290C3" w:rsidR="00913060" w:rsidRDefault="00913060"/>
    <w:p w14:paraId="4A4840E3" w14:textId="50EE1935" w:rsidR="00913060" w:rsidRDefault="00913060"/>
    <w:p w14:paraId="34857556" w14:textId="7EF33948" w:rsidR="00913060" w:rsidRDefault="00913060"/>
    <w:p w14:paraId="177BC67D" w14:textId="77777777" w:rsidR="00913060" w:rsidRDefault="00913060"/>
    <w:p w14:paraId="5223B605" w14:textId="371667B5" w:rsidR="00B070FA" w:rsidRDefault="00B070FA" w:rsidP="00B070FA">
      <w:pPr>
        <w:pStyle w:val="Heading1"/>
      </w:pPr>
      <w:bookmarkStart w:id="0" w:name="_Toc124210667"/>
      <w:r>
        <w:t>1.</w:t>
      </w:r>
      <w:r w:rsidR="007B1833">
        <w:t xml:space="preserve"> </w:t>
      </w:r>
      <w:r>
        <w:t>Abstract</w:t>
      </w:r>
      <w:bookmarkEnd w:id="0"/>
    </w:p>
    <w:p w14:paraId="578711A1" w14:textId="2B83D257" w:rsidR="00B070FA" w:rsidRDefault="007B1833" w:rsidP="00DA690C">
      <w:pPr>
        <w:spacing w:line="360" w:lineRule="auto"/>
      </w:pPr>
      <w:r>
        <w:t>Non-destructive testing (NDT) is a vital tool in ensuring the integrity and reliability of materials and components in various industries. One important aspect of NDT is the probability of detection (POD), which refers to the likelihood that a flaw or defect will be detected by a particular NDT method. The POD of an NDT method is influenced by several factors, including the size, shape, and orientation of the defect, the type of material being tested, and the sensitivity of the NDT method. For example, a small defect in a dense material may be more difficult to detect than a larger defect in a less dense material, even if the same NDT method is used.</w:t>
      </w:r>
      <w:r w:rsidRPr="007B1833">
        <w:t xml:space="preserve"> This study addresses</w:t>
      </w:r>
      <w:r w:rsidR="00FB1FB4">
        <w:t xml:space="preserve"> mainly two sections of </w:t>
      </w:r>
      <w:r w:rsidRPr="007B1833">
        <w:t>real-world testing data</w:t>
      </w:r>
      <w:r w:rsidR="00FB1FB4">
        <w:t xml:space="preserve">. The one in which 2 specimens are evaluated with defect measuring equipment to find the ultrasonic attenuation coefficient and the other part </w:t>
      </w:r>
      <w:r w:rsidRPr="007B1833">
        <w:t>which includes a total of 21 defect measurements taken by 10 technicians using the same equipment and process. At last, using the collected statistics, talk about how the various technicians, the tools, and the process might improve the sizing accuracy.</w:t>
      </w:r>
    </w:p>
    <w:p w14:paraId="697DD5EB" w14:textId="57BF428A" w:rsidR="007B1833" w:rsidRDefault="007B1833" w:rsidP="007B1833">
      <w:pPr>
        <w:ind w:firstLine="720"/>
      </w:pPr>
    </w:p>
    <w:p w14:paraId="5F6898E6" w14:textId="4ABE978E" w:rsidR="007B1833" w:rsidRDefault="007B1833" w:rsidP="007B1833">
      <w:pPr>
        <w:ind w:firstLine="720"/>
      </w:pPr>
    </w:p>
    <w:p w14:paraId="0CC900ED" w14:textId="16352B83" w:rsidR="007B1833" w:rsidRDefault="007B1833" w:rsidP="007B1833">
      <w:pPr>
        <w:ind w:firstLine="720"/>
      </w:pPr>
    </w:p>
    <w:p w14:paraId="10D308E6" w14:textId="0B091DE6" w:rsidR="007B1833" w:rsidRDefault="007B1833" w:rsidP="007B1833">
      <w:pPr>
        <w:ind w:firstLine="720"/>
      </w:pPr>
    </w:p>
    <w:p w14:paraId="77CCB8D3" w14:textId="03DB604E" w:rsidR="007B1833" w:rsidRDefault="007B1833" w:rsidP="007B1833">
      <w:pPr>
        <w:ind w:firstLine="720"/>
      </w:pPr>
    </w:p>
    <w:p w14:paraId="120A484F" w14:textId="2F84CC7A" w:rsidR="007B1833" w:rsidRDefault="007B1833" w:rsidP="007B1833">
      <w:pPr>
        <w:ind w:firstLine="720"/>
      </w:pPr>
    </w:p>
    <w:p w14:paraId="14A52CA1" w14:textId="1FADDAD5" w:rsidR="007B1833" w:rsidRDefault="007B1833" w:rsidP="007B1833">
      <w:pPr>
        <w:ind w:firstLine="720"/>
      </w:pPr>
    </w:p>
    <w:p w14:paraId="6BB0D5A6" w14:textId="7A012AF3" w:rsidR="007B1833" w:rsidRDefault="007B1833" w:rsidP="007B1833">
      <w:pPr>
        <w:ind w:firstLine="720"/>
      </w:pPr>
    </w:p>
    <w:p w14:paraId="19D9B0FA" w14:textId="4F6734AC" w:rsidR="007B1833" w:rsidRDefault="007B1833" w:rsidP="007B1833">
      <w:pPr>
        <w:ind w:firstLine="720"/>
      </w:pPr>
    </w:p>
    <w:p w14:paraId="455C79C2" w14:textId="07B7E810" w:rsidR="007B1833" w:rsidRDefault="007B1833" w:rsidP="007B1833">
      <w:pPr>
        <w:ind w:firstLine="720"/>
      </w:pPr>
    </w:p>
    <w:p w14:paraId="354E6676" w14:textId="1BBD7CA2" w:rsidR="007B1833" w:rsidRDefault="007B1833" w:rsidP="007B1833">
      <w:pPr>
        <w:ind w:firstLine="720"/>
      </w:pPr>
    </w:p>
    <w:p w14:paraId="4F631C6E" w14:textId="2846900A" w:rsidR="007B1833" w:rsidRDefault="007B1833" w:rsidP="007B1833">
      <w:pPr>
        <w:ind w:firstLine="720"/>
      </w:pPr>
    </w:p>
    <w:p w14:paraId="36108E93" w14:textId="343A670F" w:rsidR="007B1833" w:rsidRDefault="007B1833" w:rsidP="007B1833">
      <w:pPr>
        <w:ind w:firstLine="720"/>
      </w:pPr>
    </w:p>
    <w:p w14:paraId="3F907321" w14:textId="01C449B5" w:rsidR="007B1833" w:rsidRDefault="007B1833" w:rsidP="007B1833">
      <w:pPr>
        <w:ind w:firstLine="720"/>
      </w:pPr>
    </w:p>
    <w:p w14:paraId="624C51EF" w14:textId="1E5A6460" w:rsidR="00AF6D5A" w:rsidRDefault="00AF6D5A" w:rsidP="007B1833">
      <w:pPr>
        <w:ind w:firstLine="720"/>
      </w:pPr>
    </w:p>
    <w:p w14:paraId="2CD3BA63" w14:textId="53160E6B" w:rsidR="00AF6D5A" w:rsidRDefault="00AF6D5A" w:rsidP="007B1833">
      <w:pPr>
        <w:ind w:firstLine="720"/>
      </w:pPr>
    </w:p>
    <w:p w14:paraId="09045605" w14:textId="10DEFB13" w:rsidR="00DA690C" w:rsidRDefault="00DA690C">
      <w:pPr>
        <w:spacing w:line="259" w:lineRule="auto"/>
        <w:jc w:val="left"/>
      </w:pPr>
    </w:p>
    <w:p w14:paraId="3353F73C" w14:textId="16F05212" w:rsidR="00FB1FB4" w:rsidRDefault="00DA690C" w:rsidP="006C4A42">
      <w:pPr>
        <w:spacing w:line="259" w:lineRule="auto"/>
        <w:jc w:val="center"/>
        <w:rPr>
          <w:b/>
          <w:bCs/>
          <w:sz w:val="36"/>
          <w:szCs w:val="36"/>
        </w:rPr>
      </w:pPr>
      <w:r>
        <w:rPr>
          <w:b/>
          <w:bCs/>
          <w:sz w:val="36"/>
          <w:szCs w:val="36"/>
        </w:rPr>
        <w:lastRenderedPageBreak/>
        <w:t>2. Apparatus</w:t>
      </w:r>
    </w:p>
    <w:p w14:paraId="1FADAD5A" w14:textId="77777777" w:rsidR="006C4A42" w:rsidRDefault="006C4A42" w:rsidP="00627017">
      <w:pPr>
        <w:spacing w:line="259" w:lineRule="auto"/>
      </w:pPr>
    </w:p>
    <w:p w14:paraId="39D7E289" w14:textId="09586880" w:rsidR="00627017" w:rsidRDefault="00627017" w:rsidP="00627017">
      <w:pPr>
        <w:spacing w:line="259" w:lineRule="auto"/>
      </w:pPr>
      <w:r>
        <w:t xml:space="preserve">For conducting the experiment, we require </w:t>
      </w:r>
      <w:r w:rsidR="00852987">
        <w:t>3</w:t>
      </w:r>
      <w:r>
        <w:t xml:space="preserve"> equipment.</w:t>
      </w:r>
    </w:p>
    <w:p w14:paraId="6DF40B73" w14:textId="77777777" w:rsidR="00497D2A" w:rsidRDefault="00497D2A" w:rsidP="00497D2A">
      <w:pPr>
        <w:pStyle w:val="ListParagraph"/>
        <w:numPr>
          <w:ilvl w:val="0"/>
          <w:numId w:val="9"/>
        </w:numPr>
      </w:pPr>
      <w:r w:rsidRPr="00497D2A">
        <w:t>Ultrasonic Flaw Detector</w:t>
      </w:r>
      <w:r>
        <w:t>.</w:t>
      </w:r>
    </w:p>
    <w:p w14:paraId="382208D1" w14:textId="77777777" w:rsidR="00497D2A" w:rsidRDefault="00497D2A" w:rsidP="00497D2A">
      <w:pPr>
        <w:pStyle w:val="ListParagraph"/>
        <w:numPr>
          <w:ilvl w:val="0"/>
          <w:numId w:val="9"/>
        </w:numPr>
      </w:pPr>
      <w:r w:rsidRPr="00497D2A">
        <w:t>Ultrasonic zero-degree 5MHz probe.</w:t>
      </w:r>
    </w:p>
    <w:p w14:paraId="18FA5B38" w14:textId="05EF1196" w:rsidR="00852987" w:rsidRDefault="00852987" w:rsidP="00497D2A">
      <w:pPr>
        <w:pStyle w:val="ListParagraph"/>
        <w:numPr>
          <w:ilvl w:val="0"/>
          <w:numId w:val="9"/>
        </w:numPr>
      </w:pPr>
      <w:r>
        <w:t>Vernier Calliper</w:t>
      </w:r>
      <w:r w:rsidR="00497D2A">
        <w:t>.</w:t>
      </w:r>
    </w:p>
    <w:p w14:paraId="3F824A69" w14:textId="5CB5E686" w:rsidR="006C4A42" w:rsidRDefault="006C4A42" w:rsidP="00497D2A">
      <w:pPr>
        <w:pStyle w:val="ListParagraph"/>
        <w:numPr>
          <w:ilvl w:val="0"/>
          <w:numId w:val="9"/>
        </w:numPr>
      </w:pPr>
      <w:r>
        <w:t>Ultrasound Gel.</w:t>
      </w:r>
    </w:p>
    <w:p w14:paraId="359FA00A" w14:textId="77777777" w:rsidR="00F3139F" w:rsidRDefault="00627017" w:rsidP="00DA690C">
      <w:pPr>
        <w:spacing w:line="259" w:lineRule="auto"/>
        <w:rPr>
          <w:noProof/>
        </w:rPr>
      </w:pPr>
      <w:r>
        <w:t>We are provided with two specimens:</w:t>
      </w:r>
      <w:r w:rsidR="00FB1FB4">
        <w:t xml:space="preserve"> a </w:t>
      </w:r>
      <w:r>
        <w:t>M</w:t>
      </w:r>
      <w:r w:rsidR="00FB1FB4">
        <w:t xml:space="preserve">ild </w:t>
      </w:r>
      <w:r>
        <w:t>S</w:t>
      </w:r>
      <w:r w:rsidR="00FB1FB4">
        <w:t xml:space="preserve">teel </w:t>
      </w:r>
      <w:r>
        <w:t>r</w:t>
      </w:r>
      <w:r w:rsidR="00FB1FB4">
        <w:t xml:space="preserve">ectangular block and a </w:t>
      </w:r>
      <w:r>
        <w:t>B</w:t>
      </w:r>
      <w:r w:rsidR="00FB1FB4">
        <w:t>rake disc</w:t>
      </w:r>
      <w:r>
        <w:t xml:space="preserve"> rotor.</w:t>
      </w:r>
      <w:r w:rsidR="00F3139F">
        <w:rPr>
          <w:noProof/>
        </w:rPr>
        <w:t xml:space="preserve">  </w:t>
      </w:r>
    </w:p>
    <w:p w14:paraId="44583685" w14:textId="7F50352C" w:rsidR="00F3139F" w:rsidRDefault="00F3139F" w:rsidP="00DA690C">
      <w:pPr>
        <w:spacing w:line="259" w:lineRule="auto"/>
        <w:rPr>
          <w:noProof/>
        </w:rPr>
      </w:pPr>
      <w:r>
        <w:rPr>
          <w:noProof/>
        </w:rPr>
        <w:t xml:space="preserve"> </w:t>
      </w:r>
      <w:r w:rsidR="00497D2A">
        <w:rPr>
          <w:noProof/>
        </w:rPr>
        <w:drawing>
          <wp:inline distT="0" distB="0" distL="0" distR="0" wp14:anchorId="519299E9" wp14:editId="3474CF2E">
            <wp:extent cx="2024380" cy="2549556"/>
            <wp:effectExtent l="4127" t="0" r="0" b="0"/>
            <wp:docPr id="35" name="Picture 35" descr="A close-up of a cell pho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close-up of a cell phone&#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rot="16200000">
                      <a:off x="0" y="0"/>
                      <a:ext cx="2040582" cy="2569961"/>
                    </a:xfrm>
                    <a:prstGeom prst="rect">
                      <a:avLst/>
                    </a:prstGeom>
                  </pic:spPr>
                </pic:pic>
              </a:graphicData>
            </a:graphic>
          </wp:inline>
        </w:drawing>
      </w:r>
      <w:r>
        <w:rPr>
          <w:noProof/>
        </w:rPr>
        <w:t xml:space="preserve">           </w:t>
      </w:r>
      <w:r>
        <w:rPr>
          <w:noProof/>
        </w:rPr>
        <w:drawing>
          <wp:inline distT="0" distB="0" distL="0" distR="0" wp14:anchorId="4314DAD6" wp14:editId="31E007C4">
            <wp:extent cx="2377374" cy="3169920"/>
            <wp:effectExtent l="0" t="0" r="4445" b="0"/>
            <wp:docPr id="37" name="Picture 37" descr="A watch on a wal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watch on a wall&#10;&#10;Description automatically generated with low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89630" cy="3186262"/>
                    </a:xfrm>
                    <a:prstGeom prst="rect">
                      <a:avLst/>
                    </a:prstGeom>
                  </pic:spPr>
                </pic:pic>
              </a:graphicData>
            </a:graphic>
          </wp:inline>
        </w:drawing>
      </w:r>
      <w:r>
        <w:rPr>
          <w:noProof/>
        </w:rPr>
        <w:t xml:space="preserve">                              </w:t>
      </w:r>
    </w:p>
    <w:p w14:paraId="1C23781B" w14:textId="11745832" w:rsidR="00F3139F" w:rsidRPr="00BF565B" w:rsidRDefault="005A01AA" w:rsidP="005A01AA">
      <w:pPr>
        <w:spacing w:line="259" w:lineRule="auto"/>
        <w:jc w:val="left"/>
        <w:rPr>
          <w:i/>
          <w:iCs/>
          <w:sz w:val="20"/>
          <w:szCs w:val="20"/>
        </w:rPr>
      </w:pPr>
      <w:r>
        <w:rPr>
          <w:i/>
          <w:iCs/>
          <w:sz w:val="18"/>
          <w:szCs w:val="18"/>
        </w:rPr>
        <w:t xml:space="preserve"> </w:t>
      </w:r>
      <w:r w:rsidR="00F3139F">
        <w:rPr>
          <w:i/>
          <w:iCs/>
          <w:sz w:val="18"/>
          <w:szCs w:val="18"/>
        </w:rPr>
        <w:t xml:space="preserve">          </w:t>
      </w:r>
      <w:r>
        <w:rPr>
          <w:i/>
          <w:iCs/>
          <w:sz w:val="18"/>
          <w:szCs w:val="18"/>
        </w:rPr>
        <w:t xml:space="preserve"> </w:t>
      </w:r>
      <w:r w:rsidRPr="005A01AA">
        <w:rPr>
          <w:i/>
          <w:iCs/>
          <w:sz w:val="20"/>
          <w:szCs w:val="20"/>
        </w:rPr>
        <w:t>Figure 1: Ultrasonic Flaw Detector</w:t>
      </w:r>
      <w:r w:rsidRPr="005A01AA">
        <w:rPr>
          <w:sz w:val="20"/>
          <w:szCs w:val="20"/>
        </w:rPr>
        <w:t xml:space="preserve"> </w:t>
      </w:r>
      <w:r w:rsidR="00F3139F">
        <w:rPr>
          <w:sz w:val="20"/>
          <w:szCs w:val="20"/>
        </w:rPr>
        <w:t xml:space="preserve">                               </w:t>
      </w:r>
      <w:r w:rsidR="00F3139F">
        <w:rPr>
          <w:i/>
          <w:iCs/>
          <w:sz w:val="20"/>
          <w:szCs w:val="20"/>
        </w:rPr>
        <w:t xml:space="preserve">Figure </w:t>
      </w:r>
      <w:r w:rsidR="00BF565B">
        <w:rPr>
          <w:i/>
          <w:iCs/>
          <w:sz w:val="20"/>
          <w:szCs w:val="20"/>
        </w:rPr>
        <w:t>2: MS Block &amp; Vernier Calliper</w:t>
      </w:r>
    </w:p>
    <w:p w14:paraId="53FE139F" w14:textId="77777777" w:rsidR="00BF565B" w:rsidRDefault="00BF565B" w:rsidP="00BF565B">
      <w:pPr>
        <w:spacing w:line="259" w:lineRule="auto"/>
        <w:jc w:val="center"/>
        <w:rPr>
          <w:sz w:val="20"/>
          <w:szCs w:val="20"/>
        </w:rPr>
      </w:pPr>
    </w:p>
    <w:p w14:paraId="54A8A977" w14:textId="43FFE61C" w:rsidR="00BF565B" w:rsidRDefault="00F3139F" w:rsidP="00BF565B">
      <w:pPr>
        <w:spacing w:line="259" w:lineRule="auto"/>
        <w:jc w:val="center"/>
        <w:rPr>
          <w:sz w:val="20"/>
          <w:szCs w:val="20"/>
        </w:rPr>
      </w:pPr>
      <w:r>
        <w:rPr>
          <w:i/>
          <w:iCs/>
          <w:noProof/>
          <w:sz w:val="20"/>
          <w:szCs w:val="20"/>
        </w:rPr>
        <w:drawing>
          <wp:inline distT="0" distB="0" distL="0" distR="0" wp14:anchorId="24F863F0" wp14:editId="70A61491">
            <wp:extent cx="4023995" cy="2720273"/>
            <wp:effectExtent l="0" t="0" r="0" b="4445"/>
            <wp:docPr id="36" name="Picture 36"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indoo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23995" cy="2720273"/>
                    </a:xfrm>
                    <a:prstGeom prst="rect">
                      <a:avLst/>
                    </a:prstGeom>
                  </pic:spPr>
                </pic:pic>
              </a:graphicData>
            </a:graphic>
          </wp:inline>
        </w:drawing>
      </w:r>
    </w:p>
    <w:p w14:paraId="1B191B99" w14:textId="4848B600" w:rsidR="00BF565B" w:rsidRPr="00BF565B" w:rsidRDefault="00BF565B" w:rsidP="00BF565B">
      <w:pPr>
        <w:spacing w:line="259" w:lineRule="auto"/>
        <w:rPr>
          <w:i/>
          <w:iCs/>
          <w:sz w:val="20"/>
          <w:szCs w:val="20"/>
        </w:rPr>
      </w:pPr>
      <w:r>
        <w:rPr>
          <w:i/>
          <w:iCs/>
          <w:sz w:val="20"/>
          <w:szCs w:val="20"/>
        </w:rPr>
        <w:t xml:space="preserve">                                  Figure 3: Experiment setup for Brake Disc &amp; Ultrasonic 5MHz probe</w:t>
      </w:r>
    </w:p>
    <w:p w14:paraId="18779BAB" w14:textId="77777777" w:rsidR="00BF565B" w:rsidRDefault="00BF565B" w:rsidP="00BF565B">
      <w:pPr>
        <w:spacing w:line="259" w:lineRule="auto"/>
        <w:jc w:val="center"/>
        <w:rPr>
          <w:sz w:val="20"/>
          <w:szCs w:val="20"/>
        </w:rPr>
      </w:pPr>
    </w:p>
    <w:p w14:paraId="300413D8" w14:textId="55BAF815" w:rsidR="00B070FA" w:rsidRPr="00B070FA" w:rsidRDefault="00DA690C" w:rsidP="007B1833">
      <w:pPr>
        <w:pStyle w:val="Heading1"/>
        <w:rPr>
          <w:rFonts w:eastAsia="Times New Roman"/>
        </w:rPr>
      </w:pPr>
      <w:bookmarkStart w:id="1" w:name="_Toc124210491"/>
      <w:bookmarkStart w:id="2" w:name="_Toc124210668"/>
      <w:r>
        <w:rPr>
          <w:rFonts w:eastAsia="Times New Roman"/>
        </w:rPr>
        <w:t>3</w:t>
      </w:r>
      <w:r w:rsidR="007B1833">
        <w:rPr>
          <w:rFonts w:eastAsia="Times New Roman"/>
        </w:rPr>
        <w:t xml:space="preserve">. </w:t>
      </w:r>
      <w:r w:rsidR="00B070FA" w:rsidRPr="00B070FA">
        <w:rPr>
          <w:rFonts w:eastAsia="Times New Roman"/>
        </w:rPr>
        <w:t>Introduction</w:t>
      </w:r>
      <w:bookmarkEnd w:id="1"/>
      <w:bookmarkEnd w:id="2"/>
    </w:p>
    <w:p w14:paraId="172EB14F" w14:textId="1F1E261E" w:rsidR="00B070FA" w:rsidRDefault="007B1833" w:rsidP="007B1833">
      <w:r w:rsidRPr="007B1833">
        <w:t xml:space="preserve">The term "non-destructive testing," abbreviated as "NDT," refers to a technique that analyses the characteristics of materials, components, and systems without compromising their integrity. </w:t>
      </w:r>
      <w:r>
        <w:t xml:space="preserve">It is important to consider the POD of an NDT method when selecting which method to use for a particular </w:t>
      </w:r>
      <w:r w:rsidR="00FF1ADD">
        <w:t>(</w:t>
      </w:r>
      <w:r w:rsidR="00FF1ADD" w:rsidRPr="00FF1ADD">
        <w:t>Georgiou,</w:t>
      </w:r>
      <w:r w:rsidR="00FF1ADD">
        <w:t xml:space="preserve">2007) </w:t>
      </w:r>
      <w:r>
        <w:t xml:space="preserve">application. The POD can be determined through the use of standard reference materials, which are materials with known defects that are used to evaluate the performance of an NDT method. By analysing the results of NDT testing on these reference materials, the POD of a particular method can be calculated. In addition to the POD, other factors that should be considered when selecting </w:t>
      </w:r>
      <w:r w:rsidR="00FF1ADD">
        <w:t>(</w:t>
      </w:r>
      <w:r w:rsidR="00FF1ADD" w:rsidRPr="00FF1ADD">
        <w:t>Trampus</w:t>
      </w:r>
      <w:r w:rsidR="00FF1ADD">
        <w:t xml:space="preserve">,2013) </w:t>
      </w:r>
      <w:r>
        <w:t>an NDT method include the cost of the method, the speed of testing, and the safety of the method. For instance, some NDT methods may be faster or more cost-effective, but they may also pose greater risks to the operator or the test specimen.</w:t>
      </w:r>
    </w:p>
    <w:p w14:paraId="24F27254" w14:textId="77777777" w:rsidR="003D44A8" w:rsidRDefault="007B1833" w:rsidP="003D44A8">
      <w:r>
        <w:t xml:space="preserve">Linear regression is a statistical method that is often used to analyse the relationship between two variables. In the context of NDT, </w:t>
      </w:r>
      <w:r w:rsidR="00FF1ADD">
        <w:t>(</w:t>
      </w:r>
      <w:r w:rsidR="00FF1ADD" w:rsidRPr="00FF1ADD">
        <w:t>Schneider,</w:t>
      </w:r>
      <w:r w:rsidR="003D44A8">
        <w:t>2004) linear</w:t>
      </w:r>
      <w:r>
        <w:t xml:space="preserve"> regression can be used to determine the relationship between the size of a defect and the probability of its detection by a particular NDT method. This can be useful in predicting the likelihood of detecting defects of a certain size and in optimizing the use of NDT methods.</w:t>
      </w:r>
    </w:p>
    <w:p w14:paraId="0C1CCA5F" w14:textId="0D377E3C" w:rsidR="007B1833" w:rsidRDefault="007B1833" w:rsidP="003D44A8">
      <w:r>
        <w:t>However, it is important to note that the POD is not a fixed value and can vary depending on the specific characteristics of the material being tested and the NDT method being used. Factors such as the type and thickness of the material, the orientation and shape of the defect, and the sensitivity of the NDT method can all affect the POD.</w:t>
      </w:r>
    </w:p>
    <w:p w14:paraId="3A2B421A" w14:textId="2893BA30" w:rsidR="00E168E6" w:rsidRDefault="00E168E6" w:rsidP="007B1833">
      <w:pPr>
        <w:ind w:firstLine="720"/>
      </w:pPr>
    </w:p>
    <w:p w14:paraId="25194AB8" w14:textId="77777777" w:rsidR="006F1C81" w:rsidRDefault="006F1C81" w:rsidP="007D1994">
      <w:pPr>
        <w:jc w:val="center"/>
        <w:rPr>
          <w:b/>
          <w:bCs/>
          <w:sz w:val="36"/>
          <w:szCs w:val="36"/>
        </w:rPr>
      </w:pPr>
    </w:p>
    <w:p w14:paraId="78F9FCA9" w14:textId="298DEF66" w:rsidR="006F1C81" w:rsidRPr="0049703D" w:rsidRDefault="0049703D" w:rsidP="0049703D">
      <w:pPr>
        <w:pStyle w:val="ListParagraph"/>
        <w:rPr>
          <w:b/>
          <w:bCs/>
          <w:sz w:val="36"/>
          <w:szCs w:val="36"/>
        </w:rPr>
      </w:pPr>
      <w:r>
        <w:rPr>
          <w:b/>
          <w:bCs/>
          <w:sz w:val="36"/>
          <w:szCs w:val="36"/>
        </w:rPr>
        <w:t xml:space="preserve">4. </w:t>
      </w:r>
      <w:r w:rsidR="00065A31" w:rsidRPr="0049703D">
        <w:rPr>
          <w:b/>
          <w:bCs/>
          <w:sz w:val="36"/>
          <w:szCs w:val="36"/>
        </w:rPr>
        <w:t>Brief Review on Non-destructive testing (NDT)</w:t>
      </w:r>
    </w:p>
    <w:p w14:paraId="667C5B99" w14:textId="77777777" w:rsidR="0007522F" w:rsidRPr="0007522F" w:rsidRDefault="0007522F" w:rsidP="0007522F">
      <w:pPr>
        <w:pStyle w:val="ListParagraph"/>
        <w:rPr>
          <w:b/>
          <w:bCs/>
          <w:sz w:val="36"/>
          <w:szCs w:val="36"/>
        </w:rPr>
      </w:pPr>
    </w:p>
    <w:p w14:paraId="26F08CA8" w14:textId="77777777" w:rsidR="00065A31" w:rsidRDefault="00065A31" w:rsidP="00065A31">
      <w:r>
        <w:t>Non-destructive testing (NDT) is a technique used to evaluate the properties of materials, components, and systems without causing damage to the material specimen. NDT is commonly used in industries such as manufacturing, construction, and aerospace to ensure the integrity and reliability of materials and components.</w:t>
      </w:r>
    </w:p>
    <w:p w14:paraId="7550CC9D" w14:textId="77777777" w:rsidR="00065A31" w:rsidRDefault="00065A31" w:rsidP="00065A31">
      <w:r>
        <w:t xml:space="preserve">There are several methods of NDT, each with its own advantages and disadvantages. </w:t>
      </w:r>
    </w:p>
    <w:p w14:paraId="37C69D18" w14:textId="74B7A50A" w:rsidR="00065A31" w:rsidRDefault="00065A31" w:rsidP="00065A31">
      <w:r>
        <w:t>•</w:t>
      </w:r>
      <w:r w:rsidR="0007522F">
        <w:t xml:space="preserve"> </w:t>
      </w:r>
      <w:r>
        <w:t>One commonly used method is visual (Dwivedi,2018) testing (VT), which involves using the human eye to inspect for defects. VT is relatively simple and inexpensive, and it can be used to detect surface defects such as cracks, scratches, and corrosion. However, VT is limited in its ability to detect internal defects or defects that are not visible to the naked eye.</w:t>
      </w:r>
    </w:p>
    <w:p w14:paraId="59857783" w14:textId="67727456" w:rsidR="00065A31" w:rsidRDefault="00065A31" w:rsidP="00065A31">
      <w:r>
        <w:t>•</w:t>
      </w:r>
      <w:r w:rsidR="0007522F">
        <w:t xml:space="preserve"> </w:t>
      </w:r>
      <w:r>
        <w:t>Another NDT method is liquid penetrant testing (PT), which involves applying a liquid penetrant to the surface of a material (Dwivedi,2018) and then removing excess penetrant, leaving any defects on the surface highlighted. PT is effective at detecting surface-breaking defects, but it is not suitable for detecting defects below the surface or in non-porous materials.</w:t>
      </w:r>
    </w:p>
    <w:p w14:paraId="7046B59A" w14:textId="0C96762C" w:rsidR="00065A31" w:rsidRDefault="00065A31" w:rsidP="00065A31">
      <w:r>
        <w:lastRenderedPageBreak/>
        <w:t>•</w:t>
      </w:r>
      <w:r w:rsidR="0007522F">
        <w:t xml:space="preserve"> </w:t>
      </w:r>
      <w:r>
        <w:t>Magnetic particle testing (MT) is another NDT method that uses a magnetic field to detect surface and slightly subsurface defects in ferromagnetic materials. MT is relatively fast and can be used to inspect large areas, but it is not suitable for non-ferromagnetic materials.</w:t>
      </w:r>
    </w:p>
    <w:p w14:paraId="63B1CD0E" w14:textId="4F470841" w:rsidR="00065A31" w:rsidRDefault="00065A31" w:rsidP="00065A31">
      <w:r>
        <w:t>•</w:t>
      </w:r>
      <w:r w:rsidR="0007522F">
        <w:t xml:space="preserve"> </w:t>
      </w:r>
      <w:r>
        <w:t>Radiographic testing (RT) involves using radiation to create an image of the internal structure of an object. RT is effective at detecting internal defects, but it requires the use of potentially hazardous radiation and can be time-consuming.</w:t>
      </w:r>
    </w:p>
    <w:p w14:paraId="37147285" w14:textId="75D1BDA6" w:rsidR="00065A31" w:rsidRDefault="00065A31" w:rsidP="00065A31">
      <w:r>
        <w:t>•</w:t>
      </w:r>
      <w:r w:rsidR="0007522F">
        <w:t xml:space="preserve"> </w:t>
      </w:r>
      <w:r>
        <w:t>Ultrasonic testing (UT) uses high frequency (Dwivedi,2018) sound waves to detect internal flaws or measure the thickness of materials. UT is effective at detecting both surface and internal defects, but it is limited in its ability to detect defects in materials with low ultrasonic wave velocity or high attenuation.</w:t>
      </w:r>
    </w:p>
    <w:p w14:paraId="3792A956" w14:textId="0411CA4B" w:rsidR="00065A31" w:rsidRPr="007D1994" w:rsidRDefault="00065A31" w:rsidP="00065A31">
      <w:pPr>
        <w:rPr>
          <w:b/>
          <w:bCs/>
          <w:sz w:val="28"/>
          <w:szCs w:val="28"/>
        </w:rPr>
      </w:pPr>
      <w:r w:rsidRPr="007D1994">
        <w:rPr>
          <w:b/>
          <w:bCs/>
          <w:sz w:val="28"/>
          <w:szCs w:val="28"/>
        </w:rPr>
        <w:t>4.</w:t>
      </w:r>
      <w:r w:rsidR="007D1994" w:rsidRPr="007D1994">
        <w:rPr>
          <w:b/>
          <w:bCs/>
          <w:sz w:val="28"/>
          <w:szCs w:val="28"/>
        </w:rPr>
        <w:t>1</w:t>
      </w:r>
      <w:r w:rsidRPr="007D1994">
        <w:rPr>
          <w:b/>
          <w:bCs/>
          <w:sz w:val="28"/>
          <w:szCs w:val="28"/>
        </w:rPr>
        <w:t xml:space="preserve"> Statistics and Non-destructive testing (NDT)</w:t>
      </w:r>
    </w:p>
    <w:p w14:paraId="10771113" w14:textId="77777777" w:rsidR="00065A31" w:rsidRDefault="00065A31" w:rsidP="00065A31">
      <w:r>
        <w:t>Non-destructive testing (NDT) refers to a variety (Sbartaï,2012) of techniques used to inspect and evaluate the properties of materials, components, or systems without causing damage or destruction. NDT is widely used in a variety of industries, including manufacturing, construction, aviation, and healthcare, to ensure the safety and reliability of products and structures.</w:t>
      </w:r>
    </w:p>
    <w:p w14:paraId="42D6CEA8" w14:textId="77777777" w:rsidR="00065A31" w:rsidRDefault="00065A31" w:rsidP="00065A31">
      <w:r>
        <w:t>One important aspect of NDT is the use of statistical (Alexa,2021) analysis to evaluate the results of testing. This can help to identify patterns, trends, and anomalies in the data, and can be used to make decisions about the acceptability or reliability of a material or component.</w:t>
      </w:r>
    </w:p>
    <w:p w14:paraId="45C2EB2E" w14:textId="77777777" w:rsidR="00065A31" w:rsidRDefault="00065A31" w:rsidP="00065A31">
      <w:r>
        <w:t>There are several statistical techniques that are commonly used in NDT. These include:</w:t>
      </w:r>
    </w:p>
    <w:p w14:paraId="61C52FFB" w14:textId="707C3E75" w:rsidR="00065A31" w:rsidRDefault="00065A31" w:rsidP="00065A31">
      <w:r>
        <w:t>1.</w:t>
      </w:r>
      <w:r w:rsidR="0007522F">
        <w:t xml:space="preserve"> </w:t>
      </w:r>
      <w:r>
        <w:t>Hypothesis testing: This involves testing a specific hypothesis about the properties of a material or component and determining the likelihood that the hypothesis is true based on the data collected.</w:t>
      </w:r>
    </w:p>
    <w:p w14:paraId="64CE9C14" w14:textId="4B771F6D" w:rsidR="00065A31" w:rsidRDefault="00065A31" w:rsidP="00065A31">
      <w:r>
        <w:t>2.</w:t>
      </w:r>
      <w:r w:rsidR="0007522F">
        <w:t xml:space="preserve"> </w:t>
      </w:r>
      <w:r>
        <w:t>Correlation analysis: This involves examining the relationship between two or more variables and determining how strongly they are correlated.</w:t>
      </w:r>
    </w:p>
    <w:p w14:paraId="65469AAF" w14:textId="20777DB1" w:rsidR="00065A31" w:rsidRDefault="00065A31" w:rsidP="00065A31">
      <w:r>
        <w:t>3.</w:t>
      </w:r>
      <w:r w:rsidR="0007522F">
        <w:t xml:space="preserve"> </w:t>
      </w:r>
      <w:r>
        <w:t>Regression analysis: This involves creating a mathematical model to predict the value of a dependent variable based on one or more independent variables.</w:t>
      </w:r>
    </w:p>
    <w:p w14:paraId="4FD41E95" w14:textId="77777777" w:rsidR="00065A31" w:rsidRDefault="00065A31" w:rsidP="00065A31"/>
    <w:p w14:paraId="17A62787" w14:textId="634F2DBA" w:rsidR="00065A31" w:rsidRDefault="00181282" w:rsidP="00181282">
      <w:pPr>
        <w:jc w:val="center"/>
      </w:pPr>
      <w:r>
        <w:rPr>
          <w:noProof/>
        </w:rPr>
        <w:drawing>
          <wp:inline distT="0" distB="0" distL="0" distR="0" wp14:anchorId="70D7AC59" wp14:editId="38E2792B">
            <wp:extent cx="3841115" cy="2243455"/>
            <wp:effectExtent l="0" t="0" r="6985" b="444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41115" cy="2243455"/>
                    </a:xfrm>
                    <a:prstGeom prst="rect">
                      <a:avLst/>
                    </a:prstGeom>
                    <a:noFill/>
                  </pic:spPr>
                </pic:pic>
              </a:graphicData>
            </a:graphic>
          </wp:inline>
        </w:drawing>
      </w:r>
    </w:p>
    <w:p w14:paraId="0C226449" w14:textId="77777777" w:rsidR="00181282" w:rsidRPr="00B74FED" w:rsidRDefault="00181282" w:rsidP="00181282">
      <w:pPr>
        <w:pStyle w:val="Caption"/>
        <w:jc w:val="center"/>
        <w:rPr>
          <w:noProof/>
          <w:sz w:val="24"/>
        </w:rPr>
      </w:pPr>
      <w:r>
        <w:t xml:space="preserve">Figure </w:t>
      </w:r>
      <w:fldSimple w:instr=" SEQ Figure \* ARABIC ">
        <w:r>
          <w:rPr>
            <w:noProof/>
          </w:rPr>
          <w:t>1</w:t>
        </w:r>
      </w:fldSimple>
      <w:r>
        <w:t xml:space="preserve"> : Actual Value v/s Measured value (</w:t>
      </w:r>
      <w:r w:rsidRPr="00FF1ADD">
        <w:t>Schneider,</w:t>
      </w:r>
      <w:r>
        <w:t>2004)</w:t>
      </w:r>
    </w:p>
    <w:p w14:paraId="2FCA480F" w14:textId="77777777" w:rsidR="00065A31" w:rsidRDefault="00065A31" w:rsidP="00065A31"/>
    <w:p w14:paraId="45B4A5AE" w14:textId="47F9A46A" w:rsidR="00065A31" w:rsidRDefault="00065A31" w:rsidP="00065A31">
      <w:r>
        <w:lastRenderedPageBreak/>
        <w:t>4.</w:t>
      </w:r>
      <w:r w:rsidR="0007522F">
        <w:t xml:space="preserve"> </w:t>
      </w:r>
      <w:r>
        <w:t>ANOVA (analysis of variance): This involves comparing the means of multiple groups to determine if there are significant differences between them.</w:t>
      </w:r>
    </w:p>
    <w:p w14:paraId="3E44DCA0" w14:textId="66994BB7" w:rsidR="00065A31" w:rsidRDefault="00065A31" w:rsidP="00065A31">
      <w:r>
        <w:t>5.</w:t>
      </w:r>
      <w:r w:rsidR="0007522F">
        <w:t xml:space="preserve"> </w:t>
      </w:r>
      <w:r>
        <w:t>Control charts: These are graphing that plot data over time and are used to identify trends or patterns that may indicate a problem with the material or component being tested.</w:t>
      </w:r>
    </w:p>
    <w:p w14:paraId="72D0CCD9" w14:textId="77777777" w:rsidR="00065A31" w:rsidRDefault="00065A31" w:rsidP="00065A31">
      <w:r>
        <w:t>By using statistical techniques, NDT professionals can more accurately and effectively evaluate the properties of materials and components and make informed decisions about their acceptability and reliability.</w:t>
      </w:r>
    </w:p>
    <w:p w14:paraId="4F4FA228" w14:textId="4ED679B4" w:rsidR="00065A31" w:rsidRPr="007D1994" w:rsidRDefault="007D1994" w:rsidP="00065A31">
      <w:pPr>
        <w:rPr>
          <w:b/>
          <w:bCs/>
          <w:sz w:val="28"/>
          <w:szCs w:val="28"/>
        </w:rPr>
      </w:pPr>
      <w:r w:rsidRPr="007D1994">
        <w:rPr>
          <w:b/>
          <w:bCs/>
          <w:sz w:val="28"/>
          <w:szCs w:val="28"/>
        </w:rPr>
        <w:t>4.2</w:t>
      </w:r>
      <w:r w:rsidR="00065A31" w:rsidRPr="007D1994">
        <w:rPr>
          <w:b/>
          <w:bCs/>
          <w:sz w:val="28"/>
          <w:szCs w:val="28"/>
        </w:rPr>
        <w:t xml:space="preserve"> Probability of detection (POD)</w:t>
      </w:r>
    </w:p>
    <w:p w14:paraId="3D0CC627" w14:textId="77777777" w:rsidR="00065A31" w:rsidRDefault="00065A31" w:rsidP="00065A31">
      <w:r>
        <w:t>The probability of detection (POD) is a measure (Wehling,2011) of the likelihood that a defect or flaw will be detected by a particular non-destructive testing (NDT) method. POD is an important consideration in NDT because it affects the reliability and accuracy of the testing process.</w:t>
      </w:r>
    </w:p>
    <w:p w14:paraId="2E1A960B" w14:textId="275A189A" w:rsidR="00065A31" w:rsidRDefault="00065A31" w:rsidP="00065A31">
      <w:r>
        <w:t>•</w:t>
      </w:r>
      <w:r w:rsidR="0007522F">
        <w:t xml:space="preserve"> </w:t>
      </w:r>
      <w:r>
        <w:t xml:space="preserve">There are several factors that can influence the POD of an NDT method, including the size, shape, and orientation of the defect, the type and thickness of the material being tested, and the sensitivity of the NDT method. </w:t>
      </w:r>
    </w:p>
    <w:p w14:paraId="4CFAEF99" w14:textId="1D598783" w:rsidR="00065A31" w:rsidRDefault="00065A31" w:rsidP="00065A31">
      <w:r>
        <w:t>•</w:t>
      </w:r>
      <w:r w:rsidR="0007522F">
        <w:t xml:space="preserve"> </w:t>
      </w:r>
      <w:r>
        <w:t>The POD of an NDT method can be determined through the use of standard reference materials, which are materials with known defects that are used to evaluate the performance of an NDT method. By analysing the results of NDT testing on these reference materials, the POD of a particular method can be calculated for defects of different sizes or types.</w:t>
      </w:r>
    </w:p>
    <w:p w14:paraId="05F5DF40" w14:textId="6CFA420F" w:rsidR="00065A31" w:rsidRPr="00B43A8B" w:rsidRDefault="00B43A8B" w:rsidP="00065A31">
      <w:pPr>
        <w:rPr>
          <w:b/>
          <w:bCs/>
          <w:sz w:val="28"/>
          <w:szCs w:val="28"/>
        </w:rPr>
      </w:pPr>
      <w:r>
        <w:rPr>
          <w:b/>
          <w:bCs/>
          <w:sz w:val="28"/>
          <w:szCs w:val="28"/>
        </w:rPr>
        <w:t>4.3</w:t>
      </w:r>
      <w:r w:rsidR="00065A31" w:rsidRPr="00B43A8B">
        <w:rPr>
          <w:b/>
          <w:bCs/>
          <w:sz w:val="28"/>
          <w:szCs w:val="28"/>
        </w:rPr>
        <w:t xml:space="preserve"> Computational probability of detection</w:t>
      </w:r>
    </w:p>
    <w:p w14:paraId="57E6937B" w14:textId="12766301" w:rsidR="00065A31" w:rsidRDefault="00065A31" w:rsidP="00910BCE">
      <w:r>
        <w:t xml:space="preserve">Computational probability of detection (POD) refers to the use (Wehling,2011) of computer models or simulations to predict the likelihood that a defect or flaw will be detected by a particular non-destructive testing (NDT) method. POD is an important consideration in NDT </w:t>
      </w:r>
    </w:p>
    <w:p w14:paraId="43B4B2AB" w14:textId="14564785" w:rsidR="00065A31" w:rsidRDefault="00065A31" w:rsidP="00065A31">
      <w:r>
        <w:t>Finite element analysis (FEA) is a computational (Wehling,2011</w:t>
      </w:r>
      <w:r w:rsidR="006F1C81">
        <w:t>) method</w:t>
      </w:r>
      <w:r>
        <w:t xml:space="preserve"> for predicting the behaviour of materials under different conditions. It is commonly used in engineering and manufacturing to design and optimize the performance of products and systems. In the context of probability of detection (POD), FEA can be used to predict the likelihood that a defect or flaw will be detected by a particular non-destructive testing (NDT) method. involves solving complex mathematical equations that describe the behaviour of materials under different conditions. It is typically used to simulate the response of an NDT method to a particular defect, </w:t>
      </w:r>
      <w:r w:rsidR="006F1C81">
        <w:t>considering</w:t>
      </w:r>
      <w:r>
        <w:t xml:space="preserve"> factors such as the size, shape, and orientation of the defect, the type and thickness of the material being tested, and the sensitivity of the NDT method.</w:t>
      </w:r>
    </w:p>
    <w:p w14:paraId="774F3A94" w14:textId="77777777" w:rsidR="006F1C81" w:rsidRDefault="006F1C81" w:rsidP="00E168E6">
      <w:pPr>
        <w:jc w:val="center"/>
        <w:rPr>
          <w:b/>
          <w:bCs/>
          <w:sz w:val="36"/>
          <w:szCs w:val="36"/>
        </w:rPr>
      </w:pPr>
    </w:p>
    <w:p w14:paraId="3A7B82BF" w14:textId="445B6C2D" w:rsidR="00E168E6" w:rsidRDefault="00B43A8B" w:rsidP="00E168E6">
      <w:pPr>
        <w:jc w:val="center"/>
        <w:rPr>
          <w:b/>
          <w:bCs/>
          <w:sz w:val="36"/>
          <w:szCs w:val="36"/>
        </w:rPr>
      </w:pPr>
      <w:r>
        <w:rPr>
          <w:b/>
          <w:bCs/>
          <w:sz w:val="36"/>
          <w:szCs w:val="36"/>
        </w:rPr>
        <w:t>5</w:t>
      </w:r>
      <w:r w:rsidR="00E168E6">
        <w:rPr>
          <w:b/>
          <w:bCs/>
          <w:sz w:val="36"/>
          <w:szCs w:val="36"/>
        </w:rPr>
        <w:t>. Measurements and Calculations</w:t>
      </w:r>
    </w:p>
    <w:p w14:paraId="58045223" w14:textId="7810981E" w:rsidR="00E168E6" w:rsidRDefault="00E168E6" w:rsidP="00E168E6">
      <w:pPr>
        <w:jc w:val="center"/>
        <w:rPr>
          <w:b/>
          <w:bCs/>
          <w:sz w:val="36"/>
          <w:szCs w:val="36"/>
        </w:rPr>
      </w:pPr>
    </w:p>
    <w:p w14:paraId="4AA336CC" w14:textId="77777777" w:rsidR="00E168E6" w:rsidRPr="00E168E6" w:rsidRDefault="00E168E6" w:rsidP="00E168E6">
      <w:pPr>
        <w:rPr>
          <w:b/>
          <w:bCs/>
          <w:sz w:val="28"/>
          <w:szCs w:val="28"/>
        </w:rPr>
      </w:pPr>
      <w:r w:rsidRPr="00E168E6">
        <w:rPr>
          <w:b/>
          <w:bCs/>
          <w:sz w:val="28"/>
          <w:szCs w:val="28"/>
        </w:rPr>
        <w:t xml:space="preserve">Part 1: Ultrasonic Attenuation Coefficient Determination </w:t>
      </w:r>
    </w:p>
    <w:p w14:paraId="727A1E07" w14:textId="77777777" w:rsidR="00E168E6" w:rsidRPr="00E168E6" w:rsidRDefault="00E168E6" w:rsidP="00E168E6">
      <w:pPr>
        <w:rPr>
          <w:szCs w:val="24"/>
        </w:rPr>
      </w:pPr>
      <w:r w:rsidRPr="00E168E6">
        <w:rPr>
          <w:szCs w:val="24"/>
        </w:rPr>
        <w:t>Determination of material attenuation coefficient values for the given samples using time of flight method.</w:t>
      </w:r>
    </w:p>
    <w:p w14:paraId="51DEDE4A" w14:textId="77777777" w:rsidR="00E168E6" w:rsidRPr="00E168E6" w:rsidRDefault="00E168E6" w:rsidP="00E168E6">
      <w:pPr>
        <w:rPr>
          <w:szCs w:val="24"/>
        </w:rPr>
      </w:pPr>
      <w:r w:rsidRPr="00E168E6">
        <w:rPr>
          <w:szCs w:val="24"/>
        </w:rPr>
        <w:t>The given material samples are: Mild steel rectangular block and Brake disc rotor.</w:t>
      </w:r>
    </w:p>
    <w:p w14:paraId="6E029E83" w14:textId="7611C6D7" w:rsidR="00E168E6" w:rsidRPr="00E168E6" w:rsidRDefault="00E168E6" w:rsidP="00E168E6">
      <w:pPr>
        <w:rPr>
          <w:szCs w:val="24"/>
        </w:rPr>
      </w:pPr>
      <w:r w:rsidRPr="00E168E6">
        <w:rPr>
          <w:szCs w:val="24"/>
        </w:rPr>
        <w:lastRenderedPageBreak/>
        <w:t>Using the Ultrasonic flaw detector and proper settings, we obtained the defect values of the material across 4 different positions.</w:t>
      </w:r>
      <w:r w:rsidR="006F1C81">
        <w:rPr>
          <w:szCs w:val="24"/>
        </w:rPr>
        <w:t xml:space="preserve"> The defects are measured by moving the probe across the test materials. Before testing, the surface should be applied with Ultrasound gel to prevent the probe from damaging and reduce the errors. </w:t>
      </w:r>
    </w:p>
    <w:p w14:paraId="7587FB6D" w14:textId="77777777" w:rsidR="00E168E6" w:rsidRPr="00AC7BF5" w:rsidRDefault="00E168E6" w:rsidP="00E168E6">
      <w:pPr>
        <w:rPr>
          <w:b/>
          <w:bCs/>
          <w:szCs w:val="24"/>
        </w:rPr>
      </w:pPr>
      <w:r w:rsidRPr="00AC7BF5">
        <w:rPr>
          <w:b/>
          <w:bCs/>
          <w:szCs w:val="24"/>
        </w:rPr>
        <w:t>dB = 20 log (Ratio) = AH</w:t>
      </w:r>
    </w:p>
    <w:p w14:paraId="62F8E247" w14:textId="207855A3" w:rsidR="00E168E6" w:rsidRDefault="00E168E6" w:rsidP="00AC7BF5">
      <w:pPr>
        <w:rPr>
          <w:b/>
          <w:bCs/>
          <w:szCs w:val="24"/>
        </w:rPr>
      </w:pPr>
      <w:r w:rsidRPr="00AC7BF5">
        <w:rPr>
          <w:b/>
          <w:bCs/>
          <w:szCs w:val="24"/>
        </w:rPr>
        <w:t>α(dB/mm) = 20*log (AH)</w:t>
      </w:r>
      <w:r w:rsidR="00AC7BF5" w:rsidRPr="00AC7BF5">
        <w:rPr>
          <w:szCs w:val="24"/>
        </w:rPr>
        <w:t xml:space="preserve"> </w:t>
      </w:r>
      <w:r w:rsidR="00AC7BF5" w:rsidRPr="00AC7BF5">
        <w:rPr>
          <w:b/>
          <w:bCs/>
          <w:i/>
          <w:iCs/>
          <w:szCs w:val="24"/>
        </w:rPr>
        <w:t>/</w:t>
      </w:r>
      <w:r w:rsidR="00AC7BF5">
        <w:rPr>
          <w:b/>
          <w:bCs/>
          <w:szCs w:val="24"/>
        </w:rPr>
        <w:t xml:space="preserve"> distance(mm)</w:t>
      </w:r>
    </w:p>
    <w:p w14:paraId="2063E361" w14:textId="77777777" w:rsidR="0063733F" w:rsidRDefault="0063733F" w:rsidP="00AC7BF5">
      <w:pPr>
        <w:rPr>
          <w:b/>
          <w:bCs/>
          <w:szCs w:val="24"/>
        </w:rPr>
      </w:pPr>
    </w:p>
    <w:p w14:paraId="57AA85BC" w14:textId="238780C6" w:rsidR="00AC7BF5" w:rsidRDefault="00AC7BF5" w:rsidP="00AC7BF5">
      <w:pPr>
        <w:rPr>
          <w:szCs w:val="24"/>
        </w:rPr>
      </w:pPr>
      <w:r>
        <w:rPr>
          <w:szCs w:val="24"/>
        </w:rPr>
        <w:t>Considering the material sample: Mild Steel rectangular block.</w:t>
      </w:r>
    </w:p>
    <w:p w14:paraId="4523E077" w14:textId="2EA4F9E7" w:rsidR="00AC7BF5" w:rsidRDefault="00AC7BF5" w:rsidP="00AC7BF5">
      <w:pPr>
        <w:rPr>
          <w:szCs w:val="24"/>
        </w:rPr>
      </w:pPr>
      <w:r>
        <w:rPr>
          <w:szCs w:val="24"/>
        </w:rPr>
        <w:t xml:space="preserve">Measuring values with the use of </w:t>
      </w:r>
      <w:r w:rsidR="00793275">
        <w:rPr>
          <w:szCs w:val="24"/>
        </w:rPr>
        <w:t>Ultrasonic Flaw Detector</w:t>
      </w:r>
    </w:p>
    <w:p w14:paraId="225729BD" w14:textId="3316C39A" w:rsidR="00C61F0C" w:rsidRPr="00C61F0C" w:rsidRDefault="00AC7BF5" w:rsidP="0063733F">
      <w:pPr>
        <w:rPr>
          <w:szCs w:val="24"/>
        </w:rPr>
      </w:pPr>
      <w:r>
        <w:rPr>
          <w:szCs w:val="24"/>
        </w:rPr>
        <w:t>Thickness measured = 18.9</w:t>
      </w:r>
      <w:r w:rsidR="00C26024">
        <w:rPr>
          <w:szCs w:val="24"/>
        </w:rPr>
        <w:t xml:space="preserve"> </w:t>
      </w:r>
      <w:r>
        <w:rPr>
          <w:szCs w:val="24"/>
        </w:rPr>
        <w:t>mm</w:t>
      </w:r>
    </w:p>
    <w:tbl>
      <w:tblPr>
        <w:tblStyle w:val="TableGrid"/>
        <w:tblW w:w="0" w:type="auto"/>
        <w:tblLook w:val="04A0" w:firstRow="1" w:lastRow="0" w:firstColumn="1" w:lastColumn="0" w:noHBand="0" w:noVBand="1"/>
      </w:tblPr>
      <w:tblGrid>
        <w:gridCol w:w="1288"/>
        <w:gridCol w:w="1288"/>
        <w:gridCol w:w="1288"/>
        <w:gridCol w:w="1288"/>
        <w:gridCol w:w="1288"/>
        <w:gridCol w:w="1288"/>
        <w:gridCol w:w="1288"/>
      </w:tblGrid>
      <w:tr w:rsidR="00C61F0C" w:rsidRPr="00C61F0C" w14:paraId="4D2B8898" w14:textId="77777777" w:rsidTr="00D364DB">
        <w:trPr>
          <w:trHeight w:val="665"/>
        </w:trPr>
        <w:tc>
          <w:tcPr>
            <w:tcW w:w="1288" w:type="dxa"/>
          </w:tcPr>
          <w:p w14:paraId="04E9013E" w14:textId="77777777" w:rsidR="00C61F0C" w:rsidRPr="00C61F0C" w:rsidRDefault="00C61F0C" w:rsidP="00200D41">
            <w:pPr>
              <w:spacing w:after="160"/>
              <w:jc w:val="center"/>
              <w:rPr>
                <w:szCs w:val="24"/>
              </w:rPr>
            </w:pPr>
            <w:r w:rsidRPr="00C61F0C">
              <w:rPr>
                <w:szCs w:val="24"/>
              </w:rPr>
              <w:t>Position</w:t>
            </w:r>
          </w:p>
        </w:tc>
        <w:tc>
          <w:tcPr>
            <w:tcW w:w="1288" w:type="dxa"/>
          </w:tcPr>
          <w:p w14:paraId="79E1693B" w14:textId="77777777" w:rsidR="00C61F0C" w:rsidRPr="00C61F0C" w:rsidRDefault="00C61F0C" w:rsidP="00200D41">
            <w:pPr>
              <w:spacing w:after="160"/>
              <w:jc w:val="center"/>
              <w:rPr>
                <w:szCs w:val="24"/>
              </w:rPr>
            </w:pPr>
            <w:r w:rsidRPr="00C61F0C">
              <w:rPr>
                <w:szCs w:val="24"/>
              </w:rPr>
              <w:t>B1</w:t>
            </w:r>
          </w:p>
        </w:tc>
        <w:tc>
          <w:tcPr>
            <w:tcW w:w="1288" w:type="dxa"/>
          </w:tcPr>
          <w:p w14:paraId="578F0819" w14:textId="77777777" w:rsidR="00C61F0C" w:rsidRPr="00C61F0C" w:rsidRDefault="00C61F0C" w:rsidP="00200D41">
            <w:pPr>
              <w:spacing w:after="160"/>
              <w:jc w:val="center"/>
              <w:rPr>
                <w:szCs w:val="24"/>
              </w:rPr>
            </w:pPr>
            <w:r w:rsidRPr="00C61F0C">
              <w:rPr>
                <w:szCs w:val="24"/>
              </w:rPr>
              <w:t>B2</w:t>
            </w:r>
          </w:p>
        </w:tc>
        <w:tc>
          <w:tcPr>
            <w:tcW w:w="1288" w:type="dxa"/>
          </w:tcPr>
          <w:p w14:paraId="2536971A" w14:textId="77777777" w:rsidR="00C61F0C" w:rsidRPr="00C61F0C" w:rsidRDefault="00C61F0C" w:rsidP="00200D41">
            <w:pPr>
              <w:spacing w:after="160"/>
              <w:jc w:val="center"/>
              <w:rPr>
                <w:szCs w:val="24"/>
              </w:rPr>
            </w:pPr>
            <w:r w:rsidRPr="00C61F0C">
              <w:rPr>
                <w:szCs w:val="24"/>
              </w:rPr>
              <w:t>B3</w:t>
            </w:r>
          </w:p>
        </w:tc>
        <w:tc>
          <w:tcPr>
            <w:tcW w:w="1288" w:type="dxa"/>
          </w:tcPr>
          <w:p w14:paraId="3A4F8920" w14:textId="77777777" w:rsidR="00C61F0C" w:rsidRPr="00C61F0C" w:rsidRDefault="00C61F0C" w:rsidP="00200D41">
            <w:pPr>
              <w:spacing w:after="160"/>
              <w:jc w:val="center"/>
              <w:rPr>
                <w:szCs w:val="24"/>
              </w:rPr>
            </w:pPr>
            <w:r w:rsidRPr="00C61F0C">
              <w:rPr>
                <w:szCs w:val="24"/>
              </w:rPr>
              <w:t>B2/B1</w:t>
            </w:r>
          </w:p>
        </w:tc>
        <w:tc>
          <w:tcPr>
            <w:tcW w:w="1288" w:type="dxa"/>
          </w:tcPr>
          <w:p w14:paraId="184C71CF" w14:textId="77777777" w:rsidR="00C61F0C" w:rsidRPr="00C61F0C" w:rsidRDefault="00C61F0C" w:rsidP="00200D41">
            <w:pPr>
              <w:spacing w:after="160"/>
              <w:jc w:val="center"/>
              <w:rPr>
                <w:szCs w:val="24"/>
              </w:rPr>
            </w:pPr>
            <w:r w:rsidRPr="00C61F0C">
              <w:rPr>
                <w:szCs w:val="24"/>
              </w:rPr>
              <w:t>B3/B1</w:t>
            </w:r>
          </w:p>
        </w:tc>
        <w:tc>
          <w:tcPr>
            <w:tcW w:w="1288" w:type="dxa"/>
          </w:tcPr>
          <w:p w14:paraId="47B6DC3A" w14:textId="77777777" w:rsidR="00C61F0C" w:rsidRPr="00C61F0C" w:rsidRDefault="00C61F0C" w:rsidP="00200D41">
            <w:pPr>
              <w:spacing w:after="160"/>
              <w:jc w:val="center"/>
              <w:rPr>
                <w:szCs w:val="24"/>
              </w:rPr>
            </w:pPr>
            <w:r w:rsidRPr="00C61F0C">
              <w:rPr>
                <w:szCs w:val="24"/>
              </w:rPr>
              <w:t>B3/B2</w:t>
            </w:r>
          </w:p>
        </w:tc>
      </w:tr>
      <w:tr w:rsidR="00C61F0C" w:rsidRPr="00C61F0C" w14:paraId="265CDD32" w14:textId="77777777" w:rsidTr="00D364DB">
        <w:trPr>
          <w:trHeight w:val="350"/>
        </w:trPr>
        <w:tc>
          <w:tcPr>
            <w:tcW w:w="1288" w:type="dxa"/>
          </w:tcPr>
          <w:p w14:paraId="1A23FBCC" w14:textId="77777777" w:rsidR="00C61F0C" w:rsidRPr="00C61F0C" w:rsidRDefault="00C61F0C" w:rsidP="00200D41">
            <w:pPr>
              <w:spacing w:after="160"/>
              <w:jc w:val="center"/>
              <w:rPr>
                <w:szCs w:val="24"/>
              </w:rPr>
            </w:pPr>
            <w:r w:rsidRPr="00C61F0C">
              <w:rPr>
                <w:szCs w:val="24"/>
              </w:rPr>
              <w:t>1</w:t>
            </w:r>
          </w:p>
        </w:tc>
        <w:tc>
          <w:tcPr>
            <w:tcW w:w="1288" w:type="dxa"/>
            <w:vAlign w:val="center"/>
          </w:tcPr>
          <w:p w14:paraId="717F8D02" w14:textId="2161853E" w:rsidR="00C61F0C" w:rsidRPr="00C61F0C" w:rsidRDefault="00200D41" w:rsidP="00200D41">
            <w:pPr>
              <w:spacing w:after="160"/>
              <w:jc w:val="center"/>
              <w:rPr>
                <w:szCs w:val="24"/>
              </w:rPr>
            </w:pPr>
            <w:r>
              <w:rPr>
                <w:szCs w:val="24"/>
              </w:rPr>
              <w:t>68</w:t>
            </w:r>
          </w:p>
        </w:tc>
        <w:tc>
          <w:tcPr>
            <w:tcW w:w="1288" w:type="dxa"/>
          </w:tcPr>
          <w:p w14:paraId="45518601" w14:textId="308B35B2" w:rsidR="00C61F0C" w:rsidRPr="00C61F0C" w:rsidRDefault="00200D41" w:rsidP="00200D41">
            <w:pPr>
              <w:spacing w:after="160"/>
              <w:jc w:val="center"/>
              <w:rPr>
                <w:szCs w:val="24"/>
              </w:rPr>
            </w:pPr>
            <w:r>
              <w:rPr>
                <w:szCs w:val="24"/>
              </w:rPr>
              <w:t>39</w:t>
            </w:r>
          </w:p>
        </w:tc>
        <w:tc>
          <w:tcPr>
            <w:tcW w:w="1288" w:type="dxa"/>
          </w:tcPr>
          <w:p w14:paraId="638EAD00" w14:textId="2E955686" w:rsidR="00C61F0C" w:rsidRPr="00C61F0C" w:rsidRDefault="00200D41" w:rsidP="00200D41">
            <w:pPr>
              <w:spacing w:after="160"/>
              <w:jc w:val="center"/>
              <w:rPr>
                <w:szCs w:val="24"/>
              </w:rPr>
            </w:pPr>
            <w:r>
              <w:rPr>
                <w:szCs w:val="24"/>
              </w:rPr>
              <w:t>25</w:t>
            </w:r>
          </w:p>
        </w:tc>
        <w:tc>
          <w:tcPr>
            <w:tcW w:w="1288" w:type="dxa"/>
          </w:tcPr>
          <w:p w14:paraId="738FD4A1" w14:textId="6AEE1260" w:rsidR="00C61F0C" w:rsidRPr="00C61F0C" w:rsidRDefault="00C61F0C" w:rsidP="00200D41">
            <w:pPr>
              <w:spacing w:after="160"/>
              <w:jc w:val="center"/>
              <w:rPr>
                <w:szCs w:val="24"/>
              </w:rPr>
            </w:pPr>
            <w:r w:rsidRPr="00C61F0C">
              <w:rPr>
                <w:szCs w:val="24"/>
              </w:rPr>
              <w:t>0.</w:t>
            </w:r>
            <w:r w:rsidR="00200D41">
              <w:rPr>
                <w:szCs w:val="24"/>
              </w:rPr>
              <w:t>573</w:t>
            </w:r>
          </w:p>
        </w:tc>
        <w:tc>
          <w:tcPr>
            <w:tcW w:w="1288" w:type="dxa"/>
          </w:tcPr>
          <w:p w14:paraId="6FDD1973" w14:textId="5B3F5BFF" w:rsidR="00C61F0C" w:rsidRPr="00C61F0C" w:rsidRDefault="00C61F0C" w:rsidP="00200D41">
            <w:pPr>
              <w:spacing w:after="160"/>
              <w:jc w:val="center"/>
              <w:rPr>
                <w:szCs w:val="24"/>
              </w:rPr>
            </w:pPr>
            <w:r w:rsidRPr="00C61F0C">
              <w:rPr>
                <w:szCs w:val="24"/>
              </w:rPr>
              <w:t>0.</w:t>
            </w:r>
            <w:r w:rsidR="00200D41">
              <w:rPr>
                <w:szCs w:val="24"/>
              </w:rPr>
              <w:t>367</w:t>
            </w:r>
          </w:p>
        </w:tc>
        <w:tc>
          <w:tcPr>
            <w:tcW w:w="1288" w:type="dxa"/>
          </w:tcPr>
          <w:p w14:paraId="10263F73" w14:textId="25D54939" w:rsidR="00C61F0C" w:rsidRPr="00C61F0C" w:rsidRDefault="00C61F0C" w:rsidP="00200D41">
            <w:pPr>
              <w:spacing w:after="160"/>
              <w:jc w:val="center"/>
              <w:rPr>
                <w:szCs w:val="24"/>
              </w:rPr>
            </w:pPr>
            <w:r w:rsidRPr="00C61F0C">
              <w:rPr>
                <w:szCs w:val="24"/>
              </w:rPr>
              <w:t>0.</w:t>
            </w:r>
            <w:r w:rsidR="00200D41">
              <w:rPr>
                <w:szCs w:val="24"/>
              </w:rPr>
              <w:t>641</w:t>
            </w:r>
          </w:p>
        </w:tc>
      </w:tr>
      <w:tr w:rsidR="00C61F0C" w:rsidRPr="00C61F0C" w14:paraId="3C65E5C9" w14:textId="77777777" w:rsidTr="00D364DB">
        <w:trPr>
          <w:trHeight w:val="350"/>
        </w:trPr>
        <w:tc>
          <w:tcPr>
            <w:tcW w:w="1288" w:type="dxa"/>
          </w:tcPr>
          <w:p w14:paraId="539E8667" w14:textId="77777777" w:rsidR="00C61F0C" w:rsidRPr="00C61F0C" w:rsidRDefault="00C61F0C" w:rsidP="00200D41">
            <w:pPr>
              <w:spacing w:after="160"/>
              <w:jc w:val="center"/>
              <w:rPr>
                <w:szCs w:val="24"/>
              </w:rPr>
            </w:pPr>
            <w:r w:rsidRPr="00C61F0C">
              <w:rPr>
                <w:szCs w:val="24"/>
              </w:rPr>
              <w:t>2</w:t>
            </w:r>
          </w:p>
        </w:tc>
        <w:tc>
          <w:tcPr>
            <w:tcW w:w="1288" w:type="dxa"/>
          </w:tcPr>
          <w:p w14:paraId="039702F3" w14:textId="50476B14" w:rsidR="00C61F0C" w:rsidRPr="00C61F0C" w:rsidRDefault="00200D41" w:rsidP="00200D41">
            <w:pPr>
              <w:spacing w:after="160"/>
              <w:jc w:val="center"/>
              <w:rPr>
                <w:szCs w:val="24"/>
              </w:rPr>
            </w:pPr>
            <w:r>
              <w:rPr>
                <w:szCs w:val="24"/>
              </w:rPr>
              <w:t>44</w:t>
            </w:r>
          </w:p>
        </w:tc>
        <w:tc>
          <w:tcPr>
            <w:tcW w:w="1288" w:type="dxa"/>
          </w:tcPr>
          <w:p w14:paraId="5358DC79" w14:textId="4DFB889F" w:rsidR="00C61F0C" w:rsidRPr="00C61F0C" w:rsidRDefault="00200D41" w:rsidP="00200D41">
            <w:pPr>
              <w:spacing w:after="160"/>
              <w:jc w:val="center"/>
              <w:rPr>
                <w:szCs w:val="24"/>
              </w:rPr>
            </w:pPr>
            <w:r>
              <w:rPr>
                <w:szCs w:val="24"/>
              </w:rPr>
              <w:t>29</w:t>
            </w:r>
          </w:p>
        </w:tc>
        <w:tc>
          <w:tcPr>
            <w:tcW w:w="1288" w:type="dxa"/>
          </w:tcPr>
          <w:p w14:paraId="130EF0A4" w14:textId="321E3DED" w:rsidR="00C61F0C" w:rsidRPr="00C61F0C" w:rsidRDefault="00200D41" w:rsidP="00200D41">
            <w:pPr>
              <w:spacing w:after="160"/>
              <w:jc w:val="center"/>
              <w:rPr>
                <w:szCs w:val="24"/>
              </w:rPr>
            </w:pPr>
            <w:r>
              <w:rPr>
                <w:szCs w:val="24"/>
              </w:rPr>
              <w:t>19</w:t>
            </w:r>
          </w:p>
        </w:tc>
        <w:tc>
          <w:tcPr>
            <w:tcW w:w="1288" w:type="dxa"/>
          </w:tcPr>
          <w:p w14:paraId="3F327F85" w14:textId="4CFE7801" w:rsidR="00C61F0C" w:rsidRPr="00C61F0C" w:rsidRDefault="00C61F0C" w:rsidP="00200D41">
            <w:pPr>
              <w:spacing w:after="160"/>
              <w:jc w:val="center"/>
              <w:rPr>
                <w:szCs w:val="24"/>
              </w:rPr>
            </w:pPr>
            <w:r w:rsidRPr="00C61F0C">
              <w:rPr>
                <w:szCs w:val="24"/>
              </w:rPr>
              <w:t>0.</w:t>
            </w:r>
            <w:r w:rsidR="00200D41">
              <w:rPr>
                <w:szCs w:val="24"/>
              </w:rPr>
              <w:t>659</w:t>
            </w:r>
          </w:p>
        </w:tc>
        <w:tc>
          <w:tcPr>
            <w:tcW w:w="1288" w:type="dxa"/>
          </w:tcPr>
          <w:p w14:paraId="0F52F726" w14:textId="36522DC1" w:rsidR="00C61F0C" w:rsidRPr="00C61F0C" w:rsidRDefault="00C61F0C" w:rsidP="00200D41">
            <w:pPr>
              <w:spacing w:after="160"/>
              <w:jc w:val="center"/>
              <w:rPr>
                <w:szCs w:val="24"/>
              </w:rPr>
            </w:pPr>
            <w:r w:rsidRPr="00C61F0C">
              <w:rPr>
                <w:szCs w:val="24"/>
              </w:rPr>
              <w:t>0.</w:t>
            </w:r>
            <w:r w:rsidR="00200D41">
              <w:rPr>
                <w:szCs w:val="24"/>
              </w:rPr>
              <w:t>431</w:t>
            </w:r>
          </w:p>
        </w:tc>
        <w:tc>
          <w:tcPr>
            <w:tcW w:w="1288" w:type="dxa"/>
          </w:tcPr>
          <w:p w14:paraId="7CE01A82" w14:textId="2596193F" w:rsidR="00C61F0C" w:rsidRPr="00C61F0C" w:rsidRDefault="00C61F0C" w:rsidP="00200D41">
            <w:pPr>
              <w:spacing w:after="160"/>
              <w:jc w:val="center"/>
              <w:rPr>
                <w:szCs w:val="24"/>
              </w:rPr>
            </w:pPr>
            <w:r w:rsidRPr="00C61F0C">
              <w:rPr>
                <w:szCs w:val="24"/>
              </w:rPr>
              <w:t>0.</w:t>
            </w:r>
            <w:r w:rsidR="00200D41">
              <w:rPr>
                <w:szCs w:val="24"/>
              </w:rPr>
              <w:t>655</w:t>
            </w:r>
          </w:p>
        </w:tc>
      </w:tr>
      <w:tr w:rsidR="00C61F0C" w:rsidRPr="00C61F0C" w14:paraId="5DC40426" w14:textId="77777777" w:rsidTr="00D364DB">
        <w:trPr>
          <w:trHeight w:val="332"/>
        </w:trPr>
        <w:tc>
          <w:tcPr>
            <w:tcW w:w="1288" w:type="dxa"/>
          </w:tcPr>
          <w:p w14:paraId="2C2D33E7" w14:textId="77777777" w:rsidR="00C61F0C" w:rsidRPr="00C61F0C" w:rsidRDefault="00C61F0C" w:rsidP="00200D41">
            <w:pPr>
              <w:spacing w:after="160"/>
              <w:jc w:val="center"/>
              <w:rPr>
                <w:szCs w:val="24"/>
              </w:rPr>
            </w:pPr>
            <w:r w:rsidRPr="00C61F0C">
              <w:rPr>
                <w:szCs w:val="24"/>
              </w:rPr>
              <w:t>3</w:t>
            </w:r>
          </w:p>
        </w:tc>
        <w:tc>
          <w:tcPr>
            <w:tcW w:w="1288" w:type="dxa"/>
          </w:tcPr>
          <w:p w14:paraId="5D2CDD43" w14:textId="11ABCF76" w:rsidR="00200D41" w:rsidRPr="00C61F0C" w:rsidRDefault="00200D41" w:rsidP="00200D41">
            <w:pPr>
              <w:spacing w:after="160"/>
              <w:jc w:val="center"/>
              <w:rPr>
                <w:szCs w:val="24"/>
              </w:rPr>
            </w:pPr>
            <w:r>
              <w:rPr>
                <w:szCs w:val="24"/>
              </w:rPr>
              <w:t>41</w:t>
            </w:r>
          </w:p>
        </w:tc>
        <w:tc>
          <w:tcPr>
            <w:tcW w:w="1288" w:type="dxa"/>
          </w:tcPr>
          <w:p w14:paraId="1D3143F6" w14:textId="532A8630" w:rsidR="00C61F0C" w:rsidRPr="00C61F0C" w:rsidRDefault="00200D41" w:rsidP="00200D41">
            <w:pPr>
              <w:spacing w:after="160"/>
              <w:jc w:val="center"/>
              <w:rPr>
                <w:szCs w:val="24"/>
              </w:rPr>
            </w:pPr>
            <w:r>
              <w:rPr>
                <w:szCs w:val="24"/>
              </w:rPr>
              <w:t>28</w:t>
            </w:r>
          </w:p>
        </w:tc>
        <w:tc>
          <w:tcPr>
            <w:tcW w:w="1288" w:type="dxa"/>
          </w:tcPr>
          <w:p w14:paraId="0608E812" w14:textId="6DD84C64" w:rsidR="00C61F0C" w:rsidRPr="00C61F0C" w:rsidRDefault="00200D41" w:rsidP="00200D41">
            <w:pPr>
              <w:spacing w:after="160"/>
              <w:jc w:val="center"/>
              <w:rPr>
                <w:szCs w:val="24"/>
              </w:rPr>
            </w:pPr>
            <w:r>
              <w:rPr>
                <w:szCs w:val="24"/>
              </w:rPr>
              <w:t>20</w:t>
            </w:r>
          </w:p>
        </w:tc>
        <w:tc>
          <w:tcPr>
            <w:tcW w:w="1288" w:type="dxa"/>
          </w:tcPr>
          <w:p w14:paraId="1EBBBAC1" w14:textId="7AFBF891" w:rsidR="00C61F0C" w:rsidRPr="00C61F0C" w:rsidRDefault="00C61F0C" w:rsidP="00200D41">
            <w:pPr>
              <w:spacing w:after="160"/>
              <w:jc w:val="center"/>
              <w:rPr>
                <w:szCs w:val="24"/>
              </w:rPr>
            </w:pPr>
            <w:r w:rsidRPr="00C61F0C">
              <w:rPr>
                <w:szCs w:val="24"/>
              </w:rPr>
              <w:t>0.</w:t>
            </w:r>
            <w:r w:rsidR="00200D41">
              <w:rPr>
                <w:szCs w:val="24"/>
              </w:rPr>
              <w:t>683</w:t>
            </w:r>
          </w:p>
        </w:tc>
        <w:tc>
          <w:tcPr>
            <w:tcW w:w="1288" w:type="dxa"/>
          </w:tcPr>
          <w:p w14:paraId="22F84B24" w14:textId="16C5AD92" w:rsidR="00C61F0C" w:rsidRPr="00C61F0C" w:rsidRDefault="00C61F0C" w:rsidP="00200D41">
            <w:pPr>
              <w:spacing w:after="160"/>
              <w:jc w:val="center"/>
              <w:rPr>
                <w:szCs w:val="24"/>
              </w:rPr>
            </w:pPr>
            <w:r w:rsidRPr="00C61F0C">
              <w:rPr>
                <w:szCs w:val="24"/>
              </w:rPr>
              <w:t>0.</w:t>
            </w:r>
            <w:r w:rsidR="00200D41">
              <w:rPr>
                <w:szCs w:val="24"/>
              </w:rPr>
              <w:t>487</w:t>
            </w:r>
          </w:p>
        </w:tc>
        <w:tc>
          <w:tcPr>
            <w:tcW w:w="1288" w:type="dxa"/>
          </w:tcPr>
          <w:p w14:paraId="2A67736E" w14:textId="474F5373" w:rsidR="00C61F0C" w:rsidRPr="00C61F0C" w:rsidRDefault="00C61F0C" w:rsidP="00200D41">
            <w:pPr>
              <w:spacing w:after="160"/>
              <w:jc w:val="center"/>
              <w:rPr>
                <w:szCs w:val="24"/>
              </w:rPr>
            </w:pPr>
            <w:r w:rsidRPr="00C61F0C">
              <w:rPr>
                <w:szCs w:val="24"/>
              </w:rPr>
              <w:t>0.</w:t>
            </w:r>
            <w:r w:rsidR="00200D41">
              <w:rPr>
                <w:szCs w:val="24"/>
              </w:rPr>
              <w:t>714</w:t>
            </w:r>
          </w:p>
        </w:tc>
      </w:tr>
      <w:tr w:rsidR="00C61F0C" w:rsidRPr="00C61F0C" w14:paraId="6C282645" w14:textId="77777777" w:rsidTr="00D364DB">
        <w:trPr>
          <w:trHeight w:val="404"/>
        </w:trPr>
        <w:tc>
          <w:tcPr>
            <w:tcW w:w="1288" w:type="dxa"/>
          </w:tcPr>
          <w:p w14:paraId="43E000B1" w14:textId="77777777" w:rsidR="00C61F0C" w:rsidRPr="00C61F0C" w:rsidRDefault="00C61F0C" w:rsidP="00200D41">
            <w:pPr>
              <w:spacing w:after="160"/>
              <w:jc w:val="center"/>
              <w:rPr>
                <w:szCs w:val="24"/>
              </w:rPr>
            </w:pPr>
            <w:r w:rsidRPr="00C61F0C">
              <w:rPr>
                <w:szCs w:val="24"/>
              </w:rPr>
              <w:t>4</w:t>
            </w:r>
          </w:p>
        </w:tc>
        <w:tc>
          <w:tcPr>
            <w:tcW w:w="1288" w:type="dxa"/>
          </w:tcPr>
          <w:p w14:paraId="03876CCF" w14:textId="60EEC10C" w:rsidR="00C61F0C" w:rsidRPr="00C61F0C" w:rsidRDefault="00200D41" w:rsidP="00200D41">
            <w:pPr>
              <w:spacing w:after="160"/>
              <w:jc w:val="center"/>
              <w:rPr>
                <w:szCs w:val="24"/>
              </w:rPr>
            </w:pPr>
            <w:r>
              <w:rPr>
                <w:szCs w:val="24"/>
              </w:rPr>
              <w:t>70</w:t>
            </w:r>
          </w:p>
        </w:tc>
        <w:tc>
          <w:tcPr>
            <w:tcW w:w="1288" w:type="dxa"/>
          </w:tcPr>
          <w:p w14:paraId="7D65E0E4" w14:textId="22E505B3" w:rsidR="00C61F0C" w:rsidRPr="00C61F0C" w:rsidRDefault="00200D41" w:rsidP="00200D41">
            <w:pPr>
              <w:spacing w:after="160"/>
              <w:jc w:val="center"/>
              <w:rPr>
                <w:szCs w:val="24"/>
              </w:rPr>
            </w:pPr>
            <w:r>
              <w:rPr>
                <w:szCs w:val="24"/>
              </w:rPr>
              <w:t>44</w:t>
            </w:r>
          </w:p>
        </w:tc>
        <w:tc>
          <w:tcPr>
            <w:tcW w:w="1288" w:type="dxa"/>
          </w:tcPr>
          <w:p w14:paraId="487184A9" w14:textId="5C6F04D6" w:rsidR="00C61F0C" w:rsidRPr="00C61F0C" w:rsidRDefault="00200D41" w:rsidP="00200D41">
            <w:pPr>
              <w:spacing w:after="160"/>
              <w:jc w:val="center"/>
              <w:rPr>
                <w:szCs w:val="24"/>
              </w:rPr>
            </w:pPr>
            <w:r>
              <w:rPr>
                <w:szCs w:val="24"/>
              </w:rPr>
              <w:t>29</w:t>
            </w:r>
          </w:p>
        </w:tc>
        <w:tc>
          <w:tcPr>
            <w:tcW w:w="1288" w:type="dxa"/>
          </w:tcPr>
          <w:p w14:paraId="45FB2EB8" w14:textId="69AFC306" w:rsidR="00C61F0C" w:rsidRPr="00C61F0C" w:rsidRDefault="00C61F0C" w:rsidP="00200D41">
            <w:pPr>
              <w:spacing w:after="160"/>
              <w:jc w:val="center"/>
              <w:rPr>
                <w:szCs w:val="24"/>
              </w:rPr>
            </w:pPr>
            <w:r w:rsidRPr="00C61F0C">
              <w:rPr>
                <w:szCs w:val="24"/>
              </w:rPr>
              <w:t>0.</w:t>
            </w:r>
            <w:r w:rsidR="00200D41">
              <w:rPr>
                <w:szCs w:val="24"/>
              </w:rPr>
              <w:t>628</w:t>
            </w:r>
          </w:p>
        </w:tc>
        <w:tc>
          <w:tcPr>
            <w:tcW w:w="1288" w:type="dxa"/>
          </w:tcPr>
          <w:p w14:paraId="503C3530" w14:textId="4FD25F21" w:rsidR="00C61F0C" w:rsidRPr="00C61F0C" w:rsidRDefault="00C61F0C" w:rsidP="00200D41">
            <w:pPr>
              <w:spacing w:after="160"/>
              <w:jc w:val="center"/>
              <w:rPr>
                <w:szCs w:val="24"/>
              </w:rPr>
            </w:pPr>
            <w:r w:rsidRPr="00C61F0C">
              <w:rPr>
                <w:szCs w:val="24"/>
              </w:rPr>
              <w:t>0.</w:t>
            </w:r>
            <w:r w:rsidR="00200D41">
              <w:rPr>
                <w:szCs w:val="24"/>
              </w:rPr>
              <w:t>414</w:t>
            </w:r>
          </w:p>
        </w:tc>
        <w:tc>
          <w:tcPr>
            <w:tcW w:w="1288" w:type="dxa"/>
          </w:tcPr>
          <w:p w14:paraId="30D1654E" w14:textId="18AEA706" w:rsidR="00C61F0C" w:rsidRPr="00C61F0C" w:rsidRDefault="00C61F0C" w:rsidP="00200D41">
            <w:pPr>
              <w:spacing w:after="160"/>
              <w:jc w:val="center"/>
              <w:rPr>
                <w:szCs w:val="24"/>
              </w:rPr>
            </w:pPr>
            <w:r w:rsidRPr="00C61F0C">
              <w:rPr>
                <w:szCs w:val="24"/>
              </w:rPr>
              <w:t>0.</w:t>
            </w:r>
            <w:r w:rsidR="00200D41">
              <w:rPr>
                <w:szCs w:val="24"/>
              </w:rPr>
              <w:t>659</w:t>
            </w:r>
          </w:p>
        </w:tc>
      </w:tr>
    </w:tbl>
    <w:p w14:paraId="27CCAACD" w14:textId="75CB75BD" w:rsidR="00C61F0C" w:rsidRDefault="00C61F0C" w:rsidP="00AC7BF5">
      <w:pPr>
        <w:rPr>
          <w:szCs w:val="24"/>
        </w:rPr>
      </w:pPr>
    </w:p>
    <w:p w14:paraId="1970D5F7" w14:textId="37716E50" w:rsidR="00C26024" w:rsidRDefault="00D716A3" w:rsidP="00AC7BF5">
      <w:pPr>
        <w:rPr>
          <w:szCs w:val="24"/>
        </w:rPr>
      </w:pPr>
      <w:r>
        <w:rPr>
          <w:szCs w:val="24"/>
        </w:rPr>
        <w:t xml:space="preserve">For finding Attenuation Coefficient, </w:t>
      </w:r>
    </w:p>
    <w:p w14:paraId="0D4EF2BC" w14:textId="77777777" w:rsidR="00D1048A" w:rsidRDefault="00D1048A" w:rsidP="00AC7BF5">
      <w:pPr>
        <w:rPr>
          <w:szCs w:val="24"/>
        </w:rPr>
      </w:pPr>
      <w:r>
        <w:rPr>
          <w:szCs w:val="24"/>
        </w:rPr>
        <w:t xml:space="preserve">Distance = 2 </w:t>
      </w:r>
      <w:r>
        <w:rPr>
          <w:rFonts w:cs="Times New Roman"/>
          <w:szCs w:val="24"/>
        </w:rPr>
        <w:t>×</w:t>
      </w:r>
      <w:r>
        <w:rPr>
          <w:szCs w:val="24"/>
        </w:rPr>
        <w:t xml:space="preserve"> thickness (cases – B2/B1  &amp;  B3/B2) </w:t>
      </w:r>
    </w:p>
    <w:p w14:paraId="2F5D7BAF" w14:textId="6A1D77B5" w:rsidR="00D1048A" w:rsidRDefault="00D1048A" w:rsidP="00AC7BF5">
      <w:pPr>
        <w:rPr>
          <w:szCs w:val="24"/>
        </w:rPr>
      </w:pPr>
      <w:r>
        <w:rPr>
          <w:szCs w:val="24"/>
        </w:rPr>
        <w:t xml:space="preserve">and for case (B3/B1), Distance = 4 </w:t>
      </w:r>
      <w:r>
        <w:rPr>
          <w:rFonts w:cs="Times New Roman"/>
          <w:szCs w:val="24"/>
        </w:rPr>
        <w:t>×</w:t>
      </w:r>
      <w:r>
        <w:rPr>
          <w:szCs w:val="24"/>
        </w:rPr>
        <w:t xml:space="preserve"> thickness </w:t>
      </w:r>
    </w:p>
    <w:p w14:paraId="276F6BED" w14:textId="77777777" w:rsidR="00F750B1" w:rsidRDefault="00F750B1" w:rsidP="00AC7BF5">
      <w:pPr>
        <w:rPr>
          <w:szCs w:val="24"/>
        </w:rPr>
      </w:pPr>
    </w:p>
    <w:p w14:paraId="568DC91B" w14:textId="5DE12C9E" w:rsidR="00D716A3" w:rsidRDefault="00D716A3" w:rsidP="00AC7BF5">
      <w:pPr>
        <w:rPr>
          <w:szCs w:val="24"/>
        </w:rPr>
      </w:pPr>
      <w:bookmarkStart w:id="3" w:name="_Hlk124195410"/>
      <w:r>
        <w:rPr>
          <w:szCs w:val="24"/>
        </w:rPr>
        <w:t>AH</w:t>
      </w:r>
      <w:r>
        <w:rPr>
          <w:szCs w:val="24"/>
          <w:vertAlign w:val="subscript"/>
        </w:rPr>
        <w:t>1</w:t>
      </w:r>
      <w:r w:rsidR="00F750B1">
        <w:rPr>
          <w:szCs w:val="24"/>
          <w:vertAlign w:val="subscript"/>
        </w:rPr>
        <w:t>1</w:t>
      </w:r>
      <w:r>
        <w:rPr>
          <w:szCs w:val="24"/>
          <w:vertAlign w:val="subscript"/>
        </w:rPr>
        <w:t xml:space="preserve"> </w:t>
      </w:r>
      <w:r>
        <w:rPr>
          <w:szCs w:val="24"/>
        </w:rPr>
        <w:t>= 20 log (B2/B1) = 20*log (0.573) = -</w:t>
      </w:r>
      <w:r w:rsidR="00223E30">
        <w:rPr>
          <w:szCs w:val="24"/>
        </w:rPr>
        <w:t>4.836</w:t>
      </w:r>
    </w:p>
    <w:p w14:paraId="35598F9E" w14:textId="6BD1B10E" w:rsidR="00223E30" w:rsidRDefault="00D716A3" w:rsidP="00AC7BF5">
      <w:pPr>
        <w:rPr>
          <w:rFonts w:cs="Times New Roman"/>
          <w:szCs w:val="24"/>
        </w:rPr>
      </w:pPr>
      <w:bookmarkStart w:id="4" w:name="_Hlk124194671"/>
      <w:r w:rsidRPr="00F732BB">
        <w:rPr>
          <w:rFonts w:cs="Times New Roman"/>
          <w:sz w:val="22"/>
        </w:rPr>
        <w:t xml:space="preserve"> </w:t>
      </w:r>
      <w:r w:rsidR="00F732BB" w:rsidRPr="00F732BB">
        <w:rPr>
          <w:rFonts w:cs="Times New Roman"/>
          <w:sz w:val="22"/>
        </w:rPr>
        <w:t xml:space="preserve">α(dB/mm) </w:t>
      </w:r>
      <w:r>
        <w:rPr>
          <w:rFonts w:cs="Times New Roman"/>
          <w:b/>
          <w:bCs/>
          <w:szCs w:val="24"/>
        </w:rPr>
        <w:t xml:space="preserve">= </w:t>
      </w:r>
      <w:r w:rsidR="002160DF">
        <w:rPr>
          <w:rFonts w:cs="Times New Roman"/>
          <w:b/>
          <w:bCs/>
          <w:szCs w:val="24"/>
        </w:rPr>
        <w:t>(-</w:t>
      </w:r>
      <w:r w:rsidR="00223E30">
        <w:rPr>
          <w:rFonts w:cs="Times New Roman"/>
          <w:szCs w:val="24"/>
        </w:rPr>
        <w:t>4.836</w:t>
      </w:r>
      <w:r w:rsidR="002160DF">
        <w:rPr>
          <w:rFonts w:cs="Times New Roman"/>
          <w:szCs w:val="24"/>
        </w:rPr>
        <w:t>)</w:t>
      </w:r>
      <w:r w:rsidR="00223E30">
        <w:rPr>
          <w:rFonts w:cs="Times New Roman"/>
          <w:szCs w:val="24"/>
        </w:rPr>
        <w:t xml:space="preserve"> / (</w:t>
      </w:r>
      <w:r w:rsidR="002160DF">
        <w:rPr>
          <w:rFonts w:cs="Times New Roman"/>
          <w:szCs w:val="24"/>
        </w:rPr>
        <w:t xml:space="preserve">2*18.9) = </w:t>
      </w:r>
      <w:r w:rsidR="00223E30" w:rsidRPr="00D1048A">
        <w:rPr>
          <w:rFonts w:cs="Times New Roman"/>
          <w:szCs w:val="24"/>
          <w:highlight w:val="lightGray"/>
        </w:rPr>
        <w:t>-0.127</w:t>
      </w:r>
      <w:bookmarkEnd w:id="3"/>
      <w:bookmarkEnd w:id="4"/>
      <w:r w:rsidR="00D1048A" w:rsidRPr="00D1048A">
        <w:rPr>
          <w:rFonts w:cs="Times New Roman"/>
          <w:szCs w:val="24"/>
          <w:highlight w:val="lightGray"/>
        </w:rPr>
        <w:t xml:space="preserve"> </w:t>
      </w:r>
      <w:r w:rsidR="00D1048A" w:rsidRPr="00D1048A">
        <w:rPr>
          <w:szCs w:val="24"/>
          <w:highlight w:val="lightGray"/>
        </w:rPr>
        <w:t>dB/mm</w:t>
      </w:r>
    </w:p>
    <w:p w14:paraId="1540EABC" w14:textId="22799359" w:rsidR="00223E30" w:rsidRDefault="00223E30" w:rsidP="00AC7BF5">
      <w:pPr>
        <w:rPr>
          <w:rFonts w:cs="Times New Roman"/>
          <w:szCs w:val="24"/>
        </w:rPr>
      </w:pPr>
      <w:r>
        <w:rPr>
          <w:rFonts w:cs="Times New Roman"/>
          <w:szCs w:val="24"/>
        </w:rPr>
        <w:t>AH</w:t>
      </w:r>
      <w:r w:rsidR="00F750B1">
        <w:rPr>
          <w:rFonts w:cs="Times New Roman"/>
          <w:szCs w:val="24"/>
          <w:vertAlign w:val="subscript"/>
        </w:rPr>
        <w:t>12</w:t>
      </w:r>
      <w:r>
        <w:rPr>
          <w:rFonts w:cs="Times New Roman"/>
          <w:szCs w:val="24"/>
        </w:rPr>
        <w:t xml:space="preserve"> = 20 log (B3/B1) =20*log (0.367) = -</w:t>
      </w:r>
      <w:r w:rsidR="00F732BB">
        <w:rPr>
          <w:rFonts w:cs="Times New Roman"/>
          <w:szCs w:val="24"/>
        </w:rPr>
        <w:t>8.706</w:t>
      </w:r>
    </w:p>
    <w:p w14:paraId="3B2053E0" w14:textId="12C6B48D" w:rsidR="00F732BB" w:rsidRDefault="00223E30" w:rsidP="00AC7BF5">
      <w:pPr>
        <w:rPr>
          <w:szCs w:val="24"/>
        </w:rPr>
      </w:pPr>
      <w:bookmarkStart w:id="5" w:name="_Hlk124195132"/>
      <w:bookmarkStart w:id="6" w:name="_Hlk124195391"/>
      <w:r w:rsidRPr="00223E30">
        <w:rPr>
          <w:szCs w:val="24"/>
        </w:rPr>
        <w:t>α</w:t>
      </w:r>
      <w:bookmarkEnd w:id="5"/>
      <w:r w:rsidRPr="00223E30">
        <w:rPr>
          <w:szCs w:val="24"/>
        </w:rPr>
        <w:t xml:space="preserve">(dB/mm) </w:t>
      </w:r>
      <w:bookmarkEnd w:id="6"/>
      <w:r w:rsidRPr="00223E30">
        <w:rPr>
          <w:szCs w:val="24"/>
        </w:rPr>
        <w:t>= (-8.</w:t>
      </w:r>
      <w:r w:rsidR="00F732BB">
        <w:rPr>
          <w:szCs w:val="24"/>
        </w:rPr>
        <w:t>706</w:t>
      </w:r>
      <w:r w:rsidRPr="00223E30">
        <w:rPr>
          <w:szCs w:val="24"/>
        </w:rPr>
        <w:t>) / (</w:t>
      </w:r>
      <w:r w:rsidR="00F732BB">
        <w:rPr>
          <w:szCs w:val="24"/>
        </w:rPr>
        <w:t>4</w:t>
      </w:r>
      <w:r w:rsidRPr="00223E30">
        <w:rPr>
          <w:szCs w:val="24"/>
        </w:rPr>
        <w:t>*18.9) =</w:t>
      </w:r>
      <w:r w:rsidR="00975017">
        <w:rPr>
          <w:szCs w:val="24"/>
        </w:rPr>
        <w:t xml:space="preserve"> </w:t>
      </w:r>
      <w:r w:rsidR="00975017" w:rsidRPr="00D1048A">
        <w:rPr>
          <w:szCs w:val="24"/>
          <w:highlight w:val="lightGray"/>
        </w:rPr>
        <w:t>-0.115</w:t>
      </w:r>
      <w:r w:rsidR="00D1048A" w:rsidRPr="00D1048A">
        <w:rPr>
          <w:szCs w:val="24"/>
          <w:highlight w:val="lightGray"/>
        </w:rPr>
        <w:t xml:space="preserve"> dB/mm</w:t>
      </w:r>
    </w:p>
    <w:p w14:paraId="20F70974" w14:textId="2D169107" w:rsidR="00F732BB" w:rsidRPr="00F732BB" w:rsidRDefault="00F732BB" w:rsidP="00F732BB">
      <w:pPr>
        <w:rPr>
          <w:szCs w:val="24"/>
        </w:rPr>
      </w:pPr>
      <w:bookmarkStart w:id="7" w:name="_Hlk124196377"/>
      <w:r w:rsidRPr="00F732BB">
        <w:rPr>
          <w:szCs w:val="24"/>
        </w:rPr>
        <w:t>AH</w:t>
      </w:r>
      <w:r w:rsidR="00F750B1">
        <w:rPr>
          <w:szCs w:val="24"/>
          <w:vertAlign w:val="subscript"/>
        </w:rPr>
        <w:t>13</w:t>
      </w:r>
      <w:r w:rsidRPr="00F732BB">
        <w:rPr>
          <w:szCs w:val="24"/>
        </w:rPr>
        <w:t xml:space="preserve"> = 20 log (B</w:t>
      </w:r>
      <w:r w:rsidR="00F750B1">
        <w:rPr>
          <w:szCs w:val="24"/>
        </w:rPr>
        <w:t>3</w:t>
      </w:r>
      <w:r w:rsidRPr="00F732BB">
        <w:rPr>
          <w:szCs w:val="24"/>
        </w:rPr>
        <w:t>/B</w:t>
      </w:r>
      <w:r w:rsidR="00F750B1">
        <w:rPr>
          <w:szCs w:val="24"/>
        </w:rPr>
        <w:t>2</w:t>
      </w:r>
      <w:r w:rsidRPr="00F732BB">
        <w:rPr>
          <w:szCs w:val="24"/>
        </w:rPr>
        <w:t>) = 20*log (0.</w:t>
      </w:r>
      <w:r w:rsidR="00F750B1">
        <w:rPr>
          <w:szCs w:val="24"/>
        </w:rPr>
        <w:t>641</w:t>
      </w:r>
      <w:r w:rsidRPr="00F732BB">
        <w:rPr>
          <w:szCs w:val="24"/>
        </w:rPr>
        <w:t>) = -</w:t>
      </w:r>
      <w:r w:rsidR="00F750B1">
        <w:rPr>
          <w:szCs w:val="24"/>
        </w:rPr>
        <w:t>3.862</w:t>
      </w:r>
    </w:p>
    <w:p w14:paraId="5151A124" w14:textId="35AE6796" w:rsidR="00F732BB" w:rsidRDefault="00F732BB" w:rsidP="00F732BB">
      <w:pPr>
        <w:rPr>
          <w:szCs w:val="24"/>
        </w:rPr>
      </w:pPr>
      <w:r w:rsidRPr="00F732BB">
        <w:rPr>
          <w:szCs w:val="24"/>
        </w:rPr>
        <w:t xml:space="preserve"> α(dB/mm) = (-</w:t>
      </w:r>
      <w:r w:rsidR="00F750B1">
        <w:rPr>
          <w:szCs w:val="24"/>
        </w:rPr>
        <w:t>3.862</w:t>
      </w:r>
      <w:r w:rsidRPr="00F732BB">
        <w:rPr>
          <w:szCs w:val="24"/>
        </w:rPr>
        <w:t xml:space="preserve">) / (2*18.9) = </w:t>
      </w:r>
      <w:r w:rsidRPr="00D1048A">
        <w:rPr>
          <w:szCs w:val="24"/>
          <w:highlight w:val="lightGray"/>
        </w:rPr>
        <w:t>-</w:t>
      </w:r>
      <w:r w:rsidR="00975017" w:rsidRPr="00D1048A">
        <w:rPr>
          <w:szCs w:val="24"/>
          <w:highlight w:val="lightGray"/>
        </w:rPr>
        <w:t>0.102</w:t>
      </w:r>
      <w:r w:rsidR="00D1048A" w:rsidRPr="00D1048A">
        <w:rPr>
          <w:szCs w:val="24"/>
          <w:highlight w:val="lightGray"/>
        </w:rPr>
        <w:t xml:space="preserve"> dB/mm</w:t>
      </w:r>
    </w:p>
    <w:bookmarkEnd w:id="7"/>
    <w:p w14:paraId="0293715E" w14:textId="6D70CA7C" w:rsidR="00F750B1" w:rsidRDefault="00F750B1" w:rsidP="00F732BB">
      <w:pPr>
        <w:rPr>
          <w:szCs w:val="24"/>
        </w:rPr>
      </w:pPr>
    </w:p>
    <w:p w14:paraId="4244C891" w14:textId="3671D6E6" w:rsidR="00F750B1" w:rsidRPr="00F750B1" w:rsidRDefault="00F750B1" w:rsidP="00F750B1">
      <w:pPr>
        <w:rPr>
          <w:szCs w:val="24"/>
        </w:rPr>
      </w:pPr>
      <w:r w:rsidRPr="00F750B1">
        <w:rPr>
          <w:szCs w:val="24"/>
        </w:rPr>
        <w:t>AH</w:t>
      </w:r>
      <w:r>
        <w:rPr>
          <w:szCs w:val="24"/>
          <w:vertAlign w:val="subscript"/>
        </w:rPr>
        <w:t>21</w:t>
      </w:r>
      <w:r w:rsidRPr="00F750B1">
        <w:rPr>
          <w:szCs w:val="24"/>
        </w:rPr>
        <w:t xml:space="preserve"> = 20 log (B2/B1) = 20*log (0.</w:t>
      </w:r>
      <w:r>
        <w:rPr>
          <w:szCs w:val="24"/>
        </w:rPr>
        <w:t>659</w:t>
      </w:r>
      <w:r w:rsidRPr="00F750B1">
        <w:rPr>
          <w:szCs w:val="24"/>
        </w:rPr>
        <w:t>) = -</w:t>
      </w:r>
      <w:r>
        <w:rPr>
          <w:szCs w:val="24"/>
        </w:rPr>
        <w:t>3.622</w:t>
      </w:r>
    </w:p>
    <w:p w14:paraId="1B14DEC1" w14:textId="1A0CBBFC" w:rsidR="00F750B1" w:rsidRDefault="00F750B1" w:rsidP="00F750B1">
      <w:pPr>
        <w:rPr>
          <w:szCs w:val="24"/>
        </w:rPr>
      </w:pPr>
      <w:r w:rsidRPr="00F750B1">
        <w:rPr>
          <w:szCs w:val="24"/>
        </w:rPr>
        <w:t xml:space="preserve"> α(dB/mm) = (-</w:t>
      </w:r>
      <w:r>
        <w:rPr>
          <w:szCs w:val="24"/>
        </w:rPr>
        <w:t>3.622</w:t>
      </w:r>
      <w:r w:rsidRPr="00F750B1">
        <w:rPr>
          <w:szCs w:val="24"/>
        </w:rPr>
        <w:t xml:space="preserve">) / (2*18.9) = </w:t>
      </w:r>
      <w:r w:rsidRPr="00D1048A">
        <w:rPr>
          <w:szCs w:val="24"/>
          <w:highlight w:val="lightGray"/>
        </w:rPr>
        <w:t>-</w:t>
      </w:r>
      <w:r w:rsidR="00975017" w:rsidRPr="00D1048A">
        <w:rPr>
          <w:szCs w:val="24"/>
          <w:highlight w:val="lightGray"/>
        </w:rPr>
        <w:t>0.095</w:t>
      </w:r>
      <w:r w:rsidR="00D1048A" w:rsidRPr="00D1048A">
        <w:rPr>
          <w:szCs w:val="24"/>
          <w:highlight w:val="lightGray"/>
        </w:rPr>
        <w:t xml:space="preserve"> dB/mm</w:t>
      </w:r>
    </w:p>
    <w:p w14:paraId="7DC1F64A" w14:textId="77DF02F8" w:rsidR="00F750B1" w:rsidRPr="00F750B1" w:rsidRDefault="00F750B1" w:rsidP="00F750B1">
      <w:pPr>
        <w:rPr>
          <w:szCs w:val="24"/>
        </w:rPr>
      </w:pPr>
      <w:r w:rsidRPr="00F750B1">
        <w:rPr>
          <w:szCs w:val="24"/>
        </w:rPr>
        <w:t>AH</w:t>
      </w:r>
      <w:r w:rsidR="00ED729C">
        <w:rPr>
          <w:szCs w:val="24"/>
          <w:vertAlign w:val="subscript"/>
        </w:rPr>
        <w:t>22</w:t>
      </w:r>
      <w:r w:rsidRPr="00F750B1">
        <w:rPr>
          <w:szCs w:val="24"/>
        </w:rPr>
        <w:t xml:space="preserve"> = 20 log (B3/B1) =20*log (0.</w:t>
      </w:r>
      <w:r>
        <w:rPr>
          <w:szCs w:val="24"/>
        </w:rPr>
        <w:t>431</w:t>
      </w:r>
      <w:r w:rsidRPr="00F750B1">
        <w:rPr>
          <w:szCs w:val="24"/>
        </w:rPr>
        <w:t>) = -</w:t>
      </w:r>
      <w:r>
        <w:rPr>
          <w:szCs w:val="24"/>
        </w:rPr>
        <w:t>7.310</w:t>
      </w:r>
    </w:p>
    <w:p w14:paraId="25AFE413" w14:textId="351B2621" w:rsidR="00F750B1" w:rsidRDefault="00F750B1" w:rsidP="00F750B1">
      <w:pPr>
        <w:rPr>
          <w:szCs w:val="24"/>
        </w:rPr>
      </w:pPr>
      <w:r w:rsidRPr="00F750B1">
        <w:rPr>
          <w:szCs w:val="24"/>
        </w:rPr>
        <w:t>α(dB/mm) = (-</w:t>
      </w:r>
      <w:r w:rsidR="00ED729C">
        <w:rPr>
          <w:szCs w:val="24"/>
        </w:rPr>
        <w:t>7.310</w:t>
      </w:r>
      <w:r w:rsidRPr="00F750B1">
        <w:rPr>
          <w:szCs w:val="24"/>
        </w:rPr>
        <w:t>) / (4*18.9) =</w:t>
      </w:r>
      <w:r w:rsidR="00975017">
        <w:rPr>
          <w:szCs w:val="24"/>
        </w:rPr>
        <w:t xml:space="preserve"> </w:t>
      </w:r>
      <w:r w:rsidR="00975017" w:rsidRPr="00D1048A">
        <w:rPr>
          <w:szCs w:val="24"/>
          <w:highlight w:val="lightGray"/>
        </w:rPr>
        <w:t>-0.096</w:t>
      </w:r>
      <w:r w:rsidR="00D1048A" w:rsidRPr="00D1048A">
        <w:rPr>
          <w:szCs w:val="24"/>
          <w:highlight w:val="lightGray"/>
        </w:rPr>
        <w:t xml:space="preserve"> dB/mm</w:t>
      </w:r>
    </w:p>
    <w:p w14:paraId="23760BC7" w14:textId="45E8F54E" w:rsidR="00ED729C" w:rsidRPr="00ED729C" w:rsidRDefault="00ED729C" w:rsidP="00ED729C">
      <w:pPr>
        <w:rPr>
          <w:szCs w:val="24"/>
        </w:rPr>
      </w:pPr>
      <w:r w:rsidRPr="00ED729C">
        <w:rPr>
          <w:szCs w:val="24"/>
        </w:rPr>
        <w:t>AH</w:t>
      </w:r>
      <w:r>
        <w:rPr>
          <w:szCs w:val="24"/>
          <w:vertAlign w:val="subscript"/>
        </w:rPr>
        <w:t>23</w:t>
      </w:r>
      <w:r w:rsidRPr="00ED729C">
        <w:rPr>
          <w:szCs w:val="24"/>
        </w:rPr>
        <w:t xml:space="preserve"> = 20 log (B3/B2) = 20*log (0.</w:t>
      </w:r>
      <w:r>
        <w:rPr>
          <w:szCs w:val="24"/>
        </w:rPr>
        <w:t>655</w:t>
      </w:r>
      <w:r w:rsidRPr="00ED729C">
        <w:rPr>
          <w:szCs w:val="24"/>
        </w:rPr>
        <w:t>) = -</w:t>
      </w:r>
      <w:r>
        <w:rPr>
          <w:szCs w:val="24"/>
        </w:rPr>
        <w:t>3.675</w:t>
      </w:r>
    </w:p>
    <w:p w14:paraId="380E339A" w14:textId="6B8BAC23" w:rsidR="00ED729C" w:rsidRDefault="00ED729C" w:rsidP="00ED729C">
      <w:pPr>
        <w:rPr>
          <w:szCs w:val="24"/>
        </w:rPr>
      </w:pPr>
      <w:r w:rsidRPr="00ED729C">
        <w:rPr>
          <w:szCs w:val="24"/>
        </w:rPr>
        <w:lastRenderedPageBreak/>
        <w:t xml:space="preserve"> α(dB/mm) = (-3.</w:t>
      </w:r>
      <w:r>
        <w:rPr>
          <w:szCs w:val="24"/>
        </w:rPr>
        <w:t>675</w:t>
      </w:r>
      <w:r w:rsidRPr="00ED729C">
        <w:rPr>
          <w:szCs w:val="24"/>
        </w:rPr>
        <w:t xml:space="preserve">) / (2*18.9) = </w:t>
      </w:r>
      <w:r w:rsidRPr="00D1048A">
        <w:rPr>
          <w:szCs w:val="24"/>
          <w:highlight w:val="lightGray"/>
        </w:rPr>
        <w:t>-</w:t>
      </w:r>
      <w:r w:rsidR="00975017" w:rsidRPr="00D1048A">
        <w:rPr>
          <w:szCs w:val="24"/>
          <w:highlight w:val="lightGray"/>
        </w:rPr>
        <w:t>0.097</w:t>
      </w:r>
      <w:r w:rsidR="00D1048A" w:rsidRPr="00D1048A">
        <w:rPr>
          <w:szCs w:val="24"/>
          <w:highlight w:val="lightGray"/>
        </w:rPr>
        <w:t xml:space="preserve"> dB/mm</w:t>
      </w:r>
    </w:p>
    <w:p w14:paraId="40491097" w14:textId="4E0E40A7" w:rsidR="00ED729C" w:rsidRDefault="00ED729C" w:rsidP="00ED729C">
      <w:pPr>
        <w:rPr>
          <w:szCs w:val="24"/>
        </w:rPr>
      </w:pPr>
    </w:p>
    <w:p w14:paraId="157FBCEF" w14:textId="1A157D31" w:rsidR="00ED729C" w:rsidRPr="00ED729C" w:rsidRDefault="00ED729C" w:rsidP="00ED729C">
      <w:pPr>
        <w:rPr>
          <w:szCs w:val="24"/>
        </w:rPr>
      </w:pPr>
      <w:r w:rsidRPr="00ED729C">
        <w:rPr>
          <w:szCs w:val="24"/>
        </w:rPr>
        <w:t>AH</w:t>
      </w:r>
      <w:r>
        <w:rPr>
          <w:szCs w:val="24"/>
          <w:vertAlign w:val="subscript"/>
        </w:rPr>
        <w:t>31</w:t>
      </w:r>
      <w:r w:rsidRPr="00ED729C">
        <w:rPr>
          <w:szCs w:val="24"/>
        </w:rPr>
        <w:t xml:space="preserve"> = 20 log (B2/B1) = 20*log (0.</w:t>
      </w:r>
      <w:r w:rsidR="0063733F">
        <w:rPr>
          <w:szCs w:val="24"/>
        </w:rPr>
        <w:t>682</w:t>
      </w:r>
      <w:r w:rsidRPr="00ED729C">
        <w:rPr>
          <w:szCs w:val="24"/>
        </w:rPr>
        <w:t>) = -3.</w:t>
      </w:r>
      <w:r w:rsidR="0063733F">
        <w:rPr>
          <w:szCs w:val="24"/>
        </w:rPr>
        <w:t>324</w:t>
      </w:r>
    </w:p>
    <w:p w14:paraId="607FCD4D" w14:textId="16F505CD" w:rsidR="00ED729C" w:rsidRPr="00ED729C" w:rsidRDefault="00ED729C" w:rsidP="00ED729C">
      <w:pPr>
        <w:rPr>
          <w:szCs w:val="24"/>
        </w:rPr>
      </w:pPr>
      <w:r w:rsidRPr="00ED729C">
        <w:rPr>
          <w:szCs w:val="24"/>
        </w:rPr>
        <w:t xml:space="preserve"> α(dB/mm) = (-3.</w:t>
      </w:r>
      <w:r w:rsidR="0063733F">
        <w:rPr>
          <w:szCs w:val="24"/>
        </w:rPr>
        <w:t>324</w:t>
      </w:r>
      <w:r w:rsidRPr="00ED729C">
        <w:rPr>
          <w:szCs w:val="24"/>
        </w:rPr>
        <w:t xml:space="preserve">) / (2*18.9) = </w:t>
      </w:r>
      <w:r w:rsidRPr="00D1048A">
        <w:rPr>
          <w:szCs w:val="24"/>
          <w:highlight w:val="lightGray"/>
        </w:rPr>
        <w:t>-</w:t>
      </w:r>
      <w:r w:rsidR="0063733F" w:rsidRPr="00D1048A">
        <w:rPr>
          <w:szCs w:val="24"/>
          <w:highlight w:val="lightGray"/>
        </w:rPr>
        <w:t>0.087</w:t>
      </w:r>
      <w:r w:rsidR="00D1048A" w:rsidRPr="00D1048A">
        <w:rPr>
          <w:szCs w:val="24"/>
          <w:highlight w:val="lightGray"/>
        </w:rPr>
        <w:t xml:space="preserve"> dB/mm</w:t>
      </w:r>
    </w:p>
    <w:p w14:paraId="21F3F0D2" w14:textId="3A6DC5DC" w:rsidR="00ED729C" w:rsidRPr="00ED729C" w:rsidRDefault="00ED729C" w:rsidP="00ED729C">
      <w:pPr>
        <w:rPr>
          <w:szCs w:val="24"/>
        </w:rPr>
      </w:pPr>
      <w:r w:rsidRPr="00ED729C">
        <w:rPr>
          <w:szCs w:val="24"/>
        </w:rPr>
        <w:t>AH</w:t>
      </w:r>
      <w:r>
        <w:rPr>
          <w:szCs w:val="24"/>
          <w:vertAlign w:val="subscript"/>
        </w:rPr>
        <w:t>32</w:t>
      </w:r>
      <w:r w:rsidRPr="00ED729C">
        <w:rPr>
          <w:szCs w:val="24"/>
        </w:rPr>
        <w:t xml:space="preserve"> = 20 log (B3/B1) =20*log (0.4</w:t>
      </w:r>
      <w:r w:rsidR="0063733F">
        <w:rPr>
          <w:szCs w:val="24"/>
        </w:rPr>
        <w:t>87</w:t>
      </w:r>
      <w:r w:rsidRPr="00ED729C">
        <w:rPr>
          <w:szCs w:val="24"/>
        </w:rPr>
        <w:t>) = -</w:t>
      </w:r>
      <w:r w:rsidR="0063733F">
        <w:rPr>
          <w:szCs w:val="24"/>
        </w:rPr>
        <w:t>6.249</w:t>
      </w:r>
    </w:p>
    <w:p w14:paraId="266A66B5" w14:textId="7916BB40" w:rsidR="00ED729C" w:rsidRPr="00ED729C" w:rsidRDefault="00ED729C" w:rsidP="00ED729C">
      <w:pPr>
        <w:rPr>
          <w:szCs w:val="24"/>
        </w:rPr>
      </w:pPr>
      <w:r w:rsidRPr="00ED729C">
        <w:rPr>
          <w:szCs w:val="24"/>
        </w:rPr>
        <w:t>α(dB/mm) = (-</w:t>
      </w:r>
      <w:r w:rsidR="0063733F">
        <w:rPr>
          <w:szCs w:val="24"/>
        </w:rPr>
        <w:t>6.249</w:t>
      </w:r>
      <w:r w:rsidRPr="00ED729C">
        <w:rPr>
          <w:szCs w:val="24"/>
        </w:rPr>
        <w:t>) / (4*18.9) =</w:t>
      </w:r>
      <w:r w:rsidR="0063733F">
        <w:rPr>
          <w:szCs w:val="24"/>
        </w:rPr>
        <w:t xml:space="preserve"> </w:t>
      </w:r>
      <w:r w:rsidR="0063733F" w:rsidRPr="00D1048A">
        <w:rPr>
          <w:szCs w:val="24"/>
          <w:highlight w:val="lightGray"/>
        </w:rPr>
        <w:t>-0.082</w:t>
      </w:r>
      <w:r w:rsidR="00D1048A" w:rsidRPr="00D1048A">
        <w:rPr>
          <w:szCs w:val="24"/>
          <w:highlight w:val="lightGray"/>
        </w:rPr>
        <w:t xml:space="preserve"> dB/mm</w:t>
      </w:r>
    </w:p>
    <w:p w14:paraId="5AF2ECFE" w14:textId="2135AF01" w:rsidR="00ED729C" w:rsidRPr="00ED729C" w:rsidRDefault="00ED729C" w:rsidP="00ED729C">
      <w:pPr>
        <w:rPr>
          <w:szCs w:val="24"/>
        </w:rPr>
      </w:pPr>
      <w:r w:rsidRPr="00ED729C">
        <w:rPr>
          <w:szCs w:val="24"/>
        </w:rPr>
        <w:t>AH</w:t>
      </w:r>
      <w:r>
        <w:rPr>
          <w:szCs w:val="24"/>
          <w:vertAlign w:val="subscript"/>
        </w:rPr>
        <w:t>33</w:t>
      </w:r>
      <w:r w:rsidRPr="00ED729C">
        <w:rPr>
          <w:szCs w:val="24"/>
        </w:rPr>
        <w:t xml:space="preserve"> = 20 log (B3/B2) = 20*log (0.</w:t>
      </w:r>
      <w:r w:rsidR="0063733F">
        <w:rPr>
          <w:szCs w:val="24"/>
        </w:rPr>
        <w:t>714</w:t>
      </w:r>
      <w:r w:rsidRPr="00ED729C">
        <w:rPr>
          <w:szCs w:val="24"/>
        </w:rPr>
        <w:t>) = -</w:t>
      </w:r>
      <w:r w:rsidR="0063733F">
        <w:rPr>
          <w:szCs w:val="24"/>
        </w:rPr>
        <w:t>2.926</w:t>
      </w:r>
    </w:p>
    <w:p w14:paraId="13D331AB" w14:textId="305BA2BE" w:rsidR="00ED729C" w:rsidRDefault="00ED729C" w:rsidP="00ED729C">
      <w:pPr>
        <w:rPr>
          <w:szCs w:val="24"/>
        </w:rPr>
      </w:pPr>
      <w:r w:rsidRPr="00ED729C">
        <w:rPr>
          <w:szCs w:val="24"/>
        </w:rPr>
        <w:t xml:space="preserve"> α(dB/mm) = (-</w:t>
      </w:r>
      <w:r w:rsidR="0063733F">
        <w:rPr>
          <w:szCs w:val="24"/>
        </w:rPr>
        <w:t>2.926</w:t>
      </w:r>
      <w:r w:rsidRPr="00ED729C">
        <w:rPr>
          <w:szCs w:val="24"/>
        </w:rPr>
        <w:t xml:space="preserve">) / (2*18.9) = </w:t>
      </w:r>
      <w:r w:rsidRPr="00D1048A">
        <w:rPr>
          <w:szCs w:val="24"/>
          <w:highlight w:val="lightGray"/>
        </w:rPr>
        <w:t>-</w:t>
      </w:r>
      <w:r w:rsidR="0063733F" w:rsidRPr="00D1048A">
        <w:rPr>
          <w:szCs w:val="24"/>
          <w:highlight w:val="lightGray"/>
        </w:rPr>
        <w:t>0.077</w:t>
      </w:r>
      <w:r w:rsidR="00D1048A" w:rsidRPr="00D1048A">
        <w:rPr>
          <w:szCs w:val="24"/>
          <w:highlight w:val="lightGray"/>
        </w:rPr>
        <w:t xml:space="preserve"> dB/mm</w:t>
      </w:r>
    </w:p>
    <w:p w14:paraId="490DCCF7" w14:textId="317CEEC8" w:rsidR="00ED729C" w:rsidRDefault="00ED729C" w:rsidP="00ED729C">
      <w:pPr>
        <w:rPr>
          <w:szCs w:val="24"/>
        </w:rPr>
      </w:pPr>
    </w:p>
    <w:p w14:paraId="531602F3" w14:textId="46875D5C" w:rsidR="00ED729C" w:rsidRPr="00ED729C" w:rsidRDefault="00ED729C" w:rsidP="00ED729C">
      <w:pPr>
        <w:rPr>
          <w:szCs w:val="24"/>
        </w:rPr>
      </w:pPr>
      <w:r w:rsidRPr="00ED729C">
        <w:rPr>
          <w:szCs w:val="24"/>
        </w:rPr>
        <w:t>AH</w:t>
      </w:r>
      <w:r>
        <w:rPr>
          <w:szCs w:val="24"/>
          <w:vertAlign w:val="subscript"/>
        </w:rPr>
        <w:t>41</w:t>
      </w:r>
      <w:r w:rsidRPr="00ED729C">
        <w:rPr>
          <w:szCs w:val="24"/>
        </w:rPr>
        <w:t xml:space="preserve"> = 20 log (B2/B1) = 20*log (0.</w:t>
      </w:r>
      <w:r w:rsidR="0063733F">
        <w:rPr>
          <w:szCs w:val="24"/>
        </w:rPr>
        <w:t>628</w:t>
      </w:r>
      <w:r w:rsidRPr="00ED729C">
        <w:rPr>
          <w:szCs w:val="24"/>
        </w:rPr>
        <w:t>) = -</w:t>
      </w:r>
      <w:r w:rsidR="0063733F">
        <w:rPr>
          <w:szCs w:val="24"/>
        </w:rPr>
        <w:t>4.040</w:t>
      </w:r>
    </w:p>
    <w:p w14:paraId="0E7C157F" w14:textId="7FC92C04" w:rsidR="00ED729C" w:rsidRPr="00ED729C" w:rsidRDefault="00ED729C" w:rsidP="00ED729C">
      <w:pPr>
        <w:rPr>
          <w:szCs w:val="24"/>
        </w:rPr>
      </w:pPr>
      <w:r w:rsidRPr="00ED729C">
        <w:rPr>
          <w:szCs w:val="24"/>
        </w:rPr>
        <w:t xml:space="preserve"> α(dB/mm) = (-</w:t>
      </w:r>
      <w:r w:rsidR="0063733F">
        <w:rPr>
          <w:szCs w:val="24"/>
        </w:rPr>
        <w:t>4.040</w:t>
      </w:r>
      <w:r w:rsidRPr="00ED729C">
        <w:rPr>
          <w:szCs w:val="24"/>
        </w:rPr>
        <w:t xml:space="preserve">) / (2*18.9) = </w:t>
      </w:r>
      <w:r w:rsidRPr="00D1048A">
        <w:rPr>
          <w:szCs w:val="24"/>
          <w:highlight w:val="lightGray"/>
        </w:rPr>
        <w:t>-</w:t>
      </w:r>
      <w:r w:rsidR="0063733F" w:rsidRPr="00D1048A">
        <w:rPr>
          <w:szCs w:val="24"/>
          <w:highlight w:val="lightGray"/>
        </w:rPr>
        <w:t>0.106</w:t>
      </w:r>
      <w:r w:rsidR="00D1048A" w:rsidRPr="00D1048A">
        <w:rPr>
          <w:szCs w:val="24"/>
          <w:highlight w:val="lightGray"/>
        </w:rPr>
        <w:t xml:space="preserve"> dB/mm</w:t>
      </w:r>
    </w:p>
    <w:p w14:paraId="49516E38" w14:textId="26BAB026" w:rsidR="00ED729C" w:rsidRPr="00ED729C" w:rsidRDefault="00ED729C" w:rsidP="00ED729C">
      <w:pPr>
        <w:rPr>
          <w:szCs w:val="24"/>
        </w:rPr>
      </w:pPr>
      <w:r w:rsidRPr="00ED729C">
        <w:rPr>
          <w:szCs w:val="24"/>
        </w:rPr>
        <w:t>AH</w:t>
      </w:r>
      <w:r>
        <w:rPr>
          <w:szCs w:val="24"/>
          <w:vertAlign w:val="subscript"/>
        </w:rPr>
        <w:t>42</w:t>
      </w:r>
      <w:r w:rsidRPr="00ED729C">
        <w:rPr>
          <w:szCs w:val="24"/>
        </w:rPr>
        <w:t xml:space="preserve"> = 20 log (B3/B1) =20*log (0.</w:t>
      </w:r>
      <w:r w:rsidR="0063733F">
        <w:rPr>
          <w:szCs w:val="24"/>
        </w:rPr>
        <w:t>414</w:t>
      </w:r>
      <w:r w:rsidRPr="00ED729C">
        <w:rPr>
          <w:szCs w:val="24"/>
        </w:rPr>
        <w:t>) = -</w:t>
      </w:r>
      <w:r w:rsidR="0063733F">
        <w:rPr>
          <w:szCs w:val="24"/>
        </w:rPr>
        <w:t>7.659</w:t>
      </w:r>
    </w:p>
    <w:p w14:paraId="53FE4651" w14:textId="22165E22" w:rsidR="00ED729C" w:rsidRPr="00ED729C" w:rsidRDefault="00ED729C" w:rsidP="00ED729C">
      <w:pPr>
        <w:rPr>
          <w:szCs w:val="24"/>
        </w:rPr>
      </w:pPr>
      <w:r w:rsidRPr="00ED729C">
        <w:rPr>
          <w:szCs w:val="24"/>
        </w:rPr>
        <w:t>α(dB/mm) = (-7.</w:t>
      </w:r>
      <w:r w:rsidR="0063733F">
        <w:rPr>
          <w:szCs w:val="24"/>
        </w:rPr>
        <w:t>659</w:t>
      </w:r>
      <w:r w:rsidRPr="00ED729C">
        <w:rPr>
          <w:szCs w:val="24"/>
        </w:rPr>
        <w:t>) / (4*18.9) =</w:t>
      </w:r>
      <w:r w:rsidR="0063733F">
        <w:rPr>
          <w:szCs w:val="24"/>
        </w:rPr>
        <w:t xml:space="preserve"> </w:t>
      </w:r>
      <w:r w:rsidR="0063733F" w:rsidRPr="00D1048A">
        <w:rPr>
          <w:szCs w:val="24"/>
          <w:highlight w:val="lightGray"/>
        </w:rPr>
        <w:t>-0.101</w:t>
      </w:r>
      <w:r w:rsidR="00D1048A" w:rsidRPr="00D1048A">
        <w:rPr>
          <w:szCs w:val="24"/>
          <w:highlight w:val="lightGray"/>
        </w:rPr>
        <w:t xml:space="preserve"> dB/mm</w:t>
      </w:r>
    </w:p>
    <w:p w14:paraId="5CDC6173" w14:textId="11BF828C" w:rsidR="00ED729C" w:rsidRPr="00ED729C" w:rsidRDefault="00ED729C" w:rsidP="00ED729C">
      <w:pPr>
        <w:rPr>
          <w:szCs w:val="24"/>
        </w:rPr>
      </w:pPr>
      <w:r w:rsidRPr="00ED729C">
        <w:rPr>
          <w:szCs w:val="24"/>
        </w:rPr>
        <w:t>AH</w:t>
      </w:r>
      <w:r>
        <w:rPr>
          <w:szCs w:val="24"/>
          <w:vertAlign w:val="subscript"/>
        </w:rPr>
        <w:t>43</w:t>
      </w:r>
      <w:r w:rsidRPr="00ED729C">
        <w:rPr>
          <w:szCs w:val="24"/>
        </w:rPr>
        <w:t xml:space="preserve"> = 20 log (B3/B2) = 20*log (0.65</w:t>
      </w:r>
      <w:r w:rsidR="0063733F">
        <w:rPr>
          <w:szCs w:val="24"/>
        </w:rPr>
        <w:t>9</w:t>
      </w:r>
      <w:r w:rsidRPr="00ED729C">
        <w:rPr>
          <w:szCs w:val="24"/>
        </w:rPr>
        <w:t>) = -</w:t>
      </w:r>
      <w:r w:rsidR="0063733F">
        <w:rPr>
          <w:szCs w:val="24"/>
        </w:rPr>
        <w:t>3.661</w:t>
      </w:r>
    </w:p>
    <w:p w14:paraId="637746D7" w14:textId="0FE21754" w:rsidR="00F732BB" w:rsidRPr="00223E30" w:rsidRDefault="00ED729C" w:rsidP="00AC7BF5">
      <w:pPr>
        <w:rPr>
          <w:szCs w:val="24"/>
        </w:rPr>
      </w:pPr>
      <w:r w:rsidRPr="00ED729C">
        <w:rPr>
          <w:szCs w:val="24"/>
        </w:rPr>
        <w:t xml:space="preserve"> α(dB/mm) = (-3.6</w:t>
      </w:r>
      <w:r w:rsidR="0063733F">
        <w:rPr>
          <w:szCs w:val="24"/>
        </w:rPr>
        <w:t>61</w:t>
      </w:r>
      <w:r w:rsidRPr="00ED729C">
        <w:rPr>
          <w:szCs w:val="24"/>
        </w:rPr>
        <w:t xml:space="preserve">) / (2*18.9) = </w:t>
      </w:r>
      <w:r w:rsidRPr="00D1048A">
        <w:rPr>
          <w:szCs w:val="24"/>
          <w:highlight w:val="lightGray"/>
        </w:rPr>
        <w:t>-</w:t>
      </w:r>
      <w:r w:rsidR="0063733F" w:rsidRPr="00D1048A">
        <w:rPr>
          <w:szCs w:val="24"/>
          <w:highlight w:val="lightGray"/>
        </w:rPr>
        <w:t>0.096</w:t>
      </w:r>
      <w:r w:rsidR="00D1048A" w:rsidRPr="00D1048A">
        <w:rPr>
          <w:szCs w:val="24"/>
          <w:highlight w:val="lightGray"/>
        </w:rPr>
        <w:t xml:space="preserve"> dB/mm</w:t>
      </w:r>
    </w:p>
    <w:p w14:paraId="2C98E8FC" w14:textId="77777777" w:rsidR="00200D41" w:rsidRDefault="00200D41" w:rsidP="00AC7BF5">
      <w:pPr>
        <w:rPr>
          <w:szCs w:val="24"/>
        </w:rPr>
      </w:pPr>
    </w:p>
    <w:p w14:paraId="21593CD4" w14:textId="6E894660" w:rsidR="00200D41" w:rsidRPr="00200D41" w:rsidRDefault="00200D41" w:rsidP="00200D41">
      <w:pPr>
        <w:rPr>
          <w:szCs w:val="24"/>
        </w:rPr>
      </w:pPr>
      <w:bookmarkStart w:id="8" w:name="_Hlk124192062"/>
      <w:r>
        <w:rPr>
          <w:szCs w:val="24"/>
        </w:rPr>
        <w:t>Then c</w:t>
      </w:r>
      <w:r w:rsidRPr="00200D41">
        <w:rPr>
          <w:szCs w:val="24"/>
        </w:rPr>
        <w:t xml:space="preserve">onsidering the material sample: </w:t>
      </w:r>
      <w:r>
        <w:rPr>
          <w:szCs w:val="24"/>
        </w:rPr>
        <w:t xml:space="preserve">Brake </w:t>
      </w:r>
      <w:r w:rsidR="00C26024">
        <w:rPr>
          <w:szCs w:val="24"/>
        </w:rPr>
        <w:t>Disc</w:t>
      </w:r>
      <w:r>
        <w:rPr>
          <w:szCs w:val="24"/>
        </w:rPr>
        <w:t xml:space="preserve"> Rotor</w:t>
      </w:r>
      <w:r w:rsidRPr="00200D41">
        <w:rPr>
          <w:szCs w:val="24"/>
        </w:rPr>
        <w:t>.</w:t>
      </w:r>
    </w:p>
    <w:p w14:paraId="777F4DB4" w14:textId="77777777" w:rsidR="00200D41" w:rsidRPr="00200D41" w:rsidRDefault="00200D41" w:rsidP="00200D41">
      <w:pPr>
        <w:rPr>
          <w:szCs w:val="24"/>
        </w:rPr>
      </w:pPr>
      <w:r w:rsidRPr="00200D41">
        <w:rPr>
          <w:szCs w:val="24"/>
        </w:rPr>
        <w:t>Measuring values with the use of Ultrasonic Flaw Detector</w:t>
      </w:r>
    </w:p>
    <w:p w14:paraId="1F8A6139" w14:textId="6216D873" w:rsidR="00C61F0C" w:rsidRDefault="00200D41" w:rsidP="00200D41">
      <w:pPr>
        <w:rPr>
          <w:szCs w:val="24"/>
        </w:rPr>
      </w:pPr>
      <w:r w:rsidRPr="00200D41">
        <w:rPr>
          <w:szCs w:val="24"/>
        </w:rPr>
        <w:t>Thickness measured = 1</w:t>
      </w:r>
      <w:r w:rsidR="00C26024">
        <w:rPr>
          <w:szCs w:val="24"/>
        </w:rPr>
        <w:t xml:space="preserve">2.6 </w:t>
      </w:r>
      <w:r w:rsidRPr="00200D41">
        <w:rPr>
          <w:szCs w:val="24"/>
        </w:rPr>
        <w:t>mm</w:t>
      </w:r>
    </w:p>
    <w:tbl>
      <w:tblPr>
        <w:tblStyle w:val="TableGrid"/>
        <w:tblW w:w="0" w:type="auto"/>
        <w:tblLook w:val="04A0" w:firstRow="1" w:lastRow="0" w:firstColumn="1" w:lastColumn="0" w:noHBand="0" w:noVBand="1"/>
      </w:tblPr>
      <w:tblGrid>
        <w:gridCol w:w="1288"/>
        <w:gridCol w:w="1288"/>
        <w:gridCol w:w="1288"/>
        <w:gridCol w:w="1288"/>
        <w:gridCol w:w="1288"/>
        <w:gridCol w:w="1288"/>
        <w:gridCol w:w="1288"/>
      </w:tblGrid>
      <w:tr w:rsidR="00C61F0C" w14:paraId="65487596" w14:textId="77777777" w:rsidTr="00C61F0C">
        <w:trPr>
          <w:trHeight w:val="665"/>
        </w:trPr>
        <w:tc>
          <w:tcPr>
            <w:tcW w:w="1288" w:type="dxa"/>
          </w:tcPr>
          <w:p w14:paraId="220D72F3" w14:textId="76B0C016" w:rsidR="00C61F0C" w:rsidRDefault="00C61F0C" w:rsidP="00C61F0C">
            <w:pPr>
              <w:jc w:val="center"/>
              <w:rPr>
                <w:szCs w:val="24"/>
              </w:rPr>
            </w:pPr>
            <w:r>
              <w:rPr>
                <w:szCs w:val="24"/>
              </w:rPr>
              <w:t>Position</w:t>
            </w:r>
          </w:p>
        </w:tc>
        <w:tc>
          <w:tcPr>
            <w:tcW w:w="1288" w:type="dxa"/>
          </w:tcPr>
          <w:p w14:paraId="78FFA9EB" w14:textId="504EF110" w:rsidR="00C61F0C" w:rsidRDefault="00C61F0C" w:rsidP="00C61F0C">
            <w:pPr>
              <w:jc w:val="center"/>
              <w:rPr>
                <w:szCs w:val="24"/>
              </w:rPr>
            </w:pPr>
            <w:r>
              <w:rPr>
                <w:szCs w:val="24"/>
              </w:rPr>
              <w:t>B1</w:t>
            </w:r>
          </w:p>
        </w:tc>
        <w:tc>
          <w:tcPr>
            <w:tcW w:w="1288" w:type="dxa"/>
          </w:tcPr>
          <w:p w14:paraId="03268DD1" w14:textId="7F82D39E" w:rsidR="00C61F0C" w:rsidRDefault="00C61F0C" w:rsidP="00C61F0C">
            <w:pPr>
              <w:jc w:val="center"/>
              <w:rPr>
                <w:szCs w:val="24"/>
              </w:rPr>
            </w:pPr>
            <w:r>
              <w:rPr>
                <w:szCs w:val="24"/>
              </w:rPr>
              <w:t>B2</w:t>
            </w:r>
          </w:p>
        </w:tc>
        <w:tc>
          <w:tcPr>
            <w:tcW w:w="1288" w:type="dxa"/>
          </w:tcPr>
          <w:p w14:paraId="791B3EB3" w14:textId="58FD4850" w:rsidR="00C61F0C" w:rsidRDefault="00C61F0C" w:rsidP="00C61F0C">
            <w:pPr>
              <w:jc w:val="center"/>
              <w:rPr>
                <w:szCs w:val="24"/>
              </w:rPr>
            </w:pPr>
            <w:r>
              <w:rPr>
                <w:szCs w:val="24"/>
              </w:rPr>
              <w:t>B3</w:t>
            </w:r>
          </w:p>
        </w:tc>
        <w:tc>
          <w:tcPr>
            <w:tcW w:w="1288" w:type="dxa"/>
          </w:tcPr>
          <w:p w14:paraId="25414694" w14:textId="07CBFEE8" w:rsidR="00C61F0C" w:rsidRDefault="00C61F0C" w:rsidP="00C61F0C">
            <w:pPr>
              <w:jc w:val="center"/>
              <w:rPr>
                <w:szCs w:val="24"/>
              </w:rPr>
            </w:pPr>
            <w:r>
              <w:rPr>
                <w:szCs w:val="24"/>
              </w:rPr>
              <w:t>B2/B1</w:t>
            </w:r>
          </w:p>
        </w:tc>
        <w:tc>
          <w:tcPr>
            <w:tcW w:w="1288" w:type="dxa"/>
          </w:tcPr>
          <w:p w14:paraId="543D5562" w14:textId="37FEB597" w:rsidR="00C61F0C" w:rsidRDefault="00C61F0C" w:rsidP="00C61F0C">
            <w:pPr>
              <w:jc w:val="center"/>
              <w:rPr>
                <w:szCs w:val="24"/>
              </w:rPr>
            </w:pPr>
            <w:r>
              <w:rPr>
                <w:szCs w:val="24"/>
              </w:rPr>
              <w:t>B3/B1</w:t>
            </w:r>
          </w:p>
        </w:tc>
        <w:tc>
          <w:tcPr>
            <w:tcW w:w="1288" w:type="dxa"/>
          </w:tcPr>
          <w:p w14:paraId="50018497" w14:textId="41893B3F" w:rsidR="00C61F0C" w:rsidRDefault="00C61F0C" w:rsidP="00C61F0C">
            <w:pPr>
              <w:jc w:val="center"/>
              <w:rPr>
                <w:szCs w:val="24"/>
              </w:rPr>
            </w:pPr>
            <w:r>
              <w:rPr>
                <w:szCs w:val="24"/>
              </w:rPr>
              <w:t>B3/B2</w:t>
            </w:r>
          </w:p>
        </w:tc>
      </w:tr>
      <w:tr w:rsidR="00C61F0C" w14:paraId="094327C6" w14:textId="77777777" w:rsidTr="00C61F0C">
        <w:trPr>
          <w:trHeight w:val="350"/>
        </w:trPr>
        <w:tc>
          <w:tcPr>
            <w:tcW w:w="1288" w:type="dxa"/>
          </w:tcPr>
          <w:p w14:paraId="27D3E871" w14:textId="297D8B1F" w:rsidR="00C61F0C" w:rsidRDefault="00C61F0C" w:rsidP="00C61F0C">
            <w:pPr>
              <w:jc w:val="center"/>
              <w:rPr>
                <w:szCs w:val="24"/>
              </w:rPr>
            </w:pPr>
            <w:r>
              <w:rPr>
                <w:szCs w:val="24"/>
              </w:rPr>
              <w:t>1</w:t>
            </w:r>
          </w:p>
        </w:tc>
        <w:tc>
          <w:tcPr>
            <w:tcW w:w="1288" w:type="dxa"/>
            <w:vAlign w:val="center"/>
          </w:tcPr>
          <w:p w14:paraId="0788EE94" w14:textId="70341D6E" w:rsidR="00C61F0C" w:rsidRDefault="00C61F0C" w:rsidP="00C61F0C">
            <w:pPr>
              <w:jc w:val="center"/>
              <w:rPr>
                <w:szCs w:val="24"/>
              </w:rPr>
            </w:pPr>
            <w:r>
              <w:rPr>
                <w:szCs w:val="24"/>
              </w:rPr>
              <w:t>59</w:t>
            </w:r>
          </w:p>
        </w:tc>
        <w:tc>
          <w:tcPr>
            <w:tcW w:w="1288" w:type="dxa"/>
          </w:tcPr>
          <w:p w14:paraId="2B3547BC" w14:textId="33B5B6ED" w:rsidR="00C61F0C" w:rsidRDefault="00C61F0C" w:rsidP="00C61F0C">
            <w:pPr>
              <w:jc w:val="center"/>
              <w:rPr>
                <w:szCs w:val="24"/>
              </w:rPr>
            </w:pPr>
            <w:r>
              <w:rPr>
                <w:szCs w:val="24"/>
              </w:rPr>
              <w:t>19</w:t>
            </w:r>
          </w:p>
        </w:tc>
        <w:tc>
          <w:tcPr>
            <w:tcW w:w="1288" w:type="dxa"/>
          </w:tcPr>
          <w:p w14:paraId="360DB1F7" w14:textId="5D37769E" w:rsidR="00C61F0C" w:rsidRDefault="00C61F0C" w:rsidP="00C61F0C">
            <w:pPr>
              <w:jc w:val="center"/>
              <w:rPr>
                <w:szCs w:val="24"/>
              </w:rPr>
            </w:pPr>
            <w:r>
              <w:rPr>
                <w:szCs w:val="24"/>
              </w:rPr>
              <w:t>6</w:t>
            </w:r>
          </w:p>
        </w:tc>
        <w:tc>
          <w:tcPr>
            <w:tcW w:w="1288" w:type="dxa"/>
          </w:tcPr>
          <w:p w14:paraId="46713330" w14:textId="222E652C" w:rsidR="00C61F0C" w:rsidRDefault="00C61F0C" w:rsidP="00C61F0C">
            <w:pPr>
              <w:jc w:val="center"/>
              <w:rPr>
                <w:szCs w:val="24"/>
              </w:rPr>
            </w:pPr>
            <w:r>
              <w:rPr>
                <w:szCs w:val="24"/>
              </w:rPr>
              <w:t>0.372</w:t>
            </w:r>
          </w:p>
        </w:tc>
        <w:tc>
          <w:tcPr>
            <w:tcW w:w="1288" w:type="dxa"/>
          </w:tcPr>
          <w:p w14:paraId="7FC585D6" w14:textId="256C3154" w:rsidR="00C61F0C" w:rsidRDefault="00C61F0C" w:rsidP="00C61F0C">
            <w:pPr>
              <w:jc w:val="center"/>
              <w:rPr>
                <w:szCs w:val="24"/>
              </w:rPr>
            </w:pPr>
            <w:r>
              <w:rPr>
                <w:szCs w:val="24"/>
              </w:rPr>
              <w:t>0.108</w:t>
            </w:r>
          </w:p>
        </w:tc>
        <w:tc>
          <w:tcPr>
            <w:tcW w:w="1288" w:type="dxa"/>
          </w:tcPr>
          <w:p w14:paraId="57AC54EF" w14:textId="0524BE47" w:rsidR="00C61F0C" w:rsidRDefault="00C61F0C" w:rsidP="00C61F0C">
            <w:pPr>
              <w:jc w:val="center"/>
              <w:rPr>
                <w:szCs w:val="24"/>
              </w:rPr>
            </w:pPr>
            <w:r>
              <w:rPr>
                <w:szCs w:val="24"/>
              </w:rPr>
              <w:t>0.315</w:t>
            </w:r>
          </w:p>
        </w:tc>
      </w:tr>
      <w:tr w:rsidR="00C61F0C" w14:paraId="350EA4BC" w14:textId="77777777" w:rsidTr="00C61F0C">
        <w:trPr>
          <w:trHeight w:val="350"/>
        </w:trPr>
        <w:tc>
          <w:tcPr>
            <w:tcW w:w="1288" w:type="dxa"/>
          </w:tcPr>
          <w:p w14:paraId="70598D53" w14:textId="48B2AE1D" w:rsidR="00C61F0C" w:rsidRDefault="00C61F0C" w:rsidP="00C61F0C">
            <w:pPr>
              <w:jc w:val="center"/>
              <w:rPr>
                <w:szCs w:val="24"/>
              </w:rPr>
            </w:pPr>
            <w:r>
              <w:rPr>
                <w:szCs w:val="24"/>
              </w:rPr>
              <w:t>2</w:t>
            </w:r>
          </w:p>
        </w:tc>
        <w:tc>
          <w:tcPr>
            <w:tcW w:w="1288" w:type="dxa"/>
          </w:tcPr>
          <w:p w14:paraId="368FA469" w14:textId="08CD21DF" w:rsidR="00C61F0C" w:rsidRDefault="00C61F0C" w:rsidP="00C61F0C">
            <w:pPr>
              <w:jc w:val="center"/>
              <w:rPr>
                <w:szCs w:val="24"/>
              </w:rPr>
            </w:pPr>
            <w:r>
              <w:rPr>
                <w:szCs w:val="24"/>
              </w:rPr>
              <w:t>70</w:t>
            </w:r>
          </w:p>
        </w:tc>
        <w:tc>
          <w:tcPr>
            <w:tcW w:w="1288" w:type="dxa"/>
          </w:tcPr>
          <w:p w14:paraId="3FA32257" w14:textId="0F6DAE14" w:rsidR="00C61F0C" w:rsidRDefault="00C61F0C" w:rsidP="00C61F0C">
            <w:pPr>
              <w:jc w:val="center"/>
              <w:rPr>
                <w:szCs w:val="24"/>
              </w:rPr>
            </w:pPr>
            <w:r>
              <w:rPr>
                <w:szCs w:val="24"/>
              </w:rPr>
              <w:t>18</w:t>
            </w:r>
          </w:p>
        </w:tc>
        <w:tc>
          <w:tcPr>
            <w:tcW w:w="1288" w:type="dxa"/>
          </w:tcPr>
          <w:p w14:paraId="70694768" w14:textId="3563728E" w:rsidR="00C61F0C" w:rsidRDefault="00C61F0C" w:rsidP="00C61F0C">
            <w:pPr>
              <w:jc w:val="center"/>
              <w:rPr>
                <w:szCs w:val="24"/>
              </w:rPr>
            </w:pPr>
            <w:r>
              <w:rPr>
                <w:szCs w:val="24"/>
              </w:rPr>
              <w:t>4</w:t>
            </w:r>
          </w:p>
        </w:tc>
        <w:tc>
          <w:tcPr>
            <w:tcW w:w="1288" w:type="dxa"/>
          </w:tcPr>
          <w:p w14:paraId="11E55EE4" w14:textId="1F78179E" w:rsidR="00C61F0C" w:rsidRDefault="00C61F0C" w:rsidP="00C61F0C">
            <w:pPr>
              <w:jc w:val="center"/>
              <w:rPr>
                <w:szCs w:val="24"/>
              </w:rPr>
            </w:pPr>
            <w:r>
              <w:rPr>
                <w:szCs w:val="24"/>
              </w:rPr>
              <w:t>0.257</w:t>
            </w:r>
          </w:p>
        </w:tc>
        <w:tc>
          <w:tcPr>
            <w:tcW w:w="1288" w:type="dxa"/>
          </w:tcPr>
          <w:p w14:paraId="2775F8EB" w14:textId="1D1D6B34" w:rsidR="00C61F0C" w:rsidRDefault="00C61F0C" w:rsidP="00C61F0C">
            <w:pPr>
              <w:jc w:val="center"/>
              <w:rPr>
                <w:szCs w:val="24"/>
              </w:rPr>
            </w:pPr>
            <w:r>
              <w:rPr>
                <w:szCs w:val="24"/>
              </w:rPr>
              <w:t>0.057</w:t>
            </w:r>
          </w:p>
        </w:tc>
        <w:tc>
          <w:tcPr>
            <w:tcW w:w="1288" w:type="dxa"/>
          </w:tcPr>
          <w:p w14:paraId="73DB09AA" w14:textId="58FCA8A7" w:rsidR="00C61F0C" w:rsidRDefault="00C61F0C" w:rsidP="00C61F0C">
            <w:pPr>
              <w:jc w:val="center"/>
              <w:rPr>
                <w:szCs w:val="24"/>
              </w:rPr>
            </w:pPr>
            <w:r>
              <w:rPr>
                <w:szCs w:val="24"/>
              </w:rPr>
              <w:t>0.222</w:t>
            </w:r>
          </w:p>
        </w:tc>
      </w:tr>
      <w:tr w:rsidR="00C61F0C" w14:paraId="6703ECD1" w14:textId="77777777" w:rsidTr="00C61F0C">
        <w:trPr>
          <w:trHeight w:val="332"/>
        </w:trPr>
        <w:tc>
          <w:tcPr>
            <w:tcW w:w="1288" w:type="dxa"/>
          </w:tcPr>
          <w:p w14:paraId="0DD2A262" w14:textId="09CE5A4B" w:rsidR="00C61F0C" w:rsidRDefault="00C61F0C" w:rsidP="00C61F0C">
            <w:pPr>
              <w:jc w:val="center"/>
              <w:rPr>
                <w:szCs w:val="24"/>
              </w:rPr>
            </w:pPr>
            <w:r>
              <w:rPr>
                <w:szCs w:val="24"/>
              </w:rPr>
              <w:t>3</w:t>
            </w:r>
          </w:p>
        </w:tc>
        <w:tc>
          <w:tcPr>
            <w:tcW w:w="1288" w:type="dxa"/>
          </w:tcPr>
          <w:p w14:paraId="64AC3429" w14:textId="4B870A2E" w:rsidR="00C61F0C" w:rsidRDefault="00C61F0C" w:rsidP="00C61F0C">
            <w:pPr>
              <w:jc w:val="center"/>
              <w:rPr>
                <w:szCs w:val="24"/>
              </w:rPr>
            </w:pPr>
            <w:r>
              <w:rPr>
                <w:szCs w:val="24"/>
              </w:rPr>
              <w:t>61</w:t>
            </w:r>
          </w:p>
        </w:tc>
        <w:tc>
          <w:tcPr>
            <w:tcW w:w="1288" w:type="dxa"/>
          </w:tcPr>
          <w:p w14:paraId="3D59E954" w14:textId="2CE25270" w:rsidR="00C61F0C" w:rsidRDefault="00C61F0C" w:rsidP="00C61F0C">
            <w:pPr>
              <w:jc w:val="center"/>
              <w:rPr>
                <w:szCs w:val="24"/>
              </w:rPr>
            </w:pPr>
            <w:r>
              <w:rPr>
                <w:szCs w:val="24"/>
              </w:rPr>
              <w:t>10</w:t>
            </w:r>
          </w:p>
        </w:tc>
        <w:tc>
          <w:tcPr>
            <w:tcW w:w="1288" w:type="dxa"/>
          </w:tcPr>
          <w:p w14:paraId="3D590C97" w14:textId="432E862E" w:rsidR="00C61F0C" w:rsidRDefault="00C61F0C" w:rsidP="00C61F0C">
            <w:pPr>
              <w:jc w:val="center"/>
              <w:rPr>
                <w:szCs w:val="24"/>
              </w:rPr>
            </w:pPr>
            <w:r>
              <w:rPr>
                <w:szCs w:val="24"/>
              </w:rPr>
              <w:t>3</w:t>
            </w:r>
          </w:p>
        </w:tc>
        <w:tc>
          <w:tcPr>
            <w:tcW w:w="1288" w:type="dxa"/>
          </w:tcPr>
          <w:p w14:paraId="1C44C4DD" w14:textId="210F135C" w:rsidR="00C61F0C" w:rsidRDefault="00C61F0C" w:rsidP="00C61F0C">
            <w:pPr>
              <w:jc w:val="center"/>
              <w:rPr>
                <w:szCs w:val="24"/>
              </w:rPr>
            </w:pPr>
            <w:r>
              <w:rPr>
                <w:szCs w:val="24"/>
              </w:rPr>
              <w:t>0.164</w:t>
            </w:r>
          </w:p>
        </w:tc>
        <w:tc>
          <w:tcPr>
            <w:tcW w:w="1288" w:type="dxa"/>
          </w:tcPr>
          <w:p w14:paraId="15411B1E" w14:textId="77566328" w:rsidR="00C61F0C" w:rsidRDefault="00C61F0C" w:rsidP="00C61F0C">
            <w:pPr>
              <w:jc w:val="center"/>
              <w:rPr>
                <w:szCs w:val="24"/>
              </w:rPr>
            </w:pPr>
            <w:r>
              <w:rPr>
                <w:szCs w:val="24"/>
              </w:rPr>
              <w:t>0.049</w:t>
            </w:r>
          </w:p>
        </w:tc>
        <w:tc>
          <w:tcPr>
            <w:tcW w:w="1288" w:type="dxa"/>
          </w:tcPr>
          <w:p w14:paraId="7DBA16A6" w14:textId="6BEB28D0" w:rsidR="00C61F0C" w:rsidRDefault="00C61F0C" w:rsidP="00C61F0C">
            <w:pPr>
              <w:jc w:val="center"/>
              <w:rPr>
                <w:szCs w:val="24"/>
              </w:rPr>
            </w:pPr>
            <w:r>
              <w:rPr>
                <w:szCs w:val="24"/>
              </w:rPr>
              <w:t>0.3</w:t>
            </w:r>
          </w:p>
        </w:tc>
      </w:tr>
      <w:tr w:rsidR="00C61F0C" w14:paraId="5B4AA9B6" w14:textId="77777777" w:rsidTr="00C61F0C">
        <w:trPr>
          <w:trHeight w:val="404"/>
        </w:trPr>
        <w:tc>
          <w:tcPr>
            <w:tcW w:w="1288" w:type="dxa"/>
          </w:tcPr>
          <w:p w14:paraId="1CA0FA59" w14:textId="4C6A94DC" w:rsidR="00C61F0C" w:rsidRDefault="00C61F0C" w:rsidP="00C61F0C">
            <w:pPr>
              <w:jc w:val="center"/>
              <w:rPr>
                <w:szCs w:val="24"/>
              </w:rPr>
            </w:pPr>
            <w:r>
              <w:rPr>
                <w:szCs w:val="24"/>
              </w:rPr>
              <w:t>4</w:t>
            </w:r>
          </w:p>
        </w:tc>
        <w:tc>
          <w:tcPr>
            <w:tcW w:w="1288" w:type="dxa"/>
          </w:tcPr>
          <w:p w14:paraId="66B0FBCD" w14:textId="532D46F0" w:rsidR="00C61F0C" w:rsidRDefault="00C61F0C" w:rsidP="00C61F0C">
            <w:pPr>
              <w:jc w:val="center"/>
              <w:rPr>
                <w:szCs w:val="24"/>
              </w:rPr>
            </w:pPr>
            <w:r>
              <w:rPr>
                <w:szCs w:val="24"/>
              </w:rPr>
              <w:t>63</w:t>
            </w:r>
          </w:p>
        </w:tc>
        <w:tc>
          <w:tcPr>
            <w:tcW w:w="1288" w:type="dxa"/>
          </w:tcPr>
          <w:p w14:paraId="2EB8CEA6" w14:textId="5BDFD7B7" w:rsidR="00C61F0C" w:rsidRDefault="00C61F0C" w:rsidP="00C61F0C">
            <w:pPr>
              <w:jc w:val="center"/>
              <w:rPr>
                <w:szCs w:val="24"/>
              </w:rPr>
            </w:pPr>
            <w:r>
              <w:rPr>
                <w:szCs w:val="24"/>
              </w:rPr>
              <w:t>12</w:t>
            </w:r>
          </w:p>
        </w:tc>
        <w:tc>
          <w:tcPr>
            <w:tcW w:w="1288" w:type="dxa"/>
          </w:tcPr>
          <w:p w14:paraId="02DC94B8" w14:textId="6ADE6F52" w:rsidR="00C61F0C" w:rsidRDefault="00C61F0C" w:rsidP="00C61F0C">
            <w:pPr>
              <w:jc w:val="center"/>
              <w:rPr>
                <w:szCs w:val="24"/>
              </w:rPr>
            </w:pPr>
            <w:r>
              <w:rPr>
                <w:szCs w:val="24"/>
              </w:rPr>
              <w:t>2</w:t>
            </w:r>
          </w:p>
        </w:tc>
        <w:tc>
          <w:tcPr>
            <w:tcW w:w="1288" w:type="dxa"/>
          </w:tcPr>
          <w:p w14:paraId="63420539" w14:textId="183217F0" w:rsidR="00C61F0C" w:rsidRDefault="00C61F0C" w:rsidP="00C61F0C">
            <w:pPr>
              <w:jc w:val="center"/>
              <w:rPr>
                <w:szCs w:val="24"/>
              </w:rPr>
            </w:pPr>
            <w:r>
              <w:rPr>
                <w:szCs w:val="24"/>
              </w:rPr>
              <w:t>0.190</w:t>
            </w:r>
          </w:p>
        </w:tc>
        <w:tc>
          <w:tcPr>
            <w:tcW w:w="1288" w:type="dxa"/>
          </w:tcPr>
          <w:p w14:paraId="76CF4641" w14:textId="4445A790" w:rsidR="00C61F0C" w:rsidRDefault="00C61F0C" w:rsidP="00C61F0C">
            <w:pPr>
              <w:jc w:val="center"/>
              <w:rPr>
                <w:szCs w:val="24"/>
              </w:rPr>
            </w:pPr>
            <w:r>
              <w:rPr>
                <w:szCs w:val="24"/>
              </w:rPr>
              <w:t>0.031</w:t>
            </w:r>
          </w:p>
        </w:tc>
        <w:tc>
          <w:tcPr>
            <w:tcW w:w="1288" w:type="dxa"/>
          </w:tcPr>
          <w:p w14:paraId="08C727B3" w14:textId="2220D40E" w:rsidR="00C61F0C" w:rsidRDefault="00C61F0C" w:rsidP="00C61F0C">
            <w:pPr>
              <w:jc w:val="center"/>
              <w:rPr>
                <w:szCs w:val="24"/>
              </w:rPr>
            </w:pPr>
            <w:r>
              <w:rPr>
                <w:szCs w:val="24"/>
              </w:rPr>
              <w:t>0.167</w:t>
            </w:r>
          </w:p>
        </w:tc>
      </w:tr>
      <w:bookmarkEnd w:id="8"/>
    </w:tbl>
    <w:p w14:paraId="1B6C8EF9" w14:textId="77777777" w:rsidR="00545038" w:rsidRDefault="00545038" w:rsidP="00545038"/>
    <w:p w14:paraId="4B3B19B1" w14:textId="7E08E72B" w:rsidR="00545038" w:rsidRDefault="00545038" w:rsidP="00545038">
      <w:r>
        <w:t>Finding Attenuation Coefficient,</w:t>
      </w:r>
    </w:p>
    <w:p w14:paraId="1EDF7686" w14:textId="05538AE3" w:rsidR="00545038" w:rsidRDefault="00545038" w:rsidP="00545038">
      <w:r>
        <w:t>AH11 = 20 log (B2/B1) = 20*log (0.372) = -8.589</w:t>
      </w:r>
    </w:p>
    <w:p w14:paraId="7DD2A481" w14:textId="24A292CA" w:rsidR="00545038" w:rsidRDefault="00545038" w:rsidP="00545038">
      <w:r>
        <w:t xml:space="preserve"> α(dB/mm) = (-8.589) / (2*12.6) = </w:t>
      </w:r>
      <w:r w:rsidRPr="00B20010">
        <w:rPr>
          <w:highlight w:val="lightGray"/>
        </w:rPr>
        <w:t>-0.340 dB/mm</w:t>
      </w:r>
    </w:p>
    <w:p w14:paraId="14FDE10D" w14:textId="7B8F4031" w:rsidR="00545038" w:rsidRDefault="00545038" w:rsidP="00545038">
      <w:r>
        <w:t>AH12 = 20 log (B3/B1) =20*log (0.108) = -19.331</w:t>
      </w:r>
    </w:p>
    <w:p w14:paraId="6AAF70AF" w14:textId="204E5089" w:rsidR="00545038" w:rsidRDefault="00545038" w:rsidP="00545038">
      <w:r>
        <w:t xml:space="preserve">α(dB/mm) = (-19.331) / (4*12.6) = </w:t>
      </w:r>
      <w:r w:rsidRPr="00B20010">
        <w:rPr>
          <w:highlight w:val="lightGray"/>
        </w:rPr>
        <w:t>-0.383 dB/mm</w:t>
      </w:r>
    </w:p>
    <w:p w14:paraId="6782D5EB" w14:textId="3CC5BB98" w:rsidR="00545038" w:rsidRDefault="00545038" w:rsidP="00545038">
      <w:r>
        <w:t>AH13 = 20 log (B3/B2) = 20*log (0.315) = -10.033</w:t>
      </w:r>
    </w:p>
    <w:p w14:paraId="21558B3D" w14:textId="156F8351" w:rsidR="00545038" w:rsidRDefault="00545038" w:rsidP="00545038">
      <w:r>
        <w:t xml:space="preserve"> α(dB/mm) = (-10.033) / (2*12.6) = </w:t>
      </w:r>
      <w:r w:rsidRPr="00B20010">
        <w:rPr>
          <w:highlight w:val="lightGray"/>
        </w:rPr>
        <w:t>-0.398 dB/mm</w:t>
      </w:r>
    </w:p>
    <w:p w14:paraId="69CB6818" w14:textId="77777777" w:rsidR="00545038" w:rsidRDefault="00545038" w:rsidP="00545038"/>
    <w:p w14:paraId="3B653EC1" w14:textId="00D63365" w:rsidR="00545038" w:rsidRDefault="00545038" w:rsidP="00545038">
      <w:r>
        <w:t>AH21 = 20 log (B2/B1) = 20*log (0.257) = -</w:t>
      </w:r>
      <w:r w:rsidR="00DE7331">
        <w:t>11.801</w:t>
      </w:r>
    </w:p>
    <w:p w14:paraId="36254A61" w14:textId="5E05469F" w:rsidR="00545038" w:rsidRDefault="00545038" w:rsidP="00545038">
      <w:r>
        <w:t xml:space="preserve"> α(dB/mm) = (-</w:t>
      </w:r>
      <w:r w:rsidR="00DE7331">
        <w:t>11.801</w:t>
      </w:r>
      <w:r>
        <w:t xml:space="preserve">) / (2*12.6) = </w:t>
      </w:r>
      <w:r w:rsidRPr="00B20010">
        <w:rPr>
          <w:highlight w:val="lightGray"/>
        </w:rPr>
        <w:t>-0.</w:t>
      </w:r>
      <w:r w:rsidR="00DE7331" w:rsidRPr="00B20010">
        <w:rPr>
          <w:highlight w:val="lightGray"/>
        </w:rPr>
        <w:t>468</w:t>
      </w:r>
      <w:r w:rsidRPr="00B20010">
        <w:rPr>
          <w:highlight w:val="lightGray"/>
        </w:rPr>
        <w:t xml:space="preserve"> dB/mm</w:t>
      </w:r>
    </w:p>
    <w:p w14:paraId="4FA34407" w14:textId="5774BF4C" w:rsidR="00545038" w:rsidRDefault="00545038" w:rsidP="00545038">
      <w:r>
        <w:t>AH22 = 20 log (B3/B1) =20*log (0.</w:t>
      </w:r>
      <w:r w:rsidR="00DE7331">
        <w:t>057</w:t>
      </w:r>
      <w:r>
        <w:t>) = -</w:t>
      </w:r>
      <w:r w:rsidR="00DE7331">
        <w:t>24.882</w:t>
      </w:r>
    </w:p>
    <w:p w14:paraId="4575A3BF" w14:textId="33BF3FC4" w:rsidR="00545038" w:rsidRDefault="00545038" w:rsidP="00545038">
      <w:r>
        <w:t>α(dB/mm) = (-</w:t>
      </w:r>
      <w:r w:rsidR="00DE7331">
        <w:t>24.882</w:t>
      </w:r>
      <w:r>
        <w:t xml:space="preserve">) / (4*12.6) = </w:t>
      </w:r>
      <w:r w:rsidRPr="00B20010">
        <w:rPr>
          <w:highlight w:val="lightGray"/>
        </w:rPr>
        <w:t>-0.</w:t>
      </w:r>
      <w:r w:rsidR="00DE7331" w:rsidRPr="00B20010">
        <w:rPr>
          <w:highlight w:val="lightGray"/>
        </w:rPr>
        <w:t>493</w:t>
      </w:r>
      <w:r w:rsidRPr="00B20010">
        <w:rPr>
          <w:highlight w:val="lightGray"/>
        </w:rPr>
        <w:t xml:space="preserve"> dB/mm</w:t>
      </w:r>
    </w:p>
    <w:p w14:paraId="4D17C31B" w14:textId="761D7A62" w:rsidR="00545038" w:rsidRDefault="00545038" w:rsidP="00545038">
      <w:r>
        <w:t>AH23 = 20 log (B3/B2) = 20*log (0.</w:t>
      </w:r>
      <w:r w:rsidR="00DE7331">
        <w:t>222</w:t>
      </w:r>
      <w:r>
        <w:t>) = -</w:t>
      </w:r>
      <w:r w:rsidR="00DE7331">
        <w:t>13.072</w:t>
      </w:r>
    </w:p>
    <w:p w14:paraId="23A4D227" w14:textId="3C673ED1" w:rsidR="00545038" w:rsidRDefault="00545038" w:rsidP="00545038">
      <w:r>
        <w:t xml:space="preserve"> α(dB/mm) = (-</w:t>
      </w:r>
      <w:r w:rsidR="00DE7331">
        <w:t>13.072</w:t>
      </w:r>
      <w:r>
        <w:t xml:space="preserve">) / (2*12.6) = </w:t>
      </w:r>
      <w:r w:rsidRPr="00B20010">
        <w:rPr>
          <w:highlight w:val="lightGray"/>
        </w:rPr>
        <w:t>-0.</w:t>
      </w:r>
      <w:r w:rsidR="00DE7331" w:rsidRPr="00B20010">
        <w:rPr>
          <w:highlight w:val="lightGray"/>
        </w:rPr>
        <w:t>518</w:t>
      </w:r>
      <w:r w:rsidRPr="00B20010">
        <w:rPr>
          <w:highlight w:val="lightGray"/>
        </w:rPr>
        <w:t xml:space="preserve"> dB/mm</w:t>
      </w:r>
    </w:p>
    <w:p w14:paraId="051EF8DD" w14:textId="77777777" w:rsidR="00545038" w:rsidRDefault="00545038" w:rsidP="00545038"/>
    <w:p w14:paraId="103DEFD5" w14:textId="6B2AA481" w:rsidR="00545038" w:rsidRDefault="00545038" w:rsidP="00545038">
      <w:r>
        <w:t>AH31 = 20 log (B2/B1) = 20*log (0.</w:t>
      </w:r>
      <w:r w:rsidR="00230AC6">
        <w:t>164</w:t>
      </w:r>
      <w:r>
        <w:t>) = -</w:t>
      </w:r>
      <w:r w:rsidR="00230AC6">
        <w:t>15.703</w:t>
      </w:r>
    </w:p>
    <w:p w14:paraId="3326850A" w14:textId="0834FBA5" w:rsidR="00545038" w:rsidRDefault="00545038" w:rsidP="00545038">
      <w:r>
        <w:t xml:space="preserve"> α(dB/mm) = (-</w:t>
      </w:r>
      <w:r w:rsidR="00230AC6">
        <w:t>15.703</w:t>
      </w:r>
      <w:r>
        <w:t xml:space="preserve">) / (2*12.6) = </w:t>
      </w:r>
      <w:r w:rsidRPr="00B20010">
        <w:rPr>
          <w:highlight w:val="lightGray"/>
        </w:rPr>
        <w:t>-0.</w:t>
      </w:r>
      <w:r w:rsidR="00230AC6" w:rsidRPr="00B20010">
        <w:rPr>
          <w:highlight w:val="lightGray"/>
        </w:rPr>
        <w:t>623</w:t>
      </w:r>
      <w:r w:rsidRPr="00B20010">
        <w:rPr>
          <w:highlight w:val="lightGray"/>
        </w:rPr>
        <w:t xml:space="preserve"> dB/mm</w:t>
      </w:r>
    </w:p>
    <w:p w14:paraId="67CA8F1F" w14:textId="2BB48093" w:rsidR="00545038" w:rsidRDefault="00545038" w:rsidP="00545038">
      <w:r>
        <w:t>AH32 = 20 log (B3/B1) =20*log (0.</w:t>
      </w:r>
      <w:r w:rsidR="00230AC6">
        <w:t>049</w:t>
      </w:r>
      <w:r>
        <w:t>) = -</w:t>
      </w:r>
      <w:r w:rsidR="00230AC6">
        <w:t>26.196</w:t>
      </w:r>
    </w:p>
    <w:p w14:paraId="60E184D5" w14:textId="562DCCC7" w:rsidR="00545038" w:rsidRDefault="00545038" w:rsidP="00545038">
      <w:r>
        <w:t>α(dB/mm) = (-</w:t>
      </w:r>
      <w:r w:rsidR="00230AC6">
        <w:t>26.196</w:t>
      </w:r>
      <w:r>
        <w:t xml:space="preserve">) / (4*12.6) = </w:t>
      </w:r>
      <w:r w:rsidRPr="00B20010">
        <w:rPr>
          <w:highlight w:val="lightGray"/>
        </w:rPr>
        <w:t>-0.</w:t>
      </w:r>
      <w:r w:rsidR="00230AC6" w:rsidRPr="00B20010">
        <w:rPr>
          <w:highlight w:val="lightGray"/>
        </w:rPr>
        <w:t>519</w:t>
      </w:r>
      <w:r w:rsidRPr="00B20010">
        <w:rPr>
          <w:highlight w:val="lightGray"/>
        </w:rPr>
        <w:t xml:space="preserve"> dB/mm</w:t>
      </w:r>
    </w:p>
    <w:p w14:paraId="46B1C0C9" w14:textId="1F77EC5A" w:rsidR="00545038" w:rsidRDefault="00545038" w:rsidP="00545038">
      <w:r>
        <w:t>AH33 = 20 log (B3/B2) = 20*log (0.</w:t>
      </w:r>
      <w:r w:rsidR="00230AC6">
        <w:t>3</w:t>
      </w:r>
      <w:r>
        <w:t>) = -</w:t>
      </w:r>
      <w:r w:rsidR="00230AC6">
        <w:t>10.457</w:t>
      </w:r>
    </w:p>
    <w:p w14:paraId="2C3DBDF5" w14:textId="051059CD" w:rsidR="00545038" w:rsidRDefault="00545038" w:rsidP="00545038">
      <w:r>
        <w:t xml:space="preserve"> α(dB/mm) = (-</w:t>
      </w:r>
      <w:r w:rsidR="00230AC6">
        <w:t>10.457</w:t>
      </w:r>
      <w:r>
        <w:t xml:space="preserve">) / (2*12.6) = </w:t>
      </w:r>
      <w:r w:rsidRPr="00B20010">
        <w:rPr>
          <w:highlight w:val="lightGray"/>
        </w:rPr>
        <w:t>-0.</w:t>
      </w:r>
      <w:r w:rsidR="00230AC6" w:rsidRPr="00B20010">
        <w:rPr>
          <w:highlight w:val="lightGray"/>
        </w:rPr>
        <w:t>414</w:t>
      </w:r>
      <w:r w:rsidRPr="00B20010">
        <w:rPr>
          <w:highlight w:val="lightGray"/>
        </w:rPr>
        <w:t xml:space="preserve"> dB/mm</w:t>
      </w:r>
    </w:p>
    <w:p w14:paraId="57AD18CC" w14:textId="77777777" w:rsidR="00545038" w:rsidRDefault="00545038" w:rsidP="00545038"/>
    <w:p w14:paraId="269D3E2D" w14:textId="2370CD81" w:rsidR="00545038" w:rsidRDefault="00545038" w:rsidP="00545038">
      <w:r>
        <w:t>AH41 = 20 log (B2/B1) = 20*log (0.</w:t>
      </w:r>
      <w:r w:rsidR="00B20010">
        <w:t>190</w:t>
      </w:r>
      <w:r>
        <w:t>) = -</w:t>
      </w:r>
      <w:r w:rsidR="00B20010">
        <w:t>14.424</w:t>
      </w:r>
    </w:p>
    <w:p w14:paraId="796705AF" w14:textId="0B73D8B5" w:rsidR="00545038" w:rsidRDefault="00545038" w:rsidP="00545038">
      <w:r>
        <w:t xml:space="preserve"> α(dB/mm) = (-</w:t>
      </w:r>
      <w:r w:rsidR="00B20010">
        <w:t>1</w:t>
      </w:r>
      <w:r>
        <w:t>4.</w:t>
      </w:r>
      <w:r w:rsidR="00B20010">
        <w:t>424</w:t>
      </w:r>
      <w:r>
        <w:t xml:space="preserve">) / (2*12.6) = </w:t>
      </w:r>
      <w:r w:rsidRPr="00B20010">
        <w:rPr>
          <w:highlight w:val="lightGray"/>
        </w:rPr>
        <w:t>-0.</w:t>
      </w:r>
      <w:r w:rsidR="00B20010" w:rsidRPr="00B20010">
        <w:rPr>
          <w:highlight w:val="lightGray"/>
        </w:rPr>
        <w:t>572</w:t>
      </w:r>
      <w:r w:rsidRPr="00B20010">
        <w:rPr>
          <w:highlight w:val="lightGray"/>
        </w:rPr>
        <w:t xml:space="preserve"> dB/mm</w:t>
      </w:r>
    </w:p>
    <w:p w14:paraId="0051F367" w14:textId="58F02F23" w:rsidR="00545038" w:rsidRDefault="00545038" w:rsidP="00545038">
      <w:r>
        <w:t>AH42 = 20 log (B3/B1) =20*log (0.</w:t>
      </w:r>
      <w:r w:rsidR="00B20010">
        <w:t>031</w:t>
      </w:r>
      <w:r>
        <w:t>) = -</w:t>
      </w:r>
      <w:r w:rsidR="00B20010">
        <w:t>30.172</w:t>
      </w:r>
    </w:p>
    <w:p w14:paraId="62F36E63" w14:textId="78E9FBC9" w:rsidR="00545038" w:rsidRDefault="00545038" w:rsidP="00545038">
      <w:r>
        <w:t>α(dB/mm) = (-</w:t>
      </w:r>
      <w:r w:rsidR="00B20010">
        <w:t>30.172</w:t>
      </w:r>
      <w:r>
        <w:t xml:space="preserve">) / (4*12.6) = </w:t>
      </w:r>
      <w:r w:rsidRPr="00B20010">
        <w:rPr>
          <w:highlight w:val="lightGray"/>
        </w:rPr>
        <w:t>-0.</w:t>
      </w:r>
      <w:r w:rsidR="00B20010" w:rsidRPr="00B20010">
        <w:rPr>
          <w:highlight w:val="lightGray"/>
        </w:rPr>
        <w:t xml:space="preserve">598 </w:t>
      </w:r>
      <w:r w:rsidRPr="00B20010">
        <w:rPr>
          <w:highlight w:val="lightGray"/>
        </w:rPr>
        <w:t>dB/mm</w:t>
      </w:r>
    </w:p>
    <w:p w14:paraId="2FDEC01B" w14:textId="4B1B7AAB" w:rsidR="00545038" w:rsidRDefault="00545038" w:rsidP="00545038">
      <w:r>
        <w:t>AH43 = 20 log (B3/B2) = 20*log (0.</w:t>
      </w:r>
      <w:r w:rsidR="00B20010">
        <w:t>167</w:t>
      </w:r>
      <w:r>
        <w:t>) = -</w:t>
      </w:r>
      <w:r w:rsidR="00B20010">
        <w:t>15.545</w:t>
      </w:r>
    </w:p>
    <w:p w14:paraId="0C51E83B" w14:textId="1A54AACF" w:rsidR="00545038" w:rsidRDefault="00545038" w:rsidP="00545038">
      <w:r>
        <w:t xml:space="preserve"> α(dB/mm) = (-</w:t>
      </w:r>
      <w:r w:rsidR="00B20010">
        <w:t>15.545</w:t>
      </w:r>
      <w:r>
        <w:t xml:space="preserve">) / (2*12.6) = </w:t>
      </w:r>
      <w:r w:rsidRPr="00B20010">
        <w:rPr>
          <w:highlight w:val="lightGray"/>
        </w:rPr>
        <w:t>-0.</w:t>
      </w:r>
      <w:r w:rsidR="00B20010" w:rsidRPr="00B20010">
        <w:rPr>
          <w:highlight w:val="lightGray"/>
        </w:rPr>
        <w:t>616</w:t>
      </w:r>
      <w:r w:rsidRPr="00B20010">
        <w:rPr>
          <w:highlight w:val="lightGray"/>
        </w:rPr>
        <w:t xml:space="preserve"> dB/mm</w:t>
      </w:r>
    </w:p>
    <w:p w14:paraId="3D29871D" w14:textId="7D313B0C" w:rsidR="00B20010" w:rsidRDefault="00B20010" w:rsidP="00545038"/>
    <w:p w14:paraId="73D6A525" w14:textId="5B10FEDD" w:rsidR="00065A31" w:rsidRDefault="00584BBB" w:rsidP="00B070FA">
      <w:r>
        <w:t xml:space="preserve">The material Attenuation Coefficient values for both material which is inspected at different positions across the </w:t>
      </w:r>
      <w:r w:rsidR="009A523E">
        <w:t>material are mentioned above. The values obtained are similar and close to each other but there are few deviations of values which is caused due to the wear and tear of the material specimen.</w:t>
      </w:r>
      <w:r w:rsidR="00CF1494">
        <w:t xml:space="preserve"> The thickness value obtained for different Verniercaliper trials is also a factor in change of values.</w:t>
      </w:r>
    </w:p>
    <w:p w14:paraId="611A3295" w14:textId="2D80044E" w:rsidR="006F1C81" w:rsidRDefault="006F1C81" w:rsidP="00A10562">
      <w:pPr>
        <w:pStyle w:val="Heading1"/>
      </w:pPr>
    </w:p>
    <w:p w14:paraId="2331F57C" w14:textId="4EA36505" w:rsidR="00CF1494" w:rsidRDefault="00CF1494" w:rsidP="00CF1494"/>
    <w:p w14:paraId="6D675BE3" w14:textId="313D02F6" w:rsidR="00CF1494" w:rsidRDefault="00CF1494" w:rsidP="00CF1494"/>
    <w:p w14:paraId="0CA755A3" w14:textId="77777777" w:rsidR="00CF1494" w:rsidRPr="00CF1494" w:rsidRDefault="00CF1494" w:rsidP="00CF1494"/>
    <w:p w14:paraId="7078B097" w14:textId="6BB3FF72" w:rsidR="001D1DF4" w:rsidRDefault="00B43A8B" w:rsidP="00A10562">
      <w:pPr>
        <w:pStyle w:val="Heading1"/>
      </w:pPr>
      <w:bookmarkStart w:id="9" w:name="_Toc124210669"/>
      <w:r>
        <w:lastRenderedPageBreak/>
        <w:t>6</w:t>
      </w:r>
      <w:r w:rsidR="00A10562">
        <w:t>. Experimentation</w:t>
      </w:r>
      <w:r w:rsidR="00B529B2">
        <w:t xml:space="preserve"> and Estimation</w:t>
      </w:r>
      <w:bookmarkEnd w:id="9"/>
    </w:p>
    <w:p w14:paraId="08BEF6DB" w14:textId="77777777" w:rsidR="00B529B2" w:rsidRPr="00B529B2" w:rsidRDefault="00B529B2" w:rsidP="00B529B2"/>
    <w:p w14:paraId="6FE07888" w14:textId="69D3E266" w:rsidR="00B529B2" w:rsidRPr="00B529B2" w:rsidRDefault="00B529B2" w:rsidP="00B529B2">
      <w:pPr>
        <w:rPr>
          <w:b/>
          <w:bCs/>
          <w:sz w:val="28"/>
          <w:szCs w:val="28"/>
        </w:rPr>
      </w:pPr>
      <w:r w:rsidRPr="00B529B2">
        <w:rPr>
          <w:b/>
          <w:bCs/>
          <w:sz w:val="28"/>
          <w:szCs w:val="28"/>
        </w:rPr>
        <w:t>Part 2: Through Wall Sizing Accuracy Analysis</w:t>
      </w:r>
    </w:p>
    <w:p w14:paraId="52080D8D" w14:textId="7F502712" w:rsidR="009447E2" w:rsidRDefault="009447E2" w:rsidP="00B070FA">
      <w:r w:rsidRPr="009447E2">
        <w:t>During the Non-Destructive test that was carried out, it was found that there were 21 faults. Ten technicians used the ultrasonic wall thickness technique to quantify the defects, and the results of their work are shown below. The image illustrates both the real magnitude of the problem as well as the magnitude that was measured by each technician.</w:t>
      </w:r>
    </w:p>
    <w:p w14:paraId="11CAB680" w14:textId="1EF559C5" w:rsidR="009447E2" w:rsidRDefault="009447E2" w:rsidP="00B070FA">
      <w:r>
        <w:rPr>
          <w:noProof/>
        </w:rPr>
        <w:drawing>
          <wp:anchor distT="0" distB="0" distL="114300" distR="114300" simplePos="0" relativeHeight="251659264" behindDoc="1" locked="0" layoutInCell="1" allowOverlap="1" wp14:anchorId="53EFBA21" wp14:editId="25CDCA59">
            <wp:simplePos x="0" y="0"/>
            <wp:positionH relativeFrom="column">
              <wp:posOffset>45720</wp:posOffset>
            </wp:positionH>
            <wp:positionV relativeFrom="paragraph">
              <wp:posOffset>40640</wp:posOffset>
            </wp:positionV>
            <wp:extent cx="5731510" cy="3298190"/>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a:extLst>
                        <a:ext uri="{28A0092B-C50C-407E-A947-70E740481C1C}">
                          <a14:useLocalDpi xmlns:a14="http://schemas.microsoft.com/office/drawing/2010/main" val="0"/>
                        </a:ext>
                      </a:extLst>
                    </a:blip>
                    <a:stretch>
                      <a:fillRect/>
                    </a:stretch>
                  </pic:blipFill>
                  <pic:spPr>
                    <a:xfrm>
                      <a:off x="0" y="0"/>
                      <a:ext cx="5731510" cy="3298190"/>
                    </a:xfrm>
                    <a:prstGeom prst="rect">
                      <a:avLst/>
                    </a:prstGeom>
                  </pic:spPr>
                </pic:pic>
              </a:graphicData>
            </a:graphic>
          </wp:anchor>
        </w:drawing>
      </w:r>
    </w:p>
    <w:p w14:paraId="00C2E93C" w14:textId="487F7625" w:rsidR="00B070FA" w:rsidRDefault="00B070FA" w:rsidP="00B070FA"/>
    <w:p w14:paraId="010D2471" w14:textId="0C57B680" w:rsidR="00B070FA" w:rsidRDefault="009447E2" w:rsidP="00B070FA">
      <w:r>
        <w:t xml:space="preserve">     </w:t>
      </w:r>
    </w:p>
    <w:p w14:paraId="1C00F989" w14:textId="165D65F0" w:rsidR="009447E2" w:rsidRDefault="009447E2" w:rsidP="00B070FA"/>
    <w:p w14:paraId="181C7764" w14:textId="171CEA95" w:rsidR="009447E2" w:rsidRDefault="009447E2" w:rsidP="00B070FA"/>
    <w:p w14:paraId="4B6012E5" w14:textId="3FC1C0F2" w:rsidR="009447E2" w:rsidRDefault="009447E2" w:rsidP="00B070FA"/>
    <w:p w14:paraId="0713D105" w14:textId="1E465CC6" w:rsidR="009447E2" w:rsidRDefault="009447E2" w:rsidP="00B070FA"/>
    <w:p w14:paraId="0C61D500" w14:textId="203515E7" w:rsidR="009447E2" w:rsidRDefault="009447E2" w:rsidP="00B070FA"/>
    <w:p w14:paraId="2F95FB89" w14:textId="27DF8E96" w:rsidR="009447E2" w:rsidRDefault="009447E2" w:rsidP="00B070FA"/>
    <w:p w14:paraId="466DE5D6" w14:textId="01171851" w:rsidR="009447E2" w:rsidRDefault="009447E2" w:rsidP="00B070FA"/>
    <w:p w14:paraId="6E0C792B" w14:textId="6F916B18" w:rsidR="009447E2" w:rsidRDefault="009447E2" w:rsidP="00B070FA"/>
    <w:p w14:paraId="38C6627E" w14:textId="2DBD4F78" w:rsidR="009447E2" w:rsidRDefault="009447E2" w:rsidP="00B070FA"/>
    <w:p w14:paraId="17A2FD1E" w14:textId="77777777" w:rsidR="009447E2" w:rsidRDefault="009447E2" w:rsidP="00B070FA"/>
    <w:p w14:paraId="5E852AAB" w14:textId="77777777" w:rsidR="0031173A" w:rsidRDefault="009447E2" w:rsidP="009447E2">
      <w:r w:rsidRPr="009447E2">
        <w:t>First, using the data provided, we identify ERROR for each and every flaw caused by each unique operator.</w:t>
      </w:r>
    </w:p>
    <w:p w14:paraId="62E616BE" w14:textId="0ABA3DA8" w:rsidR="009447E2" w:rsidRPr="009447E2" w:rsidRDefault="0031173A" w:rsidP="009447E2">
      <w:r>
        <w:rPr>
          <w:rFonts w:ascii="Cambria Math" w:hAnsi="Cambria Math"/>
          <w:bCs/>
          <w:i/>
          <w:noProof/>
          <w:lang w:val="en-US"/>
        </w:rPr>
        <w:drawing>
          <wp:anchor distT="0" distB="0" distL="114300" distR="114300" simplePos="0" relativeHeight="251660288" behindDoc="1" locked="0" layoutInCell="1" allowOverlap="1" wp14:anchorId="25DBFCB2" wp14:editId="483A3A6F">
            <wp:simplePos x="0" y="0"/>
            <wp:positionH relativeFrom="column">
              <wp:posOffset>1066800</wp:posOffset>
            </wp:positionH>
            <wp:positionV relativeFrom="paragraph">
              <wp:posOffset>38100</wp:posOffset>
            </wp:positionV>
            <wp:extent cx="3596952" cy="243861"/>
            <wp:effectExtent l="0" t="0" r="381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4">
                      <a:extLst>
                        <a:ext uri="{28A0092B-C50C-407E-A947-70E740481C1C}">
                          <a14:useLocalDpi xmlns:a14="http://schemas.microsoft.com/office/drawing/2010/main" val="0"/>
                        </a:ext>
                      </a:extLst>
                    </a:blip>
                    <a:stretch>
                      <a:fillRect/>
                    </a:stretch>
                  </pic:blipFill>
                  <pic:spPr>
                    <a:xfrm>
                      <a:off x="0" y="0"/>
                      <a:ext cx="3596952" cy="243861"/>
                    </a:xfrm>
                    <a:prstGeom prst="rect">
                      <a:avLst/>
                    </a:prstGeom>
                  </pic:spPr>
                </pic:pic>
              </a:graphicData>
            </a:graphic>
          </wp:anchor>
        </w:drawing>
      </w:r>
      <m:oMath>
        <m:r>
          <w:rPr>
            <w:rFonts w:ascii="Cambria Math" w:hAnsi="Cambria Math"/>
            <w:lang w:val="en-US"/>
          </w:rPr>
          <m:t xml:space="preserve"> </m:t>
        </m:r>
      </m:oMath>
    </w:p>
    <w:p w14:paraId="0A19DED7" w14:textId="7CE085FE" w:rsidR="009447E2" w:rsidRDefault="009447E2" w:rsidP="00B070FA"/>
    <w:p w14:paraId="4C816107" w14:textId="1B411821" w:rsidR="0031173A" w:rsidRDefault="0031173A" w:rsidP="00B070FA">
      <w:r w:rsidRPr="0031173A">
        <w:t>The next step is to calculate the mean and standard deviation of all errors (s).</w:t>
      </w:r>
    </w:p>
    <w:p w14:paraId="1866D4EB" w14:textId="5910544D" w:rsidR="0031173A" w:rsidRDefault="0031173A" w:rsidP="00B070FA">
      <w:r>
        <w:rPr>
          <w:noProof/>
        </w:rPr>
        <w:drawing>
          <wp:anchor distT="0" distB="0" distL="114300" distR="114300" simplePos="0" relativeHeight="251661312" behindDoc="1" locked="0" layoutInCell="1" allowOverlap="1" wp14:anchorId="1E0371AA" wp14:editId="50B95972">
            <wp:simplePos x="0" y="0"/>
            <wp:positionH relativeFrom="column">
              <wp:posOffset>1569720</wp:posOffset>
            </wp:positionH>
            <wp:positionV relativeFrom="paragraph">
              <wp:posOffset>50165</wp:posOffset>
            </wp:positionV>
            <wp:extent cx="2636520" cy="434340"/>
            <wp:effectExtent l="0" t="0" r="0" b="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5">
                      <a:extLst>
                        <a:ext uri="{28A0092B-C50C-407E-A947-70E740481C1C}">
                          <a14:useLocalDpi xmlns:a14="http://schemas.microsoft.com/office/drawing/2010/main" val="0"/>
                        </a:ext>
                      </a:extLst>
                    </a:blip>
                    <a:stretch>
                      <a:fillRect/>
                    </a:stretch>
                  </pic:blipFill>
                  <pic:spPr>
                    <a:xfrm>
                      <a:off x="0" y="0"/>
                      <a:ext cx="2636520" cy="434340"/>
                    </a:xfrm>
                    <a:prstGeom prst="rect">
                      <a:avLst/>
                    </a:prstGeom>
                  </pic:spPr>
                </pic:pic>
              </a:graphicData>
            </a:graphic>
          </wp:anchor>
        </w:drawing>
      </w:r>
      <w:r>
        <w:t xml:space="preserve">  </w:t>
      </w:r>
    </w:p>
    <w:p w14:paraId="627EE9FC" w14:textId="5946742F" w:rsidR="0031173A" w:rsidRDefault="0031173A" w:rsidP="00B070FA"/>
    <w:p w14:paraId="19D25758" w14:textId="2C982F16" w:rsidR="00C27B83" w:rsidRPr="00C27B83" w:rsidRDefault="00000000" w:rsidP="00C27B83">
      <w:pPr>
        <w:rPr>
          <w:bCs/>
          <w:lang w:val="en-US"/>
        </w:rPr>
      </w:pPr>
      <m:oMathPara>
        <m:oMath>
          <m:sSubSup>
            <m:sSubSupPr>
              <m:ctrlPr>
                <w:rPr>
                  <w:rFonts w:ascii="Cambria Math" w:hAnsi="Cambria Math"/>
                  <w:bCs/>
                  <w:i/>
                  <w:lang w:val="en-US"/>
                </w:rPr>
              </m:ctrlPr>
            </m:sSubSupPr>
            <m:e>
              <m:r>
                <w:rPr>
                  <w:rFonts w:ascii="Cambria Math" w:hAnsi="Cambria Math"/>
                  <w:lang w:val="en-US"/>
                </w:rPr>
                <m:t>s</m:t>
              </m:r>
            </m:e>
            <m:sub>
              <m:r>
                <w:rPr>
                  <w:rFonts w:ascii="Cambria Math" w:hAnsi="Cambria Math"/>
                  <w:lang w:val="en-US"/>
                </w:rPr>
                <m:t>i</m:t>
              </m:r>
            </m:sub>
            <m:sup>
              <m:r>
                <w:rPr>
                  <w:rFonts w:ascii="Cambria Math" w:hAnsi="Cambria Math"/>
                  <w:lang w:val="en-US"/>
                </w:rPr>
                <m:t>2</m:t>
              </m:r>
            </m:sup>
          </m:sSubSup>
          <m:r>
            <w:rPr>
              <w:rFonts w:ascii="Cambria Math" w:hAnsi="Cambria Math"/>
              <w:lang w:val="en-US"/>
            </w:rPr>
            <m:t xml:space="preserve">= </m:t>
          </m:r>
          <m:sSubSup>
            <m:sSubSupPr>
              <m:ctrlPr>
                <w:rPr>
                  <w:rFonts w:ascii="Cambria Math" w:hAnsi="Cambria Math"/>
                  <w:bCs/>
                  <w:i/>
                  <w:lang w:val="en-US"/>
                </w:rPr>
              </m:ctrlPr>
            </m:sSubSupPr>
            <m:e>
              <m:r>
                <w:rPr>
                  <w:rFonts w:ascii="Cambria Math" w:hAnsi="Cambria Math"/>
                  <w:lang w:val="en-US"/>
                </w:rPr>
                <m:t>Error</m:t>
              </m:r>
            </m:e>
            <m:sub>
              <m:r>
                <w:rPr>
                  <w:rFonts w:ascii="Cambria Math" w:hAnsi="Cambria Math"/>
                  <w:lang w:val="en-US"/>
                </w:rPr>
                <m:t>i</m:t>
              </m:r>
            </m:sub>
            <m:sup>
              <m:r>
                <w:rPr>
                  <w:rFonts w:ascii="Cambria Math" w:hAnsi="Cambria Math"/>
                  <w:lang w:val="en-US"/>
                </w:rPr>
                <m:t>2</m:t>
              </m:r>
            </m:sup>
          </m:sSubSup>
          <m:r>
            <w:rPr>
              <w:rFonts w:ascii="Cambria Math" w:hAnsi="Cambria Math"/>
              <w:lang w:val="en-US"/>
            </w:rPr>
            <m:t>-</m:t>
          </m:r>
          <m:sSup>
            <m:sSupPr>
              <m:ctrlPr>
                <w:rPr>
                  <w:rFonts w:ascii="Cambria Math" w:hAnsi="Cambria Math"/>
                  <w:bCs/>
                  <w:i/>
                  <w:lang w:val="en-US"/>
                </w:rPr>
              </m:ctrlPr>
            </m:sSupPr>
            <m:e>
              <m:r>
                <w:rPr>
                  <w:rFonts w:ascii="Cambria Math" w:hAnsi="Cambria Math"/>
                  <w:lang w:val="en-US"/>
                </w:rPr>
                <m:t>Mean</m:t>
              </m:r>
            </m:e>
            <m:sup>
              <m:r>
                <w:rPr>
                  <w:rFonts w:ascii="Cambria Math" w:hAnsi="Cambria Math"/>
                  <w:lang w:val="en-US"/>
                </w:rPr>
                <m:t>2</m:t>
              </m:r>
            </m:sup>
          </m:sSup>
        </m:oMath>
      </m:oMathPara>
    </w:p>
    <w:p w14:paraId="3F61BBD7" w14:textId="2C6499A8" w:rsidR="00C27B83" w:rsidRPr="00C27B83" w:rsidRDefault="00C27B83" w:rsidP="00C27B83">
      <w:pPr>
        <w:rPr>
          <w:rFonts w:eastAsiaTheme="minorEastAsia"/>
          <w:bCs/>
          <w:lang w:val="en-US"/>
        </w:rPr>
      </w:pPr>
      <w:r>
        <w:rPr>
          <w:noProof/>
          <w:lang w:val="en-US"/>
        </w:rPr>
        <w:drawing>
          <wp:anchor distT="0" distB="0" distL="114300" distR="114300" simplePos="0" relativeHeight="251662336" behindDoc="1" locked="0" layoutInCell="1" allowOverlap="1" wp14:anchorId="71E4F365" wp14:editId="10439565">
            <wp:simplePos x="0" y="0"/>
            <wp:positionH relativeFrom="column">
              <wp:posOffset>2095500</wp:posOffset>
            </wp:positionH>
            <wp:positionV relativeFrom="paragraph">
              <wp:posOffset>29210</wp:posOffset>
            </wp:positionV>
            <wp:extent cx="1196444" cy="784928"/>
            <wp:effectExtent l="0" t="0" r="381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6">
                      <a:extLst>
                        <a:ext uri="{28A0092B-C50C-407E-A947-70E740481C1C}">
                          <a14:useLocalDpi xmlns:a14="http://schemas.microsoft.com/office/drawing/2010/main" val="0"/>
                        </a:ext>
                      </a:extLst>
                    </a:blip>
                    <a:stretch>
                      <a:fillRect/>
                    </a:stretch>
                  </pic:blipFill>
                  <pic:spPr>
                    <a:xfrm>
                      <a:off x="0" y="0"/>
                      <a:ext cx="1196444" cy="784928"/>
                    </a:xfrm>
                    <a:prstGeom prst="rect">
                      <a:avLst/>
                    </a:prstGeom>
                  </pic:spPr>
                </pic:pic>
              </a:graphicData>
            </a:graphic>
          </wp:anchor>
        </w:drawing>
      </w:r>
    </w:p>
    <w:p w14:paraId="184BF355" w14:textId="0B2D53B1" w:rsidR="00C27B83" w:rsidRDefault="00C27B83" w:rsidP="00C27B83">
      <w:pPr>
        <w:rPr>
          <w:lang w:val="en-US"/>
        </w:rPr>
      </w:pPr>
    </w:p>
    <w:p w14:paraId="3097A775" w14:textId="2CBA3896" w:rsidR="00C27B83" w:rsidRPr="006F1C81" w:rsidRDefault="00C27B83" w:rsidP="00B070FA">
      <w:pPr>
        <w:rPr>
          <w:rFonts w:eastAsiaTheme="minorEastAsia"/>
          <w:lang w:val="en-US"/>
        </w:rPr>
      </w:pPr>
      <w:r w:rsidRPr="00C27B83">
        <w:rPr>
          <w:lang w:val="en-US"/>
        </w:rPr>
        <w:t xml:space="preserve">              Standard Deviation</w:t>
      </w:r>
      <w:r w:rsidRPr="00C27B83">
        <w:rPr>
          <w:b/>
          <w:lang w:val="en-US"/>
        </w:rPr>
        <w:t xml:space="preserve"> </w:t>
      </w:r>
      <w:r w:rsidRPr="00C27B83">
        <w:rPr>
          <w:bCs/>
          <w:lang w:val="en-US"/>
        </w:rPr>
        <w:t xml:space="preserve">(s) </w:t>
      </w:r>
      <w:r w:rsidRPr="00C27B83">
        <w:rPr>
          <w:b/>
          <w:lang w:val="en-US"/>
        </w:rPr>
        <w:t xml:space="preserve">= </w:t>
      </w:r>
    </w:p>
    <w:p w14:paraId="2E8E14D3" w14:textId="1BC19C0D" w:rsidR="00C27B83" w:rsidRDefault="00C27B83" w:rsidP="00B070FA"/>
    <w:p w14:paraId="6D8C5771" w14:textId="176369C6" w:rsidR="00C27B83" w:rsidRDefault="00B02DFE" w:rsidP="00A10562">
      <w:pPr>
        <w:pStyle w:val="Heading2"/>
      </w:pPr>
      <w:bookmarkStart w:id="10" w:name="_Toc124210670"/>
      <w:r>
        <w:rPr>
          <w:noProof/>
        </w:rPr>
        <w:lastRenderedPageBreak/>
        <w:drawing>
          <wp:anchor distT="0" distB="0" distL="114300" distR="114300" simplePos="0" relativeHeight="251664384" behindDoc="1" locked="0" layoutInCell="1" allowOverlap="1" wp14:anchorId="6A747AC2" wp14:editId="5A0974AD">
            <wp:simplePos x="0" y="0"/>
            <wp:positionH relativeFrom="column">
              <wp:posOffset>99060</wp:posOffset>
            </wp:positionH>
            <wp:positionV relativeFrom="paragraph">
              <wp:posOffset>274320</wp:posOffset>
            </wp:positionV>
            <wp:extent cx="5349240" cy="3909060"/>
            <wp:effectExtent l="0" t="0" r="3810" b="15240"/>
            <wp:wrapNone/>
            <wp:docPr id="6" name="Chart 6">
              <a:extLst xmlns:a="http://schemas.openxmlformats.org/drawingml/2006/main">
                <a:ext uri="{FF2B5EF4-FFF2-40B4-BE49-F238E27FC236}">
                  <a16:creationId xmlns:a16="http://schemas.microsoft.com/office/drawing/2014/main" id="{FC04C034-A168-119A-09C8-0C319C530B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r w:rsidR="00B43A8B">
        <w:t>6</w:t>
      </w:r>
      <w:r w:rsidR="00A10562">
        <w:t xml:space="preserve">.1 Operator </w:t>
      </w:r>
      <w:r w:rsidR="00B529B2">
        <w:t>1:</w:t>
      </w:r>
      <w:r w:rsidR="00A10562">
        <w:t xml:space="preserve"> Linear Regression &amp; Error Normal distribution Curve</w:t>
      </w:r>
      <w:bookmarkEnd w:id="10"/>
    </w:p>
    <w:p w14:paraId="0A3F37BD" w14:textId="1AEC3810" w:rsidR="00A60C70" w:rsidRDefault="00A60C70" w:rsidP="00B070FA"/>
    <w:p w14:paraId="6BFEB243" w14:textId="41F277C2" w:rsidR="00C27B83" w:rsidRDefault="00B02DFE" w:rsidP="00B070FA">
      <w:r>
        <w:rPr>
          <w:noProof/>
        </w:rPr>
        <w:drawing>
          <wp:anchor distT="0" distB="0" distL="114300" distR="114300" simplePos="0" relativeHeight="251663360" behindDoc="1" locked="0" layoutInCell="1" allowOverlap="1" wp14:anchorId="7DC38C64" wp14:editId="53639EF0">
            <wp:simplePos x="0" y="0"/>
            <wp:positionH relativeFrom="column">
              <wp:posOffset>144780</wp:posOffset>
            </wp:positionH>
            <wp:positionV relativeFrom="paragraph">
              <wp:posOffset>4231640</wp:posOffset>
            </wp:positionV>
            <wp:extent cx="5303520" cy="3606800"/>
            <wp:effectExtent l="0" t="0" r="11430" b="12700"/>
            <wp:wrapNone/>
            <wp:docPr id="7" name="Chart 7">
              <a:extLst xmlns:a="http://schemas.openxmlformats.org/drawingml/2006/main">
                <a:ext uri="{FF2B5EF4-FFF2-40B4-BE49-F238E27FC236}">
                  <a16:creationId xmlns:a16="http://schemas.microsoft.com/office/drawing/2014/main" id="{BD45C0AE-99C6-C770-24D4-05CEE3606A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r>
        <w:t xml:space="preserve">  </w:t>
      </w:r>
    </w:p>
    <w:p w14:paraId="0DE912DD" w14:textId="63995317" w:rsidR="00B02DFE" w:rsidRDefault="00B02DFE" w:rsidP="00B070FA"/>
    <w:p w14:paraId="0C157DB0" w14:textId="2F8384BB" w:rsidR="00B02DFE" w:rsidRDefault="00B02DFE" w:rsidP="00B070FA"/>
    <w:p w14:paraId="6387D1D3" w14:textId="6C8967F6" w:rsidR="00B02DFE" w:rsidRDefault="00B02DFE" w:rsidP="00B070FA"/>
    <w:p w14:paraId="6E66402D" w14:textId="63B8E945" w:rsidR="00B02DFE" w:rsidRDefault="00B02DFE" w:rsidP="00B070FA"/>
    <w:p w14:paraId="47D9DDB3" w14:textId="0C1AE982" w:rsidR="00B02DFE" w:rsidRDefault="00B02DFE" w:rsidP="00B070FA"/>
    <w:p w14:paraId="7F7CCCA8" w14:textId="71C43E37" w:rsidR="00B02DFE" w:rsidRDefault="00B02DFE" w:rsidP="00B070FA"/>
    <w:p w14:paraId="1093C77C" w14:textId="10588B22" w:rsidR="00B02DFE" w:rsidRDefault="00B02DFE" w:rsidP="00B070FA"/>
    <w:p w14:paraId="2FDE5BD6" w14:textId="0075FB56" w:rsidR="00B02DFE" w:rsidRDefault="00B02DFE" w:rsidP="00B070FA"/>
    <w:p w14:paraId="4937B682" w14:textId="79616FC4" w:rsidR="00B02DFE" w:rsidRDefault="00B02DFE" w:rsidP="00B070FA"/>
    <w:p w14:paraId="2A09B601" w14:textId="51980B52" w:rsidR="00B02DFE" w:rsidRDefault="00B02DFE" w:rsidP="00B070FA"/>
    <w:p w14:paraId="50F72327" w14:textId="340C6B42" w:rsidR="00B02DFE" w:rsidRDefault="00B02DFE" w:rsidP="00B070FA"/>
    <w:p w14:paraId="5B7B7F84" w14:textId="2BD7E22A" w:rsidR="00B02DFE" w:rsidRDefault="00B02DFE" w:rsidP="00B070FA"/>
    <w:p w14:paraId="140C3EBA" w14:textId="34CF1467" w:rsidR="00B02DFE" w:rsidRDefault="00B02DFE" w:rsidP="00B070FA"/>
    <w:p w14:paraId="074E7B0E" w14:textId="68D36E13" w:rsidR="00B02DFE" w:rsidRDefault="00B02DFE" w:rsidP="00B070FA"/>
    <w:p w14:paraId="1232AC44" w14:textId="3D076C9E" w:rsidR="00B02DFE" w:rsidRDefault="00B02DFE" w:rsidP="00B070FA"/>
    <w:p w14:paraId="60DEC0EA" w14:textId="5C9BB0D7" w:rsidR="00B02DFE" w:rsidRDefault="00B02DFE" w:rsidP="00B070FA"/>
    <w:p w14:paraId="5BDC0E28" w14:textId="2417FD82" w:rsidR="00B02DFE" w:rsidRDefault="00B02DFE" w:rsidP="00B070FA"/>
    <w:p w14:paraId="47652A0F" w14:textId="0F0B6662" w:rsidR="00B02DFE" w:rsidRDefault="00B02DFE" w:rsidP="00B070FA"/>
    <w:p w14:paraId="4363646A" w14:textId="571013CB" w:rsidR="00B02DFE" w:rsidRDefault="00B02DFE" w:rsidP="00B070FA"/>
    <w:p w14:paraId="1ED4320F" w14:textId="4D911EB9" w:rsidR="00B02DFE" w:rsidRDefault="00B02DFE" w:rsidP="00B070FA"/>
    <w:p w14:paraId="53547EAA" w14:textId="6B8C2954" w:rsidR="00B02DFE" w:rsidRDefault="00B02DFE" w:rsidP="00B070FA"/>
    <w:p w14:paraId="7B1A7918" w14:textId="41A4780B" w:rsidR="00B02DFE" w:rsidRDefault="00B02DFE" w:rsidP="00B070FA"/>
    <w:p w14:paraId="5D9E0E3E" w14:textId="13954EF9" w:rsidR="00B02DFE" w:rsidRDefault="00B02DFE" w:rsidP="00B070FA"/>
    <w:p w14:paraId="62034FE4" w14:textId="341CC8D4" w:rsidR="00B02DFE" w:rsidRDefault="00B02DFE" w:rsidP="00B070FA"/>
    <w:p w14:paraId="4F512F2D" w14:textId="788BBA18" w:rsidR="00B02DFE" w:rsidRDefault="00B02DFE" w:rsidP="00B070FA"/>
    <w:p w14:paraId="236F2860" w14:textId="7A6CB5E0" w:rsidR="00B02DFE" w:rsidRDefault="00B02DFE" w:rsidP="00B070FA"/>
    <w:p w14:paraId="378A4BC2" w14:textId="4F893535" w:rsidR="00B02DFE" w:rsidRDefault="00B02DFE" w:rsidP="00B070FA"/>
    <w:p w14:paraId="5DCB0306" w14:textId="503FF60A" w:rsidR="00B02DFE" w:rsidRDefault="00B02DFE" w:rsidP="00B070FA"/>
    <w:p w14:paraId="11F10AA5" w14:textId="1DEAD7AE" w:rsidR="00B02DFE" w:rsidRDefault="00B02DFE" w:rsidP="00B070FA"/>
    <w:p w14:paraId="556101FB" w14:textId="5E6681D8" w:rsidR="00B02DFE" w:rsidRDefault="007028D6" w:rsidP="00A10562">
      <w:pPr>
        <w:pStyle w:val="Heading2"/>
      </w:pPr>
      <w:r>
        <w:lastRenderedPageBreak/>
        <w:t xml:space="preserve">  </w:t>
      </w:r>
      <w:bookmarkStart w:id="11" w:name="_Toc124210671"/>
      <w:r w:rsidR="00B43A8B">
        <w:t>6</w:t>
      </w:r>
      <w:r w:rsidR="00A10562">
        <w:t xml:space="preserve">.2 </w:t>
      </w:r>
      <w:r w:rsidR="00A10562" w:rsidRPr="00A10562">
        <w:t xml:space="preserve">Operator </w:t>
      </w:r>
      <w:r w:rsidR="00B529B2">
        <w:t>2</w:t>
      </w:r>
      <w:r w:rsidR="00B529B2" w:rsidRPr="00A10562">
        <w:t>:</w:t>
      </w:r>
      <w:r w:rsidR="00A10562" w:rsidRPr="00A10562">
        <w:t xml:space="preserve"> Linear Regression &amp; Error Normal distribution Curve</w:t>
      </w:r>
      <w:bookmarkEnd w:id="11"/>
    </w:p>
    <w:p w14:paraId="02A0A18E" w14:textId="634E8CBD" w:rsidR="00A10562" w:rsidRDefault="00A10562" w:rsidP="00B070FA">
      <w:r>
        <w:rPr>
          <w:noProof/>
        </w:rPr>
        <w:drawing>
          <wp:anchor distT="0" distB="0" distL="114300" distR="114300" simplePos="0" relativeHeight="251665408" behindDoc="1" locked="0" layoutInCell="1" allowOverlap="1" wp14:anchorId="3B9AAFD6" wp14:editId="0F3B170F">
            <wp:simplePos x="0" y="0"/>
            <wp:positionH relativeFrom="column">
              <wp:posOffset>182880</wp:posOffset>
            </wp:positionH>
            <wp:positionV relativeFrom="paragraph">
              <wp:posOffset>27940</wp:posOffset>
            </wp:positionV>
            <wp:extent cx="5547360" cy="4053840"/>
            <wp:effectExtent l="0" t="0" r="15240" b="3810"/>
            <wp:wrapNone/>
            <wp:docPr id="8" name="Chart 8">
              <a:extLst xmlns:a="http://schemas.openxmlformats.org/drawingml/2006/main">
                <a:ext uri="{FF2B5EF4-FFF2-40B4-BE49-F238E27FC236}">
                  <a16:creationId xmlns:a16="http://schemas.microsoft.com/office/drawing/2014/main" id="{0D5338EA-F24A-AE01-9BF3-074CD031E1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p>
    <w:p w14:paraId="4A2B9263" w14:textId="77777777" w:rsidR="00A10562" w:rsidRDefault="00A10562" w:rsidP="00B070FA"/>
    <w:p w14:paraId="000C8B5E" w14:textId="7C4B354A" w:rsidR="007028D6" w:rsidRDefault="007028D6" w:rsidP="00B070FA"/>
    <w:p w14:paraId="6C485529" w14:textId="2DF8087F" w:rsidR="007028D6" w:rsidRDefault="007028D6" w:rsidP="00B070FA"/>
    <w:p w14:paraId="1F6ABAB1" w14:textId="5C88E7E0" w:rsidR="007028D6" w:rsidRDefault="007028D6" w:rsidP="00B070FA"/>
    <w:p w14:paraId="0B345279" w14:textId="714C941E" w:rsidR="007028D6" w:rsidRDefault="007028D6" w:rsidP="00B070FA"/>
    <w:p w14:paraId="21DB2A87" w14:textId="6FFB389C" w:rsidR="007028D6" w:rsidRDefault="007028D6" w:rsidP="00B070FA"/>
    <w:p w14:paraId="13B7A206" w14:textId="06CF82A5" w:rsidR="007028D6" w:rsidRDefault="007028D6" w:rsidP="00B070FA"/>
    <w:p w14:paraId="61D3ABD6" w14:textId="10741DEA" w:rsidR="007028D6" w:rsidRDefault="007028D6" w:rsidP="00B070FA"/>
    <w:p w14:paraId="51AC666F" w14:textId="5DE294A7" w:rsidR="007028D6" w:rsidRDefault="007028D6" w:rsidP="00B070FA"/>
    <w:p w14:paraId="586DACD3" w14:textId="028BF28C" w:rsidR="007028D6" w:rsidRDefault="007028D6" w:rsidP="00B070FA"/>
    <w:p w14:paraId="4DE49ACF" w14:textId="5613C8A6" w:rsidR="007028D6" w:rsidRDefault="007028D6" w:rsidP="00B070FA"/>
    <w:p w14:paraId="500563CB" w14:textId="79D23444" w:rsidR="007028D6" w:rsidRDefault="007028D6" w:rsidP="00B070FA"/>
    <w:p w14:paraId="48A39F66" w14:textId="4826D63C" w:rsidR="007028D6" w:rsidRDefault="007028D6" w:rsidP="00B070FA"/>
    <w:p w14:paraId="14F58EE5" w14:textId="77777777" w:rsidR="007028D6" w:rsidRDefault="007028D6" w:rsidP="00B070FA"/>
    <w:p w14:paraId="0A23E3E7" w14:textId="240F7D31" w:rsidR="00B02DFE" w:rsidRDefault="007028D6" w:rsidP="00B070FA">
      <w:r>
        <w:rPr>
          <w:noProof/>
        </w:rPr>
        <w:drawing>
          <wp:anchor distT="0" distB="0" distL="114300" distR="114300" simplePos="0" relativeHeight="251666432" behindDoc="1" locked="0" layoutInCell="1" allowOverlap="1" wp14:anchorId="4B64B449" wp14:editId="0BCC6F81">
            <wp:simplePos x="0" y="0"/>
            <wp:positionH relativeFrom="column">
              <wp:posOffset>182880</wp:posOffset>
            </wp:positionH>
            <wp:positionV relativeFrom="paragraph">
              <wp:posOffset>154940</wp:posOffset>
            </wp:positionV>
            <wp:extent cx="5402580" cy="3077210"/>
            <wp:effectExtent l="0" t="0" r="7620" b="8890"/>
            <wp:wrapNone/>
            <wp:docPr id="9" name="Chart 9">
              <a:extLst xmlns:a="http://schemas.openxmlformats.org/drawingml/2006/main">
                <a:ext uri="{FF2B5EF4-FFF2-40B4-BE49-F238E27FC236}">
                  <a16:creationId xmlns:a16="http://schemas.microsoft.com/office/drawing/2014/main" id="{90CEDAD0-5493-8FD3-60AE-03EDF0181A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r>
        <w:t xml:space="preserve">  </w:t>
      </w:r>
    </w:p>
    <w:p w14:paraId="01428A9C" w14:textId="70CC32EC" w:rsidR="007028D6" w:rsidRDefault="007028D6" w:rsidP="00B070FA"/>
    <w:p w14:paraId="64CA8709" w14:textId="48AB6106" w:rsidR="007028D6" w:rsidRDefault="007028D6" w:rsidP="00B070FA"/>
    <w:p w14:paraId="71B60D93" w14:textId="7033BDE8" w:rsidR="007028D6" w:rsidRDefault="007028D6" w:rsidP="00B070FA"/>
    <w:p w14:paraId="0C0950B7" w14:textId="5C6A3174" w:rsidR="007028D6" w:rsidRDefault="007028D6" w:rsidP="00B070FA"/>
    <w:p w14:paraId="70F81916" w14:textId="78E75B0C" w:rsidR="007028D6" w:rsidRDefault="007028D6" w:rsidP="00B070FA"/>
    <w:p w14:paraId="5E9CD784" w14:textId="4204BC0B" w:rsidR="007028D6" w:rsidRDefault="007028D6" w:rsidP="00B070FA"/>
    <w:p w14:paraId="4AAECAB6" w14:textId="2EA3845B" w:rsidR="007028D6" w:rsidRDefault="007028D6" w:rsidP="00B070FA"/>
    <w:p w14:paraId="52196189" w14:textId="32BFB3BD" w:rsidR="007028D6" w:rsidRDefault="007028D6" w:rsidP="00B070FA"/>
    <w:p w14:paraId="7F5F33DF" w14:textId="0255E688" w:rsidR="007028D6" w:rsidRDefault="007028D6" w:rsidP="00B070FA"/>
    <w:p w14:paraId="34798DE7" w14:textId="3645ADFD" w:rsidR="007028D6" w:rsidRDefault="007028D6" w:rsidP="00B070FA"/>
    <w:p w14:paraId="2A308FF0" w14:textId="240EB98A" w:rsidR="007028D6" w:rsidRDefault="007028D6" w:rsidP="00B070FA"/>
    <w:p w14:paraId="63F0A452" w14:textId="21DCB8AE" w:rsidR="007028D6" w:rsidRDefault="007028D6" w:rsidP="00B070FA"/>
    <w:p w14:paraId="2BA5AB5A" w14:textId="0DAB61C2" w:rsidR="007028D6" w:rsidRDefault="007028D6" w:rsidP="00B070FA"/>
    <w:p w14:paraId="02D1FC96" w14:textId="4CD3C74E" w:rsidR="007028D6" w:rsidRDefault="007028D6" w:rsidP="00B070FA"/>
    <w:p w14:paraId="7391D9BF" w14:textId="2CFD65C6" w:rsidR="007028D6" w:rsidRDefault="00AF5CAE" w:rsidP="00B070FA">
      <w:r>
        <w:t xml:space="preserve">  </w:t>
      </w:r>
    </w:p>
    <w:p w14:paraId="0ACA368E" w14:textId="3FB019C8" w:rsidR="00A260C4" w:rsidRDefault="00A260C4" w:rsidP="00A260C4">
      <w:pPr>
        <w:pStyle w:val="Heading2"/>
      </w:pPr>
      <w:r w:rsidRPr="00A260C4">
        <w:lastRenderedPageBreak/>
        <w:t xml:space="preserve">  </w:t>
      </w:r>
      <w:bookmarkStart w:id="12" w:name="_Toc124210672"/>
      <w:r w:rsidR="00B43A8B">
        <w:t>6</w:t>
      </w:r>
      <w:r w:rsidRPr="00A260C4">
        <w:t>.</w:t>
      </w:r>
      <w:r>
        <w:t>3</w:t>
      </w:r>
      <w:r w:rsidRPr="00A260C4">
        <w:t xml:space="preserve"> Operator </w:t>
      </w:r>
      <w:r w:rsidR="00B529B2">
        <w:t>3</w:t>
      </w:r>
      <w:r w:rsidR="00B529B2" w:rsidRPr="00A260C4">
        <w:t>:</w:t>
      </w:r>
      <w:r w:rsidRPr="00A260C4">
        <w:t xml:space="preserve"> Linear Regression &amp; Error Normal distribution Curve</w:t>
      </w:r>
      <w:bookmarkEnd w:id="12"/>
    </w:p>
    <w:p w14:paraId="6747B7D5" w14:textId="305A1451" w:rsidR="00AF5CAE" w:rsidRDefault="00AF5CAE" w:rsidP="00B070FA">
      <w:r>
        <w:rPr>
          <w:noProof/>
        </w:rPr>
        <w:drawing>
          <wp:anchor distT="0" distB="0" distL="114300" distR="114300" simplePos="0" relativeHeight="251667456" behindDoc="1" locked="0" layoutInCell="1" allowOverlap="1" wp14:anchorId="6A6E0B94" wp14:editId="5B0D978C">
            <wp:simplePos x="0" y="0"/>
            <wp:positionH relativeFrom="column">
              <wp:posOffset>205740</wp:posOffset>
            </wp:positionH>
            <wp:positionV relativeFrom="paragraph">
              <wp:posOffset>35560</wp:posOffset>
            </wp:positionV>
            <wp:extent cx="5448300" cy="4069080"/>
            <wp:effectExtent l="0" t="0" r="0" b="7620"/>
            <wp:wrapNone/>
            <wp:docPr id="10" name="Chart 10">
              <a:extLst xmlns:a="http://schemas.openxmlformats.org/drawingml/2006/main">
                <a:ext uri="{FF2B5EF4-FFF2-40B4-BE49-F238E27FC236}">
                  <a16:creationId xmlns:a16="http://schemas.microsoft.com/office/drawing/2014/main" id="{EBC7086B-4CDA-6E3B-5B14-BA957ECCF3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p>
    <w:p w14:paraId="37CBB349" w14:textId="1CA9C06D" w:rsidR="00AF5CAE" w:rsidRDefault="00AF5CAE" w:rsidP="00B070FA"/>
    <w:p w14:paraId="3747E552" w14:textId="5C355ED1" w:rsidR="00AF5CAE" w:rsidRDefault="00AF5CAE" w:rsidP="00B070FA"/>
    <w:p w14:paraId="06836493" w14:textId="79B61D69" w:rsidR="00AF5CAE" w:rsidRDefault="00AF5CAE" w:rsidP="00B070FA"/>
    <w:p w14:paraId="5A934652" w14:textId="5EFD9752" w:rsidR="00AF5CAE" w:rsidRDefault="00AF5CAE" w:rsidP="00B070FA"/>
    <w:p w14:paraId="41A31555" w14:textId="287630FA" w:rsidR="00AF5CAE" w:rsidRDefault="00AF5CAE" w:rsidP="00B070FA"/>
    <w:p w14:paraId="5941AB27" w14:textId="474FEA2F" w:rsidR="00AF5CAE" w:rsidRDefault="00AF5CAE" w:rsidP="00B070FA"/>
    <w:p w14:paraId="5FD7DFF1" w14:textId="77B71CB4" w:rsidR="00AF5CAE" w:rsidRDefault="00AF5CAE" w:rsidP="00B070FA"/>
    <w:p w14:paraId="46D524C5" w14:textId="79F06B4F" w:rsidR="00AF5CAE" w:rsidRDefault="00AF5CAE" w:rsidP="00B070FA"/>
    <w:p w14:paraId="1751BC6C" w14:textId="35B6457D" w:rsidR="00AF5CAE" w:rsidRDefault="00AF5CAE" w:rsidP="00B070FA"/>
    <w:p w14:paraId="2C94A67A" w14:textId="5DC35688" w:rsidR="00AF5CAE" w:rsidRDefault="00AF5CAE" w:rsidP="00B070FA"/>
    <w:p w14:paraId="29DB92CC" w14:textId="679B6B75" w:rsidR="00AF5CAE" w:rsidRDefault="00AF5CAE" w:rsidP="00B070FA"/>
    <w:p w14:paraId="50764F0E" w14:textId="65C3A6F9" w:rsidR="00AF5CAE" w:rsidRDefault="00AF5CAE" w:rsidP="00B070FA"/>
    <w:p w14:paraId="1DE984F6" w14:textId="229E976D" w:rsidR="00AF5CAE" w:rsidRDefault="00AF5CAE" w:rsidP="00B070FA"/>
    <w:p w14:paraId="39240412" w14:textId="35BCE75A" w:rsidR="00AF5CAE" w:rsidRDefault="00AF5CAE" w:rsidP="00B070FA"/>
    <w:p w14:paraId="2B04461B" w14:textId="5E024E8D" w:rsidR="00AF5CAE" w:rsidRDefault="00AF5CAE" w:rsidP="00B070FA"/>
    <w:p w14:paraId="198C61C6" w14:textId="75BFE2A9" w:rsidR="00AF5CAE" w:rsidRDefault="00AF5CAE" w:rsidP="00B070FA">
      <w:r>
        <w:rPr>
          <w:noProof/>
        </w:rPr>
        <w:drawing>
          <wp:anchor distT="0" distB="0" distL="114300" distR="114300" simplePos="0" relativeHeight="251668480" behindDoc="1" locked="0" layoutInCell="1" allowOverlap="1" wp14:anchorId="7E450441" wp14:editId="0CD00FC6">
            <wp:simplePos x="0" y="0"/>
            <wp:positionH relativeFrom="column">
              <wp:posOffset>350520</wp:posOffset>
            </wp:positionH>
            <wp:positionV relativeFrom="paragraph">
              <wp:posOffset>193040</wp:posOffset>
            </wp:positionV>
            <wp:extent cx="5227320" cy="3375660"/>
            <wp:effectExtent l="0" t="0" r="11430" b="15240"/>
            <wp:wrapNone/>
            <wp:docPr id="11" name="Chart 11">
              <a:extLst xmlns:a="http://schemas.openxmlformats.org/drawingml/2006/main">
                <a:ext uri="{FF2B5EF4-FFF2-40B4-BE49-F238E27FC236}">
                  <a16:creationId xmlns:a16="http://schemas.microsoft.com/office/drawing/2014/main" id="{7F7846EE-581F-D746-C926-66B860A2FB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anchor>
        </w:drawing>
      </w:r>
    </w:p>
    <w:p w14:paraId="571F400E" w14:textId="38F04CD2" w:rsidR="00AF5CAE" w:rsidRDefault="00AF5CAE" w:rsidP="00B070FA"/>
    <w:p w14:paraId="609B880B" w14:textId="078795D3" w:rsidR="00AF5CAE" w:rsidRDefault="00191717" w:rsidP="00B070FA">
      <w:r>
        <w:t xml:space="preserve"> </w:t>
      </w:r>
    </w:p>
    <w:p w14:paraId="778B74EC" w14:textId="3C11878F" w:rsidR="00191717" w:rsidRDefault="00191717" w:rsidP="00B070FA"/>
    <w:p w14:paraId="078A3C50" w14:textId="5D3887DA" w:rsidR="00191717" w:rsidRDefault="00191717" w:rsidP="00B070FA"/>
    <w:p w14:paraId="5CC09846" w14:textId="639EACB7" w:rsidR="00191717" w:rsidRDefault="00191717" w:rsidP="00B070FA"/>
    <w:p w14:paraId="5954C8E9" w14:textId="24AC8A15" w:rsidR="00191717" w:rsidRDefault="00191717" w:rsidP="00B070FA"/>
    <w:p w14:paraId="0A3A0FA3" w14:textId="7076A90B" w:rsidR="00191717" w:rsidRDefault="00191717" w:rsidP="00B070FA"/>
    <w:p w14:paraId="133FFA1E" w14:textId="186B12C3" w:rsidR="00191717" w:rsidRDefault="00191717" w:rsidP="00B070FA"/>
    <w:p w14:paraId="5EBB8FB7" w14:textId="5C854741" w:rsidR="00191717" w:rsidRDefault="00191717" w:rsidP="00B070FA"/>
    <w:p w14:paraId="000B7869" w14:textId="531707EB" w:rsidR="00191717" w:rsidRDefault="00191717" w:rsidP="00B070FA"/>
    <w:p w14:paraId="3597AFEB" w14:textId="1744A0EB" w:rsidR="00191717" w:rsidRDefault="00191717" w:rsidP="00B070FA"/>
    <w:p w14:paraId="3EDE02FB" w14:textId="5209CB12" w:rsidR="00191717" w:rsidRDefault="00E15B4C" w:rsidP="00B070FA">
      <w:r>
        <w:t xml:space="preserve"> </w:t>
      </w:r>
    </w:p>
    <w:p w14:paraId="5CC041A3" w14:textId="56A2EAB9" w:rsidR="00E15B4C" w:rsidRDefault="00E15B4C" w:rsidP="00B070FA"/>
    <w:p w14:paraId="4313933F" w14:textId="6104C222" w:rsidR="00E15B4C" w:rsidRDefault="00E15B4C" w:rsidP="00B070FA"/>
    <w:p w14:paraId="53F49BF2" w14:textId="7C73A8C2" w:rsidR="00A260C4" w:rsidRPr="00A260C4" w:rsidRDefault="00E15B4C" w:rsidP="008A7B9B">
      <w:pPr>
        <w:pStyle w:val="Heading2"/>
        <w:rPr>
          <w:rFonts w:eastAsiaTheme="minorHAnsi"/>
        </w:rPr>
      </w:pPr>
      <w:bookmarkStart w:id="13" w:name="_Toc124210673"/>
      <w:r>
        <w:rPr>
          <w:noProof/>
        </w:rPr>
        <w:lastRenderedPageBreak/>
        <w:drawing>
          <wp:anchor distT="0" distB="0" distL="114300" distR="114300" simplePos="0" relativeHeight="251669504" behindDoc="1" locked="0" layoutInCell="1" allowOverlap="1" wp14:anchorId="09101CF3" wp14:editId="3A3C0B71">
            <wp:simplePos x="0" y="0"/>
            <wp:positionH relativeFrom="column">
              <wp:posOffset>0</wp:posOffset>
            </wp:positionH>
            <wp:positionV relativeFrom="paragraph">
              <wp:posOffset>297180</wp:posOffset>
            </wp:positionV>
            <wp:extent cx="5731510" cy="3905885"/>
            <wp:effectExtent l="0" t="0" r="2540" b="18415"/>
            <wp:wrapNone/>
            <wp:docPr id="12" name="Chart 12">
              <a:extLst xmlns:a="http://schemas.openxmlformats.org/drawingml/2006/main">
                <a:ext uri="{FF2B5EF4-FFF2-40B4-BE49-F238E27FC236}">
                  <a16:creationId xmlns:a16="http://schemas.microsoft.com/office/drawing/2014/main" id="{9689A13C-D26C-7945-C733-4CBA200543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anchor>
        </w:drawing>
      </w:r>
      <w:r>
        <w:t xml:space="preserve">  </w:t>
      </w:r>
      <w:r w:rsidR="00A260C4" w:rsidRPr="00A260C4">
        <w:rPr>
          <w:rFonts w:eastAsiaTheme="minorHAnsi"/>
        </w:rPr>
        <w:t xml:space="preserve"> </w:t>
      </w:r>
      <w:r w:rsidR="00B43A8B">
        <w:rPr>
          <w:rFonts w:eastAsiaTheme="minorHAnsi"/>
        </w:rPr>
        <w:t>6</w:t>
      </w:r>
      <w:r w:rsidR="00A260C4" w:rsidRPr="00A260C4">
        <w:rPr>
          <w:rFonts w:eastAsiaTheme="minorHAnsi"/>
        </w:rPr>
        <w:t>.</w:t>
      </w:r>
      <w:r w:rsidR="00A260C4">
        <w:t>4</w:t>
      </w:r>
      <w:r w:rsidR="00A260C4" w:rsidRPr="00A260C4">
        <w:rPr>
          <w:rFonts w:eastAsiaTheme="minorHAnsi"/>
        </w:rPr>
        <w:t xml:space="preserve"> Operator </w:t>
      </w:r>
      <w:r w:rsidR="008A7B9B">
        <w:t>4</w:t>
      </w:r>
      <w:r w:rsidR="008A7B9B" w:rsidRPr="00A260C4">
        <w:rPr>
          <w:rFonts w:eastAsiaTheme="minorHAnsi"/>
        </w:rPr>
        <w:t>:</w:t>
      </w:r>
      <w:r w:rsidR="00A260C4" w:rsidRPr="00A260C4">
        <w:rPr>
          <w:rFonts w:eastAsiaTheme="minorHAnsi"/>
        </w:rPr>
        <w:t xml:space="preserve"> Linear Regression &amp; Error Normal distribution Curve</w:t>
      </w:r>
      <w:bookmarkEnd w:id="13"/>
    </w:p>
    <w:p w14:paraId="0E9881EC" w14:textId="6A0F7B96" w:rsidR="00E15B4C" w:rsidRDefault="00E15B4C" w:rsidP="00B070FA"/>
    <w:p w14:paraId="29AA4E5F" w14:textId="058D6C34" w:rsidR="00E15B4C" w:rsidRDefault="00E15B4C" w:rsidP="00B070FA"/>
    <w:p w14:paraId="1D7CCAA1" w14:textId="57763DC1" w:rsidR="00E15B4C" w:rsidRDefault="00E15B4C" w:rsidP="00B070FA"/>
    <w:p w14:paraId="6E2C08F3" w14:textId="2A604B70" w:rsidR="00E15B4C" w:rsidRDefault="00E15B4C" w:rsidP="00B070FA"/>
    <w:p w14:paraId="4B3AD696" w14:textId="2B471C99" w:rsidR="00E15B4C" w:rsidRDefault="00E15B4C" w:rsidP="00B070FA"/>
    <w:p w14:paraId="6220E6D5" w14:textId="23445DA3" w:rsidR="00E15B4C" w:rsidRDefault="00E15B4C" w:rsidP="00B070FA"/>
    <w:p w14:paraId="10C8EB0B" w14:textId="06EDBAA6" w:rsidR="00E15B4C" w:rsidRDefault="00E15B4C" w:rsidP="00B070FA"/>
    <w:p w14:paraId="691E27E0" w14:textId="44ECB7B5" w:rsidR="00E15B4C" w:rsidRDefault="00E15B4C" w:rsidP="00B070FA"/>
    <w:p w14:paraId="485073D8" w14:textId="5178FE2F" w:rsidR="00E15B4C" w:rsidRDefault="00E15B4C" w:rsidP="00B070FA"/>
    <w:p w14:paraId="29BC2D50" w14:textId="3323208B" w:rsidR="00E15B4C" w:rsidRDefault="00E15B4C" w:rsidP="00B070FA"/>
    <w:p w14:paraId="65A43D1A" w14:textId="68C8E8A8" w:rsidR="00E15B4C" w:rsidRDefault="00E15B4C" w:rsidP="00B070FA"/>
    <w:p w14:paraId="7E92698B" w14:textId="51E7E4A5" w:rsidR="00E15B4C" w:rsidRDefault="00E15B4C" w:rsidP="00B070FA"/>
    <w:p w14:paraId="483B5E30" w14:textId="6C1A688D" w:rsidR="00E15B4C" w:rsidRDefault="00E15B4C" w:rsidP="00B070FA">
      <w:r>
        <w:t xml:space="preserve">  </w:t>
      </w:r>
    </w:p>
    <w:p w14:paraId="4C29D1BF" w14:textId="7B607535" w:rsidR="00E15B4C" w:rsidRDefault="00E15B4C" w:rsidP="00B070FA"/>
    <w:p w14:paraId="3E7D76E1" w14:textId="6E465CB1" w:rsidR="00E15B4C" w:rsidRDefault="00E15B4C" w:rsidP="00B070FA"/>
    <w:p w14:paraId="1C5EF308" w14:textId="019E2FC9" w:rsidR="00E15B4C" w:rsidRDefault="00E15B4C" w:rsidP="00B070FA"/>
    <w:p w14:paraId="2C9BD623" w14:textId="1E034188" w:rsidR="00E15B4C" w:rsidRDefault="00E15B4C" w:rsidP="00B070FA">
      <w:r>
        <w:rPr>
          <w:noProof/>
        </w:rPr>
        <w:drawing>
          <wp:anchor distT="0" distB="0" distL="114300" distR="114300" simplePos="0" relativeHeight="251670528" behindDoc="1" locked="0" layoutInCell="1" allowOverlap="1" wp14:anchorId="1F9D6EC2" wp14:editId="5A37DD3D">
            <wp:simplePos x="0" y="0"/>
            <wp:positionH relativeFrom="column">
              <wp:posOffset>0</wp:posOffset>
            </wp:positionH>
            <wp:positionV relativeFrom="paragraph">
              <wp:posOffset>-2540</wp:posOffset>
            </wp:positionV>
            <wp:extent cx="5731510" cy="3434715"/>
            <wp:effectExtent l="0" t="0" r="2540" b="13335"/>
            <wp:wrapNone/>
            <wp:docPr id="13" name="Chart 13">
              <a:extLst xmlns:a="http://schemas.openxmlformats.org/drawingml/2006/main">
                <a:ext uri="{FF2B5EF4-FFF2-40B4-BE49-F238E27FC236}">
                  <a16:creationId xmlns:a16="http://schemas.microsoft.com/office/drawing/2014/main" id="{58046B58-2346-6E12-2340-B31EFE8008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anchor>
        </w:drawing>
      </w:r>
    </w:p>
    <w:p w14:paraId="7DF5D039" w14:textId="2C2F57B6" w:rsidR="00E15B4C" w:rsidRDefault="00E15B4C" w:rsidP="00B070FA"/>
    <w:p w14:paraId="2F449FD5" w14:textId="76B4897D" w:rsidR="00E15B4C" w:rsidRDefault="00E15B4C" w:rsidP="00B070FA"/>
    <w:p w14:paraId="070B7BD2" w14:textId="5E99E10F" w:rsidR="00E15B4C" w:rsidRDefault="00E15B4C" w:rsidP="00B070FA"/>
    <w:p w14:paraId="505BD803" w14:textId="6E7AC394" w:rsidR="00E15B4C" w:rsidRDefault="00E15B4C" w:rsidP="00B070FA"/>
    <w:p w14:paraId="76ADF275" w14:textId="0A3B6FB6" w:rsidR="00E15B4C" w:rsidRDefault="00E15B4C" w:rsidP="00B070FA"/>
    <w:p w14:paraId="253960AD" w14:textId="253E923C" w:rsidR="00E15B4C" w:rsidRDefault="00E15B4C" w:rsidP="00B070FA"/>
    <w:p w14:paraId="6C7CC2EA" w14:textId="094E70EA" w:rsidR="00E15B4C" w:rsidRDefault="00E15B4C" w:rsidP="00B070FA"/>
    <w:p w14:paraId="214E75AF" w14:textId="5A0588A6" w:rsidR="00E15B4C" w:rsidRDefault="00E15B4C" w:rsidP="00B070FA"/>
    <w:p w14:paraId="21582C7C" w14:textId="4EAF6544" w:rsidR="00E15B4C" w:rsidRDefault="00E15B4C" w:rsidP="00B070FA"/>
    <w:p w14:paraId="39CCC1D6" w14:textId="7F350A4D" w:rsidR="00E15B4C" w:rsidRDefault="00E15B4C" w:rsidP="00B070FA"/>
    <w:p w14:paraId="057E762E" w14:textId="5F888193" w:rsidR="00CF1494" w:rsidRDefault="00CF1494" w:rsidP="008A7B9B">
      <w:pPr>
        <w:pStyle w:val="Heading2"/>
      </w:pPr>
    </w:p>
    <w:p w14:paraId="12DFCD74" w14:textId="7B3DBCEC" w:rsidR="00CF1494" w:rsidRDefault="00CF1494" w:rsidP="00CF1494"/>
    <w:p w14:paraId="0A85B15C" w14:textId="77777777" w:rsidR="00CF1494" w:rsidRPr="00CF1494" w:rsidRDefault="00CF1494" w:rsidP="00CF1494"/>
    <w:p w14:paraId="4712094A" w14:textId="2917E0CA" w:rsidR="00E15B4C" w:rsidRPr="00A260C4" w:rsidRDefault="00A260C4" w:rsidP="008A7B9B">
      <w:pPr>
        <w:pStyle w:val="Heading2"/>
      </w:pPr>
      <w:r w:rsidRPr="00A260C4">
        <w:lastRenderedPageBreak/>
        <w:t xml:space="preserve">  </w:t>
      </w:r>
      <w:bookmarkStart w:id="14" w:name="_Toc124210674"/>
      <w:r w:rsidR="00B43A8B">
        <w:t>6</w:t>
      </w:r>
      <w:r w:rsidRPr="00A260C4">
        <w:t>.</w:t>
      </w:r>
      <w:r>
        <w:t>5</w:t>
      </w:r>
      <w:r w:rsidRPr="00A260C4">
        <w:t xml:space="preserve"> Operator </w:t>
      </w:r>
      <w:r>
        <w:t>5</w:t>
      </w:r>
      <w:r w:rsidRPr="00A260C4">
        <w:t>: Linear Regression &amp; Error Normal distribution Curve</w:t>
      </w:r>
      <w:bookmarkEnd w:id="14"/>
    </w:p>
    <w:p w14:paraId="529CAAA8" w14:textId="090EE7B9" w:rsidR="00E15B4C" w:rsidRDefault="00E15B4C" w:rsidP="00B070FA">
      <w:r>
        <w:rPr>
          <w:noProof/>
        </w:rPr>
        <w:drawing>
          <wp:anchor distT="0" distB="0" distL="114300" distR="114300" simplePos="0" relativeHeight="251671552" behindDoc="1" locked="0" layoutInCell="1" allowOverlap="1" wp14:anchorId="20CF20C5" wp14:editId="3F95B64D">
            <wp:simplePos x="0" y="0"/>
            <wp:positionH relativeFrom="column">
              <wp:posOffset>0</wp:posOffset>
            </wp:positionH>
            <wp:positionV relativeFrom="paragraph">
              <wp:posOffset>236220</wp:posOffset>
            </wp:positionV>
            <wp:extent cx="5731510" cy="4128135"/>
            <wp:effectExtent l="0" t="0" r="2540" b="5715"/>
            <wp:wrapNone/>
            <wp:docPr id="14" name="Chart 14">
              <a:extLst xmlns:a="http://schemas.openxmlformats.org/drawingml/2006/main">
                <a:ext uri="{FF2B5EF4-FFF2-40B4-BE49-F238E27FC236}">
                  <a16:creationId xmlns:a16="http://schemas.microsoft.com/office/drawing/2014/main" id="{FABE98CE-5C57-7A50-6BF1-2AB6BB7932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anchor>
        </w:drawing>
      </w:r>
    </w:p>
    <w:p w14:paraId="7C963FF4" w14:textId="78AC6796" w:rsidR="00E15B4C" w:rsidRDefault="00E15B4C" w:rsidP="00B070FA">
      <w:r>
        <w:t xml:space="preserve">  </w:t>
      </w:r>
    </w:p>
    <w:p w14:paraId="5BC42EDF" w14:textId="10470019" w:rsidR="00E15B4C" w:rsidRDefault="00E15B4C" w:rsidP="00B070FA"/>
    <w:p w14:paraId="0EDB85D1" w14:textId="16A96863" w:rsidR="00E15B4C" w:rsidRDefault="00E15B4C" w:rsidP="00B070FA"/>
    <w:p w14:paraId="7C16600C" w14:textId="016FB482" w:rsidR="00E15B4C" w:rsidRDefault="00E15B4C" w:rsidP="00B070FA"/>
    <w:p w14:paraId="356C945A" w14:textId="21841238" w:rsidR="00E15B4C" w:rsidRDefault="00E15B4C" w:rsidP="00B070FA"/>
    <w:p w14:paraId="62BBC542" w14:textId="588B69CA" w:rsidR="00E15B4C" w:rsidRDefault="00E15B4C" w:rsidP="00B070FA"/>
    <w:p w14:paraId="77664B0A" w14:textId="2A59A49D" w:rsidR="00E15B4C" w:rsidRDefault="00E15B4C" w:rsidP="00B070FA"/>
    <w:p w14:paraId="4C0CD6C1" w14:textId="23977B0A" w:rsidR="00E15B4C" w:rsidRDefault="00E15B4C" w:rsidP="00B070FA"/>
    <w:p w14:paraId="0557E8B5" w14:textId="18871277" w:rsidR="00E15B4C" w:rsidRDefault="00E15B4C" w:rsidP="00B070FA"/>
    <w:p w14:paraId="10DC273D" w14:textId="68DA17FD" w:rsidR="00E15B4C" w:rsidRDefault="00E15B4C" w:rsidP="00B070FA"/>
    <w:p w14:paraId="11D73408" w14:textId="07F3D8B2" w:rsidR="00E15B4C" w:rsidRDefault="00E15B4C" w:rsidP="00B070FA"/>
    <w:p w14:paraId="30CCEA93" w14:textId="404FCEF0" w:rsidR="00E15B4C" w:rsidRDefault="00E15B4C" w:rsidP="00B070FA"/>
    <w:p w14:paraId="50C2963E" w14:textId="540AA62F" w:rsidR="00E15B4C" w:rsidRDefault="00E15B4C" w:rsidP="00B070FA"/>
    <w:p w14:paraId="379634DD" w14:textId="1876C952" w:rsidR="00E15B4C" w:rsidRDefault="00E15B4C" w:rsidP="00B070FA"/>
    <w:p w14:paraId="201609C3" w14:textId="08812F72" w:rsidR="00E15B4C" w:rsidRDefault="00E15B4C" w:rsidP="00B070FA"/>
    <w:p w14:paraId="5F05E554" w14:textId="003BBB36" w:rsidR="00E15B4C" w:rsidRDefault="00E15B4C" w:rsidP="00B070FA"/>
    <w:p w14:paraId="0E89A51E" w14:textId="2C9A46E0" w:rsidR="00E15B4C" w:rsidRDefault="00E15B4C" w:rsidP="00B070FA">
      <w:r>
        <w:rPr>
          <w:noProof/>
        </w:rPr>
        <w:drawing>
          <wp:anchor distT="0" distB="0" distL="114300" distR="114300" simplePos="0" relativeHeight="251672576" behindDoc="1" locked="0" layoutInCell="1" allowOverlap="1" wp14:anchorId="0973BDF6" wp14:editId="112E37CA">
            <wp:simplePos x="0" y="0"/>
            <wp:positionH relativeFrom="column">
              <wp:posOffset>0</wp:posOffset>
            </wp:positionH>
            <wp:positionV relativeFrom="paragraph">
              <wp:posOffset>63500</wp:posOffset>
            </wp:positionV>
            <wp:extent cx="5731510" cy="3843020"/>
            <wp:effectExtent l="0" t="0" r="2540" b="5080"/>
            <wp:wrapNone/>
            <wp:docPr id="15" name="Chart 15">
              <a:extLst xmlns:a="http://schemas.openxmlformats.org/drawingml/2006/main">
                <a:ext uri="{FF2B5EF4-FFF2-40B4-BE49-F238E27FC236}">
                  <a16:creationId xmlns:a16="http://schemas.microsoft.com/office/drawing/2014/main" id="{34EAB0EC-2E3F-4877-D591-6B8894D917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anchor>
        </w:drawing>
      </w:r>
    </w:p>
    <w:p w14:paraId="213F9EB4" w14:textId="765EC436" w:rsidR="00E15B4C" w:rsidRDefault="00E15B4C" w:rsidP="00B070FA"/>
    <w:p w14:paraId="50F7DD79" w14:textId="4FF85CC6" w:rsidR="00E15B4C" w:rsidRDefault="00E15B4C" w:rsidP="00B070FA"/>
    <w:p w14:paraId="060BEE67" w14:textId="12C58A10" w:rsidR="00E15B4C" w:rsidRDefault="00E15B4C" w:rsidP="00B070FA"/>
    <w:p w14:paraId="3F4E3478" w14:textId="363FC353" w:rsidR="00E15B4C" w:rsidRDefault="00E15B4C" w:rsidP="00B070FA"/>
    <w:p w14:paraId="473517ED" w14:textId="5AE3B198" w:rsidR="00E15B4C" w:rsidRDefault="00E15B4C" w:rsidP="00B070FA"/>
    <w:p w14:paraId="6C20ED88" w14:textId="46456807" w:rsidR="00E15B4C" w:rsidRDefault="00E15B4C" w:rsidP="00B070FA"/>
    <w:p w14:paraId="6FB4A47D" w14:textId="00174859" w:rsidR="00E15B4C" w:rsidRDefault="00E15B4C" w:rsidP="00B070FA"/>
    <w:p w14:paraId="183F3867" w14:textId="4C63987E" w:rsidR="00E15B4C" w:rsidRDefault="00E15B4C" w:rsidP="00B070FA"/>
    <w:p w14:paraId="23DDEF70" w14:textId="14375EE7" w:rsidR="00E15B4C" w:rsidRDefault="00E15B4C" w:rsidP="00B070FA"/>
    <w:p w14:paraId="668DDD3A" w14:textId="77777777" w:rsidR="00CF1494" w:rsidRDefault="00CF1494" w:rsidP="00B070FA"/>
    <w:p w14:paraId="4B9F8592" w14:textId="77777777" w:rsidR="00CF1494" w:rsidRDefault="00CF1494" w:rsidP="00B070FA"/>
    <w:p w14:paraId="2B91CD14" w14:textId="6B6CE524" w:rsidR="00E15B4C" w:rsidRDefault="00E15B4C" w:rsidP="00B070FA">
      <w:r>
        <w:t xml:space="preserve"> </w:t>
      </w:r>
    </w:p>
    <w:p w14:paraId="08397EFB" w14:textId="60A72B59" w:rsidR="00E15B4C" w:rsidRPr="008A7B9B" w:rsidRDefault="008A7B9B" w:rsidP="008A7B9B">
      <w:pPr>
        <w:pStyle w:val="Heading2"/>
      </w:pPr>
      <w:r w:rsidRPr="008A7B9B">
        <w:lastRenderedPageBreak/>
        <w:t xml:space="preserve">  </w:t>
      </w:r>
      <w:bookmarkStart w:id="15" w:name="_Toc124210675"/>
      <w:r w:rsidR="00B43A8B">
        <w:t>6</w:t>
      </w:r>
      <w:r w:rsidRPr="008A7B9B">
        <w:t>.</w:t>
      </w:r>
      <w:r>
        <w:t>6</w:t>
      </w:r>
      <w:r w:rsidRPr="008A7B9B">
        <w:t xml:space="preserve"> Operator </w:t>
      </w:r>
      <w:r>
        <w:t>6</w:t>
      </w:r>
      <w:r w:rsidRPr="008A7B9B">
        <w:t>: Linear Regression &amp; Error Normal distribution Curve</w:t>
      </w:r>
      <w:bookmarkEnd w:id="15"/>
    </w:p>
    <w:p w14:paraId="46108E0B" w14:textId="2C7153CD" w:rsidR="00E15B4C" w:rsidRDefault="00E15B4C" w:rsidP="00B070FA">
      <w:r>
        <w:rPr>
          <w:noProof/>
        </w:rPr>
        <w:drawing>
          <wp:anchor distT="0" distB="0" distL="114300" distR="114300" simplePos="0" relativeHeight="251673600" behindDoc="1" locked="0" layoutInCell="1" allowOverlap="1" wp14:anchorId="798EB65D" wp14:editId="3B4E2F06">
            <wp:simplePos x="0" y="0"/>
            <wp:positionH relativeFrom="column">
              <wp:posOffset>281940</wp:posOffset>
            </wp:positionH>
            <wp:positionV relativeFrom="paragraph">
              <wp:posOffset>50800</wp:posOffset>
            </wp:positionV>
            <wp:extent cx="5288280" cy="4010660"/>
            <wp:effectExtent l="0" t="0" r="7620" b="8890"/>
            <wp:wrapNone/>
            <wp:docPr id="16" name="Chart 16">
              <a:extLst xmlns:a="http://schemas.openxmlformats.org/drawingml/2006/main">
                <a:ext uri="{FF2B5EF4-FFF2-40B4-BE49-F238E27FC236}">
                  <a16:creationId xmlns:a16="http://schemas.microsoft.com/office/drawing/2014/main" id="{FEDE5FD1-B374-70DF-28CB-26C984C1BC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margin">
              <wp14:pctWidth>0</wp14:pctWidth>
            </wp14:sizeRelH>
            <wp14:sizeRelV relativeFrom="margin">
              <wp14:pctHeight>0</wp14:pctHeight>
            </wp14:sizeRelV>
          </wp:anchor>
        </w:drawing>
      </w:r>
    </w:p>
    <w:p w14:paraId="0339BE77" w14:textId="3C6FEA03" w:rsidR="00E15B4C" w:rsidRDefault="00E15B4C" w:rsidP="00B070FA">
      <w:r>
        <w:t xml:space="preserve">   </w:t>
      </w:r>
    </w:p>
    <w:p w14:paraId="5C60EBA4" w14:textId="0D3CC826" w:rsidR="00E15B4C" w:rsidRDefault="00E15B4C" w:rsidP="00B070FA"/>
    <w:p w14:paraId="6FD71DE9" w14:textId="25CC4A23" w:rsidR="00E15B4C" w:rsidRDefault="00E15B4C" w:rsidP="00B070FA"/>
    <w:p w14:paraId="5C43F622" w14:textId="36464B05" w:rsidR="00E15B4C" w:rsidRDefault="00E15B4C" w:rsidP="00B070FA"/>
    <w:p w14:paraId="41B8E265" w14:textId="6CD225E3" w:rsidR="00E15B4C" w:rsidRDefault="00E15B4C" w:rsidP="00B070FA"/>
    <w:p w14:paraId="55047691" w14:textId="27457151" w:rsidR="00E15B4C" w:rsidRDefault="00E15B4C" w:rsidP="00B070FA"/>
    <w:p w14:paraId="2E1905B2" w14:textId="10FC4C44" w:rsidR="00E15B4C" w:rsidRDefault="00E15B4C" w:rsidP="00B070FA"/>
    <w:p w14:paraId="3A0694EF" w14:textId="298C7290" w:rsidR="00E15B4C" w:rsidRDefault="00E15B4C" w:rsidP="00B070FA"/>
    <w:p w14:paraId="0C13BAB5" w14:textId="6BEE74AA" w:rsidR="00E15B4C" w:rsidRDefault="00E15B4C" w:rsidP="00B070FA"/>
    <w:p w14:paraId="35FE7F77" w14:textId="7F6CCCAC" w:rsidR="00E15B4C" w:rsidRDefault="00E15B4C" w:rsidP="00B070FA"/>
    <w:p w14:paraId="0BF4D787" w14:textId="4AFCFF07" w:rsidR="00E15B4C" w:rsidRDefault="00E15B4C" w:rsidP="00B070FA"/>
    <w:p w14:paraId="66D09718" w14:textId="6B414E9B" w:rsidR="00E15B4C" w:rsidRDefault="00E15B4C" w:rsidP="00B070FA"/>
    <w:p w14:paraId="437176D0" w14:textId="72E7CF9E" w:rsidR="00E15B4C" w:rsidRDefault="00E15B4C" w:rsidP="00B070FA"/>
    <w:p w14:paraId="4214DA3B" w14:textId="3504F0C3" w:rsidR="00E15B4C" w:rsidRDefault="00E15B4C" w:rsidP="00B070FA"/>
    <w:p w14:paraId="19952ED3" w14:textId="0B322128" w:rsidR="00E15B4C" w:rsidRDefault="00E15B4C" w:rsidP="00B070FA"/>
    <w:p w14:paraId="74DB687B" w14:textId="2BFAC16B" w:rsidR="00E15B4C" w:rsidRDefault="00E15B4C" w:rsidP="00B070FA">
      <w:r>
        <w:rPr>
          <w:noProof/>
        </w:rPr>
        <w:drawing>
          <wp:anchor distT="0" distB="0" distL="114300" distR="114300" simplePos="0" relativeHeight="251674624" behindDoc="1" locked="0" layoutInCell="1" allowOverlap="1" wp14:anchorId="6E665DF5" wp14:editId="6BF74AAA">
            <wp:simplePos x="0" y="0"/>
            <wp:positionH relativeFrom="column">
              <wp:posOffset>266700</wp:posOffset>
            </wp:positionH>
            <wp:positionV relativeFrom="paragraph">
              <wp:posOffset>116840</wp:posOffset>
            </wp:positionV>
            <wp:extent cx="5303520" cy="3450590"/>
            <wp:effectExtent l="0" t="0" r="11430" b="16510"/>
            <wp:wrapNone/>
            <wp:docPr id="17" name="Chart 17">
              <a:extLst xmlns:a="http://schemas.openxmlformats.org/drawingml/2006/main">
                <a:ext uri="{FF2B5EF4-FFF2-40B4-BE49-F238E27FC236}">
                  <a16:creationId xmlns:a16="http://schemas.microsoft.com/office/drawing/2014/main" id="{228E897F-EAD4-1884-EE17-2A9956BF781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margin">
              <wp14:pctWidth>0</wp14:pctWidth>
            </wp14:sizeRelH>
            <wp14:sizeRelV relativeFrom="margin">
              <wp14:pctHeight>0</wp14:pctHeight>
            </wp14:sizeRelV>
          </wp:anchor>
        </w:drawing>
      </w:r>
    </w:p>
    <w:p w14:paraId="7D80A36D" w14:textId="0AC6CAD8" w:rsidR="00E15B4C" w:rsidRDefault="00E15B4C" w:rsidP="00B070FA">
      <w:r>
        <w:t xml:space="preserve">  </w:t>
      </w:r>
    </w:p>
    <w:p w14:paraId="07606D48" w14:textId="722975A2" w:rsidR="00E15B4C" w:rsidRDefault="00E15B4C" w:rsidP="00B070FA"/>
    <w:p w14:paraId="3B92B9F8" w14:textId="06F52B26" w:rsidR="00E15B4C" w:rsidRDefault="00E15B4C" w:rsidP="00B070FA"/>
    <w:p w14:paraId="0685124C" w14:textId="3A1B97A5" w:rsidR="00E15B4C" w:rsidRDefault="00E15B4C" w:rsidP="00B070FA"/>
    <w:p w14:paraId="4F956AF5" w14:textId="323526ED" w:rsidR="00E15B4C" w:rsidRDefault="00E15B4C" w:rsidP="00B070FA"/>
    <w:p w14:paraId="3C23177B" w14:textId="2948AB2B" w:rsidR="00E15B4C" w:rsidRDefault="00E15B4C" w:rsidP="00B070FA"/>
    <w:p w14:paraId="63DB5029" w14:textId="6F9F0FEE" w:rsidR="00E15B4C" w:rsidRDefault="00E15B4C" w:rsidP="00B070FA"/>
    <w:p w14:paraId="443311E6" w14:textId="764288E1" w:rsidR="00E15B4C" w:rsidRDefault="00E15B4C" w:rsidP="00B070FA"/>
    <w:p w14:paraId="718A2841" w14:textId="5C374404" w:rsidR="00E15B4C" w:rsidRDefault="00E15B4C" w:rsidP="00B070FA"/>
    <w:p w14:paraId="15E5A51C" w14:textId="41D416AB" w:rsidR="00E15B4C" w:rsidRDefault="00E15B4C" w:rsidP="00B070FA"/>
    <w:p w14:paraId="007675CB" w14:textId="5B918DCA" w:rsidR="00CF1494" w:rsidRDefault="00CF1494" w:rsidP="00B070FA"/>
    <w:p w14:paraId="79F95C31" w14:textId="77777777" w:rsidR="00CF1494" w:rsidRDefault="00CF1494" w:rsidP="00B070FA"/>
    <w:p w14:paraId="4C20F08D" w14:textId="26B926A5" w:rsidR="00E15B4C" w:rsidRDefault="00E15B4C" w:rsidP="00B070FA"/>
    <w:p w14:paraId="5AA5450C" w14:textId="3CA7BAC6" w:rsidR="008A7B9B" w:rsidRDefault="00E15B4C" w:rsidP="008A7B9B">
      <w:pPr>
        <w:pStyle w:val="Heading2"/>
      </w:pPr>
      <w:bookmarkStart w:id="16" w:name="_Toc124210676"/>
      <w:r>
        <w:rPr>
          <w:noProof/>
        </w:rPr>
        <w:lastRenderedPageBreak/>
        <w:drawing>
          <wp:anchor distT="0" distB="0" distL="114300" distR="114300" simplePos="0" relativeHeight="251675648" behindDoc="1" locked="0" layoutInCell="1" allowOverlap="1" wp14:anchorId="17621C83" wp14:editId="4EDDAE39">
            <wp:simplePos x="0" y="0"/>
            <wp:positionH relativeFrom="column">
              <wp:posOffset>160020</wp:posOffset>
            </wp:positionH>
            <wp:positionV relativeFrom="paragraph">
              <wp:posOffset>198120</wp:posOffset>
            </wp:positionV>
            <wp:extent cx="5646420" cy="4091940"/>
            <wp:effectExtent l="0" t="0" r="11430" b="3810"/>
            <wp:wrapNone/>
            <wp:docPr id="18" name="Chart 18">
              <a:extLst xmlns:a="http://schemas.openxmlformats.org/drawingml/2006/main">
                <a:ext uri="{FF2B5EF4-FFF2-40B4-BE49-F238E27FC236}">
                  <a16:creationId xmlns:a16="http://schemas.microsoft.com/office/drawing/2014/main" id="{E476A485-8E91-F01E-590E-B42F7FD123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margin">
              <wp14:pctWidth>0</wp14:pctWidth>
            </wp14:sizeRelH>
            <wp14:sizeRelV relativeFrom="margin">
              <wp14:pctHeight>0</wp14:pctHeight>
            </wp14:sizeRelV>
          </wp:anchor>
        </w:drawing>
      </w:r>
      <w:r w:rsidR="008A7B9B">
        <w:t xml:space="preserve"> </w:t>
      </w:r>
      <w:r w:rsidR="00B43A8B">
        <w:t>6</w:t>
      </w:r>
      <w:r w:rsidR="008A7B9B">
        <w:t xml:space="preserve">.7 </w:t>
      </w:r>
      <w:r w:rsidR="008A7B9B" w:rsidRPr="00A10562">
        <w:t xml:space="preserve">Operator </w:t>
      </w:r>
      <w:r w:rsidR="006F1C81">
        <w:t>7</w:t>
      </w:r>
      <w:r w:rsidR="006F1C81" w:rsidRPr="00A10562">
        <w:t>:</w:t>
      </w:r>
      <w:r w:rsidR="008A7B9B" w:rsidRPr="00A10562">
        <w:t xml:space="preserve"> Linear Regression &amp; Error Normal distribution Curve</w:t>
      </w:r>
      <w:bookmarkEnd w:id="16"/>
    </w:p>
    <w:p w14:paraId="3D0916F3" w14:textId="1156BD1F" w:rsidR="00E15B4C" w:rsidRDefault="00E15B4C" w:rsidP="00B070FA"/>
    <w:p w14:paraId="2FD9E769" w14:textId="28747B38" w:rsidR="00E15B4C" w:rsidRDefault="00E15B4C" w:rsidP="00B070FA"/>
    <w:p w14:paraId="12F0A578" w14:textId="521768AA" w:rsidR="00E15B4C" w:rsidRDefault="00E15B4C" w:rsidP="00B070FA"/>
    <w:p w14:paraId="270E62EB" w14:textId="6DF5A7E9" w:rsidR="00E15B4C" w:rsidRDefault="00E15B4C" w:rsidP="00B070FA"/>
    <w:p w14:paraId="04378DFC" w14:textId="624EA53B" w:rsidR="00E15B4C" w:rsidRDefault="00E15B4C" w:rsidP="00B070FA"/>
    <w:p w14:paraId="7E25BA79" w14:textId="0DD54C2F" w:rsidR="00E15B4C" w:rsidRDefault="00E15B4C" w:rsidP="00B070FA"/>
    <w:p w14:paraId="3D403E98" w14:textId="64AE2854" w:rsidR="00E15B4C" w:rsidRDefault="00E15B4C" w:rsidP="00B070FA"/>
    <w:p w14:paraId="084E19ED" w14:textId="374552CB" w:rsidR="00E15B4C" w:rsidRDefault="00E15B4C" w:rsidP="00B070FA"/>
    <w:p w14:paraId="79860A56" w14:textId="26478838" w:rsidR="00E15B4C" w:rsidRDefault="00E15B4C" w:rsidP="00B070FA"/>
    <w:p w14:paraId="2141934E" w14:textId="359DEFB5" w:rsidR="00E15B4C" w:rsidRDefault="00E15B4C" w:rsidP="00B070FA"/>
    <w:p w14:paraId="44D17E54" w14:textId="33E83F7F" w:rsidR="00E15B4C" w:rsidRDefault="00E15B4C" w:rsidP="00B070FA"/>
    <w:p w14:paraId="6FD8C2F3" w14:textId="680AB1A2" w:rsidR="00E15B4C" w:rsidRDefault="00E15B4C" w:rsidP="00B070FA"/>
    <w:p w14:paraId="678C9C30" w14:textId="14FEE4E6" w:rsidR="00E15B4C" w:rsidRDefault="00E15B4C" w:rsidP="00B070FA"/>
    <w:p w14:paraId="6F1D67BA" w14:textId="2FB8CBCC" w:rsidR="00E15B4C" w:rsidRDefault="00E15B4C" w:rsidP="00B070FA"/>
    <w:p w14:paraId="515BF7DC" w14:textId="3B333251" w:rsidR="00E15B4C" w:rsidRDefault="00E15B4C" w:rsidP="00B070FA"/>
    <w:p w14:paraId="55C41943" w14:textId="4E9BA2BD" w:rsidR="00E15B4C" w:rsidRDefault="00E15B4C" w:rsidP="00B070FA"/>
    <w:p w14:paraId="1FE7E603" w14:textId="11A00015" w:rsidR="00E15B4C" w:rsidRDefault="00E15B4C" w:rsidP="00B070FA">
      <w:r>
        <w:rPr>
          <w:noProof/>
        </w:rPr>
        <w:drawing>
          <wp:anchor distT="0" distB="0" distL="114300" distR="114300" simplePos="0" relativeHeight="251676672" behindDoc="1" locked="0" layoutInCell="1" allowOverlap="1" wp14:anchorId="76D6027D" wp14:editId="670A4CAC">
            <wp:simplePos x="0" y="0"/>
            <wp:positionH relativeFrom="column">
              <wp:posOffset>441960</wp:posOffset>
            </wp:positionH>
            <wp:positionV relativeFrom="paragraph">
              <wp:posOffset>180340</wp:posOffset>
            </wp:positionV>
            <wp:extent cx="5204460" cy="3581400"/>
            <wp:effectExtent l="0" t="0" r="15240" b="0"/>
            <wp:wrapNone/>
            <wp:docPr id="19" name="Chart 19">
              <a:extLst xmlns:a="http://schemas.openxmlformats.org/drawingml/2006/main">
                <a:ext uri="{FF2B5EF4-FFF2-40B4-BE49-F238E27FC236}">
                  <a16:creationId xmlns:a16="http://schemas.microsoft.com/office/drawing/2014/main" id="{E3E3B02D-705A-88AB-801C-2A3A0AB16D8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margin">
              <wp14:pctWidth>0</wp14:pctWidth>
            </wp14:sizeRelH>
            <wp14:sizeRelV relativeFrom="margin">
              <wp14:pctHeight>0</wp14:pctHeight>
            </wp14:sizeRelV>
          </wp:anchor>
        </w:drawing>
      </w:r>
    </w:p>
    <w:p w14:paraId="3E1B9419" w14:textId="430D60E4" w:rsidR="00E15B4C" w:rsidRDefault="00E15B4C" w:rsidP="00B070FA"/>
    <w:p w14:paraId="734AF48D" w14:textId="61308897" w:rsidR="00E15B4C" w:rsidRDefault="00E15B4C" w:rsidP="00B070FA"/>
    <w:p w14:paraId="57BA0735" w14:textId="1BB1C539" w:rsidR="00E15B4C" w:rsidRDefault="00E15B4C" w:rsidP="00B070FA"/>
    <w:p w14:paraId="7A1A1B74" w14:textId="0A49789E" w:rsidR="00E15B4C" w:rsidRDefault="00E15B4C" w:rsidP="00B070FA">
      <w:r>
        <w:t xml:space="preserve">  </w:t>
      </w:r>
    </w:p>
    <w:p w14:paraId="3FA4FE58" w14:textId="37BE519B" w:rsidR="00E15B4C" w:rsidRDefault="00E15B4C" w:rsidP="00B070FA"/>
    <w:p w14:paraId="1B4D86C5" w14:textId="0837F6C8" w:rsidR="00E15B4C" w:rsidRDefault="00E15B4C" w:rsidP="00B070FA"/>
    <w:p w14:paraId="66030782" w14:textId="1D43F08D" w:rsidR="00E15B4C" w:rsidRDefault="00E15B4C" w:rsidP="00B070FA"/>
    <w:p w14:paraId="52702165" w14:textId="32BE072B" w:rsidR="00E15B4C" w:rsidRDefault="00E15B4C" w:rsidP="00B070FA"/>
    <w:p w14:paraId="3F25D08B" w14:textId="6E52B8FC" w:rsidR="00E15B4C" w:rsidRDefault="00E15B4C" w:rsidP="00B070FA"/>
    <w:p w14:paraId="768F9F0B" w14:textId="7ED560CE" w:rsidR="00CF1494" w:rsidRDefault="00CF1494" w:rsidP="00B070FA"/>
    <w:p w14:paraId="5AEFA9C2" w14:textId="77777777" w:rsidR="00CF1494" w:rsidRDefault="00CF1494" w:rsidP="00B070FA"/>
    <w:p w14:paraId="136AEA4D" w14:textId="77777777" w:rsidR="006F1C81" w:rsidRDefault="006F1C81" w:rsidP="003E7A56">
      <w:pPr>
        <w:pStyle w:val="Heading2"/>
      </w:pPr>
    </w:p>
    <w:p w14:paraId="74BF7F17" w14:textId="0277BC97" w:rsidR="00E15B4C" w:rsidRPr="00901082" w:rsidRDefault="00901082" w:rsidP="003E7A56">
      <w:pPr>
        <w:pStyle w:val="Heading2"/>
      </w:pPr>
      <w:r w:rsidRPr="00901082">
        <w:t xml:space="preserve">  </w:t>
      </w:r>
      <w:bookmarkStart w:id="17" w:name="_Toc124210677"/>
      <w:r w:rsidR="00B43A8B">
        <w:t>6</w:t>
      </w:r>
      <w:r w:rsidRPr="00901082">
        <w:t>.</w:t>
      </w:r>
      <w:r>
        <w:t>8</w:t>
      </w:r>
      <w:r w:rsidRPr="00901082">
        <w:t xml:space="preserve"> Operator </w:t>
      </w:r>
      <w:r>
        <w:t>8</w:t>
      </w:r>
      <w:r w:rsidRPr="00901082">
        <w:t>: Linear Regression &amp; Error Normal distribution Curve</w:t>
      </w:r>
      <w:r w:rsidR="00E15B4C">
        <w:rPr>
          <w:noProof/>
        </w:rPr>
        <w:drawing>
          <wp:anchor distT="0" distB="0" distL="114300" distR="114300" simplePos="0" relativeHeight="251677696" behindDoc="1" locked="0" layoutInCell="1" allowOverlap="1" wp14:anchorId="0B485C74" wp14:editId="0F7E02E2">
            <wp:simplePos x="0" y="0"/>
            <wp:positionH relativeFrom="column">
              <wp:posOffset>213360</wp:posOffset>
            </wp:positionH>
            <wp:positionV relativeFrom="paragraph">
              <wp:posOffset>274320</wp:posOffset>
            </wp:positionV>
            <wp:extent cx="5494020" cy="4259580"/>
            <wp:effectExtent l="0" t="0" r="11430" b="7620"/>
            <wp:wrapNone/>
            <wp:docPr id="20" name="Chart 20">
              <a:extLst xmlns:a="http://schemas.openxmlformats.org/drawingml/2006/main">
                <a:ext uri="{FF2B5EF4-FFF2-40B4-BE49-F238E27FC236}">
                  <a16:creationId xmlns:a16="http://schemas.microsoft.com/office/drawing/2014/main" id="{0DA0F366-8A03-BAD8-D00B-CB1321FB72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margin">
              <wp14:pctWidth>0</wp14:pctWidth>
            </wp14:sizeRelH>
            <wp14:sizeRelV relativeFrom="margin">
              <wp14:pctHeight>0</wp14:pctHeight>
            </wp14:sizeRelV>
          </wp:anchor>
        </w:drawing>
      </w:r>
      <w:bookmarkEnd w:id="17"/>
    </w:p>
    <w:p w14:paraId="2D843C5B" w14:textId="563EF7CF" w:rsidR="00E15B4C" w:rsidRDefault="00E15B4C" w:rsidP="00B070FA"/>
    <w:p w14:paraId="002515F6" w14:textId="662FED0C" w:rsidR="00E15B4C" w:rsidRDefault="00E15B4C" w:rsidP="00B070FA"/>
    <w:p w14:paraId="7D475E81" w14:textId="03F4FF29" w:rsidR="00E15B4C" w:rsidRDefault="00E15B4C" w:rsidP="00B070FA"/>
    <w:p w14:paraId="724E07BF" w14:textId="77777777" w:rsidR="00E15B4C" w:rsidRDefault="00E15B4C" w:rsidP="00B070FA"/>
    <w:p w14:paraId="398FDD16" w14:textId="77777777" w:rsidR="00E15B4C" w:rsidRDefault="00E15B4C" w:rsidP="00B070FA"/>
    <w:p w14:paraId="1CD17F27" w14:textId="77777777" w:rsidR="00E15B4C" w:rsidRDefault="00E15B4C" w:rsidP="00B070FA"/>
    <w:p w14:paraId="4152F89E" w14:textId="227A356B" w:rsidR="00E15B4C" w:rsidRDefault="00E15B4C" w:rsidP="00B070FA"/>
    <w:p w14:paraId="7642DD19" w14:textId="77777777" w:rsidR="00E15B4C" w:rsidRDefault="00E15B4C" w:rsidP="00B070FA"/>
    <w:p w14:paraId="0480A91B" w14:textId="50DC5B56" w:rsidR="00E15B4C" w:rsidRDefault="00E15B4C" w:rsidP="00B070FA"/>
    <w:p w14:paraId="07626C70" w14:textId="77777777" w:rsidR="00E15B4C" w:rsidRDefault="00E15B4C" w:rsidP="00B070FA"/>
    <w:p w14:paraId="61E01626" w14:textId="73F23993" w:rsidR="00E15B4C" w:rsidRDefault="00E15B4C" w:rsidP="00B070FA"/>
    <w:p w14:paraId="672034AD" w14:textId="23C4FA25" w:rsidR="00E15B4C" w:rsidRDefault="00E15B4C" w:rsidP="00B070FA"/>
    <w:p w14:paraId="48D73F5D" w14:textId="3D519FD0" w:rsidR="00E15B4C" w:rsidRDefault="00E15B4C" w:rsidP="00B070FA"/>
    <w:p w14:paraId="06DDA2F6" w14:textId="1CED9EC0" w:rsidR="00E15B4C" w:rsidRDefault="00E15B4C" w:rsidP="00B070FA"/>
    <w:p w14:paraId="3791D025" w14:textId="7D6C5FC8" w:rsidR="00E15B4C" w:rsidRDefault="00E15B4C" w:rsidP="00B070FA"/>
    <w:p w14:paraId="23522285" w14:textId="1E2BF011" w:rsidR="00E15B4C" w:rsidRDefault="00E15B4C" w:rsidP="00B070FA"/>
    <w:p w14:paraId="0EA43CD4" w14:textId="16A57A38" w:rsidR="00E15B4C" w:rsidRDefault="00E15B4C" w:rsidP="00B070FA">
      <w:r>
        <w:rPr>
          <w:noProof/>
        </w:rPr>
        <w:drawing>
          <wp:anchor distT="0" distB="0" distL="114300" distR="114300" simplePos="0" relativeHeight="251678720" behindDoc="1" locked="0" layoutInCell="1" allowOverlap="1" wp14:anchorId="6C7337D2" wp14:editId="48667919">
            <wp:simplePos x="0" y="0"/>
            <wp:positionH relativeFrom="column">
              <wp:posOffset>327660</wp:posOffset>
            </wp:positionH>
            <wp:positionV relativeFrom="paragraph">
              <wp:posOffset>276860</wp:posOffset>
            </wp:positionV>
            <wp:extent cx="5257800" cy="3154680"/>
            <wp:effectExtent l="0" t="0" r="0" b="7620"/>
            <wp:wrapNone/>
            <wp:docPr id="21" name="Chart 21">
              <a:extLst xmlns:a="http://schemas.openxmlformats.org/drawingml/2006/main">
                <a:ext uri="{FF2B5EF4-FFF2-40B4-BE49-F238E27FC236}">
                  <a16:creationId xmlns:a16="http://schemas.microsoft.com/office/drawing/2014/main" id="{256C5BA8-2F1D-26CE-CC60-2479E4ACFC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margin">
              <wp14:pctWidth>0</wp14:pctWidth>
            </wp14:sizeRelH>
            <wp14:sizeRelV relativeFrom="margin">
              <wp14:pctHeight>0</wp14:pctHeight>
            </wp14:sizeRelV>
          </wp:anchor>
        </w:drawing>
      </w:r>
    </w:p>
    <w:p w14:paraId="72AF392F" w14:textId="229A0FE9" w:rsidR="00E15B4C" w:rsidRDefault="00E15B4C" w:rsidP="00B070FA">
      <w:r>
        <w:t xml:space="preserve"> </w:t>
      </w:r>
    </w:p>
    <w:p w14:paraId="5A59B929" w14:textId="281760B6" w:rsidR="00E15B4C" w:rsidRDefault="00E15B4C" w:rsidP="00B070FA"/>
    <w:p w14:paraId="23E5FF36" w14:textId="4A077DCA" w:rsidR="00FE01B8" w:rsidRDefault="00FE01B8" w:rsidP="00B070FA"/>
    <w:p w14:paraId="1C719D47" w14:textId="4DAB800A" w:rsidR="00FE01B8" w:rsidRDefault="00FE01B8" w:rsidP="00B070FA"/>
    <w:p w14:paraId="475BD1E7" w14:textId="289075B1" w:rsidR="00FE01B8" w:rsidRDefault="00FE01B8" w:rsidP="00B070FA"/>
    <w:p w14:paraId="48FFDAEC" w14:textId="1A7E5E7D" w:rsidR="00FE01B8" w:rsidRDefault="00FE01B8" w:rsidP="00B070FA"/>
    <w:p w14:paraId="7CFB9136" w14:textId="59FEC079" w:rsidR="00FE01B8" w:rsidRDefault="00FE01B8" w:rsidP="00B070FA"/>
    <w:p w14:paraId="1D2AC58A" w14:textId="0CE901F9" w:rsidR="00FE01B8" w:rsidRDefault="00FE01B8" w:rsidP="00B070FA"/>
    <w:p w14:paraId="61FD61D5" w14:textId="509F00F2" w:rsidR="00FE01B8" w:rsidRDefault="00FE01B8" w:rsidP="00B070FA"/>
    <w:p w14:paraId="7EF41236" w14:textId="746B9AB3" w:rsidR="00FE01B8" w:rsidRDefault="00FE01B8" w:rsidP="00B070FA"/>
    <w:p w14:paraId="5F1AB33F" w14:textId="1E5B5939" w:rsidR="00FE01B8" w:rsidRDefault="00FE01B8" w:rsidP="00B070FA"/>
    <w:p w14:paraId="317A9150" w14:textId="462566FB" w:rsidR="00FE01B8" w:rsidRDefault="00FE01B8" w:rsidP="00B070FA"/>
    <w:p w14:paraId="23EC7883" w14:textId="41D7FE73" w:rsidR="00FE01B8" w:rsidRDefault="00FE01B8" w:rsidP="00B070FA"/>
    <w:p w14:paraId="164958D9" w14:textId="16E232DC" w:rsidR="00FE01B8" w:rsidRDefault="00FE01B8" w:rsidP="00B070FA"/>
    <w:p w14:paraId="24EA0342" w14:textId="4CCE8A3A" w:rsidR="003E7A56" w:rsidRPr="003E7A56" w:rsidRDefault="00FE01B8" w:rsidP="003E7A56">
      <w:pPr>
        <w:pStyle w:val="Heading2"/>
        <w:rPr>
          <w:rFonts w:eastAsiaTheme="minorHAnsi"/>
        </w:rPr>
      </w:pPr>
      <w:bookmarkStart w:id="18" w:name="_Toc124210678"/>
      <w:r>
        <w:rPr>
          <w:noProof/>
        </w:rPr>
        <w:drawing>
          <wp:anchor distT="0" distB="0" distL="114300" distR="114300" simplePos="0" relativeHeight="251679744" behindDoc="1" locked="0" layoutInCell="1" allowOverlap="1" wp14:anchorId="0BE67F98" wp14:editId="685DB4F9">
            <wp:simplePos x="0" y="0"/>
            <wp:positionH relativeFrom="column">
              <wp:posOffset>0</wp:posOffset>
            </wp:positionH>
            <wp:positionV relativeFrom="paragraph">
              <wp:posOffset>373380</wp:posOffset>
            </wp:positionV>
            <wp:extent cx="5791200" cy="4293870"/>
            <wp:effectExtent l="0" t="0" r="0" b="11430"/>
            <wp:wrapNone/>
            <wp:docPr id="22" name="Chart 22">
              <a:extLst xmlns:a="http://schemas.openxmlformats.org/drawingml/2006/main">
                <a:ext uri="{FF2B5EF4-FFF2-40B4-BE49-F238E27FC236}">
                  <a16:creationId xmlns:a16="http://schemas.microsoft.com/office/drawing/2014/main" id="{4409D064-77B4-E093-A742-EDC919A2419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margin">
              <wp14:pctWidth>0</wp14:pctWidth>
            </wp14:sizeRelH>
            <wp14:sizeRelV relativeFrom="margin">
              <wp14:pctHeight>0</wp14:pctHeight>
            </wp14:sizeRelV>
          </wp:anchor>
        </w:drawing>
      </w:r>
      <w:r>
        <w:t xml:space="preserve">  </w:t>
      </w:r>
      <w:r w:rsidR="003E7A56" w:rsidRPr="003E7A56">
        <w:rPr>
          <w:rFonts w:eastAsiaTheme="minorHAnsi"/>
        </w:rPr>
        <w:t xml:space="preserve">  </w:t>
      </w:r>
      <w:r w:rsidR="00B43A8B">
        <w:rPr>
          <w:rFonts w:eastAsiaTheme="minorHAnsi"/>
        </w:rPr>
        <w:t>6</w:t>
      </w:r>
      <w:r w:rsidR="003E7A56" w:rsidRPr="003E7A56">
        <w:rPr>
          <w:rFonts w:eastAsiaTheme="minorHAnsi"/>
        </w:rPr>
        <w:t>.</w:t>
      </w:r>
      <w:r w:rsidR="003E7A56">
        <w:t>9</w:t>
      </w:r>
      <w:r w:rsidR="003E7A56" w:rsidRPr="003E7A56">
        <w:rPr>
          <w:rFonts w:eastAsiaTheme="minorHAnsi"/>
        </w:rPr>
        <w:t xml:space="preserve"> Operator </w:t>
      </w:r>
      <w:r w:rsidR="00B529B2">
        <w:t>9</w:t>
      </w:r>
      <w:r w:rsidR="00B529B2" w:rsidRPr="003E7A56">
        <w:rPr>
          <w:rFonts w:eastAsiaTheme="minorHAnsi"/>
        </w:rPr>
        <w:t>:</w:t>
      </w:r>
      <w:r w:rsidR="003E7A56" w:rsidRPr="003E7A56">
        <w:rPr>
          <w:rFonts w:eastAsiaTheme="minorHAnsi"/>
        </w:rPr>
        <w:t xml:space="preserve"> Linear Regression &amp; Error Normal distribution Curve</w:t>
      </w:r>
      <w:bookmarkEnd w:id="18"/>
    </w:p>
    <w:p w14:paraId="7EC5D3F8" w14:textId="408BCA40" w:rsidR="00FE01B8" w:rsidRDefault="00FE01B8" w:rsidP="00B070FA"/>
    <w:p w14:paraId="74E6EBBF" w14:textId="20337C6D" w:rsidR="00FE01B8" w:rsidRDefault="00FE01B8" w:rsidP="00B070FA"/>
    <w:p w14:paraId="3D17A1BA" w14:textId="38E633E5" w:rsidR="00FE01B8" w:rsidRDefault="00FE01B8" w:rsidP="00B070FA"/>
    <w:p w14:paraId="0EADF5F7" w14:textId="42C1B1D6" w:rsidR="00FE01B8" w:rsidRDefault="00FE01B8" w:rsidP="00B070FA"/>
    <w:p w14:paraId="1BD045EC" w14:textId="03AAEF18" w:rsidR="00FE01B8" w:rsidRDefault="00FE01B8" w:rsidP="00B070FA"/>
    <w:p w14:paraId="33379B67" w14:textId="7751829A" w:rsidR="00FE01B8" w:rsidRDefault="00FE01B8" w:rsidP="00B070FA"/>
    <w:p w14:paraId="0D0C3307" w14:textId="03835C44" w:rsidR="00FE01B8" w:rsidRDefault="00FE01B8" w:rsidP="00B070FA"/>
    <w:p w14:paraId="46FB1A29" w14:textId="19502B70" w:rsidR="00FE01B8" w:rsidRDefault="00FE01B8" w:rsidP="00B070FA"/>
    <w:p w14:paraId="466D2A59" w14:textId="504308A2" w:rsidR="00FE01B8" w:rsidRDefault="00FE01B8" w:rsidP="00B070FA"/>
    <w:p w14:paraId="105214F4" w14:textId="0EA213FD" w:rsidR="00FE01B8" w:rsidRDefault="00FE01B8" w:rsidP="00B070FA"/>
    <w:p w14:paraId="21A0B46F" w14:textId="42059A2B" w:rsidR="00FE01B8" w:rsidRDefault="00FE01B8" w:rsidP="00B070FA"/>
    <w:p w14:paraId="2AAD5AAD" w14:textId="0FD69117" w:rsidR="00FE01B8" w:rsidRDefault="00FE01B8" w:rsidP="00B070FA"/>
    <w:p w14:paraId="5B6E5DC8" w14:textId="6DE6EDA8" w:rsidR="00FE01B8" w:rsidRDefault="00FE01B8" w:rsidP="00B070FA"/>
    <w:p w14:paraId="00743769" w14:textId="7B5362A5" w:rsidR="00FE01B8" w:rsidRDefault="00FE01B8" w:rsidP="00B070FA"/>
    <w:p w14:paraId="5D882A89" w14:textId="41997ED8" w:rsidR="00FE01B8" w:rsidRDefault="00FE01B8" w:rsidP="00B070FA"/>
    <w:p w14:paraId="3C901205" w14:textId="3484CBE2" w:rsidR="00FE01B8" w:rsidRDefault="00FE01B8" w:rsidP="00B070FA"/>
    <w:p w14:paraId="4BB07BA7" w14:textId="21D64549" w:rsidR="00FE01B8" w:rsidRDefault="00FE01B8" w:rsidP="00B070FA"/>
    <w:p w14:paraId="141AC48F" w14:textId="56835733" w:rsidR="00FE01B8" w:rsidRDefault="00FE01B8" w:rsidP="00B070FA"/>
    <w:p w14:paraId="4E4C51D7" w14:textId="63011A95" w:rsidR="00FE01B8" w:rsidRDefault="00FE01B8" w:rsidP="00B070FA">
      <w:r>
        <w:rPr>
          <w:noProof/>
        </w:rPr>
        <w:drawing>
          <wp:anchor distT="0" distB="0" distL="114300" distR="114300" simplePos="0" relativeHeight="251680768" behindDoc="1" locked="0" layoutInCell="1" allowOverlap="1" wp14:anchorId="5C779ED2" wp14:editId="121674A5">
            <wp:simplePos x="0" y="0"/>
            <wp:positionH relativeFrom="column">
              <wp:posOffset>472440</wp:posOffset>
            </wp:positionH>
            <wp:positionV relativeFrom="paragraph">
              <wp:posOffset>83820</wp:posOffset>
            </wp:positionV>
            <wp:extent cx="4892040" cy="3526790"/>
            <wp:effectExtent l="0" t="0" r="3810" b="16510"/>
            <wp:wrapNone/>
            <wp:docPr id="23" name="Chart 23">
              <a:extLst xmlns:a="http://schemas.openxmlformats.org/drawingml/2006/main">
                <a:ext uri="{FF2B5EF4-FFF2-40B4-BE49-F238E27FC236}">
                  <a16:creationId xmlns:a16="http://schemas.microsoft.com/office/drawing/2014/main" id="{A7B7B14A-5114-5615-E058-86316EA6D8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margin">
              <wp14:pctWidth>0</wp14:pctWidth>
            </wp14:sizeRelH>
            <wp14:sizeRelV relativeFrom="margin">
              <wp14:pctHeight>0</wp14:pctHeight>
            </wp14:sizeRelV>
          </wp:anchor>
        </w:drawing>
      </w:r>
      <w:r w:rsidR="00F84E6C">
        <w:t xml:space="preserve">  </w:t>
      </w:r>
    </w:p>
    <w:p w14:paraId="3C65AB0F" w14:textId="23602BA1" w:rsidR="00F84E6C" w:rsidRDefault="00F84E6C" w:rsidP="00B070FA"/>
    <w:p w14:paraId="3B767669" w14:textId="4AA97974" w:rsidR="00F84E6C" w:rsidRDefault="00F84E6C" w:rsidP="00B070FA"/>
    <w:p w14:paraId="62A532C7" w14:textId="7699DBC0" w:rsidR="00F84E6C" w:rsidRDefault="00F84E6C" w:rsidP="00B070FA"/>
    <w:p w14:paraId="07903E54" w14:textId="43B3CD72" w:rsidR="00F84E6C" w:rsidRDefault="00F84E6C" w:rsidP="00B070FA"/>
    <w:p w14:paraId="63DD5957" w14:textId="3DB95105" w:rsidR="00F84E6C" w:rsidRDefault="00F84E6C" w:rsidP="00B070FA"/>
    <w:p w14:paraId="096614AC" w14:textId="2C33B485" w:rsidR="00F84E6C" w:rsidRDefault="00F84E6C" w:rsidP="00B070FA"/>
    <w:p w14:paraId="56A12855" w14:textId="7F9532CC" w:rsidR="00F84E6C" w:rsidRDefault="00F84E6C" w:rsidP="00B070FA"/>
    <w:p w14:paraId="19CAA7DC" w14:textId="0E965E32" w:rsidR="00F84E6C" w:rsidRDefault="00F84E6C" w:rsidP="00B070FA"/>
    <w:p w14:paraId="39A84B47" w14:textId="085CB598" w:rsidR="00F84E6C" w:rsidRDefault="00F84E6C" w:rsidP="00B070FA"/>
    <w:p w14:paraId="67AF30AE" w14:textId="46EB6059" w:rsidR="00F84E6C" w:rsidRDefault="00F84E6C" w:rsidP="00B070FA"/>
    <w:p w14:paraId="4EDC07B4" w14:textId="6A206845" w:rsidR="00F84E6C" w:rsidRDefault="00F84E6C" w:rsidP="00B070FA"/>
    <w:p w14:paraId="784CFDC6" w14:textId="3CB0858C" w:rsidR="00F84E6C" w:rsidRDefault="00F84E6C" w:rsidP="00B070FA"/>
    <w:p w14:paraId="5B0025FF" w14:textId="67DB322A" w:rsidR="00F84E6C" w:rsidRPr="003E7A56" w:rsidRDefault="003E7A56" w:rsidP="00B070FA">
      <w:pPr>
        <w:rPr>
          <w:b/>
        </w:rPr>
      </w:pPr>
      <w:r w:rsidRPr="003E7A56">
        <w:rPr>
          <w:b/>
        </w:rPr>
        <w:t xml:space="preserve">  </w:t>
      </w:r>
      <w:r w:rsidR="00B43A8B">
        <w:rPr>
          <w:b/>
        </w:rPr>
        <w:t>6</w:t>
      </w:r>
      <w:r w:rsidRPr="003E7A56">
        <w:rPr>
          <w:b/>
        </w:rPr>
        <w:t>.</w:t>
      </w:r>
      <w:r>
        <w:rPr>
          <w:b/>
        </w:rPr>
        <w:t>10</w:t>
      </w:r>
      <w:r w:rsidRPr="003E7A56">
        <w:rPr>
          <w:b/>
        </w:rPr>
        <w:t xml:space="preserve"> Operator </w:t>
      </w:r>
      <w:r>
        <w:rPr>
          <w:b/>
        </w:rPr>
        <w:t>10</w:t>
      </w:r>
      <w:r w:rsidRPr="003E7A56">
        <w:rPr>
          <w:b/>
        </w:rPr>
        <w:t>: Linear Regression &amp; Error Normal distribution Curve</w:t>
      </w:r>
    </w:p>
    <w:p w14:paraId="68ACA0B9" w14:textId="195EBD54" w:rsidR="00F84E6C" w:rsidRDefault="00F84E6C" w:rsidP="00B070FA">
      <w:r>
        <w:rPr>
          <w:noProof/>
        </w:rPr>
        <w:drawing>
          <wp:anchor distT="0" distB="0" distL="114300" distR="114300" simplePos="0" relativeHeight="251681792" behindDoc="1" locked="0" layoutInCell="1" allowOverlap="1" wp14:anchorId="74BF7175" wp14:editId="66E640F5">
            <wp:simplePos x="0" y="0"/>
            <wp:positionH relativeFrom="column">
              <wp:posOffset>-30480</wp:posOffset>
            </wp:positionH>
            <wp:positionV relativeFrom="paragraph">
              <wp:posOffset>208280</wp:posOffset>
            </wp:positionV>
            <wp:extent cx="5731510" cy="4271010"/>
            <wp:effectExtent l="0" t="0" r="2540" b="15240"/>
            <wp:wrapNone/>
            <wp:docPr id="24" name="Chart 24">
              <a:extLst xmlns:a="http://schemas.openxmlformats.org/drawingml/2006/main">
                <a:ext uri="{FF2B5EF4-FFF2-40B4-BE49-F238E27FC236}">
                  <a16:creationId xmlns:a16="http://schemas.microsoft.com/office/drawing/2014/main" id="{68373CCC-89F7-79D5-67FC-78500C2079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anchor>
        </w:drawing>
      </w:r>
      <w:r>
        <w:t xml:space="preserve">  </w:t>
      </w:r>
    </w:p>
    <w:p w14:paraId="1521E714" w14:textId="7CF4815E" w:rsidR="00F84E6C" w:rsidRDefault="00F84E6C" w:rsidP="00B070FA"/>
    <w:p w14:paraId="3D1ECBF0" w14:textId="399AB4D6" w:rsidR="00F84E6C" w:rsidRDefault="00F84E6C" w:rsidP="00B070FA"/>
    <w:p w14:paraId="663B8C7A" w14:textId="66F608E2" w:rsidR="00F84E6C" w:rsidRDefault="00F84E6C" w:rsidP="00B070FA"/>
    <w:p w14:paraId="3D6DF4FB" w14:textId="00EAF056" w:rsidR="00F84E6C" w:rsidRDefault="00F84E6C" w:rsidP="00B070FA">
      <w:r>
        <w:t xml:space="preserve">  </w:t>
      </w:r>
    </w:p>
    <w:p w14:paraId="5012C91D" w14:textId="3CD287BD" w:rsidR="00F84E6C" w:rsidRDefault="00F84E6C" w:rsidP="00B070FA"/>
    <w:p w14:paraId="73AE2D28" w14:textId="7C074D04" w:rsidR="00F84E6C" w:rsidRDefault="00F84E6C" w:rsidP="00B070FA"/>
    <w:p w14:paraId="3F228B76" w14:textId="2B4D1532" w:rsidR="00F84E6C" w:rsidRDefault="00F84E6C" w:rsidP="00B070FA"/>
    <w:p w14:paraId="4732E526" w14:textId="068DAF4F" w:rsidR="00F84E6C" w:rsidRDefault="00F84E6C" w:rsidP="00B070FA"/>
    <w:p w14:paraId="048B2EA3" w14:textId="6A88DAE2" w:rsidR="00F84E6C" w:rsidRDefault="00F84E6C" w:rsidP="00B070FA"/>
    <w:p w14:paraId="1F420EBC" w14:textId="443BF4B9" w:rsidR="00F84E6C" w:rsidRDefault="00F84E6C" w:rsidP="00B070FA"/>
    <w:p w14:paraId="4B284069" w14:textId="623BE8DD" w:rsidR="00F84E6C" w:rsidRDefault="00F84E6C" w:rsidP="00B070FA"/>
    <w:p w14:paraId="2F6155A1" w14:textId="441ED82E" w:rsidR="00F84E6C" w:rsidRDefault="00F84E6C" w:rsidP="00B070FA"/>
    <w:p w14:paraId="6E583C9E" w14:textId="4A1A666B" w:rsidR="00F84E6C" w:rsidRDefault="00F84E6C" w:rsidP="00B070FA"/>
    <w:p w14:paraId="71D7FBCC" w14:textId="05E3B4A7" w:rsidR="00F84E6C" w:rsidRDefault="00F84E6C" w:rsidP="00B070FA"/>
    <w:p w14:paraId="0B9621BE" w14:textId="19993CE9" w:rsidR="00F84E6C" w:rsidRDefault="00F84E6C" w:rsidP="00B070FA"/>
    <w:p w14:paraId="26C263AE" w14:textId="0A76C40F" w:rsidR="00F84E6C" w:rsidRDefault="00F84E6C" w:rsidP="00B070FA"/>
    <w:p w14:paraId="094C2F9F" w14:textId="6FC6E3DF" w:rsidR="00F84E6C" w:rsidRDefault="00F84E6C" w:rsidP="00B070FA">
      <w:r>
        <w:rPr>
          <w:noProof/>
        </w:rPr>
        <w:drawing>
          <wp:anchor distT="0" distB="0" distL="114300" distR="114300" simplePos="0" relativeHeight="251682816" behindDoc="1" locked="0" layoutInCell="1" allowOverlap="1" wp14:anchorId="6819CA9A" wp14:editId="3F0EBB50">
            <wp:simplePos x="0" y="0"/>
            <wp:positionH relativeFrom="column">
              <wp:posOffset>144780</wp:posOffset>
            </wp:positionH>
            <wp:positionV relativeFrom="paragraph">
              <wp:posOffset>208280</wp:posOffset>
            </wp:positionV>
            <wp:extent cx="5417820" cy="3241675"/>
            <wp:effectExtent l="0" t="0" r="11430" b="15875"/>
            <wp:wrapNone/>
            <wp:docPr id="25" name="Chart 25">
              <a:extLst xmlns:a="http://schemas.openxmlformats.org/drawingml/2006/main">
                <a:ext uri="{FF2B5EF4-FFF2-40B4-BE49-F238E27FC236}">
                  <a16:creationId xmlns:a16="http://schemas.microsoft.com/office/drawing/2014/main" id="{54E50847-A18E-9CB4-9C34-1507397E80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margin">
              <wp14:pctWidth>0</wp14:pctWidth>
            </wp14:sizeRelH>
            <wp14:sizeRelV relativeFrom="margin">
              <wp14:pctHeight>0</wp14:pctHeight>
            </wp14:sizeRelV>
          </wp:anchor>
        </w:drawing>
      </w:r>
    </w:p>
    <w:p w14:paraId="7F171145" w14:textId="2A56F1F6" w:rsidR="00F84E6C" w:rsidRDefault="00F84E6C" w:rsidP="00B070FA"/>
    <w:p w14:paraId="648D46FA" w14:textId="1AE8D225" w:rsidR="00F84E6C" w:rsidRDefault="00F84E6C" w:rsidP="00B070FA"/>
    <w:p w14:paraId="70D28970" w14:textId="57EF9023" w:rsidR="00F84E6C" w:rsidRDefault="00F84E6C" w:rsidP="00B070FA"/>
    <w:p w14:paraId="1C7971B3" w14:textId="7A0B917A" w:rsidR="00F84E6C" w:rsidRDefault="00F84E6C" w:rsidP="00B070FA"/>
    <w:p w14:paraId="28D8F107" w14:textId="25A36F30" w:rsidR="00F84E6C" w:rsidRDefault="00F84E6C" w:rsidP="00B070FA"/>
    <w:p w14:paraId="09ED4F85" w14:textId="701054F0" w:rsidR="00F84E6C" w:rsidRDefault="00F84E6C" w:rsidP="00B070FA"/>
    <w:p w14:paraId="3D978129" w14:textId="7842D30A" w:rsidR="00F84E6C" w:rsidRDefault="00F84E6C" w:rsidP="00B070FA"/>
    <w:p w14:paraId="36A71BF9" w14:textId="43E8E451" w:rsidR="00F84E6C" w:rsidRDefault="00F84E6C" w:rsidP="00B070FA"/>
    <w:p w14:paraId="588BCE7E" w14:textId="067D942A" w:rsidR="00F84E6C" w:rsidRDefault="00F84E6C" w:rsidP="00B070FA"/>
    <w:p w14:paraId="1AA9C150" w14:textId="7D69DA6C" w:rsidR="00F84E6C" w:rsidRDefault="00F84E6C" w:rsidP="00B070FA"/>
    <w:p w14:paraId="60ED628F" w14:textId="0DEAF593" w:rsidR="00F84E6C" w:rsidRDefault="00F84E6C" w:rsidP="00B070FA"/>
    <w:p w14:paraId="09DBB1EB" w14:textId="4C45299C" w:rsidR="00F84E6C" w:rsidRDefault="00F84E6C" w:rsidP="00B070FA"/>
    <w:p w14:paraId="145A2A14" w14:textId="620D0406" w:rsidR="00F84E6C" w:rsidRDefault="00F84E6C" w:rsidP="00B070FA"/>
    <w:p w14:paraId="28605451" w14:textId="773F0FF7" w:rsidR="00F84E6C" w:rsidRPr="003D47E3" w:rsidRDefault="003D47E3" w:rsidP="00B070FA">
      <w:pPr>
        <w:rPr>
          <w:b/>
        </w:rPr>
      </w:pPr>
      <w:r w:rsidRPr="003D47E3">
        <w:rPr>
          <w:b/>
        </w:rPr>
        <w:t xml:space="preserve">  </w:t>
      </w:r>
      <w:r w:rsidR="00B43A8B">
        <w:rPr>
          <w:b/>
        </w:rPr>
        <w:t>6</w:t>
      </w:r>
      <w:r w:rsidR="00F82390" w:rsidRPr="003D47E3">
        <w:rPr>
          <w:b/>
        </w:rPr>
        <w:t>.</w:t>
      </w:r>
      <w:r w:rsidR="00F82390">
        <w:rPr>
          <w:b/>
        </w:rPr>
        <w:t>11:</w:t>
      </w:r>
      <w:r>
        <w:rPr>
          <w:b/>
        </w:rPr>
        <w:t xml:space="preserve"> Overall </w:t>
      </w:r>
      <w:r w:rsidRPr="003D47E3">
        <w:rPr>
          <w:b/>
        </w:rPr>
        <w:t>Linear Regression &amp; Error Normal distribution Curve</w:t>
      </w:r>
    </w:p>
    <w:p w14:paraId="210C5CAD" w14:textId="4A87D8F8" w:rsidR="00F84E6C" w:rsidRDefault="00DD2EBF" w:rsidP="00B070FA">
      <w:r>
        <w:t xml:space="preserve"> </w:t>
      </w:r>
    </w:p>
    <w:p w14:paraId="58A0DA33" w14:textId="589B7809" w:rsidR="00DD2EBF" w:rsidRDefault="00DD2EBF" w:rsidP="00B070FA">
      <w:r>
        <w:rPr>
          <w:noProof/>
        </w:rPr>
        <w:drawing>
          <wp:anchor distT="0" distB="0" distL="114300" distR="114300" simplePos="0" relativeHeight="251683840" behindDoc="1" locked="0" layoutInCell="1" allowOverlap="1" wp14:anchorId="2730E94F" wp14:editId="07EFB6FA">
            <wp:simplePos x="0" y="0"/>
            <wp:positionH relativeFrom="column">
              <wp:posOffset>0</wp:posOffset>
            </wp:positionH>
            <wp:positionV relativeFrom="paragraph">
              <wp:posOffset>50801</wp:posOffset>
            </wp:positionV>
            <wp:extent cx="5608320" cy="3749040"/>
            <wp:effectExtent l="0" t="0" r="11430" b="3810"/>
            <wp:wrapNone/>
            <wp:docPr id="26" name="Chart 26">
              <a:extLst xmlns:a="http://schemas.openxmlformats.org/drawingml/2006/main">
                <a:ext uri="{FF2B5EF4-FFF2-40B4-BE49-F238E27FC236}">
                  <a16:creationId xmlns:a16="http://schemas.microsoft.com/office/drawing/2014/main" id="{86421307-9317-98E5-598D-1F278455D6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H relativeFrom="margin">
              <wp14:pctWidth>0</wp14:pctWidth>
            </wp14:sizeRelH>
            <wp14:sizeRelV relativeFrom="margin">
              <wp14:pctHeight>0</wp14:pctHeight>
            </wp14:sizeRelV>
          </wp:anchor>
        </w:drawing>
      </w:r>
    </w:p>
    <w:p w14:paraId="789DA1E8" w14:textId="52592935" w:rsidR="00DD2EBF" w:rsidRDefault="00DD2EBF" w:rsidP="00B070FA"/>
    <w:p w14:paraId="418EADB2" w14:textId="19AA5E88" w:rsidR="00DD2EBF" w:rsidRDefault="00DD2EBF" w:rsidP="00B070FA"/>
    <w:p w14:paraId="37F94B38" w14:textId="71C76594" w:rsidR="00DD2EBF" w:rsidRDefault="00DD2EBF" w:rsidP="00B070FA"/>
    <w:p w14:paraId="0990CE7D" w14:textId="134E3E4C" w:rsidR="00DD2EBF" w:rsidRDefault="00DD2EBF" w:rsidP="00B070FA"/>
    <w:p w14:paraId="3BB89585" w14:textId="334CD3BA" w:rsidR="00DD2EBF" w:rsidRDefault="00DD2EBF" w:rsidP="00B070FA"/>
    <w:p w14:paraId="25635A31" w14:textId="6F87D88C" w:rsidR="00DD2EBF" w:rsidRDefault="00DD2EBF" w:rsidP="00B070FA"/>
    <w:p w14:paraId="498B6F64" w14:textId="053D24FA" w:rsidR="00DD2EBF" w:rsidRDefault="00DD2EBF" w:rsidP="00B070FA"/>
    <w:p w14:paraId="15C02F8A" w14:textId="08EC74C3" w:rsidR="00DD2EBF" w:rsidRDefault="00DD2EBF" w:rsidP="00B070FA"/>
    <w:p w14:paraId="72481615" w14:textId="52841B24" w:rsidR="00DD2EBF" w:rsidRDefault="00DD2EBF" w:rsidP="00B070FA"/>
    <w:p w14:paraId="31120321" w14:textId="1B0ED4AB" w:rsidR="00DD2EBF" w:rsidRDefault="00DD2EBF" w:rsidP="00B070FA"/>
    <w:p w14:paraId="23016922" w14:textId="082AFBFF" w:rsidR="00DD2EBF" w:rsidRDefault="00DD2EBF" w:rsidP="00B070FA"/>
    <w:p w14:paraId="7412136A" w14:textId="747FC908" w:rsidR="00DD2EBF" w:rsidRDefault="00DD2EBF" w:rsidP="00B070FA"/>
    <w:p w14:paraId="65503E1A" w14:textId="526B5192" w:rsidR="00DD2EBF" w:rsidRDefault="00DD2EBF" w:rsidP="00B070FA"/>
    <w:p w14:paraId="7A253DFB" w14:textId="17244656" w:rsidR="00DD2EBF" w:rsidRDefault="00DD2EBF" w:rsidP="00B070FA">
      <w:r>
        <w:rPr>
          <w:noProof/>
        </w:rPr>
        <w:drawing>
          <wp:anchor distT="0" distB="0" distL="114300" distR="114300" simplePos="0" relativeHeight="251684864" behindDoc="1" locked="0" layoutInCell="1" allowOverlap="1" wp14:anchorId="35527046" wp14:editId="7FF5F6D2">
            <wp:simplePos x="0" y="0"/>
            <wp:positionH relativeFrom="column">
              <wp:posOffset>38100</wp:posOffset>
            </wp:positionH>
            <wp:positionV relativeFrom="paragraph">
              <wp:posOffset>251460</wp:posOffset>
            </wp:positionV>
            <wp:extent cx="5524500" cy="3909060"/>
            <wp:effectExtent l="0" t="0" r="0" b="15240"/>
            <wp:wrapNone/>
            <wp:docPr id="27" name="Chart 27">
              <a:extLst xmlns:a="http://schemas.openxmlformats.org/drawingml/2006/main">
                <a:ext uri="{FF2B5EF4-FFF2-40B4-BE49-F238E27FC236}">
                  <a16:creationId xmlns:a16="http://schemas.microsoft.com/office/drawing/2014/main" id="{BA520964-15A1-10EF-F327-8F5820627E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14:sizeRelH relativeFrom="margin">
              <wp14:pctWidth>0</wp14:pctWidth>
            </wp14:sizeRelH>
            <wp14:sizeRelV relativeFrom="margin">
              <wp14:pctHeight>0</wp14:pctHeight>
            </wp14:sizeRelV>
          </wp:anchor>
        </w:drawing>
      </w:r>
    </w:p>
    <w:p w14:paraId="6474FF5A" w14:textId="263A48DC" w:rsidR="00DD2EBF" w:rsidRDefault="00587CBA" w:rsidP="00B070FA">
      <w:r>
        <w:t xml:space="preserve">  </w:t>
      </w:r>
    </w:p>
    <w:p w14:paraId="2509EAED" w14:textId="0886591F" w:rsidR="00587CBA" w:rsidRDefault="00587CBA" w:rsidP="00B070FA"/>
    <w:p w14:paraId="2515B7A1" w14:textId="4D326C43" w:rsidR="00587CBA" w:rsidRDefault="00587CBA" w:rsidP="00B070FA"/>
    <w:p w14:paraId="227018D7" w14:textId="4175A30F" w:rsidR="00587CBA" w:rsidRDefault="00587CBA" w:rsidP="00B070FA"/>
    <w:p w14:paraId="58FD3DB4" w14:textId="063518A2" w:rsidR="00587CBA" w:rsidRDefault="00587CBA" w:rsidP="00B070FA"/>
    <w:p w14:paraId="3DFEA417" w14:textId="6CE9EAC2" w:rsidR="00587CBA" w:rsidRDefault="00587CBA" w:rsidP="00B070FA"/>
    <w:p w14:paraId="64DFFD99" w14:textId="0010D0CB" w:rsidR="00587CBA" w:rsidRDefault="00587CBA" w:rsidP="00B070FA"/>
    <w:p w14:paraId="2026B90A" w14:textId="08957E71" w:rsidR="00587CBA" w:rsidRDefault="00587CBA" w:rsidP="00B070FA"/>
    <w:p w14:paraId="6A2072F0" w14:textId="79E662BC" w:rsidR="00587CBA" w:rsidRDefault="00587CBA" w:rsidP="00B070FA"/>
    <w:p w14:paraId="1666C8AD" w14:textId="002D4A6D" w:rsidR="00587CBA" w:rsidRDefault="00587CBA" w:rsidP="00B070FA"/>
    <w:p w14:paraId="648CE633" w14:textId="0C6831FC" w:rsidR="00587CBA" w:rsidRDefault="00587CBA" w:rsidP="00B070FA"/>
    <w:p w14:paraId="1452514A" w14:textId="350534F6" w:rsidR="00587CBA" w:rsidRDefault="00587CBA" w:rsidP="00B070FA"/>
    <w:p w14:paraId="23CD9A3C" w14:textId="21A2B39C" w:rsidR="00587CBA" w:rsidRDefault="00587CBA" w:rsidP="00B070FA"/>
    <w:p w14:paraId="207754A6" w14:textId="77777777" w:rsidR="00CF1494" w:rsidRDefault="00CF1494" w:rsidP="00F82390">
      <w:pPr>
        <w:jc w:val="center"/>
      </w:pPr>
    </w:p>
    <w:p w14:paraId="250FC0F3" w14:textId="0A4933E3" w:rsidR="00F82390" w:rsidRPr="00F82390" w:rsidRDefault="00F82390" w:rsidP="00CF1494">
      <w:pPr>
        <w:jc w:val="center"/>
        <w:rPr>
          <w:b/>
          <w:bCs/>
          <w:sz w:val="36"/>
          <w:szCs w:val="36"/>
        </w:rPr>
      </w:pPr>
      <w:r>
        <w:rPr>
          <w:b/>
          <w:bCs/>
          <w:sz w:val="36"/>
          <w:szCs w:val="36"/>
        </w:rPr>
        <w:lastRenderedPageBreak/>
        <w:t>Conclusion</w:t>
      </w:r>
    </w:p>
    <w:p w14:paraId="78BFDCEF" w14:textId="7CA00793" w:rsidR="00F82390" w:rsidRDefault="00F82390" w:rsidP="00B070FA">
      <w:r w:rsidRPr="00F82390">
        <w:t>In conclusion, the probability of detection is a crucial aspect of non-destructive testing that must be carefully considered in order to ensure the reliability and accuracy of the testing process. Linear regression can be a useful tool in predicting the POD and optimizing the use of NDT methods, but it is important to take into account the specific characteristics of the material and the NDT method being used.</w:t>
      </w:r>
      <w:r w:rsidR="00065A31">
        <w:t xml:space="preserve"> </w:t>
      </w:r>
      <w:r w:rsidR="00065A31" w:rsidRPr="00065A31">
        <w:t>Overall, NDT is a valuable tool for ensuring the integrity and reliability of materials and components, but it is important to carefully consider the specific requirements and limitations of each NDT method when selecting the most appropriate method for a particular application.</w:t>
      </w:r>
    </w:p>
    <w:p w14:paraId="7489EC7B" w14:textId="77777777" w:rsidR="00F82390" w:rsidRDefault="00F82390" w:rsidP="00587CBA">
      <w:pPr>
        <w:pStyle w:val="Heading1"/>
      </w:pPr>
    </w:p>
    <w:p w14:paraId="062C66F5" w14:textId="77777777" w:rsidR="00F82390" w:rsidRDefault="00F82390" w:rsidP="00587CBA">
      <w:pPr>
        <w:pStyle w:val="Heading1"/>
      </w:pPr>
    </w:p>
    <w:p w14:paraId="17A444C2" w14:textId="6A422258" w:rsidR="00587CBA" w:rsidRDefault="00587CBA" w:rsidP="00587CBA">
      <w:pPr>
        <w:pStyle w:val="Heading1"/>
      </w:pPr>
      <w:bookmarkStart w:id="19" w:name="_Toc124210679"/>
      <w:r>
        <w:t>References</w:t>
      </w:r>
      <w:bookmarkEnd w:id="19"/>
    </w:p>
    <w:p w14:paraId="6CF4AFC5" w14:textId="77777777" w:rsidR="003D1D2E" w:rsidRPr="003D1D2E" w:rsidRDefault="003D1D2E" w:rsidP="003D1D2E">
      <w:pPr>
        <w:pStyle w:val="ListParagraph"/>
        <w:numPr>
          <w:ilvl w:val="0"/>
          <w:numId w:val="8"/>
        </w:numPr>
        <w:ind w:left="714" w:hanging="357"/>
        <w:contextualSpacing w:val="0"/>
      </w:pPr>
      <w:r w:rsidRPr="003D1D2E">
        <w:t xml:space="preserve">Alexa, M., </w:t>
      </w:r>
      <w:proofErr w:type="spellStart"/>
      <w:r w:rsidRPr="003D1D2E">
        <w:t>Misák</w:t>
      </w:r>
      <w:proofErr w:type="spellEnd"/>
      <w:r w:rsidRPr="003D1D2E">
        <w:t xml:space="preserve">, P., &amp; </w:t>
      </w:r>
      <w:proofErr w:type="spellStart"/>
      <w:r w:rsidRPr="003D1D2E">
        <w:t>Kocáb</w:t>
      </w:r>
      <w:proofErr w:type="spellEnd"/>
      <w:r w:rsidRPr="003D1D2E">
        <w:t>, D. (2021). Creating a specific regression model to determine the compressive strength of concrete through NDT. </w:t>
      </w:r>
      <w:r w:rsidRPr="003D1D2E">
        <w:rPr>
          <w:i/>
          <w:iCs/>
        </w:rPr>
        <w:t>SPECIAL CONCRETE AND COMPOSITES 2020: 17th International Conference</w:t>
      </w:r>
      <w:r w:rsidRPr="003D1D2E">
        <w:t>.</w:t>
      </w:r>
    </w:p>
    <w:p w14:paraId="0207FC73" w14:textId="2D9D7698" w:rsidR="003D1D2E" w:rsidRPr="003D1D2E" w:rsidRDefault="003D1D2E" w:rsidP="003D1D2E">
      <w:pPr>
        <w:pStyle w:val="ListParagraph"/>
        <w:numPr>
          <w:ilvl w:val="0"/>
          <w:numId w:val="8"/>
        </w:numPr>
        <w:ind w:left="714" w:hanging="357"/>
        <w:contextualSpacing w:val="0"/>
      </w:pPr>
      <w:r w:rsidRPr="003D1D2E">
        <w:t xml:space="preserve">Dwivedi, S. K., Vishwakarma, M., &amp; </w:t>
      </w:r>
      <w:proofErr w:type="spellStart"/>
      <w:r w:rsidRPr="003D1D2E">
        <w:t>Soni</w:t>
      </w:r>
      <w:proofErr w:type="spellEnd"/>
      <w:r w:rsidRPr="003D1D2E">
        <w:t xml:space="preserve">, P. A. (2018). Advances and researches on </w:t>
      </w:r>
      <w:r w:rsidR="00FC7C4E" w:rsidRPr="003D1D2E">
        <w:t>non-destructive</w:t>
      </w:r>
      <w:r w:rsidRPr="003D1D2E">
        <w:t xml:space="preserve"> testing: A review. </w:t>
      </w:r>
      <w:r w:rsidRPr="003D1D2E">
        <w:rPr>
          <w:i/>
          <w:iCs/>
        </w:rPr>
        <w:t>Materials Today: Proceedings</w:t>
      </w:r>
      <w:r w:rsidRPr="003D1D2E">
        <w:t>, </w:t>
      </w:r>
      <w:r w:rsidRPr="003D1D2E">
        <w:rPr>
          <w:i/>
          <w:iCs/>
        </w:rPr>
        <w:t>5</w:t>
      </w:r>
      <w:r w:rsidRPr="003D1D2E">
        <w:t>(2), 3690–3698. https://doi.org/10.1016/j.matpr.2017.11.620</w:t>
      </w:r>
    </w:p>
    <w:p w14:paraId="076C8034" w14:textId="77777777" w:rsidR="003D1D2E" w:rsidRPr="003D1D2E" w:rsidRDefault="003D1D2E" w:rsidP="003D1D2E">
      <w:pPr>
        <w:pStyle w:val="ListParagraph"/>
        <w:numPr>
          <w:ilvl w:val="0"/>
          <w:numId w:val="8"/>
        </w:numPr>
        <w:ind w:left="714" w:hanging="357"/>
        <w:contextualSpacing w:val="0"/>
      </w:pPr>
      <w:r w:rsidRPr="003D1D2E">
        <w:t xml:space="preserve">Georgiou, G. A. (2007). </w:t>
      </w:r>
      <w:proofErr w:type="spellStart"/>
      <w:r w:rsidRPr="003D1D2E">
        <w:t>PoD</w:t>
      </w:r>
      <w:proofErr w:type="spellEnd"/>
      <w:r w:rsidRPr="003D1D2E">
        <w:t xml:space="preserve"> curves, their derivation, applications and limitations. </w:t>
      </w:r>
      <w:r w:rsidRPr="003D1D2E">
        <w:rPr>
          <w:i/>
          <w:iCs/>
        </w:rPr>
        <w:t>Insight - Non-Destructive Testing and Condition Monitoring</w:t>
      </w:r>
      <w:r w:rsidRPr="003D1D2E">
        <w:t>, </w:t>
      </w:r>
      <w:r w:rsidRPr="003D1D2E">
        <w:rPr>
          <w:i/>
          <w:iCs/>
        </w:rPr>
        <w:t>49</w:t>
      </w:r>
      <w:r w:rsidRPr="003D1D2E">
        <w:t>(7), 409–414. https://doi.org/10.1784/insi.2007.49.7.409</w:t>
      </w:r>
    </w:p>
    <w:p w14:paraId="687EF5C0" w14:textId="77777777" w:rsidR="003D1D2E" w:rsidRPr="003D1D2E" w:rsidRDefault="003D1D2E" w:rsidP="003D1D2E">
      <w:pPr>
        <w:pStyle w:val="ListParagraph"/>
        <w:numPr>
          <w:ilvl w:val="0"/>
          <w:numId w:val="8"/>
        </w:numPr>
        <w:ind w:left="714" w:hanging="357"/>
        <w:contextualSpacing w:val="0"/>
      </w:pPr>
      <w:proofErr w:type="spellStart"/>
      <w:r w:rsidRPr="003D1D2E">
        <w:t>Ginzel</w:t>
      </w:r>
      <w:proofErr w:type="spellEnd"/>
      <w:r w:rsidRPr="003D1D2E">
        <w:t>, E. (2010). </w:t>
      </w:r>
      <w:r w:rsidRPr="003D1D2E">
        <w:rPr>
          <w:i/>
          <w:iCs/>
        </w:rPr>
        <w:t>Introduction to the Statistics of NDT</w:t>
      </w:r>
      <w:r w:rsidRPr="003D1D2E">
        <w:t>. Ndt.net. https://www.ndt.net/article/v11n05/ginzel2/ginzel2.htm</w:t>
      </w:r>
    </w:p>
    <w:p w14:paraId="69A6B3AF" w14:textId="77777777" w:rsidR="003D1D2E" w:rsidRPr="003D1D2E" w:rsidRDefault="003D1D2E" w:rsidP="003D1D2E">
      <w:pPr>
        <w:pStyle w:val="ListParagraph"/>
        <w:numPr>
          <w:ilvl w:val="0"/>
          <w:numId w:val="8"/>
        </w:numPr>
        <w:ind w:left="714" w:hanging="357"/>
        <w:contextualSpacing w:val="0"/>
      </w:pPr>
      <w:proofErr w:type="spellStart"/>
      <w:r w:rsidRPr="003D1D2E">
        <w:t>Lindenmayer</w:t>
      </w:r>
      <w:proofErr w:type="spellEnd"/>
      <w:r w:rsidRPr="003D1D2E">
        <w:t>, D. B., Likens, G. E., Krebs, C. J., &amp; Hobbs, R. J. (2010). Improved probability of detection of ecological “surprises.” </w:t>
      </w:r>
      <w:r w:rsidRPr="003D1D2E">
        <w:rPr>
          <w:i/>
          <w:iCs/>
        </w:rPr>
        <w:t>Proceedings of the National Academy of Sciences of the United States of America</w:t>
      </w:r>
      <w:r w:rsidRPr="003D1D2E">
        <w:t>, </w:t>
      </w:r>
      <w:r w:rsidRPr="003D1D2E">
        <w:rPr>
          <w:i/>
          <w:iCs/>
        </w:rPr>
        <w:t>107</w:t>
      </w:r>
      <w:r w:rsidRPr="003D1D2E">
        <w:t>(51), 21957–21962. https://doi.org/10.1073/pnas.1015696107</w:t>
      </w:r>
    </w:p>
    <w:p w14:paraId="3B48358A" w14:textId="77777777" w:rsidR="003D1D2E" w:rsidRPr="003D1D2E" w:rsidRDefault="003D1D2E" w:rsidP="003D1D2E">
      <w:pPr>
        <w:pStyle w:val="ListParagraph"/>
        <w:numPr>
          <w:ilvl w:val="0"/>
          <w:numId w:val="8"/>
        </w:numPr>
        <w:ind w:left="714" w:hanging="357"/>
        <w:contextualSpacing w:val="0"/>
      </w:pPr>
      <w:proofErr w:type="spellStart"/>
      <w:r w:rsidRPr="003D1D2E">
        <w:t>Niccolai</w:t>
      </w:r>
      <w:proofErr w:type="spellEnd"/>
      <w:r w:rsidRPr="003D1D2E">
        <w:t xml:space="preserve">, A., Caputo, D., </w:t>
      </w:r>
      <w:proofErr w:type="spellStart"/>
      <w:r w:rsidRPr="003D1D2E">
        <w:t>Chieco</w:t>
      </w:r>
      <w:proofErr w:type="spellEnd"/>
      <w:r w:rsidRPr="003D1D2E">
        <w:t xml:space="preserve">, L., </w:t>
      </w:r>
      <w:proofErr w:type="spellStart"/>
      <w:r w:rsidRPr="003D1D2E">
        <w:t>Grimaccia</w:t>
      </w:r>
      <w:proofErr w:type="spellEnd"/>
      <w:r w:rsidRPr="003D1D2E">
        <w:t xml:space="preserve">, F., &amp; </w:t>
      </w:r>
      <w:proofErr w:type="spellStart"/>
      <w:r w:rsidRPr="003D1D2E">
        <w:t>Mussetta</w:t>
      </w:r>
      <w:proofErr w:type="spellEnd"/>
      <w:r w:rsidRPr="003D1D2E">
        <w:t>, M. (2021). Machine learning-based detection technique for NDT in industrial manufacturing. </w:t>
      </w:r>
      <w:r w:rsidRPr="003D1D2E">
        <w:rPr>
          <w:i/>
          <w:iCs/>
        </w:rPr>
        <w:t>Mathematics</w:t>
      </w:r>
      <w:r w:rsidRPr="003D1D2E">
        <w:t>, </w:t>
      </w:r>
      <w:r w:rsidRPr="003D1D2E">
        <w:rPr>
          <w:i/>
          <w:iCs/>
        </w:rPr>
        <w:t>9</w:t>
      </w:r>
      <w:r w:rsidRPr="003D1D2E">
        <w:t>(11), 1251. https://doi.org/10.3390/math9111251</w:t>
      </w:r>
    </w:p>
    <w:p w14:paraId="5C3AB75D" w14:textId="77777777" w:rsidR="003D1D2E" w:rsidRPr="003D1D2E" w:rsidRDefault="003D1D2E" w:rsidP="003D1D2E">
      <w:pPr>
        <w:pStyle w:val="ListParagraph"/>
        <w:numPr>
          <w:ilvl w:val="0"/>
          <w:numId w:val="8"/>
        </w:numPr>
        <w:ind w:left="714" w:hanging="357"/>
        <w:contextualSpacing w:val="0"/>
      </w:pPr>
      <w:r w:rsidRPr="003D1D2E">
        <w:t>Pavlović, M., Takahashi, K., &amp; Müller, C. (2012). Probability of detection as a function of multiple influencing parameters. </w:t>
      </w:r>
      <w:r w:rsidRPr="003D1D2E">
        <w:rPr>
          <w:i/>
          <w:iCs/>
        </w:rPr>
        <w:t>Insight - Non-Destructive Testing and Condition Monitoring</w:t>
      </w:r>
      <w:r w:rsidRPr="003D1D2E">
        <w:t>, </w:t>
      </w:r>
      <w:r w:rsidRPr="003D1D2E">
        <w:rPr>
          <w:i/>
          <w:iCs/>
        </w:rPr>
        <w:t>54</w:t>
      </w:r>
      <w:r w:rsidRPr="003D1D2E">
        <w:t>(11), 606–611. https://doi.org/10.1784/insi.2012.54.11.606</w:t>
      </w:r>
    </w:p>
    <w:p w14:paraId="53994885" w14:textId="77777777" w:rsidR="003D1D2E" w:rsidRPr="003D1D2E" w:rsidRDefault="003D1D2E" w:rsidP="003D1D2E">
      <w:pPr>
        <w:pStyle w:val="ListParagraph"/>
        <w:numPr>
          <w:ilvl w:val="0"/>
          <w:numId w:val="8"/>
        </w:numPr>
        <w:ind w:left="714" w:hanging="357"/>
        <w:contextualSpacing w:val="0"/>
      </w:pPr>
      <w:r w:rsidRPr="003D1D2E">
        <w:t xml:space="preserve">Raj, B., Jayakumar, T., &amp; </w:t>
      </w:r>
      <w:proofErr w:type="spellStart"/>
      <w:r w:rsidRPr="003D1D2E">
        <w:t>Thavasimuthu</w:t>
      </w:r>
      <w:proofErr w:type="spellEnd"/>
      <w:r w:rsidRPr="003D1D2E">
        <w:t>, M. (2001). </w:t>
      </w:r>
      <w:r w:rsidRPr="003D1D2E">
        <w:rPr>
          <w:i/>
          <w:iCs/>
        </w:rPr>
        <w:t>Practical Non-destructive Testing</w:t>
      </w:r>
      <w:r w:rsidRPr="003D1D2E">
        <w:t> (2nd ed.). Woodhead Publishing.</w:t>
      </w:r>
    </w:p>
    <w:p w14:paraId="3A7FF913" w14:textId="77777777" w:rsidR="003D1D2E" w:rsidRPr="003D1D2E" w:rsidRDefault="003D1D2E" w:rsidP="003D1D2E">
      <w:pPr>
        <w:pStyle w:val="ListParagraph"/>
        <w:numPr>
          <w:ilvl w:val="0"/>
          <w:numId w:val="8"/>
        </w:numPr>
        <w:ind w:left="714" w:hanging="357"/>
        <w:contextualSpacing w:val="0"/>
      </w:pPr>
      <w:proofErr w:type="spellStart"/>
      <w:r w:rsidRPr="003D1D2E">
        <w:t>Sbartaï</w:t>
      </w:r>
      <w:proofErr w:type="spellEnd"/>
      <w:r w:rsidRPr="003D1D2E">
        <w:t xml:space="preserve">, Z.-M., </w:t>
      </w:r>
      <w:proofErr w:type="spellStart"/>
      <w:r w:rsidRPr="003D1D2E">
        <w:t>Breysse</w:t>
      </w:r>
      <w:proofErr w:type="spellEnd"/>
      <w:r w:rsidRPr="003D1D2E">
        <w:t xml:space="preserve">, D., </w:t>
      </w:r>
      <w:proofErr w:type="spellStart"/>
      <w:r w:rsidRPr="003D1D2E">
        <w:t>Larget</w:t>
      </w:r>
      <w:proofErr w:type="spellEnd"/>
      <w:r w:rsidRPr="003D1D2E">
        <w:t xml:space="preserve">, M., &amp; </w:t>
      </w:r>
      <w:proofErr w:type="spellStart"/>
      <w:r w:rsidRPr="003D1D2E">
        <w:t>Balayssac</w:t>
      </w:r>
      <w:proofErr w:type="spellEnd"/>
      <w:r w:rsidRPr="003D1D2E">
        <w:t>, J.-P. (2012). Combining NDT techniques for improved evaluation of concrete properties. </w:t>
      </w:r>
      <w:r w:rsidRPr="003D1D2E">
        <w:rPr>
          <w:i/>
          <w:iCs/>
        </w:rPr>
        <w:t>Cement &amp; Concrete Composites</w:t>
      </w:r>
      <w:r w:rsidRPr="003D1D2E">
        <w:t>, </w:t>
      </w:r>
      <w:r w:rsidRPr="003D1D2E">
        <w:rPr>
          <w:i/>
          <w:iCs/>
        </w:rPr>
        <w:t>34</w:t>
      </w:r>
      <w:r w:rsidRPr="003D1D2E">
        <w:t>(6), 725–733. https://doi.org/10.1016/j.cemconcomp.2012.03.005</w:t>
      </w:r>
    </w:p>
    <w:p w14:paraId="5A8310D0" w14:textId="77777777" w:rsidR="003D1D2E" w:rsidRPr="003D1D2E" w:rsidRDefault="003D1D2E" w:rsidP="003D1D2E">
      <w:pPr>
        <w:pStyle w:val="ListParagraph"/>
        <w:numPr>
          <w:ilvl w:val="0"/>
          <w:numId w:val="8"/>
        </w:numPr>
        <w:ind w:left="714" w:hanging="357"/>
        <w:contextualSpacing w:val="0"/>
      </w:pPr>
      <w:r w:rsidRPr="003D1D2E">
        <w:lastRenderedPageBreak/>
        <w:t xml:space="preserve">Schneider, C. R. A., &amp; </w:t>
      </w:r>
      <w:proofErr w:type="spellStart"/>
      <w:r w:rsidRPr="003D1D2E">
        <w:t>Rudlin</w:t>
      </w:r>
      <w:proofErr w:type="spellEnd"/>
      <w:r w:rsidRPr="003D1D2E">
        <w:t>, J. R. (2004). Review of statistical methods used in quantifying NDT reliability. </w:t>
      </w:r>
      <w:r w:rsidRPr="003D1D2E">
        <w:rPr>
          <w:i/>
          <w:iCs/>
        </w:rPr>
        <w:t>Insight - Non-Destructive Testing and Condition Monitoring</w:t>
      </w:r>
      <w:r w:rsidRPr="003D1D2E">
        <w:t>, </w:t>
      </w:r>
      <w:r w:rsidRPr="003D1D2E">
        <w:rPr>
          <w:i/>
          <w:iCs/>
        </w:rPr>
        <w:t>46</w:t>
      </w:r>
      <w:r w:rsidRPr="003D1D2E">
        <w:t>(2), 77–79. https://doi.org/10.1784/insi.46.2.77.55549</w:t>
      </w:r>
    </w:p>
    <w:p w14:paraId="7128DD44" w14:textId="77777777" w:rsidR="003D1D2E" w:rsidRPr="003D1D2E" w:rsidRDefault="003D1D2E" w:rsidP="003D1D2E">
      <w:pPr>
        <w:pStyle w:val="ListParagraph"/>
        <w:numPr>
          <w:ilvl w:val="0"/>
          <w:numId w:val="8"/>
        </w:numPr>
        <w:ind w:left="714" w:hanging="357"/>
        <w:contextualSpacing w:val="0"/>
      </w:pPr>
      <w:proofErr w:type="spellStart"/>
      <w:r w:rsidRPr="003D1D2E">
        <w:t>Subair</w:t>
      </w:r>
      <w:proofErr w:type="spellEnd"/>
      <w:r w:rsidRPr="003D1D2E">
        <w:t xml:space="preserve">, S. M., </w:t>
      </w:r>
      <w:proofErr w:type="spellStart"/>
      <w:r w:rsidRPr="003D1D2E">
        <w:t>Balasubramaniam</w:t>
      </w:r>
      <w:proofErr w:type="spellEnd"/>
      <w:r w:rsidRPr="003D1D2E">
        <w:t>, K., Rajagopal, P., Kumar, A., Rao, B. P., &amp; Jayakumar, T. (2014). Finite element simulations to predict probability of detection (</w:t>
      </w:r>
      <w:proofErr w:type="spellStart"/>
      <w:r w:rsidRPr="003D1D2E">
        <w:t>PoD</w:t>
      </w:r>
      <w:proofErr w:type="spellEnd"/>
      <w:r w:rsidRPr="003D1D2E">
        <w:t>) curves for ultrasonic inspection of nuclear components. </w:t>
      </w:r>
      <w:r w:rsidRPr="003D1D2E">
        <w:rPr>
          <w:i/>
          <w:iCs/>
        </w:rPr>
        <w:t>Procedia Engineering</w:t>
      </w:r>
      <w:r w:rsidRPr="003D1D2E">
        <w:t>, </w:t>
      </w:r>
      <w:r w:rsidRPr="003D1D2E">
        <w:rPr>
          <w:i/>
          <w:iCs/>
        </w:rPr>
        <w:t>86</w:t>
      </w:r>
      <w:r w:rsidRPr="003D1D2E">
        <w:t>, 461–468. https://doi.org/10.1016/j.proeng.2014.11.059</w:t>
      </w:r>
    </w:p>
    <w:p w14:paraId="47BD7483" w14:textId="77777777" w:rsidR="003D1D2E" w:rsidRPr="003D1D2E" w:rsidRDefault="003D1D2E" w:rsidP="003D1D2E">
      <w:pPr>
        <w:pStyle w:val="ListParagraph"/>
        <w:numPr>
          <w:ilvl w:val="0"/>
          <w:numId w:val="8"/>
        </w:numPr>
        <w:ind w:left="714" w:hanging="357"/>
        <w:contextualSpacing w:val="0"/>
      </w:pPr>
      <w:r w:rsidRPr="003D1D2E">
        <w:t xml:space="preserve">Thompson, R. B., </w:t>
      </w:r>
      <w:proofErr w:type="spellStart"/>
      <w:r w:rsidRPr="003D1D2E">
        <w:t>Brasche</w:t>
      </w:r>
      <w:proofErr w:type="spellEnd"/>
      <w:r w:rsidRPr="003D1D2E">
        <w:t>, L. J., Lindgren, E., Swindell, P., &amp; Winfree, W. P. (2009). </w:t>
      </w:r>
      <w:r w:rsidRPr="003D1D2E">
        <w:rPr>
          <w:i/>
          <w:iCs/>
        </w:rPr>
        <w:t>Recent advances in Model-Assisted Probability of detection</w:t>
      </w:r>
      <w:r w:rsidRPr="003D1D2E">
        <w:t>.</w:t>
      </w:r>
    </w:p>
    <w:p w14:paraId="4A2B9457" w14:textId="77777777" w:rsidR="003D1D2E" w:rsidRPr="003D1D2E" w:rsidRDefault="003D1D2E" w:rsidP="003D1D2E">
      <w:pPr>
        <w:pStyle w:val="ListParagraph"/>
        <w:numPr>
          <w:ilvl w:val="0"/>
          <w:numId w:val="8"/>
        </w:numPr>
        <w:ind w:left="714" w:hanging="357"/>
        <w:contextualSpacing w:val="0"/>
      </w:pPr>
      <w:proofErr w:type="spellStart"/>
      <w:r w:rsidRPr="003D1D2E">
        <w:t>Trampus</w:t>
      </w:r>
      <w:proofErr w:type="spellEnd"/>
      <w:r w:rsidRPr="003D1D2E">
        <w:t>, P. (2013). </w:t>
      </w:r>
      <w:r w:rsidRPr="003D1D2E">
        <w:rPr>
          <w:i/>
          <w:iCs/>
        </w:rPr>
        <w:t>NDT CHALLENGES AND RESPONSES ‒ AN OVERVIEW</w:t>
      </w:r>
      <w:r w:rsidRPr="003D1D2E">
        <w:t>. Ndt.net.</w:t>
      </w:r>
    </w:p>
    <w:p w14:paraId="2E7EBCF4" w14:textId="7BFF0375" w:rsidR="003D1D2E" w:rsidRPr="003D1D2E" w:rsidRDefault="003D1D2E" w:rsidP="003D1D2E">
      <w:pPr>
        <w:pStyle w:val="ListParagraph"/>
        <w:numPr>
          <w:ilvl w:val="0"/>
          <w:numId w:val="8"/>
        </w:numPr>
        <w:ind w:left="714" w:hanging="357"/>
        <w:contextualSpacing w:val="0"/>
      </w:pPr>
      <w:proofErr w:type="spellStart"/>
      <w:r w:rsidRPr="003D1D2E">
        <w:t>Wehling</w:t>
      </w:r>
      <w:proofErr w:type="spellEnd"/>
      <w:r w:rsidRPr="003D1D2E">
        <w:t xml:space="preserve">, P., </w:t>
      </w:r>
      <w:proofErr w:type="spellStart"/>
      <w:r w:rsidRPr="003D1D2E">
        <w:t>LaBudde</w:t>
      </w:r>
      <w:proofErr w:type="spellEnd"/>
      <w:r w:rsidRPr="003D1D2E">
        <w:t>, R. A., Brunelle, S. L., &amp; Nelson, M. T. (2011). Probability of Detection (POD) as a statistical model for the validation of qualitative methods. </w:t>
      </w:r>
      <w:r w:rsidRPr="003D1D2E">
        <w:rPr>
          <w:i/>
          <w:iCs/>
        </w:rPr>
        <w:t>Journal of AOAC International</w:t>
      </w:r>
      <w:r w:rsidRPr="003D1D2E">
        <w:t>, </w:t>
      </w:r>
      <w:r w:rsidRPr="003D1D2E">
        <w:rPr>
          <w:i/>
          <w:iCs/>
        </w:rPr>
        <w:t>94</w:t>
      </w:r>
      <w:r w:rsidRPr="003D1D2E">
        <w:t>(1), 335–347. https://doi.org/10.1093/jaoac/94.1.335</w:t>
      </w:r>
    </w:p>
    <w:sectPr w:rsidR="003D1D2E" w:rsidRPr="003D1D2E" w:rsidSect="00F82390">
      <w:footerReference w:type="default" r:id="rId39"/>
      <w:pgSz w:w="11906" w:h="16838"/>
      <w:pgMar w:top="1440" w:right="1440" w:bottom="1440" w:left="1440" w:header="706" w:footer="706"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E3A491" w14:textId="77777777" w:rsidR="006705C6" w:rsidRDefault="006705C6" w:rsidP="00B070FA">
      <w:pPr>
        <w:spacing w:after="0"/>
      </w:pPr>
      <w:r>
        <w:separator/>
      </w:r>
    </w:p>
  </w:endnote>
  <w:endnote w:type="continuationSeparator" w:id="0">
    <w:p w14:paraId="0AC0D7F2" w14:textId="77777777" w:rsidR="006705C6" w:rsidRDefault="006705C6" w:rsidP="00B07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dobe Gothic Std B">
    <w:panose1 w:val="020B0800000000000000"/>
    <w:charset w:val="80"/>
    <w:family w:val="swiss"/>
    <w:notTrueType/>
    <w:pitch w:val="variable"/>
    <w:sig w:usb0="00000203" w:usb1="29D72C10" w:usb2="00000010" w:usb3="00000000" w:csb0="002A0005"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0422376"/>
      <w:docPartObj>
        <w:docPartGallery w:val="Page Numbers (Bottom of Page)"/>
        <w:docPartUnique/>
      </w:docPartObj>
    </w:sdtPr>
    <w:sdtEndPr>
      <w:rPr>
        <w:color w:val="7F7F7F"/>
        <w:spacing w:val="60"/>
      </w:rPr>
    </w:sdtEndPr>
    <w:sdtContent>
      <w:p w14:paraId="7006680F" w14:textId="7A078CED" w:rsidR="00B070FA" w:rsidRDefault="00B070FA" w:rsidP="00B070FA">
        <w:pPr>
          <w:pStyle w:val="Footer"/>
          <w:pBdr>
            <w:top w:val="single" w:sz="4" w:space="1" w:color="D9D9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sidRPr="00B070FA">
          <w:rPr>
            <w:color w:val="7F7F7F"/>
            <w:spacing w:val="60"/>
          </w:rPr>
          <w:t>Page</w:t>
        </w:r>
      </w:p>
    </w:sdtContent>
  </w:sdt>
  <w:p w14:paraId="105232A1" w14:textId="77777777" w:rsidR="00B070FA" w:rsidRDefault="00B070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3DA7BA" w14:textId="77777777" w:rsidR="006705C6" w:rsidRDefault="006705C6" w:rsidP="00B070FA">
      <w:pPr>
        <w:spacing w:after="0"/>
      </w:pPr>
      <w:r>
        <w:separator/>
      </w:r>
    </w:p>
  </w:footnote>
  <w:footnote w:type="continuationSeparator" w:id="0">
    <w:p w14:paraId="5BE5EF44" w14:textId="77777777" w:rsidR="006705C6" w:rsidRDefault="006705C6" w:rsidP="00B070F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F4712"/>
    <w:multiLevelType w:val="hybridMultilevel"/>
    <w:tmpl w:val="5D94945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9F77D6A"/>
    <w:multiLevelType w:val="hybridMultilevel"/>
    <w:tmpl w:val="5F3E44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BAC7CD3"/>
    <w:multiLevelType w:val="hybridMultilevel"/>
    <w:tmpl w:val="00F075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27E6514"/>
    <w:multiLevelType w:val="multilevel"/>
    <w:tmpl w:val="F5D6D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6B4274"/>
    <w:multiLevelType w:val="hybridMultilevel"/>
    <w:tmpl w:val="4D923A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AA8570B"/>
    <w:multiLevelType w:val="hybridMultilevel"/>
    <w:tmpl w:val="615C7F8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4CD5410A"/>
    <w:multiLevelType w:val="hybridMultilevel"/>
    <w:tmpl w:val="CFCC4B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675575F9"/>
    <w:multiLevelType w:val="hybridMultilevel"/>
    <w:tmpl w:val="2EEEC48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7C6F1371"/>
    <w:multiLevelType w:val="multilevel"/>
    <w:tmpl w:val="DFE4C906"/>
    <w:lvl w:ilvl="0">
      <w:start w:val="1"/>
      <w:numFmt w:val="decimal"/>
      <w:lvlText w:val="%1."/>
      <w:lvlJc w:val="left"/>
      <w:pPr>
        <w:ind w:left="1080" w:hanging="360"/>
      </w:pPr>
      <w:rPr>
        <w:rFonts w:hint="default"/>
      </w:rPr>
    </w:lvl>
    <w:lvl w:ilvl="1">
      <w:start w:val="1"/>
      <w:numFmt w:val="decimal"/>
      <w:isLgl/>
      <w:lvlText w:val="%1.%2"/>
      <w:lvlJc w:val="left"/>
      <w:pPr>
        <w:ind w:left="2448" w:hanging="720"/>
      </w:pPr>
      <w:rPr>
        <w:rFonts w:hint="default"/>
      </w:rPr>
    </w:lvl>
    <w:lvl w:ilvl="2">
      <w:start w:val="1"/>
      <w:numFmt w:val="decimal"/>
      <w:isLgl/>
      <w:lvlText w:val="%1.%2.%3"/>
      <w:lvlJc w:val="left"/>
      <w:pPr>
        <w:ind w:left="3456" w:hanging="720"/>
      </w:pPr>
      <w:rPr>
        <w:rFonts w:hint="default"/>
      </w:rPr>
    </w:lvl>
    <w:lvl w:ilvl="3">
      <w:start w:val="1"/>
      <w:numFmt w:val="decimal"/>
      <w:isLgl/>
      <w:lvlText w:val="%1.%2.%3.%4"/>
      <w:lvlJc w:val="left"/>
      <w:pPr>
        <w:ind w:left="4824" w:hanging="1080"/>
      </w:pPr>
      <w:rPr>
        <w:rFonts w:hint="default"/>
      </w:rPr>
    </w:lvl>
    <w:lvl w:ilvl="4">
      <w:start w:val="1"/>
      <w:numFmt w:val="decimal"/>
      <w:isLgl/>
      <w:lvlText w:val="%1.%2.%3.%4.%5"/>
      <w:lvlJc w:val="left"/>
      <w:pPr>
        <w:ind w:left="6192" w:hanging="1440"/>
      </w:pPr>
      <w:rPr>
        <w:rFonts w:hint="default"/>
      </w:rPr>
    </w:lvl>
    <w:lvl w:ilvl="5">
      <w:start w:val="1"/>
      <w:numFmt w:val="decimal"/>
      <w:isLgl/>
      <w:lvlText w:val="%1.%2.%3.%4.%5.%6"/>
      <w:lvlJc w:val="left"/>
      <w:pPr>
        <w:ind w:left="7560" w:hanging="1800"/>
      </w:pPr>
      <w:rPr>
        <w:rFonts w:hint="default"/>
      </w:rPr>
    </w:lvl>
    <w:lvl w:ilvl="6">
      <w:start w:val="1"/>
      <w:numFmt w:val="decimal"/>
      <w:isLgl/>
      <w:lvlText w:val="%1.%2.%3.%4.%5.%6.%7"/>
      <w:lvlJc w:val="left"/>
      <w:pPr>
        <w:ind w:left="8568" w:hanging="1800"/>
      </w:pPr>
      <w:rPr>
        <w:rFonts w:hint="default"/>
      </w:rPr>
    </w:lvl>
    <w:lvl w:ilvl="7">
      <w:start w:val="1"/>
      <w:numFmt w:val="decimal"/>
      <w:isLgl/>
      <w:lvlText w:val="%1.%2.%3.%4.%5.%6.%7.%8"/>
      <w:lvlJc w:val="left"/>
      <w:pPr>
        <w:ind w:left="9936" w:hanging="2160"/>
      </w:pPr>
      <w:rPr>
        <w:rFonts w:hint="default"/>
      </w:rPr>
    </w:lvl>
    <w:lvl w:ilvl="8">
      <w:start w:val="1"/>
      <w:numFmt w:val="decimal"/>
      <w:isLgl/>
      <w:lvlText w:val="%1.%2.%3.%4.%5.%6.%7.%8.%9"/>
      <w:lvlJc w:val="left"/>
      <w:pPr>
        <w:ind w:left="11304" w:hanging="2520"/>
      </w:pPr>
      <w:rPr>
        <w:rFonts w:hint="default"/>
      </w:rPr>
    </w:lvl>
  </w:abstractNum>
  <w:num w:numId="1" w16cid:durableId="286083464">
    <w:abstractNumId w:val="8"/>
  </w:num>
  <w:num w:numId="2" w16cid:durableId="784957437">
    <w:abstractNumId w:val="7"/>
  </w:num>
  <w:num w:numId="3" w16cid:durableId="1134719285">
    <w:abstractNumId w:val="6"/>
  </w:num>
  <w:num w:numId="4" w16cid:durableId="1931503979">
    <w:abstractNumId w:val="2"/>
  </w:num>
  <w:num w:numId="5" w16cid:durableId="1087964016">
    <w:abstractNumId w:val="1"/>
  </w:num>
  <w:num w:numId="6" w16cid:durableId="1892230120">
    <w:abstractNumId w:val="4"/>
  </w:num>
  <w:num w:numId="7" w16cid:durableId="2014527954">
    <w:abstractNumId w:val="3"/>
  </w:num>
  <w:num w:numId="8" w16cid:durableId="434373428">
    <w:abstractNumId w:val="0"/>
  </w:num>
  <w:num w:numId="9" w16cid:durableId="14505401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0FA"/>
    <w:rsid w:val="00051555"/>
    <w:rsid w:val="00065A31"/>
    <w:rsid w:val="0007522F"/>
    <w:rsid w:val="001527DF"/>
    <w:rsid w:val="00181282"/>
    <w:rsid w:val="00183527"/>
    <w:rsid w:val="00191717"/>
    <w:rsid w:val="001B29ED"/>
    <w:rsid w:val="001D1DF4"/>
    <w:rsid w:val="001E5E74"/>
    <w:rsid w:val="00200D41"/>
    <w:rsid w:val="002160DF"/>
    <w:rsid w:val="0022074D"/>
    <w:rsid w:val="00223E30"/>
    <w:rsid w:val="00230AC6"/>
    <w:rsid w:val="00232F5E"/>
    <w:rsid w:val="00276897"/>
    <w:rsid w:val="0030540D"/>
    <w:rsid w:val="0031173A"/>
    <w:rsid w:val="00334FC0"/>
    <w:rsid w:val="003D1D2E"/>
    <w:rsid w:val="003D44A8"/>
    <w:rsid w:val="003D47E3"/>
    <w:rsid w:val="003E7A56"/>
    <w:rsid w:val="00431EFE"/>
    <w:rsid w:val="0048493F"/>
    <w:rsid w:val="0049703D"/>
    <w:rsid w:val="00497D2A"/>
    <w:rsid w:val="00512336"/>
    <w:rsid w:val="00545038"/>
    <w:rsid w:val="00550117"/>
    <w:rsid w:val="00574C10"/>
    <w:rsid w:val="00584BBB"/>
    <w:rsid w:val="00585DC5"/>
    <w:rsid w:val="00587CBA"/>
    <w:rsid w:val="005A01AA"/>
    <w:rsid w:val="005E5B82"/>
    <w:rsid w:val="005F490E"/>
    <w:rsid w:val="00627017"/>
    <w:rsid w:val="0063733F"/>
    <w:rsid w:val="00670121"/>
    <w:rsid w:val="006705C6"/>
    <w:rsid w:val="00676554"/>
    <w:rsid w:val="006C4A42"/>
    <w:rsid w:val="006E4404"/>
    <w:rsid w:val="006F1C81"/>
    <w:rsid w:val="007028D6"/>
    <w:rsid w:val="0071317D"/>
    <w:rsid w:val="00753980"/>
    <w:rsid w:val="00793275"/>
    <w:rsid w:val="007B1833"/>
    <w:rsid w:val="007B68B8"/>
    <w:rsid w:val="007D1994"/>
    <w:rsid w:val="00852987"/>
    <w:rsid w:val="00885870"/>
    <w:rsid w:val="008A7B9B"/>
    <w:rsid w:val="008F1522"/>
    <w:rsid w:val="00901082"/>
    <w:rsid w:val="00910BCE"/>
    <w:rsid w:val="00913060"/>
    <w:rsid w:val="009447E2"/>
    <w:rsid w:val="00975017"/>
    <w:rsid w:val="0099398A"/>
    <w:rsid w:val="009A0143"/>
    <w:rsid w:val="009A523E"/>
    <w:rsid w:val="009F6E2A"/>
    <w:rsid w:val="00A10562"/>
    <w:rsid w:val="00A260C4"/>
    <w:rsid w:val="00A26718"/>
    <w:rsid w:val="00A51C6B"/>
    <w:rsid w:val="00A60C70"/>
    <w:rsid w:val="00AA0A41"/>
    <w:rsid w:val="00AC7BF5"/>
    <w:rsid w:val="00AF2F95"/>
    <w:rsid w:val="00AF5CAE"/>
    <w:rsid w:val="00AF6D5A"/>
    <w:rsid w:val="00B02DFE"/>
    <w:rsid w:val="00B070FA"/>
    <w:rsid w:val="00B17F67"/>
    <w:rsid w:val="00B20010"/>
    <w:rsid w:val="00B43A8B"/>
    <w:rsid w:val="00B529B2"/>
    <w:rsid w:val="00B91E89"/>
    <w:rsid w:val="00BB7F46"/>
    <w:rsid w:val="00BF565B"/>
    <w:rsid w:val="00C05E00"/>
    <w:rsid w:val="00C26024"/>
    <w:rsid w:val="00C27B83"/>
    <w:rsid w:val="00C61F0C"/>
    <w:rsid w:val="00C753DA"/>
    <w:rsid w:val="00CA591D"/>
    <w:rsid w:val="00CF1494"/>
    <w:rsid w:val="00CF41CA"/>
    <w:rsid w:val="00D1048A"/>
    <w:rsid w:val="00D716A3"/>
    <w:rsid w:val="00DA690C"/>
    <w:rsid w:val="00DA7DB6"/>
    <w:rsid w:val="00DD2EBF"/>
    <w:rsid w:val="00DE7331"/>
    <w:rsid w:val="00E15B4C"/>
    <w:rsid w:val="00E168E6"/>
    <w:rsid w:val="00E75E70"/>
    <w:rsid w:val="00EB7C8C"/>
    <w:rsid w:val="00EC6DC8"/>
    <w:rsid w:val="00ED729C"/>
    <w:rsid w:val="00F3139F"/>
    <w:rsid w:val="00F732BB"/>
    <w:rsid w:val="00F750B1"/>
    <w:rsid w:val="00F82390"/>
    <w:rsid w:val="00F84E6C"/>
    <w:rsid w:val="00FB1FB4"/>
    <w:rsid w:val="00FC7C4E"/>
    <w:rsid w:val="00FE01B8"/>
    <w:rsid w:val="00FF1AD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4C6E1"/>
  <w15:chartTrackingRefBased/>
  <w15:docId w15:val="{5634D6CA-5ADB-4461-8EDB-F76C5B011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F0C"/>
    <w:pPr>
      <w:spacing w:line="240" w:lineRule="auto"/>
      <w:jc w:val="both"/>
    </w:pPr>
    <w:rPr>
      <w:rFonts w:ascii="Times New Roman" w:hAnsi="Times New Roman"/>
      <w:sz w:val="24"/>
    </w:rPr>
  </w:style>
  <w:style w:type="paragraph" w:styleId="Heading1">
    <w:name w:val="heading 1"/>
    <w:basedOn w:val="Normal"/>
    <w:next w:val="Normal"/>
    <w:link w:val="Heading1Char"/>
    <w:uiPriority w:val="9"/>
    <w:qFormat/>
    <w:rsid w:val="001D1DF4"/>
    <w:pPr>
      <w:keepNext/>
      <w:keepLines/>
      <w:spacing w:before="240" w:after="0" w:line="360" w:lineRule="auto"/>
      <w:jc w:val="center"/>
      <w:outlineLvl w:val="0"/>
    </w:pPr>
    <w:rPr>
      <w:rFonts w:eastAsiaTheme="majorEastAsia" w:cstheme="majorBidi"/>
      <w:b/>
      <w:color w:val="000000" w:themeColor="text1"/>
      <w:sz w:val="36"/>
      <w:szCs w:val="32"/>
    </w:rPr>
  </w:style>
  <w:style w:type="paragraph" w:styleId="Heading2">
    <w:name w:val="heading 2"/>
    <w:basedOn w:val="Normal"/>
    <w:next w:val="Normal"/>
    <w:link w:val="Heading2Char"/>
    <w:uiPriority w:val="9"/>
    <w:unhideWhenUsed/>
    <w:qFormat/>
    <w:rsid w:val="001D1DF4"/>
    <w:pPr>
      <w:keepNext/>
      <w:keepLines/>
      <w:spacing w:before="40" w:after="0" w:line="360" w:lineRule="auto"/>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1D1DF4"/>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70FA"/>
    <w:pPr>
      <w:tabs>
        <w:tab w:val="center" w:pos="4513"/>
        <w:tab w:val="right" w:pos="9026"/>
      </w:tabs>
      <w:spacing w:after="0"/>
    </w:pPr>
  </w:style>
  <w:style w:type="character" w:customStyle="1" w:styleId="HeaderChar">
    <w:name w:val="Header Char"/>
    <w:basedOn w:val="DefaultParagraphFont"/>
    <w:link w:val="Header"/>
    <w:uiPriority w:val="99"/>
    <w:rsid w:val="00B070FA"/>
  </w:style>
  <w:style w:type="paragraph" w:styleId="Footer">
    <w:name w:val="footer"/>
    <w:basedOn w:val="Normal"/>
    <w:link w:val="FooterChar"/>
    <w:uiPriority w:val="99"/>
    <w:unhideWhenUsed/>
    <w:rsid w:val="00B070FA"/>
    <w:pPr>
      <w:tabs>
        <w:tab w:val="center" w:pos="4513"/>
        <w:tab w:val="right" w:pos="9026"/>
      </w:tabs>
      <w:spacing w:after="0"/>
    </w:pPr>
  </w:style>
  <w:style w:type="character" w:customStyle="1" w:styleId="FooterChar">
    <w:name w:val="Footer Char"/>
    <w:basedOn w:val="DefaultParagraphFont"/>
    <w:link w:val="Footer"/>
    <w:uiPriority w:val="99"/>
    <w:rsid w:val="00B070FA"/>
  </w:style>
  <w:style w:type="character" w:customStyle="1" w:styleId="Heading1Char">
    <w:name w:val="Heading 1 Char"/>
    <w:basedOn w:val="DefaultParagraphFont"/>
    <w:link w:val="Heading1"/>
    <w:uiPriority w:val="9"/>
    <w:rsid w:val="001D1DF4"/>
    <w:rPr>
      <w:rFonts w:ascii="Times New Roman" w:eastAsiaTheme="majorEastAsia" w:hAnsi="Times New Roman" w:cstheme="majorBidi"/>
      <w:b/>
      <w:color w:val="000000" w:themeColor="text1"/>
      <w:sz w:val="36"/>
      <w:szCs w:val="32"/>
    </w:rPr>
  </w:style>
  <w:style w:type="paragraph" w:styleId="ListParagraph">
    <w:name w:val="List Paragraph"/>
    <w:basedOn w:val="Normal"/>
    <w:uiPriority w:val="34"/>
    <w:qFormat/>
    <w:rsid w:val="007B1833"/>
    <w:pPr>
      <w:ind w:left="720"/>
      <w:contextualSpacing/>
    </w:pPr>
  </w:style>
  <w:style w:type="character" w:customStyle="1" w:styleId="Heading2Char">
    <w:name w:val="Heading 2 Char"/>
    <w:basedOn w:val="DefaultParagraphFont"/>
    <w:link w:val="Heading2"/>
    <w:uiPriority w:val="9"/>
    <w:rsid w:val="001D1DF4"/>
    <w:rPr>
      <w:rFonts w:ascii="Times New Roman" w:eastAsiaTheme="majorEastAsia" w:hAnsi="Times New Roman" w:cstheme="majorBidi"/>
      <w:b/>
      <w:color w:val="000000" w:themeColor="text1"/>
      <w:sz w:val="28"/>
      <w:szCs w:val="26"/>
    </w:rPr>
  </w:style>
  <w:style w:type="character" w:styleId="PlaceholderText">
    <w:name w:val="Placeholder Text"/>
    <w:basedOn w:val="DefaultParagraphFont"/>
    <w:uiPriority w:val="99"/>
    <w:semiHidden/>
    <w:rsid w:val="0031173A"/>
    <w:rPr>
      <w:color w:val="808080"/>
    </w:rPr>
  </w:style>
  <w:style w:type="paragraph" w:styleId="Caption">
    <w:name w:val="caption"/>
    <w:basedOn w:val="Normal"/>
    <w:next w:val="Normal"/>
    <w:uiPriority w:val="35"/>
    <w:unhideWhenUsed/>
    <w:qFormat/>
    <w:rsid w:val="001D1DF4"/>
    <w:pPr>
      <w:spacing w:after="200"/>
    </w:pPr>
    <w:rPr>
      <w:i/>
      <w:iCs/>
      <w:color w:val="44546A" w:themeColor="text2"/>
      <w:sz w:val="18"/>
      <w:szCs w:val="18"/>
    </w:rPr>
  </w:style>
  <w:style w:type="character" w:customStyle="1" w:styleId="Heading3Char">
    <w:name w:val="Heading 3 Char"/>
    <w:basedOn w:val="DefaultParagraphFont"/>
    <w:link w:val="Heading3"/>
    <w:uiPriority w:val="9"/>
    <w:rsid w:val="001D1DF4"/>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913060"/>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913060"/>
    <w:pPr>
      <w:spacing w:after="100"/>
    </w:pPr>
  </w:style>
  <w:style w:type="paragraph" w:styleId="TOC2">
    <w:name w:val="toc 2"/>
    <w:basedOn w:val="Normal"/>
    <w:next w:val="Normal"/>
    <w:autoRedefine/>
    <w:uiPriority w:val="39"/>
    <w:unhideWhenUsed/>
    <w:rsid w:val="00913060"/>
    <w:pPr>
      <w:spacing w:after="100"/>
      <w:ind w:left="240"/>
    </w:pPr>
  </w:style>
  <w:style w:type="character" w:styleId="Hyperlink">
    <w:name w:val="Hyperlink"/>
    <w:basedOn w:val="DefaultParagraphFont"/>
    <w:uiPriority w:val="99"/>
    <w:unhideWhenUsed/>
    <w:rsid w:val="00913060"/>
    <w:rPr>
      <w:color w:val="0563C1" w:themeColor="hyperlink"/>
      <w:u w:val="single"/>
    </w:rPr>
  </w:style>
  <w:style w:type="table" w:styleId="TableGrid">
    <w:name w:val="Table Grid"/>
    <w:basedOn w:val="TableNormal"/>
    <w:uiPriority w:val="39"/>
    <w:rsid w:val="00AC7B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D44A8"/>
    <w:rPr>
      <w:color w:val="605E5C"/>
      <w:shd w:val="clear" w:color="auto" w:fill="E1DFDD"/>
    </w:rPr>
  </w:style>
  <w:style w:type="paragraph" w:styleId="TOC3">
    <w:name w:val="toc 3"/>
    <w:basedOn w:val="Normal"/>
    <w:next w:val="Normal"/>
    <w:autoRedefine/>
    <w:uiPriority w:val="39"/>
    <w:unhideWhenUsed/>
    <w:rsid w:val="001B29ED"/>
    <w:pPr>
      <w:spacing w:after="100" w:line="259" w:lineRule="auto"/>
      <w:ind w:left="440"/>
      <w:jc w:val="left"/>
    </w:pPr>
    <w:rPr>
      <w:rFonts w:asciiTheme="minorHAnsi" w:eastAsiaTheme="minorEastAsia" w:hAnsiTheme="minorHAnsi" w:cs="Times New Roman"/>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5911138">
      <w:bodyDiv w:val="1"/>
      <w:marLeft w:val="0"/>
      <w:marRight w:val="0"/>
      <w:marTop w:val="0"/>
      <w:marBottom w:val="0"/>
      <w:divBdr>
        <w:top w:val="none" w:sz="0" w:space="0" w:color="auto"/>
        <w:left w:val="none" w:sz="0" w:space="0" w:color="auto"/>
        <w:bottom w:val="none" w:sz="0" w:space="0" w:color="auto"/>
        <w:right w:val="none" w:sz="0" w:space="0" w:color="auto"/>
      </w:divBdr>
    </w:div>
    <w:div w:id="1256403124">
      <w:bodyDiv w:val="1"/>
      <w:marLeft w:val="0"/>
      <w:marRight w:val="0"/>
      <w:marTop w:val="0"/>
      <w:marBottom w:val="0"/>
      <w:divBdr>
        <w:top w:val="none" w:sz="0" w:space="0" w:color="auto"/>
        <w:left w:val="none" w:sz="0" w:space="0" w:color="auto"/>
        <w:bottom w:val="none" w:sz="0" w:space="0" w:color="auto"/>
        <w:right w:val="none" w:sz="0" w:space="0" w:color="auto"/>
      </w:divBdr>
    </w:div>
    <w:div w:id="1324819563">
      <w:bodyDiv w:val="1"/>
      <w:marLeft w:val="0"/>
      <w:marRight w:val="0"/>
      <w:marTop w:val="0"/>
      <w:marBottom w:val="0"/>
      <w:divBdr>
        <w:top w:val="none" w:sz="0" w:space="0" w:color="auto"/>
        <w:left w:val="none" w:sz="0" w:space="0" w:color="auto"/>
        <w:bottom w:val="none" w:sz="0" w:space="0" w:color="auto"/>
        <w:right w:val="none" w:sz="0" w:space="0" w:color="auto"/>
      </w:divBdr>
    </w:div>
    <w:div w:id="1569151227">
      <w:bodyDiv w:val="1"/>
      <w:marLeft w:val="0"/>
      <w:marRight w:val="0"/>
      <w:marTop w:val="0"/>
      <w:marBottom w:val="0"/>
      <w:divBdr>
        <w:top w:val="none" w:sz="0" w:space="0" w:color="auto"/>
        <w:left w:val="none" w:sz="0" w:space="0" w:color="auto"/>
        <w:bottom w:val="none" w:sz="0" w:space="0" w:color="auto"/>
        <w:right w:val="none" w:sz="0" w:space="0" w:color="auto"/>
      </w:divBdr>
      <w:divsChild>
        <w:div w:id="1780638339">
          <w:marLeft w:val="0"/>
          <w:marRight w:val="0"/>
          <w:marTop w:val="0"/>
          <w:marBottom w:val="0"/>
          <w:divBdr>
            <w:top w:val="none" w:sz="0" w:space="0" w:color="auto"/>
            <w:left w:val="none" w:sz="0" w:space="0" w:color="auto"/>
            <w:bottom w:val="none" w:sz="0" w:space="0" w:color="auto"/>
            <w:right w:val="none" w:sz="0" w:space="0" w:color="auto"/>
          </w:divBdr>
        </w:div>
      </w:divsChild>
    </w:div>
    <w:div w:id="1783500384">
      <w:bodyDiv w:val="1"/>
      <w:marLeft w:val="0"/>
      <w:marRight w:val="0"/>
      <w:marTop w:val="0"/>
      <w:marBottom w:val="0"/>
      <w:divBdr>
        <w:top w:val="none" w:sz="0" w:space="0" w:color="auto"/>
        <w:left w:val="none" w:sz="0" w:space="0" w:color="auto"/>
        <w:bottom w:val="none" w:sz="0" w:space="0" w:color="auto"/>
        <w:right w:val="none" w:sz="0" w:space="0" w:color="auto"/>
      </w:divBdr>
    </w:div>
    <w:div w:id="1794591895">
      <w:bodyDiv w:val="1"/>
      <w:marLeft w:val="0"/>
      <w:marRight w:val="0"/>
      <w:marTop w:val="0"/>
      <w:marBottom w:val="0"/>
      <w:divBdr>
        <w:top w:val="none" w:sz="0" w:space="0" w:color="auto"/>
        <w:left w:val="none" w:sz="0" w:space="0" w:color="auto"/>
        <w:bottom w:val="none" w:sz="0" w:space="0" w:color="auto"/>
        <w:right w:val="none" w:sz="0" w:space="0" w:color="auto"/>
      </w:divBdr>
    </w:div>
    <w:div w:id="1862351954">
      <w:bodyDiv w:val="1"/>
      <w:marLeft w:val="0"/>
      <w:marRight w:val="0"/>
      <w:marTop w:val="0"/>
      <w:marBottom w:val="0"/>
      <w:divBdr>
        <w:top w:val="none" w:sz="0" w:space="0" w:color="auto"/>
        <w:left w:val="none" w:sz="0" w:space="0" w:color="auto"/>
        <w:bottom w:val="none" w:sz="0" w:space="0" w:color="auto"/>
        <w:right w:val="none" w:sz="0" w:space="0" w:color="auto"/>
      </w:divBdr>
    </w:div>
    <w:div w:id="1961063366">
      <w:bodyDiv w:val="1"/>
      <w:marLeft w:val="0"/>
      <w:marRight w:val="0"/>
      <w:marTop w:val="0"/>
      <w:marBottom w:val="0"/>
      <w:divBdr>
        <w:top w:val="none" w:sz="0" w:space="0" w:color="auto"/>
        <w:left w:val="none" w:sz="0" w:space="0" w:color="auto"/>
        <w:bottom w:val="none" w:sz="0" w:space="0" w:color="auto"/>
        <w:right w:val="none" w:sz="0" w:space="0" w:color="auto"/>
      </w:divBdr>
    </w:div>
    <w:div w:id="2141334778">
      <w:bodyDiv w:val="1"/>
      <w:marLeft w:val="0"/>
      <w:marRight w:val="0"/>
      <w:marTop w:val="0"/>
      <w:marBottom w:val="0"/>
      <w:divBdr>
        <w:top w:val="none" w:sz="0" w:space="0" w:color="auto"/>
        <w:left w:val="none" w:sz="0" w:space="0" w:color="auto"/>
        <w:bottom w:val="none" w:sz="0" w:space="0" w:color="auto"/>
        <w:right w:val="none" w:sz="0" w:space="0" w:color="auto"/>
      </w:divBdr>
      <w:divsChild>
        <w:div w:id="1265848567">
          <w:marLeft w:val="0"/>
          <w:marRight w:val="0"/>
          <w:marTop w:val="0"/>
          <w:marBottom w:val="0"/>
          <w:divBdr>
            <w:top w:val="single" w:sz="2" w:space="0" w:color="D9D9E3"/>
            <w:left w:val="single" w:sz="2" w:space="0" w:color="D9D9E3"/>
            <w:bottom w:val="single" w:sz="2" w:space="0" w:color="D9D9E3"/>
            <w:right w:val="single" w:sz="2" w:space="0" w:color="D9D9E3"/>
          </w:divBdr>
          <w:divsChild>
            <w:div w:id="1063916854">
              <w:marLeft w:val="0"/>
              <w:marRight w:val="0"/>
              <w:marTop w:val="0"/>
              <w:marBottom w:val="0"/>
              <w:divBdr>
                <w:top w:val="single" w:sz="2" w:space="0" w:color="D9D9E3"/>
                <w:left w:val="single" w:sz="2" w:space="0" w:color="D9D9E3"/>
                <w:bottom w:val="single" w:sz="2" w:space="0" w:color="D9D9E3"/>
                <w:right w:val="single" w:sz="2" w:space="0" w:color="D9D9E3"/>
              </w:divBdr>
              <w:divsChild>
                <w:div w:id="674578431">
                  <w:marLeft w:val="0"/>
                  <w:marRight w:val="0"/>
                  <w:marTop w:val="0"/>
                  <w:marBottom w:val="0"/>
                  <w:divBdr>
                    <w:top w:val="single" w:sz="2" w:space="0" w:color="D9D9E3"/>
                    <w:left w:val="single" w:sz="2" w:space="0" w:color="D9D9E3"/>
                    <w:bottom w:val="single" w:sz="2" w:space="0" w:color="D9D9E3"/>
                    <w:right w:val="single" w:sz="2" w:space="0" w:color="D9D9E3"/>
                  </w:divBdr>
                  <w:divsChild>
                    <w:div w:id="471018490">
                      <w:marLeft w:val="0"/>
                      <w:marRight w:val="0"/>
                      <w:marTop w:val="0"/>
                      <w:marBottom w:val="0"/>
                      <w:divBdr>
                        <w:top w:val="single" w:sz="2" w:space="0" w:color="D9D9E3"/>
                        <w:left w:val="single" w:sz="2" w:space="0" w:color="D9D9E3"/>
                        <w:bottom w:val="single" w:sz="2" w:space="0" w:color="D9D9E3"/>
                        <w:right w:val="single" w:sz="2" w:space="0" w:color="D9D9E3"/>
                      </w:divBdr>
                      <w:divsChild>
                        <w:div w:id="428699593">
                          <w:marLeft w:val="0"/>
                          <w:marRight w:val="0"/>
                          <w:marTop w:val="0"/>
                          <w:marBottom w:val="0"/>
                          <w:divBdr>
                            <w:top w:val="single" w:sz="2" w:space="0" w:color="auto"/>
                            <w:left w:val="single" w:sz="2" w:space="0" w:color="auto"/>
                            <w:bottom w:val="single" w:sz="6" w:space="0" w:color="auto"/>
                            <w:right w:val="single" w:sz="2" w:space="0" w:color="auto"/>
                          </w:divBdr>
                          <w:divsChild>
                            <w:div w:id="555822657">
                              <w:marLeft w:val="0"/>
                              <w:marRight w:val="0"/>
                              <w:marTop w:val="100"/>
                              <w:marBottom w:val="100"/>
                              <w:divBdr>
                                <w:top w:val="single" w:sz="2" w:space="0" w:color="D9D9E3"/>
                                <w:left w:val="single" w:sz="2" w:space="0" w:color="D9D9E3"/>
                                <w:bottom w:val="single" w:sz="2" w:space="0" w:color="D9D9E3"/>
                                <w:right w:val="single" w:sz="2" w:space="0" w:color="D9D9E3"/>
                              </w:divBdr>
                              <w:divsChild>
                                <w:div w:id="1265575072">
                                  <w:marLeft w:val="0"/>
                                  <w:marRight w:val="0"/>
                                  <w:marTop w:val="0"/>
                                  <w:marBottom w:val="0"/>
                                  <w:divBdr>
                                    <w:top w:val="single" w:sz="2" w:space="0" w:color="D9D9E3"/>
                                    <w:left w:val="single" w:sz="2" w:space="0" w:color="D9D9E3"/>
                                    <w:bottom w:val="single" w:sz="2" w:space="0" w:color="D9D9E3"/>
                                    <w:right w:val="single" w:sz="2" w:space="0" w:color="D9D9E3"/>
                                  </w:divBdr>
                                  <w:divsChild>
                                    <w:div w:id="904797011">
                                      <w:marLeft w:val="0"/>
                                      <w:marRight w:val="0"/>
                                      <w:marTop w:val="0"/>
                                      <w:marBottom w:val="0"/>
                                      <w:divBdr>
                                        <w:top w:val="single" w:sz="2" w:space="0" w:color="D9D9E3"/>
                                        <w:left w:val="single" w:sz="2" w:space="0" w:color="D9D9E3"/>
                                        <w:bottom w:val="single" w:sz="2" w:space="0" w:color="D9D9E3"/>
                                        <w:right w:val="single" w:sz="2" w:space="0" w:color="D9D9E3"/>
                                      </w:divBdr>
                                      <w:divsChild>
                                        <w:div w:id="521820965">
                                          <w:marLeft w:val="0"/>
                                          <w:marRight w:val="0"/>
                                          <w:marTop w:val="0"/>
                                          <w:marBottom w:val="0"/>
                                          <w:divBdr>
                                            <w:top w:val="single" w:sz="2" w:space="0" w:color="D9D9E3"/>
                                            <w:left w:val="single" w:sz="2" w:space="0" w:color="D9D9E3"/>
                                            <w:bottom w:val="single" w:sz="2" w:space="0" w:color="D9D9E3"/>
                                            <w:right w:val="single" w:sz="2" w:space="0" w:color="D9D9E3"/>
                                          </w:divBdr>
                                          <w:divsChild>
                                            <w:div w:id="8536189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09538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chart" Target="charts/chart2.xml"/><Relationship Id="rId26" Type="http://schemas.openxmlformats.org/officeDocument/2006/relationships/chart" Target="charts/chart10.xml"/><Relationship Id="rId39" Type="http://schemas.openxmlformats.org/officeDocument/2006/relationships/footer" Target="footer1.xml"/><Relationship Id="rId21" Type="http://schemas.openxmlformats.org/officeDocument/2006/relationships/chart" Target="charts/chart5.xml"/><Relationship Id="rId34" Type="http://schemas.openxmlformats.org/officeDocument/2006/relationships/chart" Target="charts/chart18.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chart" Target="charts/chart4.xml"/><Relationship Id="rId29" Type="http://schemas.openxmlformats.org/officeDocument/2006/relationships/chart" Target="charts/chart13.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chart" Target="charts/chart8.xml"/><Relationship Id="rId32" Type="http://schemas.openxmlformats.org/officeDocument/2006/relationships/chart" Target="charts/chart16.xml"/><Relationship Id="rId37" Type="http://schemas.openxmlformats.org/officeDocument/2006/relationships/chart" Target="charts/chart2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chart" Target="charts/chart7.xml"/><Relationship Id="rId28" Type="http://schemas.openxmlformats.org/officeDocument/2006/relationships/chart" Target="charts/chart12.xml"/><Relationship Id="rId36" Type="http://schemas.openxmlformats.org/officeDocument/2006/relationships/chart" Target="charts/chart20.xml"/><Relationship Id="rId10" Type="http://schemas.openxmlformats.org/officeDocument/2006/relationships/image" Target="media/image3.jpeg"/><Relationship Id="rId19" Type="http://schemas.openxmlformats.org/officeDocument/2006/relationships/chart" Target="charts/chart3.xml"/><Relationship Id="rId31" Type="http://schemas.openxmlformats.org/officeDocument/2006/relationships/chart" Target="charts/chart15.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chart" Target="charts/chart6.xml"/><Relationship Id="rId27" Type="http://schemas.openxmlformats.org/officeDocument/2006/relationships/chart" Target="charts/chart11.xml"/><Relationship Id="rId30" Type="http://schemas.openxmlformats.org/officeDocument/2006/relationships/chart" Target="charts/chart14.xml"/><Relationship Id="rId35" Type="http://schemas.openxmlformats.org/officeDocument/2006/relationships/chart" Target="charts/chart19.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chart" Target="charts/chart1.xml"/><Relationship Id="rId25" Type="http://schemas.openxmlformats.org/officeDocument/2006/relationships/chart" Target="charts/chart9.xml"/><Relationship Id="rId33" Type="http://schemas.openxmlformats.org/officeDocument/2006/relationships/chart" Target="charts/chart17.xml"/><Relationship Id="rId38" Type="http://schemas.openxmlformats.org/officeDocument/2006/relationships/chart" Target="charts/chart22.xml"/></Relationships>
</file>

<file path=word/charts/_rels/chart1.xml.rels><?xml version="1.0" encoding="UTF-8" standalone="yes"?>
<Relationships xmlns="http://schemas.openxmlformats.org/package/2006/relationships"><Relationship Id="rId1" Type="http://schemas.openxmlformats.org/officeDocument/2006/relationships/oleObject" Target="file:///D:\Project%20Work\PP\data.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2.xlsx"/></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4.xm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4.xlsx"/></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6.xml"/></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6.xlsx"/></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8.xml"/></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8.xlsx"/></Relationships>
</file>

<file path=word/charts/_rels/chart11.xml.rels><?xml version="1.0" encoding="UTF-8" standalone="yes"?>
<Relationships xmlns="http://schemas.openxmlformats.org/package/2006/relationships"><Relationship Id="rId2" Type="http://schemas.openxmlformats.org/officeDocument/2006/relationships/package" Target="../embeddings/Microsoft_Excel_Worksheet9.xlsx"/><Relationship Id="rId1" Type="http://schemas.openxmlformats.org/officeDocument/2006/relationships/themeOverride" Target="../theme/themeOverride10.xml"/></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10.xlsx"/></Relationships>
</file>

<file path=word/charts/_rels/chart13.xml.rels><?xml version="1.0" encoding="UTF-8" standalone="yes"?>
<Relationships xmlns="http://schemas.openxmlformats.org/package/2006/relationships"><Relationship Id="rId2" Type="http://schemas.openxmlformats.org/officeDocument/2006/relationships/package" Target="../embeddings/Microsoft_Excel_Worksheet11.xlsx"/><Relationship Id="rId1" Type="http://schemas.openxmlformats.org/officeDocument/2006/relationships/themeOverride" Target="../theme/themeOverride12.xml"/></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13.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12.xlsx"/></Relationships>
</file>

<file path=word/charts/_rels/chart15.xml.rels><?xml version="1.0" encoding="UTF-8" standalone="yes"?>
<Relationships xmlns="http://schemas.openxmlformats.org/package/2006/relationships"><Relationship Id="rId2" Type="http://schemas.openxmlformats.org/officeDocument/2006/relationships/package" Target="../embeddings/Microsoft_Excel_Worksheet13.xlsx"/><Relationship Id="rId1" Type="http://schemas.openxmlformats.org/officeDocument/2006/relationships/themeOverride" Target="../theme/themeOverride14.xml"/></Relationships>
</file>

<file path=word/charts/_rels/chart16.xml.rels><?xml version="1.0" encoding="UTF-8" standalone="yes"?>
<Relationships xmlns="http://schemas.openxmlformats.org/package/2006/relationships"><Relationship Id="rId3" Type="http://schemas.openxmlformats.org/officeDocument/2006/relationships/themeOverride" Target="../theme/themeOverride15.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14.xlsx"/></Relationships>
</file>

<file path=word/charts/_rels/chart17.xml.rels><?xml version="1.0" encoding="UTF-8" standalone="yes"?>
<Relationships xmlns="http://schemas.openxmlformats.org/package/2006/relationships"><Relationship Id="rId2" Type="http://schemas.openxmlformats.org/officeDocument/2006/relationships/package" Target="../embeddings/Microsoft_Excel_Worksheet15.xlsx"/><Relationship Id="rId1" Type="http://schemas.openxmlformats.org/officeDocument/2006/relationships/themeOverride" Target="../theme/themeOverride16.xml"/></Relationships>
</file>

<file path=word/charts/_rels/chart18.xml.rels><?xml version="1.0" encoding="UTF-8" standalone="yes"?>
<Relationships xmlns="http://schemas.openxmlformats.org/package/2006/relationships"><Relationship Id="rId3" Type="http://schemas.openxmlformats.org/officeDocument/2006/relationships/themeOverride" Target="../theme/themeOverride17.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16.xlsx"/></Relationships>
</file>

<file path=word/charts/_rels/chart19.xml.rels><?xml version="1.0" encoding="UTF-8" standalone="yes"?>
<Relationships xmlns="http://schemas.openxmlformats.org/package/2006/relationships"><Relationship Id="rId2" Type="http://schemas.openxmlformats.org/officeDocument/2006/relationships/package" Target="../embeddings/Microsoft_Excel_Worksheet17.xlsx"/><Relationship Id="rId1" Type="http://schemas.openxmlformats.org/officeDocument/2006/relationships/themeOverride" Target="../theme/themeOverride18.xml"/></Relationships>
</file>

<file path=word/charts/_rels/chart20.xml.rels><?xml version="1.0" encoding="UTF-8" standalone="yes"?>
<Relationships xmlns="http://schemas.openxmlformats.org/package/2006/relationships"><Relationship Id="rId3" Type="http://schemas.openxmlformats.org/officeDocument/2006/relationships/themeOverride" Target="../theme/themeOverride19.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18.xlsx"/></Relationships>
</file>

<file path=word/charts/_rels/chart21.xml.rels><?xml version="1.0" encoding="UTF-8" standalone="yes"?>
<Relationships xmlns="http://schemas.openxmlformats.org/package/2006/relationships"><Relationship Id="rId3" Type="http://schemas.openxmlformats.org/officeDocument/2006/relationships/themeOverride" Target="../theme/themeOverride20.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package" Target="../embeddings/Microsoft_Excel_Worksheet19.xlsx"/></Relationships>
</file>

<file path=word/charts/_rels/chart22.xml.rels><?xml version="1.0" encoding="UTF-8" standalone="yes"?>
<Relationships xmlns="http://schemas.openxmlformats.org/package/2006/relationships"><Relationship Id="rId3" Type="http://schemas.openxmlformats.org/officeDocument/2006/relationships/themeOverride" Target="../theme/themeOverride21.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package" Target="../embeddings/Microsoft_Excel_Worksheet20.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IN"/>
              <a:t>Operator 1</a:t>
            </a:r>
          </a:p>
        </c:rich>
      </c:tx>
      <c:overlay val="0"/>
    </c:title>
    <c:autoTitleDeleted val="0"/>
    <c:plotArea>
      <c:layout/>
      <c:scatterChart>
        <c:scatterStyle val="lineMarker"/>
        <c:varyColors val="0"/>
        <c:ser>
          <c:idx val="0"/>
          <c:order val="0"/>
          <c:tx>
            <c:v>Operator 1</c:v>
          </c:tx>
          <c:spPr>
            <a:ln w="28575">
              <a:noFill/>
            </a:ln>
          </c:spPr>
          <c:trendline>
            <c:trendlineType val="linear"/>
            <c:dispRSqr val="1"/>
            <c:dispEq val="1"/>
            <c:trendlineLbl>
              <c:layout>
                <c:manualLayout>
                  <c:x val="-0.51334517430834103"/>
                  <c:y val="5.4141206552519326E-2"/>
                </c:manualLayout>
              </c:layout>
              <c:tx>
                <c:rich>
                  <a:bodyPr/>
                  <a:lstStyle/>
                  <a:p>
                    <a:pPr>
                      <a:defRPr/>
                    </a:pPr>
                    <a:r>
                      <a:rPr lang="en-US" sz="1200" baseline="0"/>
                      <a:t>y = 0.8969x + 0.493</a:t>
                    </a:r>
                    <a:br>
                      <a:rPr lang="en-US" sz="1200" baseline="0"/>
                    </a:br>
                    <a:r>
                      <a:rPr lang="en-US" sz="1200" baseline="0"/>
                      <a:t>R² = 0.9926</a:t>
                    </a:r>
                    <a:endParaRPr lang="en-US" sz="1200"/>
                  </a:p>
                </c:rich>
              </c:tx>
              <c:numFmt formatCode="General" sourceLinked="0"/>
            </c:trendlineLbl>
          </c:trendline>
          <c:xVal>
            <c:numRef>
              <c:f>'op1'!$A$2:$A$22</c:f>
              <c:numCache>
                <c:formatCode>0.00</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'op1'!$B$2:$B$22</c:f>
              <c:numCache>
                <c:formatCode>0.00</c:formatCode>
                <c:ptCount val="21"/>
                <c:pt idx="0">
                  <c:v>0.5</c:v>
                </c:pt>
                <c:pt idx="1">
                  <c:v>0.73</c:v>
                </c:pt>
                <c:pt idx="2">
                  <c:v>0.76</c:v>
                </c:pt>
                <c:pt idx="3">
                  <c:v>0.91</c:v>
                </c:pt>
                <c:pt idx="4">
                  <c:v>0.98</c:v>
                </c:pt>
                <c:pt idx="5">
                  <c:v>0.79</c:v>
                </c:pt>
                <c:pt idx="6">
                  <c:v>1.01</c:v>
                </c:pt>
                <c:pt idx="7">
                  <c:v>0.96</c:v>
                </c:pt>
                <c:pt idx="8">
                  <c:v>1.35</c:v>
                </c:pt>
                <c:pt idx="9">
                  <c:v>1.31</c:v>
                </c:pt>
                <c:pt idx="10">
                  <c:v>1.37</c:v>
                </c:pt>
                <c:pt idx="11">
                  <c:v>1.56</c:v>
                </c:pt>
                <c:pt idx="12">
                  <c:v>1.6</c:v>
                </c:pt>
                <c:pt idx="13">
                  <c:v>1.73</c:v>
                </c:pt>
                <c:pt idx="14">
                  <c:v>1.56</c:v>
                </c:pt>
                <c:pt idx="15">
                  <c:v>2.14</c:v>
                </c:pt>
                <c:pt idx="16">
                  <c:v>2.4900000000000002</c:v>
                </c:pt>
                <c:pt idx="17">
                  <c:v>2.97</c:v>
                </c:pt>
                <c:pt idx="18">
                  <c:v>4.87</c:v>
                </c:pt>
                <c:pt idx="19">
                  <c:v>6.17</c:v>
                </c:pt>
                <c:pt idx="20">
                  <c:v>6.99</c:v>
                </c:pt>
              </c:numCache>
            </c:numRef>
          </c:yVal>
          <c:smooth val="0"/>
          <c:extLst>
            <c:ext xmlns:c16="http://schemas.microsoft.com/office/drawing/2014/chart" uri="{C3380CC4-5D6E-409C-BE32-E72D297353CC}">
              <c16:uniqueId val="{00000001-0460-4C17-8B87-AE4A93EEB7E2}"/>
            </c:ext>
          </c:extLst>
        </c:ser>
        <c:dLbls>
          <c:showLegendKey val="0"/>
          <c:showVal val="0"/>
          <c:showCatName val="0"/>
          <c:showSerName val="0"/>
          <c:showPercent val="0"/>
          <c:showBubbleSize val="0"/>
        </c:dLbls>
        <c:axId val="1833951184"/>
        <c:axId val="1833960336"/>
      </c:scatterChart>
      <c:valAx>
        <c:axId val="1833951184"/>
        <c:scaling>
          <c:orientation val="minMax"/>
        </c:scaling>
        <c:delete val="0"/>
        <c:axPos val="b"/>
        <c:title>
          <c:tx>
            <c:rich>
              <a:bodyPr/>
              <a:lstStyle/>
              <a:p>
                <a:pPr>
                  <a:defRPr/>
                </a:pPr>
                <a:r>
                  <a:rPr lang="en-IN"/>
                  <a:t>True size (mm)</a:t>
                </a:r>
              </a:p>
            </c:rich>
          </c:tx>
          <c:overlay val="0"/>
        </c:title>
        <c:numFmt formatCode="0.00" sourceLinked="1"/>
        <c:majorTickMark val="out"/>
        <c:minorTickMark val="none"/>
        <c:tickLblPos val="nextTo"/>
        <c:crossAx val="1833960336"/>
        <c:crosses val="autoZero"/>
        <c:crossBetween val="midCat"/>
      </c:valAx>
      <c:valAx>
        <c:axId val="1833960336"/>
        <c:scaling>
          <c:orientation val="minMax"/>
        </c:scaling>
        <c:delete val="0"/>
        <c:axPos val="l"/>
        <c:majorGridlines/>
        <c:title>
          <c:tx>
            <c:rich>
              <a:bodyPr/>
              <a:lstStyle/>
              <a:p>
                <a:pPr>
                  <a:defRPr/>
                </a:pPr>
                <a:r>
                  <a:rPr lang="en-IN"/>
                  <a:t>Operator 1 Estimated size (mm)</a:t>
                </a:r>
              </a:p>
            </c:rich>
          </c:tx>
          <c:overlay val="0"/>
        </c:title>
        <c:numFmt formatCode="0.00" sourceLinked="1"/>
        <c:majorTickMark val="out"/>
        <c:minorTickMark val="none"/>
        <c:tickLblPos val="nextTo"/>
        <c:crossAx val="1833951184"/>
        <c:crosses val="autoZero"/>
        <c:crossBetween val="midCat"/>
      </c:valAx>
    </c:plotArea>
    <c:legend>
      <c:legendPos val="t"/>
      <c:overlay val="0"/>
    </c:legend>
    <c:plotVisOnly val="1"/>
    <c:dispBlanksAs val="gap"/>
    <c:extLst>
      <c:ext xmlns:c16r3="http://schemas.microsoft.com/office/drawing/2017/03/chart" uri="{56B9EC1D-385E-4148-901F-78D8002777C0}">
        <c16r3:dataDisplayOptions16>
          <c16r3:dispNaAsBlank val="1"/>
        </c16r3:dataDisplayOptions16>
      </c:ext>
    </c:extLst>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Error</a:t>
            </a:r>
            <a:r>
              <a:rPr lang="en-US" baseline="0"/>
              <a:t> </a:t>
            </a:r>
            <a:r>
              <a:rPr lang="en-US"/>
              <a:t>Normal Distribution Plot of Operator 1</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'op1'!$F$1</c:f>
              <c:strCache>
                <c:ptCount val="1"/>
                <c:pt idx="0">
                  <c:v>y</c:v>
                </c:pt>
              </c:strCache>
            </c:strRef>
          </c:tx>
          <c:spPr>
            <a:ln w="19050" cap="rnd">
              <a:solidFill>
                <a:schemeClr val="accent1"/>
              </a:solidFill>
              <a:round/>
            </a:ln>
            <a:effectLst/>
          </c:spPr>
          <c:marker>
            <c:symbol val="none"/>
          </c:marker>
          <c:xVal>
            <c:numRef>
              <c:f>'op1'!$E$2:$E$62</c:f>
              <c:numCache>
                <c:formatCode>General</c:formatCode>
                <c:ptCount val="61"/>
                <c:pt idx="0">
                  <c:v>0.45765588992699702</c:v>
                </c:pt>
                <c:pt idx="1">
                  <c:v>0.43187688407228753</c:v>
                </c:pt>
                <c:pt idx="2">
                  <c:v>0.40609787821757815</c:v>
                </c:pt>
                <c:pt idx="3">
                  <c:v>0.38031887236286865</c:v>
                </c:pt>
                <c:pt idx="4">
                  <c:v>0.35453986650815927</c:v>
                </c:pt>
                <c:pt idx="5">
                  <c:v>0.32876086065344978</c:v>
                </c:pt>
                <c:pt idx="6">
                  <c:v>0.30298185479874029</c:v>
                </c:pt>
                <c:pt idx="7">
                  <c:v>0.27720284894403091</c:v>
                </c:pt>
                <c:pt idx="8">
                  <c:v>0.25142384308932142</c:v>
                </c:pt>
                <c:pt idx="9">
                  <c:v>0.22564483723461204</c:v>
                </c:pt>
                <c:pt idx="10">
                  <c:v>0.19986583137990255</c:v>
                </c:pt>
                <c:pt idx="11">
                  <c:v>0.17408682552519311</c:v>
                </c:pt>
                <c:pt idx="12">
                  <c:v>0.14830781967048362</c:v>
                </c:pt>
                <c:pt idx="13">
                  <c:v>0.12252881381577418</c:v>
                </c:pt>
                <c:pt idx="14">
                  <c:v>9.6749807961064749E-2</c:v>
                </c:pt>
                <c:pt idx="15">
                  <c:v>7.0970802106355313E-2</c:v>
                </c:pt>
                <c:pt idx="16">
                  <c:v>4.5191796251645877E-2</c:v>
                </c:pt>
                <c:pt idx="17">
                  <c:v>1.9412790396936386E-2</c:v>
                </c:pt>
                <c:pt idx="18">
                  <c:v>-6.3662154577730501E-3</c:v>
                </c:pt>
                <c:pt idx="19">
                  <c:v>-3.2145221312482486E-2</c:v>
                </c:pt>
                <c:pt idx="20">
                  <c:v>-5.7924227167191922E-2</c:v>
                </c:pt>
                <c:pt idx="21">
                  <c:v>-8.370323302190133E-2</c:v>
                </c:pt>
                <c:pt idx="22">
                  <c:v>-0.10948223887661074</c:v>
                </c:pt>
                <c:pt idx="23">
                  <c:v>-0.13526124473132017</c:v>
                </c:pt>
                <c:pt idx="24">
                  <c:v>-0.16104025058602958</c:v>
                </c:pt>
                <c:pt idx="25">
                  <c:v>-0.18681925644073899</c:v>
                </c:pt>
                <c:pt idx="26">
                  <c:v>-0.21259826229544843</c:v>
                </c:pt>
                <c:pt idx="27">
                  <c:v>-0.23837726815015783</c:v>
                </c:pt>
                <c:pt idx="28">
                  <c:v>-0.2641562740048673</c:v>
                </c:pt>
                <c:pt idx="29">
                  <c:v>-0.28993527985957668</c:v>
                </c:pt>
                <c:pt idx="30">
                  <c:v>-0.31571428571428611</c:v>
                </c:pt>
                <c:pt idx="31">
                  <c:v>-0.34149329156899555</c:v>
                </c:pt>
                <c:pt idx="32">
                  <c:v>-0.36727229742370499</c:v>
                </c:pt>
                <c:pt idx="33">
                  <c:v>-0.39305130327841442</c:v>
                </c:pt>
                <c:pt idx="34">
                  <c:v>-0.4188303091331238</c:v>
                </c:pt>
                <c:pt idx="35">
                  <c:v>-0.44460931498783324</c:v>
                </c:pt>
                <c:pt idx="36">
                  <c:v>-0.47038832084254267</c:v>
                </c:pt>
                <c:pt idx="37">
                  <c:v>-0.49616732669725205</c:v>
                </c:pt>
                <c:pt idx="38">
                  <c:v>-0.52194633255196154</c:v>
                </c:pt>
                <c:pt idx="39">
                  <c:v>-0.54772533840667093</c:v>
                </c:pt>
                <c:pt idx="40">
                  <c:v>-0.57350434426138031</c:v>
                </c:pt>
                <c:pt idx="41">
                  <c:v>-0.5992833501160898</c:v>
                </c:pt>
                <c:pt idx="42">
                  <c:v>-0.62506235597079929</c:v>
                </c:pt>
                <c:pt idx="43">
                  <c:v>-0.65084136182550867</c:v>
                </c:pt>
                <c:pt idx="44">
                  <c:v>-0.67662036768021816</c:v>
                </c:pt>
                <c:pt idx="45">
                  <c:v>-0.70239937353492765</c:v>
                </c:pt>
                <c:pt idx="46">
                  <c:v>-0.72817837938963703</c:v>
                </c:pt>
                <c:pt idx="47">
                  <c:v>-0.75395738524434652</c:v>
                </c:pt>
                <c:pt idx="48">
                  <c:v>-0.77973639109905601</c:v>
                </c:pt>
                <c:pt idx="49">
                  <c:v>-0.80551539695376539</c:v>
                </c:pt>
                <c:pt idx="50">
                  <c:v>-0.83129440280847477</c:v>
                </c:pt>
                <c:pt idx="51">
                  <c:v>-0.85707340866318427</c:v>
                </c:pt>
                <c:pt idx="52">
                  <c:v>-0.88285241451789365</c:v>
                </c:pt>
                <c:pt idx="53">
                  <c:v>-0.90863142037260314</c:v>
                </c:pt>
                <c:pt idx="54">
                  <c:v>-0.93441042622731263</c:v>
                </c:pt>
                <c:pt idx="55">
                  <c:v>-0.96018943208202201</c:v>
                </c:pt>
                <c:pt idx="56">
                  <c:v>-0.9859684379367315</c:v>
                </c:pt>
                <c:pt idx="57">
                  <c:v>-1.0117474437914409</c:v>
                </c:pt>
                <c:pt idx="58">
                  <c:v>-1.0375264496461503</c:v>
                </c:pt>
                <c:pt idx="59">
                  <c:v>-1.0633054555008599</c:v>
                </c:pt>
                <c:pt idx="60">
                  <c:v>-1.0890844613555692</c:v>
                </c:pt>
              </c:numCache>
            </c:numRef>
          </c:xVal>
          <c:yVal>
            <c:numRef>
              <c:f>'op1'!$F$2:$F$62</c:f>
              <c:numCache>
                <c:formatCode>General</c:formatCode>
                <c:ptCount val="61"/>
                <c:pt idx="0">
                  <c:v>1.7191696362985918E-2</c:v>
                </c:pt>
                <c:pt idx="1">
                  <c:v>2.3090620535657386E-2</c:v>
                </c:pt>
                <c:pt idx="2">
                  <c:v>3.0705030394079132E-2</c:v>
                </c:pt>
                <c:pt idx="3">
                  <c:v>4.0424114386547846E-2</c:v>
                </c:pt>
                <c:pt idx="4">
                  <c:v>5.2690042859834474E-2</c:v>
                </c:pt>
                <c:pt idx="5">
                  <c:v>6.7994478112764017E-2</c:v>
                </c:pt>
                <c:pt idx="6">
                  <c:v>8.6871194417110525E-2</c:v>
                </c:pt>
                <c:pt idx="7">
                  <c:v>0.10988413556850292</c:v>
                </c:pt>
                <c:pt idx="8">
                  <c:v>0.13761039912154263</c:v>
                </c:pt>
                <c:pt idx="9">
                  <c:v>0.17061789049709281</c:v>
                </c:pt>
                <c:pt idx="10">
                  <c:v>0.20943773711632419</c:v>
                </c:pt>
                <c:pt idx="11">
                  <c:v>0.25453198290301687</c:v>
                </c:pt>
                <c:pt idx="12">
                  <c:v>0.30625757543117721</c:v>
                </c:pt>
                <c:pt idx="13">
                  <c:v>0.36482817804126377</c:v>
                </c:pt>
                <c:pt idx="14">
                  <c:v>0.43027584269388058</c:v>
                </c:pt>
                <c:pt idx="15">
                  <c:v>0.50241501319272619</c:v>
                </c:pt>
                <c:pt idx="16">
                  <c:v>0.5808116359475215</c:v>
                </c:pt>
                <c:pt idx="17">
                  <c:v>0.66476028212120253</c:v>
                </c:pt>
                <c:pt idx="18">
                  <c:v>0.75327208534590762</c:v>
                </c:pt>
                <c:pt idx="19">
                  <c:v>0.84507594381399609</c:v>
                </c:pt>
                <c:pt idx="20">
                  <c:v>0.93863481735056709</c:v>
                </c:pt>
                <c:pt idx="21">
                  <c:v>1.0321780886292231</c:v>
                </c:pt>
                <c:pt idx="22">
                  <c:v>1.1237499009627672</c:v>
                </c:pt>
                <c:pt idx="23">
                  <c:v>1.211272207805941</c:v>
                </c:pt>
                <c:pt idx="24">
                  <c:v>1.2926200675458748</c:v>
                </c:pt>
                <c:pt idx="25">
                  <c:v>1.3657056007067969</c:v>
                </c:pt>
                <c:pt idx="26">
                  <c:v>1.4285661067726796</c:v>
                </c:pt>
                <c:pt idx="27">
                  <c:v>1.4794512154969337</c:v>
                </c:pt>
                <c:pt idx="28">
                  <c:v>1.5169037013272511</c:v>
                </c:pt>
                <c:pt idx="29">
                  <c:v>1.5398287649812328</c:v>
                </c:pt>
                <c:pt idx="30">
                  <c:v>1.5475471887856069</c:v>
                </c:pt>
                <c:pt idx="31">
                  <c:v>1.5398287649812326</c:v>
                </c:pt>
                <c:pt idx="32">
                  <c:v>1.5169037013272502</c:v>
                </c:pt>
                <c:pt idx="33">
                  <c:v>1.4794512154969321</c:v>
                </c:pt>
                <c:pt idx="34">
                  <c:v>1.4285661067726778</c:v>
                </c:pt>
                <c:pt idx="35">
                  <c:v>1.3657056007067951</c:v>
                </c:pt>
                <c:pt idx="36">
                  <c:v>1.2926200675458721</c:v>
                </c:pt>
                <c:pt idx="37">
                  <c:v>1.2112722078059384</c:v>
                </c:pt>
                <c:pt idx="38">
                  <c:v>1.1237499009627643</c:v>
                </c:pt>
                <c:pt idx="39">
                  <c:v>1.03217808862922</c:v>
                </c:pt>
                <c:pt idx="40">
                  <c:v>0.93863481735056409</c:v>
                </c:pt>
                <c:pt idx="41">
                  <c:v>0.84507594381399287</c:v>
                </c:pt>
                <c:pt idx="42">
                  <c:v>0.75327208534590462</c:v>
                </c:pt>
                <c:pt idx="43">
                  <c:v>0.66476028212119986</c:v>
                </c:pt>
                <c:pt idx="44">
                  <c:v>0.58081163594751883</c:v>
                </c:pt>
                <c:pt idx="45">
                  <c:v>0.50241501319272341</c:v>
                </c:pt>
                <c:pt idx="46">
                  <c:v>0.43027584269387825</c:v>
                </c:pt>
                <c:pt idx="47">
                  <c:v>0.36482817804126177</c:v>
                </c:pt>
                <c:pt idx="48">
                  <c:v>0.30625757543117527</c:v>
                </c:pt>
                <c:pt idx="49">
                  <c:v>0.25453198290301532</c:v>
                </c:pt>
                <c:pt idx="50">
                  <c:v>0.20943773711632291</c:v>
                </c:pt>
                <c:pt idx="51">
                  <c:v>0.17061789049709167</c:v>
                </c:pt>
                <c:pt idx="52">
                  <c:v>0.13761039912154174</c:v>
                </c:pt>
                <c:pt idx="53">
                  <c:v>0.10988413556850214</c:v>
                </c:pt>
                <c:pt idx="54">
                  <c:v>8.6871194417109873E-2</c:v>
                </c:pt>
                <c:pt idx="55">
                  <c:v>6.7994478112763504E-2</c:v>
                </c:pt>
                <c:pt idx="56">
                  <c:v>5.2690042859834037E-2</c:v>
                </c:pt>
                <c:pt idx="57">
                  <c:v>4.0424114386547506E-2</c:v>
                </c:pt>
                <c:pt idx="58">
                  <c:v>3.0705030394078899E-2</c:v>
                </c:pt>
                <c:pt idx="59">
                  <c:v>2.3090620535657181E-2</c:v>
                </c:pt>
                <c:pt idx="60">
                  <c:v>1.7191696362985766E-2</c:v>
                </c:pt>
              </c:numCache>
            </c:numRef>
          </c:yVal>
          <c:smooth val="1"/>
          <c:extLst>
            <c:ext xmlns:c16="http://schemas.microsoft.com/office/drawing/2014/chart" uri="{C3380CC4-5D6E-409C-BE32-E72D297353CC}">
              <c16:uniqueId val="{00000000-3712-4082-8F23-9FC62AC39FF2}"/>
            </c:ext>
          </c:extLst>
        </c:ser>
        <c:dLbls>
          <c:showLegendKey val="0"/>
          <c:showVal val="0"/>
          <c:showCatName val="0"/>
          <c:showSerName val="0"/>
          <c:showPercent val="0"/>
          <c:showBubbleSize val="0"/>
        </c:dLbls>
        <c:axId val="1681651408"/>
        <c:axId val="1681670960"/>
      </c:scatterChart>
      <c:valAx>
        <c:axId val="168165140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1670960"/>
        <c:crosses val="autoZero"/>
        <c:crossBetween val="midCat"/>
      </c:valAx>
      <c:valAx>
        <c:axId val="16816709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165140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IN"/>
              <a:t>Operator 2</a:t>
            </a:r>
          </a:p>
        </c:rich>
      </c:tx>
      <c:overlay val="0"/>
    </c:title>
    <c:autoTitleDeleted val="0"/>
    <c:plotArea>
      <c:layout/>
      <c:scatterChart>
        <c:scatterStyle val="lineMarker"/>
        <c:varyColors val="0"/>
        <c:ser>
          <c:idx val="0"/>
          <c:order val="0"/>
          <c:tx>
            <c:v>Operator 2</c:v>
          </c:tx>
          <c:spPr>
            <a:ln w="28575">
              <a:noFill/>
            </a:ln>
          </c:spPr>
          <c:trendline>
            <c:trendlineType val="linear"/>
            <c:dispRSqr val="1"/>
            <c:dispEq val="1"/>
            <c:trendlineLbl>
              <c:layout>
                <c:manualLayout>
                  <c:x val="-0.50675149981252343"/>
                  <c:y val="-1.1809296864207763E-2"/>
                </c:manualLayout>
              </c:layout>
              <c:tx>
                <c:rich>
                  <a:bodyPr/>
                  <a:lstStyle/>
                  <a:p>
                    <a:pPr>
                      <a:defRPr/>
                    </a:pPr>
                    <a:r>
                      <a:rPr lang="en-US" sz="1100" baseline="0"/>
                      <a:t>y = 0.7513x + 0.6364</a:t>
                    </a:r>
                    <a:br>
                      <a:rPr lang="en-US" sz="1100" baseline="0"/>
                    </a:br>
                    <a:r>
                      <a:rPr lang="en-US" sz="1100" baseline="0"/>
                      <a:t>R² = 0.9149</a:t>
                    </a:r>
                    <a:endParaRPr lang="en-US" sz="1100"/>
                  </a:p>
                </c:rich>
              </c:tx>
              <c:numFmt formatCode="General" sourceLinked="0"/>
            </c:trendlineLbl>
          </c:trendline>
          <c:xVal>
            <c:numRef>
              <c:f>'op2'!$A$2:$A$22</c:f>
              <c:numCache>
                <c:formatCode>0.00</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'op2'!$B$2:$B$22</c:f>
              <c:numCache>
                <c:formatCode>0.00</c:formatCode>
                <c:ptCount val="21"/>
                <c:pt idx="0">
                  <c:v>0.5</c:v>
                </c:pt>
                <c:pt idx="1">
                  <c:v>1.2</c:v>
                </c:pt>
                <c:pt idx="2">
                  <c:v>1</c:v>
                </c:pt>
                <c:pt idx="3">
                  <c:v>0.5</c:v>
                </c:pt>
                <c:pt idx="4">
                  <c:v>1.2</c:v>
                </c:pt>
                <c:pt idx="5">
                  <c:v>0.9</c:v>
                </c:pt>
                <c:pt idx="6">
                  <c:v>1.5</c:v>
                </c:pt>
                <c:pt idx="7">
                  <c:v>1.2</c:v>
                </c:pt>
                <c:pt idx="8">
                  <c:v>1.5</c:v>
                </c:pt>
                <c:pt idx="9">
                  <c:v>1</c:v>
                </c:pt>
                <c:pt idx="10">
                  <c:v>0.5</c:v>
                </c:pt>
                <c:pt idx="11">
                  <c:v>1.8</c:v>
                </c:pt>
                <c:pt idx="12">
                  <c:v>2</c:v>
                </c:pt>
                <c:pt idx="13">
                  <c:v>2.1</c:v>
                </c:pt>
                <c:pt idx="14">
                  <c:v>0.8</c:v>
                </c:pt>
                <c:pt idx="15">
                  <c:v>2</c:v>
                </c:pt>
                <c:pt idx="16">
                  <c:v>1.8</c:v>
                </c:pt>
                <c:pt idx="17">
                  <c:v>3</c:v>
                </c:pt>
                <c:pt idx="18">
                  <c:v>4.5</c:v>
                </c:pt>
                <c:pt idx="19">
                  <c:v>5.5</c:v>
                </c:pt>
                <c:pt idx="20">
                  <c:v>6</c:v>
                </c:pt>
              </c:numCache>
            </c:numRef>
          </c:yVal>
          <c:smooth val="0"/>
          <c:extLst>
            <c:ext xmlns:c16="http://schemas.microsoft.com/office/drawing/2014/chart" uri="{C3380CC4-5D6E-409C-BE32-E72D297353CC}">
              <c16:uniqueId val="{00000001-D93F-49C1-9C9F-A8ED841DB80F}"/>
            </c:ext>
          </c:extLst>
        </c:ser>
        <c:dLbls>
          <c:showLegendKey val="0"/>
          <c:showVal val="0"/>
          <c:showCatName val="0"/>
          <c:showSerName val="0"/>
          <c:showPercent val="0"/>
          <c:showBubbleSize val="0"/>
        </c:dLbls>
        <c:axId val="1768754656"/>
        <c:axId val="1768755072"/>
      </c:scatterChart>
      <c:valAx>
        <c:axId val="1768754656"/>
        <c:scaling>
          <c:orientation val="minMax"/>
        </c:scaling>
        <c:delete val="0"/>
        <c:axPos val="b"/>
        <c:title>
          <c:tx>
            <c:rich>
              <a:bodyPr/>
              <a:lstStyle/>
              <a:p>
                <a:pPr>
                  <a:defRPr/>
                </a:pPr>
                <a:r>
                  <a:rPr lang="en-IN"/>
                  <a:t>True size (mm) </a:t>
                </a:r>
              </a:p>
            </c:rich>
          </c:tx>
          <c:overlay val="0"/>
        </c:title>
        <c:numFmt formatCode="0.00" sourceLinked="1"/>
        <c:majorTickMark val="out"/>
        <c:minorTickMark val="none"/>
        <c:tickLblPos val="nextTo"/>
        <c:crossAx val="1768755072"/>
        <c:crosses val="autoZero"/>
        <c:crossBetween val="midCat"/>
      </c:valAx>
      <c:valAx>
        <c:axId val="1768755072"/>
        <c:scaling>
          <c:orientation val="minMax"/>
        </c:scaling>
        <c:delete val="0"/>
        <c:axPos val="l"/>
        <c:majorGridlines/>
        <c:title>
          <c:tx>
            <c:rich>
              <a:bodyPr/>
              <a:lstStyle/>
              <a:p>
                <a:pPr>
                  <a:defRPr/>
                </a:pPr>
                <a:r>
                  <a:rPr lang="en-IN"/>
                  <a:t>Operator 2</a:t>
                </a:r>
                <a:r>
                  <a:rPr lang="en-IN" baseline="0"/>
                  <a:t> </a:t>
                </a:r>
                <a:r>
                  <a:rPr lang="en-IN"/>
                  <a:t> Estimated size (mm)</a:t>
                </a:r>
              </a:p>
            </c:rich>
          </c:tx>
          <c:overlay val="0"/>
        </c:title>
        <c:numFmt formatCode="0.00" sourceLinked="1"/>
        <c:majorTickMark val="out"/>
        <c:minorTickMark val="none"/>
        <c:tickLblPos val="nextTo"/>
        <c:crossAx val="1768754656"/>
        <c:crosses val="autoZero"/>
        <c:crossBetween val="midCat"/>
      </c:valAx>
    </c:plotArea>
    <c:legend>
      <c:legendPos val="t"/>
      <c:overlay val="0"/>
    </c:legend>
    <c:plotVisOnly val="1"/>
    <c:dispBlanksAs val="gap"/>
    <c:extLst>
      <c:ext xmlns:c16r3="http://schemas.microsoft.com/office/drawing/2017/03/chart" uri="{56B9EC1D-385E-4148-901F-78D8002777C0}">
        <c16r3:dataDisplayOptions16>
          <c16r3:dispNaAsBlank val="1"/>
        </c16r3:dataDisplayOptions16>
      </c:ext>
    </c:extLst>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b="0" i="0" baseline="0">
                <a:effectLst/>
              </a:rPr>
              <a:t>Error Normal Distribution Plot of Operator 2</a:t>
            </a:r>
            <a:endParaRPr lang="en-IN">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'op2'!$F$1</c:f>
              <c:strCache>
                <c:ptCount val="1"/>
                <c:pt idx="0">
                  <c:v>y</c:v>
                </c:pt>
              </c:strCache>
            </c:strRef>
          </c:tx>
          <c:spPr>
            <a:ln w="19050" cap="rnd">
              <a:solidFill>
                <a:schemeClr val="accent1"/>
              </a:solidFill>
              <a:round/>
            </a:ln>
            <a:effectLst/>
          </c:spPr>
          <c:marker>
            <c:symbol val="none"/>
          </c:marker>
          <c:xVal>
            <c:numRef>
              <c:f>'op2'!$E$2:$E$62</c:f>
              <c:numCache>
                <c:formatCode>General</c:formatCode>
                <c:ptCount val="61"/>
                <c:pt idx="0">
                  <c:v>1.819754411693324</c:v>
                </c:pt>
                <c:pt idx="1">
                  <c:v>1.7521435503511655</c:v>
                </c:pt>
                <c:pt idx="2">
                  <c:v>1.6845326890090071</c:v>
                </c:pt>
                <c:pt idx="3">
                  <c:v>1.6169218276668487</c:v>
                </c:pt>
                <c:pt idx="4">
                  <c:v>1.5493109663246902</c:v>
                </c:pt>
                <c:pt idx="5">
                  <c:v>1.4817001049825316</c:v>
                </c:pt>
                <c:pt idx="6">
                  <c:v>1.4140892436403731</c:v>
                </c:pt>
                <c:pt idx="7">
                  <c:v>1.3464783822982147</c:v>
                </c:pt>
                <c:pt idx="8">
                  <c:v>1.2788675209560563</c:v>
                </c:pt>
                <c:pt idx="9">
                  <c:v>1.2112566596138978</c:v>
                </c:pt>
                <c:pt idx="10">
                  <c:v>1.1436457982717392</c:v>
                </c:pt>
                <c:pt idx="11">
                  <c:v>1.0760349369295807</c:v>
                </c:pt>
                <c:pt idx="12">
                  <c:v>1.0084240755874223</c:v>
                </c:pt>
                <c:pt idx="13">
                  <c:v>0.94081321424526387</c:v>
                </c:pt>
                <c:pt idx="14">
                  <c:v>0.87320235290310522</c:v>
                </c:pt>
                <c:pt idx="15">
                  <c:v>0.80559149156094678</c:v>
                </c:pt>
                <c:pt idx="16">
                  <c:v>0.73798063021878835</c:v>
                </c:pt>
                <c:pt idx="17">
                  <c:v>0.67036976887662991</c:v>
                </c:pt>
                <c:pt idx="18">
                  <c:v>0.60275890753447148</c:v>
                </c:pt>
                <c:pt idx="19">
                  <c:v>0.53514804619231304</c:v>
                </c:pt>
                <c:pt idx="20">
                  <c:v>0.46753718485015455</c:v>
                </c:pt>
                <c:pt idx="21">
                  <c:v>0.39992632350799612</c:v>
                </c:pt>
                <c:pt idx="22">
                  <c:v>0.33231546216583768</c:v>
                </c:pt>
                <c:pt idx="23">
                  <c:v>0.2647046008236793</c:v>
                </c:pt>
                <c:pt idx="24">
                  <c:v>0.19709373948152092</c:v>
                </c:pt>
                <c:pt idx="25">
                  <c:v>0.12948287813936249</c:v>
                </c:pt>
                <c:pt idx="26">
                  <c:v>6.187201679720411E-2</c:v>
                </c:pt>
                <c:pt idx="27">
                  <c:v>-5.7388445449543246E-3</c:v>
                </c:pt>
                <c:pt idx="28">
                  <c:v>-7.3349705887112759E-2</c:v>
                </c:pt>
                <c:pt idx="29">
                  <c:v>-0.14096056722927119</c:v>
                </c:pt>
                <c:pt idx="30">
                  <c:v>-0.2085714285714296</c:v>
                </c:pt>
                <c:pt idx="31">
                  <c:v>-0.27618228991358806</c:v>
                </c:pt>
                <c:pt idx="32">
                  <c:v>-0.3437931512557465</c:v>
                </c:pt>
                <c:pt idx="33">
                  <c:v>-0.41140401259790488</c:v>
                </c:pt>
                <c:pt idx="34">
                  <c:v>-0.47901487394006331</c:v>
                </c:pt>
                <c:pt idx="35">
                  <c:v>-0.54662573528222169</c:v>
                </c:pt>
                <c:pt idx="36">
                  <c:v>-0.61423659662438013</c:v>
                </c:pt>
                <c:pt idx="37">
                  <c:v>-0.68184745796653856</c:v>
                </c:pt>
                <c:pt idx="38">
                  <c:v>-0.749458319308697</c:v>
                </c:pt>
                <c:pt idx="39">
                  <c:v>-0.81706918065085543</c:v>
                </c:pt>
                <c:pt idx="40">
                  <c:v>-0.88468004199301387</c:v>
                </c:pt>
                <c:pt idx="41">
                  <c:v>-0.9522909033351723</c:v>
                </c:pt>
                <c:pt idx="42">
                  <c:v>-1.0199017646773307</c:v>
                </c:pt>
                <c:pt idx="43">
                  <c:v>-1.0875126260194894</c:v>
                </c:pt>
                <c:pt idx="44">
                  <c:v>-1.1551234873616478</c:v>
                </c:pt>
                <c:pt idx="45">
                  <c:v>-1.2227343487038063</c:v>
                </c:pt>
                <c:pt idx="46">
                  <c:v>-1.2903452100459649</c:v>
                </c:pt>
                <c:pt idx="47">
                  <c:v>-1.3579560713881234</c:v>
                </c:pt>
                <c:pt idx="48">
                  <c:v>-1.4255669327302818</c:v>
                </c:pt>
                <c:pt idx="49">
                  <c:v>-1.4931777940724402</c:v>
                </c:pt>
                <c:pt idx="50">
                  <c:v>-1.5607886554145987</c:v>
                </c:pt>
                <c:pt idx="51">
                  <c:v>-1.6283995167567571</c:v>
                </c:pt>
                <c:pt idx="52">
                  <c:v>-1.6960103780989155</c:v>
                </c:pt>
                <c:pt idx="53">
                  <c:v>-1.763621239441074</c:v>
                </c:pt>
                <c:pt idx="54">
                  <c:v>-1.8312321007832326</c:v>
                </c:pt>
                <c:pt idx="55">
                  <c:v>-1.8988429621253911</c:v>
                </c:pt>
                <c:pt idx="56">
                  <c:v>-1.9664538234675495</c:v>
                </c:pt>
                <c:pt idx="57">
                  <c:v>-2.0340646848097079</c:v>
                </c:pt>
                <c:pt idx="58">
                  <c:v>-2.1016755461518666</c:v>
                </c:pt>
                <c:pt idx="59">
                  <c:v>-2.1692864074940248</c:v>
                </c:pt>
                <c:pt idx="60">
                  <c:v>-2.2368972688361834</c:v>
                </c:pt>
              </c:numCache>
            </c:numRef>
          </c:xVal>
          <c:yVal>
            <c:numRef>
              <c:f>'op2'!$F$2:$F$62</c:f>
              <c:numCache>
                <c:formatCode>General</c:formatCode>
                <c:ptCount val="61"/>
                <c:pt idx="0">
                  <c:v>6.5549355886915014E-3</c:v>
                </c:pt>
                <c:pt idx="1">
                  <c:v>8.804106768662303E-3</c:v>
                </c:pt>
                <c:pt idx="2">
                  <c:v>1.1707366872494386E-2</c:v>
                </c:pt>
                <c:pt idx="3">
                  <c:v>1.5413107609567876E-2</c:v>
                </c:pt>
                <c:pt idx="4">
                  <c:v>2.0089921891316059E-2</c:v>
                </c:pt>
                <c:pt idx="5">
                  <c:v>2.5925273167077472E-2</c:v>
                </c:pt>
                <c:pt idx="6">
                  <c:v>3.3122681548916948E-2</c:v>
                </c:pt>
                <c:pt idx="7">
                  <c:v>4.18971703351722E-2</c:v>
                </c:pt>
                <c:pt idx="8">
                  <c:v>5.2468778154896055E-2</c:v>
                </c:pt>
                <c:pt idx="9">
                  <c:v>6.5054038814620921E-2</c:v>
                </c:pt>
                <c:pt idx="10">
                  <c:v>7.9855463222034628E-2</c:v>
                </c:pt>
                <c:pt idx="11">
                  <c:v>9.7049221784965334E-2</c:v>
                </c:pt>
                <c:pt idx="12">
                  <c:v>0.11677141325171274</c:v>
                </c:pt>
                <c:pt idx="13">
                  <c:v>0.13910350424458093</c:v>
                </c:pt>
                <c:pt idx="14">
                  <c:v>0.1640577156946996</c:v>
                </c:pt>
                <c:pt idx="15">
                  <c:v>0.19156329781163717</c:v>
                </c:pt>
                <c:pt idx="16">
                  <c:v>0.22145475248129004</c:v>
                </c:pt>
                <c:pt idx="17">
                  <c:v>0.253463110284252</c:v>
                </c:pt>
                <c:pt idx="18">
                  <c:v>0.28721133132810645</c:v>
                </c:pt>
                <c:pt idx="19">
                  <c:v>0.32221476358667572</c:v>
                </c:pt>
                <c:pt idx="20">
                  <c:v>0.35788735672897587</c:v>
                </c:pt>
                <c:pt idx="21">
                  <c:v>0.39355400096469273</c:v>
                </c:pt>
                <c:pt idx="22">
                  <c:v>0.42846895751769898</c:v>
                </c:pt>
                <c:pt idx="23">
                  <c:v>0.46183989845438816</c:v>
                </c:pt>
                <c:pt idx="24">
                  <c:v>0.49285661545627935</c:v>
                </c:pt>
                <c:pt idx="25">
                  <c:v>0.52072303144106102</c:v>
                </c:pt>
                <c:pt idx="26">
                  <c:v>0.54469079818347244</c:v>
                </c:pt>
                <c:pt idx="27">
                  <c:v>0.5640925258006021</c:v>
                </c:pt>
                <c:pt idx="28">
                  <c:v>0.57837259607817371</c:v>
                </c:pt>
                <c:pt idx="29">
                  <c:v>0.58711357849466417</c:v>
                </c:pt>
                <c:pt idx="30">
                  <c:v>0.59005649755370615</c:v>
                </c:pt>
                <c:pt idx="31">
                  <c:v>0.58711357849466395</c:v>
                </c:pt>
                <c:pt idx="32">
                  <c:v>0.57837259607817337</c:v>
                </c:pt>
                <c:pt idx="33">
                  <c:v>0.56409252580060154</c:v>
                </c:pt>
                <c:pt idx="34">
                  <c:v>0.54469079818347177</c:v>
                </c:pt>
                <c:pt idx="35">
                  <c:v>0.52072303144106025</c:v>
                </c:pt>
                <c:pt idx="36">
                  <c:v>0.49285661545627846</c:v>
                </c:pt>
                <c:pt idx="37">
                  <c:v>0.46183989845438717</c:v>
                </c:pt>
                <c:pt idx="38">
                  <c:v>0.42846895751769792</c:v>
                </c:pt>
                <c:pt idx="39">
                  <c:v>0.39355400096469162</c:v>
                </c:pt>
                <c:pt idx="40">
                  <c:v>0.35788735672897476</c:v>
                </c:pt>
                <c:pt idx="41">
                  <c:v>0.32221476358667472</c:v>
                </c:pt>
                <c:pt idx="42">
                  <c:v>0.28721133132810545</c:v>
                </c:pt>
                <c:pt idx="43">
                  <c:v>0.25346311028425089</c:v>
                </c:pt>
                <c:pt idx="44">
                  <c:v>0.22145475248128907</c:v>
                </c:pt>
                <c:pt idx="45">
                  <c:v>0.1915632978116362</c:v>
                </c:pt>
                <c:pt idx="46">
                  <c:v>0.1640577156946986</c:v>
                </c:pt>
                <c:pt idx="47">
                  <c:v>0.13910350424458023</c:v>
                </c:pt>
                <c:pt idx="48">
                  <c:v>0.11677141325171206</c:v>
                </c:pt>
                <c:pt idx="49">
                  <c:v>9.7049221784964723E-2</c:v>
                </c:pt>
                <c:pt idx="50">
                  <c:v>7.9855463222034143E-2</c:v>
                </c:pt>
                <c:pt idx="51">
                  <c:v>6.5054038814620491E-2</c:v>
                </c:pt>
                <c:pt idx="52">
                  <c:v>5.2468778154895715E-2</c:v>
                </c:pt>
                <c:pt idx="53">
                  <c:v>4.1897170335171909E-2</c:v>
                </c:pt>
                <c:pt idx="54">
                  <c:v>3.3122681548916698E-2</c:v>
                </c:pt>
                <c:pt idx="55">
                  <c:v>2.5925273167077278E-2</c:v>
                </c:pt>
                <c:pt idx="56">
                  <c:v>2.0089921891315896E-2</c:v>
                </c:pt>
                <c:pt idx="57">
                  <c:v>1.5413107609567746E-2</c:v>
                </c:pt>
                <c:pt idx="58">
                  <c:v>1.170736687249428E-2</c:v>
                </c:pt>
                <c:pt idx="59">
                  <c:v>8.8041067686622405E-3</c:v>
                </c:pt>
                <c:pt idx="60">
                  <c:v>6.5549355886914433E-3</c:v>
                </c:pt>
              </c:numCache>
            </c:numRef>
          </c:yVal>
          <c:smooth val="1"/>
          <c:extLst>
            <c:ext xmlns:c16="http://schemas.microsoft.com/office/drawing/2014/chart" uri="{C3380CC4-5D6E-409C-BE32-E72D297353CC}">
              <c16:uniqueId val="{00000000-A466-4B36-AF22-400FCAB6F57A}"/>
            </c:ext>
          </c:extLst>
        </c:ser>
        <c:dLbls>
          <c:showLegendKey val="0"/>
          <c:showVal val="0"/>
          <c:showCatName val="0"/>
          <c:showSerName val="0"/>
          <c:showPercent val="0"/>
          <c:showBubbleSize val="0"/>
        </c:dLbls>
        <c:axId val="1768732608"/>
        <c:axId val="1768734688"/>
      </c:scatterChart>
      <c:valAx>
        <c:axId val="176873260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8734688"/>
        <c:crosses val="autoZero"/>
        <c:crossBetween val="midCat"/>
      </c:valAx>
      <c:valAx>
        <c:axId val="17687346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873260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IN"/>
              <a:t>Operator 3</a:t>
            </a:r>
          </a:p>
        </c:rich>
      </c:tx>
      <c:overlay val="0"/>
    </c:title>
    <c:autoTitleDeleted val="0"/>
    <c:plotArea>
      <c:layout/>
      <c:scatterChart>
        <c:scatterStyle val="lineMarker"/>
        <c:varyColors val="0"/>
        <c:ser>
          <c:idx val="0"/>
          <c:order val="0"/>
          <c:tx>
            <c:v>Operator 3</c:v>
          </c:tx>
          <c:spPr>
            <a:ln w="28575">
              <a:noFill/>
            </a:ln>
          </c:spPr>
          <c:trendline>
            <c:trendlineType val="linear"/>
            <c:dispRSqr val="1"/>
            <c:dispEq val="1"/>
            <c:trendlineLbl>
              <c:layout>
                <c:manualLayout>
                  <c:x val="-0.41511748480668187"/>
                  <c:y val="1.8958042875403845E-2"/>
                </c:manualLayout>
              </c:layout>
              <c:numFmt formatCode="General" sourceLinked="0"/>
            </c:trendlineLbl>
          </c:trendline>
          <c:xVal>
            <c:numRef>
              <c:f>'op3'!$A$2:$A$22</c:f>
              <c:numCache>
                <c:formatCode>0.00</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'op3'!$B$2:$B$22</c:f>
              <c:numCache>
                <c:formatCode>0.00</c:formatCode>
                <c:ptCount val="21"/>
                <c:pt idx="0">
                  <c:v>0</c:v>
                </c:pt>
                <c:pt idx="1">
                  <c:v>0.5</c:v>
                </c:pt>
                <c:pt idx="2">
                  <c:v>1.2</c:v>
                </c:pt>
                <c:pt idx="3">
                  <c:v>1</c:v>
                </c:pt>
                <c:pt idx="4">
                  <c:v>1</c:v>
                </c:pt>
                <c:pt idx="5">
                  <c:v>1</c:v>
                </c:pt>
                <c:pt idx="6">
                  <c:v>1.1000000000000001</c:v>
                </c:pt>
                <c:pt idx="7">
                  <c:v>0.8</c:v>
                </c:pt>
                <c:pt idx="8">
                  <c:v>0.9</c:v>
                </c:pt>
                <c:pt idx="9">
                  <c:v>0.8</c:v>
                </c:pt>
                <c:pt idx="10">
                  <c:v>1</c:v>
                </c:pt>
                <c:pt idx="11">
                  <c:v>1.3</c:v>
                </c:pt>
                <c:pt idx="12">
                  <c:v>1.4</c:v>
                </c:pt>
                <c:pt idx="13">
                  <c:v>0.9</c:v>
                </c:pt>
                <c:pt idx="14">
                  <c:v>0.9</c:v>
                </c:pt>
                <c:pt idx="15">
                  <c:v>1.4</c:v>
                </c:pt>
                <c:pt idx="16">
                  <c:v>2.2999999999999998</c:v>
                </c:pt>
                <c:pt idx="17">
                  <c:v>3.2</c:v>
                </c:pt>
                <c:pt idx="18">
                  <c:v>4.5</c:v>
                </c:pt>
                <c:pt idx="19">
                  <c:v>6.2</c:v>
                </c:pt>
                <c:pt idx="20">
                  <c:v>6.25</c:v>
                </c:pt>
              </c:numCache>
            </c:numRef>
          </c:yVal>
          <c:smooth val="0"/>
          <c:extLst>
            <c:ext xmlns:c16="http://schemas.microsoft.com/office/drawing/2014/chart" uri="{C3380CC4-5D6E-409C-BE32-E72D297353CC}">
              <c16:uniqueId val="{00000001-3489-48EF-8FEA-09F06C909EC3}"/>
            </c:ext>
          </c:extLst>
        </c:ser>
        <c:dLbls>
          <c:showLegendKey val="0"/>
          <c:showVal val="0"/>
          <c:showCatName val="0"/>
          <c:showSerName val="0"/>
          <c:showPercent val="0"/>
          <c:showBubbleSize val="0"/>
        </c:dLbls>
        <c:axId val="1681693008"/>
        <c:axId val="1681694256"/>
      </c:scatterChart>
      <c:valAx>
        <c:axId val="1681693008"/>
        <c:scaling>
          <c:orientation val="minMax"/>
        </c:scaling>
        <c:delete val="0"/>
        <c:axPos val="b"/>
        <c:title>
          <c:tx>
            <c:rich>
              <a:bodyPr/>
              <a:lstStyle/>
              <a:p>
                <a:pPr>
                  <a:defRPr/>
                </a:pPr>
                <a:r>
                  <a:rPr lang="en-IN"/>
                  <a:t>True size (mm)</a:t>
                </a:r>
              </a:p>
            </c:rich>
          </c:tx>
          <c:overlay val="0"/>
        </c:title>
        <c:numFmt formatCode="0.00" sourceLinked="1"/>
        <c:majorTickMark val="out"/>
        <c:minorTickMark val="none"/>
        <c:tickLblPos val="nextTo"/>
        <c:crossAx val="1681694256"/>
        <c:crosses val="autoZero"/>
        <c:crossBetween val="midCat"/>
      </c:valAx>
      <c:valAx>
        <c:axId val="1681694256"/>
        <c:scaling>
          <c:orientation val="minMax"/>
        </c:scaling>
        <c:delete val="0"/>
        <c:axPos val="l"/>
        <c:majorGridlines/>
        <c:title>
          <c:tx>
            <c:rich>
              <a:bodyPr/>
              <a:lstStyle/>
              <a:p>
                <a:pPr>
                  <a:defRPr/>
                </a:pPr>
                <a:r>
                  <a:rPr lang="en-IN"/>
                  <a:t>Operator 3</a:t>
                </a:r>
                <a:r>
                  <a:rPr lang="en-IN" baseline="0"/>
                  <a:t> </a:t>
                </a:r>
                <a:r>
                  <a:rPr lang="en-IN"/>
                  <a:t>Estimated size (mm)</a:t>
                </a:r>
              </a:p>
            </c:rich>
          </c:tx>
          <c:layout>
            <c:manualLayout>
              <c:xMode val="edge"/>
              <c:yMode val="edge"/>
              <c:x val="1.6246953696181964E-2"/>
              <c:y val="0.33033158728076462"/>
            </c:manualLayout>
          </c:layout>
          <c:overlay val="0"/>
        </c:title>
        <c:numFmt formatCode="0.00" sourceLinked="1"/>
        <c:majorTickMark val="out"/>
        <c:minorTickMark val="none"/>
        <c:tickLblPos val="nextTo"/>
        <c:crossAx val="1681693008"/>
        <c:crosses val="autoZero"/>
        <c:crossBetween val="midCat"/>
      </c:valAx>
    </c:plotArea>
    <c:legend>
      <c:legendPos val="t"/>
      <c:overlay val="0"/>
    </c:legend>
    <c:plotVisOnly val="1"/>
    <c:dispBlanksAs val="gap"/>
    <c:extLst>
      <c:ext xmlns:c16r3="http://schemas.microsoft.com/office/drawing/2017/03/chart" uri="{56B9EC1D-385E-4148-901F-78D8002777C0}">
        <c16r3:dataDisplayOptions16>
          <c16r3:dispNaAsBlank val="1"/>
        </c16r3:dataDisplayOptions16>
      </c:ext>
    </c:extLst>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b="0" i="0" baseline="0">
                <a:effectLst/>
              </a:rPr>
              <a:t>Error Normal Distribution Plot of Operator 3</a:t>
            </a:r>
            <a:endParaRPr lang="en-IN">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'op3'!$F$1</c:f>
              <c:strCache>
                <c:ptCount val="1"/>
                <c:pt idx="0">
                  <c:v>y</c:v>
                </c:pt>
              </c:strCache>
            </c:strRef>
          </c:tx>
          <c:spPr>
            <a:ln w="19050" cap="rnd">
              <a:solidFill>
                <a:schemeClr val="accent1"/>
              </a:solidFill>
              <a:round/>
            </a:ln>
            <a:effectLst/>
          </c:spPr>
          <c:marker>
            <c:symbol val="none"/>
          </c:marker>
          <c:xVal>
            <c:numRef>
              <c:f>'op3'!$E$2:$E$65</c:f>
              <c:numCache>
                <c:formatCode>General</c:formatCode>
                <c:ptCount val="64"/>
                <c:pt idx="0">
                  <c:v>1.4687208983535047</c:v>
                </c:pt>
                <c:pt idx="1">
                  <c:v>1.4173349636464829</c:v>
                </c:pt>
                <c:pt idx="2">
                  <c:v>1.3659490289394616</c:v>
                </c:pt>
                <c:pt idx="3">
                  <c:v>1.3145630942324398</c:v>
                </c:pt>
                <c:pt idx="4">
                  <c:v>1.263177159525418</c:v>
                </c:pt>
                <c:pt idx="5">
                  <c:v>1.2117912248183966</c:v>
                </c:pt>
                <c:pt idx="6">
                  <c:v>1.1604052901113748</c:v>
                </c:pt>
                <c:pt idx="7">
                  <c:v>1.1090193554043535</c:v>
                </c:pt>
                <c:pt idx="8">
                  <c:v>1.0576334206973317</c:v>
                </c:pt>
                <c:pt idx="9">
                  <c:v>1.0062474859903099</c:v>
                </c:pt>
                <c:pt idx="10">
                  <c:v>0.95486155128328842</c:v>
                </c:pt>
                <c:pt idx="11">
                  <c:v>0.90347561657626674</c:v>
                </c:pt>
                <c:pt idx="12">
                  <c:v>0.85208968186924516</c:v>
                </c:pt>
                <c:pt idx="13">
                  <c:v>0.80070374716222348</c:v>
                </c:pt>
                <c:pt idx="14">
                  <c:v>0.7493178124552019</c:v>
                </c:pt>
                <c:pt idx="15">
                  <c:v>0.69793187774818022</c:v>
                </c:pt>
                <c:pt idx="16">
                  <c:v>0.64654594304115864</c:v>
                </c:pt>
                <c:pt idx="17">
                  <c:v>0.59516000833413696</c:v>
                </c:pt>
                <c:pt idx="18">
                  <c:v>0.54377407362711538</c:v>
                </c:pt>
                <c:pt idx="19">
                  <c:v>0.4923881389200937</c:v>
                </c:pt>
                <c:pt idx="20">
                  <c:v>0.44100220421307212</c:v>
                </c:pt>
                <c:pt idx="21">
                  <c:v>0.38961626950605061</c:v>
                </c:pt>
                <c:pt idx="22">
                  <c:v>0.33823033479902903</c:v>
                </c:pt>
                <c:pt idx="23">
                  <c:v>0.28684440009200746</c:v>
                </c:pt>
                <c:pt idx="24">
                  <c:v>0.23545846538498588</c:v>
                </c:pt>
                <c:pt idx="25">
                  <c:v>0.18407253067796431</c:v>
                </c:pt>
                <c:pt idx="26">
                  <c:v>0.13268659597094271</c:v>
                </c:pt>
                <c:pt idx="27">
                  <c:v>8.1300661263921131E-2</c:v>
                </c:pt>
                <c:pt idx="28">
                  <c:v>2.9914726556899543E-2</c:v>
                </c:pt>
                <c:pt idx="29">
                  <c:v>-2.1471208150122038E-2</c:v>
                </c:pt>
                <c:pt idx="30">
                  <c:v>-7.2857142857143634E-2</c:v>
                </c:pt>
                <c:pt idx="31">
                  <c:v>-0.12424307756416522</c:v>
                </c:pt>
                <c:pt idx="32">
                  <c:v>-0.17562901227118682</c:v>
                </c:pt>
                <c:pt idx="33">
                  <c:v>-0.2270149469782084</c:v>
                </c:pt>
                <c:pt idx="34">
                  <c:v>-0.27840088168523003</c:v>
                </c:pt>
                <c:pt idx="35">
                  <c:v>-0.32978681639225155</c:v>
                </c:pt>
                <c:pt idx="36">
                  <c:v>-0.38117275109927312</c:v>
                </c:pt>
                <c:pt idx="37">
                  <c:v>-0.4325586858062947</c:v>
                </c:pt>
                <c:pt idx="38">
                  <c:v>-0.48394462051331627</c:v>
                </c:pt>
                <c:pt idx="39">
                  <c:v>-0.53533055522033779</c:v>
                </c:pt>
                <c:pt idx="40">
                  <c:v>-0.58671648992735947</c:v>
                </c:pt>
                <c:pt idx="41">
                  <c:v>-0.63810242463438116</c:v>
                </c:pt>
                <c:pt idx="42">
                  <c:v>-0.68948835934140273</c:v>
                </c:pt>
                <c:pt idx="43">
                  <c:v>-0.74087429404842442</c:v>
                </c:pt>
                <c:pt idx="44">
                  <c:v>-0.79226022875544599</c:v>
                </c:pt>
                <c:pt idx="45">
                  <c:v>-0.84364616346246768</c:v>
                </c:pt>
                <c:pt idx="46">
                  <c:v>-0.89503209816948925</c:v>
                </c:pt>
                <c:pt idx="47">
                  <c:v>-0.94641803287651094</c:v>
                </c:pt>
                <c:pt idx="48">
                  <c:v>-0.99780396758353251</c:v>
                </c:pt>
                <c:pt idx="49">
                  <c:v>-1.0491899022905542</c:v>
                </c:pt>
                <c:pt idx="50">
                  <c:v>-1.1005758369975758</c:v>
                </c:pt>
                <c:pt idx="51">
                  <c:v>-1.1519617717045971</c:v>
                </c:pt>
                <c:pt idx="52">
                  <c:v>-1.2033477064116189</c:v>
                </c:pt>
                <c:pt idx="53">
                  <c:v>-1.2547336411186407</c:v>
                </c:pt>
                <c:pt idx="54">
                  <c:v>-1.3061195758256621</c:v>
                </c:pt>
                <c:pt idx="55">
                  <c:v>-1.3575055105326839</c:v>
                </c:pt>
                <c:pt idx="56">
                  <c:v>-1.4088914452397057</c:v>
                </c:pt>
                <c:pt idx="57">
                  <c:v>-1.460277379946727</c:v>
                </c:pt>
                <c:pt idx="58">
                  <c:v>-1.5116633146537488</c:v>
                </c:pt>
                <c:pt idx="59">
                  <c:v>-1.5630492493607702</c:v>
                </c:pt>
                <c:pt idx="60">
                  <c:v>-1.614435184067792</c:v>
                </c:pt>
              </c:numCache>
            </c:numRef>
          </c:xVal>
          <c:yVal>
            <c:numRef>
              <c:f>'op3'!$F$2:$F$65</c:f>
              <c:numCache>
                <c:formatCode>General</c:formatCode>
                <c:ptCount val="64"/>
                <c:pt idx="0">
                  <c:v>8.6246332526718084E-3</c:v>
                </c:pt>
                <c:pt idx="1">
                  <c:v>1.1583972255665664E-2</c:v>
                </c:pt>
                <c:pt idx="2">
                  <c:v>1.5403926440396846E-2</c:v>
                </c:pt>
                <c:pt idx="3">
                  <c:v>2.0279741672186893E-2</c:v>
                </c:pt>
                <c:pt idx="4">
                  <c:v>2.6433243476311818E-2</c:v>
                </c:pt>
                <c:pt idx="5">
                  <c:v>3.4111086221369054E-2</c:v>
                </c:pt>
                <c:pt idx="6">
                  <c:v>4.3581050772990702E-2</c:v>
                </c:pt>
                <c:pt idx="7">
                  <c:v>5.5126053273349261E-2</c:v>
                </c:pt>
                <c:pt idx="8">
                  <c:v>6.9035608768218168E-2</c:v>
                </c:pt>
                <c:pt idx="9">
                  <c:v>8.5594620845569971E-2</c:v>
                </c:pt>
                <c:pt idx="10">
                  <c:v>0.10506954251395682</c:v>
                </c:pt>
                <c:pt idx="11">
                  <c:v>0.12769216936266162</c:v>
                </c:pt>
                <c:pt idx="12">
                  <c:v>0.1536415728370632</c:v>
                </c:pt>
                <c:pt idx="13">
                  <c:v>0.18302494235652361</c:v>
                </c:pt>
                <c:pt idx="14">
                  <c:v>0.21585835756783286</c:v>
                </c:pt>
                <c:pt idx="15">
                  <c:v>0.25204872968515679</c:v>
                </c:pt>
                <c:pt idx="16">
                  <c:v>0.29137830515182939</c:v>
                </c:pt>
                <c:pt idx="17">
                  <c:v>0.33349318840821085</c:v>
                </c:pt>
                <c:pt idx="18">
                  <c:v>0.37789729055308774</c:v>
                </c:pt>
                <c:pt idx="19">
                  <c:v>0.42395293240191417</c:v>
                </c:pt>
                <c:pt idx="20">
                  <c:v>0.47088902031022112</c:v>
                </c:pt>
                <c:pt idx="21">
                  <c:v>0.51781728096578972</c:v>
                </c:pt>
                <c:pt idx="22">
                  <c:v>0.56375651121881509</c:v>
                </c:pt>
                <c:pt idx="23">
                  <c:v>0.60766420840077462</c:v>
                </c:pt>
                <c:pt idx="24">
                  <c:v>0.64847434379016322</c:v>
                </c:pt>
                <c:pt idx="25">
                  <c:v>0.68513948178934669</c:v>
                </c:pt>
                <c:pt idx="26">
                  <c:v>0.71667498587507761</c:v>
                </c:pt>
                <c:pt idx="27">
                  <c:v>0.7422027401759218</c:v>
                </c:pt>
                <c:pt idx="28">
                  <c:v>0.76099169199703653</c:v>
                </c:pt>
                <c:pt idx="29">
                  <c:v>0.77249260861021296</c:v>
                </c:pt>
                <c:pt idx="30">
                  <c:v>0.77636474392460475</c:v>
                </c:pt>
                <c:pt idx="31">
                  <c:v>0.77249260861021274</c:v>
                </c:pt>
                <c:pt idx="32">
                  <c:v>0.76099169199703609</c:v>
                </c:pt>
                <c:pt idx="33">
                  <c:v>0.74220274017592125</c:v>
                </c:pt>
                <c:pt idx="34">
                  <c:v>0.71667498587507672</c:v>
                </c:pt>
                <c:pt idx="35">
                  <c:v>0.68513948178934569</c:v>
                </c:pt>
                <c:pt idx="36">
                  <c:v>0.648474343790162</c:v>
                </c:pt>
                <c:pt idx="37">
                  <c:v>0.60766420840077329</c:v>
                </c:pt>
                <c:pt idx="38">
                  <c:v>0.56375651121881365</c:v>
                </c:pt>
                <c:pt idx="39">
                  <c:v>0.51781728096578838</c:v>
                </c:pt>
                <c:pt idx="40">
                  <c:v>0.47088902031021951</c:v>
                </c:pt>
                <c:pt idx="41">
                  <c:v>0.42395293240191251</c:v>
                </c:pt>
                <c:pt idx="42">
                  <c:v>0.37789729055308624</c:v>
                </c:pt>
                <c:pt idx="43">
                  <c:v>0.33349318840820941</c:v>
                </c:pt>
                <c:pt idx="44">
                  <c:v>0.29137830515182805</c:v>
                </c:pt>
                <c:pt idx="45">
                  <c:v>0.25204872968515551</c:v>
                </c:pt>
                <c:pt idx="46">
                  <c:v>0.21585835756783173</c:v>
                </c:pt>
                <c:pt idx="47">
                  <c:v>0.18302494235652259</c:v>
                </c:pt>
                <c:pt idx="48">
                  <c:v>0.15364157283706228</c:v>
                </c:pt>
                <c:pt idx="49">
                  <c:v>0.12769216936266081</c:v>
                </c:pt>
                <c:pt idx="50">
                  <c:v>0.10506954251395619</c:v>
                </c:pt>
                <c:pt idx="51">
                  <c:v>8.5594620845569472E-2</c:v>
                </c:pt>
                <c:pt idx="52">
                  <c:v>6.9035608768217821E-2</c:v>
                </c:pt>
                <c:pt idx="53">
                  <c:v>5.5126053273348914E-2</c:v>
                </c:pt>
                <c:pt idx="54">
                  <c:v>4.3581050772990418E-2</c:v>
                </c:pt>
                <c:pt idx="55">
                  <c:v>3.4111086221368825E-2</c:v>
                </c:pt>
                <c:pt idx="56">
                  <c:v>2.6433243476311603E-2</c:v>
                </c:pt>
                <c:pt idx="57">
                  <c:v>2.0279741672186737E-2</c:v>
                </c:pt>
                <c:pt idx="58">
                  <c:v>1.540392644039673E-2</c:v>
                </c:pt>
                <c:pt idx="59">
                  <c:v>1.1583972255665582E-2</c:v>
                </c:pt>
                <c:pt idx="60">
                  <c:v>8.624633252671739E-3</c:v>
                </c:pt>
              </c:numCache>
            </c:numRef>
          </c:yVal>
          <c:smooth val="0"/>
          <c:extLst>
            <c:ext xmlns:c16="http://schemas.microsoft.com/office/drawing/2014/chart" uri="{C3380CC4-5D6E-409C-BE32-E72D297353CC}">
              <c16:uniqueId val="{00000000-0367-45CF-A2EA-72B0B2D4A176}"/>
            </c:ext>
          </c:extLst>
        </c:ser>
        <c:dLbls>
          <c:showLegendKey val="0"/>
          <c:showVal val="0"/>
          <c:showCatName val="0"/>
          <c:showSerName val="0"/>
          <c:showPercent val="0"/>
          <c:showBubbleSize val="0"/>
        </c:dLbls>
        <c:axId val="1976646624"/>
        <c:axId val="1976655360"/>
      </c:scatterChart>
      <c:valAx>
        <c:axId val="197664662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6655360"/>
        <c:crosses val="autoZero"/>
        <c:crossBetween val="midCat"/>
      </c:valAx>
      <c:valAx>
        <c:axId val="19766553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664662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IN"/>
              <a:t>Operator 4</a:t>
            </a:r>
          </a:p>
        </c:rich>
      </c:tx>
      <c:overlay val="0"/>
    </c:title>
    <c:autoTitleDeleted val="0"/>
    <c:plotArea>
      <c:layout/>
      <c:scatterChart>
        <c:scatterStyle val="lineMarker"/>
        <c:varyColors val="0"/>
        <c:ser>
          <c:idx val="0"/>
          <c:order val="0"/>
          <c:tx>
            <c:v>Operator 4</c:v>
          </c:tx>
          <c:spPr>
            <a:ln w="28575">
              <a:noFill/>
            </a:ln>
          </c:spPr>
          <c:trendline>
            <c:trendlineType val="linear"/>
            <c:dispRSqr val="1"/>
            <c:dispEq val="1"/>
            <c:trendlineLbl>
              <c:layout>
                <c:manualLayout>
                  <c:x val="-0.58735212862904729"/>
                  <c:y val="-1.6204579541193715E-2"/>
                </c:manualLayout>
              </c:layout>
              <c:numFmt formatCode="General" sourceLinked="0"/>
            </c:trendlineLbl>
          </c:trendline>
          <c:xVal>
            <c:numRef>
              <c:f>'op4'!$A$2:$A$22</c:f>
              <c:numCache>
                <c:formatCode>0.00</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'op4'!$B$2:$B$22</c:f>
              <c:numCache>
                <c:formatCode>0.00</c:formatCode>
                <c:ptCount val="21"/>
                <c:pt idx="0">
                  <c:v>1</c:v>
                </c:pt>
                <c:pt idx="1">
                  <c:v>1</c:v>
                </c:pt>
                <c:pt idx="2">
                  <c:v>1</c:v>
                </c:pt>
                <c:pt idx="3">
                  <c:v>1.2</c:v>
                </c:pt>
                <c:pt idx="4">
                  <c:v>1.4</c:v>
                </c:pt>
                <c:pt idx="5">
                  <c:v>1.1000000000000001</c:v>
                </c:pt>
                <c:pt idx="6">
                  <c:v>0.9</c:v>
                </c:pt>
                <c:pt idx="7">
                  <c:v>0.5</c:v>
                </c:pt>
                <c:pt idx="8">
                  <c:v>2</c:v>
                </c:pt>
                <c:pt idx="9">
                  <c:v>1.9</c:v>
                </c:pt>
                <c:pt idx="10">
                  <c:v>1</c:v>
                </c:pt>
                <c:pt idx="11">
                  <c:v>2.2000000000000002</c:v>
                </c:pt>
                <c:pt idx="12">
                  <c:v>2</c:v>
                </c:pt>
                <c:pt idx="13">
                  <c:v>2.2000000000000002</c:v>
                </c:pt>
                <c:pt idx="14">
                  <c:v>2</c:v>
                </c:pt>
                <c:pt idx="15">
                  <c:v>2.4</c:v>
                </c:pt>
                <c:pt idx="16">
                  <c:v>3.5</c:v>
                </c:pt>
                <c:pt idx="17">
                  <c:v>2.8</c:v>
                </c:pt>
                <c:pt idx="18">
                  <c:v>5.7</c:v>
                </c:pt>
                <c:pt idx="19">
                  <c:v>7</c:v>
                </c:pt>
                <c:pt idx="20">
                  <c:v>8</c:v>
                </c:pt>
              </c:numCache>
            </c:numRef>
          </c:yVal>
          <c:smooth val="0"/>
          <c:extLst>
            <c:ext xmlns:c16="http://schemas.microsoft.com/office/drawing/2014/chart" uri="{C3380CC4-5D6E-409C-BE32-E72D297353CC}">
              <c16:uniqueId val="{00000001-7617-4889-BEDA-23FB34F0E2AB}"/>
            </c:ext>
          </c:extLst>
        </c:ser>
        <c:dLbls>
          <c:showLegendKey val="0"/>
          <c:showVal val="0"/>
          <c:showCatName val="0"/>
          <c:showSerName val="0"/>
          <c:showPercent val="0"/>
          <c:showBubbleSize val="0"/>
        </c:dLbls>
        <c:axId val="1681697168"/>
        <c:axId val="1681655568"/>
      </c:scatterChart>
      <c:valAx>
        <c:axId val="1681697168"/>
        <c:scaling>
          <c:orientation val="minMax"/>
        </c:scaling>
        <c:delete val="0"/>
        <c:axPos val="b"/>
        <c:title>
          <c:tx>
            <c:rich>
              <a:bodyPr/>
              <a:lstStyle/>
              <a:p>
                <a:pPr>
                  <a:defRPr/>
                </a:pPr>
                <a:r>
                  <a:rPr lang="en-IN"/>
                  <a:t>True size (mm)</a:t>
                </a:r>
              </a:p>
            </c:rich>
          </c:tx>
          <c:overlay val="0"/>
        </c:title>
        <c:numFmt formatCode="0.00" sourceLinked="1"/>
        <c:majorTickMark val="out"/>
        <c:minorTickMark val="none"/>
        <c:tickLblPos val="nextTo"/>
        <c:crossAx val="1681655568"/>
        <c:crosses val="autoZero"/>
        <c:crossBetween val="midCat"/>
      </c:valAx>
      <c:valAx>
        <c:axId val="1681655568"/>
        <c:scaling>
          <c:orientation val="minMax"/>
        </c:scaling>
        <c:delete val="0"/>
        <c:axPos val="l"/>
        <c:majorGridlines/>
        <c:title>
          <c:tx>
            <c:rich>
              <a:bodyPr/>
              <a:lstStyle/>
              <a:p>
                <a:pPr>
                  <a:defRPr/>
                </a:pPr>
                <a:r>
                  <a:rPr lang="en-IN"/>
                  <a:t>Operator 4 Estimated size (mm)</a:t>
                </a:r>
              </a:p>
            </c:rich>
          </c:tx>
          <c:overlay val="0"/>
        </c:title>
        <c:numFmt formatCode="0.00" sourceLinked="1"/>
        <c:majorTickMark val="out"/>
        <c:minorTickMark val="none"/>
        <c:tickLblPos val="nextTo"/>
        <c:crossAx val="1681697168"/>
        <c:crosses val="autoZero"/>
        <c:crossBetween val="midCat"/>
      </c:valAx>
    </c:plotArea>
    <c:legend>
      <c:legendPos val="t"/>
      <c:overlay val="0"/>
    </c:legend>
    <c:plotVisOnly val="1"/>
    <c:dispBlanksAs val="gap"/>
    <c:extLst>
      <c:ext xmlns:c16r3="http://schemas.microsoft.com/office/drawing/2017/03/chart" uri="{56B9EC1D-385E-4148-901F-78D8002777C0}">
        <c16r3:dataDisplayOptions16>
          <c16r3:dispNaAsBlank val="1"/>
        </c16r3:dataDisplayOptions16>
      </c:ext>
    </c:extLst>
    <c:showDLblsOverMax val="0"/>
  </c:chart>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600" b="0" i="0" baseline="0">
                <a:effectLst/>
              </a:rPr>
              <a:t>Error Normal Distribution Plot of Operator 4</a:t>
            </a:r>
            <a:endParaRPr lang="en-IN" sz="12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'op4'!$F$1</c:f>
              <c:strCache>
                <c:ptCount val="1"/>
                <c:pt idx="0">
                  <c:v>y</c:v>
                </c:pt>
              </c:strCache>
            </c:strRef>
          </c:tx>
          <c:spPr>
            <a:ln w="19050" cap="rnd">
              <a:solidFill>
                <a:schemeClr val="accent1"/>
              </a:solidFill>
              <a:round/>
            </a:ln>
            <a:effectLst/>
          </c:spPr>
          <c:marker>
            <c:symbol val="none"/>
          </c:marker>
          <c:xVal>
            <c:numRef>
              <c:f>'op4'!$E$2:$E$62</c:f>
              <c:numCache>
                <c:formatCode>General</c:formatCode>
                <c:ptCount val="61"/>
                <c:pt idx="0">
                  <c:v>0.49191477690425545</c:v>
                </c:pt>
                <c:pt idx="1">
                  <c:v>0.45221603037252633</c:v>
                </c:pt>
                <c:pt idx="2">
                  <c:v>0.41251728384079722</c:v>
                </c:pt>
                <c:pt idx="3">
                  <c:v>0.37281853730906789</c:v>
                </c:pt>
                <c:pt idx="4">
                  <c:v>0.33311979077733878</c:v>
                </c:pt>
                <c:pt idx="5">
                  <c:v>0.29342104424560955</c:v>
                </c:pt>
                <c:pt idx="6">
                  <c:v>0.25372229771388033</c:v>
                </c:pt>
                <c:pt idx="7">
                  <c:v>0.21402355118215122</c:v>
                </c:pt>
                <c:pt idx="8">
                  <c:v>0.17432480465042199</c:v>
                </c:pt>
                <c:pt idx="9">
                  <c:v>0.13462605811869277</c:v>
                </c:pt>
                <c:pt idx="10">
                  <c:v>9.4927311586963659E-2</c:v>
                </c:pt>
                <c:pt idx="11">
                  <c:v>5.5228565055234435E-2</c:v>
                </c:pt>
                <c:pt idx="12">
                  <c:v>1.5529818523505212E-2</c:v>
                </c:pt>
                <c:pt idx="13">
                  <c:v>-2.41689280082239E-2</c:v>
                </c:pt>
                <c:pt idx="14">
                  <c:v>-6.3867674539953123E-2</c:v>
                </c:pt>
                <c:pt idx="15">
                  <c:v>-0.10356642107168235</c:v>
                </c:pt>
                <c:pt idx="16">
                  <c:v>-0.14326516760341146</c:v>
                </c:pt>
                <c:pt idx="17">
                  <c:v>-0.18296391413514068</c:v>
                </c:pt>
                <c:pt idx="18">
                  <c:v>-0.22266266066686985</c:v>
                </c:pt>
                <c:pt idx="19">
                  <c:v>-0.26236140719859902</c:v>
                </c:pt>
                <c:pt idx="20">
                  <c:v>-0.30206015373032818</c:v>
                </c:pt>
                <c:pt idx="21">
                  <c:v>-0.3417589002620573</c:v>
                </c:pt>
                <c:pt idx="22">
                  <c:v>-0.38145764679378646</c:v>
                </c:pt>
                <c:pt idx="23">
                  <c:v>-0.42115639332551563</c:v>
                </c:pt>
                <c:pt idx="24">
                  <c:v>-0.46085513985724474</c:v>
                </c:pt>
                <c:pt idx="25">
                  <c:v>-0.50055388638897391</c:v>
                </c:pt>
                <c:pt idx="26">
                  <c:v>-0.54025263292070302</c:v>
                </c:pt>
                <c:pt idx="27">
                  <c:v>-0.57995137945243214</c:v>
                </c:pt>
                <c:pt idx="28">
                  <c:v>-0.61965012598416136</c:v>
                </c:pt>
                <c:pt idx="29">
                  <c:v>-0.65934887251589047</c:v>
                </c:pt>
                <c:pt idx="30">
                  <c:v>-0.69904761904761958</c:v>
                </c:pt>
                <c:pt idx="31">
                  <c:v>-0.73874636557934881</c:v>
                </c:pt>
                <c:pt idx="32">
                  <c:v>-0.77844511211107792</c:v>
                </c:pt>
                <c:pt idx="33">
                  <c:v>-0.81814385864280714</c:v>
                </c:pt>
                <c:pt idx="34">
                  <c:v>-0.85784260517453625</c:v>
                </c:pt>
                <c:pt idx="35">
                  <c:v>-0.89754135170626537</c:v>
                </c:pt>
                <c:pt idx="36">
                  <c:v>-0.93724009823799448</c:v>
                </c:pt>
                <c:pt idx="37">
                  <c:v>-0.9769388447697237</c:v>
                </c:pt>
                <c:pt idx="38">
                  <c:v>-1.0166375913014529</c:v>
                </c:pt>
                <c:pt idx="39">
                  <c:v>-1.056336337833182</c:v>
                </c:pt>
                <c:pt idx="40">
                  <c:v>-1.0960350843649111</c:v>
                </c:pt>
                <c:pt idx="41">
                  <c:v>-1.1357338308966403</c:v>
                </c:pt>
                <c:pt idx="42">
                  <c:v>-1.1754325774283696</c:v>
                </c:pt>
                <c:pt idx="43">
                  <c:v>-1.2151313239600987</c:v>
                </c:pt>
                <c:pt idx="44">
                  <c:v>-1.254830070491828</c:v>
                </c:pt>
                <c:pt idx="45">
                  <c:v>-1.2945288170235569</c:v>
                </c:pt>
                <c:pt idx="46">
                  <c:v>-1.3342275635552863</c:v>
                </c:pt>
                <c:pt idx="47">
                  <c:v>-1.3739263100870156</c:v>
                </c:pt>
                <c:pt idx="48">
                  <c:v>-1.4136250566187445</c:v>
                </c:pt>
                <c:pt idx="49">
                  <c:v>-1.4533238031504738</c:v>
                </c:pt>
                <c:pt idx="50">
                  <c:v>-1.4930225496822029</c:v>
                </c:pt>
                <c:pt idx="51">
                  <c:v>-1.532721296213932</c:v>
                </c:pt>
                <c:pt idx="52">
                  <c:v>-1.5724200427456614</c:v>
                </c:pt>
                <c:pt idx="53">
                  <c:v>-1.6121187892773905</c:v>
                </c:pt>
                <c:pt idx="54">
                  <c:v>-1.6518175358091196</c:v>
                </c:pt>
                <c:pt idx="55">
                  <c:v>-1.6915162823408489</c:v>
                </c:pt>
                <c:pt idx="56">
                  <c:v>-1.7312150288725778</c:v>
                </c:pt>
                <c:pt idx="57">
                  <c:v>-1.7709137754043072</c:v>
                </c:pt>
                <c:pt idx="58">
                  <c:v>-1.8106125219360365</c:v>
                </c:pt>
                <c:pt idx="59">
                  <c:v>-1.8503112684677654</c:v>
                </c:pt>
                <c:pt idx="60">
                  <c:v>-1.8900100149994947</c:v>
                </c:pt>
              </c:numCache>
            </c:numRef>
          </c:xVal>
          <c:yVal>
            <c:numRef>
              <c:f>'op4'!$F$2:$F$62</c:f>
              <c:numCache>
                <c:formatCode>General</c:formatCode>
                <c:ptCount val="61"/>
                <c:pt idx="0">
                  <c:v>1.1163698602916494E-2</c:v>
                </c:pt>
                <c:pt idx="1">
                  <c:v>1.4994257854006305E-2</c:v>
                </c:pt>
                <c:pt idx="2">
                  <c:v>1.9938794734119747E-2</c:v>
                </c:pt>
                <c:pt idx="3">
                  <c:v>2.6250034887357693E-2</c:v>
                </c:pt>
                <c:pt idx="4">
                  <c:v>3.4215108587444865E-2</c:v>
                </c:pt>
                <c:pt idx="5">
                  <c:v>4.4153284486096032E-2</c:v>
                </c:pt>
                <c:pt idx="6">
                  <c:v>5.6411177307434994E-2</c:v>
                </c:pt>
                <c:pt idx="7">
                  <c:v>7.1354992830720429E-2</c:v>
                </c:pt>
                <c:pt idx="8">
                  <c:v>8.9359478435618825E-2</c:v>
                </c:pt>
                <c:pt idx="9">
                  <c:v>0.11079341244508428</c:v>
                </c:pt>
                <c:pt idx="10">
                  <c:v>0.13600169080914423</c:v>
                </c:pt>
                <c:pt idx="11">
                  <c:v>0.16528434902153247</c:v>
                </c:pt>
                <c:pt idx="12">
                  <c:v>0.19887317660720996</c:v>
                </c:pt>
                <c:pt idx="13">
                  <c:v>0.23690691921902007</c:v>
                </c:pt>
                <c:pt idx="14">
                  <c:v>0.27940639030202757</c:v>
                </c:pt>
                <c:pt idx="15">
                  <c:v>0.3262510960198084</c:v>
                </c:pt>
                <c:pt idx="16">
                  <c:v>0.37715917684221023</c:v>
                </c:pt>
                <c:pt idx="17">
                  <c:v>0.43167255145157202</c:v>
                </c:pt>
                <c:pt idx="18">
                  <c:v>0.48914908390875889</c:v>
                </c:pt>
                <c:pt idx="19">
                  <c:v>0.54876336424988381</c:v>
                </c:pt>
                <c:pt idx="20">
                  <c:v>0.60951729124683851</c:v>
                </c:pt>
                <c:pt idx="21">
                  <c:v>0.67026108667206163</c:v>
                </c:pt>
                <c:pt idx="22">
                  <c:v>0.72972468420368808</c:v>
                </c:pt>
                <c:pt idx="23">
                  <c:v>0.78655867161244819</c:v>
                </c:pt>
                <c:pt idx="24">
                  <c:v>0.83938318461886641</c:v>
                </c:pt>
                <c:pt idx="25">
                  <c:v>0.88684242582549111</c:v>
                </c:pt>
                <c:pt idx="26">
                  <c:v>0.92766188476249323</c:v>
                </c:pt>
                <c:pt idx="27">
                  <c:v>0.96070493096224285</c:v>
                </c:pt>
                <c:pt idx="28">
                  <c:v>0.98502529207796485</c:v>
                </c:pt>
                <c:pt idx="29">
                  <c:v>0.99991204296525649</c:v>
                </c:pt>
                <c:pt idx="30">
                  <c:v>1.004924122938186</c:v>
                </c:pt>
                <c:pt idx="31">
                  <c:v>0.99991204296525615</c:v>
                </c:pt>
                <c:pt idx="32">
                  <c:v>0.98502529207796441</c:v>
                </c:pt>
                <c:pt idx="33">
                  <c:v>0.96070493096224174</c:v>
                </c:pt>
                <c:pt idx="34">
                  <c:v>0.92766188476249212</c:v>
                </c:pt>
                <c:pt idx="35">
                  <c:v>0.88684242582548967</c:v>
                </c:pt>
                <c:pt idx="36">
                  <c:v>0.83938318461886507</c:v>
                </c:pt>
                <c:pt idx="37">
                  <c:v>0.78655867161244641</c:v>
                </c:pt>
                <c:pt idx="38">
                  <c:v>0.72972468420368619</c:v>
                </c:pt>
                <c:pt idx="39">
                  <c:v>0.67026108667205975</c:v>
                </c:pt>
                <c:pt idx="40">
                  <c:v>0.60951729124683651</c:v>
                </c:pt>
                <c:pt idx="41">
                  <c:v>0.54876336424988192</c:v>
                </c:pt>
                <c:pt idx="42">
                  <c:v>0.48914908390875678</c:v>
                </c:pt>
                <c:pt idx="43">
                  <c:v>0.43167255145157019</c:v>
                </c:pt>
                <c:pt idx="44">
                  <c:v>0.37715917684220823</c:v>
                </c:pt>
                <c:pt idx="45">
                  <c:v>0.32625109601980695</c:v>
                </c:pt>
                <c:pt idx="46">
                  <c:v>0.27940639030202608</c:v>
                </c:pt>
                <c:pt idx="47">
                  <c:v>0.23690691921901852</c:v>
                </c:pt>
                <c:pt idx="48">
                  <c:v>0.19887317660720882</c:v>
                </c:pt>
                <c:pt idx="49">
                  <c:v>0.16528434902153141</c:v>
                </c:pt>
                <c:pt idx="50">
                  <c:v>0.1360016908091434</c:v>
                </c:pt>
                <c:pt idx="51">
                  <c:v>0.11079341244508353</c:v>
                </c:pt>
                <c:pt idx="52">
                  <c:v>8.9359478435618228E-2</c:v>
                </c:pt>
                <c:pt idx="53">
                  <c:v>7.1354992830719915E-2</c:v>
                </c:pt>
                <c:pt idx="54">
                  <c:v>5.6411177307434571E-2</c:v>
                </c:pt>
                <c:pt idx="55">
                  <c:v>4.4153284486095699E-2</c:v>
                </c:pt>
                <c:pt idx="56">
                  <c:v>3.421510858744467E-2</c:v>
                </c:pt>
                <c:pt idx="57">
                  <c:v>2.6250034887357495E-2</c:v>
                </c:pt>
                <c:pt idx="58">
                  <c:v>1.9938794734119598E-2</c:v>
                </c:pt>
                <c:pt idx="59">
                  <c:v>1.4994257854006212E-2</c:v>
                </c:pt>
                <c:pt idx="60">
                  <c:v>1.1163698602916404E-2</c:v>
                </c:pt>
              </c:numCache>
            </c:numRef>
          </c:yVal>
          <c:smooth val="1"/>
          <c:extLst>
            <c:ext xmlns:c16="http://schemas.microsoft.com/office/drawing/2014/chart" uri="{C3380CC4-5D6E-409C-BE32-E72D297353CC}">
              <c16:uniqueId val="{00000000-B19C-4C0E-A862-74D3B88FC652}"/>
            </c:ext>
          </c:extLst>
        </c:ser>
        <c:dLbls>
          <c:showLegendKey val="0"/>
          <c:showVal val="0"/>
          <c:showCatName val="0"/>
          <c:showSerName val="0"/>
          <c:showPercent val="0"/>
          <c:showBubbleSize val="0"/>
        </c:dLbls>
        <c:axId val="1976622080"/>
        <c:axId val="1976634560"/>
      </c:scatterChart>
      <c:valAx>
        <c:axId val="197662208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6634560"/>
        <c:crosses val="autoZero"/>
        <c:crossBetween val="midCat"/>
      </c:valAx>
      <c:valAx>
        <c:axId val="19766345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662208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IN"/>
              <a:t>Operator 5</a:t>
            </a:r>
          </a:p>
        </c:rich>
      </c:tx>
      <c:overlay val="0"/>
    </c:title>
    <c:autoTitleDeleted val="0"/>
    <c:plotArea>
      <c:layout/>
      <c:scatterChart>
        <c:scatterStyle val="lineMarker"/>
        <c:varyColors val="0"/>
        <c:ser>
          <c:idx val="0"/>
          <c:order val="0"/>
          <c:tx>
            <c:v>Operator 6</c:v>
          </c:tx>
          <c:spPr>
            <a:ln w="28575">
              <a:noFill/>
            </a:ln>
          </c:spPr>
          <c:trendline>
            <c:trendlineType val="linear"/>
            <c:dispRSqr val="1"/>
            <c:dispEq val="1"/>
            <c:trendlineLbl>
              <c:layout>
                <c:manualLayout>
                  <c:x val="-0.43628937170372278"/>
                  <c:y val="-1.5199775479872245E-2"/>
                </c:manualLayout>
              </c:layout>
              <c:numFmt formatCode="General" sourceLinked="0"/>
            </c:trendlineLbl>
          </c:trendline>
          <c:xVal>
            <c:numRef>
              <c:f>'op5'!$A$2:$A$22</c:f>
              <c:numCache>
                <c:formatCode>0.00</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'op5'!$B$2:$B$22</c:f>
              <c:numCache>
                <c:formatCode>0.00</c:formatCode>
                <c:ptCount val="21"/>
                <c:pt idx="0">
                  <c:v>0</c:v>
                </c:pt>
                <c:pt idx="1">
                  <c:v>0</c:v>
                </c:pt>
                <c:pt idx="2">
                  <c:v>0</c:v>
                </c:pt>
                <c:pt idx="3">
                  <c:v>1</c:v>
                </c:pt>
                <c:pt idx="4">
                  <c:v>1</c:v>
                </c:pt>
                <c:pt idx="5">
                  <c:v>1</c:v>
                </c:pt>
                <c:pt idx="6">
                  <c:v>1.5</c:v>
                </c:pt>
                <c:pt idx="7">
                  <c:v>0.9</c:v>
                </c:pt>
                <c:pt idx="8">
                  <c:v>1.6</c:v>
                </c:pt>
                <c:pt idx="9">
                  <c:v>2</c:v>
                </c:pt>
                <c:pt idx="10">
                  <c:v>1.8</c:v>
                </c:pt>
                <c:pt idx="11">
                  <c:v>1</c:v>
                </c:pt>
                <c:pt idx="12">
                  <c:v>1.6</c:v>
                </c:pt>
                <c:pt idx="13">
                  <c:v>2</c:v>
                </c:pt>
                <c:pt idx="14">
                  <c:v>2</c:v>
                </c:pt>
                <c:pt idx="15">
                  <c:v>2</c:v>
                </c:pt>
                <c:pt idx="16">
                  <c:v>2.5</c:v>
                </c:pt>
                <c:pt idx="17">
                  <c:v>2.5</c:v>
                </c:pt>
                <c:pt idx="18">
                  <c:v>4.5</c:v>
                </c:pt>
                <c:pt idx="19">
                  <c:v>6.5</c:v>
                </c:pt>
                <c:pt idx="20">
                  <c:v>7.2</c:v>
                </c:pt>
              </c:numCache>
            </c:numRef>
          </c:yVal>
          <c:smooth val="0"/>
          <c:extLst>
            <c:ext xmlns:c16="http://schemas.microsoft.com/office/drawing/2014/chart" uri="{C3380CC4-5D6E-409C-BE32-E72D297353CC}">
              <c16:uniqueId val="{00000001-BE3E-482D-909B-7D9F2D32ADC0}"/>
            </c:ext>
          </c:extLst>
        </c:ser>
        <c:dLbls>
          <c:showLegendKey val="0"/>
          <c:showVal val="0"/>
          <c:showCatName val="0"/>
          <c:showSerName val="0"/>
          <c:showPercent val="0"/>
          <c:showBubbleSize val="0"/>
        </c:dLbls>
        <c:axId val="1681659728"/>
        <c:axId val="1681663056"/>
      </c:scatterChart>
      <c:valAx>
        <c:axId val="1681659728"/>
        <c:scaling>
          <c:orientation val="minMax"/>
        </c:scaling>
        <c:delete val="0"/>
        <c:axPos val="b"/>
        <c:title>
          <c:tx>
            <c:rich>
              <a:bodyPr/>
              <a:lstStyle/>
              <a:p>
                <a:pPr>
                  <a:defRPr/>
                </a:pPr>
                <a:r>
                  <a:rPr lang="en-IN"/>
                  <a:t>True size (mm)</a:t>
                </a:r>
              </a:p>
            </c:rich>
          </c:tx>
          <c:overlay val="0"/>
        </c:title>
        <c:numFmt formatCode="0.00" sourceLinked="1"/>
        <c:majorTickMark val="out"/>
        <c:minorTickMark val="none"/>
        <c:tickLblPos val="nextTo"/>
        <c:crossAx val="1681663056"/>
        <c:crosses val="autoZero"/>
        <c:crossBetween val="midCat"/>
      </c:valAx>
      <c:valAx>
        <c:axId val="1681663056"/>
        <c:scaling>
          <c:orientation val="minMax"/>
        </c:scaling>
        <c:delete val="0"/>
        <c:axPos val="l"/>
        <c:majorGridlines/>
        <c:title>
          <c:tx>
            <c:rich>
              <a:bodyPr/>
              <a:lstStyle/>
              <a:p>
                <a:pPr>
                  <a:defRPr/>
                </a:pPr>
                <a:r>
                  <a:rPr lang="en-IN"/>
                  <a:t>Operator </a:t>
                </a:r>
                <a:r>
                  <a:rPr lang="en-IN" baseline="0"/>
                  <a:t> 5 </a:t>
                </a:r>
                <a:r>
                  <a:rPr lang="en-IN"/>
                  <a:t>Estimated size (mm)</a:t>
                </a:r>
              </a:p>
            </c:rich>
          </c:tx>
          <c:overlay val="0"/>
        </c:title>
        <c:numFmt formatCode="0.00" sourceLinked="1"/>
        <c:majorTickMark val="out"/>
        <c:minorTickMark val="none"/>
        <c:tickLblPos val="nextTo"/>
        <c:crossAx val="1681659728"/>
        <c:crosses val="autoZero"/>
        <c:crossBetween val="midCat"/>
      </c:valAx>
    </c:plotArea>
    <c:legend>
      <c:legendPos val="t"/>
      <c:overlay val="0"/>
    </c:legend>
    <c:plotVisOnly val="1"/>
    <c:dispBlanksAs val="gap"/>
    <c:extLst>
      <c:ext xmlns:c16r3="http://schemas.microsoft.com/office/drawing/2017/03/chart" uri="{56B9EC1D-385E-4148-901F-78D8002777C0}">
        <c16r3:dataDisplayOptions16>
          <c16r3:dispNaAsBlank val="1"/>
        </c16r3:dataDisplayOptions16>
      </c:ext>
    </c:extLst>
    <c:showDLblsOverMax val="0"/>
  </c:chart>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b="0" i="0" baseline="0">
                <a:effectLst/>
              </a:rPr>
              <a:t>Error Normal Distribution Plot of Operator 5</a:t>
            </a:r>
            <a:endParaRPr lang="en-IN">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'op5'!$F$1</c:f>
              <c:strCache>
                <c:ptCount val="1"/>
                <c:pt idx="0">
                  <c:v>y</c:v>
                </c:pt>
              </c:strCache>
            </c:strRef>
          </c:tx>
          <c:spPr>
            <a:ln w="19050" cap="rnd">
              <a:solidFill>
                <a:schemeClr val="accent1"/>
              </a:solidFill>
              <a:round/>
            </a:ln>
            <a:effectLst/>
          </c:spPr>
          <c:marker>
            <c:symbol val="none"/>
          </c:marker>
          <c:xVal>
            <c:numRef>
              <c:f>'op5'!$E$2:$E$62</c:f>
              <c:numCache>
                <c:formatCode>General</c:formatCode>
                <c:ptCount val="61"/>
                <c:pt idx="0">
                  <c:v>1.0731324884403584</c:v>
                </c:pt>
                <c:pt idx="1">
                  <c:v>1.0270756912066321</c:v>
                </c:pt>
                <c:pt idx="2">
                  <c:v>0.98101889397290587</c:v>
                </c:pt>
                <c:pt idx="3">
                  <c:v>0.93496209673917963</c:v>
                </c:pt>
                <c:pt idx="4">
                  <c:v>0.88890529950545338</c:v>
                </c:pt>
                <c:pt idx="5">
                  <c:v>0.84284850227172714</c:v>
                </c:pt>
                <c:pt idx="6">
                  <c:v>0.7967917050380009</c:v>
                </c:pt>
                <c:pt idx="7">
                  <c:v>0.75073490780427465</c:v>
                </c:pt>
                <c:pt idx="8">
                  <c:v>0.70467811057054819</c:v>
                </c:pt>
                <c:pt idx="9">
                  <c:v>0.65862131333682206</c:v>
                </c:pt>
                <c:pt idx="10">
                  <c:v>0.6125645161030957</c:v>
                </c:pt>
                <c:pt idx="11">
                  <c:v>0.56650771886936946</c:v>
                </c:pt>
                <c:pt idx="12">
                  <c:v>0.52045092163564322</c:v>
                </c:pt>
                <c:pt idx="13">
                  <c:v>0.47439412440191697</c:v>
                </c:pt>
                <c:pt idx="14">
                  <c:v>0.42833732716819062</c:v>
                </c:pt>
                <c:pt idx="15">
                  <c:v>0.38228052993446437</c:v>
                </c:pt>
                <c:pt idx="16">
                  <c:v>0.33622373270073813</c:v>
                </c:pt>
                <c:pt idx="17">
                  <c:v>0.29016693546701178</c:v>
                </c:pt>
                <c:pt idx="18">
                  <c:v>0.24411013823328553</c:v>
                </c:pt>
                <c:pt idx="19">
                  <c:v>0.19805334099955929</c:v>
                </c:pt>
                <c:pt idx="20">
                  <c:v>0.15199654376583305</c:v>
                </c:pt>
                <c:pt idx="21">
                  <c:v>0.10593974653210686</c:v>
                </c:pt>
                <c:pt idx="22">
                  <c:v>5.9882949298380617E-2</c:v>
                </c:pt>
                <c:pt idx="23">
                  <c:v>1.3826152064654373E-2</c:v>
                </c:pt>
                <c:pt idx="24">
                  <c:v>-3.2230645169071814E-2</c:v>
                </c:pt>
                <c:pt idx="25">
                  <c:v>-7.8287442402798058E-2</c:v>
                </c:pt>
                <c:pt idx="26">
                  <c:v>-0.12434423963652427</c:v>
                </c:pt>
                <c:pt idx="27">
                  <c:v>-0.17040103687025049</c:v>
                </c:pt>
                <c:pt idx="28">
                  <c:v>-0.21645783410397673</c:v>
                </c:pt>
                <c:pt idx="29">
                  <c:v>-0.26251463133770297</c:v>
                </c:pt>
                <c:pt idx="30">
                  <c:v>-0.30857142857142922</c:v>
                </c:pt>
                <c:pt idx="31">
                  <c:v>-0.35462822580515541</c:v>
                </c:pt>
                <c:pt idx="32">
                  <c:v>-0.40068502303888165</c:v>
                </c:pt>
                <c:pt idx="33">
                  <c:v>-0.44674182027260789</c:v>
                </c:pt>
                <c:pt idx="34">
                  <c:v>-0.49279861750633414</c:v>
                </c:pt>
                <c:pt idx="35">
                  <c:v>-0.53885541474006038</c:v>
                </c:pt>
                <c:pt idx="36">
                  <c:v>-0.58491221197378662</c:v>
                </c:pt>
                <c:pt idx="37">
                  <c:v>-0.63096900920751287</c:v>
                </c:pt>
                <c:pt idx="38">
                  <c:v>-0.67702580644123911</c:v>
                </c:pt>
                <c:pt idx="39">
                  <c:v>-0.72308260367496524</c:v>
                </c:pt>
                <c:pt idx="40">
                  <c:v>-0.7691394009086916</c:v>
                </c:pt>
                <c:pt idx="41">
                  <c:v>-0.81519619814241784</c:v>
                </c:pt>
                <c:pt idx="42">
                  <c:v>-0.86125299537614408</c:v>
                </c:pt>
                <c:pt idx="43">
                  <c:v>-0.90730979260987032</c:v>
                </c:pt>
                <c:pt idx="44">
                  <c:v>-0.95336658984359668</c:v>
                </c:pt>
                <c:pt idx="45">
                  <c:v>-0.99942338707732292</c:v>
                </c:pt>
                <c:pt idx="46">
                  <c:v>-1.0454801843110491</c:v>
                </c:pt>
                <c:pt idx="47">
                  <c:v>-1.0915369815447753</c:v>
                </c:pt>
                <c:pt idx="48">
                  <c:v>-1.1375937787785018</c:v>
                </c:pt>
                <c:pt idx="49">
                  <c:v>-1.183650576012228</c:v>
                </c:pt>
                <c:pt idx="50">
                  <c:v>-1.229707373245954</c:v>
                </c:pt>
                <c:pt idx="51">
                  <c:v>-1.2757641704796803</c:v>
                </c:pt>
                <c:pt idx="52">
                  <c:v>-1.3218209677134067</c:v>
                </c:pt>
                <c:pt idx="53">
                  <c:v>-1.367877764947133</c:v>
                </c:pt>
                <c:pt idx="54">
                  <c:v>-1.4139345621808592</c:v>
                </c:pt>
                <c:pt idx="55">
                  <c:v>-1.4599913594145855</c:v>
                </c:pt>
                <c:pt idx="56">
                  <c:v>-1.5060481566483117</c:v>
                </c:pt>
                <c:pt idx="57">
                  <c:v>-1.5521049538820382</c:v>
                </c:pt>
                <c:pt idx="58">
                  <c:v>-1.5981617511157644</c:v>
                </c:pt>
                <c:pt idx="59">
                  <c:v>-1.6442185483494907</c:v>
                </c:pt>
                <c:pt idx="60">
                  <c:v>-1.6902753455832169</c:v>
                </c:pt>
              </c:numCache>
            </c:numRef>
          </c:xVal>
          <c:yVal>
            <c:numRef>
              <c:f>'op5'!$F$2:$F$62</c:f>
              <c:numCache>
                <c:formatCode>General</c:formatCode>
                <c:ptCount val="61"/>
                <c:pt idx="0">
                  <c:v>9.6225718637089359E-3</c:v>
                </c:pt>
                <c:pt idx="1">
                  <c:v>1.2924329908500377E-2</c:v>
                </c:pt>
                <c:pt idx="2">
                  <c:v>1.7186283151238494E-2</c:v>
                </c:pt>
                <c:pt idx="3">
                  <c:v>2.2626268955566058E-2</c:v>
                </c:pt>
                <c:pt idx="4">
                  <c:v>2.9491779822977283E-2</c:v>
                </c:pt>
                <c:pt idx="5">
                  <c:v>3.8058009992785649E-2</c:v>
                </c:pt>
                <c:pt idx="6">
                  <c:v>4.8623724704947524E-2</c:v>
                </c:pt>
                <c:pt idx="7">
                  <c:v>6.1504575747742249E-2</c:v>
                </c:pt>
                <c:pt idx="8">
                  <c:v>7.7023577358640849E-2</c:v>
                </c:pt>
                <c:pt idx="9">
                  <c:v>9.5498598734996692E-2</c:v>
                </c:pt>
                <c:pt idx="10">
                  <c:v>0.11722692361606926</c:v>
                </c:pt>
                <c:pt idx="11">
                  <c:v>0.14246716818300145</c:v>
                </c:pt>
                <c:pt idx="12">
                  <c:v>0.17141912387056107</c:v>
                </c:pt>
                <c:pt idx="13">
                  <c:v>0.20420238276581093</c:v>
                </c:pt>
                <c:pt idx="14">
                  <c:v>0.24083488505846701</c:v>
                </c:pt>
                <c:pt idx="15">
                  <c:v>0.28121277085035679</c:v>
                </c:pt>
                <c:pt idx="16">
                  <c:v>0.32509309076772608</c:v>
                </c:pt>
                <c:pt idx="17">
                  <c:v>0.37208100072212319</c:v>
                </c:pt>
                <c:pt idx="18">
                  <c:v>0.42162301038383054</c:v>
                </c:pt>
                <c:pt idx="19">
                  <c:v>0.47300765601873701</c:v>
                </c:pt>
                <c:pt idx="20">
                  <c:v>0.52537462231949272</c:v>
                </c:pt>
                <c:pt idx="21">
                  <c:v>0.57773285569216193</c:v>
                </c:pt>
                <c:pt idx="22">
                  <c:v>0.62898761998445973</c:v>
                </c:pt>
                <c:pt idx="23">
                  <c:v>0.67797578668389458</c:v>
                </c:pt>
                <c:pt idx="24">
                  <c:v>0.72350797907369035</c:v>
                </c:pt>
                <c:pt idx="25">
                  <c:v>0.76441556493314133</c:v>
                </c:pt>
                <c:pt idx="26">
                  <c:v>0.79959997746792644</c:v>
                </c:pt>
                <c:pt idx="27">
                  <c:v>0.82808149582151924</c:v>
                </c:pt>
                <c:pt idx="28">
                  <c:v>0.84904447869229016</c:v>
                </c:pt>
                <c:pt idx="29">
                  <c:v>0.86187614276038615</c:v>
                </c:pt>
                <c:pt idx="30">
                  <c:v>0.86619631490419247</c:v>
                </c:pt>
                <c:pt idx="31">
                  <c:v>0.86187614276038593</c:v>
                </c:pt>
                <c:pt idx="32">
                  <c:v>0.84904447869228972</c:v>
                </c:pt>
                <c:pt idx="33">
                  <c:v>0.82808149582151858</c:v>
                </c:pt>
                <c:pt idx="34">
                  <c:v>0.79959997746792555</c:v>
                </c:pt>
                <c:pt idx="35">
                  <c:v>0.76441556493314011</c:v>
                </c:pt>
                <c:pt idx="36">
                  <c:v>0.72350797907368902</c:v>
                </c:pt>
                <c:pt idx="37">
                  <c:v>0.67797578668389302</c:v>
                </c:pt>
                <c:pt idx="38">
                  <c:v>0.62898761998445807</c:v>
                </c:pt>
                <c:pt idx="39">
                  <c:v>0.57773285569216037</c:v>
                </c:pt>
                <c:pt idx="40">
                  <c:v>0.52537462231949084</c:v>
                </c:pt>
                <c:pt idx="41">
                  <c:v>0.47300765601873523</c:v>
                </c:pt>
                <c:pt idx="42">
                  <c:v>0.42162301038382882</c:v>
                </c:pt>
                <c:pt idx="43">
                  <c:v>0.37208100072212152</c:v>
                </c:pt>
                <c:pt idx="44">
                  <c:v>0.32509309076772441</c:v>
                </c:pt>
                <c:pt idx="45">
                  <c:v>0.28121277085035534</c:v>
                </c:pt>
                <c:pt idx="46">
                  <c:v>0.24083488505846581</c:v>
                </c:pt>
                <c:pt idx="47">
                  <c:v>0.20420238276580996</c:v>
                </c:pt>
                <c:pt idx="48">
                  <c:v>0.17141912387056005</c:v>
                </c:pt>
                <c:pt idx="49">
                  <c:v>0.14246716818300056</c:v>
                </c:pt>
                <c:pt idx="50">
                  <c:v>0.11722692361606864</c:v>
                </c:pt>
                <c:pt idx="51">
                  <c:v>9.5498598734996137E-2</c:v>
                </c:pt>
                <c:pt idx="52">
                  <c:v>7.7023577358640349E-2</c:v>
                </c:pt>
                <c:pt idx="53">
                  <c:v>6.1504575747741819E-2</c:v>
                </c:pt>
                <c:pt idx="54">
                  <c:v>4.8623724704947156E-2</c:v>
                </c:pt>
                <c:pt idx="55">
                  <c:v>3.8058009992785358E-2</c:v>
                </c:pt>
                <c:pt idx="56">
                  <c:v>2.9491779822977043E-2</c:v>
                </c:pt>
                <c:pt idx="57">
                  <c:v>2.2626268955565864E-2</c:v>
                </c:pt>
                <c:pt idx="58">
                  <c:v>1.7186283151238341E-2</c:v>
                </c:pt>
                <c:pt idx="59">
                  <c:v>1.2924329908500263E-2</c:v>
                </c:pt>
                <c:pt idx="60">
                  <c:v>9.6225718637088318E-3</c:v>
                </c:pt>
              </c:numCache>
            </c:numRef>
          </c:yVal>
          <c:smooth val="1"/>
          <c:extLst>
            <c:ext xmlns:c16="http://schemas.microsoft.com/office/drawing/2014/chart" uri="{C3380CC4-5D6E-409C-BE32-E72D297353CC}">
              <c16:uniqueId val="{00000000-9C8E-4B0E-8029-0A12FBE59670}"/>
            </c:ext>
          </c:extLst>
        </c:ser>
        <c:dLbls>
          <c:showLegendKey val="0"/>
          <c:showVal val="0"/>
          <c:showCatName val="0"/>
          <c:showSerName val="0"/>
          <c:showPercent val="0"/>
          <c:showBubbleSize val="0"/>
        </c:dLbls>
        <c:axId val="1976602112"/>
        <c:axId val="1976606688"/>
      </c:scatterChart>
      <c:valAx>
        <c:axId val="19766021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6606688"/>
        <c:crosses val="autoZero"/>
        <c:crossBetween val="midCat"/>
      </c:valAx>
      <c:valAx>
        <c:axId val="19766066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660211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IN"/>
              <a:t>Operator 6 </a:t>
            </a:r>
          </a:p>
        </c:rich>
      </c:tx>
      <c:overlay val="0"/>
    </c:title>
    <c:autoTitleDeleted val="0"/>
    <c:plotArea>
      <c:layout/>
      <c:scatterChart>
        <c:scatterStyle val="lineMarker"/>
        <c:varyColors val="0"/>
        <c:ser>
          <c:idx val="0"/>
          <c:order val="0"/>
          <c:tx>
            <c:v>Operator 6</c:v>
          </c:tx>
          <c:spPr>
            <a:ln w="28575">
              <a:noFill/>
            </a:ln>
          </c:spPr>
          <c:trendline>
            <c:trendlineType val="linear"/>
            <c:dispRSqr val="1"/>
            <c:dispEq val="1"/>
            <c:trendlineLbl>
              <c:layout>
                <c:manualLayout>
                  <c:x val="-0.54808924698726857"/>
                  <c:y val="2.5770001089009995E-2"/>
                </c:manualLayout>
              </c:layout>
              <c:numFmt formatCode="General" sourceLinked="0"/>
            </c:trendlineLbl>
          </c:trendline>
          <c:xVal>
            <c:numRef>
              <c:f>'op6'!$A$2:$A$22</c:f>
              <c:numCache>
                <c:formatCode>0.00</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'op6'!$B$2:$B$22</c:f>
              <c:numCache>
                <c:formatCode>0.00</c:formatCode>
                <c:ptCount val="21"/>
                <c:pt idx="0">
                  <c:v>0.5</c:v>
                </c:pt>
                <c:pt idx="1">
                  <c:v>1</c:v>
                </c:pt>
                <c:pt idx="2">
                  <c:v>0.5</c:v>
                </c:pt>
                <c:pt idx="3">
                  <c:v>1</c:v>
                </c:pt>
                <c:pt idx="4">
                  <c:v>1.1000000000000001</c:v>
                </c:pt>
                <c:pt idx="5">
                  <c:v>0.8</c:v>
                </c:pt>
                <c:pt idx="6">
                  <c:v>1</c:v>
                </c:pt>
                <c:pt idx="7">
                  <c:v>1.2</c:v>
                </c:pt>
                <c:pt idx="8">
                  <c:v>1.2</c:v>
                </c:pt>
                <c:pt idx="9">
                  <c:v>1.6</c:v>
                </c:pt>
                <c:pt idx="10">
                  <c:v>1.8</c:v>
                </c:pt>
                <c:pt idx="11">
                  <c:v>1.5</c:v>
                </c:pt>
                <c:pt idx="12">
                  <c:v>1.5</c:v>
                </c:pt>
                <c:pt idx="13">
                  <c:v>2</c:v>
                </c:pt>
                <c:pt idx="14">
                  <c:v>1.5</c:v>
                </c:pt>
                <c:pt idx="15">
                  <c:v>3.2</c:v>
                </c:pt>
                <c:pt idx="16">
                  <c:v>3</c:v>
                </c:pt>
                <c:pt idx="17">
                  <c:v>3.5</c:v>
                </c:pt>
                <c:pt idx="18">
                  <c:v>4.4000000000000004</c:v>
                </c:pt>
                <c:pt idx="19">
                  <c:v>5.5</c:v>
                </c:pt>
                <c:pt idx="20">
                  <c:v>6.5</c:v>
                </c:pt>
              </c:numCache>
            </c:numRef>
          </c:yVal>
          <c:smooth val="0"/>
          <c:extLst>
            <c:ext xmlns:c16="http://schemas.microsoft.com/office/drawing/2014/chart" uri="{C3380CC4-5D6E-409C-BE32-E72D297353CC}">
              <c16:uniqueId val="{00000001-1140-4D0C-A4DC-5BC41427B7C4}"/>
            </c:ext>
          </c:extLst>
        </c:ser>
        <c:dLbls>
          <c:showLegendKey val="0"/>
          <c:showVal val="0"/>
          <c:showCatName val="0"/>
          <c:showSerName val="0"/>
          <c:showPercent val="0"/>
          <c:showBubbleSize val="0"/>
        </c:dLbls>
        <c:axId val="1833914992"/>
        <c:axId val="1833927472"/>
      </c:scatterChart>
      <c:valAx>
        <c:axId val="1833914992"/>
        <c:scaling>
          <c:orientation val="minMax"/>
        </c:scaling>
        <c:delete val="0"/>
        <c:axPos val="b"/>
        <c:title>
          <c:tx>
            <c:rich>
              <a:bodyPr/>
              <a:lstStyle/>
              <a:p>
                <a:pPr>
                  <a:defRPr/>
                </a:pPr>
                <a:r>
                  <a:rPr lang="en-IN"/>
                  <a:t>True size (mm)</a:t>
                </a:r>
              </a:p>
            </c:rich>
          </c:tx>
          <c:overlay val="0"/>
        </c:title>
        <c:numFmt formatCode="0.00" sourceLinked="1"/>
        <c:majorTickMark val="out"/>
        <c:minorTickMark val="none"/>
        <c:tickLblPos val="nextTo"/>
        <c:crossAx val="1833927472"/>
        <c:crosses val="autoZero"/>
        <c:crossBetween val="midCat"/>
      </c:valAx>
      <c:valAx>
        <c:axId val="1833927472"/>
        <c:scaling>
          <c:orientation val="minMax"/>
        </c:scaling>
        <c:delete val="0"/>
        <c:axPos val="l"/>
        <c:majorGridlines/>
        <c:title>
          <c:tx>
            <c:rich>
              <a:bodyPr/>
              <a:lstStyle/>
              <a:p>
                <a:pPr>
                  <a:defRPr/>
                </a:pPr>
                <a:r>
                  <a:rPr lang="en-IN"/>
                  <a:t>Operator </a:t>
                </a:r>
                <a:r>
                  <a:rPr lang="en-IN" baseline="0"/>
                  <a:t> 6 </a:t>
                </a:r>
                <a:r>
                  <a:rPr lang="en-IN"/>
                  <a:t>Estimated size (mm)</a:t>
                </a:r>
              </a:p>
            </c:rich>
          </c:tx>
          <c:overlay val="0"/>
        </c:title>
        <c:numFmt formatCode="0.00" sourceLinked="1"/>
        <c:majorTickMark val="out"/>
        <c:minorTickMark val="none"/>
        <c:tickLblPos val="nextTo"/>
        <c:crossAx val="1833914992"/>
        <c:crosses val="autoZero"/>
        <c:crossBetween val="midCat"/>
      </c:valAx>
    </c:plotArea>
    <c:legend>
      <c:legendPos val="t"/>
      <c:overlay val="0"/>
    </c:legend>
    <c:plotVisOnly val="1"/>
    <c:dispBlanksAs val="gap"/>
    <c:extLst>
      <c:ext xmlns:c16r3="http://schemas.microsoft.com/office/drawing/2017/03/chart" uri="{56B9EC1D-385E-4148-901F-78D8002777C0}">
        <c16r3:dataDisplayOptions16>
          <c16r3:dispNaAsBlank val="1"/>
        </c16r3:dataDisplayOptions16>
      </c:ext>
    </c:extLst>
    <c:showDLblsOverMax val="0"/>
  </c:chart>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b="0" i="0" baseline="0">
                <a:effectLst/>
              </a:rPr>
              <a:t>Error Normal Distribution Plot of Operator 6</a:t>
            </a:r>
            <a:endParaRPr lang="en-IN">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'op6'!$F$1</c:f>
              <c:strCache>
                <c:ptCount val="1"/>
                <c:pt idx="0">
                  <c:v>y</c:v>
                </c:pt>
              </c:strCache>
            </c:strRef>
          </c:tx>
          <c:spPr>
            <a:ln w="19050" cap="rnd">
              <a:solidFill>
                <a:schemeClr val="accent1"/>
              </a:solidFill>
              <a:round/>
            </a:ln>
            <a:effectLst/>
          </c:spPr>
          <c:marker>
            <c:symbol val="none"/>
          </c:marker>
          <c:xVal>
            <c:numRef>
              <c:f>'op6'!$E$2:$E$62</c:f>
              <c:numCache>
                <c:formatCode>General</c:formatCode>
                <c:ptCount val="61"/>
                <c:pt idx="0">
                  <c:v>1.2315446212165027</c:v>
                </c:pt>
                <c:pt idx="1">
                  <c:v>1.1775090068584921</c:v>
                </c:pt>
                <c:pt idx="2">
                  <c:v>1.1234733925004816</c:v>
                </c:pt>
                <c:pt idx="3">
                  <c:v>1.0694377781424711</c:v>
                </c:pt>
                <c:pt idx="4">
                  <c:v>1.0154021637844606</c:v>
                </c:pt>
                <c:pt idx="5">
                  <c:v>0.96136654942645017</c:v>
                </c:pt>
                <c:pt idx="6">
                  <c:v>0.90733093506843987</c:v>
                </c:pt>
                <c:pt idx="7">
                  <c:v>0.85329532071042935</c:v>
                </c:pt>
                <c:pt idx="8">
                  <c:v>0.79925970635241883</c:v>
                </c:pt>
                <c:pt idx="9">
                  <c:v>0.74522409199440853</c:v>
                </c:pt>
                <c:pt idx="10">
                  <c:v>0.69118847763639801</c:v>
                </c:pt>
                <c:pt idx="11">
                  <c:v>0.63715286327838749</c:v>
                </c:pt>
                <c:pt idx="12">
                  <c:v>0.58311724892037708</c:v>
                </c:pt>
                <c:pt idx="13">
                  <c:v>0.52908163456236668</c:v>
                </c:pt>
                <c:pt idx="14">
                  <c:v>0.47504602020435616</c:v>
                </c:pt>
                <c:pt idx="15">
                  <c:v>0.42101040584634575</c:v>
                </c:pt>
                <c:pt idx="16">
                  <c:v>0.36697479148833534</c:v>
                </c:pt>
                <c:pt idx="17">
                  <c:v>0.31293917713032482</c:v>
                </c:pt>
                <c:pt idx="18">
                  <c:v>0.25890356277231441</c:v>
                </c:pt>
                <c:pt idx="19">
                  <c:v>0.204867948414304</c:v>
                </c:pt>
                <c:pt idx="20">
                  <c:v>0.15083233405629359</c:v>
                </c:pt>
                <c:pt idx="21">
                  <c:v>9.6796719698283185E-2</c:v>
                </c:pt>
                <c:pt idx="22">
                  <c:v>4.2761105340272831E-2</c:v>
                </c:pt>
                <c:pt idx="23">
                  <c:v>-1.1274509017737577E-2</c:v>
                </c:pt>
                <c:pt idx="24">
                  <c:v>-6.5310123375747986E-2</c:v>
                </c:pt>
                <c:pt idx="25">
                  <c:v>-0.11934573773375834</c:v>
                </c:pt>
                <c:pt idx="26">
                  <c:v>-0.17338135209176872</c:v>
                </c:pt>
                <c:pt idx="27">
                  <c:v>-0.22741696644977913</c:v>
                </c:pt>
                <c:pt idx="28">
                  <c:v>-0.28145258080778951</c:v>
                </c:pt>
                <c:pt idx="29">
                  <c:v>-0.33548819516579992</c:v>
                </c:pt>
                <c:pt idx="30">
                  <c:v>-0.38952380952381033</c:v>
                </c:pt>
                <c:pt idx="31">
                  <c:v>-0.44355942388182074</c:v>
                </c:pt>
                <c:pt idx="32">
                  <c:v>-0.49759503823983109</c:v>
                </c:pt>
                <c:pt idx="33">
                  <c:v>-0.5516306525978415</c:v>
                </c:pt>
                <c:pt idx="34">
                  <c:v>-0.60566626695585191</c:v>
                </c:pt>
                <c:pt idx="35">
                  <c:v>-0.65970188131386232</c:v>
                </c:pt>
                <c:pt idx="36">
                  <c:v>-0.71373749567187272</c:v>
                </c:pt>
                <c:pt idx="37">
                  <c:v>-0.76777311002988302</c:v>
                </c:pt>
                <c:pt idx="38">
                  <c:v>-0.82180872438789354</c:v>
                </c:pt>
                <c:pt idx="39">
                  <c:v>-0.87584433874590384</c:v>
                </c:pt>
                <c:pt idx="40">
                  <c:v>-0.92987995310391436</c:v>
                </c:pt>
                <c:pt idx="41">
                  <c:v>-0.98391556746192477</c:v>
                </c:pt>
                <c:pt idx="42">
                  <c:v>-1.0379511818199352</c:v>
                </c:pt>
                <c:pt idx="43">
                  <c:v>-1.0919867961779457</c:v>
                </c:pt>
                <c:pt idx="44">
                  <c:v>-1.1460224105359562</c:v>
                </c:pt>
                <c:pt idx="45">
                  <c:v>-1.2000580248939665</c:v>
                </c:pt>
                <c:pt idx="46">
                  <c:v>-1.254093639251977</c:v>
                </c:pt>
                <c:pt idx="47">
                  <c:v>-1.3081292536099873</c:v>
                </c:pt>
                <c:pt idx="48">
                  <c:v>-1.3621648679679978</c:v>
                </c:pt>
                <c:pt idx="49">
                  <c:v>-1.4162004823260084</c:v>
                </c:pt>
                <c:pt idx="50">
                  <c:v>-1.4702360966840184</c:v>
                </c:pt>
                <c:pt idx="51">
                  <c:v>-1.524271711042029</c:v>
                </c:pt>
                <c:pt idx="52">
                  <c:v>-1.5783073254000395</c:v>
                </c:pt>
                <c:pt idx="53">
                  <c:v>-1.63234293975805</c:v>
                </c:pt>
                <c:pt idx="54">
                  <c:v>-1.6863785541160605</c:v>
                </c:pt>
                <c:pt idx="55">
                  <c:v>-1.740414168474071</c:v>
                </c:pt>
                <c:pt idx="56">
                  <c:v>-1.7944497828320811</c:v>
                </c:pt>
                <c:pt idx="57">
                  <c:v>-1.8484853971900916</c:v>
                </c:pt>
                <c:pt idx="58">
                  <c:v>-1.9025210115481022</c:v>
                </c:pt>
                <c:pt idx="59">
                  <c:v>-1.9565566259061127</c:v>
                </c:pt>
                <c:pt idx="60">
                  <c:v>-2.0105922402641232</c:v>
                </c:pt>
              </c:numCache>
            </c:numRef>
          </c:xVal>
          <c:yVal>
            <c:numRef>
              <c:f>'op6'!$F$2:$F$62</c:f>
              <c:numCache>
                <c:formatCode>General</c:formatCode>
                <c:ptCount val="61"/>
                <c:pt idx="0">
                  <c:v>8.2017174498563231E-3</c:v>
                </c:pt>
                <c:pt idx="1">
                  <c:v>1.1015942893399218E-2</c:v>
                </c:pt>
                <c:pt idx="2">
                  <c:v>1.464858256359689E-2</c:v>
                </c:pt>
                <c:pt idx="3">
                  <c:v>1.9285308288306293E-2</c:v>
                </c:pt>
                <c:pt idx="4">
                  <c:v>2.513706820041376E-2</c:v>
                </c:pt>
                <c:pt idx="5">
                  <c:v>3.2438421773898281E-2</c:v>
                </c:pt>
                <c:pt idx="6">
                  <c:v>4.1444019025061944E-2</c:v>
                </c:pt>
                <c:pt idx="7">
                  <c:v>5.2422903076333634E-2</c:v>
                </c:pt>
                <c:pt idx="8">
                  <c:v>6.5650392371216976E-2</c:v>
                </c:pt>
                <c:pt idx="9">
                  <c:v>8.1397420021943376E-2</c:v>
                </c:pt>
                <c:pt idx="10">
                  <c:v>9.9917373300271131E-2</c:v>
                </c:pt>
                <c:pt idx="11">
                  <c:v>0.12143068151301521</c:v>
                </c:pt>
                <c:pt idx="12">
                  <c:v>0.1461076351937331</c:v>
                </c:pt>
                <c:pt idx="13">
                  <c:v>0.17405016764271322</c:v>
                </c:pt>
                <c:pt idx="14">
                  <c:v>0.20527357002837993</c:v>
                </c:pt>
                <c:pt idx="15">
                  <c:v>0.23968931824810821</c:v>
                </c:pt>
                <c:pt idx="16">
                  <c:v>0.27709033646537812</c:v>
                </c:pt>
                <c:pt idx="17">
                  <c:v>0.31714008267290761</c:v>
                </c:pt>
                <c:pt idx="18">
                  <c:v>0.35936679408629063</c:v>
                </c:pt>
                <c:pt idx="19">
                  <c:v>0.4031640606307938</c:v>
                </c:pt>
                <c:pt idx="20">
                  <c:v>0.44779859985671339</c:v>
                </c:pt>
                <c:pt idx="21">
                  <c:v>0.49242569564550526</c:v>
                </c:pt>
                <c:pt idx="22">
                  <c:v>0.53611225893009284</c:v>
                </c:pt>
                <c:pt idx="23">
                  <c:v>0.57786690699570464</c:v>
                </c:pt>
                <c:pt idx="24">
                  <c:v>0.61667588469344714</c:v>
                </c:pt>
                <c:pt idx="25">
                  <c:v>0.65154311826956879</c:v>
                </c:pt>
                <c:pt idx="26">
                  <c:v>0.68153225364176895</c:v>
                </c:pt>
                <c:pt idx="27">
                  <c:v>0.70580823405403958</c:v>
                </c:pt>
                <c:pt idx="28">
                  <c:v>0.72367585456625183</c:v>
                </c:pt>
                <c:pt idx="29">
                  <c:v>0.73461281451714711</c:v>
                </c:pt>
                <c:pt idx="30">
                  <c:v>0.73829507657349747</c:v>
                </c:pt>
                <c:pt idx="31">
                  <c:v>0.73461281451714699</c:v>
                </c:pt>
                <c:pt idx="32">
                  <c:v>0.72367585456625139</c:v>
                </c:pt>
                <c:pt idx="33">
                  <c:v>0.70580823405403903</c:v>
                </c:pt>
                <c:pt idx="34">
                  <c:v>0.68153225364176806</c:v>
                </c:pt>
                <c:pt idx="35">
                  <c:v>0.65154311826956779</c:v>
                </c:pt>
                <c:pt idx="36">
                  <c:v>0.61667588469344603</c:v>
                </c:pt>
                <c:pt idx="37">
                  <c:v>0.57786690699570353</c:v>
                </c:pt>
                <c:pt idx="38">
                  <c:v>0.5361122589300914</c:v>
                </c:pt>
                <c:pt idx="39">
                  <c:v>0.49242569564550392</c:v>
                </c:pt>
                <c:pt idx="40">
                  <c:v>0.44779859985671205</c:v>
                </c:pt>
                <c:pt idx="41">
                  <c:v>0.4031640606307923</c:v>
                </c:pt>
                <c:pt idx="42">
                  <c:v>0.35936679408628919</c:v>
                </c:pt>
                <c:pt idx="43">
                  <c:v>0.31714008267290617</c:v>
                </c:pt>
                <c:pt idx="44">
                  <c:v>0.27709033646537667</c:v>
                </c:pt>
                <c:pt idx="45">
                  <c:v>0.23968931824810702</c:v>
                </c:pt>
                <c:pt idx="46">
                  <c:v>0.20527357002837882</c:v>
                </c:pt>
                <c:pt idx="47">
                  <c:v>0.17405016764271231</c:v>
                </c:pt>
                <c:pt idx="48">
                  <c:v>0.14610763519373227</c:v>
                </c:pt>
                <c:pt idx="49">
                  <c:v>0.12143068151301438</c:v>
                </c:pt>
                <c:pt idx="50">
                  <c:v>9.9917373300270507E-2</c:v>
                </c:pt>
                <c:pt idx="51">
                  <c:v>8.1397420021942835E-2</c:v>
                </c:pt>
                <c:pt idx="52">
                  <c:v>6.5650392371216545E-2</c:v>
                </c:pt>
                <c:pt idx="53">
                  <c:v>5.242290307633321E-2</c:v>
                </c:pt>
                <c:pt idx="54">
                  <c:v>4.1444019025061569E-2</c:v>
                </c:pt>
                <c:pt idx="55">
                  <c:v>3.2438421773898003E-2</c:v>
                </c:pt>
                <c:pt idx="56">
                  <c:v>2.5137068200413535E-2</c:v>
                </c:pt>
                <c:pt idx="57">
                  <c:v>1.928530828830613E-2</c:v>
                </c:pt>
                <c:pt idx="58">
                  <c:v>1.464858256359676E-2</c:v>
                </c:pt>
                <c:pt idx="59">
                  <c:v>1.1015942893399109E-2</c:v>
                </c:pt>
                <c:pt idx="60">
                  <c:v>8.2017174498562346E-3</c:v>
                </c:pt>
              </c:numCache>
            </c:numRef>
          </c:yVal>
          <c:smooth val="1"/>
          <c:extLst>
            <c:ext xmlns:c16="http://schemas.microsoft.com/office/drawing/2014/chart" uri="{C3380CC4-5D6E-409C-BE32-E72D297353CC}">
              <c16:uniqueId val="{00000000-C16C-4FD0-8DA7-9F316D48C03C}"/>
            </c:ext>
          </c:extLst>
        </c:ser>
        <c:dLbls>
          <c:showLegendKey val="0"/>
          <c:showVal val="0"/>
          <c:showCatName val="0"/>
          <c:showSerName val="0"/>
          <c:showPercent val="0"/>
          <c:showBubbleSize val="0"/>
        </c:dLbls>
        <c:axId val="1964787040"/>
        <c:axId val="1964785792"/>
      </c:scatterChart>
      <c:valAx>
        <c:axId val="196478704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4785792"/>
        <c:crosses val="autoZero"/>
        <c:crossBetween val="midCat"/>
      </c:valAx>
      <c:valAx>
        <c:axId val="19647857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478704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IN"/>
              <a:t>Operator 7</a:t>
            </a:r>
          </a:p>
        </c:rich>
      </c:tx>
      <c:overlay val="0"/>
    </c:title>
    <c:autoTitleDeleted val="0"/>
    <c:plotArea>
      <c:layout/>
      <c:scatterChart>
        <c:scatterStyle val="lineMarker"/>
        <c:varyColors val="0"/>
        <c:ser>
          <c:idx val="0"/>
          <c:order val="0"/>
          <c:tx>
            <c:v>Operator 7</c:v>
          </c:tx>
          <c:spPr>
            <a:ln w="28575">
              <a:noFill/>
            </a:ln>
          </c:spPr>
          <c:trendline>
            <c:trendlineType val="linear"/>
            <c:dispRSqr val="1"/>
            <c:dispEq val="1"/>
            <c:trendlineLbl>
              <c:layout>
                <c:manualLayout>
                  <c:x val="-0.53529553651650674"/>
                  <c:y val="-2.7533166851867342E-3"/>
                </c:manualLayout>
              </c:layout>
              <c:numFmt formatCode="General" sourceLinked="0"/>
            </c:trendlineLbl>
          </c:trendline>
          <c:xVal>
            <c:numRef>
              <c:f>'op7'!$A$2:$A$22</c:f>
              <c:numCache>
                <c:formatCode>0.00</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'op7'!$B$2:$B$22</c:f>
              <c:numCache>
                <c:formatCode>0.00</c:formatCode>
                <c:ptCount val="21"/>
                <c:pt idx="0">
                  <c:v>0.5</c:v>
                </c:pt>
                <c:pt idx="1">
                  <c:v>0.5</c:v>
                </c:pt>
                <c:pt idx="2">
                  <c:v>0.5</c:v>
                </c:pt>
                <c:pt idx="3">
                  <c:v>0.6</c:v>
                </c:pt>
                <c:pt idx="4">
                  <c:v>0.2</c:v>
                </c:pt>
                <c:pt idx="5">
                  <c:v>0</c:v>
                </c:pt>
                <c:pt idx="6">
                  <c:v>1</c:v>
                </c:pt>
                <c:pt idx="7">
                  <c:v>1.3</c:v>
                </c:pt>
                <c:pt idx="8">
                  <c:v>1.6</c:v>
                </c:pt>
                <c:pt idx="9">
                  <c:v>0.5</c:v>
                </c:pt>
                <c:pt idx="10">
                  <c:v>1.8</c:v>
                </c:pt>
                <c:pt idx="11">
                  <c:v>1.8</c:v>
                </c:pt>
                <c:pt idx="12">
                  <c:v>0.5</c:v>
                </c:pt>
                <c:pt idx="13">
                  <c:v>1.7</c:v>
                </c:pt>
                <c:pt idx="14">
                  <c:v>1.2</c:v>
                </c:pt>
                <c:pt idx="15">
                  <c:v>2.2000000000000002</c:v>
                </c:pt>
                <c:pt idx="16">
                  <c:v>2</c:v>
                </c:pt>
                <c:pt idx="17">
                  <c:v>2.5</c:v>
                </c:pt>
                <c:pt idx="18">
                  <c:v>4.2</c:v>
                </c:pt>
                <c:pt idx="19">
                  <c:v>5.3</c:v>
                </c:pt>
                <c:pt idx="20">
                  <c:v>6.5</c:v>
                </c:pt>
              </c:numCache>
            </c:numRef>
          </c:yVal>
          <c:smooth val="0"/>
          <c:extLst>
            <c:ext xmlns:c16="http://schemas.microsoft.com/office/drawing/2014/chart" uri="{C3380CC4-5D6E-409C-BE32-E72D297353CC}">
              <c16:uniqueId val="{00000001-2F64-4744-B920-7E2A8F5325F0}"/>
            </c:ext>
          </c:extLst>
        </c:ser>
        <c:dLbls>
          <c:showLegendKey val="0"/>
          <c:showVal val="0"/>
          <c:showCatName val="0"/>
          <c:showSerName val="0"/>
          <c:showPercent val="0"/>
          <c:showBubbleSize val="0"/>
        </c:dLbls>
        <c:axId val="1833922064"/>
        <c:axId val="1833922480"/>
      </c:scatterChart>
      <c:valAx>
        <c:axId val="1833922064"/>
        <c:scaling>
          <c:orientation val="minMax"/>
        </c:scaling>
        <c:delete val="0"/>
        <c:axPos val="b"/>
        <c:title>
          <c:tx>
            <c:rich>
              <a:bodyPr/>
              <a:lstStyle/>
              <a:p>
                <a:pPr>
                  <a:defRPr/>
                </a:pPr>
                <a:r>
                  <a:rPr lang="en-IN"/>
                  <a:t>True size (mm)</a:t>
                </a:r>
              </a:p>
            </c:rich>
          </c:tx>
          <c:overlay val="0"/>
        </c:title>
        <c:numFmt formatCode="0.00" sourceLinked="1"/>
        <c:majorTickMark val="out"/>
        <c:minorTickMark val="none"/>
        <c:tickLblPos val="nextTo"/>
        <c:crossAx val="1833922480"/>
        <c:crosses val="autoZero"/>
        <c:crossBetween val="midCat"/>
      </c:valAx>
      <c:valAx>
        <c:axId val="1833922480"/>
        <c:scaling>
          <c:orientation val="minMax"/>
        </c:scaling>
        <c:delete val="0"/>
        <c:axPos val="l"/>
        <c:majorGridlines/>
        <c:title>
          <c:tx>
            <c:rich>
              <a:bodyPr/>
              <a:lstStyle/>
              <a:p>
                <a:pPr>
                  <a:defRPr/>
                </a:pPr>
                <a:r>
                  <a:rPr lang="en-IN"/>
                  <a:t>Operator 7 Estimated size (mm)</a:t>
                </a:r>
              </a:p>
            </c:rich>
          </c:tx>
          <c:overlay val="0"/>
        </c:title>
        <c:numFmt formatCode="0.00" sourceLinked="1"/>
        <c:majorTickMark val="out"/>
        <c:minorTickMark val="none"/>
        <c:tickLblPos val="nextTo"/>
        <c:crossAx val="1833922064"/>
        <c:crosses val="autoZero"/>
        <c:crossBetween val="midCat"/>
      </c:valAx>
    </c:plotArea>
    <c:legend>
      <c:legendPos val="t"/>
      <c:overlay val="0"/>
    </c:legend>
    <c:plotVisOnly val="1"/>
    <c:dispBlanksAs val="gap"/>
    <c:extLst>
      <c:ext xmlns:c16r3="http://schemas.microsoft.com/office/drawing/2017/03/chart" uri="{56B9EC1D-385E-4148-901F-78D8002777C0}">
        <c16r3:dataDisplayOptions16>
          <c16r3:dispNaAsBlank val="1"/>
        </c16r3:dataDisplayOptions16>
      </c:ext>
    </c:extLst>
    <c:showDLblsOverMax val="0"/>
  </c:chart>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b="0" i="0" baseline="0">
                <a:effectLst/>
              </a:rPr>
              <a:t>Error Normal Distribution Plot of Operator 7</a:t>
            </a:r>
            <a:endParaRPr lang="en-IN">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'op7'!$F$1</c:f>
              <c:strCache>
                <c:ptCount val="1"/>
                <c:pt idx="0">
                  <c:v>y</c:v>
                </c:pt>
              </c:strCache>
            </c:strRef>
          </c:tx>
          <c:spPr>
            <a:ln w="19050" cap="rnd">
              <a:solidFill>
                <a:schemeClr val="accent1"/>
              </a:solidFill>
              <a:round/>
            </a:ln>
            <a:effectLst/>
          </c:spPr>
          <c:marker>
            <c:symbol val="none"/>
          </c:marker>
          <c:xVal>
            <c:numRef>
              <c:f>'op7'!$E$2:$E$62</c:f>
              <c:numCache>
                <c:formatCode>General</c:formatCode>
                <c:ptCount val="61"/>
                <c:pt idx="0">
                  <c:v>1.6405167203293318</c:v>
                </c:pt>
                <c:pt idx="1">
                  <c:v>1.585388385207243</c:v>
                </c:pt>
                <c:pt idx="2">
                  <c:v>1.5302600500851542</c:v>
                </c:pt>
                <c:pt idx="3">
                  <c:v>1.4751317149630652</c:v>
                </c:pt>
                <c:pt idx="4">
                  <c:v>1.4200033798409764</c:v>
                </c:pt>
                <c:pt idx="5">
                  <c:v>1.3648750447188875</c:v>
                </c:pt>
                <c:pt idx="6">
                  <c:v>1.3097467095967985</c:v>
                </c:pt>
                <c:pt idx="7">
                  <c:v>1.2546183744747097</c:v>
                </c:pt>
                <c:pt idx="8">
                  <c:v>1.1994900393526209</c:v>
                </c:pt>
                <c:pt idx="9">
                  <c:v>1.1443617042305319</c:v>
                </c:pt>
                <c:pt idx="10">
                  <c:v>1.089233369108443</c:v>
                </c:pt>
                <c:pt idx="11">
                  <c:v>1.034105033986354</c:v>
                </c:pt>
                <c:pt idx="12">
                  <c:v>0.9789766988642653</c:v>
                </c:pt>
                <c:pt idx="13">
                  <c:v>0.92384836374217638</c:v>
                </c:pt>
                <c:pt idx="14">
                  <c:v>0.86872002862008757</c:v>
                </c:pt>
                <c:pt idx="15">
                  <c:v>0.81359169349799865</c:v>
                </c:pt>
                <c:pt idx="16">
                  <c:v>0.75846335837590972</c:v>
                </c:pt>
                <c:pt idx="17">
                  <c:v>0.7033350232538208</c:v>
                </c:pt>
                <c:pt idx="18">
                  <c:v>0.64820668813173199</c:v>
                </c:pt>
                <c:pt idx="19">
                  <c:v>0.59307835300964307</c:v>
                </c:pt>
                <c:pt idx="20">
                  <c:v>0.53795001788755425</c:v>
                </c:pt>
                <c:pt idx="21">
                  <c:v>0.48282168276546539</c:v>
                </c:pt>
                <c:pt idx="22">
                  <c:v>0.42769334764337658</c:v>
                </c:pt>
                <c:pt idx="23">
                  <c:v>0.37256501252128771</c:v>
                </c:pt>
                <c:pt idx="24">
                  <c:v>0.3174366773991989</c:v>
                </c:pt>
                <c:pt idx="25">
                  <c:v>0.26230834227711008</c:v>
                </c:pt>
                <c:pt idx="26">
                  <c:v>0.20718000715502119</c:v>
                </c:pt>
                <c:pt idx="27">
                  <c:v>0.15205167203293238</c:v>
                </c:pt>
                <c:pt idx="28">
                  <c:v>9.6923336910843538E-2</c:v>
                </c:pt>
                <c:pt idx="29">
                  <c:v>4.1795001788754685E-2</c:v>
                </c:pt>
                <c:pt idx="30">
                  <c:v>-1.3333333333334165E-2</c:v>
                </c:pt>
                <c:pt idx="31">
                  <c:v>-6.8461668455423022E-2</c:v>
                </c:pt>
                <c:pt idx="32">
                  <c:v>-0.12359000357751186</c:v>
                </c:pt>
                <c:pt idx="33">
                  <c:v>-0.17871833869960072</c:v>
                </c:pt>
                <c:pt idx="34">
                  <c:v>-0.23384667382168958</c:v>
                </c:pt>
                <c:pt idx="35">
                  <c:v>-0.28897500894377837</c:v>
                </c:pt>
                <c:pt idx="36">
                  <c:v>-0.34410334406586723</c:v>
                </c:pt>
                <c:pt idx="37">
                  <c:v>-0.39923167918795605</c:v>
                </c:pt>
                <c:pt idx="38">
                  <c:v>-0.45436001431004491</c:v>
                </c:pt>
                <c:pt idx="39">
                  <c:v>-0.50948834943213372</c:v>
                </c:pt>
                <c:pt idx="40">
                  <c:v>-0.56461668455422265</c:v>
                </c:pt>
                <c:pt idx="41">
                  <c:v>-0.61974501967631146</c:v>
                </c:pt>
                <c:pt idx="42">
                  <c:v>-0.67487335479840038</c:v>
                </c:pt>
                <c:pt idx="43">
                  <c:v>-0.73000168992048931</c:v>
                </c:pt>
                <c:pt idx="44">
                  <c:v>-0.78513002504257823</c:v>
                </c:pt>
                <c:pt idx="45">
                  <c:v>-0.84025836016466704</c:v>
                </c:pt>
                <c:pt idx="46">
                  <c:v>-0.89538669528675596</c:v>
                </c:pt>
                <c:pt idx="47">
                  <c:v>-0.95051503040884489</c:v>
                </c:pt>
                <c:pt idx="48">
                  <c:v>-1.0056433655309338</c:v>
                </c:pt>
                <c:pt idx="49">
                  <c:v>-1.0607717006530228</c:v>
                </c:pt>
                <c:pt idx="50">
                  <c:v>-1.1159000357751117</c:v>
                </c:pt>
                <c:pt idx="51">
                  <c:v>-1.1710283708972005</c:v>
                </c:pt>
                <c:pt idx="52">
                  <c:v>-1.2261567060192893</c:v>
                </c:pt>
                <c:pt idx="53">
                  <c:v>-1.2812850411413783</c:v>
                </c:pt>
                <c:pt idx="54">
                  <c:v>-1.3364133762634671</c:v>
                </c:pt>
                <c:pt idx="55">
                  <c:v>-1.3915417113855559</c:v>
                </c:pt>
                <c:pt idx="56">
                  <c:v>-1.446670046507645</c:v>
                </c:pt>
                <c:pt idx="57">
                  <c:v>-1.5017983816297338</c:v>
                </c:pt>
                <c:pt idx="58">
                  <c:v>-1.5569267167518226</c:v>
                </c:pt>
                <c:pt idx="59">
                  <c:v>-1.6120550518739116</c:v>
                </c:pt>
                <c:pt idx="60">
                  <c:v>-1.6671833869960004</c:v>
                </c:pt>
              </c:numCache>
            </c:numRef>
          </c:xVal>
          <c:yVal>
            <c:numRef>
              <c:f>'op7'!$F$2:$F$62</c:f>
              <c:numCache>
                <c:formatCode>General</c:formatCode>
                <c:ptCount val="61"/>
                <c:pt idx="0">
                  <c:v>8.0391479302306234E-3</c:v>
                </c:pt>
                <c:pt idx="1">
                  <c:v>1.0797591486470975E-2</c:v>
                </c:pt>
                <c:pt idx="2">
                  <c:v>1.435822715387681E-2</c:v>
                </c:pt>
                <c:pt idx="3">
                  <c:v>1.8903046484796054E-2</c:v>
                </c:pt>
                <c:pt idx="4">
                  <c:v>2.463881632486159E-2</c:v>
                </c:pt>
                <c:pt idx="5">
                  <c:v>3.1795446850970306E-2</c:v>
                </c:pt>
                <c:pt idx="6">
                  <c:v>4.0622540559672876E-2</c:v>
                </c:pt>
                <c:pt idx="7">
                  <c:v>5.1383807762137773E-2</c:v>
                </c:pt>
                <c:pt idx="8">
                  <c:v>6.434910970496098E-2</c:v>
                </c:pt>
                <c:pt idx="9">
                  <c:v>7.9784009226870164E-2</c:v>
                </c:pt>
                <c:pt idx="10">
                  <c:v>9.7936871109236573E-2</c:v>
                </c:pt>
                <c:pt idx="11">
                  <c:v>0.11902375544148397</c:v>
                </c:pt>
                <c:pt idx="12">
                  <c:v>0.14321157736044257</c:v>
                </c:pt>
                <c:pt idx="13">
                  <c:v>0.1706002497057153</c:v>
                </c:pt>
                <c:pt idx="14">
                  <c:v>0.20120476055336556</c:v>
                </c:pt>
                <c:pt idx="15">
                  <c:v>0.23493834047238774</c:v>
                </c:pt>
                <c:pt idx="16">
                  <c:v>0.27159801815918128</c:v>
                </c:pt>
                <c:pt idx="17">
                  <c:v>0.31085392234009923</c:v>
                </c:pt>
                <c:pt idx="18">
                  <c:v>0.35224364122943874</c:v>
                </c:pt>
                <c:pt idx="19">
                  <c:v>0.39517278464892708</c:v>
                </c:pt>
                <c:pt idx="20">
                  <c:v>0.43892260483337331</c:v>
                </c:pt>
                <c:pt idx="21">
                  <c:v>0.48266512912003412</c:v>
                </c:pt>
                <c:pt idx="22">
                  <c:v>0.52548576357316723</c:v>
                </c:pt>
                <c:pt idx="23">
                  <c:v>0.56641277607102558</c:v>
                </c:pt>
                <c:pt idx="24">
                  <c:v>0.60445250551069774</c:v>
                </c:pt>
                <c:pt idx="25">
                  <c:v>0.63862862171441503</c:v>
                </c:pt>
                <c:pt idx="26">
                  <c:v>0.66802333044838302</c:v>
                </c:pt>
                <c:pt idx="27">
                  <c:v>0.69181812695030875</c:v>
                </c:pt>
                <c:pt idx="28">
                  <c:v>0.70933158621504033</c:v>
                </c:pt>
                <c:pt idx="29">
                  <c:v>0.72005176031147855</c:v>
                </c:pt>
                <c:pt idx="30">
                  <c:v>0.72366103477988819</c:v>
                </c:pt>
                <c:pt idx="31">
                  <c:v>0.72005176031147844</c:v>
                </c:pt>
                <c:pt idx="32">
                  <c:v>0.70933158621504</c:v>
                </c:pt>
                <c:pt idx="33">
                  <c:v>0.6918181269503082</c:v>
                </c:pt>
                <c:pt idx="34">
                  <c:v>0.66802333044838225</c:v>
                </c:pt>
                <c:pt idx="35">
                  <c:v>0.63862862171441404</c:v>
                </c:pt>
                <c:pt idx="36">
                  <c:v>0.60445250551069651</c:v>
                </c:pt>
                <c:pt idx="37">
                  <c:v>0.56641277607102436</c:v>
                </c:pt>
                <c:pt idx="38">
                  <c:v>0.5254857635731659</c:v>
                </c:pt>
                <c:pt idx="39">
                  <c:v>0.48266512912003273</c:v>
                </c:pt>
                <c:pt idx="40">
                  <c:v>0.43892260483337187</c:v>
                </c:pt>
                <c:pt idx="41">
                  <c:v>0.39517278464892558</c:v>
                </c:pt>
                <c:pt idx="42">
                  <c:v>0.35224364122943735</c:v>
                </c:pt>
                <c:pt idx="43">
                  <c:v>0.31085392234009784</c:v>
                </c:pt>
                <c:pt idx="44">
                  <c:v>0.27159801815918</c:v>
                </c:pt>
                <c:pt idx="45">
                  <c:v>0.23493834047238654</c:v>
                </c:pt>
                <c:pt idx="46">
                  <c:v>0.20120476055336445</c:v>
                </c:pt>
                <c:pt idx="47">
                  <c:v>0.17060024970571436</c:v>
                </c:pt>
                <c:pt idx="48">
                  <c:v>0.14321157736044174</c:v>
                </c:pt>
                <c:pt idx="49">
                  <c:v>0.11902375544148312</c:v>
                </c:pt>
                <c:pt idx="50">
                  <c:v>9.7936871109235962E-2</c:v>
                </c:pt>
                <c:pt idx="51">
                  <c:v>7.9784009226869637E-2</c:v>
                </c:pt>
                <c:pt idx="52">
                  <c:v>6.4349109704960564E-2</c:v>
                </c:pt>
                <c:pt idx="53">
                  <c:v>5.1383807762137405E-2</c:v>
                </c:pt>
                <c:pt idx="54">
                  <c:v>4.0622540559672571E-2</c:v>
                </c:pt>
                <c:pt idx="55">
                  <c:v>3.1795446850970063E-2</c:v>
                </c:pt>
                <c:pt idx="56">
                  <c:v>2.4638816324861392E-2</c:v>
                </c:pt>
                <c:pt idx="57">
                  <c:v>1.8903046484795894E-2</c:v>
                </c:pt>
                <c:pt idx="58">
                  <c:v>1.4358227153876683E-2</c:v>
                </c:pt>
                <c:pt idx="59">
                  <c:v>1.079759148647088E-2</c:v>
                </c:pt>
                <c:pt idx="60">
                  <c:v>8.0391479302305523E-3</c:v>
                </c:pt>
              </c:numCache>
            </c:numRef>
          </c:yVal>
          <c:smooth val="1"/>
          <c:extLst>
            <c:ext xmlns:c16="http://schemas.microsoft.com/office/drawing/2014/chart" uri="{C3380CC4-5D6E-409C-BE32-E72D297353CC}">
              <c16:uniqueId val="{00000000-29EE-4030-9D30-A4738A5D2EFA}"/>
            </c:ext>
          </c:extLst>
        </c:ser>
        <c:dLbls>
          <c:showLegendKey val="0"/>
          <c:showVal val="0"/>
          <c:showCatName val="0"/>
          <c:showSerName val="0"/>
          <c:showPercent val="0"/>
          <c:showBubbleSize val="0"/>
        </c:dLbls>
        <c:axId val="1976710272"/>
        <c:axId val="1976717344"/>
      </c:scatterChart>
      <c:valAx>
        <c:axId val="197671027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6717344"/>
        <c:crosses val="autoZero"/>
        <c:crossBetween val="midCat"/>
      </c:valAx>
      <c:valAx>
        <c:axId val="19767173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671027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IN"/>
              <a:t>Operator 8</a:t>
            </a:r>
          </a:p>
        </c:rich>
      </c:tx>
      <c:overlay val="0"/>
    </c:title>
    <c:autoTitleDeleted val="0"/>
    <c:plotArea>
      <c:layout/>
      <c:scatterChart>
        <c:scatterStyle val="lineMarker"/>
        <c:varyColors val="0"/>
        <c:ser>
          <c:idx val="0"/>
          <c:order val="0"/>
          <c:tx>
            <c:v>Operator 8</c:v>
          </c:tx>
          <c:spPr>
            <a:ln w="28575">
              <a:noFill/>
            </a:ln>
          </c:spPr>
          <c:trendline>
            <c:trendlineType val="linear"/>
            <c:dispRSqr val="1"/>
            <c:dispEq val="1"/>
            <c:trendlineLbl>
              <c:layout>
                <c:manualLayout>
                  <c:x val="-0.54571849303237718"/>
                  <c:y val="7.1003805090260969E-2"/>
                </c:manualLayout>
              </c:layout>
              <c:numFmt formatCode="General" sourceLinked="0"/>
            </c:trendlineLbl>
          </c:trendline>
          <c:xVal>
            <c:numRef>
              <c:f>'op8'!$A$2:$A$22</c:f>
              <c:numCache>
                <c:formatCode>0.00</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'op8'!$B$2:$B$22</c:f>
              <c:numCache>
                <c:formatCode>0.00</c:formatCode>
                <c:ptCount val="21"/>
                <c:pt idx="0">
                  <c:v>0.8</c:v>
                </c:pt>
                <c:pt idx="1">
                  <c:v>0.8</c:v>
                </c:pt>
                <c:pt idx="2">
                  <c:v>1.3</c:v>
                </c:pt>
                <c:pt idx="3">
                  <c:v>1.5</c:v>
                </c:pt>
                <c:pt idx="4">
                  <c:v>1.6</c:v>
                </c:pt>
                <c:pt idx="5">
                  <c:v>1</c:v>
                </c:pt>
                <c:pt idx="6">
                  <c:v>0.9</c:v>
                </c:pt>
                <c:pt idx="7">
                  <c:v>1.6</c:v>
                </c:pt>
                <c:pt idx="8">
                  <c:v>2.2000000000000002</c:v>
                </c:pt>
                <c:pt idx="9">
                  <c:v>1.8</c:v>
                </c:pt>
                <c:pt idx="10">
                  <c:v>2</c:v>
                </c:pt>
                <c:pt idx="11">
                  <c:v>2</c:v>
                </c:pt>
                <c:pt idx="12">
                  <c:v>2.2000000000000002</c:v>
                </c:pt>
                <c:pt idx="13">
                  <c:v>2</c:v>
                </c:pt>
                <c:pt idx="14">
                  <c:v>2</c:v>
                </c:pt>
                <c:pt idx="15">
                  <c:v>2.5</c:v>
                </c:pt>
                <c:pt idx="16">
                  <c:v>3.2</c:v>
                </c:pt>
                <c:pt idx="17">
                  <c:v>3.5</c:v>
                </c:pt>
                <c:pt idx="18">
                  <c:v>5.4</c:v>
                </c:pt>
                <c:pt idx="19">
                  <c:v>6.7</c:v>
                </c:pt>
                <c:pt idx="20">
                  <c:v>6.9</c:v>
                </c:pt>
              </c:numCache>
            </c:numRef>
          </c:yVal>
          <c:smooth val="0"/>
          <c:extLst>
            <c:ext xmlns:c16="http://schemas.microsoft.com/office/drawing/2014/chart" uri="{C3380CC4-5D6E-409C-BE32-E72D297353CC}">
              <c16:uniqueId val="{00000001-423C-4F86-AE7F-4A8072F41C7A}"/>
            </c:ext>
          </c:extLst>
        </c:ser>
        <c:dLbls>
          <c:showLegendKey val="0"/>
          <c:showVal val="0"/>
          <c:showCatName val="0"/>
          <c:showSerName val="0"/>
          <c:showPercent val="0"/>
          <c:showBubbleSize val="0"/>
        </c:dLbls>
        <c:axId val="1768782112"/>
        <c:axId val="1768771296"/>
      </c:scatterChart>
      <c:valAx>
        <c:axId val="1768782112"/>
        <c:scaling>
          <c:orientation val="minMax"/>
        </c:scaling>
        <c:delete val="0"/>
        <c:axPos val="b"/>
        <c:title>
          <c:tx>
            <c:rich>
              <a:bodyPr/>
              <a:lstStyle/>
              <a:p>
                <a:pPr>
                  <a:defRPr/>
                </a:pPr>
                <a:r>
                  <a:rPr lang="en-IN"/>
                  <a:t>True size (mm)</a:t>
                </a:r>
              </a:p>
            </c:rich>
          </c:tx>
          <c:overlay val="0"/>
        </c:title>
        <c:numFmt formatCode="0.00" sourceLinked="1"/>
        <c:majorTickMark val="out"/>
        <c:minorTickMark val="none"/>
        <c:tickLblPos val="nextTo"/>
        <c:crossAx val="1768771296"/>
        <c:crosses val="autoZero"/>
        <c:crossBetween val="midCat"/>
      </c:valAx>
      <c:valAx>
        <c:axId val="1768771296"/>
        <c:scaling>
          <c:orientation val="minMax"/>
        </c:scaling>
        <c:delete val="0"/>
        <c:axPos val="l"/>
        <c:majorGridlines/>
        <c:title>
          <c:tx>
            <c:rich>
              <a:bodyPr/>
              <a:lstStyle/>
              <a:p>
                <a:pPr>
                  <a:defRPr/>
                </a:pPr>
                <a:r>
                  <a:rPr lang="en-IN"/>
                  <a:t>Operator 8</a:t>
                </a:r>
                <a:r>
                  <a:rPr lang="en-IN" baseline="0"/>
                  <a:t> </a:t>
                </a:r>
                <a:r>
                  <a:rPr lang="en-IN"/>
                  <a:t>Estimated size (mm)</a:t>
                </a:r>
              </a:p>
            </c:rich>
          </c:tx>
          <c:overlay val="0"/>
        </c:title>
        <c:numFmt formatCode="0.00" sourceLinked="1"/>
        <c:majorTickMark val="out"/>
        <c:minorTickMark val="none"/>
        <c:tickLblPos val="nextTo"/>
        <c:crossAx val="1768782112"/>
        <c:crosses val="autoZero"/>
        <c:crossBetween val="midCat"/>
      </c:valAx>
    </c:plotArea>
    <c:legend>
      <c:legendPos val="t"/>
      <c:overlay val="0"/>
    </c:legend>
    <c:plotVisOnly val="1"/>
    <c:dispBlanksAs val="gap"/>
    <c:extLst>
      <c:ext xmlns:c16r3="http://schemas.microsoft.com/office/drawing/2017/03/chart" uri="{56B9EC1D-385E-4148-901F-78D8002777C0}">
        <c16r3:dataDisplayOptions16>
          <c16r3:dispNaAsBlank val="1"/>
        </c16r3:dataDisplayOptions16>
      </c:ext>
    </c:extLst>
    <c:showDLblsOverMax val="0"/>
  </c:chart>
  <c:externalData r:id="rId2">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b="0" i="0" baseline="0">
                <a:effectLst/>
              </a:rPr>
              <a:t>Error Normal Distribution Plot of Operator 8</a:t>
            </a:r>
            <a:endParaRPr lang="en-IN">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'op8'!$F$1</c:f>
              <c:strCache>
                <c:ptCount val="1"/>
                <c:pt idx="0">
                  <c:v>Y</c:v>
                </c:pt>
              </c:strCache>
            </c:strRef>
          </c:tx>
          <c:spPr>
            <a:ln w="19050" cap="rnd">
              <a:solidFill>
                <a:schemeClr val="accent1"/>
              </a:solidFill>
              <a:round/>
            </a:ln>
            <a:effectLst/>
          </c:spPr>
          <c:marker>
            <c:symbol val="none"/>
          </c:marker>
          <c:xVal>
            <c:numRef>
              <c:f>'op8'!$E$2:$E$69</c:f>
              <c:numCache>
                <c:formatCode>General</c:formatCode>
                <c:ptCount val="68"/>
                <c:pt idx="0">
                  <c:v>0.52708842661475408</c:v>
                </c:pt>
                <c:pt idx="1">
                  <c:v>0.48447119334664335</c:v>
                </c:pt>
                <c:pt idx="2">
                  <c:v>0.44185396007853239</c:v>
                </c:pt>
                <c:pt idx="3">
                  <c:v>0.39923672681042144</c:v>
                </c:pt>
                <c:pt idx="4">
                  <c:v>0.35661949354231071</c:v>
                </c:pt>
                <c:pt idx="5">
                  <c:v>0.31400226027419975</c:v>
                </c:pt>
                <c:pt idx="6">
                  <c:v>0.2713850270060888</c:v>
                </c:pt>
                <c:pt idx="7">
                  <c:v>0.22876779373797795</c:v>
                </c:pt>
                <c:pt idx="8">
                  <c:v>0.186150560469867</c:v>
                </c:pt>
                <c:pt idx="9">
                  <c:v>0.14353332720175616</c:v>
                </c:pt>
                <c:pt idx="10">
                  <c:v>0.10091609393364531</c:v>
                </c:pt>
                <c:pt idx="11">
                  <c:v>5.8298860665534358E-2</c:v>
                </c:pt>
                <c:pt idx="12">
                  <c:v>1.5681627397423514E-2</c:v>
                </c:pt>
                <c:pt idx="13">
                  <c:v>-2.693560587068744E-2</c:v>
                </c:pt>
                <c:pt idx="14">
                  <c:v>-6.9552839138798284E-2</c:v>
                </c:pt>
                <c:pt idx="15">
                  <c:v>-0.11217007240690924</c:v>
                </c:pt>
                <c:pt idx="16">
                  <c:v>-0.15478730567502008</c:v>
                </c:pt>
                <c:pt idx="17">
                  <c:v>-0.19740453894313092</c:v>
                </c:pt>
                <c:pt idx="18">
                  <c:v>-0.24002177221124188</c:v>
                </c:pt>
                <c:pt idx="19">
                  <c:v>-0.28263900547935278</c:v>
                </c:pt>
                <c:pt idx="20">
                  <c:v>-0.32525623874746362</c:v>
                </c:pt>
                <c:pt idx="21">
                  <c:v>-0.36787347201557447</c:v>
                </c:pt>
                <c:pt idx="22">
                  <c:v>-0.41049070528368531</c:v>
                </c:pt>
                <c:pt idx="23">
                  <c:v>-0.45310793855179615</c:v>
                </c:pt>
                <c:pt idx="24">
                  <c:v>-0.495725171819907</c:v>
                </c:pt>
                <c:pt idx="25">
                  <c:v>-0.53834240508801789</c:v>
                </c:pt>
                <c:pt idx="26">
                  <c:v>-0.58095963835612863</c:v>
                </c:pt>
                <c:pt idx="27">
                  <c:v>-0.62357687162423958</c:v>
                </c:pt>
                <c:pt idx="28">
                  <c:v>-0.66619410489235042</c:v>
                </c:pt>
                <c:pt idx="29">
                  <c:v>-0.70881133816046127</c:v>
                </c:pt>
                <c:pt idx="30">
                  <c:v>-0.75142857142857211</c:v>
                </c:pt>
                <c:pt idx="31">
                  <c:v>-0.79404580469668296</c:v>
                </c:pt>
                <c:pt idx="32">
                  <c:v>-0.8366630379647938</c:v>
                </c:pt>
                <c:pt idx="33">
                  <c:v>-0.87928027123290464</c:v>
                </c:pt>
                <c:pt idx="34">
                  <c:v>-0.9218975045010156</c:v>
                </c:pt>
                <c:pt idx="35">
                  <c:v>-0.96451473776912633</c:v>
                </c:pt>
                <c:pt idx="36">
                  <c:v>-1.0071319710372373</c:v>
                </c:pt>
                <c:pt idx="37">
                  <c:v>-1.049749204305348</c:v>
                </c:pt>
                <c:pt idx="38">
                  <c:v>-1.092366437573459</c:v>
                </c:pt>
                <c:pt idx="39">
                  <c:v>-1.1349836708415697</c:v>
                </c:pt>
                <c:pt idx="40">
                  <c:v>-1.1776009041096807</c:v>
                </c:pt>
                <c:pt idx="41">
                  <c:v>-1.2202181373777916</c:v>
                </c:pt>
                <c:pt idx="42">
                  <c:v>-1.2628353706459023</c:v>
                </c:pt>
                <c:pt idx="43">
                  <c:v>-1.3054526039140133</c:v>
                </c:pt>
                <c:pt idx="44">
                  <c:v>-1.3480698371821243</c:v>
                </c:pt>
                <c:pt idx="45">
                  <c:v>-1.3906870704502352</c:v>
                </c:pt>
                <c:pt idx="46">
                  <c:v>-1.4333043037183462</c:v>
                </c:pt>
                <c:pt idx="47">
                  <c:v>-1.4759215369864569</c:v>
                </c:pt>
                <c:pt idx="48">
                  <c:v>-1.5185387702545676</c:v>
                </c:pt>
                <c:pt idx="49">
                  <c:v>-1.5611560035226786</c:v>
                </c:pt>
                <c:pt idx="50">
                  <c:v>-1.6037732367907895</c:v>
                </c:pt>
                <c:pt idx="51">
                  <c:v>-1.6463904700589005</c:v>
                </c:pt>
                <c:pt idx="52">
                  <c:v>-1.6890077033270112</c:v>
                </c:pt>
                <c:pt idx="53">
                  <c:v>-1.7316249365951222</c:v>
                </c:pt>
                <c:pt idx="54">
                  <c:v>-1.7742421698632329</c:v>
                </c:pt>
                <c:pt idx="55">
                  <c:v>-1.8168594031313439</c:v>
                </c:pt>
                <c:pt idx="56">
                  <c:v>-1.8594766363994548</c:v>
                </c:pt>
                <c:pt idx="57">
                  <c:v>-1.9020938696675658</c:v>
                </c:pt>
                <c:pt idx="58">
                  <c:v>-1.9447111029356767</c:v>
                </c:pt>
                <c:pt idx="59">
                  <c:v>-1.9873283362037877</c:v>
                </c:pt>
                <c:pt idx="60">
                  <c:v>-2.0299455694718982</c:v>
                </c:pt>
              </c:numCache>
            </c:numRef>
          </c:xVal>
          <c:yVal>
            <c:numRef>
              <c:f>'op8'!$F$2:$F$69</c:f>
              <c:numCache>
                <c:formatCode>General</c:formatCode>
                <c:ptCount val="68"/>
                <c:pt idx="0">
                  <c:v>1.0399193171590116E-2</c:v>
                </c:pt>
                <c:pt idx="1">
                  <c:v>1.3967430457833E-2</c:v>
                </c:pt>
                <c:pt idx="2">
                  <c:v>1.8573358653253665E-2</c:v>
                </c:pt>
                <c:pt idx="3">
                  <c:v>2.4452396402326437E-2</c:v>
                </c:pt>
                <c:pt idx="4">
                  <c:v>3.1872010902803831E-2</c:v>
                </c:pt>
                <c:pt idx="5">
                  <c:v>4.1129606850110641E-2</c:v>
                </c:pt>
                <c:pt idx="6">
                  <c:v>5.2548062315439091E-2</c:v>
                </c:pt>
                <c:pt idx="7">
                  <c:v>6.6468504802721318E-2</c:v>
                </c:pt>
                <c:pt idx="8">
                  <c:v>8.3240018475755947E-2</c:v>
                </c:pt>
                <c:pt idx="9">
                  <c:v>0.10320612721084083</c:v>
                </c:pt>
                <c:pt idx="10">
                  <c:v>0.12668810800908539</c:v>
                </c:pt>
                <c:pt idx="11">
                  <c:v>0.15396544952103913</c:v>
                </c:pt>
                <c:pt idx="12">
                  <c:v>0.18525406800626412</c:v>
                </c:pt>
                <c:pt idx="13">
                  <c:v>0.22068320762451069</c:v>
                </c:pt>
                <c:pt idx="14">
                  <c:v>0.26027225648750502</c:v>
                </c:pt>
                <c:pt idx="15">
                  <c:v>0.30390897234243025</c:v>
                </c:pt>
                <c:pt idx="16">
                  <c:v>0.35133079778733911</c:v>
                </c:pt>
                <c:pt idx="17">
                  <c:v>0.40211102154310291</c:v>
                </c:pt>
                <c:pt idx="18">
                  <c:v>0.4556514820226884</c:v>
                </c:pt>
                <c:pt idx="19">
                  <c:v>0.51118329447154187</c:v>
                </c:pt>
                <c:pt idx="20">
                  <c:v>0.5677767090061262</c:v>
                </c:pt>
                <c:pt idx="21">
                  <c:v>0.62436068579294302</c:v>
                </c:pt>
                <c:pt idx="22">
                  <c:v>0.67975213439829341</c:v>
                </c:pt>
                <c:pt idx="23">
                  <c:v>0.73269405219792039</c:v>
                </c:pt>
                <c:pt idx="24">
                  <c:v>0.78190106991563324</c:v>
                </c:pt>
                <c:pt idx="25">
                  <c:v>0.8261102370240897</c:v>
                </c:pt>
                <c:pt idx="26">
                  <c:v>0.86413432328299122</c:v>
                </c:pt>
                <c:pt idx="27">
                  <c:v>0.89491453624209083</c:v>
                </c:pt>
                <c:pt idx="28">
                  <c:v>0.91756940558612254</c:v>
                </c:pt>
                <c:pt idx="29">
                  <c:v>0.93143669130215223</c:v>
                </c:pt>
                <c:pt idx="30">
                  <c:v>0.93610553714651579</c:v>
                </c:pt>
                <c:pt idx="31">
                  <c:v>0.93143669130215212</c:v>
                </c:pt>
                <c:pt idx="32">
                  <c:v>0.91756940558612199</c:v>
                </c:pt>
                <c:pt idx="33">
                  <c:v>0.89491453624208994</c:v>
                </c:pt>
                <c:pt idx="34">
                  <c:v>0.86413432328299011</c:v>
                </c:pt>
                <c:pt idx="35">
                  <c:v>0.82611023702408848</c:v>
                </c:pt>
                <c:pt idx="36">
                  <c:v>0.7819010699156318</c:v>
                </c:pt>
                <c:pt idx="37">
                  <c:v>0.73269405219791872</c:v>
                </c:pt>
                <c:pt idx="38">
                  <c:v>0.67975213439829163</c:v>
                </c:pt>
                <c:pt idx="39">
                  <c:v>0.62436068579294146</c:v>
                </c:pt>
                <c:pt idx="40">
                  <c:v>0.56777670900612442</c:v>
                </c:pt>
                <c:pt idx="41">
                  <c:v>0.51118329447153965</c:v>
                </c:pt>
                <c:pt idx="42">
                  <c:v>0.45565148202268674</c:v>
                </c:pt>
                <c:pt idx="43">
                  <c:v>0.40211102154310124</c:v>
                </c:pt>
                <c:pt idx="44">
                  <c:v>0.3513307977873375</c:v>
                </c:pt>
                <c:pt idx="45">
                  <c:v>0.30390897234242858</c:v>
                </c:pt>
                <c:pt idx="46">
                  <c:v>0.26027225648750346</c:v>
                </c:pt>
                <c:pt idx="47">
                  <c:v>0.22068320762450944</c:v>
                </c:pt>
                <c:pt idx="48">
                  <c:v>0.18525406800626321</c:v>
                </c:pt>
                <c:pt idx="49">
                  <c:v>0.15396544952103822</c:v>
                </c:pt>
                <c:pt idx="50">
                  <c:v>0.12668810800908462</c:v>
                </c:pt>
                <c:pt idx="51">
                  <c:v>0.10320612721084005</c:v>
                </c:pt>
                <c:pt idx="52">
                  <c:v>8.3240018475755392E-2</c:v>
                </c:pt>
                <c:pt idx="53">
                  <c:v>6.6468504802720846E-2</c:v>
                </c:pt>
                <c:pt idx="54">
                  <c:v>5.2548062315438689E-2</c:v>
                </c:pt>
                <c:pt idx="55">
                  <c:v>4.1129606850110335E-2</c:v>
                </c:pt>
                <c:pt idx="56">
                  <c:v>3.1872010902803567E-2</c:v>
                </c:pt>
                <c:pt idx="57">
                  <c:v>2.4452396402326198E-2</c:v>
                </c:pt>
                <c:pt idx="58">
                  <c:v>1.8573358653253488E-2</c:v>
                </c:pt>
                <c:pt idx="59">
                  <c:v>1.3967430457832865E-2</c:v>
                </c:pt>
                <c:pt idx="60">
                  <c:v>1.0399193171590014E-2</c:v>
                </c:pt>
              </c:numCache>
            </c:numRef>
          </c:yVal>
          <c:smooth val="1"/>
          <c:extLst>
            <c:ext xmlns:c16="http://schemas.microsoft.com/office/drawing/2014/chart" uri="{C3380CC4-5D6E-409C-BE32-E72D297353CC}">
              <c16:uniqueId val="{00000000-1DFD-4A85-984D-1BDC072CCD45}"/>
            </c:ext>
          </c:extLst>
        </c:ser>
        <c:dLbls>
          <c:showLegendKey val="0"/>
          <c:showVal val="0"/>
          <c:showCatName val="0"/>
          <c:showSerName val="0"/>
          <c:showPercent val="0"/>
          <c:showBubbleSize val="0"/>
        </c:dLbls>
        <c:axId val="1976652032"/>
        <c:axId val="1976658272"/>
      </c:scatterChart>
      <c:valAx>
        <c:axId val="19766520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6658272"/>
        <c:crosses val="autoZero"/>
        <c:crossBetween val="midCat"/>
      </c:valAx>
      <c:valAx>
        <c:axId val="19766582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665203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IN"/>
              <a:t>Operator 9</a:t>
            </a:r>
          </a:p>
        </c:rich>
      </c:tx>
      <c:overlay val="0"/>
    </c:title>
    <c:autoTitleDeleted val="0"/>
    <c:plotArea>
      <c:layout/>
      <c:scatterChart>
        <c:scatterStyle val="lineMarker"/>
        <c:varyColors val="0"/>
        <c:ser>
          <c:idx val="0"/>
          <c:order val="0"/>
          <c:tx>
            <c:v>Operator 9</c:v>
          </c:tx>
          <c:spPr>
            <a:ln w="28575">
              <a:noFill/>
            </a:ln>
          </c:spPr>
          <c:trendline>
            <c:spPr>
              <a:ln w="19050">
                <a:prstDash val="dash"/>
              </a:ln>
            </c:spPr>
            <c:trendlineType val="linear"/>
            <c:dispRSqr val="1"/>
            <c:dispEq val="1"/>
            <c:trendlineLbl>
              <c:layout>
                <c:manualLayout>
                  <c:x val="-0.39386320678552095"/>
                  <c:y val="0.12704364924681444"/>
                </c:manualLayout>
              </c:layout>
              <c:numFmt formatCode="General" sourceLinked="0"/>
            </c:trendlineLbl>
          </c:trendline>
          <c:xVal>
            <c:numRef>
              <c:f>'op9'!$A$2:$A$22</c:f>
              <c:numCache>
                <c:formatCode>0.00</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'op9'!$B$2:$B$22</c:f>
              <c:numCache>
                <c:formatCode>0.00</c:formatCode>
                <c:ptCount val="21"/>
                <c:pt idx="0">
                  <c:v>1</c:v>
                </c:pt>
                <c:pt idx="1">
                  <c:v>1</c:v>
                </c:pt>
                <c:pt idx="2">
                  <c:v>1</c:v>
                </c:pt>
                <c:pt idx="3">
                  <c:v>1</c:v>
                </c:pt>
                <c:pt idx="4">
                  <c:v>1</c:v>
                </c:pt>
                <c:pt idx="5">
                  <c:v>1.2</c:v>
                </c:pt>
                <c:pt idx="6">
                  <c:v>1</c:v>
                </c:pt>
                <c:pt idx="7">
                  <c:v>1</c:v>
                </c:pt>
                <c:pt idx="8">
                  <c:v>1</c:v>
                </c:pt>
                <c:pt idx="9">
                  <c:v>1</c:v>
                </c:pt>
                <c:pt idx="10">
                  <c:v>1.5</c:v>
                </c:pt>
                <c:pt idx="11">
                  <c:v>1.5</c:v>
                </c:pt>
                <c:pt idx="12">
                  <c:v>2</c:v>
                </c:pt>
                <c:pt idx="13">
                  <c:v>1.5</c:v>
                </c:pt>
                <c:pt idx="14">
                  <c:v>2</c:v>
                </c:pt>
                <c:pt idx="15">
                  <c:v>2.5</c:v>
                </c:pt>
                <c:pt idx="16">
                  <c:v>2</c:v>
                </c:pt>
                <c:pt idx="17">
                  <c:v>3.5</c:v>
                </c:pt>
                <c:pt idx="18">
                  <c:v>5.5</c:v>
                </c:pt>
                <c:pt idx="19">
                  <c:v>6.5</c:v>
                </c:pt>
                <c:pt idx="20">
                  <c:v>8</c:v>
                </c:pt>
              </c:numCache>
            </c:numRef>
          </c:yVal>
          <c:smooth val="0"/>
          <c:extLst>
            <c:ext xmlns:c16="http://schemas.microsoft.com/office/drawing/2014/chart" uri="{C3380CC4-5D6E-409C-BE32-E72D297353CC}">
              <c16:uniqueId val="{00000001-67B9-4463-B29B-8154220C5319}"/>
            </c:ext>
          </c:extLst>
        </c:ser>
        <c:dLbls>
          <c:showLegendKey val="0"/>
          <c:showVal val="0"/>
          <c:showCatName val="0"/>
          <c:showSerName val="0"/>
          <c:showPercent val="0"/>
          <c:showBubbleSize val="0"/>
        </c:dLbls>
        <c:axId val="999393920"/>
        <c:axId val="999383104"/>
      </c:scatterChart>
      <c:valAx>
        <c:axId val="999393920"/>
        <c:scaling>
          <c:orientation val="minMax"/>
        </c:scaling>
        <c:delete val="0"/>
        <c:axPos val="b"/>
        <c:title>
          <c:tx>
            <c:rich>
              <a:bodyPr/>
              <a:lstStyle/>
              <a:p>
                <a:pPr>
                  <a:defRPr/>
                </a:pPr>
                <a:r>
                  <a:rPr lang="en-IN"/>
                  <a:t>True size (mm)</a:t>
                </a:r>
              </a:p>
            </c:rich>
          </c:tx>
          <c:overlay val="0"/>
        </c:title>
        <c:numFmt formatCode="0.00" sourceLinked="1"/>
        <c:majorTickMark val="out"/>
        <c:minorTickMark val="none"/>
        <c:tickLblPos val="nextTo"/>
        <c:crossAx val="999383104"/>
        <c:crosses val="autoZero"/>
        <c:crossBetween val="midCat"/>
      </c:valAx>
      <c:valAx>
        <c:axId val="999383104"/>
        <c:scaling>
          <c:orientation val="minMax"/>
        </c:scaling>
        <c:delete val="0"/>
        <c:axPos val="l"/>
        <c:majorGridlines/>
        <c:title>
          <c:tx>
            <c:rich>
              <a:bodyPr/>
              <a:lstStyle/>
              <a:p>
                <a:pPr>
                  <a:defRPr/>
                </a:pPr>
                <a:r>
                  <a:rPr lang="en-IN"/>
                  <a:t>Operator 9 Estimated size (mm)</a:t>
                </a:r>
              </a:p>
            </c:rich>
          </c:tx>
          <c:overlay val="0"/>
        </c:title>
        <c:numFmt formatCode="0.00" sourceLinked="1"/>
        <c:majorTickMark val="out"/>
        <c:minorTickMark val="none"/>
        <c:tickLblPos val="nextTo"/>
        <c:crossAx val="999393920"/>
        <c:crosses val="autoZero"/>
        <c:crossBetween val="midCat"/>
      </c:valAx>
    </c:plotArea>
    <c:legend>
      <c:legendPos val="t"/>
      <c:overlay val="0"/>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ln w="19050"/>
  </c:spPr>
  <c:externalData r:id="rId2">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b="0" i="0" baseline="0">
                <a:effectLst/>
              </a:rPr>
              <a:t>Error Normal Distribution Plot of Operator 9</a:t>
            </a:r>
            <a:endParaRPr lang="en-IN">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'op9'!$F$1</c:f>
              <c:strCache>
                <c:ptCount val="1"/>
                <c:pt idx="0">
                  <c:v>y</c:v>
                </c:pt>
              </c:strCache>
            </c:strRef>
          </c:tx>
          <c:spPr>
            <a:ln w="19050" cap="rnd">
              <a:solidFill>
                <a:schemeClr val="accent1"/>
              </a:solidFill>
              <a:round/>
            </a:ln>
            <a:effectLst/>
          </c:spPr>
          <c:marker>
            <c:symbol val="none"/>
          </c:marker>
          <c:xVal>
            <c:numRef>
              <c:f>'op9'!$E$2:$E$84</c:f>
              <c:numCache>
                <c:formatCode>General</c:formatCode>
                <c:ptCount val="83"/>
                <c:pt idx="0">
                  <c:v>0.2591864507164604</c:v>
                </c:pt>
                <c:pt idx="1">
                  <c:v>0.23375325156559434</c:v>
                </c:pt>
                <c:pt idx="2">
                  <c:v>0.20832005241472817</c:v>
                </c:pt>
                <c:pt idx="3">
                  <c:v>0.182886853263862</c:v>
                </c:pt>
                <c:pt idx="4">
                  <c:v>0.15745365411299583</c:v>
                </c:pt>
                <c:pt idx="5">
                  <c:v>0.13202045496212966</c:v>
                </c:pt>
                <c:pt idx="6">
                  <c:v>0.10658725581126349</c:v>
                </c:pt>
                <c:pt idx="7">
                  <c:v>8.1154056660397322E-2</c:v>
                </c:pt>
                <c:pt idx="8">
                  <c:v>5.5720857509531152E-2</c:v>
                </c:pt>
                <c:pt idx="9">
                  <c:v>3.0287658358664982E-2</c:v>
                </c:pt>
                <c:pt idx="10">
                  <c:v>4.8544592077988113E-3</c:v>
                </c:pt>
                <c:pt idx="11">
                  <c:v>-2.0578739943067359E-2</c:v>
                </c:pt>
                <c:pt idx="12">
                  <c:v>-4.6011939093933529E-2</c:v>
                </c:pt>
                <c:pt idx="13">
                  <c:v>-7.14451382447997E-2</c:v>
                </c:pt>
                <c:pt idx="14">
                  <c:v>-9.687833739566587E-2</c:v>
                </c:pt>
                <c:pt idx="15">
                  <c:v>-0.12231153654653204</c:v>
                </c:pt>
                <c:pt idx="16">
                  <c:v>-0.14774473569739821</c:v>
                </c:pt>
                <c:pt idx="17">
                  <c:v>-0.17317793484826433</c:v>
                </c:pt>
                <c:pt idx="18">
                  <c:v>-0.1986111339991305</c:v>
                </c:pt>
                <c:pt idx="19">
                  <c:v>-0.22404433314999667</c:v>
                </c:pt>
                <c:pt idx="20">
                  <c:v>-0.24947753230086284</c:v>
                </c:pt>
                <c:pt idx="21">
                  <c:v>-0.27491073145172895</c:v>
                </c:pt>
                <c:pt idx="22">
                  <c:v>-0.30034393060259512</c:v>
                </c:pt>
                <c:pt idx="23">
                  <c:v>-0.32577712975346124</c:v>
                </c:pt>
                <c:pt idx="24">
                  <c:v>-0.35121032890432735</c:v>
                </c:pt>
                <c:pt idx="25">
                  <c:v>-0.37664352805519352</c:v>
                </c:pt>
                <c:pt idx="26">
                  <c:v>-0.40207672720605964</c:v>
                </c:pt>
                <c:pt idx="27">
                  <c:v>-0.42750992635692575</c:v>
                </c:pt>
                <c:pt idx="28">
                  <c:v>-0.45294312550779192</c:v>
                </c:pt>
                <c:pt idx="29">
                  <c:v>-0.47837632465865804</c:v>
                </c:pt>
                <c:pt idx="30">
                  <c:v>-0.50380952380952415</c:v>
                </c:pt>
                <c:pt idx="31">
                  <c:v>-0.52924272296039032</c:v>
                </c:pt>
                <c:pt idx="32">
                  <c:v>-0.55467592211125649</c:v>
                </c:pt>
                <c:pt idx="33">
                  <c:v>-0.58010912126212266</c:v>
                </c:pt>
                <c:pt idx="34">
                  <c:v>-0.60554232041298883</c:v>
                </c:pt>
                <c:pt idx="35">
                  <c:v>-0.63097551956385489</c:v>
                </c:pt>
                <c:pt idx="36">
                  <c:v>-0.65640871871472106</c:v>
                </c:pt>
                <c:pt idx="37">
                  <c:v>-0.68184191786558723</c:v>
                </c:pt>
                <c:pt idx="38">
                  <c:v>-0.70727511701645329</c:v>
                </c:pt>
                <c:pt idx="39">
                  <c:v>-0.73270831616731946</c:v>
                </c:pt>
                <c:pt idx="40">
                  <c:v>-0.75814151531818563</c:v>
                </c:pt>
                <c:pt idx="41">
                  <c:v>-0.7835747144690518</c:v>
                </c:pt>
                <c:pt idx="42">
                  <c:v>-0.80900791361991797</c:v>
                </c:pt>
                <c:pt idx="43">
                  <c:v>-0.83444111277078414</c:v>
                </c:pt>
                <c:pt idx="44">
                  <c:v>-0.85987431192165031</c:v>
                </c:pt>
                <c:pt idx="45">
                  <c:v>-0.88530751107251648</c:v>
                </c:pt>
                <c:pt idx="46">
                  <c:v>-0.91074071022338265</c:v>
                </c:pt>
                <c:pt idx="47">
                  <c:v>-0.93617390937424871</c:v>
                </c:pt>
                <c:pt idx="48">
                  <c:v>-0.961607108525115</c:v>
                </c:pt>
                <c:pt idx="49">
                  <c:v>-0.98704030767598105</c:v>
                </c:pt>
                <c:pt idx="50">
                  <c:v>-1.0124735068268471</c:v>
                </c:pt>
                <c:pt idx="51">
                  <c:v>-1.0379067059777134</c:v>
                </c:pt>
                <c:pt idx="52">
                  <c:v>-1.0633399051285797</c:v>
                </c:pt>
                <c:pt idx="53">
                  <c:v>-1.0887731042794457</c:v>
                </c:pt>
                <c:pt idx="54">
                  <c:v>-1.1142063034303118</c:v>
                </c:pt>
                <c:pt idx="55">
                  <c:v>-1.1396395025811781</c:v>
                </c:pt>
                <c:pt idx="56">
                  <c:v>-1.1650727017320444</c:v>
                </c:pt>
                <c:pt idx="57">
                  <c:v>-1.1905059008829104</c:v>
                </c:pt>
                <c:pt idx="58">
                  <c:v>-1.2159391000337765</c:v>
                </c:pt>
                <c:pt idx="59">
                  <c:v>-1.2413722991846428</c:v>
                </c:pt>
                <c:pt idx="60">
                  <c:v>-1.266805498335509</c:v>
                </c:pt>
              </c:numCache>
            </c:numRef>
          </c:xVal>
          <c:yVal>
            <c:numRef>
              <c:f>'op9'!$F$2:$F$84</c:f>
              <c:numCache>
                <c:formatCode>General</c:formatCode>
                <c:ptCount val="83"/>
                <c:pt idx="0">
                  <c:v>1.7425446109429289E-2</c:v>
                </c:pt>
                <c:pt idx="1">
                  <c:v>2.340457598144171E-2</c:v>
                </c:pt>
                <c:pt idx="2">
                  <c:v>3.1122516424405076E-2</c:v>
                </c:pt>
                <c:pt idx="3">
                  <c:v>4.0973747551800672E-2</c:v>
                </c:pt>
                <c:pt idx="4">
                  <c:v>5.34064517527401E-2</c:v>
                </c:pt>
                <c:pt idx="5">
                  <c:v>6.8918976293910778E-2</c:v>
                </c:pt>
                <c:pt idx="6">
                  <c:v>8.805235299736279E-2</c:v>
                </c:pt>
                <c:pt idx="7">
                  <c:v>0.1113781934139281</c:v>
                </c:pt>
                <c:pt idx="8">
                  <c:v>0.13948144170067325</c:v>
                </c:pt>
                <c:pt idx="9">
                  <c:v>0.17293772489855797</c:v>
                </c:pt>
                <c:pt idx="10">
                  <c:v>0.21228539199068652</c:v>
                </c:pt>
                <c:pt idx="11">
                  <c:v>0.25799276915756048</c:v>
                </c:pt>
                <c:pt idx="12">
                  <c:v>0.3104216572699845</c:v>
                </c:pt>
                <c:pt idx="13">
                  <c:v>0.3697886247774072</c:v>
                </c:pt>
                <c:pt idx="14">
                  <c:v>0.43612615944022248</c:v>
                </c:pt>
                <c:pt idx="15">
                  <c:v>0.50924618211657902</c:v>
                </c:pt>
                <c:pt idx="16">
                  <c:v>0.58870873753468056</c:v>
                </c:pt>
                <c:pt idx="17">
                  <c:v>0.67379880537746517</c:v>
                </c:pt>
                <c:pt idx="18">
                  <c:v>0.7635140739917502</c:v>
                </c:pt>
                <c:pt idx="19">
                  <c:v>0.85656615882368015</c:v>
                </c:pt>
                <c:pt idx="20">
                  <c:v>0.95139712107709162</c:v>
                </c:pt>
                <c:pt idx="21">
                  <c:v>1.0462122689339046</c:v>
                </c:pt>
                <c:pt idx="22">
                  <c:v>1.1390291525775968</c:v>
                </c:pt>
                <c:pt idx="23">
                  <c:v>1.2277414709589438</c:v>
                </c:pt>
                <c:pt idx="24">
                  <c:v>1.3101953903445598</c:v>
                </c:pt>
                <c:pt idx="25">
                  <c:v>1.3842746430596404</c:v>
                </c:pt>
                <c:pt idx="26">
                  <c:v>1.4479898424055784</c:v>
                </c:pt>
                <c:pt idx="27">
                  <c:v>1.4995668189368772</c:v>
                </c:pt>
                <c:pt idx="28">
                  <c:v>1.5375285336926983</c:v>
                </c:pt>
                <c:pt idx="29">
                  <c:v>1.5607653017709076</c:v>
                </c:pt>
                <c:pt idx="30">
                  <c:v>1.5685886704026635</c:v>
                </c:pt>
                <c:pt idx="31">
                  <c:v>1.5607653017709071</c:v>
                </c:pt>
                <c:pt idx="32">
                  <c:v>1.5375285336926976</c:v>
                </c:pt>
                <c:pt idx="33">
                  <c:v>1.4995668189368758</c:v>
                </c:pt>
                <c:pt idx="34">
                  <c:v>1.4479898424055764</c:v>
                </c:pt>
                <c:pt idx="35">
                  <c:v>1.3842746430596382</c:v>
                </c:pt>
                <c:pt idx="36">
                  <c:v>1.3101953903445576</c:v>
                </c:pt>
                <c:pt idx="37">
                  <c:v>1.2277414709589412</c:v>
                </c:pt>
                <c:pt idx="38">
                  <c:v>1.139029152577594</c:v>
                </c:pt>
                <c:pt idx="39">
                  <c:v>1.0462122689339017</c:v>
                </c:pt>
                <c:pt idx="40">
                  <c:v>0.95139712107708851</c:v>
                </c:pt>
                <c:pt idx="41">
                  <c:v>0.85656615882367704</c:v>
                </c:pt>
                <c:pt idx="42">
                  <c:v>0.7635140739917472</c:v>
                </c:pt>
                <c:pt idx="43">
                  <c:v>0.67379880537746228</c:v>
                </c:pt>
                <c:pt idx="44">
                  <c:v>0.5887087375346779</c:v>
                </c:pt>
                <c:pt idx="45">
                  <c:v>0.50924618211657635</c:v>
                </c:pt>
                <c:pt idx="46">
                  <c:v>0.43612615944022015</c:v>
                </c:pt>
                <c:pt idx="47">
                  <c:v>0.36978862477740521</c:v>
                </c:pt>
                <c:pt idx="48">
                  <c:v>0.31042165726998255</c:v>
                </c:pt>
                <c:pt idx="49">
                  <c:v>0.25799276915755892</c:v>
                </c:pt>
                <c:pt idx="50">
                  <c:v>0.21228539199068541</c:v>
                </c:pt>
                <c:pt idx="51">
                  <c:v>0.17293772489855683</c:v>
                </c:pt>
                <c:pt idx="52">
                  <c:v>0.1394814417006722</c:v>
                </c:pt>
                <c:pt idx="53">
                  <c:v>0.1113781934139273</c:v>
                </c:pt>
                <c:pt idx="54">
                  <c:v>8.8052352997362193E-2</c:v>
                </c:pt>
                <c:pt idx="55">
                  <c:v>6.891897629391025E-2</c:v>
                </c:pt>
                <c:pt idx="56">
                  <c:v>5.34064517527396E-2</c:v>
                </c:pt>
                <c:pt idx="57">
                  <c:v>4.0973747551800326E-2</c:v>
                </c:pt>
                <c:pt idx="58">
                  <c:v>3.1122516424404841E-2</c:v>
                </c:pt>
                <c:pt idx="59">
                  <c:v>2.3404575981441501E-2</c:v>
                </c:pt>
                <c:pt idx="60">
                  <c:v>1.7425446109429105E-2</c:v>
                </c:pt>
              </c:numCache>
            </c:numRef>
          </c:yVal>
          <c:smooth val="1"/>
          <c:extLst>
            <c:ext xmlns:c16="http://schemas.microsoft.com/office/drawing/2014/chart" uri="{C3380CC4-5D6E-409C-BE32-E72D297353CC}">
              <c16:uniqueId val="{00000000-7205-4252-BDD4-859F3E3327D9}"/>
            </c:ext>
          </c:extLst>
        </c:ser>
        <c:dLbls>
          <c:showLegendKey val="0"/>
          <c:showVal val="0"/>
          <c:showCatName val="0"/>
          <c:showSerName val="0"/>
          <c:showPercent val="0"/>
          <c:showBubbleSize val="0"/>
        </c:dLbls>
        <c:axId val="1768758400"/>
        <c:axId val="1768736352"/>
      </c:scatterChart>
      <c:valAx>
        <c:axId val="176875840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8736352"/>
        <c:crosses val="autoZero"/>
        <c:crossBetween val="midCat"/>
      </c:valAx>
      <c:valAx>
        <c:axId val="17687363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875840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sz="1800" b="1" i="0" baseline="0">
                <a:effectLst/>
              </a:rPr>
              <a:t>Operator 10 </a:t>
            </a:r>
          </a:p>
        </c:rich>
      </c:tx>
      <c:overlay val="0"/>
    </c:title>
    <c:autoTitleDeleted val="0"/>
    <c:plotArea>
      <c:layout/>
      <c:scatterChart>
        <c:scatterStyle val="lineMarker"/>
        <c:varyColors val="0"/>
        <c:ser>
          <c:idx val="0"/>
          <c:order val="0"/>
          <c:tx>
            <c:v>Operator 10 </c:v>
          </c:tx>
          <c:spPr>
            <a:ln w="28575">
              <a:noFill/>
            </a:ln>
          </c:spPr>
          <c:trendline>
            <c:spPr>
              <a:ln w="19050">
                <a:prstDash val="dash"/>
              </a:ln>
            </c:spPr>
            <c:trendlineType val="linear"/>
            <c:dispRSqr val="1"/>
            <c:dispEq val="1"/>
            <c:trendlineLbl>
              <c:layout>
                <c:manualLayout>
                  <c:x val="-0.48568582794863646"/>
                  <c:y val="5.6378784099951305E-2"/>
                </c:manualLayout>
              </c:layout>
              <c:numFmt formatCode="General" sourceLinked="0"/>
            </c:trendlineLbl>
          </c:trendline>
          <c:xVal>
            <c:numRef>
              <c:f>'op10'!$A$2:$A$22</c:f>
              <c:numCache>
                <c:formatCode>0.00</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'op10'!$B$2:$B$22</c:f>
              <c:numCache>
                <c:formatCode>0.00</c:formatCode>
                <c:ptCount val="21"/>
                <c:pt idx="0">
                  <c:v>0.3</c:v>
                </c:pt>
                <c:pt idx="1">
                  <c:v>0.4</c:v>
                </c:pt>
                <c:pt idx="2">
                  <c:v>0.5</c:v>
                </c:pt>
                <c:pt idx="3">
                  <c:v>0.7</c:v>
                </c:pt>
                <c:pt idx="4">
                  <c:v>0.7</c:v>
                </c:pt>
                <c:pt idx="5">
                  <c:v>0.8</c:v>
                </c:pt>
                <c:pt idx="6">
                  <c:v>0.9</c:v>
                </c:pt>
                <c:pt idx="7">
                  <c:v>1</c:v>
                </c:pt>
                <c:pt idx="8">
                  <c:v>1.1000000000000001</c:v>
                </c:pt>
                <c:pt idx="9">
                  <c:v>1.2</c:v>
                </c:pt>
                <c:pt idx="10">
                  <c:v>1.2</c:v>
                </c:pt>
                <c:pt idx="11">
                  <c:v>1.3</c:v>
                </c:pt>
                <c:pt idx="12">
                  <c:v>1.4</c:v>
                </c:pt>
                <c:pt idx="13">
                  <c:v>1.5</c:v>
                </c:pt>
                <c:pt idx="14">
                  <c:v>1.6</c:v>
                </c:pt>
                <c:pt idx="15">
                  <c:v>1.7</c:v>
                </c:pt>
                <c:pt idx="16">
                  <c:v>2.2000000000000002</c:v>
                </c:pt>
                <c:pt idx="17">
                  <c:v>2.6</c:v>
                </c:pt>
                <c:pt idx="18">
                  <c:v>5.5</c:v>
                </c:pt>
                <c:pt idx="19">
                  <c:v>6</c:v>
                </c:pt>
                <c:pt idx="20">
                  <c:v>6.5</c:v>
                </c:pt>
              </c:numCache>
            </c:numRef>
          </c:yVal>
          <c:smooth val="0"/>
          <c:extLst>
            <c:ext xmlns:c16="http://schemas.microsoft.com/office/drawing/2014/chart" uri="{C3380CC4-5D6E-409C-BE32-E72D297353CC}">
              <c16:uniqueId val="{00000001-52EF-42DC-9406-F61C9626A270}"/>
            </c:ext>
          </c:extLst>
        </c:ser>
        <c:dLbls>
          <c:showLegendKey val="0"/>
          <c:showVal val="0"/>
          <c:showCatName val="0"/>
          <c:showSerName val="0"/>
          <c:showPercent val="0"/>
          <c:showBubbleSize val="0"/>
        </c:dLbls>
        <c:axId val="56412399"/>
        <c:axId val="56417391"/>
      </c:scatterChart>
      <c:valAx>
        <c:axId val="56412399"/>
        <c:scaling>
          <c:orientation val="minMax"/>
        </c:scaling>
        <c:delete val="0"/>
        <c:axPos val="b"/>
        <c:title>
          <c:tx>
            <c:rich>
              <a:bodyPr/>
              <a:lstStyle/>
              <a:p>
                <a:pPr>
                  <a:defRPr/>
                </a:pPr>
                <a:r>
                  <a:rPr lang="en-US" sz="1400" b="1" i="0" baseline="0">
                    <a:effectLst/>
                  </a:rPr>
                  <a:t>True size (mm)</a:t>
                </a:r>
              </a:p>
            </c:rich>
          </c:tx>
          <c:overlay val="0"/>
        </c:title>
        <c:numFmt formatCode="0.00" sourceLinked="1"/>
        <c:majorTickMark val="out"/>
        <c:minorTickMark val="none"/>
        <c:tickLblPos val="nextTo"/>
        <c:crossAx val="56417391"/>
        <c:crosses val="autoZero"/>
        <c:crossBetween val="midCat"/>
      </c:valAx>
      <c:valAx>
        <c:axId val="56417391"/>
        <c:scaling>
          <c:orientation val="minMax"/>
        </c:scaling>
        <c:delete val="0"/>
        <c:axPos val="l"/>
        <c:majorGridlines/>
        <c:title>
          <c:tx>
            <c:rich>
              <a:bodyPr/>
              <a:lstStyle/>
              <a:p>
                <a:pPr>
                  <a:defRPr/>
                </a:pPr>
                <a:r>
                  <a:rPr lang="en-US" sz="1400" b="1" i="0" baseline="0">
                    <a:effectLst/>
                  </a:rPr>
                  <a:t>Operator 10 Estimated size (mm)</a:t>
                </a:r>
              </a:p>
            </c:rich>
          </c:tx>
          <c:overlay val="0"/>
        </c:title>
        <c:numFmt formatCode="0.00" sourceLinked="1"/>
        <c:majorTickMark val="out"/>
        <c:minorTickMark val="none"/>
        <c:tickLblPos val="nextTo"/>
        <c:crossAx val="56412399"/>
        <c:crosses val="autoZero"/>
        <c:crossBetween val="midCat"/>
      </c:valAx>
    </c:plotArea>
    <c:legend>
      <c:legendPos val="t"/>
      <c:overlay val="0"/>
    </c:legend>
    <c:plotVisOnly val="1"/>
    <c:dispBlanksAs val="gap"/>
    <c:extLst>
      <c:ext xmlns:c16r3="http://schemas.microsoft.com/office/drawing/2017/03/chart" uri="{56B9EC1D-385E-4148-901F-78D8002777C0}">
        <c16r3:dataDisplayOptions16>
          <c16r3:dispNaAsBlank val="1"/>
        </c16r3:dataDisplayOptions16>
      </c:ext>
    </c:extLst>
    <c:showDLblsOverMax val="0"/>
  </c:chart>
  <c:externalData r:id="rId2">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b="0" i="0" baseline="0">
                <a:effectLst/>
              </a:rPr>
              <a:t>Error Normal Distribution Plot of Operator 10</a:t>
            </a:r>
            <a:endParaRPr lang="en-IN">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OP10 Error Normal Distribution Plot</c:v>
          </c:tx>
          <c:spPr>
            <a:ln w="19050" cap="rnd">
              <a:solidFill>
                <a:schemeClr val="accent1"/>
              </a:solidFill>
              <a:round/>
            </a:ln>
            <a:effectLst/>
          </c:spPr>
          <c:marker>
            <c:symbol val="none"/>
          </c:marker>
          <c:xVal>
            <c:numRef>
              <c:f>'op10'!$H$2:$H$62</c:f>
              <c:numCache>
                <c:formatCode>General</c:formatCode>
                <c:ptCount val="61"/>
                <c:pt idx="0">
                  <c:v>0.81130335508004137</c:v>
                </c:pt>
                <c:pt idx="1">
                  <c:v>0.7795297511805479</c:v>
                </c:pt>
                <c:pt idx="2">
                  <c:v>0.74775614728105444</c:v>
                </c:pt>
                <c:pt idx="3">
                  <c:v>0.71598254338156098</c:v>
                </c:pt>
                <c:pt idx="4">
                  <c:v>0.68420893948206751</c:v>
                </c:pt>
                <c:pt idx="5">
                  <c:v>0.65243533558257405</c:v>
                </c:pt>
                <c:pt idx="6">
                  <c:v>0.62066173168308059</c:v>
                </c:pt>
                <c:pt idx="7">
                  <c:v>0.58888812778358712</c:v>
                </c:pt>
                <c:pt idx="8">
                  <c:v>0.55711452388409366</c:v>
                </c:pt>
                <c:pt idx="9">
                  <c:v>0.5253409199846002</c:v>
                </c:pt>
                <c:pt idx="10">
                  <c:v>0.49356731608510662</c:v>
                </c:pt>
                <c:pt idx="11">
                  <c:v>0.46179371218561316</c:v>
                </c:pt>
                <c:pt idx="12">
                  <c:v>0.4300201082861197</c:v>
                </c:pt>
                <c:pt idx="13">
                  <c:v>0.39824650438662623</c:v>
                </c:pt>
                <c:pt idx="14">
                  <c:v>0.36647290048713277</c:v>
                </c:pt>
                <c:pt idx="15">
                  <c:v>0.33469929658763931</c:v>
                </c:pt>
                <c:pt idx="16">
                  <c:v>0.30292569268814584</c:v>
                </c:pt>
                <c:pt idx="17">
                  <c:v>0.27115208878865238</c:v>
                </c:pt>
                <c:pt idx="18">
                  <c:v>0.23937848488915889</c:v>
                </c:pt>
                <c:pt idx="19">
                  <c:v>0.20760488098966542</c:v>
                </c:pt>
                <c:pt idx="20">
                  <c:v>0.17583127709017196</c:v>
                </c:pt>
                <c:pt idx="21">
                  <c:v>0.14405767319067855</c:v>
                </c:pt>
                <c:pt idx="22">
                  <c:v>0.11228406929118515</c:v>
                </c:pt>
                <c:pt idx="23">
                  <c:v>8.0510465391691682E-2</c:v>
                </c:pt>
                <c:pt idx="24">
                  <c:v>4.8736861492198247E-2</c:v>
                </c:pt>
                <c:pt idx="25">
                  <c:v>1.6963257592704811E-2</c:v>
                </c:pt>
                <c:pt idx="26">
                  <c:v>-1.4810346306788624E-2</c:v>
                </c:pt>
                <c:pt idx="27">
                  <c:v>-4.6583950206282046E-2</c:v>
                </c:pt>
                <c:pt idx="28">
                  <c:v>-7.8357554105775495E-2</c:v>
                </c:pt>
                <c:pt idx="29">
                  <c:v>-0.11013115800526893</c:v>
                </c:pt>
                <c:pt idx="30">
                  <c:v>-0.14190476190476237</c:v>
                </c:pt>
                <c:pt idx="31">
                  <c:v>-0.17367836580425583</c:v>
                </c:pt>
                <c:pt idx="32">
                  <c:v>-0.20545196970374927</c:v>
                </c:pt>
                <c:pt idx="33">
                  <c:v>-0.2372255736032427</c:v>
                </c:pt>
                <c:pt idx="34">
                  <c:v>-0.26899917750273616</c:v>
                </c:pt>
                <c:pt idx="35">
                  <c:v>-0.30077278140222963</c:v>
                </c:pt>
                <c:pt idx="36">
                  <c:v>-0.33254638530172304</c:v>
                </c:pt>
                <c:pt idx="37">
                  <c:v>-0.36431998920121644</c:v>
                </c:pt>
                <c:pt idx="38">
                  <c:v>-0.39609359310070991</c:v>
                </c:pt>
                <c:pt idx="39">
                  <c:v>-0.42786719700020337</c:v>
                </c:pt>
                <c:pt idx="40">
                  <c:v>-0.45964080089969683</c:v>
                </c:pt>
                <c:pt idx="41">
                  <c:v>-0.4914144047991903</c:v>
                </c:pt>
                <c:pt idx="42">
                  <c:v>-0.52318800869868376</c:v>
                </c:pt>
                <c:pt idx="43">
                  <c:v>-0.55496161259817722</c:v>
                </c:pt>
                <c:pt idx="44">
                  <c:v>-0.58673521649767069</c:v>
                </c:pt>
                <c:pt idx="45">
                  <c:v>-0.61850882039716415</c:v>
                </c:pt>
                <c:pt idx="46">
                  <c:v>-0.65028242429665761</c:v>
                </c:pt>
                <c:pt idx="47">
                  <c:v>-0.68205602819615108</c:v>
                </c:pt>
                <c:pt idx="48">
                  <c:v>-0.71382963209564454</c:v>
                </c:pt>
                <c:pt idx="49">
                  <c:v>-0.745603235995138</c:v>
                </c:pt>
                <c:pt idx="50">
                  <c:v>-0.77737683989463136</c:v>
                </c:pt>
                <c:pt idx="51">
                  <c:v>-0.80915044379412482</c:v>
                </c:pt>
                <c:pt idx="52">
                  <c:v>-0.84092404769361828</c:v>
                </c:pt>
                <c:pt idx="53">
                  <c:v>-0.87269765159311186</c:v>
                </c:pt>
                <c:pt idx="54">
                  <c:v>-0.90447125549260532</c:v>
                </c:pt>
                <c:pt idx="55">
                  <c:v>-0.93624485939209878</c:v>
                </c:pt>
                <c:pt idx="56">
                  <c:v>-0.96801846329159225</c:v>
                </c:pt>
                <c:pt idx="57">
                  <c:v>-0.99979206719108571</c:v>
                </c:pt>
                <c:pt idx="58">
                  <c:v>-1.0315656710905792</c:v>
                </c:pt>
                <c:pt idx="59">
                  <c:v>-1.0633392749900727</c:v>
                </c:pt>
                <c:pt idx="60">
                  <c:v>-1.0951128788895661</c:v>
                </c:pt>
              </c:numCache>
            </c:numRef>
          </c:xVal>
          <c:yVal>
            <c:numRef>
              <c:f>'op10'!$I$2:$I$62</c:f>
              <c:numCache>
                <c:formatCode>General</c:formatCode>
                <c:ptCount val="61"/>
                <c:pt idx="0">
                  <c:v>1.3948208160323491E-2</c:v>
                </c:pt>
                <c:pt idx="1">
                  <c:v>1.8734206036573504E-2</c:v>
                </c:pt>
                <c:pt idx="2">
                  <c:v>2.491203581443955E-2</c:v>
                </c:pt>
                <c:pt idx="3">
                  <c:v>3.279745932311047E-2</c:v>
                </c:pt>
                <c:pt idx="4">
                  <c:v>4.2749224408573254E-2</c:v>
                </c:pt>
                <c:pt idx="5">
                  <c:v>5.5166233421346335E-2</c:v>
                </c:pt>
                <c:pt idx="6">
                  <c:v>7.0481555588347844E-2</c:v>
                </c:pt>
                <c:pt idx="7">
                  <c:v>8.9152737697635931E-2</c:v>
                </c:pt>
                <c:pt idx="8">
                  <c:v>0.11164799862944425</c:v>
                </c:pt>
                <c:pt idx="9">
                  <c:v>0.13842809937316708</c:v>
                </c:pt>
                <c:pt idx="10">
                  <c:v>0.16992396167577623</c:v>
                </c:pt>
                <c:pt idx="11">
                  <c:v>0.2065104574924308</c:v>
                </c:pt>
                <c:pt idx="12">
                  <c:v>0.24847719053409939</c:v>
                </c:pt>
                <c:pt idx="13">
                  <c:v>0.29599751313821382</c:v>
                </c:pt>
                <c:pt idx="14">
                  <c:v>0.34909743015089378</c:v>
                </c:pt>
                <c:pt idx="15">
                  <c:v>0.4076263935170315</c:v>
                </c:pt>
                <c:pt idx="16">
                  <c:v>0.47123224079133258</c:v>
                </c:pt>
                <c:pt idx="17">
                  <c:v>0.53934263355797607</c:v>
                </c:pt>
                <c:pt idx="18">
                  <c:v>0.61115527088920873</c:v>
                </c:pt>
                <c:pt idx="19">
                  <c:v>0.68563886464268586</c:v>
                </c:pt>
                <c:pt idx="20">
                  <c:v>0.76154636183087021</c:v>
                </c:pt>
                <c:pt idx="21">
                  <c:v>0.83744120037638337</c:v>
                </c:pt>
                <c:pt idx="22">
                  <c:v>0.91173652720616183</c:v>
                </c:pt>
                <c:pt idx="23">
                  <c:v>0.98274635245811637</c:v>
                </c:pt>
                <c:pt idx="24">
                  <c:v>1.0487466387063271</c:v>
                </c:pt>
                <c:pt idx="25">
                  <c:v>1.1080434182976413</c:v>
                </c:pt>
                <c:pt idx="26">
                  <c:v>1.1590442855278209</c:v>
                </c:pt>
                <c:pt idx="27">
                  <c:v>1.2003291054641889</c:v>
                </c:pt>
                <c:pt idx="28">
                  <c:v>1.2307155814379946</c:v>
                </c:pt>
                <c:pt idx="29">
                  <c:v>1.249315465543839</c:v>
                </c:pt>
                <c:pt idx="30">
                  <c:v>1.2555776853748497</c:v>
                </c:pt>
                <c:pt idx="31">
                  <c:v>1.2493154655438385</c:v>
                </c:pt>
                <c:pt idx="32">
                  <c:v>1.230715581437994</c:v>
                </c:pt>
                <c:pt idx="33">
                  <c:v>1.200329105464188</c:v>
                </c:pt>
                <c:pt idx="34">
                  <c:v>1.1590442855278194</c:v>
                </c:pt>
                <c:pt idx="35">
                  <c:v>1.1080434182976395</c:v>
                </c:pt>
                <c:pt idx="36">
                  <c:v>1.0487466387063253</c:v>
                </c:pt>
                <c:pt idx="37">
                  <c:v>0.98274635245811426</c:v>
                </c:pt>
                <c:pt idx="38">
                  <c:v>0.9117365272061595</c:v>
                </c:pt>
                <c:pt idx="39">
                  <c:v>0.83744120037638081</c:v>
                </c:pt>
                <c:pt idx="40">
                  <c:v>0.76154636183086744</c:v>
                </c:pt>
                <c:pt idx="41">
                  <c:v>0.68563886464268309</c:v>
                </c:pt>
                <c:pt idx="42">
                  <c:v>0.61115527088920618</c:v>
                </c:pt>
                <c:pt idx="43">
                  <c:v>0.53934263355797363</c:v>
                </c:pt>
                <c:pt idx="44">
                  <c:v>0.47123224079133019</c:v>
                </c:pt>
                <c:pt idx="45">
                  <c:v>0.40762639351702945</c:v>
                </c:pt>
                <c:pt idx="46">
                  <c:v>0.34909743015089195</c:v>
                </c:pt>
                <c:pt idx="47">
                  <c:v>0.29599751313821221</c:v>
                </c:pt>
                <c:pt idx="48">
                  <c:v>0.24847719053409781</c:v>
                </c:pt>
                <c:pt idx="49">
                  <c:v>0.20651045749242947</c:v>
                </c:pt>
                <c:pt idx="50">
                  <c:v>0.16992396167577509</c:v>
                </c:pt>
                <c:pt idx="51">
                  <c:v>0.13842809937316616</c:v>
                </c:pt>
                <c:pt idx="52">
                  <c:v>0.11164799862944352</c:v>
                </c:pt>
                <c:pt idx="53">
                  <c:v>8.9152737697635293E-2</c:v>
                </c:pt>
                <c:pt idx="54">
                  <c:v>7.0481555588347317E-2</c:v>
                </c:pt>
                <c:pt idx="55">
                  <c:v>5.5166233421345925E-2</c:v>
                </c:pt>
                <c:pt idx="56">
                  <c:v>4.2749224408572907E-2</c:v>
                </c:pt>
                <c:pt idx="57">
                  <c:v>3.2797459323110192E-2</c:v>
                </c:pt>
                <c:pt idx="58">
                  <c:v>2.4912035814439331E-2</c:v>
                </c:pt>
                <c:pt idx="59">
                  <c:v>1.8734206036573317E-2</c:v>
                </c:pt>
                <c:pt idx="60">
                  <c:v>1.3948208160323366E-2</c:v>
                </c:pt>
              </c:numCache>
            </c:numRef>
          </c:yVal>
          <c:smooth val="1"/>
          <c:extLst>
            <c:ext xmlns:c16="http://schemas.microsoft.com/office/drawing/2014/chart" uri="{C3380CC4-5D6E-409C-BE32-E72D297353CC}">
              <c16:uniqueId val="{00000000-980C-4F70-9A9D-40A57E0BC2BF}"/>
            </c:ext>
          </c:extLst>
        </c:ser>
        <c:dLbls>
          <c:showLegendKey val="0"/>
          <c:showVal val="0"/>
          <c:showCatName val="0"/>
          <c:showSerName val="0"/>
          <c:showPercent val="0"/>
          <c:showBubbleSize val="0"/>
        </c:dLbls>
        <c:axId val="1964805344"/>
        <c:axId val="1964808672"/>
      </c:scatterChart>
      <c:valAx>
        <c:axId val="19648053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4808672"/>
        <c:crosses val="autoZero"/>
        <c:crossBetween val="midCat"/>
      </c:valAx>
      <c:valAx>
        <c:axId val="1964808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480534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Overall</a:t>
            </a:r>
            <a:r>
              <a:rPr lang="en-IN" baseline="0"/>
              <a:t> Linear Regression Curve for each Operator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op1</c:v>
          </c:tx>
          <c:spPr>
            <a:ln w="19050" cap="rnd">
              <a:solidFill>
                <a:schemeClr val="accent1"/>
              </a:solidFill>
              <a:round/>
            </a:ln>
            <a:effectLst/>
          </c:spPr>
          <c:marker>
            <c:symbol val="none"/>
          </c:marker>
          <c:xVal>
            <c:numRef>
              <c:f>final!$A$2:$A$9</c:f>
              <c:numCache>
                <c:formatCode>General</c:formatCode>
                <c:ptCount val="8"/>
                <c:pt idx="0">
                  <c:v>1</c:v>
                </c:pt>
                <c:pt idx="1">
                  <c:v>2</c:v>
                </c:pt>
                <c:pt idx="2">
                  <c:v>3</c:v>
                </c:pt>
                <c:pt idx="3">
                  <c:v>4</c:v>
                </c:pt>
                <c:pt idx="4">
                  <c:v>5</c:v>
                </c:pt>
                <c:pt idx="5">
                  <c:v>6</c:v>
                </c:pt>
                <c:pt idx="6">
                  <c:v>7</c:v>
                </c:pt>
                <c:pt idx="7">
                  <c:v>8</c:v>
                </c:pt>
              </c:numCache>
            </c:numRef>
          </c:xVal>
          <c:yVal>
            <c:numRef>
              <c:f>final!$B$2:$B$9</c:f>
              <c:numCache>
                <c:formatCode>General</c:formatCode>
                <c:ptCount val="8"/>
                <c:pt idx="0">
                  <c:v>1.3898999999999999</c:v>
                </c:pt>
                <c:pt idx="1">
                  <c:v>2.2867999999999999</c:v>
                </c:pt>
                <c:pt idx="2">
                  <c:v>3.1837</c:v>
                </c:pt>
                <c:pt idx="3">
                  <c:v>4.0806000000000004</c:v>
                </c:pt>
                <c:pt idx="4">
                  <c:v>4.9775000000000009</c:v>
                </c:pt>
                <c:pt idx="5">
                  <c:v>5.8744000000000005</c:v>
                </c:pt>
                <c:pt idx="6">
                  <c:v>6.7713000000000001</c:v>
                </c:pt>
                <c:pt idx="7">
                  <c:v>7.6682000000000006</c:v>
                </c:pt>
              </c:numCache>
            </c:numRef>
          </c:yVal>
          <c:smooth val="1"/>
          <c:extLst>
            <c:ext xmlns:c16="http://schemas.microsoft.com/office/drawing/2014/chart" uri="{C3380CC4-5D6E-409C-BE32-E72D297353CC}">
              <c16:uniqueId val="{00000000-0ECF-4DEA-ABFC-FFCD9BEC49F3}"/>
            </c:ext>
          </c:extLst>
        </c:ser>
        <c:ser>
          <c:idx val="1"/>
          <c:order val="1"/>
          <c:tx>
            <c:v>op2</c:v>
          </c:tx>
          <c:spPr>
            <a:ln w="19050" cap="rnd">
              <a:solidFill>
                <a:schemeClr val="accent2"/>
              </a:solidFill>
              <a:round/>
            </a:ln>
            <a:effectLst/>
          </c:spPr>
          <c:marker>
            <c:symbol val="none"/>
          </c:marker>
          <c:xVal>
            <c:numRef>
              <c:f>final!$A$2:$A$9</c:f>
              <c:numCache>
                <c:formatCode>General</c:formatCode>
                <c:ptCount val="8"/>
                <c:pt idx="0">
                  <c:v>1</c:v>
                </c:pt>
                <c:pt idx="1">
                  <c:v>2</c:v>
                </c:pt>
                <c:pt idx="2">
                  <c:v>3</c:v>
                </c:pt>
                <c:pt idx="3">
                  <c:v>4</c:v>
                </c:pt>
                <c:pt idx="4">
                  <c:v>5</c:v>
                </c:pt>
                <c:pt idx="5">
                  <c:v>6</c:v>
                </c:pt>
                <c:pt idx="6">
                  <c:v>7</c:v>
                </c:pt>
                <c:pt idx="7">
                  <c:v>8</c:v>
                </c:pt>
              </c:numCache>
            </c:numRef>
          </c:xVal>
          <c:yVal>
            <c:numRef>
              <c:f>final!$C$2:$C$9</c:f>
              <c:numCache>
                <c:formatCode>General</c:formatCode>
                <c:ptCount val="8"/>
                <c:pt idx="0">
                  <c:v>1.3876999999999999</c:v>
                </c:pt>
                <c:pt idx="1">
                  <c:v>2.1389999999999998</c:v>
                </c:pt>
                <c:pt idx="2">
                  <c:v>2.8902999999999999</c:v>
                </c:pt>
                <c:pt idx="3">
                  <c:v>3.6415999999999999</c:v>
                </c:pt>
                <c:pt idx="4">
                  <c:v>4.3929</c:v>
                </c:pt>
                <c:pt idx="5">
                  <c:v>5.1441999999999997</c:v>
                </c:pt>
                <c:pt idx="6">
                  <c:v>5.8955000000000002</c:v>
                </c:pt>
                <c:pt idx="7">
                  <c:v>6.6467999999999998</c:v>
                </c:pt>
              </c:numCache>
            </c:numRef>
          </c:yVal>
          <c:smooth val="1"/>
          <c:extLst>
            <c:ext xmlns:c16="http://schemas.microsoft.com/office/drawing/2014/chart" uri="{C3380CC4-5D6E-409C-BE32-E72D297353CC}">
              <c16:uniqueId val="{00000001-0ECF-4DEA-ABFC-FFCD9BEC49F3}"/>
            </c:ext>
          </c:extLst>
        </c:ser>
        <c:ser>
          <c:idx val="2"/>
          <c:order val="2"/>
          <c:tx>
            <c:v>op3</c:v>
          </c:tx>
          <c:spPr>
            <a:ln w="19050" cap="rnd">
              <a:solidFill>
                <a:schemeClr val="accent3"/>
              </a:solidFill>
              <a:round/>
            </a:ln>
            <a:effectLst/>
          </c:spPr>
          <c:marker>
            <c:symbol val="none"/>
          </c:marker>
          <c:xVal>
            <c:numRef>
              <c:f>final!$A$2:$A$9</c:f>
              <c:numCache>
                <c:formatCode>General</c:formatCode>
                <c:ptCount val="8"/>
                <c:pt idx="0">
                  <c:v>1</c:v>
                </c:pt>
                <c:pt idx="1">
                  <c:v>2</c:v>
                </c:pt>
                <c:pt idx="2">
                  <c:v>3</c:v>
                </c:pt>
                <c:pt idx="3">
                  <c:v>4</c:v>
                </c:pt>
                <c:pt idx="4">
                  <c:v>5</c:v>
                </c:pt>
                <c:pt idx="5">
                  <c:v>6</c:v>
                </c:pt>
                <c:pt idx="6">
                  <c:v>7</c:v>
                </c:pt>
                <c:pt idx="7">
                  <c:v>8</c:v>
                </c:pt>
              </c:numCache>
            </c:numRef>
          </c:xVal>
          <c:yVal>
            <c:numRef>
              <c:f>final!$D$2:$D$9</c:f>
              <c:numCache>
                <c:formatCode>General</c:formatCode>
                <c:ptCount val="8"/>
                <c:pt idx="0">
                  <c:v>1.1774</c:v>
                </c:pt>
                <c:pt idx="1">
                  <c:v>2.0323000000000002</c:v>
                </c:pt>
                <c:pt idx="2">
                  <c:v>2.8872</c:v>
                </c:pt>
                <c:pt idx="3">
                  <c:v>3.7420999999999998</c:v>
                </c:pt>
                <c:pt idx="4">
                  <c:v>4.5969999999999995</c:v>
                </c:pt>
                <c:pt idx="5">
                  <c:v>5.4519000000000002</c:v>
                </c:pt>
                <c:pt idx="6">
                  <c:v>6.3068</c:v>
                </c:pt>
                <c:pt idx="7">
                  <c:v>7.1616999999999997</c:v>
                </c:pt>
              </c:numCache>
            </c:numRef>
          </c:yVal>
          <c:smooth val="1"/>
          <c:extLst>
            <c:ext xmlns:c16="http://schemas.microsoft.com/office/drawing/2014/chart" uri="{C3380CC4-5D6E-409C-BE32-E72D297353CC}">
              <c16:uniqueId val="{00000002-0ECF-4DEA-ABFC-FFCD9BEC49F3}"/>
            </c:ext>
          </c:extLst>
        </c:ser>
        <c:ser>
          <c:idx val="3"/>
          <c:order val="3"/>
          <c:tx>
            <c:v>op4</c:v>
          </c:tx>
          <c:spPr>
            <a:ln w="19050" cap="rnd">
              <a:solidFill>
                <a:schemeClr val="accent4"/>
              </a:solidFill>
              <a:round/>
            </a:ln>
            <a:effectLst/>
          </c:spPr>
          <c:marker>
            <c:symbol val="none"/>
          </c:marker>
          <c:trendline>
            <c:spPr>
              <a:ln w="19050" cap="rnd">
                <a:solidFill>
                  <a:schemeClr val="accent4"/>
                </a:solidFill>
                <a:prstDash val="sysDot"/>
              </a:ln>
              <a:effectLst/>
            </c:spPr>
            <c:trendlineType val="linear"/>
            <c:dispRSqr val="0"/>
            <c:dispEq val="0"/>
          </c:trendline>
          <c:xVal>
            <c:numRef>
              <c:f>final!$A$2:$A$9</c:f>
              <c:numCache>
                <c:formatCode>General</c:formatCode>
                <c:ptCount val="8"/>
                <c:pt idx="0">
                  <c:v>1</c:v>
                </c:pt>
                <c:pt idx="1">
                  <c:v>2</c:v>
                </c:pt>
                <c:pt idx="2">
                  <c:v>3</c:v>
                </c:pt>
                <c:pt idx="3">
                  <c:v>4</c:v>
                </c:pt>
                <c:pt idx="4">
                  <c:v>5</c:v>
                </c:pt>
                <c:pt idx="5">
                  <c:v>6</c:v>
                </c:pt>
                <c:pt idx="6">
                  <c:v>7</c:v>
                </c:pt>
                <c:pt idx="7">
                  <c:v>8</c:v>
                </c:pt>
              </c:numCache>
            </c:numRef>
          </c:xVal>
          <c:yVal>
            <c:numRef>
              <c:f>final!$E$2:$E$9</c:f>
              <c:numCache>
                <c:formatCode>General</c:formatCode>
                <c:ptCount val="8"/>
                <c:pt idx="0">
                  <c:v>1.6975</c:v>
                </c:pt>
                <c:pt idx="1">
                  <c:v>2.6996000000000002</c:v>
                </c:pt>
                <c:pt idx="2">
                  <c:v>3.7016999999999998</c:v>
                </c:pt>
                <c:pt idx="3">
                  <c:v>4.7038000000000002</c:v>
                </c:pt>
                <c:pt idx="4">
                  <c:v>5.7059000000000006</c:v>
                </c:pt>
                <c:pt idx="5">
                  <c:v>6.7080000000000002</c:v>
                </c:pt>
                <c:pt idx="6">
                  <c:v>7.7100999999999997</c:v>
                </c:pt>
                <c:pt idx="7">
                  <c:v>8.7121999999999993</c:v>
                </c:pt>
              </c:numCache>
            </c:numRef>
          </c:yVal>
          <c:smooth val="1"/>
          <c:extLst>
            <c:ext xmlns:c16="http://schemas.microsoft.com/office/drawing/2014/chart" uri="{C3380CC4-5D6E-409C-BE32-E72D297353CC}">
              <c16:uniqueId val="{00000004-0ECF-4DEA-ABFC-FFCD9BEC49F3}"/>
            </c:ext>
          </c:extLst>
        </c:ser>
        <c:ser>
          <c:idx val="4"/>
          <c:order val="4"/>
          <c:tx>
            <c:v>op5</c:v>
          </c:tx>
          <c:spPr>
            <a:ln w="19050" cap="rnd">
              <a:solidFill>
                <a:schemeClr val="accent5"/>
              </a:solidFill>
              <a:round/>
            </a:ln>
            <a:effectLst/>
          </c:spPr>
          <c:marker>
            <c:symbol val="none"/>
          </c:marker>
          <c:xVal>
            <c:numRef>
              <c:f>final!$A$2:$A$9</c:f>
              <c:numCache>
                <c:formatCode>General</c:formatCode>
                <c:ptCount val="8"/>
                <c:pt idx="0">
                  <c:v>1</c:v>
                </c:pt>
                <c:pt idx="1">
                  <c:v>2</c:v>
                </c:pt>
                <c:pt idx="2">
                  <c:v>3</c:v>
                </c:pt>
                <c:pt idx="3">
                  <c:v>4</c:v>
                </c:pt>
                <c:pt idx="4">
                  <c:v>5</c:v>
                </c:pt>
                <c:pt idx="5">
                  <c:v>6</c:v>
                </c:pt>
                <c:pt idx="6">
                  <c:v>7</c:v>
                </c:pt>
                <c:pt idx="7">
                  <c:v>8</c:v>
                </c:pt>
              </c:numCache>
            </c:numRef>
          </c:xVal>
          <c:yVal>
            <c:numRef>
              <c:f>final!$F$2:$F$9</c:f>
              <c:numCache>
                <c:formatCode>General</c:formatCode>
                <c:ptCount val="8"/>
                <c:pt idx="0">
                  <c:v>1.3640000000000001</c:v>
                </c:pt>
                <c:pt idx="1">
                  <c:v>2.2869000000000002</c:v>
                </c:pt>
                <c:pt idx="2">
                  <c:v>3.2098</c:v>
                </c:pt>
                <c:pt idx="3">
                  <c:v>4.1326999999999998</c:v>
                </c:pt>
                <c:pt idx="4">
                  <c:v>5.0556000000000001</c:v>
                </c:pt>
                <c:pt idx="5">
                  <c:v>5.9784999999999995</c:v>
                </c:pt>
                <c:pt idx="6">
                  <c:v>6.9013999999999998</c:v>
                </c:pt>
                <c:pt idx="7">
                  <c:v>7.8243</c:v>
                </c:pt>
              </c:numCache>
            </c:numRef>
          </c:yVal>
          <c:smooth val="1"/>
          <c:extLst>
            <c:ext xmlns:c16="http://schemas.microsoft.com/office/drawing/2014/chart" uri="{C3380CC4-5D6E-409C-BE32-E72D297353CC}">
              <c16:uniqueId val="{00000005-0ECF-4DEA-ABFC-FFCD9BEC49F3}"/>
            </c:ext>
          </c:extLst>
        </c:ser>
        <c:ser>
          <c:idx val="5"/>
          <c:order val="5"/>
          <c:tx>
            <c:v>op6</c:v>
          </c:tx>
          <c:spPr>
            <a:ln w="19050" cap="rnd">
              <a:solidFill>
                <a:schemeClr val="accent6"/>
              </a:solidFill>
              <a:round/>
            </a:ln>
            <a:effectLst/>
          </c:spPr>
          <c:marker>
            <c:symbol val="none"/>
          </c:marker>
          <c:xVal>
            <c:numRef>
              <c:f>final!$A$2:$A$9</c:f>
              <c:numCache>
                <c:formatCode>General</c:formatCode>
                <c:ptCount val="8"/>
                <c:pt idx="0">
                  <c:v>1</c:v>
                </c:pt>
                <c:pt idx="1">
                  <c:v>2</c:v>
                </c:pt>
                <c:pt idx="2">
                  <c:v>3</c:v>
                </c:pt>
                <c:pt idx="3">
                  <c:v>4</c:v>
                </c:pt>
                <c:pt idx="4">
                  <c:v>5</c:v>
                </c:pt>
                <c:pt idx="5">
                  <c:v>6</c:v>
                </c:pt>
                <c:pt idx="6">
                  <c:v>7</c:v>
                </c:pt>
                <c:pt idx="7">
                  <c:v>8</c:v>
                </c:pt>
              </c:numCache>
            </c:numRef>
          </c:xVal>
          <c:yVal>
            <c:numRef>
              <c:f>final!$G$2:$G$9</c:f>
              <c:numCache>
                <c:formatCode>General</c:formatCode>
                <c:ptCount val="8"/>
                <c:pt idx="0">
                  <c:v>1.5295999999999998</c:v>
                </c:pt>
                <c:pt idx="1">
                  <c:v>2.3351999999999999</c:v>
                </c:pt>
                <c:pt idx="2">
                  <c:v>3.1407999999999996</c:v>
                </c:pt>
                <c:pt idx="3">
                  <c:v>3.9463999999999997</c:v>
                </c:pt>
                <c:pt idx="4">
                  <c:v>4.7519999999999998</c:v>
                </c:pt>
                <c:pt idx="5">
                  <c:v>5.5575999999999999</c:v>
                </c:pt>
                <c:pt idx="6">
                  <c:v>6.3632</c:v>
                </c:pt>
                <c:pt idx="7">
                  <c:v>7.1688000000000001</c:v>
                </c:pt>
              </c:numCache>
            </c:numRef>
          </c:yVal>
          <c:smooth val="1"/>
          <c:extLst>
            <c:ext xmlns:c16="http://schemas.microsoft.com/office/drawing/2014/chart" uri="{C3380CC4-5D6E-409C-BE32-E72D297353CC}">
              <c16:uniqueId val="{00000006-0ECF-4DEA-ABFC-FFCD9BEC49F3}"/>
            </c:ext>
          </c:extLst>
        </c:ser>
        <c:ser>
          <c:idx val="6"/>
          <c:order val="6"/>
          <c:tx>
            <c:v>op6</c:v>
          </c:tx>
          <c:spPr>
            <a:ln w="19050" cap="rnd">
              <a:solidFill>
                <a:schemeClr val="accent1">
                  <a:lumMod val="60000"/>
                </a:schemeClr>
              </a:solidFill>
              <a:round/>
            </a:ln>
            <a:effectLst/>
          </c:spPr>
          <c:marker>
            <c:symbol val="none"/>
          </c:marker>
          <c:xVal>
            <c:numRef>
              <c:f>final!$A$2:$A$9</c:f>
              <c:numCache>
                <c:formatCode>General</c:formatCode>
                <c:ptCount val="8"/>
                <c:pt idx="0">
                  <c:v>1</c:v>
                </c:pt>
                <c:pt idx="1">
                  <c:v>2</c:v>
                </c:pt>
                <c:pt idx="2">
                  <c:v>3</c:v>
                </c:pt>
                <c:pt idx="3">
                  <c:v>4</c:v>
                </c:pt>
                <c:pt idx="4">
                  <c:v>5</c:v>
                </c:pt>
                <c:pt idx="5">
                  <c:v>6</c:v>
                </c:pt>
                <c:pt idx="6">
                  <c:v>7</c:v>
                </c:pt>
                <c:pt idx="7">
                  <c:v>8</c:v>
                </c:pt>
              </c:numCache>
            </c:numRef>
          </c:xVal>
          <c:yVal>
            <c:numRef>
              <c:f>final!$G$2:$G$9</c:f>
              <c:numCache>
                <c:formatCode>General</c:formatCode>
                <c:ptCount val="8"/>
                <c:pt idx="0">
                  <c:v>1.5295999999999998</c:v>
                </c:pt>
                <c:pt idx="1">
                  <c:v>2.3351999999999999</c:v>
                </c:pt>
                <c:pt idx="2">
                  <c:v>3.1407999999999996</c:v>
                </c:pt>
                <c:pt idx="3">
                  <c:v>3.9463999999999997</c:v>
                </c:pt>
                <c:pt idx="4">
                  <c:v>4.7519999999999998</c:v>
                </c:pt>
                <c:pt idx="5">
                  <c:v>5.5575999999999999</c:v>
                </c:pt>
                <c:pt idx="6">
                  <c:v>6.3632</c:v>
                </c:pt>
                <c:pt idx="7">
                  <c:v>7.1688000000000001</c:v>
                </c:pt>
              </c:numCache>
            </c:numRef>
          </c:yVal>
          <c:smooth val="1"/>
          <c:extLst>
            <c:ext xmlns:c16="http://schemas.microsoft.com/office/drawing/2014/chart" uri="{C3380CC4-5D6E-409C-BE32-E72D297353CC}">
              <c16:uniqueId val="{00000007-0ECF-4DEA-ABFC-FFCD9BEC49F3}"/>
            </c:ext>
          </c:extLst>
        </c:ser>
        <c:ser>
          <c:idx val="7"/>
          <c:order val="7"/>
          <c:tx>
            <c:v>op7</c:v>
          </c:tx>
          <c:spPr>
            <a:ln w="19050" cap="rnd">
              <a:solidFill>
                <a:schemeClr val="accent2">
                  <a:lumMod val="60000"/>
                </a:schemeClr>
              </a:solidFill>
              <a:round/>
            </a:ln>
            <a:effectLst/>
          </c:spPr>
          <c:marker>
            <c:symbol val="none"/>
          </c:marker>
          <c:xVal>
            <c:numRef>
              <c:f>final!$A$2:$A$9</c:f>
              <c:numCache>
                <c:formatCode>General</c:formatCode>
                <c:ptCount val="8"/>
                <c:pt idx="0">
                  <c:v>1</c:v>
                </c:pt>
                <c:pt idx="1">
                  <c:v>2</c:v>
                </c:pt>
                <c:pt idx="2">
                  <c:v>3</c:v>
                </c:pt>
                <c:pt idx="3">
                  <c:v>4</c:v>
                </c:pt>
                <c:pt idx="4">
                  <c:v>5</c:v>
                </c:pt>
                <c:pt idx="5">
                  <c:v>6</c:v>
                </c:pt>
                <c:pt idx="6">
                  <c:v>7</c:v>
                </c:pt>
                <c:pt idx="7">
                  <c:v>8</c:v>
                </c:pt>
              </c:numCache>
            </c:numRef>
          </c:xVal>
          <c:yVal>
            <c:numRef>
              <c:f>final!$H$2:$H$9</c:f>
              <c:numCache>
                <c:formatCode>General</c:formatCode>
                <c:ptCount val="8"/>
                <c:pt idx="0">
                  <c:v>1.1409</c:v>
                </c:pt>
                <c:pt idx="1">
                  <c:v>1.9638</c:v>
                </c:pt>
                <c:pt idx="2">
                  <c:v>2.7867000000000002</c:v>
                </c:pt>
                <c:pt idx="3">
                  <c:v>3.6095999999999999</c:v>
                </c:pt>
                <c:pt idx="4">
                  <c:v>4.4324999999999992</c:v>
                </c:pt>
                <c:pt idx="5">
                  <c:v>5.2553999999999998</c:v>
                </c:pt>
                <c:pt idx="6">
                  <c:v>6.0782999999999996</c:v>
                </c:pt>
                <c:pt idx="7">
                  <c:v>6.9011999999999993</c:v>
                </c:pt>
              </c:numCache>
            </c:numRef>
          </c:yVal>
          <c:smooth val="1"/>
          <c:extLst>
            <c:ext xmlns:c16="http://schemas.microsoft.com/office/drawing/2014/chart" uri="{C3380CC4-5D6E-409C-BE32-E72D297353CC}">
              <c16:uniqueId val="{00000008-0ECF-4DEA-ABFC-FFCD9BEC49F3}"/>
            </c:ext>
          </c:extLst>
        </c:ser>
        <c:ser>
          <c:idx val="8"/>
          <c:order val="8"/>
          <c:tx>
            <c:v>op8</c:v>
          </c:tx>
          <c:spPr>
            <a:ln w="19050" cap="rnd">
              <a:solidFill>
                <a:schemeClr val="accent3">
                  <a:lumMod val="60000"/>
                </a:schemeClr>
              </a:solidFill>
              <a:round/>
            </a:ln>
            <a:effectLst/>
          </c:spPr>
          <c:marker>
            <c:symbol val="none"/>
          </c:marker>
          <c:xVal>
            <c:numRef>
              <c:f>final!$A$2:$A$9</c:f>
              <c:numCache>
                <c:formatCode>General</c:formatCode>
                <c:ptCount val="8"/>
                <c:pt idx="0">
                  <c:v>1</c:v>
                </c:pt>
                <c:pt idx="1">
                  <c:v>2</c:v>
                </c:pt>
                <c:pt idx="2">
                  <c:v>3</c:v>
                </c:pt>
                <c:pt idx="3">
                  <c:v>4</c:v>
                </c:pt>
                <c:pt idx="4">
                  <c:v>5</c:v>
                </c:pt>
                <c:pt idx="5">
                  <c:v>6</c:v>
                </c:pt>
                <c:pt idx="6">
                  <c:v>7</c:v>
                </c:pt>
                <c:pt idx="7">
                  <c:v>8</c:v>
                </c:pt>
              </c:numCache>
            </c:numRef>
          </c:xVal>
          <c:yVal>
            <c:numRef>
              <c:f>final!$I$2:$I$9</c:f>
              <c:numCache>
                <c:formatCode>General</c:formatCode>
                <c:ptCount val="8"/>
                <c:pt idx="0">
                  <c:v>1.8431000000000002</c:v>
                </c:pt>
                <c:pt idx="1">
                  <c:v>2.7158000000000002</c:v>
                </c:pt>
                <c:pt idx="2">
                  <c:v>3.5885000000000002</c:v>
                </c:pt>
                <c:pt idx="3">
                  <c:v>4.4611999999999998</c:v>
                </c:pt>
                <c:pt idx="4">
                  <c:v>5.3338999999999999</c:v>
                </c:pt>
                <c:pt idx="5">
                  <c:v>6.2065999999999999</c:v>
                </c:pt>
                <c:pt idx="6">
                  <c:v>7.0792999999999999</c:v>
                </c:pt>
                <c:pt idx="7">
                  <c:v>7.952</c:v>
                </c:pt>
              </c:numCache>
            </c:numRef>
          </c:yVal>
          <c:smooth val="1"/>
          <c:extLst>
            <c:ext xmlns:c16="http://schemas.microsoft.com/office/drawing/2014/chart" uri="{C3380CC4-5D6E-409C-BE32-E72D297353CC}">
              <c16:uniqueId val="{00000009-0ECF-4DEA-ABFC-FFCD9BEC49F3}"/>
            </c:ext>
          </c:extLst>
        </c:ser>
        <c:ser>
          <c:idx val="9"/>
          <c:order val="9"/>
          <c:tx>
            <c:v>op9</c:v>
          </c:tx>
          <c:spPr>
            <a:ln w="19050" cap="rnd">
              <a:solidFill>
                <a:schemeClr val="accent4">
                  <a:lumMod val="60000"/>
                </a:schemeClr>
              </a:solidFill>
              <a:round/>
            </a:ln>
            <a:effectLst/>
          </c:spPr>
          <c:marker>
            <c:symbol val="none"/>
          </c:marker>
          <c:xVal>
            <c:numRef>
              <c:f>final!$A$2:$A$9</c:f>
              <c:numCache>
                <c:formatCode>General</c:formatCode>
                <c:ptCount val="8"/>
                <c:pt idx="0">
                  <c:v>1</c:v>
                </c:pt>
                <c:pt idx="1">
                  <c:v>2</c:v>
                </c:pt>
                <c:pt idx="2">
                  <c:v>3</c:v>
                </c:pt>
                <c:pt idx="3">
                  <c:v>4</c:v>
                </c:pt>
                <c:pt idx="4">
                  <c:v>5</c:v>
                </c:pt>
                <c:pt idx="5">
                  <c:v>6</c:v>
                </c:pt>
                <c:pt idx="6">
                  <c:v>7</c:v>
                </c:pt>
                <c:pt idx="7">
                  <c:v>8</c:v>
                </c:pt>
              </c:numCache>
            </c:numRef>
          </c:xVal>
          <c:yVal>
            <c:numRef>
              <c:f>final!$J$2:$J$9</c:f>
              <c:numCache>
                <c:formatCode>General</c:formatCode>
                <c:ptCount val="8"/>
                <c:pt idx="0">
                  <c:v>1.5077</c:v>
                </c:pt>
                <c:pt idx="1">
                  <c:v>2.5022000000000002</c:v>
                </c:pt>
                <c:pt idx="2">
                  <c:v>3.4967000000000001</c:v>
                </c:pt>
                <c:pt idx="3">
                  <c:v>4.4912000000000001</c:v>
                </c:pt>
                <c:pt idx="4">
                  <c:v>5.4857000000000005</c:v>
                </c:pt>
                <c:pt idx="5">
                  <c:v>6.4802000000000008</c:v>
                </c:pt>
                <c:pt idx="6">
                  <c:v>7.4747000000000003</c:v>
                </c:pt>
                <c:pt idx="7">
                  <c:v>8.4692000000000007</c:v>
                </c:pt>
              </c:numCache>
            </c:numRef>
          </c:yVal>
          <c:smooth val="1"/>
          <c:extLst>
            <c:ext xmlns:c16="http://schemas.microsoft.com/office/drawing/2014/chart" uri="{C3380CC4-5D6E-409C-BE32-E72D297353CC}">
              <c16:uniqueId val="{0000000A-0ECF-4DEA-ABFC-FFCD9BEC49F3}"/>
            </c:ext>
          </c:extLst>
        </c:ser>
        <c:ser>
          <c:idx val="10"/>
          <c:order val="10"/>
          <c:tx>
            <c:v>op10</c:v>
          </c:tx>
          <c:spPr>
            <a:ln w="19050" cap="rnd">
              <a:solidFill>
                <a:schemeClr val="accent5">
                  <a:lumMod val="60000"/>
                </a:schemeClr>
              </a:solidFill>
              <a:round/>
            </a:ln>
            <a:effectLst/>
          </c:spPr>
          <c:marker>
            <c:symbol val="none"/>
          </c:marker>
          <c:xVal>
            <c:numRef>
              <c:f>final!$A$2:$A$9</c:f>
              <c:numCache>
                <c:formatCode>General</c:formatCode>
                <c:ptCount val="8"/>
                <c:pt idx="0">
                  <c:v>1</c:v>
                </c:pt>
                <c:pt idx="1">
                  <c:v>2</c:v>
                </c:pt>
                <c:pt idx="2">
                  <c:v>3</c:v>
                </c:pt>
                <c:pt idx="3">
                  <c:v>4</c:v>
                </c:pt>
                <c:pt idx="4">
                  <c:v>5</c:v>
                </c:pt>
                <c:pt idx="5">
                  <c:v>6</c:v>
                </c:pt>
                <c:pt idx="6">
                  <c:v>7</c:v>
                </c:pt>
                <c:pt idx="7">
                  <c:v>8</c:v>
                </c:pt>
              </c:numCache>
            </c:numRef>
          </c:xVal>
          <c:yVal>
            <c:numRef>
              <c:f>final!$K$2:$K$9</c:f>
              <c:numCache>
                <c:formatCode>General</c:formatCode>
                <c:ptCount val="8"/>
                <c:pt idx="0">
                  <c:v>1.2107000000000001</c:v>
                </c:pt>
                <c:pt idx="1">
                  <c:v>2.1151999999999997</c:v>
                </c:pt>
                <c:pt idx="2">
                  <c:v>3.0196999999999998</c:v>
                </c:pt>
                <c:pt idx="3">
                  <c:v>3.9241999999999999</c:v>
                </c:pt>
                <c:pt idx="4">
                  <c:v>4.8286999999999995</c:v>
                </c:pt>
                <c:pt idx="5">
                  <c:v>5.7332000000000001</c:v>
                </c:pt>
                <c:pt idx="6">
                  <c:v>6.6377000000000006</c:v>
                </c:pt>
                <c:pt idx="7">
                  <c:v>7.5421999999999993</c:v>
                </c:pt>
              </c:numCache>
            </c:numRef>
          </c:yVal>
          <c:smooth val="1"/>
          <c:extLst>
            <c:ext xmlns:c16="http://schemas.microsoft.com/office/drawing/2014/chart" uri="{C3380CC4-5D6E-409C-BE32-E72D297353CC}">
              <c16:uniqueId val="{0000000B-0ECF-4DEA-ABFC-FFCD9BEC49F3}"/>
            </c:ext>
          </c:extLst>
        </c:ser>
        <c:dLbls>
          <c:showLegendKey val="0"/>
          <c:showVal val="0"/>
          <c:showCatName val="0"/>
          <c:showSerName val="0"/>
          <c:showPercent val="0"/>
          <c:showBubbleSize val="0"/>
        </c:dLbls>
        <c:axId val="1964776224"/>
        <c:axId val="1964780800"/>
      </c:scatterChart>
      <c:valAx>
        <c:axId val="196477622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4780800"/>
        <c:crosses val="autoZero"/>
        <c:crossBetween val="midCat"/>
      </c:valAx>
      <c:valAx>
        <c:axId val="19647808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4776224"/>
        <c:crosses val="autoZero"/>
        <c:crossBetween val="midCat"/>
      </c:valAx>
      <c:spPr>
        <a:noFill/>
        <a:ln>
          <a:noFill/>
        </a:ln>
        <a:effectLst/>
      </c:spPr>
    </c:plotArea>
    <c:legend>
      <c:legendPos val="b"/>
      <c:legendEntry>
        <c:idx val="11"/>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Overall Error Normal Distribution Curve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Operator 1</c:v>
          </c:tx>
          <c:spPr>
            <a:ln w="19050" cap="rnd">
              <a:solidFill>
                <a:schemeClr val="accent1"/>
              </a:solidFill>
              <a:round/>
            </a:ln>
            <a:effectLst/>
          </c:spPr>
          <c:marker>
            <c:symbol val="none"/>
          </c:marker>
          <c:xVal>
            <c:numRef>
              <c:f>operator!$A$2:$A$84</c:f>
              <c:numCache>
                <c:formatCode>0.000</c:formatCode>
                <c:ptCount val="83"/>
                <c:pt idx="0">
                  <c:v>0.45765588992699702</c:v>
                </c:pt>
                <c:pt idx="1">
                  <c:v>0.43187688407228753</c:v>
                </c:pt>
                <c:pt idx="2">
                  <c:v>0.40609787821757815</c:v>
                </c:pt>
                <c:pt idx="3">
                  <c:v>0.38031887236286865</c:v>
                </c:pt>
                <c:pt idx="4">
                  <c:v>0.35453986650815927</c:v>
                </c:pt>
                <c:pt idx="5">
                  <c:v>0.32876086065344978</c:v>
                </c:pt>
                <c:pt idx="6">
                  <c:v>0.30298185479874029</c:v>
                </c:pt>
                <c:pt idx="7">
                  <c:v>0.27720284894403091</c:v>
                </c:pt>
                <c:pt idx="8">
                  <c:v>0.25142384308932142</c:v>
                </c:pt>
                <c:pt idx="9">
                  <c:v>0.22564483723461204</c:v>
                </c:pt>
                <c:pt idx="10">
                  <c:v>0.19986583137990255</c:v>
                </c:pt>
                <c:pt idx="11">
                  <c:v>0.17408682552519311</c:v>
                </c:pt>
                <c:pt idx="12">
                  <c:v>0.14830781967048362</c:v>
                </c:pt>
                <c:pt idx="13">
                  <c:v>0.12252881381577418</c:v>
                </c:pt>
                <c:pt idx="14">
                  <c:v>9.6749807961064749E-2</c:v>
                </c:pt>
                <c:pt idx="15">
                  <c:v>7.0970802106355313E-2</c:v>
                </c:pt>
                <c:pt idx="16">
                  <c:v>4.5191796251645877E-2</c:v>
                </c:pt>
                <c:pt idx="17">
                  <c:v>1.9412790396936386E-2</c:v>
                </c:pt>
                <c:pt idx="18">
                  <c:v>-6.3662154577730501E-3</c:v>
                </c:pt>
                <c:pt idx="19">
                  <c:v>-3.2145221312482486E-2</c:v>
                </c:pt>
                <c:pt idx="20">
                  <c:v>-5.7924227167191922E-2</c:v>
                </c:pt>
                <c:pt idx="21">
                  <c:v>-8.370323302190133E-2</c:v>
                </c:pt>
                <c:pt idx="22">
                  <c:v>-0.10948223887661074</c:v>
                </c:pt>
                <c:pt idx="23">
                  <c:v>-0.13526124473132017</c:v>
                </c:pt>
                <c:pt idx="24">
                  <c:v>-0.16104025058602958</c:v>
                </c:pt>
                <c:pt idx="25">
                  <c:v>-0.18681925644073899</c:v>
                </c:pt>
                <c:pt idx="26">
                  <c:v>-0.21259826229544843</c:v>
                </c:pt>
                <c:pt idx="27">
                  <c:v>-0.23837726815015783</c:v>
                </c:pt>
                <c:pt idx="28">
                  <c:v>-0.2641562740048673</c:v>
                </c:pt>
                <c:pt idx="29">
                  <c:v>-0.28993527985957668</c:v>
                </c:pt>
                <c:pt idx="30">
                  <c:v>-0.31571428571428611</c:v>
                </c:pt>
                <c:pt idx="31">
                  <c:v>-0.34149329156899555</c:v>
                </c:pt>
                <c:pt idx="32">
                  <c:v>-0.36727229742370499</c:v>
                </c:pt>
                <c:pt idx="33">
                  <c:v>-0.39305130327841442</c:v>
                </c:pt>
                <c:pt idx="34">
                  <c:v>-0.4188303091331238</c:v>
                </c:pt>
                <c:pt idx="35">
                  <c:v>-0.44460931498783324</c:v>
                </c:pt>
                <c:pt idx="36">
                  <c:v>-0.47038832084254267</c:v>
                </c:pt>
                <c:pt idx="37">
                  <c:v>-0.49616732669725205</c:v>
                </c:pt>
                <c:pt idx="38">
                  <c:v>-0.52194633255196154</c:v>
                </c:pt>
                <c:pt idx="39">
                  <c:v>-0.54772533840667093</c:v>
                </c:pt>
                <c:pt idx="40">
                  <c:v>-0.57350434426138031</c:v>
                </c:pt>
                <c:pt idx="41">
                  <c:v>-0.5992833501160898</c:v>
                </c:pt>
                <c:pt idx="42">
                  <c:v>-0.62506235597079929</c:v>
                </c:pt>
                <c:pt idx="43">
                  <c:v>-0.65084136182550867</c:v>
                </c:pt>
                <c:pt idx="44">
                  <c:v>-0.67662036768021816</c:v>
                </c:pt>
                <c:pt idx="45">
                  <c:v>-0.70239937353492765</c:v>
                </c:pt>
                <c:pt idx="46">
                  <c:v>-0.72817837938963703</c:v>
                </c:pt>
                <c:pt idx="47">
                  <c:v>-0.75395738524434652</c:v>
                </c:pt>
                <c:pt idx="48">
                  <c:v>-0.77973639109905601</c:v>
                </c:pt>
                <c:pt idx="49">
                  <c:v>-0.80551539695376539</c:v>
                </c:pt>
                <c:pt idx="50">
                  <c:v>-0.83129440280847477</c:v>
                </c:pt>
                <c:pt idx="51">
                  <c:v>-0.85707340866318427</c:v>
                </c:pt>
                <c:pt idx="52">
                  <c:v>-0.88285241451789365</c:v>
                </c:pt>
                <c:pt idx="53">
                  <c:v>-0.90863142037260314</c:v>
                </c:pt>
                <c:pt idx="54">
                  <c:v>-0.93441042622731263</c:v>
                </c:pt>
                <c:pt idx="55">
                  <c:v>-0.96018943208202201</c:v>
                </c:pt>
                <c:pt idx="56">
                  <c:v>-0.9859684379367315</c:v>
                </c:pt>
                <c:pt idx="57">
                  <c:v>-1.0117474437914409</c:v>
                </c:pt>
                <c:pt idx="58">
                  <c:v>-1.0375264496461503</c:v>
                </c:pt>
                <c:pt idx="59">
                  <c:v>-1.0633054555008599</c:v>
                </c:pt>
                <c:pt idx="60">
                  <c:v>-1.0890844613555692</c:v>
                </c:pt>
              </c:numCache>
            </c:numRef>
          </c:xVal>
          <c:yVal>
            <c:numRef>
              <c:f>operator!$B$2:$B$84</c:f>
              <c:numCache>
                <c:formatCode>0.000</c:formatCode>
                <c:ptCount val="83"/>
                <c:pt idx="0">
                  <c:v>1.7191696362985918E-2</c:v>
                </c:pt>
                <c:pt idx="1">
                  <c:v>2.3090620535657386E-2</c:v>
                </c:pt>
                <c:pt idx="2">
                  <c:v>3.0705030394079132E-2</c:v>
                </c:pt>
                <c:pt idx="3">
                  <c:v>4.0424114386547846E-2</c:v>
                </c:pt>
                <c:pt idx="4">
                  <c:v>5.2690042859834474E-2</c:v>
                </c:pt>
                <c:pt idx="5">
                  <c:v>6.7994478112764017E-2</c:v>
                </c:pt>
                <c:pt idx="6">
                  <c:v>8.6871194417110525E-2</c:v>
                </c:pt>
                <c:pt idx="7">
                  <c:v>0.10988413556850292</c:v>
                </c:pt>
                <c:pt idx="8">
                  <c:v>0.13761039912154263</c:v>
                </c:pt>
                <c:pt idx="9">
                  <c:v>0.17061789049709281</c:v>
                </c:pt>
                <c:pt idx="10">
                  <c:v>0.20943773711632419</c:v>
                </c:pt>
                <c:pt idx="11">
                  <c:v>0.25453198290301687</c:v>
                </c:pt>
                <c:pt idx="12">
                  <c:v>0.30625757543117721</c:v>
                </c:pt>
                <c:pt idx="13">
                  <c:v>0.36482817804126377</c:v>
                </c:pt>
                <c:pt idx="14">
                  <c:v>0.43027584269388058</c:v>
                </c:pt>
                <c:pt idx="15">
                  <c:v>0.50241501319272619</c:v>
                </c:pt>
                <c:pt idx="16">
                  <c:v>0.5808116359475215</c:v>
                </c:pt>
                <c:pt idx="17">
                  <c:v>0.66476028212120253</c:v>
                </c:pt>
                <c:pt idx="18">
                  <c:v>0.75327208534590762</c:v>
                </c:pt>
                <c:pt idx="19">
                  <c:v>0.84507594381399609</c:v>
                </c:pt>
                <c:pt idx="20">
                  <c:v>0.93863481735056709</c:v>
                </c:pt>
                <c:pt idx="21">
                  <c:v>1.0321780886292231</c:v>
                </c:pt>
                <c:pt idx="22">
                  <c:v>1.1237499009627672</c:v>
                </c:pt>
                <c:pt idx="23">
                  <c:v>1.211272207805941</c:v>
                </c:pt>
                <c:pt idx="24">
                  <c:v>1.2926200675458748</c:v>
                </c:pt>
                <c:pt idx="25">
                  <c:v>1.3657056007067969</c:v>
                </c:pt>
                <c:pt idx="26">
                  <c:v>1.4285661067726796</c:v>
                </c:pt>
                <c:pt idx="27">
                  <c:v>1.4794512154969337</c:v>
                </c:pt>
                <c:pt idx="28">
                  <c:v>1.5169037013272511</c:v>
                </c:pt>
                <c:pt idx="29">
                  <c:v>1.5398287649812328</c:v>
                </c:pt>
                <c:pt idx="30">
                  <c:v>1.5475471887856069</c:v>
                </c:pt>
                <c:pt idx="31">
                  <c:v>1.5398287649812326</c:v>
                </c:pt>
                <c:pt idx="32">
                  <c:v>1.5169037013272502</c:v>
                </c:pt>
                <c:pt idx="33">
                  <c:v>1.4794512154969321</c:v>
                </c:pt>
                <c:pt idx="34">
                  <c:v>1.4285661067726778</c:v>
                </c:pt>
                <c:pt idx="35">
                  <c:v>1.3657056007067951</c:v>
                </c:pt>
                <c:pt idx="36">
                  <c:v>1.2926200675458721</c:v>
                </c:pt>
                <c:pt idx="37">
                  <c:v>1.2112722078059384</c:v>
                </c:pt>
                <c:pt idx="38">
                  <c:v>1.1237499009627643</c:v>
                </c:pt>
                <c:pt idx="39">
                  <c:v>1.03217808862922</c:v>
                </c:pt>
                <c:pt idx="40">
                  <c:v>0.93863481735056409</c:v>
                </c:pt>
                <c:pt idx="41">
                  <c:v>0.84507594381399287</c:v>
                </c:pt>
                <c:pt idx="42">
                  <c:v>0.75327208534590462</c:v>
                </c:pt>
                <c:pt idx="43">
                  <c:v>0.66476028212119986</c:v>
                </c:pt>
                <c:pt idx="44">
                  <c:v>0.58081163594751883</c:v>
                </c:pt>
                <c:pt idx="45">
                  <c:v>0.50241501319272341</c:v>
                </c:pt>
                <c:pt idx="46">
                  <c:v>0.43027584269387825</c:v>
                </c:pt>
                <c:pt idx="47">
                  <c:v>0.36482817804126177</c:v>
                </c:pt>
                <c:pt idx="48">
                  <c:v>0.30625757543117527</c:v>
                </c:pt>
                <c:pt idx="49">
                  <c:v>0.25453198290301532</c:v>
                </c:pt>
                <c:pt idx="50">
                  <c:v>0.20943773711632291</c:v>
                </c:pt>
                <c:pt idx="51">
                  <c:v>0.17061789049709167</c:v>
                </c:pt>
                <c:pt idx="52">
                  <c:v>0.13761039912154174</c:v>
                </c:pt>
                <c:pt idx="53">
                  <c:v>0.10988413556850214</c:v>
                </c:pt>
                <c:pt idx="54">
                  <c:v>8.6871194417109873E-2</c:v>
                </c:pt>
                <c:pt idx="55">
                  <c:v>6.7994478112763504E-2</c:v>
                </c:pt>
                <c:pt idx="56">
                  <c:v>5.2690042859834037E-2</c:v>
                </c:pt>
                <c:pt idx="57">
                  <c:v>4.0424114386547506E-2</c:v>
                </c:pt>
                <c:pt idx="58">
                  <c:v>3.0705030394078899E-2</c:v>
                </c:pt>
                <c:pt idx="59">
                  <c:v>2.3090620535657181E-2</c:v>
                </c:pt>
                <c:pt idx="60">
                  <c:v>1.7191696362985766E-2</c:v>
                </c:pt>
              </c:numCache>
            </c:numRef>
          </c:yVal>
          <c:smooth val="1"/>
          <c:extLst>
            <c:ext xmlns:c16="http://schemas.microsoft.com/office/drawing/2014/chart" uri="{C3380CC4-5D6E-409C-BE32-E72D297353CC}">
              <c16:uniqueId val="{00000000-64F5-4545-9721-6D6DB8EC8897}"/>
            </c:ext>
          </c:extLst>
        </c:ser>
        <c:ser>
          <c:idx val="1"/>
          <c:order val="1"/>
          <c:tx>
            <c:v>Operator 2</c:v>
          </c:tx>
          <c:spPr>
            <a:ln w="19050" cap="rnd">
              <a:solidFill>
                <a:schemeClr val="accent2"/>
              </a:solidFill>
              <a:round/>
            </a:ln>
            <a:effectLst/>
          </c:spPr>
          <c:marker>
            <c:symbol val="none"/>
          </c:marker>
          <c:xVal>
            <c:numRef>
              <c:f>operator!$C$2:$C$62</c:f>
              <c:numCache>
                <c:formatCode>General</c:formatCode>
                <c:ptCount val="61"/>
                <c:pt idx="0">
                  <c:v>1.819754411693324</c:v>
                </c:pt>
                <c:pt idx="1">
                  <c:v>1.7521435503511655</c:v>
                </c:pt>
                <c:pt idx="2">
                  <c:v>1.6845326890090071</c:v>
                </c:pt>
                <c:pt idx="3">
                  <c:v>1.6169218276668487</c:v>
                </c:pt>
                <c:pt idx="4">
                  <c:v>1.5493109663246902</c:v>
                </c:pt>
                <c:pt idx="5">
                  <c:v>1.4817001049825316</c:v>
                </c:pt>
                <c:pt idx="6">
                  <c:v>1.4140892436403731</c:v>
                </c:pt>
                <c:pt idx="7">
                  <c:v>1.3464783822982147</c:v>
                </c:pt>
                <c:pt idx="8">
                  <c:v>1.2788675209560563</c:v>
                </c:pt>
                <c:pt idx="9">
                  <c:v>1.2112566596138978</c:v>
                </c:pt>
                <c:pt idx="10">
                  <c:v>1.1436457982717392</c:v>
                </c:pt>
                <c:pt idx="11">
                  <c:v>1.0760349369295807</c:v>
                </c:pt>
                <c:pt idx="12">
                  <c:v>1.0084240755874223</c:v>
                </c:pt>
                <c:pt idx="13">
                  <c:v>0.94081321424526387</c:v>
                </c:pt>
                <c:pt idx="14">
                  <c:v>0.87320235290310522</c:v>
                </c:pt>
                <c:pt idx="15">
                  <c:v>0.80559149156094678</c:v>
                </c:pt>
                <c:pt idx="16">
                  <c:v>0.73798063021878835</c:v>
                </c:pt>
                <c:pt idx="17">
                  <c:v>0.67036976887662991</c:v>
                </c:pt>
                <c:pt idx="18">
                  <c:v>0.60275890753447148</c:v>
                </c:pt>
                <c:pt idx="19">
                  <c:v>0.53514804619231304</c:v>
                </c:pt>
                <c:pt idx="20">
                  <c:v>0.46753718485015455</c:v>
                </c:pt>
                <c:pt idx="21">
                  <c:v>0.39992632350799612</c:v>
                </c:pt>
                <c:pt idx="22">
                  <c:v>0.33231546216583768</c:v>
                </c:pt>
                <c:pt idx="23">
                  <c:v>0.2647046008236793</c:v>
                </c:pt>
                <c:pt idx="24">
                  <c:v>0.19709373948152092</c:v>
                </c:pt>
                <c:pt idx="25">
                  <c:v>0.12948287813936249</c:v>
                </c:pt>
                <c:pt idx="26">
                  <c:v>6.187201679720411E-2</c:v>
                </c:pt>
                <c:pt idx="27">
                  <c:v>-5.7388445449543246E-3</c:v>
                </c:pt>
                <c:pt idx="28">
                  <c:v>-7.3349705887112759E-2</c:v>
                </c:pt>
                <c:pt idx="29">
                  <c:v>-0.14096056722927119</c:v>
                </c:pt>
                <c:pt idx="30">
                  <c:v>-0.2085714285714296</c:v>
                </c:pt>
                <c:pt idx="31">
                  <c:v>-0.27618228991358806</c:v>
                </c:pt>
                <c:pt idx="32">
                  <c:v>-0.3437931512557465</c:v>
                </c:pt>
                <c:pt idx="33">
                  <c:v>-0.41140401259790488</c:v>
                </c:pt>
                <c:pt idx="34">
                  <c:v>-0.47901487394006331</c:v>
                </c:pt>
                <c:pt idx="35">
                  <c:v>-0.54662573528222169</c:v>
                </c:pt>
                <c:pt idx="36">
                  <c:v>-0.61423659662438013</c:v>
                </c:pt>
                <c:pt idx="37">
                  <c:v>-0.68184745796653856</c:v>
                </c:pt>
                <c:pt idx="38">
                  <c:v>-0.749458319308697</c:v>
                </c:pt>
                <c:pt idx="39">
                  <c:v>-0.81706918065085543</c:v>
                </c:pt>
                <c:pt idx="40">
                  <c:v>-0.88468004199301387</c:v>
                </c:pt>
                <c:pt idx="41">
                  <c:v>-0.9522909033351723</c:v>
                </c:pt>
                <c:pt idx="42">
                  <c:v>-1.0199017646773307</c:v>
                </c:pt>
                <c:pt idx="43">
                  <c:v>-1.0875126260194894</c:v>
                </c:pt>
                <c:pt idx="44">
                  <c:v>-1.1551234873616478</c:v>
                </c:pt>
                <c:pt idx="45">
                  <c:v>-1.2227343487038063</c:v>
                </c:pt>
                <c:pt idx="46">
                  <c:v>-1.2903452100459649</c:v>
                </c:pt>
                <c:pt idx="47">
                  <c:v>-1.3579560713881234</c:v>
                </c:pt>
                <c:pt idx="48">
                  <c:v>-1.4255669327302818</c:v>
                </c:pt>
                <c:pt idx="49">
                  <c:v>-1.4931777940724402</c:v>
                </c:pt>
                <c:pt idx="50">
                  <c:v>-1.5607886554145987</c:v>
                </c:pt>
                <c:pt idx="51">
                  <c:v>-1.6283995167567571</c:v>
                </c:pt>
                <c:pt idx="52">
                  <c:v>-1.6960103780989155</c:v>
                </c:pt>
                <c:pt idx="53">
                  <c:v>-1.763621239441074</c:v>
                </c:pt>
                <c:pt idx="54">
                  <c:v>-1.8312321007832326</c:v>
                </c:pt>
                <c:pt idx="55">
                  <c:v>-1.8988429621253911</c:v>
                </c:pt>
                <c:pt idx="56">
                  <c:v>-1.9664538234675495</c:v>
                </c:pt>
                <c:pt idx="57">
                  <c:v>-2.0340646848097079</c:v>
                </c:pt>
                <c:pt idx="58">
                  <c:v>-2.1016755461518666</c:v>
                </c:pt>
                <c:pt idx="59">
                  <c:v>-2.1692864074940248</c:v>
                </c:pt>
                <c:pt idx="60">
                  <c:v>-2.2368972688361834</c:v>
                </c:pt>
              </c:numCache>
            </c:numRef>
          </c:xVal>
          <c:yVal>
            <c:numRef>
              <c:f>operator!$D$2:$D$62</c:f>
              <c:numCache>
                <c:formatCode>General</c:formatCode>
                <c:ptCount val="61"/>
                <c:pt idx="0">
                  <c:v>6.5549355886915014E-3</c:v>
                </c:pt>
                <c:pt idx="1">
                  <c:v>8.804106768662303E-3</c:v>
                </c:pt>
                <c:pt idx="2">
                  <c:v>1.1707366872494386E-2</c:v>
                </c:pt>
                <c:pt idx="3">
                  <c:v>1.5413107609567876E-2</c:v>
                </c:pt>
                <c:pt idx="4">
                  <c:v>2.0089921891316059E-2</c:v>
                </c:pt>
                <c:pt idx="5">
                  <c:v>2.5925273167077472E-2</c:v>
                </c:pt>
                <c:pt idx="6">
                  <c:v>3.3122681548916948E-2</c:v>
                </c:pt>
                <c:pt idx="7">
                  <c:v>4.18971703351722E-2</c:v>
                </c:pt>
                <c:pt idx="8">
                  <c:v>5.2468778154896055E-2</c:v>
                </c:pt>
                <c:pt idx="9">
                  <c:v>6.5054038814620921E-2</c:v>
                </c:pt>
                <c:pt idx="10">
                  <c:v>7.9855463222034628E-2</c:v>
                </c:pt>
                <c:pt idx="11">
                  <c:v>9.7049221784965334E-2</c:v>
                </c:pt>
                <c:pt idx="12">
                  <c:v>0.11677141325171274</c:v>
                </c:pt>
                <c:pt idx="13">
                  <c:v>0.13910350424458093</c:v>
                </c:pt>
                <c:pt idx="14">
                  <c:v>0.1640577156946996</c:v>
                </c:pt>
                <c:pt idx="15">
                  <c:v>0.19156329781163717</c:v>
                </c:pt>
                <c:pt idx="16">
                  <c:v>0.22145475248129004</c:v>
                </c:pt>
                <c:pt idx="17">
                  <c:v>0.253463110284252</c:v>
                </c:pt>
                <c:pt idx="18">
                  <c:v>0.28721133132810645</c:v>
                </c:pt>
                <c:pt idx="19">
                  <c:v>0.32221476358667572</c:v>
                </c:pt>
                <c:pt idx="20">
                  <c:v>0.35788735672897587</c:v>
                </c:pt>
                <c:pt idx="21">
                  <c:v>0.39355400096469273</c:v>
                </c:pt>
                <c:pt idx="22">
                  <c:v>0.42846895751769898</c:v>
                </c:pt>
                <c:pt idx="23">
                  <c:v>0.46183989845438816</c:v>
                </c:pt>
                <c:pt idx="24">
                  <c:v>0.49285661545627935</c:v>
                </c:pt>
                <c:pt idx="25">
                  <c:v>0.52072303144106102</c:v>
                </c:pt>
                <c:pt idx="26">
                  <c:v>0.54469079818347244</c:v>
                </c:pt>
                <c:pt idx="27">
                  <c:v>0.5640925258006021</c:v>
                </c:pt>
                <c:pt idx="28">
                  <c:v>0.57837259607817371</c:v>
                </c:pt>
                <c:pt idx="29">
                  <c:v>0.58711357849466417</c:v>
                </c:pt>
                <c:pt idx="30">
                  <c:v>0.59005649755370615</c:v>
                </c:pt>
                <c:pt idx="31">
                  <c:v>0.58711357849466395</c:v>
                </c:pt>
                <c:pt idx="32">
                  <c:v>0.57837259607817337</c:v>
                </c:pt>
                <c:pt idx="33">
                  <c:v>0.56409252580060154</c:v>
                </c:pt>
                <c:pt idx="34">
                  <c:v>0.54469079818347177</c:v>
                </c:pt>
                <c:pt idx="35">
                  <c:v>0.52072303144106025</c:v>
                </c:pt>
                <c:pt idx="36">
                  <c:v>0.49285661545627846</c:v>
                </c:pt>
                <c:pt idx="37">
                  <c:v>0.46183989845438717</c:v>
                </c:pt>
                <c:pt idx="38">
                  <c:v>0.42846895751769792</c:v>
                </c:pt>
                <c:pt idx="39">
                  <c:v>0.39355400096469162</c:v>
                </c:pt>
                <c:pt idx="40">
                  <c:v>0.35788735672897476</c:v>
                </c:pt>
                <c:pt idx="41">
                  <c:v>0.32221476358667472</c:v>
                </c:pt>
                <c:pt idx="42">
                  <c:v>0.28721133132810545</c:v>
                </c:pt>
                <c:pt idx="43">
                  <c:v>0.25346311028425089</c:v>
                </c:pt>
                <c:pt idx="44">
                  <c:v>0.22145475248128907</c:v>
                </c:pt>
                <c:pt idx="45">
                  <c:v>0.1915632978116362</c:v>
                </c:pt>
                <c:pt idx="46">
                  <c:v>0.1640577156946986</c:v>
                </c:pt>
                <c:pt idx="47">
                  <c:v>0.13910350424458023</c:v>
                </c:pt>
                <c:pt idx="48">
                  <c:v>0.11677141325171206</c:v>
                </c:pt>
                <c:pt idx="49">
                  <c:v>9.7049221784964723E-2</c:v>
                </c:pt>
                <c:pt idx="50">
                  <c:v>7.9855463222034143E-2</c:v>
                </c:pt>
                <c:pt idx="51">
                  <c:v>6.5054038814620491E-2</c:v>
                </c:pt>
                <c:pt idx="52">
                  <c:v>5.2468778154895715E-2</c:v>
                </c:pt>
                <c:pt idx="53">
                  <c:v>4.1897170335171909E-2</c:v>
                </c:pt>
                <c:pt idx="54">
                  <c:v>3.3122681548916698E-2</c:v>
                </c:pt>
                <c:pt idx="55">
                  <c:v>2.5925273167077278E-2</c:v>
                </c:pt>
                <c:pt idx="56">
                  <c:v>2.0089921891315896E-2</c:v>
                </c:pt>
                <c:pt idx="57">
                  <c:v>1.5413107609567746E-2</c:v>
                </c:pt>
                <c:pt idx="58">
                  <c:v>1.170736687249428E-2</c:v>
                </c:pt>
                <c:pt idx="59">
                  <c:v>8.8041067686622405E-3</c:v>
                </c:pt>
                <c:pt idx="60">
                  <c:v>6.5549355886914433E-3</c:v>
                </c:pt>
              </c:numCache>
            </c:numRef>
          </c:yVal>
          <c:smooth val="1"/>
          <c:extLst>
            <c:ext xmlns:c16="http://schemas.microsoft.com/office/drawing/2014/chart" uri="{C3380CC4-5D6E-409C-BE32-E72D297353CC}">
              <c16:uniqueId val="{00000001-64F5-4545-9721-6D6DB8EC8897}"/>
            </c:ext>
          </c:extLst>
        </c:ser>
        <c:ser>
          <c:idx val="2"/>
          <c:order val="2"/>
          <c:tx>
            <c:v>Operator 3</c:v>
          </c:tx>
          <c:spPr>
            <a:ln w="19050" cap="rnd">
              <a:solidFill>
                <a:schemeClr val="accent3"/>
              </a:solidFill>
              <a:round/>
            </a:ln>
            <a:effectLst/>
          </c:spPr>
          <c:marker>
            <c:symbol val="none"/>
          </c:marker>
          <c:xVal>
            <c:numRef>
              <c:f>operator!$E$2:$E$62</c:f>
              <c:numCache>
                <c:formatCode>General</c:formatCode>
                <c:ptCount val="61"/>
                <c:pt idx="0">
                  <c:v>1.4687208983535047</c:v>
                </c:pt>
                <c:pt idx="1">
                  <c:v>1.4173349636464829</c:v>
                </c:pt>
                <c:pt idx="2">
                  <c:v>1.3659490289394616</c:v>
                </c:pt>
                <c:pt idx="3">
                  <c:v>1.3145630942324398</c:v>
                </c:pt>
                <c:pt idx="4">
                  <c:v>1.263177159525418</c:v>
                </c:pt>
                <c:pt idx="5">
                  <c:v>1.2117912248183966</c:v>
                </c:pt>
                <c:pt idx="6">
                  <c:v>1.1604052901113748</c:v>
                </c:pt>
                <c:pt idx="7">
                  <c:v>1.1090193554043535</c:v>
                </c:pt>
                <c:pt idx="8">
                  <c:v>1.0576334206973317</c:v>
                </c:pt>
                <c:pt idx="9">
                  <c:v>1.0062474859903099</c:v>
                </c:pt>
                <c:pt idx="10">
                  <c:v>0.95486155128328842</c:v>
                </c:pt>
                <c:pt idx="11">
                  <c:v>0.90347561657626674</c:v>
                </c:pt>
                <c:pt idx="12">
                  <c:v>0.85208968186924516</c:v>
                </c:pt>
                <c:pt idx="13">
                  <c:v>0.80070374716222348</c:v>
                </c:pt>
                <c:pt idx="14">
                  <c:v>0.7493178124552019</c:v>
                </c:pt>
                <c:pt idx="15">
                  <c:v>0.69793187774818022</c:v>
                </c:pt>
                <c:pt idx="16">
                  <c:v>0.64654594304115864</c:v>
                </c:pt>
                <c:pt idx="17">
                  <c:v>0.59516000833413696</c:v>
                </c:pt>
                <c:pt idx="18">
                  <c:v>0.54377407362711538</c:v>
                </c:pt>
                <c:pt idx="19">
                  <c:v>0.4923881389200937</c:v>
                </c:pt>
                <c:pt idx="20">
                  <c:v>0.44100220421307212</c:v>
                </c:pt>
                <c:pt idx="21">
                  <c:v>0.38961626950605061</c:v>
                </c:pt>
                <c:pt idx="22">
                  <c:v>0.33823033479902903</c:v>
                </c:pt>
                <c:pt idx="23">
                  <c:v>0.28684440009200746</c:v>
                </c:pt>
                <c:pt idx="24">
                  <c:v>0.23545846538498588</c:v>
                </c:pt>
                <c:pt idx="25">
                  <c:v>0.18407253067796431</c:v>
                </c:pt>
                <c:pt idx="26">
                  <c:v>0.13268659597094271</c:v>
                </c:pt>
                <c:pt idx="27">
                  <c:v>8.1300661263921131E-2</c:v>
                </c:pt>
                <c:pt idx="28">
                  <c:v>2.9914726556899543E-2</c:v>
                </c:pt>
                <c:pt idx="29">
                  <c:v>-2.1471208150122038E-2</c:v>
                </c:pt>
                <c:pt idx="30">
                  <c:v>-7.2857142857143634E-2</c:v>
                </c:pt>
                <c:pt idx="31">
                  <c:v>-0.12424307756416522</c:v>
                </c:pt>
                <c:pt idx="32">
                  <c:v>-0.17562901227118682</c:v>
                </c:pt>
                <c:pt idx="33">
                  <c:v>-0.2270149469782084</c:v>
                </c:pt>
                <c:pt idx="34">
                  <c:v>-0.27840088168523003</c:v>
                </c:pt>
                <c:pt idx="35">
                  <c:v>-0.32978681639225155</c:v>
                </c:pt>
                <c:pt idx="36">
                  <c:v>-0.38117275109927312</c:v>
                </c:pt>
                <c:pt idx="37">
                  <c:v>-0.4325586858062947</c:v>
                </c:pt>
                <c:pt idx="38">
                  <c:v>-0.48394462051331627</c:v>
                </c:pt>
                <c:pt idx="39">
                  <c:v>-0.53533055522033779</c:v>
                </c:pt>
                <c:pt idx="40">
                  <c:v>-0.58671648992735947</c:v>
                </c:pt>
                <c:pt idx="41">
                  <c:v>-0.63810242463438116</c:v>
                </c:pt>
                <c:pt idx="42">
                  <c:v>-0.68948835934140273</c:v>
                </c:pt>
                <c:pt idx="43">
                  <c:v>-0.74087429404842442</c:v>
                </c:pt>
                <c:pt idx="44">
                  <c:v>-0.79226022875544599</c:v>
                </c:pt>
                <c:pt idx="45">
                  <c:v>-0.84364616346246768</c:v>
                </c:pt>
                <c:pt idx="46">
                  <c:v>-0.89503209816948925</c:v>
                </c:pt>
                <c:pt idx="47">
                  <c:v>-0.94641803287651094</c:v>
                </c:pt>
                <c:pt idx="48">
                  <c:v>-0.99780396758353251</c:v>
                </c:pt>
                <c:pt idx="49">
                  <c:v>-1.0491899022905542</c:v>
                </c:pt>
                <c:pt idx="50">
                  <c:v>-1.1005758369975758</c:v>
                </c:pt>
                <c:pt idx="51">
                  <c:v>-1.1519617717045971</c:v>
                </c:pt>
                <c:pt idx="52">
                  <c:v>-1.2033477064116189</c:v>
                </c:pt>
                <c:pt idx="53">
                  <c:v>-1.2547336411186407</c:v>
                </c:pt>
                <c:pt idx="54">
                  <c:v>-1.3061195758256621</c:v>
                </c:pt>
                <c:pt idx="55">
                  <c:v>-1.3575055105326839</c:v>
                </c:pt>
                <c:pt idx="56">
                  <c:v>-1.4088914452397057</c:v>
                </c:pt>
                <c:pt idx="57">
                  <c:v>-1.460277379946727</c:v>
                </c:pt>
                <c:pt idx="58">
                  <c:v>-1.5116633146537488</c:v>
                </c:pt>
                <c:pt idx="59">
                  <c:v>-1.5630492493607702</c:v>
                </c:pt>
                <c:pt idx="60">
                  <c:v>-1.614435184067792</c:v>
                </c:pt>
              </c:numCache>
            </c:numRef>
          </c:xVal>
          <c:yVal>
            <c:numRef>
              <c:f>operator!$F$2:$F$62</c:f>
              <c:numCache>
                <c:formatCode>General</c:formatCode>
                <c:ptCount val="61"/>
                <c:pt idx="0">
                  <c:v>8.6246332526718084E-3</c:v>
                </c:pt>
                <c:pt idx="1">
                  <c:v>1.1583972255665664E-2</c:v>
                </c:pt>
                <c:pt idx="2">
                  <c:v>1.5403926440396846E-2</c:v>
                </c:pt>
                <c:pt idx="3">
                  <c:v>2.0279741672186893E-2</c:v>
                </c:pt>
                <c:pt idx="4">
                  <c:v>2.6433243476311818E-2</c:v>
                </c:pt>
                <c:pt idx="5">
                  <c:v>3.4111086221369054E-2</c:v>
                </c:pt>
                <c:pt idx="6">
                  <c:v>4.3581050772990702E-2</c:v>
                </c:pt>
                <c:pt idx="7">
                  <c:v>5.5126053273349261E-2</c:v>
                </c:pt>
                <c:pt idx="8">
                  <c:v>6.9035608768218168E-2</c:v>
                </c:pt>
                <c:pt idx="9">
                  <c:v>8.5594620845569971E-2</c:v>
                </c:pt>
                <c:pt idx="10">
                  <c:v>0.10506954251395682</c:v>
                </c:pt>
                <c:pt idx="11">
                  <c:v>0.12769216936266162</c:v>
                </c:pt>
                <c:pt idx="12">
                  <c:v>0.1536415728370632</c:v>
                </c:pt>
                <c:pt idx="13">
                  <c:v>0.18302494235652361</c:v>
                </c:pt>
                <c:pt idx="14">
                  <c:v>0.21585835756783286</c:v>
                </c:pt>
                <c:pt idx="15">
                  <c:v>0.25204872968515679</c:v>
                </c:pt>
                <c:pt idx="16">
                  <c:v>0.29137830515182939</c:v>
                </c:pt>
                <c:pt idx="17">
                  <c:v>0.33349318840821085</c:v>
                </c:pt>
                <c:pt idx="18">
                  <c:v>0.37789729055308774</c:v>
                </c:pt>
                <c:pt idx="19">
                  <c:v>0.42395293240191417</c:v>
                </c:pt>
                <c:pt idx="20">
                  <c:v>0.47088902031022112</c:v>
                </c:pt>
                <c:pt idx="21">
                  <c:v>0.51781728096578972</c:v>
                </c:pt>
                <c:pt idx="22">
                  <c:v>0.56375651121881509</c:v>
                </c:pt>
                <c:pt idx="23">
                  <c:v>0.60766420840077462</c:v>
                </c:pt>
                <c:pt idx="24">
                  <c:v>0.64847434379016322</c:v>
                </c:pt>
                <c:pt idx="25">
                  <c:v>0.68513948178934669</c:v>
                </c:pt>
                <c:pt idx="26">
                  <c:v>0.71667498587507761</c:v>
                </c:pt>
                <c:pt idx="27">
                  <c:v>0.7422027401759218</c:v>
                </c:pt>
                <c:pt idx="28">
                  <c:v>0.76099169199703653</c:v>
                </c:pt>
                <c:pt idx="29">
                  <c:v>0.77249260861021296</c:v>
                </c:pt>
                <c:pt idx="30">
                  <c:v>0.77636474392460475</c:v>
                </c:pt>
                <c:pt idx="31">
                  <c:v>0.77249260861021274</c:v>
                </c:pt>
                <c:pt idx="32">
                  <c:v>0.76099169199703609</c:v>
                </c:pt>
                <c:pt idx="33">
                  <c:v>0.74220274017592125</c:v>
                </c:pt>
                <c:pt idx="34">
                  <c:v>0.71667498587507672</c:v>
                </c:pt>
                <c:pt idx="35">
                  <c:v>0.68513948178934569</c:v>
                </c:pt>
                <c:pt idx="36">
                  <c:v>0.648474343790162</c:v>
                </c:pt>
                <c:pt idx="37">
                  <c:v>0.60766420840077329</c:v>
                </c:pt>
                <c:pt idx="38">
                  <c:v>0.56375651121881365</c:v>
                </c:pt>
                <c:pt idx="39">
                  <c:v>0.51781728096578838</c:v>
                </c:pt>
                <c:pt idx="40">
                  <c:v>0.47088902031021951</c:v>
                </c:pt>
                <c:pt idx="41">
                  <c:v>0.42395293240191251</c:v>
                </c:pt>
                <c:pt idx="42">
                  <c:v>0.37789729055308624</c:v>
                </c:pt>
                <c:pt idx="43">
                  <c:v>0.33349318840820941</c:v>
                </c:pt>
                <c:pt idx="44">
                  <c:v>0.29137830515182805</c:v>
                </c:pt>
                <c:pt idx="45">
                  <c:v>0.25204872968515551</c:v>
                </c:pt>
                <c:pt idx="46">
                  <c:v>0.21585835756783173</c:v>
                </c:pt>
                <c:pt idx="47">
                  <c:v>0.18302494235652259</c:v>
                </c:pt>
                <c:pt idx="48">
                  <c:v>0.15364157283706228</c:v>
                </c:pt>
                <c:pt idx="49">
                  <c:v>0.12769216936266081</c:v>
                </c:pt>
                <c:pt idx="50">
                  <c:v>0.10506954251395619</c:v>
                </c:pt>
                <c:pt idx="51">
                  <c:v>8.5594620845569472E-2</c:v>
                </c:pt>
                <c:pt idx="52">
                  <c:v>6.9035608768217821E-2</c:v>
                </c:pt>
                <c:pt idx="53">
                  <c:v>5.5126053273348914E-2</c:v>
                </c:pt>
                <c:pt idx="54">
                  <c:v>4.3581050772990418E-2</c:v>
                </c:pt>
                <c:pt idx="55">
                  <c:v>3.4111086221368825E-2</c:v>
                </c:pt>
                <c:pt idx="56">
                  <c:v>2.6433243476311603E-2</c:v>
                </c:pt>
                <c:pt idx="57">
                  <c:v>2.0279741672186737E-2</c:v>
                </c:pt>
                <c:pt idx="58">
                  <c:v>1.540392644039673E-2</c:v>
                </c:pt>
                <c:pt idx="59">
                  <c:v>1.1583972255665582E-2</c:v>
                </c:pt>
                <c:pt idx="60">
                  <c:v>8.624633252671739E-3</c:v>
                </c:pt>
              </c:numCache>
            </c:numRef>
          </c:yVal>
          <c:smooth val="1"/>
          <c:extLst>
            <c:ext xmlns:c16="http://schemas.microsoft.com/office/drawing/2014/chart" uri="{C3380CC4-5D6E-409C-BE32-E72D297353CC}">
              <c16:uniqueId val="{00000002-64F5-4545-9721-6D6DB8EC8897}"/>
            </c:ext>
          </c:extLst>
        </c:ser>
        <c:ser>
          <c:idx val="3"/>
          <c:order val="3"/>
          <c:tx>
            <c:v>Operator 4</c:v>
          </c:tx>
          <c:spPr>
            <a:ln w="19050" cap="rnd">
              <a:solidFill>
                <a:schemeClr val="accent4"/>
              </a:solidFill>
              <a:round/>
            </a:ln>
            <a:effectLst/>
          </c:spPr>
          <c:marker>
            <c:symbol val="none"/>
          </c:marker>
          <c:xVal>
            <c:numRef>
              <c:f>operator!$G$2:$G$62</c:f>
              <c:numCache>
                <c:formatCode>General</c:formatCode>
                <c:ptCount val="61"/>
                <c:pt idx="0">
                  <c:v>0.49191477690425545</c:v>
                </c:pt>
                <c:pt idx="1">
                  <c:v>0.45221603037252633</c:v>
                </c:pt>
                <c:pt idx="2">
                  <c:v>0.41251728384079722</c:v>
                </c:pt>
                <c:pt idx="3">
                  <c:v>0.37281853730906789</c:v>
                </c:pt>
                <c:pt idx="4">
                  <c:v>0.33311979077733878</c:v>
                </c:pt>
                <c:pt idx="5">
                  <c:v>0.29342104424560955</c:v>
                </c:pt>
                <c:pt idx="6">
                  <c:v>0.25372229771388033</c:v>
                </c:pt>
                <c:pt idx="7">
                  <c:v>0.21402355118215122</c:v>
                </c:pt>
                <c:pt idx="8">
                  <c:v>0.17432480465042199</c:v>
                </c:pt>
                <c:pt idx="9">
                  <c:v>0.13462605811869277</c:v>
                </c:pt>
                <c:pt idx="10">
                  <c:v>9.4927311586963659E-2</c:v>
                </c:pt>
                <c:pt idx="11">
                  <c:v>5.5228565055234435E-2</c:v>
                </c:pt>
                <c:pt idx="12">
                  <c:v>1.5529818523505212E-2</c:v>
                </c:pt>
                <c:pt idx="13">
                  <c:v>-2.41689280082239E-2</c:v>
                </c:pt>
                <c:pt idx="14">
                  <c:v>-6.3867674539953123E-2</c:v>
                </c:pt>
                <c:pt idx="15">
                  <c:v>-0.10356642107168235</c:v>
                </c:pt>
                <c:pt idx="16">
                  <c:v>-0.14326516760341146</c:v>
                </c:pt>
                <c:pt idx="17">
                  <c:v>-0.18296391413514068</c:v>
                </c:pt>
                <c:pt idx="18">
                  <c:v>-0.22266266066686985</c:v>
                </c:pt>
                <c:pt idx="19">
                  <c:v>-0.26236140719859902</c:v>
                </c:pt>
                <c:pt idx="20">
                  <c:v>-0.30206015373032818</c:v>
                </c:pt>
                <c:pt idx="21">
                  <c:v>-0.3417589002620573</c:v>
                </c:pt>
                <c:pt idx="22">
                  <c:v>-0.38145764679378646</c:v>
                </c:pt>
                <c:pt idx="23">
                  <c:v>-0.42115639332551563</c:v>
                </c:pt>
                <c:pt idx="24">
                  <c:v>-0.46085513985724474</c:v>
                </c:pt>
                <c:pt idx="25">
                  <c:v>-0.50055388638897391</c:v>
                </c:pt>
                <c:pt idx="26">
                  <c:v>-0.54025263292070302</c:v>
                </c:pt>
                <c:pt idx="27">
                  <c:v>-0.57995137945243214</c:v>
                </c:pt>
                <c:pt idx="28">
                  <c:v>-0.61965012598416136</c:v>
                </c:pt>
                <c:pt idx="29">
                  <c:v>-0.65934887251589047</c:v>
                </c:pt>
                <c:pt idx="30">
                  <c:v>-0.69904761904761958</c:v>
                </c:pt>
                <c:pt idx="31">
                  <c:v>-0.73874636557934881</c:v>
                </c:pt>
                <c:pt idx="32">
                  <c:v>-0.77844511211107792</c:v>
                </c:pt>
                <c:pt idx="33">
                  <c:v>-0.81814385864280714</c:v>
                </c:pt>
                <c:pt idx="34">
                  <c:v>-0.85784260517453625</c:v>
                </c:pt>
                <c:pt idx="35">
                  <c:v>-0.89754135170626537</c:v>
                </c:pt>
                <c:pt idx="36">
                  <c:v>-0.93724009823799448</c:v>
                </c:pt>
                <c:pt idx="37">
                  <c:v>-0.9769388447697237</c:v>
                </c:pt>
                <c:pt idx="38">
                  <c:v>-1.0166375913014529</c:v>
                </c:pt>
                <c:pt idx="39">
                  <c:v>-1.056336337833182</c:v>
                </c:pt>
                <c:pt idx="40">
                  <c:v>-1.0960350843649111</c:v>
                </c:pt>
                <c:pt idx="41">
                  <c:v>-1.1357338308966403</c:v>
                </c:pt>
                <c:pt idx="42">
                  <c:v>-1.1754325774283696</c:v>
                </c:pt>
                <c:pt idx="43">
                  <c:v>-1.2151313239600987</c:v>
                </c:pt>
                <c:pt idx="44">
                  <c:v>-1.254830070491828</c:v>
                </c:pt>
                <c:pt idx="45">
                  <c:v>-1.2945288170235569</c:v>
                </c:pt>
                <c:pt idx="46">
                  <c:v>-1.3342275635552863</c:v>
                </c:pt>
                <c:pt idx="47">
                  <c:v>-1.3739263100870156</c:v>
                </c:pt>
                <c:pt idx="48">
                  <c:v>-1.4136250566187445</c:v>
                </c:pt>
                <c:pt idx="49">
                  <c:v>-1.4533238031504738</c:v>
                </c:pt>
                <c:pt idx="50">
                  <c:v>-1.4930225496822029</c:v>
                </c:pt>
                <c:pt idx="51">
                  <c:v>-1.532721296213932</c:v>
                </c:pt>
                <c:pt idx="52">
                  <c:v>-1.5724200427456614</c:v>
                </c:pt>
                <c:pt idx="53">
                  <c:v>-1.6121187892773905</c:v>
                </c:pt>
                <c:pt idx="54">
                  <c:v>-1.6518175358091196</c:v>
                </c:pt>
                <c:pt idx="55">
                  <c:v>-1.6915162823408489</c:v>
                </c:pt>
                <c:pt idx="56">
                  <c:v>-1.7312150288725778</c:v>
                </c:pt>
                <c:pt idx="57">
                  <c:v>-1.7709137754043072</c:v>
                </c:pt>
                <c:pt idx="58">
                  <c:v>-1.8106125219360365</c:v>
                </c:pt>
                <c:pt idx="59">
                  <c:v>-1.8503112684677654</c:v>
                </c:pt>
                <c:pt idx="60">
                  <c:v>-1.8900100149994947</c:v>
                </c:pt>
              </c:numCache>
            </c:numRef>
          </c:xVal>
          <c:yVal>
            <c:numRef>
              <c:f>operator!$H$2:$H$62</c:f>
              <c:numCache>
                <c:formatCode>General</c:formatCode>
                <c:ptCount val="61"/>
                <c:pt idx="0">
                  <c:v>1.1163698602916494E-2</c:v>
                </c:pt>
                <c:pt idx="1">
                  <c:v>1.4994257854006305E-2</c:v>
                </c:pt>
                <c:pt idx="2">
                  <c:v>1.9938794734119747E-2</c:v>
                </c:pt>
                <c:pt idx="3">
                  <c:v>2.6250034887357693E-2</c:v>
                </c:pt>
                <c:pt idx="4">
                  <c:v>3.4215108587444865E-2</c:v>
                </c:pt>
                <c:pt idx="5">
                  <c:v>4.4153284486096032E-2</c:v>
                </c:pt>
                <c:pt idx="6">
                  <c:v>5.6411177307434994E-2</c:v>
                </c:pt>
                <c:pt idx="7">
                  <c:v>7.1354992830720429E-2</c:v>
                </c:pt>
                <c:pt idx="8">
                  <c:v>8.9359478435618825E-2</c:v>
                </c:pt>
                <c:pt idx="9">
                  <c:v>0.11079341244508428</c:v>
                </c:pt>
                <c:pt idx="10">
                  <c:v>0.13600169080914423</c:v>
                </c:pt>
                <c:pt idx="11">
                  <c:v>0.16528434902153247</c:v>
                </c:pt>
                <c:pt idx="12">
                  <c:v>0.19887317660720996</c:v>
                </c:pt>
                <c:pt idx="13">
                  <c:v>0.23690691921902007</c:v>
                </c:pt>
                <c:pt idx="14">
                  <c:v>0.27940639030202757</c:v>
                </c:pt>
                <c:pt idx="15">
                  <c:v>0.3262510960198084</c:v>
                </c:pt>
                <c:pt idx="16">
                  <c:v>0.37715917684221023</c:v>
                </c:pt>
                <c:pt idx="17">
                  <c:v>0.43167255145157202</c:v>
                </c:pt>
                <c:pt idx="18">
                  <c:v>0.48914908390875889</c:v>
                </c:pt>
                <c:pt idx="19">
                  <c:v>0.54876336424988381</c:v>
                </c:pt>
                <c:pt idx="20">
                  <c:v>0.60951729124683851</c:v>
                </c:pt>
                <c:pt idx="21">
                  <c:v>0.67026108667206163</c:v>
                </c:pt>
                <c:pt idx="22">
                  <c:v>0.72972468420368808</c:v>
                </c:pt>
                <c:pt idx="23">
                  <c:v>0.78655867161244819</c:v>
                </c:pt>
                <c:pt idx="24">
                  <c:v>0.83938318461886641</c:v>
                </c:pt>
                <c:pt idx="25">
                  <c:v>0.88684242582549111</c:v>
                </c:pt>
                <c:pt idx="26">
                  <c:v>0.92766188476249323</c:v>
                </c:pt>
                <c:pt idx="27">
                  <c:v>0.96070493096224285</c:v>
                </c:pt>
                <c:pt idx="28">
                  <c:v>0.98502529207796485</c:v>
                </c:pt>
                <c:pt idx="29">
                  <c:v>0.99991204296525649</c:v>
                </c:pt>
                <c:pt idx="30">
                  <c:v>1.004924122938186</c:v>
                </c:pt>
                <c:pt idx="31">
                  <c:v>0.99991204296525615</c:v>
                </c:pt>
                <c:pt idx="32">
                  <c:v>0.98502529207796441</c:v>
                </c:pt>
                <c:pt idx="33">
                  <c:v>0.96070493096224174</c:v>
                </c:pt>
                <c:pt idx="34">
                  <c:v>0.92766188476249212</c:v>
                </c:pt>
                <c:pt idx="35">
                  <c:v>0.88684242582548967</c:v>
                </c:pt>
                <c:pt idx="36">
                  <c:v>0.83938318461886507</c:v>
                </c:pt>
                <c:pt idx="37">
                  <c:v>0.78655867161244641</c:v>
                </c:pt>
                <c:pt idx="38">
                  <c:v>0.72972468420368619</c:v>
                </c:pt>
                <c:pt idx="39">
                  <c:v>0.67026108667205975</c:v>
                </c:pt>
                <c:pt idx="40">
                  <c:v>0.60951729124683651</c:v>
                </c:pt>
                <c:pt idx="41">
                  <c:v>0.54876336424988192</c:v>
                </c:pt>
                <c:pt idx="42">
                  <c:v>0.48914908390875678</c:v>
                </c:pt>
                <c:pt idx="43">
                  <c:v>0.43167255145157019</c:v>
                </c:pt>
                <c:pt idx="44">
                  <c:v>0.37715917684220823</c:v>
                </c:pt>
                <c:pt idx="45">
                  <c:v>0.32625109601980695</c:v>
                </c:pt>
                <c:pt idx="46">
                  <c:v>0.27940639030202608</c:v>
                </c:pt>
                <c:pt idx="47">
                  <c:v>0.23690691921901852</c:v>
                </c:pt>
                <c:pt idx="48">
                  <c:v>0.19887317660720882</c:v>
                </c:pt>
                <c:pt idx="49">
                  <c:v>0.16528434902153141</c:v>
                </c:pt>
                <c:pt idx="50">
                  <c:v>0.1360016908091434</c:v>
                </c:pt>
                <c:pt idx="51">
                  <c:v>0.11079341244508353</c:v>
                </c:pt>
                <c:pt idx="52">
                  <c:v>8.9359478435618228E-2</c:v>
                </c:pt>
                <c:pt idx="53">
                  <c:v>7.1354992830719915E-2</c:v>
                </c:pt>
                <c:pt idx="54">
                  <c:v>5.6411177307434571E-2</c:v>
                </c:pt>
                <c:pt idx="55">
                  <c:v>4.4153284486095699E-2</c:v>
                </c:pt>
                <c:pt idx="56">
                  <c:v>3.421510858744467E-2</c:v>
                </c:pt>
                <c:pt idx="57">
                  <c:v>2.6250034887357495E-2</c:v>
                </c:pt>
                <c:pt idx="58">
                  <c:v>1.9938794734119598E-2</c:v>
                </c:pt>
                <c:pt idx="59">
                  <c:v>1.4994257854006212E-2</c:v>
                </c:pt>
                <c:pt idx="60">
                  <c:v>1.1163698602916404E-2</c:v>
                </c:pt>
              </c:numCache>
            </c:numRef>
          </c:yVal>
          <c:smooth val="1"/>
          <c:extLst>
            <c:ext xmlns:c16="http://schemas.microsoft.com/office/drawing/2014/chart" uri="{C3380CC4-5D6E-409C-BE32-E72D297353CC}">
              <c16:uniqueId val="{00000003-64F5-4545-9721-6D6DB8EC8897}"/>
            </c:ext>
          </c:extLst>
        </c:ser>
        <c:ser>
          <c:idx val="4"/>
          <c:order val="4"/>
          <c:tx>
            <c:v>Operator 5</c:v>
          </c:tx>
          <c:spPr>
            <a:ln w="19050" cap="rnd">
              <a:solidFill>
                <a:schemeClr val="accent5"/>
              </a:solidFill>
              <a:round/>
            </a:ln>
            <a:effectLst/>
          </c:spPr>
          <c:marker>
            <c:symbol val="none"/>
          </c:marker>
          <c:xVal>
            <c:numRef>
              <c:f>operator!$I$2:$I$62</c:f>
              <c:numCache>
                <c:formatCode>General</c:formatCode>
                <c:ptCount val="61"/>
                <c:pt idx="0">
                  <c:v>1.0731324884403584</c:v>
                </c:pt>
                <c:pt idx="1">
                  <c:v>1.0270756912066321</c:v>
                </c:pt>
                <c:pt idx="2">
                  <c:v>0.98101889397290587</c:v>
                </c:pt>
                <c:pt idx="3">
                  <c:v>0.93496209673917963</c:v>
                </c:pt>
                <c:pt idx="4">
                  <c:v>0.88890529950545338</c:v>
                </c:pt>
                <c:pt idx="5">
                  <c:v>0.84284850227172714</c:v>
                </c:pt>
                <c:pt idx="6">
                  <c:v>0.7967917050380009</c:v>
                </c:pt>
                <c:pt idx="7">
                  <c:v>0.75073490780427465</c:v>
                </c:pt>
                <c:pt idx="8">
                  <c:v>0.70467811057054819</c:v>
                </c:pt>
                <c:pt idx="9">
                  <c:v>0.65862131333682206</c:v>
                </c:pt>
                <c:pt idx="10">
                  <c:v>0.6125645161030957</c:v>
                </c:pt>
                <c:pt idx="11">
                  <c:v>0.56650771886936946</c:v>
                </c:pt>
                <c:pt idx="12">
                  <c:v>0.52045092163564322</c:v>
                </c:pt>
                <c:pt idx="13">
                  <c:v>0.47439412440191697</c:v>
                </c:pt>
                <c:pt idx="14">
                  <c:v>0.42833732716819062</c:v>
                </c:pt>
                <c:pt idx="15">
                  <c:v>0.38228052993446437</c:v>
                </c:pt>
                <c:pt idx="16">
                  <c:v>0.33622373270073813</c:v>
                </c:pt>
                <c:pt idx="17">
                  <c:v>0.29016693546701178</c:v>
                </c:pt>
                <c:pt idx="18">
                  <c:v>0.24411013823328553</c:v>
                </c:pt>
                <c:pt idx="19">
                  <c:v>0.19805334099955929</c:v>
                </c:pt>
                <c:pt idx="20">
                  <c:v>0.15199654376583305</c:v>
                </c:pt>
                <c:pt idx="21">
                  <c:v>0.10593974653210686</c:v>
                </c:pt>
                <c:pt idx="22">
                  <c:v>5.9882949298380617E-2</c:v>
                </c:pt>
                <c:pt idx="23">
                  <c:v>1.3826152064654373E-2</c:v>
                </c:pt>
                <c:pt idx="24">
                  <c:v>-3.2230645169071814E-2</c:v>
                </c:pt>
                <c:pt idx="25">
                  <c:v>-7.8287442402798058E-2</c:v>
                </c:pt>
                <c:pt idx="26">
                  <c:v>-0.12434423963652427</c:v>
                </c:pt>
                <c:pt idx="27">
                  <c:v>-0.17040103687025049</c:v>
                </c:pt>
                <c:pt idx="28">
                  <c:v>-0.21645783410397673</c:v>
                </c:pt>
                <c:pt idx="29">
                  <c:v>-0.26251463133770297</c:v>
                </c:pt>
                <c:pt idx="30">
                  <c:v>-0.30857142857142922</c:v>
                </c:pt>
                <c:pt idx="31">
                  <c:v>-0.35462822580515541</c:v>
                </c:pt>
                <c:pt idx="32">
                  <c:v>-0.40068502303888165</c:v>
                </c:pt>
                <c:pt idx="33">
                  <c:v>-0.44674182027260789</c:v>
                </c:pt>
                <c:pt idx="34">
                  <c:v>-0.49279861750633414</c:v>
                </c:pt>
                <c:pt idx="35">
                  <c:v>-0.53885541474006038</c:v>
                </c:pt>
                <c:pt idx="36">
                  <c:v>-0.58491221197378662</c:v>
                </c:pt>
                <c:pt idx="37">
                  <c:v>-0.63096900920751287</c:v>
                </c:pt>
                <c:pt idx="38">
                  <c:v>-0.67702580644123911</c:v>
                </c:pt>
                <c:pt idx="39">
                  <c:v>-0.72308260367496524</c:v>
                </c:pt>
                <c:pt idx="40">
                  <c:v>-0.7691394009086916</c:v>
                </c:pt>
                <c:pt idx="41">
                  <c:v>-0.81519619814241784</c:v>
                </c:pt>
                <c:pt idx="42">
                  <c:v>-0.86125299537614408</c:v>
                </c:pt>
                <c:pt idx="43">
                  <c:v>-0.90730979260987032</c:v>
                </c:pt>
                <c:pt idx="44">
                  <c:v>-0.95336658984359668</c:v>
                </c:pt>
                <c:pt idx="45">
                  <c:v>-0.99942338707732292</c:v>
                </c:pt>
                <c:pt idx="46">
                  <c:v>-1.0454801843110491</c:v>
                </c:pt>
                <c:pt idx="47">
                  <c:v>-1.0915369815447753</c:v>
                </c:pt>
                <c:pt idx="48">
                  <c:v>-1.1375937787785018</c:v>
                </c:pt>
                <c:pt idx="49">
                  <c:v>-1.183650576012228</c:v>
                </c:pt>
                <c:pt idx="50">
                  <c:v>-1.229707373245954</c:v>
                </c:pt>
                <c:pt idx="51">
                  <c:v>-1.2757641704796803</c:v>
                </c:pt>
                <c:pt idx="52">
                  <c:v>-1.3218209677134067</c:v>
                </c:pt>
                <c:pt idx="53">
                  <c:v>-1.367877764947133</c:v>
                </c:pt>
                <c:pt idx="54">
                  <c:v>-1.4139345621808592</c:v>
                </c:pt>
                <c:pt idx="55">
                  <c:v>-1.4599913594145855</c:v>
                </c:pt>
                <c:pt idx="56">
                  <c:v>-1.5060481566483117</c:v>
                </c:pt>
                <c:pt idx="57">
                  <c:v>-1.5521049538820382</c:v>
                </c:pt>
                <c:pt idx="58">
                  <c:v>-1.5981617511157644</c:v>
                </c:pt>
                <c:pt idx="59">
                  <c:v>-1.6442185483494907</c:v>
                </c:pt>
                <c:pt idx="60">
                  <c:v>-1.6902753455832169</c:v>
                </c:pt>
              </c:numCache>
            </c:numRef>
          </c:xVal>
          <c:yVal>
            <c:numRef>
              <c:f>operator!$J$2:$J$62</c:f>
              <c:numCache>
                <c:formatCode>General</c:formatCode>
                <c:ptCount val="61"/>
                <c:pt idx="0">
                  <c:v>9.6225718637089359E-3</c:v>
                </c:pt>
                <c:pt idx="1">
                  <c:v>1.2924329908500377E-2</c:v>
                </c:pt>
                <c:pt idx="2">
                  <c:v>1.7186283151238494E-2</c:v>
                </c:pt>
                <c:pt idx="3">
                  <c:v>2.2626268955566058E-2</c:v>
                </c:pt>
                <c:pt idx="4">
                  <c:v>2.9491779822977283E-2</c:v>
                </c:pt>
                <c:pt idx="5">
                  <c:v>3.8058009992785649E-2</c:v>
                </c:pt>
                <c:pt idx="6">
                  <c:v>4.8623724704947524E-2</c:v>
                </c:pt>
                <c:pt idx="7">
                  <c:v>6.1504575747742249E-2</c:v>
                </c:pt>
                <c:pt idx="8">
                  <c:v>7.7023577358640849E-2</c:v>
                </c:pt>
                <c:pt idx="9">
                  <c:v>9.5498598734996692E-2</c:v>
                </c:pt>
                <c:pt idx="10">
                  <c:v>0.11722692361606926</c:v>
                </c:pt>
                <c:pt idx="11">
                  <c:v>0.14246716818300145</c:v>
                </c:pt>
                <c:pt idx="12">
                  <c:v>0.17141912387056107</c:v>
                </c:pt>
                <c:pt idx="13">
                  <c:v>0.20420238276581093</c:v>
                </c:pt>
                <c:pt idx="14">
                  <c:v>0.24083488505846701</c:v>
                </c:pt>
                <c:pt idx="15">
                  <c:v>0.28121277085035679</c:v>
                </c:pt>
                <c:pt idx="16">
                  <c:v>0.32509309076772608</c:v>
                </c:pt>
                <c:pt idx="17">
                  <c:v>0.37208100072212319</c:v>
                </c:pt>
                <c:pt idx="18">
                  <c:v>0.42162301038383054</c:v>
                </c:pt>
                <c:pt idx="19">
                  <c:v>0.47300765601873701</c:v>
                </c:pt>
                <c:pt idx="20">
                  <c:v>0.52537462231949272</c:v>
                </c:pt>
                <c:pt idx="21">
                  <c:v>0.57773285569216193</c:v>
                </c:pt>
                <c:pt idx="22">
                  <c:v>0.62898761998445973</c:v>
                </c:pt>
                <c:pt idx="23">
                  <c:v>0.67797578668389458</c:v>
                </c:pt>
                <c:pt idx="24">
                  <c:v>0.72350797907369035</c:v>
                </c:pt>
                <c:pt idx="25">
                  <c:v>0.76441556493314133</c:v>
                </c:pt>
                <c:pt idx="26">
                  <c:v>0.79959997746792644</c:v>
                </c:pt>
                <c:pt idx="27">
                  <c:v>0.82808149582151924</c:v>
                </c:pt>
                <c:pt idx="28">
                  <c:v>0.84904447869229016</c:v>
                </c:pt>
                <c:pt idx="29">
                  <c:v>0.86187614276038615</c:v>
                </c:pt>
                <c:pt idx="30">
                  <c:v>0.86619631490419247</c:v>
                </c:pt>
                <c:pt idx="31">
                  <c:v>0.86187614276038593</c:v>
                </c:pt>
                <c:pt idx="32">
                  <c:v>0.84904447869228972</c:v>
                </c:pt>
                <c:pt idx="33">
                  <c:v>0.82808149582151858</c:v>
                </c:pt>
                <c:pt idx="34">
                  <c:v>0.79959997746792555</c:v>
                </c:pt>
                <c:pt idx="35">
                  <c:v>0.76441556493314011</c:v>
                </c:pt>
                <c:pt idx="36">
                  <c:v>0.72350797907368902</c:v>
                </c:pt>
                <c:pt idx="37">
                  <c:v>0.67797578668389302</c:v>
                </c:pt>
                <c:pt idx="38">
                  <c:v>0.62898761998445807</c:v>
                </c:pt>
                <c:pt idx="39">
                  <c:v>0.57773285569216037</c:v>
                </c:pt>
                <c:pt idx="40">
                  <c:v>0.52537462231949084</c:v>
                </c:pt>
                <c:pt idx="41">
                  <c:v>0.47300765601873523</c:v>
                </c:pt>
                <c:pt idx="42">
                  <c:v>0.42162301038382882</c:v>
                </c:pt>
                <c:pt idx="43">
                  <c:v>0.37208100072212152</c:v>
                </c:pt>
                <c:pt idx="44">
                  <c:v>0.32509309076772441</c:v>
                </c:pt>
                <c:pt idx="45">
                  <c:v>0.28121277085035534</c:v>
                </c:pt>
                <c:pt idx="46">
                  <c:v>0.24083488505846581</c:v>
                </c:pt>
                <c:pt idx="47">
                  <c:v>0.20420238276580996</c:v>
                </c:pt>
                <c:pt idx="48">
                  <c:v>0.17141912387056005</c:v>
                </c:pt>
                <c:pt idx="49">
                  <c:v>0.14246716818300056</c:v>
                </c:pt>
                <c:pt idx="50">
                  <c:v>0.11722692361606864</c:v>
                </c:pt>
                <c:pt idx="51">
                  <c:v>9.5498598734996137E-2</c:v>
                </c:pt>
                <c:pt idx="52">
                  <c:v>7.7023577358640349E-2</c:v>
                </c:pt>
                <c:pt idx="53">
                  <c:v>6.1504575747741819E-2</c:v>
                </c:pt>
                <c:pt idx="54">
                  <c:v>4.8623724704947156E-2</c:v>
                </c:pt>
                <c:pt idx="55">
                  <c:v>3.8058009992785358E-2</c:v>
                </c:pt>
                <c:pt idx="56">
                  <c:v>2.9491779822977043E-2</c:v>
                </c:pt>
                <c:pt idx="57">
                  <c:v>2.2626268955565864E-2</c:v>
                </c:pt>
                <c:pt idx="58">
                  <c:v>1.7186283151238341E-2</c:v>
                </c:pt>
                <c:pt idx="59">
                  <c:v>1.2924329908500263E-2</c:v>
                </c:pt>
                <c:pt idx="60">
                  <c:v>9.6225718637088318E-3</c:v>
                </c:pt>
              </c:numCache>
            </c:numRef>
          </c:yVal>
          <c:smooth val="1"/>
          <c:extLst>
            <c:ext xmlns:c16="http://schemas.microsoft.com/office/drawing/2014/chart" uri="{C3380CC4-5D6E-409C-BE32-E72D297353CC}">
              <c16:uniqueId val="{00000004-64F5-4545-9721-6D6DB8EC8897}"/>
            </c:ext>
          </c:extLst>
        </c:ser>
        <c:ser>
          <c:idx val="5"/>
          <c:order val="5"/>
          <c:tx>
            <c:v>Operator 6</c:v>
          </c:tx>
          <c:spPr>
            <a:ln w="19050" cap="rnd">
              <a:solidFill>
                <a:schemeClr val="accent6"/>
              </a:solidFill>
              <a:round/>
            </a:ln>
            <a:effectLst/>
          </c:spPr>
          <c:marker>
            <c:symbol val="none"/>
          </c:marker>
          <c:xVal>
            <c:numRef>
              <c:f>operator!$K$2:$K$62</c:f>
              <c:numCache>
                <c:formatCode>General</c:formatCode>
                <c:ptCount val="61"/>
                <c:pt idx="0">
                  <c:v>1.2315446212165027</c:v>
                </c:pt>
                <c:pt idx="1">
                  <c:v>1.1775090068584921</c:v>
                </c:pt>
                <c:pt idx="2">
                  <c:v>1.1234733925004816</c:v>
                </c:pt>
                <c:pt idx="3">
                  <c:v>1.0694377781424711</c:v>
                </c:pt>
                <c:pt idx="4">
                  <c:v>1.0154021637844606</c:v>
                </c:pt>
                <c:pt idx="5">
                  <c:v>0.96136654942645017</c:v>
                </c:pt>
                <c:pt idx="6">
                  <c:v>0.90733093506843987</c:v>
                </c:pt>
                <c:pt idx="7">
                  <c:v>0.85329532071042935</c:v>
                </c:pt>
                <c:pt idx="8">
                  <c:v>0.79925970635241883</c:v>
                </c:pt>
                <c:pt idx="9">
                  <c:v>0.74522409199440853</c:v>
                </c:pt>
                <c:pt idx="10">
                  <c:v>0.69118847763639801</c:v>
                </c:pt>
                <c:pt idx="11">
                  <c:v>0.63715286327838749</c:v>
                </c:pt>
                <c:pt idx="12">
                  <c:v>0.58311724892037708</c:v>
                </c:pt>
                <c:pt idx="13">
                  <c:v>0.52908163456236668</c:v>
                </c:pt>
                <c:pt idx="14">
                  <c:v>0.47504602020435616</c:v>
                </c:pt>
                <c:pt idx="15">
                  <c:v>0.42101040584634575</c:v>
                </c:pt>
                <c:pt idx="16">
                  <c:v>0.36697479148833534</c:v>
                </c:pt>
                <c:pt idx="17">
                  <c:v>0.31293917713032482</c:v>
                </c:pt>
                <c:pt idx="18">
                  <c:v>0.25890356277231441</c:v>
                </c:pt>
                <c:pt idx="19">
                  <c:v>0.204867948414304</c:v>
                </c:pt>
                <c:pt idx="20">
                  <c:v>0.15083233405629359</c:v>
                </c:pt>
                <c:pt idx="21">
                  <c:v>9.6796719698283185E-2</c:v>
                </c:pt>
                <c:pt idx="22">
                  <c:v>4.2761105340272831E-2</c:v>
                </c:pt>
                <c:pt idx="23">
                  <c:v>-1.1274509017737577E-2</c:v>
                </c:pt>
                <c:pt idx="24">
                  <c:v>-6.5310123375747986E-2</c:v>
                </c:pt>
                <c:pt idx="25">
                  <c:v>-0.11934573773375834</c:v>
                </c:pt>
                <c:pt idx="26">
                  <c:v>-0.17338135209176872</c:v>
                </c:pt>
                <c:pt idx="27">
                  <c:v>-0.22741696644977913</c:v>
                </c:pt>
                <c:pt idx="28">
                  <c:v>-0.28145258080778951</c:v>
                </c:pt>
                <c:pt idx="29">
                  <c:v>-0.33548819516579992</c:v>
                </c:pt>
                <c:pt idx="30">
                  <c:v>-0.38952380952381033</c:v>
                </c:pt>
                <c:pt idx="31">
                  <c:v>-0.44355942388182074</c:v>
                </c:pt>
                <c:pt idx="32">
                  <c:v>-0.49759503823983109</c:v>
                </c:pt>
                <c:pt idx="33">
                  <c:v>-0.5516306525978415</c:v>
                </c:pt>
                <c:pt idx="34">
                  <c:v>-0.60566626695585191</c:v>
                </c:pt>
                <c:pt idx="35">
                  <c:v>-0.65970188131386232</c:v>
                </c:pt>
                <c:pt idx="36">
                  <c:v>-0.71373749567187272</c:v>
                </c:pt>
                <c:pt idx="37">
                  <c:v>-0.76777311002988302</c:v>
                </c:pt>
                <c:pt idx="38">
                  <c:v>-0.82180872438789354</c:v>
                </c:pt>
                <c:pt idx="39">
                  <c:v>-0.87584433874590384</c:v>
                </c:pt>
                <c:pt idx="40">
                  <c:v>-0.92987995310391436</c:v>
                </c:pt>
                <c:pt idx="41">
                  <c:v>-0.98391556746192477</c:v>
                </c:pt>
                <c:pt idx="42">
                  <c:v>-1.0379511818199352</c:v>
                </c:pt>
                <c:pt idx="43">
                  <c:v>-1.0919867961779457</c:v>
                </c:pt>
                <c:pt idx="44">
                  <c:v>-1.1460224105359562</c:v>
                </c:pt>
                <c:pt idx="45">
                  <c:v>-1.2000580248939665</c:v>
                </c:pt>
                <c:pt idx="46">
                  <c:v>-1.254093639251977</c:v>
                </c:pt>
                <c:pt idx="47">
                  <c:v>-1.3081292536099873</c:v>
                </c:pt>
                <c:pt idx="48">
                  <c:v>-1.3621648679679978</c:v>
                </c:pt>
                <c:pt idx="49">
                  <c:v>-1.4162004823260084</c:v>
                </c:pt>
                <c:pt idx="50">
                  <c:v>-1.4702360966840184</c:v>
                </c:pt>
                <c:pt idx="51">
                  <c:v>-1.524271711042029</c:v>
                </c:pt>
                <c:pt idx="52">
                  <c:v>-1.5783073254000395</c:v>
                </c:pt>
                <c:pt idx="53">
                  <c:v>-1.63234293975805</c:v>
                </c:pt>
                <c:pt idx="54">
                  <c:v>-1.6863785541160605</c:v>
                </c:pt>
                <c:pt idx="55">
                  <c:v>-1.740414168474071</c:v>
                </c:pt>
                <c:pt idx="56">
                  <c:v>-1.7944497828320811</c:v>
                </c:pt>
                <c:pt idx="57">
                  <c:v>-1.8484853971900916</c:v>
                </c:pt>
                <c:pt idx="58">
                  <c:v>-1.9025210115481022</c:v>
                </c:pt>
                <c:pt idx="59">
                  <c:v>-1.9565566259061127</c:v>
                </c:pt>
                <c:pt idx="60">
                  <c:v>-2.0105922402641232</c:v>
                </c:pt>
              </c:numCache>
            </c:numRef>
          </c:xVal>
          <c:yVal>
            <c:numRef>
              <c:f>operator!$L$2:$L$62</c:f>
              <c:numCache>
                <c:formatCode>General</c:formatCode>
                <c:ptCount val="61"/>
                <c:pt idx="0">
                  <c:v>8.2017174498563231E-3</c:v>
                </c:pt>
                <c:pt idx="1">
                  <c:v>1.1015942893399218E-2</c:v>
                </c:pt>
                <c:pt idx="2">
                  <c:v>1.464858256359689E-2</c:v>
                </c:pt>
                <c:pt idx="3">
                  <c:v>1.9285308288306293E-2</c:v>
                </c:pt>
                <c:pt idx="4">
                  <c:v>2.513706820041376E-2</c:v>
                </c:pt>
                <c:pt idx="5">
                  <c:v>3.2438421773898281E-2</c:v>
                </c:pt>
                <c:pt idx="6">
                  <c:v>4.1444019025061944E-2</c:v>
                </c:pt>
                <c:pt idx="7">
                  <c:v>5.2422903076333634E-2</c:v>
                </c:pt>
                <c:pt idx="8">
                  <c:v>6.5650392371216976E-2</c:v>
                </c:pt>
                <c:pt idx="9">
                  <c:v>8.1397420021943376E-2</c:v>
                </c:pt>
                <c:pt idx="10">
                  <c:v>9.9917373300271131E-2</c:v>
                </c:pt>
                <c:pt idx="11">
                  <c:v>0.12143068151301521</c:v>
                </c:pt>
                <c:pt idx="12">
                  <c:v>0.1461076351937331</c:v>
                </c:pt>
                <c:pt idx="13">
                  <c:v>0.17405016764271322</c:v>
                </c:pt>
                <c:pt idx="14">
                  <c:v>0.20527357002837993</c:v>
                </c:pt>
                <c:pt idx="15">
                  <c:v>0.23968931824810821</c:v>
                </c:pt>
                <c:pt idx="16">
                  <c:v>0.27709033646537812</c:v>
                </c:pt>
                <c:pt idx="17">
                  <c:v>0.31714008267290761</c:v>
                </c:pt>
                <c:pt idx="18">
                  <c:v>0.35936679408629063</c:v>
                </c:pt>
                <c:pt idx="19">
                  <c:v>0.4031640606307938</c:v>
                </c:pt>
                <c:pt idx="20">
                  <c:v>0.44779859985671339</c:v>
                </c:pt>
                <c:pt idx="21">
                  <c:v>0.49242569564550526</c:v>
                </c:pt>
                <c:pt idx="22">
                  <c:v>0.53611225893009284</c:v>
                </c:pt>
                <c:pt idx="23">
                  <c:v>0.57786690699570464</c:v>
                </c:pt>
                <c:pt idx="24">
                  <c:v>0.61667588469344714</c:v>
                </c:pt>
                <c:pt idx="25">
                  <c:v>0.65154311826956879</c:v>
                </c:pt>
                <c:pt idx="26">
                  <c:v>0.68153225364176895</c:v>
                </c:pt>
                <c:pt idx="27">
                  <c:v>0.70580823405403958</c:v>
                </c:pt>
                <c:pt idx="28">
                  <c:v>0.72367585456625183</c:v>
                </c:pt>
                <c:pt idx="29">
                  <c:v>0.73461281451714711</c:v>
                </c:pt>
                <c:pt idx="30">
                  <c:v>0.73829507657349747</c:v>
                </c:pt>
                <c:pt idx="31">
                  <c:v>0.73461281451714699</c:v>
                </c:pt>
                <c:pt idx="32">
                  <c:v>0.72367585456625139</c:v>
                </c:pt>
                <c:pt idx="33">
                  <c:v>0.70580823405403903</c:v>
                </c:pt>
                <c:pt idx="34">
                  <c:v>0.68153225364176806</c:v>
                </c:pt>
                <c:pt idx="35">
                  <c:v>0.65154311826956779</c:v>
                </c:pt>
                <c:pt idx="36">
                  <c:v>0.61667588469344603</c:v>
                </c:pt>
                <c:pt idx="37">
                  <c:v>0.57786690699570353</c:v>
                </c:pt>
                <c:pt idx="38">
                  <c:v>0.5361122589300914</c:v>
                </c:pt>
                <c:pt idx="39">
                  <c:v>0.49242569564550392</c:v>
                </c:pt>
                <c:pt idx="40">
                  <c:v>0.44779859985671205</c:v>
                </c:pt>
                <c:pt idx="41">
                  <c:v>0.4031640606307923</c:v>
                </c:pt>
                <c:pt idx="42">
                  <c:v>0.35936679408628919</c:v>
                </c:pt>
                <c:pt idx="43">
                  <c:v>0.31714008267290617</c:v>
                </c:pt>
                <c:pt idx="44">
                  <c:v>0.27709033646537667</c:v>
                </c:pt>
                <c:pt idx="45">
                  <c:v>0.23968931824810702</c:v>
                </c:pt>
                <c:pt idx="46">
                  <c:v>0.20527357002837882</c:v>
                </c:pt>
                <c:pt idx="47">
                  <c:v>0.17405016764271231</c:v>
                </c:pt>
                <c:pt idx="48">
                  <c:v>0.14610763519373227</c:v>
                </c:pt>
                <c:pt idx="49">
                  <c:v>0.12143068151301438</c:v>
                </c:pt>
                <c:pt idx="50">
                  <c:v>9.9917373300270507E-2</c:v>
                </c:pt>
                <c:pt idx="51">
                  <c:v>8.1397420021942835E-2</c:v>
                </c:pt>
                <c:pt idx="52">
                  <c:v>6.5650392371216545E-2</c:v>
                </c:pt>
                <c:pt idx="53">
                  <c:v>5.242290307633321E-2</c:v>
                </c:pt>
                <c:pt idx="54">
                  <c:v>4.1444019025061569E-2</c:v>
                </c:pt>
                <c:pt idx="55">
                  <c:v>3.2438421773898003E-2</c:v>
                </c:pt>
                <c:pt idx="56">
                  <c:v>2.5137068200413535E-2</c:v>
                </c:pt>
                <c:pt idx="57">
                  <c:v>1.928530828830613E-2</c:v>
                </c:pt>
                <c:pt idx="58">
                  <c:v>1.464858256359676E-2</c:v>
                </c:pt>
                <c:pt idx="59">
                  <c:v>1.1015942893399109E-2</c:v>
                </c:pt>
                <c:pt idx="60">
                  <c:v>8.2017174498562346E-3</c:v>
                </c:pt>
              </c:numCache>
            </c:numRef>
          </c:yVal>
          <c:smooth val="1"/>
          <c:extLst>
            <c:ext xmlns:c16="http://schemas.microsoft.com/office/drawing/2014/chart" uri="{C3380CC4-5D6E-409C-BE32-E72D297353CC}">
              <c16:uniqueId val="{00000005-64F5-4545-9721-6D6DB8EC8897}"/>
            </c:ext>
          </c:extLst>
        </c:ser>
        <c:ser>
          <c:idx val="6"/>
          <c:order val="6"/>
          <c:tx>
            <c:v>Operator 7</c:v>
          </c:tx>
          <c:spPr>
            <a:ln w="19050" cap="rnd">
              <a:solidFill>
                <a:schemeClr val="accent1">
                  <a:lumMod val="60000"/>
                </a:schemeClr>
              </a:solidFill>
              <a:round/>
            </a:ln>
            <a:effectLst/>
          </c:spPr>
          <c:marker>
            <c:symbol val="none"/>
          </c:marker>
          <c:xVal>
            <c:numRef>
              <c:f>operator!$M$2:$M$62</c:f>
              <c:numCache>
                <c:formatCode>General</c:formatCode>
                <c:ptCount val="61"/>
                <c:pt idx="0">
                  <c:v>1.6405167203293318</c:v>
                </c:pt>
                <c:pt idx="1">
                  <c:v>1.585388385207243</c:v>
                </c:pt>
                <c:pt idx="2">
                  <c:v>1.5302600500851542</c:v>
                </c:pt>
                <c:pt idx="3">
                  <c:v>1.4751317149630652</c:v>
                </c:pt>
                <c:pt idx="4">
                  <c:v>1.4200033798409764</c:v>
                </c:pt>
                <c:pt idx="5">
                  <c:v>1.3648750447188875</c:v>
                </c:pt>
                <c:pt idx="6">
                  <c:v>1.3097467095967985</c:v>
                </c:pt>
                <c:pt idx="7">
                  <c:v>1.2546183744747097</c:v>
                </c:pt>
                <c:pt idx="8">
                  <c:v>1.1994900393526209</c:v>
                </c:pt>
                <c:pt idx="9">
                  <c:v>1.1443617042305319</c:v>
                </c:pt>
                <c:pt idx="10">
                  <c:v>1.089233369108443</c:v>
                </c:pt>
                <c:pt idx="11">
                  <c:v>1.034105033986354</c:v>
                </c:pt>
                <c:pt idx="12">
                  <c:v>0.9789766988642653</c:v>
                </c:pt>
                <c:pt idx="13">
                  <c:v>0.92384836374217638</c:v>
                </c:pt>
                <c:pt idx="14">
                  <c:v>0.86872002862008757</c:v>
                </c:pt>
                <c:pt idx="15">
                  <c:v>0.81359169349799865</c:v>
                </c:pt>
                <c:pt idx="16">
                  <c:v>0.75846335837590972</c:v>
                </c:pt>
                <c:pt idx="17">
                  <c:v>0.7033350232538208</c:v>
                </c:pt>
                <c:pt idx="18">
                  <c:v>0.64820668813173199</c:v>
                </c:pt>
                <c:pt idx="19">
                  <c:v>0.59307835300964307</c:v>
                </c:pt>
                <c:pt idx="20">
                  <c:v>0.53795001788755425</c:v>
                </c:pt>
                <c:pt idx="21">
                  <c:v>0.48282168276546539</c:v>
                </c:pt>
                <c:pt idx="22">
                  <c:v>0.42769334764337658</c:v>
                </c:pt>
                <c:pt idx="23">
                  <c:v>0.37256501252128771</c:v>
                </c:pt>
                <c:pt idx="24">
                  <c:v>0.3174366773991989</c:v>
                </c:pt>
                <c:pt idx="25">
                  <c:v>0.26230834227711008</c:v>
                </c:pt>
                <c:pt idx="26">
                  <c:v>0.20718000715502119</c:v>
                </c:pt>
                <c:pt idx="27">
                  <c:v>0.15205167203293238</c:v>
                </c:pt>
                <c:pt idx="28">
                  <c:v>9.6923336910843538E-2</c:v>
                </c:pt>
                <c:pt idx="29">
                  <c:v>4.1795001788754685E-2</c:v>
                </c:pt>
                <c:pt idx="30">
                  <c:v>-1.3333333333334165E-2</c:v>
                </c:pt>
                <c:pt idx="31">
                  <c:v>-6.8461668455423022E-2</c:v>
                </c:pt>
                <c:pt idx="32">
                  <c:v>-0.12359000357751186</c:v>
                </c:pt>
                <c:pt idx="33">
                  <c:v>-0.17871833869960072</c:v>
                </c:pt>
                <c:pt idx="34">
                  <c:v>-0.23384667382168958</c:v>
                </c:pt>
                <c:pt idx="35">
                  <c:v>-0.28897500894377837</c:v>
                </c:pt>
                <c:pt idx="36">
                  <c:v>-0.34410334406586723</c:v>
                </c:pt>
                <c:pt idx="37">
                  <c:v>-0.39923167918795605</c:v>
                </c:pt>
                <c:pt idx="38">
                  <c:v>-0.45436001431004491</c:v>
                </c:pt>
                <c:pt idx="39">
                  <c:v>-0.50948834943213372</c:v>
                </c:pt>
                <c:pt idx="40">
                  <c:v>-0.56461668455422265</c:v>
                </c:pt>
                <c:pt idx="41">
                  <c:v>-0.61974501967631146</c:v>
                </c:pt>
                <c:pt idx="42">
                  <c:v>-0.67487335479840038</c:v>
                </c:pt>
                <c:pt idx="43">
                  <c:v>-0.73000168992048931</c:v>
                </c:pt>
                <c:pt idx="44">
                  <c:v>-0.78513002504257823</c:v>
                </c:pt>
                <c:pt idx="45">
                  <c:v>-0.84025836016466704</c:v>
                </c:pt>
                <c:pt idx="46">
                  <c:v>-0.89538669528675596</c:v>
                </c:pt>
                <c:pt idx="47">
                  <c:v>-0.95051503040884489</c:v>
                </c:pt>
                <c:pt idx="48">
                  <c:v>-1.0056433655309338</c:v>
                </c:pt>
                <c:pt idx="49">
                  <c:v>-1.0607717006530228</c:v>
                </c:pt>
                <c:pt idx="50">
                  <c:v>-1.1159000357751117</c:v>
                </c:pt>
                <c:pt idx="51">
                  <c:v>-1.1710283708972005</c:v>
                </c:pt>
                <c:pt idx="52">
                  <c:v>-1.2261567060192893</c:v>
                </c:pt>
                <c:pt idx="53">
                  <c:v>-1.2812850411413783</c:v>
                </c:pt>
                <c:pt idx="54">
                  <c:v>-1.3364133762634671</c:v>
                </c:pt>
                <c:pt idx="55">
                  <c:v>-1.3915417113855559</c:v>
                </c:pt>
                <c:pt idx="56">
                  <c:v>-1.446670046507645</c:v>
                </c:pt>
                <c:pt idx="57">
                  <c:v>-1.5017983816297338</c:v>
                </c:pt>
                <c:pt idx="58">
                  <c:v>-1.5569267167518226</c:v>
                </c:pt>
                <c:pt idx="59">
                  <c:v>-1.6120550518739116</c:v>
                </c:pt>
                <c:pt idx="60">
                  <c:v>-1.6671833869960004</c:v>
                </c:pt>
              </c:numCache>
            </c:numRef>
          </c:xVal>
          <c:yVal>
            <c:numRef>
              <c:f>operator!$N$2:$N$62</c:f>
              <c:numCache>
                <c:formatCode>General</c:formatCode>
                <c:ptCount val="61"/>
                <c:pt idx="0">
                  <c:v>8.0391479302306234E-3</c:v>
                </c:pt>
                <c:pt idx="1">
                  <c:v>1.0797591486470975E-2</c:v>
                </c:pt>
                <c:pt idx="2">
                  <c:v>1.435822715387681E-2</c:v>
                </c:pt>
                <c:pt idx="3">
                  <c:v>1.8903046484796054E-2</c:v>
                </c:pt>
                <c:pt idx="4">
                  <c:v>2.463881632486159E-2</c:v>
                </c:pt>
                <c:pt idx="5">
                  <c:v>3.1795446850970306E-2</c:v>
                </c:pt>
                <c:pt idx="6">
                  <c:v>4.0622540559672876E-2</c:v>
                </c:pt>
                <c:pt idx="7">
                  <c:v>5.1383807762137773E-2</c:v>
                </c:pt>
                <c:pt idx="8">
                  <c:v>6.434910970496098E-2</c:v>
                </c:pt>
                <c:pt idx="9">
                  <c:v>7.9784009226870164E-2</c:v>
                </c:pt>
                <c:pt idx="10">
                  <c:v>9.7936871109236573E-2</c:v>
                </c:pt>
                <c:pt idx="11">
                  <c:v>0.11902375544148397</c:v>
                </c:pt>
                <c:pt idx="12">
                  <c:v>0.14321157736044257</c:v>
                </c:pt>
                <c:pt idx="13">
                  <c:v>0.1706002497057153</c:v>
                </c:pt>
                <c:pt idx="14">
                  <c:v>0.20120476055336556</c:v>
                </c:pt>
                <c:pt idx="15">
                  <c:v>0.23493834047238774</c:v>
                </c:pt>
                <c:pt idx="16">
                  <c:v>0.27159801815918128</c:v>
                </c:pt>
                <c:pt idx="17">
                  <c:v>0.31085392234009923</c:v>
                </c:pt>
                <c:pt idx="18">
                  <c:v>0.35224364122943874</c:v>
                </c:pt>
                <c:pt idx="19">
                  <c:v>0.39517278464892708</c:v>
                </c:pt>
                <c:pt idx="20">
                  <c:v>0.43892260483337331</c:v>
                </c:pt>
                <c:pt idx="21">
                  <c:v>0.48266512912003412</c:v>
                </c:pt>
                <c:pt idx="22">
                  <c:v>0.52548576357316723</c:v>
                </c:pt>
                <c:pt idx="23">
                  <c:v>0.56641277607102558</c:v>
                </c:pt>
                <c:pt idx="24">
                  <c:v>0.60445250551069774</c:v>
                </c:pt>
                <c:pt idx="25">
                  <c:v>0.63862862171441503</c:v>
                </c:pt>
                <c:pt idx="26">
                  <c:v>0.66802333044838302</c:v>
                </c:pt>
                <c:pt idx="27">
                  <c:v>0.69181812695030875</c:v>
                </c:pt>
                <c:pt idx="28">
                  <c:v>0.70933158621504033</c:v>
                </c:pt>
                <c:pt idx="29">
                  <c:v>0.72005176031147855</c:v>
                </c:pt>
                <c:pt idx="30">
                  <c:v>0.72366103477988819</c:v>
                </c:pt>
                <c:pt idx="31">
                  <c:v>0.72005176031147844</c:v>
                </c:pt>
                <c:pt idx="32">
                  <c:v>0.70933158621504</c:v>
                </c:pt>
                <c:pt idx="33">
                  <c:v>0.6918181269503082</c:v>
                </c:pt>
                <c:pt idx="34">
                  <c:v>0.66802333044838225</c:v>
                </c:pt>
                <c:pt idx="35">
                  <c:v>0.63862862171441404</c:v>
                </c:pt>
                <c:pt idx="36">
                  <c:v>0.60445250551069651</c:v>
                </c:pt>
                <c:pt idx="37">
                  <c:v>0.56641277607102436</c:v>
                </c:pt>
                <c:pt idx="38">
                  <c:v>0.5254857635731659</c:v>
                </c:pt>
                <c:pt idx="39">
                  <c:v>0.48266512912003273</c:v>
                </c:pt>
                <c:pt idx="40">
                  <c:v>0.43892260483337187</c:v>
                </c:pt>
                <c:pt idx="41">
                  <c:v>0.39517278464892558</c:v>
                </c:pt>
                <c:pt idx="42">
                  <c:v>0.35224364122943735</c:v>
                </c:pt>
                <c:pt idx="43">
                  <c:v>0.31085392234009784</c:v>
                </c:pt>
                <c:pt idx="44">
                  <c:v>0.27159801815918</c:v>
                </c:pt>
                <c:pt idx="45">
                  <c:v>0.23493834047238654</c:v>
                </c:pt>
                <c:pt idx="46">
                  <c:v>0.20120476055336445</c:v>
                </c:pt>
                <c:pt idx="47">
                  <c:v>0.17060024970571436</c:v>
                </c:pt>
                <c:pt idx="48">
                  <c:v>0.14321157736044174</c:v>
                </c:pt>
                <c:pt idx="49">
                  <c:v>0.11902375544148312</c:v>
                </c:pt>
                <c:pt idx="50">
                  <c:v>9.7936871109235962E-2</c:v>
                </c:pt>
                <c:pt idx="51">
                  <c:v>7.9784009226869637E-2</c:v>
                </c:pt>
                <c:pt idx="52">
                  <c:v>6.4349109704960564E-2</c:v>
                </c:pt>
                <c:pt idx="53">
                  <c:v>5.1383807762137405E-2</c:v>
                </c:pt>
                <c:pt idx="54">
                  <c:v>4.0622540559672571E-2</c:v>
                </c:pt>
                <c:pt idx="55">
                  <c:v>3.1795446850970063E-2</c:v>
                </c:pt>
                <c:pt idx="56">
                  <c:v>2.4638816324861392E-2</c:v>
                </c:pt>
                <c:pt idx="57">
                  <c:v>1.8903046484795894E-2</c:v>
                </c:pt>
                <c:pt idx="58">
                  <c:v>1.4358227153876683E-2</c:v>
                </c:pt>
                <c:pt idx="59">
                  <c:v>1.079759148647088E-2</c:v>
                </c:pt>
                <c:pt idx="60">
                  <c:v>8.0391479302305523E-3</c:v>
                </c:pt>
              </c:numCache>
            </c:numRef>
          </c:yVal>
          <c:smooth val="1"/>
          <c:extLst>
            <c:ext xmlns:c16="http://schemas.microsoft.com/office/drawing/2014/chart" uri="{C3380CC4-5D6E-409C-BE32-E72D297353CC}">
              <c16:uniqueId val="{00000006-64F5-4545-9721-6D6DB8EC8897}"/>
            </c:ext>
          </c:extLst>
        </c:ser>
        <c:ser>
          <c:idx val="7"/>
          <c:order val="7"/>
          <c:tx>
            <c:v>Operator 8</c:v>
          </c:tx>
          <c:spPr>
            <a:ln w="19050" cap="rnd">
              <a:solidFill>
                <a:schemeClr val="accent2">
                  <a:lumMod val="60000"/>
                </a:schemeClr>
              </a:solidFill>
              <a:round/>
            </a:ln>
            <a:effectLst/>
          </c:spPr>
          <c:marker>
            <c:symbol val="none"/>
          </c:marker>
          <c:xVal>
            <c:numRef>
              <c:f>operator!$O$2:$O$62</c:f>
              <c:numCache>
                <c:formatCode>General</c:formatCode>
                <c:ptCount val="61"/>
                <c:pt idx="0">
                  <c:v>0.52708842661475408</c:v>
                </c:pt>
                <c:pt idx="1">
                  <c:v>0.48447119334664335</c:v>
                </c:pt>
                <c:pt idx="2">
                  <c:v>0.44185396007853239</c:v>
                </c:pt>
                <c:pt idx="3">
                  <c:v>0.39923672681042144</c:v>
                </c:pt>
                <c:pt idx="4">
                  <c:v>0.35661949354231071</c:v>
                </c:pt>
                <c:pt idx="5">
                  <c:v>0.31400226027419975</c:v>
                </c:pt>
                <c:pt idx="6">
                  <c:v>0.2713850270060888</c:v>
                </c:pt>
                <c:pt idx="7">
                  <c:v>0.22876779373797795</c:v>
                </c:pt>
                <c:pt idx="8">
                  <c:v>0.186150560469867</c:v>
                </c:pt>
                <c:pt idx="9">
                  <c:v>0.14353332720175616</c:v>
                </c:pt>
                <c:pt idx="10">
                  <c:v>0.10091609393364531</c:v>
                </c:pt>
                <c:pt idx="11">
                  <c:v>5.8298860665534358E-2</c:v>
                </c:pt>
                <c:pt idx="12">
                  <c:v>1.5681627397423514E-2</c:v>
                </c:pt>
                <c:pt idx="13">
                  <c:v>-2.693560587068744E-2</c:v>
                </c:pt>
                <c:pt idx="14">
                  <c:v>-6.9552839138798284E-2</c:v>
                </c:pt>
                <c:pt idx="15">
                  <c:v>-0.11217007240690924</c:v>
                </c:pt>
                <c:pt idx="16">
                  <c:v>-0.15478730567502008</c:v>
                </c:pt>
                <c:pt idx="17">
                  <c:v>-0.19740453894313092</c:v>
                </c:pt>
                <c:pt idx="18">
                  <c:v>-0.24002177221124188</c:v>
                </c:pt>
                <c:pt idx="19">
                  <c:v>-0.28263900547935278</c:v>
                </c:pt>
                <c:pt idx="20">
                  <c:v>-0.32525623874746362</c:v>
                </c:pt>
                <c:pt idx="21">
                  <c:v>-0.36787347201557447</c:v>
                </c:pt>
                <c:pt idx="22">
                  <c:v>-0.41049070528368531</c:v>
                </c:pt>
                <c:pt idx="23">
                  <c:v>-0.45310793855179615</c:v>
                </c:pt>
                <c:pt idx="24">
                  <c:v>-0.495725171819907</c:v>
                </c:pt>
                <c:pt idx="25">
                  <c:v>-0.53834240508801789</c:v>
                </c:pt>
                <c:pt idx="26">
                  <c:v>-0.58095963835612863</c:v>
                </c:pt>
                <c:pt idx="27">
                  <c:v>-0.62357687162423958</c:v>
                </c:pt>
                <c:pt idx="28">
                  <c:v>-0.66619410489235042</c:v>
                </c:pt>
                <c:pt idx="29">
                  <c:v>-0.70881133816046127</c:v>
                </c:pt>
                <c:pt idx="30">
                  <c:v>-0.75142857142857211</c:v>
                </c:pt>
                <c:pt idx="31">
                  <c:v>-0.79404580469668296</c:v>
                </c:pt>
                <c:pt idx="32">
                  <c:v>-0.8366630379647938</c:v>
                </c:pt>
                <c:pt idx="33">
                  <c:v>-0.87928027123290464</c:v>
                </c:pt>
                <c:pt idx="34">
                  <c:v>-0.9218975045010156</c:v>
                </c:pt>
                <c:pt idx="35">
                  <c:v>-0.96451473776912633</c:v>
                </c:pt>
                <c:pt idx="36">
                  <c:v>-1.0071319710372373</c:v>
                </c:pt>
                <c:pt idx="37">
                  <c:v>-1.049749204305348</c:v>
                </c:pt>
                <c:pt idx="38">
                  <c:v>-1.092366437573459</c:v>
                </c:pt>
                <c:pt idx="39">
                  <c:v>-1.1349836708415697</c:v>
                </c:pt>
                <c:pt idx="40">
                  <c:v>-1.1776009041096807</c:v>
                </c:pt>
                <c:pt idx="41">
                  <c:v>-1.2202181373777916</c:v>
                </c:pt>
                <c:pt idx="42">
                  <c:v>-1.2628353706459023</c:v>
                </c:pt>
                <c:pt idx="43">
                  <c:v>-1.3054526039140133</c:v>
                </c:pt>
                <c:pt idx="44">
                  <c:v>-1.3480698371821243</c:v>
                </c:pt>
                <c:pt idx="45">
                  <c:v>-1.3906870704502352</c:v>
                </c:pt>
                <c:pt idx="46">
                  <c:v>-1.4333043037183462</c:v>
                </c:pt>
                <c:pt idx="47">
                  <c:v>-1.4759215369864569</c:v>
                </c:pt>
                <c:pt idx="48">
                  <c:v>-1.5185387702545676</c:v>
                </c:pt>
                <c:pt idx="49">
                  <c:v>-1.5611560035226786</c:v>
                </c:pt>
                <c:pt idx="50">
                  <c:v>-1.6037732367907895</c:v>
                </c:pt>
                <c:pt idx="51">
                  <c:v>-1.6463904700589005</c:v>
                </c:pt>
                <c:pt idx="52">
                  <c:v>-1.6890077033270112</c:v>
                </c:pt>
                <c:pt idx="53">
                  <c:v>-1.7316249365951222</c:v>
                </c:pt>
                <c:pt idx="54">
                  <c:v>-1.7742421698632329</c:v>
                </c:pt>
                <c:pt idx="55">
                  <c:v>-1.8168594031313439</c:v>
                </c:pt>
                <c:pt idx="56">
                  <c:v>-1.8594766363994548</c:v>
                </c:pt>
                <c:pt idx="57">
                  <c:v>-1.9020938696675658</c:v>
                </c:pt>
                <c:pt idx="58">
                  <c:v>-1.9447111029356767</c:v>
                </c:pt>
                <c:pt idx="59">
                  <c:v>-1.9873283362037877</c:v>
                </c:pt>
                <c:pt idx="60">
                  <c:v>-2.0299455694718982</c:v>
                </c:pt>
              </c:numCache>
            </c:numRef>
          </c:xVal>
          <c:yVal>
            <c:numRef>
              <c:f>operator!$P$2:$P$62</c:f>
              <c:numCache>
                <c:formatCode>General</c:formatCode>
                <c:ptCount val="61"/>
                <c:pt idx="0">
                  <c:v>1.0399193171590116E-2</c:v>
                </c:pt>
                <c:pt idx="1">
                  <c:v>1.3967430457833E-2</c:v>
                </c:pt>
                <c:pt idx="2">
                  <c:v>1.8573358653253665E-2</c:v>
                </c:pt>
                <c:pt idx="3">
                  <c:v>2.4452396402326437E-2</c:v>
                </c:pt>
                <c:pt idx="4">
                  <c:v>3.1872010902803831E-2</c:v>
                </c:pt>
                <c:pt idx="5">
                  <c:v>4.1129606850110641E-2</c:v>
                </c:pt>
                <c:pt idx="6">
                  <c:v>5.2548062315439091E-2</c:v>
                </c:pt>
                <c:pt idx="7">
                  <c:v>6.6468504802721318E-2</c:v>
                </c:pt>
                <c:pt idx="8">
                  <c:v>8.3240018475755947E-2</c:v>
                </c:pt>
                <c:pt idx="9">
                  <c:v>0.10320612721084083</c:v>
                </c:pt>
                <c:pt idx="10">
                  <c:v>0.12668810800908539</c:v>
                </c:pt>
                <c:pt idx="11">
                  <c:v>0.15396544952103913</c:v>
                </c:pt>
                <c:pt idx="12">
                  <c:v>0.18525406800626412</c:v>
                </c:pt>
                <c:pt idx="13">
                  <c:v>0.22068320762451069</c:v>
                </c:pt>
                <c:pt idx="14">
                  <c:v>0.26027225648750502</c:v>
                </c:pt>
                <c:pt idx="15">
                  <c:v>0.30390897234243025</c:v>
                </c:pt>
                <c:pt idx="16">
                  <c:v>0.35133079778733911</c:v>
                </c:pt>
                <c:pt idx="17">
                  <c:v>0.40211102154310291</c:v>
                </c:pt>
                <c:pt idx="18">
                  <c:v>0.4556514820226884</c:v>
                </c:pt>
                <c:pt idx="19">
                  <c:v>0.51118329447154187</c:v>
                </c:pt>
                <c:pt idx="20">
                  <c:v>0.5677767090061262</c:v>
                </c:pt>
                <c:pt idx="21">
                  <c:v>0.62436068579294302</c:v>
                </c:pt>
                <c:pt idx="22">
                  <c:v>0.67975213439829341</c:v>
                </c:pt>
                <c:pt idx="23">
                  <c:v>0.73269405219792039</c:v>
                </c:pt>
                <c:pt idx="24">
                  <c:v>0.78190106991563324</c:v>
                </c:pt>
                <c:pt idx="25">
                  <c:v>0.8261102370240897</c:v>
                </c:pt>
                <c:pt idx="26">
                  <c:v>0.86413432328299122</c:v>
                </c:pt>
                <c:pt idx="27">
                  <c:v>0.89491453624209083</c:v>
                </c:pt>
                <c:pt idx="28">
                  <c:v>0.91756940558612254</c:v>
                </c:pt>
                <c:pt idx="29">
                  <c:v>0.93143669130215223</c:v>
                </c:pt>
                <c:pt idx="30">
                  <c:v>0.93610553714651579</c:v>
                </c:pt>
                <c:pt idx="31">
                  <c:v>0.93143669130215212</c:v>
                </c:pt>
                <c:pt idx="32">
                  <c:v>0.91756940558612199</c:v>
                </c:pt>
                <c:pt idx="33">
                  <c:v>0.89491453624208994</c:v>
                </c:pt>
                <c:pt idx="34">
                  <c:v>0.86413432328299011</c:v>
                </c:pt>
                <c:pt idx="35">
                  <c:v>0.82611023702408848</c:v>
                </c:pt>
                <c:pt idx="36">
                  <c:v>0.7819010699156318</c:v>
                </c:pt>
                <c:pt idx="37">
                  <c:v>0.73269405219791872</c:v>
                </c:pt>
                <c:pt idx="38">
                  <c:v>0.67975213439829163</c:v>
                </c:pt>
                <c:pt idx="39">
                  <c:v>0.62436068579294146</c:v>
                </c:pt>
                <c:pt idx="40">
                  <c:v>0.56777670900612442</c:v>
                </c:pt>
                <c:pt idx="41">
                  <c:v>0.51118329447153965</c:v>
                </c:pt>
                <c:pt idx="42">
                  <c:v>0.45565148202268674</c:v>
                </c:pt>
                <c:pt idx="43">
                  <c:v>0.40211102154310124</c:v>
                </c:pt>
                <c:pt idx="44">
                  <c:v>0.3513307977873375</c:v>
                </c:pt>
                <c:pt idx="45">
                  <c:v>0.30390897234242858</c:v>
                </c:pt>
                <c:pt idx="46">
                  <c:v>0.26027225648750346</c:v>
                </c:pt>
                <c:pt idx="47">
                  <c:v>0.22068320762450944</c:v>
                </c:pt>
                <c:pt idx="48">
                  <c:v>0.18525406800626321</c:v>
                </c:pt>
                <c:pt idx="49">
                  <c:v>0.15396544952103822</c:v>
                </c:pt>
                <c:pt idx="50">
                  <c:v>0.12668810800908462</c:v>
                </c:pt>
                <c:pt idx="51">
                  <c:v>0.10320612721084005</c:v>
                </c:pt>
                <c:pt idx="52">
                  <c:v>8.3240018475755392E-2</c:v>
                </c:pt>
                <c:pt idx="53">
                  <c:v>6.6468504802720846E-2</c:v>
                </c:pt>
                <c:pt idx="54">
                  <c:v>5.2548062315438689E-2</c:v>
                </c:pt>
                <c:pt idx="55">
                  <c:v>4.1129606850110335E-2</c:v>
                </c:pt>
                <c:pt idx="56">
                  <c:v>3.1872010902803567E-2</c:v>
                </c:pt>
                <c:pt idx="57">
                  <c:v>2.4452396402326198E-2</c:v>
                </c:pt>
                <c:pt idx="58">
                  <c:v>1.8573358653253488E-2</c:v>
                </c:pt>
                <c:pt idx="59">
                  <c:v>1.3967430457832865E-2</c:v>
                </c:pt>
                <c:pt idx="60">
                  <c:v>1.0399193171590014E-2</c:v>
                </c:pt>
              </c:numCache>
            </c:numRef>
          </c:yVal>
          <c:smooth val="1"/>
          <c:extLst>
            <c:ext xmlns:c16="http://schemas.microsoft.com/office/drawing/2014/chart" uri="{C3380CC4-5D6E-409C-BE32-E72D297353CC}">
              <c16:uniqueId val="{00000007-64F5-4545-9721-6D6DB8EC8897}"/>
            </c:ext>
          </c:extLst>
        </c:ser>
        <c:ser>
          <c:idx val="8"/>
          <c:order val="8"/>
          <c:tx>
            <c:v>Operator 9</c:v>
          </c:tx>
          <c:spPr>
            <a:ln w="19050" cap="rnd">
              <a:solidFill>
                <a:schemeClr val="accent3">
                  <a:lumMod val="60000"/>
                </a:schemeClr>
              </a:solidFill>
              <a:round/>
            </a:ln>
            <a:effectLst/>
          </c:spPr>
          <c:marker>
            <c:symbol val="none"/>
          </c:marker>
          <c:xVal>
            <c:numRef>
              <c:f>operator!$Q$2:$Q$62</c:f>
              <c:numCache>
                <c:formatCode>General</c:formatCode>
                <c:ptCount val="61"/>
                <c:pt idx="0">
                  <c:v>0.2591864507164604</c:v>
                </c:pt>
                <c:pt idx="1">
                  <c:v>0.23375325156559434</c:v>
                </c:pt>
                <c:pt idx="2">
                  <c:v>0.20832005241472817</c:v>
                </c:pt>
                <c:pt idx="3">
                  <c:v>0.182886853263862</c:v>
                </c:pt>
                <c:pt idx="4">
                  <c:v>0.15745365411299583</c:v>
                </c:pt>
                <c:pt idx="5">
                  <c:v>0.13202045496212966</c:v>
                </c:pt>
                <c:pt idx="6">
                  <c:v>0.10658725581126349</c:v>
                </c:pt>
                <c:pt idx="7">
                  <c:v>8.1154056660397322E-2</c:v>
                </c:pt>
                <c:pt idx="8">
                  <c:v>5.5720857509531152E-2</c:v>
                </c:pt>
                <c:pt idx="9">
                  <c:v>3.0287658358664982E-2</c:v>
                </c:pt>
                <c:pt idx="10">
                  <c:v>4.8544592077988113E-3</c:v>
                </c:pt>
                <c:pt idx="11">
                  <c:v>-2.0578739943067359E-2</c:v>
                </c:pt>
                <c:pt idx="12">
                  <c:v>-4.6011939093933529E-2</c:v>
                </c:pt>
                <c:pt idx="13">
                  <c:v>-7.14451382447997E-2</c:v>
                </c:pt>
                <c:pt idx="14">
                  <c:v>-9.687833739566587E-2</c:v>
                </c:pt>
                <c:pt idx="15">
                  <c:v>-0.12231153654653204</c:v>
                </c:pt>
                <c:pt idx="16">
                  <c:v>-0.14774473569739821</c:v>
                </c:pt>
                <c:pt idx="17">
                  <c:v>-0.17317793484826433</c:v>
                </c:pt>
                <c:pt idx="18">
                  <c:v>-0.1986111339991305</c:v>
                </c:pt>
                <c:pt idx="19">
                  <c:v>-0.22404433314999667</c:v>
                </c:pt>
                <c:pt idx="20">
                  <c:v>-0.24947753230086284</c:v>
                </c:pt>
                <c:pt idx="21">
                  <c:v>-0.27491073145172895</c:v>
                </c:pt>
                <c:pt idx="22">
                  <c:v>-0.30034393060259512</c:v>
                </c:pt>
                <c:pt idx="23">
                  <c:v>-0.32577712975346124</c:v>
                </c:pt>
                <c:pt idx="24">
                  <c:v>-0.35121032890432735</c:v>
                </c:pt>
                <c:pt idx="25">
                  <c:v>-0.37664352805519352</c:v>
                </c:pt>
                <c:pt idx="26">
                  <c:v>-0.40207672720605964</c:v>
                </c:pt>
                <c:pt idx="27">
                  <c:v>-0.42750992635692575</c:v>
                </c:pt>
                <c:pt idx="28">
                  <c:v>-0.45294312550779192</c:v>
                </c:pt>
                <c:pt idx="29">
                  <c:v>-0.47837632465865804</c:v>
                </c:pt>
                <c:pt idx="30">
                  <c:v>-0.50380952380952415</c:v>
                </c:pt>
                <c:pt idx="31">
                  <c:v>-0.52924272296039032</c:v>
                </c:pt>
                <c:pt idx="32">
                  <c:v>-0.55467592211125649</c:v>
                </c:pt>
                <c:pt idx="33">
                  <c:v>-0.58010912126212266</c:v>
                </c:pt>
                <c:pt idx="34">
                  <c:v>-0.60554232041298883</c:v>
                </c:pt>
                <c:pt idx="35">
                  <c:v>-0.63097551956385489</c:v>
                </c:pt>
                <c:pt idx="36">
                  <c:v>-0.65640871871472106</c:v>
                </c:pt>
                <c:pt idx="37">
                  <c:v>-0.68184191786558723</c:v>
                </c:pt>
                <c:pt idx="38">
                  <c:v>-0.70727511701645329</c:v>
                </c:pt>
                <c:pt idx="39">
                  <c:v>-0.73270831616731946</c:v>
                </c:pt>
                <c:pt idx="40">
                  <c:v>-0.75814151531818563</c:v>
                </c:pt>
                <c:pt idx="41">
                  <c:v>-0.7835747144690518</c:v>
                </c:pt>
                <c:pt idx="42">
                  <c:v>-0.80900791361991797</c:v>
                </c:pt>
                <c:pt idx="43">
                  <c:v>-0.83444111277078414</c:v>
                </c:pt>
                <c:pt idx="44">
                  <c:v>-0.85987431192165031</c:v>
                </c:pt>
                <c:pt idx="45">
                  <c:v>-0.88530751107251648</c:v>
                </c:pt>
                <c:pt idx="46">
                  <c:v>-0.91074071022338265</c:v>
                </c:pt>
                <c:pt idx="47">
                  <c:v>-0.93617390937424871</c:v>
                </c:pt>
                <c:pt idx="48">
                  <c:v>-0.961607108525115</c:v>
                </c:pt>
                <c:pt idx="49">
                  <c:v>-0.98704030767598105</c:v>
                </c:pt>
                <c:pt idx="50">
                  <c:v>-1.0124735068268471</c:v>
                </c:pt>
                <c:pt idx="51">
                  <c:v>-1.0379067059777134</c:v>
                </c:pt>
                <c:pt idx="52">
                  <c:v>-1.0633399051285797</c:v>
                </c:pt>
                <c:pt idx="53">
                  <c:v>-1.0887731042794457</c:v>
                </c:pt>
                <c:pt idx="54">
                  <c:v>-1.1142063034303118</c:v>
                </c:pt>
                <c:pt idx="55">
                  <c:v>-1.1396395025811781</c:v>
                </c:pt>
                <c:pt idx="56">
                  <c:v>-1.1650727017320444</c:v>
                </c:pt>
                <c:pt idx="57">
                  <c:v>-1.1905059008829104</c:v>
                </c:pt>
                <c:pt idx="58">
                  <c:v>-1.2159391000337765</c:v>
                </c:pt>
                <c:pt idx="59">
                  <c:v>-1.2413722991846428</c:v>
                </c:pt>
                <c:pt idx="60">
                  <c:v>-1.266805498335509</c:v>
                </c:pt>
              </c:numCache>
            </c:numRef>
          </c:xVal>
          <c:yVal>
            <c:numRef>
              <c:f>operator!$R$2:$R$62</c:f>
              <c:numCache>
                <c:formatCode>General</c:formatCode>
                <c:ptCount val="61"/>
                <c:pt idx="0">
                  <c:v>1.7425446109429289E-2</c:v>
                </c:pt>
                <c:pt idx="1">
                  <c:v>2.340457598144171E-2</c:v>
                </c:pt>
                <c:pt idx="2">
                  <c:v>3.1122516424405076E-2</c:v>
                </c:pt>
                <c:pt idx="3">
                  <c:v>4.0973747551800672E-2</c:v>
                </c:pt>
                <c:pt idx="4">
                  <c:v>5.34064517527401E-2</c:v>
                </c:pt>
                <c:pt idx="5">
                  <c:v>6.8918976293910778E-2</c:v>
                </c:pt>
                <c:pt idx="6">
                  <c:v>8.805235299736279E-2</c:v>
                </c:pt>
                <c:pt idx="7">
                  <c:v>0.1113781934139281</c:v>
                </c:pt>
                <c:pt idx="8">
                  <c:v>0.13948144170067325</c:v>
                </c:pt>
                <c:pt idx="9">
                  <c:v>0.17293772489855797</c:v>
                </c:pt>
                <c:pt idx="10">
                  <c:v>0.21228539199068652</c:v>
                </c:pt>
                <c:pt idx="11">
                  <c:v>0.25799276915756048</c:v>
                </c:pt>
                <c:pt idx="12">
                  <c:v>0.3104216572699845</c:v>
                </c:pt>
                <c:pt idx="13">
                  <c:v>0.3697886247774072</c:v>
                </c:pt>
                <c:pt idx="14">
                  <c:v>0.43612615944022248</c:v>
                </c:pt>
                <c:pt idx="15">
                  <c:v>0.50924618211657902</c:v>
                </c:pt>
                <c:pt idx="16">
                  <c:v>0.58870873753468056</c:v>
                </c:pt>
                <c:pt idx="17">
                  <c:v>0.67379880537746517</c:v>
                </c:pt>
                <c:pt idx="18">
                  <c:v>0.7635140739917502</c:v>
                </c:pt>
                <c:pt idx="19">
                  <c:v>0.85656615882368015</c:v>
                </c:pt>
                <c:pt idx="20">
                  <c:v>0.95139712107709162</c:v>
                </c:pt>
                <c:pt idx="21">
                  <c:v>1.0462122689339046</c:v>
                </c:pt>
                <c:pt idx="22">
                  <c:v>1.1390291525775968</c:v>
                </c:pt>
                <c:pt idx="23">
                  <c:v>1.2277414709589438</c:v>
                </c:pt>
                <c:pt idx="24">
                  <c:v>1.3101953903445598</c:v>
                </c:pt>
                <c:pt idx="25">
                  <c:v>1.3842746430596404</c:v>
                </c:pt>
                <c:pt idx="26">
                  <c:v>1.4479898424055784</c:v>
                </c:pt>
                <c:pt idx="27">
                  <c:v>1.4995668189368772</c:v>
                </c:pt>
                <c:pt idx="28">
                  <c:v>1.5375285336926983</c:v>
                </c:pt>
                <c:pt idx="29">
                  <c:v>1.5607653017709076</c:v>
                </c:pt>
                <c:pt idx="30">
                  <c:v>1.5685886704026635</c:v>
                </c:pt>
                <c:pt idx="31">
                  <c:v>1.5607653017709071</c:v>
                </c:pt>
                <c:pt idx="32">
                  <c:v>1.5375285336926976</c:v>
                </c:pt>
                <c:pt idx="33">
                  <c:v>1.4995668189368758</c:v>
                </c:pt>
                <c:pt idx="34">
                  <c:v>1.4479898424055764</c:v>
                </c:pt>
                <c:pt idx="35">
                  <c:v>1.3842746430596382</c:v>
                </c:pt>
                <c:pt idx="36">
                  <c:v>1.3101953903445576</c:v>
                </c:pt>
                <c:pt idx="37">
                  <c:v>1.2277414709589412</c:v>
                </c:pt>
                <c:pt idx="38">
                  <c:v>1.139029152577594</c:v>
                </c:pt>
                <c:pt idx="39">
                  <c:v>1.0462122689339017</c:v>
                </c:pt>
                <c:pt idx="40">
                  <c:v>0.95139712107708851</c:v>
                </c:pt>
                <c:pt idx="41">
                  <c:v>0.85656615882367704</c:v>
                </c:pt>
                <c:pt idx="42">
                  <c:v>0.7635140739917472</c:v>
                </c:pt>
                <c:pt idx="43">
                  <c:v>0.67379880537746228</c:v>
                </c:pt>
                <c:pt idx="44">
                  <c:v>0.5887087375346779</c:v>
                </c:pt>
                <c:pt idx="45">
                  <c:v>0.50924618211657635</c:v>
                </c:pt>
                <c:pt idx="46">
                  <c:v>0.43612615944022015</c:v>
                </c:pt>
                <c:pt idx="47">
                  <c:v>0.36978862477740521</c:v>
                </c:pt>
                <c:pt idx="48">
                  <c:v>0.31042165726998255</c:v>
                </c:pt>
                <c:pt idx="49">
                  <c:v>0.25799276915755892</c:v>
                </c:pt>
                <c:pt idx="50">
                  <c:v>0.21228539199068541</c:v>
                </c:pt>
                <c:pt idx="51">
                  <c:v>0.17293772489855683</c:v>
                </c:pt>
                <c:pt idx="52">
                  <c:v>0.1394814417006722</c:v>
                </c:pt>
                <c:pt idx="53">
                  <c:v>0.1113781934139273</c:v>
                </c:pt>
                <c:pt idx="54">
                  <c:v>8.8052352997362193E-2</c:v>
                </c:pt>
                <c:pt idx="55">
                  <c:v>6.891897629391025E-2</c:v>
                </c:pt>
                <c:pt idx="56">
                  <c:v>5.34064517527396E-2</c:v>
                </c:pt>
                <c:pt idx="57">
                  <c:v>4.0973747551800326E-2</c:v>
                </c:pt>
                <c:pt idx="58">
                  <c:v>3.1122516424404841E-2</c:v>
                </c:pt>
                <c:pt idx="59">
                  <c:v>2.3404575981441501E-2</c:v>
                </c:pt>
                <c:pt idx="60">
                  <c:v>1.7425446109429105E-2</c:v>
                </c:pt>
              </c:numCache>
            </c:numRef>
          </c:yVal>
          <c:smooth val="1"/>
          <c:extLst>
            <c:ext xmlns:c16="http://schemas.microsoft.com/office/drawing/2014/chart" uri="{C3380CC4-5D6E-409C-BE32-E72D297353CC}">
              <c16:uniqueId val="{00000008-64F5-4545-9721-6D6DB8EC8897}"/>
            </c:ext>
          </c:extLst>
        </c:ser>
        <c:ser>
          <c:idx val="9"/>
          <c:order val="9"/>
          <c:tx>
            <c:v>Operator 10</c:v>
          </c:tx>
          <c:spPr>
            <a:ln w="19050" cap="rnd">
              <a:solidFill>
                <a:schemeClr val="accent4">
                  <a:lumMod val="60000"/>
                </a:schemeClr>
              </a:solidFill>
              <a:round/>
            </a:ln>
            <a:effectLst/>
          </c:spPr>
          <c:marker>
            <c:symbol val="none"/>
          </c:marker>
          <c:xVal>
            <c:numRef>
              <c:f>operator!$S$2:$S$62</c:f>
              <c:numCache>
                <c:formatCode>General</c:formatCode>
                <c:ptCount val="61"/>
                <c:pt idx="0">
                  <c:v>0.81130335508004137</c:v>
                </c:pt>
                <c:pt idx="1">
                  <c:v>0.7795297511805479</c:v>
                </c:pt>
                <c:pt idx="2">
                  <c:v>0.74775614728105444</c:v>
                </c:pt>
                <c:pt idx="3">
                  <c:v>0.71598254338156098</c:v>
                </c:pt>
                <c:pt idx="4">
                  <c:v>0.68420893948206751</c:v>
                </c:pt>
                <c:pt idx="5">
                  <c:v>0.65243533558257405</c:v>
                </c:pt>
                <c:pt idx="6">
                  <c:v>0.62066173168308059</c:v>
                </c:pt>
                <c:pt idx="7">
                  <c:v>0.58888812778358712</c:v>
                </c:pt>
                <c:pt idx="8">
                  <c:v>0.55711452388409366</c:v>
                </c:pt>
                <c:pt idx="9">
                  <c:v>0.5253409199846002</c:v>
                </c:pt>
                <c:pt idx="10">
                  <c:v>0.49356731608510662</c:v>
                </c:pt>
                <c:pt idx="11">
                  <c:v>0.46179371218561316</c:v>
                </c:pt>
                <c:pt idx="12">
                  <c:v>0.4300201082861197</c:v>
                </c:pt>
                <c:pt idx="13">
                  <c:v>0.39824650438662623</c:v>
                </c:pt>
                <c:pt idx="14">
                  <c:v>0.36647290048713277</c:v>
                </c:pt>
                <c:pt idx="15">
                  <c:v>0.33469929658763931</c:v>
                </c:pt>
                <c:pt idx="16">
                  <c:v>0.30292569268814584</c:v>
                </c:pt>
                <c:pt idx="17">
                  <c:v>0.27115208878865238</c:v>
                </c:pt>
                <c:pt idx="18">
                  <c:v>0.23937848488915889</c:v>
                </c:pt>
                <c:pt idx="19">
                  <c:v>0.20760488098966542</c:v>
                </c:pt>
                <c:pt idx="20">
                  <c:v>0.17583127709017196</c:v>
                </c:pt>
                <c:pt idx="21">
                  <c:v>0.14405767319067855</c:v>
                </c:pt>
                <c:pt idx="22">
                  <c:v>0.11228406929118515</c:v>
                </c:pt>
                <c:pt idx="23">
                  <c:v>8.0510465391691682E-2</c:v>
                </c:pt>
                <c:pt idx="24">
                  <c:v>4.8736861492198247E-2</c:v>
                </c:pt>
                <c:pt idx="25">
                  <c:v>1.6963257592704811E-2</c:v>
                </c:pt>
                <c:pt idx="26">
                  <c:v>-1.4810346306788624E-2</c:v>
                </c:pt>
                <c:pt idx="27">
                  <c:v>-4.6583950206282046E-2</c:v>
                </c:pt>
                <c:pt idx="28">
                  <c:v>-7.8357554105775495E-2</c:v>
                </c:pt>
                <c:pt idx="29">
                  <c:v>-0.11013115800526893</c:v>
                </c:pt>
                <c:pt idx="30">
                  <c:v>-0.14190476190476237</c:v>
                </c:pt>
                <c:pt idx="31">
                  <c:v>-0.17367836580425583</c:v>
                </c:pt>
                <c:pt idx="32">
                  <c:v>-0.20545196970374927</c:v>
                </c:pt>
                <c:pt idx="33">
                  <c:v>-0.2372255736032427</c:v>
                </c:pt>
                <c:pt idx="34">
                  <c:v>-0.26899917750273616</c:v>
                </c:pt>
                <c:pt idx="35">
                  <c:v>-0.30077278140222963</c:v>
                </c:pt>
                <c:pt idx="36">
                  <c:v>-0.33254638530172304</c:v>
                </c:pt>
                <c:pt idx="37">
                  <c:v>-0.36431998920121644</c:v>
                </c:pt>
                <c:pt idx="38">
                  <c:v>-0.39609359310070991</c:v>
                </c:pt>
                <c:pt idx="39">
                  <c:v>-0.42786719700020337</c:v>
                </c:pt>
                <c:pt idx="40">
                  <c:v>-0.45964080089969683</c:v>
                </c:pt>
                <c:pt idx="41">
                  <c:v>-0.4914144047991903</c:v>
                </c:pt>
                <c:pt idx="42">
                  <c:v>-0.52318800869868376</c:v>
                </c:pt>
                <c:pt idx="43">
                  <c:v>-0.55496161259817722</c:v>
                </c:pt>
                <c:pt idx="44">
                  <c:v>-0.58673521649767069</c:v>
                </c:pt>
                <c:pt idx="45">
                  <c:v>-0.61850882039716415</c:v>
                </c:pt>
                <c:pt idx="46">
                  <c:v>-0.65028242429665761</c:v>
                </c:pt>
                <c:pt idx="47">
                  <c:v>-0.68205602819615108</c:v>
                </c:pt>
                <c:pt idx="48">
                  <c:v>-0.71382963209564454</c:v>
                </c:pt>
                <c:pt idx="49">
                  <c:v>-0.745603235995138</c:v>
                </c:pt>
                <c:pt idx="50">
                  <c:v>-0.77737683989463136</c:v>
                </c:pt>
                <c:pt idx="51">
                  <c:v>-0.80915044379412482</c:v>
                </c:pt>
                <c:pt idx="52">
                  <c:v>-0.84092404769361828</c:v>
                </c:pt>
                <c:pt idx="53">
                  <c:v>-0.87269765159311186</c:v>
                </c:pt>
                <c:pt idx="54">
                  <c:v>-0.90447125549260532</c:v>
                </c:pt>
                <c:pt idx="55">
                  <c:v>-0.93624485939209878</c:v>
                </c:pt>
                <c:pt idx="56">
                  <c:v>-0.96801846329159225</c:v>
                </c:pt>
                <c:pt idx="57">
                  <c:v>-0.99979206719108571</c:v>
                </c:pt>
                <c:pt idx="58">
                  <c:v>-1.0315656710905792</c:v>
                </c:pt>
                <c:pt idx="59">
                  <c:v>-1.0633392749900727</c:v>
                </c:pt>
                <c:pt idx="60">
                  <c:v>-1.0951128788895661</c:v>
                </c:pt>
              </c:numCache>
            </c:numRef>
          </c:xVal>
          <c:yVal>
            <c:numRef>
              <c:f>operator!$T$2:$T$62</c:f>
              <c:numCache>
                <c:formatCode>General</c:formatCode>
                <c:ptCount val="61"/>
                <c:pt idx="0">
                  <c:v>1.3948208160323491E-2</c:v>
                </c:pt>
                <c:pt idx="1">
                  <c:v>1.8734206036573504E-2</c:v>
                </c:pt>
                <c:pt idx="2">
                  <c:v>2.491203581443955E-2</c:v>
                </c:pt>
                <c:pt idx="3">
                  <c:v>3.279745932311047E-2</c:v>
                </c:pt>
                <c:pt idx="4">
                  <c:v>4.2749224408573254E-2</c:v>
                </c:pt>
                <c:pt idx="5">
                  <c:v>5.5166233421346335E-2</c:v>
                </c:pt>
                <c:pt idx="6">
                  <c:v>7.0481555588347844E-2</c:v>
                </c:pt>
                <c:pt idx="7">
                  <c:v>8.9152737697635931E-2</c:v>
                </c:pt>
                <c:pt idx="8">
                  <c:v>0.11164799862944425</c:v>
                </c:pt>
                <c:pt idx="9">
                  <c:v>0.13842809937316708</c:v>
                </c:pt>
                <c:pt idx="10">
                  <c:v>0.16992396167577623</c:v>
                </c:pt>
                <c:pt idx="11">
                  <c:v>0.2065104574924308</c:v>
                </c:pt>
                <c:pt idx="12">
                  <c:v>0.24847719053409939</c:v>
                </c:pt>
                <c:pt idx="13">
                  <c:v>0.29599751313821382</c:v>
                </c:pt>
                <c:pt idx="14">
                  <c:v>0.34909743015089378</c:v>
                </c:pt>
                <c:pt idx="15">
                  <c:v>0.4076263935170315</c:v>
                </c:pt>
                <c:pt idx="16">
                  <c:v>0.47123224079133258</c:v>
                </c:pt>
                <c:pt idx="17">
                  <c:v>0.53934263355797607</c:v>
                </c:pt>
                <c:pt idx="18">
                  <c:v>0.61115527088920873</c:v>
                </c:pt>
                <c:pt idx="19">
                  <c:v>0.68563886464268586</c:v>
                </c:pt>
                <c:pt idx="20">
                  <c:v>0.76154636183087021</c:v>
                </c:pt>
                <c:pt idx="21">
                  <c:v>0.83744120037638337</c:v>
                </c:pt>
                <c:pt idx="22">
                  <c:v>0.91173652720616183</c:v>
                </c:pt>
                <c:pt idx="23">
                  <c:v>0.98274635245811637</c:v>
                </c:pt>
                <c:pt idx="24">
                  <c:v>1.0487466387063271</c:v>
                </c:pt>
                <c:pt idx="25">
                  <c:v>1.1080434182976413</c:v>
                </c:pt>
                <c:pt idx="26">
                  <c:v>1.1590442855278209</c:v>
                </c:pt>
                <c:pt idx="27">
                  <c:v>1.2003291054641889</c:v>
                </c:pt>
                <c:pt idx="28">
                  <c:v>1.2307155814379946</c:v>
                </c:pt>
                <c:pt idx="29">
                  <c:v>1.249315465543839</c:v>
                </c:pt>
                <c:pt idx="30">
                  <c:v>1.2555776853748497</c:v>
                </c:pt>
                <c:pt idx="31">
                  <c:v>1.2493154655438385</c:v>
                </c:pt>
                <c:pt idx="32">
                  <c:v>1.230715581437994</c:v>
                </c:pt>
                <c:pt idx="33">
                  <c:v>1.200329105464188</c:v>
                </c:pt>
                <c:pt idx="34">
                  <c:v>1.1590442855278194</c:v>
                </c:pt>
                <c:pt idx="35">
                  <c:v>1.1080434182976395</c:v>
                </c:pt>
                <c:pt idx="36">
                  <c:v>1.0487466387063253</c:v>
                </c:pt>
                <c:pt idx="37">
                  <c:v>0.98274635245811426</c:v>
                </c:pt>
                <c:pt idx="38">
                  <c:v>0.9117365272061595</c:v>
                </c:pt>
                <c:pt idx="39">
                  <c:v>0.83744120037638081</c:v>
                </c:pt>
                <c:pt idx="40">
                  <c:v>0.76154636183086744</c:v>
                </c:pt>
                <c:pt idx="41">
                  <c:v>0.68563886464268309</c:v>
                </c:pt>
                <c:pt idx="42">
                  <c:v>0.61115527088920618</c:v>
                </c:pt>
                <c:pt idx="43">
                  <c:v>0.53934263355797363</c:v>
                </c:pt>
                <c:pt idx="44">
                  <c:v>0.47123224079133019</c:v>
                </c:pt>
                <c:pt idx="45">
                  <c:v>0.40762639351702945</c:v>
                </c:pt>
                <c:pt idx="46">
                  <c:v>0.34909743015089195</c:v>
                </c:pt>
                <c:pt idx="47">
                  <c:v>0.29599751313821221</c:v>
                </c:pt>
                <c:pt idx="48">
                  <c:v>0.24847719053409781</c:v>
                </c:pt>
                <c:pt idx="49">
                  <c:v>0.20651045749242947</c:v>
                </c:pt>
                <c:pt idx="50">
                  <c:v>0.16992396167577509</c:v>
                </c:pt>
                <c:pt idx="51">
                  <c:v>0.13842809937316616</c:v>
                </c:pt>
                <c:pt idx="52">
                  <c:v>0.11164799862944352</c:v>
                </c:pt>
                <c:pt idx="53">
                  <c:v>8.9152737697635293E-2</c:v>
                </c:pt>
                <c:pt idx="54">
                  <c:v>7.0481555588347317E-2</c:v>
                </c:pt>
                <c:pt idx="55">
                  <c:v>5.5166233421345925E-2</c:v>
                </c:pt>
                <c:pt idx="56">
                  <c:v>4.2749224408572907E-2</c:v>
                </c:pt>
                <c:pt idx="57">
                  <c:v>3.2797459323110192E-2</c:v>
                </c:pt>
                <c:pt idx="58">
                  <c:v>2.4912035814439331E-2</c:v>
                </c:pt>
                <c:pt idx="59">
                  <c:v>1.8734206036573317E-2</c:v>
                </c:pt>
                <c:pt idx="60">
                  <c:v>1.3948208160323366E-2</c:v>
                </c:pt>
              </c:numCache>
            </c:numRef>
          </c:yVal>
          <c:smooth val="1"/>
          <c:extLst>
            <c:ext xmlns:c16="http://schemas.microsoft.com/office/drawing/2014/chart" uri="{C3380CC4-5D6E-409C-BE32-E72D297353CC}">
              <c16:uniqueId val="{00000009-64F5-4545-9721-6D6DB8EC8897}"/>
            </c:ext>
          </c:extLst>
        </c:ser>
        <c:dLbls>
          <c:showLegendKey val="0"/>
          <c:showVal val="0"/>
          <c:showCatName val="0"/>
          <c:showSerName val="0"/>
          <c:showPercent val="0"/>
          <c:showBubbleSize val="0"/>
        </c:dLbls>
        <c:axId val="1833978640"/>
        <c:axId val="1768754240"/>
      </c:scatterChart>
      <c:valAx>
        <c:axId val="1833978640"/>
        <c:scaling>
          <c:orientation val="minMax"/>
        </c:scaling>
        <c:delete val="0"/>
        <c:axPos val="b"/>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8754240"/>
        <c:crosses val="autoZero"/>
        <c:crossBetween val="midCat"/>
      </c:valAx>
      <c:valAx>
        <c:axId val="1768754240"/>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3978640"/>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77ADC0-46C3-402A-875E-95EC711FB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3432</Words>
  <Characters>19567</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Midhun Rajeev</dc:creator>
  <cp:keywords/>
  <dc:description/>
  <cp:lastModifiedBy>Pranav Anil Kumar (2206956)</cp:lastModifiedBy>
  <cp:revision>3</cp:revision>
  <dcterms:created xsi:type="dcterms:W3CDTF">2023-01-10T03:11:00Z</dcterms:created>
  <dcterms:modified xsi:type="dcterms:W3CDTF">2023-01-10T03:13:00Z</dcterms:modified>
</cp:coreProperties>
</file>