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7"/>
                    <a:srcRect/>
                    <a:stretch>
                      <a:fillRect/>
                    </a:stretch>
                  </pic:blipFill>
                  <pic:spPr>
                    <a:xfrm>
                      <a:off x="0" y="0"/>
                      <a:ext cx="2209800" cy="742950"/>
                    </a:xfrm>
                    <a:prstGeom prst="rect">
                      <a:avLst/>
                    </a:prstGeom>
                    <a:ln/>
                  </pic:spPr>
                </pic:pic>
              </a:graphicData>
            </a:graphic>
          </wp:inline>
        </w:drawing>
      </w:r>
    </w:p>
    <w:p w14:paraId="61A75DA4" w14:textId="6739804A" w:rsidR="00583709" w:rsidRPr="003D668E" w:rsidRDefault="00F867C0">
      <w:pPr>
        <w:spacing w:after="165" w:line="360" w:lineRule="auto"/>
        <w:jc w:val="center"/>
        <w:rPr>
          <w:rFonts w:ascii="Tahoma" w:eastAsia="Tahoma" w:hAnsi="Tahoma" w:cs="Tahoma"/>
          <w:color w:val="000000"/>
          <w:sz w:val="24"/>
          <w:szCs w:val="24"/>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18C41DBB" w:rsidR="00583709" w:rsidRDefault="00307B06">
            <w:pPr>
              <w:spacing w:before="120" w:after="120" w:line="360" w:lineRule="auto"/>
              <w:rPr>
                <w:rFonts w:ascii="Tahoma" w:eastAsia="Tahoma" w:hAnsi="Tahoma" w:cs="Tahoma"/>
                <w:sz w:val="32"/>
                <w:szCs w:val="32"/>
              </w:rPr>
            </w:pPr>
            <w:r w:rsidRPr="00307B06">
              <w:rPr>
                <w:rFonts w:ascii="Tahoma" w:eastAsia="Tahoma" w:hAnsi="Tahoma" w:cs="Tahoma"/>
                <w:sz w:val="32"/>
                <w:szCs w:val="32"/>
              </w:rPr>
              <w:t>Whitney Davies</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25FE7BB8" w:rsidR="00583709" w:rsidRDefault="00307B06">
            <w:pPr>
              <w:spacing w:before="120" w:after="120" w:line="360" w:lineRule="auto"/>
              <w:rPr>
                <w:rFonts w:ascii="Tahoma" w:eastAsia="Tahoma" w:hAnsi="Tahoma" w:cs="Tahoma"/>
                <w:sz w:val="32"/>
                <w:szCs w:val="32"/>
              </w:rPr>
            </w:pPr>
            <w:r w:rsidRPr="00307B06">
              <w:rPr>
                <w:rFonts w:ascii="Tahoma" w:eastAsia="Tahoma" w:hAnsi="Tahoma" w:cs="Tahoma"/>
                <w:sz w:val="32"/>
                <w:szCs w:val="32"/>
              </w:rPr>
              <w:t>2329046</w:t>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067D6E8A" w:rsidR="00583709" w:rsidRPr="00307B06" w:rsidRDefault="00307B06">
            <w:pPr>
              <w:spacing w:before="120" w:after="120" w:line="360" w:lineRule="auto"/>
              <w:rPr>
                <w:rFonts w:ascii="Tahoma" w:eastAsia="Tahoma" w:hAnsi="Tahoma" w:cs="Tahoma"/>
                <w:sz w:val="32"/>
                <w:szCs w:val="32"/>
              </w:rPr>
            </w:pPr>
            <w:r w:rsidRPr="00307B06">
              <w:rPr>
                <w:rFonts w:ascii="Tahoma" w:eastAsia="Tahoma" w:hAnsi="Tahoma" w:cs="Tahoma"/>
                <w:sz w:val="32"/>
                <w:szCs w:val="32"/>
              </w:rPr>
              <w:t>BMSK4014</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795FC2D6" w:rsidR="00583709" w:rsidRPr="00307B06" w:rsidRDefault="00307B06">
            <w:pPr>
              <w:spacing w:before="120" w:after="120" w:line="360" w:lineRule="auto"/>
              <w:rPr>
                <w:rFonts w:ascii="Tahoma" w:eastAsia="Tahoma" w:hAnsi="Tahoma" w:cs="Tahoma"/>
                <w:sz w:val="32"/>
                <w:szCs w:val="32"/>
              </w:rPr>
            </w:pPr>
            <w:r w:rsidRPr="00307B06">
              <w:rPr>
                <w:rFonts w:ascii="Tahoma" w:eastAsia="Tahoma" w:hAnsi="Tahoma" w:cs="Tahoma"/>
                <w:sz w:val="32"/>
                <w:szCs w:val="32"/>
              </w:rPr>
              <w:t>Problem Solving and Decision Making</w:t>
            </w:r>
          </w:p>
        </w:tc>
      </w:tr>
    </w:tbl>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5831A9" w:rsidRDefault="008312FD">
      <w:pPr>
        <w:spacing w:before="120" w:after="120" w:line="360" w:lineRule="auto"/>
        <w:rPr>
          <w:rFonts w:ascii="Tahoma" w:eastAsia="Tahoma" w:hAnsi="Tahoma" w:cs="Tahoma"/>
          <w:color w:val="000000"/>
          <w:sz w:val="20"/>
          <w:szCs w:val="20"/>
        </w:rPr>
      </w:pPr>
      <w:r w:rsidRPr="005831A9">
        <w:rPr>
          <w:rFonts w:ascii="Tahoma" w:eastAsia="Tahoma" w:hAnsi="Tahoma" w:cs="Tahoma"/>
          <w:color w:val="000000"/>
          <w:sz w:val="20"/>
          <w:szCs w:val="2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Default="008312FD">
      <w:pPr>
        <w:keepNext/>
        <w:keepLines/>
        <w:pBdr>
          <w:top w:val="nil"/>
          <w:left w:val="nil"/>
          <w:bottom w:val="nil"/>
          <w:right w:val="nil"/>
          <w:between w:val="nil"/>
        </w:pBdr>
        <w:spacing w:before="240" w:after="0"/>
        <w:rPr>
          <w:color w:val="2E75B5"/>
          <w:sz w:val="32"/>
          <w:szCs w:val="32"/>
        </w:rPr>
      </w:pPr>
      <w:r>
        <w:rPr>
          <w:color w:val="2E75B5"/>
          <w:sz w:val="32"/>
          <w:szCs w:val="32"/>
        </w:rPr>
        <w:lastRenderedPageBreak/>
        <w:t>Table of Contents</w:t>
      </w:r>
    </w:p>
    <w:sdt>
      <w:sdtPr>
        <w:id w:val="-2053372548"/>
        <w:docPartObj>
          <w:docPartGallery w:val="Table of Contents"/>
          <w:docPartUnique/>
        </w:docPartObj>
      </w:sdtPr>
      <w:sdtContent>
        <w:p w14:paraId="564A2AD2" w14:textId="3F0307A6" w:rsidR="00ED1210" w:rsidRDefault="008312FD">
          <w:pPr>
            <w:pStyle w:val="TOC2"/>
            <w:tabs>
              <w:tab w:val="right" w:pos="9350"/>
            </w:tabs>
            <w:rPr>
              <w:rFonts w:asciiTheme="minorHAnsi" w:eastAsiaTheme="minorEastAsia" w:hAnsiTheme="minorHAnsi" w:cstheme="minorBidi"/>
              <w:noProof/>
              <w:kern w:val="2"/>
              <w:sz w:val="24"/>
              <w:szCs w:val="24"/>
              <w:lang w:eastAsia="en-GB"/>
              <w14:ligatures w14:val="standardContextual"/>
            </w:rPr>
          </w:pPr>
          <w:r>
            <w:fldChar w:fldCharType="begin"/>
          </w:r>
          <w:r>
            <w:instrText xml:space="preserve"> TOC \h \u \z </w:instrText>
          </w:r>
          <w:r>
            <w:fldChar w:fldCharType="separate"/>
          </w:r>
          <w:hyperlink w:anchor="_Toc175685768" w:history="1">
            <w:r w:rsidR="00ED1210" w:rsidRPr="00492DD3">
              <w:rPr>
                <w:rStyle w:val="Hyperlink"/>
                <w:noProof/>
              </w:rPr>
              <w:t>Brainstorm</w:t>
            </w:r>
            <w:r w:rsidR="00ED1210">
              <w:rPr>
                <w:noProof/>
                <w:webHidden/>
              </w:rPr>
              <w:tab/>
            </w:r>
            <w:r w:rsidR="00ED1210">
              <w:rPr>
                <w:noProof/>
                <w:webHidden/>
              </w:rPr>
              <w:fldChar w:fldCharType="begin"/>
            </w:r>
            <w:r w:rsidR="00ED1210">
              <w:rPr>
                <w:noProof/>
                <w:webHidden/>
              </w:rPr>
              <w:instrText xml:space="preserve"> PAGEREF _Toc175685768 \h </w:instrText>
            </w:r>
            <w:r w:rsidR="00ED1210">
              <w:rPr>
                <w:noProof/>
                <w:webHidden/>
              </w:rPr>
            </w:r>
            <w:r w:rsidR="00ED1210">
              <w:rPr>
                <w:noProof/>
                <w:webHidden/>
              </w:rPr>
              <w:fldChar w:fldCharType="separate"/>
            </w:r>
            <w:r w:rsidR="00ED1210">
              <w:rPr>
                <w:noProof/>
                <w:webHidden/>
              </w:rPr>
              <w:t>3</w:t>
            </w:r>
            <w:r w:rsidR="00ED1210">
              <w:rPr>
                <w:noProof/>
                <w:webHidden/>
              </w:rPr>
              <w:fldChar w:fldCharType="end"/>
            </w:r>
          </w:hyperlink>
        </w:p>
        <w:p w14:paraId="76598F8E" w14:textId="6F235C5B"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69" w:history="1">
            <w:r w:rsidRPr="00492DD3">
              <w:rPr>
                <w:rStyle w:val="Hyperlink"/>
                <w:noProof/>
              </w:rPr>
              <w:t>Mind Map</w:t>
            </w:r>
            <w:r>
              <w:rPr>
                <w:noProof/>
                <w:webHidden/>
              </w:rPr>
              <w:tab/>
            </w:r>
            <w:r>
              <w:rPr>
                <w:noProof/>
                <w:webHidden/>
              </w:rPr>
              <w:fldChar w:fldCharType="begin"/>
            </w:r>
            <w:r>
              <w:rPr>
                <w:noProof/>
                <w:webHidden/>
              </w:rPr>
              <w:instrText xml:space="preserve"> PAGEREF _Toc175685769 \h </w:instrText>
            </w:r>
            <w:r>
              <w:rPr>
                <w:noProof/>
                <w:webHidden/>
              </w:rPr>
            </w:r>
            <w:r>
              <w:rPr>
                <w:noProof/>
                <w:webHidden/>
              </w:rPr>
              <w:fldChar w:fldCharType="separate"/>
            </w:r>
            <w:r>
              <w:rPr>
                <w:noProof/>
                <w:webHidden/>
              </w:rPr>
              <w:t>3</w:t>
            </w:r>
            <w:r>
              <w:rPr>
                <w:noProof/>
                <w:webHidden/>
              </w:rPr>
              <w:fldChar w:fldCharType="end"/>
            </w:r>
          </w:hyperlink>
        </w:p>
        <w:p w14:paraId="64E52F8C" w14:textId="21794844"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0" w:history="1">
            <w:r w:rsidRPr="00492DD3">
              <w:rPr>
                <w:rStyle w:val="Hyperlink"/>
                <w:noProof/>
              </w:rPr>
              <w:t>Flowchart</w:t>
            </w:r>
            <w:r>
              <w:rPr>
                <w:noProof/>
                <w:webHidden/>
              </w:rPr>
              <w:tab/>
            </w:r>
            <w:r>
              <w:rPr>
                <w:noProof/>
                <w:webHidden/>
              </w:rPr>
              <w:fldChar w:fldCharType="begin"/>
            </w:r>
            <w:r>
              <w:rPr>
                <w:noProof/>
                <w:webHidden/>
              </w:rPr>
              <w:instrText xml:space="preserve"> PAGEREF _Toc175685770 \h </w:instrText>
            </w:r>
            <w:r>
              <w:rPr>
                <w:noProof/>
                <w:webHidden/>
              </w:rPr>
            </w:r>
            <w:r>
              <w:rPr>
                <w:noProof/>
                <w:webHidden/>
              </w:rPr>
              <w:fldChar w:fldCharType="separate"/>
            </w:r>
            <w:r>
              <w:rPr>
                <w:noProof/>
                <w:webHidden/>
              </w:rPr>
              <w:t>5</w:t>
            </w:r>
            <w:r>
              <w:rPr>
                <w:noProof/>
                <w:webHidden/>
              </w:rPr>
              <w:fldChar w:fldCharType="end"/>
            </w:r>
          </w:hyperlink>
        </w:p>
        <w:p w14:paraId="475DFC87" w14:textId="51747BB6" w:rsidR="00ED1210" w:rsidRDefault="00ED121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1" w:history="1">
            <w:r w:rsidRPr="00492DD3">
              <w:rPr>
                <w:rStyle w:val="Hyperlink"/>
                <w:noProof/>
              </w:rPr>
              <w:t>5 Whys in action</w:t>
            </w:r>
            <w:r>
              <w:rPr>
                <w:noProof/>
                <w:webHidden/>
              </w:rPr>
              <w:tab/>
            </w:r>
            <w:r>
              <w:rPr>
                <w:noProof/>
                <w:webHidden/>
              </w:rPr>
              <w:fldChar w:fldCharType="begin"/>
            </w:r>
            <w:r>
              <w:rPr>
                <w:noProof/>
                <w:webHidden/>
              </w:rPr>
              <w:instrText xml:space="preserve"> PAGEREF _Toc175685771 \h </w:instrText>
            </w:r>
            <w:r>
              <w:rPr>
                <w:noProof/>
                <w:webHidden/>
              </w:rPr>
            </w:r>
            <w:r>
              <w:rPr>
                <w:noProof/>
                <w:webHidden/>
              </w:rPr>
              <w:fldChar w:fldCharType="separate"/>
            </w:r>
            <w:r>
              <w:rPr>
                <w:noProof/>
                <w:webHidden/>
              </w:rPr>
              <w:t>6</w:t>
            </w:r>
            <w:r>
              <w:rPr>
                <w:noProof/>
                <w:webHidden/>
              </w:rPr>
              <w:fldChar w:fldCharType="end"/>
            </w:r>
          </w:hyperlink>
        </w:p>
        <w:p w14:paraId="7BADABBE" w14:textId="39B6DADC"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2" w:history="1">
            <w:r w:rsidRPr="00492DD3">
              <w:rPr>
                <w:rStyle w:val="Hyperlink"/>
                <w:noProof/>
              </w:rPr>
              <w:t>Fishbone</w:t>
            </w:r>
            <w:r>
              <w:rPr>
                <w:noProof/>
                <w:webHidden/>
              </w:rPr>
              <w:tab/>
            </w:r>
            <w:r>
              <w:rPr>
                <w:noProof/>
                <w:webHidden/>
              </w:rPr>
              <w:fldChar w:fldCharType="begin"/>
            </w:r>
            <w:r>
              <w:rPr>
                <w:noProof/>
                <w:webHidden/>
              </w:rPr>
              <w:instrText xml:space="preserve"> PAGEREF _Toc175685772 \h </w:instrText>
            </w:r>
            <w:r>
              <w:rPr>
                <w:noProof/>
                <w:webHidden/>
              </w:rPr>
            </w:r>
            <w:r>
              <w:rPr>
                <w:noProof/>
                <w:webHidden/>
              </w:rPr>
              <w:fldChar w:fldCharType="separate"/>
            </w:r>
            <w:r>
              <w:rPr>
                <w:noProof/>
                <w:webHidden/>
              </w:rPr>
              <w:t>6</w:t>
            </w:r>
            <w:r>
              <w:rPr>
                <w:noProof/>
                <w:webHidden/>
              </w:rPr>
              <w:fldChar w:fldCharType="end"/>
            </w:r>
          </w:hyperlink>
        </w:p>
        <w:p w14:paraId="50A29D05" w14:textId="7F1C7B7D" w:rsidR="00ED1210" w:rsidRDefault="00ED121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3" w:history="1">
            <w:r w:rsidRPr="00492DD3">
              <w:rPr>
                <w:rStyle w:val="Hyperlink"/>
                <w:noProof/>
              </w:rPr>
              <w:t>Evaluation</w:t>
            </w:r>
            <w:r>
              <w:rPr>
                <w:noProof/>
                <w:webHidden/>
              </w:rPr>
              <w:tab/>
            </w:r>
            <w:r>
              <w:rPr>
                <w:noProof/>
                <w:webHidden/>
              </w:rPr>
              <w:fldChar w:fldCharType="begin"/>
            </w:r>
            <w:r>
              <w:rPr>
                <w:noProof/>
                <w:webHidden/>
              </w:rPr>
              <w:instrText xml:space="preserve"> PAGEREF _Toc175685773 \h </w:instrText>
            </w:r>
            <w:r>
              <w:rPr>
                <w:noProof/>
                <w:webHidden/>
              </w:rPr>
            </w:r>
            <w:r>
              <w:rPr>
                <w:noProof/>
                <w:webHidden/>
              </w:rPr>
              <w:fldChar w:fldCharType="separate"/>
            </w:r>
            <w:r>
              <w:rPr>
                <w:noProof/>
                <w:webHidden/>
              </w:rPr>
              <w:t>7</w:t>
            </w:r>
            <w:r>
              <w:rPr>
                <w:noProof/>
                <w:webHidden/>
              </w:rPr>
              <w:fldChar w:fldCharType="end"/>
            </w:r>
          </w:hyperlink>
        </w:p>
        <w:p w14:paraId="096EB28B" w14:textId="1D99C78C"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4" w:history="1">
            <w:r w:rsidRPr="00492DD3">
              <w:rPr>
                <w:rStyle w:val="Hyperlink"/>
                <w:noProof/>
              </w:rPr>
              <w:t>Grid Analysis</w:t>
            </w:r>
            <w:r>
              <w:rPr>
                <w:noProof/>
                <w:webHidden/>
              </w:rPr>
              <w:tab/>
            </w:r>
            <w:r>
              <w:rPr>
                <w:noProof/>
                <w:webHidden/>
              </w:rPr>
              <w:fldChar w:fldCharType="begin"/>
            </w:r>
            <w:r>
              <w:rPr>
                <w:noProof/>
                <w:webHidden/>
              </w:rPr>
              <w:instrText xml:space="preserve"> PAGEREF _Toc175685774 \h </w:instrText>
            </w:r>
            <w:r>
              <w:rPr>
                <w:noProof/>
                <w:webHidden/>
              </w:rPr>
            </w:r>
            <w:r>
              <w:rPr>
                <w:noProof/>
                <w:webHidden/>
              </w:rPr>
              <w:fldChar w:fldCharType="separate"/>
            </w:r>
            <w:r>
              <w:rPr>
                <w:noProof/>
                <w:webHidden/>
              </w:rPr>
              <w:t>7</w:t>
            </w:r>
            <w:r>
              <w:rPr>
                <w:noProof/>
                <w:webHidden/>
              </w:rPr>
              <w:fldChar w:fldCharType="end"/>
            </w:r>
          </w:hyperlink>
        </w:p>
        <w:p w14:paraId="76C43D48" w14:textId="53DB6574"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5" w:history="1">
            <w:r w:rsidRPr="00492DD3">
              <w:rPr>
                <w:rStyle w:val="Hyperlink"/>
                <w:noProof/>
              </w:rPr>
              <w:t>Financial evaluation of Grid Analysis result</w:t>
            </w:r>
            <w:r>
              <w:rPr>
                <w:noProof/>
                <w:webHidden/>
              </w:rPr>
              <w:tab/>
            </w:r>
            <w:r>
              <w:rPr>
                <w:noProof/>
                <w:webHidden/>
              </w:rPr>
              <w:fldChar w:fldCharType="begin"/>
            </w:r>
            <w:r>
              <w:rPr>
                <w:noProof/>
                <w:webHidden/>
              </w:rPr>
              <w:instrText xml:space="preserve"> PAGEREF _Toc175685775 \h </w:instrText>
            </w:r>
            <w:r>
              <w:rPr>
                <w:noProof/>
                <w:webHidden/>
              </w:rPr>
            </w:r>
            <w:r>
              <w:rPr>
                <w:noProof/>
                <w:webHidden/>
              </w:rPr>
              <w:fldChar w:fldCharType="separate"/>
            </w:r>
            <w:r>
              <w:rPr>
                <w:noProof/>
                <w:webHidden/>
              </w:rPr>
              <w:t>7</w:t>
            </w:r>
            <w:r>
              <w:rPr>
                <w:noProof/>
                <w:webHidden/>
              </w:rPr>
              <w:fldChar w:fldCharType="end"/>
            </w:r>
          </w:hyperlink>
        </w:p>
        <w:p w14:paraId="616FFB99" w14:textId="34352E22" w:rsidR="00ED1210" w:rsidRDefault="00ED121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6" w:history="1">
            <w:r w:rsidRPr="00492DD3">
              <w:rPr>
                <w:rStyle w:val="Hyperlink"/>
                <w:noProof/>
              </w:rPr>
              <w:t>Cost/Benefit &amp; analysis (is it worth the money or price)</w:t>
            </w:r>
            <w:r>
              <w:rPr>
                <w:noProof/>
                <w:webHidden/>
              </w:rPr>
              <w:tab/>
            </w:r>
            <w:r>
              <w:rPr>
                <w:noProof/>
                <w:webHidden/>
              </w:rPr>
              <w:fldChar w:fldCharType="begin"/>
            </w:r>
            <w:r>
              <w:rPr>
                <w:noProof/>
                <w:webHidden/>
              </w:rPr>
              <w:instrText xml:space="preserve"> PAGEREF _Toc175685776 \h </w:instrText>
            </w:r>
            <w:r>
              <w:rPr>
                <w:noProof/>
                <w:webHidden/>
              </w:rPr>
            </w:r>
            <w:r>
              <w:rPr>
                <w:noProof/>
                <w:webHidden/>
              </w:rPr>
              <w:fldChar w:fldCharType="separate"/>
            </w:r>
            <w:r>
              <w:rPr>
                <w:noProof/>
                <w:webHidden/>
              </w:rPr>
              <w:t>7</w:t>
            </w:r>
            <w:r>
              <w:rPr>
                <w:noProof/>
                <w:webHidden/>
              </w:rPr>
              <w:fldChar w:fldCharType="end"/>
            </w:r>
          </w:hyperlink>
        </w:p>
        <w:p w14:paraId="201413F2" w14:textId="55EEB94F"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7" w:history="1">
            <w:r w:rsidRPr="00492DD3">
              <w:rPr>
                <w:rStyle w:val="Hyperlink"/>
                <w:noProof/>
              </w:rPr>
              <w:t>Benefit to cost ratio</w:t>
            </w:r>
            <w:r>
              <w:rPr>
                <w:noProof/>
                <w:webHidden/>
              </w:rPr>
              <w:tab/>
            </w:r>
            <w:r>
              <w:rPr>
                <w:noProof/>
                <w:webHidden/>
              </w:rPr>
              <w:fldChar w:fldCharType="begin"/>
            </w:r>
            <w:r>
              <w:rPr>
                <w:noProof/>
                <w:webHidden/>
              </w:rPr>
              <w:instrText xml:space="preserve"> PAGEREF _Toc175685777 \h </w:instrText>
            </w:r>
            <w:r>
              <w:rPr>
                <w:noProof/>
                <w:webHidden/>
              </w:rPr>
            </w:r>
            <w:r>
              <w:rPr>
                <w:noProof/>
                <w:webHidden/>
              </w:rPr>
              <w:fldChar w:fldCharType="separate"/>
            </w:r>
            <w:r>
              <w:rPr>
                <w:noProof/>
                <w:webHidden/>
              </w:rPr>
              <w:t>8</w:t>
            </w:r>
            <w:r>
              <w:rPr>
                <w:noProof/>
                <w:webHidden/>
              </w:rPr>
              <w:fldChar w:fldCharType="end"/>
            </w:r>
          </w:hyperlink>
        </w:p>
        <w:p w14:paraId="3D4DEBF4" w14:textId="0FD67F78"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8" w:history="1">
            <w:r w:rsidRPr="00492DD3">
              <w:rPr>
                <w:rStyle w:val="Hyperlink"/>
                <w:noProof/>
              </w:rPr>
              <w:t>Develop a detailed plan for implementing the solution</w:t>
            </w:r>
            <w:r>
              <w:rPr>
                <w:noProof/>
                <w:webHidden/>
              </w:rPr>
              <w:tab/>
            </w:r>
            <w:r>
              <w:rPr>
                <w:noProof/>
                <w:webHidden/>
              </w:rPr>
              <w:fldChar w:fldCharType="begin"/>
            </w:r>
            <w:r>
              <w:rPr>
                <w:noProof/>
                <w:webHidden/>
              </w:rPr>
              <w:instrText xml:space="preserve"> PAGEREF _Toc175685778 \h </w:instrText>
            </w:r>
            <w:r>
              <w:rPr>
                <w:noProof/>
                <w:webHidden/>
              </w:rPr>
            </w:r>
            <w:r>
              <w:rPr>
                <w:noProof/>
                <w:webHidden/>
              </w:rPr>
              <w:fldChar w:fldCharType="separate"/>
            </w:r>
            <w:r>
              <w:rPr>
                <w:noProof/>
                <w:webHidden/>
              </w:rPr>
              <w:t>8</w:t>
            </w:r>
            <w:r>
              <w:rPr>
                <w:noProof/>
                <w:webHidden/>
              </w:rPr>
              <w:fldChar w:fldCharType="end"/>
            </w:r>
          </w:hyperlink>
        </w:p>
        <w:p w14:paraId="7161BC97" w14:textId="42361622" w:rsidR="00ED1210" w:rsidRDefault="00ED121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79" w:history="1">
            <w:r w:rsidRPr="00492DD3">
              <w:rPr>
                <w:rStyle w:val="Hyperlink"/>
                <w:noProof/>
              </w:rPr>
              <w:t>Gantt Chart</w:t>
            </w:r>
            <w:r>
              <w:rPr>
                <w:noProof/>
                <w:webHidden/>
              </w:rPr>
              <w:tab/>
            </w:r>
            <w:r>
              <w:rPr>
                <w:noProof/>
                <w:webHidden/>
              </w:rPr>
              <w:fldChar w:fldCharType="begin"/>
            </w:r>
            <w:r>
              <w:rPr>
                <w:noProof/>
                <w:webHidden/>
              </w:rPr>
              <w:instrText xml:space="preserve"> PAGEREF _Toc175685779 \h </w:instrText>
            </w:r>
            <w:r>
              <w:rPr>
                <w:noProof/>
                <w:webHidden/>
              </w:rPr>
            </w:r>
            <w:r>
              <w:rPr>
                <w:noProof/>
                <w:webHidden/>
              </w:rPr>
              <w:fldChar w:fldCharType="separate"/>
            </w:r>
            <w:r>
              <w:rPr>
                <w:noProof/>
                <w:webHidden/>
              </w:rPr>
              <w:t>9</w:t>
            </w:r>
            <w:r>
              <w:rPr>
                <w:noProof/>
                <w:webHidden/>
              </w:rPr>
              <w:fldChar w:fldCharType="end"/>
            </w:r>
          </w:hyperlink>
        </w:p>
        <w:p w14:paraId="4D8CDB99" w14:textId="22E5BEEC" w:rsidR="00ED1210" w:rsidRDefault="00ED121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80" w:history="1">
            <w:r w:rsidRPr="00492DD3">
              <w:rPr>
                <w:rStyle w:val="Hyperlink"/>
                <w:noProof/>
              </w:rPr>
              <w:t>Stakeholder Analysis</w:t>
            </w:r>
            <w:r>
              <w:rPr>
                <w:noProof/>
                <w:webHidden/>
              </w:rPr>
              <w:tab/>
            </w:r>
            <w:r>
              <w:rPr>
                <w:noProof/>
                <w:webHidden/>
              </w:rPr>
              <w:fldChar w:fldCharType="begin"/>
            </w:r>
            <w:r>
              <w:rPr>
                <w:noProof/>
                <w:webHidden/>
              </w:rPr>
              <w:instrText xml:space="preserve"> PAGEREF _Toc175685780 \h </w:instrText>
            </w:r>
            <w:r>
              <w:rPr>
                <w:noProof/>
                <w:webHidden/>
              </w:rPr>
            </w:r>
            <w:r>
              <w:rPr>
                <w:noProof/>
                <w:webHidden/>
              </w:rPr>
              <w:fldChar w:fldCharType="separate"/>
            </w:r>
            <w:r>
              <w:rPr>
                <w:noProof/>
                <w:webHidden/>
              </w:rPr>
              <w:t>10</w:t>
            </w:r>
            <w:r>
              <w:rPr>
                <w:noProof/>
                <w:webHidden/>
              </w:rPr>
              <w:fldChar w:fldCharType="end"/>
            </w:r>
          </w:hyperlink>
        </w:p>
        <w:p w14:paraId="2FD16868" w14:textId="56E813E8"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81" w:history="1">
            <w:r w:rsidRPr="00492DD3">
              <w:rPr>
                <w:rStyle w:val="Hyperlink"/>
                <w:noProof/>
              </w:rPr>
              <w:t>Communicate the plan to relevant stakeholders</w:t>
            </w:r>
            <w:r>
              <w:rPr>
                <w:noProof/>
                <w:webHidden/>
              </w:rPr>
              <w:tab/>
            </w:r>
            <w:r>
              <w:rPr>
                <w:noProof/>
                <w:webHidden/>
              </w:rPr>
              <w:fldChar w:fldCharType="begin"/>
            </w:r>
            <w:r>
              <w:rPr>
                <w:noProof/>
                <w:webHidden/>
              </w:rPr>
              <w:instrText xml:space="preserve"> PAGEREF _Toc175685781 \h </w:instrText>
            </w:r>
            <w:r>
              <w:rPr>
                <w:noProof/>
                <w:webHidden/>
              </w:rPr>
            </w:r>
            <w:r>
              <w:rPr>
                <w:noProof/>
                <w:webHidden/>
              </w:rPr>
              <w:fldChar w:fldCharType="separate"/>
            </w:r>
            <w:r>
              <w:rPr>
                <w:noProof/>
                <w:webHidden/>
              </w:rPr>
              <w:t>11</w:t>
            </w:r>
            <w:r>
              <w:rPr>
                <w:noProof/>
                <w:webHidden/>
              </w:rPr>
              <w:fldChar w:fldCharType="end"/>
            </w:r>
          </w:hyperlink>
        </w:p>
        <w:p w14:paraId="0F9F1FDF" w14:textId="3D40764E" w:rsidR="00ED1210" w:rsidRDefault="00ED1210">
          <w:pPr>
            <w:pStyle w:val="TOC3"/>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82" w:history="1">
            <w:r w:rsidRPr="00492DD3">
              <w:rPr>
                <w:rStyle w:val="Hyperlink"/>
                <w:noProof/>
              </w:rPr>
              <w:t>Project Communication Plan</w:t>
            </w:r>
            <w:r>
              <w:rPr>
                <w:noProof/>
                <w:webHidden/>
              </w:rPr>
              <w:tab/>
            </w:r>
            <w:r>
              <w:rPr>
                <w:noProof/>
                <w:webHidden/>
              </w:rPr>
              <w:fldChar w:fldCharType="begin"/>
            </w:r>
            <w:r>
              <w:rPr>
                <w:noProof/>
                <w:webHidden/>
              </w:rPr>
              <w:instrText xml:space="preserve"> PAGEREF _Toc175685782 \h </w:instrText>
            </w:r>
            <w:r>
              <w:rPr>
                <w:noProof/>
                <w:webHidden/>
              </w:rPr>
            </w:r>
            <w:r>
              <w:rPr>
                <w:noProof/>
                <w:webHidden/>
              </w:rPr>
              <w:fldChar w:fldCharType="separate"/>
            </w:r>
            <w:r>
              <w:rPr>
                <w:noProof/>
                <w:webHidden/>
              </w:rPr>
              <w:t>11</w:t>
            </w:r>
            <w:r>
              <w:rPr>
                <w:noProof/>
                <w:webHidden/>
              </w:rPr>
              <w:fldChar w:fldCharType="end"/>
            </w:r>
          </w:hyperlink>
        </w:p>
        <w:p w14:paraId="6696696E" w14:textId="63F8A18A" w:rsidR="00ED1210" w:rsidRDefault="00ED1210">
          <w:pPr>
            <w:pStyle w:val="TOC2"/>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83" w:history="1">
            <w:r w:rsidRPr="00492DD3">
              <w:rPr>
                <w:rStyle w:val="Hyperlink"/>
                <w:noProof/>
              </w:rPr>
              <w:t>Assess appropriate monitoring and review techniques to ensure successful implementation of solution</w:t>
            </w:r>
            <w:r>
              <w:rPr>
                <w:noProof/>
                <w:webHidden/>
              </w:rPr>
              <w:tab/>
            </w:r>
            <w:r>
              <w:rPr>
                <w:noProof/>
                <w:webHidden/>
              </w:rPr>
              <w:fldChar w:fldCharType="begin"/>
            </w:r>
            <w:r>
              <w:rPr>
                <w:noProof/>
                <w:webHidden/>
              </w:rPr>
              <w:instrText xml:space="preserve"> PAGEREF _Toc175685783 \h </w:instrText>
            </w:r>
            <w:r>
              <w:rPr>
                <w:noProof/>
                <w:webHidden/>
              </w:rPr>
            </w:r>
            <w:r>
              <w:rPr>
                <w:noProof/>
                <w:webHidden/>
              </w:rPr>
              <w:fldChar w:fldCharType="separate"/>
            </w:r>
            <w:r>
              <w:rPr>
                <w:noProof/>
                <w:webHidden/>
              </w:rPr>
              <w:t>13</w:t>
            </w:r>
            <w:r>
              <w:rPr>
                <w:noProof/>
                <w:webHidden/>
              </w:rPr>
              <w:fldChar w:fldCharType="end"/>
            </w:r>
          </w:hyperlink>
        </w:p>
        <w:p w14:paraId="33577C60" w14:textId="5F01D611" w:rsidR="00ED1210" w:rsidRDefault="00ED121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84" w:history="1">
            <w:r w:rsidRPr="00492DD3">
              <w:rPr>
                <w:rStyle w:val="Hyperlink"/>
                <w:noProof/>
              </w:rPr>
              <w:t>References</w:t>
            </w:r>
            <w:r>
              <w:rPr>
                <w:noProof/>
                <w:webHidden/>
              </w:rPr>
              <w:tab/>
            </w:r>
            <w:r>
              <w:rPr>
                <w:noProof/>
                <w:webHidden/>
              </w:rPr>
              <w:fldChar w:fldCharType="begin"/>
            </w:r>
            <w:r>
              <w:rPr>
                <w:noProof/>
                <w:webHidden/>
              </w:rPr>
              <w:instrText xml:space="preserve"> PAGEREF _Toc175685784 \h </w:instrText>
            </w:r>
            <w:r>
              <w:rPr>
                <w:noProof/>
                <w:webHidden/>
              </w:rPr>
            </w:r>
            <w:r>
              <w:rPr>
                <w:noProof/>
                <w:webHidden/>
              </w:rPr>
              <w:fldChar w:fldCharType="separate"/>
            </w:r>
            <w:r>
              <w:rPr>
                <w:noProof/>
                <w:webHidden/>
              </w:rPr>
              <w:t>14</w:t>
            </w:r>
            <w:r>
              <w:rPr>
                <w:noProof/>
                <w:webHidden/>
              </w:rPr>
              <w:fldChar w:fldCharType="end"/>
            </w:r>
          </w:hyperlink>
        </w:p>
        <w:p w14:paraId="3E4B396E" w14:textId="36BF4A54" w:rsidR="00ED1210" w:rsidRDefault="00ED1210">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75685785" w:history="1">
            <w:r w:rsidRPr="00492DD3">
              <w:rPr>
                <w:rStyle w:val="Hyperlink"/>
                <w:noProof/>
              </w:rPr>
              <w:t>Appendix A – Feedback Questionnaire</w:t>
            </w:r>
            <w:r>
              <w:rPr>
                <w:noProof/>
                <w:webHidden/>
              </w:rPr>
              <w:tab/>
            </w:r>
            <w:r>
              <w:rPr>
                <w:noProof/>
                <w:webHidden/>
              </w:rPr>
              <w:fldChar w:fldCharType="begin"/>
            </w:r>
            <w:r>
              <w:rPr>
                <w:noProof/>
                <w:webHidden/>
              </w:rPr>
              <w:instrText xml:space="preserve"> PAGEREF _Toc175685785 \h </w:instrText>
            </w:r>
            <w:r>
              <w:rPr>
                <w:noProof/>
                <w:webHidden/>
              </w:rPr>
            </w:r>
            <w:r>
              <w:rPr>
                <w:noProof/>
                <w:webHidden/>
              </w:rPr>
              <w:fldChar w:fldCharType="separate"/>
            </w:r>
            <w:r>
              <w:rPr>
                <w:noProof/>
                <w:webHidden/>
              </w:rPr>
              <w:t>15</w:t>
            </w:r>
            <w:r>
              <w:rPr>
                <w:noProof/>
                <w:webHidden/>
              </w:rPr>
              <w:fldChar w:fldCharType="end"/>
            </w:r>
          </w:hyperlink>
        </w:p>
        <w:p w14:paraId="2BF66C93" w14:textId="66E70088" w:rsidR="00583709" w:rsidRDefault="008312FD">
          <w:pPr>
            <w:rPr>
              <w:rFonts w:ascii="Arial" w:eastAsia="Arial" w:hAnsi="Arial" w:cs="Arial"/>
            </w:rPr>
          </w:pPr>
          <w:r>
            <w:fldChar w:fldCharType="end"/>
          </w:r>
        </w:p>
      </w:sdtContent>
    </w:sdt>
    <w:p w14:paraId="27B01F6B" w14:textId="77777777" w:rsidR="00583709" w:rsidRDefault="00583709">
      <w:pPr>
        <w:keepNext/>
        <w:keepLines/>
        <w:pBdr>
          <w:top w:val="nil"/>
          <w:left w:val="nil"/>
          <w:bottom w:val="nil"/>
          <w:right w:val="nil"/>
          <w:between w:val="nil"/>
        </w:pBdr>
        <w:spacing w:before="240" w:after="0"/>
        <w:rPr>
          <w:rFonts w:ascii="Arial" w:eastAsia="Arial" w:hAnsi="Arial" w:cs="Arial"/>
          <w:color w:val="2E75B5"/>
        </w:rPr>
      </w:pPr>
    </w:p>
    <w:p w14:paraId="2AB20172" w14:textId="77777777" w:rsidR="00583709" w:rsidRDefault="00583709">
      <w:pPr>
        <w:spacing w:before="120" w:after="120" w:line="360" w:lineRule="auto"/>
        <w:rPr>
          <w:rFonts w:ascii="Tahoma" w:eastAsia="Tahoma" w:hAnsi="Tahoma" w:cs="Tahoma"/>
          <w:color w:val="000000"/>
          <w:sz w:val="24"/>
          <w:szCs w:val="24"/>
        </w:rPr>
      </w:pPr>
    </w:p>
    <w:p w14:paraId="09EE4763" w14:textId="77777777" w:rsidR="00583709" w:rsidRDefault="008312FD">
      <w:r>
        <w:br w:type="page"/>
      </w:r>
    </w:p>
    <w:p w14:paraId="39D88604" w14:textId="747F5BF2" w:rsidR="00583709" w:rsidRDefault="00307B06" w:rsidP="004A32F7">
      <w:pPr>
        <w:spacing w:line="276" w:lineRule="auto"/>
        <w:rPr>
          <w:color w:val="2E75B5"/>
          <w:sz w:val="32"/>
          <w:szCs w:val="32"/>
        </w:rPr>
      </w:pPr>
      <w:bookmarkStart w:id="0" w:name="_1ci93xb" w:colFirst="0" w:colLast="0"/>
      <w:bookmarkEnd w:id="0"/>
      <w:r w:rsidRPr="00307B06">
        <w:rPr>
          <w:color w:val="2E75B5"/>
          <w:sz w:val="32"/>
          <w:szCs w:val="32"/>
        </w:rPr>
        <w:lastRenderedPageBreak/>
        <w:t>Nature, Scope and Impact</w:t>
      </w:r>
    </w:p>
    <w:p w14:paraId="2E3123C0" w14:textId="649336A9" w:rsidR="00307B06" w:rsidRDefault="00307B06" w:rsidP="004A32F7">
      <w:pPr>
        <w:spacing w:line="276" w:lineRule="auto"/>
      </w:pPr>
      <w:r w:rsidRPr="00307B06">
        <w:t>The nature of my problem is administrative, it’s project delays. The scope of this problem is stakeholders (clients, all employees, families) and the shareholders.  The impact for each of these is different. *(Stakeholders are someone that have an interest in whether the company wins or fails).</w:t>
      </w:r>
    </w:p>
    <w:p w14:paraId="69142FA3" w14:textId="77777777" w:rsidR="00307B06" w:rsidRPr="00510564" w:rsidRDefault="00307B06" w:rsidP="004A32F7">
      <w:pPr>
        <w:pStyle w:val="ListParagraph"/>
        <w:numPr>
          <w:ilvl w:val="0"/>
          <w:numId w:val="3"/>
        </w:numPr>
        <w:spacing w:line="276" w:lineRule="auto"/>
      </w:pPr>
      <w:r w:rsidRPr="00510564">
        <w:t>For clients is poor quality work, late results</w:t>
      </w:r>
    </w:p>
    <w:p w14:paraId="4674648B" w14:textId="77777777" w:rsidR="00307B06" w:rsidRPr="00510564" w:rsidRDefault="00307B06" w:rsidP="004A32F7">
      <w:pPr>
        <w:pStyle w:val="ListParagraph"/>
        <w:numPr>
          <w:ilvl w:val="0"/>
          <w:numId w:val="3"/>
        </w:numPr>
        <w:spacing w:line="276" w:lineRule="auto"/>
      </w:pPr>
      <w:r w:rsidRPr="00510564">
        <w:t>For the company its bad reputation, loss of work and client, loss of money</w:t>
      </w:r>
    </w:p>
    <w:p w14:paraId="7A420AA6" w14:textId="77777777" w:rsidR="00307B06" w:rsidRPr="00510564" w:rsidRDefault="00307B06" w:rsidP="004A32F7">
      <w:pPr>
        <w:pStyle w:val="ListParagraph"/>
        <w:numPr>
          <w:ilvl w:val="0"/>
          <w:numId w:val="3"/>
        </w:numPr>
        <w:spacing w:line="276" w:lineRule="auto"/>
      </w:pPr>
      <w:r w:rsidRPr="00510564">
        <w:t xml:space="preserve">For shareholders it’s also a loss of money (Shareholders own a part/they have invested money) </w:t>
      </w:r>
    </w:p>
    <w:p w14:paraId="529F808F" w14:textId="77777777" w:rsidR="00307B06" w:rsidRDefault="00307B06" w:rsidP="004A32F7">
      <w:pPr>
        <w:pStyle w:val="ListParagraph"/>
        <w:numPr>
          <w:ilvl w:val="0"/>
          <w:numId w:val="3"/>
        </w:numPr>
        <w:spacing w:line="276" w:lineRule="auto"/>
      </w:pPr>
      <w:r w:rsidRPr="00510564">
        <w:t xml:space="preserve">For myself it’s a possibility of job loss, money loss and loss of my house. </w:t>
      </w:r>
    </w:p>
    <w:p w14:paraId="6B8D808D" w14:textId="1F7C44EA" w:rsidR="00583709" w:rsidRDefault="00307B06" w:rsidP="004A32F7">
      <w:pPr>
        <w:spacing w:line="276" w:lineRule="auto"/>
        <w:rPr>
          <w:color w:val="2E75B5"/>
          <w:sz w:val="26"/>
          <w:szCs w:val="26"/>
        </w:rPr>
      </w:pPr>
      <w:bookmarkStart w:id="1" w:name="_3whwml4" w:colFirst="0" w:colLast="0"/>
      <w:bookmarkEnd w:id="1"/>
      <w:r w:rsidRPr="00307B06">
        <w:rPr>
          <w:color w:val="2E75B5"/>
          <w:sz w:val="26"/>
          <w:szCs w:val="26"/>
        </w:rPr>
        <w:t>Impact</w:t>
      </w:r>
    </w:p>
    <w:p w14:paraId="7CA446F6" w14:textId="77777777" w:rsidR="00307B06" w:rsidRDefault="00307B06" w:rsidP="004A32F7">
      <w:pPr>
        <w:pStyle w:val="ListParagraph"/>
        <w:numPr>
          <w:ilvl w:val="0"/>
          <w:numId w:val="4"/>
        </w:numPr>
        <w:spacing w:line="276" w:lineRule="auto"/>
      </w:pPr>
      <w:r>
        <w:t>Why is this a problem? This is a problem because they result in unhappy clients or loss of money – due to timings being out of scope and not agreed.</w:t>
      </w:r>
    </w:p>
    <w:p w14:paraId="401EC427" w14:textId="77777777" w:rsidR="00307B06" w:rsidRDefault="00307B06" w:rsidP="004A32F7">
      <w:pPr>
        <w:pStyle w:val="ListParagraph"/>
        <w:numPr>
          <w:ilvl w:val="0"/>
          <w:numId w:val="4"/>
        </w:numPr>
        <w:spacing w:line="276" w:lineRule="auto"/>
      </w:pPr>
      <w:r>
        <w:t>What is causing the problem? Unorganised work, no availability, we come across some interruptions/disruptions.</w:t>
      </w:r>
    </w:p>
    <w:p w14:paraId="7757CFE6" w14:textId="77777777" w:rsidR="00307B06" w:rsidRDefault="00307B06" w:rsidP="004A32F7">
      <w:pPr>
        <w:pStyle w:val="ListParagraph"/>
        <w:numPr>
          <w:ilvl w:val="0"/>
          <w:numId w:val="4"/>
        </w:numPr>
        <w:spacing w:line="276" w:lineRule="auto"/>
      </w:pPr>
      <w:r>
        <w:t>Who is causing the problem? Both sides, client and auditor side</w:t>
      </w:r>
    </w:p>
    <w:p w14:paraId="7ECFB28C" w14:textId="77777777" w:rsidR="00307B06" w:rsidRDefault="00307B06" w:rsidP="004A32F7">
      <w:pPr>
        <w:pStyle w:val="ListParagraph"/>
        <w:numPr>
          <w:ilvl w:val="0"/>
          <w:numId w:val="4"/>
        </w:numPr>
        <w:spacing w:line="276" w:lineRule="auto"/>
      </w:pPr>
      <w:r>
        <w:t>Who is this affecting? The company and the client, shareholders the employees</w:t>
      </w:r>
    </w:p>
    <w:p w14:paraId="010198C7" w14:textId="77777777" w:rsidR="00307B06" w:rsidRDefault="00307B06" w:rsidP="004A32F7">
      <w:pPr>
        <w:pStyle w:val="ListParagraph"/>
        <w:numPr>
          <w:ilvl w:val="0"/>
          <w:numId w:val="4"/>
        </w:numPr>
        <w:spacing w:line="276" w:lineRule="auto"/>
      </w:pPr>
      <w:r>
        <w:t>How long has the problem been happening? Since the service has been offered</w:t>
      </w:r>
    </w:p>
    <w:p w14:paraId="354EBDC5" w14:textId="132A3057" w:rsidR="00307B06" w:rsidRDefault="00307B06" w:rsidP="004A32F7">
      <w:pPr>
        <w:pStyle w:val="ListParagraph"/>
        <w:numPr>
          <w:ilvl w:val="0"/>
          <w:numId w:val="4"/>
        </w:numPr>
        <w:spacing w:line="276" w:lineRule="auto"/>
      </w:pPr>
      <w:r>
        <w:t>How long is the solution going to take? A month or so. We should factor in how long each task should take.</w:t>
      </w:r>
    </w:p>
    <w:p w14:paraId="48D05BBD" w14:textId="0BF2732A" w:rsidR="00307B06" w:rsidRDefault="00307B06" w:rsidP="004A32F7">
      <w:pPr>
        <w:pStyle w:val="Heading2"/>
        <w:spacing w:line="276" w:lineRule="auto"/>
      </w:pPr>
      <w:bookmarkStart w:id="2" w:name="_Toc175685768"/>
      <w:r w:rsidRPr="00307B06">
        <w:t>Brainstorm</w:t>
      </w:r>
      <w:bookmarkEnd w:id="2"/>
    </w:p>
    <w:p w14:paraId="4DD0F46A" w14:textId="77777777" w:rsidR="00307B06" w:rsidRDefault="00307B06" w:rsidP="004A32F7">
      <w:pPr>
        <w:spacing w:line="276" w:lineRule="auto"/>
      </w:pPr>
      <w:r>
        <w:t xml:space="preserve">Before we jumped into any decision to solve our problem, we decided to brainstorm. I asked people from different departments/backgrounds to join the brainstorm to get their ideas for a solution as they will have their own opinions and experiences. A brainstorm is a good way to collaborate thinking. </w:t>
      </w:r>
    </w:p>
    <w:p w14:paraId="643D5CE6" w14:textId="77777777" w:rsidR="00307B06" w:rsidRDefault="00307B06" w:rsidP="004A32F7">
      <w:pPr>
        <w:spacing w:line="276" w:lineRule="auto"/>
      </w:pPr>
      <w:r>
        <w:t xml:space="preserve">Collaborate thinking is good because people can voice their thoughts and ideas, and all ideas (whether good or bad, they can spark other good ideas). </w:t>
      </w:r>
    </w:p>
    <w:p w14:paraId="7B05E8C9" w14:textId="2121CDF4" w:rsidR="00307B06" w:rsidRDefault="00307B06" w:rsidP="004A32F7">
      <w:pPr>
        <w:spacing w:line="276" w:lineRule="auto"/>
      </w:pPr>
      <w:r>
        <w:t>Once we came up with a few ideas,  we had a coffee break and then we came back and revisited the ideas and we were able to identify some with potential. Then together a few ideas for a solution can be made.</w:t>
      </w:r>
    </w:p>
    <w:p w14:paraId="66D31882" w14:textId="245F7B37" w:rsidR="00307B06" w:rsidRDefault="00307B06" w:rsidP="004A32F7">
      <w:pPr>
        <w:pStyle w:val="Heading2"/>
        <w:spacing w:line="276" w:lineRule="auto"/>
      </w:pPr>
      <w:bookmarkStart w:id="3" w:name="_Toc175685769"/>
      <w:r w:rsidRPr="00307B06">
        <w:t>Mind Map</w:t>
      </w:r>
      <w:bookmarkEnd w:id="3"/>
    </w:p>
    <w:p w14:paraId="567DD7BE" w14:textId="77777777" w:rsidR="00307B06" w:rsidRDefault="00307B06" w:rsidP="004A32F7">
      <w:pPr>
        <w:spacing w:line="276" w:lineRule="auto"/>
      </w:pPr>
      <w:r>
        <w:t>During our brainstorming session, we wrote down our ideas and we created a mind map of our discussions about it. This is a good system to use because you can visually follow the stages and what was discussed on each topic.</w:t>
      </w:r>
    </w:p>
    <w:p w14:paraId="34CA68EB" w14:textId="77777777" w:rsidR="00307B06" w:rsidRDefault="00307B06" w:rsidP="004A32F7">
      <w:pPr>
        <w:spacing w:line="276" w:lineRule="auto"/>
      </w:pPr>
      <w:r>
        <w:t xml:space="preserve">A mind map can also be used as a way of problem solving. </w:t>
      </w:r>
    </w:p>
    <w:p w14:paraId="7DF72C30" w14:textId="560C4EA3" w:rsidR="00E82EF6" w:rsidRDefault="00307B06" w:rsidP="004A32F7">
      <w:pPr>
        <w:spacing w:line="276" w:lineRule="auto"/>
      </w:pPr>
      <w:r>
        <w:t>Tony Buzan in 1974 launched his own version of the Mind Map. According to Edraw Content Team (n.d.) mind map techniques have been used since 300 A.D. Tony Buzan was influenced by Charles Darwin’s tree-like technique explaining his theory of evolution.</w:t>
      </w:r>
      <w:r w:rsidR="00E82EF6">
        <w:t xml:space="preserve"> </w:t>
      </w:r>
    </w:p>
    <w:p w14:paraId="2EF21584" w14:textId="2EF652AA" w:rsidR="00307B06" w:rsidRDefault="00307B06" w:rsidP="004A32F7">
      <w:pPr>
        <w:spacing w:line="276" w:lineRule="auto"/>
      </w:pPr>
      <w:r>
        <w:t>I recreate</w:t>
      </w:r>
      <w:r w:rsidR="00211FC7">
        <w:t>d</w:t>
      </w:r>
      <w:r>
        <w:t xml:space="preserve"> the mind map that was created during our brainstorm session.</w:t>
      </w:r>
    </w:p>
    <w:p w14:paraId="74F6EB26" w14:textId="578CDB2D" w:rsidR="00307B06" w:rsidRDefault="00E82EF6" w:rsidP="004A32F7">
      <w:pPr>
        <w:spacing w:line="276" w:lineRule="auto"/>
      </w:pPr>
      <w:r w:rsidRPr="00872D86">
        <w:rPr>
          <w:b/>
          <w:bCs/>
          <w:noProof/>
        </w:rPr>
        <w:lastRenderedPageBreak/>
        <w:drawing>
          <wp:anchor distT="0" distB="0" distL="114300" distR="114300" simplePos="0" relativeHeight="251658240" behindDoc="0" locked="0" layoutInCell="1" allowOverlap="1" wp14:anchorId="183030BD" wp14:editId="41C36E9E">
            <wp:simplePos x="0" y="0"/>
            <wp:positionH relativeFrom="margin">
              <wp:posOffset>-813902</wp:posOffset>
            </wp:positionH>
            <wp:positionV relativeFrom="paragraph">
              <wp:posOffset>311</wp:posOffset>
            </wp:positionV>
            <wp:extent cx="7520940" cy="1960880"/>
            <wp:effectExtent l="0" t="0" r="3810" b="1270"/>
            <wp:wrapSquare wrapText="bothSides"/>
            <wp:docPr id="404528651" name="Picture 1" descr="A purple and pink lines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528651" name="Picture 1" descr="A purple and pink lines on a black background&#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7520940" cy="1960880"/>
                    </a:xfrm>
                    <a:prstGeom prst="rect">
                      <a:avLst/>
                    </a:prstGeom>
                  </pic:spPr>
                </pic:pic>
              </a:graphicData>
            </a:graphic>
            <wp14:sizeRelH relativeFrom="page">
              <wp14:pctWidth>0</wp14:pctWidth>
            </wp14:sizeRelH>
            <wp14:sizeRelV relativeFrom="page">
              <wp14:pctHeight>0</wp14:pctHeight>
            </wp14:sizeRelV>
          </wp:anchor>
        </w:drawing>
      </w:r>
      <w:r>
        <w:br/>
      </w:r>
      <w:r w:rsidR="00307B06" w:rsidRPr="00F2635E">
        <w:t>It’s also a way of problem solving.</w:t>
      </w:r>
    </w:p>
    <w:p w14:paraId="4DA0EDB0" w14:textId="5531A545" w:rsidR="00307B06" w:rsidRDefault="00307B06" w:rsidP="004A32F7">
      <w:pPr>
        <w:pStyle w:val="ListParagraph"/>
        <w:numPr>
          <w:ilvl w:val="0"/>
          <w:numId w:val="6"/>
        </w:numPr>
        <w:spacing w:line="276" w:lineRule="auto"/>
      </w:pPr>
      <w:r>
        <w:t>Good way to record all ideas</w:t>
      </w:r>
    </w:p>
    <w:p w14:paraId="31CB4F2E" w14:textId="77777777" w:rsidR="00307B06" w:rsidRDefault="00307B06" w:rsidP="004A32F7">
      <w:pPr>
        <w:pStyle w:val="ListParagraph"/>
        <w:numPr>
          <w:ilvl w:val="0"/>
          <w:numId w:val="6"/>
        </w:numPr>
        <w:spacing w:line="276" w:lineRule="auto"/>
      </w:pPr>
      <w:r>
        <w:t>Provides visibility</w:t>
      </w:r>
    </w:p>
    <w:p w14:paraId="5FA9742C" w14:textId="2D1E8678" w:rsidR="00307B06" w:rsidRDefault="00307B06" w:rsidP="004A32F7">
      <w:pPr>
        <w:pStyle w:val="ListParagraph"/>
        <w:numPr>
          <w:ilvl w:val="0"/>
          <w:numId w:val="6"/>
        </w:numPr>
        <w:spacing w:line="276" w:lineRule="auto"/>
      </w:pPr>
      <w:r>
        <w:t>Shows links and relationships between ideas</w:t>
      </w:r>
    </w:p>
    <w:p w14:paraId="02DA9B5F" w14:textId="6227B55B" w:rsidR="00307B06" w:rsidRDefault="00307B06" w:rsidP="004A32F7">
      <w:pPr>
        <w:pStyle w:val="ListParagraph"/>
        <w:numPr>
          <w:ilvl w:val="0"/>
          <w:numId w:val="6"/>
        </w:numPr>
        <w:spacing w:line="276" w:lineRule="auto"/>
      </w:pPr>
      <w:r>
        <w:t>It’s adaptable</w:t>
      </w:r>
    </w:p>
    <w:p w14:paraId="178747C2" w14:textId="613612D9" w:rsidR="00307B06" w:rsidRDefault="00307B06" w:rsidP="004A32F7">
      <w:pPr>
        <w:pStyle w:val="ListParagraph"/>
        <w:numPr>
          <w:ilvl w:val="0"/>
          <w:numId w:val="6"/>
        </w:numPr>
        <w:spacing w:line="276" w:lineRule="auto"/>
      </w:pPr>
      <w:r>
        <w:t>It shows the factors that need addressing</w:t>
      </w:r>
    </w:p>
    <w:p w14:paraId="3BD89274" w14:textId="5401569F" w:rsidR="00307B06" w:rsidRDefault="00307B06" w:rsidP="004A32F7">
      <w:pPr>
        <w:pStyle w:val="ListParagraph"/>
        <w:numPr>
          <w:ilvl w:val="0"/>
          <w:numId w:val="6"/>
        </w:numPr>
        <w:spacing w:line="276" w:lineRule="auto"/>
      </w:pPr>
      <w:r>
        <w:t>You could show your mind map to anyone and it should be easy enough for them to understand</w:t>
      </w:r>
    </w:p>
    <w:p w14:paraId="033C16A9" w14:textId="77777777" w:rsidR="00584D43" w:rsidRDefault="00584D43">
      <w:pPr>
        <w:rPr>
          <w:color w:val="2E75B5"/>
          <w:sz w:val="26"/>
          <w:szCs w:val="26"/>
        </w:rPr>
      </w:pPr>
      <w:r>
        <w:br w:type="page"/>
      </w:r>
    </w:p>
    <w:p w14:paraId="082D0F2B" w14:textId="53C337AF" w:rsidR="00307B06" w:rsidRDefault="00307B06" w:rsidP="00307B06">
      <w:pPr>
        <w:pStyle w:val="Heading2"/>
      </w:pPr>
      <w:bookmarkStart w:id="4" w:name="_Toc175685770"/>
      <w:r>
        <w:lastRenderedPageBreak/>
        <w:t>Flowchart</w:t>
      </w:r>
      <w:bookmarkEnd w:id="4"/>
    </w:p>
    <w:p w14:paraId="520C517A" w14:textId="6F420657" w:rsidR="00B7611C" w:rsidRDefault="00801BD5" w:rsidP="00B7611C">
      <w:pPr>
        <w:spacing w:line="276" w:lineRule="auto"/>
      </w:pPr>
      <w:r>
        <w:t xml:space="preserve">According to Miro (2024), the website I used to create my diagrams including the flowchart </w:t>
      </w:r>
      <w:r w:rsidR="008F33C3">
        <w:t xml:space="preserve">explains that the flowchart is a diagram which is used to visually explain a process or workflow. </w:t>
      </w:r>
    </w:p>
    <w:p w14:paraId="6A36C870" w14:textId="05A13A22" w:rsidR="004569F4" w:rsidRDefault="004569F4" w:rsidP="00B7611C">
      <w:pPr>
        <w:spacing w:line="276" w:lineRule="auto"/>
      </w:pPr>
      <w:r>
        <w:t xml:space="preserve">Research by </w:t>
      </w:r>
      <w:r w:rsidRPr="004569F4">
        <w:t>(</w:t>
      </w:r>
      <w:r w:rsidR="00D805F5" w:rsidRPr="00D805F5">
        <w:t>UCL, 2021)</w:t>
      </w:r>
      <w:r w:rsidR="00D805F5">
        <w:t xml:space="preserve">, explain that flowcharts were first introduced in 1921 as process chart </w:t>
      </w:r>
      <w:r w:rsidR="00D805F5" w:rsidRPr="00D805F5">
        <w:t>by industrial engineers Frank and Lillian Gilbreth</w:t>
      </w:r>
      <w:r w:rsidR="00D805F5">
        <w:t xml:space="preserve"> to the American Society of Mechanical Engineers (ASME). The emphasise that the most important part of a flowchart is it’s readability, flowcharts can easily become too complicated to follow which then defeats the purpose of creating one.</w:t>
      </w:r>
    </w:p>
    <w:p w14:paraId="49CD0B4F" w14:textId="77777777" w:rsidR="0064382C" w:rsidRDefault="00B7611C" w:rsidP="0064382C">
      <w:pPr>
        <w:spacing w:line="276" w:lineRule="auto"/>
      </w:pPr>
      <w:r w:rsidRPr="00211FC7">
        <w:rPr>
          <w:noProof/>
        </w:rPr>
        <w:drawing>
          <wp:anchor distT="0" distB="0" distL="114300" distR="114300" simplePos="0" relativeHeight="251664384" behindDoc="0" locked="0" layoutInCell="1" allowOverlap="1" wp14:anchorId="25D36F27" wp14:editId="53B16C7A">
            <wp:simplePos x="0" y="0"/>
            <wp:positionH relativeFrom="margin">
              <wp:align>center</wp:align>
            </wp:positionH>
            <wp:positionV relativeFrom="paragraph">
              <wp:posOffset>686150</wp:posOffset>
            </wp:positionV>
            <wp:extent cx="7362825" cy="6136640"/>
            <wp:effectExtent l="0" t="0" r="9525" b="0"/>
            <wp:wrapSquare wrapText="bothSides"/>
            <wp:docPr id="2086481280" name="Picture 1" descr="A screenshot of a computer flow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6481280" name="Picture 1" descr="A screenshot of a computer flow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362825" cy="6136640"/>
                    </a:xfrm>
                    <a:prstGeom prst="rect">
                      <a:avLst/>
                    </a:prstGeom>
                  </pic:spPr>
                </pic:pic>
              </a:graphicData>
            </a:graphic>
            <wp14:sizeRelH relativeFrom="page">
              <wp14:pctWidth>0</wp14:pctWidth>
            </wp14:sizeRelH>
            <wp14:sizeRelV relativeFrom="page">
              <wp14:pctHeight>0</wp14:pctHeight>
            </wp14:sizeRelV>
          </wp:anchor>
        </w:drawing>
      </w:r>
      <w:r w:rsidR="008F33C3">
        <w:t xml:space="preserve">The benefits </w:t>
      </w:r>
      <w:r w:rsidR="00E82EF6">
        <w:t>of using flowcharts they should be easy to follow and offer visual clarity to the reader</w:t>
      </w:r>
      <w:r w:rsidR="004A32F7">
        <w:t xml:space="preserve"> and it can be a good way to improve communication especially around explaining processes and how things work, it can simplify complex operations. </w:t>
      </w:r>
    </w:p>
    <w:p w14:paraId="5C8B7AC3" w14:textId="333DFBF4" w:rsidR="00235816" w:rsidRDefault="00235816" w:rsidP="0064382C">
      <w:pPr>
        <w:pStyle w:val="Heading1"/>
      </w:pPr>
      <w:bookmarkStart w:id="5" w:name="_Toc175685771"/>
      <w:r w:rsidRPr="00235816">
        <w:lastRenderedPageBreak/>
        <w:t>5 Whys in action</w:t>
      </w:r>
      <w:bookmarkEnd w:id="5"/>
    </w:p>
    <w:p w14:paraId="5D1E7E1B" w14:textId="77777777" w:rsidR="00235816" w:rsidRDefault="00235816" w:rsidP="00235816">
      <w:r>
        <w:t xml:space="preserve">The 5 whys are a problem solving technique, according to </w:t>
      </w:r>
      <w:r w:rsidRPr="00A97619">
        <w:t>Mind Tools Content Team (2022)</w:t>
      </w:r>
      <w:r>
        <w:t xml:space="preserve"> it was created by </w:t>
      </w:r>
      <w:r w:rsidRPr="00A97619">
        <w:t>Sakichi Toyoda</w:t>
      </w:r>
      <w:r>
        <w:t xml:space="preserve">, the founder of Toyota Industries in 1930s. It still used by Toyota to solve problems within the company to this day. </w:t>
      </w:r>
    </w:p>
    <w:p w14:paraId="2BB20CF3" w14:textId="7423110B" w:rsidR="00A7064E" w:rsidRPr="00A7064E" w:rsidRDefault="00A7064E" w:rsidP="00FD3A6D">
      <w:pPr>
        <w:numPr>
          <w:ilvl w:val="0"/>
          <w:numId w:val="12"/>
        </w:numPr>
        <w:spacing w:line="240" w:lineRule="auto"/>
        <w:contextualSpacing/>
        <w:rPr>
          <w:rFonts w:ascii="Aptos" w:eastAsia="Aptos" w:hAnsi="Aptos" w:cs="Arial"/>
          <w:b/>
          <w:bCs/>
          <w:kern w:val="2"/>
          <w14:ligatures w14:val="standardContextual"/>
        </w:rPr>
      </w:pPr>
      <w:r w:rsidRPr="00A7064E">
        <w:rPr>
          <w:rFonts w:ascii="Aptos" w:eastAsia="Aptos" w:hAnsi="Aptos" w:cs="Arial"/>
          <w:b/>
          <w:bCs/>
          <w:kern w:val="2"/>
          <w14:ligatures w14:val="standardContextual"/>
        </w:rPr>
        <w:t>Why are the clients becoming unhappy?</w:t>
      </w:r>
    </w:p>
    <w:p w14:paraId="5D2328A7" w14:textId="52CD7A1E" w:rsidR="00A7064E" w:rsidRDefault="00A7064E" w:rsidP="00FD3A6D">
      <w:pPr>
        <w:pStyle w:val="ListParagraph"/>
        <w:spacing w:line="240" w:lineRule="auto"/>
      </w:pPr>
      <w:r>
        <w:t>Because of the project delays</w:t>
      </w:r>
    </w:p>
    <w:p w14:paraId="790766D8" w14:textId="77777777" w:rsidR="00235816" w:rsidRPr="007F6C37" w:rsidRDefault="00235816" w:rsidP="00A7064E">
      <w:pPr>
        <w:numPr>
          <w:ilvl w:val="0"/>
          <w:numId w:val="12"/>
        </w:numPr>
        <w:contextualSpacing/>
        <w:rPr>
          <w:rFonts w:ascii="Aptos" w:eastAsia="Aptos" w:hAnsi="Aptos" w:cs="Arial"/>
          <w:b/>
          <w:bCs/>
          <w:kern w:val="2"/>
          <w14:ligatures w14:val="standardContextual"/>
        </w:rPr>
      </w:pPr>
      <w:r w:rsidRPr="007F6C37">
        <w:rPr>
          <w:rFonts w:ascii="Aptos" w:eastAsia="Aptos" w:hAnsi="Aptos" w:cs="Arial"/>
          <w:b/>
          <w:bCs/>
          <w:kern w:val="2"/>
          <w14:ligatures w14:val="standardContextual"/>
        </w:rPr>
        <w:t>Why is there project delays?</w:t>
      </w:r>
    </w:p>
    <w:p w14:paraId="2C016481" w14:textId="77777777" w:rsidR="00235816" w:rsidRDefault="00235816" w:rsidP="00A7064E">
      <w:pPr>
        <w:ind w:firstLine="720"/>
        <w:rPr>
          <w:rFonts w:ascii="Aptos" w:eastAsia="Aptos" w:hAnsi="Aptos" w:cs="Arial"/>
          <w:kern w:val="2"/>
          <w14:ligatures w14:val="standardContextual"/>
        </w:rPr>
      </w:pPr>
      <w:r w:rsidRPr="007F6C37">
        <w:rPr>
          <w:rFonts w:ascii="Aptos" w:eastAsia="Aptos" w:hAnsi="Aptos" w:cs="Arial"/>
          <w:kern w:val="2"/>
          <w14:ligatures w14:val="standardContextual"/>
        </w:rPr>
        <w:t>Because people aren’t organising their work correctly and there isn’t any process to follow</w:t>
      </w:r>
    </w:p>
    <w:p w14:paraId="4C798267" w14:textId="77777777" w:rsidR="00235816" w:rsidRPr="007F6C37" w:rsidRDefault="00235816" w:rsidP="00A7064E">
      <w:pPr>
        <w:numPr>
          <w:ilvl w:val="0"/>
          <w:numId w:val="12"/>
        </w:numPr>
        <w:contextualSpacing/>
        <w:rPr>
          <w:rFonts w:ascii="Aptos" w:eastAsia="Aptos" w:hAnsi="Aptos" w:cs="Arial"/>
          <w:b/>
          <w:bCs/>
          <w:kern w:val="2"/>
          <w14:ligatures w14:val="standardContextual"/>
        </w:rPr>
      </w:pPr>
      <w:r w:rsidRPr="007F6C37">
        <w:rPr>
          <w:rFonts w:ascii="Aptos" w:eastAsia="Aptos" w:hAnsi="Aptos" w:cs="Arial"/>
          <w:b/>
          <w:bCs/>
          <w:kern w:val="2"/>
          <w14:ligatures w14:val="standardContextual"/>
        </w:rPr>
        <w:t xml:space="preserve">Why aren’t they organising their work correctly? </w:t>
      </w:r>
    </w:p>
    <w:p w14:paraId="6C8C8594" w14:textId="77777777" w:rsidR="00235816" w:rsidRPr="007F6C37" w:rsidRDefault="00235816" w:rsidP="00A7064E">
      <w:pPr>
        <w:ind w:firstLine="720"/>
        <w:rPr>
          <w:rFonts w:ascii="Aptos" w:eastAsia="Aptos" w:hAnsi="Aptos" w:cs="Arial"/>
          <w:kern w:val="2"/>
          <w14:ligatures w14:val="standardContextual"/>
        </w:rPr>
      </w:pPr>
      <w:r w:rsidRPr="007F6C37">
        <w:rPr>
          <w:rFonts w:ascii="Aptos" w:eastAsia="Aptos" w:hAnsi="Aptos" w:cs="Arial"/>
          <w:kern w:val="2"/>
          <w14:ligatures w14:val="standardContextual"/>
        </w:rPr>
        <w:t xml:space="preserve">Because there isn’t a set process </w:t>
      </w:r>
    </w:p>
    <w:p w14:paraId="65ED68A3" w14:textId="77777777" w:rsidR="00235816" w:rsidRPr="007F6C37" w:rsidRDefault="00235816" w:rsidP="00A7064E">
      <w:pPr>
        <w:numPr>
          <w:ilvl w:val="0"/>
          <w:numId w:val="12"/>
        </w:numPr>
        <w:contextualSpacing/>
        <w:rPr>
          <w:rFonts w:ascii="Aptos" w:eastAsia="Aptos" w:hAnsi="Aptos" w:cs="Arial"/>
          <w:b/>
          <w:bCs/>
          <w:kern w:val="2"/>
          <w14:ligatures w14:val="standardContextual"/>
        </w:rPr>
      </w:pPr>
      <w:r w:rsidRPr="007F6C37">
        <w:rPr>
          <w:rFonts w:ascii="Aptos" w:eastAsia="Aptos" w:hAnsi="Aptos" w:cs="Arial"/>
          <w:b/>
          <w:bCs/>
          <w:kern w:val="2"/>
          <w14:ligatures w14:val="standardContextual"/>
        </w:rPr>
        <w:t>Why isn’t there process?</w:t>
      </w:r>
    </w:p>
    <w:p w14:paraId="5FD42861" w14:textId="77777777" w:rsidR="00235816" w:rsidRPr="007F6C37" w:rsidRDefault="00235816" w:rsidP="00A7064E">
      <w:pPr>
        <w:ind w:firstLine="720"/>
        <w:rPr>
          <w:rFonts w:ascii="Aptos" w:eastAsia="Aptos" w:hAnsi="Aptos" w:cs="Arial"/>
          <w:kern w:val="2"/>
          <w14:ligatures w14:val="standardContextual"/>
        </w:rPr>
      </w:pPr>
      <w:r w:rsidRPr="007F6C37">
        <w:rPr>
          <w:rFonts w:ascii="Aptos" w:eastAsia="Aptos" w:hAnsi="Aptos" w:cs="Arial"/>
          <w:kern w:val="2"/>
          <w14:ligatures w14:val="standardContextual"/>
        </w:rPr>
        <w:t>Because there isn’t a program or plan for them</w:t>
      </w:r>
    </w:p>
    <w:p w14:paraId="691DF20B" w14:textId="77777777" w:rsidR="00235816" w:rsidRPr="007F6C37" w:rsidRDefault="00235816" w:rsidP="00A7064E">
      <w:pPr>
        <w:numPr>
          <w:ilvl w:val="0"/>
          <w:numId w:val="12"/>
        </w:numPr>
        <w:contextualSpacing/>
        <w:rPr>
          <w:rFonts w:ascii="Aptos" w:eastAsia="Aptos" w:hAnsi="Aptos" w:cs="Arial"/>
          <w:b/>
          <w:bCs/>
          <w:kern w:val="2"/>
          <w14:ligatures w14:val="standardContextual"/>
        </w:rPr>
      </w:pPr>
      <w:r w:rsidRPr="007F6C37">
        <w:rPr>
          <w:rFonts w:ascii="Aptos" w:eastAsia="Aptos" w:hAnsi="Aptos" w:cs="Arial"/>
          <w:b/>
          <w:bCs/>
          <w:kern w:val="2"/>
          <w14:ligatures w14:val="standardContextual"/>
        </w:rPr>
        <w:t>Why isn’t there a program or plan?</w:t>
      </w:r>
    </w:p>
    <w:p w14:paraId="3CDB83E9" w14:textId="166E199E" w:rsidR="00235816" w:rsidRPr="007F6C37" w:rsidRDefault="00235816" w:rsidP="00A7064E">
      <w:pPr>
        <w:ind w:firstLine="720"/>
        <w:rPr>
          <w:rFonts w:ascii="Aptos" w:eastAsia="Aptos" w:hAnsi="Aptos" w:cs="Arial"/>
          <w:kern w:val="2"/>
          <w14:ligatures w14:val="standardContextual"/>
        </w:rPr>
      </w:pPr>
      <w:r w:rsidRPr="007F6C37">
        <w:rPr>
          <w:rFonts w:ascii="Aptos" w:eastAsia="Aptos" w:hAnsi="Aptos" w:cs="Arial"/>
          <w:kern w:val="2"/>
          <w14:ligatures w14:val="standardContextual"/>
        </w:rPr>
        <w:t>Because one has</w:t>
      </w:r>
      <w:r w:rsidR="00A7064E">
        <w:rPr>
          <w:rFonts w:ascii="Aptos" w:eastAsia="Aptos" w:hAnsi="Aptos" w:cs="Arial"/>
          <w:kern w:val="2"/>
          <w14:ligatures w14:val="standardContextual"/>
        </w:rPr>
        <w:t xml:space="preserve"> never </w:t>
      </w:r>
      <w:r w:rsidRPr="007F6C37">
        <w:rPr>
          <w:rFonts w:ascii="Aptos" w:eastAsia="Aptos" w:hAnsi="Aptos" w:cs="Arial"/>
          <w:kern w:val="2"/>
          <w14:ligatures w14:val="standardContextual"/>
        </w:rPr>
        <w:t>been implemented</w:t>
      </w:r>
    </w:p>
    <w:p w14:paraId="3EDDFFFF" w14:textId="68383E7D" w:rsidR="00235816" w:rsidRPr="00EE5A20" w:rsidRDefault="00235816" w:rsidP="00235816">
      <w:pPr>
        <w:pStyle w:val="Heading2"/>
      </w:pPr>
      <w:bookmarkStart w:id="6" w:name="_Toc175685772"/>
      <w:r w:rsidRPr="00235816">
        <w:t>Fishbone</w:t>
      </w:r>
      <w:bookmarkEnd w:id="6"/>
    </w:p>
    <w:p w14:paraId="1850DE9D" w14:textId="6FA78482" w:rsidR="0012736C" w:rsidRDefault="00235816" w:rsidP="00235816">
      <w:r>
        <w:t xml:space="preserve">The Fishbone diagram also known </w:t>
      </w:r>
      <w:r w:rsidRPr="00A7064E">
        <w:t xml:space="preserve">as Ishikawa is </w:t>
      </w:r>
      <w:r>
        <w:t xml:space="preserve">a helpful diagram to use to show the flow of the processes/issues that impact and cause our problem. </w:t>
      </w:r>
      <w:r w:rsidR="002C5F83" w:rsidRPr="002C5F83">
        <w:t>Paredes (2024)</w:t>
      </w:r>
      <w:r w:rsidR="002C5F83">
        <w:t xml:space="preserve"> explains that, </w:t>
      </w:r>
      <w:r w:rsidR="002C5F83" w:rsidRPr="002C5F83">
        <w:t>Japanese engineer Kaoru Ishikawa developed the method in the 1960s</w:t>
      </w:r>
      <w:r w:rsidR="002C5F83">
        <w:t xml:space="preserve">, which is why it’s called the Ishikawa diagram. </w:t>
      </w:r>
      <w:r w:rsidR="0012736C">
        <w:t xml:space="preserve"> </w:t>
      </w:r>
      <w:r w:rsidR="0012736C" w:rsidRPr="0012736C">
        <w:t>Cotton (2024/2016)</w:t>
      </w:r>
      <w:r w:rsidR="0012736C">
        <w:t xml:space="preserve">, the Ishikawa Fishbone Diagram was originally invented as a product improvement tool, it now used on a much bigger scale as a problem solving tool. </w:t>
      </w:r>
    </w:p>
    <w:p w14:paraId="142AC826" w14:textId="37E78D26" w:rsidR="002C5F83" w:rsidRDefault="00584D43" w:rsidP="00235816">
      <w:r>
        <w:rPr>
          <w:noProof/>
        </w:rPr>
        <mc:AlternateContent>
          <mc:Choice Requires="wpg">
            <w:drawing>
              <wp:anchor distT="0" distB="0" distL="114300" distR="114300" simplePos="0" relativeHeight="251669504" behindDoc="0" locked="0" layoutInCell="1" allowOverlap="1" wp14:anchorId="1DE07B96" wp14:editId="2B18FC8B">
                <wp:simplePos x="0" y="0"/>
                <wp:positionH relativeFrom="column">
                  <wp:posOffset>-577902</wp:posOffset>
                </wp:positionH>
                <wp:positionV relativeFrom="paragraph">
                  <wp:posOffset>468462</wp:posOffset>
                </wp:positionV>
                <wp:extent cx="7104126" cy="2919075"/>
                <wp:effectExtent l="19050" t="0" r="20955" b="34290"/>
                <wp:wrapNone/>
                <wp:docPr id="2084218348" name="Group 24"/>
                <wp:cNvGraphicFramePr/>
                <a:graphic xmlns:a="http://schemas.openxmlformats.org/drawingml/2006/main">
                  <a:graphicData uri="http://schemas.microsoft.com/office/word/2010/wordprocessingGroup">
                    <wpg:wgp>
                      <wpg:cNvGrpSpPr/>
                      <wpg:grpSpPr>
                        <a:xfrm>
                          <a:off x="0" y="0"/>
                          <a:ext cx="7104126" cy="2919075"/>
                          <a:chOff x="0" y="0"/>
                          <a:chExt cx="7104126" cy="2919075"/>
                        </a:xfrm>
                      </wpg:grpSpPr>
                      <wpg:grpSp>
                        <wpg:cNvPr id="1138671253" name="Group 262"/>
                        <wpg:cNvGrpSpPr/>
                        <wpg:grpSpPr>
                          <a:xfrm>
                            <a:off x="0" y="0"/>
                            <a:ext cx="7104126" cy="2919075"/>
                            <a:chOff x="0" y="0"/>
                            <a:chExt cx="7104126" cy="2919075"/>
                          </a:xfrm>
                        </wpg:grpSpPr>
                        <wpg:grpSp>
                          <wpg:cNvPr id="34725145" name="Group 260"/>
                          <wpg:cNvGrpSpPr/>
                          <wpg:grpSpPr>
                            <a:xfrm>
                              <a:off x="0" y="0"/>
                              <a:ext cx="7104126" cy="2763206"/>
                              <a:chOff x="9906" y="0"/>
                              <a:chExt cx="7104126" cy="2763206"/>
                            </a:xfrm>
                          </wpg:grpSpPr>
                          <wps:wsp>
                            <wps:cNvPr id="950453381" name="Straight Connector 257"/>
                            <wps:cNvCnPr/>
                            <wps:spPr>
                              <a:xfrm flipH="1">
                                <a:off x="1669542" y="686562"/>
                                <a:ext cx="506730" cy="5080"/>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06061873" name="Straight Connector 257"/>
                            <wps:cNvCnPr/>
                            <wps:spPr>
                              <a:xfrm flipH="1">
                                <a:off x="1742694" y="933450"/>
                                <a:ext cx="625475" cy="5715"/>
                              </a:xfrm>
                              <a:prstGeom prst="line">
                                <a:avLst/>
                              </a:prstGeom>
                              <a:noFill/>
                              <a:ln w="28575" cap="flat" cmpd="sng" algn="ctr">
                                <a:solidFill>
                                  <a:schemeClr val="tx1"/>
                                </a:solidFill>
                                <a:prstDash val="solid"/>
                                <a:miter lim="800000"/>
                              </a:ln>
                              <a:effectLst/>
                            </wps:spPr>
                            <wps:bodyPr/>
                          </wps:wsp>
                          <wps:wsp>
                            <wps:cNvPr id="533705731" name="Straight Connector 257"/>
                            <wps:cNvCnPr/>
                            <wps:spPr>
                              <a:xfrm flipH="1">
                                <a:off x="3964455" y="703698"/>
                                <a:ext cx="346104" cy="5080"/>
                              </a:xfrm>
                              <a:prstGeom prst="line">
                                <a:avLst/>
                              </a:prstGeom>
                              <a:noFill/>
                              <a:ln w="28575" cap="flat" cmpd="sng" algn="ctr">
                                <a:solidFill>
                                  <a:schemeClr val="tx1"/>
                                </a:solidFill>
                                <a:prstDash val="solid"/>
                                <a:miter lim="800000"/>
                              </a:ln>
                              <a:effectLst/>
                            </wps:spPr>
                            <wps:bodyPr/>
                          </wps:wsp>
                          <wps:wsp>
                            <wps:cNvPr id="1761912755" name="Straight Connector 257"/>
                            <wps:cNvCnPr/>
                            <wps:spPr>
                              <a:xfrm flipH="1">
                                <a:off x="1569880" y="2225059"/>
                                <a:ext cx="346075" cy="5080"/>
                              </a:xfrm>
                              <a:prstGeom prst="line">
                                <a:avLst/>
                              </a:prstGeom>
                              <a:noFill/>
                              <a:ln w="28575" cap="flat" cmpd="sng" algn="ctr">
                                <a:solidFill>
                                  <a:schemeClr val="tx1"/>
                                </a:solidFill>
                                <a:prstDash val="solid"/>
                                <a:miter lim="800000"/>
                              </a:ln>
                              <a:effectLst/>
                            </wps:spPr>
                            <wps:bodyPr/>
                          </wps:wsp>
                          <wps:wsp>
                            <wps:cNvPr id="435527028" name="Straight Connector 257"/>
                            <wps:cNvCnPr/>
                            <wps:spPr>
                              <a:xfrm flipH="1">
                                <a:off x="1779175" y="1767327"/>
                                <a:ext cx="559154" cy="12076"/>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g:cNvPr id="1083996432" name="Group 259"/>
                            <wpg:cNvGrpSpPr/>
                            <wpg:grpSpPr>
                              <a:xfrm>
                                <a:off x="9906" y="0"/>
                                <a:ext cx="7104126" cy="2763206"/>
                                <a:chOff x="9906" y="0"/>
                                <a:chExt cx="7104126" cy="2763206"/>
                              </a:xfrm>
                            </wpg:grpSpPr>
                            <wpg:grpSp>
                              <wpg:cNvPr id="1075935837" name="Group 217"/>
                              <wpg:cNvGrpSpPr/>
                              <wpg:grpSpPr>
                                <a:xfrm>
                                  <a:off x="9906" y="224790"/>
                                  <a:ext cx="6102858" cy="2298882"/>
                                  <a:chOff x="0" y="22858"/>
                                  <a:chExt cx="3803007" cy="1666431"/>
                                </a:xfrm>
                              </wpg:grpSpPr>
                              <wps:wsp>
                                <wps:cNvPr id="1606027206" name="Straight Connector 214"/>
                                <wps:cNvCnPr/>
                                <wps:spPr>
                                  <a:xfrm flipV="1">
                                    <a:off x="0" y="821993"/>
                                    <a:ext cx="3803007" cy="37265"/>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711506221" name="Straight Connector 215"/>
                                <wps:cNvCnPr/>
                                <wps:spPr>
                                  <a:xfrm flipH="1" flipV="1">
                                    <a:off x="1103817" y="32004"/>
                                    <a:ext cx="589788" cy="813816"/>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765365315" name="Straight Connector 216"/>
                                <wps:cNvCnPr/>
                                <wps:spPr>
                                  <a:xfrm flipH="1">
                                    <a:off x="1017563" y="851381"/>
                                    <a:ext cx="658448" cy="83790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s:wsp>
                                <wps:cNvPr id="1093175858" name="Straight Connector 215"/>
                                <wps:cNvCnPr/>
                                <wps:spPr>
                                  <a:xfrm flipH="1" flipV="1">
                                    <a:off x="2208276" y="22858"/>
                                    <a:ext cx="589788" cy="813816"/>
                                  </a:xfrm>
                                  <a:prstGeom prst="line">
                                    <a:avLst/>
                                  </a:prstGeom>
                                  <a:noFill/>
                                  <a:ln w="28575" cap="flat" cmpd="sng" algn="ctr">
                                    <a:solidFill>
                                      <a:schemeClr val="tx1"/>
                                    </a:solidFill>
                                    <a:prstDash val="solid"/>
                                    <a:miter lim="800000"/>
                                  </a:ln>
                                  <a:effectLst/>
                                </wps:spPr>
                                <wps:bodyPr/>
                              </wps:wsp>
                              <wps:wsp>
                                <wps:cNvPr id="808202739" name="Straight Connector 216"/>
                                <wps:cNvCnPr/>
                                <wps:spPr>
                                  <a:xfrm flipH="1">
                                    <a:off x="2080260" y="845818"/>
                                    <a:ext cx="717804" cy="795528"/>
                                  </a:xfrm>
                                  <a:prstGeom prst="line">
                                    <a:avLst/>
                                  </a:prstGeom>
                                  <a:ln w="28575">
                                    <a:solidFill>
                                      <a:schemeClr val="tx1"/>
                                    </a:solidFill>
                                  </a:ln>
                                </wps:spPr>
                                <wps:style>
                                  <a:lnRef idx="1">
                                    <a:schemeClr val="accent1"/>
                                  </a:lnRef>
                                  <a:fillRef idx="0">
                                    <a:schemeClr val="accent1"/>
                                  </a:fillRef>
                                  <a:effectRef idx="0">
                                    <a:schemeClr val="accent1"/>
                                  </a:effectRef>
                                  <a:fontRef idx="minor">
                                    <a:schemeClr val="tx1"/>
                                  </a:fontRef>
                                </wps:style>
                                <wps:bodyPr/>
                              </wps:wsp>
                            </wpg:grpSp>
                            <wps:wsp>
                              <wps:cNvPr id="636595024" name="Text Box 2"/>
                              <wps:cNvSpPr txBox="1">
                                <a:spLocks noChangeArrowheads="1"/>
                              </wps:cNvSpPr>
                              <wps:spPr bwMode="auto">
                                <a:xfrm>
                                  <a:off x="1357812" y="0"/>
                                  <a:ext cx="868680" cy="288151"/>
                                </a:xfrm>
                                <a:prstGeom prst="rect">
                                  <a:avLst/>
                                </a:prstGeom>
                                <a:solidFill>
                                  <a:schemeClr val="bg1"/>
                                </a:solidFill>
                                <a:ln w="9525">
                                  <a:solidFill>
                                    <a:srgbClr val="000000"/>
                                  </a:solidFill>
                                  <a:miter lim="800000"/>
                                  <a:headEnd/>
                                  <a:tailEnd/>
                                </a:ln>
                              </wps:spPr>
                              <wps:txbx>
                                <w:txbxContent>
                                  <w:p w14:paraId="793A496E" w14:textId="77777777" w:rsidR="00235816" w:rsidRPr="00FD3A6D" w:rsidRDefault="00235816" w:rsidP="00235816">
                                    <w:pPr>
                                      <w:jc w:val="center"/>
                                      <w:rPr>
                                        <w:b/>
                                        <w:bCs/>
                                      </w:rPr>
                                    </w:pPr>
                                    <w:r w:rsidRPr="00FD3A6D">
                                      <w:rPr>
                                        <w:b/>
                                        <w:bCs/>
                                      </w:rPr>
                                      <w:t>Material</w:t>
                                    </w:r>
                                  </w:p>
                                </w:txbxContent>
                              </wps:txbx>
                              <wps:bodyPr rot="0" vert="horz" wrap="square" lIns="91440" tIns="45720" rIns="91440" bIns="45720" anchor="t" anchorCtr="0">
                                <a:noAutofit/>
                              </wps:bodyPr>
                            </wps:wsp>
                            <wps:wsp>
                              <wps:cNvPr id="195516874" name="Text Box 2"/>
                              <wps:cNvSpPr txBox="1">
                                <a:spLocks noChangeArrowheads="1"/>
                              </wps:cNvSpPr>
                              <wps:spPr bwMode="auto">
                                <a:xfrm>
                                  <a:off x="2994500" y="27426"/>
                                  <a:ext cx="868680" cy="253041"/>
                                </a:xfrm>
                                <a:prstGeom prst="rect">
                                  <a:avLst/>
                                </a:prstGeom>
                                <a:solidFill>
                                  <a:schemeClr val="bg1"/>
                                </a:solidFill>
                                <a:ln w="9525">
                                  <a:solidFill>
                                    <a:srgbClr val="000000"/>
                                  </a:solidFill>
                                  <a:miter lim="800000"/>
                                  <a:headEnd/>
                                  <a:tailEnd/>
                                </a:ln>
                              </wps:spPr>
                              <wps:txbx>
                                <w:txbxContent>
                                  <w:p w14:paraId="01698A90" w14:textId="77777777" w:rsidR="00235816" w:rsidRDefault="00235816" w:rsidP="00235816">
                                    <w:pPr>
                                      <w:jc w:val="center"/>
                                    </w:pPr>
                                    <w:r w:rsidRPr="00FD3A6D">
                                      <w:rPr>
                                        <w:b/>
                                        <w:bCs/>
                                      </w:rPr>
                                      <w:t>People</w:t>
                                    </w:r>
                                  </w:p>
                                </w:txbxContent>
                              </wps:txbx>
                              <wps:bodyPr rot="0" vert="horz" wrap="square" lIns="91440" tIns="45720" rIns="91440" bIns="45720" anchor="t" anchorCtr="0">
                                <a:noAutofit/>
                              </wps:bodyPr>
                            </wps:wsp>
                            <wps:wsp>
                              <wps:cNvPr id="1241402431" name="Text Box 2"/>
                              <wps:cNvSpPr txBox="1">
                                <a:spLocks noChangeArrowheads="1"/>
                              </wps:cNvSpPr>
                              <wps:spPr bwMode="auto">
                                <a:xfrm>
                                  <a:off x="1054288" y="2484441"/>
                                  <a:ext cx="868680" cy="278765"/>
                                </a:xfrm>
                                <a:prstGeom prst="rect">
                                  <a:avLst/>
                                </a:prstGeom>
                                <a:solidFill>
                                  <a:schemeClr val="bg1"/>
                                </a:solidFill>
                                <a:ln w="9525">
                                  <a:solidFill>
                                    <a:srgbClr val="000000"/>
                                  </a:solidFill>
                                  <a:miter lim="800000"/>
                                  <a:headEnd/>
                                  <a:tailEnd/>
                                </a:ln>
                              </wps:spPr>
                              <wps:txbx>
                                <w:txbxContent>
                                  <w:p w14:paraId="0972615D" w14:textId="77777777" w:rsidR="00235816" w:rsidRPr="00FD3A6D" w:rsidRDefault="00235816" w:rsidP="00A7064E">
                                    <w:pPr>
                                      <w:jc w:val="center"/>
                                      <w:rPr>
                                        <w:b/>
                                        <w:bCs/>
                                      </w:rPr>
                                    </w:pPr>
                                    <w:r w:rsidRPr="00FD3A6D">
                                      <w:rPr>
                                        <w:b/>
                                        <w:bCs/>
                                      </w:rPr>
                                      <w:t>Method</w:t>
                                    </w:r>
                                  </w:p>
                                </w:txbxContent>
                              </wps:txbx>
                              <wps:bodyPr rot="0" vert="horz" wrap="square" lIns="91440" tIns="45720" rIns="91440" bIns="45720" anchor="t" anchorCtr="0">
                                <a:noAutofit/>
                              </wps:bodyPr>
                            </wps:wsp>
                            <wps:wsp>
                              <wps:cNvPr id="995128717" name="Text Box 2"/>
                              <wps:cNvSpPr txBox="1">
                                <a:spLocks noChangeArrowheads="1"/>
                              </wps:cNvSpPr>
                              <wps:spPr bwMode="auto">
                                <a:xfrm>
                                  <a:off x="2647188" y="2450592"/>
                                  <a:ext cx="1064895" cy="278765"/>
                                </a:xfrm>
                                <a:prstGeom prst="rect">
                                  <a:avLst/>
                                </a:prstGeom>
                                <a:solidFill>
                                  <a:schemeClr val="bg1"/>
                                </a:solidFill>
                                <a:ln w="9525">
                                  <a:solidFill>
                                    <a:srgbClr val="000000"/>
                                  </a:solidFill>
                                  <a:miter lim="800000"/>
                                  <a:headEnd/>
                                  <a:tailEnd/>
                                </a:ln>
                              </wps:spPr>
                              <wps:txbx>
                                <w:txbxContent>
                                  <w:p w14:paraId="219B1073" w14:textId="77777777" w:rsidR="00235816" w:rsidRPr="00FD3A6D" w:rsidRDefault="00235816" w:rsidP="00A7064E">
                                    <w:pPr>
                                      <w:jc w:val="center"/>
                                      <w:rPr>
                                        <w:b/>
                                        <w:bCs/>
                                      </w:rPr>
                                    </w:pPr>
                                    <w:r w:rsidRPr="00FD3A6D">
                                      <w:rPr>
                                        <w:b/>
                                        <w:bCs/>
                                      </w:rPr>
                                      <w:t>Technology</w:t>
                                    </w:r>
                                  </w:p>
                                </w:txbxContent>
                              </wps:txbx>
                              <wps:bodyPr rot="0" vert="horz" wrap="square" lIns="91440" tIns="45720" rIns="91440" bIns="45720" anchor="t" anchorCtr="0">
                                <a:noAutofit/>
                              </wps:bodyPr>
                            </wps:wsp>
                            <wps:wsp>
                              <wps:cNvPr id="958811067" name="Text Box 2"/>
                              <wps:cNvSpPr txBox="1">
                                <a:spLocks noChangeArrowheads="1"/>
                              </wps:cNvSpPr>
                              <wps:spPr bwMode="auto">
                                <a:xfrm>
                                  <a:off x="480060" y="502920"/>
                                  <a:ext cx="1238885" cy="287655"/>
                                </a:xfrm>
                                <a:prstGeom prst="rect">
                                  <a:avLst/>
                                </a:prstGeom>
                                <a:solidFill>
                                  <a:schemeClr val="bg1"/>
                                </a:solidFill>
                                <a:ln w="9525">
                                  <a:solidFill>
                                    <a:srgbClr val="000000"/>
                                  </a:solidFill>
                                  <a:miter lim="800000"/>
                                  <a:headEnd/>
                                  <a:tailEnd/>
                                </a:ln>
                              </wps:spPr>
                              <wps:txbx>
                                <w:txbxContent>
                                  <w:p w14:paraId="33C674DF" w14:textId="77777777" w:rsidR="00235816" w:rsidRDefault="00235816" w:rsidP="00A7064E">
                                    <w:pPr>
                                      <w:jc w:val="center"/>
                                    </w:pPr>
                                    <w:r>
                                      <w:t>Low quality work</w:t>
                                    </w:r>
                                  </w:p>
                                </w:txbxContent>
                              </wps:txbx>
                              <wps:bodyPr rot="0" vert="horz" wrap="square" lIns="91440" tIns="45720" rIns="91440" bIns="45720" anchor="t" anchorCtr="0">
                                <a:noAutofit/>
                              </wps:bodyPr>
                            </wps:wsp>
                            <wps:wsp>
                              <wps:cNvPr id="1879288097" name="Text Box 2"/>
                              <wps:cNvSpPr txBox="1">
                                <a:spLocks noChangeArrowheads="1"/>
                              </wps:cNvSpPr>
                              <wps:spPr bwMode="auto">
                                <a:xfrm>
                                  <a:off x="530352" y="813816"/>
                                  <a:ext cx="1238885" cy="287655"/>
                                </a:xfrm>
                                <a:prstGeom prst="rect">
                                  <a:avLst/>
                                </a:prstGeom>
                                <a:solidFill>
                                  <a:srgbClr val="FFFFFF"/>
                                </a:solidFill>
                                <a:ln w="9525">
                                  <a:solidFill>
                                    <a:srgbClr val="000000"/>
                                  </a:solidFill>
                                  <a:miter lim="800000"/>
                                  <a:headEnd/>
                                  <a:tailEnd/>
                                </a:ln>
                              </wps:spPr>
                              <wps:txbx>
                                <w:txbxContent>
                                  <w:p w14:paraId="10527BD1" w14:textId="77777777" w:rsidR="00235816" w:rsidRDefault="00235816" w:rsidP="00A7064E">
                                    <w:pPr>
                                      <w:jc w:val="center"/>
                                    </w:pPr>
                                    <w:r>
                                      <w:t>Too much work</w:t>
                                    </w:r>
                                  </w:p>
                                </w:txbxContent>
                              </wps:txbx>
                              <wps:bodyPr rot="0" vert="horz" wrap="square" lIns="91440" tIns="45720" rIns="91440" bIns="45720" anchor="t" anchorCtr="0">
                                <a:noAutofit/>
                              </wps:bodyPr>
                            </wps:wsp>
                            <wps:wsp>
                              <wps:cNvPr id="250012231" name="Text Box 2"/>
                              <wps:cNvSpPr txBox="1">
                                <a:spLocks noChangeArrowheads="1"/>
                              </wps:cNvSpPr>
                              <wps:spPr bwMode="auto">
                                <a:xfrm>
                                  <a:off x="567159" y="1973988"/>
                                  <a:ext cx="1060239" cy="471101"/>
                                </a:xfrm>
                                <a:prstGeom prst="rect">
                                  <a:avLst/>
                                </a:prstGeom>
                                <a:solidFill>
                                  <a:srgbClr val="FFFFFF"/>
                                </a:solidFill>
                                <a:ln w="9525">
                                  <a:solidFill>
                                    <a:srgbClr val="000000"/>
                                  </a:solidFill>
                                  <a:miter lim="800000"/>
                                  <a:headEnd/>
                                  <a:tailEnd/>
                                </a:ln>
                              </wps:spPr>
                              <wps:txbx>
                                <w:txbxContent>
                                  <w:p w14:paraId="001B860E" w14:textId="77777777" w:rsidR="00235816" w:rsidRDefault="00235816" w:rsidP="00A7064E">
                                    <w:pPr>
                                      <w:jc w:val="center"/>
                                    </w:pPr>
                                    <w:r>
                                      <w:t>Lack of organisation</w:t>
                                    </w:r>
                                  </w:p>
                                </w:txbxContent>
                              </wps:txbx>
                              <wps:bodyPr rot="0" vert="horz" wrap="square" lIns="91440" tIns="45720" rIns="91440" bIns="45720" anchor="t" anchorCtr="0">
                                <a:noAutofit/>
                              </wps:bodyPr>
                            </wps:wsp>
                            <wps:wsp>
                              <wps:cNvPr id="196791683" name="Text Box 2"/>
                              <wps:cNvSpPr txBox="1">
                                <a:spLocks noChangeArrowheads="1"/>
                              </wps:cNvSpPr>
                              <wps:spPr bwMode="auto">
                                <a:xfrm>
                                  <a:off x="4305326" y="554073"/>
                                  <a:ext cx="1636395" cy="287655"/>
                                </a:xfrm>
                                <a:prstGeom prst="rect">
                                  <a:avLst/>
                                </a:prstGeom>
                                <a:solidFill>
                                  <a:srgbClr val="FFFFFF"/>
                                </a:solidFill>
                                <a:ln w="9525">
                                  <a:solidFill>
                                    <a:srgbClr val="000000"/>
                                  </a:solidFill>
                                  <a:miter lim="800000"/>
                                  <a:headEnd/>
                                  <a:tailEnd/>
                                </a:ln>
                              </wps:spPr>
                              <wps:txbx>
                                <w:txbxContent>
                                  <w:p w14:paraId="04856A48" w14:textId="77777777" w:rsidR="00235816" w:rsidRDefault="00235816" w:rsidP="00A7064E">
                                    <w:pPr>
                                      <w:jc w:val="center"/>
                                    </w:pPr>
                                    <w:r>
                                      <w:t>Lack of communication</w:t>
                                    </w:r>
                                  </w:p>
                                </w:txbxContent>
                              </wps:txbx>
                              <wps:bodyPr rot="0" vert="horz" wrap="square" lIns="91440" tIns="45720" rIns="91440" bIns="45720" anchor="t" anchorCtr="0">
                                <a:noAutofit/>
                              </wps:bodyPr>
                            </wps:wsp>
                            <wps:wsp>
                              <wps:cNvPr id="1897894150" name="Text Box 2"/>
                              <wps:cNvSpPr txBox="1">
                                <a:spLocks noChangeArrowheads="1"/>
                              </wps:cNvSpPr>
                              <wps:spPr bwMode="auto">
                                <a:xfrm>
                                  <a:off x="612648" y="1650492"/>
                                  <a:ext cx="1179195" cy="287655"/>
                                </a:xfrm>
                                <a:prstGeom prst="rect">
                                  <a:avLst/>
                                </a:prstGeom>
                                <a:solidFill>
                                  <a:srgbClr val="FFFFFF"/>
                                </a:solidFill>
                                <a:ln w="9525">
                                  <a:solidFill>
                                    <a:srgbClr val="000000"/>
                                  </a:solidFill>
                                  <a:miter lim="800000"/>
                                  <a:headEnd/>
                                  <a:tailEnd/>
                                </a:ln>
                              </wps:spPr>
                              <wps:txbx>
                                <w:txbxContent>
                                  <w:p w14:paraId="111B3D14" w14:textId="77777777" w:rsidR="00235816" w:rsidRDefault="00235816" w:rsidP="00A7064E">
                                    <w:pPr>
                                      <w:jc w:val="center"/>
                                    </w:pPr>
                                    <w:r>
                                      <w:t>Poor scheduling</w:t>
                                    </w:r>
                                  </w:p>
                                </w:txbxContent>
                              </wps:txbx>
                              <wps:bodyPr rot="0" vert="horz" wrap="square" lIns="91440" tIns="45720" rIns="91440" bIns="45720" anchor="t" anchorCtr="0">
                                <a:noAutofit/>
                              </wps:bodyPr>
                            </wps:wsp>
                            <wps:wsp>
                              <wps:cNvPr id="1756031792" name="Flowchart: Delay 258"/>
                              <wps:cNvSpPr/>
                              <wps:spPr>
                                <a:xfrm>
                                  <a:off x="6062472" y="557784"/>
                                  <a:ext cx="1051560" cy="1773936"/>
                                </a:xfrm>
                                <a:prstGeom prst="flowChartDelay">
                                  <a:avLst/>
                                </a:prstGeom>
                                <a:solidFill>
                                  <a:schemeClr val="bg1"/>
                                </a:solidFill>
                                <a:ln>
                                  <a:solidFill>
                                    <a:schemeClr val="tx1"/>
                                  </a:solidFill>
                                </a:ln>
                              </wps:spPr>
                              <wps:style>
                                <a:lnRef idx="2">
                                  <a:schemeClr val="accent1">
                                    <a:shade val="15000"/>
                                  </a:schemeClr>
                                </a:lnRef>
                                <a:fillRef idx="1">
                                  <a:schemeClr val="accent1"/>
                                </a:fillRef>
                                <a:effectRef idx="0">
                                  <a:schemeClr val="accent1"/>
                                </a:effectRef>
                                <a:fontRef idx="minor">
                                  <a:schemeClr val="lt1"/>
                                </a:fontRef>
                              </wps:style>
                              <wps:txbx>
                                <w:txbxContent>
                                  <w:p w14:paraId="534D0755" w14:textId="77777777" w:rsidR="00235816" w:rsidRPr="00E239E3" w:rsidRDefault="00235816" w:rsidP="00235816">
                                    <w:pPr>
                                      <w:spacing w:line="240" w:lineRule="auto"/>
                                      <w:jc w:val="center"/>
                                      <w:rPr>
                                        <w:b/>
                                        <w:bCs/>
                                        <w:color w:val="000000" w:themeColor="text1"/>
                                        <w:sz w:val="32"/>
                                        <w:szCs w:val="32"/>
                                      </w:rPr>
                                    </w:pPr>
                                    <w:r w:rsidRPr="00E239E3">
                                      <w:rPr>
                                        <w:b/>
                                        <w:bCs/>
                                        <w:color w:val="000000" w:themeColor="text1"/>
                                        <w:sz w:val="32"/>
                                        <w:szCs w:val="32"/>
                                      </w:rPr>
                                      <w:t>Project Delays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2132967137" name="Oval 261"/>
                          <wps:cNvSpPr/>
                          <wps:spPr>
                            <a:xfrm>
                              <a:off x="384048" y="1244346"/>
                              <a:ext cx="2052066" cy="1674729"/>
                            </a:xfrm>
                            <a:prstGeom prst="ellipse">
                              <a:avLst/>
                            </a:prstGeom>
                            <a:noFill/>
                            <a:ln w="57150">
                              <a:solidFill>
                                <a:srgbClr val="FF0000"/>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990764661" name="Straight Connector 257"/>
                        <wps:cNvCnPr/>
                        <wps:spPr>
                          <a:xfrm flipH="1">
                            <a:off x="3858208" y="1964482"/>
                            <a:ext cx="346085" cy="5079"/>
                          </a:xfrm>
                          <a:prstGeom prst="line">
                            <a:avLst/>
                          </a:prstGeom>
                          <a:noFill/>
                          <a:ln w="28575" cap="flat" cmpd="sng" algn="ctr">
                            <a:solidFill>
                              <a:sysClr val="windowText" lastClr="000000"/>
                            </a:solidFill>
                            <a:prstDash val="solid"/>
                            <a:miter lim="800000"/>
                          </a:ln>
                          <a:effectLst/>
                        </wps:spPr>
                        <wps:bodyPr/>
                      </wps:wsp>
                      <wps:wsp>
                        <wps:cNvPr id="1189590545" name="Text Box 2"/>
                        <wps:cNvSpPr txBox="1">
                          <a:spLocks noChangeArrowheads="1"/>
                        </wps:cNvSpPr>
                        <wps:spPr bwMode="auto">
                          <a:xfrm>
                            <a:off x="4193721" y="1735493"/>
                            <a:ext cx="1636307" cy="454657"/>
                          </a:xfrm>
                          <a:prstGeom prst="rect">
                            <a:avLst/>
                          </a:prstGeom>
                          <a:solidFill>
                            <a:srgbClr val="FFFFFF"/>
                          </a:solidFill>
                          <a:ln w="9525">
                            <a:solidFill>
                              <a:srgbClr val="000000"/>
                            </a:solidFill>
                            <a:miter lim="800000"/>
                            <a:headEnd/>
                            <a:tailEnd/>
                          </a:ln>
                        </wps:spPr>
                        <wps:txbx>
                          <w:txbxContent>
                            <w:p w14:paraId="0F4C342F" w14:textId="12D0E496" w:rsidR="00DC368F" w:rsidRDefault="00DC368F" w:rsidP="00DC368F">
                              <w:pPr>
                                <w:jc w:val="center"/>
                              </w:pPr>
                              <w:r>
                                <w:t>Old/broken/unreliable equipment</w:t>
                              </w:r>
                            </w:p>
                          </w:txbxContent>
                        </wps:txbx>
                        <wps:bodyPr rot="0" vert="horz" wrap="square" lIns="91440" tIns="45720" rIns="91440" bIns="45720" anchor="t" anchorCtr="0">
                          <a:noAutofit/>
                        </wps:bodyPr>
                      </wps:wsp>
                    </wpg:wgp>
                  </a:graphicData>
                </a:graphic>
              </wp:anchor>
            </w:drawing>
          </mc:Choice>
          <mc:Fallback>
            <w:pict>
              <v:group w14:anchorId="1DE07B96" id="Group 24" o:spid="_x0000_s1026" style="position:absolute;margin-left:-45.5pt;margin-top:36.9pt;width:559.4pt;height:229.85pt;z-index:251669504" coordsize="71041,29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">
                <v:group id="Group 262" o:spid="_x0000_s1027" style="position:absolute;width:71041;height:29190" coordsize="71041,2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">
                  <v:group id="Group 260" o:spid="_x0000_s1028" style="position:absolute;width:71041;height:27632" coordorigin="99" coordsize="71041,27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">
                    <v:line id="Straight Connector 257" o:spid="_x0000_s1029" style="position:absolute;flip:x;visibility:visible;mso-wrap-style:square" from="16695,6865" to="21762,69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" strokecolor="black [3213]" strokeweight="2.25pt"/>
                    <v:line id="Straight Connector 257" o:spid="_x0000_s1030" style="position:absolute;flip:x;visibility:visible;mso-wrap-style:square" from="17426,9334" to="23681,93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" strokecolor="black [3213]" strokeweight="2.25pt">
                      <v:stroke joinstyle="miter"/>
                    </v:line>
                    <v:line id="Straight Connector 257" o:spid="_x0000_s1031" style="position:absolute;flip:x;visibility:visible;mso-wrap-style:square" from="39644,7036" to="43105,70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" strokecolor="black [3213]" strokeweight="2.25pt">
                      <v:stroke joinstyle="miter"/>
                    </v:line>
                    <v:line id="Straight Connector 257" o:spid="_x0000_s1032" style="position:absolute;flip:x;visibility:visible;mso-wrap-style:square" from="15698,22250" to="19159,22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" strokecolor="black [3213]" strokeweight="2.25pt">
                      <v:stroke joinstyle="miter"/>
                    </v:line>
                    <v:line id="Straight Connector 257" o:spid="_x0000_s1033" style="position:absolute;flip:x;visibility:visible;mso-wrap-style:square" from="17791,17673" to="23383,177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" strokecolor="black [3213]" strokeweight="2.25pt"/>
                    <v:group id="Group 259" o:spid="_x0000_s1034" style="position:absolute;left:99;width:71041;height:27632" coordorigin="99" coordsize="71041,276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">
                      <v:group id="Group 217" o:spid="_x0000_s1035" style="position:absolute;left:99;top:2247;width:61028;height:22989" coordorigin=",228" coordsize="38030,166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">
                        <v:line id="Straight Connector 214" o:spid="_x0000_s1036" style="position:absolute;flip:y;visibility:visible;mso-wrap-style:square" from="0,8219" to="38030,85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" strokecolor="black [3213]" strokeweight="2.25pt"/>
                        <v:line id="Straight Connector 215" o:spid="_x0000_s1037" style="position:absolute;flip:x y;visibility:visible;mso-wrap-style:square" from="11038,320" to="16936,84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" strokecolor="black [3213]" strokeweight="2.25pt"/>
                        <v:line id="Straight Connector 216" o:spid="_x0000_s1038" style="position:absolute;flip:x;visibility:visible;mso-wrap-style:square" from="10175,8513" to="16760,16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" strokecolor="black [3213]" strokeweight="2.25pt"/>
                        <v:line id="Straight Connector 215" o:spid="_x0000_s1039" style="position:absolute;flip:x y;visibility:visible;mso-wrap-style:square" from="22082,228" to="27980,8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" strokecolor="black [3213]" strokeweight="2.25pt">
                          <v:stroke joinstyle="miter"/>
                        </v:line>
                        <v:line id="Straight Connector 216" o:spid="_x0000_s1040" style="position:absolute;flip:x;visibility:visible;mso-wrap-style:square" from="20802,8458" to="27980,164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" strokecolor="black [3213]" strokeweight="2.25pt"/>
                      </v:group>
                      <v:shapetype id="_x0000_t202" coordsize="21600,21600" o:spt="202" path="m,l,21600r21600,l21600,xe">
                        <v:stroke joinstyle="miter"/>
                        <v:path gradientshapeok="t" o:connecttype="rect"/>
                      </v:shapetype>
                      <v:shape id="Text Box 2" o:spid="_x0000_s1041" type="#_x0000_t202" style="position:absolute;left:13578;width:8686;height:288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" fillcolor="white [3212]">
                        <v:textbox>
                          <w:txbxContent>
                            <w:p w14:paraId="793A496E" w14:textId="77777777" w:rsidR="00235816" w:rsidRPr="00FD3A6D" w:rsidRDefault="00235816" w:rsidP="00235816">
                              <w:pPr>
                                <w:jc w:val="center"/>
                                <w:rPr>
                                  <w:b/>
                                  <w:bCs/>
                                </w:rPr>
                              </w:pPr>
                              <w:r w:rsidRPr="00FD3A6D">
                                <w:rPr>
                                  <w:b/>
                                  <w:bCs/>
                                </w:rPr>
                                <w:t>Material</w:t>
                              </w:r>
                            </w:p>
                          </w:txbxContent>
                        </v:textbox>
                      </v:shape>
                      <v:shape id="Text Box 2" o:spid="_x0000_s1042" type="#_x0000_t202" style="position:absolute;left:29945;top:274;width:8686;height:25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" fillcolor="white [3212]">
                        <v:textbox>
                          <w:txbxContent>
                            <w:p w14:paraId="01698A90" w14:textId="77777777" w:rsidR="00235816" w:rsidRDefault="00235816" w:rsidP="00235816">
                              <w:pPr>
                                <w:jc w:val="center"/>
                              </w:pPr>
                              <w:r w:rsidRPr="00FD3A6D">
                                <w:rPr>
                                  <w:b/>
                                  <w:bCs/>
                                </w:rPr>
                                <w:t>People</w:t>
                              </w:r>
                            </w:p>
                          </w:txbxContent>
                        </v:textbox>
                      </v:shape>
                      <v:shape id="Text Box 2" o:spid="_x0000_s1043" type="#_x0000_t202" style="position:absolute;left:10542;top:24844;width:8687;height:2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" fillcolor="white [3212]">
                        <v:textbox>
                          <w:txbxContent>
                            <w:p w14:paraId="0972615D" w14:textId="77777777" w:rsidR="00235816" w:rsidRPr="00FD3A6D" w:rsidRDefault="00235816" w:rsidP="00A7064E">
                              <w:pPr>
                                <w:jc w:val="center"/>
                                <w:rPr>
                                  <w:b/>
                                  <w:bCs/>
                                </w:rPr>
                              </w:pPr>
                              <w:r w:rsidRPr="00FD3A6D">
                                <w:rPr>
                                  <w:b/>
                                  <w:bCs/>
                                </w:rPr>
                                <w:t>Method</w:t>
                              </w:r>
                            </w:p>
                          </w:txbxContent>
                        </v:textbox>
                      </v:shape>
                      <v:shape id="Text Box 2" o:spid="_x0000_s1044" type="#_x0000_t202" style="position:absolute;left:26471;top:24505;width:10649;height:27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" fillcolor="white [3212]">
                        <v:textbox>
                          <w:txbxContent>
                            <w:p w14:paraId="219B1073" w14:textId="77777777" w:rsidR="00235816" w:rsidRPr="00FD3A6D" w:rsidRDefault="00235816" w:rsidP="00A7064E">
                              <w:pPr>
                                <w:jc w:val="center"/>
                                <w:rPr>
                                  <w:b/>
                                  <w:bCs/>
                                </w:rPr>
                              </w:pPr>
                              <w:r w:rsidRPr="00FD3A6D">
                                <w:rPr>
                                  <w:b/>
                                  <w:bCs/>
                                </w:rPr>
                                <w:t>Technology</w:t>
                              </w:r>
                            </w:p>
                          </w:txbxContent>
                        </v:textbox>
                      </v:shape>
                      <v:shape id="Text Box 2" o:spid="_x0000_s1045" type="#_x0000_t202" style="position:absolute;left:4800;top:5029;width:12389;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" fillcolor="white [3212]">
                        <v:textbox>
                          <w:txbxContent>
                            <w:p w14:paraId="33C674DF" w14:textId="77777777" w:rsidR="00235816" w:rsidRDefault="00235816" w:rsidP="00A7064E">
                              <w:pPr>
                                <w:jc w:val="center"/>
                              </w:pPr>
                              <w:r>
                                <w:t>Low quality work</w:t>
                              </w:r>
                            </w:p>
                          </w:txbxContent>
                        </v:textbox>
                      </v:shape>
                      <v:shape id="Text Box 2" o:spid="_x0000_s1046" type="#_x0000_t202" style="position:absolute;left:5303;top:8138;width:12389;height:28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">
                        <v:textbox>
                          <w:txbxContent>
                            <w:p w14:paraId="10527BD1" w14:textId="77777777" w:rsidR="00235816" w:rsidRDefault="00235816" w:rsidP="00A7064E">
                              <w:pPr>
                                <w:jc w:val="center"/>
                              </w:pPr>
                              <w:r>
                                <w:t>Too much work</w:t>
                              </w:r>
                            </w:p>
                          </w:txbxContent>
                        </v:textbox>
                      </v:shape>
                      <v:shape id="Text Box 2" o:spid="_x0000_s1047" type="#_x0000_t202" style="position:absolute;left:5671;top:19739;width:10602;height:47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">
                        <v:textbox>
                          <w:txbxContent>
                            <w:p w14:paraId="001B860E" w14:textId="77777777" w:rsidR="00235816" w:rsidRDefault="00235816" w:rsidP="00A7064E">
                              <w:pPr>
                                <w:jc w:val="center"/>
                              </w:pPr>
                              <w:r>
                                <w:t>Lack of organisation</w:t>
                              </w:r>
                            </w:p>
                          </w:txbxContent>
                        </v:textbox>
                      </v:shape>
                      <v:shape id="Text Box 2" o:spid="_x0000_s1048" type="#_x0000_t202" style="position:absolute;left:43053;top:5540;width:16364;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">
                        <v:textbox>
                          <w:txbxContent>
                            <w:p w14:paraId="04856A48" w14:textId="77777777" w:rsidR="00235816" w:rsidRDefault="00235816" w:rsidP="00A7064E">
                              <w:pPr>
                                <w:jc w:val="center"/>
                              </w:pPr>
                              <w:r>
                                <w:t>Lack of communication</w:t>
                              </w:r>
                            </w:p>
                          </w:txbxContent>
                        </v:textbox>
                      </v:shape>
                      <v:shape id="Text Box 2" o:spid="_x0000_s1049" type="#_x0000_t202" style="position:absolute;left:6126;top:16504;width:11792;height:28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">
                        <v:textbox>
                          <w:txbxContent>
                            <w:p w14:paraId="111B3D14" w14:textId="77777777" w:rsidR="00235816" w:rsidRDefault="00235816" w:rsidP="00A7064E">
                              <w:pPr>
                                <w:jc w:val="center"/>
                              </w:pPr>
                              <w:r>
                                <w:t>Poor scheduling</w:t>
                              </w:r>
                            </w:p>
                          </w:txbxContent>
                        </v:textbox>
                      </v:shape>
                      <v:shapetype id="_x0000_t135" coordsize="21600,21600" o:spt="135" path="m10800,qx21600,10800,10800,21600l,21600,,xe">
                        <v:stroke joinstyle="miter"/>
                        <v:path gradientshapeok="t" o:connecttype="rect" textboxrect="0,3163,18437,18437"/>
                      </v:shapetype>
                      <v:shape id="Flowchart: Delay 258" o:spid="_x0000_s1050" type="#_x0000_t135" style="position:absolute;left:60624;top:5577;width:10516;height:177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" fillcolor="white [3212]" strokecolor="black [3213]" strokeweight="2pt">
                        <v:textbox>
                          <w:txbxContent>
                            <w:p w14:paraId="534D0755" w14:textId="77777777" w:rsidR="00235816" w:rsidRPr="00E239E3" w:rsidRDefault="00235816" w:rsidP="00235816">
                              <w:pPr>
                                <w:spacing w:line="240" w:lineRule="auto"/>
                                <w:jc w:val="center"/>
                                <w:rPr>
                                  <w:b/>
                                  <w:bCs/>
                                  <w:color w:val="000000" w:themeColor="text1"/>
                                  <w:sz w:val="32"/>
                                  <w:szCs w:val="32"/>
                                </w:rPr>
                              </w:pPr>
                              <w:r w:rsidRPr="00E239E3">
                                <w:rPr>
                                  <w:b/>
                                  <w:bCs/>
                                  <w:color w:val="000000" w:themeColor="text1"/>
                                  <w:sz w:val="32"/>
                                  <w:szCs w:val="32"/>
                                </w:rPr>
                                <w:t>Project Delays</w:t>
                              </w:r>
                            </w:p>
                          </w:txbxContent>
                        </v:textbox>
                      </v:shape>
                    </v:group>
                  </v:group>
                  <v:oval id="Oval 261" o:spid="_x0000_s1051" style="position:absolute;left:3840;top:12443;width:20521;height:1674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" filled="f" strokecolor="red" strokeweight="4.5pt"/>
                </v:group>
                <v:line id="Straight Connector 257" o:spid="_x0000_s1052" style="position:absolute;flip:x;visibility:visible;mso-wrap-style:square" from="38582,19644" to="42042,196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" strokecolor="windowText" strokeweight="2.25pt">
                  <v:stroke joinstyle="miter"/>
                </v:line>
                <v:shape id="Text Box 2" o:spid="_x0000_s1053" type="#_x0000_t202" style="position:absolute;left:41937;top:17354;width:16363;height:4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">
                  <v:textbox>
                    <w:txbxContent>
                      <w:p w14:paraId="0F4C342F" w14:textId="12D0E496" w:rsidR="00DC368F" w:rsidRDefault="00DC368F" w:rsidP="00DC368F">
                        <w:pPr>
                          <w:jc w:val="center"/>
                        </w:pPr>
                        <w:r>
                          <w:t>Old/broken/unreliable equipment</w:t>
                        </w:r>
                      </w:p>
                    </w:txbxContent>
                  </v:textbox>
                </v:shape>
              </v:group>
            </w:pict>
          </mc:Fallback>
        </mc:AlternateContent>
      </w:r>
      <w:r w:rsidR="002C5F83">
        <w:t xml:space="preserve">The term Fishbone came from how the diagram looks visually. </w:t>
      </w:r>
      <w:r w:rsidR="00A7064E">
        <w:t>The fishbone diagram shows us the multiple factors that can impact the problem. It helps us think about what area to focus on for our solution.</w:t>
      </w:r>
    </w:p>
    <w:p w14:paraId="0A0A9D37" w14:textId="1B30BDA1" w:rsidR="00235816" w:rsidRDefault="00235816" w:rsidP="00235816"/>
    <w:p w14:paraId="0ECC76D2" w14:textId="1718337B" w:rsidR="00235816" w:rsidRPr="00235816" w:rsidRDefault="00235816" w:rsidP="00235816"/>
    <w:p w14:paraId="47034B73" w14:textId="4AD2F3F8" w:rsidR="00307B06" w:rsidRDefault="00307B06">
      <w:pPr>
        <w:spacing w:line="360" w:lineRule="auto"/>
        <w:rPr>
          <w:rFonts w:ascii="Arial" w:eastAsia="Arial" w:hAnsi="Arial" w:cs="Arial"/>
          <w:sz w:val="24"/>
          <w:szCs w:val="24"/>
        </w:rPr>
      </w:pPr>
    </w:p>
    <w:p w14:paraId="2E8995BD" w14:textId="7A126553" w:rsidR="00583709" w:rsidRDefault="00583709">
      <w:pPr>
        <w:spacing w:line="360" w:lineRule="auto"/>
        <w:rPr>
          <w:rFonts w:ascii="Arial" w:eastAsia="Arial" w:hAnsi="Arial" w:cs="Arial"/>
          <w:sz w:val="24"/>
          <w:szCs w:val="24"/>
        </w:rPr>
      </w:pPr>
    </w:p>
    <w:p w14:paraId="6F424F72" w14:textId="548B0B67" w:rsidR="00583709" w:rsidRDefault="00583709">
      <w:pPr>
        <w:spacing w:line="360" w:lineRule="auto"/>
        <w:rPr>
          <w:rFonts w:ascii="Arial" w:eastAsia="Arial" w:hAnsi="Arial" w:cs="Arial"/>
          <w:sz w:val="24"/>
          <w:szCs w:val="24"/>
        </w:rPr>
      </w:pPr>
    </w:p>
    <w:p w14:paraId="5DEEB5CF" w14:textId="22D98EE9" w:rsidR="00583709" w:rsidRDefault="00583709">
      <w:bookmarkStart w:id="7" w:name="_2bn6wsx" w:colFirst="0" w:colLast="0"/>
      <w:bookmarkEnd w:id="7"/>
    </w:p>
    <w:p w14:paraId="29C1A788" w14:textId="302B9D1F" w:rsidR="00583709" w:rsidRDefault="00583709"/>
    <w:p w14:paraId="45212049" w14:textId="193513C5" w:rsidR="00583709" w:rsidRDefault="00583709"/>
    <w:p w14:paraId="22E0609F" w14:textId="77278C3F" w:rsidR="00583709" w:rsidRDefault="00583709"/>
    <w:p w14:paraId="3CF7BC33" w14:textId="491EC578" w:rsidR="00584D43" w:rsidRPr="00584D43" w:rsidRDefault="00235816">
      <w:r w:rsidRPr="007F6C37">
        <w:t>The area I have decided to focus on is the Method</w:t>
      </w:r>
      <w:r w:rsidR="002C5F83">
        <w:t>,</w:t>
      </w:r>
      <w:r w:rsidRPr="007F6C37">
        <w:t xml:space="preserve"> as I believe </w:t>
      </w:r>
      <w:r w:rsidR="002C5F83">
        <w:t xml:space="preserve">that this is </w:t>
      </w:r>
      <w:r w:rsidRPr="007F6C37">
        <w:t xml:space="preserve">the </w:t>
      </w:r>
      <w:r w:rsidRPr="00A7064E">
        <w:rPr>
          <w:u w:val="single"/>
        </w:rPr>
        <w:t>MAIN</w:t>
      </w:r>
      <w:r w:rsidRPr="007F6C37">
        <w:t xml:space="preserve"> cause</w:t>
      </w:r>
      <w:r w:rsidR="00A7064E">
        <w:t>,</w:t>
      </w:r>
      <w:r w:rsidRPr="007F6C37">
        <w:t xml:space="preserve"> </w:t>
      </w:r>
      <w:r w:rsidR="002C5F83">
        <w:t>due to</w:t>
      </w:r>
      <w:r w:rsidRPr="007F6C37">
        <w:t xml:space="preserve"> poor scheduling</w:t>
      </w:r>
      <w:r w:rsidR="00A7064E">
        <w:t xml:space="preserve"> and lack of organisation.</w:t>
      </w:r>
      <w:r w:rsidR="00584D43">
        <w:br w:type="page"/>
      </w:r>
    </w:p>
    <w:p w14:paraId="04627DED" w14:textId="15C4E0FB" w:rsidR="00583709" w:rsidRDefault="00235816" w:rsidP="0064382C">
      <w:pPr>
        <w:pStyle w:val="Heading1"/>
      </w:pPr>
      <w:bookmarkStart w:id="8" w:name="_Toc175685773"/>
      <w:r w:rsidRPr="00235816">
        <w:lastRenderedPageBreak/>
        <w:t>Evaluation</w:t>
      </w:r>
      <w:bookmarkEnd w:id="8"/>
    </w:p>
    <w:p w14:paraId="37E8E9F4" w14:textId="77777777" w:rsidR="00235816" w:rsidRDefault="00235816" w:rsidP="00235816">
      <w:pPr>
        <w:pStyle w:val="Heading2"/>
      </w:pPr>
      <w:bookmarkStart w:id="9" w:name="_Toc175685774"/>
      <w:r w:rsidRPr="00235816">
        <w:t>Grid Analysis</w:t>
      </w:r>
      <w:bookmarkEnd w:id="9"/>
    </w:p>
    <w:p w14:paraId="7C8F584C" w14:textId="77777777" w:rsidR="00235816" w:rsidRDefault="00235816" w:rsidP="00235816">
      <w:r>
        <w:t xml:space="preserve">Grid Analysis is a useful technique to use for making a decision. </w:t>
      </w:r>
    </w:p>
    <w:p w14:paraId="223B4F27" w14:textId="77777777" w:rsidR="00235816" w:rsidRDefault="00235816" w:rsidP="00235816">
      <w:r>
        <w:t>It is most effective where you have a number of good alternatives and many factors to into account.</w:t>
      </w:r>
    </w:p>
    <w:p w14:paraId="5858423D" w14:textId="77777777" w:rsidR="00235816" w:rsidRDefault="00235816" w:rsidP="00235816">
      <w:r>
        <w:t>The way this works is if you score each potential solution against the factors first (using 0 (poor) – 3 (very good)) then add weights to your factors based on how important they are, you then multiply your original score with your weighted score for each factor and then you add them up in the totals. The highest scorer is the one.</w:t>
      </w:r>
    </w:p>
    <w:tbl>
      <w:tblPr>
        <w:tblStyle w:val="GridTable2-Accent51"/>
        <w:tblW w:w="10297" w:type="dxa"/>
        <w:tblInd w:w="-463" w:type="dxa"/>
        <w:tblLook w:val="04A0" w:firstRow="1" w:lastRow="0" w:firstColumn="1" w:lastColumn="0" w:noHBand="0" w:noVBand="1"/>
      </w:tblPr>
      <w:tblGrid>
        <w:gridCol w:w="1900"/>
        <w:gridCol w:w="1662"/>
        <w:gridCol w:w="1389"/>
        <w:gridCol w:w="2324"/>
        <w:gridCol w:w="1656"/>
        <w:gridCol w:w="1366"/>
      </w:tblGrid>
      <w:tr w:rsidR="00235816" w:rsidRPr="001923AC" w14:paraId="219DC2BF" w14:textId="77777777" w:rsidTr="00FD3A6D">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00" w:type="dxa"/>
          </w:tcPr>
          <w:p w14:paraId="7B534201" w14:textId="77777777" w:rsidR="00235816" w:rsidRPr="001923AC" w:rsidRDefault="00235816" w:rsidP="009A0601">
            <w:pPr>
              <w:rPr>
                <w:rFonts w:ascii="Aptos" w:eastAsia="Aptos" w:hAnsi="Aptos" w:cs="Arial"/>
                <w:sz w:val="32"/>
                <w:szCs w:val="32"/>
              </w:rPr>
            </w:pPr>
            <w:r w:rsidRPr="001923AC">
              <w:rPr>
                <w:rFonts w:ascii="Aptos" w:eastAsia="Aptos" w:hAnsi="Aptos" w:cs="Arial"/>
                <w:sz w:val="32"/>
                <w:szCs w:val="32"/>
              </w:rPr>
              <w:t xml:space="preserve">Factors: </w:t>
            </w:r>
          </w:p>
        </w:tc>
        <w:tc>
          <w:tcPr>
            <w:tcW w:w="1662" w:type="dxa"/>
          </w:tcPr>
          <w:p w14:paraId="441816AD" w14:textId="77777777" w:rsidR="00235816" w:rsidRPr="001923AC" w:rsidRDefault="00235816" w:rsidP="009A0601">
            <w:pPr>
              <w:cnfStyle w:val="100000000000" w:firstRow="1" w:lastRow="0" w:firstColumn="0" w:lastColumn="0" w:oddVBand="0" w:evenVBand="0" w:oddHBand="0" w:evenHBand="0" w:firstRowFirstColumn="0" w:firstRowLastColumn="0" w:lastRowFirstColumn="0" w:lastRowLastColumn="0"/>
              <w:rPr>
                <w:rFonts w:ascii="Aptos" w:eastAsia="Aptos" w:hAnsi="Aptos" w:cs="Arial"/>
                <w:sz w:val="32"/>
                <w:szCs w:val="32"/>
              </w:rPr>
            </w:pPr>
            <w:r w:rsidRPr="001923AC">
              <w:rPr>
                <w:rFonts w:ascii="Aptos" w:eastAsia="Aptos" w:hAnsi="Aptos" w:cs="Arial"/>
                <w:sz w:val="32"/>
                <w:szCs w:val="32"/>
              </w:rPr>
              <w:t>Cost</w:t>
            </w:r>
          </w:p>
        </w:tc>
        <w:tc>
          <w:tcPr>
            <w:tcW w:w="1389" w:type="dxa"/>
          </w:tcPr>
          <w:p w14:paraId="6B2ABD7E" w14:textId="77777777" w:rsidR="00235816" w:rsidRPr="001923AC" w:rsidRDefault="00235816" w:rsidP="009A0601">
            <w:pPr>
              <w:cnfStyle w:val="100000000000" w:firstRow="1" w:lastRow="0" w:firstColumn="0" w:lastColumn="0" w:oddVBand="0" w:evenVBand="0" w:oddHBand="0" w:evenHBand="0" w:firstRowFirstColumn="0" w:firstRowLastColumn="0" w:lastRowFirstColumn="0" w:lastRowLastColumn="0"/>
              <w:rPr>
                <w:rFonts w:ascii="Aptos" w:eastAsia="Aptos" w:hAnsi="Aptos" w:cs="Arial"/>
                <w:sz w:val="32"/>
                <w:szCs w:val="32"/>
              </w:rPr>
            </w:pPr>
            <w:r w:rsidRPr="001923AC">
              <w:rPr>
                <w:rFonts w:ascii="Aptos" w:eastAsia="Aptos" w:hAnsi="Aptos" w:cs="Arial"/>
                <w:sz w:val="32"/>
                <w:szCs w:val="32"/>
              </w:rPr>
              <w:t>Time</w:t>
            </w:r>
          </w:p>
        </w:tc>
        <w:tc>
          <w:tcPr>
            <w:tcW w:w="2324" w:type="dxa"/>
          </w:tcPr>
          <w:p w14:paraId="61B47206" w14:textId="77777777" w:rsidR="00235816" w:rsidRPr="001923AC" w:rsidRDefault="00235816" w:rsidP="009A0601">
            <w:pPr>
              <w:cnfStyle w:val="100000000000" w:firstRow="1" w:lastRow="0" w:firstColumn="0" w:lastColumn="0" w:oddVBand="0" w:evenVBand="0" w:oddHBand="0" w:evenHBand="0" w:firstRowFirstColumn="0" w:firstRowLastColumn="0" w:lastRowFirstColumn="0" w:lastRowLastColumn="0"/>
              <w:rPr>
                <w:rFonts w:ascii="Aptos" w:eastAsia="Aptos" w:hAnsi="Aptos" w:cs="Arial"/>
                <w:sz w:val="32"/>
                <w:szCs w:val="32"/>
              </w:rPr>
            </w:pPr>
            <w:r w:rsidRPr="001923AC">
              <w:rPr>
                <w:rFonts w:ascii="Aptos" w:eastAsia="Aptos" w:hAnsi="Aptos" w:cs="Arial"/>
                <w:sz w:val="32"/>
                <w:szCs w:val="32"/>
              </w:rPr>
              <w:t>User friendly</w:t>
            </w:r>
          </w:p>
        </w:tc>
        <w:tc>
          <w:tcPr>
            <w:tcW w:w="1656" w:type="dxa"/>
          </w:tcPr>
          <w:p w14:paraId="628735B5" w14:textId="77777777" w:rsidR="00235816" w:rsidRPr="001923AC" w:rsidRDefault="00235816" w:rsidP="009A0601">
            <w:pPr>
              <w:cnfStyle w:val="100000000000" w:firstRow="1" w:lastRow="0" w:firstColumn="0" w:lastColumn="0" w:oddVBand="0" w:evenVBand="0" w:oddHBand="0" w:evenHBand="0" w:firstRowFirstColumn="0" w:firstRowLastColumn="0" w:lastRowFirstColumn="0" w:lastRowLastColumn="0"/>
              <w:rPr>
                <w:rFonts w:ascii="Aptos" w:eastAsia="Aptos" w:hAnsi="Aptos" w:cs="Arial"/>
                <w:sz w:val="32"/>
                <w:szCs w:val="32"/>
              </w:rPr>
            </w:pPr>
            <w:r w:rsidRPr="001923AC">
              <w:rPr>
                <w:rFonts w:ascii="Aptos" w:eastAsia="Aptos" w:hAnsi="Aptos" w:cs="Arial"/>
                <w:sz w:val="32"/>
                <w:szCs w:val="32"/>
              </w:rPr>
              <w:t>Efficiency</w:t>
            </w:r>
          </w:p>
        </w:tc>
        <w:tc>
          <w:tcPr>
            <w:tcW w:w="1366" w:type="dxa"/>
          </w:tcPr>
          <w:p w14:paraId="78243F4F" w14:textId="77777777" w:rsidR="00235816" w:rsidRPr="001923AC" w:rsidRDefault="00235816" w:rsidP="009A0601">
            <w:pPr>
              <w:cnfStyle w:val="100000000000" w:firstRow="1" w:lastRow="0" w:firstColumn="0" w:lastColumn="0" w:oddVBand="0" w:evenVBand="0" w:oddHBand="0" w:evenHBand="0" w:firstRowFirstColumn="0" w:firstRowLastColumn="0" w:lastRowFirstColumn="0" w:lastRowLastColumn="0"/>
              <w:rPr>
                <w:rFonts w:ascii="Aptos" w:eastAsia="Aptos" w:hAnsi="Aptos" w:cs="Arial"/>
                <w:sz w:val="32"/>
                <w:szCs w:val="32"/>
              </w:rPr>
            </w:pPr>
            <w:r w:rsidRPr="001923AC">
              <w:rPr>
                <w:rFonts w:ascii="Aptos" w:eastAsia="Aptos" w:hAnsi="Aptos" w:cs="Arial"/>
                <w:sz w:val="32"/>
                <w:szCs w:val="32"/>
              </w:rPr>
              <w:t>Total:</w:t>
            </w:r>
          </w:p>
        </w:tc>
      </w:tr>
      <w:tr w:rsidR="00235816" w:rsidRPr="001923AC" w14:paraId="4F100B4E" w14:textId="77777777" w:rsidTr="00FD3A6D">
        <w:trPr>
          <w:cnfStyle w:val="000000100000" w:firstRow="0" w:lastRow="0" w:firstColumn="0" w:lastColumn="0" w:oddVBand="0" w:evenVBand="0" w:oddHBand="1" w:evenHBand="0" w:firstRowFirstColumn="0" w:firstRowLastColumn="0" w:lastRowFirstColumn="0" w:lastRowLastColumn="0"/>
          <w:trHeight w:val="408"/>
        </w:trPr>
        <w:tc>
          <w:tcPr>
            <w:cnfStyle w:val="001000000000" w:firstRow="0" w:lastRow="0" w:firstColumn="1" w:lastColumn="0" w:oddVBand="0" w:evenVBand="0" w:oddHBand="0" w:evenHBand="0" w:firstRowFirstColumn="0" w:firstRowLastColumn="0" w:lastRowFirstColumn="0" w:lastRowLastColumn="0"/>
            <w:tcW w:w="1900" w:type="dxa"/>
          </w:tcPr>
          <w:p w14:paraId="3C44D568" w14:textId="77777777" w:rsidR="00235816" w:rsidRPr="001923AC" w:rsidRDefault="00235816" w:rsidP="009A0601">
            <w:pPr>
              <w:rPr>
                <w:rFonts w:ascii="Aptos" w:eastAsia="Aptos" w:hAnsi="Aptos" w:cs="Arial"/>
                <w:sz w:val="32"/>
                <w:szCs w:val="32"/>
              </w:rPr>
            </w:pPr>
            <w:r w:rsidRPr="001923AC">
              <w:rPr>
                <w:rFonts w:ascii="Aptos" w:eastAsia="Aptos" w:hAnsi="Aptos" w:cs="Arial"/>
                <w:sz w:val="32"/>
                <w:szCs w:val="32"/>
              </w:rPr>
              <w:t>Weights:</w:t>
            </w:r>
          </w:p>
        </w:tc>
        <w:tc>
          <w:tcPr>
            <w:tcW w:w="1662" w:type="dxa"/>
          </w:tcPr>
          <w:p w14:paraId="37BBBD37"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b/>
                <w:bCs/>
                <w:color w:val="FF0000"/>
                <w:sz w:val="32"/>
                <w:szCs w:val="32"/>
              </w:rPr>
            </w:pPr>
            <w:r w:rsidRPr="001923AC">
              <w:rPr>
                <w:rFonts w:ascii="Aptos" w:eastAsia="Aptos" w:hAnsi="Aptos" w:cs="Arial"/>
                <w:b/>
                <w:bCs/>
                <w:color w:val="FF0000"/>
                <w:sz w:val="32"/>
                <w:szCs w:val="32"/>
              </w:rPr>
              <w:t>2</w:t>
            </w:r>
          </w:p>
        </w:tc>
        <w:tc>
          <w:tcPr>
            <w:tcW w:w="1389" w:type="dxa"/>
          </w:tcPr>
          <w:p w14:paraId="3856B6EE"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b/>
                <w:bCs/>
                <w:color w:val="FF0000"/>
                <w:sz w:val="32"/>
                <w:szCs w:val="32"/>
              </w:rPr>
            </w:pPr>
            <w:r w:rsidRPr="001923AC">
              <w:rPr>
                <w:rFonts w:ascii="Aptos" w:eastAsia="Aptos" w:hAnsi="Aptos" w:cs="Arial"/>
                <w:b/>
                <w:bCs/>
                <w:color w:val="FF0000"/>
                <w:sz w:val="32"/>
                <w:szCs w:val="32"/>
              </w:rPr>
              <w:t>1</w:t>
            </w:r>
          </w:p>
        </w:tc>
        <w:tc>
          <w:tcPr>
            <w:tcW w:w="2324" w:type="dxa"/>
          </w:tcPr>
          <w:p w14:paraId="71B49B07"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b/>
                <w:bCs/>
                <w:color w:val="FF0000"/>
                <w:sz w:val="32"/>
                <w:szCs w:val="32"/>
              </w:rPr>
            </w:pPr>
            <w:r w:rsidRPr="001923AC">
              <w:rPr>
                <w:rFonts w:ascii="Aptos" w:eastAsia="Aptos" w:hAnsi="Aptos" w:cs="Arial"/>
                <w:b/>
                <w:bCs/>
                <w:color w:val="FF0000"/>
                <w:sz w:val="32"/>
                <w:szCs w:val="32"/>
              </w:rPr>
              <w:t>2</w:t>
            </w:r>
          </w:p>
        </w:tc>
        <w:tc>
          <w:tcPr>
            <w:tcW w:w="1656" w:type="dxa"/>
          </w:tcPr>
          <w:p w14:paraId="38AC6231"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b/>
                <w:bCs/>
                <w:color w:val="FF0000"/>
                <w:sz w:val="32"/>
                <w:szCs w:val="32"/>
              </w:rPr>
            </w:pPr>
            <w:r w:rsidRPr="001923AC">
              <w:rPr>
                <w:rFonts w:ascii="Aptos" w:eastAsia="Aptos" w:hAnsi="Aptos" w:cs="Arial"/>
                <w:b/>
                <w:bCs/>
                <w:color w:val="FF0000"/>
                <w:sz w:val="32"/>
                <w:szCs w:val="32"/>
              </w:rPr>
              <w:t>4</w:t>
            </w:r>
          </w:p>
        </w:tc>
        <w:tc>
          <w:tcPr>
            <w:tcW w:w="1366" w:type="dxa"/>
          </w:tcPr>
          <w:p w14:paraId="483FB503"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32"/>
                <w:szCs w:val="32"/>
              </w:rPr>
            </w:pPr>
          </w:p>
        </w:tc>
      </w:tr>
      <w:tr w:rsidR="00235816" w:rsidRPr="001923AC" w14:paraId="1C691FA0" w14:textId="77777777" w:rsidTr="00FD3A6D">
        <w:trPr>
          <w:trHeight w:val="397"/>
        </w:trPr>
        <w:tc>
          <w:tcPr>
            <w:cnfStyle w:val="001000000000" w:firstRow="0" w:lastRow="0" w:firstColumn="1" w:lastColumn="0" w:oddVBand="0" w:evenVBand="0" w:oddHBand="0" w:evenHBand="0" w:firstRowFirstColumn="0" w:firstRowLastColumn="0" w:lastRowFirstColumn="0" w:lastRowLastColumn="0"/>
            <w:tcW w:w="1900" w:type="dxa"/>
          </w:tcPr>
          <w:p w14:paraId="358E99A9" w14:textId="77777777" w:rsidR="00235816" w:rsidRPr="001923AC" w:rsidRDefault="00235816" w:rsidP="009A0601">
            <w:pPr>
              <w:rPr>
                <w:rFonts w:ascii="Aptos" w:eastAsia="Aptos" w:hAnsi="Aptos" w:cs="Arial"/>
                <w:sz w:val="28"/>
                <w:szCs w:val="28"/>
              </w:rPr>
            </w:pPr>
            <w:r w:rsidRPr="001923AC">
              <w:rPr>
                <w:rFonts w:ascii="Aptos" w:eastAsia="Aptos" w:hAnsi="Aptos" w:cs="Arial"/>
                <w:sz w:val="28"/>
                <w:szCs w:val="28"/>
              </w:rPr>
              <w:t>New App/Program</w:t>
            </w:r>
          </w:p>
        </w:tc>
        <w:tc>
          <w:tcPr>
            <w:tcW w:w="1662" w:type="dxa"/>
          </w:tcPr>
          <w:p w14:paraId="3AA9B892"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0 / </w:t>
            </w:r>
            <w:r w:rsidRPr="001923AC">
              <w:rPr>
                <w:rFonts w:ascii="Aptos" w:eastAsia="Aptos" w:hAnsi="Aptos" w:cs="Arial"/>
                <w:color w:val="FF0000"/>
                <w:sz w:val="28"/>
                <w:szCs w:val="28"/>
              </w:rPr>
              <w:t>0</w:t>
            </w:r>
          </w:p>
        </w:tc>
        <w:tc>
          <w:tcPr>
            <w:tcW w:w="1389" w:type="dxa"/>
          </w:tcPr>
          <w:p w14:paraId="1C1A7A27"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1 / </w:t>
            </w:r>
            <w:r w:rsidRPr="001923AC">
              <w:rPr>
                <w:rFonts w:ascii="Aptos" w:eastAsia="Aptos" w:hAnsi="Aptos" w:cs="Arial"/>
                <w:color w:val="FF0000"/>
                <w:sz w:val="28"/>
                <w:szCs w:val="28"/>
              </w:rPr>
              <w:t>1</w:t>
            </w:r>
          </w:p>
        </w:tc>
        <w:tc>
          <w:tcPr>
            <w:tcW w:w="2324" w:type="dxa"/>
          </w:tcPr>
          <w:p w14:paraId="3ECCFE17"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3 / </w:t>
            </w:r>
            <w:r w:rsidRPr="001923AC">
              <w:rPr>
                <w:rFonts w:ascii="Aptos" w:eastAsia="Aptos" w:hAnsi="Aptos" w:cs="Arial"/>
                <w:color w:val="FF0000"/>
                <w:sz w:val="28"/>
                <w:szCs w:val="28"/>
              </w:rPr>
              <w:t>6</w:t>
            </w:r>
          </w:p>
        </w:tc>
        <w:tc>
          <w:tcPr>
            <w:tcW w:w="1656" w:type="dxa"/>
          </w:tcPr>
          <w:p w14:paraId="593C7C9D"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3 / </w:t>
            </w:r>
            <w:r w:rsidRPr="001923AC">
              <w:rPr>
                <w:rFonts w:ascii="Aptos" w:eastAsia="Aptos" w:hAnsi="Aptos" w:cs="Arial"/>
                <w:color w:val="FF0000"/>
                <w:sz w:val="28"/>
                <w:szCs w:val="28"/>
              </w:rPr>
              <w:t>12</w:t>
            </w:r>
          </w:p>
        </w:tc>
        <w:tc>
          <w:tcPr>
            <w:tcW w:w="1366" w:type="dxa"/>
          </w:tcPr>
          <w:p w14:paraId="00857F16"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7 / </w:t>
            </w:r>
            <w:r w:rsidRPr="001923AC">
              <w:rPr>
                <w:rFonts w:ascii="Aptos" w:eastAsia="Aptos" w:hAnsi="Aptos" w:cs="Arial"/>
                <w:color w:val="FF0000"/>
                <w:sz w:val="28"/>
                <w:szCs w:val="28"/>
              </w:rPr>
              <w:t>19</w:t>
            </w:r>
          </w:p>
        </w:tc>
      </w:tr>
      <w:tr w:rsidR="00235816" w:rsidRPr="001923AC" w14:paraId="1AD6A46A" w14:textId="77777777" w:rsidTr="00FD3A6D">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900" w:type="dxa"/>
          </w:tcPr>
          <w:p w14:paraId="07EEEC2F" w14:textId="77777777" w:rsidR="00235816" w:rsidRPr="001923AC" w:rsidRDefault="00235816" w:rsidP="009A0601">
            <w:pPr>
              <w:rPr>
                <w:rFonts w:ascii="Aptos" w:eastAsia="Aptos" w:hAnsi="Aptos" w:cs="Arial"/>
                <w:sz w:val="28"/>
                <w:szCs w:val="28"/>
              </w:rPr>
            </w:pPr>
            <w:r w:rsidRPr="001923AC">
              <w:rPr>
                <w:rFonts w:ascii="Aptos" w:eastAsia="Aptos" w:hAnsi="Aptos" w:cs="Arial"/>
                <w:sz w:val="28"/>
                <w:szCs w:val="28"/>
              </w:rPr>
              <w:t>Excel</w:t>
            </w:r>
          </w:p>
        </w:tc>
        <w:tc>
          <w:tcPr>
            <w:tcW w:w="1662" w:type="dxa"/>
          </w:tcPr>
          <w:p w14:paraId="73E788BF"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3 / </w:t>
            </w:r>
            <w:r w:rsidRPr="001923AC">
              <w:rPr>
                <w:rFonts w:ascii="Aptos" w:eastAsia="Aptos" w:hAnsi="Aptos" w:cs="Arial"/>
                <w:color w:val="FF0000"/>
                <w:sz w:val="28"/>
                <w:szCs w:val="28"/>
              </w:rPr>
              <w:t>6</w:t>
            </w:r>
          </w:p>
        </w:tc>
        <w:tc>
          <w:tcPr>
            <w:tcW w:w="1389" w:type="dxa"/>
          </w:tcPr>
          <w:p w14:paraId="1475FC64"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2 / </w:t>
            </w:r>
            <w:r w:rsidRPr="001923AC">
              <w:rPr>
                <w:rFonts w:ascii="Aptos" w:eastAsia="Aptos" w:hAnsi="Aptos" w:cs="Arial"/>
                <w:color w:val="FF0000"/>
                <w:sz w:val="28"/>
                <w:szCs w:val="28"/>
              </w:rPr>
              <w:t>2</w:t>
            </w:r>
          </w:p>
        </w:tc>
        <w:tc>
          <w:tcPr>
            <w:tcW w:w="2324" w:type="dxa"/>
          </w:tcPr>
          <w:p w14:paraId="0D6040E7"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1 / </w:t>
            </w:r>
            <w:r w:rsidRPr="001923AC">
              <w:rPr>
                <w:rFonts w:ascii="Aptos" w:eastAsia="Aptos" w:hAnsi="Aptos" w:cs="Arial"/>
                <w:color w:val="FF0000"/>
                <w:sz w:val="28"/>
                <w:szCs w:val="28"/>
              </w:rPr>
              <w:t>2</w:t>
            </w:r>
          </w:p>
        </w:tc>
        <w:tc>
          <w:tcPr>
            <w:tcW w:w="1656" w:type="dxa"/>
          </w:tcPr>
          <w:p w14:paraId="40A696B7"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2 / </w:t>
            </w:r>
            <w:r w:rsidRPr="001923AC">
              <w:rPr>
                <w:rFonts w:ascii="Aptos" w:eastAsia="Aptos" w:hAnsi="Aptos" w:cs="Arial"/>
                <w:color w:val="FF0000"/>
                <w:sz w:val="28"/>
                <w:szCs w:val="28"/>
              </w:rPr>
              <w:t>8</w:t>
            </w:r>
          </w:p>
        </w:tc>
        <w:tc>
          <w:tcPr>
            <w:tcW w:w="1366" w:type="dxa"/>
          </w:tcPr>
          <w:p w14:paraId="51F0B82E"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8 / </w:t>
            </w:r>
            <w:r w:rsidRPr="001923AC">
              <w:rPr>
                <w:rFonts w:ascii="Aptos" w:eastAsia="Aptos" w:hAnsi="Aptos" w:cs="Arial"/>
                <w:color w:val="FF0000"/>
                <w:sz w:val="28"/>
                <w:szCs w:val="28"/>
              </w:rPr>
              <w:t>18</w:t>
            </w:r>
          </w:p>
        </w:tc>
      </w:tr>
      <w:tr w:rsidR="00235816" w:rsidRPr="001923AC" w14:paraId="5FD6E09E" w14:textId="77777777" w:rsidTr="00FD3A6D">
        <w:trPr>
          <w:trHeight w:val="397"/>
        </w:trPr>
        <w:tc>
          <w:tcPr>
            <w:cnfStyle w:val="001000000000" w:firstRow="0" w:lastRow="0" w:firstColumn="1" w:lastColumn="0" w:oddVBand="0" w:evenVBand="0" w:oddHBand="0" w:evenHBand="0" w:firstRowFirstColumn="0" w:firstRowLastColumn="0" w:lastRowFirstColumn="0" w:lastRowLastColumn="0"/>
            <w:tcW w:w="1900" w:type="dxa"/>
          </w:tcPr>
          <w:p w14:paraId="376E38F8" w14:textId="77777777" w:rsidR="00235816" w:rsidRPr="001923AC" w:rsidRDefault="00235816" w:rsidP="009A0601">
            <w:pPr>
              <w:rPr>
                <w:rFonts w:ascii="Aptos" w:eastAsia="Aptos" w:hAnsi="Aptos" w:cs="Arial"/>
                <w:sz w:val="28"/>
                <w:szCs w:val="28"/>
              </w:rPr>
            </w:pPr>
            <w:r w:rsidRPr="001923AC">
              <w:rPr>
                <w:rFonts w:ascii="Aptos" w:eastAsia="Aptos" w:hAnsi="Aptos" w:cs="Arial"/>
                <w:sz w:val="28"/>
                <w:szCs w:val="28"/>
              </w:rPr>
              <w:t>Paper diary</w:t>
            </w:r>
          </w:p>
        </w:tc>
        <w:tc>
          <w:tcPr>
            <w:tcW w:w="1662" w:type="dxa"/>
          </w:tcPr>
          <w:p w14:paraId="1A8C605B"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1 / </w:t>
            </w:r>
            <w:r w:rsidRPr="001923AC">
              <w:rPr>
                <w:rFonts w:ascii="Aptos" w:eastAsia="Aptos" w:hAnsi="Aptos" w:cs="Arial"/>
                <w:color w:val="FF0000"/>
                <w:sz w:val="28"/>
                <w:szCs w:val="28"/>
              </w:rPr>
              <w:t>2</w:t>
            </w:r>
          </w:p>
        </w:tc>
        <w:tc>
          <w:tcPr>
            <w:tcW w:w="1389" w:type="dxa"/>
          </w:tcPr>
          <w:p w14:paraId="165949DE"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3 / </w:t>
            </w:r>
            <w:r w:rsidRPr="001923AC">
              <w:rPr>
                <w:rFonts w:ascii="Aptos" w:eastAsia="Aptos" w:hAnsi="Aptos" w:cs="Arial"/>
                <w:color w:val="FF0000"/>
                <w:sz w:val="28"/>
                <w:szCs w:val="28"/>
              </w:rPr>
              <w:t>3</w:t>
            </w:r>
          </w:p>
        </w:tc>
        <w:tc>
          <w:tcPr>
            <w:tcW w:w="2324" w:type="dxa"/>
          </w:tcPr>
          <w:p w14:paraId="7A739612"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3 / </w:t>
            </w:r>
            <w:r w:rsidRPr="001923AC">
              <w:rPr>
                <w:rFonts w:ascii="Aptos" w:eastAsia="Aptos" w:hAnsi="Aptos" w:cs="Arial"/>
                <w:color w:val="FF0000"/>
                <w:sz w:val="28"/>
                <w:szCs w:val="28"/>
              </w:rPr>
              <w:t>6</w:t>
            </w:r>
          </w:p>
        </w:tc>
        <w:tc>
          <w:tcPr>
            <w:tcW w:w="1656" w:type="dxa"/>
          </w:tcPr>
          <w:p w14:paraId="3F513B3B"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1 / </w:t>
            </w:r>
            <w:r w:rsidRPr="001923AC">
              <w:rPr>
                <w:rFonts w:ascii="Aptos" w:eastAsia="Aptos" w:hAnsi="Aptos" w:cs="Arial"/>
                <w:color w:val="FF0000"/>
                <w:sz w:val="28"/>
                <w:szCs w:val="28"/>
              </w:rPr>
              <w:t xml:space="preserve">4 </w:t>
            </w:r>
          </w:p>
        </w:tc>
        <w:tc>
          <w:tcPr>
            <w:tcW w:w="1366" w:type="dxa"/>
          </w:tcPr>
          <w:p w14:paraId="2A5A28AB" w14:textId="77777777" w:rsidR="00235816" w:rsidRPr="001923AC" w:rsidRDefault="00235816" w:rsidP="009A0601">
            <w:pPr>
              <w:cnfStyle w:val="000000000000" w:firstRow="0" w:lastRow="0" w:firstColumn="0" w:lastColumn="0" w:oddVBand="0" w:evenVBand="0" w:oddHBand="0"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8 / </w:t>
            </w:r>
            <w:r w:rsidRPr="001923AC">
              <w:rPr>
                <w:rFonts w:ascii="Aptos" w:eastAsia="Aptos" w:hAnsi="Aptos" w:cs="Arial"/>
                <w:color w:val="FF0000"/>
                <w:sz w:val="28"/>
                <w:szCs w:val="28"/>
              </w:rPr>
              <w:t>15</w:t>
            </w:r>
          </w:p>
        </w:tc>
      </w:tr>
      <w:tr w:rsidR="00235816" w:rsidRPr="001923AC" w14:paraId="76EEA9CD" w14:textId="77777777" w:rsidTr="00FD3A6D">
        <w:trPr>
          <w:cnfStyle w:val="000000100000" w:firstRow="0" w:lastRow="0" w:firstColumn="0" w:lastColumn="0" w:oddVBand="0" w:evenVBand="0" w:oddHBand="1" w:evenHBand="0" w:firstRowFirstColumn="0" w:firstRowLastColumn="0" w:lastRowFirstColumn="0" w:lastRowLastColumn="0"/>
          <w:trHeight w:val="385"/>
        </w:trPr>
        <w:tc>
          <w:tcPr>
            <w:cnfStyle w:val="001000000000" w:firstRow="0" w:lastRow="0" w:firstColumn="1" w:lastColumn="0" w:oddVBand="0" w:evenVBand="0" w:oddHBand="0" w:evenHBand="0" w:firstRowFirstColumn="0" w:firstRowLastColumn="0" w:lastRowFirstColumn="0" w:lastRowLastColumn="0"/>
            <w:tcW w:w="1900" w:type="dxa"/>
          </w:tcPr>
          <w:p w14:paraId="5173E597" w14:textId="77777777" w:rsidR="00235816" w:rsidRPr="001923AC" w:rsidRDefault="00235816" w:rsidP="009A0601">
            <w:pPr>
              <w:rPr>
                <w:rFonts w:ascii="Aptos" w:eastAsia="Aptos" w:hAnsi="Aptos" w:cs="Arial"/>
                <w:sz w:val="28"/>
                <w:szCs w:val="28"/>
              </w:rPr>
            </w:pPr>
            <w:r w:rsidRPr="001923AC">
              <w:rPr>
                <w:rFonts w:ascii="Aptos" w:eastAsia="Aptos" w:hAnsi="Aptos" w:cs="Arial"/>
                <w:sz w:val="28"/>
                <w:szCs w:val="28"/>
              </w:rPr>
              <w:t>Whiteboard</w:t>
            </w:r>
          </w:p>
        </w:tc>
        <w:tc>
          <w:tcPr>
            <w:tcW w:w="1662" w:type="dxa"/>
          </w:tcPr>
          <w:p w14:paraId="663BA3AD"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2 / </w:t>
            </w:r>
            <w:r w:rsidRPr="001923AC">
              <w:rPr>
                <w:rFonts w:ascii="Aptos" w:eastAsia="Aptos" w:hAnsi="Aptos" w:cs="Arial"/>
                <w:color w:val="FF0000"/>
                <w:sz w:val="28"/>
                <w:szCs w:val="28"/>
              </w:rPr>
              <w:t>4</w:t>
            </w:r>
          </w:p>
        </w:tc>
        <w:tc>
          <w:tcPr>
            <w:tcW w:w="1389" w:type="dxa"/>
          </w:tcPr>
          <w:p w14:paraId="19030B2D"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2 / </w:t>
            </w:r>
            <w:r w:rsidRPr="001923AC">
              <w:rPr>
                <w:rFonts w:ascii="Aptos" w:eastAsia="Aptos" w:hAnsi="Aptos" w:cs="Arial"/>
                <w:color w:val="FF0000"/>
                <w:sz w:val="28"/>
                <w:szCs w:val="28"/>
              </w:rPr>
              <w:t>2</w:t>
            </w:r>
          </w:p>
        </w:tc>
        <w:tc>
          <w:tcPr>
            <w:tcW w:w="2324" w:type="dxa"/>
          </w:tcPr>
          <w:p w14:paraId="24D08355"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2 / </w:t>
            </w:r>
            <w:r w:rsidRPr="001923AC">
              <w:rPr>
                <w:rFonts w:ascii="Aptos" w:eastAsia="Aptos" w:hAnsi="Aptos" w:cs="Arial"/>
                <w:color w:val="FF0000"/>
                <w:sz w:val="28"/>
                <w:szCs w:val="28"/>
              </w:rPr>
              <w:t>4</w:t>
            </w:r>
          </w:p>
        </w:tc>
        <w:tc>
          <w:tcPr>
            <w:tcW w:w="1656" w:type="dxa"/>
          </w:tcPr>
          <w:p w14:paraId="6E4B2061"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0 / </w:t>
            </w:r>
            <w:r w:rsidRPr="001923AC">
              <w:rPr>
                <w:rFonts w:ascii="Aptos" w:eastAsia="Aptos" w:hAnsi="Aptos" w:cs="Arial"/>
                <w:color w:val="FF0000"/>
                <w:sz w:val="28"/>
                <w:szCs w:val="28"/>
              </w:rPr>
              <w:t>0</w:t>
            </w:r>
          </w:p>
        </w:tc>
        <w:tc>
          <w:tcPr>
            <w:tcW w:w="1366" w:type="dxa"/>
          </w:tcPr>
          <w:p w14:paraId="53261489" w14:textId="77777777" w:rsidR="00235816" w:rsidRPr="001923AC" w:rsidRDefault="00235816" w:rsidP="009A0601">
            <w:pPr>
              <w:cnfStyle w:val="000000100000" w:firstRow="0" w:lastRow="0" w:firstColumn="0" w:lastColumn="0" w:oddVBand="0" w:evenVBand="0" w:oddHBand="1" w:evenHBand="0" w:firstRowFirstColumn="0" w:firstRowLastColumn="0" w:lastRowFirstColumn="0" w:lastRowLastColumn="0"/>
              <w:rPr>
                <w:rFonts w:ascii="Aptos" w:eastAsia="Aptos" w:hAnsi="Aptos" w:cs="Arial"/>
                <w:sz w:val="28"/>
                <w:szCs w:val="28"/>
              </w:rPr>
            </w:pPr>
            <w:r w:rsidRPr="001923AC">
              <w:rPr>
                <w:rFonts w:ascii="Aptos" w:eastAsia="Aptos" w:hAnsi="Aptos" w:cs="Arial"/>
                <w:sz w:val="28"/>
                <w:szCs w:val="28"/>
              </w:rPr>
              <w:t xml:space="preserve">6 / </w:t>
            </w:r>
            <w:r w:rsidRPr="001923AC">
              <w:rPr>
                <w:rFonts w:ascii="Aptos" w:eastAsia="Aptos" w:hAnsi="Aptos" w:cs="Arial"/>
                <w:color w:val="FF0000"/>
                <w:sz w:val="28"/>
                <w:szCs w:val="28"/>
              </w:rPr>
              <w:t>10</w:t>
            </w:r>
          </w:p>
        </w:tc>
      </w:tr>
    </w:tbl>
    <w:p w14:paraId="0E7F1E4F" w14:textId="77777777" w:rsidR="00235816" w:rsidRDefault="00235816" w:rsidP="00235816">
      <w:r>
        <w:br/>
      </w:r>
      <w:r w:rsidRPr="001923AC">
        <w:t>The Grid Analysis chart above shows that the best option is a new app or a new program.</w:t>
      </w:r>
      <w:r>
        <w:t xml:space="preserve"> Further analysis will be conducted to ensure the solution is financially viable. </w:t>
      </w:r>
    </w:p>
    <w:p w14:paraId="563455AA" w14:textId="77777777" w:rsidR="00235816" w:rsidRPr="00235816" w:rsidRDefault="00235816" w:rsidP="00235816">
      <w:pPr>
        <w:pStyle w:val="Heading2"/>
      </w:pPr>
      <w:bookmarkStart w:id="10" w:name="_Toc175685775"/>
      <w:r w:rsidRPr="00235816">
        <w:t>Financial evaluation of Grid Analysis result</w:t>
      </w:r>
      <w:bookmarkEnd w:id="10"/>
    </w:p>
    <w:p w14:paraId="30C735F2" w14:textId="77777777" w:rsidR="00235816" w:rsidRDefault="00235816" w:rsidP="00235816">
      <w:pPr>
        <w:pStyle w:val="Heading3"/>
        <w:spacing w:before="0"/>
      </w:pPr>
      <w:bookmarkStart w:id="11" w:name="_Toc175685776"/>
      <w:r w:rsidRPr="00235816">
        <w:t>Cost/Benefit &amp; analysis (is it worth the money or price)</w:t>
      </w:r>
      <w:bookmarkEnd w:id="11"/>
    </w:p>
    <w:p w14:paraId="3759B452" w14:textId="77777777" w:rsidR="00235816" w:rsidRDefault="00235816" w:rsidP="00235816">
      <w:r>
        <w:t>The Cost/Benefit analysis when done correctly will show us whether the solution we’ve come up will be financially viable for the company.</w:t>
      </w:r>
    </w:p>
    <w:p w14:paraId="07678EC0" w14:textId="77777777" w:rsidR="00235816" w:rsidRDefault="00235816" w:rsidP="00235816">
      <w:r>
        <w:t xml:space="preserve">Being financially viable means that the company can generate the money they’ve spent, if not make more. </w:t>
      </w:r>
    </w:p>
    <w:p w14:paraId="2ADC10E0" w14:textId="77777777" w:rsidR="00235816" w:rsidRDefault="00235816" w:rsidP="00235816">
      <w:r>
        <w:t xml:space="preserve">If the option is not financially viable, the tables below would show a minus figure, indicating rather than a positive figure which means a gain. </w:t>
      </w:r>
    </w:p>
    <w:p w14:paraId="578032E5" w14:textId="77777777" w:rsidR="00235816" w:rsidRDefault="00235816" w:rsidP="00235816">
      <w:r>
        <w:t>The table below shows the costs to the company over the next 5 years.</w:t>
      </w:r>
    </w:p>
    <w:tbl>
      <w:tblPr>
        <w:tblStyle w:val="GridTable1Light-Accent11"/>
        <w:tblW w:w="9368" w:type="dxa"/>
        <w:tblInd w:w="-159" w:type="dxa"/>
        <w:tblLook w:val="04A0" w:firstRow="1" w:lastRow="0" w:firstColumn="1" w:lastColumn="0" w:noHBand="0" w:noVBand="1"/>
      </w:tblPr>
      <w:tblGrid>
        <w:gridCol w:w="2422"/>
        <w:gridCol w:w="915"/>
        <w:gridCol w:w="928"/>
        <w:gridCol w:w="1134"/>
        <w:gridCol w:w="992"/>
        <w:gridCol w:w="1134"/>
        <w:gridCol w:w="1843"/>
      </w:tblGrid>
      <w:tr w:rsidR="00235816" w:rsidRPr="00235816" w14:paraId="1F0A05E5" w14:textId="77777777" w:rsidTr="00B7611C">
        <w:trPr>
          <w:cnfStyle w:val="100000000000" w:firstRow="1" w:lastRow="0" w:firstColumn="0" w:lastColumn="0" w:oddVBand="0" w:evenVBand="0" w:oddHBand="0" w:evenHBand="0" w:firstRowFirstColumn="0" w:firstRowLastColumn="0" w:lastRowFirstColumn="0" w:lastRowLastColumn="0"/>
          <w:trHeight w:val="262"/>
        </w:trPr>
        <w:tc>
          <w:tcPr>
            <w:cnfStyle w:val="001000000000" w:firstRow="0" w:lastRow="0" w:firstColumn="1" w:lastColumn="0" w:oddVBand="0" w:evenVBand="0" w:oddHBand="0" w:evenHBand="0" w:firstRowFirstColumn="0" w:firstRowLastColumn="0" w:lastRowFirstColumn="0" w:lastRowLastColumn="0"/>
            <w:tcW w:w="2422" w:type="dxa"/>
            <w:vMerge w:val="restart"/>
          </w:tcPr>
          <w:p w14:paraId="5C0DF941" w14:textId="77777777" w:rsidR="00235816" w:rsidRPr="00235816" w:rsidRDefault="00235816" w:rsidP="00235816">
            <w:pPr>
              <w:rPr>
                <w:sz w:val="20"/>
                <w:szCs w:val="20"/>
              </w:rPr>
            </w:pPr>
          </w:p>
        </w:tc>
        <w:tc>
          <w:tcPr>
            <w:tcW w:w="5103" w:type="dxa"/>
            <w:gridSpan w:val="5"/>
          </w:tcPr>
          <w:p w14:paraId="1F201359" w14:textId="77777777" w:rsidR="00235816" w:rsidRPr="00235816" w:rsidRDefault="00235816" w:rsidP="00235816">
            <w:pPr>
              <w:jc w:val="center"/>
              <w:cnfStyle w:val="100000000000" w:firstRow="1" w:lastRow="0" w:firstColumn="0" w:lastColumn="0" w:oddVBand="0" w:evenVBand="0" w:oddHBand="0" w:evenHBand="0" w:firstRowFirstColumn="0" w:firstRowLastColumn="0" w:lastRowFirstColumn="0" w:lastRowLastColumn="0"/>
              <w:rPr>
                <w:sz w:val="20"/>
                <w:szCs w:val="20"/>
              </w:rPr>
            </w:pPr>
            <w:r w:rsidRPr="00235816">
              <w:rPr>
                <w:sz w:val="20"/>
                <w:szCs w:val="20"/>
              </w:rPr>
              <w:t>Year</w:t>
            </w:r>
          </w:p>
        </w:tc>
        <w:tc>
          <w:tcPr>
            <w:tcW w:w="1843" w:type="dxa"/>
          </w:tcPr>
          <w:p w14:paraId="2C9303EA" w14:textId="77777777" w:rsidR="00235816" w:rsidRPr="00235816" w:rsidRDefault="00235816" w:rsidP="00235816">
            <w:pPr>
              <w:cnfStyle w:val="100000000000" w:firstRow="1" w:lastRow="0" w:firstColumn="0" w:lastColumn="0" w:oddVBand="0" w:evenVBand="0" w:oddHBand="0" w:evenHBand="0" w:firstRowFirstColumn="0" w:firstRowLastColumn="0" w:lastRowFirstColumn="0" w:lastRowLastColumn="0"/>
              <w:rPr>
                <w:sz w:val="20"/>
                <w:szCs w:val="20"/>
              </w:rPr>
            </w:pPr>
            <w:r w:rsidRPr="00235816">
              <w:rPr>
                <w:sz w:val="20"/>
                <w:szCs w:val="20"/>
              </w:rPr>
              <w:t>Cost (£) Total</w:t>
            </w:r>
          </w:p>
        </w:tc>
      </w:tr>
      <w:tr w:rsidR="00235816" w:rsidRPr="00235816" w14:paraId="01302DB9" w14:textId="77777777" w:rsidTr="00B7611C">
        <w:trPr>
          <w:trHeight w:val="156"/>
        </w:trPr>
        <w:tc>
          <w:tcPr>
            <w:cnfStyle w:val="001000000000" w:firstRow="0" w:lastRow="0" w:firstColumn="1" w:lastColumn="0" w:oddVBand="0" w:evenVBand="0" w:oddHBand="0" w:evenHBand="0" w:firstRowFirstColumn="0" w:firstRowLastColumn="0" w:lastRowFirstColumn="0" w:lastRowLastColumn="0"/>
            <w:tcW w:w="2422" w:type="dxa"/>
            <w:vMerge/>
          </w:tcPr>
          <w:p w14:paraId="5E90EC85" w14:textId="77777777" w:rsidR="00235816" w:rsidRPr="00235816" w:rsidRDefault="00235816" w:rsidP="00235816">
            <w:pPr>
              <w:rPr>
                <w:sz w:val="20"/>
                <w:szCs w:val="20"/>
              </w:rPr>
            </w:pPr>
          </w:p>
        </w:tc>
        <w:tc>
          <w:tcPr>
            <w:tcW w:w="915" w:type="dxa"/>
          </w:tcPr>
          <w:p w14:paraId="78CE8B58"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b/>
                <w:bCs/>
                <w:sz w:val="20"/>
                <w:szCs w:val="20"/>
              </w:rPr>
            </w:pPr>
            <w:r w:rsidRPr="00235816">
              <w:rPr>
                <w:b/>
                <w:bCs/>
                <w:sz w:val="20"/>
                <w:szCs w:val="20"/>
              </w:rPr>
              <w:t>1</w:t>
            </w:r>
          </w:p>
        </w:tc>
        <w:tc>
          <w:tcPr>
            <w:tcW w:w="928" w:type="dxa"/>
          </w:tcPr>
          <w:p w14:paraId="26C4B7CA"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b/>
                <w:bCs/>
                <w:sz w:val="20"/>
                <w:szCs w:val="20"/>
              </w:rPr>
            </w:pPr>
            <w:r w:rsidRPr="00235816">
              <w:rPr>
                <w:b/>
                <w:bCs/>
                <w:sz w:val="20"/>
                <w:szCs w:val="20"/>
              </w:rPr>
              <w:t>2</w:t>
            </w:r>
          </w:p>
        </w:tc>
        <w:tc>
          <w:tcPr>
            <w:tcW w:w="1134" w:type="dxa"/>
          </w:tcPr>
          <w:p w14:paraId="63CB8DEF"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b/>
                <w:bCs/>
                <w:sz w:val="20"/>
                <w:szCs w:val="20"/>
              </w:rPr>
            </w:pPr>
            <w:r w:rsidRPr="00235816">
              <w:rPr>
                <w:b/>
                <w:bCs/>
                <w:sz w:val="20"/>
                <w:szCs w:val="20"/>
              </w:rPr>
              <w:t>3</w:t>
            </w:r>
          </w:p>
        </w:tc>
        <w:tc>
          <w:tcPr>
            <w:tcW w:w="992" w:type="dxa"/>
          </w:tcPr>
          <w:p w14:paraId="1310E39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b/>
                <w:bCs/>
                <w:sz w:val="20"/>
                <w:szCs w:val="20"/>
              </w:rPr>
            </w:pPr>
            <w:r w:rsidRPr="00235816">
              <w:rPr>
                <w:b/>
                <w:bCs/>
                <w:sz w:val="20"/>
                <w:szCs w:val="20"/>
              </w:rPr>
              <w:t>4</w:t>
            </w:r>
          </w:p>
        </w:tc>
        <w:tc>
          <w:tcPr>
            <w:tcW w:w="1134" w:type="dxa"/>
          </w:tcPr>
          <w:p w14:paraId="09F7E290"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b/>
                <w:bCs/>
                <w:sz w:val="20"/>
                <w:szCs w:val="20"/>
              </w:rPr>
            </w:pPr>
            <w:r w:rsidRPr="00235816">
              <w:rPr>
                <w:b/>
                <w:bCs/>
                <w:sz w:val="20"/>
                <w:szCs w:val="20"/>
              </w:rPr>
              <w:t>5</w:t>
            </w:r>
          </w:p>
        </w:tc>
        <w:tc>
          <w:tcPr>
            <w:tcW w:w="1843" w:type="dxa"/>
          </w:tcPr>
          <w:p w14:paraId="05BB657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p>
        </w:tc>
      </w:tr>
      <w:tr w:rsidR="00235816" w:rsidRPr="00235816" w14:paraId="511B10DF" w14:textId="77777777" w:rsidTr="00B7611C">
        <w:trPr>
          <w:trHeight w:val="526"/>
        </w:trPr>
        <w:tc>
          <w:tcPr>
            <w:cnfStyle w:val="001000000000" w:firstRow="0" w:lastRow="0" w:firstColumn="1" w:lastColumn="0" w:oddVBand="0" w:evenVBand="0" w:oddHBand="0" w:evenHBand="0" w:firstRowFirstColumn="0" w:firstRowLastColumn="0" w:lastRowFirstColumn="0" w:lastRowLastColumn="0"/>
            <w:tcW w:w="2422" w:type="dxa"/>
          </w:tcPr>
          <w:p w14:paraId="3056BB1F" w14:textId="77777777" w:rsidR="00235816" w:rsidRPr="00235816" w:rsidRDefault="00235816" w:rsidP="00235816">
            <w:pPr>
              <w:rPr>
                <w:sz w:val="20"/>
                <w:szCs w:val="20"/>
              </w:rPr>
            </w:pPr>
            <w:r w:rsidRPr="00235816">
              <w:rPr>
                <w:sz w:val="20"/>
                <w:szCs w:val="20"/>
              </w:rPr>
              <w:t>Purchase of App/Program</w:t>
            </w:r>
          </w:p>
        </w:tc>
        <w:tc>
          <w:tcPr>
            <w:tcW w:w="915" w:type="dxa"/>
          </w:tcPr>
          <w:p w14:paraId="0A554E7C"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200,000</w:t>
            </w:r>
          </w:p>
        </w:tc>
        <w:tc>
          <w:tcPr>
            <w:tcW w:w="928" w:type="dxa"/>
          </w:tcPr>
          <w:p w14:paraId="05B0AF33"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w:t>
            </w:r>
          </w:p>
        </w:tc>
        <w:tc>
          <w:tcPr>
            <w:tcW w:w="1134" w:type="dxa"/>
          </w:tcPr>
          <w:p w14:paraId="663DDF93"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w:t>
            </w:r>
          </w:p>
        </w:tc>
        <w:tc>
          <w:tcPr>
            <w:tcW w:w="992" w:type="dxa"/>
          </w:tcPr>
          <w:p w14:paraId="6EB6FAC1"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w:t>
            </w:r>
          </w:p>
        </w:tc>
        <w:tc>
          <w:tcPr>
            <w:tcW w:w="1134" w:type="dxa"/>
          </w:tcPr>
          <w:p w14:paraId="7CBEB94B"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w:t>
            </w:r>
          </w:p>
        </w:tc>
        <w:tc>
          <w:tcPr>
            <w:tcW w:w="1843" w:type="dxa"/>
          </w:tcPr>
          <w:p w14:paraId="3BD763C3"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200,000</w:t>
            </w:r>
          </w:p>
        </w:tc>
      </w:tr>
      <w:tr w:rsidR="00235816" w:rsidRPr="00235816" w14:paraId="736E51FE" w14:textId="77777777" w:rsidTr="00B7611C">
        <w:trPr>
          <w:trHeight w:val="43"/>
        </w:trPr>
        <w:tc>
          <w:tcPr>
            <w:cnfStyle w:val="001000000000" w:firstRow="0" w:lastRow="0" w:firstColumn="1" w:lastColumn="0" w:oddVBand="0" w:evenVBand="0" w:oddHBand="0" w:evenHBand="0" w:firstRowFirstColumn="0" w:firstRowLastColumn="0" w:lastRowFirstColumn="0" w:lastRowLastColumn="0"/>
            <w:tcW w:w="9368" w:type="dxa"/>
            <w:gridSpan w:val="7"/>
          </w:tcPr>
          <w:p w14:paraId="16631D78" w14:textId="77777777" w:rsidR="00235816" w:rsidRPr="00235816" w:rsidRDefault="00235816" w:rsidP="00235816">
            <w:pPr>
              <w:rPr>
                <w:sz w:val="20"/>
                <w:szCs w:val="20"/>
              </w:rPr>
            </w:pPr>
          </w:p>
        </w:tc>
      </w:tr>
      <w:tr w:rsidR="00235816" w:rsidRPr="00235816" w14:paraId="1F7BCDCC" w14:textId="77777777" w:rsidTr="00B7611C">
        <w:trPr>
          <w:trHeight w:val="262"/>
        </w:trPr>
        <w:tc>
          <w:tcPr>
            <w:cnfStyle w:val="001000000000" w:firstRow="0" w:lastRow="0" w:firstColumn="1" w:lastColumn="0" w:oddVBand="0" w:evenVBand="0" w:oddHBand="0" w:evenHBand="0" w:firstRowFirstColumn="0" w:firstRowLastColumn="0" w:lastRowFirstColumn="0" w:lastRowLastColumn="0"/>
            <w:tcW w:w="2422" w:type="dxa"/>
          </w:tcPr>
          <w:p w14:paraId="6A4C6F76" w14:textId="77777777" w:rsidR="00235816" w:rsidRPr="00235816" w:rsidRDefault="00235816" w:rsidP="00235816">
            <w:pPr>
              <w:rPr>
                <w:sz w:val="20"/>
                <w:szCs w:val="20"/>
              </w:rPr>
            </w:pPr>
            <w:r w:rsidRPr="00235816">
              <w:rPr>
                <w:sz w:val="20"/>
                <w:szCs w:val="20"/>
              </w:rPr>
              <w:t>Net cost of purchase</w:t>
            </w:r>
          </w:p>
        </w:tc>
        <w:tc>
          <w:tcPr>
            <w:tcW w:w="915" w:type="dxa"/>
          </w:tcPr>
          <w:p w14:paraId="115CFB2E"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200,000</w:t>
            </w:r>
          </w:p>
        </w:tc>
        <w:tc>
          <w:tcPr>
            <w:tcW w:w="928" w:type="dxa"/>
          </w:tcPr>
          <w:p w14:paraId="371CCA1C"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p>
        </w:tc>
        <w:tc>
          <w:tcPr>
            <w:tcW w:w="1134" w:type="dxa"/>
          </w:tcPr>
          <w:p w14:paraId="66826910"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p>
        </w:tc>
        <w:tc>
          <w:tcPr>
            <w:tcW w:w="992" w:type="dxa"/>
          </w:tcPr>
          <w:p w14:paraId="3405834C"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p>
        </w:tc>
        <w:tc>
          <w:tcPr>
            <w:tcW w:w="1134" w:type="dxa"/>
          </w:tcPr>
          <w:p w14:paraId="528AD772"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p>
        </w:tc>
        <w:tc>
          <w:tcPr>
            <w:tcW w:w="1843" w:type="dxa"/>
          </w:tcPr>
          <w:p w14:paraId="33780C4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200,000</w:t>
            </w:r>
          </w:p>
        </w:tc>
      </w:tr>
      <w:tr w:rsidR="00235816" w:rsidRPr="00235816" w14:paraId="47929987" w14:textId="77777777" w:rsidTr="00B7611C">
        <w:trPr>
          <w:trHeight w:val="262"/>
        </w:trPr>
        <w:tc>
          <w:tcPr>
            <w:cnfStyle w:val="001000000000" w:firstRow="0" w:lastRow="0" w:firstColumn="1" w:lastColumn="0" w:oddVBand="0" w:evenVBand="0" w:oddHBand="0" w:evenHBand="0" w:firstRowFirstColumn="0" w:firstRowLastColumn="0" w:lastRowFirstColumn="0" w:lastRowLastColumn="0"/>
            <w:tcW w:w="2422" w:type="dxa"/>
          </w:tcPr>
          <w:p w14:paraId="6B92C1F4" w14:textId="77777777" w:rsidR="00235816" w:rsidRPr="00235816" w:rsidRDefault="00235816" w:rsidP="00235816">
            <w:pPr>
              <w:rPr>
                <w:sz w:val="20"/>
                <w:szCs w:val="20"/>
              </w:rPr>
            </w:pPr>
            <w:r w:rsidRPr="00235816">
              <w:rPr>
                <w:sz w:val="20"/>
                <w:szCs w:val="20"/>
              </w:rPr>
              <w:t>Subscription Fee</w:t>
            </w:r>
          </w:p>
        </w:tc>
        <w:tc>
          <w:tcPr>
            <w:tcW w:w="915" w:type="dxa"/>
          </w:tcPr>
          <w:p w14:paraId="7827AC5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p>
        </w:tc>
        <w:tc>
          <w:tcPr>
            <w:tcW w:w="928" w:type="dxa"/>
          </w:tcPr>
          <w:p w14:paraId="250B8BCE"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1134" w:type="dxa"/>
          </w:tcPr>
          <w:p w14:paraId="46FF1D9A"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992" w:type="dxa"/>
          </w:tcPr>
          <w:p w14:paraId="441F6686"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1134" w:type="dxa"/>
          </w:tcPr>
          <w:p w14:paraId="03AD0AC2"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1843" w:type="dxa"/>
          </w:tcPr>
          <w:p w14:paraId="2082736B"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40,000</w:t>
            </w:r>
          </w:p>
        </w:tc>
      </w:tr>
      <w:tr w:rsidR="00235816" w:rsidRPr="00235816" w14:paraId="70A7D263" w14:textId="77777777" w:rsidTr="00B7611C">
        <w:trPr>
          <w:trHeight w:val="262"/>
        </w:trPr>
        <w:tc>
          <w:tcPr>
            <w:cnfStyle w:val="001000000000" w:firstRow="0" w:lastRow="0" w:firstColumn="1" w:lastColumn="0" w:oddVBand="0" w:evenVBand="0" w:oddHBand="0" w:evenHBand="0" w:firstRowFirstColumn="0" w:firstRowLastColumn="0" w:lastRowFirstColumn="0" w:lastRowLastColumn="0"/>
            <w:tcW w:w="9368" w:type="dxa"/>
            <w:gridSpan w:val="7"/>
          </w:tcPr>
          <w:p w14:paraId="5E1898B9" w14:textId="77777777" w:rsidR="00235816" w:rsidRPr="00235816" w:rsidRDefault="00235816" w:rsidP="00235816">
            <w:pPr>
              <w:rPr>
                <w:sz w:val="20"/>
                <w:szCs w:val="20"/>
              </w:rPr>
            </w:pPr>
          </w:p>
        </w:tc>
      </w:tr>
      <w:tr w:rsidR="00235816" w:rsidRPr="00235816" w14:paraId="0205D212" w14:textId="77777777" w:rsidTr="00B7611C">
        <w:trPr>
          <w:trHeight w:val="262"/>
        </w:trPr>
        <w:tc>
          <w:tcPr>
            <w:cnfStyle w:val="001000000000" w:firstRow="0" w:lastRow="0" w:firstColumn="1" w:lastColumn="0" w:oddVBand="0" w:evenVBand="0" w:oddHBand="0" w:evenHBand="0" w:firstRowFirstColumn="0" w:firstRowLastColumn="0" w:lastRowFirstColumn="0" w:lastRowLastColumn="0"/>
            <w:tcW w:w="2422" w:type="dxa"/>
          </w:tcPr>
          <w:p w14:paraId="713F105B" w14:textId="77777777" w:rsidR="00235816" w:rsidRPr="00235816" w:rsidRDefault="00235816" w:rsidP="00235816">
            <w:pPr>
              <w:rPr>
                <w:sz w:val="20"/>
                <w:szCs w:val="20"/>
              </w:rPr>
            </w:pPr>
            <w:r w:rsidRPr="00235816">
              <w:rPr>
                <w:sz w:val="20"/>
                <w:szCs w:val="20"/>
              </w:rPr>
              <w:t>Total Costs</w:t>
            </w:r>
          </w:p>
        </w:tc>
        <w:tc>
          <w:tcPr>
            <w:tcW w:w="915" w:type="dxa"/>
          </w:tcPr>
          <w:p w14:paraId="1B635E95"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200,000</w:t>
            </w:r>
          </w:p>
        </w:tc>
        <w:tc>
          <w:tcPr>
            <w:tcW w:w="928" w:type="dxa"/>
          </w:tcPr>
          <w:p w14:paraId="4E3046C8"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1134" w:type="dxa"/>
          </w:tcPr>
          <w:p w14:paraId="2D18398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992" w:type="dxa"/>
          </w:tcPr>
          <w:p w14:paraId="1563C5D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1134" w:type="dxa"/>
          </w:tcPr>
          <w:p w14:paraId="2FA97BC2"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10,000</w:t>
            </w:r>
          </w:p>
        </w:tc>
        <w:tc>
          <w:tcPr>
            <w:tcW w:w="1843" w:type="dxa"/>
          </w:tcPr>
          <w:p w14:paraId="13FD933A"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0"/>
                <w:szCs w:val="20"/>
              </w:rPr>
            </w:pPr>
            <w:r w:rsidRPr="00235816">
              <w:rPr>
                <w:sz w:val="20"/>
                <w:szCs w:val="20"/>
              </w:rPr>
              <w:t>240,000</w:t>
            </w:r>
          </w:p>
        </w:tc>
      </w:tr>
    </w:tbl>
    <w:p w14:paraId="7F0C2CD3" w14:textId="370C800D" w:rsidR="00235816" w:rsidRDefault="00235816" w:rsidP="00235816">
      <w:r w:rsidRPr="00235816">
        <w:t>The table below contains the benefits/savings for the next 5 years.</w:t>
      </w:r>
    </w:p>
    <w:tbl>
      <w:tblPr>
        <w:tblStyle w:val="GridTable1Light-Accent12"/>
        <w:tblW w:w="0" w:type="auto"/>
        <w:tblLook w:val="04A0" w:firstRow="1" w:lastRow="0" w:firstColumn="1" w:lastColumn="0" w:noHBand="0" w:noVBand="1"/>
      </w:tblPr>
      <w:tblGrid>
        <w:gridCol w:w="1418"/>
        <w:gridCol w:w="1338"/>
        <w:gridCol w:w="1252"/>
        <w:gridCol w:w="1252"/>
        <w:gridCol w:w="1252"/>
        <w:gridCol w:w="1252"/>
        <w:gridCol w:w="1252"/>
      </w:tblGrid>
      <w:tr w:rsidR="00235816" w:rsidRPr="00235816" w14:paraId="3CBFC532" w14:textId="77777777" w:rsidTr="009A060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18" w:type="dxa"/>
          </w:tcPr>
          <w:p w14:paraId="49B44362" w14:textId="77777777" w:rsidR="00235816" w:rsidRPr="00235816" w:rsidRDefault="00235816" w:rsidP="00235816">
            <w:pPr>
              <w:rPr>
                <w:sz w:val="24"/>
                <w:szCs w:val="24"/>
              </w:rPr>
            </w:pPr>
            <w:r w:rsidRPr="00235816">
              <w:rPr>
                <w:sz w:val="24"/>
                <w:szCs w:val="24"/>
              </w:rPr>
              <w:t>Benefits</w:t>
            </w:r>
          </w:p>
        </w:tc>
        <w:tc>
          <w:tcPr>
            <w:tcW w:w="6346" w:type="dxa"/>
            <w:gridSpan w:val="5"/>
          </w:tcPr>
          <w:p w14:paraId="2389E6E3" w14:textId="77777777" w:rsidR="00235816" w:rsidRPr="00235816" w:rsidRDefault="00235816" w:rsidP="00235816">
            <w:pPr>
              <w:jc w:val="center"/>
              <w:cnfStyle w:val="100000000000" w:firstRow="1" w:lastRow="0" w:firstColumn="0" w:lastColumn="0" w:oddVBand="0" w:evenVBand="0" w:oddHBand="0" w:evenHBand="0" w:firstRowFirstColumn="0" w:firstRowLastColumn="0" w:lastRowFirstColumn="0" w:lastRowLastColumn="0"/>
              <w:rPr>
                <w:sz w:val="24"/>
                <w:szCs w:val="24"/>
              </w:rPr>
            </w:pPr>
            <w:r w:rsidRPr="00235816">
              <w:rPr>
                <w:sz w:val="24"/>
                <w:szCs w:val="24"/>
              </w:rPr>
              <w:t>Year</w:t>
            </w:r>
          </w:p>
        </w:tc>
        <w:tc>
          <w:tcPr>
            <w:tcW w:w="1252" w:type="dxa"/>
          </w:tcPr>
          <w:p w14:paraId="7C6B5599" w14:textId="77777777" w:rsidR="00235816" w:rsidRPr="00235816" w:rsidRDefault="00235816" w:rsidP="00235816">
            <w:pPr>
              <w:cnfStyle w:val="100000000000" w:firstRow="1" w:lastRow="0" w:firstColumn="0" w:lastColumn="0" w:oddVBand="0" w:evenVBand="0" w:oddHBand="0" w:evenHBand="0" w:firstRowFirstColumn="0" w:firstRowLastColumn="0" w:lastRowFirstColumn="0" w:lastRowLastColumn="0"/>
              <w:rPr>
                <w:sz w:val="24"/>
                <w:szCs w:val="24"/>
              </w:rPr>
            </w:pPr>
            <w:r w:rsidRPr="00235816">
              <w:rPr>
                <w:sz w:val="24"/>
                <w:szCs w:val="24"/>
              </w:rPr>
              <w:t>Total</w:t>
            </w:r>
          </w:p>
        </w:tc>
      </w:tr>
      <w:tr w:rsidR="00235816" w:rsidRPr="00235816" w14:paraId="0F142C13" w14:textId="77777777" w:rsidTr="009A0601">
        <w:tc>
          <w:tcPr>
            <w:cnfStyle w:val="001000000000" w:firstRow="0" w:lastRow="0" w:firstColumn="1" w:lastColumn="0" w:oddVBand="0" w:evenVBand="0" w:oddHBand="0" w:evenHBand="0" w:firstRowFirstColumn="0" w:firstRowLastColumn="0" w:lastRowFirstColumn="0" w:lastRowLastColumn="0"/>
            <w:tcW w:w="1418" w:type="dxa"/>
          </w:tcPr>
          <w:p w14:paraId="23FCD752" w14:textId="77777777" w:rsidR="00235816" w:rsidRPr="00235816" w:rsidRDefault="00235816" w:rsidP="00235816">
            <w:pPr>
              <w:rPr>
                <w:color w:val="FF0000"/>
                <w:sz w:val="24"/>
                <w:szCs w:val="24"/>
              </w:rPr>
            </w:pPr>
          </w:p>
        </w:tc>
        <w:tc>
          <w:tcPr>
            <w:tcW w:w="1338" w:type="dxa"/>
          </w:tcPr>
          <w:p w14:paraId="35DD3B8F" w14:textId="77777777" w:rsidR="00235816" w:rsidRPr="00235816" w:rsidRDefault="00235816" w:rsidP="0023581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235816">
              <w:rPr>
                <w:b/>
                <w:bCs/>
                <w:sz w:val="24"/>
                <w:szCs w:val="24"/>
              </w:rPr>
              <w:t>1</w:t>
            </w:r>
          </w:p>
        </w:tc>
        <w:tc>
          <w:tcPr>
            <w:tcW w:w="1252" w:type="dxa"/>
          </w:tcPr>
          <w:p w14:paraId="03429D77" w14:textId="77777777" w:rsidR="00235816" w:rsidRPr="00235816" w:rsidRDefault="00235816" w:rsidP="0023581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235816">
              <w:rPr>
                <w:b/>
                <w:bCs/>
                <w:sz w:val="24"/>
                <w:szCs w:val="24"/>
              </w:rPr>
              <w:t>2</w:t>
            </w:r>
          </w:p>
        </w:tc>
        <w:tc>
          <w:tcPr>
            <w:tcW w:w="1252" w:type="dxa"/>
          </w:tcPr>
          <w:p w14:paraId="2D9FA0C5" w14:textId="77777777" w:rsidR="00235816" w:rsidRPr="00235816" w:rsidRDefault="00235816" w:rsidP="0023581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235816">
              <w:rPr>
                <w:b/>
                <w:bCs/>
                <w:sz w:val="24"/>
                <w:szCs w:val="24"/>
              </w:rPr>
              <w:t>3</w:t>
            </w:r>
          </w:p>
        </w:tc>
        <w:tc>
          <w:tcPr>
            <w:tcW w:w="1252" w:type="dxa"/>
          </w:tcPr>
          <w:p w14:paraId="5FE7646F" w14:textId="77777777" w:rsidR="00235816" w:rsidRPr="00235816" w:rsidRDefault="00235816" w:rsidP="0023581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235816">
              <w:rPr>
                <w:b/>
                <w:bCs/>
                <w:sz w:val="24"/>
                <w:szCs w:val="24"/>
              </w:rPr>
              <w:t>4</w:t>
            </w:r>
          </w:p>
        </w:tc>
        <w:tc>
          <w:tcPr>
            <w:tcW w:w="1252" w:type="dxa"/>
          </w:tcPr>
          <w:p w14:paraId="4B04D003" w14:textId="77777777" w:rsidR="00235816" w:rsidRPr="00235816" w:rsidRDefault="00235816" w:rsidP="00235816">
            <w:pPr>
              <w:jc w:val="center"/>
              <w:cnfStyle w:val="000000000000" w:firstRow="0" w:lastRow="0" w:firstColumn="0" w:lastColumn="0" w:oddVBand="0" w:evenVBand="0" w:oddHBand="0" w:evenHBand="0" w:firstRowFirstColumn="0" w:firstRowLastColumn="0" w:lastRowFirstColumn="0" w:lastRowLastColumn="0"/>
              <w:rPr>
                <w:b/>
                <w:bCs/>
                <w:sz w:val="24"/>
                <w:szCs w:val="24"/>
              </w:rPr>
            </w:pPr>
            <w:r w:rsidRPr="00235816">
              <w:rPr>
                <w:b/>
                <w:bCs/>
                <w:sz w:val="24"/>
                <w:szCs w:val="24"/>
              </w:rPr>
              <w:t>5</w:t>
            </w:r>
          </w:p>
        </w:tc>
        <w:tc>
          <w:tcPr>
            <w:tcW w:w="1252" w:type="dxa"/>
          </w:tcPr>
          <w:p w14:paraId="12ACED31"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color w:val="FF0000"/>
                <w:sz w:val="24"/>
                <w:szCs w:val="24"/>
              </w:rPr>
            </w:pPr>
          </w:p>
        </w:tc>
      </w:tr>
      <w:tr w:rsidR="00235816" w:rsidRPr="00235816" w14:paraId="070A2855" w14:textId="77777777" w:rsidTr="009A0601">
        <w:tc>
          <w:tcPr>
            <w:cnfStyle w:val="001000000000" w:firstRow="0" w:lastRow="0" w:firstColumn="1" w:lastColumn="0" w:oddVBand="0" w:evenVBand="0" w:oddHBand="0" w:evenHBand="0" w:firstRowFirstColumn="0" w:firstRowLastColumn="0" w:lastRowFirstColumn="0" w:lastRowLastColumn="0"/>
            <w:tcW w:w="1418" w:type="dxa"/>
          </w:tcPr>
          <w:p w14:paraId="13EB7C05" w14:textId="77777777" w:rsidR="00235816" w:rsidRPr="00235816" w:rsidRDefault="00235816" w:rsidP="00235816">
            <w:pPr>
              <w:rPr>
                <w:sz w:val="24"/>
                <w:szCs w:val="24"/>
              </w:rPr>
            </w:pPr>
            <w:r w:rsidRPr="00235816">
              <w:rPr>
                <w:sz w:val="24"/>
                <w:szCs w:val="24"/>
              </w:rPr>
              <w:lastRenderedPageBreak/>
              <w:t>Less out of scope work</w:t>
            </w:r>
          </w:p>
        </w:tc>
        <w:tc>
          <w:tcPr>
            <w:tcW w:w="1338" w:type="dxa"/>
          </w:tcPr>
          <w:p w14:paraId="4C017840"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30,000</w:t>
            </w:r>
          </w:p>
        </w:tc>
        <w:tc>
          <w:tcPr>
            <w:tcW w:w="1252" w:type="dxa"/>
          </w:tcPr>
          <w:p w14:paraId="6F6EFE12"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35,000</w:t>
            </w:r>
          </w:p>
        </w:tc>
        <w:tc>
          <w:tcPr>
            <w:tcW w:w="1252" w:type="dxa"/>
          </w:tcPr>
          <w:p w14:paraId="1015FC0B"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42,000</w:t>
            </w:r>
          </w:p>
        </w:tc>
        <w:tc>
          <w:tcPr>
            <w:tcW w:w="1252" w:type="dxa"/>
          </w:tcPr>
          <w:p w14:paraId="3672DD15"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42,000</w:t>
            </w:r>
          </w:p>
        </w:tc>
        <w:tc>
          <w:tcPr>
            <w:tcW w:w="1252" w:type="dxa"/>
          </w:tcPr>
          <w:p w14:paraId="6F98331C"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42,000</w:t>
            </w:r>
          </w:p>
        </w:tc>
        <w:tc>
          <w:tcPr>
            <w:tcW w:w="1252" w:type="dxa"/>
          </w:tcPr>
          <w:p w14:paraId="3CEDBA20"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191,000</w:t>
            </w:r>
          </w:p>
        </w:tc>
      </w:tr>
      <w:tr w:rsidR="00235816" w:rsidRPr="00235816" w14:paraId="7255BB1A" w14:textId="77777777" w:rsidTr="009A0601">
        <w:tc>
          <w:tcPr>
            <w:cnfStyle w:val="001000000000" w:firstRow="0" w:lastRow="0" w:firstColumn="1" w:lastColumn="0" w:oddVBand="0" w:evenVBand="0" w:oddHBand="0" w:evenHBand="0" w:firstRowFirstColumn="0" w:firstRowLastColumn="0" w:lastRowFirstColumn="0" w:lastRowLastColumn="0"/>
            <w:tcW w:w="1418" w:type="dxa"/>
          </w:tcPr>
          <w:p w14:paraId="2BB9FC07" w14:textId="77777777" w:rsidR="00235816" w:rsidRPr="00235816" w:rsidRDefault="00235816" w:rsidP="00235816">
            <w:pPr>
              <w:rPr>
                <w:sz w:val="24"/>
                <w:szCs w:val="24"/>
              </w:rPr>
            </w:pPr>
            <w:r w:rsidRPr="00235816">
              <w:rPr>
                <w:sz w:val="24"/>
                <w:szCs w:val="24"/>
              </w:rPr>
              <w:t>More clients</w:t>
            </w:r>
          </w:p>
        </w:tc>
        <w:tc>
          <w:tcPr>
            <w:tcW w:w="1338" w:type="dxa"/>
          </w:tcPr>
          <w:p w14:paraId="19066665"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500,000</w:t>
            </w:r>
          </w:p>
        </w:tc>
        <w:tc>
          <w:tcPr>
            <w:tcW w:w="1252" w:type="dxa"/>
          </w:tcPr>
          <w:p w14:paraId="2592FFF8"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1,000,000</w:t>
            </w:r>
          </w:p>
        </w:tc>
        <w:tc>
          <w:tcPr>
            <w:tcW w:w="1252" w:type="dxa"/>
          </w:tcPr>
          <w:p w14:paraId="13728751"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2,000,000</w:t>
            </w:r>
          </w:p>
        </w:tc>
        <w:tc>
          <w:tcPr>
            <w:tcW w:w="1252" w:type="dxa"/>
          </w:tcPr>
          <w:p w14:paraId="2BBDE713"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1,000,000</w:t>
            </w:r>
          </w:p>
        </w:tc>
        <w:tc>
          <w:tcPr>
            <w:tcW w:w="1252" w:type="dxa"/>
          </w:tcPr>
          <w:p w14:paraId="2F5683AB"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3,000,000</w:t>
            </w:r>
          </w:p>
        </w:tc>
        <w:tc>
          <w:tcPr>
            <w:tcW w:w="1252" w:type="dxa"/>
          </w:tcPr>
          <w:p w14:paraId="250600B4"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9,000,000</w:t>
            </w:r>
          </w:p>
        </w:tc>
      </w:tr>
      <w:tr w:rsidR="00235816" w:rsidRPr="00235816" w14:paraId="2FE859A1" w14:textId="77777777" w:rsidTr="009A0601">
        <w:tc>
          <w:tcPr>
            <w:cnfStyle w:val="001000000000" w:firstRow="0" w:lastRow="0" w:firstColumn="1" w:lastColumn="0" w:oddVBand="0" w:evenVBand="0" w:oddHBand="0" w:evenHBand="0" w:firstRowFirstColumn="0" w:firstRowLastColumn="0" w:lastRowFirstColumn="0" w:lastRowLastColumn="0"/>
            <w:tcW w:w="1418" w:type="dxa"/>
          </w:tcPr>
          <w:p w14:paraId="5DF7B9BF" w14:textId="77777777" w:rsidR="00235816" w:rsidRPr="00235816" w:rsidRDefault="00235816" w:rsidP="00235816">
            <w:pPr>
              <w:rPr>
                <w:sz w:val="24"/>
                <w:szCs w:val="24"/>
              </w:rPr>
            </w:pPr>
            <w:r w:rsidRPr="00235816">
              <w:rPr>
                <w:sz w:val="24"/>
                <w:szCs w:val="24"/>
              </w:rPr>
              <w:t>Total Benefits</w:t>
            </w:r>
          </w:p>
        </w:tc>
        <w:tc>
          <w:tcPr>
            <w:tcW w:w="1338" w:type="dxa"/>
          </w:tcPr>
          <w:p w14:paraId="039DC469"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530,000</w:t>
            </w:r>
          </w:p>
        </w:tc>
        <w:tc>
          <w:tcPr>
            <w:tcW w:w="1252" w:type="dxa"/>
          </w:tcPr>
          <w:p w14:paraId="56849276"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1,035,000</w:t>
            </w:r>
          </w:p>
        </w:tc>
        <w:tc>
          <w:tcPr>
            <w:tcW w:w="1252" w:type="dxa"/>
          </w:tcPr>
          <w:p w14:paraId="36F39A0D"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2,042,000</w:t>
            </w:r>
          </w:p>
        </w:tc>
        <w:tc>
          <w:tcPr>
            <w:tcW w:w="1252" w:type="dxa"/>
          </w:tcPr>
          <w:p w14:paraId="3A69AEC1"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1,042,000</w:t>
            </w:r>
          </w:p>
        </w:tc>
        <w:tc>
          <w:tcPr>
            <w:tcW w:w="1252" w:type="dxa"/>
          </w:tcPr>
          <w:p w14:paraId="0361E747"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3,042,000</w:t>
            </w:r>
          </w:p>
        </w:tc>
        <w:tc>
          <w:tcPr>
            <w:tcW w:w="1252" w:type="dxa"/>
          </w:tcPr>
          <w:p w14:paraId="5DF23501" w14:textId="77777777" w:rsidR="00235816" w:rsidRPr="00235816" w:rsidRDefault="00235816" w:rsidP="00235816">
            <w:pPr>
              <w:cnfStyle w:val="000000000000" w:firstRow="0" w:lastRow="0" w:firstColumn="0" w:lastColumn="0" w:oddVBand="0" w:evenVBand="0" w:oddHBand="0" w:evenHBand="0" w:firstRowFirstColumn="0" w:firstRowLastColumn="0" w:lastRowFirstColumn="0" w:lastRowLastColumn="0"/>
              <w:rPr>
                <w:sz w:val="24"/>
                <w:szCs w:val="24"/>
              </w:rPr>
            </w:pPr>
            <w:r w:rsidRPr="00235816">
              <w:rPr>
                <w:sz w:val="24"/>
                <w:szCs w:val="24"/>
              </w:rPr>
              <w:t>7,691,000</w:t>
            </w:r>
          </w:p>
        </w:tc>
      </w:tr>
    </w:tbl>
    <w:p w14:paraId="59E20EF0" w14:textId="5B9323C5" w:rsidR="00235816" w:rsidRPr="00235816" w:rsidRDefault="00235816" w:rsidP="00235816">
      <w:pPr>
        <w:pStyle w:val="Heading2"/>
      </w:pPr>
      <w:bookmarkStart w:id="12" w:name="_Toc175685777"/>
      <w:r w:rsidRPr="00235816">
        <w:t>Benefit to cost ratio</w:t>
      </w:r>
      <w:bookmarkEnd w:id="12"/>
    </w:p>
    <w:p w14:paraId="506405F9" w14:textId="77777777" w:rsidR="00235816" w:rsidRDefault="00235816" w:rsidP="00235816">
      <w:r>
        <w:t>Benefit to cost ratio shows the return on investments. This is worked out by taking the net benefits and dividing that by the net costs. In this instance it’s the (benefit) £7,691,000 divided by (cost) £240,000. Resulting in a benefit to cost ratio is 32.04:1 which means £32.04 for every £1 that we spend.</w:t>
      </w:r>
    </w:p>
    <w:p w14:paraId="2845F3CE" w14:textId="77777777" w:rsidR="00235816" w:rsidRDefault="00235816" w:rsidP="00235816">
      <w:r>
        <w:t>The net annual benefit shows the net benefit for each of year of the project. For the solution this works out at a net annual benefit of;</w:t>
      </w:r>
    </w:p>
    <w:p w14:paraId="0D972D74" w14:textId="77777777" w:rsidR="00235816" w:rsidRPr="00AB3932" w:rsidRDefault="00235816" w:rsidP="00235816">
      <w:pPr>
        <w:pStyle w:val="ListParagraph"/>
        <w:numPr>
          <w:ilvl w:val="0"/>
          <w:numId w:val="9"/>
        </w:numPr>
      </w:pPr>
      <w:r w:rsidRPr="00AB3932">
        <w:t>The net annual benefit 1</w:t>
      </w:r>
      <w:r w:rsidRPr="00235816">
        <w:rPr>
          <w:vertAlign w:val="superscript"/>
        </w:rPr>
        <w:t>st</w:t>
      </w:r>
      <w:r w:rsidRPr="00AB3932">
        <w:t xml:space="preserve"> Year (annual benefit) £530,000 – (annual cost) £200,000 = £330,000</w:t>
      </w:r>
    </w:p>
    <w:p w14:paraId="7BB776EE" w14:textId="77777777" w:rsidR="00235816" w:rsidRPr="00AB3932" w:rsidRDefault="00235816" w:rsidP="00235816">
      <w:pPr>
        <w:pStyle w:val="ListParagraph"/>
        <w:numPr>
          <w:ilvl w:val="0"/>
          <w:numId w:val="9"/>
        </w:numPr>
      </w:pPr>
      <w:r w:rsidRPr="00AB3932">
        <w:t>The 2</w:t>
      </w:r>
      <w:r w:rsidRPr="00235816">
        <w:rPr>
          <w:vertAlign w:val="superscript"/>
        </w:rPr>
        <w:t>nd</w:t>
      </w:r>
      <w:r w:rsidRPr="00AB3932">
        <w:t xml:space="preserve"> Year net annual benefit (annual benefit) £1,035,000 – (annual cost) £10,000 = £1,025,000</w:t>
      </w:r>
    </w:p>
    <w:p w14:paraId="485A86B7" w14:textId="77777777" w:rsidR="00235816" w:rsidRPr="00AB3932" w:rsidRDefault="00235816" w:rsidP="00235816">
      <w:pPr>
        <w:pStyle w:val="ListParagraph"/>
        <w:numPr>
          <w:ilvl w:val="0"/>
          <w:numId w:val="9"/>
        </w:numPr>
      </w:pPr>
      <w:r w:rsidRPr="00AB3932">
        <w:t>The 3</w:t>
      </w:r>
      <w:r w:rsidRPr="00235816">
        <w:rPr>
          <w:vertAlign w:val="superscript"/>
        </w:rPr>
        <w:t>rd</w:t>
      </w:r>
      <w:r w:rsidRPr="00AB3932">
        <w:t xml:space="preserve"> Year net annual benefit (annual benefit) £2,042,000 – (annual cost) £10,000 = £2,035,000</w:t>
      </w:r>
    </w:p>
    <w:p w14:paraId="53EEF6DE" w14:textId="77777777" w:rsidR="00235816" w:rsidRPr="00AB3932" w:rsidRDefault="00235816" w:rsidP="00235816">
      <w:pPr>
        <w:pStyle w:val="ListParagraph"/>
        <w:numPr>
          <w:ilvl w:val="0"/>
          <w:numId w:val="9"/>
        </w:numPr>
      </w:pPr>
      <w:r w:rsidRPr="00AB3932">
        <w:t>The 4</w:t>
      </w:r>
      <w:r w:rsidRPr="00235816">
        <w:rPr>
          <w:vertAlign w:val="superscript"/>
        </w:rPr>
        <w:t>th</w:t>
      </w:r>
      <w:r w:rsidRPr="00AB3932">
        <w:t xml:space="preserve"> Year net annual benefit (annual benefit) £1,042,000 – (annual cost) £10,000 = £1,032,000</w:t>
      </w:r>
    </w:p>
    <w:p w14:paraId="11817B11" w14:textId="77777777" w:rsidR="00235816" w:rsidRPr="00AB3932" w:rsidRDefault="00235816" w:rsidP="00235816">
      <w:pPr>
        <w:pStyle w:val="ListParagraph"/>
        <w:numPr>
          <w:ilvl w:val="0"/>
          <w:numId w:val="9"/>
        </w:numPr>
      </w:pPr>
      <w:r w:rsidRPr="00AB3932">
        <w:t>The 5</w:t>
      </w:r>
      <w:r w:rsidRPr="00235816">
        <w:rPr>
          <w:vertAlign w:val="superscript"/>
        </w:rPr>
        <w:t>th</w:t>
      </w:r>
      <w:r w:rsidRPr="00AB3932">
        <w:t xml:space="preserve"> Year net annual benefit (annual benefit) £3,042,000 – £10,000 = £1,022,000.</w:t>
      </w:r>
    </w:p>
    <w:p w14:paraId="2F5AFB8A" w14:textId="77777777" w:rsidR="00235816" w:rsidRDefault="00235816" w:rsidP="00235816">
      <w:r>
        <w:t>My annual benefit = total benefits – total costs</w:t>
      </w:r>
    </w:p>
    <w:p w14:paraId="5070B818" w14:textId="77777777" w:rsidR="00235816" w:rsidRDefault="00235816" w:rsidP="00235816">
      <w:r>
        <w:tab/>
      </w:r>
      <w:r>
        <w:tab/>
      </w:r>
      <w:r>
        <w:tab/>
        <w:t xml:space="preserve">7,691,000  – 240,00  / 5 </w:t>
      </w:r>
      <w:r>
        <w:tab/>
        <w:t>= £ 1,490,200</w:t>
      </w:r>
    </w:p>
    <w:p w14:paraId="0F535E31" w14:textId="77777777" w:rsidR="00235816" w:rsidRDefault="00235816" w:rsidP="00235816">
      <w:r w:rsidRPr="00556D9B">
        <w:t>Based on the numbers above, this plan would be financially viable as the results show how much money the company could earn/save over the next 5 years.</w:t>
      </w:r>
    </w:p>
    <w:p w14:paraId="73C17A32" w14:textId="77777777" w:rsidR="003C37CE" w:rsidRPr="003C37CE" w:rsidRDefault="003C37CE" w:rsidP="003C37CE">
      <w:pPr>
        <w:pStyle w:val="Heading2"/>
      </w:pPr>
      <w:bookmarkStart w:id="13" w:name="_Toc175685778"/>
      <w:r w:rsidRPr="003C37CE">
        <w:t>Develop a detailed plan for implementing the solution</w:t>
      </w:r>
      <w:bookmarkEnd w:id="13"/>
    </w:p>
    <w:p w14:paraId="5CE8EBE7" w14:textId="77777777" w:rsidR="00413487" w:rsidRDefault="00B77DD0" w:rsidP="003C37CE">
      <w:r>
        <w:t xml:space="preserve">The solution to solve project delays is to purchase a company membership/subscription to  a project management website/application (“the program”). </w:t>
      </w:r>
    </w:p>
    <w:p w14:paraId="29E11F7A" w14:textId="77777777" w:rsidR="00F83D94" w:rsidRDefault="00B77DD0" w:rsidP="003C37CE">
      <w:r>
        <w:t xml:space="preserve">The program would </w:t>
      </w:r>
      <w:r w:rsidR="00413487">
        <w:t>have</w:t>
      </w:r>
      <w:r>
        <w:t xml:space="preserve"> a user account for each employee, they’d have their own calendars  and once they’ve entered the project they’re working on, they’d need to enter tasks they have and the deadlines and this will be available for everyone to view when they view that person’s profile.</w:t>
      </w:r>
      <w:r w:rsidR="00413487">
        <w:t xml:space="preserve"> This will show those who are hoping to work with them, the workload that they have and whether they can invite them to work on another project</w:t>
      </w:r>
      <w:r w:rsidR="00F83D94">
        <w:t xml:space="preserve"> or any potential timing conflicts.</w:t>
      </w:r>
    </w:p>
    <w:p w14:paraId="119417A7" w14:textId="77777777" w:rsidR="00F64DFB" w:rsidRDefault="00B77DD0" w:rsidP="003C37CE">
      <w:r>
        <w:t>It will also include a kanban view for their tasks. The kanban view is a  task tracker, you can name the columns what you want for example “Backlog”, “Doing”, “Done” and “Cancelle</w:t>
      </w:r>
      <w:r w:rsidR="00413487">
        <w:t xml:space="preserve">d”. </w:t>
      </w:r>
    </w:p>
    <w:p w14:paraId="68B23734" w14:textId="6D85FA30" w:rsidR="00F83D94" w:rsidRDefault="00F83D94" w:rsidP="00C22978">
      <w:r w:rsidRPr="00F83D94">
        <w:t>If they are able to see the tasks they have experience in this could help to run projects more smoothly it may help them assign tasks to those who have more skills in the area.</w:t>
      </w:r>
    </w:p>
    <w:p w14:paraId="42C525F9" w14:textId="0EE9EF98" w:rsidR="00413487" w:rsidRDefault="00F83D94" w:rsidP="00C22978">
      <w:r w:rsidRPr="00F83D94">
        <w:rPr>
          <w:b/>
          <w:bCs/>
          <w:noProof/>
          <w:color w:val="FF0000"/>
        </w:rPr>
        <w:lastRenderedPageBreak/>
        <w:drawing>
          <wp:anchor distT="0" distB="0" distL="114300" distR="114300" simplePos="0" relativeHeight="251670528" behindDoc="0" locked="0" layoutInCell="1" allowOverlap="1" wp14:anchorId="79B94520" wp14:editId="0363A3EE">
            <wp:simplePos x="0" y="0"/>
            <wp:positionH relativeFrom="margin">
              <wp:align>center</wp:align>
            </wp:positionH>
            <wp:positionV relativeFrom="paragraph">
              <wp:posOffset>327453</wp:posOffset>
            </wp:positionV>
            <wp:extent cx="7136130" cy="1323340"/>
            <wp:effectExtent l="0" t="0" r="7620" b="0"/>
            <wp:wrapSquare wrapText="bothSides"/>
            <wp:docPr id="4154217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542171" name="Picture 1" descr="A screenshot of a compute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7136130" cy="1323340"/>
                    </a:xfrm>
                    <a:prstGeom prst="rect">
                      <a:avLst/>
                    </a:prstGeom>
                  </pic:spPr>
                </pic:pic>
              </a:graphicData>
            </a:graphic>
            <wp14:sizeRelH relativeFrom="page">
              <wp14:pctWidth>0</wp14:pctWidth>
            </wp14:sizeRelH>
            <wp14:sizeRelV relativeFrom="page">
              <wp14:pctHeight>0</wp14:pctHeight>
            </wp14:sizeRelV>
          </wp:anchor>
        </w:drawing>
      </w:r>
      <w:r w:rsidR="00413487">
        <w:t xml:space="preserve">I have created an example of a </w:t>
      </w:r>
      <w:r w:rsidR="007609B9">
        <w:t>K</w:t>
      </w:r>
      <w:r w:rsidR="00413487">
        <w:t xml:space="preserve">anban </w:t>
      </w:r>
      <w:r w:rsidR="007609B9">
        <w:t>B</w:t>
      </w:r>
      <w:r w:rsidR="00413487">
        <w:t>oard below.</w:t>
      </w:r>
    </w:p>
    <w:p w14:paraId="164FAF70" w14:textId="2E6DF75B" w:rsidR="00413487" w:rsidRDefault="00413487" w:rsidP="00C22978"/>
    <w:p w14:paraId="7F624B41" w14:textId="101C28F5" w:rsidR="007609B9" w:rsidRDefault="00F83D94" w:rsidP="00C22978">
      <w:r w:rsidRPr="00C22978">
        <w:t xml:space="preserve">The estimate for the plan is that it’ll take roughly two months to find the right program for us. Then we’ll give a month for the purchasing of the program, purchase orders may need to be raised and purchases may have to be authorised by a few managers/directors.  </w:t>
      </w:r>
    </w:p>
    <w:p w14:paraId="5B45640D" w14:textId="11B13BBE" w:rsidR="007609B9" w:rsidRDefault="00F83D94" w:rsidP="00C22978">
      <w:r w:rsidRPr="00C22978">
        <w:t>Then the best practice is to allow someone</w:t>
      </w:r>
      <w:r w:rsidR="007609B9">
        <w:t xml:space="preserve"> or two people</w:t>
      </w:r>
      <w:r w:rsidRPr="00C22978">
        <w:t xml:space="preserve"> to practice on the program and get familiar. We will call th</w:t>
      </w:r>
      <w:r w:rsidR="007609B9">
        <w:t>ese</w:t>
      </w:r>
      <w:r w:rsidRPr="00C22978">
        <w:t xml:space="preserve"> </w:t>
      </w:r>
      <w:r w:rsidR="007609B9">
        <w:t>“</w:t>
      </w:r>
      <w:r w:rsidRPr="00C22978">
        <w:t>superuser</w:t>
      </w:r>
      <w:r w:rsidR="007609B9">
        <w:t>s”</w:t>
      </w:r>
      <w:r w:rsidRPr="00C22978">
        <w:t xml:space="preserve"> or the </w:t>
      </w:r>
      <w:r w:rsidR="007609B9">
        <w:t>“</w:t>
      </w:r>
      <w:r w:rsidRPr="00C22978">
        <w:t>SME</w:t>
      </w:r>
      <w:r w:rsidR="007609B9">
        <w:t>” (</w:t>
      </w:r>
      <w:r w:rsidR="007609B9" w:rsidRPr="007609B9">
        <w:t>Subject matter experts</w:t>
      </w:r>
      <w:r w:rsidR="007609B9">
        <w:t>)</w:t>
      </w:r>
      <w:r w:rsidRPr="00C22978">
        <w:t>.  Th</w:t>
      </w:r>
      <w:r w:rsidR="007609B9">
        <w:t>e</w:t>
      </w:r>
      <w:r w:rsidRPr="00C22978">
        <w:t xml:space="preserve"> superuser</w:t>
      </w:r>
      <w:r w:rsidR="007609B9">
        <w:t>s</w:t>
      </w:r>
      <w:r w:rsidRPr="00C22978">
        <w:t xml:space="preserve"> will then give the training to the rest of the company, broken down by depts over a few months. </w:t>
      </w:r>
    </w:p>
    <w:p w14:paraId="25B2A794" w14:textId="78EDF10C" w:rsidR="00F83D94" w:rsidRPr="00C22978" w:rsidRDefault="00F83D94" w:rsidP="00C22978">
      <w:r w:rsidRPr="00C22978">
        <w:t>The official  implementation day will be after that and then we can monitor the progress by getting feedback from employees on a regular basis. This is ensure that any confusion/issues can be resolved  in the early stages. The way that I will monitor the progress of this solution is to get SMART objectives for the team and then have regular progress meeting</w:t>
      </w:r>
      <w:r w:rsidR="00C22978" w:rsidRPr="00C22978">
        <w:t xml:space="preserve">s. </w:t>
      </w:r>
    </w:p>
    <w:p w14:paraId="6D01B589" w14:textId="77777777" w:rsidR="0064382C" w:rsidRDefault="00C22978" w:rsidP="0064382C">
      <w:r w:rsidRPr="00C22978">
        <w:t xml:space="preserve">I will set  up a Gantt Chart to reflect the plan. </w:t>
      </w:r>
    </w:p>
    <w:p w14:paraId="07CB68EA" w14:textId="3C8A5E31" w:rsidR="00235816" w:rsidRDefault="00235816" w:rsidP="0064382C">
      <w:pPr>
        <w:pStyle w:val="Heading1"/>
      </w:pPr>
      <w:bookmarkStart w:id="14" w:name="_Toc175685779"/>
      <w:r w:rsidRPr="00556D9B">
        <w:t>Gantt Chart</w:t>
      </w:r>
      <w:bookmarkEnd w:id="14"/>
    </w:p>
    <w:p w14:paraId="0EE3A137" w14:textId="33078F74" w:rsidR="00C87F16" w:rsidRPr="00C87F16" w:rsidRDefault="00C87F16" w:rsidP="00C87F16">
      <w:r>
        <w:t>In the article written by (Lyons, 2018), Henry L. Gantt introduced the first concept of a Gantt Chart during the 19th Century. It is stated that the first ‘Gantt Chart’ was designed more similar to a table than a chart, but it was still one of the first instances of a deliverable vs time model.</w:t>
      </w:r>
    </w:p>
    <w:p w14:paraId="1E9B73EC" w14:textId="4D8A66F9" w:rsidR="003C37CE" w:rsidRDefault="00C87F16" w:rsidP="003C37CE">
      <w:r>
        <w:t>T</w:t>
      </w:r>
      <w:r w:rsidR="003C37CE" w:rsidRPr="00556D9B">
        <w:t xml:space="preserve">he Gantt chart is a useful process to use because it shows </w:t>
      </w:r>
      <w:r w:rsidR="008E78CB">
        <w:t xml:space="preserve">which task needs to be done and by when. In the example I created below, I also colour coded it based on the stages and I’ve also added the initials of the employees that are responsible for that task. </w:t>
      </w:r>
    </w:p>
    <w:tbl>
      <w:tblPr>
        <w:tblW w:w="0" w:type="auto"/>
        <w:tblLook w:val="04A0" w:firstRow="1" w:lastRow="0" w:firstColumn="1" w:lastColumn="0" w:noHBand="0" w:noVBand="1"/>
      </w:tblPr>
      <w:tblGrid>
        <w:gridCol w:w="2581"/>
        <w:gridCol w:w="488"/>
        <w:gridCol w:w="520"/>
        <w:gridCol w:w="530"/>
        <w:gridCol w:w="500"/>
        <w:gridCol w:w="552"/>
        <w:gridCol w:w="493"/>
        <w:gridCol w:w="442"/>
        <w:gridCol w:w="524"/>
        <w:gridCol w:w="569"/>
        <w:gridCol w:w="569"/>
        <w:gridCol w:w="569"/>
        <w:gridCol w:w="569"/>
      </w:tblGrid>
      <w:tr w:rsidR="003C37CE" w:rsidRPr="00DE34C1" w14:paraId="0CBBEC30" w14:textId="77777777" w:rsidTr="009A0601">
        <w:trPr>
          <w:trHeight w:val="390"/>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DAE7B2"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Task</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5F774CD"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Jan</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148ADD8"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Feb</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C421B5A"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Mar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F20041D"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Apr</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A4AC41E"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May</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152AF34"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Jun</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6C1844D7"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Jul</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A15DBF8"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Aug</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33A4C0A4"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Sep</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527F1DAE"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Oct</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71A28EB3"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Nov</w:t>
            </w:r>
          </w:p>
        </w:tc>
        <w:tc>
          <w:tcPr>
            <w:tcW w:w="0" w:type="auto"/>
            <w:tcBorders>
              <w:top w:val="single" w:sz="4" w:space="0" w:color="auto"/>
              <w:left w:val="nil"/>
              <w:bottom w:val="single" w:sz="4" w:space="0" w:color="auto"/>
              <w:right w:val="single" w:sz="4" w:space="0" w:color="auto"/>
            </w:tcBorders>
            <w:shd w:val="clear" w:color="auto" w:fill="auto"/>
            <w:noWrap/>
            <w:vAlign w:val="bottom"/>
            <w:hideMark/>
          </w:tcPr>
          <w:p w14:paraId="044957DA" w14:textId="77777777" w:rsidR="003C37CE" w:rsidRPr="00DE34C1" w:rsidRDefault="003C37CE" w:rsidP="009A0601">
            <w:pPr>
              <w:spacing w:after="0" w:line="240" w:lineRule="auto"/>
              <w:rPr>
                <w:rFonts w:ascii="Aptos Narrow" w:eastAsia="Times New Roman" w:hAnsi="Aptos Narrow" w:cs="Times New Roman"/>
                <w:b/>
                <w:bCs/>
                <w:color w:val="000000"/>
                <w:sz w:val="20"/>
                <w:szCs w:val="20"/>
                <w:lang w:eastAsia="en-GB"/>
              </w:rPr>
            </w:pPr>
            <w:r w:rsidRPr="00DE34C1">
              <w:rPr>
                <w:rFonts w:ascii="Aptos Narrow" w:eastAsia="Times New Roman" w:hAnsi="Aptos Narrow" w:cs="Times New Roman"/>
                <w:b/>
                <w:bCs/>
                <w:color w:val="000000"/>
                <w:sz w:val="20"/>
                <w:szCs w:val="20"/>
                <w:lang w:eastAsia="en-GB"/>
              </w:rPr>
              <w:t>Dec</w:t>
            </w:r>
          </w:p>
        </w:tc>
      </w:tr>
      <w:tr w:rsidR="003C37CE" w:rsidRPr="00DE34C1" w14:paraId="384A85EF" w14:textId="77777777" w:rsidTr="009A0601">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060A470"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Research the best application</w:t>
            </w:r>
          </w:p>
        </w:tc>
        <w:tc>
          <w:tcPr>
            <w:tcW w:w="0" w:type="auto"/>
            <w:tcBorders>
              <w:top w:val="nil"/>
              <w:left w:val="nil"/>
              <w:bottom w:val="single" w:sz="4" w:space="0" w:color="auto"/>
              <w:right w:val="single" w:sz="4" w:space="0" w:color="auto"/>
            </w:tcBorders>
            <w:shd w:val="clear" w:color="000000" w:fill="FFFF00"/>
            <w:noWrap/>
            <w:vAlign w:val="bottom"/>
            <w:hideMark/>
          </w:tcPr>
          <w:p w14:paraId="36911C9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JG</w:t>
            </w:r>
          </w:p>
        </w:tc>
        <w:tc>
          <w:tcPr>
            <w:tcW w:w="0" w:type="auto"/>
            <w:tcBorders>
              <w:top w:val="nil"/>
              <w:left w:val="nil"/>
              <w:bottom w:val="single" w:sz="4" w:space="0" w:color="auto"/>
              <w:right w:val="single" w:sz="4" w:space="0" w:color="auto"/>
            </w:tcBorders>
            <w:shd w:val="clear" w:color="000000" w:fill="FFFF00"/>
            <w:noWrap/>
            <w:vAlign w:val="bottom"/>
            <w:hideMark/>
          </w:tcPr>
          <w:p w14:paraId="7803177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JG</w:t>
            </w:r>
          </w:p>
        </w:tc>
        <w:tc>
          <w:tcPr>
            <w:tcW w:w="0" w:type="auto"/>
            <w:tcBorders>
              <w:top w:val="nil"/>
              <w:left w:val="nil"/>
              <w:bottom w:val="single" w:sz="4" w:space="0" w:color="auto"/>
              <w:right w:val="single" w:sz="4" w:space="0" w:color="auto"/>
            </w:tcBorders>
            <w:shd w:val="clear" w:color="auto" w:fill="auto"/>
            <w:noWrap/>
            <w:vAlign w:val="bottom"/>
            <w:hideMark/>
          </w:tcPr>
          <w:p w14:paraId="29A7E9B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9BD5E28"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0D1EE1C"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0A8903F"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DB2A63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99E6F7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E26A42F"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B75804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5C62E1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EE2A7C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r>
      <w:tr w:rsidR="003C37CE" w:rsidRPr="00DE34C1" w14:paraId="69D16D18" w14:textId="77777777" w:rsidTr="009A0601">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1E00EE1B"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Buy the subscription</w:t>
            </w:r>
          </w:p>
        </w:tc>
        <w:tc>
          <w:tcPr>
            <w:tcW w:w="0" w:type="auto"/>
            <w:tcBorders>
              <w:top w:val="nil"/>
              <w:left w:val="nil"/>
              <w:bottom w:val="single" w:sz="4" w:space="0" w:color="auto"/>
              <w:right w:val="single" w:sz="4" w:space="0" w:color="auto"/>
            </w:tcBorders>
            <w:shd w:val="clear" w:color="auto" w:fill="auto"/>
            <w:noWrap/>
            <w:vAlign w:val="bottom"/>
            <w:hideMark/>
          </w:tcPr>
          <w:p w14:paraId="24BB31D7"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C73C92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C0E6F5"/>
            <w:noWrap/>
            <w:vAlign w:val="bottom"/>
            <w:hideMark/>
          </w:tcPr>
          <w:p w14:paraId="40F84138"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WN</w:t>
            </w:r>
          </w:p>
        </w:tc>
        <w:tc>
          <w:tcPr>
            <w:tcW w:w="0" w:type="auto"/>
            <w:tcBorders>
              <w:top w:val="nil"/>
              <w:left w:val="nil"/>
              <w:bottom w:val="single" w:sz="4" w:space="0" w:color="auto"/>
              <w:right w:val="single" w:sz="4" w:space="0" w:color="auto"/>
            </w:tcBorders>
            <w:shd w:val="clear" w:color="auto" w:fill="auto"/>
            <w:noWrap/>
            <w:vAlign w:val="bottom"/>
            <w:hideMark/>
          </w:tcPr>
          <w:p w14:paraId="0EEAE4B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4547B52"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80BDFE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A990546"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B6C00EE"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96C94A2"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58EF387"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8215270"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1648F1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r>
      <w:tr w:rsidR="003C37CE" w:rsidRPr="00DE34C1" w14:paraId="66ED5064" w14:textId="77777777" w:rsidTr="009A0601">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22531D78"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Train a super user</w:t>
            </w:r>
          </w:p>
        </w:tc>
        <w:tc>
          <w:tcPr>
            <w:tcW w:w="0" w:type="auto"/>
            <w:tcBorders>
              <w:top w:val="nil"/>
              <w:left w:val="nil"/>
              <w:bottom w:val="single" w:sz="4" w:space="0" w:color="auto"/>
              <w:right w:val="single" w:sz="4" w:space="0" w:color="auto"/>
            </w:tcBorders>
            <w:shd w:val="clear" w:color="auto" w:fill="auto"/>
            <w:noWrap/>
            <w:vAlign w:val="bottom"/>
            <w:hideMark/>
          </w:tcPr>
          <w:p w14:paraId="699E3FB6"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6FF0F0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2CEEF"/>
            <w:noWrap/>
            <w:vAlign w:val="bottom"/>
            <w:hideMark/>
          </w:tcPr>
          <w:p w14:paraId="31F00DDB"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GG</w:t>
            </w:r>
          </w:p>
        </w:tc>
        <w:tc>
          <w:tcPr>
            <w:tcW w:w="0" w:type="auto"/>
            <w:tcBorders>
              <w:top w:val="nil"/>
              <w:left w:val="nil"/>
              <w:bottom w:val="single" w:sz="4" w:space="0" w:color="auto"/>
              <w:right w:val="single" w:sz="4" w:space="0" w:color="auto"/>
            </w:tcBorders>
            <w:shd w:val="clear" w:color="000000" w:fill="F2CEEF"/>
            <w:noWrap/>
            <w:vAlign w:val="bottom"/>
            <w:hideMark/>
          </w:tcPr>
          <w:p w14:paraId="615058B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GG</w:t>
            </w:r>
          </w:p>
        </w:tc>
        <w:tc>
          <w:tcPr>
            <w:tcW w:w="0" w:type="auto"/>
            <w:tcBorders>
              <w:top w:val="nil"/>
              <w:left w:val="nil"/>
              <w:bottom w:val="single" w:sz="4" w:space="0" w:color="auto"/>
              <w:right w:val="single" w:sz="4" w:space="0" w:color="auto"/>
            </w:tcBorders>
            <w:shd w:val="clear" w:color="000000" w:fill="F2CEEF"/>
            <w:noWrap/>
            <w:vAlign w:val="bottom"/>
            <w:hideMark/>
          </w:tcPr>
          <w:p w14:paraId="626802E6"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GG</w:t>
            </w:r>
          </w:p>
        </w:tc>
        <w:tc>
          <w:tcPr>
            <w:tcW w:w="0" w:type="auto"/>
            <w:tcBorders>
              <w:top w:val="nil"/>
              <w:left w:val="nil"/>
              <w:bottom w:val="single" w:sz="4" w:space="0" w:color="auto"/>
              <w:right w:val="single" w:sz="4" w:space="0" w:color="auto"/>
            </w:tcBorders>
            <w:shd w:val="clear" w:color="auto" w:fill="auto"/>
            <w:noWrap/>
            <w:vAlign w:val="bottom"/>
            <w:hideMark/>
          </w:tcPr>
          <w:p w14:paraId="4B44280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0C001F7"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1181269"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03870A09"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E989E1C"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FF683C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F29F01C"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r>
      <w:tr w:rsidR="003C37CE" w:rsidRPr="00DE34C1" w14:paraId="2754D3A0" w14:textId="77777777" w:rsidTr="009A0601">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3931ED96"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Train employees</w:t>
            </w:r>
          </w:p>
        </w:tc>
        <w:tc>
          <w:tcPr>
            <w:tcW w:w="0" w:type="auto"/>
            <w:tcBorders>
              <w:top w:val="nil"/>
              <w:left w:val="nil"/>
              <w:bottom w:val="single" w:sz="4" w:space="0" w:color="auto"/>
              <w:right w:val="single" w:sz="4" w:space="0" w:color="auto"/>
            </w:tcBorders>
            <w:shd w:val="clear" w:color="auto" w:fill="auto"/>
            <w:noWrap/>
            <w:vAlign w:val="bottom"/>
            <w:hideMark/>
          </w:tcPr>
          <w:p w14:paraId="4B74647D"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B3FF6D0"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FEC5683"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8BFCE5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2CEEF"/>
            <w:noWrap/>
            <w:vAlign w:val="bottom"/>
            <w:hideMark/>
          </w:tcPr>
          <w:p w14:paraId="515B7EB3"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DF</w:t>
            </w:r>
          </w:p>
        </w:tc>
        <w:tc>
          <w:tcPr>
            <w:tcW w:w="0" w:type="auto"/>
            <w:tcBorders>
              <w:top w:val="nil"/>
              <w:left w:val="nil"/>
              <w:bottom w:val="single" w:sz="4" w:space="0" w:color="auto"/>
              <w:right w:val="single" w:sz="4" w:space="0" w:color="auto"/>
            </w:tcBorders>
            <w:shd w:val="clear" w:color="000000" w:fill="F2CEEF"/>
            <w:noWrap/>
            <w:vAlign w:val="bottom"/>
            <w:hideMark/>
          </w:tcPr>
          <w:p w14:paraId="3E18817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SH</w:t>
            </w:r>
          </w:p>
        </w:tc>
        <w:tc>
          <w:tcPr>
            <w:tcW w:w="0" w:type="auto"/>
            <w:tcBorders>
              <w:top w:val="nil"/>
              <w:left w:val="nil"/>
              <w:bottom w:val="single" w:sz="4" w:space="0" w:color="auto"/>
              <w:right w:val="single" w:sz="4" w:space="0" w:color="auto"/>
            </w:tcBorders>
            <w:shd w:val="clear" w:color="000000" w:fill="F2CEEF"/>
            <w:noWrap/>
            <w:vAlign w:val="bottom"/>
            <w:hideMark/>
          </w:tcPr>
          <w:p w14:paraId="4D2C071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DF</w:t>
            </w:r>
          </w:p>
        </w:tc>
        <w:tc>
          <w:tcPr>
            <w:tcW w:w="0" w:type="auto"/>
            <w:tcBorders>
              <w:top w:val="nil"/>
              <w:left w:val="nil"/>
              <w:bottom w:val="single" w:sz="4" w:space="0" w:color="auto"/>
              <w:right w:val="single" w:sz="4" w:space="0" w:color="auto"/>
            </w:tcBorders>
            <w:shd w:val="clear" w:color="000000" w:fill="F2CEEF"/>
            <w:noWrap/>
            <w:vAlign w:val="bottom"/>
            <w:hideMark/>
          </w:tcPr>
          <w:p w14:paraId="2D194BDC"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SH</w:t>
            </w:r>
          </w:p>
        </w:tc>
        <w:tc>
          <w:tcPr>
            <w:tcW w:w="0" w:type="auto"/>
            <w:tcBorders>
              <w:top w:val="nil"/>
              <w:left w:val="nil"/>
              <w:bottom w:val="single" w:sz="4" w:space="0" w:color="auto"/>
              <w:right w:val="single" w:sz="4" w:space="0" w:color="auto"/>
            </w:tcBorders>
            <w:shd w:val="clear" w:color="000000" w:fill="F2CEEF"/>
            <w:noWrap/>
            <w:vAlign w:val="bottom"/>
            <w:hideMark/>
          </w:tcPr>
          <w:p w14:paraId="3E80017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DF</w:t>
            </w:r>
          </w:p>
        </w:tc>
        <w:tc>
          <w:tcPr>
            <w:tcW w:w="0" w:type="auto"/>
            <w:tcBorders>
              <w:top w:val="nil"/>
              <w:left w:val="nil"/>
              <w:bottom w:val="single" w:sz="4" w:space="0" w:color="auto"/>
              <w:right w:val="single" w:sz="4" w:space="0" w:color="auto"/>
            </w:tcBorders>
            <w:shd w:val="clear" w:color="auto" w:fill="auto"/>
            <w:noWrap/>
            <w:vAlign w:val="bottom"/>
            <w:hideMark/>
          </w:tcPr>
          <w:p w14:paraId="4FC574E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5224B48"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FAEFE0B"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r>
      <w:tr w:rsidR="003C37CE" w:rsidRPr="00DE34C1" w14:paraId="32871C75" w14:textId="77777777" w:rsidTr="009A0601">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7C475CB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Implement the program</w:t>
            </w:r>
          </w:p>
        </w:tc>
        <w:tc>
          <w:tcPr>
            <w:tcW w:w="0" w:type="auto"/>
            <w:tcBorders>
              <w:top w:val="nil"/>
              <w:left w:val="nil"/>
              <w:bottom w:val="single" w:sz="4" w:space="0" w:color="auto"/>
              <w:right w:val="single" w:sz="4" w:space="0" w:color="auto"/>
            </w:tcBorders>
            <w:shd w:val="clear" w:color="auto" w:fill="auto"/>
            <w:noWrap/>
            <w:vAlign w:val="bottom"/>
            <w:hideMark/>
          </w:tcPr>
          <w:p w14:paraId="58BBDBA6"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9E6582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4CFC83F"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242060F"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9EF39DF"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698C2AB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14F1D9F"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13303BA0"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F7C7AC"/>
            <w:noWrap/>
            <w:vAlign w:val="bottom"/>
            <w:hideMark/>
          </w:tcPr>
          <w:p w14:paraId="3C6C1AF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HR</w:t>
            </w:r>
          </w:p>
        </w:tc>
        <w:tc>
          <w:tcPr>
            <w:tcW w:w="0" w:type="auto"/>
            <w:tcBorders>
              <w:top w:val="nil"/>
              <w:left w:val="nil"/>
              <w:bottom w:val="single" w:sz="4" w:space="0" w:color="auto"/>
              <w:right w:val="single" w:sz="4" w:space="0" w:color="auto"/>
            </w:tcBorders>
            <w:shd w:val="clear" w:color="auto" w:fill="auto"/>
            <w:noWrap/>
            <w:vAlign w:val="bottom"/>
            <w:hideMark/>
          </w:tcPr>
          <w:p w14:paraId="1A52D477"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6AD9A3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7D01362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r>
      <w:tr w:rsidR="003C37CE" w:rsidRPr="00DE34C1" w14:paraId="400B6166" w14:textId="77777777" w:rsidTr="009A0601">
        <w:trPr>
          <w:trHeight w:val="390"/>
        </w:trPr>
        <w:tc>
          <w:tcPr>
            <w:tcW w:w="0" w:type="auto"/>
            <w:tcBorders>
              <w:top w:val="nil"/>
              <w:left w:val="single" w:sz="4" w:space="0" w:color="auto"/>
              <w:bottom w:val="single" w:sz="4" w:space="0" w:color="auto"/>
              <w:right w:val="single" w:sz="4" w:space="0" w:color="auto"/>
            </w:tcBorders>
            <w:shd w:val="clear" w:color="auto" w:fill="auto"/>
            <w:noWrap/>
            <w:vAlign w:val="bottom"/>
            <w:hideMark/>
          </w:tcPr>
          <w:p w14:paraId="045B8774"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Feedback</w:t>
            </w:r>
          </w:p>
        </w:tc>
        <w:tc>
          <w:tcPr>
            <w:tcW w:w="0" w:type="auto"/>
            <w:tcBorders>
              <w:top w:val="nil"/>
              <w:left w:val="nil"/>
              <w:bottom w:val="single" w:sz="4" w:space="0" w:color="auto"/>
              <w:right w:val="single" w:sz="4" w:space="0" w:color="auto"/>
            </w:tcBorders>
            <w:shd w:val="clear" w:color="auto" w:fill="auto"/>
            <w:noWrap/>
            <w:vAlign w:val="bottom"/>
            <w:hideMark/>
          </w:tcPr>
          <w:p w14:paraId="4668238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24283A07"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646F0A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A8B8698"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35B7511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54AE60A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0BDDDB3"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auto" w:fill="auto"/>
            <w:noWrap/>
            <w:vAlign w:val="bottom"/>
            <w:hideMark/>
          </w:tcPr>
          <w:p w14:paraId="4EEEF45E"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 </w:t>
            </w:r>
          </w:p>
        </w:tc>
        <w:tc>
          <w:tcPr>
            <w:tcW w:w="0" w:type="auto"/>
            <w:tcBorders>
              <w:top w:val="nil"/>
              <w:left w:val="nil"/>
              <w:bottom w:val="single" w:sz="4" w:space="0" w:color="auto"/>
              <w:right w:val="single" w:sz="4" w:space="0" w:color="auto"/>
            </w:tcBorders>
            <w:shd w:val="clear" w:color="000000" w:fill="92D050"/>
            <w:noWrap/>
            <w:vAlign w:val="bottom"/>
            <w:hideMark/>
          </w:tcPr>
          <w:p w14:paraId="402199E8"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EMP</w:t>
            </w:r>
          </w:p>
        </w:tc>
        <w:tc>
          <w:tcPr>
            <w:tcW w:w="0" w:type="auto"/>
            <w:tcBorders>
              <w:top w:val="nil"/>
              <w:left w:val="nil"/>
              <w:bottom w:val="single" w:sz="4" w:space="0" w:color="auto"/>
              <w:right w:val="single" w:sz="4" w:space="0" w:color="auto"/>
            </w:tcBorders>
            <w:shd w:val="clear" w:color="000000" w:fill="92D050"/>
            <w:noWrap/>
            <w:vAlign w:val="bottom"/>
            <w:hideMark/>
          </w:tcPr>
          <w:p w14:paraId="641A385D"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EMP</w:t>
            </w:r>
          </w:p>
        </w:tc>
        <w:tc>
          <w:tcPr>
            <w:tcW w:w="0" w:type="auto"/>
            <w:tcBorders>
              <w:top w:val="nil"/>
              <w:left w:val="nil"/>
              <w:bottom w:val="single" w:sz="4" w:space="0" w:color="auto"/>
              <w:right w:val="single" w:sz="4" w:space="0" w:color="auto"/>
            </w:tcBorders>
            <w:shd w:val="clear" w:color="000000" w:fill="92D050"/>
            <w:noWrap/>
            <w:vAlign w:val="bottom"/>
            <w:hideMark/>
          </w:tcPr>
          <w:p w14:paraId="5CF134E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EMP</w:t>
            </w:r>
          </w:p>
        </w:tc>
        <w:tc>
          <w:tcPr>
            <w:tcW w:w="0" w:type="auto"/>
            <w:tcBorders>
              <w:top w:val="nil"/>
              <w:left w:val="nil"/>
              <w:bottom w:val="single" w:sz="4" w:space="0" w:color="auto"/>
              <w:right w:val="single" w:sz="4" w:space="0" w:color="auto"/>
            </w:tcBorders>
            <w:shd w:val="clear" w:color="000000" w:fill="92D050"/>
            <w:noWrap/>
            <w:vAlign w:val="bottom"/>
            <w:hideMark/>
          </w:tcPr>
          <w:p w14:paraId="2C868790"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EMP</w:t>
            </w:r>
          </w:p>
        </w:tc>
      </w:tr>
      <w:tr w:rsidR="003C37CE" w:rsidRPr="00DE34C1" w14:paraId="6B42415B" w14:textId="77777777" w:rsidTr="009A0601">
        <w:trPr>
          <w:trHeight w:val="285"/>
        </w:trPr>
        <w:tc>
          <w:tcPr>
            <w:tcW w:w="0" w:type="auto"/>
            <w:tcBorders>
              <w:top w:val="nil"/>
              <w:left w:val="nil"/>
              <w:bottom w:val="nil"/>
              <w:right w:val="nil"/>
            </w:tcBorders>
            <w:shd w:val="clear" w:color="auto" w:fill="auto"/>
            <w:noWrap/>
            <w:vAlign w:val="bottom"/>
            <w:hideMark/>
          </w:tcPr>
          <w:p w14:paraId="0FA467D7"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1305828"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6B2C116"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2A6389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DD4E8C5"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BF29C17"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55B05FC"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001500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D687204"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AEAC9E3"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C4FD96A"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E548A15"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C42018C"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r>
      <w:tr w:rsidR="003C37CE" w:rsidRPr="00DE34C1" w14:paraId="236E0A9C" w14:textId="77777777" w:rsidTr="009A0601">
        <w:trPr>
          <w:trHeight w:val="285"/>
        </w:trPr>
        <w:tc>
          <w:tcPr>
            <w:tcW w:w="0" w:type="auto"/>
            <w:tcBorders>
              <w:top w:val="single" w:sz="4" w:space="0" w:color="auto"/>
              <w:left w:val="single" w:sz="4" w:space="0" w:color="auto"/>
              <w:bottom w:val="single" w:sz="4" w:space="0" w:color="auto"/>
              <w:right w:val="single" w:sz="4" w:space="0" w:color="auto"/>
            </w:tcBorders>
            <w:shd w:val="clear" w:color="000000" w:fill="FFFF00"/>
            <w:noWrap/>
            <w:vAlign w:val="bottom"/>
            <w:hideMark/>
          </w:tcPr>
          <w:p w14:paraId="67D236AB"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Planning Stage</w:t>
            </w:r>
          </w:p>
        </w:tc>
        <w:tc>
          <w:tcPr>
            <w:tcW w:w="0" w:type="auto"/>
            <w:tcBorders>
              <w:top w:val="nil"/>
              <w:left w:val="nil"/>
              <w:bottom w:val="nil"/>
              <w:right w:val="nil"/>
            </w:tcBorders>
            <w:shd w:val="clear" w:color="auto" w:fill="auto"/>
            <w:noWrap/>
            <w:vAlign w:val="bottom"/>
            <w:hideMark/>
          </w:tcPr>
          <w:p w14:paraId="06882CA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31256659"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2D424D9"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F965B5F"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63C0A60"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86704EE"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334E233"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ED679C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50B5496"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EB8D17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3479272"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BCA1AAC"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r>
      <w:tr w:rsidR="003C37CE" w:rsidRPr="00DE34C1" w14:paraId="57251F21" w14:textId="77777777" w:rsidTr="009A0601">
        <w:trPr>
          <w:trHeight w:val="285"/>
        </w:trPr>
        <w:tc>
          <w:tcPr>
            <w:tcW w:w="0" w:type="auto"/>
            <w:tcBorders>
              <w:top w:val="nil"/>
              <w:left w:val="single" w:sz="4" w:space="0" w:color="auto"/>
              <w:bottom w:val="single" w:sz="4" w:space="0" w:color="auto"/>
              <w:right w:val="single" w:sz="4" w:space="0" w:color="auto"/>
            </w:tcBorders>
            <w:shd w:val="clear" w:color="000000" w:fill="CAEDFB"/>
            <w:noWrap/>
            <w:vAlign w:val="bottom"/>
            <w:hideMark/>
          </w:tcPr>
          <w:p w14:paraId="4F99B925"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Purchasing Stage</w:t>
            </w:r>
          </w:p>
        </w:tc>
        <w:tc>
          <w:tcPr>
            <w:tcW w:w="0" w:type="auto"/>
            <w:tcBorders>
              <w:top w:val="nil"/>
              <w:left w:val="nil"/>
              <w:bottom w:val="nil"/>
              <w:right w:val="nil"/>
            </w:tcBorders>
            <w:shd w:val="clear" w:color="auto" w:fill="auto"/>
            <w:noWrap/>
            <w:vAlign w:val="bottom"/>
            <w:hideMark/>
          </w:tcPr>
          <w:p w14:paraId="57609C4D"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30592A56"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7BA0273"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5FCF47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43BF27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AD0B822"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434DD73"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B204A3C"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0CCC83F"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B2AFAD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1AE50D47"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03B1F1A"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r>
      <w:tr w:rsidR="003C37CE" w:rsidRPr="00DE34C1" w14:paraId="6BF81042" w14:textId="77777777" w:rsidTr="009A0601">
        <w:trPr>
          <w:trHeight w:val="285"/>
        </w:trPr>
        <w:tc>
          <w:tcPr>
            <w:tcW w:w="0" w:type="auto"/>
            <w:tcBorders>
              <w:top w:val="nil"/>
              <w:left w:val="single" w:sz="4" w:space="0" w:color="auto"/>
              <w:bottom w:val="single" w:sz="4" w:space="0" w:color="auto"/>
              <w:right w:val="single" w:sz="4" w:space="0" w:color="auto"/>
            </w:tcBorders>
            <w:shd w:val="clear" w:color="000000" w:fill="F2CEEF"/>
            <w:noWrap/>
            <w:vAlign w:val="bottom"/>
            <w:hideMark/>
          </w:tcPr>
          <w:p w14:paraId="46282A67"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Training Stage</w:t>
            </w:r>
          </w:p>
        </w:tc>
        <w:tc>
          <w:tcPr>
            <w:tcW w:w="0" w:type="auto"/>
            <w:tcBorders>
              <w:top w:val="nil"/>
              <w:left w:val="nil"/>
              <w:bottom w:val="nil"/>
              <w:right w:val="nil"/>
            </w:tcBorders>
            <w:shd w:val="clear" w:color="auto" w:fill="auto"/>
            <w:noWrap/>
            <w:vAlign w:val="bottom"/>
            <w:hideMark/>
          </w:tcPr>
          <w:p w14:paraId="0DEF7D19"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379EED18"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6FA705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0B54D9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66D8CD7"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3C0F3CA"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C556480"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2FD4D5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A8D6125"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CD48E0C"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15A58BF"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20B70ED"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r>
      <w:tr w:rsidR="003C37CE" w:rsidRPr="00DE34C1" w14:paraId="25D19C3B" w14:textId="77777777" w:rsidTr="009A0601">
        <w:trPr>
          <w:trHeight w:val="285"/>
        </w:trPr>
        <w:tc>
          <w:tcPr>
            <w:tcW w:w="0" w:type="auto"/>
            <w:tcBorders>
              <w:top w:val="nil"/>
              <w:left w:val="single" w:sz="4" w:space="0" w:color="auto"/>
              <w:bottom w:val="single" w:sz="4" w:space="0" w:color="auto"/>
              <w:right w:val="single" w:sz="4" w:space="0" w:color="auto"/>
            </w:tcBorders>
            <w:shd w:val="clear" w:color="000000" w:fill="F7C7AC"/>
            <w:noWrap/>
            <w:vAlign w:val="bottom"/>
            <w:hideMark/>
          </w:tcPr>
          <w:p w14:paraId="26949DDA"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Pr>
                <w:rFonts w:ascii="Aptos Narrow" w:eastAsia="Times New Roman" w:hAnsi="Aptos Narrow" w:cs="Times New Roman"/>
                <w:color w:val="000000"/>
                <w:sz w:val="20"/>
                <w:szCs w:val="20"/>
                <w:lang w:eastAsia="en-GB"/>
              </w:rPr>
              <w:t>Implementation Stage</w:t>
            </w:r>
          </w:p>
        </w:tc>
        <w:tc>
          <w:tcPr>
            <w:tcW w:w="0" w:type="auto"/>
            <w:tcBorders>
              <w:top w:val="nil"/>
              <w:left w:val="nil"/>
              <w:bottom w:val="nil"/>
              <w:right w:val="nil"/>
            </w:tcBorders>
            <w:shd w:val="clear" w:color="auto" w:fill="auto"/>
            <w:noWrap/>
            <w:vAlign w:val="bottom"/>
            <w:hideMark/>
          </w:tcPr>
          <w:p w14:paraId="2E788100"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5FF9977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533BDF8"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D0B867F"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2E3380D7"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08E2959F"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7929C3F"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E811286"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8B07F69"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614CC17"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6E66C3D"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0D350DA"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r>
      <w:tr w:rsidR="003C37CE" w:rsidRPr="00DE34C1" w14:paraId="613B56A9" w14:textId="77777777" w:rsidTr="009A0601">
        <w:trPr>
          <w:trHeight w:val="285"/>
        </w:trPr>
        <w:tc>
          <w:tcPr>
            <w:tcW w:w="0" w:type="auto"/>
            <w:tcBorders>
              <w:top w:val="nil"/>
              <w:left w:val="single" w:sz="4" w:space="0" w:color="auto"/>
              <w:bottom w:val="single" w:sz="4" w:space="0" w:color="auto"/>
              <w:right w:val="single" w:sz="4" w:space="0" w:color="auto"/>
            </w:tcBorders>
            <w:shd w:val="clear" w:color="000000" w:fill="92D050"/>
            <w:noWrap/>
            <w:vAlign w:val="bottom"/>
            <w:hideMark/>
          </w:tcPr>
          <w:p w14:paraId="75633F86"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r w:rsidRPr="00DE34C1">
              <w:rPr>
                <w:rFonts w:ascii="Aptos Narrow" w:eastAsia="Times New Roman" w:hAnsi="Aptos Narrow" w:cs="Times New Roman"/>
                <w:color w:val="000000"/>
                <w:sz w:val="20"/>
                <w:szCs w:val="20"/>
                <w:lang w:eastAsia="en-GB"/>
              </w:rPr>
              <w:t>Feedback Stage</w:t>
            </w:r>
          </w:p>
        </w:tc>
        <w:tc>
          <w:tcPr>
            <w:tcW w:w="0" w:type="auto"/>
            <w:tcBorders>
              <w:top w:val="nil"/>
              <w:left w:val="nil"/>
              <w:bottom w:val="nil"/>
              <w:right w:val="nil"/>
            </w:tcBorders>
            <w:shd w:val="clear" w:color="auto" w:fill="auto"/>
            <w:noWrap/>
            <w:vAlign w:val="bottom"/>
            <w:hideMark/>
          </w:tcPr>
          <w:p w14:paraId="7B88EB71" w14:textId="77777777" w:rsidR="003C37CE" w:rsidRPr="00DE34C1" w:rsidRDefault="003C37CE" w:rsidP="009A0601">
            <w:pPr>
              <w:spacing w:after="0" w:line="240" w:lineRule="auto"/>
              <w:rPr>
                <w:rFonts w:ascii="Aptos Narrow" w:eastAsia="Times New Roman" w:hAnsi="Aptos Narrow" w:cs="Times New Roman"/>
                <w:color w:val="000000"/>
                <w:sz w:val="20"/>
                <w:szCs w:val="20"/>
                <w:lang w:eastAsia="en-GB"/>
              </w:rPr>
            </w:pPr>
          </w:p>
        </w:tc>
        <w:tc>
          <w:tcPr>
            <w:tcW w:w="0" w:type="auto"/>
            <w:tcBorders>
              <w:top w:val="nil"/>
              <w:left w:val="nil"/>
              <w:bottom w:val="nil"/>
              <w:right w:val="nil"/>
            </w:tcBorders>
            <w:shd w:val="clear" w:color="auto" w:fill="auto"/>
            <w:noWrap/>
            <w:vAlign w:val="bottom"/>
            <w:hideMark/>
          </w:tcPr>
          <w:p w14:paraId="4EBD405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D593D6A"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7395EB1D"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969AF0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466D2E69"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59A3DD2"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9428CA9"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391B1466"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5EEA6133"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09FBAB1"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c>
          <w:tcPr>
            <w:tcW w:w="0" w:type="auto"/>
            <w:tcBorders>
              <w:top w:val="nil"/>
              <w:left w:val="nil"/>
              <w:bottom w:val="nil"/>
              <w:right w:val="nil"/>
            </w:tcBorders>
            <w:shd w:val="clear" w:color="auto" w:fill="auto"/>
            <w:noWrap/>
            <w:vAlign w:val="bottom"/>
            <w:hideMark/>
          </w:tcPr>
          <w:p w14:paraId="6AC9F7FB" w14:textId="77777777" w:rsidR="003C37CE" w:rsidRPr="00DE34C1" w:rsidRDefault="003C37CE" w:rsidP="009A0601">
            <w:pPr>
              <w:spacing w:after="0" w:line="240" w:lineRule="auto"/>
              <w:rPr>
                <w:rFonts w:ascii="Times New Roman" w:eastAsia="Times New Roman" w:hAnsi="Times New Roman" w:cs="Times New Roman"/>
                <w:sz w:val="20"/>
                <w:szCs w:val="20"/>
                <w:lang w:eastAsia="en-GB"/>
              </w:rPr>
            </w:pPr>
          </w:p>
        </w:tc>
      </w:tr>
    </w:tbl>
    <w:p w14:paraId="072EC07D" w14:textId="50CC0DBB" w:rsidR="003C37CE" w:rsidRPr="0064382C" w:rsidRDefault="0064382C" w:rsidP="0064382C">
      <w:pPr>
        <w:pStyle w:val="Heading1"/>
      </w:pPr>
      <w:bookmarkStart w:id="15" w:name="_Toc175685780"/>
      <w:r>
        <w:lastRenderedPageBreak/>
        <w:t>S</w:t>
      </w:r>
      <w:r w:rsidR="003C37CE" w:rsidRPr="0064382C">
        <w:t>takeholder Analysis</w:t>
      </w:r>
      <w:bookmarkEnd w:id="15"/>
    </w:p>
    <w:p w14:paraId="181FDA41" w14:textId="6D6056AF" w:rsidR="003C37CE" w:rsidRDefault="003C37CE" w:rsidP="003C37CE">
      <w:r>
        <w:t>When you are conducting a stakeholder analysis, it’s important to be honest about the needs of your company. You will need to look at each stakeholder and think about their position on the influence/interest matrix.</w:t>
      </w:r>
    </w:p>
    <w:p w14:paraId="40D94DEE" w14:textId="77777777" w:rsidR="0017363A" w:rsidRDefault="0017363A" w:rsidP="0017363A">
      <w:r>
        <w:t>In 1997 (</w:t>
      </w:r>
      <w:r w:rsidRPr="0017363A">
        <w:t>Mitchell, Agle et al. 1997)</w:t>
      </w:r>
      <w:r>
        <w:t xml:space="preserve"> created a classification of stakeholders, this was based on their power and their influence on the company. The results of the analysis would help answer the question </w:t>
      </w:r>
      <w:r w:rsidRPr="0017363A">
        <w:t>"which groups are stakeholders deserving or requiring manager’s attention, and which are not?"</w:t>
      </w:r>
    </w:p>
    <w:p w14:paraId="1189EE1D" w14:textId="77777777" w:rsidR="00540857" w:rsidRDefault="00540857" w:rsidP="00540857">
      <w:r w:rsidRPr="007609B9">
        <w:t>In the publication by (Mendelow, 1981), it is referred to as the dynamism of the environment and the power of the stakeholders regarding the organi</w:t>
      </w:r>
      <w:r>
        <w:t>s</w:t>
      </w:r>
      <w:r w:rsidRPr="007609B9">
        <w:t>ation.</w:t>
      </w:r>
      <w:r>
        <w:t xml:space="preserve"> </w:t>
      </w:r>
      <w:r w:rsidRPr="007609B9">
        <w:t>The process of developing the environmental scanning system is then discussed.</w:t>
      </w:r>
      <w:r>
        <w:t xml:space="preserve"> </w:t>
      </w:r>
    </w:p>
    <w:p w14:paraId="1D4AF1E5" w14:textId="0319D841" w:rsidR="002E0758" w:rsidRPr="007609B9" w:rsidRDefault="00540857" w:rsidP="00540857">
      <w:r>
        <w:t xml:space="preserve">Environmental scanning is described by </w:t>
      </w:r>
      <w:r w:rsidRPr="00FF2AED">
        <w:t>(</w:t>
      </w:r>
      <w:r w:rsidRPr="00540857">
        <w:t>Thomas Edison State University (2019)</w:t>
      </w:r>
      <w:r>
        <w:t>)</w:t>
      </w:r>
      <w:r w:rsidRPr="00FF2AED">
        <w:t xml:space="preserve"> as the process of gathering information about scenarios in the company's internal and external areas.</w:t>
      </w:r>
      <w:r>
        <w:t xml:space="preserve"> This would enable the management to decide the future of the company.</w:t>
      </w:r>
    </w:p>
    <w:p w14:paraId="522EAD34" w14:textId="1947B807" w:rsidR="003C37CE" w:rsidRPr="00300F35" w:rsidRDefault="003C37CE" w:rsidP="002E0758">
      <w:pPr>
        <w:spacing w:line="360" w:lineRule="auto"/>
      </w:pPr>
      <w:r w:rsidRPr="00300F35">
        <w:t>Stakeholders mapping is a 4 step process:</w:t>
      </w:r>
    </w:p>
    <w:p w14:paraId="63B773C3" w14:textId="2389882D" w:rsidR="003C37CE" w:rsidRPr="00300F35" w:rsidRDefault="003C37CE" w:rsidP="002E0758">
      <w:pPr>
        <w:pStyle w:val="ListParagraph"/>
        <w:numPr>
          <w:ilvl w:val="0"/>
          <w:numId w:val="14"/>
        </w:numPr>
      </w:pPr>
      <w:r w:rsidRPr="00300F35">
        <w:t>Identifying groups, organi</w:t>
      </w:r>
      <w:r w:rsidR="002E0758">
        <w:t>s</w:t>
      </w:r>
      <w:r w:rsidRPr="00300F35">
        <w:t>ations, and people who are stakeholders</w:t>
      </w:r>
    </w:p>
    <w:p w14:paraId="0FE0F1CF" w14:textId="4F83CB35" w:rsidR="003C37CE" w:rsidRPr="00300F35" w:rsidRDefault="003C37CE" w:rsidP="002E0758">
      <w:pPr>
        <w:pStyle w:val="ListParagraph"/>
        <w:numPr>
          <w:ilvl w:val="0"/>
          <w:numId w:val="14"/>
        </w:numPr>
      </w:pPr>
      <w:r w:rsidRPr="00300F35">
        <w:t>Analysing stakeholders' perspectives and interest</w:t>
      </w:r>
    </w:p>
    <w:p w14:paraId="43A9503D" w14:textId="13E0CDF1" w:rsidR="003C37CE" w:rsidRPr="00300F35" w:rsidRDefault="003C37CE" w:rsidP="002E0758">
      <w:pPr>
        <w:pStyle w:val="ListParagraph"/>
        <w:numPr>
          <w:ilvl w:val="0"/>
          <w:numId w:val="14"/>
        </w:numPr>
      </w:pPr>
      <w:r w:rsidRPr="00300F35">
        <w:t>Mapping the relationship between stakeholders and company objectives</w:t>
      </w:r>
    </w:p>
    <w:p w14:paraId="51781D49" w14:textId="6E0DE662" w:rsidR="003C37CE" w:rsidRDefault="003C37CE" w:rsidP="002E0758">
      <w:pPr>
        <w:pStyle w:val="ListParagraph"/>
        <w:numPr>
          <w:ilvl w:val="0"/>
          <w:numId w:val="14"/>
        </w:numPr>
      </w:pPr>
      <w:r w:rsidRPr="00300F35">
        <w:t>Prioriti</w:t>
      </w:r>
      <w:r w:rsidR="002E0758">
        <w:t>s</w:t>
      </w:r>
      <w:r w:rsidRPr="00300F35">
        <w:t>ing and ranking stakeholders</w:t>
      </w:r>
    </w:p>
    <w:p w14:paraId="078AC92C" w14:textId="518ACC05" w:rsidR="005B51C7" w:rsidRDefault="005B51C7" w:rsidP="005B51C7">
      <w:r w:rsidRPr="002C5A1C">
        <w:rPr>
          <w:noProof/>
        </w:rPr>
        <w:drawing>
          <wp:anchor distT="0" distB="0" distL="114300" distR="114300" simplePos="0" relativeHeight="251662336" behindDoc="1" locked="0" layoutInCell="1" allowOverlap="1" wp14:anchorId="1904BDD7" wp14:editId="36A17440">
            <wp:simplePos x="0" y="0"/>
            <wp:positionH relativeFrom="column">
              <wp:posOffset>847090</wp:posOffset>
            </wp:positionH>
            <wp:positionV relativeFrom="paragraph">
              <wp:posOffset>329565</wp:posOffset>
            </wp:positionV>
            <wp:extent cx="3938270" cy="3492500"/>
            <wp:effectExtent l="0" t="0" r="5080" b="0"/>
            <wp:wrapSquare wrapText="bothSides"/>
            <wp:docPr id="1380289940" name="Picture 1" descr="A screenshot of a computer scre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289940" name="Picture 1" descr="A screenshot of a computer scree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938270" cy="3492500"/>
                    </a:xfrm>
                    <a:prstGeom prst="rect">
                      <a:avLst/>
                    </a:prstGeom>
                  </pic:spPr>
                </pic:pic>
              </a:graphicData>
            </a:graphic>
            <wp14:sizeRelH relativeFrom="page">
              <wp14:pctWidth>0</wp14:pctWidth>
            </wp14:sizeRelH>
            <wp14:sizeRelV relativeFrom="page">
              <wp14:pctHeight>0</wp14:pctHeight>
            </wp14:sizeRelV>
          </wp:anchor>
        </w:drawing>
      </w:r>
      <w:r>
        <w:t>Below is a stakeholder analysis of my company’s stakeholders.</w:t>
      </w:r>
    </w:p>
    <w:p w14:paraId="6C39DC65" w14:textId="77777777" w:rsidR="002E0758" w:rsidRDefault="002E0758" w:rsidP="003C37CE">
      <w:pPr>
        <w:pStyle w:val="Heading2"/>
      </w:pPr>
      <w:bookmarkStart w:id="16" w:name="_Toc134094622"/>
    </w:p>
    <w:p w14:paraId="26C19B70" w14:textId="77777777" w:rsidR="005B51C7" w:rsidRDefault="005B51C7" w:rsidP="005B51C7"/>
    <w:p w14:paraId="5A2F5E92" w14:textId="77777777" w:rsidR="005B51C7" w:rsidRDefault="005B51C7" w:rsidP="005B51C7"/>
    <w:p w14:paraId="0B7A0153" w14:textId="77777777" w:rsidR="005B51C7" w:rsidRPr="005B51C7" w:rsidRDefault="005B51C7" w:rsidP="005B51C7"/>
    <w:p w14:paraId="0CC09AB2" w14:textId="77777777" w:rsidR="002E0758" w:rsidRDefault="002E0758" w:rsidP="003C37CE">
      <w:pPr>
        <w:pStyle w:val="Heading2"/>
      </w:pPr>
    </w:p>
    <w:p w14:paraId="6A406F9F" w14:textId="77777777" w:rsidR="002E0758" w:rsidRDefault="002E0758" w:rsidP="003C37CE">
      <w:pPr>
        <w:pStyle w:val="Heading2"/>
      </w:pPr>
    </w:p>
    <w:p w14:paraId="3AA5EEFC" w14:textId="77777777" w:rsidR="002E0758" w:rsidRDefault="002E0758" w:rsidP="003C37CE">
      <w:pPr>
        <w:pStyle w:val="Heading2"/>
      </w:pPr>
    </w:p>
    <w:p w14:paraId="1FE16218" w14:textId="77777777" w:rsidR="002E0758" w:rsidRDefault="002E0758" w:rsidP="003C37CE">
      <w:pPr>
        <w:pStyle w:val="Heading2"/>
      </w:pPr>
    </w:p>
    <w:p w14:paraId="69DC5833" w14:textId="77777777" w:rsidR="002E0758" w:rsidRDefault="002E0758" w:rsidP="003C37CE">
      <w:pPr>
        <w:pStyle w:val="Heading2"/>
      </w:pPr>
    </w:p>
    <w:p w14:paraId="7369F594" w14:textId="77777777" w:rsidR="002E0758" w:rsidRDefault="002E0758" w:rsidP="003C37CE">
      <w:pPr>
        <w:pStyle w:val="Heading2"/>
      </w:pPr>
    </w:p>
    <w:p w14:paraId="013486DB" w14:textId="77777777" w:rsidR="005B51C7" w:rsidRDefault="005B51C7" w:rsidP="003C37CE">
      <w:pPr>
        <w:pStyle w:val="Heading2"/>
      </w:pPr>
    </w:p>
    <w:p w14:paraId="7083664D" w14:textId="77777777" w:rsidR="005B51C7" w:rsidRDefault="005B51C7" w:rsidP="003C37CE">
      <w:pPr>
        <w:pStyle w:val="Heading2"/>
      </w:pPr>
    </w:p>
    <w:p w14:paraId="08C2413E" w14:textId="77777777" w:rsidR="005B51C7" w:rsidRDefault="005B51C7">
      <w:pPr>
        <w:rPr>
          <w:color w:val="2E75B5"/>
          <w:sz w:val="26"/>
          <w:szCs w:val="26"/>
        </w:rPr>
      </w:pPr>
      <w:r>
        <w:br w:type="page"/>
      </w:r>
    </w:p>
    <w:p w14:paraId="25323F2F" w14:textId="7BF88990" w:rsidR="003C37CE" w:rsidRDefault="003C37CE" w:rsidP="003C37CE">
      <w:pPr>
        <w:pStyle w:val="Heading2"/>
      </w:pPr>
      <w:bookmarkStart w:id="17" w:name="_Toc175685781"/>
      <w:r w:rsidRPr="00851D6F">
        <w:lastRenderedPageBreak/>
        <w:t>Communicate the plan to relevant stakeholders</w:t>
      </w:r>
      <w:bookmarkEnd w:id="16"/>
      <w:bookmarkEnd w:id="17"/>
    </w:p>
    <w:p w14:paraId="0B48D815" w14:textId="2AEEA684" w:rsidR="003C37CE" w:rsidRDefault="003C37CE" w:rsidP="003C37CE">
      <w:pPr>
        <w:pStyle w:val="Heading3"/>
      </w:pPr>
      <w:bookmarkStart w:id="18" w:name="_Toc175685782"/>
      <w:r>
        <w:t>Project Communication Plan</w:t>
      </w:r>
      <w:bookmarkEnd w:id="18"/>
    </w:p>
    <w:p w14:paraId="6B2A30DB" w14:textId="7557E061" w:rsidR="007F5D86" w:rsidRDefault="00BF387F" w:rsidP="00322AF9">
      <w:r>
        <w:t xml:space="preserve">According to </w:t>
      </w:r>
      <w:r w:rsidRPr="00BF387F">
        <w:t>APM (2017)</w:t>
      </w:r>
      <w:r>
        <w:t xml:space="preserve">, </w:t>
      </w:r>
      <w:r w:rsidR="007F5D86" w:rsidRPr="007F5D86">
        <w:t xml:space="preserve">While sharing information with stakeholders is crucial to a project's success, it's just as important to first gather insights about them. Understanding the factors that influence how stakeholders receive, interpret, and respond to information enables you to </w:t>
      </w:r>
      <w:r w:rsidR="007F5D86">
        <w:t>change</w:t>
      </w:r>
      <w:r w:rsidR="007F5D86" w:rsidRPr="007F5D86">
        <w:t xml:space="preserve"> your communication strategies effectively. This approach ensures that your messages are clearly understood and that you achieve the desired outcomes.</w:t>
      </w:r>
    </w:p>
    <w:p w14:paraId="32EB5091" w14:textId="3E99FD29" w:rsidR="007F5D86" w:rsidRDefault="007F5D86" w:rsidP="00322AF9">
      <w:r w:rsidRPr="007F5D86">
        <w:t>Ineffective or inadequate communication often leads to project issues like unclear objectives, misunderstandings, poorly coordinated teamwork, and weak risk management.</w:t>
      </w:r>
      <w:r>
        <w:t xml:space="preserve"> </w:t>
      </w:r>
      <w:r w:rsidRPr="007F5D86">
        <w:t>Achieving effective outcomes and reali</w:t>
      </w:r>
      <w:r>
        <w:t>s</w:t>
      </w:r>
      <w:r w:rsidRPr="007F5D86">
        <w:t xml:space="preserve">ing benefits depends on strong communication, which requires </w:t>
      </w:r>
      <w:r>
        <w:t>an</w:t>
      </w:r>
      <w:r w:rsidRPr="007F5D86">
        <w:t xml:space="preserve"> understanding of your stakeholders and ongoing evaluations of your engagement approach.</w:t>
      </w:r>
      <w:r>
        <w:t xml:space="preserve"> </w:t>
      </w:r>
    </w:p>
    <w:p w14:paraId="70BBAA65" w14:textId="30952075" w:rsidR="00BF387F" w:rsidRDefault="00AD365B" w:rsidP="00322AF9">
      <w:r>
        <w:t xml:space="preserve">APM (2017) </w:t>
      </w:r>
      <w:r w:rsidR="007F5D86">
        <w:t>states that s</w:t>
      </w:r>
      <w:r w:rsidR="007F5D86" w:rsidRPr="007F5D86">
        <w:t>uccess in any project is largely determined by the satisfaction of stakeholders. Without proper consultation, project plans are based on assumptions, leading to potential misalignment with actual needs. Additionally, stakeholders may change their minds or forget initial agreements over the course of the project. Therefore, maintaining regular contact with most, if not all, stakeholders is essential to ensure alignment and successful delivery.</w:t>
      </w:r>
    </w:p>
    <w:p w14:paraId="2F79C2CF" w14:textId="77777777" w:rsidR="00322AF9" w:rsidRPr="00322AF9" w:rsidRDefault="00322AF9" w:rsidP="00322AF9">
      <w:r w:rsidRPr="00322AF9">
        <w:t>Applying this principle offers several benefits, including:</w:t>
      </w:r>
    </w:p>
    <w:p w14:paraId="65420DEF" w14:textId="77777777" w:rsidR="00322AF9" w:rsidRPr="00322AF9" w:rsidRDefault="00322AF9" w:rsidP="00322AF9">
      <w:pPr>
        <w:pStyle w:val="ListParagraph"/>
        <w:numPr>
          <w:ilvl w:val="0"/>
          <w:numId w:val="18"/>
        </w:numPr>
      </w:pPr>
      <w:r w:rsidRPr="00322AF9">
        <w:t>Increased likelihood of project success due to clear agreement on deliverables.</w:t>
      </w:r>
    </w:p>
    <w:p w14:paraId="321D7041" w14:textId="77777777" w:rsidR="00322AF9" w:rsidRPr="00322AF9" w:rsidRDefault="00322AF9" w:rsidP="00322AF9">
      <w:pPr>
        <w:pStyle w:val="ListParagraph"/>
        <w:numPr>
          <w:ilvl w:val="0"/>
          <w:numId w:val="18"/>
        </w:numPr>
      </w:pPr>
      <w:r w:rsidRPr="00322AF9">
        <w:t>Reduced misunderstandings, conflicts, and delays through established working relationships.</w:t>
      </w:r>
    </w:p>
    <w:p w14:paraId="2E682CB4" w14:textId="77777777" w:rsidR="00322AF9" w:rsidRPr="00322AF9" w:rsidRDefault="00322AF9" w:rsidP="00322AF9">
      <w:pPr>
        <w:pStyle w:val="ListParagraph"/>
        <w:numPr>
          <w:ilvl w:val="0"/>
          <w:numId w:val="18"/>
        </w:numPr>
      </w:pPr>
      <w:r w:rsidRPr="00322AF9">
        <w:t>Faster problem-solving and opportunity realization.</w:t>
      </w:r>
    </w:p>
    <w:p w14:paraId="088D4E89" w14:textId="77777777" w:rsidR="00322AF9" w:rsidRPr="00322AF9" w:rsidRDefault="00322AF9" w:rsidP="00322AF9">
      <w:pPr>
        <w:pStyle w:val="ListParagraph"/>
        <w:numPr>
          <w:ilvl w:val="0"/>
          <w:numId w:val="18"/>
        </w:numPr>
        <w:rPr>
          <w:noProof/>
        </w:rPr>
      </w:pPr>
      <w:r w:rsidRPr="00322AF9">
        <w:t>Greater reliability in plans and documentation.</w:t>
      </w:r>
    </w:p>
    <w:p w14:paraId="59ED71E5" w14:textId="59D62D1B" w:rsidR="003C37CE" w:rsidRDefault="00322AF9" w:rsidP="00322AF9">
      <w:pPr>
        <w:pStyle w:val="ListParagraph"/>
        <w:numPr>
          <w:ilvl w:val="0"/>
          <w:numId w:val="18"/>
        </w:numPr>
        <w:rPr>
          <w:noProof/>
        </w:rPr>
      </w:pPr>
      <w:r w:rsidRPr="00322AF9">
        <w:t>Smooth handover of outputs at designated project milestones.</w:t>
      </w:r>
    </w:p>
    <w:p w14:paraId="230F892D" w14:textId="2F55D053" w:rsidR="00322AF9" w:rsidRDefault="00322AF9" w:rsidP="00322AF9">
      <w:pPr>
        <w:rPr>
          <w:noProof/>
        </w:rPr>
      </w:pPr>
      <w:r>
        <w:rPr>
          <w:noProof/>
        </w:rPr>
        <w:t xml:space="preserve">Below is a communication plan for the potential solution to my problem. It explains the what, who, when and how items will be communicated and who is responsible for relaying the information. </w:t>
      </w:r>
    </w:p>
    <w:p w14:paraId="7571A590" w14:textId="39FB7047" w:rsidR="00322AF9" w:rsidRDefault="00322AF9" w:rsidP="00322AF9">
      <w:pPr>
        <w:rPr>
          <w:noProof/>
        </w:rPr>
      </w:pPr>
      <w:r w:rsidRPr="00D90575">
        <w:rPr>
          <w:noProof/>
        </w:rPr>
        <w:lastRenderedPageBreak/>
        <w:drawing>
          <wp:anchor distT="0" distB="0" distL="114300" distR="114300" simplePos="0" relativeHeight="251672576" behindDoc="0" locked="0" layoutInCell="1" allowOverlap="1" wp14:anchorId="7E0F1FB1" wp14:editId="67BC4AFA">
            <wp:simplePos x="0" y="0"/>
            <wp:positionH relativeFrom="margin">
              <wp:align>left</wp:align>
            </wp:positionH>
            <wp:positionV relativeFrom="paragraph">
              <wp:posOffset>0</wp:posOffset>
            </wp:positionV>
            <wp:extent cx="5846445" cy="7912100"/>
            <wp:effectExtent l="0" t="0" r="1905" b="0"/>
            <wp:wrapSquare wrapText="bothSides"/>
            <wp:docPr id="961188622"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a:extLst>
                        <a:ext uri="{28A0092B-C50C-407E-A947-70E740481C1C}">
                          <a14:useLocalDpi xmlns:a14="http://schemas.microsoft.com/office/drawing/2010/main" val="0"/>
                        </a:ext>
                      </a:extLst>
                    </a:blip>
                    <a:srcRect b="3198"/>
                    <a:stretch/>
                  </pic:blipFill>
                  <pic:spPr bwMode="auto">
                    <a:xfrm>
                      <a:off x="0" y="0"/>
                      <a:ext cx="5846445" cy="79121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D50D835" w14:textId="77777777" w:rsidR="00453DA9" w:rsidRDefault="00453DA9">
      <w:pPr>
        <w:rPr>
          <w:color w:val="2E75B5"/>
          <w:sz w:val="26"/>
          <w:szCs w:val="26"/>
        </w:rPr>
      </w:pPr>
      <w:bookmarkStart w:id="19" w:name="_Toc134094623"/>
      <w:r>
        <w:br w:type="page"/>
      </w:r>
    </w:p>
    <w:p w14:paraId="0F003AC5" w14:textId="3FF74CFA" w:rsidR="003C37CE" w:rsidRPr="003C37CE" w:rsidRDefault="003C37CE" w:rsidP="003C37CE">
      <w:pPr>
        <w:pStyle w:val="Heading2"/>
      </w:pPr>
      <w:bookmarkStart w:id="20" w:name="_Toc175685783"/>
      <w:r w:rsidRPr="003C37CE">
        <w:lastRenderedPageBreak/>
        <w:t>Assess appropriate monitoring and review techniques to ensure successful implementation of solution</w:t>
      </w:r>
      <w:bookmarkEnd w:id="19"/>
      <w:bookmarkEnd w:id="20"/>
      <w:r w:rsidRPr="003C37CE">
        <w:t xml:space="preserve"> </w:t>
      </w:r>
    </w:p>
    <w:p w14:paraId="5A40E165" w14:textId="5247C92A" w:rsidR="003C37CE" w:rsidRDefault="003B0C47" w:rsidP="006F2D04">
      <w:pPr>
        <w:rPr>
          <w:noProof/>
        </w:rPr>
      </w:pPr>
      <w:r>
        <w:rPr>
          <w:noProof/>
        </w:rPr>
        <w:t>Once we have the software/app implemented, we can start using the Kanban regulary for all project tasks and objectives. Until it’s implemented, t</w:t>
      </w:r>
      <w:r w:rsidR="00DC7071" w:rsidRPr="003D47FA">
        <w:rPr>
          <w:noProof/>
        </w:rPr>
        <w:t xml:space="preserve">o monitor the progress of this project, we will refer back to the Gantt Chart regularly and have bi-weekly status calls/meetings to discuss whether everything is still on track and who currently responsible the stages as we progress. Along side the Gantt Chart we will use </w:t>
      </w:r>
      <w:r w:rsidR="003D47FA">
        <w:rPr>
          <w:noProof/>
        </w:rPr>
        <w:t>SMART Objectives in an action plan</w:t>
      </w:r>
      <w:r>
        <w:rPr>
          <w:noProof/>
        </w:rPr>
        <w:t>.</w:t>
      </w:r>
    </w:p>
    <w:p w14:paraId="57FD217F" w14:textId="6D3868BF" w:rsidR="003B0C47" w:rsidRDefault="003B0C47" w:rsidP="006F2D04">
      <w:pPr>
        <w:rPr>
          <w:noProof/>
        </w:rPr>
      </w:pPr>
      <w:r>
        <w:rPr>
          <w:noProof/>
        </w:rPr>
        <w:t xml:space="preserve">The Action Plan is below. </w:t>
      </w:r>
    </w:p>
    <w:tbl>
      <w:tblPr>
        <w:tblW w:w="5754" w:type="pct"/>
        <w:jc w:val="center"/>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385"/>
        <w:gridCol w:w="4136"/>
        <w:gridCol w:w="4232"/>
      </w:tblGrid>
      <w:tr w:rsidR="00B709FB" w:rsidRPr="00B709FB" w14:paraId="345A1BF2" w14:textId="77777777" w:rsidTr="007369D6">
        <w:trPr>
          <w:trHeight w:val="392"/>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AC710"/>
            <w:vAlign w:val="center"/>
            <w:hideMark/>
          </w:tcPr>
          <w:p w14:paraId="486E12EC" w14:textId="77777777" w:rsidR="007A516F" w:rsidRPr="007369D6" w:rsidRDefault="007A516F" w:rsidP="006F2D04">
            <w:pPr>
              <w:jc w:val="center"/>
              <w:rPr>
                <w:b/>
                <w:bCs/>
                <w:sz w:val="32"/>
                <w:szCs w:val="32"/>
                <w:lang w:eastAsia="en-GB"/>
              </w:rPr>
            </w:pPr>
            <w:r w:rsidRPr="007369D6">
              <w:rPr>
                <w:b/>
                <w:bCs/>
                <w:sz w:val="32"/>
                <w:szCs w:val="32"/>
                <w:lang w:eastAsia="en-GB"/>
              </w:rPr>
              <w:t>Area</w:t>
            </w:r>
          </w:p>
        </w:tc>
        <w:tc>
          <w:tcPr>
            <w:tcW w:w="1923" w:type="pct"/>
            <w:tcBorders>
              <w:top w:val="single" w:sz="6" w:space="0" w:color="A9A9A9"/>
              <w:left w:val="single" w:sz="6" w:space="0" w:color="A9A9A9"/>
              <w:bottom w:val="single" w:sz="6" w:space="0" w:color="A9A9A9"/>
              <w:right w:val="single" w:sz="6" w:space="0" w:color="A9A9A9"/>
            </w:tcBorders>
            <w:shd w:val="clear" w:color="auto" w:fill="8FD14F"/>
            <w:vAlign w:val="center"/>
            <w:hideMark/>
          </w:tcPr>
          <w:p w14:paraId="41D8BC54" w14:textId="77777777" w:rsidR="007A516F" w:rsidRPr="007369D6" w:rsidRDefault="007A516F" w:rsidP="006F2D04">
            <w:pPr>
              <w:jc w:val="center"/>
              <w:rPr>
                <w:b/>
                <w:bCs/>
                <w:sz w:val="32"/>
                <w:szCs w:val="32"/>
                <w:lang w:eastAsia="en-GB"/>
              </w:rPr>
            </w:pPr>
            <w:r w:rsidRPr="007369D6">
              <w:rPr>
                <w:b/>
                <w:bCs/>
                <w:sz w:val="32"/>
                <w:szCs w:val="32"/>
                <w:lang w:eastAsia="en-GB"/>
              </w:rPr>
              <w:t>Action</w:t>
            </w:r>
          </w:p>
        </w:tc>
        <w:tc>
          <w:tcPr>
            <w:tcW w:w="1968" w:type="pct"/>
            <w:tcBorders>
              <w:top w:val="single" w:sz="6" w:space="0" w:color="A9A9A9"/>
              <w:left w:val="single" w:sz="6" w:space="0" w:color="A9A9A9"/>
              <w:bottom w:val="single" w:sz="6" w:space="0" w:color="A9A9A9"/>
              <w:right w:val="single" w:sz="6" w:space="0" w:color="A9A9A9"/>
            </w:tcBorders>
            <w:shd w:val="clear" w:color="auto" w:fill="2D9BF0"/>
            <w:vAlign w:val="center"/>
            <w:hideMark/>
          </w:tcPr>
          <w:p w14:paraId="32BDBF21" w14:textId="77777777" w:rsidR="007A516F" w:rsidRPr="007369D6" w:rsidRDefault="007A516F" w:rsidP="006F2D04">
            <w:pPr>
              <w:jc w:val="center"/>
              <w:rPr>
                <w:b/>
                <w:bCs/>
                <w:sz w:val="32"/>
                <w:szCs w:val="32"/>
                <w:lang w:eastAsia="en-GB"/>
              </w:rPr>
            </w:pPr>
            <w:r w:rsidRPr="007369D6">
              <w:rPr>
                <w:b/>
                <w:bCs/>
                <w:sz w:val="32"/>
                <w:szCs w:val="32"/>
                <w:lang w:eastAsia="en-GB"/>
              </w:rPr>
              <w:t>Measurement</w:t>
            </w:r>
          </w:p>
        </w:tc>
      </w:tr>
      <w:tr w:rsidR="00B709FB" w:rsidRPr="00B709FB" w14:paraId="44FAB4A9" w14:textId="77777777" w:rsidTr="007369D6">
        <w:trPr>
          <w:trHeight w:val="1044"/>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FFFFF"/>
            <w:hideMark/>
          </w:tcPr>
          <w:p w14:paraId="7FEEED46" w14:textId="77777777" w:rsidR="007A516F" w:rsidRPr="007A516F" w:rsidRDefault="007A516F" w:rsidP="00B709FB">
            <w:pPr>
              <w:ind w:left="57"/>
              <w:rPr>
                <w:sz w:val="24"/>
                <w:szCs w:val="24"/>
                <w:lang w:eastAsia="en-GB"/>
              </w:rPr>
            </w:pPr>
            <w:r w:rsidRPr="007A516F">
              <w:rPr>
                <w:sz w:val="24"/>
                <w:szCs w:val="24"/>
                <w:lang w:eastAsia="en-GB"/>
              </w:rPr>
              <w:t>Research &amp; Planning</w:t>
            </w:r>
          </w:p>
        </w:tc>
        <w:tc>
          <w:tcPr>
            <w:tcW w:w="1923" w:type="pct"/>
            <w:tcBorders>
              <w:top w:val="single" w:sz="6" w:space="0" w:color="A9A9A9"/>
              <w:left w:val="single" w:sz="6" w:space="0" w:color="A9A9A9"/>
              <w:bottom w:val="single" w:sz="6" w:space="0" w:color="A9A9A9"/>
              <w:right w:val="single" w:sz="6" w:space="0" w:color="A9A9A9"/>
            </w:tcBorders>
            <w:shd w:val="clear" w:color="auto" w:fill="FFFFFF"/>
            <w:hideMark/>
          </w:tcPr>
          <w:p w14:paraId="0C1198E2" w14:textId="77777777" w:rsidR="007A516F" w:rsidRPr="00B709FB" w:rsidRDefault="007A516F" w:rsidP="00B709FB">
            <w:pPr>
              <w:pStyle w:val="ListParagraph"/>
              <w:numPr>
                <w:ilvl w:val="0"/>
                <w:numId w:val="30"/>
              </w:numPr>
              <w:rPr>
                <w:sz w:val="24"/>
                <w:szCs w:val="24"/>
                <w:lang w:eastAsia="en-GB"/>
              </w:rPr>
            </w:pPr>
            <w:r w:rsidRPr="00B709FB">
              <w:rPr>
                <w:sz w:val="24"/>
                <w:szCs w:val="24"/>
                <w:lang w:eastAsia="en-GB"/>
              </w:rPr>
              <w:t>Create a list of 5 project management website/app</w:t>
            </w:r>
          </w:p>
        </w:tc>
        <w:tc>
          <w:tcPr>
            <w:tcW w:w="1968" w:type="pct"/>
            <w:tcBorders>
              <w:top w:val="single" w:sz="6" w:space="0" w:color="A9A9A9"/>
              <w:left w:val="single" w:sz="6" w:space="0" w:color="A9A9A9"/>
              <w:bottom w:val="single" w:sz="6" w:space="0" w:color="A9A9A9"/>
              <w:right w:val="single" w:sz="6" w:space="0" w:color="A9A9A9"/>
            </w:tcBorders>
            <w:shd w:val="clear" w:color="auto" w:fill="FFFFFF"/>
            <w:hideMark/>
          </w:tcPr>
          <w:p w14:paraId="1A22D2B9" w14:textId="6EC07B25" w:rsidR="007A516F" w:rsidRPr="007A516F" w:rsidRDefault="007A516F" w:rsidP="00B709FB">
            <w:pPr>
              <w:ind w:left="57"/>
              <w:rPr>
                <w:sz w:val="24"/>
                <w:szCs w:val="24"/>
                <w:lang w:eastAsia="en-GB"/>
              </w:rPr>
            </w:pPr>
            <w:r w:rsidRPr="007A516F">
              <w:rPr>
                <w:sz w:val="24"/>
                <w:szCs w:val="24"/>
                <w:lang w:eastAsia="en-GB"/>
              </w:rPr>
              <w:t>Project team to review the list and choose 1.</w:t>
            </w:r>
            <w:r w:rsidR="00B709FB" w:rsidRPr="00B709FB">
              <w:rPr>
                <w:sz w:val="24"/>
                <w:szCs w:val="24"/>
                <w:lang w:eastAsia="en-GB"/>
              </w:rPr>
              <w:t xml:space="preserve"> (2 months)</w:t>
            </w:r>
          </w:p>
        </w:tc>
      </w:tr>
      <w:tr w:rsidR="00B709FB" w:rsidRPr="00B709FB" w14:paraId="32ED259B" w14:textId="77777777" w:rsidTr="007369D6">
        <w:trPr>
          <w:trHeight w:val="526"/>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FFFFF"/>
            <w:hideMark/>
          </w:tcPr>
          <w:p w14:paraId="60F18CBC" w14:textId="77777777" w:rsidR="007A516F" w:rsidRPr="007A516F" w:rsidRDefault="007A516F" w:rsidP="00B709FB">
            <w:pPr>
              <w:ind w:left="57"/>
              <w:rPr>
                <w:sz w:val="24"/>
                <w:szCs w:val="24"/>
                <w:lang w:eastAsia="en-GB"/>
              </w:rPr>
            </w:pPr>
            <w:r w:rsidRPr="007A516F">
              <w:rPr>
                <w:sz w:val="24"/>
                <w:szCs w:val="24"/>
                <w:lang w:eastAsia="en-GB"/>
              </w:rPr>
              <w:t>Purchasing</w:t>
            </w:r>
          </w:p>
        </w:tc>
        <w:tc>
          <w:tcPr>
            <w:tcW w:w="1923" w:type="pct"/>
            <w:tcBorders>
              <w:top w:val="single" w:sz="6" w:space="0" w:color="A9A9A9"/>
              <w:left w:val="single" w:sz="6" w:space="0" w:color="A9A9A9"/>
              <w:bottom w:val="single" w:sz="6" w:space="0" w:color="A9A9A9"/>
              <w:right w:val="single" w:sz="6" w:space="0" w:color="A9A9A9"/>
            </w:tcBorders>
            <w:shd w:val="clear" w:color="auto" w:fill="FFFFFF"/>
            <w:hideMark/>
          </w:tcPr>
          <w:p w14:paraId="2DB1043B" w14:textId="77777777" w:rsidR="007A516F" w:rsidRPr="00B709FB" w:rsidRDefault="007A516F" w:rsidP="00B709FB">
            <w:pPr>
              <w:pStyle w:val="ListParagraph"/>
              <w:numPr>
                <w:ilvl w:val="0"/>
                <w:numId w:val="30"/>
              </w:numPr>
              <w:rPr>
                <w:sz w:val="24"/>
                <w:szCs w:val="24"/>
                <w:lang w:eastAsia="en-GB"/>
              </w:rPr>
            </w:pPr>
            <w:r w:rsidRPr="00B709FB">
              <w:rPr>
                <w:sz w:val="24"/>
                <w:szCs w:val="24"/>
                <w:lang w:eastAsia="en-GB"/>
              </w:rPr>
              <w:t>Gain approval and raise the purchase order to buy the program or subscription</w:t>
            </w:r>
          </w:p>
        </w:tc>
        <w:tc>
          <w:tcPr>
            <w:tcW w:w="1968" w:type="pct"/>
            <w:tcBorders>
              <w:top w:val="single" w:sz="6" w:space="0" w:color="A9A9A9"/>
              <w:left w:val="single" w:sz="6" w:space="0" w:color="A9A9A9"/>
              <w:bottom w:val="single" w:sz="6" w:space="0" w:color="A9A9A9"/>
              <w:right w:val="single" w:sz="6" w:space="0" w:color="A9A9A9"/>
            </w:tcBorders>
            <w:shd w:val="clear" w:color="auto" w:fill="FFFFFF"/>
            <w:hideMark/>
          </w:tcPr>
          <w:p w14:paraId="7AFC0F8A" w14:textId="4BE07580" w:rsidR="007A516F" w:rsidRPr="007A516F" w:rsidRDefault="007A516F" w:rsidP="00B709FB">
            <w:pPr>
              <w:ind w:left="57"/>
              <w:rPr>
                <w:sz w:val="24"/>
                <w:szCs w:val="24"/>
                <w:lang w:eastAsia="en-GB"/>
              </w:rPr>
            </w:pPr>
            <w:r w:rsidRPr="007A516F">
              <w:rPr>
                <w:sz w:val="24"/>
                <w:szCs w:val="24"/>
                <w:lang w:eastAsia="en-GB"/>
              </w:rPr>
              <w:t>Purchase the program or buy the subscription</w:t>
            </w:r>
            <w:r w:rsidR="00B709FB" w:rsidRPr="00B709FB">
              <w:rPr>
                <w:sz w:val="24"/>
                <w:szCs w:val="24"/>
                <w:lang w:eastAsia="en-GB"/>
              </w:rPr>
              <w:t xml:space="preserve"> (1 month)</w:t>
            </w:r>
          </w:p>
        </w:tc>
      </w:tr>
      <w:tr w:rsidR="00B709FB" w:rsidRPr="00B709FB" w14:paraId="7BE61403" w14:textId="77777777" w:rsidTr="007369D6">
        <w:trPr>
          <w:trHeight w:val="828"/>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FFFFF"/>
            <w:hideMark/>
          </w:tcPr>
          <w:p w14:paraId="4EC88A8B" w14:textId="77777777" w:rsidR="007A516F" w:rsidRPr="007A516F" w:rsidRDefault="007A516F" w:rsidP="00B709FB">
            <w:pPr>
              <w:ind w:left="57"/>
              <w:rPr>
                <w:sz w:val="24"/>
                <w:szCs w:val="24"/>
                <w:lang w:eastAsia="en-GB"/>
              </w:rPr>
            </w:pPr>
            <w:r w:rsidRPr="007A516F">
              <w:rPr>
                <w:sz w:val="24"/>
                <w:szCs w:val="24"/>
                <w:lang w:eastAsia="en-GB"/>
              </w:rPr>
              <w:t>Training</w:t>
            </w:r>
          </w:p>
        </w:tc>
        <w:tc>
          <w:tcPr>
            <w:tcW w:w="1923" w:type="pct"/>
            <w:tcBorders>
              <w:top w:val="single" w:sz="6" w:space="0" w:color="A9A9A9"/>
              <w:left w:val="single" w:sz="6" w:space="0" w:color="A9A9A9"/>
              <w:bottom w:val="single" w:sz="6" w:space="0" w:color="A9A9A9"/>
              <w:right w:val="single" w:sz="6" w:space="0" w:color="A9A9A9"/>
            </w:tcBorders>
            <w:shd w:val="clear" w:color="auto" w:fill="FFFFFF"/>
            <w:hideMark/>
          </w:tcPr>
          <w:p w14:paraId="7E77CB29" w14:textId="77777777" w:rsidR="007A516F" w:rsidRPr="00B709FB" w:rsidRDefault="007A516F" w:rsidP="00B709FB">
            <w:pPr>
              <w:pStyle w:val="ListParagraph"/>
              <w:numPr>
                <w:ilvl w:val="0"/>
                <w:numId w:val="30"/>
              </w:numPr>
              <w:rPr>
                <w:sz w:val="24"/>
                <w:szCs w:val="24"/>
                <w:lang w:eastAsia="en-GB"/>
              </w:rPr>
            </w:pPr>
            <w:r w:rsidRPr="00B709FB">
              <w:rPr>
                <w:sz w:val="24"/>
                <w:szCs w:val="24"/>
                <w:lang w:eastAsia="en-GB"/>
              </w:rPr>
              <w:t>2 employees will practice and become familiar with the app/program</w:t>
            </w:r>
          </w:p>
        </w:tc>
        <w:tc>
          <w:tcPr>
            <w:tcW w:w="1968" w:type="pct"/>
            <w:tcBorders>
              <w:top w:val="single" w:sz="6" w:space="0" w:color="A9A9A9"/>
              <w:left w:val="single" w:sz="6" w:space="0" w:color="A9A9A9"/>
              <w:bottom w:val="single" w:sz="6" w:space="0" w:color="A9A9A9"/>
              <w:right w:val="single" w:sz="6" w:space="0" w:color="A9A9A9"/>
            </w:tcBorders>
            <w:shd w:val="clear" w:color="auto" w:fill="FFFFFF"/>
            <w:hideMark/>
          </w:tcPr>
          <w:p w14:paraId="54B9EDD6" w14:textId="26C77E55" w:rsidR="007A516F" w:rsidRPr="007A516F" w:rsidRDefault="007A516F" w:rsidP="00B709FB">
            <w:pPr>
              <w:ind w:left="57"/>
              <w:rPr>
                <w:sz w:val="24"/>
                <w:szCs w:val="24"/>
                <w:lang w:eastAsia="en-GB"/>
              </w:rPr>
            </w:pPr>
            <w:r w:rsidRPr="00B709FB">
              <w:rPr>
                <w:sz w:val="24"/>
                <w:szCs w:val="24"/>
                <w:lang w:eastAsia="en-GB"/>
              </w:rPr>
              <w:t xml:space="preserve">The </w:t>
            </w:r>
            <w:r w:rsidR="00B709FB" w:rsidRPr="00B709FB">
              <w:rPr>
                <w:sz w:val="24"/>
                <w:szCs w:val="24"/>
                <w:lang w:eastAsia="en-GB"/>
              </w:rPr>
              <w:t xml:space="preserve">2 </w:t>
            </w:r>
            <w:r w:rsidRPr="00B709FB">
              <w:rPr>
                <w:sz w:val="24"/>
                <w:szCs w:val="24"/>
                <w:lang w:eastAsia="en-GB"/>
              </w:rPr>
              <w:t>employees will become “super users” or SME and give a demo to the Project Team</w:t>
            </w:r>
            <w:r w:rsidR="00B709FB" w:rsidRPr="00B709FB">
              <w:rPr>
                <w:sz w:val="24"/>
                <w:szCs w:val="24"/>
                <w:lang w:eastAsia="en-GB"/>
              </w:rPr>
              <w:t xml:space="preserve"> (3 months)</w:t>
            </w:r>
          </w:p>
        </w:tc>
      </w:tr>
      <w:tr w:rsidR="00B709FB" w:rsidRPr="00B709FB" w14:paraId="35E61A89" w14:textId="77777777" w:rsidTr="007369D6">
        <w:trPr>
          <w:trHeight w:val="1044"/>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FFFFF"/>
          </w:tcPr>
          <w:p w14:paraId="5A3BA0F8" w14:textId="498CDF47" w:rsidR="00B709FB" w:rsidRPr="00B709FB" w:rsidRDefault="00B709FB" w:rsidP="00B709FB">
            <w:pPr>
              <w:ind w:left="57"/>
              <w:rPr>
                <w:sz w:val="24"/>
                <w:szCs w:val="24"/>
                <w:lang w:eastAsia="en-GB"/>
              </w:rPr>
            </w:pPr>
            <w:r w:rsidRPr="00B709FB">
              <w:rPr>
                <w:sz w:val="24"/>
                <w:szCs w:val="24"/>
                <w:lang w:eastAsia="en-GB"/>
              </w:rPr>
              <w:t>Training</w:t>
            </w:r>
          </w:p>
        </w:tc>
        <w:tc>
          <w:tcPr>
            <w:tcW w:w="1923" w:type="pct"/>
            <w:tcBorders>
              <w:top w:val="single" w:sz="6" w:space="0" w:color="A9A9A9"/>
              <w:left w:val="single" w:sz="6" w:space="0" w:color="A9A9A9"/>
              <w:bottom w:val="single" w:sz="6" w:space="0" w:color="A9A9A9"/>
              <w:right w:val="single" w:sz="6" w:space="0" w:color="A9A9A9"/>
            </w:tcBorders>
            <w:shd w:val="clear" w:color="auto" w:fill="FFFFFF"/>
          </w:tcPr>
          <w:p w14:paraId="3C9B371D" w14:textId="3C9F4C58" w:rsidR="00B709FB" w:rsidRPr="00B709FB" w:rsidRDefault="00B709FB" w:rsidP="00B709FB">
            <w:pPr>
              <w:pStyle w:val="ListParagraph"/>
              <w:numPr>
                <w:ilvl w:val="0"/>
                <w:numId w:val="30"/>
              </w:numPr>
              <w:rPr>
                <w:sz w:val="24"/>
                <w:szCs w:val="24"/>
                <w:lang w:eastAsia="en-GB"/>
              </w:rPr>
            </w:pPr>
            <w:r w:rsidRPr="00B709FB">
              <w:rPr>
                <w:sz w:val="24"/>
                <w:szCs w:val="24"/>
                <w:lang w:eastAsia="en-GB"/>
              </w:rPr>
              <w:t>The 2 super users to provide training to the company</w:t>
            </w:r>
          </w:p>
        </w:tc>
        <w:tc>
          <w:tcPr>
            <w:tcW w:w="1968" w:type="pct"/>
            <w:tcBorders>
              <w:top w:val="single" w:sz="6" w:space="0" w:color="A9A9A9"/>
              <w:left w:val="single" w:sz="6" w:space="0" w:color="A9A9A9"/>
              <w:bottom w:val="single" w:sz="6" w:space="0" w:color="A9A9A9"/>
              <w:right w:val="single" w:sz="6" w:space="0" w:color="A9A9A9"/>
            </w:tcBorders>
            <w:shd w:val="clear" w:color="auto" w:fill="FFFFFF"/>
          </w:tcPr>
          <w:p w14:paraId="299E3864" w14:textId="00266FC1" w:rsidR="00B709FB" w:rsidRPr="00B709FB" w:rsidRDefault="00B709FB" w:rsidP="00B709FB">
            <w:pPr>
              <w:ind w:left="57"/>
              <w:rPr>
                <w:sz w:val="24"/>
                <w:szCs w:val="24"/>
                <w:lang w:eastAsia="en-GB"/>
              </w:rPr>
            </w:pPr>
            <w:r w:rsidRPr="00B709FB">
              <w:rPr>
                <w:sz w:val="24"/>
                <w:szCs w:val="24"/>
                <w:lang w:eastAsia="en-GB"/>
              </w:rPr>
              <w:t xml:space="preserve">Broken down by dept the super users will give training to the employees.(5 months)  </w:t>
            </w:r>
          </w:p>
        </w:tc>
      </w:tr>
      <w:tr w:rsidR="00B709FB" w:rsidRPr="00B709FB" w14:paraId="29FCCCB5" w14:textId="77777777" w:rsidTr="007369D6">
        <w:trPr>
          <w:trHeight w:val="1044"/>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FFFFF"/>
          </w:tcPr>
          <w:p w14:paraId="06C3886D" w14:textId="4893068B" w:rsidR="00B709FB" w:rsidRPr="00B709FB" w:rsidRDefault="00B709FB" w:rsidP="00B709FB">
            <w:pPr>
              <w:ind w:left="57"/>
              <w:rPr>
                <w:sz w:val="24"/>
                <w:szCs w:val="24"/>
                <w:lang w:eastAsia="en-GB"/>
              </w:rPr>
            </w:pPr>
            <w:r w:rsidRPr="00B709FB">
              <w:rPr>
                <w:sz w:val="24"/>
                <w:szCs w:val="24"/>
                <w:lang w:eastAsia="en-GB"/>
              </w:rPr>
              <w:t>Implementation</w:t>
            </w:r>
          </w:p>
        </w:tc>
        <w:tc>
          <w:tcPr>
            <w:tcW w:w="1923" w:type="pct"/>
            <w:tcBorders>
              <w:top w:val="single" w:sz="6" w:space="0" w:color="A9A9A9"/>
              <w:left w:val="single" w:sz="6" w:space="0" w:color="A9A9A9"/>
              <w:bottom w:val="single" w:sz="6" w:space="0" w:color="A9A9A9"/>
              <w:right w:val="single" w:sz="6" w:space="0" w:color="A9A9A9"/>
            </w:tcBorders>
            <w:shd w:val="clear" w:color="auto" w:fill="FFFFFF"/>
          </w:tcPr>
          <w:p w14:paraId="1655641D" w14:textId="03227B52" w:rsidR="00B709FB" w:rsidRPr="00B709FB" w:rsidRDefault="00B709FB" w:rsidP="00B709FB">
            <w:pPr>
              <w:pStyle w:val="ListParagraph"/>
              <w:numPr>
                <w:ilvl w:val="0"/>
                <w:numId w:val="30"/>
              </w:numPr>
              <w:rPr>
                <w:sz w:val="24"/>
                <w:szCs w:val="24"/>
                <w:lang w:eastAsia="en-GB"/>
              </w:rPr>
            </w:pPr>
            <w:r w:rsidRPr="00B709FB">
              <w:rPr>
                <w:sz w:val="24"/>
                <w:szCs w:val="24"/>
                <w:lang w:eastAsia="en-GB"/>
              </w:rPr>
              <w:t>HR to announce the official start date of the new program</w:t>
            </w:r>
          </w:p>
        </w:tc>
        <w:tc>
          <w:tcPr>
            <w:tcW w:w="1968" w:type="pct"/>
            <w:tcBorders>
              <w:top w:val="single" w:sz="6" w:space="0" w:color="A9A9A9"/>
              <w:left w:val="single" w:sz="6" w:space="0" w:color="A9A9A9"/>
              <w:bottom w:val="single" w:sz="6" w:space="0" w:color="A9A9A9"/>
              <w:right w:val="single" w:sz="6" w:space="0" w:color="A9A9A9"/>
            </w:tcBorders>
            <w:shd w:val="clear" w:color="auto" w:fill="FFFFFF"/>
          </w:tcPr>
          <w:p w14:paraId="64EE6DF2" w14:textId="56F7F6D0" w:rsidR="00B709FB" w:rsidRPr="00B709FB" w:rsidRDefault="00B709FB" w:rsidP="00B709FB">
            <w:pPr>
              <w:ind w:left="57"/>
              <w:rPr>
                <w:sz w:val="24"/>
                <w:szCs w:val="24"/>
                <w:lang w:eastAsia="en-GB"/>
              </w:rPr>
            </w:pPr>
            <w:r w:rsidRPr="00B709FB">
              <w:rPr>
                <w:sz w:val="24"/>
                <w:szCs w:val="24"/>
                <w:lang w:eastAsia="en-GB"/>
              </w:rPr>
              <w:t>HR will send emails companywide to ensure everyone is aware of the start date (1 month)</w:t>
            </w:r>
          </w:p>
        </w:tc>
      </w:tr>
      <w:tr w:rsidR="00B709FB" w:rsidRPr="00B709FB" w14:paraId="00C7A2D4" w14:textId="77777777" w:rsidTr="007369D6">
        <w:trPr>
          <w:trHeight w:val="1265"/>
          <w:jc w:val="center"/>
        </w:trPr>
        <w:tc>
          <w:tcPr>
            <w:tcW w:w="1109" w:type="pct"/>
            <w:tcBorders>
              <w:top w:val="single" w:sz="6" w:space="0" w:color="A9A9A9"/>
              <w:left w:val="single" w:sz="6" w:space="0" w:color="A9A9A9"/>
              <w:bottom w:val="single" w:sz="6" w:space="0" w:color="A9A9A9"/>
              <w:right w:val="single" w:sz="6" w:space="0" w:color="A9A9A9"/>
            </w:tcBorders>
            <w:shd w:val="clear" w:color="auto" w:fill="FFFFFF"/>
          </w:tcPr>
          <w:p w14:paraId="036B5B32" w14:textId="090342DA" w:rsidR="00B709FB" w:rsidRPr="00B709FB" w:rsidRDefault="00B709FB" w:rsidP="00B709FB">
            <w:pPr>
              <w:ind w:left="57"/>
              <w:rPr>
                <w:sz w:val="24"/>
                <w:szCs w:val="24"/>
                <w:lang w:eastAsia="en-GB"/>
              </w:rPr>
            </w:pPr>
            <w:r w:rsidRPr="00B709FB">
              <w:rPr>
                <w:sz w:val="24"/>
                <w:szCs w:val="24"/>
                <w:lang w:eastAsia="en-GB"/>
              </w:rPr>
              <w:t>Feedback</w:t>
            </w:r>
          </w:p>
        </w:tc>
        <w:tc>
          <w:tcPr>
            <w:tcW w:w="1923" w:type="pct"/>
            <w:tcBorders>
              <w:top w:val="single" w:sz="6" w:space="0" w:color="A9A9A9"/>
              <w:left w:val="single" w:sz="6" w:space="0" w:color="A9A9A9"/>
              <w:bottom w:val="single" w:sz="6" w:space="0" w:color="A9A9A9"/>
              <w:right w:val="single" w:sz="6" w:space="0" w:color="A9A9A9"/>
            </w:tcBorders>
            <w:shd w:val="clear" w:color="auto" w:fill="FFFFFF"/>
          </w:tcPr>
          <w:p w14:paraId="48963A58" w14:textId="0CA460AF" w:rsidR="00B709FB" w:rsidRPr="00B709FB" w:rsidRDefault="00B709FB" w:rsidP="00B709FB">
            <w:pPr>
              <w:pStyle w:val="ListParagraph"/>
              <w:numPr>
                <w:ilvl w:val="0"/>
                <w:numId w:val="30"/>
              </w:numPr>
              <w:rPr>
                <w:sz w:val="24"/>
                <w:szCs w:val="24"/>
                <w:lang w:eastAsia="en-GB"/>
              </w:rPr>
            </w:pPr>
            <w:r w:rsidRPr="00B709FB">
              <w:rPr>
                <w:sz w:val="24"/>
                <w:szCs w:val="24"/>
                <w:lang w:eastAsia="en-GB"/>
              </w:rPr>
              <w:t>Send surveys or feedback questionnaires</w:t>
            </w:r>
          </w:p>
        </w:tc>
        <w:tc>
          <w:tcPr>
            <w:tcW w:w="1968" w:type="pct"/>
            <w:tcBorders>
              <w:top w:val="single" w:sz="6" w:space="0" w:color="A9A9A9"/>
              <w:left w:val="single" w:sz="6" w:space="0" w:color="A9A9A9"/>
              <w:bottom w:val="single" w:sz="6" w:space="0" w:color="A9A9A9"/>
              <w:right w:val="single" w:sz="6" w:space="0" w:color="A9A9A9"/>
            </w:tcBorders>
            <w:shd w:val="clear" w:color="auto" w:fill="FFFFFF"/>
          </w:tcPr>
          <w:p w14:paraId="4649301D" w14:textId="3F73286D" w:rsidR="00B709FB" w:rsidRPr="00B709FB" w:rsidRDefault="00B709FB" w:rsidP="00B709FB">
            <w:pPr>
              <w:ind w:left="57"/>
              <w:rPr>
                <w:sz w:val="24"/>
                <w:szCs w:val="24"/>
                <w:lang w:eastAsia="en-GB"/>
              </w:rPr>
            </w:pPr>
            <w:r w:rsidRPr="00B709FB">
              <w:rPr>
                <w:sz w:val="24"/>
                <w:szCs w:val="24"/>
                <w:lang w:eastAsia="en-GB"/>
              </w:rPr>
              <w:t xml:space="preserve">Receive </w:t>
            </w:r>
            <w:r w:rsidRPr="006F2D04">
              <w:rPr>
                <w:color w:val="FF0000"/>
                <w:sz w:val="24"/>
                <w:szCs w:val="24"/>
                <w:u w:val="single"/>
                <w:lang w:eastAsia="en-GB"/>
              </w:rPr>
              <w:t>AT LEAST</w:t>
            </w:r>
            <w:r w:rsidRPr="006F2D04">
              <w:rPr>
                <w:color w:val="FF0000"/>
                <w:sz w:val="24"/>
                <w:szCs w:val="24"/>
                <w:lang w:eastAsia="en-GB"/>
              </w:rPr>
              <w:t xml:space="preserve"> </w:t>
            </w:r>
            <w:r w:rsidRPr="00B709FB">
              <w:rPr>
                <w:sz w:val="24"/>
                <w:szCs w:val="24"/>
                <w:lang w:eastAsia="en-GB"/>
              </w:rPr>
              <w:t>60% of the company feedback responses over the 4 months to make sure that any confusion/issues can be resolved  in the early stages</w:t>
            </w:r>
          </w:p>
        </w:tc>
      </w:tr>
    </w:tbl>
    <w:p w14:paraId="6C897CF9" w14:textId="77777777" w:rsidR="007369D6" w:rsidRDefault="007369D6" w:rsidP="007369D6">
      <w:pPr>
        <w:rPr>
          <w:noProof/>
        </w:rPr>
      </w:pPr>
      <w:r>
        <w:rPr>
          <w:noProof/>
        </w:rPr>
        <w:br/>
      </w:r>
      <w:r w:rsidR="006F2D04">
        <w:rPr>
          <w:noProof/>
        </w:rPr>
        <w:t>Using the action plan above, the Gantt chart and the bi-weekly status calls, this project can</w:t>
      </w:r>
      <w:r>
        <w:rPr>
          <w:noProof/>
        </w:rPr>
        <w:t xml:space="preserve"> be</w:t>
      </w:r>
      <w:r w:rsidR="006F2D04">
        <w:rPr>
          <w:noProof/>
        </w:rPr>
        <w:t xml:space="preserve"> monitored and delivered successfully. </w:t>
      </w:r>
    </w:p>
    <w:p w14:paraId="5258A58B" w14:textId="620EBADD" w:rsidR="006F2D04" w:rsidRDefault="006F2D04" w:rsidP="007369D6">
      <w:pPr>
        <w:rPr>
          <w:noProof/>
        </w:rPr>
      </w:pPr>
      <w:r>
        <w:rPr>
          <w:noProof/>
        </w:rPr>
        <w:t xml:space="preserve">The actions in the action plan are specific, measurable, </w:t>
      </w:r>
      <w:r w:rsidR="007369D6">
        <w:rPr>
          <w:noProof/>
        </w:rPr>
        <w:t>achievable, realistic and time-bound. Everyone will  clearly know the stage they’re responsible for and when they need to complet</w:t>
      </w:r>
      <w:r w:rsidR="000F103B">
        <w:rPr>
          <w:noProof/>
        </w:rPr>
        <w:t>e it</w:t>
      </w:r>
      <w:r w:rsidR="007369D6">
        <w:rPr>
          <w:noProof/>
        </w:rPr>
        <w:t>. Once the project is mostly completed and the company is using the new website/program</w:t>
      </w:r>
      <w:r w:rsidR="000F103B">
        <w:rPr>
          <w:noProof/>
        </w:rPr>
        <w:t xml:space="preserve">, the final stage is to </w:t>
      </w:r>
      <w:r w:rsidR="007369D6">
        <w:rPr>
          <w:noProof/>
        </w:rPr>
        <w:t xml:space="preserve">monitor the progress with feedback questionnaires and surveys (Appendix 1) </w:t>
      </w:r>
      <w:r w:rsidR="000F103B">
        <w:rPr>
          <w:noProof/>
        </w:rPr>
        <w:t xml:space="preserve">this will </w:t>
      </w:r>
      <w:r w:rsidR="007369D6">
        <w:rPr>
          <w:noProof/>
        </w:rPr>
        <w:t xml:space="preserve">check the success of the solution. </w:t>
      </w:r>
    </w:p>
    <w:p w14:paraId="02231709" w14:textId="77777777" w:rsidR="008F76DB" w:rsidRDefault="008F76DB">
      <w:pPr>
        <w:rPr>
          <w:color w:val="2E75B5"/>
          <w:sz w:val="32"/>
          <w:szCs w:val="32"/>
        </w:rPr>
      </w:pPr>
      <w:r>
        <w:br w:type="page"/>
      </w:r>
    </w:p>
    <w:p w14:paraId="0211B4FF" w14:textId="76CF19F1" w:rsidR="00583709" w:rsidRDefault="008312FD">
      <w:pPr>
        <w:pStyle w:val="Heading1"/>
      </w:pPr>
      <w:bookmarkStart w:id="21" w:name="_Toc175685784"/>
      <w:r>
        <w:lastRenderedPageBreak/>
        <w:t>References</w:t>
      </w:r>
      <w:bookmarkEnd w:id="21"/>
    </w:p>
    <w:p w14:paraId="272AC79E" w14:textId="68FFF4F0" w:rsidR="00BF387F" w:rsidRDefault="00BF387F" w:rsidP="00BF387F">
      <w:r w:rsidRPr="00BF387F">
        <w:t xml:space="preserve">APM. (2017, June 28). </w:t>
      </w:r>
      <w:r w:rsidRPr="00BF387F">
        <w:rPr>
          <w:i/>
          <w:iCs/>
        </w:rPr>
        <w:t>Communicate</w:t>
      </w:r>
      <w:r w:rsidRPr="00BF387F">
        <w:t xml:space="preserve">. Www.apm.org.uk. </w:t>
      </w:r>
      <w:r w:rsidR="00BB1999">
        <w:t xml:space="preserve">[online] Available at: </w:t>
      </w:r>
      <w:hyperlink r:id="rId13" w:history="1">
        <w:r w:rsidR="00BB1999" w:rsidRPr="00F05F32">
          <w:rPr>
            <w:rStyle w:val="Hyperlink"/>
          </w:rPr>
          <w:t>https://www.apm.org.uk/resources/find-a-resource/stakeholder-engagement/key-principles/communicate/</w:t>
        </w:r>
      </w:hyperlink>
      <w:r>
        <w:t xml:space="preserve"> </w:t>
      </w:r>
      <w:r w:rsidR="00BB1999">
        <w:t>(accessed on 24/08/2024)</w:t>
      </w:r>
    </w:p>
    <w:p w14:paraId="3B0FB03A" w14:textId="5F2A2E2C" w:rsidR="00AD365B" w:rsidRPr="00BF387F" w:rsidRDefault="00AD365B" w:rsidP="00BF387F">
      <w:r w:rsidRPr="00AD365B">
        <w:t xml:space="preserve">APM. (2017a). </w:t>
      </w:r>
      <w:r w:rsidRPr="00AD365B">
        <w:rPr>
          <w:i/>
          <w:iCs/>
        </w:rPr>
        <w:t>Consult early and often</w:t>
      </w:r>
      <w:r w:rsidRPr="00AD365B">
        <w:t xml:space="preserve">. </w:t>
      </w:r>
      <w:hyperlink r:id="rId14" w:history="1">
        <w:r w:rsidR="00BB1999" w:rsidRPr="00F05F32">
          <w:rPr>
            <w:rStyle w:val="Hyperlink"/>
          </w:rPr>
          <w:t>Www.apm.org.uk</w:t>
        </w:r>
      </w:hyperlink>
      <w:r w:rsidRPr="00AD365B">
        <w:t>.</w:t>
      </w:r>
      <w:r w:rsidR="00BB1999">
        <w:t xml:space="preserve"> [online] Available at:</w:t>
      </w:r>
      <w:r w:rsidRPr="00AD365B">
        <w:t xml:space="preserve"> </w:t>
      </w:r>
      <w:hyperlink r:id="rId15" w:history="1">
        <w:r w:rsidRPr="00AD365B">
          <w:rPr>
            <w:rStyle w:val="Hyperlink"/>
          </w:rPr>
          <w:t>https://www.apm.org.uk/resources/find-a-resource/stakeholder-engagement/key-principles/consult-early-and-often/</w:t>
        </w:r>
      </w:hyperlink>
      <w:r>
        <w:t xml:space="preserve"> </w:t>
      </w:r>
      <w:r w:rsidR="00BB1999">
        <w:t>(accessed on 24/08/2024)</w:t>
      </w:r>
    </w:p>
    <w:p w14:paraId="3A75C37C" w14:textId="3481542D" w:rsidR="00344F6F" w:rsidRDefault="00344F6F" w:rsidP="00722FCE">
      <w:r w:rsidRPr="00344F6F">
        <w:t>Cotton, D. (2016). The smart solution book : 68 tools for brainstorming, problem solving and decision making. Pearson. (Original work published 2024)</w:t>
      </w:r>
      <w:r>
        <w:t xml:space="preserve"> </w:t>
      </w:r>
    </w:p>
    <w:p w14:paraId="2178E4E8" w14:textId="15B1CB63" w:rsidR="00722FCE" w:rsidRDefault="00722FCE" w:rsidP="00722FCE">
      <w:r>
        <w:t xml:space="preserve">Edraw Content Team. (n.d.). Mind Mapping and 7 Key Steps by Tony Buzan for Developing Mindmaps. EdrawMind. </w:t>
      </w:r>
      <w:r w:rsidR="00BB1999">
        <w:t>[online] Available at:</w:t>
      </w:r>
      <w:r w:rsidR="00BB1999" w:rsidRPr="00BB1999">
        <w:t xml:space="preserve"> </w:t>
      </w:r>
      <w:hyperlink r:id="rId16" w:history="1">
        <w:r w:rsidR="00BB1999" w:rsidRPr="00F05F32">
          <w:rPr>
            <w:rStyle w:val="Hyperlink"/>
          </w:rPr>
          <w:t>https://www.edrawmind.com/article/tony-buzan-biography.html</w:t>
        </w:r>
      </w:hyperlink>
      <w:r w:rsidR="00BB1999">
        <w:t xml:space="preserve">     (accessed on</w:t>
      </w:r>
      <w:r>
        <w:t xml:space="preserve"> August 8, 2024</w:t>
      </w:r>
      <w:r w:rsidR="00BB1999">
        <w:t xml:space="preserve">) </w:t>
      </w:r>
    </w:p>
    <w:p w14:paraId="2191B970" w14:textId="1B590C11" w:rsidR="002E0758" w:rsidRDefault="002E0758" w:rsidP="00722FCE">
      <w:r w:rsidRPr="002E0758">
        <w:t xml:space="preserve">Mendelow, A. L. (1981). Environmental Scanning--The Impact of the Stakeholder Concept. </w:t>
      </w:r>
      <w:r w:rsidRPr="002E0758">
        <w:rPr>
          <w:i/>
          <w:iCs/>
        </w:rPr>
        <w:t>ICIS 1981 Proceedings</w:t>
      </w:r>
      <w:r w:rsidRPr="002E0758">
        <w:t xml:space="preserve">, </w:t>
      </w:r>
      <w:r w:rsidRPr="002E0758">
        <w:rPr>
          <w:i/>
          <w:iCs/>
        </w:rPr>
        <w:t>20</w:t>
      </w:r>
      <w:r w:rsidRPr="002E0758">
        <w:t xml:space="preserve">(1). </w:t>
      </w:r>
      <w:r w:rsidR="00BB1999">
        <w:t xml:space="preserve">[online] Available at: </w:t>
      </w:r>
      <w:hyperlink r:id="rId17" w:history="1">
        <w:r w:rsidR="00BB1999" w:rsidRPr="00F05F32">
          <w:rPr>
            <w:rStyle w:val="Hyperlink"/>
          </w:rPr>
          <w:t>https://aisel.aisnet.org/icis1981/20</w:t>
        </w:r>
      </w:hyperlink>
      <w:r>
        <w:t xml:space="preserve"> </w:t>
      </w:r>
      <w:r w:rsidR="00BB1999">
        <w:t xml:space="preserve"> (accessed on 20/08/2024)</w:t>
      </w:r>
    </w:p>
    <w:p w14:paraId="7C594AD0" w14:textId="3D00D09E" w:rsidR="00583709" w:rsidRDefault="00722FCE" w:rsidP="00722FCE">
      <w:r>
        <w:t>Mind Tools Content Team. (2022). 5 Whys.</w:t>
      </w:r>
      <w:r w:rsidR="00EC5231">
        <w:t xml:space="preserve"> [online]</w:t>
      </w:r>
      <w:r>
        <w:t xml:space="preserve"> </w:t>
      </w:r>
      <w:r w:rsidR="00EC5231">
        <w:t xml:space="preserve">Available at: </w:t>
      </w:r>
      <w:hyperlink r:id="rId18" w:history="1">
        <w:r w:rsidR="00EC5231" w:rsidRPr="00F05F32">
          <w:rPr>
            <w:rStyle w:val="Hyperlink"/>
          </w:rPr>
          <w:t>https://www.mindtools.com/a3mi00v/5-whys</w:t>
        </w:r>
      </w:hyperlink>
      <w:r>
        <w:t xml:space="preserve">  </w:t>
      </w:r>
      <w:r w:rsidR="00EC5231">
        <w:t>(accessed on 23/08/2024)</w:t>
      </w:r>
    </w:p>
    <w:p w14:paraId="1FD13615" w14:textId="28784FE3" w:rsidR="000F6FAA" w:rsidRDefault="000F6FAA" w:rsidP="00722FCE">
      <w:r w:rsidRPr="000F6FAA">
        <w:t xml:space="preserve">Mitchell, R. K., Agle, B. R., &amp; Wood, D. J. (1997). Toward a Theory of Stakeholder Identification and Salience: Defining the Principle of Who and What Really Counts. </w:t>
      </w:r>
      <w:r w:rsidRPr="000F6FAA">
        <w:rPr>
          <w:i/>
          <w:iCs/>
        </w:rPr>
        <w:t>The Academy of Management Review</w:t>
      </w:r>
      <w:r w:rsidRPr="000F6FAA">
        <w:t xml:space="preserve">, </w:t>
      </w:r>
      <w:r w:rsidRPr="000F6FAA">
        <w:rPr>
          <w:i/>
          <w:iCs/>
        </w:rPr>
        <w:t>22</w:t>
      </w:r>
      <w:r w:rsidRPr="000F6FAA">
        <w:t xml:space="preserve">(4), 853–886. </w:t>
      </w:r>
      <w:r w:rsidR="00EC5231">
        <w:t xml:space="preserve">[online] Available at: </w:t>
      </w:r>
      <w:hyperlink r:id="rId19" w:history="1">
        <w:r w:rsidR="00EC5231" w:rsidRPr="00F05F32">
          <w:rPr>
            <w:rStyle w:val="Hyperlink"/>
          </w:rPr>
          <w:t>https://doi.org/10.2307/259247</w:t>
        </w:r>
      </w:hyperlink>
      <w:r>
        <w:t xml:space="preserve"> </w:t>
      </w:r>
      <w:r w:rsidR="00EC5231">
        <w:t>(accessed on 25/08/2024)</w:t>
      </w:r>
    </w:p>
    <w:p w14:paraId="14F3A636" w14:textId="4AE4D804" w:rsidR="002C5F83" w:rsidRDefault="002C5F83" w:rsidP="00722FCE">
      <w:r w:rsidRPr="002C5F83">
        <w:t xml:space="preserve">Paredes, R. (2024, April 8). Ishikawa Diagram: Guide on How to Use It. SafetyCulture. </w:t>
      </w:r>
      <w:r w:rsidR="00EC5231">
        <w:t xml:space="preserve">[online] Available at: </w:t>
      </w:r>
      <w:hyperlink r:id="rId20" w:history="1">
        <w:r w:rsidR="00EC5231" w:rsidRPr="00F05F32">
          <w:rPr>
            <w:rStyle w:val="Hyperlink"/>
          </w:rPr>
          <w:t>https://safetyculture.com/topics/ishikawa-diagram/</w:t>
        </w:r>
      </w:hyperlink>
      <w:r>
        <w:t xml:space="preserve"> </w:t>
      </w:r>
      <w:r w:rsidR="00EC5231">
        <w:t>(accessed on 13/08/2024)</w:t>
      </w:r>
    </w:p>
    <w:p w14:paraId="6AE66233" w14:textId="3C71C0A2" w:rsidR="00540857" w:rsidRDefault="00540857" w:rsidP="00722FCE">
      <w:r w:rsidRPr="00540857">
        <w:t xml:space="preserve">Thomas Edison State University. (2019). </w:t>
      </w:r>
      <w:r w:rsidRPr="00540857">
        <w:rPr>
          <w:i/>
          <w:iCs/>
        </w:rPr>
        <w:t>Environmental scanning</w:t>
      </w:r>
      <w:r w:rsidRPr="00540857">
        <w:t xml:space="preserve">. Tesu.edu. </w:t>
      </w:r>
      <w:r w:rsidR="00EC5231">
        <w:t xml:space="preserve">[online] Available at: </w:t>
      </w:r>
      <w:hyperlink r:id="rId21" w:history="1">
        <w:r w:rsidR="00EC5231" w:rsidRPr="00540857">
          <w:rPr>
            <w:rStyle w:val="Hyperlink"/>
          </w:rPr>
          <w:t>https://www.tesu.edu/about/ir/environmental-scanning</w:t>
        </w:r>
      </w:hyperlink>
      <w:r>
        <w:t xml:space="preserve"> </w:t>
      </w:r>
      <w:r w:rsidR="00EC5231">
        <w:t>(accessed on 27/08/2024)</w:t>
      </w:r>
    </w:p>
    <w:p w14:paraId="7B228441" w14:textId="37C55C7A" w:rsidR="0064382C" w:rsidRPr="0064382C" w:rsidRDefault="0064382C" w:rsidP="0064382C">
      <w:r w:rsidRPr="0064382C">
        <w:t xml:space="preserve">UCL. (2021, June 2). </w:t>
      </w:r>
      <w:r w:rsidRPr="0064382C">
        <w:rPr>
          <w:i/>
          <w:iCs/>
        </w:rPr>
        <w:t>What is the significance of a flowchart?</w:t>
      </w:r>
      <w:r w:rsidRPr="0064382C">
        <w:t xml:space="preserve"> Culture Online. </w:t>
      </w:r>
      <w:r w:rsidR="00EC5231">
        <w:t xml:space="preserve">[online] Available at: </w:t>
      </w:r>
      <w:hyperlink r:id="rId22" w:history="1">
        <w:r w:rsidR="00EC5231" w:rsidRPr="00F05F32">
          <w:rPr>
            <w:rStyle w:val="Hyperlink"/>
          </w:rPr>
          <w:t>https://www.ucl.ac.uk/culture-online/case-studies/2021/jun/what-significance-flowchart</w:t>
        </w:r>
      </w:hyperlink>
      <w:r>
        <w:t xml:space="preserve"> </w:t>
      </w:r>
      <w:r w:rsidR="00EC5231">
        <w:t xml:space="preserve">(accessed on 18/08/2024) </w:t>
      </w:r>
    </w:p>
    <w:p w14:paraId="49210DA8" w14:textId="25178316" w:rsidR="0009062E" w:rsidRDefault="0009062E" w:rsidP="0009062E">
      <w:r w:rsidRPr="0009062E">
        <w:rPr>
          <w:i/>
          <w:iCs/>
        </w:rPr>
        <w:t>What is a Flowchart? Types, symbols, and examples | Miro</w:t>
      </w:r>
      <w:r w:rsidRPr="0009062E">
        <w:t xml:space="preserve">. (n.d.). </w:t>
      </w:r>
      <w:hyperlink r:id="rId23" w:history="1">
        <w:r w:rsidR="00EC5231" w:rsidRPr="00F05F32">
          <w:rPr>
            <w:rStyle w:val="Hyperlink"/>
          </w:rPr>
          <w:t>Https://Miro.com/</w:t>
        </w:r>
      </w:hyperlink>
      <w:r w:rsidRPr="0009062E">
        <w:t>.</w:t>
      </w:r>
      <w:r w:rsidR="00EC5231">
        <w:t xml:space="preserve"> [online] Available at: </w:t>
      </w:r>
      <w:hyperlink r:id="rId24" w:history="1">
        <w:r w:rsidR="00EC5231" w:rsidRPr="00F05F32">
          <w:rPr>
            <w:rStyle w:val="Hyperlink"/>
          </w:rPr>
          <w:t>https://miro.com/flowchart/what-is-a-flowchart/</w:t>
        </w:r>
      </w:hyperlink>
      <w:r>
        <w:t xml:space="preserve"> </w:t>
      </w:r>
      <w:r w:rsidR="00EC5231">
        <w:t>(Accessed on</w:t>
      </w:r>
      <w:r w:rsidR="00EC5231" w:rsidRPr="0009062E">
        <w:t xml:space="preserve"> </w:t>
      </w:r>
      <w:r w:rsidR="00EC5231">
        <w:t>17/08/</w:t>
      </w:r>
      <w:r w:rsidR="00EC5231" w:rsidRPr="0009062E">
        <w:t>2024</w:t>
      </w:r>
      <w:r w:rsidR="00EC5231">
        <w:t>)</w:t>
      </w:r>
    </w:p>
    <w:p w14:paraId="17806AD1" w14:textId="77777777" w:rsidR="0012736C" w:rsidRPr="0009062E" w:rsidRDefault="0012736C" w:rsidP="0009062E"/>
    <w:p w14:paraId="3F31F128" w14:textId="77777777" w:rsidR="0009062E" w:rsidRDefault="0009062E" w:rsidP="00722FCE"/>
    <w:p w14:paraId="089805E7" w14:textId="77777777" w:rsidR="00583709" w:rsidRDefault="00583709"/>
    <w:p w14:paraId="4B272E88" w14:textId="77777777" w:rsidR="00583709" w:rsidRDefault="00583709"/>
    <w:p w14:paraId="3930F96A" w14:textId="410CD5C8" w:rsidR="00583709" w:rsidRDefault="00583709"/>
    <w:p w14:paraId="24721EBE" w14:textId="491224A2" w:rsidR="008312FD" w:rsidRDefault="008312FD"/>
    <w:p w14:paraId="58142AE0" w14:textId="18BDACEB" w:rsidR="008312FD" w:rsidRDefault="008312FD"/>
    <w:p w14:paraId="3F9F692C" w14:textId="6192807E" w:rsidR="008312FD" w:rsidRDefault="008312FD"/>
    <w:p w14:paraId="4C5854DD" w14:textId="73BC7C1F" w:rsidR="008312FD" w:rsidRDefault="008312FD"/>
    <w:p w14:paraId="26DD2177" w14:textId="416484E5" w:rsidR="000F103B" w:rsidRDefault="008312FD" w:rsidP="000F103B">
      <w:pPr>
        <w:pStyle w:val="Heading1"/>
      </w:pPr>
      <w:bookmarkStart w:id="22" w:name="_Toc175685785"/>
      <w:r w:rsidRPr="000F103B">
        <w:lastRenderedPageBreak/>
        <w:t xml:space="preserve">Appendix A </w:t>
      </w:r>
      <w:r w:rsidR="005831A9" w:rsidRPr="000F103B">
        <w:t xml:space="preserve">– </w:t>
      </w:r>
      <w:r w:rsidR="000F103B" w:rsidRPr="000F103B">
        <w:t>Feedback Questionnaire</w:t>
      </w:r>
      <w:bookmarkEnd w:id="22"/>
    </w:p>
    <w:p w14:paraId="3BD29E3E" w14:textId="41370532" w:rsidR="00583709" w:rsidRDefault="008F76DB">
      <w:r w:rsidRPr="008F76DB">
        <w:rPr>
          <w:noProof/>
        </w:rPr>
        <w:lastRenderedPageBreak/>
        <w:drawing>
          <wp:anchor distT="0" distB="0" distL="114300" distR="114300" simplePos="0" relativeHeight="251673600" behindDoc="0" locked="0" layoutInCell="1" allowOverlap="1" wp14:anchorId="3E118B16" wp14:editId="0564C593">
            <wp:simplePos x="0" y="0"/>
            <wp:positionH relativeFrom="margin">
              <wp:align>center</wp:align>
            </wp:positionH>
            <wp:positionV relativeFrom="paragraph">
              <wp:posOffset>317</wp:posOffset>
            </wp:positionV>
            <wp:extent cx="6896735" cy="8677275"/>
            <wp:effectExtent l="0" t="0" r="0" b="9525"/>
            <wp:wrapSquare wrapText="bothSides"/>
            <wp:docPr id="124164504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1645047" name="Picture 1" descr="A screenshot of a computer&#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6896735" cy="8677275"/>
                    </a:xfrm>
                    <a:prstGeom prst="rect">
                      <a:avLst/>
                    </a:prstGeom>
                  </pic:spPr>
                </pic:pic>
              </a:graphicData>
            </a:graphic>
            <wp14:sizeRelH relativeFrom="page">
              <wp14:pctWidth>0</wp14:pctWidth>
            </wp14:sizeRelH>
            <wp14:sizeRelV relativeFrom="page">
              <wp14:pctHeight>0</wp14:pctHeight>
            </wp14:sizeRelV>
          </wp:anchor>
        </w:drawing>
      </w:r>
    </w:p>
    <w:sectPr w:rsidR="00583709" w:rsidSect="008F76DB">
      <w:pgSz w:w="12240" w:h="15840"/>
      <w:pgMar w:top="851" w:right="1440" w:bottom="709"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7099C4" w14:textId="77777777" w:rsidR="001162E9" w:rsidRDefault="001162E9" w:rsidP="005831A9">
      <w:pPr>
        <w:spacing w:after="0" w:line="240" w:lineRule="auto"/>
      </w:pPr>
      <w:r>
        <w:separator/>
      </w:r>
    </w:p>
  </w:endnote>
  <w:endnote w:type="continuationSeparator" w:id="0">
    <w:p w14:paraId="77C32102" w14:textId="77777777" w:rsidR="001162E9" w:rsidRDefault="001162E9" w:rsidP="005831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altName w:val="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3161DDE" w14:textId="77777777" w:rsidR="001162E9" w:rsidRDefault="001162E9" w:rsidP="005831A9">
      <w:pPr>
        <w:spacing w:after="0" w:line="240" w:lineRule="auto"/>
      </w:pPr>
      <w:r>
        <w:separator/>
      </w:r>
    </w:p>
  </w:footnote>
  <w:footnote w:type="continuationSeparator" w:id="0">
    <w:p w14:paraId="745CAC20" w14:textId="77777777" w:rsidR="001162E9" w:rsidRDefault="001162E9" w:rsidP="005831A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A1951"/>
    <w:multiLevelType w:val="hybridMultilevel"/>
    <w:tmpl w:val="DAF0D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B53B3C"/>
    <w:multiLevelType w:val="hybridMultilevel"/>
    <w:tmpl w:val="F5321566"/>
    <w:lvl w:ilvl="0" w:tplc="7C705DE8">
      <w:start w:val="5"/>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211701"/>
    <w:multiLevelType w:val="hybridMultilevel"/>
    <w:tmpl w:val="7FAA1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B21E7C"/>
    <w:multiLevelType w:val="hybridMultilevel"/>
    <w:tmpl w:val="79A8A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A713DE"/>
    <w:multiLevelType w:val="hybridMultilevel"/>
    <w:tmpl w:val="0D283438"/>
    <w:lvl w:ilvl="0" w:tplc="4DD454E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E46142"/>
    <w:multiLevelType w:val="hybridMultilevel"/>
    <w:tmpl w:val="C8B678D2"/>
    <w:lvl w:ilvl="0" w:tplc="08090001">
      <w:start w:val="1"/>
      <w:numFmt w:val="bullet"/>
      <w:lvlText w:val=""/>
      <w:lvlJc w:val="left"/>
      <w:pPr>
        <w:ind w:left="530" w:hanging="360"/>
      </w:pPr>
      <w:rPr>
        <w:rFonts w:ascii="Symbol" w:hAnsi="Symbol" w:hint="default"/>
      </w:rPr>
    </w:lvl>
    <w:lvl w:ilvl="1" w:tplc="08090003" w:tentative="1">
      <w:start w:val="1"/>
      <w:numFmt w:val="bullet"/>
      <w:lvlText w:val="o"/>
      <w:lvlJc w:val="left"/>
      <w:pPr>
        <w:ind w:left="1250" w:hanging="360"/>
      </w:pPr>
      <w:rPr>
        <w:rFonts w:ascii="Courier New" w:hAnsi="Courier New" w:cs="Courier New" w:hint="default"/>
      </w:rPr>
    </w:lvl>
    <w:lvl w:ilvl="2" w:tplc="08090005" w:tentative="1">
      <w:start w:val="1"/>
      <w:numFmt w:val="bullet"/>
      <w:lvlText w:val=""/>
      <w:lvlJc w:val="left"/>
      <w:pPr>
        <w:ind w:left="1970" w:hanging="360"/>
      </w:pPr>
      <w:rPr>
        <w:rFonts w:ascii="Wingdings" w:hAnsi="Wingdings" w:hint="default"/>
      </w:rPr>
    </w:lvl>
    <w:lvl w:ilvl="3" w:tplc="08090001" w:tentative="1">
      <w:start w:val="1"/>
      <w:numFmt w:val="bullet"/>
      <w:lvlText w:val=""/>
      <w:lvlJc w:val="left"/>
      <w:pPr>
        <w:ind w:left="2690" w:hanging="360"/>
      </w:pPr>
      <w:rPr>
        <w:rFonts w:ascii="Symbol" w:hAnsi="Symbol" w:hint="default"/>
      </w:rPr>
    </w:lvl>
    <w:lvl w:ilvl="4" w:tplc="08090003" w:tentative="1">
      <w:start w:val="1"/>
      <w:numFmt w:val="bullet"/>
      <w:lvlText w:val="o"/>
      <w:lvlJc w:val="left"/>
      <w:pPr>
        <w:ind w:left="3410" w:hanging="360"/>
      </w:pPr>
      <w:rPr>
        <w:rFonts w:ascii="Courier New" w:hAnsi="Courier New" w:cs="Courier New" w:hint="default"/>
      </w:rPr>
    </w:lvl>
    <w:lvl w:ilvl="5" w:tplc="08090005" w:tentative="1">
      <w:start w:val="1"/>
      <w:numFmt w:val="bullet"/>
      <w:lvlText w:val=""/>
      <w:lvlJc w:val="left"/>
      <w:pPr>
        <w:ind w:left="4130" w:hanging="360"/>
      </w:pPr>
      <w:rPr>
        <w:rFonts w:ascii="Wingdings" w:hAnsi="Wingdings" w:hint="default"/>
      </w:rPr>
    </w:lvl>
    <w:lvl w:ilvl="6" w:tplc="08090001" w:tentative="1">
      <w:start w:val="1"/>
      <w:numFmt w:val="bullet"/>
      <w:lvlText w:val=""/>
      <w:lvlJc w:val="left"/>
      <w:pPr>
        <w:ind w:left="4850" w:hanging="360"/>
      </w:pPr>
      <w:rPr>
        <w:rFonts w:ascii="Symbol" w:hAnsi="Symbol" w:hint="default"/>
      </w:rPr>
    </w:lvl>
    <w:lvl w:ilvl="7" w:tplc="08090003" w:tentative="1">
      <w:start w:val="1"/>
      <w:numFmt w:val="bullet"/>
      <w:lvlText w:val="o"/>
      <w:lvlJc w:val="left"/>
      <w:pPr>
        <w:ind w:left="5570" w:hanging="360"/>
      </w:pPr>
      <w:rPr>
        <w:rFonts w:ascii="Courier New" w:hAnsi="Courier New" w:cs="Courier New" w:hint="default"/>
      </w:rPr>
    </w:lvl>
    <w:lvl w:ilvl="8" w:tplc="08090005" w:tentative="1">
      <w:start w:val="1"/>
      <w:numFmt w:val="bullet"/>
      <w:lvlText w:val=""/>
      <w:lvlJc w:val="left"/>
      <w:pPr>
        <w:ind w:left="6290" w:hanging="360"/>
      </w:pPr>
      <w:rPr>
        <w:rFonts w:ascii="Wingdings" w:hAnsi="Wingdings" w:hint="default"/>
      </w:rPr>
    </w:lvl>
  </w:abstractNum>
  <w:abstractNum w:abstractNumId="6" w15:restartNumberingAfterBreak="0">
    <w:nsid w:val="142B7AB4"/>
    <w:multiLevelType w:val="multilevel"/>
    <w:tmpl w:val="5EFA3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AB71C0"/>
    <w:multiLevelType w:val="hybridMultilevel"/>
    <w:tmpl w:val="6630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3D1D1C"/>
    <w:multiLevelType w:val="hybridMultilevel"/>
    <w:tmpl w:val="CFE057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E0D1C37"/>
    <w:multiLevelType w:val="multilevel"/>
    <w:tmpl w:val="658E51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6F6B7C"/>
    <w:multiLevelType w:val="hybridMultilevel"/>
    <w:tmpl w:val="7B0629FC"/>
    <w:lvl w:ilvl="0" w:tplc="FFFFFFFF">
      <w:start w:val="1"/>
      <w:numFmt w:val="decimal"/>
      <w:lvlText w:val="%1."/>
      <w:lvlJc w:val="left"/>
      <w:pPr>
        <w:ind w:left="720" w:hanging="360"/>
      </w:pPr>
      <w:rPr>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959798E"/>
    <w:multiLevelType w:val="multilevel"/>
    <w:tmpl w:val="F920F0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BD23FD8"/>
    <w:multiLevelType w:val="multilevel"/>
    <w:tmpl w:val="E3748D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BD69A5"/>
    <w:multiLevelType w:val="hybridMultilevel"/>
    <w:tmpl w:val="563E11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2B57E8"/>
    <w:multiLevelType w:val="multilevel"/>
    <w:tmpl w:val="4B4047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AB626CA"/>
    <w:multiLevelType w:val="hybridMultilevel"/>
    <w:tmpl w:val="AC4A3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C75179D"/>
    <w:multiLevelType w:val="hybridMultilevel"/>
    <w:tmpl w:val="4B14C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F6C59"/>
    <w:multiLevelType w:val="hybridMultilevel"/>
    <w:tmpl w:val="AB567E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3E661267"/>
    <w:multiLevelType w:val="hybridMultilevel"/>
    <w:tmpl w:val="593A6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EA61495"/>
    <w:multiLevelType w:val="hybridMultilevel"/>
    <w:tmpl w:val="95C65E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C405D7"/>
    <w:multiLevelType w:val="hybridMultilevel"/>
    <w:tmpl w:val="3196B9B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25D22ED"/>
    <w:multiLevelType w:val="hybridMultilevel"/>
    <w:tmpl w:val="0AEEC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60740ED"/>
    <w:multiLevelType w:val="multilevel"/>
    <w:tmpl w:val="FD8C8B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C72ADB"/>
    <w:multiLevelType w:val="hybridMultilevel"/>
    <w:tmpl w:val="98D0D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1CD663B"/>
    <w:multiLevelType w:val="hybridMultilevel"/>
    <w:tmpl w:val="731A1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89B6B6F"/>
    <w:multiLevelType w:val="multilevel"/>
    <w:tmpl w:val="92CE8A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E3E395B"/>
    <w:multiLevelType w:val="hybridMultilevel"/>
    <w:tmpl w:val="33A256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517EDA"/>
    <w:multiLevelType w:val="multilevel"/>
    <w:tmpl w:val="6B4EFA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DB0A8D"/>
    <w:multiLevelType w:val="hybridMultilevel"/>
    <w:tmpl w:val="CED421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F832A56"/>
    <w:multiLevelType w:val="multilevel"/>
    <w:tmpl w:val="CEF89F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1897713">
    <w:abstractNumId w:val="1"/>
  </w:num>
  <w:num w:numId="2" w16cid:durableId="1513492979">
    <w:abstractNumId w:val="16"/>
  </w:num>
  <w:num w:numId="3" w16cid:durableId="1528367208">
    <w:abstractNumId w:val="17"/>
  </w:num>
  <w:num w:numId="4" w16cid:durableId="149176291">
    <w:abstractNumId w:val="4"/>
  </w:num>
  <w:num w:numId="5" w16cid:durableId="1145855166">
    <w:abstractNumId w:val="13"/>
  </w:num>
  <w:num w:numId="6" w16cid:durableId="1071655353">
    <w:abstractNumId w:val="24"/>
  </w:num>
  <w:num w:numId="7" w16cid:durableId="963460813">
    <w:abstractNumId w:val="10"/>
  </w:num>
  <w:num w:numId="8" w16cid:durableId="399325601">
    <w:abstractNumId w:val="7"/>
  </w:num>
  <w:num w:numId="9" w16cid:durableId="579601128">
    <w:abstractNumId w:val="15"/>
  </w:num>
  <w:num w:numId="10" w16cid:durableId="1130437142">
    <w:abstractNumId w:val="0"/>
  </w:num>
  <w:num w:numId="11" w16cid:durableId="1395277155">
    <w:abstractNumId w:val="18"/>
  </w:num>
  <w:num w:numId="12" w16cid:durableId="2112044344">
    <w:abstractNumId w:val="20"/>
  </w:num>
  <w:num w:numId="13" w16cid:durableId="652833890">
    <w:abstractNumId w:val="8"/>
  </w:num>
  <w:num w:numId="14" w16cid:durableId="1147673154">
    <w:abstractNumId w:val="2"/>
  </w:num>
  <w:num w:numId="15" w16cid:durableId="1664621135">
    <w:abstractNumId w:val="28"/>
  </w:num>
  <w:num w:numId="16" w16cid:durableId="1490049372">
    <w:abstractNumId w:val="26"/>
  </w:num>
  <w:num w:numId="17" w16cid:durableId="979770282">
    <w:abstractNumId w:val="3"/>
  </w:num>
  <w:num w:numId="18" w16cid:durableId="26419713">
    <w:abstractNumId w:val="23"/>
  </w:num>
  <w:num w:numId="19" w16cid:durableId="1785228001">
    <w:abstractNumId w:val="27"/>
  </w:num>
  <w:num w:numId="20" w16cid:durableId="302665510">
    <w:abstractNumId w:val="12"/>
  </w:num>
  <w:num w:numId="21" w16cid:durableId="304699978">
    <w:abstractNumId w:val="22"/>
  </w:num>
  <w:num w:numId="22" w16cid:durableId="676928887">
    <w:abstractNumId w:val="9"/>
  </w:num>
  <w:num w:numId="23" w16cid:durableId="1121454217">
    <w:abstractNumId w:val="11"/>
  </w:num>
  <w:num w:numId="24" w16cid:durableId="1765106923">
    <w:abstractNumId w:val="29"/>
  </w:num>
  <w:num w:numId="25" w16cid:durableId="1290162367">
    <w:abstractNumId w:val="6"/>
  </w:num>
  <w:num w:numId="26" w16cid:durableId="1485701203">
    <w:abstractNumId w:val="25"/>
  </w:num>
  <w:num w:numId="27" w16cid:durableId="1944991065">
    <w:abstractNumId w:val="14"/>
  </w:num>
  <w:num w:numId="28" w16cid:durableId="1233195283">
    <w:abstractNumId w:val="21"/>
  </w:num>
  <w:num w:numId="29" w16cid:durableId="633677606">
    <w:abstractNumId w:val="5"/>
  </w:num>
  <w:num w:numId="30" w16cid:durableId="14682355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76685"/>
    <w:rsid w:val="000815E8"/>
    <w:rsid w:val="0009062E"/>
    <w:rsid w:val="000E4187"/>
    <w:rsid w:val="000F0852"/>
    <w:rsid w:val="000F103B"/>
    <w:rsid w:val="000F29EC"/>
    <w:rsid w:val="000F6FAA"/>
    <w:rsid w:val="001162E9"/>
    <w:rsid w:val="0012736C"/>
    <w:rsid w:val="0017363A"/>
    <w:rsid w:val="00183B04"/>
    <w:rsid w:val="00211FC7"/>
    <w:rsid w:val="00235816"/>
    <w:rsid w:val="00253B76"/>
    <w:rsid w:val="002B3153"/>
    <w:rsid w:val="002B620C"/>
    <w:rsid w:val="002C5F83"/>
    <w:rsid w:val="002E0758"/>
    <w:rsid w:val="002F3ADF"/>
    <w:rsid w:val="003020D2"/>
    <w:rsid w:val="00307B06"/>
    <w:rsid w:val="00322AF9"/>
    <w:rsid w:val="00344F6F"/>
    <w:rsid w:val="00354E5D"/>
    <w:rsid w:val="00383865"/>
    <w:rsid w:val="003B0C47"/>
    <w:rsid w:val="003C37CE"/>
    <w:rsid w:val="003D47FA"/>
    <w:rsid w:val="003D668E"/>
    <w:rsid w:val="00413487"/>
    <w:rsid w:val="00453DA9"/>
    <w:rsid w:val="004569F4"/>
    <w:rsid w:val="0045764E"/>
    <w:rsid w:val="0049329F"/>
    <w:rsid w:val="004A32F7"/>
    <w:rsid w:val="004D32FF"/>
    <w:rsid w:val="00540857"/>
    <w:rsid w:val="005831A9"/>
    <w:rsid w:val="00583709"/>
    <w:rsid w:val="00584D43"/>
    <w:rsid w:val="005B51C7"/>
    <w:rsid w:val="005B6254"/>
    <w:rsid w:val="0064382C"/>
    <w:rsid w:val="0068457A"/>
    <w:rsid w:val="006C6817"/>
    <w:rsid w:val="006E7651"/>
    <w:rsid w:val="006F2D04"/>
    <w:rsid w:val="00722FCE"/>
    <w:rsid w:val="007369D6"/>
    <w:rsid w:val="007609B9"/>
    <w:rsid w:val="00760A0F"/>
    <w:rsid w:val="007A516F"/>
    <w:rsid w:val="007F5D86"/>
    <w:rsid w:val="00801BD5"/>
    <w:rsid w:val="008312FD"/>
    <w:rsid w:val="008E0864"/>
    <w:rsid w:val="008E78CB"/>
    <w:rsid w:val="008F33C3"/>
    <w:rsid w:val="008F76DB"/>
    <w:rsid w:val="00982C88"/>
    <w:rsid w:val="00A7064E"/>
    <w:rsid w:val="00AD365B"/>
    <w:rsid w:val="00B045F1"/>
    <w:rsid w:val="00B16B7A"/>
    <w:rsid w:val="00B535B9"/>
    <w:rsid w:val="00B635BD"/>
    <w:rsid w:val="00B709FB"/>
    <w:rsid w:val="00B7611C"/>
    <w:rsid w:val="00B77DD0"/>
    <w:rsid w:val="00BB1999"/>
    <w:rsid w:val="00BD1760"/>
    <w:rsid w:val="00BD6870"/>
    <w:rsid w:val="00BF387F"/>
    <w:rsid w:val="00C22978"/>
    <w:rsid w:val="00C87F16"/>
    <w:rsid w:val="00CD5A35"/>
    <w:rsid w:val="00D357C7"/>
    <w:rsid w:val="00D805F5"/>
    <w:rsid w:val="00D90575"/>
    <w:rsid w:val="00DC368F"/>
    <w:rsid w:val="00DC7071"/>
    <w:rsid w:val="00DD4D54"/>
    <w:rsid w:val="00DE7836"/>
    <w:rsid w:val="00E434F1"/>
    <w:rsid w:val="00E82EF6"/>
    <w:rsid w:val="00E841CA"/>
    <w:rsid w:val="00EC5231"/>
    <w:rsid w:val="00ED1210"/>
    <w:rsid w:val="00F64DFB"/>
    <w:rsid w:val="00F83D94"/>
    <w:rsid w:val="00F867C0"/>
    <w:rsid w:val="00FD3A6D"/>
    <w:rsid w:val="00FF2AE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5831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1A9"/>
  </w:style>
  <w:style w:type="paragraph" w:styleId="Footer">
    <w:name w:val="footer"/>
    <w:basedOn w:val="Normal"/>
    <w:link w:val="FooterChar"/>
    <w:uiPriority w:val="99"/>
    <w:unhideWhenUsed/>
    <w:rsid w:val="005831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1A9"/>
  </w:style>
  <w:style w:type="paragraph" w:styleId="ListParagraph">
    <w:name w:val="List Paragraph"/>
    <w:basedOn w:val="Normal"/>
    <w:uiPriority w:val="34"/>
    <w:qFormat/>
    <w:rsid w:val="005831A9"/>
    <w:pPr>
      <w:ind w:left="720"/>
      <w:contextualSpacing/>
    </w:pPr>
  </w:style>
  <w:style w:type="table" w:customStyle="1" w:styleId="GridTable2-Accent51">
    <w:name w:val="Grid Table 2 - Accent 51"/>
    <w:basedOn w:val="TableNormal"/>
    <w:next w:val="GridTable2-Accent5"/>
    <w:uiPriority w:val="47"/>
    <w:rsid w:val="00235816"/>
    <w:pPr>
      <w:spacing w:after="0" w:line="240" w:lineRule="auto"/>
    </w:pPr>
    <w:rPr>
      <w:rFonts w:asciiTheme="minorHAnsi" w:eastAsiaTheme="minorHAnsi" w:hAnsiTheme="minorHAnsi" w:cstheme="minorBidi"/>
      <w:kern w:val="2"/>
      <w:lang w:eastAsia="en-US"/>
      <w14:ligatures w14:val="standardContextual"/>
    </w:rPr>
    <w:tblPr>
      <w:tblStyleRowBandSize w:val="1"/>
      <w:tblStyleColBandSize w:val="1"/>
      <w:tblBorders>
        <w:top w:val="single" w:sz="2" w:space="0" w:color="D86DCB"/>
        <w:bottom w:val="single" w:sz="2" w:space="0" w:color="D86DCB"/>
        <w:insideH w:val="single" w:sz="2" w:space="0" w:color="D86DCB"/>
        <w:insideV w:val="single" w:sz="2" w:space="0" w:color="D86DCB"/>
      </w:tblBorders>
    </w:tblPr>
    <w:tblStylePr w:type="firstRow">
      <w:rPr>
        <w:b/>
        <w:bCs/>
      </w:rPr>
      <w:tblPr/>
      <w:tcPr>
        <w:tcBorders>
          <w:top w:val="nil"/>
          <w:bottom w:val="single" w:sz="12" w:space="0" w:color="D86DCB"/>
          <w:insideH w:val="nil"/>
          <w:insideV w:val="nil"/>
        </w:tcBorders>
        <w:shd w:val="clear" w:color="auto" w:fill="FFFFFF"/>
      </w:tcPr>
    </w:tblStylePr>
    <w:tblStylePr w:type="lastRow">
      <w:rPr>
        <w:b/>
        <w:bCs/>
      </w:rPr>
      <w:tblPr/>
      <w:tcPr>
        <w:tcBorders>
          <w:top w:val="double" w:sz="2" w:space="0" w:color="D86DC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2CEED"/>
      </w:tcPr>
    </w:tblStylePr>
    <w:tblStylePr w:type="band1Horz">
      <w:tblPr/>
      <w:tcPr>
        <w:shd w:val="clear" w:color="auto" w:fill="F2CEED"/>
      </w:tcPr>
    </w:tblStylePr>
  </w:style>
  <w:style w:type="table" w:styleId="GridTable2-Accent5">
    <w:name w:val="Grid Table 2 Accent 5"/>
    <w:basedOn w:val="TableNormal"/>
    <w:uiPriority w:val="47"/>
    <w:rsid w:val="00235816"/>
    <w:pPr>
      <w:spacing w:after="0" w:line="240" w:lineRule="auto"/>
    </w:p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customStyle="1" w:styleId="GridTable1Light-Accent11">
    <w:name w:val="Grid Table 1 Light - Accent 11"/>
    <w:basedOn w:val="TableNormal"/>
    <w:next w:val="GridTable1Light-Accent1"/>
    <w:uiPriority w:val="46"/>
    <w:rsid w:val="00235816"/>
    <w:pPr>
      <w:spacing w:after="0" w:line="240" w:lineRule="auto"/>
    </w:pPr>
    <w:rPr>
      <w:rFonts w:cs="Times New Roman"/>
      <w:kern w:val="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35816"/>
    <w:pPr>
      <w:spacing w:after="0" w:line="240" w:lineRule="auto"/>
    </w:p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customStyle="1" w:styleId="GridTable1Light-Accent12">
    <w:name w:val="Grid Table 1 Light - Accent 12"/>
    <w:basedOn w:val="TableNormal"/>
    <w:next w:val="GridTable1Light-Accent1"/>
    <w:uiPriority w:val="46"/>
    <w:rsid w:val="00235816"/>
    <w:pPr>
      <w:spacing w:after="0" w:line="240" w:lineRule="auto"/>
    </w:pPr>
    <w:rPr>
      <w:rFonts w:cs="Times New Roman"/>
      <w:kern w:val="2"/>
      <w:lang w:eastAsia="en-US"/>
      <w14:ligatures w14:val="standardContextual"/>
    </w:rPr>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table" w:styleId="TableGrid">
    <w:name w:val="Table Grid"/>
    <w:basedOn w:val="TableNormal"/>
    <w:uiPriority w:val="39"/>
    <w:rsid w:val="003C37CE"/>
    <w:pPr>
      <w:spacing w:after="0" w:line="240" w:lineRule="auto"/>
    </w:pPr>
    <w:rPr>
      <w:rFonts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2FCE"/>
    <w:rPr>
      <w:color w:val="605E5C"/>
      <w:shd w:val="clear" w:color="auto" w:fill="E1DFDD"/>
    </w:rPr>
  </w:style>
  <w:style w:type="paragraph" w:styleId="TOC3">
    <w:name w:val="toc 3"/>
    <w:basedOn w:val="Normal"/>
    <w:next w:val="Normal"/>
    <w:autoRedefine/>
    <w:uiPriority w:val="39"/>
    <w:unhideWhenUsed/>
    <w:rsid w:val="00211FC7"/>
    <w:pPr>
      <w:spacing w:after="100"/>
      <w:ind w:left="440"/>
    </w:pPr>
  </w:style>
  <w:style w:type="character" w:styleId="FollowedHyperlink">
    <w:name w:val="FollowedHyperlink"/>
    <w:basedOn w:val="DefaultParagraphFont"/>
    <w:uiPriority w:val="99"/>
    <w:semiHidden/>
    <w:unhideWhenUsed/>
    <w:rsid w:val="00AD365B"/>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635863">
      <w:bodyDiv w:val="1"/>
      <w:marLeft w:val="0"/>
      <w:marRight w:val="0"/>
      <w:marTop w:val="0"/>
      <w:marBottom w:val="0"/>
      <w:divBdr>
        <w:top w:val="none" w:sz="0" w:space="0" w:color="auto"/>
        <w:left w:val="none" w:sz="0" w:space="0" w:color="auto"/>
        <w:bottom w:val="none" w:sz="0" w:space="0" w:color="auto"/>
        <w:right w:val="none" w:sz="0" w:space="0" w:color="auto"/>
      </w:divBdr>
      <w:divsChild>
        <w:div w:id="1400903551">
          <w:marLeft w:val="-720"/>
          <w:marRight w:val="0"/>
          <w:marTop w:val="0"/>
          <w:marBottom w:val="0"/>
          <w:divBdr>
            <w:top w:val="none" w:sz="0" w:space="0" w:color="auto"/>
            <w:left w:val="none" w:sz="0" w:space="0" w:color="auto"/>
            <w:bottom w:val="none" w:sz="0" w:space="0" w:color="auto"/>
            <w:right w:val="none" w:sz="0" w:space="0" w:color="auto"/>
          </w:divBdr>
        </w:div>
      </w:divsChild>
    </w:div>
    <w:div w:id="341081945">
      <w:bodyDiv w:val="1"/>
      <w:marLeft w:val="0"/>
      <w:marRight w:val="0"/>
      <w:marTop w:val="0"/>
      <w:marBottom w:val="0"/>
      <w:divBdr>
        <w:top w:val="none" w:sz="0" w:space="0" w:color="auto"/>
        <w:left w:val="none" w:sz="0" w:space="0" w:color="auto"/>
        <w:bottom w:val="none" w:sz="0" w:space="0" w:color="auto"/>
        <w:right w:val="none" w:sz="0" w:space="0" w:color="auto"/>
      </w:divBdr>
      <w:divsChild>
        <w:div w:id="1507863545">
          <w:marLeft w:val="-720"/>
          <w:marRight w:val="0"/>
          <w:marTop w:val="0"/>
          <w:marBottom w:val="0"/>
          <w:divBdr>
            <w:top w:val="none" w:sz="0" w:space="0" w:color="auto"/>
            <w:left w:val="none" w:sz="0" w:space="0" w:color="auto"/>
            <w:bottom w:val="none" w:sz="0" w:space="0" w:color="auto"/>
            <w:right w:val="none" w:sz="0" w:space="0" w:color="auto"/>
          </w:divBdr>
        </w:div>
      </w:divsChild>
    </w:div>
    <w:div w:id="834955907">
      <w:bodyDiv w:val="1"/>
      <w:marLeft w:val="0"/>
      <w:marRight w:val="0"/>
      <w:marTop w:val="0"/>
      <w:marBottom w:val="0"/>
      <w:divBdr>
        <w:top w:val="none" w:sz="0" w:space="0" w:color="auto"/>
        <w:left w:val="none" w:sz="0" w:space="0" w:color="auto"/>
        <w:bottom w:val="none" w:sz="0" w:space="0" w:color="auto"/>
        <w:right w:val="none" w:sz="0" w:space="0" w:color="auto"/>
      </w:divBdr>
    </w:div>
    <w:div w:id="911891497">
      <w:bodyDiv w:val="1"/>
      <w:marLeft w:val="0"/>
      <w:marRight w:val="0"/>
      <w:marTop w:val="0"/>
      <w:marBottom w:val="0"/>
      <w:divBdr>
        <w:top w:val="none" w:sz="0" w:space="0" w:color="auto"/>
        <w:left w:val="none" w:sz="0" w:space="0" w:color="auto"/>
        <w:bottom w:val="none" w:sz="0" w:space="0" w:color="auto"/>
        <w:right w:val="none" w:sz="0" w:space="0" w:color="auto"/>
      </w:divBdr>
      <w:divsChild>
        <w:div w:id="494340288">
          <w:marLeft w:val="-720"/>
          <w:marRight w:val="0"/>
          <w:marTop w:val="0"/>
          <w:marBottom w:val="0"/>
          <w:divBdr>
            <w:top w:val="none" w:sz="0" w:space="0" w:color="auto"/>
            <w:left w:val="none" w:sz="0" w:space="0" w:color="auto"/>
            <w:bottom w:val="none" w:sz="0" w:space="0" w:color="auto"/>
            <w:right w:val="none" w:sz="0" w:space="0" w:color="auto"/>
          </w:divBdr>
        </w:div>
      </w:divsChild>
    </w:div>
    <w:div w:id="981160305">
      <w:bodyDiv w:val="1"/>
      <w:marLeft w:val="0"/>
      <w:marRight w:val="0"/>
      <w:marTop w:val="0"/>
      <w:marBottom w:val="0"/>
      <w:divBdr>
        <w:top w:val="none" w:sz="0" w:space="0" w:color="auto"/>
        <w:left w:val="none" w:sz="0" w:space="0" w:color="auto"/>
        <w:bottom w:val="none" w:sz="0" w:space="0" w:color="auto"/>
        <w:right w:val="none" w:sz="0" w:space="0" w:color="auto"/>
      </w:divBdr>
      <w:divsChild>
        <w:div w:id="1696997636">
          <w:marLeft w:val="-720"/>
          <w:marRight w:val="0"/>
          <w:marTop w:val="0"/>
          <w:marBottom w:val="0"/>
          <w:divBdr>
            <w:top w:val="none" w:sz="0" w:space="0" w:color="auto"/>
            <w:left w:val="none" w:sz="0" w:space="0" w:color="auto"/>
            <w:bottom w:val="none" w:sz="0" w:space="0" w:color="auto"/>
            <w:right w:val="none" w:sz="0" w:space="0" w:color="auto"/>
          </w:divBdr>
        </w:div>
      </w:divsChild>
    </w:div>
    <w:div w:id="999432491">
      <w:bodyDiv w:val="1"/>
      <w:marLeft w:val="0"/>
      <w:marRight w:val="0"/>
      <w:marTop w:val="0"/>
      <w:marBottom w:val="0"/>
      <w:divBdr>
        <w:top w:val="none" w:sz="0" w:space="0" w:color="auto"/>
        <w:left w:val="none" w:sz="0" w:space="0" w:color="auto"/>
        <w:bottom w:val="none" w:sz="0" w:space="0" w:color="auto"/>
        <w:right w:val="none" w:sz="0" w:space="0" w:color="auto"/>
      </w:divBdr>
    </w:div>
    <w:div w:id="1007706754">
      <w:bodyDiv w:val="1"/>
      <w:marLeft w:val="0"/>
      <w:marRight w:val="0"/>
      <w:marTop w:val="0"/>
      <w:marBottom w:val="0"/>
      <w:divBdr>
        <w:top w:val="none" w:sz="0" w:space="0" w:color="auto"/>
        <w:left w:val="none" w:sz="0" w:space="0" w:color="auto"/>
        <w:bottom w:val="none" w:sz="0" w:space="0" w:color="auto"/>
        <w:right w:val="none" w:sz="0" w:space="0" w:color="auto"/>
      </w:divBdr>
      <w:divsChild>
        <w:div w:id="1144153507">
          <w:marLeft w:val="-720"/>
          <w:marRight w:val="0"/>
          <w:marTop w:val="0"/>
          <w:marBottom w:val="0"/>
          <w:divBdr>
            <w:top w:val="none" w:sz="0" w:space="0" w:color="auto"/>
            <w:left w:val="none" w:sz="0" w:space="0" w:color="auto"/>
            <w:bottom w:val="none" w:sz="0" w:space="0" w:color="auto"/>
            <w:right w:val="none" w:sz="0" w:space="0" w:color="auto"/>
          </w:divBdr>
        </w:div>
      </w:divsChild>
    </w:div>
    <w:div w:id="1086998007">
      <w:bodyDiv w:val="1"/>
      <w:marLeft w:val="0"/>
      <w:marRight w:val="0"/>
      <w:marTop w:val="0"/>
      <w:marBottom w:val="0"/>
      <w:divBdr>
        <w:top w:val="none" w:sz="0" w:space="0" w:color="auto"/>
        <w:left w:val="none" w:sz="0" w:space="0" w:color="auto"/>
        <w:bottom w:val="none" w:sz="0" w:space="0" w:color="auto"/>
        <w:right w:val="none" w:sz="0" w:space="0" w:color="auto"/>
      </w:divBdr>
      <w:divsChild>
        <w:div w:id="829755211">
          <w:marLeft w:val="-720"/>
          <w:marRight w:val="0"/>
          <w:marTop w:val="0"/>
          <w:marBottom w:val="0"/>
          <w:divBdr>
            <w:top w:val="none" w:sz="0" w:space="0" w:color="auto"/>
            <w:left w:val="none" w:sz="0" w:space="0" w:color="auto"/>
            <w:bottom w:val="none" w:sz="0" w:space="0" w:color="auto"/>
            <w:right w:val="none" w:sz="0" w:space="0" w:color="auto"/>
          </w:divBdr>
        </w:div>
      </w:divsChild>
    </w:div>
    <w:div w:id="1131289213">
      <w:bodyDiv w:val="1"/>
      <w:marLeft w:val="0"/>
      <w:marRight w:val="0"/>
      <w:marTop w:val="0"/>
      <w:marBottom w:val="0"/>
      <w:divBdr>
        <w:top w:val="none" w:sz="0" w:space="0" w:color="auto"/>
        <w:left w:val="none" w:sz="0" w:space="0" w:color="auto"/>
        <w:bottom w:val="none" w:sz="0" w:space="0" w:color="auto"/>
        <w:right w:val="none" w:sz="0" w:space="0" w:color="auto"/>
      </w:divBdr>
      <w:divsChild>
        <w:div w:id="2084141526">
          <w:marLeft w:val="-720"/>
          <w:marRight w:val="0"/>
          <w:marTop w:val="0"/>
          <w:marBottom w:val="0"/>
          <w:divBdr>
            <w:top w:val="none" w:sz="0" w:space="0" w:color="auto"/>
            <w:left w:val="none" w:sz="0" w:space="0" w:color="auto"/>
            <w:bottom w:val="none" w:sz="0" w:space="0" w:color="auto"/>
            <w:right w:val="none" w:sz="0" w:space="0" w:color="auto"/>
          </w:divBdr>
        </w:div>
      </w:divsChild>
    </w:div>
    <w:div w:id="1269898490">
      <w:bodyDiv w:val="1"/>
      <w:marLeft w:val="0"/>
      <w:marRight w:val="0"/>
      <w:marTop w:val="0"/>
      <w:marBottom w:val="0"/>
      <w:divBdr>
        <w:top w:val="none" w:sz="0" w:space="0" w:color="auto"/>
        <w:left w:val="none" w:sz="0" w:space="0" w:color="auto"/>
        <w:bottom w:val="none" w:sz="0" w:space="0" w:color="auto"/>
        <w:right w:val="none" w:sz="0" w:space="0" w:color="auto"/>
      </w:divBdr>
    </w:div>
    <w:div w:id="1306739825">
      <w:bodyDiv w:val="1"/>
      <w:marLeft w:val="0"/>
      <w:marRight w:val="0"/>
      <w:marTop w:val="0"/>
      <w:marBottom w:val="0"/>
      <w:divBdr>
        <w:top w:val="none" w:sz="0" w:space="0" w:color="auto"/>
        <w:left w:val="none" w:sz="0" w:space="0" w:color="auto"/>
        <w:bottom w:val="none" w:sz="0" w:space="0" w:color="auto"/>
        <w:right w:val="none" w:sz="0" w:space="0" w:color="auto"/>
      </w:divBdr>
    </w:div>
    <w:div w:id="1313213408">
      <w:bodyDiv w:val="1"/>
      <w:marLeft w:val="0"/>
      <w:marRight w:val="0"/>
      <w:marTop w:val="0"/>
      <w:marBottom w:val="0"/>
      <w:divBdr>
        <w:top w:val="none" w:sz="0" w:space="0" w:color="auto"/>
        <w:left w:val="none" w:sz="0" w:space="0" w:color="auto"/>
        <w:bottom w:val="none" w:sz="0" w:space="0" w:color="auto"/>
        <w:right w:val="none" w:sz="0" w:space="0" w:color="auto"/>
      </w:divBdr>
      <w:divsChild>
        <w:div w:id="1336834749">
          <w:marLeft w:val="0"/>
          <w:marRight w:val="0"/>
          <w:marTop w:val="0"/>
          <w:marBottom w:val="0"/>
          <w:divBdr>
            <w:top w:val="none" w:sz="0" w:space="0" w:color="auto"/>
            <w:left w:val="none" w:sz="0" w:space="0" w:color="auto"/>
            <w:bottom w:val="none" w:sz="0" w:space="0" w:color="auto"/>
            <w:right w:val="none" w:sz="0" w:space="0" w:color="auto"/>
          </w:divBdr>
          <w:divsChild>
            <w:div w:id="2033611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390106">
      <w:bodyDiv w:val="1"/>
      <w:marLeft w:val="0"/>
      <w:marRight w:val="0"/>
      <w:marTop w:val="0"/>
      <w:marBottom w:val="0"/>
      <w:divBdr>
        <w:top w:val="none" w:sz="0" w:space="0" w:color="auto"/>
        <w:left w:val="none" w:sz="0" w:space="0" w:color="auto"/>
        <w:bottom w:val="none" w:sz="0" w:space="0" w:color="auto"/>
        <w:right w:val="none" w:sz="0" w:space="0" w:color="auto"/>
      </w:divBdr>
      <w:divsChild>
        <w:div w:id="187763562">
          <w:marLeft w:val="-720"/>
          <w:marRight w:val="0"/>
          <w:marTop w:val="0"/>
          <w:marBottom w:val="0"/>
          <w:divBdr>
            <w:top w:val="none" w:sz="0" w:space="0" w:color="auto"/>
            <w:left w:val="none" w:sz="0" w:space="0" w:color="auto"/>
            <w:bottom w:val="none" w:sz="0" w:space="0" w:color="auto"/>
            <w:right w:val="none" w:sz="0" w:space="0" w:color="auto"/>
          </w:divBdr>
        </w:div>
      </w:divsChild>
    </w:div>
    <w:div w:id="1524858635">
      <w:bodyDiv w:val="1"/>
      <w:marLeft w:val="0"/>
      <w:marRight w:val="0"/>
      <w:marTop w:val="0"/>
      <w:marBottom w:val="0"/>
      <w:divBdr>
        <w:top w:val="none" w:sz="0" w:space="0" w:color="auto"/>
        <w:left w:val="none" w:sz="0" w:space="0" w:color="auto"/>
        <w:bottom w:val="none" w:sz="0" w:space="0" w:color="auto"/>
        <w:right w:val="none" w:sz="0" w:space="0" w:color="auto"/>
      </w:divBdr>
    </w:div>
    <w:div w:id="1543515596">
      <w:bodyDiv w:val="1"/>
      <w:marLeft w:val="0"/>
      <w:marRight w:val="0"/>
      <w:marTop w:val="0"/>
      <w:marBottom w:val="0"/>
      <w:divBdr>
        <w:top w:val="none" w:sz="0" w:space="0" w:color="auto"/>
        <w:left w:val="none" w:sz="0" w:space="0" w:color="auto"/>
        <w:bottom w:val="none" w:sz="0" w:space="0" w:color="auto"/>
        <w:right w:val="none" w:sz="0" w:space="0" w:color="auto"/>
      </w:divBdr>
      <w:divsChild>
        <w:div w:id="737215624">
          <w:marLeft w:val="-720"/>
          <w:marRight w:val="0"/>
          <w:marTop w:val="0"/>
          <w:marBottom w:val="0"/>
          <w:divBdr>
            <w:top w:val="none" w:sz="0" w:space="0" w:color="auto"/>
            <w:left w:val="none" w:sz="0" w:space="0" w:color="auto"/>
            <w:bottom w:val="none" w:sz="0" w:space="0" w:color="auto"/>
            <w:right w:val="none" w:sz="0" w:space="0" w:color="auto"/>
          </w:divBdr>
        </w:div>
      </w:divsChild>
    </w:div>
    <w:div w:id="1556238709">
      <w:bodyDiv w:val="1"/>
      <w:marLeft w:val="0"/>
      <w:marRight w:val="0"/>
      <w:marTop w:val="0"/>
      <w:marBottom w:val="0"/>
      <w:divBdr>
        <w:top w:val="none" w:sz="0" w:space="0" w:color="auto"/>
        <w:left w:val="none" w:sz="0" w:space="0" w:color="auto"/>
        <w:bottom w:val="none" w:sz="0" w:space="0" w:color="auto"/>
        <w:right w:val="none" w:sz="0" w:space="0" w:color="auto"/>
      </w:divBdr>
      <w:divsChild>
        <w:div w:id="413094560">
          <w:marLeft w:val="-720"/>
          <w:marRight w:val="0"/>
          <w:marTop w:val="0"/>
          <w:marBottom w:val="0"/>
          <w:divBdr>
            <w:top w:val="none" w:sz="0" w:space="0" w:color="auto"/>
            <w:left w:val="none" w:sz="0" w:space="0" w:color="auto"/>
            <w:bottom w:val="none" w:sz="0" w:space="0" w:color="auto"/>
            <w:right w:val="none" w:sz="0" w:space="0" w:color="auto"/>
          </w:divBdr>
        </w:div>
      </w:divsChild>
    </w:div>
    <w:div w:id="1616329597">
      <w:bodyDiv w:val="1"/>
      <w:marLeft w:val="0"/>
      <w:marRight w:val="0"/>
      <w:marTop w:val="0"/>
      <w:marBottom w:val="0"/>
      <w:divBdr>
        <w:top w:val="none" w:sz="0" w:space="0" w:color="auto"/>
        <w:left w:val="none" w:sz="0" w:space="0" w:color="auto"/>
        <w:bottom w:val="none" w:sz="0" w:space="0" w:color="auto"/>
        <w:right w:val="none" w:sz="0" w:space="0" w:color="auto"/>
      </w:divBdr>
      <w:divsChild>
        <w:div w:id="1646472414">
          <w:marLeft w:val="-720"/>
          <w:marRight w:val="0"/>
          <w:marTop w:val="0"/>
          <w:marBottom w:val="0"/>
          <w:divBdr>
            <w:top w:val="none" w:sz="0" w:space="0" w:color="auto"/>
            <w:left w:val="none" w:sz="0" w:space="0" w:color="auto"/>
            <w:bottom w:val="none" w:sz="0" w:space="0" w:color="auto"/>
            <w:right w:val="none" w:sz="0" w:space="0" w:color="auto"/>
          </w:divBdr>
        </w:div>
      </w:divsChild>
    </w:div>
    <w:div w:id="1828008111">
      <w:bodyDiv w:val="1"/>
      <w:marLeft w:val="0"/>
      <w:marRight w:val="0"/>
      <w:marTop w:val="0"/>
      <w:marBottom w:val="0"/>
      <w:divBdr>
        <w:top w:val="none" w:sz="0" w:space="0" w:color="auto"/>
        <w:left w:val="none" w:sz="0" w:space="0" w:color="auto"/>
        <w:bottom w:val="none" w:sz="0" w:space="0" w:color="auto"/>
        <w:right w:val="none" w:sz="0" w:space="0" w:color="auto"/>
      </w:divBdr>
      <w:divsChild>
        <w:div w:id="546379176">
          <w:marLeft w:val="-720"/>
          <w:marRight w:val="0"/>
          <w:marTop w:val="0"/>
          <w:marBottom w:val="0"/>
          <w:divBdr>
            <w:top w:val="none" w:sz="0" w:space="0" w:color="auto"/>
            <w:left w:val="none" w:sz="0" w:space="0" w:color="auto"/>
            <w:bottom w:val="none" w:sz="0" w:space="0" w:color="auto"/>
            <w:right w:val="none" w:sz="0" w:space="0" w:color="auto"/>
          </w:divBdr>
        </w:div>
      </w:divsChild>
    </w:div>
    <w:div w:id="1944485176">
      <w:bodyDiv w:val="1"/>
      <w:marLeft w:val="0"/>
      <w:marRight w:val="0"/>
      <w:marTop w:val="0"/>
      <w:marBottom w:val="0"/>
      <w:divBdr>
        <w:top w:val="none" w:sz="0" w:space="0" w:color="auto"/>
        <w:left w:val="none" w:sz="0" w:space="0" w:color="auto"/>
        <w:bottom w:val="none" w:sz="0" w:space="0" w:color="auto"/>
        <w:right w:val="none" w:sz="0" w:space="0" w:color="auto"/>
      </w:divBdr>
    </w:div>
    <w:div w:id="1955139165">
      <w:bodyDiv w:val="1"/>
      <w:marLeft w:val="0"/>
      <w:marRight w:val="0"/>
      <w:marTop w:val="0"/>
      <w:marBottom w:val="0"/>
      <w:divBdr>
        <w:top w:val="none" w:sz="0" w:space="0" w:color="auto"/>
        <w:left w:val="none" w:sz="0" w:space="0" w:color="auto"/>
        <w:bottom w:val="none" w:sz="0" w:space="0" w:color="auto"/>
        <w:right w:val="none" w:sz="0" w:space="0" w:color="auto"/>
      </w:divBdr>
      <w:divsChild>
        <w:div w:id="2047832795">
          <w:marLeft w:val="0"/>
          <w:marRight w:val="0"/>
          <w:marTop w:val="0"/>
          <w:marBottom w:val="0"/>
          <w:divBdr>
            <w:top w:val="none" w:sz="0" w:space="0" w:color="auto"/>
            <w:left w:val="none" w:sz="0" w:space="0" w:color="auto"/>
            <w:bottom w:val="none" w:sz="0" w:space="0" w:color="auto"/>
            <w:right w:val="none" w:sz="0" w:space="0" w:color="auto"/>
          </w:divBdr>
          <w:divsChild>
            <w:div w:id="1106535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753234">
      <w:bodyDiv w:val="1"/>
      <w:marLeft w:val="0"/>
      <w:marRight w:val="0"/>
      <w:marTop w:val="0"/>
      <w:marBottom w:val="0"/>
      <w:divBdr>
        <w:top w:val="none" w:sz="0" w:space="0" w:color="auto"/>
        <w:left w:val="none" w:sz="0" w:space="0" w:color="auto"/>
        <w:bottom w:val="none" w:sz="0" w:space="0" w:color="auto"/>
        <w:right w:val="none" w:sz="0" w:space="0" w:color="auto"/>
      </w:divBdr>
      <w:divsChild>
        <w:div w:id="167866682">
          <w:marLeft w:val="-720"/>
          <w:marRight w:val="0"/>
          <w:marTop w:val="0"/>
          <w:marBottom w:val="0"/>
          <w:divBdr>
            <w:top w:val="none" w:sz="0" w:space="0" w:color="auto"/>
            <w:left w:val="none" w:sz="0" w:space="0" w:color="auto"/>
            <w:bottom w:val="none" w:sz="0" w:space="0" w:color="auto"/>
            <w:right w:val="none" w:sz="0" w:space="0" w:color="auto"/>
          </w:divBdr>
        </w:div>
      </w:divsChild>
    </w:div>
    <w:div w:id="2064056368">
      <w:bodyDiv w:val="1"/>
      <w:marLeft w:val="0"/>
      <w:marRight w:val="0"/>
      <w:marTop w:val="0"/>
      <w:marBottom w:val="0"/>
      <w:divBdr>
        <w:top w:val="none" w:sz="0" w:space="0" w:color="auto"/>
        <w:left w:val="none" w:sz="0" w:space="0" w:color="auto"/>
        <w:bottom w:val="none" w:sz="0" w:space="0" w:color="auto"/>
        <w:right w:val="none" w:sz="0" w:space="0" w:color="auto"/>
      </w:divBdr>
      <w:divsChild>
        <w:div w:id="2002848478">
          <w:marLeft w:val="-720"/>
          <w:marRight w:val="0"/>
          <w:marTop w:val="0"/>
          <w:marBottom w:val="0"/>
          <w:divBdr>
            <w:top w:val="none" w:sz="0" w:space="0" w:color="auto"/>
            <w:left w:val="none" w:sz="0" w:space="0" w:color="auto"/>
            <w:bottom w:val="none" w:sz="0" w:space="0" w:color="auto"/>
            <w:right w:val="none" w:sz="0" w:space="0" w:color="auto"/>
          </w:divBdr>
        </w:div>
      </w:divsChild>
    </w:div>
    <w:div w:id="2115904757">
      <w:bodyDiv w:val="1"/>
      <w:marLeft w:val="0"/>
      <w:marRight w:val="0"/>
      <w:marTop w:val="0"/>
      <w:marBottom w:val="0"/>
      <w:divBdr>
        <w:top w:val="none" w:sz="0" w:space="0" w:color="auto"/>
        <w:left w:val="none" w:sz="0" w:space="0" w:color="auto"/>
        <w:bottom w:val="none" w:sz="0" w:space="0" w:color="auto"/>
        <w:right w:val="none" w:sz="0" w:space="0" w:color="auto"/>
      </w:divBdr>
      <w:divsChild>
        <w:div w:id="1191525708">
          <w:marLeft w:val="0"/>
          <w:marRight w:val="0"/>
          <w:marTop w:val="0"/>
          <w:marBottom w:val="0"/>
          <w:divBdr>
            <w:top w:val="none" w:sz="0" w:space="0" w:color="auto"/>
            <w:left w:val="none" w:sz="0" w:space="0" w:color="auto"/>
            <w:bottom w:val="none" w:sz="0" w:space="0" w:color="auto"/>
            <w:right w:val="none" w:sz="0" w:space="0" w:color="auto"/>
          </w:divBdr>
          <w:divsChild>
            <w:div w:id="1146702128">
              <w:marLeft w:val="0"/>
              <w:marRight w:val="0"/>
              <w:marTop w:val="0"/>
              <w:marBottom w:val="0"/>
              <w:divBdr>
                <w:top w:val="none" w:sz="0" w:space="0" w:color="auto"/>
                <w:left w:val="none" w:sz="0" w:space="0" w:color="auto"/>
                <w:bottom w:val="none" w:sz="0" w:space="0" w:color="auto"/>
                <w:right w:val="none" w:sz="0" w:space="0" w:color="auto"/>
              </w:divBdr>
              <w:divsChild>
                <w:div w:id="48187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4386320">
          <w:marLeft w:val="0"/>
          <w:marRight w:val="0"/>
          <w:marTop w:val="0"/>
          <w:marBottom w:val="0"/>
          <w:divBdr>
            <w:top w:val="none" w:sz="0" w:space="0" w:color="auto"/>
            <w:left w:val="none" w:sz="0" w:space="0" w:color="auto"/>
            <w:bottom w:val="none" w:sz="0" w:space="0" w:color="auto"/>
            <w:right w:val="none" w:sz="0" w:space="0" w:color="auto"/>
          </w:divBdr>
          <w:divsChild>
            <w:div w:id="1912350080">
              <w:marLeft w:val="0"/>
              <w:marRight w:val="0"/>
              <w:marTop w:val="0"/>
              <w:marBottom w:val="0"/>
              <w:divBdr>
                <w:top w:val="none" w:sz="0" w:space="0" w:color="auto"/>
                <w:left w:val="none" w:sz="0" w:space="0" w:color="auto"/>
                <w:bottom w:val="none" w:sz="0" w:space="0" w:color="auto"/>
                <w:right w:val="none" w:sz="0" w:space="0" w:color="auto"/>
              </w:divBdr>
              <w:divsChild>
                <w:div w:id="569584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909607">
          <w:marLeft w:val="0"/>
          <w:marRight w:val="0"/>
          <w:marTop w:val="0"/>
          <w:marBottom w:val="0"/>
          <w:divBdr>
            <w:top w:val="none" w:sz="0" w:space="0" w:color="auto"/>
            <w:left w:val="none" w:sz="0" w:space="0" w:color="auto"/>
            <w:bottom w:val="none" w:sz="0" w:space="0" w:color="auto"/>
            <w:right w:val="none" w:sz="0" w:space="0" w:color="auto"/>
          </w:divBdr>
          <w:divsChild>
            <w:div w:id="1554342208">
              <w:marLeft w:val="0"/>
              <w:marRight w:val="0"/>
              <w:marTop w:val="0"/>
              <w:marBottom w:val="0"/>
              <w:divBdr>
                <w:top w:val="none" w:sz="0" w:space="0" w:color="auto"/>
                <w:left w:val="none" w:sz="0" w:space="0" w:color="auto"/>
                <w:bottom w:val="none" w:sz="0" w:space="0" w:color="auto"/>
                <w:right w:val="none" w:sz="0" w:space="0" w:color="auto"/>
              </w:divBdr>
              <w:divsChild>
                <w:div w:id="243926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956518">
          <w:marLeft w:val="0"/>
          <w:marRight w:val="0"/>
          <w:marTop w:val="0"/>
          <w:marBottom w:val="0"/>
          <w:divBdr>
            <w:top w:val="none" w:sz="0" w:space="0" w:color="auto"/>
            <w:left w:val="none" w:sz="0" w:space="0" w:color="auto"/>
            <w:bottom w:val="none" w:sz="0" w:space="0" w:color="auto"/>
            <w:right w:val="none" w:sz="0" w:space="0" w:color="auto"/>
          </w:divBdr>
          <w:divsChild>
            <w:div w:id="2141458217">
              <w:marLeft w:val="0"/>
              <w:marRight w:val="0"/>
              <w:marTop w:val="0"/>
              <w:marBottom w:val="0"/>
              <w:divBdr>
                <w:top w:val="none" w:sz="0" w:space="0" w:color="auto"/>
                <w:left w:val="none" w:sz="0" w:space="0" w:color="auto"/>
                <w:bottom w:val="none" w:sz="0" w:space="0" w:color="auto"/>
                <w:right w:val="none" w:sz="0" w:space="0" w:color="auto"/>
              </w:divBdr>
            </w:div>
          </w:divsChild>
        </w:div>
        <w:div w:id="1560440491">
          <w:marLeft w:val="0"/>
          <w:marRight w:val="0"/>
          <w:marTop w:val="0"/>
          <w:marBottom w:val="0"/>
          <w:divBdr>
            <w:top w:val="none" w:sz="0" w:space="0" w:color="auto"/>
            <w:left w:val="none" w:sz="0" w:space="0" w:color="auto"/>
            <w:bottom w:val="none" w:sz="0" w:space="0" w:color="auto"/>
            <w:right w:val="none" w:sz="0" w:space="0" w:color="auto"/>
          </w:divBdr>
          <w:divsChild>
            <w:div w:id="561059754">
              <w:marLeft w:val="0"/>
              <w:marRight w:val="0"/>
              <w:marTop w:val="0"/>
              <w:marBottom w:val="0"/>
              <w:divBdr>
                <w:top w:val="none" w:sz="0" w:space="0" w:color="auto"/>
                <w:left w:val="none" w:sz="0" w:space="0" w:color="auto"/>
                <w:bottom w:val="none" w:sz="0" w:space="0" w:color="auto"/>
                <w:right w:val="none" w:sz="0" w:space="0" w:color="auto"/>
              </w:divBdr>
            </w:div>
          </w:divsChild>
        </w:div>
        <w:div w:id="2108377898">
          <w:marLeft w:val="0"/>
          <w:marRight w:val="0"/>
          <w:marTop w:val="0"/>
          <w:marBottom w:val="0"/>
          <w:divBdr>
            <w:top w:val="none" w:sz="0" w:space="0" w:color="auto"/>
            <w:left w:val="none" w:sz="0" w:space="0" w:color="auto"/>
            <w:bottom w:val="none" w:sz="0" w:space="0" w:color="auto"/>
            <w:right w:val="none" w:sz="0" w:space="0" w:color="auto"/>
          </w:divBdr>
          <w:divsChild>
            <w:div w:id="297300590">
              <w:marLeft w:val="0"/>
              <w:marRight w:val="0"/>
              <w:marTop w:val="0"/>
              <w:marBottom w:val="0"/>
              <w:divBdr>
                <w:top w:val="none" w:sz="0" w:space="0" w:color="auto"/>
                <w:left w:val="none" w:sz="0" w:space="0" w:color="auto"/>
                <w:bottom w:val="none" w:sz="0" w:space="0" w:color="auto"/>
                <w:right w:val="none" w:sz="0" w:space="0" w:color="auto"/>
              </w:divBdr>
            </w:div>
          </w:divsChild>
        </w:div>
        <w:div w:id="33895042">
          <w:marLeft w:val="0"/>
          <w:marRight w:val="0"/>
          <w:marTop w:val="0"/>
          <w:marBottom w:val="0"/>
          <w:divBdr>
            <w:top w:val="none" w:sz="0" w:space="0" w:color="auto"/>
            <w:left w:val="none" w:sz="0" w:space="0" w:color="auto"/>
            <w:bottom w:val="none" w:sz="0" w:space="0" w:color="auto"/>
            <w:right w:val="none" w:sz="0" w:space="0" w:color="auto"/>
          </w:divBdr>
          <w:divsChild>
            <w:div w:id="567762760">
              <w:marLeft w:val="0"/>
              <w:marRight w:val="0"/>
              <w:marTop w:val="0"/>
              <w:marBottom w:val="0"/>
              <w:divBdr>
                <w:top w:val="none" w:sz="0" w:space="0" w:color="auto"/>
                <w:left w:val="none" w:sz="0" w:space="0" w:color="auto"/>
                <w:bottom w:val="none" w:sz="0" w:space="0" w:color="auto"/>
                <w:right w:val="none" w:sz="0" w:space="0" w:color="auto"/>
              </w:divBdr>
            </w:div>
          </w:divsChild>
        </w:div>
        <w:div w:id="183791764">
          <w:marLeft w:val="0"/>
          <w:marRight w:val="0"/>
          <w:marTop w:val="0"/>
          <w:marBottom w:val="0"/>
          <w:divBdr>
            <w:top w:val="none" w:sz="0" w:space="0" w:color="auto"/>
            <w:left w:val="none" w:sz="0" w:space="0" w:color="auto"/>
            <w:bottom w:val="none" w:sz="0" w:space="0" w:color="auto"/>
            <w:right w:val="none" w:sz="0" w:space="0" w:color="auto"/>
          </w:divBdr>
          <w:divsChild>
            <w:div w:id="304506697">
              <w:marLeft w:val="0"/>
              <w:marRight w:val="0"/>
              <w:marTop w:val="0"/>
              <w:marBottom w:val="0"/>
              <w:divBdr>
                <w:top w:val="none" w:sz="0" w:space="0" w:color="auto"/>
                <w:left w:val="none" w:sz="0" w:space="0" w:color="auto"/>
                <w:bottom w:val="none" w:sz="0" w:space="0" w:color="auto"/>
                <w:right w:val="none" w:sz="0" w:space="0" w:color="auto"/>
              </w:divBdr>
            </w:div>
          </w:divsChild>
        </w:div>
        <w:div w:id="50732398">
          <w:marLeft w:val="0"/>
          <w:marRight w:val="0"/>
          <w:marTop w:val="0"/>
          <w:marBottom w:val="0"/>
          <w:divBdr>
            <w:top w:val="none" w:sz="0" w:space="0" w:color="auto"/>
            <w:left w:val="none" w:sz="0" w:space="0" w:color="auto"/>
            <w:bottom w:val="none" w:sz="0" w:space="0" w:color="auto"/>
            <w:right w:val="none" w:sz="0" w:space="0" w:color="auto"/>
          </w:divBdr>
          <w:divsChild>
            <w:div w:id="1295482565">
              <w:marLeft w:val="0"/>
              <w:marRight w:val="0"/>
              <w:marTop w:val="0"/>
              <w:marBottom w:val="0"/>
              <w:divBdr>
                <w:top w:val="none" w:sz="0" w:space="0" w:color="auto"/>
                <w:left w:val="none" w:sz="0" w:space="0" w:color="auto"/>
                <w:bottom w:val="none" w:sz="0" w:space="0" w:color="auto"/>
                <w:right w:val="none" w:sz="0" w:space="0" w:color="auto"/>
              </w:divBdr>
            </w:div>
          </w:divsChild>
        </w:div>
        <w:div w:id="121002937">
          <w:marLeft w:val="0"/>
          <w:marRight w:val="0"/>
          <w:marTop w:val="0"/>
          <w:marBottom w:val="0"/>
          <w:divBdr>
            <w:top w:val="none" w:sz="0" w:space="0" w:color="auto"/>
            <w:left w:val="none" w:sz="0" w:space="0" w:color="auto"/>
            <w:bottom w:val="none" w:sz="0" w:space="0" w:color="auto"/>
            <w:right w:val="none" w:sz="0" w:space="0" w:color="auto"/>
          </w:divBdr>
          <w:divsChild>
            <w:div w:id="114760669">
              <w:marLeft w:val="0"/>
              <w:marRight w:val="0"/>
              <w:marTop w:val="0"/>
              <w:marBottom w:val="0"/>
              <w:divBdr>
                <w:top w:val="none" w:sz="0" w:space="0" w:color="auto"/>
                <w:left w:val="none" w:sz="0" w:space="0" w:color="auto"/>
                <w:bottom w:val="none" w:sz="0" w:space="0" w:color="auto"/>
                <w:right w:val="none" w:sz="0" w:space="0" w:color="auto"/>
              </w:divBdr>
            </w:div>
          </w:divsChild>
        </w:div>
        <w:div w:id="1551644767">
          <w:marLeft w:val="0"/>
          <w:marRight w:val="0"/>
          <w:marTop w:val="0"/>
          <w:marBottom w:val="0"/>
          <w:divBdr>
            <w:top w:val="none" w:sz="0" w:space="0" w:color="auto"/>
            <w:left w:val="none" w:sz="0" w:space="0" w:color="auto"/>
            <w:bottom w:val="none" w:sz="0" w:space="0" w:color="auto"/>
            <w:right w:val="none" w:sz="0" w:space="0" w:color="auto"/>
          </w:divBdr>
          <w:divsChild>
            <w:div w:id="273174853">
              <w:marLeft w:val="0"/>
              <w:marRight w:val="0"/>
              <w:marTop w:val="0"/>
              <w:marBottom w:val="0"/>
              <w:divBdr>
                <w:top w:val="none" w:sz="0" w:space="0" w:color="auto"/>
                <w:left w:val="none" w:sz="0" w:space="0" w:color="auto"/>
                <w:bottom w:val="none" w:sz="0" w:space="0" w:color="auto"/>
                <w:right w:val="none" w:sz="0" w:space="0" w:color="auto"/>
              </w:divBdr>
            </w:div>
          </w:divsChild>
        </w:div>
        <w:div w:id="1201211511">
          <w:marLeft w:val="0"/>
          <w:marRight w:val="0"/>
          <w:marTop w:val="0"/>
          <w:marBottom w:val="0"/>
          <w:divBdr>
            <w:top w:val="none" w:sz="0" w:space="0" w:color="auto"/>
            <w:left w:val="none" w:sz="0" w:space="0" w:color="auto"/>
            <w:bottom w:val="none" w:sz="0" w:space="0" w:color="auto"/>
            <w:right w:val="none" w:sz="0" w:space="0" w:color="auto"/>
          </w:divBdr>
          <w:divsChild>
            <w:div w:id="1551190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apm.org.uk/resources/find-a-resource/stakeholder-engagement/key-principles/communicate/" TargetMode="External"/><Relationship Id="rId18" Type="http://schemas.openxmlformats.org/officeDocument/2006/relationships/hyperlink" Target="https://www.mindtools.com/a3mi00v/5-why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tesu.edu/about/ir/environmental-scanning" TargetMode="External"/><Relationship Id="rId7" Type="http://schemas.openxmlformats.org/officeDocument/2006/relationships/image" Target="media/image1.png"/><Relationship Id="rId12" Type="http://schemas.openxmlformats.org/officeDocument/2006/relationships/image" Target="media/image6.emf"/><Relationship Id="rId17" Type="http://schemas.openxmlformats.org/officeDocument/2006/relationships/hyperlink" Target="https://aisel.aisnet.org/icis1981/20" TargetMode="External"/><Relationship Id="rId25" Type="http://schemas.openxmlformats.org/officeDocument/2006/relationships/image" Target="media/image7.png"/><Relationship Id="rId2" Type="http://schemas.openxmlformats.org/officeDocument/2006/relationships/styles" Target="styles.xml"/><Relationship Id="rId16" Type="http://schemas.openxmlformats.org/officeDocument/2006/relationships/hyperlink" Target="https://www.edrawmind.com/article/tony-buzan-biography.html" TargetMode="External"/><Relationship Id="rId20" Type="http://schemas.openxmlformats.org/officeDocument/2006/relationships/hyperlink" Target="https://safetyculture.com/topics/ishikawa-diagra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yperlink" Target="https://miro.com/flowchart/what-is-a-flowchart/" TargetMode="External"/><Relationship Id="rId5" Type="http://schemas.openxmlformats.org/officeDocument/2006/relationships/footnotes" Target="footnotes.xml"/><Relationship Id="rId15" Type="http://schemas.openxmlformats.org/officeDocument/2006/relationships/hyperlink" Target="https://www.apm.org.uk/resources/find-a-resource/stakeholder-engagement/key-principles/consult-early-and-often/" TargetMode="External"/><Relationship Id="rId23" Type="http://schemas.openxmlformats.org/officeDocument/2006/relationships/hyperlink" Target="Https://Miro.com/" TargetMode="External"/><Relationship Id="rId10" Type="http://schemas.openxmlformats.org/officeDocument/2006/relationships/image" Target="media/image4.png"/><Relationship Id="rId19" Type="http://schemas.openxmlformats.org/officeDocument/2006/relationships/hyperlink" Target="https://doi.org/10.2307/25924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Www.apm.org.uk" TargetMode="External"/><Relationship Id="rId22" Type="http://schemas.openxmlformats.org/officeDocument/2006/relationships/hyperlink" Target="https://www.ucl.ac.uk/culture-online/case-studies/2021/jun/what-significance-flowchart"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3365</Words>
  <Characters>19185</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Whitney Davies</dc:creator>
  <cp:lastModifiedBy>Whitney Davies (2329046)</cp:lastModifiedBy>
  <cp:revision>6</cp:revision>
  <dcterms:created xsi:type="dcterms:W3CDTF">2024-08-27T19:57:00Z</dcterms:created>
  <dcterms:modified xsi:type="dcterms:W3CDTF">2024-08-27T20:16:00Z</dcterms:modified>
</cp:coreProperties>
</file>