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8.00000000000006" w:lineRule="auto"/>
        <w:ind w:left="502" w:hanging="360"/>
        <w:jc w:val="center"/>
        <w:rPr>
          <w:color w:val="1f2328"/>
        </w:rPr>
      </w:pPr>
      <w:r w:rsidDel="00000000" w:rsidR="00000000" w:rsidRPr="00000000">
        <w:rPr>
          <w:rtl w:val="0"/>
        </w:rPr>
      </w:r>
    </w:p>
    <w:p w:rsidR="00000000" w:rsidDel="00000000" w:rsidP="00000000" w:rsidRDefault="00000000" w:rsidRPr="00000000" w14:paraId="00000002">
      <w:pPr>
        <w:pStyle w:val="Heading1"/>
        <w:keepNext w:val="0"/>
        <w:keepLines w:val="0"/>
        <w:spacing w:after="120" w:before="480" w:line="278.00000000000006" w:lineRule="auto"/>
        <w:ind w:left="502" w:hanging="360"/>
        <w:jc w:val="center"/>
        <w:rPr>
          <w:color w:val="1f2328"/>
          <w:sz w:val="46"/>
          <w:szCs w:val="46"/>
        </w:rPr>
      </w:pPr>
      <w:bookmarkStart w:colFirst="0" w:colLast="0" w:name="_jl5ujcj6aat4" w:id="0"/>
      <w:bookmarkEnd w:id="0"/>
      <w:r w:rsidDel="00000000" w:rsidR="00000000" w:rsidRPr="00000000">
        <w:rPr>
          <w:rtl w:val="0"/>
        </w:rPr>
      </w:r>
    </w:p>
    <w:p w:rsidR="00000000" w:rsidDel="00000000" w:rsidP="00000000" w:rsidRDefault="00000000" w:rsidRPr="00000000" w14:paraId="00000003">
      <w:pPr>
        <w:spacing w:line="278.00000000000006" w:lineRule="auto"/>
        <w:ind w:left="502" w:hanging="360"/>
        <w:jc w:val="center"/>
        <w:rPr>
          <w:color w:val="1f2328"/>
          <w:sz w:val="46"/>
          <w:szCs w:val="46"/>
        </w:rPr>
      </w:pPr>
      <w:r w:rsidDel="00000000" w:rsidR="00000000" w:rsidRPr="00000000">
        <w:rPr>
          <w:b w:val="1"/>
          <w:bCs w:val="1"/>
        </w:rPr>
        <w:drawing>
          <wp:inline distB="0" distT="0" distL="0" distR="0">
            <wp:extent cx="2238687" cy="924054"/>
            <wp:effectExtent b="0" l="0" r="0" t="0"/>
            <wp:docPr descr="A close up of a sign&#10;&#10;AI-generated content may be incorrect." id="1" name="image1.png"/>
            <a:graphic>
              <a:graphicData uri="http://schemas.openxmlformats.org/drawingml/2006/picture">
                <pic:pic>
                  <pic:nvPicPr>
                    <pic:cNvPr descr="A close up of a sign&#10;&#10;AI-generated content may be incorrect." id="0" name="image1.png"/>
                    <pic:cNvPicPr preferRelativeResize="0"/>
                  </pic:nvPicPr>
                  <pic:blipFill>
                    <a:blip r:embed="rId6"/>
                    <a:srcRect b="0" l="0" r="0" t="0"/>
                    <a:stretch>
                      <a:fillRect/>
                    </a:stretch>
                  </pic:blipFill>
                  <pic:spPr>
                    <a:xfrm>
                      <a:off x="0" y="0"/>
                      <a:ext cx="2238687" cy="924054"/>
                    </a:xfrm>
                    <a:prstGeom prst="rect"/>
                    <a:ln/>
                  </pic:spPr>
                </pic:pic>
              </a:graphicData>
            </a:graphic>
          </wp:inline>
        </w:drawing>
      </w:r>
      <w:bookmarkStart w:colFirst="0" w:colLast="0" w:name="kix.h3kx20d6wkhm" w:id="1"/>
      <w:bookmarkEnd w:id="1"/>
      <w:r w:rsidDel="00000000" w:rsidR="00000000" w:rsidRPr="00000000">
        <w:rPr>
          <w:rtl w:val="0"/>
        </w:rPr>
      </w:r>
    </w:p>
    <w:p w:rsidR="00000000" w:rsidDel="00000000" w:rsidP="00000000" w:rsidRDefault="00000000" w:rsidRPr="00000000" w14:paraId="00000004">
      <w:pPr>
        <w:pStyle w:val="Heading1"/>
        <w:keepNext w:val="0"/>
        <w:keepLines w:val="0"/>
        <w:spacing w:after="120" w:before="480" w:line="278.00000000000006" w:lineRule="auto"/>
        <w:ind w:left="502" w:hanging="360"/>
        <w:jc w:val="center"/>
        <w:rPr>
          <w:color w:val="1f2328"/>
          <w:sz w:val="46"/>
          <w:szCs w:val="46"/>
        </w:rPr>
      </w:pPr>
      <w:bookmarkStart w:colFirst="0" w:colLast="0" w:name="_inz4yqexr5p7" w:id="2"/>
      <w:bookmarkEnd w:id="2"/>
      <w:r w:rsidDel="00000000" w:rsidR="00000000" w:rsidRPr="00000000">
        <w:rPr>
          <w:color w:val="1f2328"/>
          <w:sz w:val="46"/>
          <w:szCs w:val="46"/>
          <w:rtl w:val="0"/>
        </w:rPr>
        <w:t xml:space="preserve">Research Methods and Professional Development</w:t>
      </w:r>
    </w:p>
    <w:p w:rsidR="00000000" w:rsidDel="00000000" w:rsidP="00000000" w:rsidRDefault="00000000" w:rsidRPr="00000000" w14:paraId="00000005">
      <w:pPr>
        <w:spacing w:line="278.00000000000006" w:lineRule="auto"/>
        <w:jc w:val="left"/>
        <w:rPr/>
      </w:pPr>
      <w:r w:rsidDel="00000000" w:rsidR="00000000" w:rsidRPr="00000000">
        <w:rPr>
          <w:rtl w:val="0"/>
        </w:rPr>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line="278.00000000000006" w:lineRule="auto"/>
        <w:jc w:val="left"/>
        <w:rPr/>
      </w:pPr>
      <w:r w:rsidDel="00000000" w:rsidR="00000000" w:rsidRPr="00000000">
        <w:rPr>
          <w:rtl w:val="0"/>
        </w:rPr>
      </w:r>
    </w:p>
    <w:p w:rsidR="00000000" w:rsidDel="00000000" w:rsidP="00000000" w:rsidRDefault="00000000" w:rsidRPr="00000000" w14:paraId="00000008">
      <w:pPr>
        <w:spacing w:line="278.00000000000006" w:lineRule="auto"/>
        <w:jc w:val="left"/>
        <w:rPr/>
      </w:pPr>
      <w:r w:rsidDel="00000000" w:rsidR="00000000" w:rsidRPr="00000000">
        <w:rPr>
          <w:rtl w:val="0"/>
        </w:rPr>
      </w:r>
    </w:p>
    <w:p w:rsidR="00000000" w:rsidDel="00000000" w:rsidP="00000000" w:rsidRDefault="00000000" w:rsidRPr="00000000" w14:paraId="00000009">
      <w:pPr>
        <w:spacing w:after="0" w:line="240" w:lineRule="auto"/>
        <w:jc w:val="left"/>
        <w:rPr>
          <w:rFonts w:ascii="Arial" w:cs="Arial" w:eastAsia="Arial" w:hAnsi="Arial"/>
          <w:sz w:val="22"/>
          <w:szCs w:val="22"/>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Research Methods and Professional Development</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ACFA7004</w:t>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Suresh Shanmugasundaram</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Patel Aryan Kamleshbhai</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2503854</w:t>
      </w:r>
      <w:r w:rsidDel="00000000" w:rsidR="00000000" w:rsidRPr="00000000">
        <w:rPr>
          <w:rtl w:val="0"/>
        </w:rPr>
      </w:r>
    </w:p>
    <w:p w:rsidR="00000000" w:rsidDel="00000000" w:rsidP="00000000" w:rsidRDefault="00000000" w:rsidRPr="00000000" w14:paraId="0000000A">
      <w:pPr>
        <w:spacing w:after="0" w:line="240" w:lineRule="auto"/>
        <w:jc w:val="left"/>
        <w:rPr>
          <w:sz w:val="28"/>
          <w:szCs w:val="28"/>
        </w:rPr>
      </w:pPr>
      <w:r w:rsidDel="00000000" w:rsidR="00000000" w:rsidRPr="00000000">
        <w:rPr>
          <w:b w:val="1"/>
          <w:bCs w:val="1"/>
          <w:sz w:val="28"/>
          <w:szCs w:val="28"/>
          <w:rtl w:val="0"/>
        </w:rPr>
        <w:t xml:space="preserve">Title : </w:t>
      </w:r>
      <w:r w:rsidDel="00000000" w:rsidR="00000000" w:rsidRPr="00000000">
        <w:rPr>
          <w:sz w:val="28"/>
          <w:szCs w:val="28"/>
          <w:rtl w:val="0"/>
        </w:rPr>
        <w:t xml:space="preserve">Effectiveness of Penetration Testing in Preventing Cyber Attacks: A</w:t>
      </w:r>
    </w:p>
    <w:p w:rsidR="00000000" w:rsidDel="00000000" w:rsidP="00000000" w:rsidRDefault="00000000" w:rsidRPr="00000000" w14:paraId="0000000B">
      <w:pPr>
        <w:spacing w:after="0" w:line="240" w:lineRule="auto"/>
        <w:jc w:val="left"/>
        <w:rPr>
          <w:sz w:val="28"/>
          <w:szCs w:val="28"/>
        </w:rPr>
      </w:pPr>
      <w:r w:rsidDel="00000000" w:rsidR="00000000" w:rsidRPr="00000000">
        <w:rPr>
          <w:sz w:val="28"/>
          <w:szCs w:val="28"/>
          <w:rtl w:val="0"/>
        </w:rPr>
        <w:t xml:space="preserve">            Critical Evaluation of Techniques, Tools, and Organizational Impact</w:t>
      </w:r>
    </w:p>
    <w:p w:rsidR="00000000" w:rsidDel="00000000" w:rsidP="00000000" w:rsidRDefault="00000000" w:rsidRPr="00000000" w14:paraId="0000000C">
      <w:pPr>
        <w:spacing w:line="259" w:lineRule="auto"/>
        <w:jc w:val="left"/>
        <w:rPr>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spacing w:after="0" w:before="240" w:line="259" w:lineRule="auto"/>
        <w:jc w:val="left"/>
        <w:rPr>
          <w:b w:val="1"/>
          <w:bCs w:val="1"/>
          <w:sz w:val="32"/>
          <w:szCs w:val="32"/>
        </w:rPr>
      </w:pPr>
      <w:r w:rsidDel="00000000" w:rsidR="00000000" w:rsidRPr="00000000">
        <w:rPr>
          <w:b w:val="1"/>
          <w:bCs w:val="1"/>
          <w:sz w:val="32"/>
          <w:szCs w:val="32"/>
          <w:rtl w:val="0"/>
        </w:rPr>
        <w:t xml:space="preserve">Table of Contents</w:t>
      </w:r>
    </w:p>
    <w:sdt>
      <w:sdtPr>
        <w:id w:val="1045955044"/>
        <w:docPartObj>
          <w:docPartGallery w:val="Table of Contents"/>
          <w:docPartUnique w:val="1"/>
        </w:docPartObj>
      </w:sdtPr>
      <w:sdtContent>
        <w:p w:rsidR="00000000" w:rsidDel="00000000" w:rsidP="00000000" w:rsidRDefault="00000000" w:rsidRPr="00000000" w14:paraId="0000000E">
          <w:pPr>
            <w:tabs>
              <w:tab w:val="right" w:leader="none" w:pos="9016"/>
            </w:tabs>
            <w:spacing w:after="100" w:line="360" w:lineRule="auto"/>
            <w:rPr>
              <w:rFonts w:ascii="Calibri" w:cs="Calibri" w:eastAsia="Calibri" w:hAnsi="Calibri"/>
              <w:sz w:val="22"/>
              <w:szCs w:val="22"/>
            </w:rPr>
          </w:pPr>
          <w:r w:rsidDel="00000000" w:rsidR="00000000" w:rsidRPr="00000000">
            <w:fldChar w:fldCharType="begin"/>
            <w:instrText xml:space="preserve"> TOC \h \u \z \t "Heading 1,1,Heading 2,2,Heading 3,3,"</w:instrText>
            <w:fldChar w:fldCharType="separate"/>
          </w:r>
          <w:hyperlink r:id="rId7">
            <w:r w:rsidDel="00000000" w:rsidR="00000000" w:rsidRPr="00000000">
              <w:rPr>
                <w:rtl w:val="0"/>
              </w:rPr>
              <w:t xml:space="preserve">Abstract</w:t>
              <w:tab/>
            </w:r>
          </w:hyperlink>
          <w:r w:rsidDel="00000000" w:rsidR="00000000" w:rsidRPr="00000000">
            <w:rPr>
              <w:rtl w:val="0"/>
            </w:rPr>
          </w:r>
        </w:p>
        <w:p w:rsidR="00000000" w:rsidDel="00000000" w:rsidP="00000000" w:rsidRDefault="00000000" w:rsidRPr="00000000" w14:paraId="0000000F">
          <w:pPr>
            <w:tabs>
              <w:tab w:val="right" w:leader="none" w:pos="9016"/>
            </w:tabs>
            <w:spacing w:after="100" w:line="360" w:lineRule="auto"/>
            <w:rPr>
              <w:rFonts w:ascii="Calibri" w:cs="Calibri" w:eastAsia="Calibri" w:hAnsi="Calibri"/>
              <w:sz w:val="22"/>
              <w:szCs w:val="22"/>
            </w:rPr>
          </w:pPr>
          <w:hyperlink r:id="rId8">
            <w:r w:rsidDel="00000000" w:rsidR="00000000" w:rsidRPr="00000000">
              <w:rPr>
                <w:rtl w:val="0"/>
              </w:rPr>
              <w:t xml:space="preserve">Introduction</w:t>
              <w:tab/>
            </w:r>
          </w:hyperlink>
          <w:r w:rsidDel="00000000" w:rsidR="00000000" w:rsidRPr="00000000">
            <w:rPr>
              <w:rFonts w:ascii="Calibri" w:cs="Calibri" w:eastAsia="Calibri" w:hAnsi="Calibri"/>
              <w:sz w:val="22"/>
              <w:szCs w:val="22"/>
              <w:rtl w:val="0"/>
            </w:rPr>
            <w:t xml:space="preserve">…………………………………………………………………………………………...1</w:t>
          </w:r>
        </w:p>
        <w:p w:rsidR="00000000" w:rsidDel="00000000" w:rsidP="00000000" w:rsidRDefault="00000000" w:rsidRPr="00000000" w14:paraId="00000010">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Context and Background………...</w:t>
          </w:r>
          <w:r w:rsidDel="00000000" w:rsidR="00000000" w:rsidRPr="00000000">
            <w:rPr>
              <w:rFonts w:ascii="Calibri" w:cs="Calibri" w:eastAsia="Calibri" w:hAnsi="Calibri"/>
              <w:sz w:val="22"/>
              <w:szCs w:val="22"/>
              <w:rtl w:val="0"/>
            </w:rPr>
            <w:t xml:space="preserve">……………………………………………...………………..1</w:t>
          </w:r>
        </w:p>
        <w:p w:rsidR="00000000" w:rsidDel="00000000" w:rsidP="00000000" w:rsidRDefault="00000000" w:rsidRPr="00000000" w14:paraId="00000011">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Problem…………………………………………………………………………...</w:t>
          </w:r>
          <w:r w:rsidDel="00000000" w:rsidR="00000000" w:rsidRPr="00000000">
            <w:rPr>
              <w:rFonts w:ascii="Calibri" w:cs="Calibri" w:eastAsia="Calibri" w:hAnsi="Calibri"/>
              <w:sz w:val="22"/>
              <w:szCs w:val="22"/>
              <w:rtl w:val="0"/>
            </w:rPr>
            <w:t xml:space="preserve">2</w:t>
          </w:r>
        </w:p>
        <w:p w:rsidR="00000000" w:rsidDel="00000000" w:rsidP="00000000" w:rsidRDefault="00000000" w:rsidRPr="00000000" w14:paraId="00000012">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Aim and Objective. …...</w:t>
          </w:r>
          <w:r w:rsidDel="00000000" w:rsidR="00000000" w:rsidRPr="00000000">
            <w:rPr>
              <w:rFonts w:ascii="Calibri" w:cs="Calibri" w:eastAsia="Calibri" w:hAnsi="Calibri"/>
              <w:sz w:val="22"/>
              <w:szCs w:val="22"/>
              <w:rtl w:val="0"/>
            </w:rPr>
            <w:t xml:space="preserve">………………………………………………...……………..2</w:t>
          </w:r>
        </w:p>
        <w:p w:rsidR="00000000" w:rsidDel="00000000" w:rsidP="00000000" w:rsidRDefault="00000000" w:rsidRPr="00000000" w14:paraId="00000013">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Significance of the Research. …...</w:t>
          </w:r>
          <w:r w:rsidDel="00000000" w:rsidR="00000000" w:rsidRPr="00000000">
            <w:rPr>
              <w:rFonts w:ascii="Calibri" w:cs="Calibri" w:eastAsia="Calibri" w:hAnsi="Calibri"/>
              <w:sz w:val="22"/>
              <w:szCs w:val="22"/>
              <w:rtl w:val="0"/>
            </w:rPr>
            <w:t xml:space="preserve">………………………………………………………………..3</w:t>
          </w:r>
        </w:p>
        <w:p w:rsidR="00000000" w:rsidDel="00000000" w:rsidP="00000000" w:rsidRDefault="00000000" w:rsidRPr="00000000" w14:paraId="00000014">
          <w:pPr>
            <w:tabs>
              <w:tab w:val="right" w:leader="none" w:pos="9016"/>
            </w:tabs>
            <w:spacing w:after="100" w:line="360" w:lineRule="auto"/>
            <w:rPr>
              <w:rFonts w:ascii="Calibri" w:cs="Calibri" w:eastAsia="Calibri" w:hAnsi="Calibri"/>
              <w:sz w:val="22"/>
              <w:szCs w:val="22"/>
            </w:rPr>
          </w:pPr>
          <w:hyperlink r:id="rId9">
            <w:r w:rsidDel="00000000" w:rsidR="00000000" w:rsidRPr="00000000">
              <w:rPr>
                <w:rtl w:val="0"/>
              </w:rPr>
              <w:t xml:space="preserve">Literature Review</w:t>
              <w:tab/>
            </w:r>
          </w:hyperlink>
          <w:r w:rsidDel="00000000" w:rsidR="00000000" w:rsidRPr="00000000">
            <w:rPr>
              <w:rFonts w:ascii="Calibri" w:cs="Calibri" w:eastAsia="Calibri" w:hAnsi="Calibri"/>
              <w:sz w:val="22"/>
              <w:szCs w:val="22"/>
              <w:rtl w:val="0"/>
            </w:rPr>
            <w:t xml:space="preserve">…………………………………………………………………………………….4</w:t>
          </w:r>
        </w:p>
        <w:p w:rsidR="00000000" w:rsidDel="00000000" w:rsidP="00000000" w:rsidRDefault="00000000" w:rsidRPr="00000000" w14:paraId="00000015">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Introduction of the Literature Review</w:t>
          </w:r>
          <w:r w:rsidDel="00000000" w:rsidR="00000000" w:rsidRPr="00000000">
            <w:rPr>
              <w:rFonts w:ascii="Calibri" w:cs="Calibri" w:eastAsia="Calibri" w:hAnsi="Calibri"/>
              <w:sz w:val="22"/>
              <w:szCs w:val="22"/>
              <w:rtl w:val="0"/>
            </w:rPr>
            <w:t xml:space="preserve">……..……………………………………………………..4</w:t>
          </w:r>
        </w:p>
        <w:p w:rsidR="00000000" w:rsidDel="00000000" w:rsidP="00000000" w:rsidRDefault="00000000" w:rsidRPr="00000000" w14:paraId="00000016">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Penetration Testing Methodologies……………...</w:t>
          </w:r>
          <w:r w:rsidDel="00000000" w:rsidR="00000000" w:rsidRPr="00000000">
            <w:rPr>
              <w:rFonts w:ascii="Calibri" w:cs="Calibri" w:eastAsia="Calibri" w:hAnsi="Calibri"/>
              <w:sz w:val="22"/>
              <w:szCs w:val="22"/>
              <w:rtl w:val="0"/>
            </w:rPr>
            <w:t xml:space="preserve">……………………………………………...4</w:t>
          </w:r>
        </w:p>
        <w:p w:rsidR="00000000" w:rsidDel="00000000" w:rsidP="00000000" w:rsidRDefault="00000000" w:rsidRPr="00000000" w14:paraId="00000017">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Tools and Technologies in Penetration Testing</w:t>
          </w:r>
          <w:r w:rsidDel="00000000" w:rsidR="00000000" w:rsidRPr="00000000">
            <w:rPr>
              <w:rtl w:val="0"/>
            </w:rPr>
            <w:t xml:space="preserve">……</w:t>
          </w:r>
          <w:r w:rsidDel="00000000" w:rsidR="00000000" w:rsidRPr="00000000">
            <w:rPr>
              <w:rFonts w:ascii="Calibri" w:cs="Calibri" w:eastAsia="Calibri" w:hAnsi="Calibri"/>
              <w:sz w:val="22"/>
              <w:szCs w:val="22"/>
              <w:rtl w:val="0"/>
            </w:rPr>
            <w:t xml:space="preserve">….………………………………………...5</w:t>
          </w:r>
        </w:p>
        <w:p w:rsidR="00000000" w:rsidDel="00000000" w:rsidP="00000000" w:rsidRDefault="00000000" w:rsidRPr="00000000" w14:paraId="00000018">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Effectiveness of Penetration Testing in Preventing Cyber Attack</w:t>
          </w:r>
          <w:r w:rsidDel="00000000" w:rsidR="00000000" w:rsidRPr="00000000">
            <w:rPr>
              <w:rFonts w:ascii="Calibri" w:cs="Calibri" w:eastAsia="Calibri" w:hAnsi="Calibri"/>
              <w:sz w:val="22"/>
              <w:szCs w:val="22"/>
              <w:rtl w:val="0"/>
            </w:rPr>
            <w:t xml:space="preserve">…..………………………...6</w:t>
          </w:r>
        </w:p>
        <w:p w:rsidR="00000000" w:rsidDel="00000000" w:rsidP="00000000" w:rsidRDefault="00000000" w:rsidRPr="00000000" w14:paraId="00000019">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Limitations and Challenges of Penetration Testing</w:t>
          </w:r>
          <w:r w:rsidDel="00000000" w:rsidR="00000000" w:rsidRPr="00000000">
            <w:rPr>
              <w:rFonts w:ascii="Calibri" w:cs="Calibri" w:eastAsia="Calibri" w:hAnsi="Calibri"/>
              <w:sz w:val="22"/>
              <w:szCs w:val="22"/>
              <w:rtl w:val="0"/>
            </w:rPr>
            <w:t xml:space="preserve">…………………...………………………...6</w:t>
          </w:r>
        </w:p>
        <w:p w:rsidR="00000000" w:rsidDel="00000000" w:rsidP="00000000" w:rsidRDefault="00000000" w:rsidRPr="00000000" w14:paraId="0000001A">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Comparison with Other Cybersecurity Approaches</w:t>
          </w:r>
          <w:r w:rsidDel="00000000" w:rsidR="00000000" w:rsidRPr="00000000">
            <w:rPr>
              <w:rFonts w:ascii="Calibri" w:cs="Calibri" w:eastAsia="Calibri" w:hAnsi="Calibri"/>
              <w:sz w:val="22"/>
              <w:szCs w:val="22"/>
              <w:rtl w:val="0"/>
            </w:rPr>
            <w:t xml:space="preserve">…..………………………………………...7</w:t>
          </w:r>
        </w:p>
        <w:p w:rsidR="00000000" w:rsidDel="00000000" w:rsidP="00000000" w:rsidRDefault="00000000" w:rsidRPr="00000000" w14:paraId="0000001B">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Theoretical and Technical Frameworks</w:t>
          </w:r>
          <w:r w:rsidDel="00000000" w:rsidR="00000000" w:rsidRPr="00000000">
            <w:rPr>
              <w:rFonts w:ascii="Calibri" w:cs="Calibri" w:eastAsia="Calibri" w:hAnsi="Calibri"/>
              <w:sz w:val="22"/>
              <w:szCs w:val="22"/>
              <w:rtl w:val="0"/>
            </w:rPr>
            <w:t xml:space="preserve">………………..………………………………………...7</w:t>
          </w:r>
        </w:p>
        <w:p w:rsidR="00000000" w:rsidDel="00000000" w:rsidP="00000000" w:rsidRDefault="00000000" w:rsidRPr="00000000" w14:paraId="0000001C">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Gap and Positioning of the Study</w:t>
          </w:r>
          <w:r w:rsidDel="00000000" w:rsidR="00000000" w:rsidRPr="00000000">
            <w:rPr>
              <w:rFonts w:ascii="Calibri" w:cs="Calibri" w:eastAsia="Calibri" w:hAnsi="Calibri"/>
              <w:sz w:val="22"/>
              <w:szCs w:val="22"/>
              <w:rtl w:val="0"/>
            </w:rPr>
            <w:t xml:space="preserve">…….……..………………………………………...8</w:t>
          </w:r>
        </w:p>
        <w:p w:rsidR="00000000" w:rsidDel="00000000" w:rsidP="00000000" w:rsidRDefault="00000000" w:rsidRPr="00000000" w14:paraId="0000001D">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Literature Summary</w:t>
          </w:r>
          <w:r w:rsidDel="00000000" w:rsidR="00000000" w:rsidRPr="00000000">
            <w:rPr>
              <w:rFonts w:ascii="Calibri" w:cs="Calibri" w:eastAsia="Calibri" w:hAnsi="Calibri"/>
              <w:sz w:val="22"/>
              <w:szCs w:val="22"/>
              <w:rtl w:val="0"/>
            </w:rPr>
            <w:t xml:space="preserve">…….………………………………..………………………………………...8</w:t>
          </w:r>
        </w:p>
        <w:p w:rsidR="00000000" w:rsidDel="00000000" w:rsidP="00000000" w:rsidRDefault="00000000" w:rsidRPr="00000000" w14:paraId="0000001E">
          <w:pPr>
            <w:tabs>
              <w:tab w:val="right" w:leader="none" w:pos="9016"/>
            </w:tabs>
            <w:spacing w:after="100" w:line="360" w:lineRule="auto"/>
            <w:rPr>
              <w:rFonts w:ascii="Calibri" w:cs="Calibri" w:eastAsia="Calibri" w:hAnsi="Calibri"/>
              <w:sz w:val="22"/>
              <w:szCs w:val="22"/>
            </w:rPr>
          </w:pPr>
          <w:r w:rsidDel="00000000" w:rsidR="00000000" w:rsidRPr="00000000">
            <w:rPr>
              <w:rtl w:val="0"/>
            </w:rPr>
            <w:t xml:space="preserve">Research Design and Methodology…………….</w:t>
          </w:r>
          <w:r w:rsidDel="00000000" w:rsidR="00000000" w:rsidRPr="00000000">
            <w:rPr>
              <w:rFonts w:ascii="Calibri" w:cs="Calibri" w:eastAsia="Calibri" w:hAnsi="Calibri"/>
              <w:sz w:val="22"/>
              <w:szCs w:val="22"/>
              <w:rtl w:val="0"/>
            </w:rPr>
            <w:t xml:space="preserve">………………………………………...………..9</w:t>
          </w:r>
        </w:p>
        <w:p w:rsidR="00000000" w:rsidDel="00000000" w:rsidP="00000000" w:rsidRDefault="00000000" w:rsidRPr="00000000" w14:paraId="0000001F">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Design…………</w:t>
          </w:r>
          <w:r w:rsidDel="00000000" w:rsidR="00000000" w:rsidRPr="00000000">
            <w:rPr>
              <w:rFonts w:ascii="Calibri" w:cs="Calibri" w:eastAsia="Calibri" w:hAnsi="Calibri"/>
              <w:sz w:val="22"/>
              <w:szCs w:val="22"/>
              <w:rtl w:val="0"/>
            </w:rPr>
            <w:t xml:space="preserve">………………………………………………………………………...9</w:t>
          </w:r>
        </w:p>
        <w:p w:rsidR="00000000" w:rsidDel="00000000" w:rsidP="00000000" w:rsidRDefault="00000000" w:rsidRPr="00000000" w14:paraId="00000020">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Methods and Materials</w:t>
          </w:r>
          <w:hyperlink r:id="rId10">
            <w:r w:rsidDel="00000000" w:rsidR="00000000" w:rsidRPr="00000000">
              <w:rPr>
                <w:rtl w:val="0"/>
              </w:rPr>
              <w:tab/>
            </w:r>
          </w:hyperlink>
          <w:r w:rsidDel="00000000" w:rsidR="00000000" w:rsidRPr="00000000">
            <w:rPr>
              <w:rFonts w:ascii="Calibri" w:cs="Calibri" w:eastAsia="Calibri" w:hAnsi="Calibri"/>
              <w:sz w:val="22"/>
              <w:szCs w:val="22"/>
              <w:rtl w:val="0"/>
            </w:rPr>
            <w:t xml:space="preserve">………………………………………………………………..10</w:t>
          </w:r>
        </w:p>
        <w:p w:rsidR="00000000" w:rsidDel="00000000" w:rsidP="00000000" w:rsidRDefault="00000000" w:rsidRPr="00000000" w14:paraId="00000021">
          <w:pPr>
            <w:tabs>
              <w:tab w:val="right" w:leader="none" w:pos="9016"/>
            </w:tabs>
            <w:spacing w:after="100" w:line="360" w:lineRule="auto"/>
            <w:rPr>
              <w:rFonts w:ascii="Calibri" w:cs="Calibri" w:eastAsia="Calibri" w:hAnsi="Calibri"/>
              <w:sz w:val="22"/>
              <w:szCs w:val="22"/>
            </w:rPr>
          </w:pPr>
          <w:r w:rsidDel="00000000" w:rsidR="00000000" w:rsidRPr="00000000">
            <w:rPr>
              <w:rtl w:val="0"/>
            </w:rPr>
            <w:t xml:space="preserve">Expected Outcomes…………………………..</w:t>
          </w:r>
          <w:r w:rsidDel="00000000" w:rsidR="00000000" w:rsidRPr="00000000">
            <w:rPr>
              <w:rFonts w:ascii="Calibri" w:cs="Calibri" w:eastAsia="Calibri" w:hAnsi="Calibri"/>
              <w:sz w:val="22"/>
              <w:szCs w:val="22"/>
              <w:rtl w:val="0"/>
            </w:rPr>
            <w:t xml:space="preserve">…………………………………………………...14</w:t>
          </w:r>
        </w:p>
        <w:p w:rsidR="00000000" w:rsidDel="00000000" w:rsidP="00000000" w:rsidRDefault="00000000" w:rsidRPr="00000000" w14:paraId="00000022">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Anticipated Results…………</w:t>
          </w:r>
          <w:r w:rsidDel="00000000" w:rsidR="00000000" w:rsidRPr="00000000">
            <w:rPr>
              <w:rFonts w:ascii="Calibri" w:cs="Calibri" w:eastAsia="Calibri" w:hAnsi="Calibri"/>
              <w:sz w:val="22"/>
              <w:szCs w:val="22"/>
              <w:rtl w:val="0"/>
            </w:rPr>
            <w:t xml:space="preserve">……………………………………………………………………15</w:t>
          </w:r>
        </w:p>
        <w:p w:rsidR="00000000" w:rsidDel="00000000" w:rsidP="00000000" w:rsidRDefault="00000000" w:rsidRPr="00000000" w14:paraId="00000023">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Implications of the Study</w:t>
          </w:r>
          <w:hyperlink r:id="rId11">
            <w:r w:rsidDel="00000000" w:rsidR="00000000" w:rsidRPr="00000000">
              <w:rPr>
                <w:rtl w:val="0"/>
              </w:rPr>
              <w:tab/>
            </w:r>
          </w:hyperlink>
          <w:r w:rsidDel="00000000" w:rsidR="00000000" w:rsidRPr="00000000">
            <w:rPr>
              <w:rFonts w:ascii="Calibri" w:cs="Calibri" w:eastAsia="Calibri" w:hAnsi="Calibri"/>
              <w:sz w:val="22"/>
              <w:szCs w:val="22"/>
              <w:rtl w:val="0"/>
            </w:rPr>
            <w:t xml:space="preserve">……………………………………………………………………….16</w:t>
          </w:r>
        </w:p>
        <w:p w:rsidR="00000000" w:rsidDel="00000000" w:rsidP="00000000" w:rsidRDefault="00000000" w:rsidRPr="00000000" w14:paraId="00000024">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Development of an Improved Framework</w:t>
          </w:r>
          <w:hyperlink r:id="rId12">
            <w:r w:rsidDel="00000000" w:rsidR="00000000" w:rsidRPr="00000000">
              <w:rPr>
                <w:rtl w:val="0"/>
              </w:rPr>
              <w:tab/>
            </w:r>
          </w:hyperlink>
          <w:r w:rsidDel="00000000" w:rsidR="00000000" w:rsidRPr="00000000">
            <w:rPr>
              <w:rFonts w:ascii="Calibri" w:cs="Calibri" w:eastAsia="Calibri" w:hAnsi="Calibri"/>
              <w:sz w:val="22"/>
              <w:szCs w:val="22"/>
              <w:rtl w:val="0"/>
            </w:rPr>
            <w:t xml:space="preserve">…………………………………………………..17</w:t>
          </w:r>
        </w:p>
        <w:p w:rsidR="00000000" w:rsidDel="00000000" w:rsidP="00000000" w:rsidRDefault="00000000" w:rsidRPr="00000000" w14:paraId="00000025">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Limitations of the Study</w:t>
          </w:r>
          <w:hyperlink r:id="rId13">
            <w:r w:rsidDel="00000000" w:rsidR="00000000" w:rsidRPr="00000000">
              <w:rPr>
                <w:rtl w:val="0"/>
              </w:rPr>
              <w:tab/>
            </w:r>
          </w:hyperlink>
          <w:r w:rsidDel="00000000" w:rsidR="00000000" w:rsidRPr="00000000">
            <w:rPr>
              <w:rFonts w:ascii="Calibri" w:cs="Calibri" w:eastAsia="Calibri" w:hAnsi="Calibri"/>
              <w:sz w:val="22"/>
              <w:szCs w:val="22"/>
              <w:rtl w:val="0"/>
            </w:rPr>
            <w:t xml:space="preserve">………………………………………………………………………….17</w:t>
          </w:r>
        </w:p>
        <w:p w:rsidR="00000000" w:rsidDel="00000000" w:rsidP="00000000" w:rsidRDefault="00000000" w:rsidRPr="00000000" w14:paraId="00000026">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Summary of Expected Outcomes</w:t>
          </w:r>
          <w:hyperlink r:id="rId14">
            <w:r w:rsidDel="00000000" w:rsidR="00000000" w:rsidRPr="00000000">
              <w:rPr>
                <w:rtl w:val="0"/>
              </w:rPr>
              <w:tab/>
            </w:r>
          </w:hyperlink>
          <w:r w:rsidDel="00000000" w:rsidR="00000000" w:rsidRPr="00000000">
            <w:rPr>
              <w:rFonts w:ascii="Calibri" w:cs="Calibri" w:eastAsia="Calibri" w:hAnsi="Calibri"/>
              <w:sz w:val="22"/>
              <w:szCs w:val="22"/>
              <w:rtl w:val="0"/>
            </w:rPr>
            <w:t xml:space="preserve">……………………………………………………………….18</w:t>
          </w:r>
        </w:p>
        <w:p w:rsidR="00000000" w:rsidDel="00000000" w:rsidP="00000000" w:rsidRDefault="00000000" w:rsidRPr="00000000" w14:paraId="00000027">
          <w:pPr>
            <w:tabs>
              <w:tab w:val="right" w:leader="none" w:pos="9016"/>
            </w:tabs>
            <w:spacing w:after="100" w:line="360" w:lineRule="auto"/>
            <w:rPr>
              <w:rFonts w:ascii="Calibri" w:cs="Calibri" w:eastAsia="Calibri" w:hAnsi="Calibri"/>
              <w:sz w:val="22"/>
              <w:szCs w:val="22"/>
            </w:rPr>
          </w:pPr>
          <w:r w:rsidDel="00000000" w:rsidR="00000000" w:rsidRPr="00000000">
            <w:rPr>
              <w:rtl w:val="0"/>
            </w:rPr>
            <w:t xml:space="preserve">Timeline</w:t>
          </w:r>
          <w:hyperlink r:id="rId15">
            <w:r w:rsidDel="00000000" w:rsidR="00000000" w:rsidRPr="00000000">
              <w:rPr>
                <w:rtl w:val="0"/>
              </w:rPr>
              <w:tab/>
            </w:r>
          </w:hyperlink>
          <w:r w:rsidDel="00000000" w:rsidR="00000000" w:rsidRPr="00000000">
            <w:rPr>
              <w:rFonts w:ascii="Calibri" w:cs="Calibri" w:eastAsia="Calibri" w:hAnsi="Calibri"/>
              <w:sz w:val="22"/>
              <w:szCs w:val="22"/>
              <w:rtl w:val="0"/>
            </w:rPr>
            <w:t xml:space="preserve">…………………………………………………………………………………………….18</w:t>
          </w:r>
        </w:p>
        <w:p w:rsidR="00000000" w:rsidDel="00000000" w:rsidP="00000000" w:rsidRDefault="00000000" w:rsidRPr="00000000" w14:paraId="00000028">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Project Timeline Overview……..</w:t>
          </w:r>
          <w:r w:rsidDel="00000000" w:rsidR="00000000" w:rsidRPr="00000000">
            <w:rPr>
              <w:rFonts w:ascii="Calibri" w:cs="Calibri" w:eastAsia="Calibri" w:hAnsi="Calibri"/>
              <w:sz w:val="22"/>
              <w:szCs w:val="22"/>
              <w:rtl w:val="0"/>
            </w:rPr>
            <w:t xml:space="preserve">……………………………………………………………….19</w:t>
          </w:r>
        </w:p>
        <w:p w:rsidR="00000000" w:rsidDel="00000000" w:rsidP="00000000" w:rsidRDefault="00000000" w:rsidRPr="00000000" w14:paraId="00000029">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Detailed Timeline Description...</w:t>
          </w:r>
          <w:r w:rsidDel="00000000" w:rsidR="00000000" w:rsidRPr="00000000">
            <w:rPr>
              <w:rFonts w:ascii="Calibri" w:cs="Calibri" w:eastAsia="Calibri" w:hAnsi="Calibri"/>
              <w:sz w:val="22"/>
              <w:szCs w:val="22"/>
              <w:rtl w:val="0"/>
            </w:rPr>
            <w:t xml:space="preserve">…………………………………………………………….….20</w:t>
          </w:r>
        </w:p>
        <w:p w:rsidR="00000000" w:rsidDel="00000000" w:rsidP="00000000" w:rsidRDefault="00000000" w:rsidRPr="00000000" w14:paraId="0000002A">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Milestones</w:t>
          </w:r>
          <w:r w:rsidDel="00000000" w:rsidR="00000000" w:rsidRPr="00000000">
            <w:rPr>
              <w:rtl w:val="0"/>
            </w:rPr>
            <w:t xml:space="preserve">……………………...</w:t>
          </w:r>
          <w:r w:rsidDel="00000000" w:rsidR="00000000" w:rsidRPr="00000000">
            <w:rPr>
              <w:rFonts w:ascii="Calibri" w:cs="Calibri" w:eastAsia="Calibri" w:hAnsi="Calibri"/>
              <w:sz w:val="22"/>
              <w:szCs w:val="22"/>
              <w:rtl w:val="0"/>
            </w:rPr>
            <w:t xml:space="preserve">……………………………………………………………….21</w:t>
          </w:r>
        </w:p>
        <w:p w:rsidR="00000000" w:rsidDel="00000000" w:rsidP="00000000" w:rsidRDefault="00000000" w:rsidRPr="00000000" w14:paraId="0000002B">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Summary of Timeline…………...</w:t>
          </w:r>
          <w:r w:rsidDel="00000000" w:rsidR="00000000" w:rsidRPr="00000000">
            <w:rPr>
              <w:rFonts w:ascii="Calibri" w:cs="Calibri" w:eastAsia="Calibri" w:hAnsi="Calibri"/>
              <w:sz w:val="22"/>
              <w:szCs w:val="22"/>
              <w:rtl w:val="0"/>
            </w:rPr>
            <w:t xml:space="preserve">………………...…………………………………………….21</w:t>
          </w:r>
        </w:p>
        <w:p w:rsidR="00000000" w:rsidDel="00000000" w:rsidP="00000000" w:rsidRDefault="00000000" w:rsidRPr="00000000" w14:paraId="0000002C">
          <w:pPr>
            <w:tabs>
              <w:tab w:val="right" w:leader="none" w:pos="9016"/>
            </w:tabs>
            <w:spacing w:after="100" w:line="360" w:lineRule="auto"/>
            <w:rPr>
              <w:rFonts w:ascii="Calibri" w:cs="Calibri" w:eastAsia="Calibri" w:hAnsi="Calibri"/>
              <w:sz w:val="22"/>
              <w:szCs w:val="22"/>
            </w:rPr>
          </w:pPr>
          <w:hyperlink r:id="rId16">
            <w:r w:rsidDel="00000000" w:rsidR="00000000" w:rsidRPr="00000000">
              <w:rPr>
                <w:rtl w:val="0"/>
              </w:rPr>
              <w:t xml:space="preserve">Conclusion</w:t>
              <w:tab/>
            </w:r>
          </w:hyperlink>
          <w:r w:rsidDel="00000000" w:rsidR="00000000" w:rsidRPr="00000000">
            <w:rPr>
              <w:rFonts w:ascii="Calibri" w:cs="Calibri" w:eastAsia="Calibri" w:hAnsi="Calibri"/>
              <w:sz w:val="22"/>
              <w:szCs w:val="22"/>
              <w:rtl w:val="0"/>
            </w:rPr>
            <w:t xml:space="preserve">…………………………………………………………………………………………...22</w:t>
          </w:r>
        </w:p>
        <w:p w:rsidR="00000000" w:rsidDel="00000000" w:rsidP="00000000" w:rsidRDefault="00000000" w:rsidRPr="00000000" w14:paraId="0000002D">
          <w:pPr>
            <w:tabs>
              <w:tab w:val="right" w:leader="none" w:pos="9016"/>
            </w:tabs>
            <w:spacing w:after="100" w:line="360" w:lineRule="auto"/>
            <w:rPr>
              <w:rFonts w:ascii="Calibri" w:cs="Calibri" w:eastAsia="Calibri" w:hAnsi="Calibri"/>
              <w:sz w:val="22"/>
              <w:szCs w:val="22"/>
            </w:rPr>
          </w:pPr>
          <w:hyperlink r:id="rId17">
            <w:r w:rsidDel="00000000" w:rsidR="00000000" w:rsidRPr="00000000">
              <w:rPr>
                <w:rtl w:val="0"/>
              </w:rPr>
              <w:t xml:space="preserve">References</w:t>
              <w:tab/>
            </w:r>
          </w:hyperlink>
          <w:r w:rsidDel="00000000" w:rsidR="00000000" w:rsidRPr="00000000">
            <w:rPr>
              <w:rFonts w:ascii="Calibri" w:cs="Calibri" w:eastAsia="Calibri" w:hAnsi="Calibri"/>
              <w:sz w:val="22"/>
              <w:szCs w:val="22"/>
              <w:rtl w:val="0"/>
            </w:rPr>
            <w:t xml:space="preserve">…………………………………………………………………………………………...24</w:t>
          </w:r>
        </w:p>
        <w:p w:rsidR="00000000" w:rsidDel="00000000" w:rsidP="00000000" w:rsidRDefault="00000000" w:rsidRPr="00000000" w14:paraId="0000002E">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spacing w:after="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0">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1">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2">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3">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4">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5">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6">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7">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8">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9">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A">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B">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C">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D">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E">
      <w:pPr>
        <w:spacing w:after="280" w:before="280" w:line="240" w:lineRule="auto"/>
        <w:jc w:val="left"/>
        <w:rPr>
          <w:b w:val="1"/>
          <w:bCs w:val="1"/>
          <w:sz w:val="36"/>
          <w:szCs w:val="36"/>
        </w:rPr>
      </w:pPr>
      <w:r w:rsidDel="00000000" w:rsidR="00000000" w:rsidRPr="00000000">
        <w:rPr>
          <w:b w:val="1"/>
          <w:bCs w:val="1"/>
          <w:sz w:val="36"/>
          <w:szCs w:val="36"/>
          <w:rtl w:val="0"/>
        </w:rPr>
        <w:t xml:space="preserve">1. Introduction</w:t>
      </w:r>
    </w:p>
    <w:p w:rsidR="00000000" w:rsidDel="00000000" w:rsidP="00000000" w:rsidRDefault="00000000" w:rsidRPr="00000000" w14:paraId="0000003F">
      <w:pPr>
        <w:pStyle w:val="Heading2"/>
        <w:rPr>
          <w:sz w:val="36"/>
          <w:szCs w:val="36"/>
        </w:rPr>
      </w:pPr>
      <w:r w:rsidDel="00000000" w:rsidR="00000000" w:rsidRPr="00000000">
        <w:rPr>
          <w:b w:val="1"/>
          <w:bCs w:val="1"/>
          <w:rtl w:val="0"/>
        </w:rPr>
        <w:t xml:space="preserve">1.1 Context and Background</w:t>
      </w: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The rapid expansion of digital technologies has significantly transformed the operational landscape of modern organizations. With increased reliance on cloud computing, Internet of Things (IoT), artificial intelligence (AI), and interconnected systems, organizations face heightened exposure to cyber threats. Cybersecurity has therefore become a critical priority, as cyberattacks such as ransomware, phishing, distributed denial-of-service (DDoS), and advanced persistent threats (APTs) continue to grow in complexity and frequency.</w:t>
      </w:r>
    </w:p>
    <w:p w:rsidR="00000000" w:rsidDel="00000000" w:rsidP="00000000" w:rsidRDefault="00000000" w:rsidRPr="00000000" w14:paraId="00000041">
      <w:pPr>
        <w:rPr/>
      </w:pPr>
      <w:r w:rsidDel="00000000" w:rsidR="00000000" w:rsidRPr="00000000">
        <w:rPr>
          <w:rtl w:val="0"/>
        </w:rPr>
        <w:t xml:space="preserve">Recent reports indicate that cybercrime costs are projected to reach trillions of dollars globally, highlighting the urgent need for robust security mechanisms. Traditional security approaches, such as firewalls and antivirus systems, are no longer sufficient to defend against sophisticated attacks. As a result, proactive cybersecurity strategies have gained prominence.</w:t>
      </w:r>
    </w:p>
    <w:p w:rsidR="00000000" w:rsidDel="00000000" w:rsidP="00000000" w:rsidRDefault="00000000" w:rsidRPr="00000000" w14:paraId="00000042">
      <w:pPr>
        <w:rPr/>
      </w:pPr>
      <w:r w:rsidDel="00000000" w:rsidR="00000000" w:rsidRPr="00000000">
        <w:rPr>
          <w:rtl w:val="0"/>
        </w:rPr>
        <w:t xml:space="preserve">Penetration testing, commonly referred to as “pen testing,” is one such proactive approach. It involves simulating real-world cyberattacks to identify vulnerabilities within systems, networks, and applications before malicious actors can exploit them. Ethical hackers use various tools and techniques, including vulnerability scanning, exploitation, and privilege escalation, to assess system security.</w:t>
      </w:r>
    </w:p>
    <w:p w:rsidR="00000000" w:rsidDel="00000000" w:rsidP="00000000" w:rsidRDefault="00000000" w:rsidRPr="00000000" w14:paraId="00000043">
      <w:pPr>
        <w:rPr/>
      </w:pPr>
      <w:r w:rsidDel="00000000" w:rsidR="00000000" w:rsidRPr="00000000">
        <w:rPr>
          <w:rtl w:val="0"/>
        </w:rPr>
        <w:t xml:space="preserve">Recent developments in penetration testing include automated testing tools, AI-driven vulnerability detection, and continuous security testing frameworks. These advancements aim to enhance efficiency and accuracy in identifying security weaknesses. However, despite these innovations, the effectiveness of penetration testing in preventing cyberattacks remains a subject of ongoing debate.</w:t>
      </w:r>
    </w:p>
    <w:p w:rsidR="00000000" w:rsidDel="00000000" w:rsidP="00000000" w:rsidRDefault="00000000" w:rsidRPr="00000000" w14:paraId="00000044">
      <w:pPr>
        <w:pStyle w:val="Heading2"/>
        <w:rPr/>
      </w:pPr>
      <w:r w:rsidDel="00000000" w:rsidR="00000000" w:rsidRPr="00000000">
        <w:rPr>
          <w:b w:val="1"/>
          <w:bCs w:val="1"/>
          <w:rtl w:val="0"/>
        </w:rPr>
        <w:t xml:space="preserve">1.2 Research Problem</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While penetration testing is widely adopted across industries, its effectiveness in preventing cyberattacks is not fully established. Many organizations rely on periodic penetration testing rather than continuous monitoring, which creates gaps in security coverage. Additionally, penetration testing often depends heavily on the expertise of security professionals, leading to variability in outcomes.</w:t>
      </w:r>
    </w:p>
    <w:p w:rsidR="00000000" w:rsidDel="00000000" w:rsidP="00000000" w:rsidRDefault="00000000" w:rsidRPr="00000000" w14:paraId="00000046">
      <w:pPr>
        <w:rPr/>
      </w:pPr>
      <w:r w:rsidDel="00000000" w:rsidR="00000000" w:rsidRPr="00000000">
        <w:rPr>
          <w:rtl w:val="0"/>
        </w:rPr>
        <w:t xml:space="preserve">A key limitation of penetration testing is its inability to detect unknown or zero-day vulnerabilities, which are increasingly exploited by cybercriminals. Furthermore, testing is typically conducted within a defined scope and timeframe, meaning that certain systems or attack vectors may remain unexamined. This raises concerns about whether penetration testing provides comprehensive protection against evolving threats.</w:t>
      </w:r>
    </w:p>
    <w:p w:rsidR="00000000" w:rsidDel="00000000" w:rsidP="00000000" w:rsidRDefault="00000000" w:rsidRPr="00000000" w14:paraId="00000047">
      <w:pPr>
        <w:rPr/>
      </w:pPr>
      <w:r w:rsidDel="00000000" w:rsidR="00000000" w:rsidRPr="00000000">
        <w:rPr>
          <w:rtl w:val="0"/>
        </w:rPr>
        <w:t xml:space="preserve">Another challenge lies in the integration of penetration testing with other cybersecurity measures. Organizations often treat penetration testing as a compliance requirement rather than a strategic security tool, limiting its potential effectiveness. Consequently, there is a need to critically evaluate the role of penetration testing within the broader cybersecurity framework.</w:t>
      </w:r>
    </w:p>
    <w:p w:rsidR="00000000" w:rsidDel="00000000" w:rsidP="00000000" w:rsidRDefault="00000000" w:rsidRPr="00000000" w14:paraId="00000048">
      <w:pPr>
        <w:pStyle w:val="Heading2"/>
        <w:rPr/>
      </w:pPr>
      <w:r w:rsidDel="00000000" w:rsidR="00000000" w:rsidRPr="00000000">
        <w:rPr>
          <w:b w:val="1"/>
          <w:bCs w:val="1"/>
          <w:rtl w:val="0"/>
        </w:rPr>
        <w:t xml:space="preserve">1.3 Research Aim and Objectives</w:t>
      </w:r>
      <w:r w:rsidDel="00000000" w:rsidR="00000000" w:rsidRPr="00000000">
        <w:rPr>
          <w:rtl w:val="0"/>
        </w:rPr>
      </w:r>
    </w:p>
    <w:p w:rsidR="00000000" w:rsidDel="00000000" w:rsidP="00000000" w:rsidRDefault="00000000" w:rsidRPr="00000000" w14:paraId="00000049">
      <w:pPr>
        <w:pStyle w:val="Heading3"/>
        <w:rPr/>
      </w:pPr>
      <w:r w:rsidDel="00000000" w:rsidR="00000000" w:rsidRPr="00000000">
        <w:rPr>
          <w:b w:val="1"/>
          <w:bCs w:val="1"/>
          <w:rtl w:val="0"/>
        </w:rPr>
        <w:t xml:space="preserve">Aim</w:t>
      </w: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The primary aim of this research is to evaluate the effectiveness of penetration testing in preventing cyberattacks and to propose strategies for enhancing its role in modern cybersecurity practices.</w:t>
      </w:r>
    </w:p>
    <w:p w:rsidR="00000000" w:rsidDel="00000000" w:rsidP="00000000" w:rsidRDefault="00000000" w:rsidRPr="00000000" w14:paraId="0000004B">
      <w:pPr>
        <w:pStyle w:val="Heading3"/>
        <w:rPr/>
      </w:pPr>
      <w:r w:rsidDel="00000000" w:rsidR="00000000" w:rsidRPr="00000000">
        <w:rPr>
          <w:b w:val="1"/>
          <w:bCs w:val="1"/>
          <w:rtl w:val="0"/>
        </w:rPr>
        <w:t xml:space="preserve">Objectives</w:t>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achieve this aim, the study will address the following objectives:</w:t>
      </w:r>
    </w:p>
    <w:p w:rsidR="00000000" w:rsidDel="00000000" w:rsidP="00000000" w:rsidRDefault="00000000" w:rsidRPr="00000000" w14:paraId="0000004D">
      <w:pPr>
        <w:numPr>
          <w:ilvl w:val="0"/>
          <w:numId w:val="1"/>
        </w:numPr>
        <w:spacing w:after="0" w:before="280" w:line="240" w:lineRule="auto"/>
        <w:ind w:left="720" w:hanging="360"/>
        <w:rPr/>
      </w:pPr>
      <w:r w:rsidDel="00000000" w:rsidR="00000000" w:rsidRPr="00000000">
        <w:rPr>
          <w:rtl w:val="0"/>
        </w:rPr>
        <w:t xml:space="preserve">To examine the current methodologies and techniques used in penetration testing </w:t>
      </w:r>
    </w:p>
    <w:p w:rsidR="00000000" w:rsidDel="00000000" w:rsidP="00000000" w:rsidRDefault="00000000" w:rsidRPr="00000000" w14:paraId="0000004E">
      <w:pPr>
        <w:numPr>
          <w:ilvl w:val="0"/>
          <w:numId w:val="1"/>
        </w:numPr>
        <w:spacing w:after="0" w:before="0" w:line="480" w:lineRule="auto"/>
        <w:ind w:left="720" w:hanging="360"/>
        <w:rPr/>
      </w:pPr>
      <w:r w:rsidDel="00000000" w:rsidR="00000000" w:rsidRPr="00000000">
        <w:rPr>
          <w:rtl w:val="0"/>
        </w:rPr>
        <w:t xml:space="preserve">To assess the effectiveness of penetration testing in identifying and mitigating vulnerabilities </w:t>
      </w:r>
    </w:p>
    <w:p w:rsidR="00000000" w:rsidDel="00000000" w:rsidP="00000000" w:rsidRDefault="00000000" w:rsidRPr="00000000" w14:paraId="0000004F">
      <w:pPr>
        <w:numPr>
          <w:ilvl w:val="0"/>
          <w:numId w:val="1"/>
        </w:numPr>
        <w:spacing w:after="0" w:before="0" w:line="480" w:lineRule="auto"/>
        <w:ind w:left="720" w:hanging="360"/>
        <w:rPr/>
      </w:pPr>
      <w:r w:rsidDel="00000000" w:rsidR="00000000" w:rsidRPr="00000000">
        <w:rPr>
          <w:rtl w:val="0"/>
        </w:rPr>
        <w:t xml:space="preserve">To analyze the limitations and challenges associated with penetration testing </w:t>
      </w:r>
    </w:p>
    <w:p w:rsidR="00000000" w:rsidDel="00000000" w:rsidP="00000000" w:rsidRDefault="00000000" w:rsidRPr="00000000" w14:paraId="00000050">
      <w:pPr>
        <w:numPr>
          <w:ilvl w:val="0"/>
          <w:numId w:val="1"/>
        </w:numPr>
        <w:spacing w:after="0" w:before="0" w:line="480" w:lineRule="auto"/>
        <w:ind w:left="720" w:hanging="360"/>
        <w:rPr/>
      </w:pPr>
      <w:r w:rsidDel="00000000" w:rsidR="00000000" w:rsidRPr="00000000">
        <w:rPr>
          <w:rtl w:val="0"/>
        </w:rPr>
        <w:t xml:space="preserve">To compare penetration testing with other cybersecurity approaches such as intrusion detection systems and continuous monitoring tools </w:t>
      </w:r>
    </w:p>
    <w:p w:rsidR="00000000" w:rsidDel="00000000" w:rsidP="00000000" w:rsidRDefault="00000000" w:rsidRPr="00000000" w14:paraId="00000051">
      <w:pPr>
        <w:numPr>
          <w:ilvl w:val="0"/>
          <w:numId w:val="1"/>
        </w:numPr>
        <w:spacing w:after="280" w:before="0" w:line="480" w:lineRule="auto"/>
        <w:ind w:left="720" w:hanging="360"/>
        <w:rPr/>
      </w:pPr>
      <w:r w:rsidDel="00000000" w:rsidR="00000000" w:rsidRPr="00000000">
        <w:rPr>
          <w:rtl w:val="0"/>
        </w:rPr>
        <w:t xml:space="preserve">To develop recommendations for improving the effectiveness of penetration testing in preventing cyberattacks </w:t>
      </w:r>
    </w:p>
    <w:p w:rsidR="00000000" w:rsidDel="00000000" w:rsidP="00000000" w:rsidRDefault="00000000" w:rsidRPr="00000000" w14:paraId="00000052">
      <w:pPr>
        <w:pStyle w:val="Heading2"/>
        <w:rPr/>
      </w:pPr>
      <w:r w:rsidDel="00000000" w:rsidR="00000000" w:rsidRPr="00000000">
        <w:rPr>
          <w:b w:val="1"/>
          <w:bCs w:val="1"/>
          <w:rtl w:val="0"/>
        </w:rPr>
        <w:t xml:space="preserve">1.4 Significance of the Research</w:t>
      </w: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This research is significant in both academic and practical contexts. From an academic perspective, it contributes to the existing body of knowledge by critically evaluating penetration testing and identifying gaps in current research. It also provides insights into emerging trends and challenges in cybersecurity.</w:t>
      </w:r>
    </w:p>
    <w:p w:rsidR="00000000" w:rsidDel="00000000" w:rsidP="00000000" w:rsidRDefault="00000000" w:rsidRPr="00000000" w14:paraId="00000054">
      <w:pPr>
        <w:rPr/>
      </w:pPr>
      <w:r w:rsidDel="00000000" w:rsidR="00000000" w:rsidRPr="00000000">
        <w:rPr>
          <w:rtl w:val="0"/>
        </w:rPr>
        <w:t xml:space="preserve">From a practical perspective, the findings of this study will benefit organizations by helping them understand the strengths and limitations of penetration testing. This can support better decision-making in designing cybersecurity strategies and allocating resources effectively.</w:t>
      </w:r>
    </w:p>
    <w:p w:rsidR="00000000" w:rsidDel="00000000" w:rsidP="00000000" w:rsidRDefault="00000000" w:rsidRPr="00000000" w14:paraId="00000055">
      <w:pPr>
        <w:rPr/>
      </w:pPr>
      <w:r w:rsidDel="00000000" w:rsidR="00000000" w:rsidRPr="00000000">
        <w:rPr>
          <w:rtl w:val="0"/>
        </w:rPr>
        <w:t xml:space="preserve">Furthermore, the research has broader societal implications, as improved cybersecurity practices can help protect sensitive data, prevent financial losses, and enhance trust in digital systems. By proposing improvements to penetration testing methodologies, this study aims to contribute to more resilient and secure digital environments.</w:t>
      </w:r>
    </w:p>
    <w:p w:rsidR="00000000" w:rsidDel="00000000" w:rsidP="00000000" w:rsidRDefault="00000000" w:rsidRPr="00000000" w14:paraId="00000056">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57">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58">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59">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5A">
      <w:pPr>
        <w:spacing w:after="280" w:before="280" w:line="240" w:lineRule="auto"/>
        <w:jc w:val="left"/>
        <w:rPr>
          <w:b w:val="1"/>
          <w:bCs w:val="1"/>
          <w:sz w:val="36"/>
          <w:szCs w:val="36"/>
        </w:rPr>
      </w:pPr>
      <w:r w:rsidDel="00000000" w:rsidR="00000000" w:rsidRPr="00000000">
        <w:rPr>
          <w:b w:val="1"/>
          <w:bCs w:val="1"/>
          <w:sz w:val="36"/>
          <w:szCs w:val="36"/>
          <w:rtl w:val="0"/>
        </w:rPr>
        <w:t xml:space="preserve">2. Literature Review</w:t>
      </w:r>
    </w:p>
    <w:p w:rsidR="00000000" w:rsidDel="00000000" w:rsidP="00000000" w:rsidRDefault="00000000" w:rsidRPr="00000000" w14:paraId="0000005B">
      <w:pPr>
        <w:pStyle w:val="Heading2"/>
        <w:rPr>
          <w:sz w:val="36"/>
          <w:szCs w:val="36"/>
        </w:rPr>
      </w:pPr>
      <w:r w:rsidDel="00000000" w:rsidR="00000000" w:rsidRPr="00000000">
        <w:rPr>
          <w:b w:val="1"/>
          <w:bCs w:val="1"/>
          <w:rtl w:val="0"/>
        </w:rPr>
        <w:t xml:space="preserve">2.1 Introduction to the Literature Review</w:t>
      </w: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The purpose of this literature review is to critically examine existing research on the effectiveness of penetration testing in preventing cyberattacks. It explores key themes such as penetration testing methodologies, tools, effectiveness, limitations, and its relationship with other cybersecurity mechanisms. The review focuses primarily on recent studies (2022–2025) while also incorporating foundational research to provide a comprehensive understanding of the topic. By analyzing current literature, this section identifies key contributions, trends, and research gaps that inform the direction of this study.</w:t>
      </w:r>
    </w:p>
    <w:p w:rsidR="00000000" w:rsidDel="00000000" w:rsidP="00000000" w:rsidRDefault="00000000" w:rsidRPr="00000000" w14:paraId="0000005D">
      <w:pPr>
        <w:pStyle w:val="Heading2"/>
        <w:rPr/>
      </w:pPr>
      <w:r w:rsidDel="00000000" w:rsidR="00000000" w:rsidRPr="00000000">
        <w:rPr>
          <w:b w:val="1"/>
          <w:bCs w:val="1"/>
          <w:rtl w:val="0"/>
        </w:rPr>
        <w:t xml:space="preserve">2.2 Penetration Testing Methodologies</w:t>
      </w: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Penetration testing methodologies are essential in determining how effectively vulnerabilities are identified and exploited in controlled environments. Common approaches include black-box, white-box, and grey-box testing, each differing in the level of system knowledge available to the tester. Black-box testing simulates external attacks with no prior knowledge, while white-box testing provides full system access, allowing for deeper analysis. Grey-box testing combines both approaches and is often considered more realistic in organizational contexts [1].</w:t>
      </w:r>
    </w:p>
    <w:p w:rsidR="00000000" w:rsidDel="00000000" w:rsidP="00000000" w:rsidRDefault="00000000" w:rsidRPr="00000000" w14:paraId="0000005F">
      <w:pPr>
        <w:rPr/>
      </w:pPr>
      <w:r w:rsidDel="00000000" w:rsidR="00000000" w:rsidRPr="00000000">
        <w:rPr>
          <w:rtl w:val="0"/>
        </w:rPr>
        <w:t xml:space="preserve">According to recent studies, white-box testing tends to identify a higher number of vulnerabilities due to access to system architecture and source code, whereas black-box testing better replicates real-world attack scenarios [2]. However, researchers argue that no single methodology is sufficient, and hybrid approaches are recommended to improve overall effectiveness [3].</w:t>
      </w:r>
    </w:p>
    <w:p w:rsidR="00000000" w:rsidDel="00000000" w:rsidP="00000000" w:rsidRDefault="00000000" w:rsidRPr="00000000" w14:paraId="00000060">
      <w:pPr>
        <w:rPr/>
      </w:pPr>
      <w:r w:rsidDel="00000000" w:rsidR="00000000" w:rsidRPr="00000000">
        <w:rPr>
          <w:rtl w:val="0"/>
        </w:rPr>
        <w:t xml:space="preserve">Furthermore, structured frameworks such as the Penetration Testing Execution Standard (PTES) and the Open Web Application Security Project (OWASP) testing guide provide systematic approaches to conducting penetration tests. These frameworks ensure consistency and reliability in testing procedures, although their effectiveness depends on proper implementation [4].</w:t>
      </w:r>
    </w:p>
    <w:p w:rsidR="00000000" w:rsidDel="00000000" w:rsidP="00000000" w:rsidRDefault="00000000" w:rsidRPr="00000000" w14:paraId="00000061">
      <w:pPr>
        <w:pStyle w:val="Heading2"/>
        <w:rPr/>
      </w:pPr>
      <w:r w:rsidDel="00000000" w:rsidR="00000000" w:rsidRPr="00000000">
        <w:rPr>
          <w:b w:val="1"/>
          <w:bCs w:val="1"/>
          <w:rtl w:val="0"/>
        </w:rPr>
        <w:t xml:space="preserve">2.3 Tools and Technologies in Penetration Testing</w:t>
      </w: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Penetration testing relies heavily on a variety of tools and technologies to identify and exploit vulnerabilities. Widely used tools include Metasploit, Nmap, Burp Suite, and Nessus, which support tasks such as network scanning, vulnerability detection, and exploitation [5].</w:t>
      </w:r>
    </w:p>
    <w:p w:rsidR="00000000" w:rsidDel="00000000" w:rsidP="00000000" w:rsidRDefault="00000000" w:rsidRPr="00000000" w14:paraId="00000063">
      <w:pPr>
        <w:rPr/>
      </w:pPr>
      <w:r w:rsidDel="00000000" w:rsidR="00000000" w:rsidRPr="00000000">
        <w:rPr>
          <w:rtl w:val="0"/>
        </w:rPr>
        <w:t xml:space="preserve">Recent advancements have introduced automation and artificial intelligence into penetration testing. AI-driven tools can analyze large datasets and detect patterns that may indicate vulnerabilities, significantly improving efficiency [6]. However, while automated tools increase speed and coverage, they often lack the ability to identify complex or context-specific vulnerabilities that require human expertise [7].</w:t>
      </w:r>
    </w:p>
    <w:p w:rsidR="00000000" w:rsidDel="00000000" w:rsidP="00000000" w:rsidRDefault="00000000" w:rsidRPr="00000000" w14:paraId="00000064">
      <w:pPr>
        <w:rPr/>
      </w:pPr>
      <w:r w:rsidDel="00000000" w:rsidR="00000000" w:rsidRPr="00000000">
        <w:rPr>
          <w:rtl w:val="0"/>
        </w:rPr>
        <w:t xml:space="preserve">Studies highlight that combining automated tools with manual testing provides the most effective results. Manual testing allows ethical hackers to simulate sophisticated attack strategies, while automated tools handle repetitive tasks [8]. This hybrid approach enhances both efficiency and accuracy in vulnerability detection.</w:t>
      </w:r>
    </w:p>
    <w:p w:rsidR="00000000" w:rsidDel="00000000" w:rsidP="00000000" w:rsidRDefault="00000000" w:rsidRPr="00000000" w14:paraId="00000065">
      <w:pPr>
        <w:pStyle w:val="Heading2"/>
        <w:rPr/>
      </w:pPr>
      <w:r w:rsidDel="00000000" w:rsidR="00000000" w:rsidRPr="00000000">
        <w:rPr>
          <w:b w:val="1"/>
          <w:bCs w:val="1"/>
          <w:rtl w:val="0"/>
        </w:rPr>
        <w:t xml:space="preserve">2.4 Effectiveness of Penetration Testing in Preventing Cyber Attacks</w:t>
      </w: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Several studies emphasize the importance of penetration testing as a proactive security measure. By identifying vulnerabilities before attackers exploit them, penetration testing helps organizations reduce the risk of successful cyberattacks [9].</w:t>
      </w:r>
    </w:p>
    <w:p w:rsidR="00000000" w:rsidDel="00000000" w:rsidP="00000000" w:rsidRDefault="00000000" w:rsidRPr="00000000" w14:paraId="00000067">
      <w:pPr>
        <w:rPr/>
      </w:pPr>
      <w:r w:rsidDel="00000000" w:rsidR="00000000" w:rsidRPr="00000000">
        <w:rPr>
          <w:rtl w:val="0"/>
        </w:rPr>
        <w:t xml:space="preserve">Empirical research indicates that organizations implementing regular penetration testing experience a significant reduction in security breaches compared to those relying solely on reactive measures [10]. Additionally, penetration testing improves incident response capabilities by highlighting potential attack vectors and weaknesses in security controls [11].</w:t>
      </w:r>
    </w:p>
    <w:p w:rsidR="00000000" w:rsidDel="00000000" w:rsidP="00000000" w:rsidRDefault="00000000" w:rsidRPr="00000000" w14:paraId="00000068">
      <w:pPr>
        <w:rPr/>
      </w:pPr>
      <w:r w:rsidDel="00000000" w:rsidR="00000000" w:rsidRPr="00000000">
        <w:rPr>
          <w:rtl w:val="0"/>
        </w:rPr>
        <w:t xml:space="preserve">However, the effectiveness of penetration testing is influenced by factors such as testing frequency, scope, and expertise of testers. Continuous or frequent testing is more effective than periodic testing, as it reduces the window of exposure to vulnerabilities [12]. Moreover, skilled testers are better able to identify complex vulnerabilities, emphasizing the importance of human expertise in the process [13].</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pStyle w:val="Heading2"/>
        <w:rPr/>
      </w:pPr>
      <w:r w:rsidDel="00000000" w:rsidR="00000000" w:rsidRPr="00000000">
        <w:rPr>
          <w:b w:val="1"/>
          <w:bCs w:val="1"/>
          <w:rtl w:val="0"/>
        </w:rPr>
        <w:t xml:space="preserve">2.5 Limitations and Challenges of Penetration Testing</w:t>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Despite its advantages, penetration testing has several limitations. One major limitation is its inability to detect zero-day vulnerabilities, which are unknown to both developers and security professionals [14]. These vulnerabilities can be exploited by attackers before they are discovered through testing.</w:t>
      </w:r>
    </w:p>
    <w:p w:rsidR="00000000" w:rsidDel="00000000" w:rsidP="00000000" w:rsidRDefault="00000000" w:rsidRPr="00000000" w14:paraId="0000006C">
      <w:pPr>
        <w:rPr/>
      </w:pPr>
      <w:r w:rsidDel="00000000" w:rsidR="00000000" w:rsidRPr="00000000">
        <w:rPr>
          <w:rtl w:val="0"/>
        </w:rPr>
        <w:t xml:space="preserve">Another challenge is the limited scope of penetration testing. Due to time and cost constraints, tests are often conducted within a predefined scope, leaving some systems or attack vectors unexamined [15]. This can result in a false sense of security for organizations.</w:t>
      </w:r>
    </w:p>
    <w:p w:rsidR="00000000" w:rsidDel="00000000" w:rsidP="00000000" w:rsidRDefault="00000000" w:rsidRPr="00000000" w14:paraId="0000006D">
      <w:pPr>
        <w:rPr/>
      </w:pPr>
      <w:r w:rsidDel="00000000" w:rsidR="00000000" w:rsidRPr="00000000">
        <w:rPr>
          <w:rtl w:val="0"/>
        </w:rPr>
        <w:t xml:space="preserve">Additionally, penetration testing provides only a snapshot of the system’s security at a specific point in time. As systems evolve and new vulnerabilities emerge, previously conducted tests may become outdated [16]. This highlights the need for continuous security assessment rather than one-time testing.</w:t>
      </w:r>
    </w:p>
    <w:p w:rsidR="00000000" w:rsidDel="00000000" w:rsidP="00000000" w:rsidRDefault="00000000" w:rsidRPr="00000000" w14:paraId="0000006E">
      <w:pPr>
        <w:rPr/>
      </w:pPr>
      <w:r w:rsidDel="00000000" w:rsidR="00000000" w:rsidRPr="00000000">
        <w:rPr>
          <w:rtl w:val="0"/>
        </w:rPr>
        <w:t xml:space="preserve">Human factors also play a role in the effectiveness of penetration testing. The skills, experience, and creativity of testers significantly influence the outcomes, leading to variability in results [17].</w:t>
      </w:r>
    </w:p>
    <w:p w:rsidR="00000000" w:rsidDel="00000000" w:rsidP="00000000" w:rsidRDefault="00000000" w:rsidRPr="00000000" w14:paraId="0000006F">
      <w:pPr>
        <w:pStyle w:val="Heading2"/>
        <w:rPr/>
      </w:pPr>
      <w:r w:rsidDel="00000000" w:rsidR="00000000" w:rsidRPr="00000000">
        <w:rPr>
          <w:b w:val="1"/>
          <w:bCs w:val="1"/>
          <w:rtl w:val="0"/>
        </w:rPr>
        <w:t xml:space="preserve">2.6 Comparison with Other Cybersecurity Approaches</w:t>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Penetration testing is often compared with other cybersecurity measures such as vulnerability scanning, intrusion detection systems (IDS), and security information and event management (SIEM) systems. While penetration testing focuses on identifying exploitable vulnerabilities, vulnerability scanning provides automated detection of known weaknesses [18].</w:t>
      </w:r>
    </w:p>
    <w:p w:rsidR="00000000" w:rsidDel="00000000" w:rsidP="00000000" w:rsidRDefault="00000000" w:rsidRPr="00000000" w14:paraId="00000071">
      <w:pPr>
        <w:rPr/>
      </w:pPr>
      <w:r w:rsidDel="00000000" w:rsidR="00000000" w:rsidRPr="00000000">
        <w:rPr>
          <w:rtl w:val="0"/>
        </w:rPr>
        <w:t xml:space="preserve">IDS and SIEM systems, on the other hand, focus on real-time monitoring and detection of suspicious activities. These systems are effective in identifying ongoing attacks but may not prevent vulnerabilities from being exploited in the first place [19].</w:t>
      </w:r>
    </w:p>
    <w:p w:rsidR="00000000" w:rsidDel="00000000" w:rsidP="00000000" w:rsidRDefault="00000000" w:rsidRPr="00000000" w14:paraId="00000072">
      <w:pPr>
        <w:rPr/>
      </w:pPr>
      <w:r w:rsidDel="00000000" w:rsidR="00000000" w:rsidRPr="00000000">
        <w:rPr>
          <w:rtl w:val="0"/>
        </w:rPr>
        <w:t xml:space="preserve">Research suggests that a layered security approach combining penetration testing with continuous monitoring systems is more effective than relying on a single method [20]. This integrated approach enhances both proactive and reactive security capabilities.</w:t>
      </w:r>
    </w:p>
    <w:p w:rsidR="00000000" w:rsidDel="00000000" w:rsidP="00000000" w:rsidRDefault="00000000" w:rsidRPr="00000000" w14:paraId="00000073">
      <w:pPr>
        <w:pStyle w:val="Heading2"/>
        <w:spacing w:line="480" w:lineRule="auto"/>
        <w:rPr/>
      </w:pPr>
      <w:r w:rsidDel="00000000" w:rsidR="00000000" w:rsidRPr="00000000">
        <w:rPr>
          <w:b w:val="1"/>
          <w:bCs w:val="1"/>
          <w:rtl w:val="0"/>
        </w:rPr>
        <w:t xml:space="preserve">2.7 Theoretical and Technical Frameworks</w:t>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theoretical foundation of penetration testing is based on risk management and ethical hacking principles. Risk-based security models emphasize identifying and mitigating vulnerabilities based on their potential impact and likelihood [21].</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From a technical perspective, penetration testing involves multiple phases, including reconnaissance, scanning, exploitation, post-exploitation, and reporting. These phases align with frameworks such as the Cyber Kill Chain, which models the stages of a cyberattack [22].</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Recent research also explores the integration of penetration testing with DevSecOps practices, enabling continuous security testing throughout the software development lifecycle [23]. This approach enhances the effectiveness of penetration testing by embedding security into system design and development.</w:t>
      </w:r>
    </w:p>
    <w:p w:rsidR="00000000" w:rsidDel="00000000" w:rsidP="00000000" w:rsidRDefault="00000000" w:rsidRPr="00000000" w14:paraId="00000077">
      <w:pPr>
        <w:pStyle w:val="Heading2"/>
        <w:rPr/>
      </w:pPr>
      <w:r w:rsidDel="00000000" w:rsidR="00000000" w:rsidRPr="00000000">
        <w:rPr>
          <w:b w:val="1"/>
          <w:bCs w:val="1"/>
          <w:rtl w:val="0"/>
        </w:rPr>
        <w:t xml:space="preserve">2.8 Research Gap and Positioning of the Study</w:t>
      </w: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Although existing literature highlights the importance of penetration testing, several gaps remain. Firstly, there is limited empirical evidence quantifying its effectiveness in preventing cyberattacks. Secondly, most studies focus on technical aspects rather than organizational impact and strategic implementation.</w:t>
      </w:r>
    </w:p>
    <w:p w:rsidR="00000000" w:rsidDel="00000000" w:rsidP="00000000" w:rsidRDefault="00000000" w:rsidRPr="00000000" w14:paraId="00000079">
      <w:pPr>
        <w:rPr/>
      </w:pPr>
      <w:r w:rsidDel="00000000" w:rsidR="00000000" w:rsidRPr="00000000">
        <w:rPr>
          <w:rtl w:val="0"/>
        </w:rPr>
        <w:t xml:space="preserve">Furthermore, there is a lack of research on integrating penetration testing with emerging technologies such as artificial intelligence and continuous security monitoring systems. This study aims to address these gaps by providing a comprehensive evaluation of penetration testing effectiveness and proposing an improved framework.</w:t>
      </w:r>
    </w:p>
    <w:p w:rsidR="00000000" w:rsidDel="00000000" w:rsidP="00000000" w:rsidRDefault="00000000" w:rsidRPr="00000000" w14:paraId="0000007A">
      <w:pPr>
        <w:pStyle w:val="Heading2"/>
        <w:rPr/>
      </w:pPr>
      <w:r w:rsidDel="00000000" w:rsidR="00000000" w:rsidRPr="00000000">
        <w:rPr>
          <w:rtl w:val="0"/>
        </w:rPr>
      </w:r>
    </w:p>
    <w:p w:rsidR="00000000" w:rsidDel="00000000" w:rsidP="00000000" w:rsidRDefault="00000000" w:rsidRPr="00000000" w14:paraId="0000007B">
      <w:pPr>
        <w:pStyle w:val="Heading2"/>
        <w:rPr/>
      </w:pPr>
      <w:r w:rsidDel="00000000" w:rsidR="00000000" w:rsidRPr="00000000">
        <w:rPr>
          <w:b w:val="1"/>
          <w:bCs w:val="1"/>
          <w:rtl w:val="0"/>
        </w:rPr>
        <w:t xml:space="preserve">2.9 Literature Summary</w:t>
      </w: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In summary, penetration testing is widely recognized as an essential component of cybersecurity. It plays a crucial role in identifying vulnerabilities and enhancing system security. However, its effectiveness is limited by factors such as scope, frequency, and inability to detect unknown threats. The literature suggests that penetration testing should be integrated with other security measures to achieve optimal results. This research builds upon existing studies by addressing identified gaps and proposing improvements to current practices.</w:t>
      </w:r>
    </w:p>
    <w:p w:rsidR="00000000" w:rsidDel="00000000" w:rsidP="00000000" w:rsidRDefault="00000000" w:rsidRPr="00000000" w14:paraId="0000007D">
      <w:pPr>
        <w:spacing w:after="280" w:before="280" w:line="240" w:lineRule="auto"/>
        <w:jc w:val="left"/>
        <w:rPr>
          <w:b w:val="1"/>
          <w:bCs w:val="1"/>
          <w:sz w:val="36"/>
          <w:szCs w:val="36"/>
        </w:rPr>
      </w:pPr>
      <w:r w:rsidDel="00000000" w:rsidR="00000000" w:rsidRPr="00000000">
        <w:rPr>
          <w:b w:val="1"/>
          <w:bCs w:val="1"/>
          <w:sz w:val="36"/>
          <w:szCs w:val="36"/>
          <w:rtl w:val="0"/>
        </w:rPr>
        <w:t xml:space="preserve">3. Research Design and Methodology</w:t>
      </w:r>
    </w:p>
    <w:p w:rsidR="00000000" w:rsidDel="00000000" w:rsidP="00000000" w:rsidRDefault="00000000" w:rsidRPr="00000000" w14:paraId="0000007E">
      <w:pPr>
        <w:pStyle w:val="Heading2"/>
        <w:rPr>
          <w:sz w:val="36"/>
          <w:szCs w:val="36"/>
        </w:rPr>
      </w:pPr>
      <w:r w:rsidDel="00000000" w:rsidR="00000000" w:rsidRPr="00000000">
        <w:rPr>
          <w:b w:val="1"/>
          <w:bCs w:val="1"/>
          <w:rtl w:val="0"/>
        </w:rPr>
        <w:t xml:space="preserve">3.1 Research Design</w:t>
      </w: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The research design outlines the overall strategy used to investigate the effectiveness of penetration testing in preventing cyberattacks. This study adopts a </w:t>
      </w:r>
      <w:r w:rsidDel="00000000" w:rsidR="00000000" w:rsidRPr="00000000">
        <w:rPr>
          <w:b w:val="1"/>
          <w:bCs w:val="1"/>
          <w:rtl w:val="0"/>
        </w:rPr>
        <w:t xml:space="preserve">mixed-method research design</w:t>
      </w:r>
      <w:r w:rsidDel="00000000" w:rsidR="00000000" w:rsidRPr="00000000">
        <w:rPr>
          <w:rtl w:val="0"/>
        </w:rPr>
        <w:t xml:space="preserve">, integrating both quantitative and qualitative approaches to provide a comprehensive and balanced analysis.</w:t>
      </w:r>
    </w:p>
    <w:p w:rsidR="00000000" w:rsidDel="00000000" w:rsidP="00000000" w:rsidRDefault="00000000" w:rsidRPr="00000000" w14:paraId="00000080">
      <w:pPr>
        <w:rPr/>
      </w:pPr>
      <w:r w:rsidDel="00000000" w:rsidR="00000000" w:rsidRPr="00000000">
        <w:rPr>
          <w:rtl w:val="0"/>
        </w:rPr>
        <w:t xml:space="preserve">A </w:t>
      </w:r>
      <w:r w:rsidDel="00000000" w:rsidR="00000000" w:rsidRPr="00000000">
        <w:rPr>
          <w:b w:val="1"/>
          <w:bCs w:val="1"/>
          <w:rtl w:val="0"/>
        </w:rPr>
        <w:t xml:space="preserve">design science research (DSR) approach</w:t>
      </w:r>
      <w:r w:rsidDel="00000000" w:rsidR="00000000" w:rsidRPr="00000000">
        <w:rPr>
          <w:rtl w:val="0"/>
        </w:rPr>
        <w:t xml:space="preserve"> will be employed as the primary research framework. Design science is particularly suitable for cybersecurity research as it focuses on the development and evaluation of innovative artefacts, such as frameworks or models, to solve real-world problems. In this study, the artefact will be an improved penetration testing framework aimed at enhancing cybersecurity effectiveness.</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rationale for selecting a mixed-method design is based on the need to:</w:t>
      </w:r>
    </w:p>
    <w:p w:rsidR="00000000" w:rsidDel="00000000" w:rsidP="00000000" w:rsidRDefault="00000000" w:rsidRPr="00000000" w14:paraId="00000082">
      <w:pPr>
        <w:numPr>
          <w:ilvl w:val="0"/>
          <w:numId w:val="2"/>
        </w:numPr>
        <w:spacing w:after="0" w:before="280" w:line="480" w:lineRule="auto"/>
        <w:ind w:left="720" w:hanging="360"/>
        <w:jc w:val="left"/>
        <w:rPr/>
      </w:pPr>
      <w:r w:rsidDel="00000000" w:rsidR="00000000" w:rsidRPr="00000000">
        <w:rPr>
          <w:rtl w:val="0"/>
        </w:rPr>
        <w:t xml:space="preserve">Quantitatively measure the effectiveness of penetration testing through vulnerability detection rates and risk reduction metrics </w:t>
      </w:r>
    </w:p>
    <w:p w:rsidR="00000000" w:rsidDel="00000000" w:rsidP="00000000" w:rsidRDefault="00000000" w:rsidRPr="00000000" w14:paraId="00000083">
      <w:pPr>
        <w:numPr>
          <w:ilvl w:val="0"/>
          <w:numId w:val="2"/>
        </w:numPr>
        <w:spacing w:after="280" w:before="0" w:line="480" w:lineRule="auto"/>
        <w:ind w:left="720" w:hanging="360"/>
        <w:jc w:val="left"/>
        <w:rPr/>
      </w:pPr>
      <w:r w:rsidDel="00000000" w:rsidR="00000000" w:rsidRPr="00000000">
        <w:rPr>
          <w:rtl w:val="0"/>
        </w:rPr>
        <w:t xml:space="preserve">Qualitatively explore expert insights, challenges, and practical limitations in real-world environments </w:t>
      </w:r>
    </w:p>
    <w:p w:rsidR="00000000" w:rsidDel="00000000" w:rsidP="00000000" w:rsidRDefault="00000000" w:rsidRPr="00000000" w14:paraId="00000084">
      <w:pPr>
        <w:rPr/>
      </w:pPr>
      <w:r w:rsidDel="00000000" w:rsidR="00000000" w:rsidRPr="00000000">
        <w:rPr>
          <w:rtl w:val="0"/>
        </w:rPr>
        <w:t xml:space="preserve">Additionally, a </w:t>
      </w:r>
      <w:r w:rsidDel="00000000" w:rsidR="00000000" w:rsidRPr="00000000">
        <w:rPr>
          <w:b w:val="1"/>
          <w:bCs w:val="1"/>
          <w:rtl w:val="0"/>
        </w:rPr>
        <w:t xml:space="preserve">case study-based research design</w:t>
      </w:r>
      <w:r w:rsidDel="00000000" w:rsidR="00000000" w:rsidRPr="00000000">
        <w:rPr>
          <w:rtl w:val="0"/>
        </w:rPr>
        <w:t xml:space="preserve"> will be incorporated to examine penetration testing practices within organizational contexts. Case studies allow for in-depth investigation of complex cybersecurity environments and provide valuable insights into practical implementation.</w:t>
      </w:r>
    </w:p>
    <w:p w:rsidR="00000000" w:rsidDel="00000000" w:rsidP="00000000" w:rsidRDefault="00000000" w:rsidRPr="00000000" w14:paraId="00000085">
      <w:pPr>
        <w:rPr/>
      </w:pPr>
      <w:r w:rsidDel="00000000" w:rsidR="00000000" w:rsidRPr="00000000">
        <w:rPr>
          <w:rtl w:val="0"/>
        </w:rPr>
        <w:t xml:space="preserve">This combination of design science and case study approaches ensures both theoretical contribution and practical relevance, aligning with Level 7 expectations of critical evaluation and applied research.</w:t>
      </w:r>
    </w:p>
    <w:p w:rsidR="00000000" w:rsidDel="00000000" w:rsidP="00000000" w:rsidRDefault="00000000" w:rsidRPr="00000000" w14:paraId="00000086">
      <w:pPr>
        <w:pStyle w:val="Heading2"/>
        <w:rPr/>
      </w:pPr>
      <w:r w:rsidDel="00000000" w:rsidR="00000000" w:rsidRPr="00000000">
        <w:rPr>
          <w:b w:val="1"/>
          <w:bCs w:val="1"/>
          <w:rtl w:val="0"/>
        </w:rPr>
        <w:t xml:space="preserve">3.2 Research Methods and Materials</w:t>
      </w:r>
      <w:r w:rsidDel="00000000" w:rsidR="00000000" w:rsidRPr="00000000">
        <w:rPr>
          <w:rtl w:val="0"/>
        </w:rPr>
      </w:r>
    </w:p>
    <w:p w:rsidR="00000000" w:rsidDel="00000000" w:rsidP="00000000" w:rsidRDefault="00000000" w:rsidRPr="00000000" w14:paraId="00000087">
      <w:pPr>
        <w:pStyle w:val="Heading3"/>
        <w:rPr/>
      </w:pPr>
      <w:r w:rsidDel="00000000" w:rsidR="00000000" w:rsidRPr="00000000">
        <w:rPr>
          <w:b w:val="1"/>
          <w:bCs w:val="1"/>
          <w:rtl w:val="0"/>
        </w:rPr>
        <w:t xml:space="preserve">3.2.1 Research Methods</w:t>
      </w: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This study will utilize a </w:t>
      </w:r>
      <w:r w:rsidDel="00000000" w:rsidR="00000000" w:rsidRPr="00000000">
        <w:rPr>
          <w:b w:val="1"/>
          <w:bCs w:val="1"/>
          <w:rtl w:val="0"/>
        </w:rPr>
        <w:t xml:space="preserve">mixed-method approach</w:t>
      </w:r>
      <w:r w:rsidDel="00000000" w:rsidR="00000000" w:rsidRPr="00000000">
        <w:rPr>
          <w:rtl w:val="0"/>
        </w:rPr>
        <w:t xml:space="preserve">, combining quantitative analysis with qualitative insights to ensure robust and triangulated findings.</w:t>
      </w:r>
    </w:p>
    <w:p w:rsidR="00000000" w:rsidDel="00000000" w:rsidP="00000000" w:rsidRDefault="00000000" w:rsidRPr="00000000" w14:paraId="00000089">
      <w:pPr>
        <w:pStyle w:val="Heading3"/>
        <w:spacing w:line="480" w:lineRule="auto"/>
        <w:rPr/>
      </w:pPr>
      <w:r w:rsidDel="00000000" w:rsidR="00000000" w:rsidRPr="00000000">
        <w:rPr>
          <w:b w:val="1"/>
          <w:bCs w:val="1"/>
          <w:rtl w:val="0"/>
        </w:rPr>
        <w:t xml:space="preserve">Quantitative Methods</w:t>
      </w: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Quantitative data will be used to evaluate the effectiveness of penetration testing in measurable terms. The following techniques will be applied:</w:t>
      </w:r>
    </w:p>
    <w:p w:rsidR="00000000" w:rsidDel="00000000" w:rsidP="00000000" w:rsidRDefault="00000000" w:rsidRPr="00000000" w14:paraId="0000008B">
      <w:pPr>
        <w:numPr>
          <w:ilvl w:val="0"/>
          <w:numId w:val="3"/>
        </w:numPr>
        <w:spacing w:after="0" w:before="280" w:line="480" w:lineRule="auto"/>
        <w:ind w:left="720" w:hanging="360"/>
        <w:jc w:val="left"/>
        <w:rPr/>
      </w:pPr>
      <w:r w:rsidDel="00000000" w:rsidR="00000000" w:rsidRPr="00000000">
        <w:rPr>
          <w:b w:val="1"/>
          <w:bCs w:val="1"/>
          <w:rtl w:val="0"/>
        </w:rPr>
        <w:t xml:space="preserve">Vulnerability Detection Rate Analysis:</w:t>
      </w:r>
      <w:r w:rsidDel="00000000" w:rsidR="00000000" w:rsidRPr="00000000">
        <w:rPr>
          <w:rtl w:val="0"/>
        </w:rPr>
        <w:t xml:space="preserve"> Measuring the number and severity of vulnerabilities identified during penetration testing </w:t>
      </w:r>
    </w:p>
    <w:p w:rsidR="00000000" w:rsidDel="00000000" w:rsidP="00000000" w:rsidRDefault="00000000" w:rsidRPr="00000000" w14:paraId="0000008C">
      <w:pPr>
        <w:numPr>
          <w:ilvl w:val="0"/>
          <w:numId w:val="3"/>
        </w:numPr>
        <w:spacing w:after="0" w:before="0" w:line="480" w:lineRule="auto"/>
        <w:ind w:left="720" w:hanging="360"/>
        <w:jc w:val="left"/>
        <w:rPr/>
      </w:pPr>
      <w:r w:rsidDel="00000000" w:rsidR="00000000" w:rsidRPr="00000000">
        <w:rPr>
          <w:b w:val="1"/>
          <w:bCs w:val="1"/>
          <w:rtl w:val="0"/>
        </w:rPr>
        <w:t xml:space="preserve">Risk Reduction Metrics:</w:t>
      </w:r>
      <w:r w:rsidDel="00000000" w:rsidR="00000000" w:rsidRPr="00000000">
        <w:rPr>
          <w:rtl w:val="0"/>
        </w:rPr>
        <w:t xml:space="preserve"> Comparing system vulnerability levels before and after penetration testing </w:t>
      </w:r>
    </w:p>
    <w:p w:rsidR="00000000" w:rsidDel="00000000" w:rsidP="00000000" w:rsidRDefault="00000000" w:rsidRPr="00000000" w14:paraId="0000008D">
      <w:pPr>
        <w:numPr>
          <w:ilvl w:val="0"/>
          <w:numId w:val="3"/>
        </w:numPr>
        <w:spacing w:after="280" w:before="0" w:line="480" w:lineRule="auto"/>
        <w:ind w:left="720" w:hanging="360"/>
        <w:jc w:val="left"/>
        <w:rPr/>
      </w:pPr>
      <w:r w:rsidDel="00000000" w:rsidR="00000000" w:rsidRPr="00000000">
        <w:rPr>
          <w:b w:val="1"/>
          <w:bCs w:val="1"/>
          <w:rtl w:val="0"/>
        </w:rPr>
        <w:t xml:space="preserve">Attack Simulation Outcomes:</w:t>
      </w:r>
      <w:r w:rsidDel="00000000" w:rsidR="00000000" w:rsidRPr="00000000">
        <w:rPr>
          <w:rtl w:val="0"/>
        </w:rPr>
        <w:t xml:space="preserve"> Evaluating the success rate of simulated attacks on tested vs non-tested systems </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Statistical analysis will be conducted using tools such as Python (Pandas, NumPy) or SPSS. These methods will provide objective evidence regarding the effectiveness of penetration testing.</w:t>
      </w:r>
    </w:p>
    <w:p w:rsidR="00000000" w:rsidDel="00000000" w:rsidP="00000000" w:rsidRDefault="00000000" w:rsidRPr="00000000" w14:paraId="0000008F">
      <w:pPr>
        <w:pStyle w:val="Heading3"/>
        <w:spacing w:line="480" w:lineRule="auto"/>
        <w:rPr/>
      </w:pPr>
      <w:r w:rsidDel="00000000" w:rsidR="00000000" w:rsidRPr="00000000">
        <w:rPr>
          <w:b w:val="1"/>
          <w:bCs w:val="1"/>
          <w:rtl w:val="0"/>
        </w:rPr>
        <w:t xml:space="preserve">Qualitative Methods</w:t>
      </w: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Qualitative data will be collected to understand practical challenges, human factors, and organizational perspectives. The following methods will be used:</w:t>
      </w:r>
    </w:p>
    <w:p w:rsidR="00000000" w:rsidDel="00000000" w:rsidP="00000000" w:rsidRDefault="00000000" w:rsidRPr="00000000" w14:paraId="00000091">
      <w:pPr>
        <w:numPr>
          <w:ilvl w:val="0"/>
          <w:numId w:val="4"/>
        </w:numPr>
        <w:spacing w:after="0" w:before="280" w:line="480" w:lineRule="auto"/>
        <w:ind w:left="720" w:hanging="360"/>
        <w:jc w:val="left"/>
        <w:rPr/>
      </w:pPr>
      <w:r w:rsidDel="00000000" w:rsidR="00000000" w:rsidRPr="00000000">
        <w:rPr>
          <w:b w:val="1"/>
          <w:bCs w:val="1"/>
          <w:rtl w:val="0"/>
        </w:rPr>
        <w:t xml:space="preserve">Semi-structured interviews</w:t>
      </w:r>
      <w:r w:rsidDel="00000000" w:rsidR="00000000" w:rsidRPr="00000000">
        <w:rPr>
          <w:rtl w:val="0"/>
        </w:rPr>
        <w:t xml:space="preserve"> with cybersecurity professionals and ethical hackers </w:t>
      </w:r>
    </w:p>
    <w:p w:rsidR="00000000" w:rsidDel="00000000" w:rsidP="00000000" w:rsidRDefault="00000000" w:rsidRPr="00000000" w14:paraId="00000092">
      <w:pPr>
        <w:numPr>
          <w:ilvl w:val="0"/>
          <w:numId w:val="4"/>
        </w:numPr>
        <w:spacing w:after="0" w:before="0" w:line="480" w:lineRule="auto"/>
        <w:ind w:left="720" w:hanging="360"/>
        <w:jc w:val="left"/>
        <w:rPr/>
      </w:pPr>
      <w:r w:rsidDel="00000000" w:rsidR="00000000" w:rsidRPr="00000000">
        <w:rPr>
          <w:b w:val="1"/>
          <w:bCs w:val="1"/>
          <w:rtl w:val="0"/>
        </w:rPr>
        <w:t xml:space="preserve">Expert opinions</w:t>
      </w:r>
      <w:r w:rsidDel="00000000" w:rsidR="00000000" w:rsidRPr="00000000">
        <w:rPr>
          <w:rtl w:val="0"/>
        </w:rPr>
        <w:t xml:space="preserve"> on penetration testing practices and limitations </w:t>
      </w:r>
    </w:p>
    <w:p w:rsidR="00000000" w:rsidDel="00000000" w:rsidP="00000000" w:rsidRDefault="00000000" w:rsidRPr="00000000" w14:paraId="00000093">
      <w:pPr>
        <w:numPr>
          <w:ilvl w:val="0"/>
          <w:numId w:val="4"/>
        </w:numPr>
        <w:spacing w:after="280" w:before="0" w:line="480" w:lineRule="auto"/>
        <w:ind w:left="720" w:hanging="360"/>
        <w:jc w:val="left"/>
        <w:rPr/>
      </w:pPr>
      <w:r w:rsidDel="00000000" w:rsidR="00000000" w:rsidRPr="00000000">
        <w:rPr>
          <w:b w:val="1"/>
          <w:bCs w:val="1"/>
          <w:rtl w:val="0"/>
        </w:rPr>
        <w:t xml:space="preserve">Thematic analysis</w:t>
      </w:r>
      <w:r w:rsidDel="00000000" w:rsidR="00000000" w:rsidRPr="00000000">
        <w:rPr>
          <w:rtl w:val="0"/>
        </w:rPr>
        <w:t xml:space="preserve"> to identify patterns and key insights </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approach allows for deeper understanding beyond numerical data, particularly in areas such as decision-making, expertise, and implementation challenges.</w:t>
      </w:r>
    </w:p>
    <w:p w:rsidR="00000000" w:rsidDel="00000000" w:rsidP="00000000" w:rsidRDefault="00000000" w:rsidRPr="00000000" w14:paraId="00000095">
      <w:pPr>
        <w:pStyle w:val="Heading3"/>
        <w:spacing w:line="480" w:lineRule="auto"/>
        <w:rPr/>
      </w:pPr>
      <w:r w:rsidDel="00000000" w:rsidR="00000000" w:rsidRPr="00000000">
        <w:rPr>
          <w:b w:val="1"/>
          <w:bCs w:val="1"/>
          <w:rtl w:val="0"/>
        </w:rPr>
        <w:t xml:space="preserve">Research Strategy</w:t>
      </w: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study will adopt a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case study and experimental strategy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consisting of:</w:t>
      </w:r>
    </w:p>
    <w:p w:rsidR="00000000" w:rsidDel="00000000" w:rsidP="00000000" w:rsidRDefault="00000000" w:rsidRPr="00000000" w14:paraId="00000097">
      <w:pPr>
        <w:numPr>
          <w:ilvl w:val="0"/>
          <w:numId w:val="5"/>
        </w:numPr>
        <w:spacing w:after="0" w:before="280" w:line="480" w:lineRule="auto"/>
        <w:ind w:left="720" w:hanging="360"/>
        <w:jc w:val="left"/>
        <w:rPr/>
      </w:pPr>
      <w:r w:rsidDel="00000000" w:rsidR="00000000" w:rsidRPr="00000000">
        <w:rPr>
          <w:b w:val="1"/>
          <w:bCs w:val="1"/>
          <w:rtl w:val="0"/>
        </w:rPr>
        <w:t xml:space="preserve">Case Study Analysis:</w:t>
      </w:r>
      <w:r w:rsidDel="00000000" w:rsidR="00000000" w:rsidRPr="00000000">
        <w:rPr>
          <w:rtl w:val="0"/>
        </w:rPr>
        <w:t xml:space="preserve"> </w:t>
      </w:r>
    </w:p>
    <w:p w:rsidR="00000000" w:rsidDel="00000000" w:rsidP="00000000" w:rsidRDefault="00000000" w:rsidRPr="00000000" w14:paraId="00000098">
      <w:pPr>
        <w:numPr>
          <w:ilvl w:val="1"/>
          <w:numId w:val="5"/>
        </w:numPr>
        <w:spacing w:after="0" w:before="0" w:line="480" w:lineRule="auto"/>
        <w:ind w:left="1440" w:hanging="360"/>
        <w:jc w:val="left"/>
        <w:rPr/>
      </w:pPr>
      <w:r w:rsidDel="00000000" w:rsidR="00000000" w:rsidRPr="00000000">
        <w:rPr>
          <w:rtl w:val="0"/>
        </w:rPr>
        <w:t xml:space="preserve">Examination of organizations implementing penetration testing </w:t>
      </w:r>
    </w:p>
    <w:p w:rsidR="00000000" w:rsidDel="00000000" w:rsidP="00000000" w:rsidRDefault="00000000" w:rsidRPr="00000000" w14:paraId="00000099">
      <w:pPr>
        <w:numPr>
          <w:ilvl w:val="1"/>
          <w:numId w:val="5"/>
        </w:numPr>
        <w:spacing w:after="0" w:before="0" w:line="480" w:lineRule="auto"/>
        <w:ind w:left="1440" w:hanging="360"/>
        <w:jc w:val="left"/>
        <w:rPr/>
      </w:pPr>
      <w:r w:rsidDel="00000000" w:rsidR="00000000" w:rsidRPr="00000000">
        <w:rPr>
          <w:rtl w:val="0"/>
        </w:rPr>
        <w:t xml:space="preserve">Analysis of real-world cybersecurity incidents and prevention strategies </w:t>
      </w:r>
    </w:p>
    <w:p w:rsidR="00000000" w:rsidDel="00000000" w:rsidP="00000000" w:rsidRDefault="00000000" w:rsidRPr="00000000" w14:paraId="0000009A">
      <w:pPr>
        <w:numPr>
          <w:ilvl w:val="0"/>
          <w:numId w:val="5"/>
        </w:numPr>
        <w:spacing w:after="0" w:before="0" w:line="480" w:lineRule="auto"/>
        <w:ind w:left="720" w:hanging="360"/>
        <w:jc w:val="left"/>
        <w:rPr/>
      </w:pPr>
      <w:r w:rsidDel="00000000" w:rsidR="00000000" w:rsidRPr="00000000">
        <w:rPr>
          <w:b w:val="1"/>
          <w:bCs w:val="1"/>
          <w:rtl w:val="0"/>
        </w:rPr>
        <w:t xml:space="preserve">Experimental Simulation:</w:t>
      </w:r>
      <w:r w:rsidDel="00000000" w:rsidR="00000000" w:rsidRPr="00000000">
        <w:rPr>
          <w:rtl w:val="0"/>
        </w:rPr>
        <w:t xml:space="preserve"> </w:t>
      </w:r>
    </w:p>
    <w:p w:rsidR="00000000" w:rsidDel="00000000" w:rsidP="00000000" w:rsidRDefault="00000000" w:rsidRPr="00000000" w14:paraId="0000009B">
      <w:pPr>
        <w:numPr>
          <w:ilvl w:val="1"/>
          <w:numId w:val="5"/>
        </w:numPr>
        <w:spacing w:after="0" w:before="0" w:line="480" w:lineRule="auto"/>
        <w:ind w:left="1440" w:hanging="360"/>
        <w:jc w:val="left"/>
        <w:rPr/>
      </w:pPr>
      <w:r w:rsidDel="00000000" w:rsidR="00000000" w:rsidRPr="00000000">
        <w:rPr>
          <w:rtl w:val="0"/>
        </w:rPr>
        <w:t xml:space="preserve">Conducting penetration testing in a controlled lab environment </w:t>
      </w:r>
    </w:p>
    <w:p w:rsidR="00000000" w:rsidDel="00000000" w:rsidP="00000000" w:rsidRDefault="00000000" w:rsidRPr="00000000" w14:paraId="0000009C">
      <w:pPr>
        <w:numPr>
          <w:ilvl w:val="1"/>
          <w:numId w:val="5"/>
        </w:numPr>
        <w:spacing w:after="280" w:before="0" w:line="480" w:lineRule="auto"/>
        <w:ind w:left="1440" w:hanging="360"/>
        <w:jc w:val="left"/>
        <w:rPr/>
      </w:pPr>
      <w:r w:rsidDel="00000000" w:rsidR="00000000" w:rsidRPr="00000000">
        <w:rPr>
          <w:rtl w:val="0"/>
        </w:rPr>
        <w:t xml:space="preserve">Simulating cyberattacks using ethical hacking tools </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dual strategy ensures both theoretical validation and practical experimentation.</w:t>
      </w:r>
    </w:p>
    <w:p w:rsidR="00000000" w:rsidDel="00000000" w:rsidP="00000000" w:rsidRDefault="00000000" w:rsidRPr="00000000" w14:paraId="0000009E">
      <w:pPr>
        <w:pStyle w:val="Heading3"/>
        <w:spacing w:line="480" w:lineRule="auto"/>
        <w:rPr/>
      </w:pPr>
      <w:r w:rsidDel="00000000" w:rsidR="00000000" w:rsidRPr="00000000">
        <w:rPr>
          <w:b w:val="1"/>
          <w:bCs w:val="1"/>
          <w:rtl w:val="0"/>
        </w:rPr>
        <w:t xml:space="preserve">System Architecture / Experimental Setup</w:t>
      </w:r>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simulated cybersecurity environment will be created to conduct penetration testing experiments. The architecture will include:</w:t>
      </w:r>
    </w:p>
    <w:p w:rsidR="00000000" w:rsidDel="00000000" w:rsidP="00000000" w:rsidRDefault="00000000" w:rsidRPr="00000000" w14:paraId="000000A0">
      <w:pPr>
        <w:numPr>
          <w:ilvl w:val="0"/>
          <w:numId w:val="6"/>
        </w:numPr>
        <w:spacing w:after="0" w:before="280" w:line="480" w:lineRule="auto"/>
        <w:ind w:left="720" w:hanging="360"/>
        <w:jc w:val="left"/>
        <w:rPr/>
      </w:pPr>
      <w:r w:rsidDel="00000000" w:rsidR="00000000" w:rsidRPr="00000000">
        <w:rPr>
          <w:rtl w:val="0"/>
        </w:rPr>
        <w:t xml:space="preserve">Target systems (web applications, networks, databases) </w:t>
      </w:r>
    </w:p>
    <w:p w:rsidR="00000000" w:rsidDel="00000000" w:rsidP="00000000" w:rsidRDefault="00000000" w:rsidRPr="00000000" w14:paraId="000000A1">
      <w:pPr>
        <w:numPr>
          <w:ilvl w:val="0"/>
          <w:numId w:val="6"/>
        </w:numPr>
        <w:spacing w:after="0" w:before="0" w:line="480" w:lineRule="auto"/>
        <w:ind w:left="720" w:hanging="360"/>
        <w:jc w:val="left"/>
        <w:rPr/>
      </w:pPr>
      <w:r w:rsidDel="00000000" w:rsidR="00000000" w:rsidRPr="00000000">
        <w:rPr>
          <w:rtl w:val="0"/>
        </w:rPr>
        <w:t xml:space="preserve">Attack simulation tools (e.g., Metasploit, Nmap) </w:t>
      </w:r>
    </w:p>
    <w:p w:rsidR="00000000" w:rsidDel="00000000" w:rsidP="00000000" w:rsidRDefault="00000000" w:rsidRPr="00000000" w14:paraId="000000A2">
      <w:pPr>
        <w:numPr>
          <w:ilvl w:val="0"/>
          <w:numId w:val="6"/>
        </w:numPr>
        <w:spacing w:after="280" w:before="0" w:line="480" w:lineRule="auto"/>
        <w:ind w:left="720" w:hanging="360"/>
        <w:jc w:val="left"/>
        <w:rPr/>
      </w:pPr>
      <w:r w:rsidDel="00000000" w:rsidR="00000000" w:rsidRPr="00000000">
        <w:rPr>
          <w:rtl w:val="0"/>
        </w:rPr>
        <w:t xml:space="preserve">Monitoring systems for capturing results </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experiment will follow standard penetration testing phases:</w:t>
      </w:r>
    </w:p>
    <w:p w:rsidR="00000000" w:rsidDel="00000000" w:rsidP="00000000" w:rsidRDefault="00000000" w:rsidRPr="00000000" w14:paraId="000000A4">
      <w:pPr>
        <w:numPr>
          <w:ilvl w:val="0"/>
          <w:numId w:val="7"/>
        </w:numPr>
        <w:spacing w:after="0" w:before="280" w:line="480" w:lineRule="auto"/>
        <w:ind w:left="720" w:hanging="360"/>
        <w:jc w:val="left"/>
        <w:rPr/>
      </w:pPr>
      <w:r w:rsidDel="00000000" w:rsidR="00000000" w:rsidRPr="00000000">
        <w:rPr>
          <w:rtl w:val="0"/>
        </w:rPr>
        <w:t xml:space="preserve">Reconnaissance </w:t>
      </w:r>
    </w:p>
    <w:p w:rsidR="00000000" w:rsidDel="00000000" w:rsidP="00000000" w:rsidRDefault="00000000" w:rsidRPr="00000000" w14:paraId="000000A5">
      <w:pPr>
        <w:numPr>
          <w:ilvl w:val="0"/>
          <w:numId w:val="7"/>
        </w:numPr>
        <w:spacing w:after="0" w:before="0" w:line="480" w:lineRule="auto"/>
        <w:ind w:left="720" w:hanging="360"/>
        <w:jc w:val="left"/>
        <w:rPr/>
      </w:pPr>
      <w:r w:rsidDel="00000000" w:rsidR="00000000" w:rsidRPr="00000000">
        <w:rPr>
          <w:rtl w:val="0"/>
        </w:rPr>
        <w:t xml:space="preserve">Scanning </w:t>
      </w:r>
    </w:p>
    <w:p w:rsidR="00000000" w:rsidDel="00000000" w:rsidP="00000000" w:rsidRDefault="00000000" w:rsidRPr="00000000" w14:paraId="000000A6">
      <w:pPr>
        <w:numPr>
          <w:ilvl w:val="0"/>
          <w:numId w:val="7"/>
        </w:numPr>
        <w:spacing w:after="0" w:before="0" w:line="480" w:lineRule="auto"/>
        <w:ind w:left="720" w:hanging="360"/>
        <w:jc w:val="left"/>
        <w:rPr/>
      </w:pPr>
      <w:r w:rsidDel="00000000" w:rsidR="00000000" w:rsidRPr="00000000">
        <w:rPr>
          <w:rtl w:val="0"/>
        </w:rPr>
        <w:t xml:space="preserve">Exploitation </w:t>
      </w:r>
    </w:p>
    <w:p w:rsidR="00000000" w:rsidDel="00000000" w:rsidP="00000000" w:rsidRDefault="00000000" w:rsidRPr="00000000" w14:paraId="000000A7">
      <w:pPr>
        <w:numPr>
          <w:ilvl w:val="0"/>
          <w:numId w:val="7"/>
        </w:numPr>
        <w:spacing w:after="0" w:before="0" w:line="480" w:lineRule="auto"/>
        <w:ind w:left="720" w:hanging="360"/>
        <w:jc w:val="left"/>
        <w:rPr/>
      </w:pPr>
      <w:r w:rsidDel="00000000" w:rsidR="00000000" w:rsidRPr="00000000">
        <w:rPr>
          <w:rtl w:val="0"/>
        </w:rPr>
        <w:t xml:space="preserve">Post-exploitation </w:t>
      </w:r>
    </w:p>
    <w:p w:rsidR="00000000" w:rsidDel="00000000" w:rsidP="00000000" w:rsidRDefault="00000000" w:rsidRPr="00000000" w14:paraId="000000A8">
      <w:pPr>
        <w:numPr>
          <w:ilvl w:val="0"/>
          <w:numId w:val="7"/>
        </w:numPr>
        <w:spacing w:after="280" w:before="0" w:line="480" w:lineRule="auto"/>
        <w:ind w:left="720" w:hanging="360"/>
        <w:jc w:val="left"/>
        <w:rPr/>
      </w:pPr>
      <w:r w:rsidDel="00000000" w:rsidR="00000000" w:rsidRPr="00000000">
        <w:rPr>
          <w:rtl w:val="0"/>
        </w:rPr>
        <w:t xml:space="preserve">Reporting </w:t>
      </w:r>
    </w:p>
    <w:p w:rsidR="00000000" w:rsidDel="00000000" w:rsidP="00000000" w:rsidRDefault="00000000" w:rsidRPr="00000000" w14:paraId="000000A9">
      <w:pPr>
        <w:pStyle w:val="Heading3"/>
        <w:spacing w:line="480" w:lineRule="auto"/>
        <w:rPr/>
      </w:pPr>
      <w:r w:rsidDel="00000000" w:rsidR="00000000" w:rsidRPr="00000000">
        <w:rPr>
          <w:b w:val="1"/>
          <w:bCs w:val="1"/>
          <w:rtl w:val="0"/>
        </w:rPr>
        <w:t xml:space="preserve">Data Analysis and Evaluation Methods</w:t>
      </w: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analysis will involve both quantitative and qualitative techniques:</w:t>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Quantitative Analysis:</w:t>
      </w:r>
      <w:r w:rsidDel="00000000" w:rsidR="00000000" w:rsidRPr="00000000">
        <w:rPr>
          <w:rtl w:val="0"/>
        </w:rPr>
      </w:r>
    </w:p>
    <w:p w:rsidR="00000000" w:rsidDel="00000000" w:rsidP="00000000" w:rsidRDefault="00000000" w:rsidRPr="00000000" w14:paraId="000000AC">
      <w:pPr>
        <w:numPr>
          <w:ilvl w:val="0"/>
          <w:numId w:val="8"/>
        </w:numPr>
        <w:spacing w:after="0" w:before="280" w:line="480" w:lineRule="auto"/>
        <w:ind w:left="720" w:hanging="360"/>
        <w:jc w:val="left"/>
        <w:rPr/>
      </w:pPr>
      <w:r w:rsidDel="00000000" w:rsidR="00000000" w:rsidRPr="00000000">
        <w:rPr>
          <w:rtl w:val="0"/>
        </w:rPr>
        <w:t xml:space="preserve">Descriptive statistics (mean, frequency, percentages) </w:t>
      </w:r>
    </w:p>
    <w:p w:rsidR="00000000" w:rsidDel="00000000" w:rsidP="00000000" w:rsidRDefault="00000000" w:rsidRPr="00000000" w14:paraId="000000AD">
      <w:pPr>
        <w:numPr>
          <w:ilvl w:val="0"/>
          <w:numId w:val="8"/>
        </w:numPr>
        <w:spacing w:after="0" w:before="0" w:line="480" w:lineRule="auto"/>
        <w:ind w:left="720" w:hanging="360"/>
        <w:jc w:val="left"/>
        <w:rPr/>
      </w:pPr>
      <w:r w:rsidDel="00000000" w:rsidR="00000000" w:rsidRPr="00000000">
        <w:rPr>
          <w:rtl w:val="0"/>
        </w:rPr>
        <w:t xml:space="preserve">Comparative analysis (before vs after penetration testing) </w:t>
      </w:r>
    </w:p>
    <w:p w:rsidR="00000000" w:rsidDel="00000000" w:rsidP="00000000" w:rsidRDefault="00000000" w:rsidRPr="00000000" w14:paraId="000000AE">
      <w:pPr>
        <w:numPr>
          <w:ilvl w:val="0"/>
          <w:numId w:val="8"/>
        </w:numPr>
        <w:spacing w:after="280" w:before="0" w:line="480" w:lineRule="auto"/>
        <w:ind w:left="720" w:hanging="360"/>
        <w:jc w:val="left"/>
        <w:rPr/>
      </w:pPr>
      <w:r w:rsidDel="00000000" w:rsidR="00000000" w:rsidRPr="00000000">
        <w:rPr>
          <w:rtl w:val="0"/>
        </w:rPr>
        <w:t xml:space="preserve">Risk scoring models (e.g., CVSS scoring system) </w:t>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Qualitative Analysis:</w:t>
      </w:r>
      <w:r w:rsidDel="00000000" w:rsidR="00000000" w:rsidRPr="00000000">
        <w:rPr>
          <w:rtl w:val="0"/>
        </w:rPr>
      </w:r>
    </w:p>
    <w:p w:rsidR="00000000" w:rsidDel="00000000" w:rsidP="00000000" w:rsidRDefault="00000000" w:rsidRPr="00000000" w14:paraId="000000B0">
      <w:pPr>
        <w:numPr>
          <w:ilvl w:val="0"/>
          <w:numId w:val="9"/>
        </w:numPr>
        <w:spacing w:after="0" w:before="280" w:line="480" w:lineRule="auto"/>
        <w:ind w:left="720" w:hanging="360"/>
        <w:jc w:val="left"/>
        <w:rPr/>
      </w:pPr>
      <w:r w:rsidDel="00000000" w:rsidR="00000000" w:rsidRPr="00000000">
        <w:rPr>
          <w:rtl w:val="0"/>
        </w:rPr>
        <w:t xml:space="preserve">Thematic coding of interview responses </w:t>
      </w:r>
    </w:p>
    <w:p w:rsidR="00000000" w:rsidDel="00000000" w:rsidP="00000000" w:rsidRDefault="00000000" w:rsidRPr="00000000" w14:paraId="000000B1">
      <w:pPr>
        <w:numPr>
          <w:ilvl w:val="0"/>
          <w:numId w:val="9"/>
        </w:numPr>
        <w:spacing w:after="280" w:before="0" w:line="480" w:lineRule="auto"/>
        <w:ind w:left="720" w:hanging="360"/>
        <w:jc w:val="left"/>
        <w:rPr/>
      </w:pPr>
      <w:r w:rsidDel="00000000" w:rsidR="00000000" w:rsidRPr="00000000">
        <w:rPr>
          <w:rtl w:val="0"/>
        </w:rPr>
        <w:t xml:space="preserve">Pattern identification and interpretation </w:t>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Evaluation metrics will include:</w:t>
      </w:r>
    </w:p>
    <w:p w:rsidR="00000000" w:rsidDel="00000000" w:rsidP="00000000" w:rsidRDefault="00000000" w:rsidRPr="00000000" w14:paraId="000000B3">
      <w:pPr>
        <w:numPr>
          <w:ilvl w:val="0"/>
          <w:numId w:val="10"/>
        </w:numPr>
        <w:spacing w:after="0" w:before="280" w:line="480" w:lineRule="auto"/>
        <w:ind w:left="720" w:hanging="360"/>
        <w:jc w:val="left"/>
        <w:rPr/>
      </w:pPr>
      <w:r w:rsidDel="00000000" w:rsidR="00000000" w:rsidRPr="00000000">
        <w:rPr>
          <w:rtl w:val="0"/>
        </w:rPr>
        <w:t xml:space="preserve">Number of vulnerabilities identified </w:t>
      </w:r>
    </w:p>
    <w:p w:rsidR="00000000" w:rsidDel="00000000" w:rsidP="00000000" w:rsidRDefault="00000000" w:rsidRPr="00000000" w14:paraId="000000B4">
      <w:pPr>
        <w:numPr>
          <w:ilvl w:val="0"/>
          <w:numId w:val="10"/>
        </w:numPr>
        <w:spacing w:after="0" w:before="0" w:line="480" w:lineRule="auto"/>
        <w:ind w:left="720" w:hanging="360"/>
        <w:jc w:val="left"/>
        <w:rPr/>
      </w:pPr>
      <w:r w:rsidDel="00000000" w:rsidR="00000000" w:rsidRPr="00000000">
        <w:rPr>
          <w:rtl w:val="0"/>
        </w:rPr>
        <w:t xml:space="preserve">Severity levels of vulnerabilities </w:t>
      </w:r>
    </w:p>
    <w:p w:rsidR="00000000" w:rsidDel="00000000" w:rsidP="00000000" w:rsidRDefault="00000000" w:rsidRPr="00000000" w14:paraId="000000B5">
      <w:pPr>
        <w:numPr>
          <w:ilvl w:val="0"/>
          <w:numId w:val="10"/>
        </w:numPr>
        <w:spacing w:after="0" w:before="0" w:line="480" w:lineRule="auto"/>
        <w:ind w:left="720" w:hanging="360"/>
        <w:jc w:val="left"/>
        <w:rPr/>
      </w:pPr>
      <w:r w:rsidDel="00000000" w:rsidR="00000000" w:rsidRPr="00000000">
        <w:rPr>
          <w:rtl w:val="0"/>
        </w:rPr>
        <w:t xml:space="preserve">Time taken to detect vulnerabilities </w:t>
      </w:r>
    </w:p>
    <w:p w:rsidR="00000000" w:rsidDel="00000000" w:rsidP="00000000" w:rsidRDefault="00000000" w:rsidRPr="00000000" w14:paraId="000000B6">
      <w:pPr>
        <w:numPr>
          <w:ilvl w:val="0"/>
          <w:numId w:val="10"/>
        </w:numPr>
        <w:spacing w:after="280" w:before="0" w:line="480" w:lineRule="auto"/>
        <w:ind w:left="720" w:hanging="360"/>
        <w:jc w:val="left"/>
        <w:rPr/>
      </w:pPr>
      <w:r w:rsidDel="00000000" w:rsidR="00000000" w:rsidRPr="00000000">
        <w:rPr>
          <w:rtl w:val="0"/>
        </w:rPr>
        <w:t xml:space="preserve">Reduction in successful attack simulations </w:t>
      </w:r>
    </w:p>
    <w:p w:rsidR="00000000" w:rsidDel="00000000" w:rsidP="00000000" w:rsidRDefault="00000000" w:rsidRPr="00000000" w14:paraId="000000B7">
      <w:pPr>
        <w:pStyle w:val="Heading2"/>
        <w:spacing w:line="480" w:lineRule="auto"/>
        <w:rPr/>
      </w:pPr>
      <w:r w:rsidDel="00000000" w:rsidR="00000000" w:rsidRPr="00000000">
        <w:rPr>
          <w:b w:val="1"/>
          <w:bCs w:val="1"/>
          <w:rtl w:val="0"/>
        </w:rPr>
        <w:t xml:space="preserve">3.2.2 Research Materials</w:t>
      </w:r>
      <w:r w:rsidDel="00000000" w:rsidR="00000000" w:rsidRPr="00000000">
        <w:rPr>
          <w:rtl w:val="0"/>
        </w:rPr>
      </w:r>
    </w:p>
    <w:p w:rsidR="00000000" w:rsidDel="00000000" w:rsidP="00000000" w:rsidRDefault="00000000" w:rsidRPr="00000000" w14:paraId="000000B8">
      <w:pPr>
        <w:pStyle w:val="Heading3"/>
        <w:spacing w:line="480" w:lineRule="auto"/>
        <w:rPr/>
      </w:pPr>
      <w:r w:rsidDel="00000000" w:rsidR="00000000" w:rsidRPr="00000000">
        <w:rPr>
          <w:b w:val="1"/>
          <w:bCs w:val="1"/>
          <w:rtl w:val="0"/>
        </w:rPr>
        <w:t xml:space="preserve">Data Sources</w:t>
      </w:r>
      <w:r w:rsidDel="00000000" w:rsidR="00000000" w:rsidRPr="00000000">
        <w:rPr>
          <w:rtl w:val="0"/>
        </w:rPr>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study will use both primary and secondary data sources:</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Primary Data:</w:t>
      </w:r>
      <w:r w:rsidDel="00000000" w:rsidR="00000000" w:rsidRPr="00000000">
        <w:rPr>
          <w:rtl w:val="0"/>
        </w:rPr>
      </w:r>
    </w:p>
    <w:p w:rsidR="00000000" w:rsidDel="00000000" w:rsidP="00000000" w:rsidRDefault="00000000" w:rsidRPr="00000000" w14:paraId="000000BB">
      <w:pPr>
        <w:numPr>
          <w:ilvl w:val="0"/>
          <w:numId w:val="11"/>
        </w:numPr>
        <w:spacing w:after="0" w:before="280" w:line="480" w:lineRule="auto"/>
        <w:ind w:left="720" w:hanging="360"/>
        <w:jc w:val="left"/>
        <w:rPr/>
      </w:pPr>
      <w:r w:rsidDel="00000000" w:rsidR="00000000" w:rsidRPr="00000000">
        <w:rPr>
          <w:rtl w:val="0"/>
        </w:rPr>
        <w:t xml:space="preserve">Interview responses from cybersecurity professionals </w:t>
      </w:r>
    </w:p>
    <w:p w:rsidR="00000000" w:rsidDel="00000000" w:rsidP="00000000" w:rsidRDefault="00000000" w:rsidRPr="00000000" w14:paraId="000000BC">
      <w:pPr>
        <w:numPr>
          <w:ilvl w:val="0"/>
          <w:numId w:val="11"/>
        </w:numPr>
        <w:spacing w:after="280" w:before="0" w:line="480" w:lineRule="auto"/>
        <w:ind w:left="720" w:hanging="360"/>
        <w:jc w:val="left"/>
        <w:rPr/>
      </w:pPr>
      <w:r w:rsidDel="00000000" w:rsidR="00000000" w:rsidRPr="00000000">
        <w:rPr>
          <w:rtl w:val="0"/>
        </w:rPr>
        <w:t xml:space="preserve">Experimental results from simulated penetration testing </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Secondary Data:</w:t>
      </w:r>
      <w:r w:rsidDel="00000000" w:rsidR="00000000" w:rsidRPr="00000000">
        <w:rPr>
          <w:rtl w:val="0"/>
        </w:rPr>
      </w:r>
    </w:p>
    <w:p w:rsidR="00000000" w:rsidDel="00000000" w:rsidP="00000000" w:rsidRDefault="00000000" w:rsidRPr="00000000" w14:paraId="000000BE">
      <w:pPr>
        <w:numPr>
          <w:ilvl w:val="0"/>
          <w:numId w:val="12"/>
        </w:numPr>
        <w:spacing w:after="0" w:before="280" w:line="480" w:lineRule="auto"/>
        <w:ind w:left="720" w:hanging="360"/>
        <w:jc w:val="left"/>
        <w:rPr/>
      </w:pPr>
      <w:r w:rsidDel="00000000" w:rsidR="00000000" w:rsidRPr="00000000">
        <w:rPr>
          <w:rtl w:val="0"/>
        </w:rPr>
        <w:t xml:space="preserve">Academic journals and research papers </w:t>
      </w:r>
    </w:p>
    <w:p w:rsidR="00000000" w:rsidDel="00000000" w:rsidP="00000000" w:rsidRDefault="00000000" w:rsidRPr="00000000" w14:paraId="000000BF">
      <w:pPr>
        <w:numPr>
          <w:ilvl w:val="0"/>
          <w:numId w:val="12"/>
        </w:numPr>
        <w:spacing w:after="0" w:before="0" w:line="480" w:lineRule="auto"/>
        <w:ind w:left="720" w:hanging="360"/>
        <w:jc w:val="left"/>
        <w:rPr/>
      </w:pPr>
      <w:r w:rsidDel="00000000" w:rsidR="00000000" w:rsidRPr="00000000">
        <w:rPr>
          <w:rtl w:val="0"/>
        </w:rPr>
        <w:t xml:space="preserve">Industry cybersecurity reports (e.g., IBM, Verizon Data Breach Reports) </w:t>
      </w:r>
    </w:p>
    <w:p w:rsidR="00000000" w:rsidDel="00000000" w:rsidP="00000000" w:rsidRDefault="00000000" w:rsidRPr="00000000" w14:paraId="000000C0">
      <w:pPr>
        <w:numPr>
          <w:ilvl w:val="0"/>
          <w:numId w:val="12"/>
        </w:numPr>
        <w:spacing w:after="280" w:before="0" w:line="480" w:lineRule="auto"/>
        <w:ind w:left="720" w:hanging="360"/>
        <w:jc w:val="left"/>
        <w:rPr/>
      </w:pPr>
      <w:r w:rsidDel="00000000" w:rsidR="00000000" w:rsidRPr="00000000">
        <w:rPr>
          <w:rtl w:val="0"/>
        </w:rPr>
        <w:t xml:space="preserve">Public vulnerability databases (e.g., CVE, NVD) </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combination of these data sources ensures reliability and validity.</w:t>
      </w:r>
    </w:p>
    <w:p w:rsidR="00000000" w:rsidDel="00000000" w:rsidP="00000000" w:rsidRDefault="00000000" w:rsidRPr="00000000" w14:paraId="000000C2">
      <w:pPr>
        <w:pStyle w:val="Heading3"/>
        <w:spacing w:line="480" w:lineRule="auto"/>
        <w:rPr/>
      </w:pPr>
      <w:r w:rsidDel="00000000" w:rsidR="00000000" w:rsidRPr="00000000">
        <w:rPr>
          <w:b w:val="1"/>
          <w:bCs w:val="1"/>
          <w:rtl w:val="0"/>
        </w:rPr>
        <w:t xml:space="preserve">Data Collection Methods and Tools</w:t>
      </w:r>
      <w:r w:rsidDel="00000000" w:rsidR="00000000" w:rsidRPr="00000000">
        <w:rPr>
          <w:rtl w:val="0"/>
        </w:rPr>
      </w:r>
    </w:p>
    <w:p w:rsidR="00000000" w:rsidDel="00000000" w:rsidP="00000000" w:rsidRDefault="00000000" w:rsidRPr="00000000" w14:paraId="000000C3">
      <w:pPr>
        <w:numPr>
          <w:ilvl w:val="0"/>
          <w:numId w:val="13"/>
        </w:numPr>
        <w:spacing w:after="0" w:before="280" w:line="480" w:lineRule="auto"/>
        <w:ind w:left="720" w:hanging="360"/>
        <w:jc w:val="left"/>
        <w:rPr/>
      </w:pPr>
      <w:r w:rsidDel="00000000" w:rsidR="00000000" w:rsidRPr="00000000">
        <w:rPr>
          <w:rtl w:val="0"/>
        </w:rPr>
        <w:t xml:space="preserve">Interviews conducted via online platforms (Zoom, Teams) </w:t>
      </w:r>
    </w:p>
    <w:p w:rsidR="00000000" w:rsidDel="00000000" w:rsidP="00000000" w:rsidRDefault="00000000" w:rsidRPr="00000000" w14:paraId="000000C4">
      <w:pPr>
        <w:numPr>
          <w:ilvl w:val="0"/>
          <w:numId w:val="13"/>
        </w:numPr>
        <w:spacing w:after="0" w:before="0" w:line="480" w:lineRule="auto"/>
        <w:ind w:left="720" w:hanging="360"/>
        <w:jc w:val="left"/>
        <w:rPr/>
      </w:pPr>
      <w:r w:rsidDel="00000000" w:rsidR="00000000" w:rsidRPr="00000000">
        <w:rPr>
          <w:rtl w:val="0"/>
        </w:rPr>
        <w:t xml:space="preserve">Penetration testing tools (Metasploit, Burp Suite, Nmap) </w:t>
      </w:r>
    </w:p>
    <w:p w:rsidR="00000000" w:rsidDel="00000000" w:rsidP="00000000" w:rsidRDefault="00000000" w:rsidRPr="00000000" w14:paraId="000000C5">
      <w:pPr>
        <w:numPr>
          <w:ilvl w:val="0"/>
          <w:numId w:val="13"/>
        </w:numPr>
        <w:spacing w:after="280" w:before="0" w:line="480" w:lineRule="auto"/>
        <w:ind w:left="720" w:hanging="360"/>
        <w:jc w:val="left"/>
        <w:rPr/>
      </w:pPr>
      <w:r w:rsidDel="00000000" w:rsidR="00000000" w:rsidRPr="00000000">
        <w:rPr>
          <w:rtl w:val="0"/>
        </w:rPr>
        <w:t xml:space="preserve">Data collection logs from testing environments </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These tools are widely recognized in cybersecurity research and industry practice, ensuring methodological rigor.</w:t>
      </w:r>
    </w:p>
    <w:p w:rsidR="00000000" w:rsidDel="00000000" w:rsidP="00000000" w:rsidRDefault="00000000" w:rsidRPr="00000000" w14:paraId="000000C7">
      <w:pPr>
        <w:pStyle w:val="Heading3"/>
        <w:spacing w:line="480" w:lineRule="auto"/>
        <w:rPr/>
      </w:pPr>
      <w:r w:rsidDel="00000000" w:rsidR="00000000" w:rsidRPr="00000000">
        <w:rPr>
          <w:b w:val="1"/>
          <w:bCs w:val="1"/>
          <w:rtl w:val="0"/>
        </w:rPr>
        <w:t xml:space="preserve">Ethical Considerations</w:t>
      </w: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Ethical compliance is critical in cybersecurity research. The following measures will be implemented:</w:t>
      </w:r>
    </w:p>
    <w:p w:rsidR="00000000" w:rsidDel="00000000" w:rsidP="00000000" w:rsidRDefault="00000000" w:rsidRPr="00000000" w14:paraId="000000C9">
      <w:pPr>
        <w:numPr>
          <w:ilvl w:val="0"/>
          <w:numId w:val="14"/>
        </w:numPr>
        <w:spacing w:after="0" w:before="280" w:line="480" w:lineRule="auto"/>
        <w:ind w:left="720" w:hanging="360"/>
        <w:jc w:val="left"/>
        <w:rPr/>
      </w:pPr>
      <w:r w:rsidDel="00000000" w:rsidR="00000000" w:rsidRPr="00000000">
        <w:rPr>
          <w:rtl w:val="0"/>
        </w:rPr>
        <w:t xml:space="preserve">No unauthorized access to real systems </w:t>
      </w:r>
    </w:p>
    <w:p w:rsidR="00000000" w:rsidDel="00000000" w:rsidP="00000000" w:rsidRDefault="00000000" w:rsidRPr="00000000" w14:paraId="000000CA">
      <w:pPr>
        <w:numPr>
          <w:ilvl w:val="0"/>
          <w:numId w:val="14"/>
        </w:numPr>
        <w:spacing w:after="0" w:before="0" w:line="480" w:lineRule="auto"/>
        <w:ind w:left="720" w:hanging="360"/>
        <w:jc w:val="left"/>
        <w:rPr/>
      </w:pPr>
      <w:r w:rsidDel="00000000" w:rsidR="00000000" w:rsidRPr="00000000">
        <w:rPr>
          <w:rtl w:val="0"/>
        </w:rPr>
        <w:t xml:space="preserve">Use of simulated environments for testing </w:t>
      </w:r>
    </w:p>
    <w:p w:rsidR="00000000" w:rsidDel="00000000" w:rsidP="00000000" w:rsidRDefault="00000000" w:rsidRPr="00000000" w14:paraId="000000CB">
      <w:pPr>
        <w:numPr>
          <w:ilvl w:val="0"/>
          <w:numId w:val="14"/>
        </w:numPr>
        <w:spacing w:after="0" w:before="0" w:line="480" w:lineRule="auto"/>
        <w:ind w:left="720" w:hanging="360"/>
        <w:jc w:val="left"/>
        <w:rPr/>
      </w:pPr>
      <w:r w:rsidDel="00000000" w:rsidR="00000000" w:rsidRPr="00000000">
        <w:rPr>
          <w:rtl w:val="0"/>
        </w:rPr>
        <w:t xml:space="preserve">Informed consent from interview participants </w:t>
      </w:r>
    </w:p>
    <w:p w:rsidR="00000000" w:rsidDel="00000000" w:rsidP="00000000" w:rsidRDefault="00000000" w:rsidRPr="00000000" w14:paraId="000000CC">
      <w:pPr>
        <w:numPr>
          <w:ilvl w:val="0"/>
          <w:numId w:val="14"/>
        </w:numPr>
        <w:spacing w:after="0" w:before="0" w:line="480" w:lineRule="auto"/>
        <w:ind w:left="720" w:hanging="360"/>
        <w:jc w:val="left"/>
        <w:rPr/>
      </w:pPr>
      <w:r w:rsidDel="00000000" w:rsidR="00000000" w:rsidRPr="00000000">
        <w:rPr>
          <w:rtl w:val="0"/>
        </w:rPr>
        <w:t xml:space="preserve">Confidentiality and anonymity of collected data </w:t>
      </w:r>
    </w:p>
    <w:p w:rsidR="00000000" w:rsidDel="00000000" w:rsidP="00000000" w:rsidRDefault="00000000" w:rsidRPr="00000000" w14:paraId="000000CD">
      <w:pPr>
        <w:numPr>
          <w:ilvl w:val="0"/>
          <w:numId w:val="14"/>
        </w:numPr>
        <w:spacing w:after="280" w:before="0" w:line="480" w:lineRule="auto"/>
        <w:ind w:left="720" w:hanging="360"/>
        <w:jc w:val="left"/>
        <w:rPr/>
      </w:pPr>
      <w:r w:rsidDel="00000000" w:rsidR="00000000" w:rsidRPr="00000000">
        <w:rPr>
          <w:rtl w:val="0"/>
        </w:rPr>
        <w:t xml:space="preserve">Compliance with institutional ethical guidelines </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aligns with the requirement of including an ethics form in the assessment .</w:t>
      </w:r>
    </w:p>
    <w:p w:rsidR="00000000" w:rsidDel="00000000" w:rsidP="00000000" w:rsidRDefault="00000000" w:rsidRPr="00000000" w14:paraId="000000CF">
      <w:pPr>
        <w:spacing w:line="480" w:lineRule="auto"/>
        <w:rPr/>
      </w:pPr>
      <w:r w:rsidDel="00000000" w:rsidR="00000000" w:rsidRPr="00000000">
        <w:rPr>
          <w:rtl w:val="0"/>
        </w:rPr>
      </w:r>
    </w:p>
    <w:p w:rsidR="00000000" w:rsidDel="00000000" w:rsidP="00000000" w:rsidRDefault="00000000" w:rsidRPr="00000000" w14:paraId="000000D0">
      <w:pPr>
        <w:pStyle w:val="Heading3"/>
        <w:spacing w:line="480" w:lineRule="auto"/>
        <w:rPr/>
      </w:pPr>
      <w:r w:rsidDel="00000000" w:rsidR="00000000" w:rsidRPr="00000000">
        <w:rPr>
          <w:b w:val="1"/>
          <w:bCs w:val="1"/>
          <w:rtl w:val="0"/>
        </w:rPr>
        <w:t xml:space="preserve">Software Requirements</w:t>
      </w:r>
      <w:r w:rsidDel="00000000" w:rsidR="00000000" w:rsidRPr="00000000">
        <w:rPr>
          <w:rtl w:val="0"/>
        </w:rPr>
      </w:r>
    </w:p>
    <w:p w:rsidR="00000000" w:rsidDel="00000000" w:rsidP="00000000" w:rsidRDefault="00000000" w:rsidRPr="00000000" w14:paraId="000000D1">
      <w:pPr>
        <w:numPr>
          <w:ilvl w:val="0"/>
          <w:numId w:val="15"/>
        </w:numPr>
        <w:spacing w:after="0" w:before="280" w:line="480" w:lineRule="auto"/>
        <w:ind w:left="720" w:hanging="360"/>
        <w:jc w:val="left"/>
        <w:rPr/>
      </w:pPr>
      <w:r w:rsidDel="00000000" w:rsidR="00000000" w:rsidRPr="00000000">
        <w:rPr>
          <w:rtl w:val="0"/>
        </w:rPr>
        <w:t xml:space="preserve">Kali Linux (penetration testing environment) </w:t>
      </w:r>
    </w:p>
    <w:p w:rsidR="00000000" w:rsidDel="00000000" w:rsidP="00000000" w:rsidRDefault="00000000" w:rsidRPr="00000000" w14:paraId="000000D2">
      <w:pPr>
        <w:numPr>
          <w:ilvl w:val="0"/>
          <w:numId w:val="15"/>
        </w:numPr>
        <w:spacing w:after="0" w:before="0" w:line="480" w:lineRule="auto"/>
        <w:ind w:left="720" w:hanging="360"/>
        <w:jc w:val="left"/>
        <w:rPr/>
      </w:pPr>
      <w:r w:rsidDel="00000000" w:rsidR="00000000" w:rsidRPr="00000000">
        <w:rPr>
          <w:rtl w:val="0"/>
        </w:rPr>
        <w:t xml:space="preserve">Python (data analysis) </w:t>
      </w:r>
    </w:p>
    <w:p w:rsidR="00000000" w:rsidDel="00000000" w:rsidP="00000000" w:rsidRDefault="00000000" w:rsidRPr="00000000" w14:paraId="000000D3">
      <w:pPr>
        <w:numPr>
          <w:ilvl w:val="0"/>
          <w:numId w:val="15"/>
        </w:numPr>
        <w:spacing w:after="0" w:before="0" w:line="480" w:lineRule="auto"/>
        <w:ind w:left="720" w:hanging="360"/>
        <w:jc w:val="left"/>
        <w:rPr/>
      </w:pPr>
      <w:r w:rsidDel="00000000" w:rsidR="00000000" w:rsidRPr="00000000">
        <w:rPr>
          <w:rtl w:val="0"/>
        </w:rPr>
        <w:t xml:space="preserve">Wireshark (network analysis) </w:t>
      </w:r>
    </w:p>
    <w:p w:rsidR="00000000" w:rsidDel="00000000" w:rsidP="00000000" w:rsidRDefault="00000000" w:rsidRPr="00000000" w14:paraId="000000D4">
      <w:pPr>
        <w:numPr>
          <w:ilvl w:val="0"/>
          <w:numId w:val="15"/>
        </w:numPr>
        <w:spacing w:after="280" w:before="0" w:line="480" w:lineRule="auto"/>
        <w:ind w:left="720" w:hanging="360"/>
        <w:jc w:val="left"/>
        <w:rPr/>
      </w:pPr>
      <w:r w:rsidDel="00000000" w:rsidR="00000000" w:rsidRPr="00000000">
        <w:rPr>
          <w:rtl w:val="0"/>
        </w:rPr>
        <w:t xml:space="preserve">Burp Suite (web application testing) </w:t>
      </w:r>
    </w:p>
    <w:p w:rsidR="00000000" w:rsidDel="00000000" w:rsidP="00000000" w:rsidRDefault="00000000" w:rsidRPr="00000000" w14:paraId="000000D5">
      <w:pPr>
        <w:pStyle w:val="Heading3"/>
        <w:spacing w:line="480" w:lineRule="auto"/>
        <w:rPr/>
      </w:pPr>
      <w:r w:rsidDel="00000000" w:rsidR="00000000" w:rsidRPr="00000000">
        <w:rPr>
          <w:b w:val="1"/>
          <w:bCs w:val="1"/>
          <w:rtl w:val="0"/>
        </w:rPr>
        <w:t xml:space="preserve">Hardware Requirements</w:t>
      </w:r>
      <w:r w:rsidDel="00000000" w:rsidR="00000000" w:rsidRPr="00000000">
        <w:rPr>
          <w:rtl w:val="0"/>
        </w:rPr>
      </w:r>
    </w:p>
    <w:p w:rsidR="00000000" w:rsidDel="00000000" w:rsidP="00000000" w:rsidRDefault="00000000" w:rsidRPr="00000000" w14:paraId="000000D6">
      <w:pPr>
        <w:numPr>
          <w:ilvl w:val="0"/>
          <w:numId w:val="16"/>
        </w:numPr>
        <w:spacing w:after="0" w:before="280" w:line="480" w:lineRule="auto"/>
        <w:ind w:left="720" w:hanging="360"/>
        <w:jc w:val="left"/>
        <w:rPr/>
      </w:pPr>
      <w:r w:rsidDel="00000000" w:rsidR="00000000" w:rsidRPr="00000000">
        <w:rPr>
          <w:rtl w:val="0"/>
        </w:rPr>
        <w:t xml:space="preserve">High-performance computer system </w:t>
      </w:r>
    </w:p>
    <w:p w:rsidR="00000000" w:rsidDel="00000000" w:rsidP="00000000" w:rsidRDefault="00000000" w:rsidRPr="00000000" w14:paraId="000000D7">
      <w:pPr>
        <w:numPr>
          <w:ilvl w:val="0"/>
          <w:numId w:val="16"/>
        </w:numPr>
        <w:spacing w:after="0" w:before="0" w:line="480" w:lineRule="auto"/>
        <w:ind w:left="720" w:hanging="360"/>
        <w:jc w:val="left"/>
        <w:rPr/>
      </w:pPr>
      <w:r w:rsidDel="00000000" w:rsidR="00000000" w:rsidRPr="00000000">
        <w:rPr>
          <w:rtl w:val="0"/>
        </w:rPr>
        <w:t xml:space="preserve">Virtual machines for simulation (VMware/VirtualBox) </w:t>
      </w:r>
    </w:p>
    <w:p w:rsidR="00000000" w:rsidDel="00000000" w:rsidP="00000000" w:rsidRDefault="00000000" w:rsidRPr="00000000" w14:paraId="000000D8">
      <w:pPr>
        <w:numPr>
          <w:ilvl w:val="0"/>
          <w:numId w:val="16"/>
        </w:numPr>
        <w:spacing w:after="280" w:before="0" w:line="480" w:lineRule="auto"/>
        <w:ind w:left="720" w:hanging="360"/>
        <w:jc w:val="left"/>
        <w:rPr/>
      </w:pPr>
      <w:r w:rsidDel="00000000" w:rsidR="00000000" w:rsidRPr="00000000">
        <w:rPr>
          <w:rtl w:val="0"/>
        </w:rPr>
        <w:t xml:space="preserve">Cloud platforms (AWS/Azure) for scalable testing </w:t>
      </w:r>
    </w:p>
    <w:p w:rsidR="00000000" w:rsidDel="00000000" w:rsidP="00000000" w:rsidRDefault="00000000" w:rsidRPr="00000000" w14:paraId="000000D9">
      <w:pPr>
        <w:pStyle w:val="Heading2"/>
        <w:rPr/>
      </w:pPr>
      <w:r w:rsidDel="00000000" w:rsidR="00000000" w:rsidRPr="00000000">
        <w:rPr>
          <w:b w:val="1"/>
          <w:bCs w:val="1"/>
          <w:rtl w:val="0"/>
        </w:rPr>
        <w:t xml:space="preserve">Summary of Methodology</w:t>
      </w:r>
      <w:r w:rsidDel="00000000" w:rsidR="00000000" w:rsidRPr="00000000">
        <w:rPr>
          <w:rtl w:val="0"/>
        </w:rPr>
      </w:r>
    </w:p>
    <w:p w:rsidR="00000000" w:rsidDel="00000000" w:rsidP="00000000" w:rsidRDefault="00000000" w:rsidRPr="00000000" w14:paraId="000000DA">
      <w:pPr>
        <w:rPr/>
      </w:pPr>
      <w:r w:rsidDel="00000000" w:rsidR="00000000" w:rsidRPr="00000000">
        <w:rPr>
          <w:rtl w:val="0"/>
        </w:rPr>
        <w:t xml:space="preserve">This research adopts a robust and comprehensive methodology by integrating mixed methods, design science research, and case study approaches. The use of both experimental simulations and real-world insights ensures a balanced evaluation of penetration testing effectiveness. The methodology is designed to produce reliable, valid, and practical findings that contribute to both academic research and industry practices.</w:t>
      </w:r>
    </w:p>
    <w:p w:rsidR="00000000" w:rsidDel="00000000" w:rsidP="00000000" w:rsidRDefault="00000000" w:rsidRPr="00000000" w14:paraId="000000DB">
      <w:pPr>
        <w:spacing w:after="0" w:line="240" w:lineRule="auto"/>
        <w:jc w:val="left"/>
        <w:rPr/>
      </w:pPr>
      <w:r w:rsidDel="00000000" w:rsidR="00000000" w:rsidRPr="00000000">
        <w:rPr>
          <w:rtl w:val="0"/>
        </w:rPr>
      </w:r>
    </w:p>
    <w:p w:rsidR="00000000" w:rsidDel="00000000" w:rsidP="00000000" w:rsidRDefault="00000000" w:rsidRPr="00000000" w14:paraId="000000DC">
      <w:pPr>
        <w:spacing w:after="280" w:before="280" w:line="240" w:lineRule="auto"/>
        <w:jc w:val="left"/>
        <w:rPr>
          <w:b w:val="1"/>
          <w:bCs w:val="1"/>
          <w:sz w:val="36"/>
          <w:szCs w:val="36"/>
        </w:rPr>
      </w:pPr>
      <w:r w:rsidDel="00000000" w:rsidR="00000000" w:rsidRPr="00000000">
        <w:rPr>
          <w:b w:val="1"/>
          <w:bCs w:val="1"/>
          <w:sz w:val="36"/>
          <w:szCs w:val="36"/>
          <w:rtl w:val="0"/>
        </w:rPr>
        <w:t xml:space="preserve">4. Expected Outcomes</w:t>
      </w:r>
    </w:p>
    <w:p w:rsidR="00000000" w:rsidDel="00000000" w:rsidP="00000000" w:rsidRDefault="00000000" w:rsidRPr="00000000" w14:paraId="000000DD">
      <w:pPr>
        <w:rPr/>
      </w:pPr>
      <w:r w:rsidDel="00000000" w:rsidR="00000000" w:rsidRPr="00000000">
        <w:rPr>
          <w:rtl w:val="0"/>
        </w:rPr>
        <w:t xml:space="preserve">At the research proposal stage, actual results are not yet available; however, this study anticipates several significant outcomes based on the literature and proposed methodology. These expected outcomes are categorized into anticipated results, implications, and limitations.</w:t>
      </w:r>
    </w:p>
    <w:p w:rsidR="00000000" w:rsidDel="00000000" w:rsidP="00000000" w:rsidRDefault="00000000" w:rsidRPr="00000000" w14:paraId="000000DE">
      <w:pPr>
        <w:pStyle w:val="Heading2"/>
        <w:rPr/>
      </w:pPr>
      <w:r w:rsidDel="00000000" w:rsidR="00000000" w:rsidRPr="00000000">
        <w:rPr>
          <w:b w:val="1"/>
          <w:bCs w:val="1"/>
          <w:rtl w:val="0"/>
        </w:rPr>
        <w:t xml:space="preserve">4.1 Anticipated Results</w:t>
      </w:r>
      <w:r w:rsidDel="00000000" w:rsidR="00000000" w:rsidRPr="00000000">
        <w:rPr>
          <w:rtl w:val="0"/>
        </w:rPr>
      </w:r>
    </w:p>
    <w:p w:rsidR="00000000" w:rsidDel="00000000" w:rsidP="00000000" w:rsidRDefault="00000000" w:rsidRPr="00000000" w14:paraId="000000DF">
      <w:pPr>
        <w:rPr/>
      </w:pPr>
      <w:r w:rsidDel="00000000" w:rsidR="00000000" w:rsidRPr="00000000">
        <w:rPr>
          <w:rtl w:val="0"/>
        </w:rPr>
        <w:t xml:space="preserve">The study is expected to demonstrate that penetration testing plays a crucial role in identifying and mitigating vulnerabilities within organizational systems. It is anticipated that:</w:t>
      </w:r>
    </w:p>
    <w:p w:rsidR="00000000" w:rsidDel="00000000" w:rsidP="00000000" w:rsidRDefault="00000000" w:rsidRPr="00000000" w14:paraId="000000E0">
      <w:pPr>
        <w:numPr>
          <w:ilvl w:val="0"/>
          <w:numId w:val="17"/>
        </w:numPr>
        <w:spacing w:after="0" w:before="280" w:line="480" w:lineRule="auto"/>
        <w:ind w:left="720" w:hanging="360"/>
        <w:jc w:val="left"/>
        <w:rPr/>
      </w:pPr>
      <w:r w:rsidDel="00000000" w:rsidR="00000000" w:rsidRPr="00000000">
        <w:rPr>
          <w:b w:val="1"/>
          <w:bCs w:val="1"/>
          <w:rtl w:val="0"/>
        </w:rPr>
        <w:t xml:space="preserve">High vulnerability detection capability:</w:t>
      </w:r>
      <w:r w:rsidDel="00000000" w:rsidR="00000000" w:rsidRPr="00000000">
        <w:rPr>
          <w:rtl w:val="0"/>
        </w:rPr>
        <w:br w:type="textWrapping"/>
        <w:t xml:space="preserve">Penetration testing will effectively identify critical and high-risk vulnerabilities, particularly those related to misconfigurations, weak authentication mechanisms, and outdated software. </w:t>
      </w:r>
    </w:p>
    <w:p w:rsidR="00000000" w:rsidDel="00000000" w:rsidP="00000000" w:rsidRDefault="00000000" w:rsidRPr="00000000" w14:paraId="000000E1">
      <w:pPr>
        <w:numPr>
          <w:ilvl w:val="0"/>
          <w:numId w:val="17"/>
        </w:numPr>
        <w:spacing w:after="0" w:before="0" w:line="480" w:lineRule="auto"/>
        <w:ind w:left="720" w:hanging="360"/>
        <w:jc w:val="left"/>
        <w:rPr/>
      </w:pPr>
      <w:r w:rsidDel="00000000" w:rsidR="00000000" w:rsidRPr="00000000">
        <w:rPr>
          <w:b w:val="1"/>
          <w:bCs w:val="1"/>
          <w:rtl w:val="0"/>
        </w:rPr>
        <w:t xml:space="preserve">Improved system security posture:</w:t>
      </w:r>
      <w:r w:rsidDel="00000000" w:rsidR="00000000" w:rsidRPr="00000000">
        <w:rPr>
          <w:rtl w:val="0"/>
        </w:rPr>
        <w:br w:type="textWrapping"/>
        <w:t xml:space="preserve">Systems that undergo regular penetration testing are expected to show a measurable reduction in exploitable vulnerabilities compared to systems that rely solely on traditional security measures. </w:t>
      </w:r>
    </w:p>
    <w:p w:rsidR="00000000" w:rsidDel="00000000" w:rsidP="00000000" w:rsidRDefault="00000000" w:rsidRPr="00000000" w14:paraId="000000E2">
      <w:pPr>
        <w:numPr>
          <w:ilvl w:val="0"/>
          <w:numId w:val="17"/>
        </w:numPr>
        <w:spacing w:after="0" w:before="0" w:line="480" w:lineRule="auto"/>
        <w:ind w:left="720" w:hanging="360"/>
        <w:jc w:val="left"/>
        <w:rPr/>
      </w:pPr>
      <w:r w:rsidDel="00000000" w:rsidR="00000000" w:rsidRPr="00000000">
        <w:rPr>
          <w:b w:val="1"/>
          <w:bCs w:val="1"/>
          <w:rtl w:val="0"/>
        </w:rPr>
        <w:t xml:space="preserve">Variation in effectiveness based on methodology:</w:t>
      </w:r>
      <w:r w:rsidDel="00000000" w:rsidR="00000000" w:rsidRPr="00000000">
        <w:rPr>
          <w:rtl w:val="0"/>
        </w:rPr>
        <w:br w:type="textWrapping"/>
        <w:t xml:space="preserve">The findings may reveal that hybrid approaches (combining manual and automated testing) are more effective than purely automated or manual methods. </w:t>
      </w:r>
    </w:p>
    <w:p w:rsidR="00000000" w:rsidDel="00000000" w:rsidP="00000000" w:rsidRDefault="00000000" w:rsidRPr="00000000" w14:paraId="000000E3">
      <w:pPr>
        <w:numPr>
          <w:ilvl w:val="0"/>
          <w:numId w:val="17"/>
        </w:numPr>
        <w:spacing w:after="0" w:before="0" w:line="480" w:lineRule="auto"/>
        <w:ind w:left="720" w:hanging="360"/>
        <w:jc w:val="left"/>
        <w:rPr/>
      </w:pPr>
      <w:r w:rsidDel="00000000" w:rsidR="00000000" w:rsidRPr="00000000">
        <w:rPr>
          <w:b w:val="1"/>
          <w:bCs w:val="1"/>
          <w:rtl w:val="0"/>
        </w:rPr>
        <w:t xml:space="preserve">Impact of testing frequency:</w:t>
      </w:r>
      <w:r w:rsidDel="00000000" w:rsidR="00000000" w:rsidRPr="00000000">
        <w:rPr>
          <w:rtl w:val="0"/>
        </w:rPr>
        <w:br w:type="textWrapping"/>
        <w:t xml:space="preserve">Continuous or frequent penetration testing is expected to yield better results in preventing cyberattacks compared to periodic testing. </w:t>
      </w:r>
    </w:p>
    <w:p w:rsidR="00000000" w:rsidDel="00000000" w:rsidP="00000000" w:rsidRDefault="00000000" w:rsidRPr="00000000" w14:paraId="000000E4">
      <w:pPr>
        <w:numPr>
          <w:ilvl w:val="0"/>
          <w:numId w:val="17"/>
        </w:numPr>
        <w:spacing w:after="280" w:before="0" w:line="480" w:lineRule="auto"/>
        <w:ind w:left="720" w:hanging="360"/>
        <w:jc w:val="left"/>
        <w:rPr/>
      </w:pPr>
      <w:r w:rsidDel="00000000" w:rsidR="00000000" w:rsidRPr="00000000">
        <w:rPr>
          <w:b w:val="1"/>
          <w:bCs w:val="1"/>
          <w:rtl w:val="0"/>
        </w:rPr>
        <w:t xml:space="preserve">Identification of human and organizational factors:</w:t>
      </w:r>
      <w:r w:rsidDel="00000000" w:rsidR="00000000" w:rsidRPr="00000000">
        <w:rPr>
          <w:rtl w:val="0"/>
        </w:rPr>
        <w:br w:type="textWrapping"/>
        <w:t xml:space="preserve">The study may highlight that the expertise of penetration testers and organizational commitment to cybersecurity significantly influence outcomes. </w:t>
      </w:r>
    </w:p>
    <w:p w:rsidR="00000000" w:rsidDel="00000000" w:rsidP="00000000" w:rsidRDefault="00000000" w:rsidRPr="00000000" w14:paraId="000000E5">
      <w:pPr>
        <w:rPr/>
      </w:pPr>
      <w:r w:rsidDel="00000000" w:rsidR="00000000" w:rsidRPr="00000000">
        <w:rPr>
          <w:rtl w:val="0"/>
        </w:rPr>
        <w:t xml:space="preserve">Additionally, the experimental component of this research is expected to provide quantitative evidence demonstrating how penetration testing reduces the success rate of simulated cyberattacks.</w:t>
      </w:r>
    </w:p>
    <w:p w:rsidR="00000000" w:rsidDel="00000000" w:rsidP="00000000" w:rsidRDefault="00000000" w:rsidRPr="00000000" w14:paraId="000000E6">
      <w:pPr>
        <w:pStyle w:val="Heading2"/>
        <w:spacing w:line="480" w:lineRule="auto"/>
        <w:rPr/>
      </w:pPr>
      <w:r w:rsidDel="00000000" w:rsidR="00000000" w:rsidRPr="00000000">
        <w:rPr>
          <w:b w:val="1"/>
          <w:bCs w:val="1"/>
          <w:rtl w:val="0"/>
        </w:rPr>
        <w:t xml:space="preserve">4.2 Implications of the Study</w:t>
      </w:r>
      <w:r w:rsidDel="00000000" w:rsidR="00000000" w:rsidRPr="00000000">
        <w:rPr>
          <w:rtl w:val="0"/>
        </w:rPr>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findings of this research are expected to have several important implications:</w:t>
      </w:r>
    </w:p>
    <w:p w:rsidR="00000000" w:rsidDel="00000000" w:rsidP="00000000" w:rsidRDefault="00000000" w:rsidRPr="00000000" w14:paraId="000000E8">
      <w:pPr>
        <w:pStyle w:val="Heading3"/>
        <w:spacing w:line="480" w:lineRule="auto"/>
        <w:rPr/>
      </w:pPr>
      <w:r w:rsidDel="00000000" w:rsidR="00000000" w:rsidRPr="00000000">
        <w:rPr>
          <w:b w:val="1"/>
          <w:bCs w:val="1"/>
          <w:rtl w:val="0"/>
        </w:rPr>
        <w:t xml:space="preserve">Academic Implications</w:t>
      </w:r>
      <w:r w:rsidDel="00000000" w:rsidR="00000000" w:rsidRPr="00000000">
        <w:rPr>
          <w:rtl w:val="0"/>
        </w:rPr>
      </w:r>
    </w:p>
    <w:p w:rsidR="00000000" w:rsidDel="00000000" w:rsidP="00000000" w:rsidRDefault="00000000" w:rsidRPr="00000000" w14:paraId="000000E9">
      <w:pPr>
        <w:numPr>
          <w:ilvl w:val="0"/>
          <w:numId w:val="18"/>
        </w:numPr>
        <w:spacing w:after="0" w:before="280" w:line="480" w:lineRule="auto"/>
        <w:ind w:left="720" w:hanging="360"/>
        <w:jc w:val="left"/>
        <w:rPr/>
      </w:pPr>
      <w:r w:rsidDel="00000000" w:rsidR="00000000" w:rsidRPr="00000000">
        <w:rPr>
          <w:rtl w:val="0"/>
        </w:rPr>
        <w:t xml:space="preserve">Contribute to the existing body of knowledge by providing empirical evidence on the effectiveness of penetration testing </w:t>
      </w:r>
    </w:p>
    <w:p w:rsidR="00000000" w:rsidDel="00000000" w:rsidP="00000000" w:rsidRDefault="00000000" w:rsidRPr="00000000" w14:paraId="000000EA">
      <w:pPr>
        <w:numPr>
          <w:ilvl w:val="0"/>
          <w:numId w:val="18"/>
        </w:numPr>
        <w:spacing w:after="0" w:before="0" w:line="480" w:lineRule="auto"/>
        <w:ind w:left="720" w:hanging="360"/>
        <w:jc w:val="left"/>
        <w:rPr/>
      </w:pPr>
      <w:r w:rsidDel="00000000" w:rsidR="00000000" w:rsidRPr="00000000">
        <w:rPr>
          <w:rtl w:val="0"/>
        </w:rPr>
        <w:t xml:space="preserve">Address research gaps related to the integration of penetration testing with modern cybersecurity frameworks </w:t>
      </w:r>
    </w:p>
    <w:p w:rsidR="00000000" w:rsidDel="00000000" w:rsidP="00000000" w:rsidRDefault="00000000" w:rsidRPr="00000000" w14:paraId="000000EB">
      <w:pPr>
        <w:numPr>
          <w:ilvl w:val="0"/>
          <w:numId w:val="18"/>
        </w:numPr>
        <w:spacing w:after="280" w:before="0" w:line="480" w:lineRule="auto"/>
        <w:ind w:left="720" w:hanging="360"/>
        <w:jc w:val="left"/>
        <w:rPr/>
      </w:pPr>
      <w:r w:rsidDel="00000000" w:rsidR="00000000" w:rsidRPr="00000000">
        <w:rPr>
          <w:rtl w:val="0"/>
        </w:rPr>
        <w:t xml:space="preserve">Provide a foundation for future research in areas such as AI-driven security testing and continuous penetration testing </w:t>
      </w:r>
    </w:p>
    <w:p w:rsidR="00000000" w:rsidDel="00000000" w:rsidP="00000000" w:rsidRDefault="00000000" w:rsidRPr="00000000" w14:paraId="000000EC">
      <w:pPr>
        <w:pStyle w:val="Heading3"/>
        <w:spacing w:line="480" w:lineRule="auto"/>
        <w:rPr/>
      </w:pPr>
      <w:r w:rsidDel="00000000" w:rsidR="00000000" w:rsidRPr="00000000">
        <w:rPr>
          <w:b w:val="1"/>
          <w:bCs w:val="1"/>
          <w:rtl w:val="0"/>
        </w:rPr>
        <w:t xml:space="preserve">Practical Implications</w:t>
      </w:r>
      <w:r w:rsidDel="00000000" w:rsidR="00000000" w:rsidRPr="00000000">
        <w:rPr>
          <w:rtl w:val="0"/>
        </w:rPr>
      </w:r>
    </w:p>
    <w:p w:rsidR="00000000" w:rsidDel="00000000" w:rsidP="00000000" w:rsidRDefault="00000000" w:rsidRPr="00000000" w14:paraId="000000ED">
      <w:pPr>
        <w:numPr>
          <w:ilvl w:val="0"/>
          <w:numId w:val="19"/>
        </w:numPr>
        <w:spacing w:after="0" w:before="280" w:line="480" w:lineRule="auto"/>
        <w:ind w:left="720" w:hanging="360"/>
        <w:jc w:val="left"/>
        <w:rPr/>
      </w:pPr>
      <w:r w:rsidDel="00000000" w:rsidR="00000000" w:rsidRPr="00000000">
        <w:rPr>
          <w:rtl w:val="0"/>
        </w:rPr>
        <w:t xml:space="preserve">Help organizations better understand the value and limitations of penetration testing </w:t>
      </w:r>
    </w:p>
    <w:p w:rsidR="00000000" w:rsidDel="00000000" w:rsidP="00000000" w:rsidRDefault="00000000" w:rsidRPr="00000000" w14:paraId="000000EE">
      <w:pPr>
        <w:numPr>
          <w:ilvl w:val="0"/>
          <w:numId w:val="19"/>
        </w:numPr>
        <w:spacing w:after="0" w:before="0" w:line="480" w:lineRule="auto"/>
        <w:ind w:left="720" w:hanging="360"/>
        <w:jc w:val="left"/>
        <w:rPr/>
      </w:pPr>
      <w:r w:rsidDel="00000000" w:rsidR="00000000" w:rsidRPr="00000000">
        <w:rPr>
          <w:rtl w:val="0"/>
        </w:rPr>
        <w:t xml:space="preserve">Support decision-making in designing more effective cybersecurity strategies </w:t>
      </w:r>
    </w:p>
    <w:p w:rsidR="00000000" w:rsidDel="00000000" w:rsidP="00000000" w:rsidRDefault="00000000" w:rsidRPr="00000000" w14:paraId="000000EF">
      <w:pPr>
        <w:numPr>
          <w:ilvl w:val="0"/>
          <w:numId w:val="19"/>
        </w:numPr>
        <w:spacing w:after="280" w:before="0" w:line="480" w:lineRule="auto"/>
        <w:ind w:left="720" w:hanging="360"/>
        <w:jc w:val="left"/>
        <w:rPr/>
      </w:pPr>
      <w:r w:rsidDel="00000000" w:rsidR="00000000" w:rsidRPr="00000000">
        <w:rPr>
          <w:rtl w:val="0"/>
        </w:rPr>
        <w:t xml:space="preserve">Encourage the adoption of integrated security approaches combining penetration testing with real-time monitoring systems </w:t>
      </w:r>
    </w:p>
    <w:p w:rsidR="00000000" w:rsidDel="00000000" w:rsidP="00000000" w:rsidRDefault="00000000" w:rsidRPr="00000000" w14:paraId="000000F0">
      <w:pPr>
        <w:pStyle w:val="Heading3"/>
        <w:spacing w:line="480" w:lineRule="auto"/>
        <w:rPr/>
      </w:pPr>
      <w:r w:rsidDel="00000000" w:rsidR="00000000" w:rsidRPr="00000000">
        <w:rPr>
          <w:b w:val="1"/>
          <w:bCs w:val="1"/>
          <w:rtl w:val="0"/>
        </w:rPr>
        <w:t xml:space="preserve">Industry Implications</w:t>
      </w:r>
      <w:r w:rsidDel="00000000" w:rsidR="00000000" w:rsidRPr="00000000">
        <w:rPr>
          <w:rtl w:val="0"/>
        </w:rPr>
      </w:r>
    </w:p>
    <w:p w:rsidR="00000000" w:rsidDel="00000000" w:rsidP="00000000" w:rsidRDefault="00000000" w:rsidRPr="00000000" w14:paraId="000000F1">
      <w:pPr>
        <w:numPr>
          <w:ilvl w:val="0"/>
          <w:numId w:val="20"/>
        </w:numPr>
        <w:spacing w:after="0" w:before="280" w:line="480" w:lineRule="auto"/>
        <w:ind w:left="720" w:hanging="360"/>
        <w:jc w:val="left"/>
        <w:rPr/>
      </w:pPr>
      <w:r w:rsidDel="00000000" w:rsidR="00000000" w:rsidRPr="00000000">
        <w:rPr>
          <w:rtl w:val="0"/>
        </w:rPr>
        <w:t xml:space="preserve">Inform cybersecurity professionals and ethical hackers about best practices in penetration testing </w:t>
      </w:r>
    </w:p>
    <w:p w:rsidR="00000000" w:rsidDel="00000000" w:rsidP="00000000" w:rsidRDefault="00000000" w:rsidRPr="00000000" w14:paraId="000000F2">
      <w:pPr>
        <w:numPr>
          <w:ilvl w:val="0"/>
          <w:numId w:val="20"/>
        </w:numPr>
        <w:spacing w:after="0" w:before="0" w:line="480" w:lineRule="auto"/>
        <w:ind w:left="720" w:hanging="360"/>
        <w:jc w:val="left"/>
        <w:rPr/>
      </w:pPr>
      <w:r w:rsidDel="00000000" w:rsidR="00000000" w:rsidRPr="00000000">
        <w:rPr>
          <w:rtl w:val="0"/>
        </w:rPr>
        <w:t xml:space="preserve">Promote the use of advanced tools and methodologies to enhance testing effectiveness </w:t>
      </w:r>
    </w:p>
    <w:p w:rsidR="00000000" w:rsidDel="00000000" w:rsidP="00000000" w:rsidRDefault="00000000" w:rsidRPr="00000000" w14:paraId="000000F3">
      <w:pPr>
        <w:numPr>
          <w:ilvl w:val="0"/>
          <w:numId w:val="20"/>
        </w:numPr>
        <w:spacing w:after="280" w:before="0" w:line="480" w:lineRule="auto"/>
        <w:ind w:left="720" w:hanging="360"/>
        <w:jc w:val="left"/>
        <w:rPr/>
      </w:pPr>
      <w:r w:rsidDel="00000000" w:rsidR="00000000" w:rsidRPr="00000000">
        <w:rPr>
          <w:rtl w:val="0"/>
        </w:rPr>
        <w:t xml:space="preserve">Support compliance with regulatory standards such as ISO 27001 and GDPR </w:t>
      </w:r>
    </w:p>
    <w:p w:rsidR="00000000" w:rsidDel="00000000" w:rsidP="00000000" w:rsidRDefault="00000000" w:rsidRPr="00000000" w14:paraId="000000F4">
      <w:pPr>
        <w:pStyle w:val="Heading3"/>
        <w:spacing w:line="480" w:lineRule="auto"/>
        <w:rPr/>
      </w:pPr>
      <w:r w:rsidDel="00000000" w:rsidR="00000000" w:rsidRPr="00000000">
        <w:rPr>
          <w:b w:val="1"/>
          <w:bCs w:val="1"/>
          <w:rtl w:val="0"/>
        </w:rPr>
        <w:t xml:space="preserve">Societal Implications</w:t>
      </w:r>
      <w:r w:rsidDel="00000000" w:rsidR="00000000" w:rsidRPr="00000000">
        <w:rPr>
          <w:rtl w:val="0"/>
        </w:rPr>
      </w:r>
    </w:p>
    <w:p w:rsidR="00000000" w:rsidDel="00000000" w:rsidP="00000000" w:rsidRDefault="00000000" w:rsidRPr="00000000" w14:paraId="000000F5">
      <w:pPr>
        <w:numPr>
          <w:ilvl w:val="0"/>
          <w:numId w:val="21"/>
        </w:numPr>
        <w:spacing w:after="0" w:before="280" w:line="480" w:lineRule="auto"/>
        <w:ind w:left="720" w:hanging="360"/>
        <w:jc w:val="left"/>
        <w:rPr/>
      </w:pPr>
      <w:r w:rsidDel="00000000" w:rsidR="00000000" w:rsidRPr="00000000">
        <w:rPr>
          <w:rtl w:val="0"/>
        </w:rPr>
        <w:t xml:space="preserve">Improve protection of sensitive data and digital assets </w:t>
      </w:r>
    </w:p>
    <w:p w:rsidR="00000000" w:rsidDel="00000000" w:rsidP="00000000" w:rsidRDefault="00000000" w:rsidRPr="00000000" w14:paraId="000000F6">
      <w:pPr>
        <w:numPr>
          <w:ilvl w:val="0"/>
          <w:numId w:val="21"/>
        </w:numPr>
        <w:spacing w:after="0" w:before="0" w:line="480" w:lineRule="auto"/>
        <w:ind w:left="720" w:hanging="360"/>
        <w:jc w:val="left"/>
        <w:rPr/>
      </w:pPr>
      <w:r w:rsidDel="00000000" w:rsidR="00000000" w:rsidRPr="00000000">
        <w:rPr>
          <w:rtl w:val="0"/>
        </w:rPr>
        <w:t xml:space="preserve">Reduce financial losses caused by cyberattacks </w:t>
      </w:r>
    </w:p>
    <w:p w:rsidR="00000000" w:rsidDel="00000000" w:rsidP="00000000" w:rsidRDefault="00000000" w:rsidRPr="00000000" w14:paraId="000000F7">
      <w:pPr>
        <w:numPr>
          <w:ilvl w:val="0"/>
          <w:numId w:val="21"/>
        </w:numPr>
        <w:spacing w:after="280" w:before="0" w:line="480" w:lineRule="auto"/>
        <w:ind w:left="720" w:hanging="360"/>
        <w:jc w:val="left"/>
        <w:rPr/>
      </w:pPr>
      <w:r w:rsidDel="00000000" w:rsidR="00000000" w:rsidRPr="00000000">
        <w:rPr>
          <w:rtl w:val="0"/>
        </w:rPr>
        <w:t xml:space="preserve">Enhance public trust in digital systems and online services </w:t>
      </w:r>
    </w:p>
    <w:p w:rsidR="00000000" w:rsidDel="00000000" w:rsidP="00000000" w:rsidRDefault="00000000" w:rsidRPr="00000000" w14:paraId="000000F8">
      <w:pPr>
        <w:pStyle w:val="Heading2"/>
        <w:spacing w:line="480" w:lineRule="auto"/>
        <w:rPr/>
      </w:pPr>
      <w:r w:rsidDel="00000000" w:rsidR="00000000" w:rsidRPr="00000000">
        <w:rPr>
          <w:b w:val="1"/>
          <w:bCs w:val="1"/>
          <w:rtl w:val="0"/>
        </w:rPr>
        <w:t xml:space="preserve">4.3 Development of an Improved Framework</w:t>
      </w:r>
      <w:r w:rsidDel="00000000" w:rsidR="00000000" w:rsidRPr="00000000">
        <w:rPr>
          <w:rtl w:val="0"/>
        </w:rPr>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One of the key expected outcomes of this research is the development of an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enhanced penetration testing framework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This framework is expected to:</w:t>
      </w:r>
    </w:p>
    <w:p w:rsidR="00000000" w:rsidDel="00000000" w:rsidP="00000000" w:rsidRDefault="00000000" w:rsidRPr="00000000" w14:paraId="000000FA">
      <w:pPr>
        <w:numPr>
          <w:ilvl w:val="0"/>
          <w:numId w:val="22"/>
        </w:numPr>
        <w:spacing w:after="0" w:before="280" w:line="480" w:lineRule="auto"/>
        <w:ind w:left="720" w:hanging="360"/>
        <w:jc w:val="left"/>
        <w:rPr/>
      </w:pPr>
      <w:r w:rsidDel="00000000" w:rsidR="00000000" w:rsidRPr="00000000">
        <w:rPr>
          <w:rtl w:val="0"/>
        </w:rPr>
        <w:t xml:space="preserve">Integrate penetration testing with continuous monitoring systems </w:t>
      </w:r>
    </w:p>
    <w:p w:rsidR="00000000" w:rsidDel="00000000" w:rsidP="00000000" w:rsidRDefault="00000000" w:rsidRPr="00000000" w14:paraId="000000FB">
      <w:pPr>
        <w:numPr>
          <w:ilvl w:val="0"/>
          <w:numId w:val="22"/>
        </w:numPr>
        <w:spacing w:after="0" w:before="0" w:line="480" w:lineRule="auto"/>
        <w:ind w:left="720" w:hanging="360"/>
        <w:jc w:val="left"/>
        <w:rPr/>
      </w:pPr>
      <w:r w:rsidDel="00000000" w:rsidR="00000000" w:rsidRPr="00000000">
        <w:rPr>
          <w:rtl w:val="0"/>
        </w:rPr>
        <w:t xml:space="preserve">Incorporate AI-driven tools for improved vulnerability detection </w:t>
      </w:r>
    </w:p>
    <w:p w:rsidR="00000000" w:rsidDel="00000000" w:rsidP="00000000" w:rsidRDefault="00000000" w:rsidRPr="00000000" w14:paraId="000000FC">
      <w:pPr>
        <w:numPr>
          <w:ilvl w:val="0"/>
          <w:numId w:val="22"/>
        </w:numPr>
        <w:spacing w:after="0" w:before="0" w:line="480" w:lineRule="auto"/>
        <w:ind w:left="720" w:hanging="360"/>
        <w:jc w:val="left"/>
        <w:rPr/>
      </w:pPr>
      <w:r w:rsidDel="00000000" w:rsidR="00000000" w:rsidRPr="00000000">
        <w:rPr>
          <w:rtl w:val="0"/>
        </w:rPr>
        <w:t xml:space="preserve">Emphasize a risk-based approach to prioritize critical vulnerabilities </w:t>
      </w:r>
    </w:p>
    <w:p w:rsidR="00000000" w:rsidDel="00000000" w:rsidP="00000000" w:rsidRDefault="00000000" w:rsidRPr="00000000" w14:paraId="000000FD">
      <w:pPr>
        <w:numPr>
          <w:ilvl w:val="0"/>
          <w:numId w:val="22"/>
        </w:numPr>
        <w:spacing w:after="280" w:before="0" w:line="480" w:lineRule="auto"/>
        <w:ind w:left="720" w:hanging="360"/>
        <w:jc w:val="left"/>
        <w:rPr/>
      </w:pPr>
      <w:r w:rsidDel="00000000" w:rsidR="00000000" w:rsidRPr="00000000">
        <w:rPr>
          <w:rtl w:val="0"/>
        </w:rPr>
        <w:t xml:space="preserve">Support continuous security testing within DevSecOps environments </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proposed framework will address the limitations identified in existing practices and provide a more comprehensive approach to cybersecurity.</w:t>
      </w:r>
    </w:p>
    <w:p w:rsidR="00000000" w:rsidDel="00000000" w:rsidP="00000000" w:rsidRDefault="00000000" w:rsidRPr="00000000" w14:paraId="000000FF">
      <w:pPr>
        <w:pStyle w:val="Heading2"/>
        <w:spacing w:line="480" w:lineRule="auto"/>
        <w:rPr/>
      </w:pPr>
      <w:r w:rsidDel="00000000" w:rsidR="00000000" w:rsidRPr="00000000">
        <w:rPr>
          <w:b w:val="1"/>
          <w:bCs w:val="1"/>
          <w:rtl w:val="0"/>
        </w:rPr>
        <w:t xml:space="preserve">4.4 Limitations of the Study</w:t>
      </w: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Despite the expected contributions, this research may face several limitations:</w:t>
      </w:r>
    </w:p>
    <w:p w:rsidR="00000000" w:rsidDel="00000000" w:rsidP="00000000" w:rsidRDefault="00000000" w:rsidRPr="00000000" w14:paraId="00000101">
      <w:pPr>
        <w:numPr>
          <w:ilvl w:val="0"/>
          <w:numId w:val="23"/>
        </w:numPr>
        <w:spacing w:after="0" w:before="280" w:line="480" w:lineRule="auto"/>
        <w:ind w:left="720" w:hanging="360"/>
        <w:jc w:val="left"/>
        <w:rPr/>
      </w:pPr>
      <w:r w:rsidDel="00000000" w:rsidR="00000000" w:rsidRPr="00000000">
        <w:rPr>
          <w:b w:val="1"/>
          <w:bCs w:val="1"/>
          <w:rtl w:val="0"/>
        </w:rPr>
        <w:t xml:space="preserve">Limited access to real-world data:</w:t>
      </w:r>
      <w:r w:rsidDel="00000000" w:rsidR="00000000" w:rsidRPr="00000000">
        <w:rPr>
          <w:rtl w:val="0"/>
        </w:rPr>
        <w:br w:type="textWrapping"/>
        <w:t xml:space="preserve">Organizations may restrict access to sensitive cybersecurity data, which may limit the scope of analysis. </w:t>
      </w:r>
    </w:p>
    <w:p w:rsidR="00000000" w:rsidDel="00000000" w:rsidP="00000000" w:rsidRDefault="00000000" w:rsidRPr="00000000" w14:paraId="00000102">
      <w:pPr>
        <w:numPr>
          <w:ilvl w:val="0"/>
          <w:numId w:val="23"/>
        </w:numPr>
        <w:spacing w:after="0" w:before="0" w:line="480" w:lineRule="auto"/>
        <w:ind w:left="720" w:hanging="360"/>
        <w:jc w:val="left"/>
        <w:rPr/>
      </w:pPr>
      <w:r w:rsidDel="00000000" w:rsidR="00000000" w:rsidRPr="00000000">
        <w:rPr>
          <w:b w:val="1"/>
          <w:bCs w:val="1"/>
          <w:rtl w:val="0"/>
        </w:rPr>
        <w:t xml:space="preserve">Simulation constraints:</w:t>
      </w:r>
      <w:r w:rsidDel="00000000" w:rsidR="00000000" w:rsidRPr="00000000">
        <w:rPr>
          <w:rtl w:val="0"/>
        </w:rPr>
        <w:br w:type="textWrapping"/>
        <w:t xml:space="preserve">Experimental results obtained in controlled environments may not fully replicate real-world cyberattack scenarios. </w:t>
      </w:r>
    </w:p>
    <w:p w:rsidR="00000000" w:rsidDel="00000000" w:rsidP="00000000" w:rsidRDefault="00000000" w:rsidRPr="00000000" w14:paraId="00000103">
      <w:pPr>
        <w:numPr>
          <w:ilvl w:val="0"/>
          <w:numId w:val="23"/>
        </w:numPr>
        <w:spacing w:after="0" w:before="0" w:line="480" w:lineRule="auto"/>
        <w:ind w:left="720" w:hanging="360"/>
        <w:jc w:val="left"/>
        <w:rPr/>
      </w:pPr>
      <w:r w:rsidDel="00000000" w:rsidR="00000000" w:rsidRPr="00000000">
        <w:rPr>
          <w:b w:val="1"/>
          <w:bCs w:val="1"/>
          <w:rtl w:val="0"/>
        </w:rPr>
        <w:t xml:space="preserve">Rapid evolution of cyber threats:</w:t>
      </w:r>
      <w:r w:rsidDel="00000000" w:rsidR="00000000" w:rsidRPr="00000000">
        <w:rPr>
          <w:rtl w:val="0"/>
        </w:rPr>
        <w:br w:type="textWrapping"/>
        <w:t xml:space="preserve">Cybersecurity is a dynamic field, and new attack techniques may emerge during the course of the research. </w:t>
      </w:r>
    </w:p>
    <w:p w:rsidR="00000000" w:rsidDel="00000000" w:rsidP="00000000" w:rsidRDefault="00000000" w:rsidRPr="00000000" w14:paraId="00000104">
      <w:pPr>
        <w:numPr>
          <w:ilvl w:val="0"/>
          <w:numId w:val="23"/>
        </w:numPr>
        <w:spacing w:after="0" w:before="0" w:line="480" w:lineRule="auto"/>
        <w:ind w:left="720" w:hanging="360"/>
        <w:jc w:val="left"/>
        <w:rPr/>
      </w:pPr>
      <w:r w:rsidDel="00000000" w:rsidR="00000000" w:rsidRPr="00000000">
        <w:rPr>
          <w:b w:val="1"/>
          <w:bCs w:val="1"/>
          <w:rtl w:val="0"/>
        </w:rPr>
        <w:t xml:space="preserve">Time and resource constraints:</w:t>
      </w:r>
      <w:r w:rsidDel="00000000" w:rsidR="00000000" w:rsidRPr="00000000">
        <w:rPr>
          <w:rtl w:val="0"/>
        </w:rPr>
        <w:br w:type="textWrapping"/>
        <w:t xml:space="preserve">The study is limited by the timeframe and available resources, which may restrict the scale of experimentation. </w:t>
      </w:r>
    </w:p>
    <w:p w:rsidR="00000000" w:rsidDel="00000000" w:rsidP="00000000" w:rsidRDefault="00000000" w:rsidRPr="00000000" w14:paraId="00000105">
      <w:pPr>
        <w:numPr>
          <w:ilvl w:val="0"/>
          <w:numId w:val="23"/>
        </w:numPr>
        <w:spacing w:after="280" w:before="0" w:line="480" w:lineRule="auto"/>
        <w:ind w:left="720" w:hanging="360"/>
        <w:jc w:val="left"/>
        <w:rPr/>
      </w:pPr>
      <w:r w:rsidDel="00000000" w:rsidR="00000000" w:rsidRPr="00000000">
        <w:rPr>
          <w:b w:val="1"/>
          <w:bCs w:val="1"/>
          <w:rtl w:val="0"/>
        </w:rPr>
        <w:t xml:space="preserve">Dependence on participant input:</w:t>
      </w:r>
      <w:r w:rsidDel="00000000" w:rsidR="00000000" w:rsidRPr="00000000">
        <w:rPr>
          <w:rtl w:val="0"/>
        </w:rPr>
        <w:br w:type="textWrapping"/>
        <w:t xml:space="preserve">Qualitative findings may be influenced by the perspectives and experiences of interview participants. </w:t>
      </w:r>
    </w:p>
    <w:p w:rsidR="00000000" w:rsidDel="00000000" w:rsidP="00000000" w:rsidRDefault="00000000" w:rsidRPr="00000000" w14:paraId="00000106">
      <w:pPr>
        <w:pStyle w:val="Heading2"/>
        <w:rPr/>
      </w:pPr>
      <w:r w:rsidDel="00000000" w:rsidR="00000000" w:rsidRPr="00000000">
        <w:rPr>
          <w:b w:val="1"/>
          <w:bCs w:val="1"/>
          <w:rtl w:val="0"/>
        </w:rPr>
        <w:t xml:space="preserve">4.5 Summary of Expected Outcomes</w:t>
      </w:r>
      <w:r w:rsidDel="00000000" w:rsidR="00000000" w:rsidRPr="00000000">
        <w:rPr>
          <w:rtl w:val="0"/>
        </w:rPr>
      </w:r>
    </w:p>
    <w:p w:rsidR="00000000" w:rsidDel="00000000" w:rsidP="00000000" w:rsidRDefault="00000000" w:rsidRPr="00000000" w14:paraId="00000107">
      <w:pPr>
        <w:rPr/>
      </w:pPr>
      <w:r w:rsidDel="00000000" w:rsidR="00000000" w:rsidRPr="00000000">
        <w:rPr>
          <w:rtl w:val="0"/>
        </w:rPr>
        <w:t xml:space="preserve">In summary, this research is expected to provide a comprehensive evaluation of penetration testing as a cybersecurity measure. While it is anticipated that penetration testing will prove effective in identifying vulnerabilities and reducing cyber risks, the study is also expected to highlight its limitations and the need for integration with other security approaches. The proposed framework will offer practical recommendations for enhancing the effectiveness of penetration testing in modern cybersecurity environments.</w:t>
      </w:r>
    </w:p>
    <w:p w:rsidR="00000000" w:rsidDel="00000000" w:rsidP="00000000" w:rsidRDefault="00000000" w:rsidRPr="00000000" w14:paraId="00000108">
      <w:pPr>
        <w:spacing w:after="0" w:line="240" w:lineRule="auto"/>
        <w:jc w:val="left"/>
        <w:rPr/>
      </w:pPr>
      <w:r w:rsidDel="00000000" w:rsidR="00000000" w:rsidRPr="00000000">
        <w:rPr>
          <w:rtl w:val="0"/>
        </w:rPr>
      </w:r>
    </w:p>
    <w:p w:rsidR="00000000" w:rsidDel="00000000" w:rsidP="00000000" w:rsidRDefault="00000000" w:rsidRPr="00000000" w14:paraId="00000109">
      <w:pPr>
        <w:spacing w:after="280" w:before="280" w:line="240" w:lineRule="auto"/>
        <w:jc w:val="left"/>
        <w:rPr>
          <w:b w:val="1"/>
          <w:bCs w:val="1"/>
          <w:sz w:val="36"/>
          <w:szCs w:val="36"/>
        </w:rPr>
      </w:pPr>
      <w:r w:rsidDel="00000000" w:rsidR="00000000" w:rsidRPr="00000000">
        <w:rPr>
          <w:b w:val="1"/>
          <w:bCs w:val="1"/>
          <w:sz w:val="36"/>
          <w:szCs w:val="36"/>
          <w:rtl w:val="0"/>
        </w:rPr>
        <w:t xml:space="preserve">5. Timeline</w:t>
      </w:r>
    </w:p>
    <w:p w:rsidR="00000000" w:rsidDel="00000000" w:rsidP="00000000" w:rsidRDefault="00000000" w:rsidRPr="00000000" w14:paraId="0000010A">
      <w:pPr>
        <w:rPr/>
      </w:pPr>
      <w:r w:rsidDel="00000000" w:rsidR="00000000" w:rsidRPr="00000000">
        <w:rPr>
          <w:rtl w:val="0"/>
        </w:rPr>
        <w:t xml:space="preserve">A well-structured timeline is essential to ensure the successful completion of this research project within the given timeframe. The project is planned over a period of approximately </w:t>
      </w:r>
      <w:r w:rsidDel="00000000" w:rsidR="00000000" w:rsidRPr="00000000">
        <w:rPr>
          <w:b w:val="1"/>
          <w:bCs w:val="1"/>
          <w:rtl w:val="0"/>
        </w:rPr>
        <w:t xml:space="preserve">5 months</w:t>
      </w:r>
      <w:r w:rsidDel="00000000" w:rsidR="00000000" w:rsidRPr="00000000">
        <w:rPr>
          <w:rtl w:val="0"/>
        </w:rPr>
        <w:t xml:space="preserve">, with clearly defined phases, tasks, and milestones. The timeline reflects a realistic and systematic progression from literature review to final report submission.</w:t>
      </w:r>
    </w:p>
    <w:p w:rsidR="00000000" w:rsidDel="00000000" w:rsidP="00000000" w:rsidRDefault="00000000" w:rsidRPr="00000000" w14:paraId="0000010B">
      <w:pPr>
        <w:pStyle w:val="Heading2"/>
        <w:rPr/>
      </w:pPr>
      <w:r w:rsidDel="00000000" w:rsidR="00000000" w:rsidRPr="00000000">
        <w:rPr>
          <w:b w:val="1"/>
          <w:bCs w:val="1"/>
          <w:rtl w:val="0"/>
        </w:rPr>
        <w:t xml:space="preserve">5.1 Project Timeline Overview</w:t>
      </w:r>
      <w:r w:rsidDel="00000000" w:rsidR="00000000" w:rsidRPr="00000000">
        <w:rPr>
          <w:rtl w:val="0"/>
        </w:rPr>
      </w:r>
    </w:p>
    <w:tbl>
      <w:tblPr>
        <w:tblStyle w:val="Table1"/>
        <w:tblW w:w="843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35"/>
        <w:gridCol w:w="4681"/>
        <w:gridCol w:w="1014"/>
        <w:gridCol w:w="1902"/>
        <w:tblGridChange w:id="0">
          <w:tblGrid>
            <w:gridCol w:w="835"/>
            <w:gridCol w:w="4681"/>
            <w:gridCol w:w="1014"/>
            <w:gridCol w:w="1902"/>
          </w:tblGrid>
        </w:tblGridChange>
      </w:tblGrid>
      <w:tr>
        <w:trPr>
          <w:cantSplit w:val="0"/>
          <w:tblHeader w:val="1"/>
        </w:trPr>
        <w:tc>
          <w:tcPr>
            <w:vAlign w:val="center"/>
          </w:tcPr>
          <w:p w:rsidR="00000000" w:rsidDel="00000000" w:rsidP="00000000" w:rsidRDefault="00000000" w:rsidRPr="00000000" w14:paraId="0000010C">
            <w:pPr>
              <w:jc w:val="center"/>
              <w:rPr>
                <w:b w:val="1"/>
                <w:bCs w:val="1"/>
              </w:rPr>
            </w:pPr>
            <w:r w:rsidDel="00000000" w:rsidR="00000000" w:rsidRPr="00000000">
              <w:rPr>
                <w:b w:val="1"/>
                <w:bCs w:val="1"/>
                <w:rtl w:val="0"/>
              </w:rPr>
              <w:t xml:space="preserve">Phase</w:t>
            </w:r>
          </w:p>
        </w:tc>
        <w:tc>
          <w:tcPr>
            <w:vAlign w:val="center"/>
          </w:tcPr>
          <w:p w:rsidR="00000000" w:rsidDel="00000000" w:rsidP="00000000" w:rsidRDefault="00000000" w:rsidRPr="00000000" w14:paraId="0000010D">
            <w:pPr>
              <w:jc w:val="center"/>
              <w:rPr>
                <w:b w:val="1"/>
                <w:bCs w:val="1"/>
              </w:rPr>
            </w:pPr>
            <w:r w:rsidDel="00000000" w:rsidR="00000000" w:rsidRPr="00000000">
              <w:rPr>
                <w:b w:val="1"/>
                <w:bCs w:val="1"/>
                <w:rtl w:val="0"/>
              </w:rPr>
              <w:t xml:space="preserve">Activity</w:t>
            </w:r>
          </w:p>
        </w:tc>
        <w:tc>
          <w:tcPr>
            <w:vAlign w:val="center"/>
          </w:tcPr>
          <w:p w:rsidR="00000000" w:rsidDel="00000000" w:rsidP="00000000" w:rsidRDefault="00000000" w:rsidRPr="00000000" w14:paraId="0000010E">
            <w:pPr>
              <w:jc w:val="center"/>
              <w:rPr>
                <w:b w:val="1"/>
                <w:bCs w:val="1"/>
              </w:rPr>
            </w:pPr>
            <w:r w:rsidDel="00000000" w:rsidR="00000000" w:rsidRPr="00000000">
              <w:rPr>
                <w:b w:val="1"/>
                <w:bCs w:val="1"/>
                <w:rtl w:val="0"/>
              </w:rPr>
              <w:t xml:space="preserve">Duration</w:t>
            </w:r>
          </w:p>
        </w:tc>
        <w:tc>
          <w:tcPr>
            <w:vAlign w:val="center"/>
          </w:tcPr>
          <w:p w:rsidR="00000000" w:rsidDel="00000000" w:rsidP="00000000" w:rsidRDefault="00000000" w:rsidRPr="00000000" w14:paraId="0000010F">
            <w:pPr>
              <w:jc w:val="center"/>
              <w:rPr>
                <w:b w:val="1"/>
                <w:bCs w:val="1"/>
              </w:rPr>
            </w:pPr>
            <w:r w:rsidDel="00000000" w:rsidR="00000000" w:rsidRPr="00000000">
              <w:rPr>
                <w:b w:val="1"/>
                <w:bCs w:val="1"/>
                <w:rtl w:val="0"/>
              </w:rPr>
              <w:t xml:space="preserve">Timeline (Weeks)</w:t>
            </w:r>
          </w:p>
        </w:tc>
      </w:tr>
      <w:tr>
        <w:trPr>
          <w:cantSplit w:val="0"/>
          <w:tblHeader w:val="0"/>
        </w:trPr>
        <w:tc>
          <w:tcPr>
            <w:vAlign w:val="center"/>
          </w:tcPr>
          <w:p w:rsidR="00000000" w:rsidDel="00000000" w:rsidP="00000000" w:rsidRDefault="00000000" w:rsidRPr="00000000" w14:paraId="00000110">
            <w:pPr>
              <w:jc w:val="left"/>
              <w:rPr/>
            </w:pPr>
            <w:r w:rsidDel="00000000" w:rsidR="00000000" w:rsidRPr="00000000">
              <w:rPr>
                <w:rtl w:val="0"/>
              </w:rPr>
              <w:t xml:space="preserve">Phase 1</w:t>
            </w:r>
          </w:p>
        </w:tc>
        <w:tc>
          <w:tcPr>
            <w:vAlign w:val="center"/>
          </w:tcPr>
          <w:p w:rsidR="00000000" w:rsidDel="00000000" w:rsidP="00000000" w:rsidRDefault="00000000" w:rsidRPr="00000000" w14:paraId="00000111">
            <w:pPr>
              <w:rPr/>
            </w:pPr>
            <w:r w:rsidDel="00000000" w:rsidR="00000000" w:rsidRPr="00000000">
              <w:rPr>
                <w:rtl w:val="0"/>
              </w:rPr>
              <w:t xml:space="preserve">Topic Finalization &amp; Proposal Planning</w:t>
            </w:r>
          </w:p>
        </w:tc>
        <w:tc>
          <w:tcPr>
            <w:vAlign w:val="center"/>
          </w:tcPr>
          <w:p w:rsidR="00000000" w:rsidDel="00000000" w:rsidP="00000000" w:rsidRDefault="00000000" w:rsidRPr="00000000" w14:paraId="00000112">
            <w:pPr>
              <w:rPr/>
            </w:pPr>
            <w:r w:rsidDel="00000000" w:rsidR="00000000" w:rsidRPr="00000000">
              <w:rPr>
                <w:rtl w:val="0"/>
              </w:rPr>
              <w:t xml:space="preserve">1 week</w:t>
            </w:r>
          </w:p>
        </w:tc>
        <w:tc>
          <w:tcPr>
            <w:vAlign w:val="center"/>
          </w:tcPr>
          <w:p w:rsidR="00000000" w:rsidDel="00000000" w:rsidP="00000000" w:rsidRDefault="00000000" w:rsidRPr="00000000" w14:paraId="00000113">
            <w:pPr>
              <w:rPr/>
            </w:pPr>
            <w:r w:rsidDel="00000000" w:rsidR="00000000" w:rsidRPr="00000000">
              <w:rPr>
                <w:rtl w:val="0"/>
              </w:rPr>
              <w:t xml:space="preserve">Week 1</w:t>
            </w:r>
          </w:p>
        </w:tc>
      </w:tr>
      <w:tr>
        <w:trPr>
          <w:cantSplit w:val="0"/>
          <w:tblHeader w:val="0"/>
        </w:trPr>
        <w:tc>
          <w:tcPr>
            <w:vAlign w:val="center"/>
          </w:tcPr>
          <w:p w:rsidR="00000000" w:rsidDel="00000000" w:rsidP="00000000" w:rsidRDefault="00000000" w:rsidRPr="00000000" w14:paraId="00000114">
            <w:pPr>
              <w:rPr/>
            </w:pPr>
            <w:r w:rsidDel="00000000" w:rsidR="00000000" w:rsidRPr="00000000">
              <w:rPr>
                <w:rtl w:val="0"/>
              </w:rPr>
              <w:t xml:space="preserve">Phase 2</w:t>
            </w:r>
          </w:p>
        </w:tc>
        <w:tc>
          <w:tcPr>
            <w:vAlign w:val="center"/>
          </w:tcPr>
          <w:p w:rsidR="00000000" w:rsidDel="00000000" w:rsidP="00000000" w:rsidRDefault="00000000" w:rsidRPr="00000000" w14:paraId="00000115">
            <w:pPr>
              <w:rPr/>
            </w:pPr>
            <w:r w:rsidDel="00000000" w:rsidR="00000000" w:rsidRPr="00000000">
              <w:rPr>
                <w:rtl w:val="0"/>
              </w:rPr>
              <w:t xml:space="preserve">Literature Review</w:t>
            </w:r>
          </w:p>
        </w:tc>
        <w:tc>
          <w:tcPr>
            <w:vAlign w:val="center"/>
          </w:tcPr>
          <w:p w:rsidR="00000000" w:rsidDel="00000000" w:rsidP="00000000" w:rsidRDefault="00000000" w:rsidRPr="00000000" w14:paraId="00000116">
            <w:pPr>
              <w:rPr/>
            </w:pPr>
            <w:r w:rsidDel="00000000" w:rsidR="00000000" w:rsidRPr="00000000">
              <w:rPr>
                <w:rtl w:val="0"/>
              </w:rPr>
              <w:t xml:space="preserve">4 weeks</w:t>
            </w:r>
          </w:p>
        </w:tc>
        <w:tc>
          <w:tcPr>
            <w:vAlign w:val="center"/>
          </w:tcPr>
          <w:p w:rsidR="00000000" w:rsidDel="00000000" w:rsidP="00000000" w:rsidRDefault="00000000" w:rsidRPr="00000000" w14:paraId="00000117">
            <w:pPr>
              <w:rPr/>
            </w:pPr>
            <w:r w:rsidDel="00000000" w:rsidR="00000000" w:rsidRPr="00000000">
              <w:rPr>
                <w:rtl w:val="0"/>
              </w:rPr>
              <w:t xml:space="preserve">Week 2 – 5</w:t>
            </w:r>
          </w:p>
        </w:tc>
      </w:tr>
      <w:tr>
        <w:trPr>
          <w:cantSplit w:val="0"/>
          <w:tblHeader w:val="0"/>
        </w:trPr>
        <w:tc>
          <w:tcPr>
            <w:vAlign w:val="center"/>
          </w:tcPr>
          <w:p w:rsidR="00000000" w:rsidDel="00000000" w:rsidP="00000000" w:rsidRDefault="00000000" w:rsidRPr="00000000" w14:paraId="00000118">
            <w:pPr>
              <w:rPr/>
            </w:pPr>
            <w:r w:rsidDel="00000000" w:rsidR="00000000" w:rsidRPr="00000000">
              <w:rPr>
                <w:rtl w:val="0"/>
              </w:rPr>
              <w:t xml:space="preserve">Phase 3</w:t>
            </w:r>
          </w:p>
        </w:tc>
        <w:tc>
          <w:tcPr>
            <w:vAlign w:val="center"/>
          </w:tcPr>
          <w:p w:rsidR="00000000" w:rsidDel="00000000" w:rsidP="00000000" w:rsidRDefault="00000000" w:rsidRPr="00000000" w14:paraId="00000119">
            <w:pPr>
              <w:rPr/>
            </w:pPr>
            <w:r w:rsidDel="00000000" w:rsidR="00000000" w:rsidRPr="00000000">
              <w:rPr>
                <w:rtl w:val="0"/>
              </w:rPr>
              <w:t xml:space="preserve">Research Design &amp; Methodology Development</w:t>
            </w:r>
          </w:p>
        </w:tc>
        <w:tc>
          <w:tcPr>
            <w:vAlign w:val="center"/>
          </w:tcPr>
          <w:p w:rsidR="00000000" w:rsidDel="00000000" w:rsidP="00000000" w:rsidRDefault="00000000" w:rsidRPr="00000000" w14:paraId="0000011A">
            <w:pPr>
              <w:rPr/>
            </w:pPr>
            <w:r w:rsidDel="00000000" w:rsidR="00000000" w:rsidRPr="00000000">
              <w:rPr>
                <w:rtl w:val="0"/>
              </w:rPr>
              <w:t xml:space="preserve">3 weeks</w:t>
            </w:r>
          </w:p>
        </w:tc>
        <w:tc>
          <w:tcPr>
            <w:vAlign w:val="center"/>
          </w:tcPr>
          <w:p w:rsidR="00000000" w:rsidDel="00000000" w:rsidP="00000000" w:rsidRDefault="00000000" w:rsidRPr="00000000" w14:paraId="0000011B">
            <w:pPr>
              <w:rPr/>
            </w:pPr>
            <w:r w:rsidDel="00000000" w:rsidR="00000000" w:rsidRPr="00000000">
              <w:rPr>
                <w:rtl w:val="0"/>
              </w:rPr>
              <w:t xml:space="preserve">Week 6 – 8</w:t>
            </w:r>
          </w:p>
        </w:tc>
      </w:tr>
      <w:tr>
        <w:trPr>
          <w:cantSplit w:val="0"/>
          <w:tblHeader w:val="0"/>
        </w:trPr>
        <w:tc>
          <w:tcPr>
            <w:vAlign w:val="center"/>
          </w:tcPr>
          <w:p w:rsidR="00000000" w:rsidDel="00000000" w:rsidP="00000000" w:rsidRDefault="00000000" w:rsidRPr="00000000" w14:paraId="0000011C">
            <w:pPr>
              <w:rPr/>
            </w:pPr>
            <w:r w:rsidDel="00000000" w:rsidR="00000000" w:rsidRPr="00000000">
              <w:rPr>
                <w:rtl w:val="0"/>
              </w:rPr>
              <w:t xml:space="preserve">Phase 4</w:t>
            </w:r>
          </w:p>
        </w:tc>
        <w:tc>
          <w:tcPr>
            <w:vAlign w:val="center"/>
          </w:tcPr>
          <w:p w:rsidR="00000000" w:rsidDel="00000000" w:rsidP="00000000" w:rsidRDefault="00000000" w:rsidRPr="00000000" w14:paraId="0000011D">
            <w:pPr>
              <w:rPr/>
            </w:pPr>
            <w:r w:rsidDel="00000000" w:rsidR="00000000" w:rsidRPr="00000000">
              <w:rPr>
                <w:rtl w:val="0"/>
              </w:rPr>
              <w:t xml:space="preserve">Data Collection (Interviews + Experimentation)</w:t>
            </w:r>
          </w:p>
        </w:tc>
        <w:tc>
          <w:tcPr>
            <w:vAlign w:val="center"/>
          </w:tcPr>
          <w:p w:rsidR="00000000" w:rsidDel="00000000" w:rsidP="00000000" w:rsidRDefault="00000000" w:rsidRPr="00000000" w14:paraId="0000011E">
            <w:pPr>
              <w:rPr/>
            </w:pPr>
            <w:r w:rsidDel="00000000" w:rsidR="00000000" w:rsidRPr="00000000">
              <w:rPr>
                <w:rtl w:val="0"/>
              </w:rPr>
              <w:t xml:space="preserve">4 weeks</w:t>
            </w:r>
          </w:p>
        </w:tc>
        <w:tc>
          <w:tcPr>
            <w:vAlign w:val="center"/>
          </w:tcPr>
          <w:p w:rsidR="00000000" w:rsidDel="00000000" w:rsidP="00000000" w:rsidRDefault="00000000" w:rsidRPr="00000000" w14:paraId="0000011F">
            <w:pPr>
              <w:rPr/>
            </w:pPr>
            <w:r w:rsidDel="00000000" w:rsidR="00000000" w:rsidRPr="00000000">
              <w:rPr>
                <w:rtl w:val="0"/>
              </w:rPr>
              <w:t xml:space="preserve">Week 9 – 12</w:t>
            </w:r>
          </w:p>
        </w:tc>
      </w:tr>
      <w:tr>
        <w:trPr>
          <w:cantSplit w:val="0"/>
          <w:tblHeader w:val="0"/>
        </w:trPr>
        <w:tc>
          <w:tcPr>
            <w:vAlign w:val="center"/>
          </w:tcPr>
          <w:p w:rsidR="00000000" w:rsidDel="00000000" w:rsidP="00000000" w:rsidRDefault="00000000" w:rsidRPr="00000000" w14:paraId="00000120">
            <w:pPr>
              <w:rPr/>
            </w:pPr>
            <w:r w:rsidDel="00000000" w:rsidR="00000000" w:rsidRPr="00000000">
              <w:rPr>
                <w:rtl w:val="0"/>
              </w:rPr>
              <w:t xml:space="preserve">Phase 5</w:t>
            </w:r>
          </w:p>
        </w:tc>
        <w:tc>
          <w:tcPr>
            <w:vAlign w:val="center"/>
          </w:tcPr>
          <w:p w:rsidR="00000000" w:rsidDel="00000000" w:rsidP="00000000" w:rsidRDefault="00000000" w:rsidRPr="00000000" w14:paraId="00000121">
            <w:pPr>
              <w:rPr/>
            </w:pPr>
            <w:r w:rsidDel="00000000" w:rsidR="00000000" w:rsidRPr="00000000">
              <w:rPr>
                <w:rtl w:val="0"/>
              </w:rPr>
              <w:t xml:space="preserve">Data Analysis &amp; Interpretation</w:t>
            </w:r>
          </w:p>
        </w:tc>
        <w:tc>
          <w:tcPr>
            <w:vAlign w:val="center"/>
          </w:tcPr>
          <w:p w:rsidR="00000000" w:rsidDel="00000000" w:rsidP="00000000" w:rsidRDefault="00000000" w:rsidRPr="00000000" w14:paraId="00000122">
            <w:pPr>
              <w:rPr/>
            </w:pPr>
            <w:r w:rsidDel="00000000" w:rsidR="00000000" w:rsidRPr="00000000">
              <w:rPr>
                <w:rtl w:val="0"/>
              </w:rPr>
              <w:t xml:space="preserve">3 weeks</w:t>
            </w:r>
          </w:p>
        </w:tc>
        <w:tc>
          <w:tcPr>
            <w:vAlign w:val="center"/>
          </w:tcPr>
          <w:p w:rsidR="00000000" w:rsidDel="00000000" w:rsidP="00000000" w:rsidRDefault="00000000" w:rsidRPr="00000000" w14:paraId="00000123">
            <w:pPr>
              <w:rPr/>
            </w:pPr>
            <w:r w:rsidDel="00000000" w:rsidR="00000000" w:rsidRPr="00000000">
              <w:rPr>
                <w:rtl w:val="0"/>
              </w:rPr>
              <w:t xml:space="preserve">Week 13 – 15</w:t>
            </w:r>
          </w:p>
        </w:tc>
      </w:tr>
      <w:tr>
        <w:trPr>
          <w:cantSplit w:val="0"/>
          <w:tblHeader w:val="0"/>
        </w:trPr>
        <w:tc>
          <w:tcPr>
            <w:vAlign w:val="center"/>
          </w:tcPr>
          <w:p w:rsidR="00000000" w:rsidDel="00000000" w:rsidP="00000000" w:rsidRDefault="00000000" w:rsidRPr="00000000" w14:paraId="00000124">
            <w:pPr>
              <w:rPr/>
            </w:pPr>
            <w:r w:rsidDel="00000000" w:rsidR="00000000" w:rsidRPr="00000000">
              <w:rPr>
                <w:rtl w:val="0"/>
              </w:rPr>
              <w:t xml:space="preserve">Phase 6</w:t>
            </w:r>
          </w:p>
        </w:tc>
        <w:tc>
          <w:tcPr>
            <w:vAlign w:val="center"/>
          </w:tcPr>
          <w:p w:rsidR="00000000" w:rsidDel="00000000" w:rsidP="00000000" w:rsidRDefault="00000000" w:rsidRPr="00000000" w14:paraId="00000125">
            <w:pPr>
              <w:rPr/>
            </w:pPr>
            <w:r w:rsidDel="00000000" w:rsidR="00000000" w:rsidRPr="00000000">
              <w:rPr>
                <w:rtl w:val="0"/>
              </w:rPr>
              <w:t xml:space="preserve">Framework Development</w:t>
            </w:r>
          </w:p>
        </w:tc>
        <w:tc>
          <w:tcPr>
            <w:vAlign w:val="center"/>
          </w:tcPr>
          <w:p w:rsidR="00000000" w:rsidDel="00000000" w:rsidP="00000000" w:rsidRDefault="00000000" w:rsidRPr="00000000" w14:paraId="00000126">
            <w:pPr>
              <w:rPr/>
            </w:pPr>
            <w:r w:rsidDel="00000000" w:rsidR="00000000" w:rsidRPr="00000000">
              <w:rPr>
                <w:rtl w:val="0"/>
              </w:rPr>
              <w:t xml:space="preserve">2 weeks</w:t>
            </w:r>
          </w:p>
        </w:tc>
        <w:tc>
          <w:tcPr>
            <w:vAlign w:val="center"/>
          </w:tcPr>
          <w:p w:rsidR="00000000" w:rsidDel="00000000" w:rsidP="00000000" w:rsidRDefault="00000000" w:rsidRPr="00000000" w14:paraId="00000127">
            <w:pPr>
              <w:rPr/>
            </w:pPr>
            <w:r w:rsidDel="00000000" w:rsidR="00000000" w:rsidRPr="00000000">
              <w:rPr>
                <w:rtl w:val="0"/>
              </w:rPr>
              <w:t xml:space="preserve">Week 16 – 17</w:t>
            </w:r>
          </w:p>
        </w:tc>
      </w:tr>
      <w:tr>
        <w:trPr>
          <w:cantSplit w:val="0"/>
          <w:tblHeader w:val="0"/>
        </w:trPr>
        <w:tc>
          <w:tcPr>
            <w:vAlign w:val="center"/>
          </w:tcPr>
          <w:p w:rsidR="00000000" w:rsidDel="00000000" w:rsidP="00000000" w:rsidRDefault="00000000" w:rsidRPr="00000000" w14:paraId="00000128">
            <w:pPr>
              <w:rPr/>
            </w:pPr>
            <w:r w:rsidDel="00000000" w:rsidR="00000000" w:rsidRPr="00000000">
              <w:rPr>
                <w:rtl w:val="0"/>
              </w:rPr>
              <w:t xml:space="preserve">Phase 7</w:t>
            </w:r>
          </w:p>
        </w:tc>
        <w:tc>
          <w:tcPr>
            <w:vAlign w:val="center"/>
          </w:tcPr>
          <w:p w:rsidR="00000000" w:rsidDel="00000000" w:rsidP="00000000" w:rsidRDefault="00000000" w:rsidRPr="00000000" w14:paraId="00000129">
            <w:pPr>
              <w:rPr/>
            </w:pPr>
            <w:r w:rsidDel="00000000" w:rsidR="00000000" w:rsidRPr="00000000">
              <w:rPr>
                <w:rtl w:val="0"/>
              </w:rPr>
              <w:t xml:space="preserve">Report Writing (Draft)</w:t>
            </w:r>
          </w:p>
        </w:tc>
        <w:tc>
          <w:tcPr>
            <w:vAlign w:val="center"/>
          </w:tcPr>
          <w:p w:rsidR="00000000" w:rsidDel="00000000" w:rsidP="00000000" w:rsidRDefault="00000000" w:rsidRPr="00000000" w14:paraId="0000012A">
            <w:pPr>
              <w:rPr/>
            </w:pPr>
            <w:r w:rsidDel="00000000" w:rsidR="00000000" w:rsidRPr="00000000">
              <w:rPr>
                <w:rtl w:val="0"/>
              </w:rPr>
              <w:t xml:space="preserve">2 weeks</w:t>
            </w:r>
          </w:p>
        </w:tc>
        <w:tc>
          <w:tcPr>
            <w:vAlign w:val="center"/>
          </w:tcPr>
          <w:p w:rsidR="00000000" w:rsidDel="00000000" w:rsidP="00000000" w:rsidRDefault="00000000" w:rsidRPr="00000000" w14:paraId="0000012B">
            <w:pPr>
              <w:rPr/>
            </w:pPr>
            <w:r w:rsidDel="00000000" w:rsidR="00000000" w:rsidRPr="00000000">
              <w:rPr>
                <w:rtl w:val="0"/>
              </w:rPr>
              <w:t xml:space="preserve">Week 18 – 19</w:t>
            </w:r>
          </w:p>
        </w:tc>
      </w:tr>
      <w:tr>
        <w:trPr>
          <w:cantSplit w:val="0"/>
          <w:tblHeader w:val="0"/>
        </w:trPr>
        <w:tc>
          <w:tcPr>
            <w:vAlign w:val="center"/>
          </w:tcPr>
          <w:p w:rsidR="00000000" w:rsidDel="00000000" w:rsidP="00000000" w:rsidRDefault="00000000" w:rsidRPr="00000000" w14:paraId="0000012C">
            <w:pPr>
              <w:rPr/>
            </w:pPr>
            <w:r w:rsidDel="00000000" w:rsidR="00000000" w:rsidRPr="00000000">
              <w:rPr>
                <w:rtl w:val="0"/>
              </w:rPr>
              <w:t xml:space="preserve">Phase 8</w:t>
            </w:r>
          </w:p>
        </w:tc>
        <w:tc>
          <w:tcPr>
            <w:vAlign w:val="center"/>
          </w:tcPr>
          <w:p w:rsidR="00000000" w:rsidDel="00000000" w:rsidP="00000000" w:rsidRDefault="00000000" w:rsidRPr="00000000" w14:paraId="0000012D">
            <w:pPr>
              <w:rPr/>
            </w:pPr>
            <w:r w:rsidDel="00000000" w:rsidR="00000000" w:rsidRPr="00000000">
              <w:rPr>
                <w:rtl w:val="0"/>
              </w:rPr>
              <w:t xml:space="preserve">Review, Editing &amp; Final Submission</w:t>
            </w:r>
          </w:p>
        </w:tc>
        <w:tc>
          <w:tcPr>
            <w:vAlign w:val="center"/>
          </w:tcPr>
          <w:p w:rsidR="00000000" w:rsidDel="00000000" w:rsidP="00000000" w:rsidRDefault="00000000" w:rsidRPr="00000000" w14:paraId="0000012E">
            <w:pPr>
              <w:rPr/>
            </w:pPr>
            <w:r w:rsidDel="00000000" w:rsidR="00000000" w:rsidRPr="00000000">
              <w:rPr>
                <w:rtl w:val="0"/>
              </w:rPr>
              <w:t xml:space="preserve">1 week</w:t>
            </w:r>
          </w:p>
        </w:tc>
        <w:tc>
          <w:tcPr>
            <w:vAlign w:val="center"/>
          </w:tcPr>
          <w:p w:rsidR="00000000" w:rsidDel="00000000" w:rsidP="00000000" w:rsidRDefault="00000000" w:rsidRPr="00000000" w14:paraId="0000012F">
            <w:pPr>
              <w:rPr/>
            </w:pPr>
            <w:r w:rsidDel="00000000" w:rsidR="00000000" w:rsidRPr="00000000">
              <w:rPr>
                <w:rtl w:val="0"/>
              </w:rPr>
              <w:t xml:space="preserve">Week 20</w:t>
            </w:r>
          </w:p>
        </w:tc>
      </w:tr>
    </w:tbl>
    <w:p w:rsidR="00000000" w:rsidDel="00000000" w:rsidP="00000000" w:rsidRDefault="00000000" w:rsidRPr="00000000" w14:paraId="00000130">
      <w:pPr>
        <w:pStyle w:val="Heading2"/>
        <w:rPr/>
      </w:pPr>
      <w:r w:rsidDel="00000000" w:rsidR="00000000" w:rsidRPr="00000000">
        <w:rPr>
          <w:rtl w:val="0"/>
        </w:rPr>
      </w:r>
    </w:p>
    <w:p w:rsidR="00000000" w:rsidDel="00000000" w:rsidP="00000000" w:rsidRDefault="00000000" w:rsidRPr="00000000" w14:paraId="00000131">
      <w:pPr>
        <w:pStyle w:val="Heading2"/>
        <w:rPr/>
      </w:pPr>
      <w:r w:rsidDel="00000000" w:rsidR="00000000" w:rsidRPr="00000000">
        <w:rPr>
          <w:b w:val="1"/>
          <w:bCs w:val="1"/>
          <w:rtl w:val="0"/>
        </w:rPr>
        <w:t xml:space="preserve">5.2 Detailed Timeline Description</w:t>
      </w:r>
      <w:r w:rsidDel="00000000" w:rsidR="00000000" w:rsidRPr="00000000">
        <w:rPr>
          <w:rtl w:val="0"/>
        </w:rPr>
      </w:r>
    </w:p>
    <w:p w:rsidR="00000000" w:rsidDel="00000000" w:rsidP="00000000" w:rsidRDefault="00000000" w:rsidRPr="00000000" w14:paraId="00000132">
      <w:pPr>
        <w:pStyle w:val="Heading3"/>
        <w:rPr/>
      </w:pPr>
      <w:r w:rsidDel="00000000" w:rsidR="00000000" w:rsidRPr="00000000">
        <w:rPr>
          <w:b w:val="1"/>
          <w:bCs w:val="1"/>
          <w:rtl w:val="0"/>
        </w:rPr>
        <w:t xml:space="preserve">Phase 1: Topic Finalization and Planning</w:t>
      </w:r>
      <w:r w:rsidDel="00000000" w:rsidR="00000000" w:rsidRPr="00000000">
        <w:rPr>
          <w:rtl w:val="0"/>
        </w:rPr>
      </w:r>
    </w:p>
    <w:p w:rsidR="00000000" w:rsidDel="00000000" w:rsidP="00000000" w:rsidRDefault="00000000" w:rsidRPr="00000000" w14:paraId="00000133">
      <w:pPr>
        <w:rPr/>
      </w:pPr>
      <w:r w:rsidDel="00000000" w:rsidR="00000000" w:rsidRPr="00000000">
        <w:rPr>
          <w:rtl w:val="0"/>
        </w:rPr>
        <w:t xml:space="preserve">The initial phase involves refining the research topic, defining objectives, and preparing the proposal structure. This stage ensures clarity in research direction and alignment with academic requirements.</w:t>
      </w:r>
    </w:p>
    <w:p w:rsidR="00000000" w:rsidDel="00000000" w:rsidP="00000000" w:rsidRDefault="00000000" w:rsidRPr="00000000" w14:paraId="00000134">
      <w:pPr>
        <w:pStyle w:val="Heading3"/>
        <w:rPr/>
      </w:pPr>
      <w:r w:rsidDel="00000000" w:rsidR="00000000" w:rsidRPr="00000000">
        <w:rPr>
          <w:b w:val="1"/>
          <w:bCs w:val="1"/>
          <w:rtl w:val="0"/>
        </w:rPr>
        <w:t xml:space="preserve">Phase 2: Literature Review</w:t>
      </w:r>
      <w:r w:rsidDel="00000000" w:rsidR="00000000" w:rsidRPr="00000000">
        <w:rPr>
          <w:rtl w:val="0"/>
        </w:rPr>
      </w:r>
    </w:p>
    <w:p w:rsidR="00000000" w:rsidDel="00000000" w:rsidP="00000000" w:rsidRDefault="00000000" w:rsidRPr="00000000" w14:paraId="00000135">
      <w:pPr>
        <w:rPr/>
      </w:pPr>
      <w:r w:rsidDel="00000000" w:rsidR="00000000" w:rsidRPr="00000000">
        <w:rPr>
          <w:rtl w:val="0"/>
        </w:rPr>
        <w:t xml:space="preserve">This phase focuses on reviewing academic journals, industry reports, and cybersecurity frameworks. Key themes such as penetration testing methodologies, tools, and effectiveness will be analyzed to identify research gaps.</w:t>
      </w:r>
    </w:p>
    <w:p w:rsidR="00000000" w:rsidDel="00000000" w:rsidP="00000000" w:rsidRDefault="00000000" w:rsidRPr="00000000" w14:paraId="00000136">
      <w:pPr>
        <w:pStyle w:val="Heading3"/>
        <w:rPr/>
      </w:pPr>
      <w:r w:rsidDel="00000000" w:rsidR="00000000" w:rsidRPr="00000000">
        <w:rPr>
          <w:b w:val="1"/>
          <w:bCs w:val="1"/>
          <w:rtl w:val="0"/>
        </w:rPr>
        <w:t xml:space="preserve">Phase 3: Research Design and Methodology</w:t>
      </w:r>
      <w:r w:rsidDel="00000000" w:rsidR="00000000" w:rsidRPr="00000000">
        <w:rPr>
          <w:rtl w:val="0"/>
        </w:rPr>
      </w:r>
    </w:p>
    <w:p w:rsidR="00000000" w:rsidDel="00000000" w:rsidP="00000000" w:rsidRDefault="00000000" w:rsidRPr="00000000" w14:paraId="00000137">
      <w:pPr>
        <w:rPr/>
      </w:pPr>
      <w:r w:rsidDel="00000000" w:rsidR="00000000" w:rsidRPr="00000000">
        <w:rPr>
          <w:rtl w:val="0"/>
        </w:rPr>
        <w:t xml:space="preserve">During this phase, the research approach, methods, and tools will be finalized. Ethical considerations and data collection strategies will also be established.</w:t>
      </w:r>
    </w:p>
    <w:p w:rsidR="00000000" w:rsidDel="00000000" w:rsidP="00000000" w:rsidRDefault="00000000" w:rsidRPr="00000000" w14:paraId="00000138">
      <w:pPr>
        <w:pStyle w:val="Heading3"/>
        <w:rPr/>
      </w:pPr>
      <w:r w:rsidDel="00000000" w:rsidR="00000000" w:rsidRPr="00000000">
        <w:rPr>
          <w:b w:val="1"/>
          <w:bCs w:val="1"/>
          <w:rtl w:val="0"/>
        </w:rPr>
        <w:t xml:space="preserve">Phase 4: Data Collection</w:t>
      </w: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Primary and secondary data will be collected through:</w:t>
      </w:r>
    </w:p>
    <w:p w:rsidR="00000000" w:rsidDel="00000000" w:rsidP="00000000" w:rsidRDefault="00000000" w:rsidRPr="00000000" w14:paraId="0000013A">
      <w:pPr>
        <w:numPr>
          <w:ilvl w:val="0"/>
          <w:numId w:val="24"/>
        </w:numPr>
        <w:spacing w:after="0" w:before="280" w:line="240" w:lineRule="auto"/>
        <w:ind w:left="720" w:hanging="360"/>
        <w:jc w:val="left"/>
        <w:rPr/>
      </w:pPr>
      <w:r w:rsidDel="00000000" w:rsidR="00000000" w:rsidRPr="00000000">
        <w:rPr>
          <w:rtl w:val="0"/>
        </w:rPr>
        <w:t xml:space="preserve">Interviews with cybersecurity professionals </w:t>
      </w:r>
    </w:p>
    <w:p w:rsidR="00000000" w:rsidDel="00000000" w:rsidP="00000000" w:rsidRDefault="00000000" w:rsidRPr="00000000" w14:paraId="0000013B">
      <w:pPr>
        <w:numPr>
          <w:ilvl w:val="0"/>
          <w:numId w:val="24"/>
        </w:numPr>
        <w:spacing w:after="280" w:before="0" w:line="240" w:lineRule="auto"/>
        <w:ind w:left="720" w:hanging="360"/>
        <w:jc w:val="left"/>
        <w:rPr/>
      </w:pPr>
      <w:r w:rsidDel="00000000" w:rsidR="00000000" w:rsidRPr="00000000">
        <w:rPr>
          <w:rtl w:val="0"/>
        </w:rPr>
        <w:t xml:space="preserve">Experimental penetration testing in a simulated environment </w:t>
      </w:r>
    </w:p>
    <w:p w:rsidR="00000000" w:rsidDel="00000000" w:rsidP="00000000" w:rsidRDefault="00000000" w:rsidRPr="00000000" w14:paraId="0000013C">
      <w:pPr>
        <w:pStyle w:val="Heading3"/>
        <w:rPr/>
      </w:pPr>
      <w:r w:rsidDel="00000000" w:rsidR="00000000" w:rsidRPr="00000000">
        <w:rPr>
          <w:b w:val="1"/>
          <w:bCs w:val="1"/>
          <w:rtl w:val="0"/>
        </w:rPr>
        <w:t xml:space="preserve">Phase 5: Data Analysis</w:t>
      </w:r>
      <w:r w:rsidDel="00000000" w:rsidR="00000000" w:rsidRPr="00000000">
        <w:rPr>
          <w:rtl w:val="0"/>
        </w:rPr>
      </w:r>
    </w:p>
    <w:p w:rsidR="00000000" w:rsidDel="00000000" w:rsidP="00000000" w:rsidRDefault="00000000" w:rsidRPr="00000000" w14:paraId="0000013D">
      <w:pPr>
        <w:rPr/>
      </w:pPr>
      <w:r w:rsidDel="00000000" w:rsidR="00000000" w:rsidRPr="00000000">
        <w:rPr>
          <w:rtl w:val="0"/>
        </w:rPr>
        <w:t xml:space="preserve">Collected data will be analyzed using statistical and thematic analysis techniques. This phase will evaluate the effectiveness of penetration testing and identify key findings.</w:t>
      </w:r>
    </w:p>
    <w:p w:rsidR="00000000" w:rsidDel="00000000" w:rsidP="00000000" w:rsidRDefault="00000000" w:rsidRPr="00000000" w14:paraId="0000013E">
      <w:pPr>
        <w:pStyle w:val="Heading3"/>
        <w:rPr/>
      </w:pPr>
      <w:r w:rsidDel="00000000" w:rsidR="00000000" w:rsidRPr="00000000">
        <w:rPr>
          <w:b w:val="1"/>
          <w:bCs w:val="1"/>
          <w:rtl w:val="0"/>
        </w:rPr>
        <w:t xml:space="preserve">Phase 6: Framework Development</w:t>
      </w:r>
      <w:r w:rsidDel="00000000" w:rsidR="00000000" w:rsidRPr="00000000">
        <w:rPr>
          <w:rtl w:val="0"/>
        </w:rPr>
      </w:r>
    </w:p>
    <w:p w:rsidR="00000000" w:rsidDel="00000000" w:rsidP="00000000" w:rsidRDefault="00000000" w:rsidRPr="00000000" w14:paraId="0000013F">
      <w:pPr>
        <w:rPr/>
      </w:pPr>
      <w:r w:rsidDel="00000000" w:rsidR="00000000" w:rsidRPr="00000000">
        <w:rPr>
          <w:rtl w:val="0"/>
        </w:rPr>
        <w:t xml:space="preserve">Based on the findings, an improved penetration testing framework will be developed to address identified limitations and enhance cybersecurity effectiveness.</w:t>
      </w:r>
    </w:p>
    <w:p w:rsidR="00000000" w:rsidDel="00000000" w:rsidP="00000000" w:rsidRDefault="00000000" w:rsidRPr="00000000" w14:paraId="00000140">
      <w:pPr>
        <w:pStyle w:val="Heading3"/>
        <w:spacing w:line="480" w:lineRule="auto"/>
        <w:rPr/>
      </w:pPr>
      <w:r w:rsidDel="00000000" w:rsidR="00000000" w:rsidRPr="00000000">
        <w:rPr>
          <w:b w:val="1"/>
          <w:bCs w:val="1"/>
          <w:rtl w:val="0"/>
        </w:rPr>
        <w:t xml:space="preserve">Phase 7: Report Writing</w:t>
      </w:r>
      <w:r w:rsidDel="00000000" w:rsidR="00000000" w:rsidRPr="00000000">
        <w:rPr>
          <w:rtl w:val="0"/>
        </w:rPr>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research findings will be compiled into a structured report, including all sections such as introduction, literature review, methodology, and results.</w:t>
      </w:r>
      <w:r w:rsidDel="00000000" w:rsidR="00000000" w:rsidRPr="00000000">
        <w:rPr>
          <w:rtl w:val="0"/>
        </w:rPr>
      </w:r>
    </w:p>
    <w:p w:rsidR="00000000" w:rsidDel="00000000" w:rsidP="00000000" w:rsidRDefault="00000000" w:rsidRPr="00000000" w14:paraId="00000142">
      <w:pPr>
        <w:pStyle w:val="Heading3"/>
        <w:spacing w:line="480" w:lineRule="auto"/>
        <w:rPr/>
      </w:pPr>
      <w:r w:rsidDel="00000000" w:rsidR="00000000" w:rsidRPr="00000000">
        <w:rPr>
          <w:b w:val="1"/>
          <w:bCs w:val="1"/>
          <w:rtl w:val="0"/>
        </w:rPr>
        <w:t xml:space="preserve">Phase 8: Review and Submission</w:t>
      </w:r>
      <w:r w:rsidDel="00000000" w:rsidR="00000000" w:rsidRPr="00000000">
        <w:rPr>
          <w:rtl w:val="0"/>
        </w:rPr>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final phase involves proofreading, formatting, and ensuring compliance with academic standards before submission.</w:t>
      </w:r>
    </w:p>
    <w:p w:rsidR="00000000" w:rsidDel="00000000" w:rsidP="00000000" w:rsidRDefault="00000000" w:rsidRPr="00000000" w14:paraId="00000144">
      <w:pPr>
        <w:pStyle w:val="Heading2"/>
        <w:spacing w:line="480" w:lineRule="auto"/>
        <w:rPr/>
      </w:pPr>
      <w:r w:rsidDel="00000000" w:rsidR="00000000" w:rsidRPr="00000000">
        <w:rPr>
          <w:b w:val="1"/>
          <w:bCs w:val="1"/>
          <w:rtl w:val="0"/>
        </w:rPr>
        <w:t xml:space="preserve">5.3 Milestones</w:t>
      </w:r>
      <w:r w:rsidDel="00000000" w:rsidR="00000000" w:rsidRPr="00000000">
        <w:rPr>
          <w:rtl w:val="0"/>
        </w:rPr>
      </w:r>
    </w:p>
    <w:p w:rsidR="00000000" w:rsidDel="00000000" w:rsidP="00000000" w:rsidRDefault="00000000" w:rsidRPr="00000000" w14:paraId="00000145">
      <w:pPr>
        <w:numPr>
          <w:ilvl w:val="0"/>
          <w:numId w:val="25"/>
        </w:numPr>
        <w:spacing w:after="0" w:before="280" w:line="480" w:lineRule="auto"/>
        <w:ind w:left="720" w:hanging="360"/>
        <w:jc w:val="left"/>
        <w:rPr/>
      </w:pPr>
      <w:r w:rsidDel="00000000" w:rsidR="00000000" w:rsidRPr="00000000">
        <w:rPr>
          <w:rtl w:val="0"/>
        </w:rPr>
        <w:t xml:space="preserve">Completion of literature review (Week 5) </w:t>
      </w:r>
    </w:p>
    <w:p w:rsidR="00000000" w:rsidDel="00000000" w:rsidP="00000000" w:rsidRDefault="00000000" w:rsidRPr="00000000" w14:paraId="00000146">
      <w:pPr>
        <w:numPr>
          <w:ilvl w:val="0"/>
          <w:numId w:val="25"/>
        </w:numPr>
        <w:spacing w:after="0" w:before="0" w:line="480" w:lineRule="auto"/>
        <w:ind w:left="720" w:hanging="360"/>
        <w:jc w:val="left"/>
        <w:rPr/>
      </w:pPr>
      <w:r w:rsidDel="00000000" w:rsidR="00000000" w:rsidRPr="00000000">
        <w:rPr>
          <w:rtl w:val="0"/>
        </w:rPr>
        <w:t xml:space="preserve">Finalization of methodology (Week 8) </w:t>
      </w:r>
    </w:p>
    <w:p w:rsidR="00000000" w:rsidDel="00000000" w:rsidP="00000000" w:rsidRDefault="00000000" w:rsidRPr="00000000" w14:paraId="00000147">
      <w:pPr>
        <w:numPr>
          <w:ilvl w:val="0"/>
          <w:numId w:val="25"/>
        </w:numPr>
        <w:spacing w:after="0" w:before="0" w:line="480" w:lineRule="auto"/>
        <w:ind w:left="720" w:hanging="360"/>
        <w:jc w:val="left"/>
        <w:rPr/>
      </w:pPr>
      <w:r w:rsidDel="00000000" w:rsidR="00000000" w:rsidRPr="00000000">
        <w:rPr>
          <w:rtl w:val="0"/>
        </w:rPr>
        <w:t xml:space="preserve">Completion of data collection (Week 12) </w:t>
      </w:r>
    </w:p>
    <w:p w:rsidR="00000000" w:rsidDel="00000000" w:rsidP="00000000" w:rsidRDefault="00000000" w:rsidRPr="00000000" w14:paraId="00000148">
      <w:pPr>
        <w:numPr>
          <w:ilvl w:val="0"/>
          <w:numId w:val="25"/>
        </w:numPr>
        <w:spacing w:after="0" w:before="0" w:line="480" w:lineRule="auto"/>
        <w:ind w:left="720" w:hanging="360"/>
        <w:jc w:val="left"/>
        <w:rPr/>
      </w:pPr>
      <w:r w:rsidDel="00000000" w:rsidR="00000000" w:rsidRPr="00000000">
        <w:rPr>
          <w:rtl w:val="0"/>
        </w:rPr>
        <w:t xml:space="preserve">Completion of data analysis (Week 15) </w:t>
      </w:r>
    </w:p>
    <w:p w:rsidR="00000000" w:rsidDel="00000000" w:rsidP="00000000" w:rsidRDefault="00000000" w:rsidRPr="00000000" w14:paraId="00000149">
      <w:pPr>
        <w:numPr>
          <w:ilvl w:val="0"/>
          <w:numId w:val="25"/>
        </w:numPr>
        <w:spacing w:after="0" w:before="0" w:line="480" w:lineRule="auto"/>
        <w:ind w:left="720" w:hanging="360"/>
        <w:jc w:val="left"/>
        <w:rPr/>
      </w:pPr>
      <w:r w:rsidDel="00000000" w:rsidR="00000000" w:rsidRPr="00000000">
        <w:rPr>
          <w:rtl w:val="0"/>
        </w:rPr>
        <w:t xml:space="preserve">Draft report completion (Week 19) </w:t>
      </w:r>
    </w:p>
    <w:p w:rsidR="00000000" w:rsidDel="00000000" w:rsidP="00000000" w:rsidRDefault="00000000" w:rsidRPr="00000000" w14:paraId="0000014A">
      <w:pPr>
        <w:numPr>
          <w:ilvl w:val="0"/>
          <w:numId w:val="25"/>
        </w:numPr>
        <w:spacing w:after="280" w:before="0" w:line="480" w:lineRule="auto"/>
        <w:ind w:left="720" w:hanging="360"/>
        <w:jc w:val="left"/>
        <w:rPr/>
      </w:pPr>
      <w:r w:rsidDel="00000000" w:rsidR="00000000" w:rsidRPr="00000000">
        <w:rPr>
          <w:rtl w:val="0"/>
        </w:rPr>
        <w:t xml:space="preserve">Final submission (Week 20) </w:t>
      </w:r>
    </w:p>
    <w:p w:rsidR="00000000" w:rsidDel="00000000" w:rsidP="00000000" w:rsidRDefault="00000000" w:rsidRPr="00000000" w14:paraId="0000014B">
      <w:pPr>
        <w:pStyle w:val="Heading2"/>
        <w:spacing w:line="480" w:lineRule="auto"/>
        <w:rPr/>
      </w:pPr>
      <w:r w:rsidDel="00000000" w:rsidR="00000000" w:rsidRPr="00000000">
        <w:rPr>
          <w:b w:val="1"/>
          <w:bCs w:val="1"/>
          <w:rtl w:val="0"/>
        </w:rPr>
        <w:t xml:space="preserve">5.4 Summary of Timeline</w:t>
      </w:r>
      <w:r w:rsidDel="00000000" w:rsidR="00000000" w:rsidRPr="00000000">
        <w:rPr>
          <w:rtl w:val="0"/>
        </w:rPr>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proposed timeline ensures a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logical, structured, and achievable workflow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allowing sufficient time for each stage of the research process. It also provides flexibility to address potential challenges while maintaining alignment with the project deadline.</w:t>
      </w:r>
    </w:p>
    <w:p w:rsidR="00000000" w:rsidDel="00000000" w:rsidP="00000000" w:rsidRDefault="00000000" w:rsidRPr="00000000" w14:paraId="0000014D">
      <w:pPr>
        <w:spacing w:after="0" w:line="240" w:lineRule="auto"/>
        <w:jc w:val="left"/>
        <w:rPr/>
      </w:pPr>
      <w:r w:rsidDel="00000000" w:rsidR="00000000" w:rsidRPr="00000000">
        <w:rPr>
          <w:rtl w:val="0"/>
        </w:rPr>
      </w:r>
    </w:p>
    <w:p w:rsidR="00000000" w:rsidDel="00000000" w:rsidP="00000000" w:rsidRDefault="00000000" w:rsidRPr="00000000" w14:paraId="0000014E">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14F">
      <w:pPr>
        <w:spacing w:after="280" w:before="280" w:line="240" w:lineRule="auto"/>
        <w:jc w:val="left"/>
        <w:rPr>
          <w:b w:val="1"/>
          <w:bCs w:val="1"/>
          <w:sz w:val="36"/>
          <w:szCs w:val="36"/>
        </w:rPr>
      </w:pPr>
      <w:r w:rsidDel="00000000" w:rsidR="00000000" w:rsidRPr="00000000">
        <w:rPr>
          <w:b w:val="1"/>
          <w:bCs w:val="1"/>
          <w:sz w:val="36"/>
          <w:szCs w:val="36"/>
          <w:rtl w:val="0"/>
        </w:rPr>
        <w:t xml:space="preserve">6. Conclusion</w:t>
      </w:r>
    </w:p>
    <w:p w:rsidR="00000000" w:rsidDel="00000000" w:rsidP="00000000" w:rsidRDefault="00000000" w:rsidRPr="00000000" w14:paraId="00000150">
      <w:pPr>
        <w:rPr/>
      </w:pPr>
      <w:bookmarkStart w:colFirst="0" w:colLast="0" w:name="_wxrpxfn3xi1" w:id="3"/>
      <w:bookmarkEnd w:id="3"/>
      <w:r w:rsidDel="00000000" w:rsidR="00000000" w:rsidRPr="00000000">
        <w:rPr>
          <w:rtl w:val="0"/>
        </w:rPr>
        <w:t xml:space="preserve">This research proposal has presented a comprehensive investigation into the effectiveness of penetration testing in preventing cyberattacks. In the context of rapidly evolving digital environments and increasingly sophisticated cyber threats, organizations require proactive and adaptive cybersecurity strategies. Penetration testing has emerged as a critical tool in identifying vulnerabilities and strengthening system defenses; however, its effectiveness remains dependent on several technical and organizational factors.</w:t>
      </w:r>
    </w:p>
    <w:p w:rsidR="00000000" w:rsidDel="00000000" w:rsidP="00000000" w:rsidRDefault="00000000" w:rsidRPr="00000000" w14:paraId="00000151">
      <w:pPr>
        <w:rPr/>
      </w:pPr>
      <w:r w:rsidDel="00000000" w:rsidR="00000000" w:rsidRPr="00000000">
        <w:rPr>
          <w:rtl w:val="0"/>
        </w:rPr>
        <w:t xml:space="preserve">The proposal began by establishing the research context, highlighting the growing importance of cybersecurity and the limitations of traditional defensive mechanisms. It identified key challenges associated with penetration testing, including limited scope, inability to detect zero-day vulnerabilities, and reliance on tester expertise. These issues formed the foundation of the research problem and justified the need for a critical evaluation of penetration testing practices.</w:t>
      </w:r>
    </w:p>
    <w:p w:rsidR="00000000" w:rsidDel="00000000" w:rsidP="00000000" w:rsidRDefault="00000000" w:rsidRPr="00000000" w14:paraId="00000152">
      <w:pPr>
        <w:rPr/>
      </w:pPr>
      <w:r w:rsidDel="00000000" w:rsidR="00000000" w:rsidRPr="00000000">
        <w:rPr>
          <w:rtl w:val="0"/>
        </w:rPr>
        <w:t xml:space="preserve">The literature review demonstrated that while penetration testing is widely recognized as an essential component of cybersecurity, it is not sufficient as a standalone solution. Existing studies emphasize the importance of integrating penetration testing with other security measures such as continuous monitoring, intrusion detection systems, and risk management frameworks. Additionally, gaps were identified in empirical evidence, particularly regarding the measurable effectiveness of penetration testing in reducing cyberattacks.</w:t>
      </w:r>
    </w:p>
    <w:p w:rsidR="00000000" w:rsidDel="00000000" w:rsidP="00000000" w:rsidRDefault="00000000" w:rsidRPr="00000000" w14:paraId="00000153">
      <w:pPr>
        <w:rPr/>
      </w:pPr>
      <w:r w:rsidDel="00000000" w:rsidR="00000000" w:rsidRPr="00000000">
        <w:rPr>
          <w:rtl w:val="0"/>
        </w:rPr>
        <w:t xml:space="preserve">To address these gaps, the research design adopts a mixed-method approach, combining quantitative analysis with qualitative insights. The use of design science research and experimental simulations ensures both theoretical contribution and practical relevance. This methodological framework is expected to generate robust findings that evaluate penetration testing from both technical and organizational perspectives.</w:t>
      </w:r>
    </w:p>
    <w:p w:rsidR="00000000" w:rsidDel="00000000" w:rsidP="00000000" w:rsidRDefault="00000000" w:rsidRPr="00000000" w14:paraId="00000154">
      <w:pPr>
        <w:rPr/>
      </w:pPr>
      <w:r w:rsidDel="00000000" w:rsidR="00000000" w:rsidRPr="00000000">
        <w:rPr>
          <w:rtl w:val="0"/>
        </w:rPr>
        <w:t xml:space="preserve">The expected outcomes of the study indicate that penetration testing can significantly enhance cybersecurity by identifying and mitigating vulnerabilities. However, its effectiveness is likely to vary depending on factors such as testing frequency, methodology, and integration with broader security strategies. The proposed development of an improved penetration testing framework aims to address these limitations by incorporating continuous testing, AI-driven tools, and risk-based prioritization.</w:t>
      </w:r>
    </w:p>
    <w:p w:rsidR="00000000" w:rsidDel="00000000" w:rsidP="00000000" w:rsidRDefault="00000000" w:rsidRPr="00000000" w14:paraId="00000155">
      <w:pPr>
        <w:rPr/>
      </w:pPr>
      <w:r w:rsidDel="00000000" w:rsidR="00000000" w:rsidRPr="00000000">
        <w:rPr>
          <w:rtl w:val="0"/>
        </w:rPr>
        <w:t xml:space="preserve">In conclusion, this research is expected to contribute to both academic knowledge and professional practice by providing a critical and evidence-based evaluation of penetration testing. It highlights the need for a more integrated and dynamic approach to cybersecurity, where penetration testing is combined with other defensive mechanisms to create a resilient security ecosystem. Ultimately, the study aims to support organizations in enhancing their ability to prevent cyberattacks and protect digital assets in an increasingly complex threat landscape.</w:t>
      </w:r>
    </w:p>
    <w:p w:rsidR="00000000" w:rsidDel="00000000" w:rsidP="00000000" w:rsidRDefault="00000000" w:rsidRPr="00000000" w14:paraId="00000156">
      <w:pPr>
        <w:rPr>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157">
      <w:pPr>
        <w:spacing w:after="280" w:before="280" w:line="240" w:lineRule="auto"/>
        <w:jc w:val="left"/>
        <w:rPr>
          <w:b w:val="1"/>
          <w:bCs w:val="1"/>
          <w:sz w:val="36"/>
          <w:szCs w:val="36"/>
        </w:rPr>
      </w:pPr>
      <w:r w:rsidDel="00000000" w:rsidR="00000000" w:rsidRPr="00000000">
        <w:rPr>
          <w:b w:val="1"/>
          <w:bCs w:val="1"/>
          <w:sz w:val="36"/>
          <w:szCs w:val="36"/>
          <w:rtl w:val="0"/>
        </w:rPr>
        <w:t xml:space="preserve">7. References </w:t>
      </w:r>
    </w:p>
    <w:p w:rsidR="00000000" w:rsidDel="00000000" w:rsidP="00000000" w:rsidRDefault="00000000" w:rsidRPr="00000000" w14:paraId="00000158">
      <w:pPr>
        <w:spacing w:after="280" w:before="280" w:line="240" w:lineRule="auto"/>
        <w:jc w:val="left"/>
        <w:rPr/>
      </w:pPr>
      <w:r w:rsidDel="00000000" w:rsidR="00000000" w:rsidRPr="00000000">
        <w:rPr>
          <w:rtl w:val="0"/>
        </w:rPr>
        <w:t xml:space="preserve">[1] A. Aibekova and V. Selvarajah, “Offensive Security: Study on Penetration Testing Attacks, Methods, and Their Types,” </w:t>
      </w:r>
      <w:r w:rsidDel="00000000" w:rsidR="00000000" w:rsidRPr="00000000">
        <w:rPr>
          <w:i w:val="1"/>
          <w:iCs w:val="1"/>
          <w:rtl w:val="0"/>
        </w:rPr>
        <w:t xml:space="preserve">2022 IEEE International Conference on Distributed Computing and Electrical Circuits and Electronics</w:t>
      </w:r>
      <w:r w:rsidDel="00000000" w:rsidR="00000000" w:rsidRPr="00000000">
        <w:rPr>
          <w:rtl w:val="0"/>
        </w:rPr>
        <w:t xml:space="preserve">, 2022. </w:t>
      </w:r>
    </w:p>
    <w:p w:rsidR="00000000" w:rsidDel="00000000" w:rsidP="00000000" w:rsidRDefault="00000000" w:rsidRPr="00000000" w14:paraId="00000159">
      <w:pPr>
        <w:spacing w:after="280" w:before="280" w:line="240" w:lineRule="auto"/>
        <w:jc w:val="left"/>
        <w:rPr/>
      </w:pPr>
      <w:r w:rsidDel="00000000" w:rsidR="00000000" w:rsidRPr="00000000">
        <w:rPr>
          <w:rtl w:val="0"/>
        </w:rPr>
        <w:t xml:space="preserve">[2] H. Liu et al., “An Automated Penetration Testing Framework Based on Reinforcement Learning,” </w:t>
      </w:r>
      <w:r w:rsidDel="00000000" w:rsidR="00000000" w:rsidRPr="00000000">
        <w:rPr>
          <w:i w:val="1"/>
          <w:iCs w:val="1"/>
          <w:rtl w:val="0"/>
        </w:rPr>
        <w:t xml:space="preserve">Electronics</w:t>
      </w:r>
      <w:r w:rsidDel="00000000" w:rsidR="00000000" w:rsidRPr="00000000">
        <w:rPr>
          <w:rtl w:val="0"/>
        </w:rPr>
        <w:t xml:space="preserve">, vol. 13, no. 21, 2024. </w:t>
      </w:r>
    </w:p>
    <w:p w:rsidR="00000000" w:rsidDel="00000000" w:rsidP="00000000" w:rsidRDefault="00000000" w:rsidRPr="00000000" w14:paraId="0000015A">
      <w:pPr>
        <w:spacing w:after="280" w:before="280" w:line="240" w:lineRule="auto"/>
        <w:jc w:val="left"/>
        <w:rPr/>
      </w:pPr>
      <w:r w:rsidDel="00000000" w:rsidR="00000000" w:rsidRPr="00000000">
        <w:rPr>
          <w:rtl w:val="0"/>
        </w:rPr>
        <w:t xml:space="preserve">[3] L. Chen, Y. Hu, and K. Zhang, “Integration of Automated Scanning with Human-Guided Exploitation in IoT Penetration Testing,” </w:t>
      </w:r>
      <w:r w:rsidDel="00000000" w:rsidR="00000000" w:rsidRPr="00000000">
        <w:rPr>
          <w:i w:val="1"/>
          <w:iCs w:val="1"/>
          <w:rtl w:val="0"/>
        </w:rPr>
        <w:t xml:space="preserve">IEEE Transactions on Dependable and Secure Computing</w:t>
      </w:r>
      <w:r w:rsidDel="00000000" w:rsidR="00000000" w:rsidRPr="00000000">
        <w:rPr>
          <w:rtl w:val="0"/>
        </w:rPr>
        <w:t xml:space="preserve">, 2023. </w:t>
      </w:r>
    </w:p>
    <w:p w:rsidR="00000000" w:rsidDel="00000000" w:rsidP="00000000" w:rsidRDefault="00000000" w:rsidRPr="00000000" w14:paraId="0000015B">
      <w:pPr>
        <w:spacing w:after="280" w:before="280" w:line="240" w:lineRule="auto"/>
        <w:jc w:val="left"/>
        <w:rPr/>
      </w:pPr>
      <w:r w:rsidDel="00000000" w:rsidR="00000000" w:rsidRPr="00000000">
        <w:rPr>
          <w:rtl w:val="0"/>
        </w:rPr>
        <w:t xml:space="preserve">[4] A. Temidayo, “The Impact of AI on Ethical Hacking and Penetration Testing,” 2025. </w:t>
      </w:r>
    </w:p>
    <w:p w:rsidR="00000000" w:rsidDel="00000000" w:rsidP="00000000" w:rsidRDefault="00000000" w:rsidRPr="00000000" w14:paraId="0000015C">
      <w:pPr>
        <w:spacing w:after="280" w:before="280" w:line="240" w:lineRule="auto"/>
        <w:jc w:val="left"/>
        <w:rPr/>
      </w:pPr>
      <w:r w:rsidDel="00000000" w:rsidR="00000000" w:rsidRPr="00000000">
        <w:rPr>
          <w:rtl w:val="0"/>
        </w:rPr>
        <w:t xml:space="preserve">[5] S. Das and A. Pandey, “Visualization-Based Vulnerability Management Framework for IoT Environments,” </w:t>
      </w:r>
      <w:r w:rsidDel="00000000" w:rsidR="00000000" w:rsidRPr="00000000">
        <w:rPr>
          <w:i w:val="1"/>
          <w:iCs w:val="1"/>
          <w:rtl w:val="0"/>
        </w:rPr>
        <w:t xml:space="preserve">Procedia Computer Science</w:t>
      </w:r>
      <w:r w:rsidDel="00000000" w:rsidR="00000000" w:rsidRPr="00000000">
        <w:rPr>
          <w:rtl w:val="0"/>
        </w:rPr>
        <w:t xml:space="preserve">, 2024. </w:t>
      </w:r>
    </w:p>
    <w:p w:rsidR="00000000" w:rsidDel="00000000" w:rsidP="00000000" w:rsidRDefault="00000000" w:rsidRPr="00000000" w14:paraId="0000015D">
      <w:pPr>
        <w:spacing w:after="280" w:before="280" w:line="240" w:lineRule="auto"/>
        <w:jc w:val="left"/>
        <w:rPr/>
      </w:pPr>
      <w:r w:rsidDel="00000000" w:rsidR="00000000" w:rsidRPr="00000000">
        <w:rPr>
          <w:rtl w:val="0"/>
        </w:rPr>
        <w:t xml:space="preserve">[6] A. Venturi et al., “Assessing Generalizability of Deep Reinforcement Learning for Cybersecurity,” 2024. </w:t>
      </w:r>
    </w:p>
    <w:p w:rsidR="00000000" w:rsidDel="00000000" w:rsidP="00000000" w:rsidRDefault="00000000" w:rsidRPr="00000000" w14:paraId="0000015E">
      <w:pPr>
        <w:spacing w:after="280" w:before="280" w:line="240" w:lineRule="auto"/>
        <w:jc w:val="left"/>
        <w:rPr/>
      </w:pPr>
      <w:r w:rsidDel="00000000" w:rsidR="00000000" w:rsidRPr="00000000">
        <w:rPr>
          <w:rtl w:val="0"/>
        </w:rPr>
        <w:t xml:space="preserve">[7] H. Liu et al., “Hierarchical Reinforcement Learning for Penetration Testing Automation,” 2024. </w:t>
      </w:r>
    </w:p>
    <w:p w:rsidR="00000000" w:rsidDel="00000000" w:rsidP="00000000" w:rsidRDefault="00000000" w:rsidRPr="00000000" w14:paraId="0000015F">
      <w:pPr>
        <w:spacing w:after="280" w:before="280" w:line="240" w:lineRule="auto"/>
        <w:jc w:val="left"/>
        <w:rPr/>
      </w:pPr>
      <w:r w:rsidDel="00000000" w:rsidR="00000000" w:rsidRPr="00000000">
        <w:rPr>
          <w:rtl w:val="0"/>
        </w:rPr>
        <w:t xml:space="preserve">[8] G. Nebbione and M. Calzarossa, “AI-Assisted Security Assessments in Active Directory Environments,” </w:t>
      </w:r>
      <w:r w:rsidDel="00000000" w:rsidR="00000000" w:rsidRPr="00000000">
        <w:rPr>
          <w:i w:val="1"/>
          <w:iCs w:val="1"/>
          <w:rtl w:val="0"/>
        </w:rPr>
        <w:t xml:space="preserve">IEEE Access</w:t>
      </w:r>
      <w:r w:rsidDel="00000000" w:rsidR="00000000" w:rsidRPr="00000000">
        <w:rPr>
          <w:rtl w:val="0"/>
        </w:rPr>
        <w:t xml:space="preserve">, 2023. </w:t>
      </w:r>
    </w:p>
    <w:p w:rsidR="00000000" w:rsidDel="00000000" w:rsidP="00000000" w:rsidRDefault="00000000" w:rsidRPr="00000000" w14:paraId="00000160">
      <w:pPr>
        <w:spacing w:after="280" w:before="280" w:line="240" w:lineRule="auto"/>
        <w:jc w:val="left"/>
        <w:rPr/>
      </w:pPr>
      <w:r w:rsidDel="00000000" w:rsidR="00000000" w:rsidRPr="00000000">
        <w:rPr>
          <w:rtl w:val="0"/>
        </w:rPr>
        <w:t xml:space="preserve">[9] C. DeCusatis et al., “A Framework for Open Source Intelligence Penetration Testing,” </w:t>
      </w:r>
      <w:r w:rsidDel="00000000" w:rsidR="00000000" w:rsidRPr="00000000">
        <w:rPr>
          <w:i w:val="1"/>
          <w:iCs w:val="1"/>
          <w:rtl w:val="0"/>
        </w:rPr>
        <w:t xml:space="preserve">IEEE CCWC</w:t>
      </w:r>
      <w:r w:rsidDel="00000000" w:rsidR="00000000" w:rsidRPr="00000000">
        <w:rPr>
          <w:rtl w:val="0"/>
        </w:rPr>
        <w:t xml:space="preserve">, 2022. </w:t>
      </w:r>
    </w:p>
    <w:p w:rsidR="00000000" w:rsidDel="00000000" w:rsidP="00000000" w:rsidRDefault="00000000" w:rsidRPr="00000000" w14:paraId="00000161">
      <w:pPr>
        <w:spacing w:after="280" w:before="280" w:line="240" w:lineRule="auto"/>
        <w:jc w:val="left"/>
        <w:rPr/>
      </w:pPr>
      <w:r w:rsidDel="00000000" w:rsidR="00000000" w:rsidRPr="00000000">
        <w:rPr>
          <w:rtl w:val="0"/>
        </w:rPr>
        <w:t xml:space="preserve">[10] D. Bertoglio et al., “Understanding the Penetration Test Workflow,” </w:t>
      </w:r>
      <w:r w:rsidDel="00000000" w:rsidR="00000000" w:rsidRPr="00000000">
        <w:rPr>
          <w:i w:val="1"/>
          <w:iCs w:val="1"/>
          <w:rtl w:val="0"/>
        </w:rPr>
        <w:t xml:space="preserve">IEEE International Conference</w:t>
      </w:r>
      <w:r w:rsidDel="00000000" w:rsidR="00000000" w:rsidRPr="00000000">
        <w:rPr>
          <w:rtl w:val="0"/>
        </w:rPr>
        <w:t xml:space="preserve">, 2022. </w:t>
      </w:r>
    </w:p>
    <w:p w:rsidR="00000000" w:rsidDel="00000000" w:rsidP="00000000" w:rsidRDefault="00000000" w:rsidRPr="00000000" w14:paraId="00000162">
      <w:pPr>
        <w:spacing w:after="280" w:before="280" w:line="240" w:lineRule="auto"/>
        <w:jc w:val="left"/>
        <w:rPr/>
      </w:pPr>
      <w:r w:rsidDel="00000000" w:rsidR="00000000" w:rsidRPr="00000000">
        <w:rPr>
          <w:rtl w:val="0"/>
        </w:rPr>
        <w:t xml:space="preserve">[11] S. Zheng et al., “PTVis: Visual Narrative to Assist Penetration Testing,” </w:t>
      </w:r>
      <w:r w:rsidDel="00000000" w:rsidR="00000000" w:rsidRPr="00000000">
        <w:rPr>
          <w:i w:val="1"/>
          <w:iCs w:val="1"/>
          <w:rtl w:val="0"/>
        </w:rPr>
        <w:t xml:space="preserve">IEEE Access</w:t>
      </w:r>
      <w:r w:rsidDel="00000000" w:rsidR="00000000" w:rsidRPr="00000000">
        <w:rPr>
          <w:rtl w:val="0"/>
        </w:rPr>
        <w:t xml:space="preserve">, vol. 8, 2020. </w:t>
      </w:r>
    </w:p>
    <w:p w:rsidR="00000000" w:rsidDel="00000000" w:rsidP="00000000" w:rsidRDefault="00000000" w:rsidRPr="00000000" w14:paraId="00000163">
      <w:pPr>
        <w:spacing w:after="280" w:before="280" w:line="240" w:lineRule="auto"/>
        <w:jc w:val="left"/>
        <w:rPr/>
      </w:pPr>
      <w:r w:rsidDel="00000000" w:rsidR="00000000" w:rsidRPr="00000000">
        <w:rPr>
          <w:rtl w:val="0"/>
        </w:rPr>
        <w:t xml:space="preserve">[12] A. Shaji George and S. Fernando, “Penetration Testing Challenges in Cloud Environments,” 2023. </w:t>
      </w:r>
    </w:p>
    <w:p w:rsidR="00000000" w:rsidDel="00000000" w:rsidP="00000000" w:rsidRDefault="00000000" w:rsidRPr="00000000" w14:paraId="00000164">
      <w:pPr>
        <w:spacing w:after="280" w:before="280" w:line="240" w:lineRule="auto"/>
        <w:jc w:val="left"/>
        <w:rPr/>
      </w:pPr>
      <w:r w:rsidDel="00000000" w:rsidR="00000000" w:rsidRPr="00000000">
        <w:rPr>
          <w:rtl w:val="0"/>
        </w:rPr>
        <w:t xml:space="preserve">[13] D. Deng et al., “PentestGPT: LLM-Empowered Automatic Penetration Testing Tool,” 2023. </w:t>
      </w:r>
    </w:p>
    <w:p w:rsidR="00000000" w:rsidDel="00000000" w:rsidP="00000000" w:rsidRDefault="00000000" w:rsidRPr="00000000" w14:paraId="00000165">
      <w:pPr>
        <w:spacing w:after="280" w:before="280" w:line="240" w:lineRule="auto"/>
        <w:jc w:val="left"/>
        <w:rPr/>
      </w:pPr>
      <w:r w:rsidDel="00000000" w:rsidR="00000000" w:rsidRPr="00000000">
        <w:rPr>
          <w:rtl w:val="0"/>
        </w:rPr>
        <w:t xml:space="preserve">[14] L. Muzsai et al., “HackSynth: LLM-Based Autonomous Penetration Testing Framework,” 2024. </w:t>
      </w:r>
    </w:p>
    <w:p w:rsidR="00000000" w:rsidDel="00000000" w:rsidP="00000000" w:rsidRDefault="00000000" w:rsidRPr="00000000" w14:paraId="00000166">
      <w:pPr>
        <w:spacing w:after="280" w:before="280" w:line="240" w:lineRule="auto"/>
        <w:jc w:val="left"/>
        <w:rPr/>
      </w:pPr>
      <w:r w:rsidDel="00000000" w:rsidR="00000000" w:rsidRPr="00000000">
        <w:rPr>
          <w:rtl w:val="0"/>
        </w:rPr>
        <w:t xml:space="preserve">[15] Y. Ge and Q. Zhu, “MEGA-PT: Agile Penetration Testing Framework,” 2024. </w:t>
      </w:r>
    </w:p>
    <w:p w:rsidR="00000000" w:rsidDel="00000000" w:rsidP="00000000" w:rsidRDefault="00000000" w:rsidRPr="00000000" w14:paraId="00000167">
      <w:pPr>
        <w:spacing w:after="280" w:before="280" w:line="240" w:lineRule="auto"/>
        <w:jc w:val="left"/>
        <w:rPr/>
      </w:pPr>
      <w:r w:rsidDel="00000000" w:rsidR="00000000" w:rsidRPr="00000000">
        <w:rPr>
          <w:rtl w:val="0"/>
        </w:rPr>
        <w:t xml:space="preserve">[16] D. Pratama et al., “CIPHER: Intelligent Penetration Testing Helper Using LLMs,” 2024. </w:t>
      </w:r>
    </w:p>
    <w:p w:rsidR="00000000" w:rsidDel="00000000" w:rsidP="00000000" w:rsidRDefault="00000000" w:rsidRPr="00000000" w14:paraId="00000168">
      <w:pPr>
        <w:spacing w:after="280" w:before="280" w:line="240" w:lineRule="auto"/>
        <w:jc w:val="left"/>
        <w:rPr/>
      </w:pPr>
      <w:r w:rsidDel="00000000" w:rsidR="00000000" w:rsidRPr="00000000">
        <w:rPr>
          <w:rtl w:val="0"/>
        </w:rPr>
        <w:t xml:space="preserve">[17] Penterep, “Comprehensive Penetration Testing with Adaptable Checklists,” </w:t>
      </w:r>
      <w:r w:rsidDel="00000000" w:rsidR="00000000" w:rsidRPr="00000000">
        <w:rPr>
          <w:i w:val="1"/>
          <w:iCs w:val="1"/>
          <w:rtl w:val="0"/>
        </w:rPr>
        <w:t xml:space="preserve">Computers &amp; Security</w:t>
      </w:r>
      <w:r w:rsidDel="00000000" w:rsidR="00000000" w:rsidRPr="00000000">
        <w:rPr>
          <w:rtl w:val="0"/>
        </w:rPr>
        <w:t xml:space="preserve">, 2025. </w:t>
      </w:r>
    </w:p>
    <w:p w:rsidR="00000000" w:rsidDel="00000000" w:rsidP="00000000" w:rsidRDefault="00000000" w:rsidRPr="00000000" w14:paraId="00000169">
      <w:pPr>
        <w:spacing w:after="280" w:before="280" w:line="240" w:lineRule="auto"/>
        <w:jc w:val="left"/>
        <w:rPr/>
      </w:pPr>
      <w:r w:rsidDel="00000000" w:rsidR="00000000" w:rsidRPr="00000000">
        <w:rPr>
          <w:rtl w:val="0"/>
        </w:rPr>
        <w:t xml:space="preserve">[18] “Penetration Testing and Machine Learning-Driven Cybersecurity Framework for IoT,” 2025. </w:t>
      </w:r>
    </w:p>
    <w:p w:rsidR="00000000" w:rsidDel="00000000" w:rsidP="00000000" w:rsidRDefault="00000000" w:rsidRPr="00000000" w14:paraId="0000016A">
      <w:pPr>
        <w:spacing w:after="280" w:before="280" w:line="240" w:lineRule="auto"/>
        <w:jc w:val="left"/>
        <w:rPr/>
      </w:pPr>
      <w:r w:rsidDel="00000000" w:rsidR="00000000" w:rsidRPr="00000000">
        <w:rPr>
          <w:rtl w:val="0"/>
        </w:rPr>
        <w:t xml:space="preserve">[19] “Understanding Penetration Testing for Evaluating Vulnerabilities and Enhancing Cybersecurity,” 2024. </w:t>
      </w:r>
    </w:p>
    <w:p w:rsidR="00000000" w:rsidDel="00000000" w:rsidP="00000000" w:rsidRDefault="00000000" w:rsidRPr="00000000" w14:paraId="0000016B">
      <w:pPr>
        <w:spacing w:after="280" w:before="280" w:line="240" w:lineRule="auto"/>
        <w:jc w:val="left"/>
        <w:rPr/>
      </w:pPr>
      <w:r w:rsidDel="00000000" w:rsidR="00000000" w:rsidRPr="00000000">
        <w:rPr>
          <w:rtl w:val="0"/>
        </w:rPr>
        <w:t xml:space="preserve">[20] “Penetration Testing for System Security: Methods and Practical Insights,” 2025. </w:t>
      </w:r>
    </w:p>
    <w:p w:rsidR="00000000" w:rsidDel="00000000" w:rsidP="00000000" w:rsidRDefault="00000000" w:rsidRPr="00000000" w14:paraId="0000016C">
      <w:pPr>
        <w:spacing w:after="280" w:before="280" w:line="240" w:lineRule="auto"/>
        <w:jc w:val="left"/>
        <w:rPr/>
      </w:pPr>
      <w:r w:rsidDel="00000000" w:rsidR="00000000" w:rsidRPr="00000000">
        <w:rPr>
          <w:rtl w:val="0"/>
        </w:rPr>
        <w:t xml:space="preserve">[21] “A Structured Approach to Simulating Penetration Testing in Cyber Ranges,” 2024. </w:t>
      </w:r>
    </w:p>
    <w:p w:rsidR="00000000" w:rsidDel="00000000" w:rsidP="00000000" w:rsidRDefault="00000000" w:rsidRPr="00000000" w14:paraId="0000016D">
      <w:pPr>
        <w:spacing w:after="280" w:before="280" w:line="240" w:lineRule="auto"/>
        <w:jc w:val="left"/>
        <w:rPr/>
      </w:pPr>
      <w:r w:rsidDel="00000000" w:rsidR="00000000" w:rsidRPr="00000000">
        <w:rPr>
          <w:rtl w:val="0"/>
        </w:rPr>
        <w:t xml:space="preserve">[22] “Automated Vulnerability Assessment and Penetration Testing Framework,” 2025. </w:t>
      </w:r>
    </w:p>
    <w:p w:rsidR="00000000" w:rsidDel="00000000" w:rsidP="00000000" w:rsidRDefault="00000000" w:rsidRPr="00000000" w14:paraId="0000016E">
      <w:pPr>
        <w:spacing w:after="280" w:before="280" w:line="240" w:lineRule="auto"/>
        <w:jc w:val="left"/>
        <w:rPr/>
      </w:pPr>
      <w:r w:rsidDel="00000000" w:rsidR="00000000" w:rsidRPr="00000000">
        <w:rPr>
          <w:rtl w:val="0"/>
        </w:rPr>
        <w:t xml:space="preserve">[23] “Ethical Hacking and Penetration Testing: Concepts and Applications,” 2024. </w:t>
      </w:r>
    </w:p>
    <w:p w:rsidR="00000000" w:rsidDel="00000000" w:rsidP="00000000" w:rsidRDefault="00000000" w:rsidRPr="00000000" w14:paraId="0000016F">
      <w:pPr>
        <w:spacing w:after="280" w:before="280" w:line="240" w:lineRule="auto"/>
        <w:jc w:val="left"/>
        <w:rPr/>
      </w:pPr>
      <w:r w:rsidDel="00000000" w:rsidR="00000000" w:rsidRPr="00000000">
        <w:rPr>
          <w:rtl w:val="0"/>
        </w:rPr>
        <w:t xml:space="preserve">[24] “Review of Penetration Testing Frameworks, Tools and Applications,” 2024. </w:t>
      </w:r>
    </w:p>
    <w:p w:rsidR="00000000" w:rsidDel="00000000" w:rsidP="00000000" w:rsidRDefault="00000000" w:rsidRPr="00000000" w14:paraId="00000170">
      <w:pPr>
        <w:spacing w:after="280" w:before="280" w:line="240" w:lineRule="auto"/>
        <w:jc w:val="left"/>
        <w:rPr/>
      </w:pPr>
      <w:r w:rsidDel="00000000" w:rsidR="00000000" w:rsidRPr="00000000">
        <w:rPr>
          <w:rtl w:val="0"/>
        </w:rPr>
        <w:t xml:space="preserve">[25] ISO, “ISO/IEC 27001 Information Security Management Standard,” 2022.</w:t>
      </w:r>
    </w:p>
    <w:p w:rsidR="00000000" w:rsidDel="00000000" w:rsidP="00000000" w:rsidRDefault="00000000" w:rsidRPr="00000000" w14:paraId="00000171">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alibri"/>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48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sz w:val="32"/>
      <w:szCs w:val="32"/>
    </w:rPr>
  </w:style>
  <w:style w:type="paragraph" w:styleId="Heading2">
    <w:name w:val="heading 2"/>
    <w:basedOn w:val="Normal"/>
    <w:next w:val="Normal"/>
    <w:pPr>
      <w:keepNext w:val="1"/>
      <w:keepLines w:val="1"/>
      <w:spacing w:after="0" w:before="40" w:lineRule="auto"/>
    </w:pPr>
    <w:rPr>
      <w:b w:val="1"/>
      <w:bCs w:val="1"/>
      <w:sz w:val="26"/>
      <w:szCs w:val="26"/>
    </w:rPr>
  </w:style>
  <w:style w:type="paragraph" w:styleId="Heading3">
    <w:name w:val="heading 3"/>
    <w:basedOn w:val="Normal"/>
    <w:next w:val="Normal"/>
    <w:pPr>
      <w:keepNext w:val="1"/>
      <w:keepLines w:val="1"/>
      <w:spacing w:after="0" w:before="40" w:lineRule="auto"/>
    </w:pPr>
    <w:rPr>
      <w:b w:val="1"/>
      <w:bCs w:val="1"/>
    </w:rPr>
  </w:style>
  <w:style w:type="paragraph" w:styleId="Heading4">
    <w:name w:val="heading 4"/>
    <w:basedOn w:val="Normal"/>
    <w:next w:val="Normal"/>
    <w:pPr>
      <w:spacing w:line="240" w:lineRule="auto"/>
      <w:jc w:val="left"/>
    </w:pPr>
    <w:rPr>
      <w:b w:val="1"/>
      <w:bCs w:val="1"/>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cs.google.com/document/d/1IFyqmkLGUpzvU3D8PkIYcgIGrXwk3wrlbr15FK2LP5A/edit#heading=h.ki52zapzyjej" TargetMode="External"/><Relationship Id="rId10" Type="http://schemas.openxmlformats.org/officeDocument/2006/relationships/hyperlink" Target="https://docs.google.com/document/d/1IFyqmkLGUpzvU3D8PkIYcgIGrXwk3wrlbr15FK2LP5A/edit#heading=h.5r04wqssouj3" TargetMode="External"/><Relationship Id="rId13" Type="http://schemas.openxmlformats.org/officeDocument/2006/relationships/hyperlink" Target="https://docs.google.com/document/d/1IFyqmkLGUpzvU3D8PkIYcgIGrXwk3wrlbr15FK2LP5A/edit#heading=h.tszb7lmuriva" TargetMode="External"/><Relationship Id="rId12" Type="http://schemas.openxmlformats.org/officeDocument/2006/relationships/hyperlink" Target="https://docs.google.com/document/d/1IFyqmkLGUpzvU3D8PkIYcgIGrXwk3wrlbr15FK2LP5A/edit#heading=h.blctlxn1ei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document/d/1IFyqmkLGUpzvU3D8PkIYcgIGrXwk3wrlbr15FK2LP5A/edit#heading=h.gb81ra2884ql" TargetMode="External"/><Relationship Id="rId15" Type="http://schemas.openxmlformats.org/officeDocument/2006/relationships/hyperlink" Target="https://docs.google.com/document/d/1IFyqmkLGUpzvU3D8PkIYcgIGrXwk3wrlbr15FK2LP5A/edit#heading=h.3t39kelagvt" TargetMode="External"/><Relationship Id="rId14" Type="http://schemas.openxmlformats.org/officeDocument/2006/relationships/hyperlink" Target="https://docs.google.com/document/d/1IFyqmkLGUpzvU3D8PkIYcgIGrXwk3wrlbr15FK2LP5A/edit#heading=h.tszb7lmuriva" TargetMode="External"/><Relationship Id="rId17" Type="http://schemas.openxmlformats.org/officeDocument/2006/relationships/hyperlink" Target="https://docs.google.com/document/d/1IFyqmkLGUpzvU3D8PkIYcgIGrXwk3wrlbr15FK2LP5A/edit#heading=h.ve930dqqo74x" TargetMode="External"/><Relationship Id="rId16" Type="http://schemas.openxmlformats.org/officeDocument/2006/relationships/hyperlink" Target="https://docs.google.com/document/d/1IFyqmkLGUpzvU3D8PkIYcgIGrXwk3wrlbr15FK2LP5A/edit#heading=h.vvci1yr420qt"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cs.google.com/document/d/1IFyqmkLGUpzvU3D8PkIYcgIGrXwk3wrlbr15FK2LP5A/edit#heading=h.mvazkl2xhxg" TargetMode="External"/><Relationship Id="rId8" Type="http://schemas.openxmlformats.org/officeDocument/2006/relationships/hyperlink" Target="https://docs.google.com/document/d/1IFyqmkLGUpzvU3D8PkIYcgIGrXwk3wrlbr15FK2LP5A/edit#heading=h.nigbo41pta4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