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4935" w14:textId="43F6E0C8" w:rsidR="00D3766B" w:rsidRDefault="008A63C1">
      <w:r>
        <w:t>Dave Stacey</w:t>
      </w:r>
    </w:p>
    <w:p w14:paraId="7828CC99" w14:textId="096111BD" w:rsidR="008A63C1" w:rsidRDefault="008A63C1">
      <w:r>
        <w:t>Caitlin Maunders- 221844</w:t>
      </w:r>
      <w:r w:rsidR="00406CD2">
        <w:t>5</w:t>
      </w:r>
    </w:p>
    <w:p w14:paraId="6BF2384E" w14:textId="77777777" w:rsidR="00406CD2" w:rsidRDefault="00406CD2"/>
    <w:p w14:paraId="779FAF0A" w14:textId="7B98E210" w:rsidR="008A63C1" w:rsidRPr="00406CD2" w:rsidRDefault="008A63C1">
      <w:pPr>
        <w:rPr>
          <w:u w:val="single"/>
        </w:rPr>
      </w:pPr>
      <w:r w:rsidRPr="00406CD2">
        <w:rPr>
          <w:u w:val="single"/>
        </w:rPr>
        <w:t xml:space="preserve">Part 1- Rewrite a passage of text in appropriate academic language- 200 </w:t>
      </w:r>
      <w:r w:rsidR="00406CD2" w:rsidRPr="00406CD2">
        <w:rPr>
          <w:u w:val="single"/>
        </w:rPr>
        <w:t>W</w:t>
      </w:r>
      <w:r w:rsidRPr="00406CD2">
        <w:rPr>
          <w:u w:val="single"/>
        </w:rPr>
        <w:t>ords.</w:t>
      </w:r>
    </w:p>
    <w:p w14:paraId="2AD28683" w14:textId="734E2944" w:rsidR="008A63C1" w:rsidRPr="00F0268D" w:rsidRDefault="008A63C1">
      <w:pPr>
        <w:rPr>
          <w:i/>
          <w:iCs/>
        </w:rPr>
      </w:pPr>
      <w:r w:rsidRPr="00F0268D">
        <w:rPr>
          <w:i/>
          <w:iCs/>
        </w:rPr>
        <w:t>In Iceland and other</w:t>
      </w:r>
      <w:r w:rsidRPr="00F0268D">
        <w:rPr>
          <w:i/>
          <w:iCs/>
        </w:rPr>
        <w:t xml:space="preserve"> countries like that </w:t>
      </w:r>
      <w:r w:rsidRPr="00F0268D">
        <w:rPr>
          <w:i/>
          <w:iCs/>
        </w:rPr>
        <w:t xml:space="preserve">they thinks </w:t>
      </w:r>
      <w:proofErr w:type="spellStart"/>
      <w:r w:rsidRPr="00F0268D">
        <w:rPr>
          <w:i/>
          <w:iCs/>
        </w:rPr>
        <w:t>its</w:t>
      </w:r>
      <w:proofErr w:type="spellEnd"/>
      <w:r w:rsidRPr="00F0268D">
        <w:rPr>
          <w:i/>
          <w:iCs/>
        </w:rPr>
        <w:t xml:space="preserve"> really important that kids are playing outdoors in their life. Some people wrote about government papers which says that outdoors is good for kids. In the curriculum guidelines, they puts a big thing on outside as learning environments as a place for making kids think good about the natural world, and as a place where you can do things like exercising and healthy living cos that’s what </w:t>
      </w:r>
      <w:proofErr w:type="spellStart"/>
      <w:r w:rsidRPr="00F0268D">
        <w:rPr>
          <w:i/>
          <w:iCs/>
        </w:rPr>
        <w:t>Norodahl</w:t>
      </w:r>
      <w:proofErr w:type="spellEnd"/>
      <w:r w:rsidRPr="00F0268D">
        <w:rPr>
          <w:i/>
          <w:iCs/>
        </w:rPr>
        <w:t xml:space="preserve"> and </w:t>
      </w:r>
      <w:proofErr w:type="spellStart"/>
      <w:r w:rsidRPr="00F0268D">
        <w:rPr>
          <w:i/>
          <w:iCs/>
        </w:rPr>
        <w:t>Johannesson</w:t>
      </w:r>
      <w:proofErr w:type="spellEnd"/>
      <w:r w:rsidRPr="00F0268D">
        <w:rPr>
          <w:i/>
          <w:iCs/>
        </w:rPr>
        <w:t xml:space="preserve"> (2013) say. This emphasising on outdoors has happened for a long time in Iceland for kids age 1 to six and they play outside </w:t>
      </w:r>
      <w:proofErr w:type="spellStart"/>
      <w:r w:rsidRPr="00F0268D">
        <w:rPr>
          <w:i/>
          <w:iCs/>
        </w:rPr>
        <w:t>everyday</w:t>
      </w:r>
      <w:proofErr w:type="spellEnd"/>
      <w:r w:rsidRPr="00F0268D">
        <w:rPr>
          <w:i/>
          <w:iCs/>
        </w:rPr>
        <w:t xml:space="preserve"> in schools for kids six to 16 then they only get to play out with their mates when its playtime. We </w:t>
      </w:r>
      <w:proofErr w:type="spellStart"/>
      <w:r w:rsidRPr="00F0268D">
        <w:rPr>
          <w:i/>
          <w:iCs/>
        </w:rPr>
        <w:t>do’nt</w:t>
      </w:r>
      <w:proofErr w:type="spellEnd"/>
      <w:r w:rsidRPr="00F0268D">
        <w:rPr>
          <w:i/>
          <w:iCs/>
        </w:rPr>
        <w:t xml:space="preserve"> know much about what teachers do outside to help learning but I think it is probably </w:t>
      </w:r>
      <w:proofErr w:type="spellStart"/>
      <w:r w:rsidRPr="00F0268D">
        <w:rPr>
          <w:i/>
          <w:iCs/>
        </w:rPr>
        <w:t>gunna</w:t>
      </w:r>
      <w:proofErr w:type="spellEnd"/>
      <w:r w:rsidRPr="00F0268D">
        <w:rPr>
          <w:i/>
          <w:iCs/>
        </w:rPr>
        <w:t xml:space="preserve"> be really </w:t>
      </w:r>
      <w:proofErr w:type="spellStart"/>
      <w:r w:rsidRPr="00F0268D">
        <w:rPr>
          <w:i/>
          <w:iCs/>
        </w:rPr>
        <w:t>really</w:t>
      </w:r>
      <w:proofErr w:type="spellEnd"/>
      <w:r w:rsidRPr="00F0268D">
        <w:rPr>
          <w:i/>
          <w:iCs/>
        </w:rPr>
        <w:t xml:space="preserve"> different depending on what teacher you get and school. But there are signs in Iceland that teachers are using outside more than they used to and in </w:t>
      </w:r>
      <w:proofErr w:type="spellStart"/>
      <w:r w:rsidRPr="00F0268D">
        <w:rPr>
          <w:i/>
          <w:iCs/>
        </w:rPr>
        <w:t>Reyjkavik</w:t>
      </w:r>
      <w:proofErr w:type="spellEnd"/>
      <w:r w:rsidRPr="00F0268D">
        <w:rPr>
          <w:i/>
          <w:iCs/>
        </w:rPr>
        <w:t xml:space="preserve"> the capital seventy % of schools say that they do outside education quite a bit (Oladottir,2008).</w:t>
      </w:r>
    </w:p>
    <w:p w14:paraId="6CE71D0E" w14:textId="1891FF21" w:rsidR="008A63C1" w:rsidRPr="00F0268D" w:rsidRDefault="008A63C1">
      <w:pPr>
        <w:rPr>
          <w:i/>
          <w:iCs/>
        </w:rPr>
      </w:pPr>
      <w:r w:rsidRPr="00F0268D">
        <w:rPr>
          <w:i/>
          <w:iCs/>
        </w:rPr>
        <w:t xml:space="preserve">Adapted from: </w:t>
      </w:r>
      <w:proofErr w:type="spellStart"/>
      <w:r w:rsidRPr="00F0268D">
        <w:rPr>
          <w:i/>
          <w:iCs/>
        </w:rPr>
        <w:t>Noradahl</w:t>
      </w:r>
      <w:proofErr w:type="spellEnd"/>
      <w:r w:rsidRPr="00F0268D">
        <w:rPr>
          <w:i/>
          <w:iCs/>
        </w:rPr>
        <w:t xml:space="preserve">, K. and </w:t>
      </w:r>
      <w:proofErr w:type="spellStart"/>
      <w:r w:rsidRPr="00F0268D">
        <w:rPr>
          <w:i/>
          <w:iCs/>
        </w:rPr>
        <w:t>Johannesson</w:t>
      </w:r>
      <w:proofErr w:type="spellEnd"/>
      <w:r w:rsidRPr="00F0268D">
        <w:rPr>
          <w:i/>
          <w:iCs/>
        </w:rPr>
        <w:t>, I. (2014) ‘Icelandic teachers’ views of using the outdoors’ Education 3-13: International Journal of Primary, Elementary and Early Years Education. Vol 44, No. 4, September 2014, 391-406.</w:t>
      </w:r>
    </w:p>
    <w:p w14:paraId="33F55E58" w14:textId="3706F767" w:rsidR="008A63C1" w:rsidRDefault="008A63C1">
      <w:r>
        <w:t xml:space="preserve">  In Iceland and similar countries, they think that it is extremely important that children play outdoors. Some people have highlighted that Government papers specify that playing outdoors is good for children. In the curriculum guidelines, there is a big emphasis on outdoor learning and play, as this helps children think positively about nature. Also, it helps children to understand the links of nature and the outdoor environment to exercise and healthy living, </w:t>
      </w:r>
      <w:proofErr w:type="spellStart"/>
      <w:r>
        <w:t>Norodahl</w:t>
      </w:r>
      <w:proofErr w:type="spellEnd"/>
      <w:r>
        <w:t xml:space="preserve"> and </w:t>
      </w:r>
      <w:proofErr w:type="spellStart"/>
      <w:r>
        <w:t>Johannesson</w:t>
      </w:r>
      <w:proofErr w:type="spellEnd"/>
      <w:r>
        <w:t xml:space="preserve"> (2013). T</w:t>
      </w:r>
      <w:r w:rsidR="00AF2521">
        <w:t xml:space="preserve">here has been a big emphasis on outdoor play in Iceland for a significant amount of time for children aged one to six. Children aged six to sixteen play outside with their classmates when they’re on break. It is unclear about the teaching strategies for outdoor learning in Iceland, but it could be determined that it changes depending on the teacher and the school. It has been stated that outdoor learning and play is becoming increasingly popular throughout Iceland, and in </w:t>
      </w:r>
      <w:proofErr w:type="spellStart"/>
      <w:r w:rsidR="00AF2521">
        <w:t>Reyjkavik</w:t>
      </w:r>
      <w:proofErr w:type="spellEnd"/>
      <w:r w:rsidR="00AF2521">
        <w:t xml:space="preserve">, 70% of schools </w:t>
      </w:r>
      <w:r w:rsidR="00406CD2">
        <w:t>have expressed that they use outdoor education a notable amount (</w:t>
      </w:r>
      <w:proofErr w:type="spellStart"/>
      <w:r w:rsidR="00406CD2">
        <w:t>Oladottir</w:t>
      </w:r>
      <w:proofErr w:type="spellEnd"/>
      <w:r w:rsidR="00406CD2">
        <w:t>, 2008).</w:t>
      </w:r>
    </w:p>
    <w:p w14:paraId="77E97ED7" w14:textId="37DA34EE" w:rsidR="00406CD2" w:rsidRDefault="00406CD2">
      <w:r>
        <w:t xml:space="preserve">Adapted from: </w:t>
      </w:r>
      <w:proofErr w:type="spellStart"/>
      <w:r>
        <w:t>Noradahl</w:t>
      </w:r>
      <w:proofErr w:type="spellEnd"/>
      <w:r>
        <w:t xml:space="preserve">, K. and </w:t>
      </w:r>
      <w:proofErr w:type="spellStart"/>
      <w:r>
        <w:t>Johannesson</w:t>
      </w:r>
      <w:proofErr w:type="spellEnd"/>
      <w:r>
        <w:t>, I. (201</w:t>
      </w:r>
      <w:r>
        <w:t>3</w:t>
      </w:r>
      <w:r>
        <w:t>) ‘Icelandic teachers’ views of using the outdoors’ Education 3-13: International Journal of Primary, Elementary and Early Years Education. Vol 44, No. 4, September 2014, 391-406.</w:t>
      </w:r>
    </w:p>
    <w:p w14:paraId="492D721E" w14:textId="6F7FB2B3" w:rsidR="00406CD2" w:rsidRDefault="00406CD2"/>
    <w:p w14:paraId="10F77A03" w14:textId="001C2142" w:rsidR="00406CD2" w:rsidRPr="00406CD2" w:rsidRDefault="00406CD2">
      <w:pPr>
        <w:rPr>
          <w:u w:val="single"/>
        </w:rPr>
      </w:pPr>
      <w:r w:rsidRPr="00406CD2">
        <w:rPr>
          <w:u w:val="single"/>
        </w:rPr>
        <w:t>Part 2</w:t>
      </w:r>
      <w:r w:rsidR="005C3A01">
        <w:rPr>
          <w:u w:val="single"/>
        </w:rPr>
        <w:t>a</w:t>
      </w:r>
      <w:r w:rsidRPr="00406CD2">
        <w:rPr>
          <w:u w:val="single"/>
        </w:rPr>
        <w:t>- Re-write a passage of text with appropriate citations and references- 200 Words</w:t>
      </w:r>
    </w:p>
    <w:p w14:paraId="4B0AECE1" w14:textId="4666EE77" w:rsidR="00406CD2" w:rsidRPr="00F0268D" w:rsidRDefault="00406CD2">
      <w:pPr>
        <w:rPr>
          <w:i/>
          <w:iCs/>
        </w:rPr>
      </w:pPr>
      <w:r w:rsidRPr="00F0268D">
        <w:rPr>
          <w:i/>
          <w:iCs/>
        </w:rPr>
        <w:t xml:space="preserve">This essay will be about forest schools. A definition of Forest School has been made by the Forest School Network it says that ‘it is an inspirational process that offers children, young people and adults regular opportunities to achieve and develop confidence and </w:t>
      </w:r>
      <w:proofErr w:type="spellStart"/>
      <w:r w:rsidRPr="00F0268D">
        <w:rPr>
          <w:i/>
          <w:iCs/>
        </w:rPr>
        <w:t>self esteem</w:t>
      </w:r>
      <w:proofErr w:type="spellEnd"/>
      <w:r w:rsidRPr="00F0268D">
        <w:rPr>
          <w:i/>
          <w:iCs/>
        </w:rPr>
        <w:t xml:space="preserve"> though hands on learning experiences in a woodland environment”. Murray and O’Brien 2006. People are a bit worried that little ones in school now don’t get to go to woodlands and green places like </w:t>
      </w:r>
      <w:proofErr w:type="spellStart"/>
      <w:r w:rsidRPr="00F0268D">
        <w:rPr>
          <w:i/>
          <w:iCs/>
        </w:rPr>
        <w:t>there</w:t>
      </w:r>
      <w:proofErr w:type="spellEnd"/>
      <w:r w:rsidRPr="00F0268D">
        <w:rPr>
          <w:i/>
          <w:iCs/>
        </w:rPr>
        <w:t xml:space="preserve"> parents did because they are </w:t>
      </w:r>
      <w:proofErr w:type="spellStart"/>
      <w:r w:rsidRPr="00F0268D">
        <w:rPr>
          <w:i/>
          <w:iCs/>
        </w:rPr>
        <w:t>to</w:t>
      </w:r>
      <w:proofErr w:type="spellEnd"/>
      <w:r w:rsidRPr="00F0268D">
        <w:rPr>
          <w:i/>
          <w:iCs/>
        </w:rPr>
        <w:t xml:space="preserve"> worried that something will happen about them and kids can do loads indoors now and that’s what O’Brien and Murray think. There is also research that tells us that if they don’t go when they are young then they </w:t>
      </w:r>
      <w:proofErr w:type="spellStart"/>
      <w:r w:rsidRPr="00F0268D">
        <w:rPr>
          <w:i/>
          <w:iCs/>
        </w:rPr>
        <w:t>wont</w:t>
      </w:r>
      <w:proofErr w:type="spellEnd"/>
      <w:r w:rsidRPr="00F0268D">
        <w:rPr>
          <w:i/>
          <w:iCs/>
        </w:rPr>
        <w:t xml:space="preserve"> go when they are grown up either and we will miss out on </w:t>
      </w:r>
      <w:r w:rsidRPr="00F0268D">
        <w:rPr>
          <w:i/>
          <w:iCs/>
        </w:rPr>
        <w:lastRenderedPageBreak/>
        <w:t xml:space="preserve">physical and emotional benefits of access to nature. Ward Thompson and Aspinall and Bell and others 2004. That’s because learning outdoors is very different to learning in a classroom environment and the </w:t>
      </w:r>
      <w:proofErr w:type="spellStart"/>
      <w:r w:rsidRPr="00F0268D">
        <w:rPr>
          <w:i/>
          <w:iCs/>
        </w:rPr>
        <w:t>welsh</w:t>
      </w:r>
      <w:proofErr w:type="spellEnd"/>
      <w:r w:rsidRPr="00F0268D">
        <w:rPr>
          <w:i/>
          <w:iCs/>
        </w:rPr>
        <w:t xml:space="preserve"> government are encouraging teachers to do forest school in </w:t>
      </w:r>
      <w:proofErr w:type="spellStart"/>
      <w:r w:rsidRPr="00F0268D">
        <w:rPr>
          <w:i/>
          <w:iCs/>
        </w:rPr>
        <w:t>they’re</w:t>
      </w:r>
      <w:proofErr w:type="spellEnd"/>
      <w:r w:rsidRPr="00F0268D">
        <w:rPr>
          <w:i/>
          <w:iCs/>
        </w:rPr>
        <w:t xml:space="preserve"> own schools now, especially in foundation phase.</w:t>
      </w:r>
    </w:p>
    <w:p w14:paraId="321EF1A0" w14:textId="77777777" w:rsidR="00406CD2" w:rsidRPr="00F0268D" w:rsidRDefault="00406CD2">
      <w:pPr>
        <w:rPr>
          <w:i/>
          <w:iCs/>
        </w:rPr>
      </w:pPr>
      <w:r w:rsidRPr="00F0268D">
        <w:rPr>
          <w:i/>
          <w:iCs/>
        </w:rPr>
        <w:t xml:space="preserve">Reference List: </w:t>
      </w:r>
      <w:proofErr w:type="spellStart"/>
      <w:r w:rsidRPr="00F0268D">
        <w:rPr>
          <w:i/>
          <w:iCs/>
        </w:rPr>
        <w:t>welsh</w:t>
      </w:r>
      <w:proofErr w:type="spellEnd"/>
      <w:r w:rsidRPr="00F0268D">
        <w:rPr>
          <w:i/>
          <w:iCs/>
        </w:rPr>
        <w:t xml:space="preserve"> assembly government. Outdoor Learning Handbook. Cardiff: 2009. WAG. Ward Thompson, C., Aspinall, P., Bell, S., Findlay, C., </w:t>
      </w:r>
      <w:proofErr w:type="spellStart"/>
      <w:r w:rsidRPr="00F0268D">
        <w:rPr>
          <w:i/>
          <w:iCs/>
        </w:rPr>
        <w:t>Wherrett</w:t>
      </w:r>
      <w:proofErr w:type="spellEnd"/>
      <w:r w:rsidRPr="00F0268D">
        <w:rPr>
          <w:i/>
          <w:iCs/>
        </w:rPr>
        <w:t xml:space="preserve">, J. and </w:t>
      </w:r>
      <w:proofErr w:type="spellStart"/>
      <w:r w:rsidRPr="00F0268D">
        <w:rPr>
          <w:i/>
          <w:iCs/>
        </w:rPr>
        <w:t>Travlou</w:t>
      </w:r>
      <w:proofErr w:type="spellEnd"/>
      <w:r w:rsidRPr="00F0268D">
        <w:rPr>
          <w:i/>
          <w:iCs/>
        </w:rPr>
        <w:t xml:space="preserve">, </w:t>
      </w:r>
      <w:proofErr w:type="spellStart"/>
      <w:r w:rsidRPr="00F0268D">
        <w:rPr>
          <w:i/>
          <w:iCs/>
        </w:rPr>
        <w:t>P.Open</w:t>
      </w:r>
      <w:proofErr w:type="spellEnd"/>
      <w:r w:rsidRPr="00F0268D">
        <w:rPr>
          <w:i/>
          <w:iCs/>
        </w:rPr>
        <w:t xml:space="preserve"> space and social inclusion: Local woodland use in central Scotland. Report to the Forestry Commission, Edinburgh, 2004. </w:t>
      </w:r>
    </w:p>
    <w:p w14:paraId="75D714E2" w14:textId="6828477C" w:rsidR="00406CD2" w:rsidRPr="00F0268D" w:rsidRDefault="00406CD2">
      <w:pPr>
        <w:rPr>
          <w:i/>
          <w:iCs/>
        </w:rPr>
      </w:pPr>
      <w:r w:rsidRPr="00F0268D">
        <w:rPr>
          <w:i/>
          <w:iCs/>
        </w:rPr>
        <w:t>2006. E. O'Brien and R. Murray, A marvellous opportunity for children to learn: A participatory evaluation of Forest School in England and Wales, Farnham: Forest Research.</w:t>
      </w:r>
    </w:p>
    <w:p w14:paraId="0341685A" w14:textId="35EA7F23" w:rsidR="00F0268D" w:rsidRDefault="00406CD2">
      <w:pPr>
        <w:rPr>
          <w:rFonts w:cstheme="minorHAnsi"/>
          <w:color w:val="000000"/>
          <w:shd w:val="clear" w:color="auto" w:fill="FFFFFF"/>
        </w:rPr>
      </w:pPr>
      <w:r>
        <w:t xml:space="preserve">   </w:t>
      </w:r>
      <w:r w:rsidR="007B0D24">
        <w:t>Forest schools are becoming increasingly popular throughout the United Kingdom. A</w:t>
      </w:r>
      <w:r w:rsidR="00F0268D">
        <w:t xml:space="preserve"> forest school</w:t>
      </w:r>
      <w:r w:rsidR="00F0268D" w:rsidRPr="00F0268D">
        <w:rPr>
          <w:rFonts w:cstheme="minorHAnsi"/>
          <w:color w:val="000000"/>
          <w:shd w:val="clear" w:color="auto" w:fill="FFFFFF"/>
        </w:rPr>
        <w:t xml:space="preserve"> </w:t>
      </w:r>
      <w:r w:rsidR="00F0268D" w:rsidRPr="00F0268D">
        <w:rPr>
          <w:rFonts w:cstheme="minorHAnsi"/>
          <w:color w:val="000000"/>
          <w:shd w:val="clear" w:color="auto" w:fill="FFFFFF"/>
        </w:rPr>
        <w:t>is an educational programme that takes place outside in forests and woodland. You might have heard of them referred to as outdoor nursery, forest kindergarten, nature preschool, outdoor classrooms, or forest classrooms</w:t>
      </w:r>
      <w:r w:rsidR="00F0268D">
        <w:rPr>
          <w:rFonts w:cstheme="minorHAnsi"/>
          <w:color w:val="000000"/>
          <w:shd w:val="clear" w:color="auto" w:fill="FFFFFF"/>
        </w:rPr>
        <w:t xml:space="preserve">. </w:t>
      </w:r>
      <w:r w:rsidR="00F0268D" w:rsidRPr="00F0268D">
        <w:rPr>
          <w:rFonts w:cstheme="minorHAnsi"/>
          <w:color w:val="000000"/>
          <w:shd w:val="clear" w:color="auto" w:fill="FFFFFF"/>
        </w:rPr>
        <w:t>Children get time and space to discover the outdoors and themselves, and all learning is hands-on. The programme encourages children to explore their outdoor classroom and all it offers, developing curiosity, wonder, experimentation and skills</w:t>
      </w:r>
      <w:r w:rsidR="00CA3A84">
        <w:rPr>
          <w:rFonts w:cstheme="minorHAnsi"/>
          <w:color w:val="000000"/>
          <w:shd w:val="clear" w:color="auto" w:fill="FFFFFF"/>
        </w:rPr>
        <w:t>.</w:t>
      </w:r>
      <w:r w:rsidR="00F0268D">
        <w:rPr>
          <w:rFonts w:cstheme="minorHAnsi"/>
          <w:color w:val="000000"/>
          <w:shd w:val="clear" w:color="auto" w:fill="FFFFFF"/>
        </w:rPr>
        <w:t xml:space="preserve"> James (2022). </w:t>
      </w:r>
      <w:r w:rsidR="00CA3A84">
        <w:rPr>
          <w:rFonts w:cstheme="minorHAnsi"/>
          <w:color w:val="000000"/>
          <w:shd w:val="clear" w:color="auto" w:fill="FFFFFF"/>
        </w:rPr>
        <w:t xml:space="preserve">There were concerns from some parents that children now won’t be able to experience woodland areas the way they did when they were in primary school. Now with forest schools coming into force, there is no need for any concern. Forest schools have been extremely successful with children and parents alike. Children love the freedom and the sense of exploration, and parents enjoy seeing their children having fun in the outdoor environment. </w:t>
      </w:r>
      <w:r w:rsidR="005C3A01">
        <w:rPr>
          <w:rFonts w:cstheme="minorHAnsi"/>
          <w:color w:val="000000"/>
          <w:shd w:val="clear" w:color="auto" w:fill="FFFFFF"/>
        </w:rPr>
        <w:t>Forest schools are an extremely good way for children to develop different skills, a lot of opportunities I did not have when I was in primary school. Seeing the forest schools being introduced makes me excited to become a teacher and introduce forest schools into children’s lives.</w:t>
      </w:r>
    </w:p>
    <w:p w14:paraId="43EB436A" w14:textId="523495A6" w:rsidR="00F0268D" w:rsidRDefault="00D916C5">
      <w:r>
        <w:t xml:space="preserve">Cathy James (2022) What is a forest school?. Available at: </w:t>
      </w:r>
      <w:hyperlink r:id="rId5" w:history="1">
        <w:r w:rsidR="00F0268D">
          <w:rPr>
            <w:rStyle w:val="Hyperlink"/>
          </w:rPr>
          <w:t xml:space="preserve">What is forest school? - </w:t>
        </w:r>
        <w:proofErr w:type="spellStart"/>
        <w:r w:rsidR="00F0268D">
          <w:rPr>
            <w:rStyle w:val="Hyperlink"/>
          </w:rPr>
          <w:t>NurtureStore</w:t>
        </w:r>
        <w:proofErr w:type="spellEnd"/>
      </w:hyperlink>
      <w:r w:rsidR="00F0268D">
        <w:t xml:space="preserve"> </w:t>
      </w:r>
      <w:r>
        <w:t>(Accessed: 2 December 2022)</w:t>
      </w:r>
    </w:p>
    <w:p w14:paraId="465DF5BF" w14:textId="1DA96C97" w:rsidR="005C3A01" w:rsidRDefault="005C3A01"/>
    <w:p w14:paraId="07B7AC49" w14:textId="7139990A" w:rsidR="005C3A01" w:rsidRPr="00C31191" w:rsidRDefault="005C3A01">
      <w:pPr>
        <w:rPr>
          <w:u w:val="single"/>
        </w:rPr>
      </w:pPr>
      <w:r w:rsidRPr="00C31191">
        <w:rPr>
          <w:u w:val="single"/>
        </w:rPr>
        <w:t xml:space="preserve">Part 2b- </w:t>
      </w:r>
      <w:r w:rsidR="00C31191" w:rsidRPr="00C31191">
        <w:rPr>
          <w:u w:val="single"/>
        </w:rPr>
        <w:t>Answer five questions on academic referencing – 600 Words</w:t>
      </w:r>
    </w:p>
    <w:p w14:paraId="49B0FFA1" w14:textId="470D224C" w:rsidR="00C31191" w:rsidRPr="00C31191" w:rsidRDefault="00C31191" w:rsidP="00C31191">
      <w:pPr>
        <w:pStyle w:val="ListParagraph"/>
        <w:numPr>
          <w:ilvl w:val="0"/>
          <w:numId w:val="1"/>
        </w:numPr>
        <w:rPr>
          <w:i/>
          <w:iCs/>
        </w:rPr>
      </w:pPr>
      <w:r w:rsidRPr="00C31191">
        <w:rPr>
          <w:i/>
          <w:iCs/>
        </w:rPr>
        <w:t xml:space="preserve">If you fail to acknowledge the source of your information in academic writing, you could be accused of </w:t>
      </w:r>
      <w:r w:rsidRPr="00C31191">
        <w:rPr>
          <w:i/>
          <w:iCs/>
        </w:rPr>
        <w:t>plagiarism.</w:t>
      </w:r>
      <w:r w:rsidRPr="00C31191">
        <w:rPr>
          <w:i/>
          <w:iCs/>
        </w:rPr>
        <w:t xml:space="preserve"> Why is it important that students avoid this?</w:t>
      </w:r>
    </w:p>
    <w:p w14:paraId="43B2E294" w14:textId="4ACF5ED6" w:rsidR="00C31191" w:rsidRPr="00C31191" w:rsidRDefault="00C31191" w:rsidP="00C31191">
      <w:pPr>
        <w:pStyle w:val="Heading4"/>
        <w:shd w:val="clear" w:color="auto" w:fill="FFFFFF"/>
        <w:rPr>
          <w:rFonts w:asciiTheme="minorHAnsi" w:hAnsiTheme="minorHAnsi" w:cstheme="minorHAnsi"/>
          <w:b w:val="0"/>
          <w:bCs w:val="0"/>
          <w:color w:val="000000"/>
          <w:spacing w:val="-6"/>
          <w:sz w:val="22"/>
          <w:szCs w:val="22"/>
        </w:rPr>
      </w:pPr>
      <w:r w:rsidRPr="00C31191">
        <w:rPr>
          <w:rFonts w:asciiTheme="minorHAnsi" w:hAnsiTheme="minorHAnsi" w:cstheme="minorHAnsi"/>
          <w:b w:val="0"/>
          <w:bCs w:val="0"/>
          <w:sz w:val="22"/>
          <w:szCs w:val="22"/>
        </w:rPr>
        <w:t xml:space="preserve">It is important that students avoid plagiarism as it affects the total marks at the end of their assignment and potentially their final mark when they graduate. </w:t>
      </w:r>
      <w:r w:rsidR="008E6556">
        <w:rPr>
          <w:rFonts w:asciiTheme="minorHAnsi" w:hAnsiTheme="minorHAnsi" w:cstheme="minorHAnsi"/>
          <w:b w:val="0"/>
          <w:bCs w:val="0"/>
          <w:sz w:val="22"/>
          <w:szCs w:val="22"/>
        </w:rPr>
        <w:t>“</w:t>
      </w:r>
      <w:r w:rsidRPr="00C31191">
        <w:rPr>
          <w:rFonts w:asciiTheme="minorHAnsi" w:hAnsiTheme="minorHAnsi" w:cstheme="minorHAnsi"/>
          <w:b w:val="0"/>
          <w:bCs w:val="0"/>
          <w:color w:val="000000"/>
          <w:spacing w:val="-6"/>
          <w:sz w:val="22"/>
          <w:szCs w:val="22"/>
        </w:rPr>
        <w:t>According to the Merriam-Webster online dictionary, to "plagiarize" means</w:t>
      </w:r>
    </w:p>
    <w:p w14:paraId="40AB2966" w14:textId="77777777" w:rsidR="00C31191" w:rsidRPr="00C31191" w:rsidRDefault="00C31191" w:rsidP="00C31191">
      <w:pPr>
        <w:numPr>
          <w:ilvl w:val="0"/>
          <w:numId w:val="2"/>
        </w:numPr>
        <w:shd w:val="clear" w:color="auto" w:fill="FFFFFF"/>
        <w:spacing w:before="100" w:beforeAutospacing="1" w:after="100" w:afterAutospacing="1" w:line="240" w:lineRule="auto"/>
        <w:rPr>
          <w:rFonts w:eastAsia="Times New Roman" w:cstheme="minorHAnsi"/>
          <w:color w:val="000000"/>
          <w:lang w:eastAsia="en-GB"/>
        </w:rPr>
      </w:pPr>
      <w:r w:rsidRPr="00C31191">
        <w:rPr>
          <w:rFonts w:eastAsia="Times New Roman" w:cstheme="minorHAnsi"/>
          <w:color w:val="000000"/>
          <w:lang w:eastAsia="en-GB"/>
        </w:rPr>
        <w:t>to steal and pass off (the ideas or words of another) as one's own</w:t>
      </w:r>
    </w:p>
    <w:p w14:paraId="015FFB89" w14:textId="77777777" w:rsidR="00C31191" w:rsidRPr="00C31191" w:rsidRDefault="00C31191" w:rsidP="00C31191">
      <w:pPr>
        <w:numPr>
          <w:ilvl w:val="0"/>
          <w:numId w:val="2"/>
        </w:numPr>
        <w:shd w:val="clear" w:color="auto" w:fill="FFFFFF"/>
        <w:spacing w:before="100" w:beforeAutospacing="1" w:after="100" w:afterAutospacing="1" w:line="240" w:lineRule="auto"/>
        <w:rPr>
          <w:rFonts w:eastAsia="Times New Roman" w:cstheme="minorHAnsi"/>
          <w:color w:val="000000"/>
          <w:lang w:eastAsia="en-GB"/>
        </w:rPr>
      </w:pPr>
      <w:r w:rsidRPr="00C31191">
        <w:rPr>
          <w:rFonts w:eastAsia="Times New Roman" w:cstheme="minorHAnsi"/>
          <w:color w:val="000000"/>
          <w:lang w:eastAsia="en-GB"/>
        </w:rPr>
        <w:t>to use (another's production) without crediting the source</w:t>
      </w:r>
    </w:p>
    <w:p w14:paraId="5A416333" w14:textId="77777777" w:rsidR="00C31191" w:rsidRPr="00C31191" w:rsidRDefault="00C31191" w:rsidP="00C31191">
      <w:pPr>
        <w:numPr>
          <w:ilvl w:val="0"/>
          <w:numId w:val="2"/>
        </w:numPr>
        <w:shd w:val="clear" w:color="auto" w:fill="FFFFFF"/>
        <w:spacing w:before="100" w:beforeAutospacing="1" w:after="100" w:afterAutospacing="1" w:line="240" w:lineRule="auto"/>
        <w:rPr>
          <w:rFonts w:eastAsia="Times New Roman" w:cstheme="minorHAnsi"/>
          <w:color w:val="000000"/>
          <w:lang w:eastAsia="en-GB"/>
        </w:rPr>
      </w:pPr>
      <w:r w:rsidRPr="00C31191">
        <w:rPr>
          <w:rFonts w:eastAsia="Times New Roman" w:cstheme="minorHAnsi"/>
          <w:color w:val="000000"/>
          <w:lang w:eastAsia="en-GB"/>
        </w:rPr>
        <w:t>to commit literary theft</w:t>
      </w:r>
    </w:p>
    <w:p w14:paraId="198790B8" w14:textId="7D7D1F32" w:rsidR="00C31191" w:rsidRDefault="00C31191" w:rsidP="00C31191">
      <w:pPr>
        <w:numPr>
          <w:ilvl w:val="0"/>
          <w:numId w:val="2"/>
        </w:numPr>
        <w:shd w:val="clear" w:color="auto" w:fill="FFFFFF"/>
        <w:spacing w:before="100" w:beforeAutospacing="1" w:after="100" w:afterAutospacing="1" w:line="240" w:lineRule="auto"/>
        <w:rPr>
          <w:rFonts w:eastAsia="Times New Roman" w:cstheme="minorHAnsi"/>
          <w:color w:val="000000"/>
          <w:lang w:eastAsia="en-GB"/>
        </w:rPr>
      </w:pPr>
      <w:r w:rsidRPr="00C31191">
        <w:rPr>
          <w:rFonts w:eastAsia="Times New Roman" w:cstheme="minorHAnsi"/>
          <w:color w:val="000000"/>
          <w:lang w:eastAsia="en-GB"/>
        </w:rPr>
        <w:t>to present as new and original an idea or product derived from an existing source</w:t>
      </w:r>
      <w:r w:rsidR="008E6556">
        <w:rPr>
          <w:rFonts w:eastAsia="Times New Roman" w:cstheme="minorHAnsi"/>
          <w:color w:val="000000"/>
          <w:lang w:eastAsia="en-GB"/>
        </w:rPr>
        <w:t xml:space="preserve">” </w:t>
      </w:r>
      <w:r>
        <w:rPr>
          <w:rFonts w:eastAsia="Times New Roman" w:cstheme="minorHAnsi"/>
          <w:color w:val="000000"/>
          <w:lang w:eastAsia="en-GB"/>
        </w:rPr>
        <w:t>(Plagiarism.org, 2017)</w:t>
      </w:r>
    </w:p>
    <w:p w14:paraId="6A15C7DE" w14:textId="77777777" w:rsidR="00A050CE" w:rsidRDefault="00C31191" w:rsidP="00C31191">
      <w:p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in order to ensure students avoid plagiarism as much as they possibly can, they should keep all their notes organised and saved</w:t>
      </w:r>
      <w:r w:rsidR="00A050CE">
        <w:rPr>
          <w:rFonts w:eastAsia="Times New Roman" w:cstheme="minorHAnsi"/>
          <w:color w:val="000000"/>
          <w:lang w:eastAsia="en-GB"/>
        </w:rPr>
        <w:t xml:space="preserve">. They also need to make sure they make a note of the references and citations they are including in their work so that they reference it right in their assignment body, and in the reference list at the end. </w:t>
      </w:r>
    </w:p>
    <w:p w14:paraId="41874D4C" w14:textId="795C2E83" w:rsidR="00C31191" w:rsidRPr="00C31191" w:rsidRDefault="00A050CE" w:rsidP="00C31191">
      <w:pPr>
        <w:shd w:val="clear" w:color="auto" w:fill="FFFFFF"/>
        <w:spacing w:before="100" w:beforeAutospacing="1" w:after="100" w:afterAutospacing="1" w:line="240" w:lineRule="auto"/>
        <w:rPr>
          <w:rFonts w:eastAsia="Times New Roman" w:cstheme="minorHAnsi"/>
          <w:color w:val="000000"/>
          <w:lang w:eastAsia="en-GB"/>
        </w:rPr>
      </w:pPr>
      <w:r>
        <w:lastRenderedPageBreak/>
        <w:t xml:space="preserve">Plagiarism.org (2017) What is Plagiarism? Available at: </w:t>
      </w:r>
      <w:hyperlink r:id="rId6" w:history="1">
        <w:r w:rsidR="00C31191">
          <w:rPr>
            <w:rStyle w:val="Hyperlink"/>
          </w:rPr>
          <w:t>What is Plagiarism? - Plagiarism.org</w:t>
        </w:r>
      </w:hyperlink>
      <w:r>
        <w:t xml:space="preserve"> (Accessed: 2 December 2022)</w:t>
      </w:r>
    </w:p>
    <w:p w14:paraId="5DE98F34" w14:textId="00C7A516" w:rsidR="00C31191" w:rsidRDefault="00C31191" w:rsidP="00C31191"/>
    <w:p w14:paraId="6247415A" w14:textId="60714AE7" w:rsidR="00C31191" w:rsidRDefault="00C31191" w:rsidP="00C31191">
      <w:pPr>
        <w:pStyle w:val="ListParagraph"/>
        <w:numPr>
          <w:ilvl w:val="0"/>
          <w:numId w:val="1"/>
        </w:numPr>
        <w:rPr>
          <w:i/>
          <w:iCs/>
        </w:rPr>
      </w:pPr>
      <w:r w:rsidRPr="00A050CE">
        <w:rPr>
          <w:i/>
          <w:iCs/>
        </w:rPr>
        <w:t>You only have to reference when you use a direct quotation. Is this True or False? Explain your answer.</w:t>
      </w:r>
    </w:p>
    <w:p w14:paraId="76E50317" w14:textId="70A0E272" w:rsidR="00F61339" w:rsidRDefault="00A050CE" w:rsidP="00A050CE">
      <w:pPr>
        <w:rPr>
          <w:rFonts w:cstheme="minorHAnsi"/>
        </w:rPr>
      </w:pPr>
      <w:r>
        <w:t xml:space="preserve">The above statement is false. </w:t>
      </w:r>
      <w:r w:rsidR="00F61339" w:rsidRPr="00F61339">
        <w:rPr>
          <w:rFonts w:cstheme="minorHAnsi"/>
        </w:rPr>
        <w:t xml:space="preserve">Not all evidence needs to be presented in the form of direct quotation. </w:t>
      </w:r>
      <w:r w:rsidR="008E6556">
        <w:rPr>
          <w:rFonts w:cstheme="minorHAnsi"/>
        </w:rPr>
        <w:t>“</w:t>
      </w:r>
      <w:r w:rsidR="00F61339" w:rsidRPr="00F61339">
        <w:rPr>
          <w:rFonts w:cstheme="minorHAnsi"/>
        </w:rPr>
        <w:t xml:space="preserve">Often, you can convey information more efficiently and integrate it more smoothly into your own writing by paraphrasing, rather than using direct quotation. Only use a direct quotation when one of these statements is true: </w:t>
      </w:r>
    </w:p>
    <w:p w14:paraId="06FD7384" w14:textId="77777777" w:rsidR="00F61339" w:rsidRDefault="00F61339" w:rsidP="00A050CE">
      <w:pPr>
        <w:rPr>
          <w:rFonts w:cstheme="minorHAnsi"/>
        </w:rPr>
      </w:pPr>
      <w:r w:rsidRPr="00F61339">
        <w:rPr>
          <w:rFonts w:ascii="Segoe UI Symbol" w:hAnsi="Segoe UI Symbol" w:cs="Segoe UI Symbol"/>
        </w:rPr>
        <w:t>❏</w:t>
      </w:r>
      <w:r w:rsidRPr="00F61339">
        <w:rPr>
          <w:rFonts w:cstheme="minorHAnsi"/>
        </w:rPr>
        <w:t xml:space="preserve"> The passage is particularly effective, memorable, or well written.</w:t>
      </w:r>
    </w:p>
    <w:p w14:paraId="3065A3E2" w14:textId="77777777" w:rsidR="00F61339" w:rsidRDefault="00F61339" w:rsidP="00A050CE">
      <w:pPr>
        <w:rPr>
          <w:rFonts w:cstheme="minorHAnsi"/>
        </w:rPr>
      </w:pPr>
      <w:r w:rsidRPr="00F61339">
        <w:rPr>
          <w:rFonts w:cstheme="minorHAnsi"/>
        </w:rPr>
        <w:t xml:space="preserve"> </w:t>
      </w:r>
      <w:r w:rsidRPr="00F61339">
        <w:rPr>
          <w:rFonts w:ascii="Segoe UI Symbol" w:hAnsi="Segoe UI Symbol" w:cs="Segoe UI Symbol"/>
        </w:rPr>
        <w:t>❏</w:t>
      </w:r>
      <w:r w:rsidRPr="00F61339">
        <w:rPr>
          <w:rFonts w:cstheme="minorHAnsi"/>
        </w:rPr>
        <w:t xml:space="preserve"> Your analysis will focus on specific words or phrases in the passage. </w:t>
      </w:r>
    </w:p>
    <w:p w14:paraId="0FBC8DA2" w14:textId="77777777" w:rsidR="00F61339" w:rsidRDefault="00F61339" w:rsidP="00A050CE">
      <w:pPr>
        <w:rPr>
          <w:rFonts w:cstheme="minorHAnsi"/>
        </w:rPr>
      </w:pPr>
      <w:r w:rsidRPr="00F61339">
        <w:rPr>
          <w:rFonts w:ascii="Segoe UI Symbol" w:hAnsi="Segoe UI Symbol" w:cs="Segoe UI Symbol"/>
        </w:rPr>
        <w:t>❏</w:t>
      </w:r>
      <w:r w:rsidRPr="00F61339">
        <w:rPr>
          <w:rFonts w:cstheme="minorHAnsi"/>
        </w:rPr>
        <w:t xml:space="preserve"> You want to emphasize the source</w:t>
      </w:r>
      <w:r w:rsidRPr="00F61339">
        <w:rPr>
          <w:rFonts w:ascii="Calibri" w:hAnsi="Calibri" w:cs="Calibri"/>
        </w:rPr>
        <w:t>’</w:t>
      </w:r>
      <w:r w:rsidRPr="00F61339">
        <w:rPr>
          <w:rFonts w:cstheme="minorHAnsi"/>
        </w:rPr>
        <w:t xml:space="preserve">s opinion, especially if the passage clarifies a difficult or contested claim. </w:t>
      </w:r>
    </w:p>
    <w:p w14:paraId="75536EBC" w14:textId="513167E9" w:rsidR="00A050CE" w:rsidRDefault="00F61339" w:rsidP="00A050CE">
      <w:pPr>
        <w:rPr>
          <w:rFonts w:cstheme="minorHAnsi"/>
        </w:rPr>
      </w:pPr>
      <w:r w:rsidRPr="00F61339">
        <w:rPr>
          <w:rFonts w:ascii="Segoe UI Symbol" w:hAnsi="Segoe UI Symbol" w:cs="Segoe UI Symbol"/>
        </w:rPr>
        <w:t>❏</w:t>
      </w:r>
      <w:r w:rsidRPr="00F61339">
        <w:rPr>
          <w:rFonts w:cstheme="minorHAnsi"/>
        </w:rPr>
        <w:t xml:space="preserve"> You are quoting an authority who will lend weight to your argument</w:t>
      </w:r>
      <w:r w:rsidR="008E6556">
        <w:rPr>
          <w:rFonts w:cstheme="minorHAnsi"/>
        </w:rPr>
        <w:t>”</w:t>
      </w:r>
      <w:r w:rsidRPr="00F61339">
        <w:rPr>
          <w:rFonts w:cstheme="minorHAnsi"/>
        </w:rPr>
        <w:t>.</w:t>
      </w:r>
      <w:r>
        <w:rPr>
          <w:rFonts w:cstheme="minorHAnsi"/>
        </w:rPr>
        <w:t xml:space="preserve"> Montgomery College (</w:t>
      </w:r>
      <w:r w:rsidR="00C90D9D">
        <w:rPr>
          <w:rFonts w:cstheme="minorHAnsi"/>
        </w:rPr>
        <w:t>no date)</w:t>
      </w:r>
    </w:p>
    <w:p w14:paraId="051AB0BF" w14:textId="5BB5DE8E" w:rsidR="00C90D9D" w:rsidRPr="00F61339" w:rsidRDefault="00C90D9D" w:rsidP="00A050CE">
      <w:pPr>
        <w:rPr>
          <w:rFonts w:cstheme="minorHAnsi"/>
        </w:rPr>
      </w:pPr>
      <w:r>
        <w:t xml:space="preserve">Montgomery College (no date) Direct Quotes. Available at: </w:t>
      </w:r>
      <w:hyperlink r:id="rId7" w:history="1">
        <w:r>
          <w:rPr>
            <w:rStyle w:val="Hyperlink"/>
          </w:rPr>
          <w:t>direct-quotes.pdf (montgomerycollege.edu)</w:t>
        </w:r>
      </w:hyperlink>
      <w:r>
        <w:t xml:space="preserve"> (Accessed: 2 December 2022)</w:t>
      </w:r>
    </w:p>
    <w:p w14:paraId="72F82F7D" w14:textId="6B27CE3E" w:rsidR="00C31191" w:rsidRDefault="00C31191" w:rsidP="00C31191">
      <w:pPr>
        <w:pStyle w:val="ListParagraph"/>
        <w:numPr>
          <w:ilvl w:val="0"/>
          <w:numId w:val="1"/>
        </w:numPr>
        <w:rPr>
          <w:i/>
          <w:iCs/>
        </w:rPr>
      </w:pPr>
      <w:r w:rsidRPr="00C90D9D">
        <w:rPr>
          <w:i/>
          <w:iCs/>
        </w:rPr>
        <w:t>Wikipedia is a good place to search for information for your academic assignments. Explain, with reasons and supporting literature, whether you believe this statement is true or false.</w:t>
      </w:r>
    </w:p>
    <w:p w14:paraId="36ACCE20" w14:textId="141BD21C" w:rsidR="00FC5186" w:rsidRDefault="00C90D9D" w:rsidP="008E6556">
      <w:pPr>
        <w:pStyle w:val="NormalWeb"/>
        <w:shd w:val="clear" w:color="auto" w:fill="FFFFFF"/>
        <w:spacing w:before="0" w:beforeAutospacing="0" w:after="345" w:afterAutospacing="0" w:line="480" w:lineRule="auto"/>
        <w:rPr>
          <w:rFonts w:asciiTheme="minorHAnsi" w:hAnsiTheme="minorHAnsi" w:cstheme="minorHAnsi"/>
          <w:color w:val="000000" w:themeColor="text1"/>
          <w:sz w:val="22"/>
          <w:szCs w:val="22"/>
        </w:rPr>
      </w:pPr>
      <w:r w:rsidRPr="000A4CC5">
        <w:rPr>
          <w:rFonts w:asciiTheme="minorHAnsi" w:hAnsiTheme="minorHAnsi" w:cstheme="minorHAnsi"/>
          <w:sz w:val="22"/>
          <w:szCs w:val="22"/>
        </w:rPr>
        <w:t xml:space="preserve">I believe that the above statement is false. Wikipedia is not a reliable source. It shouldn’t be student’s first website to find research on. However, I believe in certain circumstances, it could be useful, but not reliable. </w:t>
      </w:r>
      <w:r w:rsidR="008E6556">
        <w:rPr>
          <w:rFonts w:asciiTheme="minorHAnsi" w:hAnsiTheme="minorHAnsi" w:cstheme="minorHAnsi"/>
          <w:sz w:val="22"/>
          <w:szCs w:val="22"/>
        </w:rPr>
        <w:t>“</w:t>
      </w:r>
      <w:r w:rsidR="00FC5186" w:rsidRPr="000A4CC5">
        <w:rPr>
          <w:rFonts w:asciiTheme="minorHAnsi" w:hAnsiTheme="minorHAnsi" w:cstheme="minorHAnsi"/>
          <w:sz w:val="22"/>
          <w:szCs w:val="22"/>
        </w:rPr>
        <w:t xml:space="preserve">Anyone can change the information that is uploaded on Wikipedia, therefore you can never be sure what is true and what is false. </w:t>
      </w:r>
      <w:r w:rsidR="00FC5186" w:rsidRPr="000A4CC5">
        <w:rPr>
          <w:rFonts w:asciiTheme="minorHAnsi" w:hAnsiTheme="minorHAnsi" w:cstheme="minorHAnsi"/>
          <w:color w:val="000000" w:themeColor="text1"/>
          <w:sz w:val="22"/>
          <w:szCs w:val="22"/>
        </w:rPr>
        <w:t>Wikipedia is not reliable source because it allows anyone to edit anything at any time.</w:t>
      </w:r>
      <w:r w:rsidR="00FC5186" w:rsidRPr="000A4CC5">
        <w:rPr>
          <w:rFonts w:asciiTheme="minorHAnsi" w:hAnsiTheme="minorHAnsi" w:cstheme="minorHAnsi"/>
          <w:color w:val="000000" w:themeColor="text1"/>
          <w:sz w:val="22"/>
          <w:szCs w:val="22"/>
        </w:rPr>
        <w:t xml:space="preserve"> </w:t>
      </w:r>
      <w:r w:rsidR="00FC5186" w:rsidRPr="000A4CC5">
        <w:rPr>
          <w:rFonts w:asciiTheme="minorHAnsi" w:hAnsiTheme="minorHAnsi" w:cstheme="minorHAnsi"/>
          <w:color w:val="000000" w:themeColor="text1"/>
          <w:sz w:val="22"/>
          <w:szCs w:val="22"/>
        </w:rPr>
        <w:t>Because of that, some dictator countries in the world restricts to use Wikipedia at all since they don’t like sayings about them.</w:t>
      </w:r>
      <w:r w:rsidR="00FC5186" w:rsidRPr="000A4CC5">
        <w:rPr>
          <w:rFonts w:asciiTheme="minorHAnsi" w:hAnsiTheme="minorHAnsi" w:cstheme="minorHAnsi"/>
          <w:color w:val="000000" w:themeColor="text1"/>
          <w:sz w:val="22"/>
          <w:szCs w:val="22"/>
        </w:rPr>
        <w:t xml:space="preserve"> </w:t>
      </w:r>
      <w:r w:rsidR="00FC5186" w:rsidRPr="000A4CC5">
        <w:rPr>
          <w:rFonts w:asciiTheme="minorHAnsi" w:hAnsiTheme="minorHAnsi" w:cstheme="minorHAnsi"/>
          <w:color w:val="000000" w:themeColor="text1"/>
          <w:sz w:val="22"/>
          <w:szCs w:val="22"/>
        </w:rPr>
        <w:t>As an example, Turkey did not allow citizens to use Wiki for long years until 2020.</w:t>
      </w:r>
      <w:r w:rsidR="00FC5186" w:rsidRPr="000A4CC5">
        <w:rPr>
          <w:rFonts w:asciiTheme="minorHAnsi" w:hAnsiTheme="minorHAnsi" w:cstheme="minorHAnsi"/>
          <w:color w:val="000000" w:themeColor="text1"/>
          <w:sz w:val="22"/>
          <w:szCs w:val="22"/>
        </w:rPr>
        <w:t xml:space="preserve"> </w:t>
      </w:r>
      <w:r w:rsidR="00FC5186" w:rsidRPr="000A4CC5">
        <w:rPr>
          <w:rFonts w:asciiTheme="minorHAnsi" w:hAnsiTheme="minorHAnsi" w:cstheme="minorHAnsi"/>
          <w:color w:val="000000" w:themeColor="text1"/>
          <w:sz w:val="22"/>
          <w:szCs w:val="22"/>
        </w:rPr>
        <w:t>Since you can find anything in Wikipedia, you can’t trust any of them. Even if editors try to make their best, it is still an open source</w:t>
      </w:r>
      <w:r w:rsidR="008E6556">
        <w:rPr>
          <w:rFonts w:asciiTheme="minorHAnsi" w:hAnsiTheme="minorHAnsi" w:cstheme="minorHAnsi"/>
          <w:color w:val="000000" w:themeColor="text1"/>
          <w:sz w:val="22"/>
          <w:szCs w:val="22"/>
        </w:rPr>
        <w:t>”</w:t>
      </w:r>
      <w:r w:rsidR="00FC5186" w:rsidRPr="000A4CC5">
        <w:rPr>
          <w:rFonts w:asciiTheme="minorHAnsi" w:hAnsiTheme="minorHAnsi" w:cstheme="minorHAnsi"/>
          <w:color w:val="000000" w:themeColor="text1"/>
          <w:sz w:val="22"/>
          <w:szCs w:val="22"/>
        </w:rPr>
        <w:t>.</w:t>
      </w:r>
      <w:r w:rsidR="000A4CC5" w:rsidRPr="000A4CC5">
        <w:rPr>
          <w:rFonts w:asciiTheme="minorHAnsi" w:hAnsiTheme="minorHAnsi" w:cstheme="minorHAnsi"/>
          <w:color w:val="000000" w:themeColor="text1"/>
          <w:sz w:val="22"/>
          <w:szCs w:val="22"/>
        </w:rPr>
        <w:t xml:space="preserve"> </w:t>
      </w:r>
      <w:proofErr w:type="spellStart"/>
      <w:r w:rsidR="000A4CC5">
        <w:rPr>
          <w:rFonts w:asciiTheme="minorHAnsi" w:hAnsiTheme="minorHAnsi" w:cstheme="minorHAnsi"/>
          <w:color w:val="000000" w:themeColor="text1"/>
          <w:sz w:val="22"/>
          <w:szCs w:val="22"/>
        </w:rPr>
        <w:t>Engin</w:t>
      </w:r>
      <w:proofErr w:type="spellEnd"/>
      <w:r w:rsidR="000A4CC5">
        <w:rPr>
          <w:rFonts w:asciiTheme="minorHAnsi" w:hAnsiTheme="minorHAnsi" w:cstheme="minorHAnsi"/>
          <w:color w:val="000000" w:themeColor="text1"/>
          <w:sz w:val="22"/>
          <w:szCs w:val="22"/>
        </w:rPr>
        <w:t xml:space="preserve"> (2020)</w:t>
      </w:r>
    </w:p>
    <w:p w14:paraId="71200680" w14:textId="68E73D3E" w:rsidR="00C90D9D" w:rsidRPr="000A4CC5" w:rsidRDefault="000A4CC5" w:rsidP="000A4CC5">
      <w:pPr>
        <w:pStyle w:val="NormalWeb"/>
        <w:shd w:val="clear" w:color="auto" w:fill="FFFFFF"/>
        <w:spacing w:before="0" w:beforeAutospacing="0" w:after="345" w:afterAutospacing="0" w:line="390" w:lineRule="atLeast"/>
        <w:rPr>
          <w:rFonts w:asciiTheme="minorHAnsi" w:hAnsiTheme="minorHAnsi" w:cstheme="minorHAnsi"/>
          <w:color w:val="314351"/>
          <w:sz w:val="22"/>
          <w:szCs w:val="22"/>
        </w:rPr>
      </w:pPr>
      <w:proofErr w:type="spellStart"/>
      <w:r w:rsidRPr="000A4CC5">
        <w:rPr>
          <w:rFonts w:asciiTheme="minorHAnsi" w:hAnsiTheme="minorHAnsi" w:cstheme="minorHAnsi"/>
          <w:sz w:val="22"/>
          <w:szCs w:val="22"/>
        </w:rPr>
        <w:t>Engin</w:t>
      </w:r>
      <w:proofErr w:type="spellEnd"/>
      <w:r w:rsidRPr="000A4CC5">
        <w:rPr>
          <w:rFonts w:asciiTheme="minorHAnsi" w:hAnsiTheme="minorHAnsi" w:cstheme="minorHAnsi"/>
          <w:sz w:val="22"/>
          <w:szCs w:val="22"/>
        </w:rPr>
        <w:t xml:space="preserve"> (2020) Why Wikipedia is not a Credible Source. Available at</w:t>
      </w:r>
      <w:r>
        <w:t xml:space="preserve">: </w:t>
      </w:r>
      <w:hyperlink r:id="rId8" w:history="1">
        <w:r>
          <w:rPr>
            <w:rStyle w:val="Hyperlink"/>
          </w:rPr>
          <w:t>Why Wikipedia Is Not A Credible Source - Pure assignment</w:t>
        </w:r>
      </w:hyperlink>
      <w:r>
        <w:t xml:space="preserve">. </w:t>
      </w:r>
      <w:r w:rsidRPr="000A4CC5">
        <w:rPr>
          <w:rFonts w:asciiTheme="minorHAnsi" w:hAnsiTheme="minorHAnsi" w:cstheme="minorHAnsi"/>
          <w:sz w:val="22"/>
          <w:szCs w:val="22"/>
        </w:rPr>
        <w:t>(Accessed: 2 December 2022)</w:t>
      </w:r>
    </w:p>
    <w:p w14:paraId="6EAE6C5C" w14:textId="62CBA008" w:rsidR="00C31191" w:rsidRDefault="00C31191" w:rsidP="00C31191">
      <w:pPr>
        <w:pStyle w:val="ListParagraph"/>
        <w:numPr>
          <w:ilvl w:val="0"/>
          <w:numId w:val="1"/>
        </w:numPr>
        <w:rPr>
          <w:i/>
          <w:iCs/>
        </w:rPr>
      </w:pPr>
      <w:r w:rsidRPr="000A4CC5">
        <w:rPr>
          <w:i/>
          <w:iCs/>
        </w:rPr>
        <w:lastRenderedPageBreak/>
        <w:t>Write a set of instructions which could be included in a referencing guide which explains how to present a very long quotation.</w:t>
      </w:r>
    </w:p>
    <w:p w14:paraId="04EB8CD7" w14:textId="52023595" w:rsidR="000A4CC5" w:rsidRDefault="000A4CC5" w:rsidP="000A4CC5">
      <w:r>
        <w:t xml:space="preserve">To present a reference guide, you need to establish what source it is. For example, a book and a website must be referenced differently. </w:t>
      </w:r>
      <w:r w:rsidR="008E6556">
        <w:t xml:space="preserve">Break the quotation down step by step. Something I learnt when completing my first assignment was not to panic too much over referencing, as the guide was perfectly clear. You must include where you got the source from, include a page number if necessary, the publisher or author’s name, the date and, if necessary, a link to the website, article or journal you used. </w:t>
      </w:r>
    </w:p>
    <w:p w14:paraId="25735D87" w14:textId="4422CD35" w:rsidR="00C31191" w:rsidRPr="008E6556" w:rsidRDefault="00C31191" w:rsidP="00C31191">
      <w:pPr>
        <w:pStyle w:val="ListParagraph"/>
        <w:numPr>
          <w:ilvl w:val="0"/>
          <w:numId w:val="1"/>
        </w:numPr>
        <w:rPr>
          <w:i/>
          <w:iCs/>
        </w:rPr>
      </w:pPr>
      <w:r w:rsidRPr="008E6556">
        <w:rPr>
          <w:i/>
          <w:iCs/>
        </w:rPr>
        <w:t>Explain how you can begin to conduct research for an academic assignment. Identify five sources which would be acceptable for academic study.</w:t>
      </w:r>
    </w:p>
    <w:p w14:paraId="6DE7F08F" w14:textId="74F05D44" w:rsidR="008E6556" w:rsidRDefault="008E6556" w:rsidP="009851A8">
      <w:r>
        <w:t>Five reliable sources could include anything published or written by a University, College or</w:t>
      </w:r>
      <w:r w:rsidR="009851A8">
        <w:t xml:space="preserve"> </w:t>
      </w:r>
      <w:r>
        <w:t xml:space="preserve">School, journals, Government documents, books and conference papers or court reports. Students must ensure the source in front of them is reliable before including it in their academic writing. </w:t>
      </w:r>
      <w:r w:rsidR="009851A8">
        <w:t xml:space="preserve">The above sources I have included would be extremely reliable. However, sources like Wikipedia, or social media pages such as </w:t>
      </w:r>
      <w:r w:rsidR="00633342">
        <w:t>Facebook</w:t>
      </w:r>
      <w:r w:rsidR="009851A8">
        <w:t xml:space="preserve"> or Twitter, would be significantly unreliable. </w:t>
      </w:r>
    </w:p>
    <w:p w14:paraId="22A05B5A" w14:textId="7CDD45C3" w:rsidR="008E6556" w:rsidRDefault="008E6556" w:rsidP="008E6556">
      <w:pPr>
        <w:ind w:left="360"/>
      </w:pPr>
    </w:p>
    <w:p w14:paraId="4FCA4146" w14:textId="16A2E750" w:rsidR="008E6556" w:rsidRPr="0091225A" w:rsidRDefault="008E6556" w:rsidP="009851A8">
      <w:pPr>
        <w:rPr>
          <w:i/>
          <w:iCs/>
        </w:rPr>
      </w:pPr>
      <w:r w:rsidRPr="0091225A">
        <w:rPr>
          <w:i/>
          <w:iCs/>
        </w:rPr>
        <w:t xml:space="preserve">Part 3- </w:t>
      </w:r>
      <w:r w:rsidRPr="0091225A">
        <w:rPr>
          <w:i/>
          <w:iCs/>
        </w:rPr>
        <w:t>Write a critical response to an academic article – 1000 Words</w:t>
      </w:r>
    </w:p>
    <w:p w14:paraId="0290B0BF" w14:textId="0EE50A8C" w:rsidR="00F479EF" w:rsidRDefault="0091225A" w:rsidP="009851A8">
      <w:r>
        <w:t>The article titled ‘Schooled to fail’</w:t>
      </w:r>
      <w:r w:rsidR="007C1C99">
        <w:t>, written by Emma Smith,</w:t>
      </w:r>
      <w:r>
        <w:t xml:space="preserve"> brings on many questions when a reader sees these words. When I first read this</w:t>
      </w:r>
      <w:r w:rsidR="007C1C99">
        <w:t xml:space="preserve"> title</w:t>
      </w:r>
      <w:r>
        <w:t>, it made me think that maybe it</w:t>
      </w:r>
      <w:r w:rsidR="007C1C99">
        <w:t xml:space="preserve"> is </w:t>
      </w:r>
      <w:r>
        <w:t xml:space="preserve">about the education system, as it isn’t a secret that a lot of people think the education system is </w:t>
      </w:r>
      <w:r w:rsidR="007C1C99">
        <w:t>setting children up to fail</w:t>
      </w:r>
      <w:r>
        <w:t>. Over the years, when discussing with my Secondary School teachers about my future career as a Primary School teacher, they tried to make me change my mind</w:t>
      </w:r>
      <w:r w:rsidR="007C1C99">
        <w:t>, and tried to scare me</w:t>
      </w:r>
      <w:r>
        <w:t xml:space="preserve"> as they do not agree with things like the curriculum, although that’s changing now, and they do not agree with the way teachers are being told to teach specific content, as they think there are better ways. The aim of the article </w:t>
      </w:r>
      <w:r w:rsidR="00C362DA">
        <w:t xml:space="preserve">I will be discussing </w:t>
      </w:r>
      <w:r>
        <w:t>is to explain to people who might not know, that children of all ages are struggling or failing in school because the education system is failing them</w:t>
      </w:r>
      <w:r w:rsidR="00C362DA">
        <w:t xml:space="preserve">, and that there are a lot of teenagers all over the country who are dealing with extreme amounts of stress due to exams and coursework. </w:t>
      </w:r>
      <w:r>
        <w:t xml:space="preserve">Some children might be significantly intelligent, but are struggling to reach their best potential because of the system. </w:t>
      </w:r>
    </w:p>
    <w:p w14:paraId="0CFDFCDD" w14:textId="4BD2328C" w:rsidR="0091225A" w:rsidRDefault="003C6CFE" w:rsidP="009851A8">
      <w:r>
        <w:t xml:space="preserve">The writer includes very informative details about the way that education is changing, and this was very intriguing to me. </w:t>
      </w:r>
      <w:r w:rsidR="00625810">
        <w:t xml:space="preserve">The writer includes date specific context, which will help the reader’s knowledge and understanding of the topic at hand. The writer compares schools throughout the text. She states that the schools are focusing too much on exams than an actual education. She believes that children are over prepared for exams and under prepared for education. </w:t>
      </w:r>
      <w:r w:rsidR="00DF4CD7">
        <w:t>The writer believes that children are not prepared in terms of academic knowledge.</w:t>
      </w:r>
      <w:r w:rsidR="00DF4CD7" w:rsidRPr="00DF4CD7">
        <w:t xml:space="preserve"> </w:t>
      </w:r>
      <w:r w:rsidR="00DF4CD7">
        <w:t>In my opinion, this means under prepared for life skills as well as education.</w:t>
      </w:r>
      <w:r w:rsidR="00DF4CD7">
        <w:t xml:space="preserve"> </w:t>
      </w:r>
      <w:r w:rsidR="00625810">
        <w:t xml:space="preserve">She consistently compares education in Wales to education in England as the two countries have </w:t>
      </w:r>
      <w:r w:rsidR="00DF4CD7">
        <w:t xml:space="preserve">different curriculums and ways of teaching. The writer, Emma Smith, stated that it is unfair to compare Wales to England as England is significantly bigger than Wales, so instead she compared the Welsh schooling system to Northern England, as in size comparison, that’s more fair. </w:t>
      </w:r>
    </w:p>
    <w:p w14:paraId="59EA0391" w14:textId="05690D3A" w:rsidR="00DF4CD7" w:rsidRDefault="00DF4CD7" w:rsidP="009851A8">
      <w:r>
        <w:t xml:space="preserve">I agree that students are forced to focus on exams a lot compared to anything else in their education. It is clear that exams are extremely important, but it is a worry, and this is clear throughout the article, that children’s attention is being taken off key skills that could be developed </w:t>
      </w:r>
      <w:r>
        <w:lastRenderedPageBreak/>
        <w:t>in school to focus more on exams. For example, when I was in school studying for my GCSEs, we would be encouraged to spend our break and lunch in a classroom with a teacher to revise for our exams and we also had after school revision sessions. This took away my ability to socialise and relax. This developed a sense of shy-ness in me as I didn’t know how to socialise with groups of people. I’m not sure if this is something that Emma Smith was discussing in the article</w:t>
      </w:r>
      <w:r w:rsidR="00E622BA">
        <w:t xml:space="preserve"> as its slightly unclear, but this is my understanding of the point she was trying to make. If I could go back to school and redo my GCSEs, I would give myself more time at break and lunch to go outside with my friends and talk to people and be a part of a big group of people, because there would only be a small group of people in the classroom revising at a time. It is clear to me that my school focused more on our exam results than anything else. </w:t>
      </w:r>
      <w:r w:rsidR="007C1C99">
        <w:t>However, I believe that not just in Wales, but in the whole of the United Kingdom, we have an outstanding education system, where many, many children get good grades every year in their GCSEs or A-Levels, and go on to be extremely successful. I just think that schools and teachers could prepare their students for exams in a less stressful and demanding way.</w:t>
      </w:r>
      <w:r w:rsidR="00C362DA">
        <w:t xml:space="preserve"> This would have to come from the education board or system. In order for a big change to happen in terms of exam stress, they could look at changing the National Curriculum, although I know it is changing now, it could be changed in terms of preparing students for life outside of school, and life outside of education, and in the field of work.</w:t>
      </w:r>
    </w:p>
    <w:p w14:paraId="6CC6E689" w14:textId="275B2497" w:rsidR="003C6CFE" w:rsidRDefault="00E622BA" w:rsidP="009851A8">
      <w:r>
        <w:t>Some of the paragraphs throughout the text were long, which some readers could find difficult. Some people, like myself, prefer to read passages that are broken down into smaller paragraphs than long paragraphs. It is a formal, informative article</w:t>
      </w:r>
      <w:r w:rsidR="007C1C99">
        <w:t xml:space="preserve"> but her argument throughout isn’t consistent. When writing an article like ‘Schooled to fail’ the argument you are making must be clear and understandable to the reader, as you would want the reader to agree with you if it is something you are passionate about</w:t>
      </w:r>
      <w:r w:rsidR="00C362DA">
        <w:t xml:space="preserve">, and would like to get other people passionate about it too. </w:t>
      </w:r>
    </w:p>
    <w:p w14:paraId="402751F9" w14:textId="35249324" w:rsidR="003C6CFE" w:rsidRDefault="00E622BA" w:rsidP="009851A8">
      <w:r>
        <w:t xml:space="preserve">I believe that the article ‘Schooled to fail’ is an extremely useful and appropriate source to use for academic writing. It is interesting, informative, broken down clearly into sections easily accessible to the reader, and helpful information to know for someone who would like to become a teacher. </w:t>
      </w:r>
      <w:r w:rsidR="007C1C99">
        <w:t xml:space="preserve">Upon reading the article, I found that her end goal of what she wanted to achieve by the end of it wasn’t completely clear to me. I understood everything she said, and I was fascinated by it, but the end goal wasn’t obvious to me. </w:t>
      </w:r>
    </w:p>
    <w:p w14:paraId="572D9E6C" w14:textId="77777777" w:rsidR="00C362DA" w:rsidRDefault="00C362DA" w:rsidP="009851A8"/>
    <w:p w14:paraId="43EE2822" w14:textId="0A38344A" w:rsidR="003C6CFE" w:rsidRPr="00625810" w:rsidRDefault="003C6CFE" w:rsidP="009851A8">
      <w:pPr>
        <w:rPr>
          <w:u w:val="single"/>
        </w:rPr>
      </w:pPr>
      <w:r w:rsidRPr="00625810">
        <w:rPr>
          <w:u w:val="single"/>
        </w:rPr>
        <w:t>Action Plan</w:t>
      </w:r>
    </w:p>
    <w:p w14:paraId="293AA359" w14:textId="2AC39399" w:rsidR="003C6CFE" w:rsidRDefault="003C6CFE" w:rsidP="009851A8">
      <w:pPr>
        <w:rPr>
          <w:i/>
          <w:iCs/>
        </w:rPr>
      </w:pPr>
      <w:r w:rsidRPr="003C6CFE">
        <w:rPr>
          <w:i/>
          <w:iCs/>
        </w:rPr>
        <w:t>What do I want/need to learn?</w:t>
      </w:r>
    </w:p>
    <w:p w14:paraId="2C022774" w14:textId="11DCEC78" w:rsidR="003C6CFE" w:rsidRPr="003C6CFE" w:rsidRDefault="003C6CFE" w:rsidP="009851A8">
      <w:r>
        <w:t>I would like to learn more on learning in the digital era, as I feel there is a lot more information we haven’t learnt yet.</w:t>
      </w:r>
    </w:p>
    <w:p w14:paraId="64E9FF55" w14:textId="63687B2D" w:rsidR="003C6CFE" w:rsidRDefault="003C6CFE" w:rsidP="009851A8">
      <w:pPr>
        <w:rPr>
          <w:i/>
          <w:iCs/>
        </w:rPr>
      </w:pPr>
      <w:r w:rsidRPr="003C6CFE">
        <w:rPr>
          <w:i/>
          <w:iCs/>
        </w:rPr>
        <w:t>What will I do to achieve this?</w:t>
      </w:r>
    </w:p>
    <w:p w14:paraId="3A4A6768" w14:textId="5DABFEF3" w:rsidR="003C6CFE" w:rsidRPr="003C6CFE" w:rsidRDefault="003C6CFE" w:rsidP="009851A8">
      <w:r>
        <w:t xml:space="preserve">Take out books from the University library and read articles and newspaper passages specific to this </w:t>
      </w:r>
      <w:r w:rsidR="00625810">
        <w:t>topic.</w:t>
      </w:r>
    </w:p>
    <w:p w14:paraId="43AE8593" w14:textId="2A608AA4" w:rsidR="003C6CFE" w:rsidRDefault="003C6CFE" w:rsidP="009851A8">
      <w:pPr>
        <w:rPr>
          <w:i/>
          <w:iCs/>
        </w:rPr>
      </w:pPr>
      <w:r w:rsidRPr="003C6CFE">
        <w:rPr>
          <w:i/>
          <w:iCs/>
        </w:rPr>
        <w:t>What resources or support will I need?</w:t>
      </w:r>
    </w:p>
    <w:p w14:paraId="54B391AA" w14:textId="0993167D" w:rsidR="00625810" w:rsidRPr="00625810" w:rsidRDefault="00625810" w:rsidP="009851A8">
      <w:r>
        <w:t>Support could come from lecturers, and the resources I will need are as above, library books and internet articles or newspapers.</w:t>
      </w:r>
    </w:p>
    <w:p w14:paraId="3545CA22" w14:textId="2E8A1474" w:rsidR="003C6CFE" w:rsidRDefault="003C6CFE" w:rsidP="009851A8">
      <w:pPr>
        <w:rPr>
          <w:i/>
          <w:iCs/>
        </w:rPr>
      </w:pPr>
      <w:r w:rsidRPr="003C6CFE">
        <w:rPr>
          <w:i/>
          <w:iCs/>
        </w:rPr>
        <w:t>What will my success criteria be?</w:t>
      </w:r>
    </w:p>
    <w:p w14:paraId="023F6FA6" w14:textId="690EF001" w:rsidR="00625810" w:rsidRPr="00625810" w:rsidRDefault="00625810" w:rsidP="009851A8">
      <w:r>
        <w:lastRenderedPageBreak/>
        <w:t xml:space="preserve">To be able to confidently discuss with peers about learning in the digital era and how learning is different now that technology is becoming increasingly popular. </w:t>
      </w:r>
    </w:p>
    <w:p w14:paraId="502CF194" w14:textId="245D4F9A" w:rsidR="003C6CFE" w:rsidRPr="003C6CFE" w:rsidRDefault="003C6CFE" w:rsidP="009851A8">
      <w:pPr>
        <w:rPr>
          <w:i/>
          <w:iCs/>
        </w:rPr>
      </w:pPr>
      <w:r w:rsidRPr="003C6CFE">
        <w:rPr>
          <w:i/>
          <w:iCs/>
        </w:rPr>
        <w:t>Target dates for review and completion</w:t>
      </w:r>
    </w:p>
    <w:p w14:paraId="1940E247" w14:textId="34940B81" w:rsidR="003C6CFE" w:rsidRDefault="00625810" w:rsidP="009851A8">
      <w:r>
        <w:t xml:space="preserve">By the end of year 1 of our degree. </w:t>
      </w:r>
    </w:p>
    <w:sectPr w:rsidR="003C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10A49"/>
    <w:multiLevelType w:val="hybridMultilevel"/>
    <w:tmpl w:val="A25AC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8119A"/>
    <w:multiLevelType w:val="multilevel"/>
    <w:tmpl w:val="FA2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216856">
    <w:abstractNumId w:val="0"/>
  </w:num>
  <w:num w:numId="2" w16cid:durableId="1776056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C1"/>
    <w:rsid w:val="000A4CC5"/>
    <w:rsid w:val="00313BED"/>
    <w:rsid w:val="003C6CFE"/>
    <w:rsid w:val="00406CD2"/>
    <w:rsid w:val="0053309F"/>
    <w:rsid w:val="005C3A01"/>
    <w:rsid w:val="00625810"/>
    <w:rsid w:val="00633342"/>
    <w:rsid w:val="007B0D24"/>
    <w:rsid w:val="007C1C99"/>
    <w:rsid w:val="008A63C1"/>
    <w:rsid w:val="008E6556"/>
    <w:rsid w:val="0091225A"/>
    <w:rsid w:val="009851A8"/>
    <w:rsid w:val="00A050CE"/>
    <w:rsid w:val="00AD0F86"/>
    <w:rsid w:val="00AF2521"/>
    <w:rsid w:val="00C31191"/>
    <w:rsid w:val="00C362DA"/>
    <w:rsid w:val="00C90D9D"/>
    <w:rsid w:val="00CA3A84"/>
    <w:rsid w:val="00CC1A6D"/>
    <w:rsid w:val="00D3766B"/>
    <w:rsid w:val="00D430DF"/>
    <w:rsid w:val="00D916C5"/>
    <w:rsid w:val="00DF4CD7"/>
    <w:rsid w:val="00E622BA"/>
    <w:rsid w:val="00F0268D"/>
    <w:rsid w:val="00F07BFD"/>
    <w:rsid w:val="00F479EF"/>
    <w:rsid w:val="00F61339"/>
    <w:rsid w:val="00FC5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6AE0"/>
  <w15:chartTrackingRefBased/>
  <w15:docId w15:val="{83F26D98-A649-456C-AB40-B94DEBD6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3119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68D"/>
    <w:rPr>
      <w:color w:val="0000FF"/>
      <w:u w:val="single"/>
    </w:rPr>
  </w:style>
  <w:style w:type="paragraph" w:styleId="ListParagraph">
    <w:name w:val="List Paragraph"/>
    <w:basedOn w:val="Normal"/>
    <w:uiPriority w:val="34"/>
    <w:qFormat/>
    <w:rsid w:val="00C31191"/>
    <w:pPr>
      <w:ind w:left="720"/>
      <w:contextualSpacing/>
    </w:pPr>
  </w:style>
  <w:style w:type="character" w:customStyle="1" w:styleId="Heading4Char">
    <w:name w:val="Heading 4 Char"/>
    <w:basedOn w:val="DefaultParagraphFont"/>
    <w:link w:val="Heading4"/>
    <w:uiPriority w:val="9"/>
    <w:rsid w:val="00C31191"/>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FC51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40442">
      <w:bodyDiv w:val="1"/>
      <w:marLeft w:val="0"/>
      <w:marRight w:val="0"/>
      <w:marTop w:val="0"/>
      <w:marBottom w:val="0"/>
      <w:divBdr>
        <w:top w:val="none" w:sz="0" w:space="0" w:color="auto"/>
        <w:left w:val="none" w:sz="0" w:space="0" w:color="auto"/>
        <w:bottom w:val="none" w:sz="0" w:space="0" w:color="auto"/>
        <w:right w:val="none" w:sz="0" w:space="0" w:color="auto"/>
      </w:divBdr>
    </w:div>
    <w:div w:id="46512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assignment.com/why-wikipedia-is-not-a-credible-source/" TargetMode="External"/><Relationship Id="rId3" Type="http://schemas.openxmlformats.org/officeDocument/2006/relationships/settings" Target="settings.xml"/><Relationship Id="rId7" Type="http://schemas.openxmlformats.org/officeDocument/2006/relationships/hyperlink" Target="https://www.montgomerycollege.edu/_documents/academics/support/learning-centers/writing-reading-learning-ctr-rockville/student-resources-tech/direct-quot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giarism.org/article/what-is-plagiarism" TargetMode="External"/><Relationship Id="rId5" Type="http://schemas.openxmlformats.org/officeDocument/2006/relationships/hyperlink" Target="https://nurturestore.co.uk/what-is-forest-schoo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Maunders (2218445)</dc:creator>
  <cp:keywords/>
  <dc:description/>
  <cp:lastModifiedBy>Caitlin Maunders</cp:lastModifiedBy>
  <cp:revision>7</cp:revision>
  <dcterms:created xsi:type="dcterms:W3CDTF">2022-12-12T15:46:00Z</dcterms:created>
  <dcterms:modified xsi:type="dcterms:W3CDTF">2022-12-12T23:40:00Z</dcterms:modified>
</cp:coreProperties>
</file>