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8FEAA" w14:textId="28A91B0E" w:rsidR="00021C04" w:rsidRDefault="00783F71">
      <w:r>
        <w:rPr>
          <w:noProof/>
        </w:rPr>
        <w:drawing>
          <wp:anchor distT="0" distB="0" distL="114300" distR="114300" simplePos="0" relativeHeight="251658240" behindDoc="1" locked="0" layoutInCell="1" allowOverlap="1" wp14:anchorId="0CCD4146" wp14:editId="0CE73055">
            <wp:simplePos x="0" y="0"/>
            <wp:positionH relativeFrom="margin">
              <wp:posOffset>-899160</wp:posOffset>
            </wp:positionH>
            <wp:positionV relativeFrom="page">
              <wp:posOffset>0</wp:posOffset>
            </wp:positionV>
            <wp:extent cx="7801503" cy="10419700"/>
            <wp:effectExtent l="0" t="0" r="9525" b="1270"/>
            <wp:wrapNone/>
            <wp:docPr id="1" name="Picture 1" descr="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g street-0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801503" cy="10419700"/>
                    </a:xfrm>
                    <a:prstGeom prst="rect">
                      <a:avLst/>
                    </a:prstGeom>
                  </pic:spPr>
                </pic:pic>
              </a:graphicData>
            </a:graphic>
            <wp14:sizeRelH relativeFrom="margin">
              <wp14:pctWidth>0</wp14:pctWidth>
            </wp14:sizeRelH>
            <wp14:sizeRelV relativeFrom="margin">
              <wp14:pctHeight>0</wp14:pctHeight>
            </wp14:sizeRelV>
          </wp:anchor>
        </w:drawing>
      </w:r>
    </w:p>
    <w:p w14:paraId="7B8F490F" w14:textId="7A7F9E41" w:rsidR="00783F71" w:rsidRDefault="00776856">
      <w:r>
        <w:rPr>
          <w:noProof/>
        </w:rPr>
        <mc:AlternateContent>
          <mc:Choice Requires="wpg">
            <w:drawing>
              <wp:anchor distT="0" distB="0" distL="114300" distR="114300" simplePos="0" relativeHeight="251659264" behindDoc="0" locked="0" layoutInCell="1" allowOverlap="1" wp14:anchorId="331AD0A9" wp14:editId="2FC148EA">
                <wp:simplePos x="0" y="0"/>
                <wp:positionH relativeFrom="page">
                  <wp:posOffset>276225</wp:posOffset>
                </wp:positionH>
                <wp:positionV relativeFrom="paragraph">
                  <wp:posOffset>311150</wp:posOffset>
                </wp:positionV>
                <wp:extent cx="7324090" cy="7590155"/>
                <wp:effectExtent l="0" t="0" r="0" b="0"/>
                <wp:wrapSquare wrapText="bothSides"/>
                <wp:docPr id="9" name="Group 9" descr="Title and text&#10;"/>
                <wp:cNvGraphicFramePr/>
                <a:graphic xmlns:a="http://schemas.openxmlformats.org/drawingml/2006/main">
                  <a:graphicData uri="http://schemas.microsoft.com/office/word/2010/wordprocessingGroup">
                    <wpg:wgp>
                      <wpg:cNvGrpSpPr/>
                      <wpg:grpSpPr>
                        <a:xfrm>
                          <a:off x="0" y="0"/>
                          <a:ext cx="7324090" cy="7590155"/>
                          <a:chOff x="-800044" y="2530081"/>
                          <a:chExt cx="7571862" cy="7479201"/>
                        </a:xfrm>
                      </wpg:grpSpPr>
                      <wps:wsp>
                        <wps:cNvPr id="7" name="Text Box 7"/>
                        <wps:cNvSpPr txBox="1"/>
                        <wps:spPr>
                          <a:xfrm>
                            <a:off x="-800044" y="8383011"/>
                            <a:ext cx="3365389" cy="1626271"/>
                          </a:xfrm>
                          <a:prstGeom prst="rect">
                            <a:avLst/>
                          </a:prstGeom>
                          <a:solidFill>
                            <a:schemeClr val="tx1"/>
                          </a:solidFill>
                          <a:ln w="6350">
                            <a:noFill/>
                          </a:ln>
                        </wps:spPr>
                        <wps:txbx>
                          <w:txbxContent>
                            <w:p w14:paraId="431781F7" w14:textId="4707D851" w:rsidR="00776856" w:rsidRPr="00617512" w:rsidRDefault="003452AC" w:rsidP="00776856">
                              <w:pPr>
                                <w:rPr>
                                  <w:rFonts w:ascii="Imprint MT Shadow" w:hAnsi="Imprint MT Shadow"/>
                                  <w:color w:val="FFFFFF" w:themeColor="background1"/>
                                  <w:sz w:val="24"/>
                                  <w:szCs w:val="24"/>
                                </w:rPr>
                              </w:pPr>
                              <w:r>
                                <w:rPr>
                                  <w:rFonts w:ascii="Imprint MT Shadow" w:hAnsi="Imprint MT Shadow"/>
                                  <w:color w:val="FFFFFF" w:themeColor="background1"/>
                                  <w:sz w:val="24"/>
                                  <w:szCs w:val="24"/>
                                </w:rPr>
                                <w:t xml:space="preserve">Written </w:t>
                              </w:r>
                              <w:r w:rsidR="00776856" w:rsidRPr="00617512">
                                <w:rPr>
                                  <w:rFonts w:ascii="Imprint MT Shadow" w:hAnsi="Imprint MT Shadow"/>
                                  <w:color w:val="FFFFFF" w:themeColor="background1"/>
                                  <w:sz w:val="24"/>
                                  <w:szCs w:val="24"/>
                                </w:rPr>
                                <w:t>by: Fatima Zahra</w:t>
                              </w:r>
                            </w:p>
                            <w:p w14:paraId="77E1C55B" w14:textId="55CE5FCA" w:rsidR="00776856" w:rsidRPr="00617512" w:rsidRDefault="00776856" w:rsidP="00776856">
                              <w:pPr>
                                <w:rPr>
                                  <w:rFonts w:ascii="Imprint MT Shadow" w:hAnsi="Imprint MT Shadow"/>
                                  <w:color w:val="FFFFFF" w:themeColor="background1"/>
                                  <w:sz w:val="24"/>
                                  <w:szCs w:val="24"/>
                                </w:rPr>
                              </w:pPr>
                              <w:r w:rsidRPr="00617512">
                                <w:rPr>
                                  <w:rFonts w:ascii="Imprint MT Shadow" w:hAnsi="Imprint MT Shadow"/>
                                  <w:color w:val="FFFFFF" w:themeColor="background1"/>
                                  <w:sz w:val="24"/>
                                  <w:szCs w:val="24"/>
                                </w:rPr>
                                <w:t>Student No: 1912185</w:t>
                              </w:r>
                            </w:p>
                            <w:p w14:paraId="693DB733" w14:textId="1052B679" w:rsidR="00776856" w:rsidRPr="00617512" w:rsidRDefault="00776856" w:rsidP="00776856">
                              <w:pPr>
                                <w:rPr>
                                  <w:rFonts w:ascii="Imprint MT Shadow" w:hAnsi="Imprint MT Shadow"/>
                                  <w:sz w:val="24"/>
                                  <w:szCs w:val="24"/>
                                </w:rPr>
                              </w:pPr>
                              <w:r w:rsidRPr="00617512">
                                <w:rPr>
                                  <w:rFonts w:ascii="Imprint MT Shadow" w:hAnsi="Imprint MT Shadow"/>
                                  <w:color w:val="FFFFFF" w:themeColor="background1"/>
                                  <w:sz w:val="24"/>
                                  <w:szCs w:val="24"/>
                                </w:rPr>
                                <w:t xml:space="preserve">Module:  </w:t>
                              </w:r>
                              <w:r w:rsidRPr="00617512">
                                <w:rPr>
                                  <w:rFonts w:ascii="Imprint MT Shadow" w:hAnsi="Imprint MT Shadow"/>
                                  <w:sz w:val="24"/>
                                  <w:szCs w:val="24"/>
                                </w:rPr>
                                <w:t>Health, Wellbeing, and Sustainable Development</w:t>
                              </w:r>
                            </w:p>
                            <w:p w14:paraId="502F07BD" w14:textId="42B16F92" w:rsidR="00776856" w:rsidRPr="00617512" w:rsidRDefault="00776856" w:rsidP="00776856">
                              <w:pPr>
                                <w:rPr>
                                  <w:rFonts w:ascii="Imprint MT Shadow" w:hAnsi="Imprint MT Shadow"/>
                                  <w:sz w:val="24"/>
                                  <w:szCs w:val="24"/>
                                </w:rPr>
                              </w:pPr>
                              <w:r w:rsidRPr="00617512">
                                <w:rPr>
                                  <w:rFonts w:ascii="Imprint MT Shadow" w:hAnsi="Imprint MT Shadow"/>
                                  <w:sz w:val="24"/>
                                  <w:szCs w:val="24"/>
                                </w:rPr>
                                <w:t>Module Code: BMHP6021_BIRM</w:t>
                              </w:r>
                            </w:p>
                            <w:p w14:paraId="2C1217B2" w14:textId="0FAA7FA5" w:rsidR="00776856" w:rsidRPr="00617512" w:rsidRDefault="00776856" w:rsidP="00776856">
                              <w:pPr>
                                <w:rPr>
                                  <w:rFonts w:ascii="Imprint MT Shadow" w:hAnsi="Imprint MT Shadow"/>
                                  <w:color w:val="FFFFFF" w:themeColor="background1"/>
                                  <w:sz w:val="24"/>
                                  <w:szCs w:val="24"/>
                                </w:rPr>
                              </w:pPr>
                              <w:r w:rsidRPr="00617512">
                                <w:rPr>
                                  <w:rFonts w:ascii="Imprint MT Shadow" w:hAnsi="Imprint MT Shadow"/>
                                  <w:sz w:val="24"/>
                                  <w:szCs w:val="24"/>
                                </w:rPr>
                                <w:t xml:space="preserve">Lecturer: </w:t>
                              </w:r>
                              <w:r w:rsidR="00617512" w:rsidRPr="00617512">
                                <w:rPr>
                                  <w:rFonts w:ascii="Imprint MT Shadow" w:hAnsi="Imprint MT Shadow"/>
                                  <w:sz w:val="24"/>
                                  <w:szCs w:val="24"/>
                                </w:rPr>
                                <w:t xml:space="preserve">Robert </w:t>
                              </w:r>
                              <w:proofErr w:type="spellStart"/>
                              <w:r w:rsidR="00617512" w:rsidRPr="00617512">
                                <w:rPr>
                                  <w:rFonts w:ascii="Imprint MT Shadow" w:hAnsi="Imprint MT Shadow"/>
                                  <w:sz w:val="24"/>
                                  <w:szCs w:val="24"/>
                                </w:rPr>
                                <w:t>Nartowski</w:t>
                              </w:r>
                              <w:proofErr w:type="spellEnd"/>
                            </w:p>
                            <w:p w14:paraId="0F082974" w14:textId="77777777" w:rsidR="00776856" w:rsidRDefault="00776856" w:rsidP="00776856">
                              <w:pPr>
                                <w:rPr>
                                  <w:rFonts w:ascii="Imprint MT Shadow" w:hAnsi="Imprint MT Shadow"/>
                                  <w:b/>
                                  <w:bCs/>
                                  <w:color w:val="FFFFFF" w:themeColor="background1"/>
                                  <w:sz w:val="28"/>
                                  <w:szCs w:val="28"/>
                                </w:rPr>
                              </w:pPr>
                            </w:p>
                            <w:p w14:paraId="00A0CD65" w14:textId="77777777" w:rsidR="00776856" w:rsidRPr="00C10A3E" w:rsidRDefault="00776856" w:rsidP="00776856">
                              <w:pPr>
                                <w:rPr>
                                  <w:rFonts w:ascii="Imprint MT Shadow" w:hAnsi="Imprint MT Shadow"/>
                                  <w:b/>
                                  <w:bCs/>
                                  <w:color w:val="FFFFFF" w:themeColor="background1"/>
                                  <w:sz w:val="28"/>
                                  <w:szCs w:val="28"/>
                                </w:rPr>
                              </w:pPr>
                            </w:p>
                            <w:p w14:paraId="54D1853E" w14:textId="2FE93216" w:rsidR="00783F71" w:rsidRPr="00745C53" w:rsidRDefault="00783F71" w:rsidP="00776856">
                              <w:pPr>
                                <w:pStyle w:val="Heading1"/>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2670847" y="2530081"/>
                            <a:ext cx="4100971" cy="3679836"/>
                          </a:xfrm>
                          <a:prstGeom prst="teardrop">
                            <a:avLst/>
                          </a:prstGeom>
                          <a:solidFill>
                            <a:schemeClr val="accent4"/>
                          </a:solidFill>
                          <a:ln w="6350">
                            <a:noFill/>
                          </a:ln>
                        </wps:spPr>
                        <wps:txbx>
                          <w:txbxContent>
                            <w:p w14:paraId="40EDA2E7" w14:textId="77777777" w:rsidR="00783F71" w:rsidRDefault="00783F71" w:rsidP="00783F71">
                              <w:pPr>
                                <w:pStyle w:val="Subtitle"/>
                                <w:ind w:left="0"/>
                                <w:jc w:val="right"/>
                                <w:rPr>
                                  <w:color w:val="595959" w:themeColor="text1" w:themeTint="A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1AD0A9" id="Group 9" o:spid="_x0000_s1026" alt="Title and text&#10;" style="position:absolute;margin-left:21.75pt;margin-top:24.5pt;width:576.7pt;height:597.65pt;z-index:251659264;mso-position-horizontal-relative:page;mso-width-relative:margin;mso-height-relative:margin" coordorigin="-8000,25300" coordsize="75718,747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">
                <v:shapetype id="_x0000_t202" coordsize="21600,21600" o:spt="202" path="m,l,21600r21600,l21600,xe">
                  <v:stroke joinstyle="miter"/>
                  <v:path gradientshapeok="t" o:connecttype="rect"/>
                </v:shapetype>
                <v:shape id="Text Box 7" o:spid="_x0000_s1027" type="#_x0000_t202" style="position:absolute;left:-8000;top:83830;width:33653;height:16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" fillcolor="black [3213]" stroked="f" strokeweight=".5pt">
                  <v:textbox>
                    <w:txbxContent>
                      <w:p w14:paraId="431781F7" w14:textId="4707D851" w:rsidR="00776856" w:rsidRPr="00617512" w:rsidRDefault="003452AC" w:rsidP="00776856">
                        <w:pPr>
                          <w:rPr>
                            <w:rFonts w:ascii="Imprint MT Shadow" w:hAnsi="Imprint MT Shadow"/>
                            <w:color w:val="FFFFFF" w:themeColor="background1"/>
                            <w:sz w:val="24"/>
                            <w:szCs w:val="24"/>
                          </w:rPr>
                        </w:pPr>
                        <w:r>
                          <w:rPr>
                            <w:rFonts w:ascii="Imprint MT Shadow" w:hAnsi="Imprint MT Shadow"/>
                            <w:color w:val="FFFFFF" w:themeColor="background1"/>
                            <w:sz w:val="24"/>
                            <w:szCs w:val="24"/>
                          </w:rPr>
                          <w:t xml:space="preserve">Written </w:t>
                        </w:r>
                        <w:r w:rsidR="00776856" w:rsidRPr="00617512">
                          <w:rPr>
                            <w:rFonts w:ascii="Imprint MT Shadow" w:hAnsi="Imprint MT Shadow"/>
                            <w:color w:val="FFFFFF" w:themeColor="background1"/>
                            <w:sz w:val="24"/>
                            <w:szCs w:val="24"/>
                          </w:rPr>
                          <w:t>by: Fatima Zahra</w:t>
                        </w:r>
                      </w:p>
                      <w:p w14:paraId="77E1C55B" w14:textId="55CE5FCA" w:rsidR="00776856" w:rsidRPr="00617512" w:rsidRDefault="00776856" w:rsidP="00776856">
                        <w:pPr>
                          <w:rPr>
                            <w:rFonts w:ascii="Imprint MT Shadow" w:hAnsi="Imprint MT Shadow"/>
                            <w:color w:val="FFFFFF" w:themeColor="background1"/>
                            <w:sz w:val="24"/>
                            <w:szCs w:val="24"/>
                          </w:rPr>
                        </w:pPr>
                        <w:r w:rsidRPr="00617512">
                          <w:rPr>
                            <w:rFonts w:ascii="Imprint MT Shadow" w:hAnsi="Imprint MT Shadow"/>
                            <w:color w:val="FFFFFF" w:themeColor="background1"/>
                            <w:sz w:val="24"/>
                            <w:szCs w:val="24"/>
                          </w:rPr>
                          <w:t>Student No: 1912185</w:t>
                        </w:r>
                      </w:p>
                      <w:p w14:paraId="693DB733" w14:textId="1052B679" w:rsidR="00776856" w:rsidRPr="00617512" w:rsidRDefault="00776856" w:rsidP="00776856">
                        <w:pPr>
                          <w:rPr>
                            <w:rFonts w:ascii="Imprint MT Shadow" w:hAnsi="Imprint MT Shadow"/>
                            <w:sz w:val="24"/>
                            <w:szCs w:val="24"/>
                          </w:rPr>
                        </w:pPr>
                        <w:r w:rsidRPr="00617512">
                          <w:rPr>
                            <w:rFonts w:ascii="Imprint MT Shadow" w:hAnsi="Imprint MT Shadow"/>
                            <w:color w:val="FFFFFF" w:themeColor="background1"/>
                            <w:sz w:val="24"/>
                            <w:szCs w:val="24"/>
                          </w:rPr>
                          <w:t xml:space="preserve">Module:  </w:t>
                        </w:r>
                        <w:r w:rsidRPr="00617512">
                          <w:rPr>
                            <w:rFonts w:ascii="Imprint MT Shadow" w:hAnsi="Imprint MT Shadow"/>
                            <w:sz w:val="24"/>
                            <w:szCs w:val="24"/>
                          </w:rPr>
                          <w:t>Health, Wellbeing, and Sustainable Development</w:t>
                        </w:r>
                      </w:p>
                      <w:p w14:paraId="502F07BD" w14:textId="42B16F92" w:rsidR="00776856" w:rsidRPr="00617512" w:rsidRDefault="00776856" w:rsidP="00776856">
                        <w:pPr>
                          <w:rPr>
                            <w:rFonts w:ascii="Imprint MT Shadow" w:hAnsi="Imprint MT Shadow"/>
                            <w:sz w:val="24"/>
                            <w:szCs w:val="24"/>
                          </w:rPr>
                        </w:pPr>
                        <w:r w:rsidRPr="00617512">
                          <w:rPr>
                            <w:rFonts w:ascii="Imprint MT Shadow" w:hAnsi="Imprint MT Shadow"/>
                            <w:sz w:val="24"/>
                            <w:szCs w:val="24"/>
                          </w:rPr>
                          <w:t>Module Code: BMHP6021_BIRM</w:t>
                        </w:r>
                      </w:p>
                      <w:p w14:paraId="2C1217B2" w14:textId="0FAA7FA5" w:rsidR="00776856" w:rsidRPr="00617512" w:rsidRDefault="00776856" w:rsidP="00776856">
                        <w:pPr>
                          <w:rPr>
                            <w:rFonts w:ascii="Imprint MT Shadow" w:hAnsi="Imprint MT Shadow"/>
                            <w:color w:val="FFFFFF" w:themeColor="background1"/>
                            <w:sz w:val="24"/>
                            <w:szCs w:val="24"/>
                          </w:rPr>
                        </w:pPr>
                        <w:r w:rsidRPr="00617512">
                          <w:rPr>
                            <w:rFonts w:ascii="Imprint MT Shadow" w:hAnsi="Imprint MT Shadow"/>
                            <w:sz w:val="24"/>
                            <w:szCs w:val="24"/>
                          </w:rPr>
                          <w:t xml:space="preserve">Lecturer: </w:t>
                        </w:r>
                        <w:r w:rsidR="00617512" w:rsidRPr="00617512">
                          <w:rPr>
                            <w:rFonts w:ascii="Imprint MT Shadow" w:hAnsi="Imprint MT Shadow"/>
                            <w:sz w:val="24"/>
                            <w:szCs w:val="24"/>
                          </w:rPr>
                          <w:t xml:space="preserve">Robert </w:t>
                        </w:r>
                        <w:proofErr w:type="spellStart"/>
                        <w:r w:rsidR="00617512" w:rsidRPr="00617512">
                          <w:rPr>
                            <w:rFonts w:ascii="Imprint MT Shadow" w:hAnsi="Imprint MT Shadow"/>
                            <w:sz w:val="24"/>
                            <w:szCs w:val="24"/>
                          </w:rPr>
                          <w:t>Nartowski</w:t>
                        </w:r>
                        <w:proofErr w:type="spellEnd"/>
                      </w:p>
                      <w:p w14:paraId="0F082974" w14:textId="77777777" w:rsidR="00776856" w:rsidRDefault="00776856" w:rsidP="00776856">
                        <w:pPr>
                          <w:rPr>
                            <w:rFonts w:ascii="Imprint MT Shadow" w:hAnsi="Imprint MT Shadow"/>
                            <w:b/>
                            <w:bCs/>
                            <w:color w:val="FFFFFF" w:themeColor="background1"/>
                            <w:sz w:val="28"/>
                            <w:szCs w:val="28"/>
                          </w:rPr>
                        </w:pPr>
                      </w:p>
                      <w:p w14:paraId="00A0CD65" w14:textId="77777777" w:rsidR="00776856" w:rsidRPr="00C10A3E" w:rsidRDefault="00776856" w:rsidP="00776856">
                        <w:pPr>
                          <w:rPr>
                            <w:rFonts w:ascii="Imprint MT Shadow" w:hAnsi="Imprint MT Shadow"/>
                            <w:b/>
                            <w:bCs/>
                            <w:color w:val="FFFFFF" w:themeColor="background1"/>
                            <w:sz w:val="28"/>
                            <w:szCs w:val="28"/>
                          </w:rPr>
                        </w:pPr>
                      </w:p>
                      <w:p w14:paraId="54D1853E" w14:textId="2FE93216" w:rsidR="00783F71" w:rsidRPr="00745C53" w:rsidRDefault="00783F71" w:rsidP="00776856">
                        <w:pPr>
                          <w:pStyle w:val="Heading1"/>
                          <w:rPr>
                            <w:color w:val="FFFFFF" w:themeColor="background1"/>
                          </w:rPr>
                        </w:pPr>
                      </w:p>
                    </w:txbxContent>
                  </v:textbox>
                </v:shape>
                <v:shape id="Text Box 6" o:spid="_x0000_s1028" style="position:absolute;left:26708;top:25300;width:41010;height:36799;visibility:visible;mso-wrap-style:square;v-text-anchor:top" coordsize="4100971,367983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" adj="-11796480,,5400" path="m,1839918c,823759,918034,,2050486,l4100971,r,1839918c4100971,2856077,3182937,3679836,2050485,3679836,918033,3679836,-1,2856077,-1,1839918r1,xe" fillcolor="#ffc000 [3207]" stroked="f" strokeweight=".5pt">
                  <v:stroke joinstyle="miter"/>
                  <v:formulas/>
                  <v:path arrowok="t" o:connecttype="custom" o:connectlocs="0,1839918;2050486,0;4100971,0;4100971,1839918;2050485,3679836;-1,1839918;0,1839918" o:connectangles="0,0,0,0,0,0,0" textboxrect="0,0,4100971,3679836"/>
                  <v:textbox>
                    <w:txbxContent>
                      <w:p w14:paraId="40EDA2E7" w14:textId="77777777" w:rsidR="00783F71" w:rsidRDefault="00783F71" w:rsidP="00783F71">
                        <w:pPr>
                          <w:pStyle w:val="Subtitle"/>
                          <w:ind w:left="0"/>
                          <w:jc w:val="right"/>
                          <w:rPr>
                            <w:color w:val="595959" w:themeColor="text1" w:themeTint="A6"/>
                          </w:rPr>
                        </w:pPr>
                      </w:p>
                    </w:txbxContent>
                  </v:textbox>
                </v:shape>
                <w10:wrap type="square" anchorx="page"/>
              </v:group>
            </w:pict>
          </mc:Fallback>
        </mc:AlternateContent>
      </w:r>
      <w:r>
        <w:rPr>
          <w:noProof/>
        </w:rPr>
        <mc:AlternateContent>
          <mc:Choice Requires="wps">
            <w:drawing>
              <wp:anchor distT="0" distB="0" distL="114300" distR="114300" simplePos="0" relativeHeight="251660288" behindDoc="0" locked="0" layoutInCell="1" allowOverlap="1" wp14:anchorId="08F347E7" wp14:editId="3CDA39DE">
                <wp:simplePos x="0" y="0"/>
                <wp:positionH relativeFrom="page">
                  <wp:posOffset>4327779</wp:posOffset>
                </wp:positionH>
                <wp:positionV relativeFrom="paragraph">
                  <wp:posOffset>971042</wp:posOffset>
                </wp:positionV>
                <wp:extent cx="2828036" cy="2476500"/>
                <wp:effectExtent l="0" t="0" r="0" b="0"/>
                <wp:wrapNone/>
                <wp:docPr id="2" name="Text Box 2"/>
                <wp:cNvGraphicFramePr/>
                <a:graphic xmlns:a="http://schemas.openxmlformats.org/drawingml/2006/main">
                  <a:graphicData uri="http://schemas.microsoft.com/office/word/2010/wordprocessingShape">
                    <wps:wsp>
                      <wps:cNvSpPr txBox="1"/>
                      <wps:spPr>
                        <a:xfrm>
                          <a:off x="0" y="0"/>
                          <a:ext cx="2828036" cy="2476500"/>
                        </a:xfrm>
                        <a:prstGeom prst="rect">
                          <a:avLst/>
                        </a:prstGeom>
                        <a:noFill/>
                        <a:ln w="6350">
                          <a:noFill/>
                        </a:ln>
                      </wps:spPr>
                      <wps:txbx>
                        <w:txbxContent>
                          <w:p w14:paraId="1D8C3623" w14:textId="7C48BF80" w:rsidR="00E51C28" w:rsidRPr="00C10A3E" w:rsidRDefault="00E51C28">
                            <w:pPr>
                              <w:rPr>
                                <w:rFonts w:ascii="Imprint MT Shadow" w:hAnsi="Imprint MT Shadow"/>
                                <w:b/>
                                <w:bCs/>
                                <w:color w:val="FFFFFF" w:themeColor="background1"/>
                                <w:sz w:val="72"/>
                                <w:szCs w:val="72"/>
                              </w:rPr>
                            </w:pPr>
                            <w:r w:rsidRPr="00C10A3E">
                              <w:rPr>
                                <w:rFonts w:ascii="Imprint MT Shadow" w:hAnsi="Imprint MT Shadow"/>
                                <w:b/>
                                <w:bCs/>
                                <w:color w:val="FFFFFF" w:themeColor="background1"/>
                                <w:sz w:val="72"/>
                                <w:szCs w:val="72"/>
                              </w:rPr>
                              <w:t xml:space="preserve">Health </w:t>
                            </w:r>
                            <w:r w:rsidR="00776856">
                              <w:rPr>
                                <w:rFonts w:ascii="Imprint MT Shadow" w:hAnsi="Imprint MT Shadow"/>
                                <w:b/>
                                <w:bCs/>
                                <w:color w:val="FFFFFF" w:themeColor="background1"/>
                                <w:sz w:val="72"/>
                                <w:szCs w:val="72"/>
                              </w:rPr>
                              <w:t>&amp;</w:t>
                            </w:r>
                            <w:r w:rsidRPr="00C10A3E">
                              <w:rPr>
                                <w:rFonts w:ascii="Imprint MT Shadow" w:hAnsi="Imprint MT Shadow"/>
                                <w:b/>
                                <w:bCs/>
                                <w:color w:val="FFFFFF" w:themeColor="background1"/>
                                <w:sz w:val="72"/>
                                <w:szCs w:val="72"/>
                              </w:rPr>
                              <w:t xml:space="preserve"> Wellbeing Consultant’s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F347E7" id="Text Box 2" o:spid="_x0000_s1029" type="#_x0000_t202" style="position:absolute;margin-left:340.75pt;margin-top:76.45pt;width:222.7pt;height:19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" filled="f" stroked="f" strokeweight=".5pt">
                <v:textbox>
                  <w:txbxContent>
                    <w:p w14:paraId="1D8C3623" w14:textId="7C48BF80" w:rsidR="00E51C28" w:rsidRPr="00C10A3E" w:rsidRDefault="00E51C28">
                      <w:pPr>
                        <w:rPr>
                          <w:rFonts w:ascii="Imprint MT Shadow" w:hAnsi="Imprint MT Shadow"/>
                          <w:b/>
                          <w:bCs/>
                          <w:color w:val="FFFFFF" w:themeColor="background1"/>
                          <w:sz w:val="72"/>
                          <w:szCs w:val="72"/>
                        </w:rPr>
                      </w:pPr>
                      <w:r w:rsidRPr="00C10A3E">
                        <w:rPr>
                          <w:rFonts w:ascii="Imprint MT Shadow" w:hAnsi="Imprint MT Shadow"/>
                          <w:b/>
                          <w:bCs/>
                          <w:color w:val="FFFFFF" w:themeColor="background1"/>
                          <w:sz w:val="72"/>
                          <w:szCs w:val="72"/>
                        </w:rPr>
                        <w:t xml:space="preserve">Health </w:t>
                      </w:r>
                      <w:r w:rsidR="00776856">
                        <w:rPr>
                          <w:rFonts w:ascii="Imprint MT Shadow" w:hAnsi="Imprint MT Shadow"/>
                          <w:b/>
                          <w:bCs/>
                          <w:color w:val="FFFFFF" w:themeColor="background1"/>
                          <w:sz w:val="72"/>
                          <w:szCs w:val="72"/>
                        </w:rPr>
                        <w:t>&amp;</w:t>
                      </w:r>
                      <w:r w:rsidRPr="00C10A3E">
                        <w:rPr>
                          <w:rFonts w:ascii="Imprint MT Shadow" w:hAnsi="Imprint MT Shadow"/>
                          <w:b/>
                          <w:bCs/>
                          <w:color w:val="FFFFFF" w:themeColor="background1"/>
                          <w:sz w:val="72"/>
                          <w:szCs w:val="72"/>
                        </w:rPr>
                        <w:t xml:space="preserve"> Wellbeing Consultant’s Report</w:t>
                      </w:r>
                    </w:p>
                  </w:txbxContent>
                </v:textbox>
                <w10:wrap anchorx="page"/>
              </v:shape>
            </w:pict>
          </mc:Fallback>
        </mc:AlternateContent>
      </w:r>
      <w:r w:rsidR="00783F71">
        <w:br w:type="page"/>
      </w:r>
    </w:p>
    <w:sdt>
      <w:sdtPr>
        <w:rPr>
          <w:rFonts w:ascii="Arial" w:eastAsiaTheme="minorHAnsi" w:hAnsi="Arial" w:cstheme="minorBidi"/>
          <w:b w:val="0"/>
          <w:color w:val="auto"/>
          <w:sz w:val="22"/>
          <w:szCs w:val="22"/>
        </w:rPr>
        <w:id w:val="-1991324418"/>
        <w:docPartObj>
          <w:docPartGallery w:val="Table of Contents"/>
          <w:docPartUnique/>
        </w:docPartObj>
      </w:sdtPr>
      <w:sdtEndPr>
        <w:rPr>
          <w:bCs/>
          <w:noProof/>
          <w:sz w:val="20"/>
          <w:szCs w:val="20"/>
        </w:rPr>
      </w:sdtEndPr>
      <w:sdtContent>
        <w:p w14:paraId="7C5A0DB2" w14:textId="6038F5E4" w:rsidR="001C4618" w:rsidRPr="00871E67" w:rsidRDefault="001C4618" w:rsidP="001C4618">
          <w:pPr>
            <w:pStyle w:val="TOCHeading"/>
            <w:jc w:val="center"/>
            <w:rPr>
              <w:rFonts w:ascii="Imprint MT Shadow" w:hAnsi="Imprint MT Shadow"/>
              <w:sz w:val="96"/>
              <w:szCs w:val="96"/>
            </w:rPr>
          </w:pPr>
          <w:r w:rsidRPr="00871E67">
            <w:rPr>
              <w:rFonts w:ascii="Imprint MT Shadow" w:hAnsi="Imprint MT Shadow"/>
              <w:sz w:val="96"/>
              <w:szCs w:val="96"/>
            </w:rPr>
            <w:t>Contents</w:t>
          </w:r>
        </w:p>
        <w:p w14:paraId="26EDF48C" w14:textId="44F72C57" w:rsidR="0081339E" w:rsidRDefault="001C4618">
          <w:pPr>
            <w:pStyle w:val="TOC1"/>
            <w:rPr>
              <w:rFonts w:asciiTheme="minorHAnsi" w:eastAsiaTheme="minorEastAsia" w:hAnsiTheme="minorHAnsi"/>
              <w:sz w:val="22"/>
              <w:szCs w:val="22"/>
              <w:shd w:val="clear" w:color="auto" w:fill="auto"/>
              <w:lang w:val="en-GB" w:eastAsia="en-GB"/>
            </w:rPr>
          </w:pPr>
          <w:r w:rsidRPr="001C4618">
            <w:rPr>
              <w:sz w:val="28"/>
              <w:szCs w:val="28"/>
            </w:rPr>
            <w:fldChar w:fldCharType="begin"/>
          </w:r>
          <w:r w:rsidRPr="001C4618">
            <w:rPr>
              <w:sz w:val="28"/>
              <w:szCs w:val="28"/>
            </w:rPr>
            <w:instrText xml:space="preserve"> TOC \o "1-3" \h \z \u </w:instrText>
          </w:r>
          <w:r w:rsidRPr="001C4618">
            <w:rPr>
              <w:sz w:val="28"/>
              <w:szCs w:val="28"/>
            </w:rPr>
            <w:fldChar w:fldCharType="separate"/>
          </w:r>
          <w:hyperlink w:anchor="_Toc109657288" w:history="1">
            <w:r w:rsidR="0081339E" w:rsidRPr="00F834E0">
              <w:rPr>
                <w:rStyle w:val="Hyperlink"/>
              </w:rPr>
              <w:t>Introduction</w:t>
            </w:r>
            <w:r w:rsidR="0081339E">
              <w:rPr>
                <w:webHidden/>
              </w:rPr>
              <w:tab/>
            </w:r>
            <w:r w:rsidR="0081339E">
              <w:rPr>
                <w:webHidden/>
              </w:rPr>
              <w:fldChar w:fldCharType="begin"/>
            </w:r>
            <w:r w:rsidR="0081339E">
              <w:rPr>
                <w:webHidden/>
              </w:rPr>
              <w:instrText xml:space="preserve"> PAGEREF _Toc109657288 \h </w:instrText>
            </w:r>
            <w:r w:rsidR="0081339E">
              <w:rPr>
                <w:webHidden/>
              </w:rPr>
            </w:r>
            <w:r w:rsidR="0081339E">
              <w:rPr>
                <w:webHidden/>
              </w:rPr>
              <w:fldChar w:fldCharType="separate"/>
            </w:r>
            <w:r w:rsidR="0081339E">
              <w:rPr>
                <w:webHidden/>
              </w:rPr>
              <w:t>2</w:t>
            </w:r>
            <w:r w:rsidR="0081339E">
              <w:rPr>
                <w:webHidden/>
              </w:rPr>
              <w:fldChar w:fldCharType="end"/>
            </w:r>
          </w:hyperlink>
        </w:p>
        <w:p w14:paraId="11CB6B37" w14:textId="67C42BD4" w:rsidR="0081339E" w:rsidRDefault="0081339E">
          <w:pPr>
            <w:pStyle w:val="TOC1"/>
            <w:rPr>
              <w:rFonts w:asciiTheme="minorHAnsi" w:eastAsiaTheme="minorEastAsia" w:hAnsiTheme="minorHAnsi"/>
              <w:sz w:val="22"/>
              <w:szCs w:val="22"/>
              <w:shd w:val="clear" w:color="auto" w:fill="auto"/>
              <w:lang w:val="en-GB" w:eastAsia="en-GB"/>
            </w:rPr>
          </w:pPr>
          <w:hyperlink w:anchor="_Toc109657289" w:history="1">
            <w:r w:rsidRPr="00F834E0">
              <w:rPr>
                <w:rStyle w:val="Hyperlink"/>
              </w:rPr>
              <w:t>Sustainable Development (SD)</w:t>
            </w:r>
            <w:r>
              <w:rPr>
                <w:webHidden/>
              </w:rPr>
              <w:tab/>
            </w:r>
            <w:r>
              <w:rPr>
                <w:webHidden/>
              </w:rPr>
              <w:fldChar w:fldCharType="begin"/>
            </w:r>
            <w:r>
              <w:rPr>
                <w:webHidden/>
              </w:rPr>
              <w:instrText xml:space="preserve"> PAGEREF _Toc109657289 \h </w:instrText>
            </w:r>
            <w:r>
              <w:rPr>
                <w:webHidden/>
              </w:rPr>
            </w:r>
            <w:r>
              <w:rPr>
                <w:webHidden/>
              </w:rPr>
              <w:fldChar w:fldCharType="separate"/>
            </w:r>
            <w:r>
              <w:rPr>
                <w:webHidden/>
              </w:rPr>
              <w:t>2</w:t>
            </w:r>
            <w:r>
              <w:rPr>
                <w:webHidden/>
              </w:rPr>
              <w:fldChar w:fldCharType="end"/>
            </w:r>
          </w:hyperlink>
        </w:p>
        <w:p w14:paraId="43DCD3FA" w14:textId="38A28F3C" w:rsidR="0081339E" w:rsidRDefault="0081339E">
          <w:pPr>
            <w:pStyle w:val="TOC1"/>
            <w:rPr>
              <w:rFonts w:asciiTheme="minorHAnsi" w:eastAsiaTheme="minorEastAsia" w:hAnsiTheme="minorHAnsi"/>
              <w:sz w:val="22"/>
              <w:szCs w:val="22"/>
              <w:shd w:val="clear" w:color="auto" w:fill="auto"/>
              <w:lang w:val="en-GB" w:eastAsia="en-GB"/>
            </w:rPr>
          </w:pPr>
          <w:hyperlink w:anchor="_Toc109657290" w:history="1">
            <w:r w:rsidRPr="00F834E0">
              <w:rPr>
                <w:rStyle w:val="Hyperlink"/>
              </w:rPr>
              <w:t>Sustainable Development Goals (SDGs)</w:t>
            </w:r>
            <w:r>
              <w:rPr>
                <w:webHidden/>
              </w:rPr>
              <w:tab/>
            </w:r>
            <w:r>
              <w:rPr>
                <w:webHidden/>
              </w:rPr>
              <w:fldChar w:fldCharType="begin"/>
            </w:r>
            <w:r>
              <w:rPr>
                <w:webHidden/>
              </w:rPr>
              <w:instrText xml:space="preserve"> PAGEREF _Toc109657290 \h </w:instrText>
            </w:r>
            <w:r>
              <w:rPr>
                <w:webHidden/>
              </w:rPr>
            </w:r>
            <w:r>
              <w:rPr>
                <w:webHidden/>
              </w:rPr>
              <w:fldChar w:fldCharType="separate"/>
            </w:r>
            <w:r>
              <w:rPr>
                <w:webHidden/>
              </w:rPr>
              <w:t>3</w:t>
            </w:r>
            <w:r>
              <w:rPr>
                <w:webHidden/>
              </w:rPr>
              <w:fldChar w:fldCharType="end"/>
            </w:r>
          </w:hyperlink>
        </w:p>
        <w:p w14:paraId="09BD041A" w14:textId="1D3C0087" w:rsidR="0081339E" w:rsidRDefault="0081339E">
          <w:pPr>
            <w:pStyle w:val="TOC1"/>
            <w:rPr>
              <w:rFonts w:asciiTheme="minorHAnsi" w:eastAsiaTheme="minorEastAsia" w:hAnsiTheme="minorHAnsi"/>
              <w:sz w:val="22"/>
              <w:szCs w:val="22"/>
              <w:shd w:val="clear" w:color="auto" w:fill="auto"/>
              <w:lang w:val="en-GB" w:eastAsia="en-GB"/>
            </w:rPr>
          </w:pPr>
          <w:hyperlink w:anchor="_Toc109657291" w:history="1">
            <w:r w:rsidRPr="00F834E0">
              <w:rPr>
                <w:rStyle w:val="Hyperlink"/>
              </w:rPr>
              <w:t>SGD3: Good Health and Wellbeing</w:t>
            </w:r>
            <w:r>
              <w:rPr>
                <w:webHidden/>
              </w:rPr>
              <w:tab/>
            </w:r>
            <w:r>
              <w:rPr>
                <w:webHidden/>
              </w:rPr>
              <w:fldChar w:fldCharType="begin"/>
            </w:r>
            <w:r>
              <w:rPr>
                <w:webHidden/>
              </w:rPr>
              <w:instrText xml:space="preserve"> PAGEREF _Toc109657291 \h </w:instrText>
            </w:r>
            <w:r>
              <w:rPr>
                <w:webHidden/>
              </w:rPr>
            </w:r>
            <w:r>
              <w:rPr>
                <w:webHidden/>
              </w:rPr>
              <w:fldChar w:fldCharType="separate"/>
            </w:r>
            <w:r>
              <w:rPr>
                <w:webHidden/>
              </w:rPr>
              <w:t>4</w:t>
            </w:r>
            <w:r>
              <w:rPr>
                <w:webHidden/>
              </w:rPr>
              <w:fldChar w:fldCharType="end"/>
            </w:r>
          </w:hyperlink>
        </w:p>
        <w:p w14:paraId="33530A99" w14:textId="14D65F7E" w:rsidR="0081339E" w:rsidRDefault="0081339E">
          <w:pPr>
            <w:pStyle w:val="TOC2"/>
            <w:tabs>
              <w:tab w:val="right" w:leader="dot" w:pos="9350"/>
            </w:tabs>
            <w:rPr>
              <w:rFonts w:asciiTheme="minorHAnsi" w:eastAsiaTheme="minorEastAsia" w:hAnsiTheme="minorHAnsi"/>
              <w:noProof/>
              <w:lang w:val="en-GB" w:eastAsia="en-GB"/>
            </w:rPr>
          </w:pPr>
          <w:hyperlink w:anchor="_Toc109657292" w:history="1">
            <w:r w:rsidRPr="00F834E0">
              <w:rPr>
                <w:rStyle w:val="Hyperlink"/>
                <w:noProof/>
                <w:shd w:val="clear" w:color="auto" w:fill="FFFFFF"/>
              </w:rPr>
              <w:t>UK Strategies for SDG 3</w:t>
            </w:r>
            <w:r>
              <w:rPr>
                <w:noProof/>
                <w:webHidden/>
              </w:rPr>
              <w:tab/>
            </w:r>
            <w:r>
              <w:rPr>
                <w:noProof/>
                <w:webHidden/>
              </w:rPr>
              <w:fldChar w:fldCharType="begin"/>
            </w:r>
            <w:r>
              <w:rPr>
                <w:noProof/>
                <w:webHidden/>
              </w:rPr>
              <w:instrText xml:space="preserve"> PAGEREF _Toc109657292 \h </w:instrText>
            </w:r>
            <w:r>
              <w:rPr>
                <w:noProof/>
                <w:webHidden/>
              </w:rPr>
            </w:r>
            <w:r>
              <w:rPr>
                <w:noProof/>
                <w:webHidden/>
              </w:rPr>
              <w:fldChar w:fldCharType="separate"/>
            </w:r>
            <w:r>
              <w:rPr>
                <w:noProof/>
                <w:webHidden/>
              </w:rPr>
              <w:t>5</w:t>
            </w:r>
            <w:r>
              <w:rPr>
                <w:noProof/>
                <w:webHidden/>
              </w:rPr>
              <w:fldChar w:fldCharType="end"/>
            </w:r>
          </w:hyperlink>
        </w:p>
        <w:p w14:paraId="13CA6F6B" w14:textId="5DA617F8" w:rsidR="0081339E" w:rsidRDefault="0081339E">
          <w:pPr>
            <w:pStyle w:val="TOC3"/>
            <w:tabs>
              <w:tab w:val="right" w:leader="dot" w:pos="9350"/>
            </w:tabs>
            <w:rPr>
              <w:rFonts w:asciiTheme="minorHAnsi" w:eastAsiaTheme="minorEastAsia" w:hAnsiTheme="minorHAnsi"/>
              <w:noProof/>
              <w:lang w:val="en-GB" w:eastAsia="en-GB"/>
            </w:rPr>
          </w:pPr>
          <w:hyperlink w:anchor="_Toc109657293" w:history="1">
            <w:r w:rsidRPr="00F834E0">
              <w:rPr>
                <w:rStyle w:val="Hyperlink"/>
                <w:rFonts w:eastAsia="Times New Roman"/>
                <w:noProof/>
                <w:lang w:val="en-GB" w:eastAsia="en-GB"/>
              </w:rPr>
              <w:t>Prevention vision</w:t>
            </w:r>
            <w:r>
              <w:rPr>
                <w:noProof/>
                <w:webHidden/>
              </w:rPr>
              <w:tab/>
            </w:r>
            <w:r>
              <w:rPr>
                <w:noProof/>
                <w:webHidden/>
              </w:rPr>
              <w:fldChar w:fldCharType="begin"/>
            </w:r>
            <w:r>
              <w:rPr>
                <w:noProof/>
                <w:webHidden/>
              </w:rPr>
              <w:instrText xml:space="preserve"> PAGEREF _Toc109657293 \h </w:instrText>
            </w:r>
            <w:r>
              <w:rPr>
                <w:noProof/>
                <w:webHidden/>
              </w:rPr>
            </w:r>
            <w:r>
              <w:rPr>
                <w:noProof/>
                <w:webHidden/>
              </w:rPr>
              <w:fldChar w:fldCharType="separate"/>
            </w:r>
            <w:r>
              <w:rPr>
                <w:noProof/>
                <w:webHidden/>
              </w:rPr>
              <w:t>5</w:t>
            </w:r>
            <w:r>
              <w:rPr>
                <w:noProof/>
                <w:webHidden/>
              </w:rPr>
              <w:fldChar w:fldCharType="end"/>
            </w:r>
          </w:hyperlink>
        </w:p>
        <w:p w14:paraId="58211B8F" w14:textId="7C268067" w:rsidR="0081339E" w:rsidRDefault="0081339E">
          <w:pPr>
            <w:pStyle w:val="TOC3"/>
            <w:tabs>
              <w:tab w:val="right" w:leader="dot" w:pos="9350"/>
            </w:tabs>
            <w:rPr>
              <w:rFonts w:asciiTheme="minorHAnsi" w:eastAsiaTheme="minorEastAsia" w:hAnsiTheme="minorHAnsi"/>
              <w:noProof/>
              <w:lang w:val="en-GB" w:eastAsia="en-GB"/>
            </w:rPr>
          </w:pPr>
          <w:hyperlink w:anchor="_Toc109657294" w:history="1">
            <w:r w:rsidRPr="00F834E0">
              <w:rPr>
                <w:rStyle w:val="Hyperlink"/>
                <w:noProof/>
                <w:shd w:val="clear" w:color="auto" w:fill="FFFFFF"/>
              </w:rPr>
              <w:t>Clean Air Strategy</w:t>
            </w:r>
            <w:r>
              <w:rPr>
                <w:noProof/>
                <w:webHidden/>
              </w:rPr>
              <w:tab/>
            </w:r>
            <w:r>
              <w:rPr>
                <w:noProof/>
                <w:webHidden/>
              </w:rPr>
              <w:fldChar w:fldCharType="begin"/>
            </w:r>
            <w:r>
              <w:rPr>
                <w:noProof/>
                <w:webHidden/>
              </w:rPr>
              <w:instrText xml:space="preserve"> PAGEREF _Toc109657294 \h </w:instrText>
            </w:r>
            <w:r>
              <w:rPr>
                <w:noProof/>
                <w:webHidden/>
              </w:rPr>
            </w:r>
            <w:r>
              <w:rPr>
                <w:noProof/>
                <w:webHidden/>
              </w:rPr>
              <w:fldChar w:fldCharType="separate"/>
            </w:r>
            <w:r>
              <w:rPr>
                <w:noProof/>
                <w:webHidden/>
              </w:rPr>
              <w:t>6</w:t>
            </w:r>
            <w:r>
              <w:rPr>
                <w:noProof/>
                <w:webHidden/>
              </w:rPr>
              <w:fldChar w:fldCharType="end"/>
            </w:r>
          </w:hyperlink>
        </w:p>
        <w:p w14:paraId="092B25ED" w14:textId="060BA29B" w:rsidR="0081339E" w:rsidRDefault="0081339E">
          <w:pPr>
            <w:pStyle w:val="TOC1"/>
            <w:rPr>
              <w:rFonts w:asciiTheme="minorHAnsi" w:eastAsiaTheme="minorEastAsia" w:hAnsiTheme="minorHAnsi"/>
              <w:sz w:val="22"/>
              <w:szCs w:val="22"/>
              <w:shd w:val="clear" w:color="auto" w:fill="auto"/>
              <w:lang w:val="en-GB" w:eastAsia="en-GB"/>
            </w:rPr>
          </w:pPr>
          <w:hyperlink w:anchor="_Toc109657295" w:history="1">
            <w:r w:rsidRPr="00F834E0">
              <w:rPr>
                <w:rStyle w:val="Hyperlink"/>
              </w:rPr>
              <w:t>SDG11: Sustainable Cities and Communities</w:t>
            </w:r>
            <w:r>
              <w:rPr>
                <w:webHidden/>
              </w:rPr>
              <w:tab/>
            </w:r>
            <w:r>
              <w:rPr>
                <w:webHidden/>
              </w:rPr>
              <w:fldChar w:fldCharType="begin"/>
            </w:r>
            <w:r>
              <w:rPr>
                <w:webHidden/>
              </w:rPr>
              <w:instrText xml:space="preserve"> PAGEREF _Toc109657295 \h </w:instrText>
            </w:r>
            <w:r>
              <w:rPr>
                <w:webHidden/>
              </w:rPr>
            </w:r>
            <w:r>
              <w:rPr>
                <w:webHidden/>
              </w:rPr>
              <w:fldChar w:fldCharType="separate"/>
            </w:r>
            <w:r>
              <w:rPr>
                <w:webHidden/>
              </w:rPr>
              <w:t>7</w:t>
            </w:r>
            <w:r>
              <w:rPr>
                <w:webHidden/>
              </w:rPr>
              <w:fldChar w:fldCharType="end"/>
            </w:r>
          </w:hyperlink>
        </w:p>
        <w:p w14:paraId="575ABAEE" w14:textId="0836E75D" w:rsidR="0081339E" w:rsidRDefault="0081339E">
          <w:pPr>
            <w:pStyle w:val="TOC2"/>
            <w:tabs>
              <w:tab w:val="right" w:leader="dot" w:pos="9350"/>
            </w:tabs>
            <w:rPr>
              <w:rFonts w:asciiTheme="minorHAnsi" w:eastAsiaTheme="minorEastAsia" w:hAnsiTheme="minorHAnsi"/>
              <w:noProof/>
              <w:lang w:val="en-GB" w:eastAsia="en-GB"/>
            </w:rPr>
          </w:pPr>
          <w:hyperlink w:anchor="_Toc109657296" w:history="1">
            <w:r w:rsidRPr="00F834E0">
              <w:rPr>
                <w:rStyle w:val="Hyperlink"/>
                <w:noProof/>
                <w:shd w:val="clear" w:color="auto" w:fill="FFFFFF"/>
              </w:rPr>
              <w:t>UK Strategies for SDG 11</w:t>
            </w:r>
            <w:r>
              <w:rPr>
                <w:noProof/>
                <w:webHidden/>
              </w:rPr>
              <w:tab/>
            </w:r>
            <w:r>
              <w:rPr>
                <w:noProof/>
                <w:webHidden/>
              </w:rPr>
              <w:fldChar w:fldCharType="begin"/>
            </w:r>
            <w:r>
              <w:rPr>
                <w:noProof/>
                <w:webHidden/>
              </w:rPr>
              <w:instrText xml:space="preserve"> PAGEREF _Toc109657296 \h </w:instrText>
            </w:r>
            <w:r>
              <w:rPr>
                <w:noProof/>
                <w:webHidden/>
              </w:rPr>
            </w:r>
            <w:r>
              <w:rPr>
                <w:noProof/>
                <w:webHidden/>
              </w:rPr>
              <w:fldChar w:fldCharType="separate"/>
            </w:r>
            <w:r>
              <w:rPr>
                <w:noProof/>
                <w:webHidden/>
              </w:rPr>
              <w:t>8</w:t>
            </w:r>
            <w:r>
              <w:rPr>
                <w:noProof/>
                <w:webHidden/>
              </w:rPr>
              <w:fldChar w:fldCharType="end"/>
            </w:r>
          </w:hyperlink>
        </w:p>
        <w:p w14:paraId="4EC22164" w14:textId="6652DECB" w:rsidR="0081339E" w:rsidRDefault="0081339E">
          <w:pPr>
            <w:pStyle w:val="TOC3"/>
            <w:tabs>
              <w:tab w:val="right" w:leader="dot" w:pos="9350"/>
            </w:tabs>
            <w:rPr>
              <w:rFonts w:asciiTheme="minorHAnsi" w:eastAsiaTheme="minorEastAsia" w:hAnsiTheme="minorHAnsi"/>
              <w:noProof/>
              <w:lang w:val="en-GB" w:eastAsia="en-GB"/>
            </w:rPr>
          </w:pPr>
          <w:hyperlink w:anchor="_Toc109657297" w:history="1">
            <w:r w:rsidRPr="00F834E0">
              <w:rPr>
                <w:rStyle w:val="Hyperlink"/>
                <w:noProof/>
              </w:rPr>
              <w:t>Decarbonising Transport Strategy</w:t>
            </w:r>
            <w:r>
              <w:rPr>
                <w:noProof/>
                <w:webHidden/>
              </w:rPr>
              <w:tab/>
            </w:r>
            <w:r>
              <w:rPr>
                <w:noProof/>
                <w:webHidden/>
              </w:rPr>
              <w:fldChar w:fldCharType="begin"/>
            </w:r>
            <w:r>
              <w:rPr>
                <w:noProof/>
                <w:webHidden/>
              </w:rPr>
              <w:instrText xml:space="preserve"> PAGEREF _Toc109657297 \h </w:instrText>
            </w:r>
            <w:r>
              <w:rPr>
                <w:noProof/>
                <w:webHidden/>
              </w:rPr>
            </w:r>
            <w:r>
              <w:rPr>
                <w:noProof/>
                <w:webHidden/>
              </w:rPr>
              <w:fldChar w:fldCharType="separate"/>
            </w:r>
            <w:r>
              <w:rPr>
                <w:noProof/>
                <w:webHidden/>
              </w:rPr>
              <w:t>8</w:t>
            </w:r>
            <w:r>
              <w:rPr>
                <w:noProof/>
                <w:webHidden/>
              </w:rPr>
              <w:fldChar w:fldCharType="end"/>
            </w:r>
          </w:hyperlink>
        </w:p>
        <w:p w14:paraId="0887C682" w14:textId="23E5FEE7" w:rsidR="0081339E" w:rsidRDefault="0081339E">
          <w:pPr>
            <w:pStyle w:val="TOC3"/>
            <w:tabs>
              <w:tab w:val="right" w:leader="dot" w:pos="9350"/>
            </w:tabs>
            <w:rPr>
              <w:rFonts w:asciiTheme="minorHAnsi" w:eastAsiaTheme="minorEastAsia" w:hAnsiTheme="minorHAnsi"/>
              <w:noProof/>
              <w:lang w:val="en-GB" w:eastAsia="en-GB"/>
            </w:rPr>
          </w:pPr>
          <w:hyperlink w:anchor="_Toc109657298" w:history="1">
            <w:r w:rsidRPr="00F834E0">
              <w:rPr>
                <w:rStyle w:val="Hyperlink"/>
                <w:noProof/>
                <w:shd w:val="clear" w:color="auto" w:fill="FFFFFF"/>
              </w:rPr>
              <w:t>Fixing Our Broken Housing Market</w:t>
            </w:r>
            <w:r>
              <w:rPr>
                <w:noProof/>
                <w:webHidden/>
              </w:rPr>
              <w:tab/>
            </w:r>
            <w:r>
              <w:rPr>
                <w:noProof/>
                <w:webHidden/>
              </w:rPr>
              <w:fldChar w:fldCharType="begin"/>
            </w:r>
            <w:r>
              <w:rPr>
                <w:noProof/>
                <w:webHidden/>
              </w:rPr>
              <w:instrText xml:space="preserve"> PAGEREF _Toc109657298 \h </w:instrText>
            </w:r>
            <w:r>
              <w:rPr>
                <w:noProof/>
                <w:webHidden/>
              </w:rPr>
            </w:r>
            <w:r>
              <w:rPr>
                <w:noProof/>
                <w:webHidden/>
              </w:rPr>
              <w:fldChar w:fldCharType="separate"/>
            </w:r>
            <w:r>
              <w:rPr>
                <w:noProof/>
                <w:webHidden/>
              </w:rPr>
              <w:t>9</w:t>
            </w:r>
            <w:r>
              <w:rPr>
                <w:noProof/>
                <w:webHidden/>
              </w:rPr>
              <w:fldChar w:fldCharType="end"/>
            </w:r>
          </w:hyperlink>
        </w:p>
        <w:p w14:paraId="5BD72026" w14:textId="217F7129" w:rsidR="0081339E" w:rsidRDefault="0081339E">
          <w:pPr>
            <w:pStyle w:val="TOC1"/>
            <w:rPr>
              <w:rFonts w:asciiTheme="minorHAnsi" w:eastAsiaTheme="minorEastAsia" w:hAnsiTheme="minorHAnsi"/>
              <w:sz w:val="22"/>
              <w:szCs w:val="22"/>
              <w:shd w:val="clear" w:color="auto" w:fill="auto"/>
              <w:lang w:val="en-GB" w:eastAsia="en-GB"/>
            </w:rPr>
          </w:pPr>
          <w:hyperlink w:anchor="_Toc109657299" w:history="1">
            <w:r w:rsidRPr="00F834E0">
              <w:rPr>
                <w:rStyle w:val="Hyperlink"/>
                <w:rFonts w:eastAsia="Times New Roman"/>
                <w:lang w:val="en-GB" w:eastAsia="en-GB"/>
              </w:rPr>
              <w:t>SDG 17: Partnerships for the Goals</w:t>
            </w:r>
            <w:r>
              <w:rPr>
                <w:webHidden/>
              </w:rPr>
              <w:tab/>
            </w:r>
            <w:r>
              <w:rPr>
                <w:webHidden/>
              </w:rPr>
              <w:fldChar w:fldCharType="begin"/>
            </w:r>
            <w:r>
              <w:rPr>
                <w:webHidden/>
              </w:rPr>
              <w:instrText xml:space="preserve"> PAGEREF _Toc109657299 \h </w:instrText>
            </w:r>
            <w:r>
              <w:rPr>
                <w:webHidden/>
              </w:rPr>
            </w:r>
            <w:r>
              <w:rPr>
                <w:webHidden/>
              </w:rPr>
              <w:fldChar w:fldCharType="separate"/>
            </w:r>
            <w:r>
              <w:rPr>
                <w:webHidden/>
              </w:rPr>
              <w:t>10</w:t>
            </w:r>
            <w:r>
              <w:rPr>
                <w:webHidden/>
              </w:rPr>
              <w:fldChar w:fldCharType="end"/>
            </w:r>
          </w:hyperlink>
        </w:p>
        <w:p w14:paraId="66F9311D" w14:textId="31B88575" w:rsidR="0081339E" w:rsidRDefault="0081339E">
          <w:pPr>
            <w:pStyle w:val="TOC2"/>
            <w:tabs>
              <w:tab w:val="right" w:leader="dot" w:pos="9350"/>
            </w:tabs>
            <w:rPr>
              <w:rFonts w:asciiTheme="minorHAnsi" w:eastAsiaTheme="minorEastAsia" w:hAnsiTheme="minorHAnsi"/>
              <w:noProof/>
              <w:lang w:val="en-GB" w:eastAsia="en-GB"/>
            </w:rPr>
          </w:pPr>
          <w:hyperlink w:anchor="_Toc109657300" w:history="1">
            <w:r w:rsidRPr="00F834E0">
              <w:rPr>
                <w:rStyle w:val="Hyperlink"/>
                <w:noProof/>
              </w:rPr>
              <w:t>UK Strategies for SDG 17</w:t>
            </w:r>
            <w:r>
              <w:rPr>
                <w:noProof/>
                <w:webHidden/>
              </w:rPr>
              <w:tab/>
            </w:r>
            <w:r>
              <w:rPr>
                <w:noProof/>
                <w:webHidden/>
              </w:rPr>
              <w:fldChar w:fldCharType="begin"/>
            </w:r>
            <w:r>
              <w:rPr>
                <w:noProof/>
                <w:webHidden/>
              </w:rPr>
              <w:instrText xml:space="preserve"> PAGEREF _Toc109657300 \h </w:instrText>
            </w:r>
            <w:r>
              <w:rPr>
                <w:noProof/>
                <w:webHidden/>
              </w:rPr>
            </w:r>
            <w:r>
              <w:rPr>
                <w:noProof/>
                <w:webHidden/>
              </w:rPr>
              <w:fldChar w:fldCharType="separate"/>
            </w:r>
            <w:r>
              <w:rPr>
                <w:noProof/>
                <w:webHidden/>
              </w:rPr>
              <w:t>10</w:t>
            </w:r>
            <w:r>
              <w:rPr>
                <w:noProof/>
                <w:webHidden/>
              </w:rPr>
              <w:fldChar w:fldCharType="end"/>
            </w:r>
          </w:hyperlink>
        </w:p>
        <w:p w14:paraId="00DE012D" w14:textId="10A051C4" w:rsidR="0081339E" w:rsidRDefault="0081339E">
          <w:pPr>
            <w:pStyle w:val="TOC3"/>
            <w:tabs>
              <w:tab w:val="right" w:leader="dot" w:pos="9350"/>
            </w:tabs>
            <w:rPr>
              <w:rFonts w:asciiTheme="minorHAnsi" w:eastAsiaTheme="minorEastAsia" w:hAnsiTheme="minorHAnsi"/>
              <w:noProof/>
              <w:lang w:val="en-GB" w:eastAsia="en-GB"/>
            </w:rPr>
          </w:pPr>
          <w:hyperlink w:anchor="_Toc109657301" w:history="1">
            <w:r w:rsidRPr="00F834E0">
              <w:rPr>
                <w:rStyle w:val="Hyperlink"/>
                <w:noProof/>
              </w:rPr>
              <w:t>Digital Strategy 2018 to 2020</w:t>
            </w:r>
            <w:r>
              <w:rPr>
                <w:noProof/>
                <w:webHidden/>
              </w:rPr>
              <w:tab/>
            </w:r>
            <w:r>
              <w:rPr>
                <w:noProof/>
                <w:webHidden/>
              </w:rPr>
              <w:fldChar w:fldCharType="begin"/>
            </w:r>
            <w:r>
              <w:rPr>
                <w:noProof/>
                <w:webHidden/>
              </w:rPr>
              <w:instrText xml:space="preserve"> PAGEREF _Toc109657301 \h </w:instrText>
            </w:r>
            <w:r>
              <w:rPr>
                <w:noProof/>
                <w:webHidden/>
              </w:rPr>
            </w:r>
            <w:r>
              <w:rPr>
                <w:noProof/>
                <w:webHidden/>
              </w:rPr>
              <w:fldChar w:fldCharType="separate"/>
            </w:r>
            <w:r>
              <w:rPr>
                <w:noProof/>
                <w:webHidden/>
              </w:rPr>
              <w:t>11</w:t>
            </w:r>
            <w:r>
              <w:rPr>
                <w:noProof/>
                <w:webHidden/>
              </w:rPr>
              <w:fldChar w:fldCharType="end"/>
            </w:r>
          </w:hyperlink>
        </w:p>
        <w:p w14:paraId="5FDFD471" w14:textId="1FA1F41B" w:rsidR="0081339E" w:rsidRDefault="0081339E">
          <w:pPr>
            <w:pStyle w:val="TOC3"/>
            <w:tabs>
              <w:tab w:val="right" w:leader="dot" w:pos="9350"/>
            </w:tabs>
            <w:rPr>
              <w:rFonts w:asciiTheme="minorHAnsi" w:eastAsiaTheme="minorEastAsia" w:hAnsiTheme="minorHAnsi"/>
              <w:noProof/>
              <w:lang w:val="en-GB" w:eastAsia="en-GB"/>
            </w:rPr>
          </w:pPr>
          <w:hyperlink w:anchor="_Toc109657302" w:history="1">
            <w:r w:rsidRPr="00F834E0">
              <w:rPr>
                <w:rStyle w:val="Hyperlink"/>
                <w:noProof/>
              </w:rPr>
              <w:t>The Commonwealth Marine Plastics Research and Innovation Framework</w:t>
            </w:r>
            <w:r>
              <w:rPr>
                <w:noProof/>
                <w:webHidden/>
              </w:rPr>
              <w:tab/>
            </w:r>
            <w:r>
              <w:rPr>
                <w:noProof/>
                <w:webHidden/>
              </w:rPr>
              <w:fldChar w:fldCharType="begin"/>
            </w:r>
            <w:r>
              <w:rPr>
                <w:noProof/>
                <w:webHidden/>
              </w:rPr>
              <w:instrText xml:space="preserve"> PAGEREF _Toc109657302 \h </w:instrText>
            </w:r>
            <w:r>
              <w:rPr>
                <w:noProof/>
                <w:webHidden/>
              </w:rPr>
            </w:r>
            <w:r>
              <w:rPr>
                <w:noProof/>
                <w:webHidden/>
              </w:rPr>
              <w:fldChar w:fldCharType="separate"/>
            </w:r>
            <w:r>
              <w:rPr>
                <w:noProof/>
                <w:webHidden/>
              </w:rPr>
              <w:t>11</w:t>
            </w:r>
            <w:r>
              <w:rPr>
                <w:noProof/>
                <w:webHidden/>
              </w:rPr>
              <w:fldChar w:fldCharType="end"/>
            </w:r>
          </w:hyperlink>
        </w:p>
        <w:p w14:paraId="28E5DCA1" w14:textId="43F0B015" w:rsidR="0081339E" w:rsidRDefault="0081339E">
          <w:pPr>
            <w:pStyle w:val="TOC1"/>
            <w:rPr>
              <w:rFonts w:asciiTheme="minorHAnsi" w:eastAsiaTheme="minorEastAsia" w:hAnsiTheme="minorHAnsi"/>
              <w:sz w:val="22"/>
              <w:szCs w:val="22"/>
              <w:shd w:val="clear" w:color="auto" w:fill="auto"/>
              <w:lang w:val="en-GB" w:eastAsia="en-GB"/>
            </w:rPr>
          </w:pPr>
          <w:hyperlink w:anchor="_Toc109657303" w:history="1">
            <w:r w:rsidRPr="00F834E0">
              <w:rPr>
                <w:rStyle w:val="Hyperlink"/>
              </w:rPr>
              <w:t>SDG Impacts on Health and Well-being</w:t>
            </w:r>
            <w:r>
              <w:rPr>
                <w:webHidden/>
              </w:rPr>
              <w:tab/>
            </w:r>
            <w:r>
              <w:rPr>
                <w:webHidden/>
              </w:rPr>
              <w:fldChar w:fldCharType="begin"/>
            </w:r>
            <w:r>
              <w:rPr>
                <w:webHidden/>
              </w:rPr>
              <w:instrText xml:space="preserve"> PAGEREF _Toc109657303 \h </w:instrText>
            </w:r>
            <w:r>
              <w:rPr>
                <w:webHidden/>
              </w:rPr>
            </w:r>
            <w:r>
              <w:rPr>
                <w:webHidden/>
              </w:rPr>
              <w:fldChar w:fldCharType="separate"/>
            </w:r>
            <w:r>
              <w:rPr>
                <w:webHidden/>
              </w:rPr>
              <w:t>12</w:t>
            </w:r>
            <w:r>
              <w:rPr>
                <w:webHidden/>
              </w:rPr>
              <w:fldChar w:fldCharType="end"/>
            </w:r>
          </w:hyperlink>
        </w:p>
        <w:p w14:paraId="154DC8CF" w14:textId="0A4533D7" w:rsidR="0081339E" w:rsidRDefault="0081339E">
          <w:pPr>
            <w:pStyle w:val="TOC2"/>
            <w:tabs>
              <w:tab w:val="right" w:leader="dot" w:pos="9350"/>
            </w:tabs>
            <w:rPr>
              <w:rFonts w:asciiTheme="minorHAnsi" w:eastAsiaTheme="minorEastAsia" w:hAnsiTheme="minorHAnsi"/>
              <w:noProof/>
              <w:lang w:val="en-GB" w:eastAsia="en-GB"/>
            </w:rPr>
          </w:pPr>
          <w:hyperlink w:anchor="_Toc109657304" w:history="1">
            <w:r w:rsidRPr="00F834E0">
              <w:rPr>
                <w:rStyle w:val="Hyperlink"/>
                <w:noProof/>
                <w:shd w:val="clear" w:color="auto" w:fill="FFFFFF"/>
              </w:rPr>
              <w:t>Environmental factors</w:t>
            </w:r>
            <w:r>
              <w:rPr>
                <w:noProof/>
                <w:webHidden/>
              </w:rPr>
              <w:tab/>
            </w:r>
            <w:r>
              <w:rPr>
                <w:noProof/>
                <w:webHidden/>
              </w:rPr>
              <w:fldChar w:fldCharType="begin"/>
            </w:r>
            <w:r>
              <w:rPr>
                <w:noProof/>
                <w:webHidden/>
              </w:rPr>
              <w:instrText xml:space="preserve"> PAGEREF _Toc109657304 \h </w:instrText>
            </w:r>
            <w:r>
              <w:rPr>
                <w:noProof/>
                <w:webHidden/>
              </w:rPr>
            </w:r>
            <w:r>
              <w:rPr>
                <w:noProof/>
                <w:webHidden/>
              </w:rPr>
              <w:fldChar w:fldCharType="separate"/>
            </w:r>
            <w:r>
              <w:rPr>
                <w:noProof/>
                <w:webHidden/>
              </w:rPr>
              <w:t>12</w:t>
            </w:r>
            <w:r>
              <w:rPr>
                <w:noProof/>
                <w:webHidden/>
              </w:rPr>
              <w:fldChar w:fldCharType="end"/>
            </w:r>
          </w:hyperlink>
        </w:p>
        <w:p w14:paraId="641D6924" w14:textId="3E14705C" w:rsidR="0081339E" w:rsidRDefault="0081339E">
          <w:pPr>
            <w:pStyle w:val="TOC2"/>
            <w:tabs>
              <w:tab w:val="right" w:leader="dot" w:pos="9350"/>
            </w:tabs>
            <w:rPr>
              <w:rFonts w:asciiTheme="minorHAnsi" w:eastAsiaTheme="minorEastAsia" w:hAnsiTheme="minorHAnsi"/>
              <w:noProof/>
              <w:lang w:val="en-GB" w:eastAsia="en-GB"/>
            </w:rPr>
          </w:pPr>
          <w:hyperlink w:anchor="_Toc109657305" w:history="1">
            <w:r w:rsidRPr="00F834E0">
              <w:rPr>
                <w:rStyle w:val="Hyperlink"/>
                <w:rFonts w:eastAsia="Times New Roman"/>
                <w:noProof/>
                <w:lang w:val="en-GB" w:eastAsia="en-GB"/>
              </w:rPr>
              <w:t>Socio-economic factors</w:t>
            </w:r>
            <w:r>
              <w:rPr>
                <w:noProof/>
                <w:webHidden/>
              </w:rPr>
              <w:tab/>
            </w:r>
            <w:r>
              <w:rPr>
                <w:noProof/>
                <w:webHidden/>
              </w:rPr>
              <w:fldChar w:fldCharType="begin"/>
            </w:r>
            <w:r>
              <w:rPr>
                <w:noProof/>
                <w:webHidden/>
              </w:rPr>
              <w:instrText xml:space="preserve"> PAGEREF _Toc109657305 \h </w:instrText>
            </w:r>
            <w:r>
              <w:rPr>
                <w:noProof/>
                <w:webHidden/>
              </w:rPr>
            </w:r>
            <w:r>
              <w:rPr>
                <w:noProof/>
                <w:webHidden/>
              </w:rPr>
              <w:fldChar w:fldCharType="separate"/>
            </w:r>
            <w:r>
              <w:rPr>
                <w:noProof/>
                <w:webHidden/>
              </w:rPr>
              <w:t>13</w:t>
            </w:r>
            <w:r>
              <w:rPr>
                <w:noProof/>
                <w:webHidden/>
              </w:rPr>
              <w:fldChar w:fldCharType="end"/>
            </w:r>
          </w:hyperlink>
        </w:p>
        <w:p w14:paraId="57576FE8" w14:textId="5F9F3181" w:rsidR="0081339E" w:rsidRDefault="0081339E">
          <w:pPr>
            <w:pStyle w:val="TOC1"/>
            <w:rPr>
              <w:rFonts w:asciiTheme="minorHAnsi" w:eastAsiaTheme="minorEastAsia" w:hAnsiTheme="minorHAnsi"/>
              <w:sz w:val="22"/>
              <w:szCs w:val="22"/>
              <w:shd w:val="clear" w:color="auto" w:fill="auto"/>
              <w:lang w:val="en-GB" w:eastAsia="en-GB"/>
            </w:rPr>
          </w:pPr>
          <w:hyperlink w:anchor="_Toc109657306" w:history="1">
            <w:r w:rsidRPr="00F834E0">
              <w:rPr>
                <w:rStyle w:val="Hyperlink"/>
              </w:rPr>
              <w:t>Challenges</w:t>
            </w:r>
            <w:r>
              <w:rPr>
                <w:webHidden/>
              </w:rPr>
              <w:tab/>
            </w:r>
            <w:r>
              <w:rPr>
                <w:webHidden/>
              </w:rPr>
              <w:fldChar w:fldCharType="begin"/>
            </w:r>
            <w:r>
              <w:rPr>
                <w:webHidden/>
              </w:rPr>
              <w:instrText xml:space="preserve"> PAGEREF _Toc109657306 \h </w:instrText>
            </w:r>
            <w:r>
              <w:rPr>
                <w:webHidden/>
              </w:rPr>
            </w:r>
            <w:r>
              <w:rPr>
                <w:webHidden/>
              </w:rPr>
              <w:fldChar w:fldCharType="separate"/>
            </w:r>
            <w:r>
              <w:rPr>
                <w:webHidden/>
              </w:rPr>
              <w:t>13</w:t>
            </w:r>
            <w:r>
              <w:rPr>
                <w:webHidden/>
              </w:rPr>
              <w:fldChar w:fldCharType="end"/>
            </w:r>
          </w:hyperlink>
        </w:p>
        <w:p w14:paraId="506CEB5A" w14:textId="2B7FF84A" w:rsidR="0081339E" w:rsidRDefault="0081339E">
          <w:pPr>
            <w:pStyle w:val="TOC1"/>
            <w:rPr>
              <w:rFonts w:asciiTheme="minorHAnsi" w:eastAsiaTheme="minorEastAsia" w:hAnsiTheme="minorHAnsi"/>
              <w:sz w:val="22"/>
              <w:szCs w:val="22"/>
              <w:shd w:val="clear" w:color="auto" w:fill="auto"/>
              <w:lang w:val="en-GB" w:eastAsia="en-GB"/>
            </w:rPr>
          </w:pPr>
          <w:hyperlink w:anchor="_Toc109657307" w:history="1">
            <w:r w:rsidRPr="00F834E0">
              <w:rPr>
                <w:rStyle w:val="Hyperlink"/>
              </w:rPr>
              <w:t>Recommendation</w:t>
            </w:r>
            <w:r>
              <w:rPr>
                <w:webHidden/>
              </w:rPr>
              <w:tab/>
            </w:r>
            <w:r>
              <w:rPr>
                <w:webHidden/>
              </w:rPr>
              <w:fldChar w:fldCharType="begin"/>
            </w:r>
            <w:r>
              <w:rPr>
                <w:webHidden/>
              </w:rPr>
              <w:instrText xml:space="preserve"> PAGEREF _Toc109657307 \h </w:instrText>
            </w:r>
            <w:r>
              <w:rPr>
                <w:webHidden/>
              </w:rPr>
            </w:r>
            <w:r>
              <w:rPr>
                <w:webHidden/>
              </w:rPr>
              <w:fldChar w:fldCharType="separate"/>
            </w:r>
            <w:r>
              <w:rPr>
                <w:webHidden/>
              </w:rPr>
              <w:t>14</w:t>
            </w:r>
            <w:r>
              <w:rPr>
                <w:webHidden/>
              </w:rPr>
              <w:fldChar w:fldCharType="end"/>
            </w:r>
          </w:hyperlink>
        </w:p>
        <w:p w14:paraId="7D8DADE3" w14:textId="1150A669" w:rsidR="0081339E" w:rsidRDefault="0081339E">
          <w:pPr>
            <w:pStyle w:val="TOC1"/>
            <w:rPr>
              <w:rFonts w:asciiTheme="minorHAnsi" w:eastAsiaTheme="minorEastAsia" w:hAnsiTheme="minorHAnsi"/>
              <w:sz w:val="22"/>
              <w:szCs w:val="22"/>
              <w:shd w:val="clear" w:color="auto" w:fill="auto"/>
              <w:lang w:val="en-GB" w:eastAsia="en-GB"/>
            </w:rPr>
          </w:pPr>
          <w:hyperlink w:anchor="_Toc109657308" w:history="1">
            <w:r w:rsidRPr="00F834E0">
              <w:rPr>
                <w:rStyle w:val="Hyperlink"/>
              </w:rPr>
              <w:t>Conclusion</w:t>
            </w:r>
            <w:r>
              <w:rPr>
                <w:webHidden/>
              </w:rPr>
              <w:tab/>
            </w:r>
            <w:r>
              <w:rPr>
                <w:webHidden/>
              </w:rPr>
              <w:fldChar w:fldCharType="begin"/>
            </w:r>
            <w:r>
              <w:rPr>
                <w:webHidden/>
              </w:rPr>
              <w:instrText xml:space="preserve"> PAGEREF _Toc109657308 \h </w:instrText>
            </w:r>
            <w:r>
              <w:rPr>
                <w:webHidden/>
              </w:rPr>
            </w:r>
            <w:r>
              <w:rPr>
                <w:webHidden/>
              </w:rPr>
              <w:fldChar w:fldCharType="separate"/>
            </w:r>
            <w:r>
              <w:rPr>
                <w:webHidden/>
              </w:rPr>
              <w:t>14</w:t>
            </w:r>
            <w:r>
              <w:rPr>
                <w:webHidden/>
              </w:rPr>
              <w:fldChar w:fldCharType="end"/>
            </w:r>
          </w:hyperlink>
        </w:p>
        <w:p w14:paraId="3F54E7A2" w14:textId="1D7D84EE" w:rsidR="0081339E" w:rsidRDefault="0081339E">
          <w:pPr>
            <w:pStyle w:val="TOC1"/>
            <w:rPr>
              <w:rFonts w:asciiTheme="minorHAnsi" w:eastAsiaTheme="minorEastAsia" w:hAnsiTheme="minorHAnsi"/>
              <w:sz w:val="22"/>
              <w:szCs w:val="22"/>
              <w:shd w:val="clear" w:color="auto" w:fill="auto"/>
              <w:lang w:val="en-GB" w:eastAsia="en-GB"/>
            </w:rPr>
          </w:pPr>
          <w:hyperlink w:anchor="_Toc109657309" w:history="1">
            <w:r w:rsidRPr="00F834E0">
              <w:rPr>
                <w:rStyle w:val="Hyperlink"/>
              </w:rPr>
              <w:t>References</w:t>
            </w:r>
            <w:r>
              <w:rPr>
                <w:webHidden/>
              </w:rPr>
              <w:tab/>
            </w:r>
            <w:r>
              <w:rPr>
                <w:webHidden/>
              </w:rPr>
              <w:fldChar w:fldCharType="begin"/>
            </w:r>
            <w:r>
              <w:rPr>
                <w:webHidden/>
              </w:rPr>
              <w:instrText xml:space="preserve"> PAGEREF _Toc109657309 \h </w:instrText>
            </w:r>
            <w:r>
              <w:rPr>
                <w:webHidden/>
              </w:rPr>
            </w:r>
            <w:r>
              <w:rPr>
                <w:webHidden/>
              </w:rPr>
              <w:fldChar w:fldCharType="separate"/>
            </w:r>
            <w:r>
              <w:rPr>
                <w:webHidden/>
              </w:rPr>
              <w:t>14</w:t>
            </w:r>
            <w:r>
              <w:rPr>
                <w:webHidden/>
              </w:rPr>
              <w:fldChar w:fldCharType="end"/>
            </w:r>
          </w:hyperlink>
        </w:p>
        <w:p w14:paraId="25CC64F8" w14:textId="37470998" w:rsidR="001C4618" w:rsidRPr="001C4618" w:rsidRDefault="001C4618">
          <w:pPr>
            <w:rPr>
              <w:sz w:val="20"/>
              <w:szCs w:val="20"/>
            </w:rPr>
          </w:pPr>
          <w:r w:rsidRPr="001C4618">
            <w:rPr>
              <w:b/>
              <w:bCs/>
              <w:noProof/>
              <w:sz w:val="20"/>
              <w:szCs w:val="20"/>
            </w:rPr>
            <w:fldChar w:fldCharType="end"/>
          </w:r>
        </w:p>
      </w:sdtContent>
    </w:sdt>
    <w:p w14:paraId="3915630C" w14:textId="77777777" w:rsidR="001C4618" w:rsidRDefault="001C4618">
      <w:pPr>
        <w:rPr>
          <w:rFonts w:eastAsiaTheme="majorEastAsia" w:cstheme="majorBidi"/>
          <w:color w:val="000000" w:themeColor="text1"/>
          <w:sz w:val="44"/>
          <w:szCs w:val="36"/>
        </w:rPr>
      </w:pPr>
      <w:r>
        <w:rPr>
          <w:sz w:val="44"/>
          <w:szCs w:val="36"/>
        </w:rPr>
        <w:br w:type="page"/>
      </w:r>
    </w:p>
    <w:p w14:paraId="6A148D62" w14:textId="77777777" w:rsidR="00745C53" w:rsidRPr="00A04C88" w:rsidRDefault="00783F71" w:rsidP="00DD12DA">
      <w:pPr>
        <w:pStyle w:val="Heading1"/>
        <w:spacing w:line="360" w:lineRule="auto"/>
        <w:rPr>
          <w:sz w:val="44"/>
          <w:szCs w:val="36"/>
        </w:rPr>
      </w:pPr>
      <w:bookmarkStart w:id="0" w:name="_Toc109657288"/>
      <w:r w:rsidRPr="00A04C88">
        <w:rPr>
          <w:sz w:val="44"/>
          <w:szCs w:val="36"/>
        </w:rPr>
        <w:lastRenderedPageBreak/>
        <w:t>Introduction</w:t>
      </w:r>
      <w:bookmarkEnd w:id="0"/>
      <w:r w:rsidR="00E656F8">
        <w:rPr>
          <w:sz w:val="44"/>
          <w:szCs w:val="36"/>
        </w:rPr>
        <w:t xml:space="preserve">  </w:t>
      </w:r>
    </w:p>
    <w:p w14:paraId="75F9665A" w14:textId="0D3E12A5" w:rsidR="004878E4" w:rsidRPr="00275DBC" w:rsidRDefault="001D30BC" w:rsidP="00DD12DA">
      <w:pPr>
        <w:spacing w:line="360" w:lineRule="auto"/>
        <w:jc w:val="both"/>
        <w:rPr>
          <w:rFonts w:cs="Arial"/>
        </w:rPr>
      </w:pPr>
      <w:r w:rsidRPr="00C92CA8">
        <w:rPr>
          <w:rFonts w:cs="Arial"/>
        </w:rPr>
        <w:t xml:space="preserve">The world is experiencing more rapid development than ever. </w:t>
      </w:r>
      <w:r w:rsidR="0043475C" w:rsidRPr="00C92CA8">
        <w:rPr>
          <w:rFonts w:cs="Arial"/>
        </w:rPr>
        <w:t xml:space="preserve">As the modern world progresses, from technological advances to environmental changes, the world is changing at a fast pace. </w:t>
      </w:r>
      <w:r w:rsidRPr="00B43B22">
        <w:rPr>
          <w:rFonts w:cs="Arial"/>
        </w:rPr>
        <w:t>It is essential to ask whether these changes have been more beneficial or detrimental?</w:t>
      </w:r>
      <w:r w:rsidR="00160A3B" w:rsidRPr="00B43B22">
        <w:rPr>
          <w:rFonts w:cs="Arial"/>
        </w:rPr>
        <w:t xml:space="preserve"> </w:t>
      </w:r>
      <w:r w:rsidR="00D521AE" w:rsidRPr="00B43B22">
        <w:rPr>
          <w:rFonts w:cs="Arial"/>
        </w:rPr>
        <w:t xml:space="preserve">Historically, humans have pursued their </w:t>
      </w:r>
      <w:proofErr w:type="spellStart"/>
      <w:r w:rsidR="00D521AE" w:rsidRPr="00C92CA8">
        <w:rPr>
          <w:rFonts w:cs="Arial"/>
        </w:rPr>
        <w:t>endeavours</w:t>
      </w:r>
      <w:proofErr w:type="spellEnd"/>
      <w:r w:rsidR="00D521AE" w:rsidRPr="00B43B22">
        <w:rPr>
          <w:rFonts w:cs="Arial"/>
        </w:rPr>
        <w:t xml:space="preserve"> for </w:t>
      </w:r>
      <w:proofErr w:type="spellStart"/>
      <w:r w:rsidR="00D521AE" w:rsidRPr="00B43B22">
        <w:rPr>
          <w:rFonts w:cs="Arial"/>
        </w:rPr>
        <w:t>moderni</w:t>
      </w:r>
      <w:r w:rsidR="004878E4">
        <w:rPr>
          <w:rFonts w:cs="Arial"/>
        </w:rPr>
        <w:t>s</w:t>
      </w:r>
      <w:r w:rsidR="00D521AE" w:rsidRPr="00B43B22">
        <w:rPr>
          <w:rFonts w:cs="Arial"/>
        </w:rPr>
        <w:t>ation</w:t>
      </w:r>
      <w:proofErr w:type="spellEnd"/>
      <w:r w:rsidR="00D521AE" w:rsidRPr="00B43B22">
        <w:rPr>
          <w:rFonts w:cs="Arial"/>
        </w:rPr>
        <w:t xml:space="preserve"> at the expense of the earth</w:t>
      </w:r>
      <w:r w:rsidR="00C90B17">
        <w:rPr>
          <w:rFonts w:cs="Arial"/>
        </w:rPr>
        <w:t>'</w:t>
      </w:r>
      <w:r w:rsidR="00D521AE" w:rsidRPr="00B43B22">
        <w:rPr>
          <w:rFonts w:cs="Arial"/>
        </w:rPr>
        <w:t xml:space="preserve">s environmental needs. Consequently, </w:t>
      </w:r>
      <w:r w:rsidR="004F1817">
        <w:rPr>
          <w:rFonts w:cs="Arial"/>
        </w:rPr>
        <w:t>more</w:t>
      </w:r>
      <w:r w:rsidR="00D521AE" w:rsidRPr="00B43B22">
        <w:rPr>
          <w:rFonts w:cs="Arial"/>
        </w:rPr>
        <w:t xml:space="preserve"> e</w:t>
      </w:r>
      <w:r w:rsidR="00AC34AA">
        <w:rPr>
          <w:rFonts w:cs="Arial"/>
        </w:rPr>
        <w:t>cologic</w:t>
      </w:r>
      <w:r w:rsidR="00D521AE" w:rsidRPr="00B43B22">
        <w:rPr>
          <w:rFonts w:cs="Arial"/>
        </w:rPr>
        <w:t>al issues are manifest, such as deforestation, pollution</w:t>
      </w:r>
      <w:r w:rsidR="0056769A">
        <w:rPr>
          <w:rFonts w:cs="Arial"/>
        </w:rPr>
        <w:t>,</w:t>
      </w:r>
      <w:r w:rsidR="00D521AE" w:rsidRPr="00B43B22">
        <w:rPr>
          <w:rFonts w:cs="Arial"/>
        </w:rPr>
        <w:t xml:space="preserve"> and climate change.</w:t>
      </w:r>
      <w:r w:rsidR="00605A3E" w:rsidRPr="00B43B22">
        <w:rPr>
          <w:rFonts w:cs="Arial"/>
        </w:rPr>
        <w:t xml:space="preserve"> Humans have failed to consider not only the e</w:t>
      </w:r>
      <w:r w:rsidR="00AC34AA">
        <w:rPr>
          <w:rFonts w:cs="Arial"/>
        </w:rPr>
        <w:t>nvironment</w:t>
      </w:r>
      <w:r w:rsidR="00605A3E" w:rsidRPr="00B43B22">
        <w:rPr>
          <w:rFonts w:cs="Arial"/>
        </w:rPr>
        <w:t xml:space="preserve">al consequences of their actions but also the consequences for future generations. Therefore, it is necessary to prevent further environmental damage and build a sustainable environment for the future of humanity. </w:t>
      </w:r>
      <w:r w:rsidR="00161D22" w:rsidRPr="00B43B22">
        <w:rPr>
          <w:rFonts w:cs="Arial"/>
          <w:color w:val="000000"/>
          <w:shd w:val="clear" w:color="auto" w:fill="FFFFFF"/>
        </w:rPr>
        <w:t>Sustainability is a paradigm of planning which balances all aspects to achieve a more sustainable future for future generations.</w:t>
      </w:r>
      <w:r w:rsidR="00161D22" w:rsidRPr="00B43B22">
        <w:rPr>
          <w:rFonts w:cs="Arial"/>
        </w:rPr>
        <w:t xml:space="preserve"> There are three dimensions to sustainability</w:t>
      </w:r>
      <w:r w:rsidR="009740A4">
        <w:rPr>
          <w:rFonts w:cs="Arial"/>
        </w:rPr>
        <w:t>,</w:t>
      </w:r>
      <w:r w:rsidR="00A76AB7">
        <w:rPr>
          <w:rFonts w:cs="Arial"/>
        </w:rPr>
        <w:t xml:space="preserve"> and they are: </w:t>
      </w:r>
      <w:r w:rsidR="00161D22" w:rsidRPr="00B43B22">
        <w:rPr>
          <w:rFonts w:cs="Arial"/>
        </w:rPr>
        <w:t xml:space="preserve">environmental, </w:t>
      </w:r>
      <w:proofErr w:type="gramStart"/>
      <w:r w:rsidR="0007496B" w:rsidRPr="00B43B22">
        <w:rPr>
          <w:rFonts w:cs="Arial"/>
        </w:rPr>
        <w:t>social</w:t>
      </w:r>
      <w:proofErr w:type="gramEnd"/>
      <w:r w:rsidR="0007496B" w:rsidRPr="00B43B22">
        <w:rPr>
          <w:rFonts w:cs="Arial"/>
        </w:rPr>
        <w:t xml:space="preserve"> </w:t>
      </w:r>
      <w:r w:rsidR="00161D22" w:rsidRPr="00B43B22">
        <w:rPr>
          <w:rFonts w:cs="Arial"/>
        </w:rPr>
        <w:t xml:space="preserve">and </w:t>
      </w:r>
      <w:r w:rsidR="0007496B" w:rsidRPr="00B43B22">
        <w:rPr>
          <w:rFonts w:cs="Arial"/>
        </w:rPr>
        <w:t>economic</w:t>
      </w:r>
      <w:r w:rsidR="0007496B">
        <w:rPr>
          <w:rFonts w:cs="Arial"/>
        </w:rPr>
        <w:t xml:space="preserve"> </w:t>
      </w:r>
      <w:r w:rsidR="00161D22" w:rsidRPr="00B43B22">
        <w:rPr>
          <w:rFonts w:cs="Arial"/>
        </w:rPr>
        <w:t>(Purvis, Mao</w:t>
      </w:r>
      <w:r w:rsidR="0056769A">
        <w:rPr>
          <w:rFonts w:cs="Arial"/>
        </w:rPr>
        <w:t>,</w:t>
      </w:r>
      <w:r w:rsidR="00161D22" w:rsidRPr="00B43B22">
        <w:rPr>
          <w:rFonts w:cs="Arial"/>
        </w:rPr>
        <w:t xml:space="preserve"> and Robinson, 2019). </w:t>
      </w:r>
      <w:r w:rsidR="00161D22" w:rsidRPr="00B43B22">
        <w:rPr>
          <w:rFonts w:cs="Arial"/>
          <w:color w:val="000000"/>
          <w:shd w:val="clear" w:color="auto" w:fill="FFFFFF"/>
        </w:rPr>
        <w:t xml:space="preserve">This concept is related to </w:t>
      </w:r>
      <w:r w:rsidR="00982EDE">
        <w:rPr>
          <w:rFonts w:cs="Arial"/>
          <w:color w:val="000000"/>
          <w:shd w:val="clear" w:color="auto" w:fill="FFFFFF"/>
        </w:rPr>
        <w:t>Sustainable Development (SD)</w:t>
      </w:r>
      <w:r w:rsidR="00161D22" w:rsidRPr="00B43B22">
        <w:rPr>
          <w:rFonts w:cs="Arial"/>
          <w:color w:val="000000"/>
          <w:shd w:val="clear" w:color="auto" w:fill="FFFFFF"/>
        </w:rPr>
        <w:t xml:space="preserve">, </w:t>
      </w:r>
      <w:r w:rsidR="00102CA8" w:rsidRPr="00B43B22">
        <w:rPr>
          <w:rFonts w:cs="Arial"/>
          <w:color w:val="000000"/>
          <w:shd w:val="clear" w:color="auto" w:fill="FFFFFF"/>
        </w:rPr>
        <w:t>a framework used as a</w:t>
      </w:r>
      <w:r w:rsidR="00161D22" w:rsidRPr="00B43B22">
        <w:rPr>
          <w:rFonts w:cs="Arial"/>
          <w:color w:val="000000"/>
          <w:shd w:val="clear" w:color="auto" w:fill="FFFFFF"/>
        </w:rPr>
        <w:t xml:space="preserve"> </w:t>
      </w:r>
      <w:r w:rsidR="00102CA8" w:rsidRPr="00B43B22">
        <w:rPr>
          <w:rFonts w:cs="Arial"/>
          <w:color w:val="000000"/>
          <w:shd w:val="clear" w:color="auto" w:fill="FFFFFF"/>
        </w:rPr>
        <w:t>guide</w:t>
      </w:r>
      <w:r w:rsidR="00274615">
        <w:rPr>
          <w:rFonts w:cs="Arial"/>
          <w:color w:val="000000"/>
          <w:shd w:val="clear" w:color="auto" w:fill="FFFFFF"/>
        </w:rPr>
        <w:t xml:space="preserve"> for</w:t>
      </w:r>
      <w:r w:rsidR="00161D22" w:rsidRPr="00B43B22">
        <w:rPr>
          <w:rFonts w:cs="Arial"/>
          <w:color w:val="000000"/>
          <w:shd w:val="clear" w:color="auto" w:fill="FFFFFF"/>
        </w:rPr>
        <w:t xml:space="preserve"> global, national</w:t>
      </w:r>
      <w:r w:rsidR="0056769A">
        <w:rPr>
          <w:rFonts w:cs="Arial"/>
          <w:color w:val="000000"/>
          <w:shd w:val="clear" w:color="auto" w:fill="FFFFFF"/>
        </w:rPr>
        <w:t>,</w:t>
      </w:r>
      <w:r w:rsidR="00161D22" w:rsidRPr="00B43B22">
        <w:rPr>
          <w:rFonts w:cs="Arial"/>
          <w:color w:val="000000"/>
          <w:shd w:val="clear" w:color="auto" w:fill="FFFFFF"/>
        </w:rPr>
        <w:t xml:space="preserve"> and </w:t>
      </w:r>
      <w:r w:rsidR="0056769A">
        <w:rPr>
          <w:rFonts w:cs="Arial"/>
          <w:color w:val="000000"/>
          <w:shd w:val="clear" w:color="auto" w:fill="FFFFFF"/>
        </w:rPr>
        <w:t>consumer-level</w:t>
      </w:r>
      <w:r w:rsidR="00161D22" w:rsidRPr="00B43B22">
        <w:rPr>
          <w:rFonts w:cs="Arial"/>
          <w:color w:val="000000"/>
          <w:shd w:val="clear" w:color="auto" w:fill="FFFFFF"/>
        </w:rPr>
        <w:t xml:space="preserve"> decisions.</w:t>
      </w:r>
      <w:r w:rsidR="00035D62" w:rsidRPr="00B43B22">
        <w:rPr>
          <w:rFonts w:cs="Arial"/>
          <w:color w:val="000000"/>
          <w:shd w:val="clear" w:color="auto" w:fill="FFFFFF"/>
        </w:rPr>
        <w:t xml:space="preserve"> </w:t>
      </w:r>
    </w:p>
    <w:p w14:paraId="096D72DD" w14:textId="6FCB72F0" w:rsidR="00F642FF" w:rsidRDefault="00C932F1" w:rsidP="00DD12DA">
      <w:pPr>
        <w:spacing w:line="360" w:lineRule="auto"/>
        <w:jc w:val="both"/>
        <w:rPr>
          <w:rFonts w:cs="Arial"/>
          <w:color w:val="000000"/>
          <w:shd w:val="clear" w:color="auto" w:fill="FFFFFF"/>
        </w:rPr>
      </w:pPr>
      <w:r>
        <w:rPr>
          <w:rFonts w:cs="Arial"/>
          <w:color w:val="000000"/>
          <w:shd w:val="clear" w:color="auto" w:fill="FFFFFF"/>
        </w:rPr>
        <w:t xml:space="preserve">Sustainability is often viewed as a long-term objective of creating a sustainable world. </w:t>
      </w:r>
      <w:r w:rsidR="00616B73">
        <w:rPr>
          <w:rFonts w:cs="Arial"/>
          <w:color w:val="000000"/>
          <w:shd w:val="clear" w:color="auto" w:fill="FFFFFF"/>
        </w:rPr>
        <w:t>In contrast,</w:t>
      </w:r>
      <w:r w:rsidR="00102CA8" w:rsidRPr="00B43B22">
        <w:rPr>
          <w:rFonts w:cs="Arial"/>
          <w:color w:val="000000"/>
          <w:shd w:val="clear" w:color="auto" w:fill="FFFFFF"/>
        </w:rPr>
        <w:t xml:space="preserve"> </w:t>
      </w:r>
      <w:r w:rsidR="00982EDE">
        <w:rPr>
          <w:rFonts w:cs="Arial"/>
          <w:color w:val="000000"/>
          <w:shd w:val="clear" w:color="auto" w:fill="FFFFFF"/>
        </w:rPr>
        <w:t xml:space="preserve">SD </w:t>
      </w:r>
      <w:r w:rsidR="00102CA8" w:rsidRPr="00B43B22">
        <w:rPr>
          <w:rFonts w:cs="Arial"/>
          <w:color w:val="000000"/>
          <w:shd w:val="clear" w:color="auto" w:fill="FFFFFF"/>
        </w:rPr>
        <w:t>is a range of strategies and initiatives implemented to achieve the goal</w:t>
      </w:r>
      <w:r w:rsidR="00616B73">
        <w:rPr>
          <w:rFonts w:cs="Arial"/>
          <w:color w:val="000000"/>
          <w:shd w:val="clear" w:color="auto" w:fill="FFFFFF"/>
        </w:rPr>
        <w:t xml:space="preserve"> of a sustainable environment</w:t>
      </w:r>
      <w:r w:rsidR="00102CA8" w:rsidRPr="00B43B22">
        <w:rPr>
          <w:rFonts w:cs="Arial"/>
          <w:color w:val="000000"/>
          <w:shd w:val="clear" w:color="auto" w:fill="FFFFFF"/>
        </w:rPr>
        <w:t xml:space="preserve"> (UNESCO, </w:t>
      </w:r>
      <w:r w:rsidR="007D1012">
        <w:rPr>
          <w:rFonts w:cs="Arial"/>
          <w:color w:val="000000"/>
          <w:shd w:val="clear" w:color="auto" w:fill="FFFFFF"/>
        </w:rPr>
        <w:t>2015</w:t>
      </w:r>
      <w:r w:rsidR="00102CA8" w:rsidRPr="00B43B22">
        <w:rPr>
          <w:rFonts w:cs="Arial"/>
          <w:color w:val="000000"/>
          <w:shd w:val="clear" w:color="auto" w:fill="FFFFFF"/>
        </w:rPr>
        <w:t xml:space="preserve">). </w:t>
      </w:r>
      <w:r w:rsidR="00982EDE">
        <w:rPr>
          <w:rFonts w:cs="Arial"/>
          <w:lang w:val="en-GB" w:eastAsia="en-GB"/>
        </w:rPr>
        <w:t>SD</w:t>
      </w:r>
      <w:r w:rsidR="00274615" w:rsidRPr="00B43B22">
        <w:rPr>
          <w:rFonts w:cs="Arial"/>
          <w:lang w:val="en-GB" w:eastAsia="en-GB"/>
        </w:rPr>
        <w:t xml:space="preserve"> takes into account both current and future needs to ensure that future generations will be able to meet their own needs.</w:t>
      </w:r>
      <w:r w:rsidR="00274615" w:rsidRPr="00B43B22">
        <w:rPr>
          <w:rFonts w:cs="Arial"/>
        </w:rPr>
        <w:t xml:space="preserve"> </w:t>
      </w:r>
      <w:r w:rsidR="00D521AE" w:rsidRPr="00B43B22">
        <w:rPr>
          <w:rFonts w:cs="Arial"/>
        </w:rPr>
        <w:t xml:space="preserve">The concern of </w:t>
      </w:r>
      <w:r w:rsidR="00982EDE">
        <w:rPr>
          <w:rFonts w:cs="Arial"/>
        </w:rPr>
        <w:t>SD</w:t>
      </w:r>
      <w:r w:rsidR="00D521AE" w:rsidRPr="00B43B22">
        <w:rPr>
          <w:rFonts w:cs="Arial"/>
        </w:rPr>
        <w:t xml:space="preserve"> has gone from debatable to a pertinent issue in contemporary times</w:t>
      </w:r>
      <w:r w:rsidR="004878E4">
        <w:rPr>
          <w:rFonts w:cs="Arial"/>
        </w:rPr>
        <w:t xml:space="preserve"> due to the threat to human survival</w:t>
      </w:r>
      <w:r w:rsidR="00D521AE" w:rsidRPr="00B43B22">
        <w:rPr>
          <w:rFonts w:cs="Arial"/>
        </w:rPr>
        <w:t>.</w:t>
      </w:r>
      <w:r w:rsidR="00045A58">
        <w:rPr>
          <w:rFonts w:cs="Arial"/>
        </w:rPr>
        <w:t xml:space="preserve"> </w:t>
      </w:r>
      <w:r w:rsidR="004878E4">
        <w:rPr>
          <w:rFonts w:cs="Arial"/>
        </w:rPr>
        <w:t>T</w:t>
      </w:r>
      <w:r w:rsidR="00045A58">
        <w:rPr>
          <w:rFonts w:cs="Arial"/>
        </w:rPr>
        <w:t>he</w:t>
      </w:r>
      <w:r w:rsidR="002B6C2B">
        <w:rPr>
          <w:rFonts w:cs="Arial"/>
        </w:rPr>
        <w:t xml:space="preserve"> </w:t>
      </w:r>
      <w:r w:rsidR="00045A58">
        <w:rPr>
          <w:rFonts w:cs="Arial"/>
        </w:rPr>
        <w:t xml:space="preserve">governments and </w:t>
      </w:r>
      <w:r w:rsidR="004878E4">
        <w:rPr>
          <w:rFonts w:cs="Arial"/>
        </w:rPr>
        <w:t>citizens</w:t>
      </w:r>
      <w:r w:rsidR="00045A58">
        <w:rPr>
          <w:rFonts w:cs="Arial"/>
        </w:rPr>
        <w:t xml:space="preserve"> around the globe must </w:t>
      </w:r>
      <w:r w:rsidR="004878E4">
        <w:rPr>
          <w:rFonts w:cs="Arial"/>
        </w:rPr>
        <w:t>take measures to ensu</w:t>
      </w:r>
      <w:r w:rsidR="00752177">
        <w:rPr>
          <w:rFonts w:cs="Arial"/>
        </w:rPr>
        <w:t>re sustainability</w:t>
      </w:r>
      <w:r w:rsidR="004878E4">
        <w:rPr>
          <w:rFonts w:cs="Arial"/>
        </w:rPr>
        <w:t xml:space="preserve">. Thus this document aims to generate a </w:t>
      </w:r>
      <w:r w:rsidR="00126A5D">
        <w:rPr>
          <w:rFonts w:cs="Arial"/>
        </w:rPr>
        <w:t>consultant</w:t>
      </w:r>
      <w:r w:rsidR="00C90B17">
        <w:rPr>
          <w:rFonts w:cs="Arial"/>
        </w:rPr>
        <w:t>'</w:t>
      </w:r>
      <w:r w:rsidR="00126A5D">
        <w:rPr>
          <w:rFonts w:cs="Arial"/>
        </w:rPr>
        <w:t xml:space="preserve">s </w:t>
      </w:r>
      <w:r w:rsidR="004878E4">
        <w:rPr>
          <w:rFonts w:cs="Arial"/>
        </w:rPr>
        <w:t xml:space="preserve">report for the </w:t>
      </w:r>
      <w:r w:rsidR="009B1FE7">
        <w:rPr>
          <w:rFonts w:cs="Arial"/>
        </w:rPr>
        <w:t xml:space="preserve">National Health Service (NHS) </w:t>
      </w:r>
      <w:r w:rsidR="004878E4">
        <w:rPr>
          <w:rFonts w:cs="Arial"/>
        </w:rPr>
        <w:t xml:space="preserve">chief </w:t>
      </w:r>
      <w:r w:rsidR="00126A5D">
        <w:rPr>
          <w:rFonts w:cs="Arial"/>
        </w:rPr>
        <w:t>by</w:t>
      </w:r>
      <w:r w:rsidR="004878E4">
        <w:rPr>
          <w:rFonts w:cs="Arial"/>
        </w:rPr>
        <w:t xml:space="preserve"> </w:t>
      </w:r>
      <w:r w:rsidR="004878E4">
        <w:rPr>
          <w:rFonts w:cs="Arial"/>
          <w:color w:val="000000"/>
          <w:shd w:val="clear" w:color="auto" w:fill="FFFFFF"/>
        </w:rPr>
        <w:t>critically analy</w:t>
      </w:r>
      <w:r w:rsidR="00126A5D">
        <w:rPr>
          <w:rFonts w:cs="Arial"/>
          <w:color w:val="000000"/>
          <w:shd w:val="clear" w:color="auto" w:fill="FFFFFF"/>
        </w:rPr>
        <w:t>sing</w:t>
      </w:r>
      <w:r w:rsidR="004878E4">
        <w:rPr>
          <w:rFonts w:cs="Arial"/>
          <w:color w:val="000000"/>
          <w:shd w:val="clear" w:color="auto" w:fill="FFFFFF"/>
        </w:rPr>
        <w:t xml:space="preserve"> the current state of health, well</w:t>
      </w:r>
      <w:r w:rsidR="0067029A">
        <w:rPr>
          <w:rFonts w:cs="Arial"/>
          <w:color w:val="000000"/>
          <w:shd w:val="clear" w:color="auto" w:fill="FFFFFF"/>
        </w:rPr>
        <w:t>-</w:t>
      </w:r>
      <w:r w:rsidR="004878E4">
        <w:rPr>
          <w:rFonts w:cs="Arial"/>
          <w:color w:val="000000"/>
          <w:shd w:val="clear" w:color="auto" w:fill="FFFFFF"/>
        </w:rPr>
        <w:t xml:space="preserve">being, and </w:t>
      </w:r>
      <w:r w:rsidR="00982EDE">
        <w:rPr>
          <w:rFonts w:cs="Arial"/>
          <w:color w:val="000000"/>
          <w:shd w:val="clear" w:color="auto" w:fill="FFFFFF"/>
        </w:rPr>
        <w:t>SD</w:t>
      </w:r>
      <w:r w:rsidR="004878E4">
        <w:rPr>
          <w:rFonts w:cs="Arial"/>
          <w:color w:val="000000"/>
          <w:shd w:val="clear" w:color="auto" w:fill="FFFFFF"/>
        </w:rPr>
        <w:t xml:space="preserve"> within the</w:t>
      </w:r>
      <w:r w:rsidR="001C1803">
        <w:rPr>
          <w:rFonts w:cs="Arial"/>
          <w:color w:val="000000"/>
          <w:shd w:val="clear" w:color="auto" w:fill="FFFFFF"/>
        </w:rPr>
        <w:t xml:space="preserve"> United Kingdom</w:t>
      </w:r>
      <w:r w:rsidR="004878E4">
        <w:rPr>
          <w:rFonts w:cs="Arial"/>
          <w:color w:val="000000"/>
          <w:shd w:val="clear" w:color="auto" w:fill="FFFFFF"/>
        </w:rPr>
        <w:t xml:space="preserve"> </w:t>
      </w:r>
      <w:r w:rsidR="001C1803">
        <w:rPr>
          <w:rFonts w:cs="Arial"/>
          <w:color w:val="000000"/>
          <w:shd w:val="clear" w:color="auto" w:fill="FFFFFF"/>
        </w:rPr>
        <w:t>(</w:t>
      </w:r>
      <w:r w:rsidR="004878E4">
        <w:rPr>
          <w:rFonts w:cs="Arial"/>
          <w:color w:val="000000"/>
          <w:shd w:val="clear" w:color="auto" w:fill="FFFFFF"/>
        </w:rPr>
        <w:t>UK</w:t>
      </w:r>
      <w:r w:rsidR="001C1803">
        <w:rPr>
          <w:rFonts w:cs="Arial"/>
          <w:color w:val="000000"/>
          <w:shd w:val="clear" w:color="auto" w:fill="FFFFFF"/>
        </w:rPr>
        <w:t>)</w:t>
      </w:r>
      <w:r w:rsidR="004878E4">
        <w:rPr>
          <w:rFonts w:cs="Arial"/>
          <w:color w:val="000000"/>
          <w:shd w:val="clear" w:color="auto" w:fill="FFFFFF"/>
        </w:rPr>
        <w:t xml:space="preserve"> health care sectors. Further, it will define and discuss the three sustainability development goals and evaluate UK strategies </w:t>
      </w:r>
      <w:r w:rsidR="00126A5D">
        <w:rPr>
          <w:rFonts w:cs="Arial"/>
          <w:color w:val="000000"/>
          <w:shd w:val="clear" w:color="auto" w:fill="FFFFFF"/>
        </w:rPr>
        <w:t>for the implementation of</w:t>
      </w:r>
      <w:r w:rsidR="004878E4">
        <w:rPr>
          <w:rFonts w:cs="Arial"/>
          <w:color w:val="000000"/>
          <w:shd w:val="clear" w:color="auto" w:fill="FFFFFF"/>
        </w:rPr>
        <w:t xml:space="preserve"> these goals. Additionally,</w:t>
      </w:r>
      <w:r w:rsidR="004878E4" w:rsidRPr="004878E4">
        <w:rPr>
          <w:rFonts w:cs="Arial"/>
          <w:color w:val="000000"/>
          <w:shd w:val="clear" w:color="auto" w:fill="FFFFFF"/>
        </w:rPr>
        <w:t xml:space="preserve"> the report will</w:t>
      </w:r>
      <w:r w:rsidR="004878E4">
        <w:rPr>
          <w:rFonts w:cs="Arial"/>
          <w:color w:val="000000"/>
          <w:shd w:val="clear" w:color="auto" w:fill="FFFFFF"/>
        </w:rPr>
        <w:t xml:space="preserve"> also</w:t>
      </w:r>
      <w:r w:rsidR="004878E4" w:rsidRPr="004878E4">
        <w:rPr>
          <w:rFonts w:cs="Arial"/>
          <w:color w:val="000000"/>
          <w:shd w:val="clear" w:color="auto" w:fill="FFFFFF"/>
        </w:rPr>
        <w:t xml:space="preserve"> outline some challenges and provide recommendations.</w:t>
      </w:r>
    </w:p>
    <w:p w14:paraId="3E964007" w14:textId="3381C9A0" w:rsidR="00126A5D" w:rsidRDefault="00982EDE" w:rsidP="00DD12DA">
      <w:pPr>
        <w:pStyle w:val="Heading1"/>
        <w:spacing w:line="360" w:lineRule="auto"/>
        <w:rPr>
          <w:shd w:val="clear" w:color="auto" w:fill="FFFFFF"/>
        </w:rPr>
      </w:pPr>
      <w:bookmarkStart w:id="1" w:name="_Toc109657289"/>
      <w:r>
        <w:rPr>
          <w:shd w:val="clear" w:color="auto" w:fill="FFFFFF"/>
        </w:rPr>
        <w:t>Sustainable Development</w:t>
      </w:r>
      <w:r w:rsidR="00752177">
        <w:rPr>
          <w:shd w:val="clear" w:color="auto" w:fill="FFFFFF"/>
        </w:rPr>
        <w:t xml:space="preserve"> (SD)</w:t>
      </w:r>
      <w:bookmarkEnd w:id="1"/>
    </w:p>
    <w:p w14:paraId="549B1BCF" w14:textId="3E40B128" w:rsidR="008608A6" w:rsidRPr="000374D4" w:rsidRDefault="0023374F" w:rsidP="00DD12DA">
      <w:pPr>
        <w:spacing w:line="360" w:lineRule="auto"/>
        <w:jc w:val="both"/>
        <w:rPr>
          <w:rFonts w:cs="Arial"/>
        </w:rPr>
      </w:pPr>
      <w:r w:rsidRPr="000374D4">
        <w:rPr>
          <w:rFonts w:cs="Arial"/>
        </w:rPr>
        <w:t xml:space="preserve">The United Nations (UN) </w:t>
      </w:r>
      <w:r w:rsidRPr="000374D4">
        <w:rPr>
          <w:rFonts w:cs="Arial"/>
          <w:color w:val="000000"/>
          <w:shd w:val="clear" w:color="auto" w:fill="FFFFFF"/>
        </w:rPr>
        <w:t xml:space="preserve">appointed an expert panel of </w:t>
      </w:r>
      <w:r w:rsidRPr="000374D4">
        <w:rPr>
          <w:rFonts w:cs="Arial"/>
        </w:rPr>
        <w:t>22 people in 1984 to identify long-term environmental strategies for the international community</w:t>
      </w:r>
      <w:r w:rsidR="00B56C4B">
        <w:rPr>
          <w:rFonts w:cs="Arial"/>
        </w:rPr>
        <w:t xml:space="preserve"> (Rogers, Jalal</w:t>
      </w:r>
      <w:r w:rsidR="0056769A">
        <w:rPr>
          <w:rFonts w:cs="Arial"/>
        </w:rPr>
        <w:t>,</w:t>
      </w:r>
      <w:r w:rsidR="00B56C4B">
        <w:rPr>
          <w:rFonts w:cs="Arial"/>
        </w:rPr>
        <w:t xml:space="preserve"> and Boyd, 2012).</w:t>
      </w:r>
      <w:r w:rsidRPr="000374D4">
        <w:rPr>
          <w:rFonts w:cs="Arial"/>
        </w:rPr>
        <w:t xml:space="preserve"> The group included representatives from both developing and developed countries. In 1987 they released a report called </w:t>
      </w:r>
      <w:r w:rsidRPr="000374D4">
        <w:rPr>
          <w:rFonts w:cs="Arial"/>
          <w:i/>
          <w:iCs/>
        </w:rPr>
        <w:t>Our Common Future,</w:t>
      </w:r>
      <w:r w:rsidRPr="000374D4">
        <w:rPr>
          <w:rFonts w:cs="Arial"/>
        </w:rPr>
        <w:t xml:space="preserve"> also known as the </w:t>
      </w:r>
      <w:r w:rsidR="00C90B17">
        <w:rPr>
          <w:rFonts w:cs="Arial"/>
          <w:i/>
          <w:iCs/>
        </w:rPr>
        <w:t>'</w:t>
      </w:r>
      <w:r w:rsidRPr="000374D4">
        <w:rPr>
          <w:rFonts w:cs="Arial"/>
          <w:i/>
          <w:iCs/>
        </w:rPr>
        <w:t>Brundtland Report</w:t>
      </w:r>
      <w:r w:rsidR="00C90B17">
        <w:rPr>
          <w:rFonts w:cs="Arial"/>
          <w:i/>
          <w:iCs/>
        </w:rPr>
        <w:t>'</w:t>
      </w:r>
      <w:r w:rsidR="00581360">
        <w:rPr>
          <w:rFonts w:cs="Arial"/>
        </w:rPr>
        <w:t xml:space="preserve"> (</w:t>
      </w:r>
      <w:r w:rsidR="00982EDE">
        <w:rPr>
          <w:rFonts w:cs="Arial"/>
        </w:rPr>
        <w:t>SD</w:t>
      </w:r>
      <w:r w:rsidR="00581360">
        <w:rPr>
          <w:rFonts w:cs="Arial"/>
        </w:rPr>
        <w:t xml:space="preserve"> Commission, </w:t>
      </w:r>
      <w:r w:rsidR="001B2446">
        <w:rPr>
          <w:rFonts w:cs="Arial"/>
        </w:rPr>
        <w:t>2022</w:t>
      </w:r>
      <w:r w:rsidR="00581360">
        <w:rPr>
          <w:rFonts w:cs="Arial"/>
        </w:rPr>
        <w:t>).</w:t>
      </w:r>
      <w:r w:rsidRPr="000374D4">
        <w:rPr>
          <w:rFonts w:cs="Arial"/>
        </w:rPr>
        <w:t xml:space="preserve"> This report defined </w:t>
      </w:r>
      <w:r w:rsidR="00982EDE">
        <w:rPr>
          <w:rFonts w:cs="Arial"/>
        </w:rPr>
        <w:t>SD</w:t>
      </w:r>
      <w:r w:rsidRPr="000374D4">
        <w:rPr>
          <w:rFonts w:cs="Arial"/>
        </w:rPr>
        <w:t xml:space="preserve"> as </w:t>
      </w:r>
      <w:r w:rsidR="00C90B17">
        <w:rPr>
          <w:rFonts w:cs="Arial"/>
        </w:rPr>
        <w:t>"</w:t>
      </w:r>
      <w:r w:rsidRPr="000374D4">
        <w:rPr>
          <w:rFonts w:cs="Arial"/>
        </w:rPr>
        <w:t xml:space="preserve">development that meets the needs of the present </w:t>
      </w:r>
      <w:r w:rsidRPr="000374D4">
        <w:rPr>
          <w:rFonts w:cs="Arial"/>
        </w:rPr>
        <w:lastRenderedPageBreak/>
        <w:t xml:space="preserve">without compromising the ability of future generations to meet their own </w:t>
      </w:r>
      <w:r w:rsidRPr="005D621D">
        <w:rPr>
          <w:rFonts w:cs="Arial"/>
        </w:rPr>
        <w:t>needs</w:t>
      </w:r>
      <w:r w:rsidR="00C90B17" w:rsidRPr="005D621D">
        <w:rPr>
          <w:rFonts w:cs="Arial"/>
        </w:rPr>
        <w:t>"</w:t>
      </w:r>
      <w:r w:rsidRPr="005D621D">
        <w:rPr>
          <w:rFonts w:cs="Arial"/>
        </w:rPr>
        <w:t xml:space="preserve"> (</w:t>
      </w:r>
      <w:r w:rsidR="005D621D" w:rsidRPr="005D621D">
        <w:rPr>
          <w:rFonts w:cs="Arial"/>
        </w:rPr>
        <w:t>UN,2017</w:t>
      </w:r>
      <w:r w:rsidRPr="005D621D">
        <w:rPr>
          <w:rFonts w:cs="Arial"/>
        </w:rPr>
        <w:t xml:space="preserve">). </w:t>
      </w:r>
      <w:r w:rsidR="008608A6" w:rsidRPr="005D621D">
        <w:rPr>
          <w:rFonts w:cs="Arial"/>
        </w:rPr>
        <w:t>It</w:t>
      </w:r>
      <w:r w:rsidR="008608A6" w:rsidRPr="000374D4">
        <w:rPr>
          <w:rFonts w:cs="Arial"/>
        </w:rPr>
        <w:t xml:space="preserve"> was the first time the Commission used an economic, social, and political paradigm to address environmental concerns rather than a scientific one</w:t>
      </w:r>
      <w:r w:rsidR="00B56C4B">
        <w:rPr>
          <w:rFonts w:cs="Arial"/>
        </w:rPr>
        <w:t xml:space="preserve"> (Rogers, </w:t>
      </w:r>
      <w:proofErr w:type="gramStart"/>
      <w:r w:rsidR="00B56C4B">
        <w:rPr>
          <w:rFonts w:cs="Arial"/>
        </w:rPr>
        <w:t>Jalal</w:t>
      </w:r>
      <w:proofErr w:type="gramEnd"/>
      <w:r w:rsidR="00B56C4B">
        <w:rPr>
          <w:rFonts w:cs="Arial"/>
        </w:rPr>
        <w:t xml:space="preserve"> and Boyd, 2012).</w:t>
      </w:r>
      <w:r w:rsidR="008608A6" w:rsidRPr="000374D4">
        <w:rPr>
          <w:rFonts w:cs="Arial"/>
        </w:rPr>
        <w:t xml:space="preserve"> </w:t>
      </w:r>
      <w:r w:rsidR="008608A6" w:rsidRPr="000374D4">
        <w:rPr>
          <w:rFonts w:cs="Arial"/>
          <w:color w:val="000000"/>
          <w:shd w:val="clear" w:color="auto" w:fill="FFFFFF"/>
        </w:rPr>
        <w:t>Their recommendations highlighted global partnerships and the integration of development initiatives and environmental policies.  </w:t>
      </w:r>
    </w:p>
    <w:p w14:paraId="09FBD8DE" w14:textId="54ED3523" w:rsidR="00F642FF" w:rsidRDefault="008608A6" w:rsidP="00DD12DA">
      <w:pPr>
        <w:spacing w:line="360" w:lineRule="auto"/>
        <w:jc w:val="both"/>
        <w:rPr>
          <w:rFonts w:cs="Arial"/>
          <w:color w:val="000000"/>
          <w:shd w:val="clear" w:color="auto" w:fill="FFFFFF"/>
        </w:rPr>
      </w:pPr>
      <w:r w:rsidRPr="000374D4">
        <w:rPr>
          <w:rFonts w:cs="Arial"/>
        </w:rPr>
        <w:t xml:space="preserve">Although </w:t>
      </w:r>
      <w:r w:rsidR="000374D4">
        <w:rPr>
          <w:rFonts w:cs="Arial"/>
        </w:rPr>
        <w:t>t</w:t>
      </w:r>
      <w:r w:rsidR="000374D4" w:rsidRPr="000374D4">
        <w:rPr>
          <w:rFonts w:cs="Arial"/>
        </w:rPr>
        <w:t xml:space="preserve">here have been various criticisms of </w:t>
      </w:r>
      <w:r w:rsidR="00982EDE">
        <w:rPr>
          <w:rFonts w:cs="Arial"/>
        </w:rPr>
        <w:t>SD</w:t>
      </w:r>
      <w:r w:rsidR="000374D4">
        <w:rPr>
          <w:rFonts w:cs="Arial"/>
        </w:rPr>
        <w:t>, for instance,</w:t>
      </w:r>
      <w:r w:rsidR="000374D4">
        <w:rPr>
          <w:rFonts w:cs="Arial"/>
          <w:color w:val="000000"/>
          <w:shd w:val="clear" w:color="auto" w:fill="FFFFFF"/>
        </w:rPr>
        <w:t xml:space="preserve"> </w:t>
      </w:r>
      <w:r w:rsidR="007F3878">
        <w:rPr>
          <w:rFonts w:cs="Arial"/>
          <w:color w:val="000000"/>
          <w:shd w:val="clear" w:color="auto" w:fill="FFFFFF"/>
        </w:rPr>
        <w:t xml:space="preserve">an </w:t>
      </w:r>
      <w:r w:rsidR="000374D4">
        <w:rPr>
          <w:rFonts w:cs="Arial"/>
          <w:color w:val="000000"/>
          <w:shd w:val="clear" w:color="auto" w:fill="FFFFFF"/>
        </w:rPr>
        <w:t>unrenewable resource cannot be used sustainably because excessive consumption will ultimately exhaust the earth</w:t>
      </w:r>
      <w:r w:rsidR="00C90B17">
        <w:rPr>
          <w:rFonts w:cs="Arial"/>
          <w:color w:val="000000"/>
          <w:shd w:val="clear" w:color="auto" w:fill="FFFFFF"/>
        </w:rPr>
        <w:t>'</w:t>
      </w:r>
      <w:r w:rsidR="000374D4">
        <w:rPr>
          <w:rFonts w:cs="Arial"/>
          <w:color w:val="000000"/>
          <w:shd w:val="clear" w:color="auto" w:fill="FFFFFF"/>
        </w:rPr>
        <w:t>s finite stock (</w:t>
      </w:r>
      <w:r w:rsidR="007F3878">
        <w:rPr>
          <w:rFonts w:cs="Arial"/>
          <w:color w:val="000000"/>
          <w:shd w:val="clear" w:color="auto" w:fill="FFFFFF"/>
        </w:rPr>
        <w:t>Turner</w:t>
      </w:r>
      <w:r w:rsidR="000374D4">
        <w:rPr>
          <w:rFonts w:cs="Arial"/>
          <w:color w:val="000000"/>
          <w:shd w:val="clear" w:color="auto" w:fill="FFFFFF"/>
        </w:rPr>
        <w:t>, 1988)</w:t>
      </w:r>
      <w:r w:rsidR="007F3878">
        <w:rPr>
          <w:rFonts w:cs="Arial"/>
          <w:color w:val="000000"/>
          <w:shd w:val="clear" w:color="auto" w:fill="FFFFFF"/>
        </w:rPr>
        <w:t>. A</w:t>
      </w:r>
      <w:r w:rsidR="007F3878">
        <w:rPr>
          <w:rFonts w:cs="Arial"/>
        </w:rPr>
        <w:t xml:space="preserve">nother debate was that </w:t>
      </w:r>
      <w:r w:rsidR="00EE1FC9">
        <w:rPr>
          <w:rFonts w:cs="Arial"/>
        </w:rPr>
        <w:t>i</w:t>
      </w:r>
      <w:r w:rsidR="000374D4" w:rsidRPr="000374D4">
        <w:rPr>
          <w:rFonts w:cs="Arial"/>
        </w:rPr>
        <w:t>t is not always possible to substitute economic capital for natural capital</w:t>
      </w:r>
      <w:r w:rsidR="000374D4">
        <w:rPr>
          <w:rFonts w:cs="Arial"/>
        </w:rPr>
        <w:t xml:space="preserve"> (</w:t>
      </w:r>
      <w:r w:rsidR="007F3878">
        <w:rPr>
          <w:rFonts w:cs="Arial"/>
        </w:rPr>
        <w:t>Daly, 1992</w:t>
      </w:r>
      <w:r w:rsidR="000374D4">
        <w:rPr>
          <w:rFonts w:cs="Arial"/>
        </w:rPr>
        <w:t>)</w:t>
      </w:r>
      <w:r w:rsidR="00EE1FC9">
        <w:rPr>
          <w:rFonts w:cs="Arial"/>
        </w:rPr>
        <w:t>.</w:t>
      </w:r>
      <w:r w:rsidR="007F3878">
        <w:rPr>
          <w:rFonts w:cs="Arial"/>
        </w:rPr>
        <w:t xml:space="preserve"> However, in 1992 the largest international conference called </w:t>
      </w:r>
      <w:r w:rsidR="007F3878">
        <w:rPr>
          <w:rFonts w:cs="Arial"/>
          <w:i/>
          <w:iCs/>
        </w:rPr>
        <w:t>The Erath Summit</w:t>
      </w:r>
      <w:r w:rsidR="007F3878">
        <w:rPr>
          <w:rFonts w:cs="Arial"/>
        </w:rPr>
        <w:t xml:space="preserve"> was held</w:t>
      </w:r>
      <w:r w:rsidR="00B56C4B">
        <w:rPr>
          <w:rFonts w:cs="Arial"/>
        </w:rPr>
        <w:t xml:space="preserve"> (Rogers, Jalal</w:t>
      </w:r>
      <w:r w:rsidR="0056769A">
        <w:rPr>
          <w:rFonts w:cs="Arial"/>
        </w:rPr>
        <w:t>,</w:t>
      </w:r>
      <w:r w:rsidR="00B56C4B">
        <w:rPr>
          <w:rFonts w:cs="Arial"/>
        </w:rPr>
        <w:t xml:space="preserve"> and Boyd, 2012).</w:t>
      </w:r>
      <w:r w:rsidR="007F3878">
        <w:rPr>
          <w:rFonts w:cs="Arial"/>
        </w:rPr>
        <w:t xml:space="preserve"> </w:t>
      </w:r>
      <w:r w:rsidR="00544B12">
        <w:rPr>
          <w:rFonts w:cs="Arial"/>
          <w:color w:val="000000"/>
          <w:shd w:val="clear" w:color="auto" w:fill="FFFFFF"/>
        </w:rPr>
        <w:t>T</w:t>
      </w:r>
      <w:r w:rsidR="007F3878">
        <w:rPr>
          <w:rFonts w:cs="Arial"/>
          <w:color w:val="000000"/>
          <w:shd w:val="clear" w:color="auto" w:fill="FFFFFF"/>
        </w:rPr>
        <w:t xml:space="preserve">he goal of the meeting was to identify the principles for developing a future agenda for </w:t>
      </w:r>
      <w:r w:rsidR="00982EDE">
        <w:rPr>
          <w:rFonts w:cs="Arial"/>
          <w:color w:val="000000"/>
          <w:shd w:val="clear" w:color="auto" w:fill="FFFFFF"/>
        </w:rPr>
        <w:t>SD</w:t>
      </w:r>
      <w:r w:rsidR="007F3878">
        <w:rPr>
          <w:rFonts w:cs="Arial"/>
          <w:color w:val="000000"/>
          <w:shd w:val="clear" w:color="auto" w:fill="FFFFFF"/>
        </w:rPr>
        <w:t xml:space="preserve">, requiring consensus at the highest levels. </w:t>
      </w:r>
      <w:r w:rsidR="007F3878" w:rsidRPr="009E4323">
        <w:rPr>
          <w:rFonts w:cs="Arial"/>
          <w:color w:val="000000"/>
          <w:shd w:val="clear" w:color="auto" w:fill="FFFFFF"/>
        </w:rPr>
        <w:t xml:space="preserve">Governments and international </w:t>
      </w:r>
      <w:proofErr w:type="spellStart"/>
      <w:r w:rsidR="007F3878" w:rsidRPr="009E4323">
        <w:rPr>
          <w:rFonts w:cs="Arial"/>
          <w:color w:val="000000"/>
          <w:shd w:val="clear" w:color="auto" w:fill="FFFFFF"/>
        </w:rPr>
        <w:t>organisations</w:t>
      </w:r>
      <w:proofErr w:type="spellEnd"/>
      <w:r w:rsidR="007F3878" w:rsidRPr="009E4323">
        <w:rPr>
          <w:rFonts w:cs="Arial"/>
          <w:color w:val="000000"/>
          <w:shd w:val="clear" w:color="auto" w:fill="FFFFFF"/>
        </w:rPr>
        <w:t xml:space="preserve"> view </w:t>
      </w:r>
      <w:r w:rsidR="00982EDE">
        <w:rPr>
          <w:rFonts w:cs="Arial"/>
          <w:color w:val="000000"/>
          <w:shd w:val="clear" w:color="auto" w:fill="FFFFFF"/>
        </w:rPr>
        <w:t>SD</w:t>
      </w:r>
      <w:r w:rsidR="007F3878" w:rsidRPr="009E4323">
        <w:rPr>
          <w:rFonts w:cs="Arial"/>
          <w:color w:val="000000"/>
          <w:shd w:val="clear" w:color="auto" w:fill="FFFFFF"/>
        </w:rPr>
        <w:t xml:space="preserve"> as an important challenge</w:t>
      </w:r>
      <w:r w:rsidR="009E4323" w:rsidRPr="009E4323">
        <w:rPr>
          <w:rFonts w:cs="Arial"/>
          <w:color w:val="000000"/>
          <w:shd w:val="clear" w:color="auto" w:fill="FFFFFF"/>
        </w:rPr>
        <w:t xml:space="preserve"> (U</w:t>
      </w:r>
      <w:r w:rsidR="00275DBC">
        <w:rPr>
          <w:rFonts w:cs="Arial"/>
          <w:color w:val="000000"/>
          <w:shd w:val="clear" w:color="auto" w:fill="FFFFFF"/>
        </w:rPr>
        <w:t>N</w:t>
      </w:r>
      <w:r w:rsidR="009E4323" w:rsidRPr="009E4323">
        <w:rPr>
          <w:rFonts w:cs="Arial"/>
          <w:color w:val="000000"/>
          <w:shd w:val="clear" w:color="auto" w:fill="FFFFFF"/>
        </w:rPr>
        <w:t xml:space="preserve">, 2016). </w:t>
      </w:r>
      <w:r w:rsidR="00ED6633">
        <w:rPr>
          <w:rFonts w:cs="Arial"/>
          <w:color w:val="000000"/>
          <w:shd w:val="clear" w:color="auto" w:fill="FFFFFF"/>
        </w:rPr>
        <w:t>Therefore, t</w:t>
      </w:r>
      <w:r w:rsidR="00616B73" w:rsidRPr="009E4323">
        <w:rPr>
          <w:rFonts w:cs="Arial"/>
          <w:color w:val="000000"/>
          <w:shd w:val="clear" w:color="auto" w:fill="FFFFFF"/>
        </w:rPr>
        <w:t xml:space="preserve">he United Nations General Assembly </w:t>
      </w:r>
      <w:r w:rsidR="00ED6633" w:rsidRPr="009E4323">
        <w:rPr>
          <w:rFonts w:cs="Arial"/>
          <w:color w:val="000000"/>
          <w:shd w:val="clear" w:color="auto" w:fill="FFFFFF"/>
        </w:rPr>
        <w:t>established</w:t>
      </w:r>
      <w:r w:rsidR="00616B73" w:rsidRPr="009E4323">
        <w:rPr>
          <w:rFonts w:cs="Arial"/>
          <w:color w:val="000000"/>
          <w:shd w:val="clear" w:color="auto" w:fill="FFFFFF"/>
        </w:rPr>
        <w:t xml:space="preserve"> </w:t>
      </w:r>
      <w:r w:rsidR="00982EDE">
        <w:rPr>
          <w:rFonts w:cs="Arial"/>
          <w:color w:val="000000"/>
          <w:shd w:val="clear" w:color="auto" w:fill="FFFFFF"/>
        </w:rPr>
        <w:t>SD Goals</w:t>
      </w:r>
      <w:r w:rsidR="00ED6633">
        <w:rPr>
          <w:rFonts w:cs="Arial"/>
          <w:color w:val="000000"/>
          <w:shd w:val="clear" w:color="auto" w:fill="FFFFFF"/>
        </w:rPr>
        <w:t xml:space="preserve"> in 2015</w:t>
      </w:r>
      <w:r w:rsidR="00616B73" w:rsidRPr="009E4323">
        <w:rPr>
          <w:rFonts w:cs="Arial"/>
          <w:color w:val="000000"/>
          <w:shd w:val="clear" w:color="auto" w:fill="FFFFFF"/>
        </w:rPr>
        <w:t xml:space="preserve">, which would be </w:t>
      </w:r>
      <w:r w:rsidR="00ED6633">
        <w:rPr>
          <w:rFonts w:cs="Arial"/>
          <w:color w:val="000000"/>
          <w:shd w:val="clear" w:color="auto" w:fill="FFFFFF"/>
        </w:rPr>
        <w:t>accomplished</w:t>
      </w:r>
      <w:r w:rsidR="00616B73" w:rsidRPr="009E4323">
        <w:rPr>
          <w:rFonts w:cs="Arial"/>
          <w:color w:val="000000"/>
          <w:shd w:val="clear" w:color="auto" w:fill="FFFFFF"/>
        </w:rPr>
        <w:t xml:space="preserve"> by 2030.</w:t>
      </w:r>
      <w:r w:rsidR="00616B73">
        <w:rPr>
          <w:rFonts w:cs="Arial"/>
          <w:color w:val="000000"/>
          <w:shd w:val="clear" w:color="auto" w:fill="FFFFFF"/>
        </w:rPr>
        <w:t xml:space="preserve"> </w:t>
      </w:r>
    </w:p>
    <w:p w14:paraId="3B6F481E" w14:textId="085F3375" w:rsidR="00D73727" w:rsidRDefault="00982EDE" w:rsidP="00DD12DA">
      <w:pPr>
        <w:pStyle w:val="Heading1"/>
        <w:spacing w:line="360" w:lineRule="auto"/>
        <w:rPr>
          <w:shd w:val="clear" w:color="auto" w:fill="FFFFFF"/>
        </w:rPr>
      </w:pPr>
      <w:bookmarkStart w:id="2" w:name="_Toc109657290"/>
      <w:r>
        <w:rPr>
          <w:shd w:val="clear" w:color="auto" w:fill="FFFFFF"/>
        </w:rPr>
        <w:t>Sustainable Development</w:t>
      </w:r>
      <w:r w:rsidR="00D73727">
        <w:rPr>
          <w:shd w:val="clear" w:color="auto" w:fill="FFFFFF"/>
        </w:rPr>
        <w:t xml:space="preserve"> Goals (SDGs)</w:t>
      </w:r>
      <w:bookmarkEnd w:id="2"/>
    </w:p>
    <w:p w14:paraId="62A9CDC1" w14:textId="23E94268" w:rsidR="0096699E" w:rsidRPr="00504E34" w:rsidRDefault="001F50F4" w:rsidP="00497E65">
      <w:pPr>
        <w:spacing w:line="360" w:lineRule="auto"/>
        <w:jc w:val="both"/>
        <w:rPr>
          <w:rFonts w:cs="Arial"/>
          <w:color w:val="000000"/>
          <w:shd w:val="clear" w:color="auto" w:fill="FFFFFF"/>
        </w:rPr>
      </w:pPr>
      <w:r w:rsidRPr="00504E34">
        <w:rPr>
          <w:rFonts w:cs="Arial"/>
          <w:color w:val="000000"/>
          <w:shd w:val="clear" w:color="auto" w:fill="FFFFFF"/>
        </w:rPr>
        <w:t>They are part of the future global development framework consisting of</w:t>
      </w:r>
      <w:r w:rsidRPr="00504E34">
        <w:rPr>
          <w:rFonts w:cs="Arial"/>
        </w:rPr>
        <w:t xml:space="preserve"> 17 global goals addressing the challenges of poverty, peace</w:t>
      </w:r>
      <w:r w:rsidR="0056769A" w:rsidRPr="00504E34">
        <w:rPr>
          <w:rFonts w:cs="Arial"/>
        </w:rPr>
        <w:t>,</w:t>
      </w:r>
      <w:r w:rsidRPr="00504E34">
        <w:rPr>
          <w:rFonts w:cs="Arial"/>
        </w:rPr>
        <w:t xml:space="preserve"> justice, inequality, and climate change</w:t>
      </w:r>
      <w:r w:rsidR="00DD12DA" w:rsidRPr="00504E34">
        <w:rPr>
          <w:rFonts w:cs="Arial"/>
        </w:rPr>
        <w:t xml:space="preserve"> (UN, 2021).</w:t>
      </w:r>
      <w:r w:rsidRPr="00504E34">
        <w:rPr>
          <w:rFonts w:cs="Arial"/>
        </w:rPr>
        <w:t xml:space="preserve"> </w:t>
      </w:r>
      <w:r w:rsidR="00565DA9" w:rsidRPr="00504E34">
        <w:rPr>
          <w:rFonts w:cs="Arial"/>
          <w:color w:val="000000"/>
          <w:shd w:val="clear" w:color="auto" w:fill="FFFFFF"/>
        </w:rPr>
        <w:t xml:space="preserve">It is also referred to as the 2030 Agenda. </w:t>
      </w:r>
      <w:r w:rsidRPr="00504E34">
        <w:rPr>
          <w:rFonts w:cs="Arial"/>
        </w:rPr>
        <w:t>Th</w:t>
      </w:r>
      <w:r w:rsidR="00F73F63" w:rsidRPr="00504E34">
        <w:rPr>
          <w:rFonts w:cs="Arial"/>
        </w:rPr>
        <w:t>ere</w:t>
      </w:r>
      <w:r w:rsidRPr="00504E34">
        <w:rPr>
          <w:rFonts w:cs="Arial"/>
        </w:rPr>
        <w:t xml:space="preserve"> are </w:t>
      </w:r>
      <w:r w:rsidR="00F73F63" w:rsidRPr="00504E34">
        <w:rPr>
          <w:rFonts w:cs="Arial"/>
        </w:rPr>
        <w:t xml:space="preserve">169 </w:t>
      </w:r>
      <w:r w:rsidRPr="00504E34">
        <w:rPr>
          <w:rFonts w:cs="Arial"/>
        </w:rPr>
        <w:t xml:space="preserve">broad and interlinked </w:t>
      </w:r>
      <w:r w:rsidR="00F73F63" w:rsidRPr="00504E34">
        <w:rPr>
          <w:rFonts w:cs="Arial"/>
        </w:rPr>
        <w:t>s</w:t>
      </w:r>
      <w:r w:rsidRPr="00504E34">
        <w:rPr>
          <w:rFonts w:cs="Arial"/>
          <w:color w:val="000000"/>
          <w:shd w:val="clear" w:color="auto" w:fill="FFFFFF"/>
        </w:rPr>
        <w:t xml:space="preserve">pecific targets </w:t>
      </w:r>
      <w:r w:rsidR="00F73F63" w:rsidRPr="00504E34">
        <w:rPr>
          <w:rFonts w:cs="Arial"/>
          <w:color w:val="000000"/>
          <w:shd w:val="clear" w:color="auto" w:fill="FFFFFF"/>
        </w:rPr>
        <w:t>and</w:t>
      </w:r>
      <w:r w:rsidRPr="00504E34">
        <w:rPr>
          <w:rFonts w:cs="Arial"/>
          <w:color w:val="000000"/>
          <w:shd w:val="clear" w:color="auto" w:fill="FFFFFF"/>
        </w:rPr>
        <w:t xml:space="preserve"> indicators to measure </w:t>
      </w:r>
      <w:r w:rsidR="00F73F63" w:rsidRPr="00504E34">
        <w:rPr>
          <w:rFonts w:cs="Arial"/>
          <w:color w:val="000000"/>
          <w:shd w:val="clear" w:color="auto" w:fill="FFFFFF"/>
        </w:rPr>
        <w:t>the progress</w:t>
      </w:r>
      <w:r w:rsidR="00565DA9" w:rsidRPr="00504E34">
        <w:rPr>
          <w:rFonts w:cs="Arial"/>
          <w:color w:val="000000"/>
          <w:shd w:val="clear" w:color="auto" w:fill="FFFFFF"/>
        </w:rPr>
        <w:t>.</w:t>
      </w:r>
      <w:r w:rsidR="00F73F63" w:rsidRPr="00504E34">
        <w:rPr>
          <w:rFonts w:cs="Arial"/>
          <w:color w:val="000000"/>
          <w:shd w:val="clear" w:color="auto" w:fill="FFFFFF"/>
        </w:rPr>
        <w:t xml:space="preserve"> </w:t>
      </w:r>
      <w:r w:rsidR="00565DA9" w:rsidRPr="00504E34">
        <w:rPr>
          <w:rFonts w:cs="Arial"/>
          <w:color w:val="000000"/>
          <w:shd w:val="clear" w:color="auto" w:fill="FFFFFF"/>
        </w:rPr>
        <w:t>Each goal has eight to twelve targets, each of which has between 1- 4 indicators that help measure the outcomes</w:t>
      </w:r>
      <w:r w:rsidR="00DE7C8F" w:rsidRPr="00504E34">
        <w:rPr>
          <w:rFonts w:cs="Arial"/>
          <w:color w:val="000000"/>
          <w:shd w:val="clear" w:color="auto" w:fill="FFFFFF"/>
        </w:rPr>
        <w:t xml:space="preserve"> (Bartram et al., 2018).</w:t>
      </w:r>
      <w:r w:rsidR="00F73F63" w:rsidRPr="00504E34">
        <w:rPr>
          <w:rFonts w:cs="Arial"/>
          <w:color w:val="000000"/>
          <w:shd w:val="clear" w:color="auto" w:fill="FFFFFF"/>
        </w:rPr>
        <w:t xml:space="preserve"> </w:t>
      </w:r>
      <w:r w:rsidR="0096699E" w:rsidRPr="00504E34">
        <w:rPr>
          <w:rFonts w:cs="Arial"/>
          <w:color w:val="000000"/>
          <w:shd w:val="clear" w:color="auto" w:fill="FFFFFF"/>
        </w:rPr>
        <w:t>There are two types of targets:</w:t>
      </w:r>
    </w:p>
    <w:p w14:paraId="27099D34" w14:textId="75DAA040" w:rsidR="0096699E" w:rsidRPr="00504E34" w:rsidRDefault="0096699E" w:rsidP="00F31723">
      <w:pPr>
        <w:pStyle w:val="ListParagraph"/>
        <w:numPr>
          <w:ilvl w:val="0"/>
          <w:numId w:val="2"/>
        </w:numPr>
        <w:spacing w:line="360" w:lineRule="auto"/>
        <w:jc w:val="both"/>
        <w:rPr>
          <w:rFonts w:cs="Arial"/>
          <w:color w:val="000000"/>
          <w:shd w:val="clear" w:color="auto" w:fill="FFFFFF"/>
        </w:rPr>
      </w:pPr>
      <w:r w:rsidRPr="00504E34">
        <w:rPr>
          <w:rFonts w:cs="Arial"/>
          <w:color w:val="000000"/>
          <w:shd w:val="clear" w:color="auto" w:fill="FFFFFF"/>
        </w:rPr>
        <w:t>Outcomes: the circumstances in which the target is expected to be achieved. They are marked with numbers.</w:t>
      </w:r>
    </w:p>
    <w:p w14:paraId="5F42B68D" w14:textId="1AB97B23" w:rsidR="0096699E" w:rsidRPr="00504E34" w:rsidRDefault="0096699E" w:rsidP="00F31723">
      <w:pPr>
        <w:pStyle w:val="ListParagraph"/>
        <w:numPr>
          <w:ilvl w:val="0"/>
          <w:numId w:val="2"/>
        </w:numPr>
        <w:spacing w:line="360" w:lineRule="auto"/>
        <w:jc w:val="both"/>
        <w:rPr>
          <w:rFonts w:cs="Arial"/>
          <w:color w:val="000000"/>
          <w:shd w:val="clear" w:color="auto" w:fill="FFFFFF"/>
        </w:rPr>
      </w:pPr>
      <w:r w:rsidRPr="00504E34">
        <w:rPr>
          <w:rFonts w:cs="Arial"/>
          <w:color w:val="202122"/>
          <w:shd w:val="clear" w:color="auto" w:fill="FFFFFF"/>
        </w:rPr>
        <w:t xml:space="preserve">Means of </w:t>
      </w:r>
      <w:proofErr w:type="gramStart"/>
      <w:r w:rsidRPr="00504E34">
        <w:rPr>
          <w:rFonts w:cs="Arial"/>
          <w:color w:val="202122"/>
          <w:shd w:val="clear" w:color="auto" w:fill="FFFFFF"/>
        </w:rPr>
        <w:t>implementation:</w:t>
      </w:r>
      <w:proofErr w:type="gramEnd"/>
      <w:r w:rsidRPr="00504E34">
        <w:rPr>
          <w:rFonts w:cs="Arial"/>
          <w:color w:val="202122"/>
          <w:shd w:val="clear" w:color="auto" w:fill="FFFFFF"/>
        </w:rPr>
        <w:t xml:space="preserve"> </w:t>
      </w:r>
      <w:r w:rsidR="002739ED" w:rsidRPr="00504E34">
        <w:rPr>
          <w:rFonts w:cs="Arial"/>
          <w:color w:val="202122"/>
          <w:shd w:val="clear" w:color="auto" w:fill="FFFFFF"/>
        </w:rPr>
        <w:t>means by which they will be achieved</w:t>
      </w:r>
      <w:r w:rsidR="00F31723" w:rsidRPr="00504E34">
        <w:rPr>
          <w:rFonts w:cs="Arial"/>
          <w:color w:val="202122"/>
          <w:shd w:val="clear" w:color="auto" w:fill="FFFFFF"/>
        </w:rPr>
        <w:t xml:space="preserve">. They are </w:t>
      </w:r>
      <w:r w:rsidR="002739ED" w:rsidRPr="00504E34">
        <w:rPr>
          <w:rFonts w:cs="Arial"/>
          <w:color w:val="202122"/>
          <w:shd w:val="clear" w:color="auto" w:fill="FFFFFF"/>
        </w:rPr>
        <w:t>marked</w:t>
      </w:r>
      <w:r w:rsidR="00F31723" w:rsidRPr="00504E34">
        <w:rPr>
          <w:rFonts w:cs="Arial"/>
          <w:color w:val="202122"/>
          <w:shd w:val="clear" w:color="auto" w:fill="FFFFFF"/>
        </w:rPr>
        <w:t xml:space="preserve"> </w:t>
      </w:r>
      <w:r w:rsidR="002739ED" w:rsidRPr="00504E34">
        <w:rPr>
          <w:rFonts w:cs="Arial"/>
          <w:color w:val="202122"/>
          <w:shd w:val="clear" w:color="auto" w:fill="FFFFFF"/>
        </w:rPr>
        <w:t>in lower case letters.</w:t>
      </w:r>
    </w:p>
    <w:p w14:paraId="16419E72" w14:textId="75DF320B" w:rsidR="00DF144D" w:rsidRPr="00504E34" w:rsidRDefault="00F31723" w:rsidP="00497E65">
      <w:pPr>
        <w:spacing w:line="360" w:lineRule="auto"/>
        <w:jc w:val="both"/>
        <w:rPr>
          <w:rFonts w:cs="Arial"/>
          <w:color w:val="000000"/>
          <w:shd w:val="clear" w:color="auto" w:fill="FFFFFF"/>
        </w:rPr>
      </w:pPr>
      <w:r w:rsidRPr="00504E34">
        <w:rPr>
          <w:rFonts w:cs="Arial"/>
          <w:color w:val="202122"/>
          <w:shd w:val="clear" w:color="auto" w:fill="FFFFFF"/>
        </w:rPr>
        <w:t xml:space="preserve">Improving </w:t>
      </w:r>
      <w:r w:rsidR="00982EDE" w:rsidRPr="00504E34">
        <w:rPr>
          <w:rFonts w:cs="Arial"/>
          <w:color w:val="202122"/>
          <w:shd w:val="clear" w:color="auto" w:fill="FFFFFF"/>
        </w:rPr>
        <w:t>SD</w:t>
      </w:r>
      <w:r w:rsidRPr="00504E34">
        <w:rPr>
          <w:rFonts w:cs="Arial"/>
          <w:color w:val="202122"/>
          <w:shd w:val="clear" w:color="auto" w:fill="FFFFFF"/>
        </w:rPr>
        <w:t xml:space="preserve"> requires speeding up the process of change and addressing the root causes of inequality and environmental degradation</w:t>
      </w:r>
      <w:r w:rsidR="007F7451" w:rsidRPr="00504E34">
        <w:rPr>
          <w:rFonts w:cs="Arial"/>
          <w:color w:val="202122"/>
          <w:shd w:val="clear" w:color="auto" w:fill="FFFFFF"/>
        </w:rPr>
        <w:t xml:space="preserve"> (</w:t>
      </w:r>
      <w:r w:rsidR="0061205B" w:rsidRPr="00504E34">
        <w:rPr>
          <w:rFonts w:cs="Arial"/>
          <w:color w:val="202122"/>
          <w:shd w:val="clear" w:color="auto" w:fill="FFFFFF"/>
        </w:rPr>
        <w:t>Roy et al., 2018</w:t>
      </w:r>
      <w:r w:rsidR="007F7451" w:rsidRPr="00504E34">
        <w:rPr>
          <w:rFonts w:cs="Arial"/>
          <w:color w:val="202122"/>
          <w:shd w:val="clear" w:color="auto" w:fill="FFFFFF"/>
        </w:rPr>
        <w:t>)</w:t>
      </w:r>
      <w:r w:rsidRPr="00504E34">
        <w:rPr>
          <w:rFonts w:cs="Arial"/>
          <w:color w:val="202122"/>
          <w:shd w:val="clear" w:color="auto" w:fill="FFFFFF"/>
        </w:rPr>
        <w:t>.</w:t>
      </w:r>
      <w:r w:rsidRPr="00504E34">
        <w:rPr>
          <w:rFonts w:cs="Arial"/>
          <w:color w:val="000000"/>
          <w:shd w:val="clear" w:color="auto" w:fill="FFFFFF"/>
        </w:rPr>
        <w:t xml:space="preserve"> These SDGs apply to all the countries and their sectors in the world. </w:t>
      </w:r>
      <w:r w:rsidR="00F73F63" w:rsidRPr="00504E34">
        <w:rPr>
          <w:rFonts w:cs="Arial"/>
          <w:color w:val="000000"/>
          <w:shd w:val="clear" w:color="auto" w:fill="FFFFFF"/>
        </w:rPr>
        <w:t xml:space="preserve">Among the key commitments of the </w:t>
      </w:r>
      <w:r w:rsidR="0099637C" w:rsidRPr="00504E34">
        <w:rPr>
          <w:rFonts w:cs="Arial"/>
          <w:color w:val="000000"/>
          <w:shd w:val="clear" w:color="auto" w:fill="FFFFFF"/>
        </w:rPr>
        <w:t>g</w:t>
      </w:r>
      <w:r w:rsidR="00F73F63" w:rsidRPr="00504E34">
        <w:rPr>
          <w:rFonts w:cs="Arial"/>
          <w:color w:val="000000"/>
          <w:shd w:val="clear" w:color="auto" w:fill="FFFFFF"/>
        </w:rPr>
        <w:t xml:space="preserve">oals is to leave no one behind, ensuring that those most </w:t>
      </w:r>
      <w:proofErr w:type="spellStart"/>
      <w:r w:rsidR="00F73F63" w:rsidRPr="00504E34">
        <w:rPr>
          <w:rFonts w:cs="Arial"/>
          <w:color w:val="000000"/>
          <w:shd w:val="clear" w:color="auto" w:fill="FFFFFF"/>
        </w:rPr>
        <w:t>marginalised</w:t>
      </w:r>
      <w:proofErr w:type="spellEnd"/>
      <w:r w:rsidR="00F73F63" w:rsidRPr="00504E34">
        <w:rPr>
          <w:rFonts w:cs="Arial"/>
          <w:color w:val="000000"/>
          <w:shd w:val="clear" w:color="auto" w:fill="FFFFFF"/>
        </w:rPr>
        <w:t xml:space="preserve"> and vulnerable can benefit from development progress</w:t>
      </w:r>
      <w:r w:rsidR="004866BA" w:rsidRPr="00504E34">
        <w:rPr>
          <w:rFonts w:cs="Arial"/>
          <w:color w:val="000000"/>
          <w:shd w:val="clear" w:color="auto" w:fill="FFFFFF"/>
        </w:rPr>
        <w:t xml:space="preserve"> (UN, 2021).</w:t>
      </w:r>
      <w:r w:rsidR="00497E65" w:rsidRPr="00504E34">
        <w:rPr>
          <w:rFonts w:cs="Arial"/>
          <w:color w:val="000000"/>
          <w:shd w:val="clear" w:color="auto" w:fill="FFFFFF"/>
        </w:rPr>
        <w:t xml:space="preserve"> </w:t>
      </w:r>
      <w:r w:rsidR="00E968EF" w:rsidRPr="00504E34">
        <w:rPr>
          <w:rFonts w:cs="Arial"/>
          <w:color w:val="000000"/>
          <w:shd w:val="clear" w:color="auto" w:fill="FFFFFF"/>
        </w:rPr>
        <w:t>While there are 17 goals, for the purpose of this report, only goals 3 and 11 and 17 will be evaluated and analysed</w:t>
      </w:r>
      <w:r w:rsidR="00497E65" w:rsidRPr="00504E34">
        <w:rPr>
          <w:rFonts w:cs="Arial"/>
          <w:color w:val="000000"/>
          <w:shd w:val="clear" w:color="auto" w:fill="FFFFFF"/>
        </w:rPr>
        <w:t xml:space="preserve">. </w:t>
      </w:r>
    </w:p>
    <w:p w14:paraId="6EB156C2" w14:textId="6B8EC918" w:rsidR="0029572D" w:rsidRPr="00504E34" w:rsidRDefault="0029572D" w:rsidP="00FE0908">
      <w:pPr>
        <w:pStyle w:val="ListParagraph"/>
        <w:numPr>
          <w:ilvl w:val="0"/>
          <w:numId w:val="3"/>
        </w:numPr>
        <w:spacing w:line="360" w:lineRule="auto"/>
        <w:jc w:val="both"/>
        <w:rPr>
          <w:rFonts w:cs="Arial"/>
          <w:color w:val="000000"/>
          <w:shd w:val="clear" w:color="auto" w:fill="FFFFFF"/>
        </w:rPr>
      </w:pPr>
      <w:r w:rsidRPr="00504E34">
        <w:rPr>
          <w:rFonts w:cs="Arial"/>
          <w:color w:val="000000"/>
          <w:shd w:val="clear" w:color="auto" w:fill="FFFFFF"/>
        </w:rPr>
        <w:lastRenderedPageBreak/>
        <w:t>SDG 3: Good Health and Wellbeing</w:t>
      </w:r>
    </w:p>
    <w:p w14:paraId="5FC57CCD" w14:textId="178B7B9D" w:rsidR="0029572D" w:rsidRPr="00504E34" w:rsidRDefault="0029572D" w:rsidP="00FE0908">
      <w:pPr>
        <w:pStyle w:val="ListParagraph"/>
        <w:numPr>
          <w:ilvl w:val="0"/>
          <w:numId w:val="3"/>
        </w:numPr>
        <w:spacing w:line="360" w:lineRule="auto"/>
        <w:jc w:val="both"/>
        <w:rPr>
          <w:rFonts w:cs="Arial"/>
          <w:color w:val="000000"/>
          <w:shd w:val="clear" w:color="auto" w:fill="FFFFFF"/>
        </w:rPr>
      </w:pPr>
      <w:r w:rsidRPr="00504E34">
        <w:rPr>
          <w:rFonts w:cs="Arial"/>
          <w:color w:val="000000"/>
          <w:shd w:val="clear" w:color="auto" w:fill="FFFFFF"/>
        </w:rPr>
        <w:t xml:space="preserve">SDG11: </w:t>
      </w:r>
      <w:r w:rsidR="0056769A" w:rsidRPr="00504E34">
        <w:rPr>
          <w:rFonts w:cs="Arial"/>
          <w:color w:val="000000"/>
          <w:shd w:val="clear" w:color="auto" w:fill="FFFFFF"/>
        </w:rPr>
        <w:t>Sustainable Cities and Communities</w:t>
      </w:r>
    </w:p>
    <w:p w14:paraId="5D11FEF0" w14:textId="71E1F19F" w:rsidR="0056769A" w:rsidRPr="00504E34" w:rsidRDefault="0056769A" w:rsidP="00FE0908">
      <w:pPr>
        <w:pStyle w:val="ListParagraph"/>
        <w:numPr>
          <w:ilvl w:val="0"/>
          <w:numId w:val="3"/>
        </w:numPr>
        <w:spacing w:line="360" w:lineRule="auto"/>
        <w:jc w:val="both"/>
        <w:rPr>
          <w:rFonts w:cs="Arial"/>
          <w:color w:val="000000"/>
          <w:shd w:val="clear" w:color="auto" w:fill="FFFFFF"/>
        </w:rPr>
      </w:pPr>
      <w:r w:rsidRPr="00504E34">
        <w:rPr>
          <w:rFonts w:cs="Arial"/>
          <w:color w:val="000000"/>
          <w:shd w:val="clear" w:color="auto" w:fill="FFFFFF"/>
        </w:rPr>
        <w:t>SDG17: Partnerships</w:t>
      </w:r>
    </w:p>
    <w:p w14:paraId="03FF4698" w14:textId="7B4E90C6" w:rsidR="00527AFC" w:rsidRPr="00C0624C" w:rsidRDefault="00527AFC" w:rsidP="00C0624C">
      <w:pPr>
        <w:pStyle w:val="Heading1"/>
        <w:spacing w:line="360" w:lineRule="auto"/>
        <w:jc w:val="both"/>
        <w:rPr>
          <w:color w:val="auto"/>
          <w:shd w:val="clear" w:color="auto" w:fill="FFFFFF"/>
        </w:rPr>
      </w:pPr>
      <w:bookmarkStart w:id="3" w:name="_Toc109657291"/>
      <w:r w:rsidRPr="00C0624C">
        <w:rPr>
          <w:color w:val="auto"/>
          <w:shd w:val="clear" w:color="auto" w:fill="FFFFFF"/>
        </w:rPr>
        <w:t>SGD3: Good Health and Wellbeing</w:t>
      </w:r>
      <w:bookmarkEnd w:id="3"/>
    </w:p>
    <w:p w14:paraId="669C6FBC" w14:textId="41DD3798" w:rsidR="00DA239F" w:rsidRPr="00C0624C" w:rsidRDefault="00B445FC" w:rsidP="00504E34">
      <w:pPr>
        <w:spacing w:line="360" w:lineRule="auto"/>
        <w:jc w:val="both"/>
        <w:rPr>
          <w:rFonts w:cs="Arial"/>
          <w:shd w:val="clear" w:color="auto" w:fill="FFFFFF"/>
        </w:rPr>
      </w:pPr>
      <w:r w:rsidRPr="00C0624C">
        <w:rPr>
          <w:rFonts w:cs="Arial"/>
        </w:rPr>
        <w:t>Human health and the planet</w:t>
      </w:r>
      <w:r w:rsidR="00C90B17">
        <w:rPr>
          <w:rFonts w:cs="Arial"/>
        </w:rPr>
        <w:t>'</w:t>
      </w:r>
      <w:r w:rsidRPr="00C0624C">
        <w:rPr>
          <w:rFonts w:cs="Arial"/>
        </w:rPr>
        <w:t>s health are interrelated and fundamentally connected.</w:t>
      </w:r>
      <w:r w:rsidRPr="00C0624C">
        <w:rPr>
          <w:rFonts w:cs="Arial"/>
          <w:shd w:val="clear" w:color="auto" w:fill="FFFFFF"/>
        </w:rPr>
        <w:t xml:space="preserve"> Poor health can increase poverty, </w:t>
      </w:r>
      <w:r w:rsidR="0014028E" w:rsidRPr="00C0624C">
        <w:rPr>
          <w:rFonts w:cs="Arial"/>
          <w:shd w:val="clear" w:color="auto" w:fill="FFFFFF"/>
        </w:rPr>
        <w:t>limit</w:t>
      </w:r>
      <w:r w:rsidRPr="00C0624C">
        <w:rPr>
          <w:rFonts w:cs="Arial"/>
          <w:shd w:val="clear" w:color="auto" w:fill="FFFFFF"/>
        </w:rPr>
        <w:t xml:space="preserve"> economic opportunities, and restrict children</w:t>
      </w:r>
      <w:r w:rsidR="00C90B17">
        <w:rPr>
          <w:rFonts w:cs="Arial"/>
          <w:shd w:val="clear" w:color="auto" w:fill="FFFFFF"/>
        </w:rPr>
        <w:t>'</w:t>
      </w:r>
      <w:r w:rsidRPr="00C0624C">
        <w:rPr>
          <w:rFonts w:cs="Arial"/>
          <w:shd w:val="clear" w:color="auto" w:fill="FFFFFF"/>
        </w:rPr>
        <w:t>s access to education (</w:t>
      </w:r>
      <w:proofErr w:type="spellStart"/>
      <w:r w:rsidRPr="00C0624C">
        <w:rPr>
          <w:rFonts w:cs="Arial"/>
          <w:shd w:val="clear" w:color="auto" w:fill="FFFFFF"/>
        </w:rPr>
        <w:t>Barredo</w:t>
      </w:r>
      <w:proofErr w:type="spellEnd"/>
      <w:r w:rsidRPr="00C0624C">
        <w:rPr>
          <w:rFonts w:cs="Arial"/>
          <w:shd w:val="clear" w:color="auto" w:fill="FFFFFF"/>
        </w:rPr>
        <w:t xml:space="preserve"> et al., 2015). Despite progress between and within countries, the pace has been uneven</w:t>
      </w:r>
      <w:r w:rsidR="007F7451" w:rsidRPr="00C0624C">
        <w:rPr>
          <w:rFonts w:cs="Arial"/>
          <w:shd w:val="clear" w:color="auto" w:fill="FFFFFF"/>
        </w:rPr>
        <w:t>, and m</w:t>
      </w:r>
      <w:r w:rsidRPr="00C0624C">
        <w:rPr>
          <w:rFonts w:cs="Arial"/>
          <w:shd w:val="clear" w:color="auto" w:fill="FFFFFF"/>
        </w:rPr>
        <w:t>any countries are falling behind. According to</w:t>
      </w:r>
      <w:r w:rsidR="00275DBC" w:rsidRPr="00C0624C">
        <w:rPr>
          <w:rFonts w:cs="Arial"/>
          <w:shd w:val="clear" w:color="auto" w:fill="FFFFFF"/>
        </w:rPr>
        <w:t xml:space="preserve"> the U</w:t>
      </w:r>
      <w:r w:rsidR="00CE6D69" w:rsidRPr="00C0624C">
        <w:rPr>
          <w:rFonts w:cs="Arial"/>
          <w:shd w:val="clear" w:color="auto" w:fill="FFFFFF"/>
        </w:rPr>
        <w:t>nited Nations Development Programme (UNDP) (</w:t>
      </w:r>
      <w:r w:rsidR="001B2446">
        <w:rPr>
          <w:rFonts w:cs="Arial"/>
          <w:shd w:val="clear" w:color="auto" w:fill="FFFFFF"/>
        </w:rPr>
        <w:t>2022</w:t>
      </w:r>
      <w:r w:rsidR="00CE6D69" w:rsidRPr="00C0624C">
        <w:rPr>
          <w:rFonts w:cs="Arial"/>
          <w:shd w:val="clear" w:color="auto" w:fill="FFFFFF"/>
        </w:rPr>
        <w:t>)</w:t>
      </w:r>
      <w:r w:rsidRPr="00C0624C">
        <w:rPr>
          <w:rFonts w:cs="Arial"/>
          <w:shd w:val="clear" w:color="auto" w:fill="FFFFFF"/>
        </w:rPr>
        <w:t>, globally, more than four hundred million people lack basic healthcare, and fine air particles cause the deaths of 7 million people every year. An estimated two people die per second from chronic diseases in the age group of 30 to 70, and there are still more than 15 million people waiting for HIV treatment (</w:t>
      </w:r>
      <w:r w:rsidR="00CE6D69" w:rsidRPr="00C0624C">
        <w:rPr>
          <w:rFonts w:cs="Arial"/>
          <w:shd w:val="clear" w:color="auto" w:fill="FFFFFF"/>
        </w:rPr>
        <w:t xml:space="preserve">UNDP, </w:t>
      </w:r>
      <w:r w:rsidR="001B2446">
        <w:rPr>
          <w:rFonts w:cs="Arial"/>
          <w:shd w:val="clear" w:color="auto" w:fill="FFFFFF"/>
        </w:rPr>
        <w:t>2022</w:t>
      </w:r>
      <w:r w:rsidRPr="00C0624C">
        <w:rPr>
          <w:rFonts w:cs="Arial"/>
          <w:shd w:val="clear" w:color="auto" w:fill="FFFFFF"/>
        </w:rPr>
        <w:t xml:space="preserve">). </w:t>
      </w:r>
      <w:r w:rsidRPr="00C0624C">
        <w:rPr>
          <w:rFonts w:cs="Arial"/>
        </w:rPr>
        <w:t xml:space="preserve">This goal promotes health and well-being in all ages and ensures healthy </w:t>
      </w:r>
      <w:r w:rsidRPr="005D621D">
        <w:rPr>
          <w:rFonts w:cs="Arial"/>
        </w:rPr>
        <w:t>living (</w:t>
      </w:r>
      <w:r w:rsidR="005D621D" w:rsidRPr="005D621D">
        <w:rPr>
          <w:rFonts w:cs="Arial"/>
        </w:rPr>
        <w:t>UN, 2017</w:t>
      </w:r>
      <w:r w:rsidRPr="005D621D">
        <w:rPr>
          <w:rFonts w:cs="Arial"/>
        </w:rPr>
        <w:t>).</w:t>
      </w:r>
      <w:r w:rsidR="005D621D" w:rsidRPr="005D621D">
        <w:rPr>
          <w:rFonts w:cs="Arial"/>
        </w:rPr>
        <w:t xml:space="preserve"> </w:t>
      </w:r>
      <w:r w:rsidRPr="005D621D">
        <w:rPr>
          <w:rFonts w:cs="Arial"/>
          <w:shd w:val="clear" w:color="auto" w:fill="FFFFFF"/>
        </w:rPr>
        <w:t>It</w:t>
      </w:r>
      <w:r w:rsidR="00C429F3" w:rsidRPr="005D621D">
        <w:rPr>
          <w:rFonts w:cs="Arial"/>
          <w:shd w:val="clear" w:color="auto" w:fill="FFFFFF"/>
        </w:rPr>
        <w:t xml:space="preserve"> </w:t>
      </w:r>
      <w:r w:rsidR="00E76D9D" w:rsidRPr="005D621D">
        <w:rPr>
          <w:rFonts w:cs="Arial"/>
          <w:shd w:val="clear" w:color="auto" w:fill="FFFFFF"/>
        </w:rPr>
        <w:t>is designed to focus on</w:t>
      </w:r>
      <w:r w:rsidR="00C429F3" w:rsidRPr="005D621D">
        <w:rPr>
          <w:rFonts w:cs="Arial"/>
          <w:shd w:val="clear" w:color="auto" w:fill="FFFFFF"/>
        </w:rPr>
        <w:t xml:space="preserve"> increasing a country</w:t>
      </w:r>
      <w:r w:rsidR="00C90B17" w:rsidRPr="005D621D">
        <w:rPr>
          <w:rFonts w:cs="Arial"/>
          <w:shd w:val="clear" w:color="auto" w:fill="FFFFFF"/>
        </w:rPr>
        <w:t>'</w:t>
      </w:r>
      <w:r w:rsidR="00C429F3" w:rsidRPr="005D621D">
        <w:rPr>
          <w:rFonts w:cs="Arial"/>
          <w:shd w:val="clear" w:color="auto" w:fill="FFFFFF"/>
        </w:rPr>
        <w:t>s overall health</w:t>
      </w:r>
      <w:r w:rsidR="00244217" w:rsidRPr="005D621D">
        <w:rPr>
          <w:rFonts w:cs="Arial"/>
          <w:shd w:val="clear" w:color="auto" w:fill="FFFFFF"/>
        </w:rPr>
        <w:t>. It is intended to reduce the suffering caused by disease and premature mortality through measures that i</w:t>
      </w:r>
      <w:r w:rsidR="0040050F" w:rsidRPr="005D621D">
        <w:rPr>
          <w:rFonts w:cs="Arial"/>
          <w:shd w:val="clear" w:color="auto" w:fill="FFFFFF"/>
        </w:rPr>
        <w:t>mprov</w:t>
      </w:r>
      <w:r w:rsidR="00244217" w:rsidRPr="005D621D">
        <w:rPr>
          <w:rFonts w:cs="Arial"/>
          <w:shd w:val="clear" w:color="auto" w:fill="FFFFFF"/>
        </w:rPr>
        <w:t>e the well-being of a country</w:t>
      </w:r>
      <w:r w:rsidR="00C90B17" w:rsidRPr="005D621D">
        <w:rPr>
          <w:rFonts w:cs="Arial"/>
          <w:shd w:val="clear" w:color="auto" w:fill="FFFFFF"/>
        </w:rPr>
        <w:t>'</w:t>
      </w:r>
      <w:r w:rsidR="00244217" w:rsidRPr="005D621D">
        <w:rPr>
          <w:rFonts w:cs="Arial"/>
          <w:shd w:val="clear" w:color="auto" w:fill="FFFFFF"/>
        </w:rPr>
        <w:t>s entire population</w:t>
      </w:r>
      <w:r w:rsidR="00FF3C39" w:rsidRPr="005D621D">
        <w:rPr>
          <w:rFonts w:cs="Arial"/>
          <w:shd w:val="clear" w:color="auto" w:fill="FFFFFF"/>
        </w:rPr>
        <w:t xml:space="preserve"> (</w:t>
      </w:r>
      <w:r w:rsidR="005D621D" w:rsidRPr="005D621D">
        <w:rPr>
          <w:rFonts w:cs="Arial"/>
          <w:shd w:val="clear" w:color="auto" w:fill="FFFFFF"/>
        </w:rPr>
        <w:t>UN, 2017</w:t>
      </w:r>
      <w:r w:rsidR="00FF3C39" w:rsidRPr="005D621D">
        <w:rPr>
          <w:rFonts w:cs="Arial"/>
          <w:shd w:val="clear" w:color="auto" w:fill="FFFFFF"/>
        </w:rPr>
        <w:t>).</w:t>
      </w:r>
      <w:r w:rsidR="00FD03AB">
        <w:rPr>
          <w:rFonts w:cs="Arial"/>
          <w:shd w:val="clear" w:color="auto" w:fill="FFFFFF"/>
        </w:rPr>
        <w:t xml:space="preserve"> S</w:t>
      </w:r>
      <w:r w:rsidR="00544B12">
        <w:rPr>
          <w:rFonts w:cs="Arial"/>
          <w:shd w:val="clear" w:color="auto" w:fill="FFFFFF"/>
        </w:rPr>
        <w:t xml:space="preserve">ome of </w:t>
      </w:r>
      <w:r w:rsidR="00323C35">
        <w:rPr>
          <w:rFonts w:cs="Arial"/>
          <w:shd w:val="clear" w:color="auto" w:fill="FFFFFF"/>
        </w:rPr>
        <w:t xml:space="preserve">the </w:t>
      </w:r>
      <w:r w:rsidR="00FD03AB">
        <w:rPr>
          <w:rFonts w:cs="Arial"/>
          <w:shd w:val="clear" w:color="auto" w:fill="FFFFFF"/>
        </w:rPr>
        <w:t xml:space="preserve">targets </w:t>
      </w:r>
      <w:r w:rsidR="00DA239F" w:rsidRPr="00C0624C">
        <w:rPr>
          <w:rFonts w:cs="Arial"/>
          <w:shd w:val="clear" w:color="auto" w:fill="FFFFFF"/>
        </w:rPr>
        <w:t>are</w:t>
      </w:r>
      <w:r w:rsidR="00CE6D69" w:rsidRPr="00C0624C">
        <w:rPr>
          <w:rFonts w:cs="Arial"/>
          <w:shd w:val="clear" w:color="auto" w:fill="FFFFFF"/>
        </w:rPr>
        <w:t xml:space="preserve"> (</w:t>
      </w:r>
      <w:r w:rsidR="001B2446">
        <w:rPr>
          <w:rFonts w:cs="Arial"/>
          <w:shd w:val="clear" w:color="auto" w:fill="FFFFFF"/>
        </w:rPr>
        <w:t>UN</w:t>
      </w:r>
      <w:r w:rsidR="00CE6D69" w:rsidRPr="00C0624C">
        <w:rPr>
          <w:rFonts w:cs="Arial"/>
          <w:shd w:val="clear" w:color="auto" w:fill="FFFFFF"/>
        </w:rPr>
        <w:t xml:space="preserve">, </w:t>
      </w:r>
      <w:r w:rsidR="001B2446">
        <w:rPr>
          <w:rFonts w:cs="Arial"/>
          <w:shd w:val="clear" w:color="auto" w:fill="FFFFFF"/>
        </w:rPr>
        <w:t>2022</w:t>
      </w:r>
      <w:r w:rsidR="00CE6D69" w:rsidRPr="00C0624C">
        <w:rPr>
          <w:rFonts w:cs="Arial"/>
          <w:shd w:val="clear" w:color="auto" w:fill="FFFFFF"/>
        </w:rPr>
        <w:t>)</w:t>
      </w:r>
    </w:p>
    <w:p w14:paraId="24DF66EA" w14:textId="7CBF4FE5" w:rsidR="00E76D9D" w:rsidRPr="00C0624C" w:rsidRDefault="00E76D9D" w:rsidP="00504E34">
      <w:pPr>
        <w:spacing w:line="360" w:lineRule="auto"/>
        <w:jc w:val="both"/>
        <w:rPr>
          <w:rFonts w:cs="Arial"/>
        </w:rPr>
      </w:pPr>
      <w:r w:rsidRPr="00C0624C">
        <w:rPr>
          <w:rFonts w:cs="Arial"/>
        </w:rPr>
        <w:t xml:space="preserve">3.1 </w:t>
      </w:r>
      <w:r w:rsidR="00982EDE">
        <w:rPr>
          <w:rFonts w:cs="Arial"/>
        </w:rPr>
        <w:t>Prevent</w:t>
      </w:r>
      <w:r w:rsidR="00930794" w:rsidRPr="00C0624C">
        <w:rPr>
          <w:rFonts w:cs="Arial"/>
        </w:rPr>
        <w:t xml:space="preserve"> maternal mortality</w:t>
      </w:r>
    </w:p>
    <w:p w14:paraId="4557FE78" w14:textId="5EAAA1E7" w:rsidR="00930794" w:rsidRPr="00C0624C" w:rsidRDefault="00E76D9D" w:rsidP="00504E34">
      <w:pPr>
        <w:spacing w:line="360" w:lineRule="auto"/>
        <w:jc w:val="both"/>
        <w:rPr>
          <w:rFonts w:cs="Arial"/>
        </w:rPr>
      </w:pPr>
      <w:r w:rsidRPr="00C0624C">
        <w:rPr>
          <w:rFonts w:cs="Arial"/>
        </w:rPr>
        <w:t xml:space="preserve">3.2 </w:t>
      </w:r>
      <w:r w:rsidR="00930794" w:rsidRPr="00C0624C">
        <w:rPr>
          <w:rFonts w:cs="Arial"/>
        </w:rPr>
        <w:t>Prevent the deaths of under five-year-</w:t>
      </w:r>
      <w:proofErr w:type="spellStart"/>
      <w:r w:rsidR="00930794" w:rsidRPr="00C0624C">
        <w:rPr>
          <w:rFonts w:cs="Arial"/>
        </w:rPr>
        <w:t>olds</w:t>
      </w:r>
      <w:proofErr w:type="spellEnd"/>
    </w:p>
    <w:p w14:paraId="443BBDB6" w14:textId="4DB11E96" w:rsidR="00930794" w:rsidRPr="00C0624C" w:rsidRDefault="00E76D9D" w:rsidP="00504E34">
      <w:pPr>
        <w:spacing w:line="360" w:lineRule="auto"/>
        <w:jc w:val="both"/>
        <w:rPr>
          <w:rFonts w:cs="Arial"/>
        </w:rPr>
      </w:pPr>
      <w:r w:rsidRPr="00C0624C">
        <w:rPr>
          <w:rFonts w:cs="Arial"/>
        </w:rPr>
        <w:t xml:space="preserve">3.3 </w:t>
      </w:r>
      <w:r w:rsidR="00930794" w:rsidRPr="00C0624C">
        <w:rPr>
          <w:rFonts w:cs="Arial"/>
        </w:rPr>
        <w:t>To combat communicable diseases</w:t>
      </w:r>
    </w:p>
    <w:p w14:paraId="56FE7E6A" w14:textId="0A1434DD" w:rsidR="00E76D9D" w:rsidRPr="00C0624C" w:rsidRDefault="00E76D9D" w:rsidP="00504E34">
      <w:pPr>
        <w:spacing w:line="360" w:lineRule="auto"/>
        <w:jc w:val="both"/>
        <w:rPr>
          <w:rFonts w:cs="Arial"/>
        </w:rPr>
      </w:pPr>
      <w:r w:rsidRPr="00C0624C">
        <w:rPr>
          <w:rFonts w:cs="Arial"/>
        </w:rPr>
        <w:t>3.4</w:t>
      </w:r>
      <w:r w:rsidR="00544B12" w:rsidRPr="00544B12">
        <w:t xml:space="preserve"> </w:t>
      </w:r>
      <w:r w:rsidR="00544B12" w:rsidRPr="00544B12">
        <w:rPr>
          <w:rFonts w:cs="Arial"/>
        </w:rPr>
        <w:t xml:space="preserve">Reduce </w:t>
      </w:r>
      <w:r w:rsidR="00982EDE" w:rsidRPr="00544B12">
        <w:rPr>
          <w:rFonts w:cs="Arial"/>
        </w:rPr>
        <w:t xml:space="preserve">non-communicable diseases </w:t>
      </w:r>
      <w:r w:rsidR="00544B12" w:rsidRPr="00544B12">
        <w:rPr>
          <w:rFonts w:cs="Arial"/>
        </w:rPr>
        <w:t>mortality</w:t>
      </w:r>
    </w:p>
    <w:p w14:paraId="6F13F630" w14:textId="6A144881" w:rsidR="00E76D9D" w:rsidRDefault="00E76D9D" w:rsidP="00504E34">
      <w:pPr>
        <w:spacing w:line="360" w:lineRule="auto"/>
        <w:jc w:val="both"/>
        <w:rPr>
          <w:rFonts w:cs="Arial"/>
          <w:shd w:val="clear" w:color="auto" w:fill="FFFFFF"/>
        </w:rPr>
      </w:pPr>
      <w:r w:rsidRPr="00C0624C">
        <w:rPr>
          <w:rFonts w:cs="Arial"/>
          <w:shd w:val="clear" w:color="auto" w:fill="FFFFFF"/>
        </w:rPr>
        <w:t>3.5 Substance abuse prevention and treatment</w:t>
      </w:r>
    </w:p>
    <w:p w14:paraId="272E7DAB" w14:textId="09EE8459" w:rsidR="00544B12" w:rsidRPr="00544B12" w:rsidRDefault="00544B12" w:rsidP="00504E34">
      <w:pPr>
        <w:spacing w:line="360" w:lineRule="auto"/>
        <w:jc w:val="both"/>
        <w:rPr>
          <w:rFonts w:cs="Arial"/>
          <w:i/>
          <w:iCs/>
          <w:shd w:val="clear" w:color="auto" w:fill="FFFFFF"/>
        </w:rPr>
      </w:pPr>
      <w:r w:rsidRPr="00544B12">
        <w:rPr>
          <w:rFonts w:cs="Arial"/>
          <w:i/>
          <w:iCs/>
          <w:shd w:val="clear" w:color="auto" w:fill="FFFFFF"/>
        </w:rPr>
        <w:t>Indicators</w:t>
      </w:r>
    </w:p>
    <w:p w14:paraId="172DEB74" w14:textId="220C811A" w:rsidR="00CD15AD" w:rsidRPr="00C0624C" w:rsidRDefault="00CD15AD" w:rsidP="00504E34">
      <w:pPr>
        <w:spacing w:line="360" w:lineRule="auto"/>
        <w:jc w:val="both"/>
        <w:rPr>
          <w:rFonts w:cs="Arial"/>
        </w:rPr>
      </w:pPr>
      <w:r w:rsidRPr="00C0624C">
        <w:rPr>
          <w:rFonts w:cs="Arial"/>
        </w:rPr>
        <w:t>3.a Ensure that the WHO Framework Convention on Tobacco Control is implemented</w:t>
      </w:r>
    </w:p>
    <w:p w14:paraId="2274EA10" w14:textId="063BEEA2" w:rsidR="00CD15AD" w:rsidRPr="00244217" w:rsidRDefault="00CD15AD" w:rsidP="00504E34">
      <w:pPr>
        <w:spacing w:line="360" w:lineRule="auto"/>
        <w:jc w:val="both"/>
        <w:rPr>
          <w:rFonts w:cs="Arial"/>
        </w:rPr>
      </w:pPr>
      <w:r>
        <w:rPr>
          <w:rFonts w:cs="Arial"/>
        </w:rPr>
        <w:t xml:space="preserve">3.d </w:t>
      </w:r>
      <w:r w:rsidRPr="00CD15AD">
        <w:rPr>
          <w:rFonts w:cs="Arial"/>
        </w:rPr>
        <w:t>Developing early warning systems for health risks around the world</w:t>
      </w:r>
    </w:p>
    <w:p w14:paraId="2413B693" w14:textId="6428CDA3" w:rsidR="0029572D" w:rsidRDefault="00AB1E65" w:rsidP="00504E34">
      <w:pPr>
        <w:spacing w:line="360" w:lineRule="auto"/>
        <w:jc w:val="both"/>
        <w:rPr>
          <w:rFonts w:cs="Arial"/>
          <w:color w:val="000000"/>
          <w:shd w:val="clear" w:color="auto" w:fill="FFFFFF"/>
        </w:rPr>
      </w:pPr>
      <w:r w:rsidRPr="0040050F">
        <w:rPr>
          <w:rFonts w:cs="Arial"/>
          <w:color w:val="000000"/>
          <w:shd w:val="clear" w:color="auto" w:fill="FFFFFF"/>
        </w:rPr>
        <w:t xml:space="preserve">A priority is assigned to those areas suffering from </w:t>
      </w:r>
      <w:r>
        <w:rPr>
          <w:rFonts w:cs="Arial"/>
          <w:color w:val="202124"/>
          <w:shd w:val="clear" w:color="auto" w:fill="FFFFFF"/>
        </w:rPr>
        <w:t xml:space="preserve">high disease prevalence </w:t>
      </w:r>
      <w:r w:rsidRPr="0040050F">
        <w:rPr>
          <w:rFonts w:cs="Arial"/>
          <w:color w:val="000000"/>
          <w:shd w:val="clear" w:color="auto" w:fill="FFFFFF"/>
        </w:rPr>
        <w:t xml:space="preserve">and neglected in terms of </w:t>
      </w:r>
      <w:r>
        <w:rPr>
          <w:rFonts w:cs="Arial"/>
          <w:color w:val="000000"/>
          <w:shd w:val="clear" w:color="auto" w:fill="FFFFFF"/>
        </w:rPr>
        <w:t xml:space="preserve">the </w:t>
      </w:r>
      <w:r w:rsidRPr="0040050F">
        <w:rPr>
          <w:rFonts w:cs="Arial"/>
          <w:color w:val="000000"/>
          <w:shd w:val="clear" w:color="auto" w:fill="FFFFFF"/>
        </w:rPr>
        <w:t>population</w:t>
      </w:r>
      <w:r>
        <w:rPr>
          <w:rFonts w:cs="Arial"/>
          <w:color w:val="000000"/>
          <w:shd w:val="clear" w:color="auto" w:fill="FFFFFF"/>
        </w:rPr>
        <w:t>.</w:t>
      </w:r>
      <w:r w:rsidR="00A15B2B">
        <w:rPr>
          <w:rFonts w:cs="Arial"/>
          <w:color w:val="000000"/>
          <w:shd w:val="clear" w:color="auto" w:fill="FFFFFF"/>
        </w:rPr>
        <w:t xml:space="preserve"> The</w:t>
      </w:r>
      <w:r w:rsidRPr="006F5869">
        <w:rPr>
          <w:rFonts w:cs="Arial"/>
          <w:color w:val="000000"/>
          <w:shd w:val="clear" w:color="auto" w:fill="FFFFFF"/>
        </w:rPr>
        <w:t xml:space="preserve"> </w:t>
      </w:r>
      <w:r w:rsidR="00A15B2B">
        <w:rPr>
          <w:rFonts w:cs="Arial"/>
          <w:color w:val="000000"/>
          <w:shd w:val="clear" w:color="auto" w:fill="FFFFFF"/>
        </w:rPr>
        <w:t>Her Majesty's Government (HMG) (2019) review report stated that a</w:t>
      </w:r>
      <w:r w:rsidR="007F7451" w:rsidRPr="007D5127">
        <w:rPr>
          <w:rFonts w:cs="Arial"/>
          <w:color w:val="000000"/>
          <w:shd w:val="clear" w:color="auto" w:fill="FFFFFF"/>
        </w:rPr>
        <w:t>s a member of the EU,</w:t>
      </w:r>
      <w:r w:rsidR="004F16C4">
        <w:rPr>
          <w:rFonts w:cs="Arial"/>
          <w:color w:val="000000"/>
          <w:shd w:val="clear" w:color="auto" w:fill="FFFFFF"/>
        </w:rPr>
        <w:t xml:space="preserve"> the UK played a crucial role in developing, </w:t>
      </w:r>
      <w:proofErr w:type="gramStart"/>
      <w:r w:rsidR="004F16C4">
        <w:rPr>
          <w:rFonts w:cs="Arial"/>
          <w:color w:val="000000"/>
          <w:shd w:val="clear" w:color="auto" w:fill="FFFFFF"/>
        </w:rPr>
        <w:t>implementing</w:t>
      </w:r>
      <w:proofErr w:type="gramEnd"/>
      <w:r w:rsidR="004F16C4">
        <w:rPr>
          <w:rFonts w:cs="Arial"/>
          <w:color w:val="000000"/>
          <w:shd w:val="clear" w:color="auto" w:fill="FFFFFF"/>
        </w:rPr>
        <w:t xml:space="preserve"> and adopting the SDGs.</w:t>
      </w:r>
      <w:r w:rsidR="007F7451">
        <w:rPr>
          <w:rFonts w:cs="Arial"/>
          <w:color w:val="000000"/>
          <w:shd w:val="clear" w:color="auto" w:fill="FFFFFF"/>
        </w:rPr>
        <w:t xml:space="preserve"> </w:t>
      </w:r>
      <w:r w:rsidR="007F7451" w:rsidRPr="007D5127">
        <w:rPr>
          <w:rFonts w:cs="Arial"/>
          <w:color w:val="000000"/>
          <w:shd w:val="clear" w:color="auto" w:fill="FFFFFF"/>
        </w:rPr>
        <w:t>In addition to achieving the goals domestically</w:t>
      </w:r>
      <w:r w:rsidR="007F7451" w:rsidRPr="006C2964">
        <w:rPr>
          <w:rFonts w:cs="Arial"/>
          <w:color w:val="000000"/>
          <w:shd w:val="clear" w:color="auto" w:fill="FFFFFF"/>
        </w:rPr>
        <w:t xml:space="preserve">, the </w:t>
      </w:r>
      <w:r w:rsidR="007F7451" w:rsidRPr="007D5127">
        <w:rPr>
          <w:rFonts w:cs="Arial"/>
          <w:color w:val="000000"/>
          <w:shd w:val="clear" w:color="auto" w:fill="FFFFFF"/>
        </w:rPr>
        <w:t xml:space="preserve">UK </w:t>
      </w:r>
      <w:r w:rsidR="007F7451" w:rsidRPr="006C2964">
        <w:rPr>
          <w:rFonts w:cs="Arial"/>
          <w:color w:val="000000"/>
          <w:shd w:val="clear" w:color="auto" w:fill="FFFFFF"/>
        </w:rPr>
        <w:t>is also responsible for assisting with their international attainment</w:t>
      </w:r>
      <w:r w:rsidR="007F7451">
        <w:rPr>
          <w:rFonts w:cs="Arial"/>
          <w:color w:val="000000"/>
          <w:shd w:val="clear" w:color="auto" w:fill="FFFFFF"/>
        </w:rPr>
        <w:t xml:space="preserve">. </w:t>
      </w:r>
      <w:r w:rsidR="00884B68">
        <w:rPr>
          <w:rFonts w:cs="Arial"/>
          <w:color w:val="000000"/>
          <w:shd w:val="clear" w:color="auto" w:fill="FFFFFF"/>
        </w:rPr>
        <w:t>The UK has been a strong advocate for</w:t>
      </w:r>
      <w:r w:rsidR="004F16C4" w:rsidRPr="004F16C4">
        <w:rPr>
          <w:rFonts w:cs="Arial"/>
          <w:color w:val="000000"/>
          <w:shd w:val="clear" w:color="auto" w:fill="FFFFFF"/>
        </w:rPr>
        <w:t xml:space="preserve"> commitment to leave </w:t>
      </w:r>
      <w:r w:rsidR="004F16C4" w:rsidRPr="004F16C4">
        <w:rPr>
          <w:rFonts w:cs="Arial"/>
          <w:color w:val="000000"/>
          <w:shd w:val="clear" w:color="auto" w:fill="FFFFFF"/>
        </w:rPr>
        <w:lastRenderedPageBreak/>
        <w:t xml:space="preserve">no one behind and policies that promote equality and international peace and security </w:t>
      </w:r>
      <w:r w:rsidR="00884B68">
        <w:rPr>
          <w:rFonts w:cs="Arial"/>
          <w:color w:val="000000"/>
          <w:shd w:val="clear" w:color="auto" w:fill="FFFFFF"/>
        </w:rPr>
        <w:t>(</w:t>
      </w:r>
      <w:r w:rsidR="00A15B2B">
        <w:rPr>
          <w:rFonts w:cs="Arial"/>
          <w:color w:val="000000"/>
          <w:shd w:val="clear" w:color="auto" w:fill="FFFFFF"/>
        </w:rPr>
        <w:t>HMG</w:t>
      </w:r>
      <w:r w:rsidR="00884B68">
        <w:rPr>
          <w:rFonts w:cs="Arial"/>
          <w:color w:val="000000"/>
          <w:shd w:val="clear" w:color="auto" w:fill="FFFFFF"/>
        </w:rPr>
        <w:t>, 2019).</w:t>
      </w:r>
    </w:p>
    <w:p w14:paraId="6545601F" w14:textId="6E89920D" w:rsidR="00884B68" w:rsidRPr="00884B68" w:rsidRDefault="00884B68" w:rsidP="00095E27">
      <w:pPr>
        <w:pStyle w:val="Heading2"/>
        <w:spacing w:line="360" w:lineRule="auto"/>
      </w:pPr>
      <w:bookmarkStart w:id="4" w:name="_Toc109657292"/>
      <w:r>
        <w:rPr>
          <w:shd w:val="clear" w:color="auto" w:fill="FFFFFF"/>
        </w:rPr>
        <w:t>UK Strategies for SDG 3</w:t>
      </w:r>
      <w:bookmarkEnd w:id="4"/>
    </w:p>
    <w:p w14:paraId="4F844A95" w14:textId="7D59D0B3" w:rsidR="000D5EDB" w:rsidRPr="00A7240E" w:rsidRDefault="001E4982" w:rsidP="00095E27">
      <w:pPr>
        <w:spacing w:line="360" w:lineRule="auto"/>
        <w:jc w:val="both"/>
        <w:rPr>
          <w:rFonts w:cs="Arial"/>
          <w:color w:val="000000"/>
          <w:shd w:val="clear" w:color="auto" w:fill="FFFFFF"/>
        </w:rPr>
      </w:pPr>
      <w:r w:rsidRPr="00A7240E">
        <w:rPr>
          <w:rFonts w:cs="Arial"/>
          <w:color w:val="000000"/>
          <w:shd w:val="clear" w:color="auto" w:fill="FFFFFF"/>
        </w:rPr>
        <w:t>The UK</w:t>
      </w:r>
      <w:r w:rsidR="00C90B17">
        <w:rPr>
          <w:rFonts w:cs="Arial"/>
          <w:color w:val="000000"/>
          <w:shd w:val="clear" w:color="auto" w:fill="FFFFFF"/>
        </w:rPr>
        <w:t>'</w:t>
      </w:r>
      <w:r w:rsidRPr="00A7240E">
        <w:rPr>
          <w:rFonts w:cs="Arial"/>
          <w:color w:val="000000"/>
          <w:shd w:val="clear" w:color="auto" w:fill="FFFFFF"/>
        </w:rPr>
        <w:t xml:space="preserve">s approach aims to </w:t>
      </w:r>
      <w:r w:rsidR="004F16C4">
        <w:rPr>
          <w:rFonts w:cs="Arial"/>
          <w:color w:val="000000"/>
          <w:shd w:val="clear" w:color="auto" w:fill="FFFFFF"/>
        </w:rPr>
        <w:t>promote</w:t>
      </w:r>
      <w:r w:rsidRPr="00A7240E">
        <w:rPr>
          <w:rFonts w:cs="Arial"/>
          <w:color w:val="000000"/>
          <w:shd w:val="clear" w:color="auto" w:fill="FFFFFF"/>
        </w:rPr>
        <w:t xml:space="preserve"> the health of </w:t>
      </w:r>
      <w:r w:rsidR="004F16C4">
        <w:rPr>
          <w:rFonts w:cs="Arial"/>
          <w:color w:val="000000"/>
          <w:shd w:val="clear" w:color="auto" w:fill="FFFFFF"/>
        </w:rPr>
        <w:t>poor people</w:t>
      </w:r>
      <w:r w:rsidRPr="00A7240E">
        <w:rPr>
          <w:rFonts w:cs="Arial"/>
          <w:color w:val="000000"/>
          <w:shd w:val="clear" w:color="auto" w:fill="FFFFFF"/>
        </w:rPr>
        <w:t xml:space="preserve"> by focusing on illness prevention a</w:t>
      </w:r>
      <w:r w:rsidR="0003533D" w:rsidRPr="00A7240E">
        <w:rPr>
          <w:rFonts w:cs="Arial"/>
          <w:color w:val="000000"/>
          <w:shd w:val="clear" w:color="auto" w:fill="FFFFFF"/>
        </w:rPr>
        <w:t>nd</w:t>
      </w:r>
      <w:r w:rsidRPr="00A7240E">
        <w:rPr>
          <w:rFonts w:cs="Arial"/>
          <w:color w:val="000000"/>
          <w:shd w:val="clear" w:color="auto" w:fill="FFFFFF"/>
        </w:rPr>
        <w:t xml:space="preserve"> addressing social inequalities</w:t>
      </w:r>
      <w:r w:rsidR="0003533D" w:rsidRPr="00A7240E">
        <w:rPr>
          <w:rFonts w:cs="Arial"/>
          <w:color w:val="000000"/>
          <w:shd w:val="clear" w:color="auto" w:fill="FFFFFF"/>
        </w:rPr>
        <w:t xml:space="preserve"> </w:t>
      </w:r>
      <w:r w:rsidR="005D621D">
        <w:rPr>
          <w:rFonts w:cs="Arial"/>
          <w:color w:val="000000"/>
          <w:shd w:val="clear" w:color="auto" w:fill="FFFFFF"/>
        </w:rPr>
        <w:t>(HMG,2019).</w:t>
      </w:r>
      <w:r w:rsidR="0003533D" w:rsidRPr="00A7240E">
        <w:rPr>
          <w:rFonts w:cs="Arial"/>
          <w:color w:val="000000"/>
          <w:shd w:val="clear" w:color="auto" w:fill="FFFFFF"/>
        </w:rPr>
        <w:t xml:space="preserve"> Despite the ageing and rapidly changing population, the UK remains committed to its historical guarantee of</w:t>
      </w:r>
      <w:r w:rsidR="00E97061">
        <w:rPr>
          <w:rFonts w:cs="Arial"/>
          <w:color w:val="000000"/>
          <w:shd w:val="clear" w:color="auto" w:fill="FFFFFF"/>
        </w:rPr>
        <w:t xml:space="preserve"> </w:t>
      </w:r>
      <w:r w:rsidR="0003533D" w:rsidRPr="00A7240E">
        <w:rPr>
          <w:rFonts w:cs="Arial"/>
          <w:color w:val="000000"/>
          <w:shd w:val="clear" w:color="auto" w:fill="FFFFFF"/>
        </w:rPr>
        <w:t>high-quality</w:t>
      </w:r>
      <w:r w:rsidR="00E97061">
        <w:rPr>
          <w:rFonts w:cs="Arial"/>
          <w:color w:val="000000"/>
          <w:shd w:val="clear" w:color="auto" w:fill="FFFFFF"/>
        </w:rPr>
        <w:t xml:space="preserve"> and free</w:t>
      </w:r>
      <w:r w:rsidR="0003533D" w:rsidRPr="00A7240E">
        <w:rPr>
          <w:rFonts w:cs="Arial"/>
          <w:color w:val="000000"/>
          <w:shd w:val="clear" w:color="auto" w:fill="FFFFFF"/>
        </w:rPr>
        <w:t xml:space="preserve"> health </w:t>
      </w:r>
      <w:r w:rsidR="00E97061">
        <w:rPr>
          <w:rFonts w:cs="Arial"/>
          <w:color w:val="000000"/>
          <w:shd w:val="clear" w:color="auto" w:fill="FFFFFF"/>
        </w:rPr>
        <w:t>care</w:t>
      </w:r>
      <w:r w:rsidR="00D948CE">
        <w:rPr>
          <w:rFonts w:cs="Arial"/>
          <w:color w:val="000000"/>
          <w:shd w:val="clear" w:color="auto" w:fill="FFFFFF"/>
        </w:rPr>
        <w:t xml:space="preserve"> through the largest provider,</w:t>
      </w:r>
      <w:r w:rsidR="005D621D">
        <w:rPr>
          <w:rFonts w:cs="Arial"/>
          <w:color w:val="000000"/>
          <w:shd w:val="clear" w:color="auto" w:fill="FFFFFF"/>
        </w:rPr>
        <w:t xml:space="preserve"> </w:t>
      </w:r>
      <w:r w:rsidR="00D948CE">
        <w:rPr>
          <w:rFonts w:cs="Arial"/>
          <w:color w:val="000000"/>
          <w:shd w:val="clear" w:color="auto" w:fill="FFFFFF"/>
        </w:rPr>
        <w:t xml:space="preserve">the </w:t>
      </w:r>
      <w:r w:rsidR="005D621D">
        <w:rPr>
          <w:rFonts w:cs="Arial"/>
          <w:color w:val="000000"/>
          <w:shd w:val="clear" w:color="auto" w:fill="FFFFFF"/>
        </w:rPr>
        <w:t>National Health Service.</w:t>
      </w:r>
      <w:r w:rsidR="0003533D" w:rsidRPr="00A7240E">
        <w:rPr>
          <w:rFonts w:cs="Arial"/>
          <w:color w:val="000000"/>
          <w:shd w:val="clear" w:color="auto" w:fill="FFFFFF"/>
        </w:rPr>
        <w:t> </w:t>
      </w:r>
      <w:r w:rsidR="005D621D">
        <w:rPr>
          <w:rFonts w:cs="Arial"/>
          <w:color w:val="000000"/>
          <w:shd w:val="clear" w:color="auto" w:fill="FFFFFF"/>
        </w:rPr>
        <w:t xml:space="preserve">In the </w:t>
      </w:r>
      <w:r w:rsidR="002B02C3" w:rsidRPr="00A7240E">
        <w:rPr>
          <w:rFonts w:eastAsia="Times New Roman" w:cs="Arial"/>
          <w:lang w:val="en-GB" w:eastAsia="en-GB"/>
        </w:rPr>
        <w:t>UK</w:t>
      </w:r>
      <w:r w:rsidR="00D948CE">
        <w:rPr>
          <w:rFonts w:eastAsia="Times New Roman" w:cs="Arial"/>
          <w:lang w:val="en-GB" w:eastAsia="en-GB"/>
        </w:rPr>
        <w:t>,</w:t>
      </w:r>
      <w:r w:rsidR="002B02C3" w:rsidRPr="00A7240E">
        <w:rPr>
          <w:rFonts w:eastAsia="Times New Roman" w:cs="Arial"/>
          <w:lang w:val="en-GB" w:eastAsia="en-GB"/>
        </w:rPr>
        <w:t xml:space="preserve"> health services are devolved; each nation has a distinctive approach to provid</w:t>
      </w:r>
      <w:r w:rsidR="00455371">
        <w:rPr>
          <w:rFonts w:eastAsia="Times New Roman" w:cs="Arial"/>
          <w:lang w:val="en-GB" w:eastAsia="en-GB"/>
        </w:rPr>
        <w:t>ing health services under its government and</w:t>
      </w:r>
      <w:r w:rsidR="002B02C3" w:rsidRPr="00A7240E">
        <w:rPr>
          <w:rFonts w:eastAsia="Times New Roman" w:cs="Arial"/>
          <w:lang w:val="en-GB" w:eastAsia="en-GB"/>
        </w:rPr>
        <w:t xml:space="preserve"> health care </w:t>
      </w:r>
      <w:r w:rsidR="005D621D">
        <w:rPr>
          <w:rFonts w:eastAsia="Times New Roman" w:cs="Arial"/>
          <w:lang w:val="en-GB" w:eastAsia="en-GB"/>
        </w:rPr>
        <w:t>(HMG, 2019).</w:t>
      </w:r>
      <w:r w:rsidR="006335CB" w:rsidRPr="00A7240E">
        <w:rPr>
          <w:rFonts w:eastAsia="Times New Roman" w:cs="Arial"/>
          <w:lang w:val="en-GB" w:eastAsia="en-GB"/>
        </w:rPr>
        <w:t xml:space="preserve"> </w:t>
      </w:r>
      <w:r w:rsidR="006335CB" w:rsidRPr="00A7240E">
        <w:rPr>
          <w:rFonts w:cs="Arial"/>
          <w:color w:val="000000"/>
          <w:shd w:val="clear" w:color="auto" w:fill="FFFFFF"/>
        </w:rPr>
        <w:t>In November 2018, the</w:t>
      </w:r>
      <w:r w:rsidR="006C37EF">
        <w:rPr>
          <w:rFonts w:cs="Arial"/>
          <w:color w:val="000000"/>
          <w:shd w:val="clear" w:color="auto" w:fill="FFFFFF"/>
        </w:rPr>
        <w:t xml:space="preserve"> Department of </w:t>
      </w:r>
      <w:proofErr w:type="gramStart"/>
      <w:r w:rsidR="006C37EF">
        <w:rPr>
          <w:rFonts w:cs="Arial"/>
          <w:color w:val="000000"/>
          <w:shd w:val="clear" w:color="auto" w:fill="FFFFFF"/>
        </w:rPr>
        <w:t>Health</w:t>
      </w:r>
      <w:proofErr w:type="gramEnd"/>
      <w:r w:rsidR="006C37EF">
        <w:rPr>
          <w:rFonts w:cs="Arial"/>
          <w:color w:val="000000"/>
          <w:shd w:val="clear" w:color="auto" w:fill="FFFFFF"/>
        </w:rPr>
        <w:t xml:space="preserve"> and Social Care (DHSC) in </w:t>
      </w:r>
      <w:r w:rsidR="006335CB" w:rsidRPr="00A7240E">
        <w:rPr>
          <w:rFonts w:cs="Arial"/>
          <w:color w:val="000000"/>
          <w:shd w:val="clear" w:color="auto" w:fill="FFFFFF"/>
        </w:rPr>
        <w:t>England launched the Prevention Vision</w:t>
      </w:r>
      <w:r w:rsidR="00455371">
        <w:rPr>
          <w:rFonts w:cs="Arial"/>
          <w:color w:val="000000"/>
          <w:shd w:val="clear" w:color="auto" w:fill="FFFFFF"/>
        </w:rPr>
        <w:t>, which</w:t>
      </w:r>
      <w:r w:rsidR="006335CB" w:rsidRPr="00A7240E">
        <w:rPr>
          <w:rFonts w:cs="Arial"/>
          <w:color w:val="000000"/>
          <w:shd w:val="clear" w:color="auto" w:fill="FFFFFF"/>
        </w:rPr>
        <w:t xml:space="preserve"> outlined ways communities, workplaces, and technology could help prevent illness, support people with health issues</w:t>
      </w:r>
      <w:r w:rsidR="006C37EF">
        <w:rPr>
          <w:rFonts w:cs="Arial"/>
          <w:color w:val="000000"/>
          <w:shd w:val="clear" w:color="auto" w:fill="FFFFFF"/>
        </w:rPr>
        <w:t>, and</w:t>
      </w:r>
      <w:r w:rsidR="00901999">
        <w:rPr>
          <w:rFonts w:cs="Arial"/>
          <w:color w:val="000000"/>
          <w:shd w:val="clear" w:color="auto" w:fill="FFFFFF"/>
        </w:rPr>
        <w:t xml:space="preserve"> reduce the risk of chronic </w:t>
      </w:r>
      <w:r w:rsidR="00D948CE">
        <w:rPr>
          <w:rFonts w:cs="Arial"/>
          <w:color w:val="000000"/>
          <w:shd w:val="clear" w:color="auto" w:fill="FFFFFF"/>
        </w:rPr>
        <w:t>illnesses</w:t>
      </w:r>
      <w:r w:rsidR="006C37EF">
        <w:rPr>
          <w:rFonts w:cs="Arial"/>
          <w:color w:val="000000"/>
          <w:shd w:val="clear" w:color="auto" w:fill="FFFFFF"/>
        </w:rPr>
        <w:t>.</w:t>
      </w:r>
    </w:p>
    <w:p w14:paraId="22DA465F" w14:textId="088E278E" w:rsidR="00A7240E" w:rsidRDefault="00A7240E" w:rsidP="00095E27">
      <w:pPr>
        <w:pStyle w:val="Heading3"/>
        <w:spacing w:line="360" w:lineRule="auto"/>
        <w:rPr>
          <w:rFonts w:eastAsia="Times New Roman"/>
          <w:lang w:val="en-GB" w:eastAsia="en-GB"/>
        </w:rPr>
      </w:pPr>
      <w:bookmarkStart w:id="5" w:name="_Toc109657293"/>
      <w:r>
        <w:rPr>
          <w:rFonts w:eastAsia="Times New Roman"/>
          <w:lang w:val="en-GB" w:eastAsia="en-GB"/>
        </w:rPr>
        <w:t>Prevention vision</w:t>
      </w:r>
      <w:bookmarkEnd w:id="5"/>
    </w:p>
    <w:p w14:paraId="6AD59F51" w14:textId="102835B1" w:rsidR="00AC0813" w:rsidRPr="00AC0813" w:rsidRDefault="007204A0" w:rsidP="00095E27">
      <w:pPr>
        <w:spacing w:line="360" w:lineRule="auto"/>
        <w:jc w:val="both"/>
        <w:rPr>
          <w:rFonts w:cs="Arial"/>
          <w:color w:val="393939"/>
          <w:shd w:val="clear" w:color="auto" w:fill="FFFFFF"/>
        </w:rPr>
      </w:pPr>
      <w:r w:rsidRPr="007204A0">
        <w:rPr>
          <w:rFonts w:eastAsia="Times New Roman" w:cs="Arial"/>
          <w:color w:val="000000"/>
          <w:lang w:val="en-GB" w:eastAsia="en-GB"/>
        </w:rPr>
        <w:t xml:space="preserve">Its objective is to improve </w:t>
      </w:r>
      <w:r w:rsidR="006C37EF">
        <w:rPr>
          <w:rFonts w:eastAsia="Times New Roman" w:cs="Arial"/>
          <w:color w:val="000000"/>
          <w:lang w:val="en-GB" w:eastAsia="en-GB"/>
        </w:rPr>
        <w:t>life expectancy by 2035</w:t>
      </w:r>
      <w:r w:rsidRPr="007204A0">
        <w:rPr>
          <w:rFonts w:eastAsia="Times New Roman" w:cs="Arial"/>
          <w:color w:val="000000"/>
          <w:lang w:val="en-GB" w:eastAsia="en-GB"/>
        </w:rPr>
        <w:t xml:space="preserve"> to </w:t>
      </w:r>
      <w:r w:rsidR="00170B3E" w:rsidRPr="00AB58E9">
        <w:rPr>
          <w:rFonts w:eastAsia="Times New Roman" w:cs="Arial"/>
          <w:color w:val="000000"/>
          <w:lang w:val="en-GB" w:eastAsia="en-GB"/>
        </w:rPr>
        <w:t xml:space="preserve">stay </w:t>
      </w:r>
      <w:r w:rsidRPr="007204A0">
        <w:rPr>
          <w:rFonts w:eastAsia="Times New Roman" w:cs="Arial"/>
          <w:color w:val="000000"/>
          <w:lang w:val="en-GB" w:eastAsia="en-GB"/>
        </w:rPr>
        <w:t xml:space="preserve">independent </w:t>
      </w:r>
      <w:r w:rsidR="00170B3E" w:rsidRPr="00AB58E9">
        <w:rPr>
          <w:rFonts w:eastAsia="Times New Roman" w:cs="Arial"/>
          <w:color w:val="000000"/>
          <w:lang w:val="en-GB" w:eastAsia="en-GB"/>
        </w:rPr>
        <w:t xml:space="preserve">and </w:t>
      </w:r>
      <w:r w:rsidRPr="007204A0">
        <w:rPr>
          <w:rFonts w:eastAsia="Times New Roman" w:cs="Arial"/>
          <w:color w:val="000000"/>
          <w:lang w:val="en-GB" w:eastAsia="en-GB"/>
        </w:rPr>
        <w:t xml:space="preserve">healthy </w:t>
      </w:r>
      <w:r w:rsidR="00170B3E" w:rsidRPr="00AB58E9">
        <w:rPr>
          <w:rFonts w:eastAsia="Times New Roman" w:cs="Arial"/>
          <w:color w:val="000000"/>
          <w:lang w:val="en-GB" w:eastAsia="en-GB"/>
        </w:rPr>
        <w:t>for as long as possible</w:t>
      </w:r>
      <w:r w:rsidRPr="007204A0">
        <w:rPr>
          <w:rFonts w:eastAsia="Times New Roman" w:cs="Arial"/>
          <w:color w:val="000000"/>
          <w:lang w:val="en-GB" w:eastAsia="en-GB"/>
        </w:rPr>
        <w:t xml:space="preserve"> while closing the gaps of wealth disparities</w:t>
      </w:r>
      <w:r w:rsidR="00170B3E" w:rsidRPr="00AB58E9">
        <w:rPr>
          <w:rFonts w:eastAsia="Times New Roman" w:cs="Arial"/>
          <w:color w:val="000000"/>
          <w:lang w:val="en-GB" w:eastAsia="en-GB"/>
        </w:rPr>
        <w:t xml:space="preserve"> (</w:t>
      </w:r>
      <w:r w:rsidR="006C37EF">
        <w:rPr>
          <w:rFonts w:eastAsia="Times New Roman" w:cs="Arial"/>
          <w:color w:val="000000"/>
          <w:lang w:val="en-GB" w:eastAsia="en-GB"/>
        </w:rPr>
        <w:t>DHSC, 2018</w:t>
      </w:r>
      <w:r w:rsidR="00170B3E" w:rsidRPr="00AB58E9">
        <w:rPr>
          <w:rFonts w:eastAsia="Times New Roman" w:cs="Arial"/>
          <w:color w:val="000000"/>
          <w:lang w:val="en-GB" w:eastAsia="en-GB"/>
        </w:rPr>
        <w:t xml:space="preserve">). </w:t>
      </w:r>
      <w:r w:rsidR="00170B3E" w:rsidRPr="00AB58E9">
        <w:rPr>
          <w:rFonts w:cs="Arial"/>
          <w:color w:val="000000"/>
          <w:shd w:val="clear" w:color="auto" w:fill="FFFFFF"/>
        </w:rPr>
        <w:t xml:space="preserve">It involves preventing problems from arising initially and, if they do </w:t>
      </w:r>
      <w:proofErr w:type="gramStart"/>
      <w:r w:rsidR="00DA4CA8" w:rsidRPr="00AB58E9">
        <w:rPr>
          <w:rFonts w:cs="Arial"/>
          <w:color w:val="000000"/>
          <w:shd w:val="clear" w:color="auto" w:fill="FFFFFF"/>
        </w:rPr>
        <w:t>occur</w:t>
      </w:r>
      <w:r w:rsidR="00170B3E" w:rsidRPr="00AB58E9">
        <w:rPr>
          <w:rFonts w:cs="Arial"/>
          <w:color w:val="000000"/>
          <w:shd w:val="clear" w:color="auto" w:fill="FFFFFF"/>
        </w:rPr>
        <w:t xml:space="preserve">, </w:t>
      </w:r>
      <w:r w:rsidR="008C147C">
        <w:rPr>
          <w:rFonts w:cs="Arial"/>
          <w:color w:val="000000"/>
          <w:shd w:val="clear" w:color="auto" w:fill="FFFFFF"/>
        </w:rPr>
        <w:t> providing</w:t>
      </w:r>
      <w:proofErr w:type="gramEnd"/>
      <w:r w:rsidR="008C147C">
        <w:rPr>
          <w:rFonts w:cs="Arial"/>
          <w:color w:val="000000"/>
          <w:shd w:val="clear" w:color="auto" w:fill="FFFFFF"/>
        </w:rPr>
        <w:t xml:space="preserve"> effective support to manage them</w:t>
      </w:r>
      <w:r w:rsidR="00170B3E" w:rsidRPr="00AB58E9">
        <w:rPr>
          <w:rFonts w:cs="Arial"/>
          <w:color w:val="000000"/>
          <w:shd w:val="clear" w:color="auto" w:fill="FFFFFF"/>
        </w:rPr>
        <w:t>. </w:t>
      </w:r>
      <w:r w:rsidR="00DB1190" w:rsidRPr="00AB58E9">
        <w:rPr>
          <w:rFonts w:cs="Arial"/>
          <w:color w:val="000000"/>
          <w:shd w:val="clear" w:color="auto" w:fill="FFFFFF"/>
        </w:rPr>
        <w:t xml:space="preserve">It also focuses on empowering people with knowledge, </w:t>
      </w:r>
      <w:proofErr w:type="gramStart"/>
      <w:r w:rsidR="00DB1190" w:rsidRPr="00AB58E9">
        <w:rPr>
          <w:rFonts w:cs="Arial"/>
          <w:color w:val="000000"/>
          <w:shd w:val="clear" w:color="auto" w:fill="FFFFFF"/>
        </w:rPr>
        <w:t>skills</w:t>
      </w:r>
      <w:proofErr w:type="gramEnd"/>
      <w:r w:rsidR="00DB1190" w:rsidRPr="00AB58E9">
        <w:rPr>
          <w:rFonts w:cs="Arial"/>
          <w:color w:val="000000"/>
          <w:shd w:val="clear" w:color="auto" w:fill="FFFFFF"/>
        </w:rPr>
        <w:t xml:space="preserve"> and confidence, which can help them </w:t>
      </w:r>
      <w:r w:rsidR="00976EC4" w:rsidRPr="00AB58E9">
        <w:rPr>
          <w:rFonts w:cs="Arial"/>
          <w:color w:val="000000"/>
          <w:shd w:val="clear" w:color="auto" w:fill="FFFFFF"/>
        </w:rPr>
        <w:t>make healthy choices and maintain their quality</w:t>
      </w:r>
      <w:r w:rsidR="00521C2B">
        <w:rPr>
          <w:rFonts w:cs="Arial"/>
          <w:color w:val="000000"/>
          <w:shd w:val="clear" w:color="auto" w:fill="FFFFFF"/>
        </w:rPr>
        <w:t xml:space="preserve"> of life</w:t>
      </w:r>
      <w:r w:rsidR="00DB1190" w:rsidRPr="00AB58E9">
        <w:rPr>
          <w:rFonts w:cs="Arial"/>
          <w:color w:val="000000"/>
          <w:shd w:val="clear" w:color="auto" w:fill="FFFFFF"/>
        </w:rPr>
        <w:t>.</w:t>
      </w:r>
      <w:r w:rsidR="00AC0813">
        <w:rPr>
          <w:rFonts w:cs="Arial"/>
          <w:color w:val="393939"/>
          <w:shd w:val="clear" w:color="auto" w:fill="FFFFFF"/>
        </w:rPr>
        <w:t xml:space="preserve"> </w:t>
      </w:r>
      <w:r w:rsidR="00132356" w:rsidRPr="0071017F">
        <w:rPr>
          <w:rFonts w:cs="Arial"/>
          <w:shd w:val="clear" w:color="auto" w:fill="FFFFFF"/>
        </w:rPr>
        <w:t xml:space="preserve">To ensure the sustainability of </w:t>
      </w:r>
      <w:r w:rsidR="00521C2B">
        <w:rPr>
          <w:rFonts w:cs="Arial"/>
          <w:shd w:val="clear" w:color="auto" w:fill="FFFFFF"/>
        </w:rPr>
        <w:t xml:space="preserve">the </w:t>
      </w:r>
      <w:r w:rsidR="00132356" w:rsidRPr="0071017F">
        <w:rPr>
          <w:rFonts w:cs="Arial"/>
          <w:shd w:val="clear" w:color="auto" w:fill="FFFFFF"/>
        </w:rPr>
        <w:t>health</w:t>
      </w:r>
      <w:r w:rsidR="00521C2B">
        <w:rPr>
          <w:rFonts w:cs="Arial"/>
          <w:shd w:val="clear" w:color="auto" w:fill="FFFFFF"/>
        </w:rPr>
        <w:t>care system</w:t>
      </w:r>
      <w:r w:rsidR="00132356" w:rsidRPr="0071017F">
        <w:rPr>
          <w:rFonts w:cs="Arial"/>
          <w:shd w:val="clear" w:color="auto" w:fill="FFFFFF"/>
        </w:rPr>
        <w:t>, it is vital to prevent future illnesses and complications from existing conditions</w:t>
      </w:r>
      <w:r w:rsidR="006C37EF" w:rsidRPr="0071017F">
        <w:rPr>
          <w:rFonts w:cs="Arial"/>
          <w:shd w:val="clear" w:color="auto" w:fill="FFFFFF"/>
        </w:rPr>
        <w:t xml:space="preserve"> (DHSC, 2018).</w:t>
      </w:r>
    </w:p>
    <w:p w14:paraId="06C83EFA" w14:textId="2667D49C" w:rsidR="00455371" w:rsidRDefault="00455371" w:rsidP="00095E27">
      <w:pPr>
        <w:shd w:val="clear" w:color="auto" w:fill="FFFFFF"/>
        <w:spacing w:after="0" w:line="360" w:lineRule="auto"/>
        <w:jc w:val="both"/>
        <w:rPr>
          <w:rFonts w:cs="Arial"/>
          <w:color w:val="000000"/>
          <w:shd w:val="clear" w:color="auto" w:fill="FFFFFF"/>
        </w:rPr>
      </w:pPr>
      <w:r>
        <w:rPr>
          <w:rFonts w:cs="Arial"/>
          <w:color w:val="000000"/>
          <w:shd w:val="clear" w:color="auto" w:fill="FFFFFF"/>
        </w:rPr>
        <w:t xml:space="preserve">There have been many changes and improvements in the UK health and social care sectors, such </w:t>
      </w:r>
      <w:proofErr w:type="gramStart"/>
      <w:r>
        <w:rPr>
          <w:rFonts w:cs="Arial"/>
          <w:color w:val="000000"/>
          <w:shd w:val="clear" w:color="auto" w:fill="FFFFFF"/>
        </w:rPr>
        <w:t xml:space="preserve">as </w:t>
      </w:r>
      <w:r w:rsidR="00FC0DC8">
        <w:rPr>
          <w:rFonts w:cs="Arial"/>
          <w:color w:val="000000"/>
          <w:shd w:val="clear" w:color="auto" w:fill="FFFFFF"/>
        </w:rPr>
        <w:t xml:space="preserve"> (</w:t>
      </w:r>
      <w:proofErr w:type="gramEnd"/>
      <w:r w:rsidR="00FC0DC8">
        <w:rPr>
          <w:rFonts w:cs="Arial"/>
          <w:color w:val="000000"/>
          <w:shd w:val="clear" w:color="auto" w:fill="FFFFFF"/>
        </w:rPr>
        <w:t>DHSC, 2018)</w:t>
      </w:r>
    </w:p>
    <w:p w14:paraId="18D461D3" w14:textId="26DEEC6B" w:rsidR="00455371" w:rsidRPr="00455371" w:rsidRDefault="00455371" w:rsidP="00095E27">
      <w:pPr>
        <w:pStyle w:val="ListParagraph"/>
        <w:numPr>
          <w:ilvl w:val="0"/>
          <w:numId w:val="4"/>
        </w:numPr>
        <w:shd w:val="clear" w:color="auto" w:fill="FFFFFF"/>
        <w:spacing w:after="0" w:line="360" w:lineRule="auto"/>
        <w:rPr>
          <w:rFonts w:cs="Arial"/>
          <w:lang w:val="en-GB" w:eastAsia="en-GB"/>
        </w:rPr>
      </w:pPr>
      <w:r w:rsidRPr="00455371">
        <w:rPr>
          <w:rFonts w:cs="Arial"/>
          <w:color w:val="000000"/>
          <w:shd w:val="clear" w:color="auto" w:fill="FFFFFF"/>
        </w:rPr>
        <w:t>A</w:t>
      </w:r>
      <w:proofErr w:type="spellStart"/>
      <w:r w:rsidRPr="00455371">
        <w:rPr>
          <w:rFonts w:cs="Arial"/>
          <w:lang w:val="en-GB" w:eastAsia="en-GB"/>
        </w:rPr>
        <w:t>dvanced</w:t>
      </w:r>
      <w:proofErr w:type="spellEnd"/>
      <w:r w:rsidRPr="00455371">
        <w:rPr>
          <w:rFonts w:cs="Arial"/>
          <w:lang w:val="en-GB" w:eastAsia="en-GB"/>
        </w:rPr>
        <w:t xml:space="preserve"> and safer treatments, medications, and diagnosis processes</w:t>
      </w:r>
    </w:p>
    <w:p w14:paraId="66BE341B" w14:textId="6B85B577" w:rsidR="00455371" w:rsidRPr="00455371" w:rsidRDefault="00455371" w:rsidP="00095E27">
      <w:pPr>
        <w:pStyle w:val="ListParagraph"/>
        <w:numPr>
          <w:ilvl w:val="0"/>
          <w:numId w:val="4"/>
        </w:numPr>
        <w:shd w:val="clear" w:color="auto" w:fill="FFFFFF"/>
        <w:spacing w:after="0" w:line="360" w:lineRule="auto"/>
        <w:rPr>
          <w:rFonts w:cs="Arial"/>
          <w:lang w:val="en-GB" w:eastAsia="en-GB"/>
        </w:rPr>
      </w:pPr>
      <w:r w:rsidRPr="00455371">
        <w:rPr>
          <w:rFonts w:cs="Arial"/>
          <w:lang w:val="en-GB" w:eastAsia="en-GB"/>
        </w:rPr>
        <w:t>Better awareness about stigmatised illnesses such as dementia and cancer</w:t>
      </w:r>
    </w:p>
    <w:p w14:paraId="038F9816" w14:textId="5D7C8531" w:rsidR="00455371" w:rsidRPr="00455371" w:rsidRDefault="00455371" w:rsidP="00095E27">
      <w:pPr>
        <w:pStyle w:val="ListParagraph"/>
        <w:numPr>
          <w:ilvl w:val="0"/>
          <w:numId w:val="4"/>
        </w:numPr>
        <w:shd w:val="clear" w:color="auto" w:fill="FFFFFF"/>
        <w:spacing w:after="0" w:line="360" w:lineRule="auto"/>
        <w:rPr>
          <w:rFonts w:eastAsia="Times New Roman" w:cs="Arial"/>
          <w:color w:val="000000"/>
          <w:lang w:val="en-GB" w:eastAsia="en-GB"/>
        </w:rPr>
      </w:pPr>
      <w:r w:rsidRPr="00455371">
        <w:rPr>
          <w:rFonts w:eastAsia="Times New Roman" w:cs="Arial"/>
          <w:color w:val="000000"/>
          <w:lang w:val="en-GB" w:eastAsia="en-GB"/>
        </w:rPr>
        <w:t xml:space="preserve">More NHS health checks are available </w:t>
      </w:r>
    </w:p>
    <w:p w14:paraId="00D15EA5" w14:textId="71F280F6" w:rsidR="00FC0DC8" w:rsidRPr="00455371" w:rsidRDefault="00FC0DC8" w:rsidP="00FC0DC8">
      <w:pPr>
        <w:pStyle w:val="ListParagraph"/>
        <w:numPr>
          <w:ilvl w:val="0"/>
          <w:numId w:val="4"/>
        </w:numPr>
        <w:shd w:val="clear" w:color="auto" w:fill="FFFFFF"/>
        <w:spacing w:after="0" w:line="360" w:lineRule="auto"/>
        <w:rPr>
          <w:rFonts w:cs="Arial"/>
          <w:lang w:val="en-GB" w:eastAsia="en-GB"/>
        </w:rPr>
      </w:pPr>
      <w:r w:rsidRPr="00455371">
        <w:rPr>
          <w:rFonts w:cs="Arial"/>
          <w:lang w:val="en-GB" w:eastAsia="en-GB"/>
        </w:rPr>
        <w:t>More people have access to psychological therapie</w:t>
      </w:r>
      <w:r>
        <w:rPr>
          <w:rFonts w:cs="Arial"/>
          <w:lang w:val="en-GB" w:eastAsia="en-GB"/>
        </w:rPr>
        <w:t>s.</w:t>
      </w:r>
    </w:p>
    <w:p w14:paraId="0D0E8664" w14:textId="450D8C13" w:rsidR="00455371" w:rsidRPr="00455371" w:rsidRDefault="00455371" w:rsidP="00095E27">
      <w:pPr>
        <w:pStyle w:val="ListParagraph"/>
        <w:numPr>
          <w:ilvl w:val="0"/>
          <w:numId w:val="4"/>
        </w:numPr>
        <w:shd w:val="clear" w:color="auto" w:fill="FFFFFF"/>
        <w:spacing w:after="0" w:line="360" w:lineRule="auto"/>
        <w:rPr>
          <w:rFonts w:eastAsia="Times New Roman" w:cs="Arial"/>
          <w:color w:val="000000"/>
          <w:lang w:val="en-GB" w:eastAsia="en-GB"/>
        </w:rPr>
      </w:pPr>
      <w:r w:rsidRPr="00455371">
        <w:rPr>
          <w:rFonts w:eastAsia="Times New Roman" w:cs="Arial"/>
          <w:color w:val="000000"/>
          <w:lang w:val="en-GB" w:eastAsia="en-GB"/>
        </w:rPr>
        <w:t>The smoking rate fell to under 15%</w:t>
      </w:r>
    </w:p>
    <w:p w14:paraId="33C39064" w14:textId="469EACC9" w:rsidR="00455371" w:rsidRPr="00455371" w:rsidRDefault="00455371" w:rsidP="00095E27">
      <w:pPr>
        <w:pStyle w:val="ListParagraph"/>
        <w:numPr>
          <w:ilvl w:val="0"/>
          <w:numId w:val="4"/>
        </w:numPr>
        <w:shd w:val="clear" w:color="auto" w:fill="FFFFFF"/>
        <w:spacing w:after="0" w:line="360" w:lineRule="auto"/>
        <w:rPr>
          <w:rFonts w:eastAsia="Times New Roman" w:cs="Arial"/>
          <w:color w:val="000000"/>
          <w:lang w:val="en-GB" w:eastAsia="en-GB"/>
        </w:rPr>
      </w:pPr>
      <w:r w:rsidRPr="00455371">
        <w:rPr>
          <w:rFonts w:eastAsia="Times New Roman" w:cs="Arial"/>
          <w:color w:val="000000"/>
          <w:lang w:val="en-GB" w:eastAsia="en-GB"/>
        </w:rPr>
        <w:t>Better cancer survival rates</w:t>
      </w:r>
    </w:p>
    <w:p w14:paraId="505783F5" w14:textId="4F1488A1" w:rsidR="00455371" w:rsidRDefault="00455371" w:rsidP="00095E27">
      <w:pPr>
        <w:pStyle w:val="ListParagraph"/>
        <w:numPr>
          <w:ilvl w:val="0"/>
          <w:numId w:val="4"/>
        </w:numPr>
        <w:shd w:val="clear" w:color="auto" w:fill="FFFFFF"/>
        <w:spacing w:after="0" w:line="360" w:lineRule="auto"/>
        <w:rPr>
          <w:rFonts w:eastAsia="Times New Roman" w:cs="Arial"/>
          <w:color w:val="000000"/>
          <w:lang w:val="en-GB" w:eastAsia="en-GB"/>
        </w:rPr>
      </w:pPr>
      <w:r w:rsidRPr="00455371">
        <w:rPr>
          <w:rFonts w:eastAsia="Times New Roman" w:cs="Arial"/>
          <w:color w:val="000000"/>
          <w:lang w:val="en-GB" w:eastAsia="en-GB"/>
        </w:rPr>
        <w:t>80% fewer people die from cardiovascular diseases.</w:t>
      </w:r>
    </w:p>
    <w:p w14:paraId="3215BB35" w14:textId="74533055" w:rsidR="00EB252C" w:rsidRDefault="007236A3" w:rsidP="000375FD">
      <w:pPr>
        <w:spacing w:line="360" w:lineRule="auto"/>
        <w:jc w:val="both"/>
        <w:rPr>
          <w:rFonts w:eastAsia="Times New Roman" w:cs="Arial"/>
          <w:color w:val="000000"/>
          <w:lang w:val="en-GB" w:eastAsia="en-GB"/>
        </w:rPr>
      </w:pPr>
      <w:r>
        <w:rPr>
          <w:rFonts w:eastAsia="Times New Roman" w:cs="Arial"/>
          <w:color w:val="000000"/>
          <w:lang w:val="en-GB" w:eastAsia="en-GB"/>
        </w:rPr>
        <w:t>While there has been a vast improvement in health and social care services,</w:t>
      </w:r>
      <w:r w:rsidR="00AC0813">
        <w:rPr>
          <w:rFonts w:eastAsia="Times New Roman" w:cs="Arial"/>
          <w:color w:val="000000"/>
          <w:lang w:val="en-GB" w:eastAsia="en-GB"/>
        </w:rPr>
        <w:t xml:space="preserve"> </w:t>
      </w:r>
      <w:r>
        <w:rPr>
          <w:rFonts w:eastAsia="Times New Roman" w:cs="Arial"/>
          <w:color w:val="000000"/>
          <w:lang w:val="en-GB" w:eastAsia="en-GB"/>
        </w:rPr>
        <w:t>several challenges remain, such as</w:t>
      </w:r>
    </w:p>
    <w:p w14:paraId="03AB3E5B" w14:textId="7A24E0F9" w:rsidR="00455371" w:rsidRPr="00C151A8" w:rsidRDefault="00EB252C" w:rsidP="000375FD">
      <w:pPr>
        <w:spacing w:line="360" w:lineRule="auto"/>
        <w:jc w:val="both"/>
        <w:rPr>
          <w:lang w:val="en-GB" w:eastAsia="en-GB"/>
        </w:rPr>
      </w:pPr>
      <w:r w:rsidRPr="00C151A8">
        <w:rPr>
          <w:i/>
          <w:iCs/>
          <w:lang w:val="en-GB" w:eastAsia="en-GB"/>
        </w:rPr>
        <w:lastRenderedPageBreak/>
        <w:t>Health inequalities</w:t>
      </w:r>
      <w:r w:rsidR="0044389E" w:rsidRPr="00C151A8">
        <w:rPr>
          <w:i/>
          <w:iCs/>
          <w:lang w:val="en-GB" w:eastAsia="en-GB"/>
        </w:rPr>
        <w:t>:</w:t>
      </w:r>
      <w:r w:rsidR="0044389E" w:rsidRPr="00C151A8">
        <w:rPr>
          <w:lang w:val="en-GB" w:eastAsia="en-GB"/>
        </w:rPr>
        <w:t xml:space="preserve"> </w:t>
      </w:r>
      <w:r w:rsidRPr="00C151A8">
        <w:rPr>
          <w:rFonts w:eastAsia="Times New Roman" w:cs="Arial"/>
          <w:color w:val="000000"/>
          <w:lang w:val="en-GB" w:eastAsia="en-GB"/>
        </w:rPr>
        <w:t>The statistical data from the Office of National Statistics (ONS) (2022</w:t>
      </w:r>
      <w:r w:rsidR="00AC4AF9" w:rsidRPr="00C151A8">
        <w:rPr>
          <w:rFonts w:eastAsia="Times New Roman" w:cs="Arial"/>
          <w:color w:val="000000"/>
          <w:lang w:val="en-GB" w:eastAsia="en-GB"/>
        </w:rPr>
        <w:t>a</w:t>
      </w:r>
      <w:r w:rsidRPr="00C151A8">
        <w:rPr>
          <w:rFonts w:eastAsia="Times New Roman" w:cs="Arial"/>
          <w:color w:val="000000"/>
          <w:lang w:val="en-GB" w:eastAsia="en-GB"/>
        </w:rPr>
        <w:t xml:space="preserve">) show that there are people </w:t>
      </w:r>
      <w:r w:rsidR="000D289C" w:rsidRPr="00C151A8">
        <w:rPr>
          <w:rFonts w:eastAsia="Times New Roman" w:cs="Arial"/>
          <w:color w:val="000000"/>
          <w:lang w:val="en-GB" w:eastAsia="en-GB"/>
        </w:rPr>
        <w:t xml:space="preserve">still </w:t>
      </w:r>
      <w:r w:rsidRPr="00C151A8">
        <w:rPr>
          <w:rFonts w:eastAsia="Times New Roman" w:cs="Arial"/>
          <w:color w:val="000000"/>
          <w:lang w:val="en-GB" w:eastAsia="en-GB"/>
        </w:rPr>
        <w:t xml:space="preserve">living in poor health. </w:t>
      </w:r>
    </w:p>
    <w:p w14:paraId="295436D4" w14:textId="611E55CF" w:rsidR="00EB252C" w:rsidRPr="004C10A5" w:rsidRDefault="00EB252C" w:rsidP="000375FD">
      <w:pPr>
        <w:spacing w:line="360" w:lineRule="auto"/>
        <w:jc w:val="both"/>
        <w:rPr>
          <w:lang w:val="en-GB" w:eastAsia="en-GB"/>
        </w:rPr>
      </w:pPr>
      <w:r w:rsidRPr="00C151A8">
        <w:rPr>
          <w:i/>
          <w:iCs/>
          <w:lang w:val="en-GB" w:eastAsia="en-GB"/>
        </w:rPr>
        <w:t>Drug use</w:t>
      </w:r>
      <w:r w:rsidR="0044389E" w:rsidRPr="00C151A8">
        <w:rPr>
          <w:i/>
          <w:iCs/>
          <w:lang w:val="en-GB" w:eastAsia="en-GB"/>
        </w:rPr>
        <w:t>:</w:t>
      </w:r>
      <w:r w:rsidR="0044389E" w:rsidRPr="00C151A8">
        <w:rPr>
          <w:lang w:val="en-GB" w:eastAsia="en-GB"/>
        </w:rPr>
        <w:t xml:space="preserve"> </w:t>
      </w:r>
      <w:r w:rsidRPr="00C151A8">
        <w:rPr>
          <w:rFonts w:cs="Arial"/>
          <w:lang w:val="en-GB" w:eastAsia="en-GB"/>
        </w:rPr>
        <w:t xml:space="preserve">4.3 % of people aged between 16 and 24 and 2.1% between 16 and 59 were classified as </w:t>
      </w:r>
      <w:r w:rsidRPr="004C10A5">
        <w:rPr>
          <w:rFonts w:cs="Arial"/>
          <w:lang w:val="en-GB" w:eastAsia="en-GB"/>
        </w:rPr>
        <w:t>frequent drug users (ONS, 2020).</w:t>
      </w:r>
    </w:p>
    <w:p w14:paraId="438135B9" w14:textId="1A04D8D2" w:rsidR="00924664" w:rsidRPr="004C10A5" w:rsidRDefault="00924664" w:rsidP="000375FD">
      <w:pPr>
        <w:spacing w:line="360" w:lineRule="auto"/>
        <w:jc w:val="both"/>
        <w:rPr>
          <w:lang w:val="en-GB" w:eastAsia="en-GB"/>
        </w:rPr>
      </w:pPr>
      <w:r w:rsidRPr="004C10A5">
        <w:rPr>
          <w:i/>
          <w:iCs/>
          <w:lang w:val="en-GB" w:eastAsia="en-GB"/>
        </w:rPr>
        <w:t>Smoking mortality</w:t>
      </w:r>
      <w:r w:rsidR="0044389E" w:rsidRPr="004C10A5">
        <w:rPr>
          <w:i/>
          <w:iCs/>
          <w:lang w:val="en-GB" w:eastAsia="en-GB"/>
        </w:rPr>
        <w:t>:</w:t>
      </w:r>
      <w:r w:rsidR="0044389E" w:rsidRPr="004C10A5">
        <w:rPr>
          <w:lang w:val="en-GB" w:eastAsia="en-GB"/>
        </w:rPr>
        <w:t xml:space="preserve"> </w:t>
      </w:r>
      <w:r w:rsidRPr="004C10A5">
        <w:rPr>
          <w:rFonts w:cs="Arial"/>
          <w:lang w:val="en-GB" w:eastAsia="en-GB"/>
        </w:rPr>
        <w:t xml:space="preserve">In 2020, although smoking mortality was reduced compared to 2019, current smokers were high prevalence in </w:t>
      </w:r>
      <w:proofErr w:type="gramStart"/>
      <w:r w:rsidRPr="004C10A5">
        <w:rPr>
          <w:rFonts w:cs="Arial"/>
          <w:lang w:val="en-GB" w:eastAsia="en-GB"/>
        </w:rPr>
        <w:t>North East</w:t>
      </w:r>
      <w:proofErr w:type="gramEnd"/>
      <w:r w:rsidRPr="004C10A5">
        <w:rPr>
          <w:rFonts w:cs="Arial"/>
          <w:lang w:val="en-GB" w:eastAsia="en-GB"/>
        </w:rPr>
        <w:t xml:space="preserve"> and North West England (Office for Health Improvement and Disparities, 2021). </w:t>
      </w:r>
    </w:p>
    <w:p w14:paraId="55FA10DD" w14:textId="77777777" w:rsidR="00C151A8" w:rsidRPr="004C10A5" w:rsidRDefault="00C151A8" w:rsidP="000375FD">
      <w:pPr>
        <w:spacing w:line="360" w:lineRule="auto"/>
        <w:jc w:val="both"/>
        <w:rPr>
          <w:lang w:val="en-GB" w:eastAsia="en-GB"/>
        </w:rPr>
      </w:pPr>
      <w:r w:rsidRPr="004C10A5">
        <w:rPr>
          <w:rFonts w:cs="Arial"/>
          <w:i/>
          <w:iCs/>
          <w:shd w:val="clear" w:color="auto" w:fill="FFFFFF"/>
        </w:rPr>
        <w:t xml:space="preserve">Suicide rates: </w:t>
      </w:r>
      <w:r w:rsidRPr="004C10A5">
        <w:rPr>
          <w:rFonts w:cs="Arial"/>
          <w:shd w:val="clear" w:color="auto" w:fill="FFFFFF"/>
        </w:rPr>
        <w:t>According to ONS (2022b), the suicide rate in 2021 was higher (10.5 per 100,000) than compared in 2020 (10.0 per 100,000).</w:t>
      </w:r>
    </w:p>
    <w:p w14:paraId="722D23F1" w14:textId="1B54FBE3" w:rsidR="00AC0813" w:rsidRPr="004C10A5" w:rsidRDefault="00B44D0A" w:rsidP="000375FD">
      <w:pPr>
        <w:spacing w:line="360" w:lineRule="auto"/>
        <w:jc w:val="both"/>
        <w:rPr>
          <w:rFonts w:cs="Arial"/>
          <w:shd w:val="clear" w:color="auto" w:fill="FFFFFF"/>
        </w:rPr>
      </w:pPr>
      <w:r w:rsidRPr="004C10A5">
        <w:rPr>
          <w:i/>
          <w:iCs/>
          <w:lang w:val="en-GB" w:eastAsia="en-GB"/>
        </w:rPr>
        <w:t>Obesity</w:t>
      </w:r>
      <w:r w:rsidR="0044389E" w:rsidRPr="004C10A5">
        <w:rPr>
          <w:i/>
          <w:iCs/>
          <w:lang w:val="en-GB" w:eastAsia="en-GB"/>
        </w:rPr>
        <w:t>:</w:t>
      </w:r>
      <w:r w:rsidR="0044389E" w:rsidRPr="004C10A5">
        <w:rPr>
          <w:lang w:val="en-GB" w:eastAsia="en-GB"/>
        </w:rPr>
        <w:t xml:space="preserve"> </w:t>
      </w:r>
      <w:r w:rsidR="00C0624C" w:rsidRPr="004C10A5">
        <w:rPr>
          <w:lang w:val="en-GB" w:eastAsia="en-GB"/>
        </w:rPr>
        <w:t xml:space="preserve">Based on the </w:t>
      </w:r>
      <w:r w:rsidR="00990AF2" w:rsidRPr="004C10A5">
        <w:rPr>
          <w:lang w:val="en-GB" w:eastAsia="en-GB"/>
        </w:rPr>
        <w:t>UK Parliament (2022)</w:t>
      </w:r>
      <w:r w:rsidR="00C0624C" w:rsidRPr="004C10A5">
        <w:rPr>
          <w:lang w:val="en-GB" w:eastAsia="en-GB"/>
        </w:rPr>
        <w:t xml:space="preserve"> study, the </w:t>
      </w:r>
      <w:r w:rsidRPr="004C10A5">
        <w:rPr>
          <w:lang w:val="en-GB" w:eastAsia="en-GB"/>
        </w:rPr>
        <w:t>obesity rate in England is about 75% for people aged 45 to 74,</w:t>
      </w:r>
      <w:r w:rsidRPr="004C10A5">
        <w:rPr>
          <w:rFonts w:cs="Arial"/>
          <w:shd w:val="clear" w:color="auto" w:fill="FFFFFF"/>
        </w:rPr>
        <w:t xml:space="preserve"> among children aged 4</w:t>
      </w:r>
      <w:r w:rsidR="001D1DEC" w:rsidRPr="004C10A5">
        <w:rPr>
          <w:rFonts w:cs="Arial"/>
          <w:shd w:val="clear" w:color="auto" w:fill="FFFFFF"/>
        </w:rPr>
        <w:t xml:space="preserve"> to </w:t>
      </w:r>
      <w:r w:rsidRPr="004C10A5">
        <w:rPr>
          <w:rFonts w:cs="Arial"/>
          <w:shd w:val="clear" w:color="auto" w:fill="FFFFFF"/>
        </w:rPr>
        <w:t>5 is 14.4%, and among 10</w:t>
      </w:r>
      <w:r w:rsidR="001D1DEC" w:rsidRPr="004C10A5">
        <w:rPr>
          <w:rFonts w:cs="Arial"/>
          <w:shd w:val="clear" w:color="auto" w:fill="FFFFFF"/>
        </w:rPr>
        <w:t xml:space="preserve"> to </w:t>
      </w:r>
      <w:r w:rsidRPr="004C10A5">
        <w:rPr>
          <w:rFonts w:cs="Arial"/>
          <w:shd w:val="clear" w:color="auto" w:fill="FFFFFF"/>
        </w:rPr>
        <w:t>11-year-olds is 25.5%.</w:t>
      </w:r>
    </w:p>
    <w:p w14:paraId="0BCFFC3E" w14:textId="6D45CC75" w:rsidR="007236A3" w:rsidRPr="004C10A5" w:rsidRDefault="007236A3" w:rsidP="000375FD">
      <w:pPr>
        <w:spacing w:line="360" w:lineRule="auto"/>
        <w:jc w:val="both"/>
        <w:rPr>
          <w:rFonts w:cs="Arial"/>
          <w:shd w:val="clear" w:color="auto" w:fill="FFFFFF"/>
        </w:rPr>
      </w:pPr>
      <w:r w:rsidRPr="004C10A5">
        <w:rPr>
          <w:rFonts w:cs="Arial"/>
          <w:shd w:val="clear" w:color="auto" w:fill="FFFFFF"/>
        </w:rPr>
        <w:t>In the UK today, prevention has become an integral part of health and social care strategies. However, there has been discussion about the disconnection between the narrative and the implementation of the prevention plan</w:t>
      </w:r>
      <w:r w:rsidR="00095E27" w:rsidRPr="004C10A5">
        <w:rPr>
          <w:rFonts w:cs="Arial"/>
          <w:shd w:val="clear" w:color="auto" w:fill="FFFFFF"/>
        </w:rPr>
        <w:t xml:space="preserve"> (Buck, 2018).</w:t>
      </w:r>
      <w:r w:rsidRPr="004C10A5">
        <w:rPr>
          <w:rFonts w:cs="Arial"/>
          <w:shd w:val="clear" w:color="auto" w:fill="FFFFFF"/>
        </w:rPr>
        <w:t xml:space="preserve"> Funding the prevention plan on a large scale remains a massive challenge and hurdle that must be overcome to achieve the SDG3 target.</w:t>
      </w:r>
    </w:p>
    <w:p w14:paraId="5C5093F9" w14:textId="4AF07BB1" w:rsidR="006F0016" w:rsidRPr="006B2DB5" w:rsidRDefault="00C151A8" w:rsidP="007F11D9">
      <w:pPr>
        <w:pStyle w:val="Heading3"/>
        <w:spacing w:line="360" w:lineRule="auto"/>
        <w:jc w:val="both"/>
        <w:rPr>
          <w:shd w:val="clear" w:color="auto" w:fill="FFFFFF"/>
        </w:rPr>
      </w:pPr>
      <w:bookmarkStart w:id="6" w:name="_Toc109657294"/>
      <w:r>
        <w:rPr>
          <w:shd w:val="clear" w:color="auto" w:fill="FFFFFF"/>
        </w:rPr>
        <w:t>Clean Air Strategy</w:t>
      </w:r>
      <w:bookmarkEnd w:id="6"/>
    </w:p>
    <w:p w14:paraId="2546465B" w14:textId="40149932" w:rsidR="00C151A8" w:rsidRDefault="00A67045" w:rsidP="007F11D9">
      <w:pPr>
        <w:spacing w:line="360" w:lineRule="auto"/>
        <w:jc w:val="both"/>
        <w:rPr>
          <w:rFonts w:cs="Arial"/>
          <w:color w:val="000000"/>
          <w:shd w:val="clear" w:color="auto" w:fill="FFFFFF"/>
        </w:rPr>
      </w:pPr>
      <w:r>
        <w:rPr>
          <w:rFonts w:cs="Arial"/>
          <w:color w:val="0B0C0C"/>
          <w:shd w:val="clear" w:color="auto" w:fill="FFFFFF"/>
        </w:rPr>
        <w:t>According to the Department of Environment, Food and Rural Affairs (DEFRA) (2019), p</w:t>
      </w:r>
      <w:r w:rsidR="00C151A8" w:rsidRPr="006B2DB5">
        <w:rPr>
          <w:rFonts w:cs="Arial"/>
          <w:color w:val="0B0C0C"/>
          <w:shd w:val="clear" w:color="auto" w:fill="FFFFFF"/>
        </w:rPr>
        <w:t>articulate matter (PM) is the most damaging pollutant</w:t>
      </w:r>
      <w:r w:rsidR="00BD7DF9">
        <w:rPr>
          <w:rFonts w:cs="Arial"/>
          <w:color w:val="0B0C0C"/>
          <w:shd w:val="clear" w:color="auto" w:fill="FFFFFF"/>
        </w:rPr>
        <w:t xml:space="preserve"> and contributes to chronic illnesses.</w:t>
      </w:r>
      <w:r w:rsidR="00C151A8" w:rsidRPr="006B2DB5">
        <w:rPr>
          <w:rFonts w:cs="Arial"/>
          <w:color w:val="0B0C0C"/>
          <w:shd w:val="clear" w:color="auto" w:fill="FFFFFF"/>
        </w:rPr>
        <w:t xml:space="preserve"> </w:t>
      </w:r>
      <w:r w:rsidR="00BD7DF9">
        <w:rPr>
          <w:rFonts w:cs="Arial"/>
          <w:color w:val="0B0C0C"/>
          <w:shd w:val="clear" w:color="auto" w:fill="FFFFFF"/>
        </w:rPr>
        <w:t>T</w:t>
      </w:r>
      <w:r w:rsidR="00C151A8" w:rsidRPr="006B2DB5">
        <w:rPr>
          <w:rFonts w:cs="Arial"/>
          <w:color w:val="0B0C0C"/>
          <w:shd w:val="clear" w:color="auto" w:fill="FFFFFF"/>
        </w:rPr>
        <w:t>he UK has set a challenging, long-term goal to reduce exposure to PM</w:t>
      </w:r>
      <w:r>
        <w:rPr>
          <w:rFonts w:cs="Arial"/>
          <w:color w:val="0B0C0C"/>
          <w:shd w:val="clear" w:color="auto" w:fill="FFFFFF"/>
        </w:rPr>
        <w:t xml:space="preserve">. </w:t>
      </w:r>
      <w:r w:rsidR="006B2DB5">
        <w:rPr>
          <w:rFonts w:cs="Arial"/>
          <w:color w:val="000000"/>
          <w:shd w:val="clear" w:color="auto" w:fill="FFFFFF"/>
        </w:rPr>
        <w:t xml:space="preserve">Air pollution poses a serious health threat to the UK. </w:t>
      </w:r>
      <w:r w:rsidRPr="00A67045">
        <w:rPr>
          <w:rFonts w:cs="Arial"/>
          <w:color w:val="000000"/>
          <w:shd w:val="clear" w:color="auto" w:fill="FFFFFF"/>
        </w:rPr>
        <w:t xml:space="preserve">In 2017, particulate air pollution was responsible for </w:t>
      </w:r>
      <w:r w:rsidR="00A15B2B">
        <w:rPr>
          <w:rFonts w:cs="Arial"/>
          <w:color w:val="000000"/>
          <w:shd w:val="clear" w:color="auto" w:fill="FFFFFF"/>
        </w:rPr>
        <w:t>England's 5.1% of adult mortality</w:t>
      </w:r>
      <w:r>
        <w:rPr>
          <w:rFonts w:cs="Arial"/>
          <w:color w:val="000000"/>
          <w:shd w:val="clear" w:color="auto" w:fill="FFFFFF"/>
        </w:rPr>
        <w:t xml:space="preserve"> (</w:t>
      </w:r>
      <w:r w:rsidR="00A15B2B">
        <w:rPr>
          <w:rFonts w:cs="Arial"/>
          <w:color w:val="000000"/>
          <w:shd w:val="clear" w:color="auto" w:fill="FFFFFF"/>
        </w:rPr>
        <w:t>HMG</w:t>
      </w:r>
      <w:r>
        <w:rPr>
          <w:rFonts w:cs="Arial"/>
          <w:color w:val="000000"/>
          <w:shd w:val="clear" w:color="auto" w:fill="FFFFFF"/>
        </w:rPr>
        <w:t xml:space="preserve">, 2019). </w:t>
      </w:r>
      <w:r w:rsidR="006B2DB5">
        <w:rPr>
          <w:rFonts w:cs="Arial"/>
          <w:color w:val="000000"/>
          <w:shd w:val="clear" w:color="auto" w:fill="FFFFFF"/>
        </w:rPr>
        <w:t>The Clean Air Strategy measures are expected to reduce air pollution costs annually by £1.7 billion in 2020, reaching £5.3 billion by 2030</w:t>
      </w:r>
      <w:r w:rsidR="003052ED">
        <w:rPr>
          <w:rFonts w:cs="Arial"/>
          <w:color w:val="000000"/>
          <w:shd w:val="clear" w:color="auto" w:fill="FFFFFF"/>
        </w:rPr>
        <w:t xml:space="preserve"> (</w:t>
      </w:r>
      <w:r w:rsidR="00A15B2B">
        <w:rPr>
          <w:rFonts w:cs="Arial"/>
          <w:color w:val="000000"/>
          <w:shd w:val="clear" w:color="auto" w:fill="FFFFFF"/>
        </w:rPr>
        <w:t>HMG</w:t>
      </w:r>
      <w:r w:rsidR="003052ED">
        <w:rPr>
          <w:rFonts w:cs="Arial"/>
          <w:color w:val="000000"/>
          <w:shd w:val="clear" w:color="auto" w:fill="FFFFFF"/>
        </w:rPr>
        <w:t>, 2019)</w:t>
      </w:r>
      <w:r w:rsidR="006B2DB5">
        <w:rPr>
          <w:rFonts w:cs="Arial"/>
          <w:color w:val="000000"/>
          <w:shd w:val="clear" w:color="auto" w:fill="FFFFFF"/>
        </w:rPr>
        <w:t>. </w:t>
      </w:r>
      <w:r>
        <w:rPr>
          <w:rFonts w:cs="Arial"/>
          <w:color w:val="000000"/>
          <w:shd w:val="clear" w:color="auto" w:fill="FFFFFF"/>
        </w:rPr>
        <w:t>Following the strategy, by</w:t>
      </w:r>
      <w:r w:rsidRPr="00A67045">
        <w:rPr>
          <w:rFonts w:cs="Arial"/>
          <w:color w:val="000000"/>
          <w:shd w:val="clear" w:color="auto" w:fill="FFFFFF"/>
        </w:rPr>
        <w:t xml:space="preserve"> 2040</w:t>
      </w:r>
      <w:r>
        <w:rPr>
          <w:rFonts w:cs="Arial"/>
          <w:color w:val="000000"/>
          <w:shd w:val="clear" w:color="auto" w:fill="FFFFFF"/>
        </w:rPr>
        <w:t xml:space="preserve"> UK </w:t>
      </w:r>
      <w:r w:rsidRPr="00A67045">
        <w:rPr>
          <w:rFonts w:cs="Arial"/>
          <w:color w:val="000000"/>
          <w:shd w:val="clear" w:color="auto" w:fill="FFFFFF"/>
        </w:rPr>
        <w:t>has committed to stop selling all new conventional cars and vans with diesel and petrol engines</w:t>
      </w:r>
      <w:r>
        <w:rPr>
          <w:rFonts w:cs="Arial"/>
          <w:color w:val="000000"/>
          <w:shd w:val="clear" w:color="auto" w:fill="FFFFFF"/>
        </w:rPr>
        <w:t xml:space="preserve"> (DEFRA, 2019).</w:t>
      </w:r>
    </w:p>
    <w:p w14:paraId="052BD0A3" w14:textId="7E2FA0F8" w:rsidR="00755DCD" w:rsidRDefault="00BD7DF9" w:rsidP="00095E27">
      <w:pPr>
        <w:spacing w:line="360" w:lineRule="auto"/>
        <w:jc w:val="both"/>
        <w:rPr>
          <w:rFonts w:cs="Arial"/>
          <w:color w:val="000000"/>
          <w:shd w:val="clear" w:color="auto" w:fill="FFFFFF"/>
        </w:rPr>
      </w:pPr>
      <w:r>
        <w:rPr>
          <w:rFonts w:cs="Arial"/>
          <w:color w:val="000000"/>
          <w:shd w:val="clear" w:color="auto" w:fill="FFFFFF"/>
        </w:rPr>
        <w:t>The strategy aims to raise more awareness among the public on how to reduce air pollution, Incorporate air quality as part of health professions</w:t>
      </w:r>
      <w:r w:rsidR="00C90B17">
        <w:rPr>
          <w:rFonts w:cs="Arial"/>
          <w:color w:val="000000"/>
          <w:shd w:val="clear" w:color="auto" w:fill="FFFFFF"/>
        </w:rPr>
        <w:t>'</w:t>
      </w:r>
      <w:r>
        <w:rPr>
          <w:rFonts w:cs="Arial"/>
          <w:color w:val="000000"/>
          <w:shd w:val="clear" w:color="auto" w:fill="FFFFFF"/>
        </w:rPr>
        <w:t xml:space="preserve"> education and training (DEFRA, 2019). Improve aviation policy and strategy, </w:t>
      </w:r>
      <w:r w:rsidR="00310F0B">
        <w:rPr>
          <w:rFonts w:cs="Arial"/>
          <w:color w:val="000000"/>
          <w:shd w:val="clear" w:color="auto" w:fill="FFFFFF"/>
        </w:rPr>
        <w:t>p</w:t>
      </w:r>
      <w:r>
        <w:rPr>
          <w:rFonts w:cs="Arial"/>
          <w:color w:val="000000"/>
          <w:shd w:val="clear" w:color="auto" w:fill="FFFFFF"/>
        </w:rPr>
        <w:t xml:space="preserve">rohibit </w:t>
      </w:r>
      <w:r w:rsidR="00310F0B">
        <w:rPr>
          <w:rFonts w:cs="Arial"/>
          <w:color w:val="000000"/>
          <w:shd w:val="clear" w:color="auto" w:fill="FFFFFF"/>
        </w:rPr>
        <w:t xml:space="preserve">polluting fuel distribution and consumption, and support </w:t>
      </w:r>
      <w:r w:rsidRPr="00BD7DF9">
        <w:rPr>
          <w:rFonts w:cs="Arial"/>
          <w:color w:val="000000"/>
          <w:shd w:val="clear" w:color="auto" w:fill="FFFFFF"/>
        </w:rPr>
        <w:t>farmers to invest in farm equipment and infrastructure that reduces greenhouse gas emissions</w:t>
      </w:r>
      <w:r w:rsidR="00167C75">
        <w:rPr>
          <w:rFonts w:cs="Arial"/>
          <w:color w:val="000000"/>
          <w:shd w:val="clear" w:color="auto" w:fill="FFFFFF"/>
        </w:rPr>
        <w:t xml:space="preserve"> (DEFRA, 2019).</w:t>
      </w:r>
      <w:r w:rsidR="00C81A75">
        <w:rPr>
          <w:rFonts w:cs="Arial"/>
          <w:color w:val="000000"/>
          <w:shd w:val="clear" w:color="auto" w:fill="FFFFFF"/>
        </w:rPr>
        <w:t xml:space="preserve"> </w:t>
      </w:r>
      <w:proofErr w:type="gramStart"/>
      <w:r w:rsidR="00C81A75">
        <w:rPr>
          <w:rFonts w:cs="Arial"/>
          <w:color w:val="000000"/>
          <w:shd w:val="clear" w:color="auto" w:fill="FFFFFF"/>
        </w:rPr>
        <w:t xml:space="preserve">However, </w:t>
      </w:r>
      <w:r w:rsidR="00A91AD2">
        <w:rPr>
          <w:rFonts w:cs="Arial"/>
          <w:color w:val="000000"/>
          <w:shd w:val="clear" w:color="auto" w:fill="FFFFFF"/>
        </w:rPr>
        <w:t> none</w:t>
      </w:r>
      <w:proofErr w:type="gramEnd"/>
      <w:r w:rsidR="00A91AD2">
        <w:rPr>
          <w:rFonts w:cs="Arial"/>
          <w:color w:val="000000"/>
          <w:shd w:val="clear" w:color="auto" w:fill="FFFFFF"/>
        </w:rPr>
        <w:t xml:space="preserve"> of the issues has been tackled, and the recent Covid-</w:t>
      </w:r>
      <w:r w:rsidR="00A91AD2">
        <w:rPr>
          <w:rFonts w:cs="Arial"/>
          <w:color w:val="000000"/>
          <w:shd w:val="clear" w:color="auto" w:fill="FFFFFF"/>
        </w:rPr>
        <w:lastRenderedPageBreak/>
        <w:t xml:space="preserve">19 epidemic </w:t>
      </w:r>
      <w:r w:rsidR="00C81A75">
        <w:rPr>
          <w:rFonts w:cs="Arial"/>
          <w:color w:val="000000"/>
          <w:shd w:val="clear" w:color="auto" w:fill="FFFFFF"/>
        </w:rPr>
        <w:t>has highlighted that air pollution is wide-ranging</w:t>
      </w:r>
      <w:r w:rsidR="00C64685">
        <w:rPr>
          <w:rFonts w:cs="Arial"/>
          <w:color w:val="000000"/>
          <w:shd w:val="clear" w:color="auto" w:fill="FFFFFF"/>
        </w:rPr>
        <w:t xml:space="preserve">. </w:t>
      </w:r>
      <w:r w:rsidR="00C81A75">
        <w:rPr>
          <w:rFonts w:cs="Arial"/>
          <w:color w:val="000000"/>
          <w:shd w:val="clear" w:color="auto" w:fill="FFFFFF"/>
        </w:rPr>
        <w:t>A</w:t>
      </w:r>
      <w:r w:rsidR="00C81A75" w:rsidRPr="00C81A75">
        <w:rPr>
          <w:rFonts w:cs="Arial"/>
          <w:color w:val="000000"/>
          <w:shd w:val="clear" w:color="auto" w:fill="FFFFFF"/>
        </w:rPr>
        <w:t>n equally important issue of indoor air quality</w:t>
      </w:r>
      <w:r w:rsidR="00C81A75">
        <w:rPr>
          <w:rFonts w:cs="Arial"/>
          <w:color w:val="000000"/>
          <w:shd w:val="clear" w:color="auto" w:fill="FFFFFF"/>
        </w:rPr>
        <w:t xml:space="preserve"> (indoor cooking and heating methods)</w:t>
      </w:r>
      <w:r w:rsidR="00C81A75" w:rsidRPr="00C81A75">
        <w:rPr>
          <w:rFonts w:cs="Arial"/>
          <w:color w:val="000000"/>
          <w:shd w:val="clear" w:color="auto" w:fill="FFFFFF"/>
        </w:rPr>
        <w:t xml:space="preserve"> </w:t>
      </w:r>
      <w:r w:rsidR="00C81A75">
        <w:rPr>
          <w:rFonts w:cs="Arial"/>
          <w:color w:val="000000"/>
          <w:shd w:val="clear" w:color="auto" w:fill="FFFFFF"/>
        </w:rPr>
        <w:t>is also a critical concern.</w:t>
      </w:r>
    </w:p>
    <w:p w14:paraId="6CA9BE3C" w14:textId="2FEAB4B2" w:rsidR="007F0DE5" w:rsidRDefault="00C05CAB" w:rsidP="007F0DE5">
      <w:pPr>
        <w:spacing w:line="360" w:lineRule="auto"/>
        <w:jc w:val="both"/>
        <w:rPr>
          <w:rFonts w:cs="Arial"/>
          <w:color w:val="000000"/>
          <w:shd w:val="clear" w:color="auto" w:fill="FFFFFF"/>
        </w:rPr>
      </w:pPr>
      <w:r>
        <w:rPr>
          <w:rFonts w:cs="Arial"/>
          <w:color w:val="2A2A2A"/>
          <w:shd w:val="clear" w:color="auto" w:fill="FFFFFF"/>
        </w:rPr>
        <w:t xml:space="preserve">While the UK introduced the English Environment Bill 2020 to protect and recover the environment, it does not address the issue of indoor air quality (IAQ) and air pollution-related inequality </w:t>
      </w:r>
      <w:r w:rsidR="00C64685">
        <w:rPr>
          <w:rFonts w:cs="Arial"/>
          <w:color w:val="2A2A2A"/>
          <w:shd w:val="clear" w:color="auto" w:fill="FFFFFF"/>
        </w:rPr>
        <w:t xml:space="preserve">(Scotford, 2020). </w:t>
      </w:r>
      <w:r w:rsidR="00C81A75" w:rsidRPr="00C81A75">
        <w:rPr>
          <w:rFonts w:cs="Arial"/>
          <w:color w:val="000000"/>
          <w:shd w:val="clear" w:color="auto" w:fill="FFFFFF"/>
        </w:rPr>
        <w:t>There</w:t>
      </w:r>
      <w:r w:rsidR="007F65B2">
        <w:rPr>
          <w:rFonts w:cs="Arial"/>
          <w:color w:val="000000"/>
          <w:shd w:val="clear" w:color="auto" w:fill="FFFFFF"/>
        </w:rPr>
        <w:t>fore, it needs</w:t>
      </w:r>
      <w:r w:rsidR="00C81A75" w:rsidRPr="00C81A75">
        <w:rPr>
          <w:rFonts w:cs="Arial"/>
          <w:color w:val="000000"/>
          <w:shd w:val="clear" w:color="auto" w:fill="FFFFFF"/>
        </w:rPr>
        <w:t xml:space="preserve"> to</w:t>
      </w:r>
      <w:r w:rsidR="00C81A75">
        <w:rPr>
          <w:rFonts w:cs="Arial"/>
          <w:color w:val="000000"/>
          <w:shd w:val="clear" w:color="auto" w:fill="FFFFFF"/>
        </w:rPr>
        <w:t xml:space="preserve"> holistically</w:t>
      </w:r>
      <w:r w:rsidR="00C81A75" w:rsidRPr="00C81A75">
        <w:rPr>
          <w:rFonts w:cs="Arial"/>
          <w:color w:val="000000"/>
          <w:shd w:val="clear" w:color="auto" w:fill="FFFFFF"/>
        </w:rPr>
        <w:t xml:space="preserve"> review and update the Clean Air Strategy because it is narrowly focused</w:t>
      </w:r>
      <w:r w:rsidR="00755DCD">
        <w:rPr>
          <w:rFonts w:cs="Arial"/>
          <w:color w:val="000000"/>
          <w:shd w:val="clear" w:color="auto" w:fill="FFFFFF"/>
        </w:rPr>
        <w:t xml:space="preserve">. </w:t>
      </w:r>
      <w:r w:rsidR="007F0DE5">
        <w:rPr>
          <w:rFonts w:cs="Arial"/>
          <w:color w:val="000000"/>
          <w:shd w:val="clear" w:color="auto" w:fill="FFFFFF"/>
        </w:rPr>
        <w:t xml:space="preserve">Covid-19 has exposed many healthcare </w:t>
      </w:r>
      <w:r w:rsidR="00CF2DC4">
        <w:rPr>
          <w:rFonts w:cs="Arial"/>
          <w:color w:val="000000"/>
          <w:shd w:val="clear" w:color="auto" w:fill="FFFFFF"/>
        </w:rPr>
        <w:t>systems</w:t>
      </w:r>
      <w:r w:rsidR="007F0DE5">
        <w:rPr>
          <w:rFonts w:cs="Arial"/>
          <w:color w:val="000000"/>
          <w:shd w:val="clear" w:color="auto" w:fill="FFFFFF"/>
        </w:rPr>
        <w:t xml:space="preserve"> gaps, posed a severe threat, and reversed the progress of SDG3 (Lancet Public Health, 2020).</w:t>
      </w:r>
    </w:p>
    <w:p w14:paraId="4ECEF4A1" w14:textId="4A512827" w:rsidR="007F0DE5" w:rsidRDefault="007F0DE5" w:rsidP="001109FE">
      <w:pPr>
        <w:pStyle w:val="Heading1"/>
        <w:spacing w:line="360" w:lineRule="auto"/>
        <w:jc w:val="both"/>
        <w:rPr>
          <w:shd w:val="clear" w:color="auto" w:fill="FFFFFF"/>
        </w:rPr>
      </w:pPr>
      <w:bookmarkStart w:id="7" w:name="_Toc109657295"/>
      <w:r>
        <w:rPr>
          <w:shd w:val="clear" w:color="auto" w:fill="FFFFFF"/>
        </w:rPr>
        <w:t>SDG11</w:t>
      </w:r>
      <w:r w:rsidR="00B509AC">
        <w:rPr>
          <w:shd w:val="clear" w:color="auto" w:fill="FFFFFF"/>
        </w:rPr>
        <w:t>: Sustainable Cities and Communities</w:t>
      </w:r>
      <w:bookmarkEnd w:id="7"/>
    </w:p>
    <w:p w14:paraId="77890359" w14:textId="098B28F3" w:rsidR="009170B9" w:rsidRDefault="005E6361" w:rsidP="00D52CFB">
      <w:pPr>
        <w:spacing w:line="360" w:lineRule="auto"/>
        <w:jc w:val="both"/>
      </w:pPr>
      <w:r w:rsidRPr="001109FE">
        <w:t xml:space="preserve">This </w:t>
      </w:r>
      <w:r w:rsidR="001C35A9">
        <w:t>g</w:t>
      </w:r>
      <w:r w:rsidRPr="001109FE">
        <w:t xml:space="preserve">oal ensures </w:t>
      </w:r>
      <w:r w:rsidR="00D36213">
        <w:t>the</w:t>
      </w:r>
      <w:r w:rsidR="00F13F02" w:rsidRPr="001109FE">
        <w:t xml:space="preserve"> safety, resilience, and sustainability</w:t>
      </w:r>
      <w:r w:rsidR="00477DE5" w:rsidRPr="001109FE">
        <w:t xml:space="preserve"> </w:t>
      </w:r>
      <w:r w:rsidR="00D36213">
        <w:t xml:space="preserve">of cities </w:t>
      </w:r>
      <w:r w:rsidR="007C70C9">
        <w:t>across the globe</w:t>
      </w:r>
      <w:r w:rsidR="00D36213">
        <w:t xml:space="preserve"> </w:t>
      </w:r>
      <w:r w:rsidR="00477DE5" w:rsidRPr="001109FE">
        <w:t>(UN, 2017).</w:t>
      </w:r>
      <w:r w:rsidR="00B97551">
        <w:t xml:space="preserve"> </w:t>
      </w:r>
      <w:proofErr w:type="gramStart"/>
      <w:r w:rsidR="00BA0B1B" w:rsidRPr="001109FE">
        <w:t>The</w:t>
      </w:r>
      <w:proofErr w:type="gramEnd"/>
      <w:r w:rsidR="00BA0B1B" w:rsidRPr="001109FE">
        <w:t xml:space="preserve"> </w:t>
      </w:r>
      <w:r w:rsidR="00F13F02" w:rsidRPr="001109FE">
        <w:t>critical</w:t>
      </w:r>
      <w:r w:rsidR="00BA0B1B" w:rsidRPr="001109FE">
        <w:t xml:space="preserve"> aspects of this goal are climate change mitigation, urban economies, and slums. </w:t>
      </w:r>
      <w:r w:rsidR="00F13F02" w:rsidRPr="001109FE">
        <w:t xml:space="preserve">The Danish Institute of International Studies (DIIS) </w:t>
      </w:r>
      <w:r w:rsidR="00F13F02" w:rsidRPr="001109FE">
        <w:rPr>
          <w:rFonts w:cs="Arial"/>
          <w:color w:val="202122"/>
          <w:shd w:val="clear" w:color="auto" w:fill="FFFFFF"/>
        </w:rPr>
        <w:t xml:space="preserve">explained that </w:t>
      </w:r>
      <w:r w:rsidR="00D36213">
        <w:rPr>
          <w:rFonts w:cs="Arial"/>
          <w:color w:val="202122"/>
          <w:shd w:val="clear" w:color="auto" w:fill="FFFFFF"/>
        </w:rPr>
        <w:t>this</w:t>
      </w:r>
      <w:r w:rsidR="00D36213" w:rsidRPr="00D36213">
        <w:rPr>
          <w:rFonts w:cs="Arial"/>
          <w:color w:val="202122"/>
          <w:shd w:val="clear" w:color="auto" w:fill="FFFFFF"/>
        </w:rPr>
        <w:t xml:space="preserve"> goal identifies poverty</w:t>
      </w:r>
      <w:r w:rsidR="00912000">
        <w:rPr>
          <w:rFonts w:cs="Arial"/>
          <w:color w:val="202122"/>
          <w:shd w:val="clear" w:color="auto" w:fill="FFFFFF"/>
        </w:rPr>
        <w:t xml:space="preserve"> being a</w:t>
      </w:r>
      <w:r w:rsidR="00D36213" w:rsidRPr="00D36213">
        <w:rPr>
          <w:rFonts w:cs="Arial"/>
          <w:color w:val="202122"/>
          <w:shd w:val="clear" w:color="auto" w:fill="FFFFFF"/>
        </w:rPr>
        <w:t xml:space="preserve"> rural phenomenon to </w:t>
      </w:r>
      <w:proofErr w:type="spellStart"/>
      <w:r w:rsidR="00D36213" w:rsidRPr="00D36213">
        <w:rPr>
          <w:rFonts w:cs="Arial"/>
          <w:color w:val="202122"/>
          <w:shd w:val="clear" w:color="auto" w:fill="FFFFFF"/>
        </w:rPr>
        <w:t>emphasi</w:t>
      </w:r>
      <w:r w:rsidR="00D36213">
        <w:rPr>
          <w:rFonts w:cs="Arial"/>
          <w:color w:val="202122"/>
          <w:shd w:val="clear" w:color="auto" w:fill="FFFFFF"/>
        </w:rPr>
        <w:t>s</w:t>
      </w:r>
      <w:r w:rsidR="00D36213" w:rsidRPr="00D36213">
        <w:rPr>
          <w:rFonts w:cs="Arial"/>
          <w:color w:val="202122"/>
          <w:shd w:val="clear" w:color="auto" w:fill="FFFFFF"/>
        </w:rPr>
        <w:t>e</w:t>
      </w:r>
      <w:proofErr w:type="spellEnd"/>
      <w:r w:rsidR="00D36213" w:rsidRPr="00D36213">
        <w:rPr>
          <w:rFonts w:cs="Arial"/>
          <w:color w:val="202122"/>
          <w:shd w:val="clear" w:color="auto" w:fill="FFFFFF"/>
        </w:rPr>
        <w:t xml:space="preserve"> th</w:t>
      </w:r>
      <w:r w:rsidR="00D36213">
        <w:rPr>
          <w:rFonts w:cs="Arial"/>
          <w:color w:val="202122"/>
          <w:shd w:val="clear" w:color="auto" w:fill="FFFFFF"/>
        </w:rPr>
        <w:t xml:space="preserve">at </w:t>
      </w:r>
      <w:r w:rsidR="00912000">
        <w:rPr>
          <w:rFonts w:cs="Arial"/>
          <w:color w:val="202122"/>
          <w:shd w:val="clear" w:color="auto" w:fill="FFFFFF"/>
        </w:rPr>
        <w:t>urban areas</w:t>
      </w:r>
      <w:r w:rsidR="00D36213">
        <w:rPr>
          <w:rFonts w:cs="Arial"/>
          <w:color w:val="202122"/>
          <w:shd w:val="clear" w:color="auto" w:fill="FFFFFF"/>
        </w:rPr>
        <w:t xml:space="preserve"> are facing challenges of</w:t>
      </w:r>
      <w:r w:rsidR="00D36213" w:rsidRPr="00D36213">
        <w:rPr>
          <w:rFonts w:cs="Arial"/>
          <w:color w:val="202122"/>
          <w:shd w:val="clear" w:color="auto" w:fill="FFFFFF"/>
        </w:rPr>
        <w:t xml:space="preserve"> rising poverty </w:t>
      </w:r>
      <w:r w:rsidR="00D36213">
        <w:rPr>
          <w:rFonts w:cs="Arial"/>
          <w:color w:val="202122"/>
          <w:shd w:val="clear" w:color="auto" w:fill="FFFFFF"/>
        </w:rPr>
        <w:t xml:space="preserve">and </w:t>
      </w:r>
      <w:r w:rsidR="00D36213" w:rsidRPr="00D36213">
        <w:rPr>
          <w:rFonts w:cs="Arial"/>
          <w:color w:val="202122"/>
          <w:shd w:val="clear" w:color="auto" w:fill="FFFFFF"/>
        </w:rPr>
        <w:t>environmental degradation</w:t>
      </w:r>
      <w:r w:rsidR="00D36213">
        <w:rPr>
          <w:rFonts w:cs="Arial"/>
          <w:color w:val="202122"/>
          <w:shd w:val="clear" w:color="auto" w:fill="FFFFFF"/>
        </w:rPr>
        <w:t xml:space="preserve"> due to </w:t>
      </w:r>
      <w:r w:rsidR="00D36213" w:rsidRPr="00D36213">
        <w:rPr>
          <w:rFonts w:cs="Arial"/>
          <w:color w:val="202122"/>
          <w:shd w:val="clear" w:color="auto" w:fill="FFFFFF"/>
        </w:rPr>
        <w:t xml:space="preserve">climate change </w:t>
      </w:r>
      <w:r w:rsidR="00F13F02" w:rsidRPr="001109FE">
        <w:rPr>
          <w:rFonts w:cs="Arial"/>
          <w:color w:val="202122"/>
          <w:shd w:val="clear" w:color="auto" w:fill="FFFFFF"/>
        </w:rPr>
        <w:t>(</w:t>
      </w:r>
      <w:r w:rsidR="00A62408">
        <w:rPr>
          <w:rFonts w:cs="Arial"/>
          <w:color w:val="202122"/>
          <w:shd w:val="clear" w:color="auto" w:fill="FFFFFF"/>
        </w:rPr>
        <w:t>DIIS, 2015).</w:t>
      </w:r>
      <w:r w:rsidR="00D52CFB">
        <w:rPr>
          <w:rFonts w:cs="Arial"/>
          <w:color w:val="202122"/>
          <w:shd w:val="clear" w:color="auto" w:fill="FFFFFF"/>
        </w:rPr>
        <w:t xml:space="preserve"> There are currently about 3.5 billion people living in cities worldwide, and this number is expected to rise to 5 billion by 2030 (UN, 2018). </w:t>
      </w:r>
      <w:r w:rsidR="00D05B37" w:rsidRPr="00D52CFB">
        <w:t xml:space="preserve">Water scarcity and sewage pollution are being exacerbated by rapid </w:t>
      </w:r>
      <w:proofErr w:type="spellStart"/>
      <w:r w:rsidR="00D05B37" w:rsidRPr="00D52CFB">
        <w:t>urbani</w:t>
      </w:r>
      <w:r w:rsidR="00D05B37">
        <w:t>s</w:t>
      </w:r>
      <w:r w:rsidR="00D05B37" w:rsidRPr="00D52CFB">
        <w:t>ation</w:t>
      </w:r>
      <w:proofErr w:type="spellEnd"/>
      <w:r w:rsidR="00D05B37" w:rsidRPr="00D52CFB">
        <w:t>, and living environments are adversely affected</w:t>
      </w:r>
      <w:r w:rsidR="00D05B37">
        <w:t xml:space="preserve">. </w:t>
      </w:r>
      <w:r w:rsidR="00D05B37" w:rsidRPr="00D05B37">
        <w:t>As much as 70</w:t>
      </w:r>
      <w:r w:rsidR="00D05B37">
        <w:t>%</w:t>
      </w:r>
      <w:r w:rsidR="00D05B37" w:rsidRPr="00D05B37">
        <w:t xml:space="preserve"> of human-induced carbon dioxide emissions are generated in cities, which account for 60</w:t>
      </w:r>
      <w:r w:rsidR="00D05B37">
        <w:t>%</w:t>
      </w:r>
      <w:r w:rsidR="00D05B37" w:rsidRPr="00D05B37">
        <w:t xml:space="preserve"> to 80</w:t>
      </w:r>
      <w:r w:rsidR="00D05B37">
        <w:t>%</w:t>
      </w:r>
      <w:r w:rsidR="00D05B37" w:rsidRPr="00D05B37">
        <w:t xml:space="preserve"> of energy consumption</w:t>
      </w:r>
      <w:r w:rsidR="00D05B37">
        <w:t xml:space="preserve"> (UN Habitat, 2019). </w:t>
      </w:r>
      <w:r w:rsidR="009170B9" w:rsidRPr="009170B9">
        <w:t xml:space="preserve">Additionally, growing </w:t>
      </w:r>
      <w:proofErr w:type="spellStart"/>
      <w:r w:rsidR="009170B9">
        <w:t>urbanisation</w:t>
      </w:r>
      <w:proofErr w:type="spellEnd"/>
      <w:r w:rsidR="009170B9" w:rsidRPr="009170B9">
        <w:t xml:space="preserve"> will increase transportation issues, vehicle fleets, greenhouse gases</w:t>
      </w:r>
      <w:r w:rsidR="00D36213">
        <w:t xml:space="preserve">, and waste management issues, contributing </w:t>
      </w:r>
      <w:r w:rsidR="009170B9">
        <w:t>significan</w:t>
      </w:r>
      <w:r w:rsidR="009170B9" w:rsidRPr="009170B9">
        <w:t>tly to air pollution.</w:t>
      </w:r>
    </w:p>
    <w:p w14:paraId="78BAB18F" w14:textId="2FD94C2E" w:rsidR="00721916" w:rsidRPr="002A4BE5" w:rsidRDefault="00256966" w:rsidP="00D52CFB">
      <w:pPr>
        <w:spacing w:line="360" w:lineRule="auto"/>
        <w:jc w:val="both"/>
        <w:rPr>
          <w:rFonts w:cs="Arial"/>
          <w:shd w:val="clear" w:color="auto" w:fill="FFFFFF"/>
        </w:rPr>
      </w:pPr>
      <w:r w:rsidRPr="00256966">
        <w:t>As cities grow, slums become more pr</w:t>
      </w:r>
      <w:r>
        <w:t>evalent; a</w:t>
      </w:r>
      <w:r w:rsidRPr="00256966">
        <w:t>pproximately 880 million people live in slums today, compared to 792 million in 2000</w:t>
      </w:r>
      <w:r>
        <w:t xml:space="preserve"> (UN Habitat, 2019).</w:t>
      </w:r>
      <w:r w:rsidR="004C5EB8">
        <w:t xml:space="preserve"> </w:t>
      </w:r>
      <w:r w:rsidR="004C5EB8" w:rsidRPr="004C5EB8">
        <w:t xml:space="preserve">With the increase in slums, poor sanitation and housing conditions will result in increased health issues and deaths in cities, </w:t>
      </w:r>
      <w:r w:rsidR="004C5EB8" w:rsidRPr="002A4BE5">
        <w:t>negatively impacting the city environment.</w:t>
      </w:r>
      <w:r w:rsidR="009170B9" w:rsidRPr="002A4BE5">
        <w:t xml:space="preserve"> </w:t>
      </w:r>
      <w:r w:rsidR="009170B9" w:rsidRPr="002A4BE5">
        <w:rPr>
          <w:rFonts w:cs="Arial"/>
          <w:shd w:val="clear" w:color="auto" w:fill="FFFFFF"/>
        </w:rPr>
        <w:t xml:space="preserve">Thus, there can be no </w:t>
      </w:r>
      <w:r w:rsidR="00982EDE">
        <w:rPr>
          <w:rFonts w:cs="Arial"/>
          <w:shd w:val="clear" w:color="auto" w:fill="FFFFFF"/>
        </w:rPr>
        <w:t>SD</w:t>
      </w:r>
      <w:r w:rsidR="009170B9" w:rsidRPr="002A4BE5">
        <w:rPr>
          <w:rFonts w:cs="Arial"/>
          <w:shd w:val="clear" w:color="auto" w:fill="FFFFFF"/>
        </w:rPr>
        <w:t xml:space="preserve"> without a significant change in the development and management of city spaces.</w:t>
      </w:r>
    </w:p>
    <w:p w14:paraId="3EC9D8C8" w14:textId="17559F23" w:rsidR="009170B9" w:rsidRPr="002A4BE5" w:rsidRDefault="00544B12" w:rsidP="00D52CFB">
      <w:pPr>
        <w:spacing w:line="360" w:lineRule="auto"/>
        <w:jc w:val="both"/>
        <w:rPr>
          <w:rFonts w:cs="Arial"/>
          <w:shd w:val="clear" w:color="auto" w:fill="FFFFFF"/>
        </w:rPr>
      </w:pPr>
      <w:r>
        <w:rPr>
          <w:rFonts w:cs="Arial"/>
          <w:shd w:val="clear" w:color="auto" w:fill="FFFFFF"/>
        </w:rPr>
        <w:t xml:space="preserve">Some of the </w:t>
      </w:r>
      <w:r w:rsidR="009170B9" w:rsidRPr="002A4BE5">
        <w:rPr>
          <w:rFonts w:cs="Arial"/>
          <w:shd w:val="clear" w:color="auto" w:fill="FFFFFF"/>
        </w:rPr>
        <w:t>main targets defined by the UN for SDG 11 are</w:t>
      </w:r>
      <w:r w:rsidR="007C6D03">
        <w:rPr>
          <w:rFonts w:cs="Arial"/>
          <w:shd w:val="clear" w:color="auto" w:fill="FFFFFF"/>
        </w:rPr>
        <w:t xml:space="preserve"> (UN, 2017)</w:t>
      </w:r>
    </w:p>
    <w:p w14:paraId="3C3DC86F" w14:textId="1E57FC9C" w:rsidR="009170B9" w:rsidRPr="002A4BE5" w:rsidRDefault="00C90B17" w:rsidP="00D52CFB">
      <w:pPr>
        <w:spacing w:line="360" w:lineRule="auto"/>
        <w:jc w:val="both"/>
      </w:pPr>
      <w:r w:rsidRPr="002A4BE5">
        <w:t xml:space="preserve">11.1 Affordability, safety, and sustainability of housing </w:t>
      </w:r>
    </w:p>
    <w:p w14:paraId="4D3FC46B" w14:textId="6F4D96CB" w:rsidR="00C90B17" w:rsidRPr="0071017F" w:rsidRDefault="00C90B17" w:rsidP="0071017F">
      <w:pPr>
        <w:spacing w:line="360" w:lineRule="auto"/>
        <w:jc w:val="both"/>
        <w:rPr>
          <w:rFonts w:cs="Arial"/>
        </w:rPr>
      </w:pPr>
      <w:r w:rsidRPr="002A4BE5">
        <w:rPr>
          <w:rFonts w:cs="Arial"/>
        </w:rPr>
        <w:t>11.2 The provision of a safe, affordable, sustainable transportation system.</w:t>
      </w:r>
    </w:p>
    <w:p w14:paraId="30A429A4" w14:textId="7BF5DAEF" w:rsidR="00C90B17" w:rsidRPr="002A4BE5" w:rsidRDefault="00C90B17" w:rsidP="00C90B17">
      <w:pPr>
        <w:spacing w:line="360" w:lineRule="auto"/>
        <w:jc w:val="both"/>
        <w:rPr>
          <w:rFonts w:cs="Arial"/>
        </w:rPr>
      </w:pPr>
      <w:r w:rsidRPr="002A4BE5">
        <w:rPr>
          <w:rFonts w:cs="Arial"/>
          <w:shd w:val="clear" w:color="auto" w:fill="FFFFFF"/>
        </w:rPr>
        <w:t xml:space="preserve">11.5 </w:t>
      </w:r>
      <w:r w:rsidRPr="002A4BE5">
        <w:rPr>
          <w:rFonts w:cs="Arial"/>
        </w:rPr>
        <w:t>Reduce the detrimental impacts of natural disasters</w:t>
      </w:r>
    </w:p>
    <w:p w14:paraId="026CE878" w14:textId="3AAE9D49" w:rsidR="00C90B17" w:rsidRPr="002A4BE5" w:rsidRDefault="00C90B17" w:rsidP="00C90B17">
      <w:pPr>
        <w:spacing w:line="360" w:lineRule="auto"/>
        <w:jc w:val="both"/>
        <w:rPr>
          <w:rFonts w:cs="Arial"/>
          <w:shd w:val="clear" w:color="auto" w:fill="FFFFFF"/>
        </w:rPr>
      </w:pPr>
      <w:r w:rsidRPr="002A4BE5">
        <w:rPr>
          <w:rFonts w:cs="Arial"/>
          <w:shd w:val="clear" w:color="auto" w:fill="FFFFFF"/>
        </w:rPr>
        <w:t>11.6 Improve air quality, waste management, and other aspects of city environmental impact</w:t>
      </w:r>
    </w:p>
    <w:p w14:paraId="1EEE3472" w14:textId="4A1884AD" w:rsidR="00C90B17" w:rsidRPr="002A4BE5" w:rsidRDefault="00C90B17" w:rsidP="00C90B17">
      <w:pPr>
        <w:spacing w:line="360" w:lineRule="auto"/>
        <w:jc w:val="both"/>
        <w:rPr>
          <w:rFonts w:cs="Arial"/>
          <w:shd w:val="clear" w:color="auto" w:fill="FFFFFF"/>
        </w:rPr>
      </w:pPr>
      <w:r w:rsidRPr="002A4BE5">
        <w:rPr>
          <w:rFonts w:cs="Arial"/>
          <w:shd w:val="clear" w:color="auto" w:fill="FFFFFF"/>
        </w:rPr>
        <w:lastRenderedPageBreak/>
        <w:t xml:space="preserve">The indicators are: </w:t>
      </w:r>
    </w:p>
    <w:p w14:paraId="29A6C661" w14:textId="57D4DD66" w:rsidR="00C90B17" w:rsidRPr="002A4BE5" w:rsidRDefault="00C90B17" w:rsidP="00C90B17">
      <w:pPr>
        <w:spacing w:line="360" w:lineRule="auto"/>
        <w:jc w:val="both"/>
        <w:rPr>
          <w:rFonts w:cs="Arial"/>
          <w:shd w:val="clear" w:color="auto" w:fill="FFFFFF"/>
        </w:rPr>
      </w:pPr>
      <w:r w:rsidRPr="002A4BE5">
        <w:rPr>
          <w:rFonts w:cs="Arial"/>
        </w:rPr>
        <w:t xml:space="preserve">11.a: </w:t>
      </w:r>
      <w:r w:rsidRPr="002A4BE5">
        <w:rPr>
          <w:rFonts w:cs="Arial"/>
          <w:shd w:val="clear" w:color="auto" w:fill="FFFFFF"/>
        </w:rPr>
        <w:t>Strengthen developmental plans to connect urban, suburban, and rural areas</w:t>
      </w:r>
    </w:p>
    <w:p w14:paraId="4B0B95A9" w14:textId="1C3E70C4" w:rsidR="00C90B17" w:rsidRDefault="00C90B17" w:rsidP="00C90B17">
      <w:pPr>
        <w:spacing w:line="360" w:lineRule="auto"/>
        <w:jc w:val="both"/>
        <w:rPr>
          <w:rFonts w:cs="Arial"/>
          <w:shd w:val="clear" w:color="auto" w:fill="FFFFFF"/>
        </w:rPr>
      </w:pPr>
      <w:r w:rsidRPr="002A4BE5">
        <w:rPr>
          <w:rFonts w:cs="Arial"/>
          <w:shd w:val="clear" w:color="auto" w:fill="FFFFFF"/>
        </w:rPr>
        <w:t>11.c:  Building sustainable and resilient infrastructure in developing countries</w:t>
      </w:r>
    </w:p>
    <w:p w14:paraId="49DB9699" w14:textId="7FDA1235" w:rsidR="00BC1A9D" w:rsidRDefault="00D36213" w:rsidP="00C90B17">
      <w:pPr>
        <w:spacing w:line="360" w:lineRule="auto"/>
        <w:jc w:val="both"/>
        <w:rPr>
          <w:rFonts w:cs="Arial"/>
          <w:color w:val="000000"/>
          <w:shd w:val="clear" w:color="auto" w:fill="FFFFFF"/>
        </w:rPr>
      </w:pPr>
      <w:r w:rsidRPr="00BC1A9D">
        <w:rPr>
          <w:rFonts w:cs="Arial"/>
          <w:color w:val="000000"/>
          <w:shd w:val="clear" w:color="auto" w:fill="FFFFFF"/>
        </w:rPr>
        <w:t>However, to accomplish this goal, financial, human, and institutional resources are needed by national and local governments, and many countries have limited recourses (DIIS, 2019).</w:t>
      </w:r>
      <w:r w:rsidR="00C17EBD" w:rsidRPr="00BC1A9D">
        <w:rPr>
          <w:rFonts w:cs="Arial"/>
          <w:color w:val="000000"/>
          <w:shd w:val="clear" w:color="auto" w:fill="FFFFFF"/>
        </w:rPr>
        <w:t xml:space="preserve"> There are concerns that the targets and goals in SDG 11 are too universal to be effective across geographies, countries, cities, or populations. Developing, </w:t>
      </w:r>
      <w:proofErr w:type="gramStart"/>
      <w:r w:rsidR="00C17EBD" w:rsidRPr="00BC1A9D">
        <w:rPr>
          <w:rFonts w:cs="Arial"/>
          <w:color w:val="000000"/>
          <w:shd w:val="clear" w:color="auto" w:fill="FFFFFF"/>
        </w:rPr>
        <w:t>implementing</w:t>
      </w:r>
      <w:proofErr w:type="gramEnd"/>
      <w:r w:rsidR="00C17EBD" w:rsidRPr="00BC1A9D">
        <w:rPr>
          <w:rFonts w:cs="Arial"/>
          <w:color w:val="000000"/>
          <w:shd w:val="clear" w:color="auto" w:fill="FFFFFF"/>
        </w:rPr>
        <w:t xml:space="preserve"> and achieving the goal may require different approaches within and between nations and cities.</w:t>
      </w:r>
      <w:r w:rsidR="00463E04">
        <w:rPr>
          <w:rFonts w:cs="Arial"/>
          <w:color w:val="000000"/>
          <w:shd w:val="clear" w:color="auto" w:fill="FFFFFF"/>
        </w:rPr>
        <w:t xml:space="preserve"> </w:t>
      </w:r>
      <w:r w:rsidR="00C54624" w:rsidRPr="00C54624">
        <w:rPr>
          <w:rFonts w:cs="Arial"/>
          <w:color w:val="000000"/>
          <w:shd w:val="clear" w:color="auto" w:fill="FFFFFF"/>
        </w:rPr>
        <w:t>Consequently, it raises the question of whether this goal is feasible or achievable</w:t>
      </w:r>
      <w:r w:rsidR="00C54624">
        <w:rPr>
          <w:rFonts w:cs="Arial"/>
          <w:color w:val="000000"/>
          <w:shd w:val="clear" w:color="auto" w:fill="FFFFFF"/>
        </w:rPr>
        <w:t>.</w:t>
      </w:r>
    </w:p>
    <w:p w14:paraId="0DE11680" w14:textId="574A0485" w:rsidR="00A466B6" w:rsidRDefault="00A466B6" w:rsidP="00BA1C41">
      <w:pPr>
        <w:pStyle w:val="Heading2"/>
        <w:spacing w:line="360" w:lineRule="auto"/>
        <w:rPr>
          <w:shd w:val="clear" w:color="auto" w:fill="FFFFFF"/>
        </w:rPr>
      </w:pPr>
      <w:bookmarkStart w:id="8" w:name="_Toc109657296"/>
      <w:r>
        <w:rPr>
          <w:shd w:val="clear" w:color="auto" w:fill="FFFFFF"/>
        </w:rPr>
        <w:t>UK Strategies for SDG 11</w:t>
      </w:r>
      <w:bookmarkEnd w:id="8"/>
    </w:p>
    <w:p w14:paraId="4D9C473F" w14:textId="24D4DC52" w:rsidR="00A466B6" w:rsidRPr="00686A5B" w:rsidRDefault="00BA1C41" w:rsidP="00686A5B">
      <w:pPr>
        <w:spacing w:line="360" w:lineRule="auto"/>
        <w:jc w:val="both"/>
        <w:rPr>
          <w:rFonts w:ascii="Times New Roman" w:eastAsia="Times New Roman" w:hAnsi="Times New Roman" w:cs="Times New Roman"/>
          <w:sz w:val="24"/>
          <w:szCs w:val="24"/>
          <w:lang w:val="en-GB" w:eastAsia="en-GB"/>
        </w:rPr>
      </w:pPr>
      <w:r>
        <w:t xml:space="preserve">The </w:t>
      </w:r>
      <w:r w:rsidRPr="00BA1C41">
        <w:t>UK is committed to making cities safer and more prosperous.</w:t>
      </w:r>
      <w:r>
        <w:t xml:space="preserve"> </w:t>
      </w:r>
      <w:r>
        <w:rPr>
          <w:rFonts w:cs="Arial"/>
          <w:color w:val="000000"/>
          <w:shd w:val="clear" w:color="auto" w:fill="FFFFFF"/>
        </w:rPr>
        <w:t xml:space="preserve">The government is building more homes, improving public transport accessibility, improving air </w:t>
      </w:r>
      <w:proofErr w:type="gramStart"/>
      <w:r>
        <w:rPr>
          <w:rFonts w:cs="Arial"/>
          <w:color w:val="000000"/>
          <w:shd w:val="clear" w:color="auto" w:fill="FFFFFF"/>
        </w:rPr>
        <w:t>quality</w:t>
      </w:r>
      <w:proofErr w:type="gramEnd"/>
      <w:r>
        <w:rPr>
          <w:rFonts w:cs="Arial"/>
          <w:color w:val="000000"/>
          <w:shd w:val="clear" w:color="auto" w:fill="FFFFFF"/>
        </w:rPr>
        <w:t xml:space="preserve"> and empowering local communities to develop their areas and conserve their herit</w:t>
      </w:r>
      <w:r w:rsidR="002711DA">
        <w:rPr>
          <w:rFonts w:cs="Arial"/>
          <w:color w:val="000000"/>
          <w:shd w:val="clear" w:color="auto" w:fill="FFFFFF"/>
        </w:rPr>
        <w:t>a</w:t>
      </w:r>
      <w:r>
        <w:rPr>
          <w:rFonts w:cs="Arial"/>
          <w:color w:val="000000"/>
          <w:shd w:val="clear" w:color="auto" w:fill="FFFFFF"/>
        </w:rPr>
        <w:t>ge</w:t>
      </w:r>
      <w:r w:rsidR="002711DA">
        <w:rPr>
          <w:rFonts w:cs="Arial"/>
          <w:color w:val="000000"/>
          <w:shd w:val="clear" w:color="auto" w:fill="FFFFFF"/>
        </w:rPr>
        <w:t xml:space="preserve"> </w:t>
      </w:r>
      <w:r w:rsidR="002711DA">
        <w:rPr>
          <w:rFonts w:eastAsia="Times New Roman" w:cs="Arial"/>
          <w:lang w:eastAsia="en-GB"/>
        </w:rPr>
        <w:t>(HMG, 2019)</w:t>
      </w:r>
      <w:r>
        <w:rPr>
          <w:rFonts w:cs="Arial"/>
          <w:color w:val="000000"/>
          <w:shd w:val="clear" w:color="auto" w:fill="FFFFFF"/>
        </w:rPr>
        <w:t xml:space="preserve">. </w:t>
      </w:r>
      <w:r w:rsidR="00267C53" w:rsidRPr="00267C53">
        <w:rPr>
          <w:rFonts w:cs="Arial"/>
          <w:color w:val="000000"/>
          <w:shd w:val="clear" w:color="auto" w:fill="FFFFFF"/>
        </w:rPr>
        <w:t>In 2017, there were 19% fewer non</w:t>
      </w:r>
      <w:r w:rsidR="00267C53">
        <w:rPr>
          <w:rFonts w:cs="Arial"/>
          <w:color w:val="000000"/>
          <w:shd w:val="clear" w:color="auto" w:fill="FFFFFF"/>
        </w:rPr>
        <w:t>-</w:t>
      </w:r>
      <w:r w:rsidR="00267C53" w:rsidRPr="00267C53">
        <w:rPr>
          <w:rFonts w:cs="Arial"/>
          <w:color w:val="000000"/>
          <w:shd w:val="clear" w:color="auto" w:fill="FFFFFF"/>
        </w:rPr>
        <w:t>decent homes in England than in 2007.</w:t>
      </w:r>
      <w:r w:rsidR="00267C53">
        <w:rPr>
          <w:rFonts w:cs="Arial"/>
          <w:color w:val="000000"/>
          <w:shd w:val="clear" w:color="auto" w:fill="FFFFFF"/>
        </w:rPr>
        <w:t xml:space="preserve"> </w:t>
      </w:r>
      <w:r w:rsidR="00686A5B" w:rsidRPr="00686A5B">
        <w:rPr>
          <w:rFonts w:eastAsia="Times New Roman" w:cs="Arial"/>
          <w:lang w:eastAsia="en-GB"/>
        </w:rPr>
        <w:t xml:space="preserve">They are also helping residents with inclusive planning by investing £34.5 million in </w:t>
      </w:r>
      <w:proofErr w:type="spellStart"/>
      <w:r w:rsidR="00686A5B" w:rsidRPr="00686A5B">
        <w:rPr>
          <w:rFonts w:eastAsia="Times New Roman" w:cs="Arial"/>
          <w:lang w:eastAsia="en-GB"/>
        </w:rPr>
        <w:t>neighbourhood</w:t>
      </w:r>
      <w:proofErr w:type="spellEnd"/>
      <w:r w:rsidR="00686A5B" w:rsidRPr="00686A5B">
        <w:rPr>
          <w:rFonts w:eastAsia="Times New Roman" w:cs="Arial"/>
          <w:lang w:eastAsia="en-GB"/>
        </w:rPr>
        <w:t xml:space="preserve"> planning</w:t>
      </w:r>
      <w:r w:rsidR="00C512ED">
        <w:rPr>
          <w:rFonts w:eastAsia="Times New Roman" w:cs="Arial"/>
          <w:lang w:eastAsia="en-GB"/>
        </w:rPr>
        <w:t xml:space="preserve"> (HMG, 2019).</w:t>
      </w:r>
      <w:r w:rsidR="00540FA5">
        <w:rPr>
          <w:rFonts w:eastAsia="Times New Roman" w:cs="Arial"/>
          <w:lang w:eastAsia="en-GB"/>
        </w:rPr>
        <w:t xml:space="preserve"> Furthermore, the government in Wales is encouraging people to behaviour change by introducing cycling infrastructure and investing in more charging points for electric cars (HMG, 2019).</w:t>
      </w:r>
      <w:r w:rsidR="00444CF4">
        <w:rPr>
          <w:rFonts w:eastAsia="Times New Roman" w:cs="Arial"/>
          <w:lang w:eastAsia="en-GB"/>
        </w:rPr>
        <w:t xml:space="preserve"> </w:t>
      </w:r>
    </w:p>
    <w:p w14:paraId="4800F9AB" w14:textId="47A4CC1C" w:rsidR="00C90B17" w:rsidRPr="00C90B17" w:rsidRDefault="00C1214A" w:rsidP="00D65D01">
      <w:pPr>
        <w:pStyle w:val="Heading3"/>
        <w:spacing w:line="360" w:lineRule="auto"/>
      </w:pPr>
      <w:bookmarkStart w:id="9" w:name="_Toc109657297"/>
      <w:proofErr w:type="spellStart"/>
      <w:r>
        <w:t>Decarbonising</w:t>
      </w:r>
      <w:proofErr w:type="spellEnd"/>
      <w:r>
        <w:t xml:space="preserve"> Transport Strategy</w:t>
      </w:r>
      <w:bookmarkEnd w:id="9"/>
    </w:p>
    <w:p w14:paraId="360835BE" w14:textId="551298C2" w:rsidR="00D72792" w:rsidRDefault="00837D6F" w:rsidP="00D65D01">
      <w:pPr>
        <w:spacing w:line="360" w:lineRule="auto"/>
      </w:pPr>
      <w:r>
        <w:rPr>
          <w:rFonts w:cs="Arial"/>
          <w:color w:val="0B0C0C"/>
          <w:shd w:val="clear" w:color="auto" w:fill="FFFFFF"/>
        </w:rPr>
        <w:t>As outlined by the Department for Transport (DT) (2021), t</w:t>
      </w:r>
      <w:r w:rsidR="00895CE4" w:rsidRPr="00AD1BDE">
        <w:rPr>
          <w:rFonts w:cs="Arial"/>
          <w:color w:val="0B0C0C"/>
          <w:shd w:val="clear" w:color="auto" w:fill="FFFFFF"/>
        </w:rPr>
        <w:t>his plan outlines the government commitments and initiatives to decarbonise the UK's entire transportation system.</w:t>
      </w:r>
      <w:r>
        <w:rPr>
          <w:rFonts w:cs="Arial"/>
          <w:color w:val="0B0C0C"/>
          <w:shd w:val="clear" w:color="auto" w:fill="FFFFFF"/>
        </w:rPr>
        <w:t xml:space="preserve"> It</w:t>
      </w:r>
      <w:r w:rsidR="00AD1BDE" w:rsidRPr="00AD1BDE">
        <w:rPr>
          <w:rFonts w:cs="Arial"/>
          <w:color w:val="0B0C0C"/>
          <w:shd w:val="clear" w:color="auto" w:fill="FFFFFF"/>
        </w:rPr>
        <w:t xml:space="preserve"> includes </w:t>
      </w:r>
      <w:r w:rsidR="00AD1BDE" w:rsidRPr="00AD1BDE">
        <w:rPr>
          <w:rFonts w:eastAsia="Times New Roman" w:cs="Arial"/>
          <w:color w:val="0B0C0C"/>
          <w:lang w:val="en-GB" w:eastAsia="en-GB"/>
        </w:rPr>
        <w:t xml:space="preserve">a route to net-zero transportation in the UK, long-term </w:t>
      </w:r>
      <w:proofErr w:type="gramStart"/>
      <w:r w:rsidR="00AD1BDE" w:rsidRPr="00AD1BDE">
        <w:rPr>
          <w:rFonts w:eastAsia="Times New Roman" w:cs="Arial"/>
          <w:color w:val="0B0C0C"/>
          <w:lang w:val="en-GB" w:eastAsia="en-GB"/>
        </w:rPr>
        <w:t>benefits</w:t>
      </w:r>
      <w:proofErr w:type="gramEnd"/>
      <w:r w:rsidR="00AD1BDE" w:rsidRPr="00AD1BDE">
        <w:rPr>
          <w:rFonts w:eastAsia="Times New Roman" w:cs="Arial"/>
          <w:color w:val="0B0C0C"/>
          <w:lang w:val="en-GB" w:eastAsia="en-GB"/>
        </w:rPr>
        <w:t xml:space="preserve"> and</w:t>
      </w:r>
      <w:r w:rsidR="00AD1BDE">
        <w:rPr>
          <w:rFonts w:eastAsia="Times New Roman" w:cs="Arial"/>
          <w:color w:val="0B0C0C"/>
          <w:lang w:val="en-GB" w:eastAsia="en-GB"/>
        </w:rPr>
        <w:t xml:space="preserve"> a</w:t>
      </w:r>
      <w:r w:rsidR="00AD1BDE" w:rsidRPr="00AD1BDE">
        <w:rPr>
          <w:rFonts w:eastAsia="Times New Roman" w:cs="Arial"/>
          <w:color w:val="0B0C0C"/>
          <w:lang w:val="en-GB" w:eastAsia="en-GB"/>
        </w:rPr>
        <w:t xml:space="preserve"> framework for delivering net-zero transportation</w:t>
      </w:r>
      <w:r>
        <w:rPr>
          <w:rFonts w:eastAsia="Times New Roman" w:cs="Arial"/>
          <w:color w:val="0B0C0C"/>
          <w:lang w:val="en-GB" w:eastAsia="en-GB"/>
        </w:rPr>
        <w:t xml:space="preserve">. </w:t>
      </w:r>
      <w:r w:rsidR="00D72792">
        <w:rPr>
          <w:rFonts w:cs="Arial"/>
          <w:color w:val="000000"/>
          <w:shd w:val="clear" w:color="auto" w:fill="FFFFFF"/>
        </w:rPr>
        <w:t xml:space="preserve">A key objective of this programme is to support strategic planning and decision-making to ensure transportation is an integral part of achieving a net-zero economy. The main </w:t>
      </w:r>
      <w:r>
        <w:rPr>
          <w:rFonts w:cs="Arial"/>
          <w:color w:val="000000"/>
          <w:shd w:val="clear" w:color="auto" w:fill="FFFFFF"/>
        </w:rPr>
        <w:t>purposes</w:t>
      </w:r>
      <w:r w:rsidR="00D72792">
        <w:rPr>
          <w:rFonts w:cs="Arial"/>
          <w:color w:val="000000"/>
          <w:shd w:val="clear" w:color="auto" w:fill="FFFFFF"/>
        </w:rPr>
        <w:t xml:space="preserve"> are</w:t>
      </w:r>
      <w:r>
        <w:rPr>
          <w:rFonts w:cs="Arial"/>
          <w:color w:val="000000"/>
          <w:shd w:val="clear" w:color="auto" w:fill="FFFFFF"/>
        </w:rPr>
        <w:t xml:space="preserve"> (DT, 2021)</w:t>
      </w:r>
    </w:p>
    <w:p w14:paraId="335BDED7" w14:textId="77777777" w:rsidR="00D72792" w:rsidRPr="00D72792" w:rsidRDefault="00D72792" w:rsidP="00D65D01">
      <w:pPr>
        <w:pStyle w:val="ListParagraph"/>
        <w:numPr>
          <w:ilvl w:val="0"/>
          <w:numId w:val="7"/>
        </w:numPr>
        <w:shd w:val="clear" w:color="auto" w:fill="FFFFFF"/>
        <w:spacing w:after="75" w:line="360" w:lineRule="auto"/>
        <w:jc w:val="both"/>
        <w:rPr>
          <w:rFonts w:cs="Arial"/>
          <w:color w:val="000000"/>
          <w:shd w:val="clear" w:color="auto" w:fill="FFFFFF"/>
        </w:rPr>
      </w:pPr>
      <w:r w:rsidRPr="00D72792">
        <w:rPr>
          <w:rFonts w:cs="Arial"/>
          <w:color w:val="000000"/>
          <w:shd w:val="clear" w:color="auto" w:fill="FFFFFF"/>
        </w:rPr>
        <w:t>Build a higher quality cycling and walking network so, by 2030, half of all city or town journeys will be made by cycling or walking.</w:t>
      </w:r>
    </w:p>
    <w:p w14:paraId="3FC60C89" w14:textId="77777777" w:rsidR="00D72792" w:rsidRPr="00D72792" w:rsidRDefault="00D72792" w:rsidP="00D65D01">
      <w:pPr>
        <w:pStyle w:val="ListParagraph"/>
        <w:numPr>
          <w:ilvl w:val="0"/>
          <w:numId w:val="7"/>
        </w:numPr>
        <w:shd w:val="clear" w:color="auto" w:fill="FFFFFF"/>
        <w:spacing w:after="0" w:line="360" w:lineRule="auto"/>
        <w:jc w:val="both"/>
        <w:rPr>
          <w:rFonts w:eastAsia="Times New Roman" w:cs="Arial"/>
          <w:color w:val="000000"/>
          <w:lang w:val="en-GB" w:eastAsia="en-GB"/>
        </w:rPr>
      </w:pPr>
      <w:r w:rsidRPr="00D72792">
        <w:rPr>
          <w:rFonts w:eastAsia="Times New Roman" w:cs="Arial"/>
          <w:color w:val="000000"/>
          <w:lang w:val="en-GB" w:eastAsia="en-GB"/>
        </w:rPr>
        <w:t>Eliminate emission cars and vans and support all-electric vehicles.</w:t>
      </w:r>
    </w:p>
    <w:p w14:paraId="3CCCEA6B" w14:textId="1631AB30" w:rsidR="00D72792" w:rsidRPr="00D72792" w:rsidRDefault="00D72792" w:rsidP="00D65D01">
      <w:pPr>
        <w:pStyle w:val="ListParagraph"/>
        <w:numPr>
          <w:ilvl w:val="0"/>
          <w:numId w:val="7"/>
        </w:numPr>
        <w:spacing w:after="0" w:line="360" w:lineRule="auto"/>
        <w:jc w:val="both"/>
        <w:rPr>
          <w:rFonts w:ascii="Times New Roman" w:eastAsia="Times New Roman" w:hAnsi="Times New Roman" w:cs="Times New Roman"/>
          <w:lang w:val="en-GB" w:eastAsia="en-GB"/>
        </w:rPr>
      </w:pPr>
      <w:r w:rsidRPr="00D72792">
        <w:rPr>
          <w:rFonts w:eastAsia="Times New Roman" w:cs="Arial"/>
          <w:color w:val="000000"/>
          <w:shd w:val="clear" w:color="auto" w:fill="FFFFFF"/>
          <w:lang w:val="en-GB" w:eastAsia="en-GB"/>
        </w:rPr>
        <w:t>Introduce zero-emission buses such as electric buses</w:t>
      </w:r>
    </w:p>
    <w:p w14:paraId="1C49EA68" w14:textId="13E189C7" w:rsidR="00D72792" w:rsidRPr="00D72792" w:rsidRDefault="00D72792" w:rsidP="00D65D01">
      <w:pPr>
        <w:pStyle w:val="ListParagraph"/>
        <w:numPr>
          <w:ilvl w:val="0"/>
          <w:numId w:val="7"/>
        </w:numPr>
        <w:shd w:val="clear" w:color="auto" w:fill="FFFFFF"/>
        <w:spacing w:after="0" w:line="360" w:lineRule="auto"/>
        <w:jc w:val="both"/>
        <w:rPr>
          <w:rFonts w:eastAsia="Times New Roman" w:cs="Arial"/>
          <w:color w:val="000000"/>
          <w:lang w:val="en-GB" w:eastAsia="en-GB"/>
        </w:rPr>
      </w:pPr>
      <w:r w:rsidRPr="00D72792">
        <w:rPr>
          <w:rFonts w:eastAsia="Times New Roman" w:cs="Arial"/>
          <w:color w:val="000000"/>
          <w:lang w:val="en-GB" w:eastAsia="en-GB"/>
        </w:rPr>
        <w:t>Eliminate diesel-only trains by 2040 and develop a net-zero railway network by 2050, using hydrogen trains.</w:t>
      </w:r>
    </w:p>
    <w:p w14:paraId="0864ED77" w14:textId="6A7DAFD1" w:rsidR="00D72792" w:rsidRDefault="00D72792" w:rsidP="00D65D01">
      <w:pPr>
        <w:pStyle w:val="ListParagraph"/>
        <w:numPr>
          <w:ilvl w:val="0"/>
          <w:numId w:val="7"/>
        </w:numPr>
        <w:shd w:val="clear" w:color="auto" w:fill="FFFFFF"/>
        <w:spacing w:after="0" w:line="360" w:lineRule="auto"/>
        <w:jc w:val="both"/>
        <w:rPr>
          <w:rFonts w:eastAsia="Times New Roman" w:cs="Arial"/>
          <w:color w:val="000000"/>
          <w:lang w:val="en-GB" w:eastAsia="en-GB"/>
        </w:rPr>
      </w:pPr>
      <w:r w:rsidRPr="00D72792">
        <w:rPr>
          <w:rFonts w:eastAsia="Times New Roman" w:cs="Arial"/>
          <w:color w:val="000000"/>
          <w:lang w:val="en-GB" w:eastAsia="en-GB"/>
        </w:rPr>
        <w:t>Reduce traffic congestion, air pollution, and noise pollution by improving traffic flow.</w:t>
      </w:r>
    </w:p>
    <w:p w14:paraId="72CEDE28" w14:textId="77777777" w:rsidR="00F977C0" w:rsidRPr="00F977C0" w:rsidRDefault="00F977C0" w:rsidP="00F977C0">
      <w:pPr>
        <w:shd w:val="clear" w:color="auto" w:fill="FFFFFF"/>
        <w:spacing w:after="0" w:line="360" w:lineRule="auto"/>
        <w:jc w:val="both"/>
        <w:rPr>
          <w:rFonts w:eastAsia="Times New Roman" w:cs="Arial"/>
          <w:color w:val="000000"/>
          <w:lang w:val="en-GB" w:eastAsia="en-GB"/>
        </w:rPr>
      </w:pPr>
    </w:p>
    <w:p w14:paraId="08C2D684" w14:textId="3554D917" w:rsidR="00A135F5" w:rsidRDefault="00F977C0" w:rsidP="00F32B10">
      <w:pPr>
        <w:spacing w:line="360" w:lineRule="auto"/>
        <w:jc w:val="both"/>
        <w:rPr>
          <w:rFonts w:cs="Arial"/>
        </w:rPr>
      </w:pPr>
      <w:r w:rsidRPr="00F32B10">
        <w:rPr>
          <w:rFonts w:cs="Arial"/>
        </w:rPr>
        <w:t xml:space="preserve">The quality of life in our towns, cities, and countryside is fundamentally influenced by transport. </w:t>
      </w:r>
      <w:r w:rsidR="00D72792" w:rsidRPr="00F32B10">
        <w:rPr>
          <w:rFonts w:cs="Arial"/>
          <w:shd w:val="clear" w:color="auto" w:fill="FFFFFF"/>
        </w:rPr>
        <w:t>The UK became the first economy to implement legislation to eliminate global climate change contributions.</w:t>
      </w:r>
      <w:r w:rsidRPr="00F32B10">
        <w:rPr>
          <w:rFonts w:cs="Arial"/>
        </w:rPr>
        <w:t xml:space="preserve"> </w:t>
      </w:r>
      <w:r w:rsidR="00786C13" w:rsidRPr="00F32B10">
        <w:rPr>
          <w:rFonts w:cs="Arial"/>
        </w:rPr>
        <w:t>A positive outcome has been seen; registrations of battery-electric cars almost tripled in 2020 compared with 2019</w:t>
      </w:r>
      <w:r w:rsidR="00837D6F">
        <w:rPr>
          <w:rFonts w:cs="Arial"/>
        </w:rPr>
        <w:t xml:space="preserve"> (DT, 2021).</w:t>
      </w:r>
      <w:r w:rsidR="00786C13" w:rsidRPr="00F32B10">
        <w:rPr>
          <w:rFonts w:cs="Arial"/>
        </w:rPr>
        <w:t xml:space="preserve"> Nissan and Envision AESC announced </w:t>
      </w:r>
      <w:r w:rsidR="000322CB">
        <w:rPr>
          <w:rFonts w:cs="Arial"/>
        </w:rPr>
        <w:t>building</w:t>
      </w:r>
      <w:r w:rsidR="00786C13" w:rsidRPr="00F32B10">
        <w:rPr>
          <w:rFonts w:cs="Arial"/>
        </w:rPr>
        <w:t xml:space="preserve"> a factory in Sunderland as part of a manufacturing hub for electric vehicles</w:t>
      </w:r>
      <w:r w:rsidR="00837D6F">
        <w:rPr>
          <w:rFonts w:cs="Arial"/>
        </w:rPr>
        <w:t xml:space="preserve"> (DT,2021).</w:t>
      </w:r>
      <w:r w:rsidR="00786C13" w:rsidRPr="00F32B10">
        <w:rPr>
          <w:rFonts w:cs="Arial"/>
        </w:rPr>
        <w:t xml:space="preserve"> However, it can potentially add to the challenge of absolute growth in electricity demand</w:t>
      </w:r>
      <w:r w:rsidRPr="00F32B10">
        <w:rPr>
          <w:rFonts w:cs="Arial"/>
        </w:rPr>
        <w:t xml:space="preserve"> (</w:t>
      </w:r>
      <w:proofErr w:type="spellStart"/>
      <w:r w:rsidRPr="00F32B10">
        <w:rPr>
          <w:rFonts w:cs="Arial"/>
        </w:rPr>
        <w:t>Doluweera</w:t>
      </w:r>
      <w:proofErr w:type="spellEnd"/>
      <w:r w:rsidRPr="00F32B10">
        <w:rPr>
          <w:rFonts w:cs="Arial"/>
        </w:rPr>
        <w:t xml:space="preserve"> et al., 2020). </w:t>
      </w:r>
      <w:r w:rsidR="00786C13" w:rsidRPr="00F32B10">
        <w:rPr>
          <w:rFonts w:cs="Arial"/>
        </w:rPr>
        <w:t xml:space="preserve">With </w:t>
      </w:r>
      <w:r w:rsidRPr="00F32B10">
        <w:rPr>
          <w:rFonts w:cs="Arial"/>
        </w:rPr>
        <w:t xml:space="preserve">more </w:t>
      </w:r>
      <w:r w:rsidR="00786C13" w:rsidRPr="00F32B10">
        <w:rPr>
          <w:rFonts w:cs="Arial"/>
        </w:rPr>
        <w:t xml:space="preserve">people charging cars </w:t>
      </w:r>
      <w:r w:rsidRPr="00F32B10">
        <w:rPr>
          <w:rFonts w:cs="Arial"/>
        </w:rPr>
        <w:t>in</w:t>
      </w:r>
      <w:r w:rsidR="00786C13" w:rsidRPr="00F32B10">
        <w:rPr>
          <w:rFonts w:cs="Arial"/>
        </w:rPr>
        <w:t xml:space="preserve"> their households, this can put stress on electric power systems</w:t>
      </w:r>
      <w:r w:rsidRPr="00F32B10">
        <w:rPr>
          <w:rFonts w:cs="Arial"/>
        </w:rPr>
        <w:t xml:space="preserve"> and prices.</w:t>
      </w:r>
    </w:p>
    <w:p w14:paraId="43B7E7BE" w14:textId="690D683E" w:rsidR="00786C13" w:rsidRDefault="00F32B10" w:rsidP="00F32B10">
      <w:pPr>
        <w:spacing w:line="360" w:lineRule="auto"/>
        <w:jc w:val="both"/>
        <w:rPr>
          <w:rFonts w:cs="Arial"/>
          <w:shd w:val="clear" w:color="auto" w:fill="FFFFFF"/>
        </w:rPr>
      </w:pPr>
      <w:r w:rsidRPr="00F32B10">
        <w:rPr>
          <w:rFonts w:cs="Arial"/>
        </w:rPr>
        <w:t xml:space="preserve">Furthermore, building cycle infrastructure could also have weather-related challenges. </w:t>
      </w:r>
      <w:r w:rsidRPr="00F32B10">
        <w:rPr>
          <w:rFonts w:cs="Arial"/>
          <w:shd w:val="clear" w:color="auto" w:fill="FFFFFF"/>
        </w:rPr>
        <w:t>People may find it impractical to travel on cycles in adverse weather conditions, especially those who commute to work on cycles</w:t>
      </w:r>
      <w:r>
        <w:rPr>
          <w:rFonts w:cs="Arial"/>
          <w:shd w:val="clear" w:color="auto" w:fill="FFFFFF"/>
        </w:rPr>
        <w:t xml:space="preserve"> (</w:t>
      </w:r>
      <w:proofErr w:type="spellStart"/>
      <w:r>
        <w:rPr>
          <w:rFonts w:cs="Arial"/>
          <w:shd w:val="clear" w:color="auto" w:fill="FFFFFF"/>
        </w:rPr>
        <w:t>Pazdan</w:t>
      </w:r>
      <w:proofErr w:type="spellEnd"/>
      <w:r>
        <w:rPr>
          <w:rFonts w:cs="Arial"/>
          <w:shd w:val="clear" w:color="auto" w:fill="FFFFFF"/>
        </w:rPr>
        <w:t>, 2020</w:t>
      </w:r>
      <w:r w:rsidR="00472CFC">
        <w:rPr>
          <w:rFonts w:cs="Arial"/>
          <w:shd w:val="clear" w:color="auto" w:fill="FFFFFF"/>
        </w:rPr>
        <w:t>; Wu et al., 2020</w:t>
      </w:r>
      <w:r>
        <w:rPr>
          <w:rFonts w:cs="Arial"/>
          <w:shd w:val="clear" w:color="auto" w:fill="FFFFFF"/>
        </w:rPr>
        <w:t>).</w:t>
      </w:r>
      <w:r w:rsidR="00A135F5">
        <w:rPr>
          <w:rFonts w:cs="Arial"/>
          <w:shd w:val="clear" w:color="auto" w:fill="FFFFFF"/>
        </w:rPr>
        <w:t xml:space="preserve"> Hence, the government should also consider geographical factors in the short-term analysis of the strategies.</w:t>
      </w:r>
    </w:p>
    <w:p w14:paraId="4264F714" w14:textId="4B8AA8AF" w:rsidR="00344C46" w:rsidRDefault="00344C46" w:rsidP="00F30F5C">
      <w:pPr>
        <w:pStyle w:val="Heading3"/>
        <w:spacing w:line="360" w:lineRule="auto"/>
        <w:jc w:val="both"/>
        <w:rPr>
          <w:shd w:val="clear" w:color="auto" w:fill="FFFFFF"/>
        </w:rPr>
      </w:pPr>
      <w:bookmarkStart w:id="10" w:name="_Toc109657298"/>
      <w:r>
        <w:rPr>
          <w:shd w:val="clear" w:color="auto" w:fill="FFFFFF"/>
        </w:rPr>
        <w:t>Fixing Our Broken Housing Market</w:t>
      </w:r>
      <w:bookmarkEnd w:id="10"/>
    </w:p>
    <w:p w14:paraId="3E00086C" w14:textId="5594BE07" w:rsidR="00662EA8" w:rsidRDefault="00662EA8" w:rsidP="00F30F5C">
      <w:pPr>
        <w:spacing w:line="360" w:lineRule="auto"/>
        <w:jc w:val="both"/>
        <w:rPr>
          <w:rFonts w:cs="Arial"/>
          <w:color w:val="000000"/>
          <w:shd w:val="clear" w:color="auto" w:fill="FFFFFF"/>
        </w:rPr>
      </w:pPr>
      <w:r>
        <w:rPr>
          <w:rFonts w:cs="Arial"/>
        </w:rPr>
        <w:t xml:space="preserve">This strategy aims to focus on building new homes to meet the rising demand for housing. </w:t>
      </w:r>
      <w:r w:rsidRPr="00662EA8">
        <w:rPr>
          <w:rFonts w:cs="Arial"/>
          <w:color w:val="0B0C0C"/>
          <w:shd w:val="clear" w:color="auto" w:fill="FFFFFF"/>
        </w:rPr>
        <w:t xml:space="preserve">In a </w:t>
      </w:r>
      <w:r>
        <w:rPr>
          <w:rFonts w:cs="Arial"/>
          <w:color w:val="0B0C0C"/>
          <w:shd w:val="clear" w:color="auto" w:fill="FFFFFF"/>
        </w:rPr>
        <w:t xml:space="preserve">2017 </w:t>
      </w:r>
      <w:r w:rsidRPr="00662EA8">
        <w:rPr>
          <w:rFonts w:cs="Arial"/>
          <w:color w:val="0B0C0C"/>
          <w:shd w:val="clear" w:color="auto" w:fill="FFFFFF"/>
        </w:rPr>
        <w:t>report issued by the Department of Communities and Local Government</w:t>
      </w:r>
      <w:r>
        <w:rPr>
          <w:rFonts w:cs="Arial"/>
          <w:color w:val="0B0C0C"/>
          <w:shd w:val="clear" w:color="auto" w:fill="FFFFFF"/>
        </w:rPr>
        <w:t xml:space="preserve"> (DCLG)</w:t>
      </w:r>
      <w:r w:rsidRPr="00662EA8">
        <w:rPr>
          <w:rFonts w:cs="Arial"/>
          <w:color w:val="0B0C0C"/>
          <w:shd w:val="clear" w:color="auto" w:fill="FFFFFF"/>
        </w:rPr>
        <w:t>, not enough houses are being built to address the housing shortage.</w:t>
      </w:r>
      <w:r>
        <w:rPr>
          <w:rFonts w:cs="Arial"/>
          <w:color w:val="0B0C0C"/>
          <w:shd w:val="clear" w:color="auto" w:fill="FFFFFF"/>
        </w:rPr>
        <w:t xml:space="preserve"> </w:t>
      </w:r>
      <w:r>
        <w:rPr>
          <w:rFonts w:cs="Arial"/>
          <w:color w:val="000000"/>
          <w:shd w:val="clear" w:color="auto" w:fill="FFFFFF"/>
        </w:rPr>
        <w:t xml:space="preserve">The reasons are that inadequate planning by local authorities, slow house building, and a construction industry dominated by a few large companies (DCLG, 2017). </w:t>
      </w:r>
    </w:p>
    <w:p w14:paraId="464AEACF" w14:textId="3030A3F5" w:rsidR="000E08A5" w:rsidRDefault="001F658E" w:rsidP="00F30F5C">
      <w:pPr>
        <w:spacing w:line="360" w:lineRule="auto"/>
        <w:jc w:val="both"/>
        <w:rPr>
          <w:rFonts w:cs="Arial"/>
          <w:color w:val="000000"/>
          <w:shd w:val="clear" w:color="auto" w:fill="FFFFFF"/>
        </w:rPr>
      </w:pPr>
      <w:r>
        <w:rPr>
          <w:rFonts w:cs="Arial"/>
          <w:color w:val="000000"/>
          <w:shd w:val="clear" w:color="auto" w:fill="FFFFFF"/>
        </w:rPr>
        <w:t>T</w:t>
      </w:r>
      <w:r w:rsidR="000E08A5">
        <w:rPr>
          <w:rFonts w:cs="Arial"/>
          <w:color w:val="000000"/>
          <w:shd w:val="clear" w:color="auto" w:fill="FFFFFF"/>
        </w:rPr>
        <w:t>he four main proposals of this strategy are</w:t>
      </w:r>
      <w:r>
        <w:rPr>
          <w:rFonts w:cs="Arial"/>
          <w:color w:val="000000"/>
          <w:shd w:val="clear" w:color="auto" w:fill="FFFFFF"/>
        </w:rPr>
        <w:t xml:space="preserve"> (DCLG, 2017)</w:t>
      </w:r>
    </w:p>
    <w:p w14:paraId="20BD0553" w14:textId="1C611CE5" w:rsidR="000E08A5" w:rsidRPr="00C54624" w:rsidRDefault="000E08A5" w:rsidP="00F30F5C">
      <w:pPr>
        <w:pStyle w:val="ListParagraph"/>
        <w:numPr>
          <w:ilvl w:val="0"/>
          <w:numId w:val="10"/>
        </w:numPr>
        <w:spacing w:line="360" w:lineRule="auto"/>
        <w:jc w:val="both"/>
        <w:rPr>
          <w:rFonts w:cs="Arial"/>
          <w:color w:val="000000"/>
          <w:shd w:val="clear" w:color="auto" w:fill="FFFFFF"/>
        </w:rPr>
      </w:pPr>
      <w:r w:rsidRPr="00C54624">
        <w:rPr>
          <w:rFonts w:cs="Arial"/>
          <w:color w:val="000000"/>
          <w:shd w:val="clear" w:color="auto" w:fill="FFFFFF"/>
        </w:rPr>
        <w:t xml:space="preserve">Planning right home </w:t>
      </w:r>
      <w:r w:rsidR="002B7BAE">
        <w:rPr>
          <w:rFonts w:cs="Arial"/>
          <w:color w:val="000000"/>
          <w:shd w:val="clear" w:color="auto" w:fill="FFFFFF"/>
        </w:rPr>
        <w:t>for</w:t>
      </w:r>
      <w:r w:rsidRPr="00C54624">
        <w:rPr>
          <w:rFonts w:cs="Arial"/>
          <w:color w:val="000000"/>
          <w:shd w:val="clear" w:color="auto" w:fill="FFFFFF"/>
        </w:rPr>
        <w:t xml:space="preserve"> the right </w:t>
      </w:r>
      <w:r w:rsidR="002B7BAE">
        <w:rPr>
          <w:rFonts w:cs="Arial"/>
          <w:color w:val="000000"/>
          <w:shd w:val="clear" w:color="auto" w:fill="FFFFFF"/>
        </w:rPr>
        <w:t>location</w:t>
      </w:r>
    </w:p>
    <w:p w14:paraId="477D12E3" w14:textId="0CC01145" w:rsidR="000E08A5" w:rsidRPr="00C54624" w:rsidRDefault="000E08A5" w:rsidP="00F30F5C">
      <w:pPr>
        <w:pStyle w:val="ListParagraph"/>
        <w:numPr>
          <w:ilvl w:val="0"/>
          <w:numId w:val="10"/>
        </w:numPr>
        <w:spacing w:after="0" w:line="360" w:lineRule="auto"/>
        <w:jc w:val="both"/>
        <w:rPr>
          <w:rFonts w:eastAsia="Times New Roman" w:cs="Arial"/>
          <w:lang w:val="en-GB" w:eastAsia="en-GB"/>
        </w:rPr>
      </w:pPr>
      <w:r w:rsidRPr="00C54624">
        <w:rPr>
          <w:rFonts w:eastAsia="Times New Roman" w:cs="Arial"/>
          <w:lang w:val="en-GB" w:eastAsia="en-GB"/>
        </w:rPr>
        <w:t>Faster</w:t>
      </w:r>
      <w:r w:rsidR="002B7BAE">
        <w:rPr>
          <w:rFonts w:eastAsia="Times New Roman" w:cs="Arial"/>
          <w:lang w:val="en-GB" w:eastAsia="en-GB"/>
        </w:rPr>
        <w:t xml:space="preserve"> construction of houses</w:t>
      </w:r>
    </w:p>
    <w:p w14:paraId="7B6BAFE4" w14:textId="77777777" w:rsidR="002B7BAE" w:rsidRPr="002B7BAE" w:rsidRDefault="002B7BAE" w:rsidP="00F30F5C">
      <w:pPr>
        <w:pStyle w:val="ListParagraph"/>
        <w:numPr>
          <w:ilvl w:val="0"/>
          <w:numId w:val="10"/>
        </w:numPr>
        <w:shd w:val="clear" w:color="auto" w:fill="FFFFFF"/>
        <w:spacing w:after="0" w:line="360" w:lineRule="auto"/>
        <w:jc w:val="both"/>
        <w:rPr>
          <w:rFonts w:eastAsia="Times New Roman" w:cs="Arial"/>
          <w:color w:val="000000"/>
          <w:lang w:val="en-GB" w:eastAsia="en-GB"/>
        </w:rPr>
      </w:pPr>
      <w:r w:rsidRPr="002B7BAE">
        <w:rPr>
          <w:rFonts w:cs="Arial"/>
          <w:color w:val="000000"/>
          <w:shd w:val="clear" w:color="auto" w:fill="FFFFFF"/>
        </w:rPr>
        <w:t>Increasing market diversity</w:t>
      </w:r>
    </w:p>
    <w:p w14:paraId="1B03E4A5" w14:textId="37C0D301" w:rsidR="000E08A5" w:rsidRPr="00C54624" w:rsidRDefault="000E08A5" w:rsidP="00F30F5C">
      <w:pPr>
        <w:pStyle w:val="ListParagraph"/>
        <w:numPr>
          <w:ilvl w:val="0"/>
          <w:numId w:val="10"/>
        </w:numPr>
        <w:shd w:val="clear" w:color="auto" w:fill="FFFFFF"/>
        <w:spacing w:after="0" w:line="360" w:lineRule="auto"/>
        <w:jc w:val="both"/>
        <w:rPr>
          <w:rFonts w:eastAsia="Times New Roman" w:cs="Arial"/>
          <w:color w:val="000000"/>
          <w:lang w:val="en-GB" w:eastAsia="en-GB"/>
        </w:rPr>
      </w:pPr>
      <w:r w:rsidRPr="00C54624">
        <w:rPr>
          <w:rFonts w:eastAsia="Times New Roman" w:cs="Arial"/>
          <w:color w:val="000000"/>
          <w:lang w:val="en-GB" w:eastAsia="en-GB"/>
        </w:rPr>
        <w:t>Helping People Now</w:t>
      </w:r>
    </w:p>
    <w:p w14:paraId="64F59393" w14:textId="5220D207" w:rsidR="00457A24" w:rsidRPr="00444CF4" w:rsidRDefault="00805665" w:rsidP="000C003F">
      <w:pPr>
        <w:spacing w:line="360" w:lineRule="auto"/>
        <w:jc w:val="both"/>
        <w:rPr>
          <w:rFonts w:ascii="Times New Roman" w:eastAsia="Times New Roman" w:hAnsi="Times New Roman" w:cs="Times New Roman"/>
          <w:sz w:val="24"/>
          <w:szCs w:val="24"/>
          <w:lang w:val="en-GB" w:eastAsia="en-GB"/>
        </w:rPr>
      </w:pPr>
      <w:r w:rsidRPr="000C003F">
        <w:rPr>
          <w:rFonts w:eastAsia="Times New Roman" w:cs="Arial"/>
          <w:lang w:val="en-GB" w:eastAsia="en-GB"/>
        </w:rPr>
        <w:t xml:space="preserve">However, according to </w:t>
      </w:r>
      <w:proofErr w:type="spellStart"/>
      <w:r w:rsidRPr="000C003F">
        <w:rPr>
          <w:rFonts w:eastAsia="Times New Roman" w:cs="Arial"/>
          <w:lang w:val="en-GB" w:eastAsia="en-GB"/>
        </w:rPr>
        <w:t>Mulherin</w:t>
      </w:r>
      <w:proofErr w:type="spellEnd"/>
      <w:r w:rsidRPr="000C003F">
        <w:rPr>
          <w:rFonts w:eastAsia="Times New Roman" w:cs="Arial"/>
          <w:lang w:val="en-GB" w:eastAsia="en-GB"/>
        </w:rPr>
        <w:t xml:space="preserve"> (2019), </w:t>
      </w:r>
      <w:r w:rsidR="005853DC" w:rsidRPr="000C003F">
        <w:rPr>
          <w:rFonts w:eastAsia="Times New Roman" w:cs="Arial"/>
          <w:lang w:val="en-GB" w:eastAsia="en-GB"/>
        </w:rPr>
        <w:t xml:space="preserve">the </w:t>
      </w:r>
      <w:r w:rsidRPr="000C003F">
        <w:rPr>
          <w:rFonts w:eastAsia="Times New Roman" w:cs="Arial"/>
          <w:lang w:val="en-GB" w:eastAsia="en-GB"/>
        </w:rPr>
        <w:t>housing s</w:t>
      </w:r>
      <w:r w:rsidR="005853DC" w:rsidRPr="000C003F">
        <w:rPr>
          <w:rFonts w:eastAsia="Times New Roman" w:cs="Arial"/>
          <w:lang w:val="en-GB" w:eastAsia="en-GB"/>
        </w:rPr>
        <w:t>h</w:t>
      </w:r>
      <w:r w:rsidRPr="000C003F">
        <w:rPr>
          <w:rFonts w:eastAsia="Times New Roman" w:cs="Arial"/>
          <w:lang w:val="en-GB" w:eastAsia="en-GB"/>
        </w:rPr>
        <w:t>or</w:t>
      </w:r>
      <w:r w:rsidR="005853DC" w:rsidRPr="000C003F">
        <w:rPr>
          <w:rFonts w:eastAsia="Times New Roman" w:cs="Arial"/>
          <w:lang w:val="en-GB" w:eastAsia="en-GB"/>
        </w:rPr>
        <w:t>t</w:t>
      </w:r>
      <w:r w:rsidRPr="000C003F">
        <w:rPr>
          <w:rFonts w:eastAsia="Times New Roman" w:cs="Arial"/>
          <w:lang w:val="en-GB" w:eastAsia="en-GB"/>
        </w:rPr>
        <w:t xml:space="preserve">age is unconvincing because the official data on housing volume shows sufficient growth. There were over 650000 houses in 1996, reaching over 1.1 million by 2018. </w:t>
      </w:r>
      <w:r w:rsidRPr="000C003F">
        <w:rPr>
          <w:rFonts w:cs="Arial"/>
          <w:color w:val="000000"/>
          <w:shd w:val="clear" w:color="auto" w:fill="FFFFFF"/>
        </w:rPr>
        <w:t>Household size growth, an ageing population, and a higher migration rate may also contribute to the crisis</w:t>
      </w:r>
      <w:r w:rsidRPr="000C003F">
        <w:rPr>
          <w:rFonts w:eastAsia="Times New Roman" w:cs="Arial"/>
          <w:lang w:val="en-GB" w:eastAsia="en-GB"/>
        </w:rPr>
        <w:t xml:space="preserve"> (</w:t>
      </w:r>
      <w:proofErr w:type="spellStart"/>
      <w:r w:rsidRPr="000C003F">
        <w:rPr>
          <w:rFonts w:eastAsia="Times New Roman" w:cs="Arial"/>
          <w:lang w:val="en-GB" w:eastAsia="en-GB"/>
        </w:rPr>
        <w:t>Mulherin</w:t>
      </w:r>
      <w:proofErr w:type="spellEnd"/>
      <w:r w:rsidRPr="000C003F">
        <w:rPr>
          <w:rFonts w:eastAsia="Times New Roman" w:cs="Arial"/>
          <w:lang w:val="en-GB" w:eastAsia="en-GB"/>
        </w:rPr>
        <w:t xml:space="preserve">, 2019). </w:t>
      </w:r>
      <w:r w:rsidRPr="000C003F">
        <w:rPr>
          <w:rFonts w:cs="Arial"/>
          <w:color w:val="000000"/>
          <w:shd w:val="clear" w:color="auto" w:fill="FFFFFF"/>
        </w:rPr>
        <w:t>Price inflation for consumers may also play a role in the housing crisis.</w:t>
      </w:r>
      <w:r w:rsidRPr="000C003F">
        <w:rPr>
          <w:rFonts w:eastAsia="Times New Roman" w:cs="Arial"/>
          <w:lang w:val="en-GB" w:eastAsia="en-GB"/>
        </w:rPr>
        <w:t xml:space="preserve"> The UK House Price Index (2022) shows that housing prices have risen 12.4% in 2022 from the previous year. Therefore, building more homes may not solve the market crisis.</w:t>
      </w:r>
      <w:r w:rsidR="00444CF4">
        <w:rPr>
          <w:rFonts w:eastAsia="Times New Roman" w:cs="Arial"/>
          <w:lang w:val="en-GB" w:eastAsia="en-GB"/>
        </w:rPr>
        <w:t xml:space="preserve"> </w:t>
      </w:r>
      <w:r w:rsidR="00444CF4">
        <w:rPr>
          <w:rFonts w:cs="Arial"/>
          <w:color w:val="000000"/>
          <w:shd w:val="clear" w:color="auto" w:fill="FFFFFF"/>
        </w:rPr>
        <w:t>Across the UK, many communities failed to share growth proceeds as effectively as prosperous areas</w:t>
      </w:r>
      <w:r w:rsidR="009602E6">
        <w:rPr>
          <w:rFonts w:cs="Arial"/>
          <w:color w:val="000000"/>
          <w:shd w:val="clear" w:color="auto" w:fill="FFFFFF"/>
        </w:rPr>
        <w:t xml:space="preserve"> (HMG, 2019). </w:t>
      </w:r>
      <w:r w:rsidR="00444CF4">
        <w:rPr>
          <w:rFonts w:cs="Arial"/>
          <w:color w:val="000000"/>
          <w:shd w:val="clear" w:color="auto" w:fill="FFFFFF"/>
        </w:rPr>
        <w:t xml:space="preserve">Consequently, some communities experience hardships and </w:t>
      </w:r>
      <w:r w:rsidR="00444CF4">
        <w:rPr>
          <w:rFonts w:cs="Arial"/>
          <w:color w:val="000000"/>
          <w:shd w:val="clear" w:color="auto" w:fill="FFFFFF"/>
        </w:rPr>
        <w:lastRenderedPageBreak/>
        <w:t>feel isolated. Therefore, improving economic growth and reconnecting communities physically and digitally is crucial to building a more connected and united nation</w:t>
      </w:r>
      <w:r w:rsidR="0050215C">
        <w:rPr>
          <w:rFonts w:cs="Arial"/>
          <w:color w:val="000000"/>
          <w:shd w:val="clear" w:color="auto" w:fill="FFFFFF"/>
        </w:rPr>
        <w:t>.</w:t>
      </w:r>
      <w:r w:rsidR="00444CF4">
        <w:rPr>
          <w:rFonts w:cs="Arial"/>
          <w:color w:val="000000"/>
          <w:shd w:val="clear" w:color="auto" w:fill="FFFFFF"/>
        </w:rPr>
        <w:t> </w:t>
      </w:r>
    </w:p>
    <w:p w14:paraId="4CB29774" w14:textId="1F2C42C6" w:rsidR="00B079F3" w:rsidRDefault="00B079F3" w:rsidP="000C003F">
      <w:pPr>
        <w:pStyle w:val="Heading1"/>
        <w:spacing w:line="360" w:lineRule="auto"/>
        <w:jc w:val="both"/>
        <w:rPr>
          <w:rFonts w:eastAsia="Times New Roman"/>
          <w:lang w:val="en-GB" w:eastAsia="en-GB"/>
        </w:rPr>
      </w:pPr>
      <w:bookmarkStart w:id="11" w:name="_Toc109657299"/>
      <w:r>
        <w:rPr>
          <w:rFonts w:eastAsia="Times New Roman"/>
          <w:lang w:val="en-GB" w:eastAsia="en-GB"/>
        </w:rPr>
        <w:t>SDG 17:</w:t>
      </w:r>
      <w:r w:rsidR="00502E72">
        <w:rPr>
          <w:rFonts w:eastAsia="Times New Roman"/>
          <w:lang w:val="en-GB" w:eastAsia="en-GB"/>
        </w:rPr>
        <w:t xml:space="preserve"> Partnerships for the Goals</w:t>
      </w:r>
      <w:bookmarkEnd w:id="11"/>
    </w:p>
    <w:p w14:paraId="29AE03BE" w14:textId="0ED96BD3" w:rsidR="00FC5691" w:rsidRPr="00B22AD9" w:rsidRDefault="00502E72" w:rsidP="000C003F">
      <w:pPr>
        <w:spacing w:line="360" w:lineRule="auto"/>
        <w:jc w:val="both"/>
        <w:rPr>
          <w:rFonts w:cs="Arial"/>
          <w:color w:val="000000"/>
          <w:shd w:val="clear" w:color="auto" w:fill="FFFFFF"/>
        </w:rPr>
      </w:pPr>
      <w:r w:rsidRPr="00B22AD9">
        <w:rPr>
          <w:rFonts w:cs="Arial"/>
          <w:color w:val="202122"/>
          <w:shd w:val="clear" w:color="auto" w:fill="FFFFFF"/>
        </w:rPr>
        <w:t xml:space="preserve">This goal </w:t>
      </w:r>
      <w:r w:rsidR="0028016D" w:rsidRPr="00B22AD9">
        <w:rPr>
          <w:rFonts w:cs="Arial"/>
          <w:color w:val="202122"/>
          <w:shd w:val="clear" w:color="auto" w:fill="FFFFFF"/>
        </w:rPr>
        <w:t>emphasised</w:t>
      </w:r>
      <w:r w:rsidRPr="00B22AD9">
        <w:rPr>
          <w:rFonts w:cs="Arial"/>
          <w:color w:val="202122"/>
          <w:shd w:val="clear" w:color="auto" w:fill="FFFFFF"/>
        </w:rPr>
        <w:t xml:space="preserve"> the need </w:t>
      </w:r>
      <w:r w:rsidR="00CF615F" w:rsidRPr="00B22AD9">
        <w:rPr>
          <w:rFonts w:cs="Arial"/>
          <w:color w:val="202122"/>
          <w:shd w:val="clear" w:color="auto" w:fill="FFFFFF"/>
        </w:rPr>
        <w:t>for</w:t>
      </w:r>
      <w:r w:rsidRPr="00B22AD9">
        <w:rPr>
          <w:rFonts w:cs="Arial"/>
          <w:color w:val="202122"/>
          <w:shd w:val="clear" w:color="auto" w:fill="FFFFFF"/>
        </w:rPr>
        <w:t xml:space="preserve"> the countries and various sectors to collaborate and align policies to meet every goal by 2030. </w:t>
      </w:r>
      <w:r w:rsidRPr="00B22AD9">
        <w:rPr>
          <w:rFonts w:cs="Arial"/>
          <w:color w:val="000000"/>
          <w:shd w:val="clear" w:color="auto" w:fill="FFFFFF"/>
        </w:rPr>
        <w:t xml:space="preserve">This vision promotes </w:t>
      </w:r>
      <w:r w:rsidR="00982EDE" w:rsidRPr="00B22AD9">
        <w:rPr>
          <w:rFonts w:cs="Arial"/>
          <w:color w:val="000000"/>
          <w:shd w:val="clear" w:color="auto" w:fill="FFFFFF"/>
        </w:rPr>
        <w:t>SD</w:t>
      </w:r>
      <w:r w:rsidRPr="00B22AD9">
        <w:rPr>
          <w:rFonts w:cs="Arial"/>
          <w:color w:val="000000"/>
          <w:shd w:val="clear" w:color="auto" w:fill="FFFFFF"/>
        </w:rPr>
        <w:t xml:space="preserve"> across borders through efficient and equitable trade.</w:t>
      </w:r>
      <w:r w:rsidR="00CF615F" w:rsidRPr="00B22AD9">
        <w:rPr>
          <w:rFonts w:cs="Arial"/>
          <w:color w:val="000000"/>
          <w:shd w:val="clear" w:color="auto" w:fill="FFFFFF"/>
        </w:rPr>
        <w:t xml:space="preserve"> </w:t>
      </w:r>
      <w:r w:rsidR="00A13DF8" w:rsidRPr="00B22AD9">
        <w:rPr>
          <w:rFonts w:cs="Arial"/>
          <w:color w:val="000000"/>
          <w:shd w:val="clear" w:color="auto" w:fill="FFFFFF"/>
        </w:rPr>
        <w:t xml:space="preserve">It </w:t>
      </w:r>
      <w:proofErr w:type="spellStart"/>
      <w:r w:rsidR="00A13DF8" w:rsidRPr="00B22AD9">
        <w:rPr>
          <w:rFonts w:cs="Arial"/>
          <w:color w:val="202122"/>
          <w:shd w:val="clear" w:color="auto" w:fill="FFFFFF"/>
        </w:rPr>
        <w:t>emphasises</w:t>
      </w:r>
      <w:proofErr w:type="spellEnd"/>
      <w:r w:rsidR="00A13DF8" w:rsidRPr="00B22AD9">
        <w:rPr>
          <w:rFonts w:cs="Arial"/>
          <w:color w:val="202122"/>
          <w:shd w:val="clear" w:color="auto" w:fill="FFFFFF"/>
        </w:rPr>
        <w:t xml:space="preserve"> long-term investments to empower and improve the adaptability of companies and various sectors in developing countries. Its main aim involves improving </w:t>
      </w:r>
      <w:r w:rsidR="00CE3F51" w:rsidRPr="00B22AD9">
        <w:rPr>
          <w:rFonts w:cs="Arial"/>
          <w:color w:val="202122"/>
          <w:shd w:val="clear" w:color="auto" w:fill="FFFFFF"/>
        </w:rPr>
        <w:t>a country's following aspects,</w:t>
      </w:r>
      <w:r w:rsidR="00A13DF8" w:rsidRPr="00B22AD9">
        <w:rPr>
          <w:rFonts w:cs="Arial"/>
          <w:color w:val="202122"/>
          <w:shd w:val="clear" w:color="auto" w:fill="FFFFFF"/>
        </w:rPr>
        <w:t xml:space="preserve"> including infrastructure, resources, and transportation systems. </w:t>
      </w:r>
      <w:r w:rsidR="00CF615F" w:rsidRPr="00B22AD9">
        <w:rPr>
          <w:rFonts w:cs="Arial"/>
          <w:color w:val="000000"/>
          <w:shd w:val="clear" w:color="auto" w:fill="FFFFFF"/>
        </w:rPr>
        <w:t xml:space="preserve">The targets of SDG17 are </w:t>
      </w:r>
      <w:r w:rsidR="0028016D" w:rsidRPr="00B22AD9">
        <w:rPr>
          <w:rFonts w:cs="Arial"/>
          <w:color w:val="000000"/>
          <w:shd w:val="clear" w:color="auto" w:fill="FFFFFF"/>
        </w:rPr>
        <w:t>divided into five categories (</w:t>
      </w:r>
      <w:r w:rsidR="0028016D" w:rsidRPr="00B22AD9">
        <w:rPr>
          <w:rFonts w:cs="Arial"/>
          <w:color w:val="222222"/>
          <w:shd w:val="clear" w:color="auto" w:fill="FFFFFF"/>
        </w:rPr>
        <w:t>Terzakis and Klein, 2021).</w:t>
      </w:r>
    </w:p>
    <w:p w14:paraId="64B64D20" w14:textId="4359572C" w:rsidR="00CF615F" w:rsidRPr="00B22AD9" w:rsidRDefault="00CF615F" w:rsidP="000C003F">
      <w:pPr>
        <w:spacing w:line="360" w:lineRule="auto"/>
        <w:jc w:val="both"/>
        <w:rPr>
          <w:rFonts w:cs="Arial"/>
          <w:i/>
          <w:iCs/>
          <w:color w:val="000000"/>
          <w:shd w:val="clear" w:color="auto" w:fill="FFFFFF"/>
        </w:rPr>
      </w:pPr>
      <w:r w:rsidRPr="00B22AD9">
        <w:rPr>
          <w:rFonts w:cs="Arial"/>
          <w:b/>
          <w:bCs/>
          <w:i/>
          <w:iCs/>
          <w:color w:val="000000"/>
          <w:shd w:val="clear" w:color="auto" w:fill="FFFFFF"/>
        </w:rPr>
        <w:t>Finance:</w:t>
      </w:r>
      <w:r w:rsidRPr="00B22AD9">
        <w:t xml:space="preserve"> </w:t>
      </w:r>
      <w:r w:rsidRPr="00B22AD9">
        <w:rPr>
          <w:rFonts w:cs="Arial"/>
          <w:color w:val="000000"/>
          <w:shd w:val="clear" w:color="auto" w:fill="FFFFFF"/>
        </w:rPr>
        <w:t>It involves developed countries partnering to collect revenue, mobilise aid, promote investment, and sustain long-term debt.</w:t>
      </w:r>
    </w:p>
    <w:p w14:paraId="499693BC" w14:textId="461F834B" w:rsidR="00344C46" w:rsidRPr="00B22AD9" w:rsidRDefault="00CF615F" w:rsidP="000C003F">
      <w:pPr>
        <w:spacing w:line="360" w:lineRule="auto"/>
        <w:jc w:val="both"/>
        <w:rPr>
          <w:rFonts w:cs="Arial"/>
          <w:color w:val="000000"/>
          <w:shd w:val="clear" w:color="auto" w:fill="FFFFFF"/>
        </w:rPr>
      </w:pPr>
      <w:r w:rsidRPr="00B22AD9">
        <w:rPr>
          <w:b/>
          <w:bCs/>
          <w:i/>
          <w:iCs/>
        </w:rPr>
        <w:t xml:space="preserve">Technology: </w:t>
      </w:r>
      <w:r w:rsidRPr="00B22AD9">
        <w:rPr>
          <w:rFonts w:cs="Arial"/>
          <w:color w:val="000000"/>
          <w:shd w:val="clear" w:color="auto" w:fill="FFFFFF"/>
        </w:rPr>
        <w:t>  Aiming at bridging the technology divide between North and South.</w:t>
      </w:r>
    </w:p>
    <w:p w14:paraId="41FCBA73" w14:textId="57BCDDC1" w:rsidR="00CF615F" w:rsidRPr="00B22AD9" w:rsidRDefault="00CF615F" w:rsidP="000C003F">
      <w:pPr>
        <w:spacing w:line="360" w:lineRule="auto"/>
        <w:jc w:val="both"/>
        <w:rPr>
          <w:rFonts w:cs="Arial"/>
          <w:color w:val="000000"/>
          <w:shd w:val="clear" w:color="auto" w:fill="FFFFFF"/>
        </w:rPr>
      </w:pPr>
      <w:r w:rsidRPr="00B22AD9">
        <w:rPr>
          <w:rFonts w:cs="Arial"/>
          <w:b/>
          <w:bCs/>
          <w:i/>
          <w:iCs/>
          <w:color w:val="000000"/>
          <w:shd w:val="clear" w:color="auto" w:fill="FFFFFF"/>
        </w:rPr>
        <w:t xml:space="preserve">Capacity building: </w:t>
      </w:r>
      <w:r w:rsidRPr="00B22AD9">
        <w:rPr>
          <w:rFonts w:cs="Arial"/>
          <w:color w:val="000000"/>
          <w:shd w:val="clear" w:color="auto" w:fill="FFFFFF"/>
        </w:rPr>
        <w:t>A focus on capacity building is integral to achieving all SDGs in developing countries with international support.</w:t>
      </w:r>
    </w:p>
    <w:p w14:paraId="039406CA" w14:textId="79BFD15E" w:rsidR="00CF615F" w:rsidRPr="00B22AD9" w:rsidRDefault="00CF615F" w:rsidP="000C003F">
      <w:pPr>
        <w:spacing w:line="360" w:lineRule="auto"/>
        <w:jc w:val="both"/>
        <w:rPr>
          <w:rFonts w:cs="Arial"/>
          <w:color w:val="000000"/>
          <w:shd w:val="clear" w:color="auto" w:fill="FFFFFF"/>
        </w:rPr>
      </w:pPr>
      <w:r w:rsidRPr="00B22AD9">
        <w:rPr>
          <w:rFonts w:cs="Arial"/>
          <w:b/>
          <w:bCs/>
          <w:i/>
          <w:iCs/>
          <w:color w:val="000000"/>
          <w:shd w:val="clear" w:color="auto" w:fill="FFFFFF"/>
        </w:rPr>
        <w:t xml:space="preserve">Trade: </w:t>
      </w:r>
      <w:r w:rsidRPr="00B22AD9">
        <w:rPr>
          <w:rFonts w:cs="Arial"/>
          <w:color w:val="000000"/>
          <w:shd w:val="clear" w:color="auto" w:fill="FFFFFF"/>
        </w:rPr>
        <w:t xml:space="preserve">Through multinational </w:t>
      </w:r>
      <w:proofErr w:type="spellStart"/>
      <w:r w:rsidRPr="00B22AD9">
        <w:rPr>
          <w:rFonts w:cs="Arial"/>
          <w:color w:val="000000"/>
          <w:shd w:val="clear" w:color="auto" w:fill="FFFFFF"/>
        </w:rPr>
        <w:t>organisations</w:t>
      </w:r>
      <w:proofErr w:type="spellEnd"/>
      <w:r w:rsidRPr="00B22AD9">
        <w:rPr>
          <w:rFonts w:cs="Arial"/>
          <w:color w:val="000000"/>
          <w:shd w:val="clear" w:color="auto" w:fill="FFFFFF"/>
        </w:rPr>
        <w:t xml:space="preserve"> and frameworks, promotes rules-based and equitable trading for developing countries.</w:t>
      </w:r>
    </w:p>
    <w:p w14:paraId="4ECFEFCB" w14:textId="5782E9DD" w:rsidR="00CF615F" w:rsidRPr="00B22AD9" w:rsidRDefault="00CF615F" w:rsidP="000C003F">
      <w:pPr>
        <w:spacing w:line="360" w:lineRule="auto"/>
        <w:jc w:val="both"/>
      </w:pPr>
      <w:r w:rsidRPr="00B22AD9">
        <w:rPr>
          <w:rFonts w:cs="Arial"/>
          <w:b/>
          <w:bCs/>
          <w:i/>
          <w:iCs/>
          <w:color w:val="000000"/>
          <w:shd w:val="clear" w:color="auto" w:fill="FFFFFF"/>
        </w:rPr>
        <w:t xml:space="preserve">Systematic issue: </w:t>
      </w:r>
      <w:r w:rsidR="0066079F" w:rsidRPr="00B22AD9">
        <w:rPr>
          <w:rFonts w:cs="Arial"/>
          <w:color w:val="000000"/>
          <w:shd w:val="clear" w:color="auto" w:fill="FFFFFF"/>
        </w:rPr>
        <w:t xml:space="preserve">It is an approach that </w:t>
      </w:r>
      <w:proofErr w:type="spellStart"/>
      <w:r w:rsidR="0066079F" w:rsidRPr="00B22AD9">
        <w:rPr>
          <w:rFonts w:cs="Arial"/>
          <w:color w:val="000000"/>
          <w:shd w:val="clear" w:color="auto" w:fill="FFFFFF"/>
        </w:rPr>
        <w:t>emphasises</w:t>
      </w:r>
      <w:proofErr w:type="spellEnd"/>
      <w:r w:rsidR="0066079F" w:rsidRPr="00B22AD9">
        <w:rPr>
          <w:rFonts w:cs="Arial"/>
          <w:color w:val="000000"/>
          <w:shd w:val="clear" w:color="auto" w:fill="FFFFFF"/>
        </w:rPr>
        <w:t xml:space="preserve"> policy and institutional cohesion to improve the macro level of economic </w:t>
      </w:r>
      <w:r w:rsidR="00355221" w:rsidRPr="00B22AD9">
        <w:rPr>
          <w:rFonts w:cs="Arial"/>
          <w:color w:val="000000"/>
          <w:shd w:val="clear" w:color="auto" w:fill="FFFFFF"/>
        </w:rPr>
        <w:t>growth</w:t>
      </w:r>
      <w:r w:rsidR="0066079F" w:rsidRPr="00B22AD9">
        <w:rPr>
          <w:rFonts w:cs="Arial"/>
          <w:color w:val="000000"/>
          <w:shd w:val="clear" w:color="auto" w:fill="FFFFFF"/>
        </w:rPr>
        <w:t xml:space="preserve"> and sustainab</w:t>
      </w:r>
      <w:r w:rsidR="00355221" w:rsidRPr="00B22AD9">
        <w:rPr>
          <w:rFonts w:cs="Arial"/>
          <w:color w:val="000000"/>
          <w:shd w:val="clear" w:color="auto" w:fill="FFFFFF"/>
        </w:rPr>
        <w:t>ility</w:t>
      </w:r>
      <w:r w:rsidR="0066079F" w:rsidRPr="00B22AD9">
        <w:rPr>
          <w:rFonts w:cs="Arial"/>
          <w:color w:val="000000"/>
          <w:shd w:val="clear" w:color="auto" w:fill="FFFFFF"/>
        </w:rPr>
        <w:t>.  </w:t>
      </w:r>
    </w:p>
    <w:p w14:paraId="6864618D" w14:textId="37D9EB53" w:rsidR="00721916" w:rsidRPr="00B22AD9" w:rsidRDefault="00463E04" w:rsidP="00DD3FA4">
      <w:pPr>
        <w:spacing w:line="360" w:lineRule="auto"/>
        <w:jc w:val="both"/>
        <w:rPr>
          <w:rFonts w:cs="Arial"/>
          <w:color w:val="000000"/>
          <w:shd w:val="clear" w:color="auto" w:fill="FFFFFF"/>
        </w:rPr>
      </w:pPr>
      <w:r w:rsidRPr="00B22AD9">
        <w:t xml:space="preserve">Partnerships between government, business, and civil society are essential for </w:t>
      </w:r>
      <w:r w:rsidR="00752177" w:rsidRPr="00B22AD9">
        <w:t xml:space="preserve">the </w:t>
      </w:r>
      <w:r w:rsidR="00982EDE" w:rsidRPr="00B22AD9">
        <w:t>SD</w:t>
      </w:r>
      <w:r w:rsidR="00752177" w:rsidRPr="00B22AD9">
        <w:t>G</w:t>
      </w:r>
      <w:r w:rsidRPr="00B22AD9">
        <w:t xml:space="preserve"> agenda.</w:t>
      </w:r>
      <w:r w:rsidR="00C53C4C" w:rsidRPr="00B22AD9">
        <w:t xml:space="preserve"> </w:t>
      </w:r>
      <w:proofErr w:type="gramStart"/>
      <w:r w:rsidR="00C53C4C" w:rsidRPr="00B22AD9">
        <w:rPr>
          <w:rFonts w:cs="Arial"/>
          <w:color w:val="000000"/>
          <w:shd w:val="clear" w:color="auto" w:fill="FFFFFF"/>
        </w:rPr>
        <w:t>In order to</w:t>
      </w:r>
      <w:proofErr w:type="gramEnd"/>
      <w:r w:rsidR="00C53C4C" w:rsidRPr="00B22AD9">
        <w:rPr>
          <w:rFonts w:cs="Arial"/>
          <w:color w:val="000000"/>
          <w:shd w:val="clear" w:color="auto" w:fill="FFFFFF"/>
        </w:rPr>
        <w:t xml:space="preserve"> ensure that the poorer countries can achieve the </w:t>
      </w:r>
      <w:r w:rsidR="00982EDE" w:rsidRPr="00B22AD9">
        <w:rPr>
          <w:rFonts w:cs="Arial"/>
          <w:color w:val="000000"/>
          <w:shd w:val="clear" w:color="auto" w:fill="FFFFFF"/>
        </w:rPr>
        <w:t>SD</w:t>
      </w:r>
      <w:r w:rsidR="00752177" w:rsidRPr="00B22AD9">
        <w:rPr>
          <w:rFonts w:cs="Arial"/>
          <w:color w:val="000000"/>
          <w:shd w:val="clear" w:color="auto" w:fill="FFFFFF"/>
        </w:rPr>
        <w:t>G</w:t>
      </w:r>
      <w:r w:rsidR="00C53C4C" w:rsidRPr="00B22AD9">
        <w:rPr>
          <w:rFonts w:cs="Arial"/>
          <w:color w:val="000000"/>
          <w:shd w:val="clear" w:color="auto" w:fill="FFFFFF"/>
        </w:rPr>
        <w:t>s, strong international cooperation is needed.</w:t>
      </w:r>
      <w:r w:rsidR="00E63D94" w:rsidRPr="00B22AD9">
        <w:rPr>
          <w:rFonts w:cs="Arial"/>
          <w:color w:val="000000"/>
          <w:shd w:val="clear" w:color="auto" w:fill="FFFFFF"/>
        </w:rPr>
        <w:t xml:space="preserve"> It is only possible to reach the goals if adequate resources are mobilised and effectively invested, global systems are functional, and partners are empowered (HMG, 2019).</w:t>
      </w:r>
    </w:p>
    <w:p w14:paraId="02942875" w14:textId="6A878C0A" w:rsidR="009160E7" w:rsidRDefault="009160E7" w:rsidP="00DD3FA4">
      <w:pPr>
        <w:pStyle w:val="Heading2"/>
        <w:spacing w:line="360" w:lineRule="auto"/>
      </w:pPr>
      <w:bookmarkStart w:id="12" w:name="_Toc109657300"/>
      <w:r>
        <w:t>UK Strategies for SDG 17</w:t>
      </w:r>
      <w:bookmarkEnd w:id="12"/>
    </w:p>
    <w:p w14:paraId="6B981675" w14:textId="66FCFB53" w:rsidR="00D355FD" w:rsidRPr="00B54EC9" w:rsidRDefault="00135BE5" w:rsidP="00B54EC9">
      <w:pPr>
        <w:spacing w:line="360" w:lineRule="auto"/>
        <w:jc w:val="both"/>
        <w:rPr>
          <w:rFonts w:cs="Arial"/>
          <w:color w:val="000000"/>
          <w:shd w:val="clear" w:color="auto" w:fill="FFFFFF"/>
        </w:rPr>
      </w:pPr>
      <w:r>
        <w:rPr>
          <w:rFonts w:cs="Arial"/>
          <w:color w:val="000000"/>
          <w:shd w:val="clear" w:color="auto" w:fill="FFFFFF"/>
        </w:rPr>
        <w:t>The UK is collaborating and strengthening its relationships with partners to solve emerging challenges</w:t>
      </w:r>
      <w:r w:rsidR="00AD0678">
        <w:rPr>
          <w:rFonts w:cs="Arial"/>
          <w:color w:val="000000"/>
          <w:shd w:val="clear" w:color="auto" w:fill="FFFFFF"/>
        </w:rPr>
        <w:t xml:space="preserve"> (HMG, 2019).</w:t>
      </w:r>
      <w:r w:rsidR="00D94162">
        <w:rPr>
          <w:rFonts w:cs="Arial"/>
          <w:color w:val="000000"/>
          <w:shd w:val="clear" w:color="auto" w:fill="FFFFFF"/>
        </w:rPr>
        <w:t xml:space="preserve"> </w:t>
      </w:r>
      <w:r w:rsidR="00DD3FA4">
        <w:rPr>
          <w:rFonts w:cs="Arial"/>
          <w:color w:val="000000"/>
          <w:shd w:val="clear" w:color="auto" w:fill="FFFFFF"/>
        </w:rPr>
        <w:t>In addition</w:t>
      </w:r>
      <w:r w:rsidR="00D94162">
        <w:rPr>
          <w:rFonts w:cs="Arial"/>
          <w:color w:val="000000"/>
          <w:shd w:val="clear" w:color="auto" w:fill="FFFFFF"/>
        </w:rPr>
        <w:t xml:space="preserve">, the UK population contributes to progress towards the SDGs locally and globally by generously supporting charitable </w:t>
      </w:r>
      <w:proofErr w:type="spellStart"/>
      <w:r w:rsidR="00D94162">
        <w:rPr>
          <w:rFonts w:cs="Arial"/>
          <w:color w:val="000000"/>
          <w:shd w:val="clear" w:color="auto" w:fill="FFFFFF"/>
        </w:rPr>
        <w:t>organi</w:t>
      </w:r>
      <w:r w:rsidR="00DD3FA4">
        <w:rPr>
          <w:rFonts w:cs="Arial"/>
          <w:color w:val="000000"/>
          <w:shd w:val="clear" w:color="auto" w:fill="FFFFFF"/>
        </w:rPr>
        <w:t>s</w:t>
      </w:r>
      <w:r w:rsidR="00D94162">
        <w:rPr>
          <w:rFonts w:cs="Arial"/>
          <w:color w:val="000000"/>
          <w:shd w:val="clear" w:color="auto" w:fill="FFFFFF"/>
        </w:rPr>
        <w:t>ations</w:t>
      </w:r>
      <w:proofErr w:type="spellEnd"/>
      <w:r w:rsidR="00D94162">
        <w:rPr>
          <w:rFonts w:cs="Arial"/>
          <w:color w:val="000000"/>
          <w:shd w:val="clear" w:color="auto" w:fill="FFFFFF"/>
        </w:rPr>
        <w:t xml:space="preserve"> such as UK Aid Match.</w:t>
      </w:r>
      <w:r w:rsidR="00DD3FA4">
        <w:rPr>
          <w:rFonts w:cs="Arial"/>
          <w:color w:val="000000"/>
          <w:shd w:val="clear" w:color="auto" w:fill="FFFFFF"/>
        </w:rPr>
        <w:t xml:space="preserve"> </w:t>
      </w:r>
      <w:r w:rsidR="00366082">
        <w:rPr>
          <w:rFonts w:cs="Arial"/>
          <w:color w:val="000000"/>
          <w:shd w:val="clear" w:color="auto" w:fill="FFFFFF"/>
        </w:rPr>
        <w:t>Furthermore, t</w:t>
      </w:r>
      <w:r w:rsidR="00DD3FA4">
        <w:rPr>
          <w:rFonts w:cs="Arial"/>
          <w:color w:val="000000"/>
          <w:shd w:val="clear" w:color="auto" w:fill="FFFFFF"/>
        </w:rPr>
        <w:t xml:space="preserve">he UK has continued to achieve the UN </w:t>
      </w:r>
      <w:r w:rsidR="00D40D6F">
        <w:rPr>
          <w:rFonts w:cs="Arial"/>
          <w:color w:val="000000"/>
          <w:shd w:val="clear" w:color="auto" w:fill="FFFFFF"/>
        </w:rPr>
        <w:t>aim</w:t>
      </w:r>
      <w:r w:rsidR="00DD3FA4">
        <w:rPr>
          <w:rFonts w:cs="Arial"/>
          <w:color w:val="000000"/>
          <w:shd w:val="clear" w:color="auto" w:fill="FFFFFF"/>
        </w:rPr>
        <w:t xml:space="preserve"> of </w:t>
      </w:r>
      <w:r w:rsidR="00F47E5E">
        <w:rPr>
          <w:rFonts w:cs="Arial"/>
          <w:color w:val="000000"/>
          <w:shd w:val="clear" w:color="auto" w:fill="FFFFFF"/>
        </w:rPr>
        <w:t>investing</w:t>
      </w:r>
      <w:r w:rsidR="00DD3FA4">
        <w:rPr>
          <w:rFonts w:cs="Arial"/>
          <w:color w:val="000000"/>
          <w:shd w:val="clear" w:color="auto" w:fill="FFFFFF"/>
        </w:rPr>
        <w:t xml:space="preserve"> 0.7% of its GDP </w:t>
      </w:r>
      <w:r w:rsidR="008A77FE">
        <w:rPr>
          <w:rFonts w:cs="Arial"/>
          <w:color w:val="000000"/>
          <w:shd w:val="clear" w:color="auto" w:fill="FFFFFF"/>
        </w:rPr>
        <w:t>in</w:t>
      </w:r>
      <w:r w:rsidR="00DD3FA4">
        <w:rPr>
          <w:rFonts w:cs="Arial"/>
          <w:color w:val="000000"/>
          <w:shd w:val="clear" w:color="auto" w:fill="FFFFFF"/>
        </w:rPr>
        <w:t xml:space="preserve"> Official Development Assistance since 2013</w:t>
      </w:r>
      <w:r w:rsidR="00983254">
        <w:rPr>
          <w:rFonts w:cs="Arial"/>
          <w:color w:val="000000"/>
          <w:shd w:val="clear" w:color="auto" w:fill="FFFFFF"/>
        </w:rPr>
        <w:t xml:space="preserve"> (OECD,2022).</w:t>
      </w:r>
      <w:r w:rsidR="00DD3FA4">
        <w:rPr>
          <w:rFonts w:cs="Arial"/>
          <w:color w:val="000000"/>
          <w:shd w:val="clear" w:color="auto" w:fill="FFFFFF"/>
        </w:rPr>
        <w:t xml:space="preserve"> However, this figure dropped to 0.499 in 2021 </w:t>
      </w:r>
      <w:r w:rsidR="00DD3FA4">
        <w:rPr>
          <w:rFonts w:cs="Arial"/>
          <w:color w:val="000000"/>
          <w:shd w:val="clear" w:color="auto" w:fill="FFFFFF"/>
        </w:rPr>
        <w:lastRenderedPageBreak/>
        <w:t>due to the COVID-19 pandemic.</w:t>
      </w:r>
      <w:r w:rsidR="00366082">
        <w:rPr>
          <w:rFonts w:cs="Arial"/>
          <w:color w:val="000000"/>
          <w:shd w:val="clear" w:color="auto" w:fill="FFFFFF"/>
        </w:rPr>
        <w:t xml:space="preserve"> Moreover, </w:t>
      </w:r>
      <w:r w:rsidR="003315E1">
        <w:rPr>
          <w:rFonts w:cs="Arial"/>
          <w:color w:val="000000"/>
          <w:shd w:val="clear" w:color="auto" w:fill="FFFFFF"/>
        </w:rPr>
        <w:t xml:space="preserve">in developing countries, the UK is assisting with tax systems and improving their GDP (Gross Domestic Product), which enables sustainable growth and reduces poverty (HMG, 2019). </w:t>
      </w:r>
      <w:r w:rsidR="00632FDC">
        <w:rPr>
          <w:rFonts w:cs="Arial"/>
          <w:color w:val="000000"/>
          <w:shd w:val="clear" w:color="auto" w:fill="FFFFFF"/>
        </w:rPr>
        <w:t xml:space="preserve">In 2015, it also co-founded the Addis Tax Initiative to enhance fairness, </w:t>
      </w:r>
      <w:proofErr w:type="gramStart"/>
      <w:r w:rsidR="00632FDC">
        <w:rPr>
          <w:rFonts w:cs="Arial"/>
          <w:color w:val="000000"/>
          <w:shd w:val="clear" w:color="auto" w:fill="FFFFFF"/>
        </w:rPr>
        <w:t>efficiency</w:t>
      </w:r>
      <w:proofErr w:type="gramEnd"/>
      <w:r w:rsidR="00632FDC">
        <w:rPr>
          <w:rFonts w:cs="Arial"/>
          <w:color w:val="000000"/>
          <w:shd w:val="clear" w:color="auto" w:fill="FFFFFF"/>
        </w:rPr>
        <w:t xml:space="preserve"> and transparency of the tax systems in the partnering countries (HMG, 2019).</w:t>
      </w:r>
    </w:p>
    <w:p w14:paraId="787D3147" w14:textId="4192D1EC" w:rsidR="00721916" w:rsidRDefault="00B54EC9" w:rsidP="00B54EC9">
      <w:pPr>
        <w:pStyle w:val="Heading3"/>
        <w:spacing w:line="360" w:lineRule="auto"/>
      </w:pPr>
      <w:bookmarkStart w:id="13" w:name="_Toc109657301"/>
      <w:r>
        <w:t>Digital Strategy</w:t>
      </w:r>
      <w:r w:rsidR="00C45643">
        <w:t xml:space="preserve"> 2018 to 2020</w:t>
      </w:r>
      <w:bookmarkEnd w:id="13"/>
    </w:p>
    <w:p w14:paraId="77CA825C" w14:textId="3CCDB30D" w:rsidR="001D1DEC" w:rsidRPr="007F5552" w:rsidRDefault="00B54EC9" w:rsidP="00B54EC9">
      <w:pPr>
        <w:spacing w:line="360" w:lineRule="auto"/>
        <w:jc w:val="both"/>
        <w:rPr>
          <w:rFonts w:cs="Arial"/>
          <w:color w:val="0B0C0C"/>
          <w:shd w:val="clear" w:color="auto" w:fill="FFFFFF"/>
        </w:rPr>
      </w:pPr>
      <w:r w:rsidRPr="00B54EC9">
        <w:rPr>
          <w:rFonts w:cs="Arial"/>
          <w:color w:val="0B0C0C"/>
          <w:shd w:val="clear" w:color="auto" w:fill="FFFFFF"/>
        </w:rPr>
        <w:t>This plan outlines a framework for digital development. The objective is to promote D</w:t>
      </w:r>
      <w:r w:rsidR="00C45643">
        <w:rPr>
          <w:rFonts w:cs="Arial"/>
          <w:color w:val="0B0C0C"/>
          <w:shd w:val="clear" w:color="auto" w:fill="FFFFFF"/>
        </w:rPr>
        <w:t xml:space="preserve">epartment for International Development (DIFD) </w:t>
      </w:r>
      <w:r w:rsidRPr="00B54EC9">
        <w:rPr>
          <w:rFonts w:cs="Arial"/>
          <w:color w:val="0B0C0C"/>
          <w:shd w:val="clear" w:color="auto" w:fill="FFFFFF"/>
        </w:rPr>
        <w:t>globall</w:t>
      </w:r>
      <w:r w:rsidR="00C45643">
        <w:rPr>
          <w:rFonts w:cs="Arial"/>
          <w:color w:val="0B0C0C"/>
          <w:shd w:val="clear" w:color="auto" w:fill="FFFFFF"/>
        </w:rPr>
        <w:t>y</w:t>
      </w:r>
      <w:r w:rsidRPr="00B54EC9">
        <w:rPr>
          <w:rFonts w:cs="Arial"/>
          <w:color w:val="0B0C0C"/>
          <w:shd w:val="clear" w:color="auto" w:fill="FFFFFF"/>
        </w:rPr>
        <w:t xml:space="preserve"> in digital technology and development, enabling a more robust and cost-effective impact on </w:t>
      </w:r>
      <w:r w:rsidR="007F5552">
        <w:rPr>
          <w:rFonts w:cs="Arial"/>
          <w:color w:val="0B0C0C"/>
          <w:shd w:val="clear" w:color="auto" w:fill="FFFFFF"/>
        </w:rPr>
        <w:t xml:space="preserve">poor </w:t>
      </w:r>
      <w:r w:rsidRPr="00B54EC9">
        <w:rPr>
          <w:rFonts w:cs="Arial"/>
          <w:color w:val="0B0C0C"/>
          <w:shd w:val="clear" w:color="auto" w:fill="FFFFFF"/>
        </w:rPr>
        <w:t>communities</w:t>
      </w:r>
      <w:r w:rsidR="007F5552" w:rsidRPr="007F5552">
        <w:rPr>
          <w:rFonts w:cs="Arial"/>
          <w:color w:val="0B0C0C"/>
          <w:shd w:val="clear" w:color="auto" w:fill="FFFFFF"/>
        </w:rPr>
        <w:t xml:space="preserve"> </w:t>
      </w:r>
      <w:r w:rsidR="007F5552">
        <w:rPr>
          <w:rFonts w:cs="Arial"/>
          <w:color w:val="0B0C0C"/>
          <w:shd w:val="clear" w:color="auto" w:fill="FFFFFF"/>
        </w:rPr>
        <w:t>and countries</w:t>
      </w:r>
      <w:r w:rsidR="00704AEC">
        <w:rPr>
          <w:rFonts w:cs="Arial"/>
          <w:color w:val="0B0C0C"/>
          <w:shd w:val="clear" w:color="auto" w:fill="FFFFFF"/>
        </w:rPr>
        <w:t xml:space="preserve"> (DIFD, 2018).</w:t>
      </w:r>
      <w:r w:rsidRPr="00B54EC9">
        <w:rPr>
          <w:rFonts w:cs="Arial"/>
          <w:color w:val="0B0C0C"/>
          <w:shd w:val="clear" w:color="auto" w:fill="FFFFFF"/>
        </w:rPr>
        <w:t xml:space="preserve"> </w:t>
      </w:r>
      <w:r w:rsidR="007F5552">
        <w:rPr>
          <w:rFonts w:cs="Arial"/>
          <w:color w:val="0B0C0C"/>
          <w:shd w:val="clear" w:color="auto" w:fill="FFFFFF"/>
        </w:rPr>
        <w:t xml:space="preserve">Digital technology can provide many jobs and career opportunities, improve life quality for vulnerable people, create a safer digital identity and communication and provide high-quality education. </w:t>
      </w:r>
      <w:r w:rsidRPr="00B54EC9">
        <w:rPr>
          <w:rFonts w:cs="Arial"/>
          <w:color w:val="0B0C0C"/>
          <w:shd w:val="clear" w:color="auto" w:fill="FFFFFF"/>
        </w:rPr>
        <w:t>Worldwide, over four billion people lack internet access and risk falling behind in the digital</w:t>
      </w:r>
      <w:r>
        <w:rPr>
          <w:rFonts w:cs="Arial"/>
          <w:color w:val="0B0C0C"/>
          <w:shd w:val="clear" w:color="auto" w:fill="FFFFFF"/>
        </w:rPr>
        <w:t xml:space="preserve"> </w:t>
      </w:r>
      <w:r w:rsidRPr="00B54EC9">
        <w:rPr>
          <w:rFonts w:cs="Arial"/>
          <w:color w:val="0B0C0C"/>
          <w:shd w:val="clear" w:color="auto" w:fill="FFFFFF"/>
        </w:rPr>
        <w:t>age</w:t>
      </w:r>
      <w:r w:rsidR="00704AEC">
        <w:rPr>
          <w:rFonts w:cs="Arial"/>
          <w:color w:val="0B0C0C"/>
          <w:shd w:val="clear" w:color="auto" w:fill="FFFFFF"/>
        </w:rPr>
        <w:t xml:space="preserve"> (UK Aid, 2018).</w:t>
      </w:r>
      <w:r>
        <w:t xml:space="preserve"> </w:t>
      </w:r>
      <w:r w:rsidRPr="00B54EC9">
        <w:rPr>
          <w:rFonts w:cs="Arial"/>
          <w:color w:val="0B0C0C"/>
          <w:shd w:val="clear" w:color="auto" w:fill="FFFFFF"/>
        </w:rPr>
        <w:t xml:space="preserve">DFID strives to work openly and collaboratively with partners </w:t>
      </w:r>
      <w:r w:rsidR="007F5552">
        <w:rPr>
          <w:rFonts w:cs="Arial"/>
          <w:color w:val="0B0C0C"/>
          <w:shd w:val="clear" w:color="auto" w:fill="FFFFFF"/>
        </w:rPr>
        <w:t xml:space="preserve">to </w:t>
      </w:r>
      <w:r w:rsidRPr="00B54EC9">
        <w:rPr>
          <w:rFonts w:cs="Arial"/>
          <w:color w:val="0B0C0C"/>
          <w:shd w:val="clear" w:color="auto" w:fill="FFFFFF"/>
        </w:rPr>
        <w:t xml:space="preserve">support a new aid system equipped with opportunities </w:t>
      </w:r>
      <w:r>
        <w:rPr>
          <w:rFonts w:cs="Arial"/>
          <w:color w:val="0B0C0C"/>
          <w:shd w:val="clear" w:color="auto" w:fill="FFFFFF"/>
        </w:rPr>
        <w:t xml:space="preserve">and </w:t>
      </w:r>
      <w:r w:rsidRPr="00B54EC9">
        <w:rPr>
          <w:rFonts w:cs="Arial"/>
          <w:color w:val="0B0C0C"/>
          <w:shd w:val="clear" w:color="auto" w:fill="FFFFFF"/>
        </w:rPr>
        <w:t>prepared for challenges in a digital world</w:t>
      </w:r>
      <w:r w:rsidR="00C17C5A">
        <w:rPr>
          <w:rFonts w:cs="Arial"/>
          <w:color w:val="0B0C0C"/>
          <w:shd w:val="clear" w:color="auto" w:fill="FFFFFF"/>
        </w:rPr>
        <w:t xml:space="preserve"> and ensure access to digital technologies should b</w:t>
      </w:r>
      <w:r w:rsidR="00C17C5A" w:rsidRPr="00C17C5A">
        <w:rPr>
          <w:rFonts w:cs="Arial"/>
          <w:color w:val="0B0C0C"/>
          <w:shd w:val="clear" w:color="auto" w:fill="FFFFFF"/>
        </w:rPr>
        <w:t>e available to all</w:t>
      </w:r>
      <w:r w:rsidR="00704AEC">
        <w:rPr>
          <w:rFonts w:cs="Arial"/>
          <w:color w:val="0B0C0C"/>
          <w:shd w:val="clear" w:color="auto" w:fill="FFFFFF"/>
        </w:rPr>
        <w:t xml:space="preserve"> (DIFD, 2018).</w:t>
      </w:r>
    </w:p>
    <w:p w14:paraId="3BB9B1BD" w14:textId="4DA5B232" w:rsidR="007F5552" w:rsidRDefault="007F5552" w:rsidP="007F5552">
      <w:pPr>
        <w:shd w:val="clear" w:color="auto" w:fill="FFFFFF"/>
        <w:spacing w:line="360" w:lineRule="auto"/>
        <w:jc w:val="both"/>
        <w:rPr>
          <w:rFonts w:cs="Arial"/>
          <w:color w:val="0B0C0C"/>
          <w:shd w:val="clear" w:color="auto" w:fill="FFFFFF"/>
        </w:rPr>
      </w:pPr>
      <w:r>
        <w:rPr>
          <w:rFonts w:cs="Arial"/>
          <w:color w:val="0B0C0C"/>
          <w:shd w:val="clear" w:color="auto" w:fill="FFFFFF"/>
        </w:rPr>
        <w:t>This plan will help to</w:t>
      </w:r>
      <w:r w:rsidRPr="007F5552">
        <w:rPr>
          <w:rFonts w:cs="Arial"/>
          <w:color w:val="0B0C0C"/>
          <w:shd w:val="clear" w:color="auto" w:fill="FFFFFF"/>
        </w:rPr>
        <w:t xml:space="preserve"> redesign to improve communication with the public, international partners, business partners, and civil servants</w:t>
      </w:r>
      <w:r w:rsidR="00704AEC">
        <w:rPr>
          <w:rFonts w:cs="Arial"/>
          <w:color w:val="0B0C0C"/>
          <w:shd w:val="clear" w:color="auto" w:fill="FFFFFF"/>
        </w:rPr>
        <w:t xml:space="preserve"> (UK Aid, 2018). </w:t>
      </w:r>
      <w:r w:rsidRPr="007F5552">
        <w:rPr>
          <w:rFonts w:eastAsia="Times New Roman" w:cs="Arial"/>
          <w:color w:val="0B0C0C"/>
          <w:lang w:eastAsia="en-GB"/>
        </w:rPr>
        <w:t>It will enable DFID to work with international partners on a common platform and s</w:t>
      </w:r>
      <w:r>
        <w:rPr>
          <w:rFonts w:eastAsia="Times New Roman" w:cs="Arial"/>
          <w:color w:val="0B0C0C"/>
          <w:lang w:eastAsia="en-GB"/>
        </w:rPr>
        <w:t>trategies</w:t>
      </w:r>
      <w:r w:rsidRPr="007F5552">
        <w:rPr>
          <w:rFonts w:eastAsia="Times New Roman" w:cs="Arial"/>
          <w:color w:val="0B0C0C"/>
          <w:lang w:eastAsia="en-GB"/>
        </w:rPr>
        <w:t xml:space="preserve"> to </w:t>
      </w:r>
      <w:r>
        <w:rPr>
          <w:rFonts w:eastAsia="Times New Roman" w:cs="Arial"/>
          <w:color w:val="0B0C0C"/>
          <w:lang w:eastAsia="en-GB"/>
        </w:rPr>
        <w:t>implement government policies globally</w:t>
      </w:r>
      <w:r w:rsidRPr="007F5552">
        <w:rPr>
          <w:rFonts w:eastAsia="Times New Roman" w:cs="Arial"/>
          <w:color w:val="0B0C0C"/>
          <w:lang w:eastAsia="en-GB"/>
        </w:rPr>
        <w:t>.</w:t>
      </w:r>
      <w:r>
        <w:rPr>
          <w:rFonts w:eastAsia="Times New Roman" w:cs="Arial"/>
          <w:color w:val="0B0C0C"/>
          <w:lang w:eastAsia="en-GB"/>
        </w:rPr>
        <w:t xml:space="preserve"> </w:t>
      </w:r>
      <w:r w:rsidRPr="007F5552">
        <w:rPr>
          <w:rFonts w:cs="Arial"/>
          <w:color w:val="0B0C0C"/>
          <w:shd w:val="clear" w:color="auto" w:fill="FFFFFF"/>
        </w:rPr>
        <w:t xml:space="preserve">Despite its many benefits, it poses many challenges, including </w:t>
      </w:r>
      <w:r>
        <w:rPr>
          <w:rFonts w:cs="Arial"/>
          <w:color w:val="0B0C0C"/>
          <w:shd w:val="clear" w:color="auto" w:fill="FFFFFF"/>
        </w:rPr>
        <w:t>harmful</w:t>
      </w:r>
      <w:r w:rsidRPr="007F5552">
        <w:rPr>
          <w:rFonts w:cs="Arial"/>
          <w:color w:val="0B0C0C"/>
          <w:shd w:val="clear" w:color="auto" w:fill="FFFFFF"/>
        </w:rPr>
        <w:t xml:space="preserve"> concentrations and monopolies, </w:t>
      </w:r>
      <w:r>
        <w:rPr>
          <w:rFonts w:cs="Arial"/>
          <w:color w:val="0B0C0C"/>
          <w:shd w:val="clear" w:color="auto" w:fill="FFFFFF"/>
        </w:rPr>
        <w:t>increased</w:t>
      </w:r>
      <w:r w:rsidRPr="007F5552">
        <w:rPr>
          <w:rFonts w:cs="Arial"/>
          <w:color w:val="0B0C0C"/>
          <w:shd w:val="clear" w:color="auto" w:fill="FFFFFF"/>
        </w:rPr>
        <w:t xml:space="preserve"> inequalities,</w:t>
      </w:r>
      <w:r w:rsidR="004D567A">
        <w:rPr>
          <w:rFonts w:cs="Arial"/>
          <w:color w:val="0B0C0C"/>
          <w:shd w:val="clear" w:color="auto" w:fill="FFFFFF"/>
        </w:rPr>
        <w:t xml:space="preserve"> cyber-</w:t>
      </w:r>
      <w:proofErr w:type="gramStart"/>
      <w:r w:rsidR="004D567A">
        <w:rPr>
          <w:rFonts w:cs="Arial"/>
          <w:color w:val="0B0C0C"/>
          <w:shd w:val="clear" w:color="auto" w:fill="FFFFFF"/>
        </w:rPr>
        <w:t>crime</w:t>
      </w:r>
      <w:proofErr w:type="gramEnd"/>
      <w:r w:rsidR="004D567A">
        <w:rPr>
          <w:rFonts w:cs="Arial"/>
          <w:color w:val="0B0C0C"/>
          <w:shd w:val="clear" w:color="auto" w:fill="FFFFFF"/>
        </w:rPr>
        <w:t xml:space="preserve"> </w:t>
      </w:r>
      <w:r w:rsidRPr="007F5552">
        <w:rPr>
          <w:rFonts w:cs="Arial"/>
          <w:color w:val="0B0C0C"/>
          <w:shd w:val="clear" w:color="auto" w:fill="FFFFFF"/>
        </w:rPr>
        <w:t>and digital technology being used to control people instead of empowering them</w:t>
      </w:r>
      <w:r w:rsidR="00704AEC">
        <w:rPr>
          <w:rFonts w:cs="Arial"/>
          <w:color w:val="0B0C0C"/>
          <w:shd w:val="clear" w:color="auto" w:fill="FFFFFF"/>
        </w:rPr>
        <w:t xml:space="preserve"> (DIFD, 2018).</w:t>
      </w:r>
    </w:p>
    <w:p w14:paraId="11D02779" w14:textId="77777777" w:rsidR="00F80A68" w:rsidRDefault="00F80A68" w:rsidP="00F80A68">
      <w:pPr>
        <w:pStyle w:val="Heading3"/>
        <w:spacing w:line="360" w:lineRule="auto"/>
        <w:jc w:val="both"/>
      </w:pPr>
      <w:bookmarkStart w:id="14" w:name="_Toc109657302"/>
      <w:r>
        <w:t>The Commonwealth Marine Plastics Research and Innovation Framework</w:t>
      </w:r>
      <w:bookmarkEnd w:id="14"/>
    </w:p>
    <w:p w14:paraId="3C8D3AFA" w14:textId="77777777" w:rsidR="008A4FDF" w:rsidRDefault="00057DBD" w:rsidP="00F80A68">
      <w:pPr>
        <w:shd w:val="clear" w:color="auto" w:fill="FFFFFF"/>
        <w:spacing w:line="360" w:lineRule="auto"/>
        <w:jc w:val="both"/>
        <w:rPr>
          <w:rFonts w:cs="Arial"/>
          <w:color w:val="000000"/>
          <w:shd w:val="clear" w:color="auto" w:fill="FFFFFF"/>
        </w:rPr>
      </w:pPr>
      <w:r>
        <w:rPr>
          <w:rFonts w:cs="Arial"/>
          <w:color w:val="1E1E1E"/>
          <w:shd w:val="clear" w:color="auto" w:fill="FFFFFF"/>
        </w:rPr>
        <w:t>According to Global Partnership on Marine Litter (GPML) (2022), t</w:t>
      </w:r>
      <w:r w:rsidR="00F80A68" w:rsidRPr="00F80A68">
        <w:rPr>
          <w:rFonts w:cs="Arial"/>
          <w:color w:val="1E1E1E"/>
          <w:shd w:val="clear" w:color="auto" w:fill="FFFFFF"/>
        </w:rPr>
        <w:t xml:space="preserve">his framework provides a platform and a roadmap enabling governments, corporations, </w:t>
      </w:r>
      <w:proofErr w:type="gramStart"/>
      <w:r w:rsidR="00F80A68" w:rsidRPr="00F80A68">
        <w:rPr>
          <w:rFonts w:cs="Arial"/>
          <w:color w:val="1E1E1E"/>
          <w:shd w:val="clear" w:color="auto" w:fill="FFFFFF"/>
        </w:rPr>
        <w:t>researchers</w:t>
      </w:r>
      <w:proofErr w:type="gramEnd"/>
      <w:r w:rsidR="00F80A68" w:rsidRPr="00F80A68">
        <w:rPr>
          <w:rFonts w:cs="Arial"/>
          <w:color w:val="1E1E1E"/>
          <w:shd w:val="clear" w:color="auto" w:fill="FFFFFF"/>
        </w:rPr>
        <w:t xml:space="preserve"> and professionals across Commonwealth nations to work collaboratively to address the global issue of marine plastics</w:t>
      </w:r>
      <w:r>
        <w:rPr>
          <w:rFonts w:cs="Arial"/>
          <w:color w:val="1E1E1E"/>
          <w:sz w:val="30"/>
          <w:szCs w:val="30"/>
          <w:shd w:val="clear" w:color="auto" w:fill="FFFFFF"/>
        </w:rPr>
        <w:t xml:space="preserve"> </w:t>
      </w:r>
      <w:r w:rsidRPr="00057DBD">
        <w:rPr>
          <w:rFonts w:cs="Arial"/>
          <w:color w:val="1E1E1E"/>
          <w:shd w:val="clear" w:color="auto" w:fill="FFFFFF"/>
        </w:rPr>
        <w:t>(GPML, 20</w:t>
      </w:r>
      <w:r>
        <w:rPr>
          <w:rFonts w:cs="Arial"/>
          <w:color w:val="1E1E1E"/>
          <w:shd w:val="clear" w:color="auto" w:fill="FFFFFF"/>
        </w:rPr>
        <w:t>18</w:t>
      </w:r>
      <w:r w:rsidRPr="00057DBD">
        <w:rPr>
          <w:rFonts w:cs="Arial"/>
          <w:color w:val="1E1E1E"/>
          <w:shd w:val="clear" w:color="auto" w:fill="FFFFFF"/>
        </w:rPr>
        <w:t>).</w:t>
      </w:r>
      <w:r w:rsidR="009277C1">
        <w:rPr>
          <w:rFonts w:cs="Arial"/>
          <w:color w:val="1E1E1E"/>
          <w:sz w:val="30"/>
          <w:szCs w:val="30"/>
          <w:shd w:val="clear" w:color="auto" w:fill="FFFFFF"/>
        </w:rPr>
        <w:t xml:space="preserve"> </w:t>
      </w:r>
      <w:r w:rsidR="00E83A42">
        <w:rPr>
          <w:rFonts w:cs="Arial"/>
          <w:color w:val="000000"/>
          <w:shd w:val="clear" w:color="auto" w:fill="FFFFFF"/>
        </w:rPr>
        <w:t xml:space="preserve">Plastic is a major marine pollution issue which has reached a crisis point of devasting effects. Hence it requires a long-term solution sustainable solution to tackle this issue. </w:t>
      </w:r>
      <w:r w:rsidR="009277C1">
        <w:rPr>
          <w:rFonts w:cs="Arial"/>
          <w:color w:val="000000"/>
          <w:shd w:val="clear" w:color="auto" w:fill="FFFFFF"/>
        </w:rPr>
        <w:t xml:space="preserve">A key </w:t>
      </w:r>
      <w:r w:rsidR="00881087">
        <w:rPr>
          <w:rFonts w:cs="Arial"/>
          <w:color w:val="000000"/>
          <w:shd w:val="clear" w:color="auto" w:fill="FFFFFF"/>
        </w:rPr>
        <w:t>component</w:t>
      </w:r>
      <w:r w:rsidR="009277C1">
        <w:rPr>
          <w:rFonts w:cs="Arial"/>
          <w:color w:val="000000"/>
          <w:shd w:val="clear" w:color="auto" w:fill="FFFFFF"/>
        </w:rPr>
        <w:t xml:space="preserve"> will be sharing research with all partners, enhancing </w:t>
      </w:r>
      <w:proofErr w:type="gramStart"/>
      <w:r w:rsidR="009277C1">
        <w:rPr>
          <w:rFonts w:cs="Arial"/>
          <w:color w:val="000000"/>
          <w:shd w:val="clear" w:color="auto" w:fill="FFFFFF"/>
        </w:rPr>
        <w:t>coordination</w:t>
      </w:r>
      <w:proofErr w:type="gramEnd"/>
      <w:r w:rsidR="009277C1">
        <w:rPr>
          <w:rFonts w:cs="Arial"/>
          <w:color w:val="000000"/>
          <w:shd w:val="clear" w:color="auto" w:fill="FFFFFF"/>
        </w:rPr>
        <w:t xml:space="preserve"> and strengthening individual programs</w:t>
      </w:r>
      <w:r>
        <w:rPr>
          <w:rFonts w:cs="Arial"/>
          <w:color w:val="000000"/>
          <w:shd w:val="clear" w:color="auto" w:fill="FFFFFF"/>
        </w:rPr>
        <w:t xml:space="preserve"> (Gyimah and Perry, 2018). </w:t>
      </w:r>
      <w:r w:rsidR="009277C1">
        <w:rPr>
          <w:rFonts w:cs="Arial"/>
          <w:color w:val="000000"/>
          <w:shd w:val="clear" w:color="auto" w:fill="FFFFFF"/>
        </w:rPr>
        <w:t>It will also assist researchers across the Commonwealth in forming new partnerships and improving capacity</w:t>
      </w:r>
      <w:r w:rsidR="009277C1" w:rsidRPr="0024257A">
        <w:rPr>
          <w:rFonts w:cs="Arial"/>
          <w:color w:val="000000"/>
          <w:shd w:val="clear" w:color="auto" w:fill="FFFFFF"/>
        </w:rPr>
        <w:t>.  </w:t>
      </w:r>
      <w:r w:rsidR="0024257A">
        <w:rPr>
          <w:rFonts w:cs="Arial"/>
          <w:color w:val="0B0C0C"/>
          <w:shd w:val="clear" w:color="auto" w:fill="FFFFFF"/>
        </w:rPr>
        <w:t>I</w:t>
      </w:r>
      <w:r w:rsidR="00457ABE" w:rsidRPr="0024257A">
        <w:rPr>
          <w:rFonts w:cs="Arial"/>
          <w:color w:val="0B0C0C"/>
          <w:shd w:val="clear" w:color="auto" w:fill="FFFFFF"/>
        </w:rPr>
        <w:t xml:space="preserve">t is a global hub that brings together experts to exchange ideas on sustainable options </w:t>
      </w:r>
      <w:r w:rsidR="0024257A">
        <w:rPr>
          <w:rFonts w:cs="Arial"/>
          <w:color w:val="0B0C0C"/>
          <w:shd w:val="clear" w:color="auto" w:fill="FFFFFF"/>
        </w:rPr>
        <w:t>for</w:t>
      </w:r>
      <w:r w:rsidR="00457ABE" w:rsidRPr="0024257A">
        <w:rPr>
          <w:rFonts w:cs="Arial"/>
          <w:color w:val="0B0C0C"/>
          <w:shd w:val="clear" w:color="auto" w:fill="FFFFFF"/>
        </w:rPr>
        <w:t xml:space="preserve"> plastic and eliminating plastic from the oceans</w:t>
      </w:r>
      <w:r>
        <w:rPr>
          <w:rFonts w:cs="Arial"/>
          <w:color w:val="0B0C0C"/>
          <w:shd w:val="clear" w:color="auto" w:fill="FFFFFF"/>
        </w:rPr>
        <w:t xml:space="preserve"> </w:t>
      </w:r>
      <w:r>
        <w:rPr>
          <w:rFonts w:cs="Arial"/>
          <w:color w:val="000000"/>
          <w:shd w:val="clear" w:color="auto" w:fill="FFFFFF"/>
        </w:rPr>
        <w:t xml:space="preserve">(Gyimah and Perry, 2018). </w:t>
      </w:r>
    </w:p>
    <w:p w14:paraId="1F49B1F1" w14:textId="786F69C0" w:rsidR="00247B6E" w:rsidRDefault="004B22FD" w:rsidP="008A4FDF">
      <w:pPr>
        <w:pStyle w:val="statcaption"/>
        <w:spacing w:before="0" w:beforeAutospacing="0" w:after="0" w:afterAutospacing="0" w:line="360" w:lineRule="auto"/>
        <w:jc w:val="both"/>
        <w:rPr>
          <w:rFonts w:ascii="Arial" w:hAnsi="Arial" w:cs="Arial"/>
          <w:color w:val="232332"/>
          <w:sz w:val="22"/>
          <w:szCs w:val="22"/>
          <w:shd w:val="clear" w:color="auto" w:fill="FFFFFF"/>
        </w:rPr>
      </w:pPr>
      <w:r w:rsidRPr="008A4FDF">
        <w:rPr>
          <w:rFonts w:ascii="Arial" w:hAnsi="Arial" w:cs="Arial"/>
          <w:color w:val="000000"/>
          <w:sz w:val="22"/>
          <w:szCs w:val="22"/>
          <w:shd w:val="clear" w:color="auto" w:fill="FFFFFF"/>
        </w:rPr>
        <w:lastRenderedPageBreak/>
        <w:t>The UK is taking the lead in establishing the Framework, advocating clean and sustainable growth of industries.</w:t>
      </w:r>
      <w:r w:rsidR="00E83A42" w:rsidRPr="008A4FDF">
        <w:rPr>
          <w:rFonts w:ascii="Arial" w:hAnsi="Arial" w:cs="Arial"/>
          <w:color w:val="000000"/>
          <w:sz w:val="22"/>
          <w:szCs w:val="22"/>
          <w:shd w:val="clear" w:color="auto" w:fill="FFFFFF"/>
        </w:rPr>
        <w:t xml:space="preserve"> Many countries like Canada, India and other Commonwealth countries have joined this framework</w:t>
      </w:r>
      <w:r w:rsidR="00057DBD" w:rsidRPr="008A4FDF">
        <w:rPr>
          <w:rFonts w:ascii="Arial" w:hAnsi="Arial" w:cs="Arial"/>
          <w:color w:val="000000"/>
          <w:sz w:val="22"/>
          <w:szCs w:val="22"/>
          <w:shd w:val="clear" w:color="auto" w:fill="FFFFFF"/>
        </w:rPr>
        <w:t xml:space="preserve"> (Gyimah and Perry, 2018).</w:t>
      </w:r>
      <w:r w:rsidR="008A4FDF" w:rsidRPr="008A4FDF">
        <w:rPr>
          <w:rFonts w:ascii="Arial" w:hAnsi="Arial" w:cs="Arial"/>
          <w:color w:val="000000"/>
          <w:sz w:val="22"/>
          <w:szCs w:val="22"/>
          <w:shd w:val="clear" w:color="auto" w:fill="FFFFFF"/>
        </w:rPr>
        <w:t xml:space="preserve"> However, the UK recycles less than a third of its plastic waste</w:t>
      </w:r>
      <w:r w:rsidR="00B941D7">
        <w:rPr>
          <w:rFonts w:ascii="Arial" w:hAnsi="Arial" w:cs="Arial"/>
          <w:color w:val="000000"/>
          <w:sz w:val="22"/>
          <w:szCs w:val="22"/>
          <w:shd w:val="clear" w:color="auto" w:fill="FFFFFF"/>
        </w:rPr>
        <w:t>. The International Union for Conservation of Nature (IUCN) (2021) stated that 80% of marine debris globally consists of plastic, and approximately 14 million tons enter the ocean annually. </w:t>
      </w:r>
      <w:r w:rsidR="008A4FDF" w:rsidRPr="008A4FDF">
        <w:rPr>
          <w:rFonts w:ascii="Arial" w:hAnsi="Arial" w:cs="Arial"/>
          <w:color w:val="000000"/>
          <w:sz w:val="22"/>
          <w:szCs w:val="22"/>
          <w:shd w:val="clear" w:color="auto" w:fill="FFFFFF"/>
        </w:rPr>
        <w:t xml:space="preserve">Although </w:t>
      </w:r>
      <w:r w:rsidR="008A4FDF" w:rsidRPr="008A4FDF">
        <w:rPr>
          <w:rFonts w:ascii="Arial" w:hAnsi="Arial" w:cs="Arial"/>
          <w:color w:val="232332"/>
          <w:sz w:val="22"/>
          <w:szCs w:val="22"/>
        </w:rPr>
        <w:t xml:space="preserve">there has been </w:t>
      </w:r>
      <w:proofErr w:type="gramStart"/>
      <w:r w:rsidR="008A4FDF" w:rsidRPr="00DF2B90">
        <w:rPr>
          <w:rFonts w:ascii="Arial" w:hAnsi="Arial" w:cs="Arial"/>
          <w:color w:val="232332"/>
          <w:sz w:val="22"/>
          <w:szCs w:val="22"/>
        </w:rPr>
        <w:t xml:space="preserve">a </w:t>
      </w:r>
      <w:r w:rsidR="00DF2B90" w:rsidRPr="00DF2B90">
        <w:rPr>
          <w:rFonts w:ascii="Arial" w:hAnsi="Arial" w:cs="Arial"/>
          <w:color w:val="000000"/>
          <w:sz w:val="22"/>
          <w:szCs w:val="22"/>
          <w:shd w:val="clear" w:color="auto" w:fill="FFFFFF"/>
        </w:rPr>
        <w:t xml:space="preserve"> 55</w:t>
      </w:r>
      <w:proofErr w:type="gramEnd"/>
      <w:r w:rsidR="00DF2B90" w:rsidRPr="00DF2B90">
        <w:rPr>
          <w:rFonts w:ascii="Arial" w:hAnsi="Arial" w:cs="Arial"/>
          <w:color w:val="000000"/>
          <w:sz w:val="22"/>
          <w:szCs w:val="22"/>
          <w:shd w:val="clear" w:color="auto" w:fill="FFFFFF"/>
        </w:rPr>
        <w:t>% reduction in plastic bags littering UK beaches after the</w:t>
      </w:r>
      <w:r w:rsidR="00DF2B90" w:rsidRPr="008A4FDF">
        <w:rPr>
          <w:rFonts w:ascii="Arial" w:hAnsi="Arial" w:cs="Arial"/>
          <w:color w:val="232332"/>
          <w:sz w:val="22"/>
          <w:szCs w:val="22"/>
        </w:rPr>
        <w:t xml:space="preserve"> </w:t>
      </w:r>
      <w:r w:rsidR="008A4FDF" w:rsidRPr="008A4FDF">
        <w:rPr>
          <w:rFonts w:ascii="Arial" w:hAnsi="Arial" w:cs="Arial"/>
          <w:color w:val="232332"/>
          <w:sz w:val="22"/>
          <w:szCs w:val="22"/>
        </w:rPr>
        <w:t xml:space="preserve">5p charge was introduced, </w:t>
      </w:r>
      <w:r w:rsidR="00DF2B90">
        <w:rPr>
          <w:rFonts w:ascii="Arial" w:hAnsi="Arial" w:cs="Arial"/>
          <w:color w:val="232332"/>
          <w:sz w:val="22"/>
          <w:szCs w:val="22"/>
        </w:rPr>
        <w:t xml:space="preserve">on the contrary, </w:t>
      </w:r>
      <w:r w:rsidR="008A4FDF" w:rsidRPr="008A4FDF">
        <w:rPr>
          <w:rFonts w:ascii="Arial" w:hAnsi="Arial" w:cs="Arial"/>
          <w:color w:val="232332"/>
          <w:sz w:val="22"/>
          <w:szCs w:val="22"/>
          <w:shd w:val="clear" w:color="auto" w:fill="FFFFFF"/>
        </w:rPr>
        <w:t xml:space="preserve">a third of beach </w:t>
      </w:r>
      <w:proofErr w:type="spellStart"/>
      <w:r w:rsidR="008A4FDF" w:rsidRPr="008A4FDF">
        <w:rPr>
          <w:rFonts w:ascii="Arial" w:hAnsi="Arial" w:cs="Arial"/>
          <w:color w:val="232332"/>
          <w:sz w:val="22"/>
          <w:szCs w:val="22"/>
          <w:shd w:val="clear" w:color="auto" w:fill="FFFFFF"/>
        </w:rPr>
        <w:t>cleanups</w:t>
      </w:r>
      <w:proofErr w:type="spellEnd"/>
      <w:r w:rsidR="008A4FDF" w:rsidRPr="008A4FDF">
        <w:rPr>
          <w:rFonts w:ascii="Arial" w:hAnsi="Arial" w:cs="Arial"/>
          <w:color w:val="232332"/>
          <w:sz w:val="22"/>
          <w:szCs w:val="22"/>
          <w:shd w:val="clear" w:color="auto" w:fill="FFFFFF"/>
        </w:rPr>
        <w:t xml:space="preserve"> found face masks and PPEs last year (Marine Conservation Society, 2022).</w:t>
      </w:r>
    </w:p>
    <w:p w14:paraId="45D0FC41" w14:textId="1292FEC2" w:rsidR="00247B6E" w:rsidRPr="00810017" w:rsidRDefault="00247B6E" w:rsidP="00810017">
      <w:pPr>
        <w:pStyle w:val="Heading1"/>
        <w:spacing w:line="360" w:lineRule="auto"/>
        <w:rPr>
          <w:shd w:val="clear" w:color="auto" w:fill="FFFFFF"/>
        </w:rPr>
      </w:pPr>
      <w:bookmarkStart w:id="15" w:name="_Toc109657303"/>
      <w:r w:rsidRPr="00810017">
        <w:rPr>
          <w:shd w:val="clear" w:color="auto" w:fill="FFFFFF"/>
        </w:rPr>
        <w:t>SDG Impacts on Health and Well-being</w:t>
      </w:r>
      <w:bookmarkEnd w:id="15"/>
    </w:p>
    <w:p w14:paraId="2228A099" w14:textId="18F8A3DF" w:rsidR="0045503C" w:rsidRPr="00D6703B" w:rsidRDefault="009671BD" w:rsidP="00810017">
      <w:pPr>
        <w:spacing w:line="360" w:lineRule="auto"/>
        <w:jc w:val="both"/>
      </w:pPr>
      <w:r>
        <w:t xml:space="preserve">World Health </w:t>
      </w:r>
      <w:proofErr w:type="spellStart"/>
      <w:r>
        <w:t>Organisation</w:t>
      </w:r>
      <w:proofErr w:type="spellEnd"/>
      <w:r>
        <w:t xml:space="preserve"> (WHO) (2022) </w:t>
      </w:r>
      <w:r w:rsidRPr="00D6703B">
        <w:t>refe</w:t>
      </w:r>
      <w:r w:rsidR="00810017" w:rsidRPr="00D6703B">
        <w:t>r</w:t>
      </w:r>
      <w:r w:rsidRPr="00D6703B">
        <w:t xml:space="preserve">red the </w:t>
      </w:r>
      <w:r w:rsidRPr="00D6703B">
        <w:rPr>
          <w:rFonts w:cs="Arial"/>
          <w:shd w:val="clear" w:color="auto" w:fill="FFFFFF"/>
        </w:rPr>
        <w:t>"health" not only as the absence of disease or infirmity but as the complete state of mental, physical, and social well-being.</w:t>
      </w:r>
      <w:r w:rsidR="0045503C" w:rsidRPr="00D6703B">
        <w:rPr>
          <w:rFonts w:cs="Arial"/>
          <w:shd w:val="clear" w:color="auto" w:fill="FFFFFF"/>
        </w:rPr>
        <w:t xml:space="preserve"> </w:t>
      </w:r>
      <w:r w:rsidR="00BB2013" w:rsidRPr="00D6703B">
        <w:rPr>
          <w:rFonts w:cs="Arial"/>
          <w:shd w:val="clear" w:color="auto" w:fill="FFFFFF"/>
        </w:rPr>
        <w:t>At the same time, well-being refers to feeling positive and performing well, determined by their life experience (Department of Health, 2014).</w:t>
      </w:r>
      <w:r w:rsidR="00810017" w:rsidRPr="00D6703B">
        <w:rPr>
          <w:rFonts w:cs="Arial"/>
          <w:shd w:val="clear" w:color="auto" w:fill="FFFFFF"/>
        </w:rPr>
        <w:t xml:space="preserve"> </w:t>
      </w:r>
      <w:r w:rsidR="00810017" w:rsidRPr="00D6703B">
        <w:t xml:space="preserve">Implementing SDGs is crucial to reforming sustainable health and social care sectors. Sustainable health care means cost-effective, environmentally friendly, </w:t>
      </w:r>
      <w:proofErr w:type="gramStart"/>
      <w:r w:rsidR="00810017" w:rsidRPr="00D6703B">
        <w:t>integrated</w:t>
      </w:r>
      <w:proofErr w:type="gramEnd"/>
      <w:r w:rsidR="00810017" w:rsidRPr="00D6703B">
        <w:t xml:space="preserve"> and improved healthcare services. There are various ways in which the </w:t>
      </w:r>
      <w:r w:rsidR="00982EDE">
        <w:t>SD</w:t>
      </w:r>
      <w:r w:rsidR="00752177">
        <w:t>Gs</w:t>
      </w:r>
      <w:r w:rsidR="00810017" w:rsidRPr="00D6703B">
        <w:t xml:space="preserve"> can influence the UK health and social care system in terms of environmental </w:t>
      </w:r>
      <w:r w:rsidR="00394AFA">
        <w:t xml:space="preserve">and </w:t>
      </w:r>
      <w:r w:rsidR="00810017" w:rsidRPr="00D6703B">
        <w:t>soci</w:t>
      </w:r>
      <w:r w:rsidR="00BE4055">
        <w:t>o-</w:t>
      </w:r>
      <w:r w:rsidR="00810017" w:rsidRPr="00D6703B">
        <w:t>economic factors.</w:t>
      </w:r>
    </w:p>
    <w:p w14:paraId="129D427E" w14:textId="3E694323" w:rsidR="00810017" w:rsidRDefault="00810017" w:rsidP="00810017">
      <w:pPr>
        <w:pStyle w:val="Heading2"/>
        <w:spacing w:line="360" w:lineRule="auto"/>
        <w:rPr>
          <w:shd w:val="clear" w:color="auto" w:fill="FFFFFF"/>
        </w:rPr>
      </w:pPr>
      <w:bookmarkStart w:id="16" w:name="_Toc109657304"/>
      <w:r>
        <w:rPr>
          <w:shd w:val="clear" w:color="auto" w:fill="FFFFFF"/>
        </w:rPr>
        <w:t>Environmental factors</w:t>
      </w:r>
      <w:bookmarkEnd w:id="16"/>
    </w:p>
    <w:p w14:paraId="7F827559" w14:textId="77777777" w:rsidR="00843A7C" w:rsidRDefault="00810017" w:rsidP="00CB5F42">
      <w:pPr>
        <w:shd w:val="clear" w:color="auto" w:fill="FFFFFF"/>
        <w:spacing w:after="0" w:line="360" w:lineRule="auto"/>
        <w:jc w:val="both"/>
        <w:rPr>
          <w:rFonts w:cs="Arial"/>
          <w:color w:val="202A30"/>
          <w:shd w:val="clear" w:color="auto" w:fill="FFFFFF"/>
        </w:rPr>
      </w:pPr>
      <w:r w:rsidRPr="00810017">
        <w:rPr>
          <w:rFonts w:eastAsia="Times New Roman" w:cs="Arial"/>
          <w:color w:val="000000"/>
          <w:lang w:val="en-GB" w:eastAsia="en-GB"/>
        </w:rPr>
        <w:t xml:space="preserve">A hospital is usually a large, busy site with many activities, workers, visitors, </w:t>
      </w:r>
      <w:proofErr w:type="gramStart"/>
      <w:r w:rsidRPr="00810017">
        <w:rPr>
          <w:rFonts w:eastAsia="Times New Roman" w:cs="Arial"/>
          <w:color w:val="000000"/>
          <w:lang w:val="en-GB" w:eastAsia="en-GB"/>
        </w:rPr>
        <w:t>equipment</w:t>
      </w:r>
      <w:proofErr w:type="gramEnd"/>
      <w:r w:rsidRPr="00810017">
        <w:rPr>
          <w:rFonts w:eastAsia="Times New Roman" w:cs="Arial"/>
          <w:color w:val="000000"/>
          <w:lang w:val="en-GB" w:eastAsia="en-GB"/>
        </w:rPr>
        <w:t xml:space="preserve"> and services; therefore, they have a more extensive and diverse environmental impact</w:t>
      </w:r>
      <w:r w:rsidR="005D3477">
        <w:rPr>
          <w:rFonts w:eastAsia="Times New Roman" w:cs="Arial"/>
          <w:color w:val="000000"/>
          <w:lang w:val="en-GB" w:eastAsia="en-GB"/>
        </w:rPr>
        <w:t xml:space="preserve"> (NHS Estate, 2001).</w:t>
      </w:r>
      <w:r w:rsidRPr="00810017">
        <w:rPr>
          <w:rFonts w:eastAsia="Times New Roman" w:cs="Arial"/>
          <w:color w:val="000000"/>
          <w:lang w:val="en-GB" w:eastAsia="en-GB"/>
        </w:rPr>
        <w:t xml:space="preserve"> In comparison, smaller facilities may have a proportionally smaller impact. However, they still generate </w:t>
      </w:r>
      <w:proofErr w:type="gramStart"/>
      <w:r w:rsidRPr="00810017">
        <w:rPr>
          <w:rFonts w:eastAsia="Times New Roman" w:cs="Arial"/>
          <w:color w:val="000000"/>
          <w:lang w:val="en-GB" w:eastAsia="en-GB"/>
        </w:rPr>
        <w:t>a large number of</w:t>
      </w:r>
      <w:proofErr w:type="gramEnd"/>
      <w:r w:rsidRPr="00810017">
        <w:rPr>
          <w:rFonts w:eastAsia="Times New Roman" w:cs="Arial"/>
          <w:color w:val="000000"/>
          <w:lang w:val="en-GB" w:eastAsia="en-GB"/>
        </w:rPr>
        <w:t xml:space="preserve"> clinical wastes</w:t>
      </w:r>
      <w:r>
        <w:rPr>
          <w:rFonts w:eastAsia="Times New Roman" w:cs="Arial"/>
          <w:color w:val="000000"/>
          <w:lang w:val="en-GB" w:eastAsia="en-GB"/>
        </w:rPr>
        <w:t>. This can affect the air quality by producing more pollution through on-site vehicle emissions, gas boilers, constructions, wastage or consumption</w:t>
      </w:r>
      <w:r w:rsidR="005D3477">
        <w:rPr>
          <w:rFonts w:eastAsia="Times New Roman" w:cs="Arial"/>
          <w:color w:val="000000"/>
          <w:lang w:val="en-GB" w:eastAsia="en-GB"/>
        </w:rPr>
        <w:t>, or water contamination (NHS Estate, 2001)</w:t>
      </w:r>
      <w:r w:rsidR="00CB5F42">
        <w:rPr>
          <w:rFonts w:eastAsia="Times New Roman" w:cs="Arial"/>
          <w:color w:val="000000"/>
          <w:lang w:val="en-GB" w:eastAsia="en-GB"/>
        </w:rPr>
        <w:t>, which can eventually affect the sustainability issue and increase UK's carbon footprint.</w:t>
      </w:r>
      <w:r w:rsidR="00D6703B">
        <w:rPr>
          <w:rFonts w:eastAsia="Times New Roman" w:cs="Arial"/>
          <w:color w:val="000000"/>
          <w:lang w:val="en-GB" w:eastAsia="en-GB"/>
        </w:rPr>
        <w:t xml:space="preserve"> Therefore, reducing pollution and waste in the healthcare sector is vital for achieving SDG. For instance, </w:t>
      </w:r>
      <w:r w:rsidR="00D6703B" w:rsidRPr="00D6703B">
        <w:rPr>
          <w:rFonts w:cs="Arial"/>
          <w:color w:val="202A30"/>
          <w:shd w:val="clear" w:color="auto" w:fill="FFFFFF"/>
        </w:rPr>
        <w:t xml:space="preserve">The Great Ormond Hospital staff saved 21 </w:t>
      </w:r>
      <w:proofErr w:type="spellStart"/>
      <w:r w:rsidR="00D6703B" w:rsidRPr="00D6703B">
        <w:rPr>
          <w:rFonts w:cs="Arial"/>
          <w:color w:val="202A30"/>
          <w:shd w:val="clear" w:color="auto" w:fill="FFFFFF"/>
        </w:rPr>
        <w:t>tonnes</w:t>
      </w:r>
      <w:proofErr w:type="spellEnd"/>
      <w:r w:rsidR="00D6703B" w:rsidRPr="00D6703B">
        <w:rPr>
          <w:rFonts w:cs="Arial"/>
          <w:color w:val="202A30"/>
          <w:shd w:val="clear" w:color="auto" w:fill="FFFFFF"/>
        </w:rPr>
        <w:t xml:space="preserve"> of plastic just by cutting down plastic gloves, saving £90,000</w:t>
      </w:r>
      <w:r w:rsidR="00D6703B">
        <w:rPr>
          <w:rFonts w:cs="Arial"/>
          <w:color w:val="202A30"/>
          <w:shd w:val="clear" w:color="auto" w:fill="FFFFFF"/>
        </w:rPr>
        <w:t>, which can be reinvested</w:t>
      </w:r>
      <w:r w:rsidR="000643D5">
        <w:rPr>
          <w:rFonts w:cs="Arial"/>
          <w:color w:val="202A30"/>
          <w:shd w:val="clear" w:color="auto" w:fill="FFFFFF"/>
        </w:rPr>
        <w:t xml:space="preserve"> (NHS England, 2020).</w:t>
      </w:r>
      <w:r w:rsidR="00851126">
        <w:rPr>
          <w:rFonts w:cs="Arial"/>
          <w:color w:val="202A30"/>
          <w:shd w:val="clear" w:color="auto" w:fill="FFFFFF"/>
        </w:rPr>
        <w:t xml:space="preserve"> </w:t>
      </w:r>
    </w:p>
    <w:p w14:paraId="646D2E61" w14:textId="10E55596" w:rsidR="00CB5F42" w:rsidRDefault="00851126" w:rsidP="00CB5F42">
      <w:pPr>
        <w:shd w:val="clear" w:color="auto" w:fill="FFFFFF"/>
        <w:spacing w:after="0" w:line="360" w:lineRule="auto"/>
        <w:jc w:val="both"/>
        <w:rPr>
          <w:rFonts w:eastAsia="Times New Roman" w:cs="Arial"/>
          <w:color w:val="000000"/>
          <w:lang w:val="en-GB" w:eastAsia="en-GB"/>
        </w:rPr>
      </w:pPr>
      <w:r>
        <w:rPr>
          <w:rFonts w:cs="Arial"/>
          <w:color w:val="202A30"/>
          <w:shd w:val="clear" w:color="auto" w:fill="FFFFFF"/>
        </w:rPr>
        <w:t>Similarly, the Milton Keynes University Hospital has installed 2586 solar electricity panels and saved over £18000, reducing carbon emissions</w:t>
      </w:r>
      <w:r w:rsidR="00832811">
        <w:rPr>
          <w:rFonts w:cs="Arial"/>
          <w:color w:val="202A30"/>
          <w:shd w:val="clear" w:color="auto" w:fill="FFFFFF"/>
        </w:rPr>
        <w:t xml:space="preserve"> (NHS England, 2021).</w:t>
      </w:r>
      <w:r w:rsidR="001E4FDA">
        <w:rPr>
          <w:rFonts w:cs="Arial"/>
          <w:color w:val="202A30"/>
          <w:shd w:val="clear" w:color="auto" w:fill="FFFFFF"/>
        </w:rPr>
        <w:t xml:space="preserve"> </w:t>
      </w:r>
      <w:r w:rsidR="00943059">
        <w:rPr>
          <w:rFonts w:cs="Arial"/>
          <w:color w:val="202A30"/>
          <w:shd w:val="clear" w:color="auto" w:fill="FFFFFF"/>
        </w:rPr>
        <w:t xml:space="preserve">Another major environmental factor for </w:t>
      </w:r>
      <w:r w:rsidR="00E94CC6">
        <w:rPr>
          <w:rFonts w:cs="Arial"/>
          <w:color w:val="202A30"/>
          <w:shd w:val="clear" w:color="auto" w:fill="FFFFFF"/>
        </w:rPr>
        <w:t xml:space="preserve">the </w:t>
      </w:r>
      <w:r w:rsidR="00943059">
        <w:rPr>
          <w:rFonts w:cs="Arial"/>
          <w:color w:val="202A30"/>
          <w:shd w:val="clear" w:color="auto" w:fill="FFFFFF"/>
        </w:rPr>
        <w:t xml:space="preserve">healthcare sector is </w:t>
      </w:r>
      <w:r w:rsidR="00E94CC6">
        <w:rPr>
          <w:rFonts w:cs="Arial"/>
          <w:color w:val="202A30"/>
          <w:shd w:val="clear" w:color="auto" w:fill="FFFFFF"/>
        </w:rPr>
        <w:t xml:space="preserve">an </w:t>
      </w:r>
      <w:r w:rsidR="00943059">
        <w:rPr>
          <w:rFonts w:cs="Arial"/>
          <w:color w:val="202A30"/>
          <w:shd w:val="clear" w:color="auto" w:fill="FFFFFF"/>
        </w:rPr>
        <w:t xml:space="preserve">increase in chronic illnesses. </w:t>
      </w:r>
      <w:r w:rsidR="00943059" w:rsidRPr="00943059">
        <w:rPr>
          <w:rFonts w:cs="Arial"/>
          <w:color w:val="202A30"/>
          <w:shd w:val="clear" w:color="auto" w:fill="FFFFFF"/>
        </w:rPr>
        <w:t xml:space="preserve">Across the world, air pollution is an important public health concern, and it adversely affects human health on a </w:t>
      </w:r>
      <w:r w:rsidR="00943059" w:rsidRPr="00943059">
        <w:rPr>
          <w:rFonts w:cs="Arial"/>
          <w:color w:val="202A30"/>
          <w:shd w:val="clear" w:color="auto" w:fill="FFFFFF"/>
        </w:rPr>
        <w:lastRenderedPageBreak/>
        <w:t>wide range of levels</w:t>
      </w:r>
      <w:r w:rsidR="00943059">
        <w:rPr>
          <w:rFonts w:cs="Arial"/>
          <w:color w:val="202A30"/>
          <w:shd w:val="clear" w:color="auto" w:fill="FFFFFF"/>
        </w:rPr>
        <w:t xml:space="preserve">. </w:t>
      </w:r>
      <w:r w:rsidR="00DA69E0">
        <w:rPr>
          <w:rFonts w:cs="Arial"/>
          <w:color w:val="202A30"/>
          <w:shd w:val="clear" w:color="auto" w:fill="FFFFFF"/>
        </w:rPr>
        <w:t xml:space="preserve">Research has indicated that air pollution </w:t>
      </w:r>
      <w:r w:rsidR="0016394D">
        <w:rPr>
          <w:rFonts w:cs="Arial"/>
          <w:color w:val="202A30"/>
          <w:shd w:val="clear" w:color="auto" w:fill="FFFFFF"/>
        </w:rPr>
        <w:t>increases the risk of lung cancer</w:t>
      </w:r>
      <w:r w:rsidR="00E94CC6">
        <w:rPr>
          <w:rFonts w:cs="Arial"/>
          <w:color w:val="202A30"/>
          <w:shd w:val="clear" w:color="auto" w:fill="FFFFFF"/>
        </w:rPr>
        <w:t>;</w:t>
      </w:r>
      <w:r w:rsidR="0016394D">
        <w:rPr>
          <w:rFonts w:cs="Arial"/>
          <w:color w:val="202A30"/>
          <w:shd w:val="clear" w:color="auto" w:fill="FFFFFF"/>
        </w:rPr>
        <w:t xml:space="preserve"> for instance</w:t>
      </w:r>
      <w:r w:rsidR="00E94CC6">
        <w:rPr>
          <w:rFonts w:cs="Arial"/>
          <w:color w:val="202A30"/>
          <w:shd w:val="clear" w:color="auto" w:fill="FFFFFF"/>
        </w:rPr>
        <w:t>,</w:t>
      </w:r>
      <w:r w:rsidR="0016394D">
        <w:rPr>
          <w:rFonts w:cs="Arial"/>
          <w:color w:val="202A30"/>
          <w:shd w:val="clear" w:color="auto" w:fill="FFFFFF"/>
        </w:rPr>
        <w:t xml:space="preserve"> in China</w:t>
      </w:r>
      <w:r w:rsidR="00E94CC6">
        <w:rPr>
          <w:rFonts w:cs="Arial"/>
          <w:color w:val="202A30"/>
          <w:shd w:val="clear" w:color="auto" w:fill="FFFFFF"/>
        </w:rPr>
        <w:t>,</w:t>
      </w:r>
      <w:r w:rsidR="0016394D">
        <w:rPr>
          <w:rFonts w:cs="Arial"/>
          <w:color w:val="202A30"/>
          <w:shd w:val="clear" w:color="auto" w:fill="FFFFFF"/>
        </w:rPr>
        <w:t xml:space="preserve"> there were 16483 people </w:t>
      </w:r>
      <w:r w:rsidR="00F97479">
        <w:rPr>
          <w:rFonts w:cs="Arial"/>
          <w:color w:val="202A30"/>
          <w:shd w:val="clear" w:color="auto" w:fill="FFFFFF"/>
        </w:rPr>
        <w:t>diagnosed with lung cancer due to PM</w:t>
      </w:r>
      <w:r w:rsidR="008D56A7">
        <w:rPr>
          <w:rFonts w:cs="Arial"/>
          <w:color w:val="202A30"/>
          <w:shd w:val="clear" w:color="auto" w:fill="FFFFFF"/>
        </w:rPr>
        <w:t xml:space="preserve"> (Zhang et al., </w:t>
      </w:r>
      <w:r w:rsidR="00843A7C">
        <w:rPr>
          <w:rFonts w:cs="Arial"/>
          <w:color w:val="202A30"/>
          <w:shd w:val="clear" w:color="auto" w:fill="FFFFFF"/>
        </w:rPr>
        <w:t>2020).</w:t>
      </w:r>
      <w:r w:rsidR="00E35598">
        <w:rPr>
          <w:rFonts w:cs="Arial"/>
          <w:color w:val="202A30"/>
          <w:shd w:val="clear" w:color="auto" w:fill="FFFFFF"/>
        </w:rPr>
        <w:t xml:space="preserve"> </w:t>
      </w:r>
      <w:r w:rsidR="00E94CC6">
        <w:rPr>
          <w:rFonts w:cs="Arial"/>
          <w:color w:val="202A30"/>
          <w:shd w:val="clear" w:color="auto" w:fill="FFFFFF"/>
        </w:rPr>
        <w:t>O</w:t>
      </w:r>
      <w:r w:rsidR="00E35598">
        <w:rPr>
          <w:rFonts w:cs="Arial"/>
          <w:color w:val="202A30"/>
          <w:shd w:val="clear" w:color="auto" w:fill="FFFFFF"/>
        </w:rPr>
        <w:t>ther research has also s</w:t>
      </w:r>
      <w:r w:rsidR="00E35598" w:rsidRPr="00E35598">
        <w:rPr>
          <w:rFonts w:cs="Arial"/>
          <w:color w:val="202A30"/>
          <w:shd w:val="clear" w:color="auto" w:fill="FFFFFF"/>
        </w:rPr>
        <w:t>h</w:t>
      </w:r>
      <w:r w:rsidR="00E35598">
        <w:rPr>
          <w:rFonts w:cs="Arial"/>
          <w:color w:val="202A30"/>
          <w:shd w:val="clear" w:color="auto" w:fill="FFFFFF"/>
        </w:rPr>
        <w:t>own that</w:t>
      </w:r>
      <w:r w:rsidR="00E35598" w:rsidRPr="00E35598">
        <w:rPr>
          <w:rFonts w:cs="Arial"/>
          <w:color w:val="202A30"/>
          <w:shd w:val="clear" w:color="auto" w:fill="FFFFFF"/>
        </w:rPr>
        <w:t xml:space="preserve"> </w:t>
      </w:r>
      <w:r w:rsidR="00E94CC6">
        <w:rPr>
          <w:rFonts w:cs="Arial"/>
          <w:color w:val="202A30"/>
          <w:shd w:val="clear" w:color="auto" w:fill="FFFFFF"/>
        </w:rPr>
        <w:t xml:space="preserve">the </w:t>
      </w:r>
      <w:r w:rsidR="00E35598" w:rsidRPr="00E35598">
        <w:rPr>
          <w:rFonts w:cs="Arial"/>
          <w:color w:val="202A30"/>
          <w:shd w:val="clear" w:color="auto" w:fill="FFFFFF"/>
        </w:rPr>
        <w:t>risk of lung cancer and mortality are positively correlated with air pollutants</w:t>
      </w:r>
      <w:r w:rsidR="00282820">
        <w:rPr>
          <w:rFonts w:cs="Arial"/>
          <w:color w:val="202A30"/>
          <w:shd w:val="clear" w:color="auto" w:fill="FFFFFF"/>
        </w:rPr>
        <w:t xml:space="preserve"> (</w:t>
      </w:r>
      <w:proofErr w:type="spellStart"/>
      <w:r w:rsidR="00282820">
        <w:rPr>
          <w:rFonts w:cs="Arial"/>
          <w:color w:val="202A30"/>
          <w:shd w:val="clear" w:color="auto" w:fill="FFFFFF"/>
        </w:rPr>
        <w:t>Shahadin</w:t>
      </w:r>
      <w:proofErr w:type="spellEnd"/>
      <w:r w:rsidR="00282820">
        <w:rPr>
          <w:rFonts w:cs="Arial"/>
          <w:color w:val="202A30"/>
          <w:shd w:val="clear" w:color="auto" w:fill="FFFFFF"/>
        </w:rPr>
        <w:t xml:space="preserve"> et al., 2018).</w:t>
      </w:r>
      <w:r w:rsidR="008008B2">
        <w:rPr>
          <w:rFonts w:cs="Arial"/>
          <w:color w:val="202A30"/>
          <w:shd w:val="clear" w:color="auto" w:fill="FFFFFF"/>
        </w:rPr>
        <w:t xml:space="preserve"> Therefore </w:t>
      </w:r>
      <w:r w:rsidR="00E94CC6">
        <w:rPr>
          <w:rFonts w:cs="Arial"/>
          <w:color w:val="202A30"/>
          <w:shd w:val="clear" w:color="auto" w:fill="FFFFFF"/>
        </w:rPr>
        <w:t xml:space="preserve">there is </w:t>
      </w:r>
      <w:r w:rsidR="008008B2">
        <w:rPr>
          <w:rFonts w:cs="Arial"/>
          <w:color w:val="000000"/>
          <w:shd w:val="clear" w:color="auto" w:fill="FFFFFF"/>
        </w:rPr>
        <w:t xml:space="preserve">substantial </w:t>
      </w:r>
      <w:r w:rsidR="00E94CC6">
        <w:rPr>
          <w:rFonts w:cs="Arial"/>
          <w:color w:val="000000"/>
          <w:shd w:val="clear" w:color="auto" w:fill="FFFFFF"/>
        </w:rPr>
        <w:t>evidence</w:t>
      </w:r>
      <w:r w:rsidR="008008B2">
        <w:rPr>
          <w:rFonts w:cs="Arial"/>
          <w:color w:val="000000"/>
          <w:shd w:val="clear" w:color="auto" w:fill="FFFFFF"/>
        </w:rPr>
        <w:t xml:space="preserve"> </w:t>
      </w:r>
      <w:r w:rsidR="00E94CC6">
        <w:rPr>
          <w:rFonts w:cs="Arial"/>
          <w:color w:val="000000"/>
          <w:shd w:val="clear" w:color="auto" w:fill="FFFFFF"/>
        </w:rPr>
        <w:t>that</w:t>
      </w:r>
      <w:r w:rsidR="008008B2">
        <w:rPr>
          <w:rFonts w:cs="Arial"/>
          <w:color w:val="000000"/>
          <w:shd w:val="clear" w:color="auto" w:fill="FFFFFF"/>
        </w:rPr>
        <w:t xml:space="preserve"> </w:t>
      </w:r>
      <w:r w:rsidR="00E94CC6">
        <w:rPr>
          <w:rFonts w:cs="Arial"/>
          <w:color w:val="000000"/>
          <w:shd w:val="clear" w:color="auto" w:fill="FFFFFF"/>
        </w:rPr>
        <w:t xml:space="preserve">a </w:t>
      </w:r>
      <w:r w:rsidR="008008B2">
        <w:rPr>
          <w:rFonts w:cs="Arial"/>
          <w:color w:val="000000"/>
          <w:shd w:val="clear" w:color="auto" w:fill="FFFFFF"/>
        </w:rPr>
        <w:t>significant number of lung cancer deaths are related to air pollution every year in the world (</w:t>
      </w:r>
      <w:r w:rsidR="00536D7F">
        <w:rPr>
          <w:rFonts w:cs="Arial"/>
          <w:color w:val="000000"/>
          <w:shd w:val="clear" w:color="auto" w:fill="FFFFFF"/>
        </w:rPr>
        <w:t>Turner et</w:t>
      </w:r>
      <w:r w:rsidR="00BB3B10">
        <w:rPr>
          <w:rFonts w:cs="Arial"/>
          <w:color w:val="000000"/>
          <w:shd w:val="clear" w:color="auto" w:fill="FFFFFF"/>
        </w:rPr>
        <w:t xml:space="preserve"> </w:t>
      </w:r>
      <w:r w:rsidR="00536D7F">
        <w:rPr>
          <w:rFonts w:cs="Arial"/>
          <w:color w:val="000000"/>
          <w:shd w:val="clear" w:color="auto" w:fill="FFFFFF"/>
        </w:rPr>
        <w:t>al., 2020).</w:t>
      </w:r>
    </w:p>
    <w:p w14:paraId="69D8F114" w14:textId="7E305124" w:rsidR="00CB5F42" w:rsidRDefault="00CB5F42" w:rsidP="00CB5F42">
      <w:pPr>
        <w:pStyle w:val="Heading2"/>
        <w:spacing w:line="360" w:lineRule="auto"/>
        <w:rPr>
          <w:rFonts w:eastAsia="Times New Roman"/>
          <w:lang w:val="en-GB" w:eastAsia="en-GB"/>
        </w:rPr>
      </w:pPr>
      <w:bookmarkStart w:id="17" w:name="_Toc109657305"/>
      <w:r>
        <w:rPr>
          <w:rFonts w:eastAsia="Times New Roman"/>
          <w:lang w:val="en-GB" w:eastAsia="en-GB"/>
        </w:rPr>
        <w:t>Soc</w:t>
      </w:r>
      <w:r w:rsidR="00BE4055">
        <w:rPr>
          <w:rFonts w:eastAsia="Times New Roman"/>
          <w:lang w:val="en-GB" w:eastAsia="en-GB"/>
        </w:rPr>
        <w:t>io-economic</w:t>
      </w:r>
      <w:r>
        <w:rPr>
          <w:rFonts w:eastAsia="Times New Roman"/>
          <w:lang w:val="en-GB" w:eastAsia="en-GB"/>
        </w:rPr>
        <w:t xml:space="preserve"> factors</w:t>
      </w:r>
      <w:bookmarkEnd w:id="17"/>
    </w:p>
    <w:p w14:paraId="0CCF8D08" w14:textId="77777777" w:rsidR="00525A3C" w:rsidRDefault="00BE4055" w:rsidP="00394AFA">
      <w:pPr>
        <w:spacing w:line="360" w:lineRule="auto"/>
        <w:jc w:val="both"/>
        <w:rPr>
          <w:rFonts w:cs="Arial"/>
          <w:color w:val="000000"/>
          <w:shd w:val="clear" w:color="auto" w:fill="FFFFFF"/>
        </w:rPr>
      </w:pPr>
      <w:r w:rsidRPr="00BE4055">
        <w:t xml:space="preserve">These factors relate to a person's position in society or relative opportunity </w:t>
      </w:r>
      <w:r>
        <w:t>compared to others, which significantly influences</w:t>
      </w:r>
      <w:r w:rsidRPr="00BE4055">
        <w:t xml:space="preserve"> health</w:t>
      </w:r>
      <w:r>
        <w:rPr>
          <w:rFonts w:cs="Arial"/>
          <w:color w:val="000000"/>
          <w:shd w:val="clear" w:color="auto" w:fill="FFFFFF"/>
        </w:rPr>
        <w:t>. F</w:t>
      </w:r>
      <w:r w:rsidR="00CB5F42">
        <w:rPr>
          <w:rFonts w:cs="Arial"/>
          <w:color w:val="000000"/>
          <w:shd w:val="clear" w:color="auto" w:fill="FFFFFF"/>
        </w:rPr>
        <w:t>actors such as income, education, basic amenities, social inclusion, and housing can influence health equity</w:t>
      </w:r>
      <w:r w:rsidR="003A71F2">
        <w:rPr>
          <w:rFonts w:cs="Arial"/>
          <w:color w:val="000000"/>
          <w:shd w:val="clear" w:color="auto" w:fill="FFFFFF"/>
        </w:rPr>
        <w:t xml:space="preserve"> (</w:t>
      </w:r>
      <w:proofErr w:type="spellStart"/>
      <w:r w:rsidR="003A71F2" w:rsidRPr="003A71F2">
        <w:rPr>
          <w:rFonts w:cs="Arial"/>
          <w:color w:val="222222"/>
          <w:shd w:val="clear" w:color="auto" w:fill="FFFFFF"/>
        </w:rPr>
        <w:t>Braveman</w:t>
      </w:r>
      <w:proofErr w:type="spellEnd"/>
      <w:r w:rsidR="003A71F2">
        <w:rPr>
          <w:rFonts w:cs="Arial"/>
          <w:color w:val="222222"/>
          <w:shd w:val="clear" w:color="auto" w:fill="FFFFFF"/>
        </w:rPr>
        <w:t xml:space="preserve"> </w:t>
      </w:r>
      <w:r w:rsidR="003A71F2" w:rsidRPr="003A71F2">
        <w:rPr>
          <w:rFonts w:cs="Arial"/>
          <w:color w:val="222222"/>
          <w:shd w:val="clear" w:color="auto" w:fill="FFFFFF"/>
        </w:rPr>
        <w:t>and Gottlieb,</w:t>
      </w:r>
      <w:r w:rsidR="003A71F2">
        <w:rPr>
          <w:rFonts w:cs="Arial"/>
          <w:color w:val="222222"/>
          <w:shd w:val="clear" w:color="auto" w:fill="FFFFFF"/>
        </w:rPr>
        <w:t xml:space="preserve"> </w:t>
      </w:r>
      <w:r w:rsidR="003A71F2" w:rsidRPr="003A71F2">
        <w:rPr>
          <w:rFonts w:cs="Arial"/>
          <w:color w:val="222222"/>
          <w:shd w:val="clear" w:color="auto" w:fill="FFFFFF"/>
        </w:rPr>
        <w:t>2014)</w:t>
      </w:r>
      <w:r w:rsidR="003A71F2">
        <w:rPr>
          <w:rFonts w:cs="Arial"/>
          <w:color w:val="222222"/>
          <w:shd w:val="clear" w:color="auto" w:fill="FFFFFF"/>
        </w:rPr>
        <w:t xml:space="preserve">. </w:t>
      </w:r>
      <w:r w:rsidR="009F0343" w:rsidRPr="009F0343">
        <w:rPr>
          <w:rFonts w:cs="Arial"/>
          <w:color w:val="000000"/>
          <w:shd w:val="clear" w:color="auto" w:fill="FFFFFF"/>
        </w:rPr>
        <w:t>There is strong evidence that social factors influence health-related behavio</w:t>
      </w:r>
      <w:r w:rsidR="009F0343">
        <w:rPr>
          <w:rFonts w:cs="Arial"/>
          <w:color w:val="000000"/>
          <w:shd w:val="clear" w:color="auto" w:fill="FFFFFF"/>
        </w:rPr>
        <w:t>u</w:t>
      </w:r>
      <w:r w:rsidR="009F0343" w:rsidRPr="009F0343">
        <w:rPr>
          <w:rFonts w:cs="Arial"/>
          <w:color w:val="000000"/>
          <w:shd w:val="clear" w:color="auto" w:fill="FFFFFF"/>
        </w:rPr>
        <w:t>rs, including employment</w:t>
      </w:r>
      <w:r w:rsidR="009F0343">
        <w:rPr>
          <w:rFonts w:cs="Arial"/>
          <w:color w:val="000000"/>
          <w:shd w:val="clear" w:color="auto" w:fill="FFFFFF"/>
        </w:rPr>
        <w:t xml:space="preserve"> </w:t>
      </w:r>
      <w:r w:rsidR="009F0343" w:rsidRPr="009F0343">
        <w:rPr>
          <w:rFonts w:cs="Arial"/>
          <w:color w:val="000000"/>
          <w:shd w:val="clear" w:color="auto" w:fill="FFFFFF"/>
        </w:rPr>
        <w:t xml:space="preserve">and income </w:t>
      </w:r>
      <w:r w:rsidR="009F0343" w:rsidRPr="003A71F2">
        <w:rPr>
          <w:rFonts w:cs="Arial"/>
          <w:color w:val="000000"/>
          <w:shd w:val="clear" w:color="auto" w:fill="FFFFFF"/>
        </w:rPr>
        <w:t>(</w:t>
      </w:r>
      <w:proofErr w:type="spellStart"/>
      <w:r w:rsidR="003A71F2" w:rsidRPr="003A71F2">
        <w:rPr>
          <w:rFonts w:cs="Arial"/>
          <w:color w:val="222222"/>
          <w:shd w:val="clear" w:color="auto" w:fill="FFFFFF"/>
        </w:rPr>
        <w:t>Braveman</w:t>
      </w:r>
      <w:proofErr w:type="spellEnd"/>
      <w:r w:rsidR="003A71F2" w:rsidRPr="003A71F2">
        <w:rPr>
          <w:rFonts w:cs="Arial"/>
          <w:color w:val="222222"/>
          <w:shd w:val="clear" w:color="auto" w:fill="FFFFFF"/>
        </w:rPr>
        <w:t xml:space="preserve">, </w:t>
      </w:r>
      <w:proofErr w:type="spellStart"/>
      <w:r w:rsidR="003A71F2" w:rsidRPr="003A71F2">
        <w:rPr>
          <w:rFonts w:cs="Arial"/>
          <w:color w:val="222222"/>
          <w:shd w:val="clear" w:color="auto" w:fill="FFFFFF"/>
        </w:rPr>
        <w:t>Egerter</w:t>
      </w:r>
      <w:proofErr w:type="spellEnd"/>
      <w:r w:rsidR="003A71F2" w:rsidRPr="003A71F2">
        <w:rPr>
          <w:rFonts w:cs="Arial"/>
          <w:color w:val="222222"/>
          <w:shd w:val="clear" w:color="auto" w:fill="FFFFFF"/>
        </w:rPr>
        <w:t>, and Williams, 2011</w:t>
      </w:r>
      <w:r w:rsidR="009F0343" w:rsidRPr="003A71F2">
        <w:rPr>
          <w:rFonts w:cs="Arial"/>
          <w:color w:val="000000"/>
          <w:shd w:val="clear" w:color="auto" w:fill="FFFFFF"/>
        </w:rPr>
        <w:t xml:space="preserve">). </w:t>
      </w:r>
      <w:r w:rsidR="00CB5F42" w:rsidRPr="003A71F2">
        <w:rPr>
          <w:rFonts w:cs="Arial"/>
          <w:color w:val="000000"/>
          <w:shd w:val="clear" w:color="auto" w:fill="FFFFFF"/>
        </w:rPr>
        <w:t>In England, NHS is the largest health care service provider and employer. Over one million people are employed by the NHS, and its socio-economic impact is significant</w:t>
      </w:r>
      <w:r w:rsidR="00394AFA">
        <w:rPr>
          <w:rFonts w:cs="Arial"/>
          <w:color w:val="000000"/>
          <w:shd w:val="clear" w:color="auto" w:fill="FFFFFF"/>
        </w:rPr>
        <w:t xml:space="preserve"> (NHS Estate, 2001).</w:t>
      </w:r>
    </w:p>
    <w:p w14:paraId="3865ED86" w14:textId="11621319" w:rsidR="007F5552" w:rsidRDefault="00CB5F42" w:rsidP="00394AFA">
      <w:pPr>
        <w:spacing w:line="360" w:lineRule="auto"/>
        <w:jc w:val="both"/>
        <w:rPr>
          <w:rFonts w:cs="Arial"/>
          <w:color w:val="000000"/>
          <w:shd w:val="clear" w:color="auto" w:fill="FFFFFF"/>
        </w:rPr>
      </w:pPr>
      <w:r w:rsidRPr="003A71F2">
        <w:rPr>
          <w:rFonts w:cs="Arial"/>
          <w:color w:val="000000"/>
          <w:shd w:val="clear" w:color="auto" w:fill="FFFFFF"/>
        </w:rPr>
        <w:t xml:space="preserve"> Many jobs and local economic benefits are associated with large health care facilities such as hospitals.</w:t>
      </w:r>
      <w:r w:rsidR="00851126" w:rsidRPr="003A71F2">
        <w:rPr>
          <w:rFonts w:cs="Arial"/>
          <w:color w:val="000000"/>
          <w:shd w:val="clear" w:color="auto" w:fill="FFFFFF"/>
        </w:rPr>
        <w:t xml:space="preserve"> </w:t>
      </w:r>
      <w:r w:rsidRPr="003A71F2">
        <w:rPr>
          <w:rFonts w:cs="Arial"/>
          <w:color w:val="000000"/>
          <w:shd w:val="clear" w:color="auto" w:fill="FFFFFF"/>
        </w:rPr>
        <w:t>A secure income can lead to better housing, food, education, and financial stability for healthcare workers, positively impacting work performance and improving healthcare quality</w:t>
      </w:r>
      <w:r w:rsidR="00D67AB9">
        <w:rPr>
          <w:rFonts w:cs="Arial"/>
          <w:color w:val="000000"/>
          <w:shd w:val="clear" w:color="auto" w:fill="FFFFFF"/>
        </w:rPr>
        <w:t xml:space="preserve"> (</w:t>
      </w:r>
      <w:proofErr w:type="spellStart"/>
      <w:r w:rsidR="00D67AB9" w:rsidRPr="003A71F2">
        <w:rPr>
          <w:rFonts w:cs="Arial"/>
          <w:color w:val="222222"/>
          <w:shd w:val="clear" w:color="auto" w:fill="FFFFFF"/>
        </w:rPr>
        <w:t>Braveman</w:t>
      </w:r>
      <w:proofErr w:type="spellEnd"/>
      <w:r w:rsidR="00D67AB9">
        <w:rPr>
          <w:rFonts w:cs="Arial"/>
          <w:color w:val="222222"/>
          <w:shd w:val="clear" w:color="auto" w:fill="FFFFFF"/>
        </w:rPr>
        <w:t xml:space="preserve"> </w:t>
      </w:r>
      <w:r w:rsidR="00D67AB9" w:rsidRPr="003A71F2">
        <w:rPr>
          <w:rFonts w:cs="Arial"/>
          <w:color w:val="222222"/>
          <w:shd w:val="clear" w:color="auto" w:fill="FFFFFF"/>
        </w:rPr>
        <w:t>and Gottlieb,</w:t>
      </w:r>
      <w:r w:rsidR="00D67AB9">
        <w:rPr>
          <w:rFonts w:cs="Arial"/>
          <w:color w:val="222222"/>
          <w:shd w:val="clear" w:color="auto" w:fill="FFFFFF"/>
        </w:rPr>
        <w:t xml:space="preserve"> </w:t>
      </w:r>
      <w:r w:rsidR="00D67AB9" w:rsidRPr="003A71F2">
        <w:rPr>
          <w:rFonts w:cs="Arial"/>
          <w:color w:val="222222"/>
          <w:shd w:val="clear" w:color="auto" w:fill="FFFFFF"/>
        </w:rPr>
        <w:t>2014)</w:t>
      </w:r>
      <w:r w:rsidR="00D67AB9">
        <w:rPr>
          <w:rFonts w:cs="Arial"/>
          <w:color w:val="222222"/>
          <w:shd w:val="clear" w:color="auto" w:fill="FFFFFF"/>
        </w:rPr>
        <w:t>.</w:t>
      </w:r>
      <w:r w:rsidR="00851126" w:rsidRPr="003A71F2">
        <w:rPr>
          <w:rFonts w:cs="Arial"/>
          <w:color w:val="000000"/>
          <w:shd w:val="clear" w:color="auto" w:fill="FFFFFF"/>
        </w:rPr>
        <w:t xml:space="preserve"> </w:t>
      </w:r>
      <w:r w:rsidR="00832811" w:rsidRPr="003A71F2">
        <w:rPr>
          <w:rFonts w:cs="Arial"/>
          <w:color w:val="000000"/>
          <w:shd w:val="clear" w:color="auto" w:fill="FFFFFF"/>
        </w:rPr>
        <w:t xml:space="preserve">The </w:t>
      </w:r>
      <w:r w:rsidR="0035191C" w:rsidRPr="003A71F2">
        <w:rPr>
          <w:rFonts w:cs="Arial"/>
          <w:color w:val="000000"/>
          <w:shd w:val="clear" w:color="auto" w:fill="FFFFFF"/>
        </w:rPr>
        <w:t>Department of Health</w:t>
      </w:r>
      <w:r w:rsidR="00394AFA">
        <w:rPr>
          <w:rFonts w:cs="Arial"/>
          <w:color w:val="000000"/>
          <w:shd w:val="clear" w:color="auto" w:fill="FFFFFF"/>
        </w:rPr>
        <w:t xml:space="preserve"> (2014)</w:t>
      </w:r>
      <w:r w:rsidR="0035191C" w:rsidRPr="003A71F2">
        <w:rPr>
          <w:rFonts w:cs="Arial"/>
          <w:color w:val="000000"/>
          <w:shd w:val="clear" w:color="auto" w:fill="FFFFFF"/>
        </w:rPr>
        <w:t xml:space="preserve"> states that unemployment is one of the leading causes of low-level life satisfaction</w:t>
      </w:r>
      <w:r w:rsidR="00394AFA">
        <w:rPr>
          <w:rFonts w:cs="Arial"/>
          <w:color w:val="000000"/>
          <w:shd w:val="clear" w:color="auto" w:fill="FFFFFF"/>
        </w:rPr>
        <w:t>.</w:t>
      </w:r>
      <w:r w:rsidR="0035191C" w:rsidRPr="003A71F2">
        <w:rPr>
          <w:rFonts w:cs="Arial"/>
          <w:color w:val="000000"/>
          <w:shd w:val="clear" w:color="auto" w:fill="FFFFFF"/>
        </w:rPr>
        <w:t xml:space="preserve"> Therefore, </w:t>
      </w:r>
      <w:r w:rsidR="00851126" w:rsidRPr="003A71F2">
        <w:rPr>
          <w:rFonts w:cs="Arial"/>
          <w:color w:val="000000"/>
          <w:shd w:val="clear" w:color="auto" w:fill="FFFFFF"/>
        </w:rPr>
        <w:t>NHS staff can benefit from opportunities and economic s</w:t>
      </w:r>
      <w:r w:rsidR="0035191C" w:rsidRPr="003A71F2">
        <w:rPr>
          <w:rFonts w:cs="Arial"/>
          <w:color w:val="000000"/>
          <w:shd w:val="clear" w:color="auto" w:fill="FFFFFF"/>
        </w:rPr>
        <w:t>tability</w:t>
      </w:r>
      <w:r w:rsidR="00851126" w:rsidRPr="003A71F2">
        <w:rPr>
          <w:rFonts w:cs="Arial"/>
          <w:color w:val="000000"/>
          <w:shd w:val="clear" w:color="auto" w:fill="FFFFFF"/>
        </w:rPr>
        <w:t xml:space="preserve">, particularly in regions </w:t>
      </w:r>
      <w:r w:rsidR="0035191C" w:rsidRPr="003A71F2">
        <w:rPr>
          <w:rFonts w:cs="Arial"/>
          <w:color w:val="000000"/>
          <w:shd w:val="clear" w:color="auto" w:fill="FFFFFF"/>
        </w:rPr>
        <w:t>experiencing a decline in</w:t>
      </w:r>
      <w:r w:rsidR="00851126" w:rsidRPr="003A71F2">
        <w:rPr>
          <w:rFonts w:cs="Arial"/>
          <w:color w:val="000000"/>
          <w:shd w:val="clear" w:color="auto" w:fill="FFFFFF"/>
        </w:rPr>
        <w:t xml:space="preserve"> economic opportunities (Maguire, 2020</w:t>
      </w:r>
      <w:r w:rsidR="00851126">
        <w:rPr>
          <w:rFonts w:cs="Arial"/>
          <w:color w:val="000000"/>
          <w:shd w:val="clear" w:color="auto" w:fill="FFFFFF"/>
        </w:rPr>
        <w:t>).</w:t>
      </w:r>
      <w:r w:rsidR="007A6E2B">
        <w:rPr>
          <w:rFonts w:cs="Arial"/>
          <w:color w:val="000000"/>
          <w:shd w:val="clear" w:color="auto" w:fill="FFFFFF"/>
        </w:rPr>
        <w:t xml:space="preserve"> </w:t>
      </w:r>
    </w:p>
    <w:p w14:paraId="7A83597B" w14:textId="5F8F5187" w:rsidR="00525A3C" w:rsidRDefault="00525A3C" w:rsidP="00525A3C">
      <w:pPr>
        <w:pStyle w:val="Heading1"/>
        <w:spacing w:line="360" w:lineRule="auto"/>
        <w:jc w:val="both"/>
        <w:rPr>
          <w:shd w:val="clear" w:color="auto" w:fill="FFFFFF"/>
        </w:rPr>
      </w:pPr>
      <w:bookmarkStart w:id="18" w:name="_Toc109657306"/>
      <w:r>
        <w:rPr>
          <w:shd w:val="clear" w:color="auto" w:fill="FFFFFF"/>
        </w:rPr>
        <w:t>Challenges</w:t>
      </w:r>
      <w:bookmarkEnd w:id="18"/>
      <w:r>
        <w:rPr>
          <w:shd w:val="clear" w:color="auto" w:fill="FFFFFF"/>
        </w:rPr>
        <w:t xml:space="preserve"> </w:t>
      </w:r>
    </w:p>
    <w:p w14:paraId="279DA8D3" w14:textId="1DC89BCE" w:rsidR="00531C46" w:rsidRDefault="00982EDE" w:rsidP="00531C46">
      <w:pPr>
        <w:spacing w:line="360" w:lineRule="auto"/>
        <w:jc w:val="both"/>
        <w:rPr>
          <w:rFonts w:cs="Arial"/>
          <w:color w:val="000000"/>
          <w:shd w:val="clear" w:color="auto" w:fill="FFFFFF"/>
        </w:rPr>
      </w:pPr>
      <w:r>
        <w:rPr>
          <w:rFonts w:cs="Arial"/>
          <w:color w:val="000000"/>
          <w:shd w:val="clear" w:color="auto" w:fill="FFFFFF"/>
        </w:rPr>
        <w:t>SD</w:t>
      </w:r>
      <w:r w:rsidR="00394AFA">
        <w:rPr>
          <w:rFonts w:cs="Arial"/>
          <w:color w:val="000000"/>
          <w:shd w:val="clear" w:color="auto" w:fill="FFFFFF"/>
        </w:rPr>
        <w:t xml:space="preserve"> can positively influence health sector growth and health and social care quality</w:t>
      </w:r>
      <w:r w:rsidR="00531C46">
        <w:rPr>
          <w:rFonts w:cs="Arial"/>
          <w:color w:val="000000"/>
          <w:shd w:val="clear" w:color="auto" w:fill="FFFFFF"/>
        </w:rPr>
        <w:t>. The</w:t>
      </w:r>
      <w:r w:rsidR="00394AFA">
        <w:rPr>
          <w:rFonts w:cs="Arial"/>
          <w:color w:val="000000"/>
          <w:shd w:val="clear" w:color="auto" w:fill="FFFFFF"/>
        </w:rPr>
        <w:t xml:space="preserve"> UK has been working towards achieving these goals. </w:t>
      </w:r>
      <w:r w:rsidR="003B30A5">
        <w:rPr>
          <w:rFonts w:cs="Arial"/>
          <w:color w:val="000000"/>
          <w:shd w:val="clear" w:color="auto" w:fill="FFFFFF"/>
        </w:rPr>
        <w:t>Contrastingly,</w:t>
      </w:r>
      <w:r w:rsidR="0026726A">
        <w:rPr>
          <w:rFonts w:cs="Arial"/>
          <w:color w:val="000000"/>
          <w:shd w:val="clear" w:color="auto" w:fill="FFFFFF"/>
        </w:rPr>
        <w:t xml:space="preserve"> </w:t>
      </w:r>
      <w:r w:rsidR="003B30A5">
        <w:rPr>
          <w:rFonts w:cs="Arial"/>
          <w:color w:val="000000"/>
          <w:shd w:val="clear" w:color="auto" w:fill="FFFFFF"/>
        </w:rPr>
        <w:t>according to HMG (2019), d</w:t>
      </w:r>
      <w:r w:rsidR="003B30A5">
        <w:rPr>
          <w:rFonts w:cs="Arial"/>
          <w:color w:val="000000"/>
          <w:shd w:val="clear" w:color="auto" w:fill="FFFFFF"/>
        </w:rPr>
        <w:t xml:space="preserve">uring 2017 </w:t>
      </w:r>
      <w:r w:rsidR="003B30A5">
        <w:rPr>
          <w:rFonts w:cs="Arial"/>
          <w:color w:val="000000"/>
          <w:shd w:val="clear" w:color="auto" w:fill="FFFFFF"/>
        </w:rPr>
        <w:t>-</w:t>
      </w:r>
      <w:r w:rsidR="003B30A5">
        <w:rPr>
          <w:rFonts w:cs="Arial"/>
          <w:color w:val="000000"/>
          <w:shd w:val="clear" w:color="auto" w:fill="FFFFFF"/>
        </w:rPr>
        <w:t xml:space="preserve"> 2018</w:t>
      </w:r>
      <w:r w:rsidR="003B30A5">
        <w:rPr>
          <w:rFonts w:cs="Arial"/>
          <w:color w:val="000000"/>
          <w:shd w:val="clear" w:color="auto" w:fill="FFFFFF"/>
        </w:rPr>
        <w:t>,</w:t>
      </w:r>
      <w:r w:rsidR="003B30A5">
        <w:rPr>
          <w:rFonts w:cs="Arial"/>
          <w:color w:val="000000"/>
          <w:shd w:val="clear" w:color="auto" w:fill="FFFFFF"/>
        </w:rPr>
        <w:t xml:space="preserve"> there was </w:t>
      </w:r>
      <w:r w:rsidR="003B30A5">
        <w:rPr>
          <w:rFonts w:cs="Arial"/>
          <w:color w:val="000000"/>
          <w:shd w:val="clear" w:color="auto" w:fill="FFFFFF"/>
        </w:rPr>
        <w:t xml:space="preserve">a </w:t>
      </w:r>
      <w:r w:rsidR="003B30A5">
        <w:rPr>
          <w:rFonts w:cs="Arial"/>
          <w:color w:val="000000"/>
          <w:shd w:val="clear" w:color="auto" w:fill="FFFFFF"/>
        </w:rPr>
        <w:t>9.1% decrease in</w:t>
      </w:r>
      <w:r w:rsidR="003B30A5">
        <w:rPr>
          <w:rFonts w:cs="Arial"/>
          <w:color w:val="000000"/>
          <w:shd w:val="clear" w:color="auto" w:fill="FFFFFF"/>
        </w:rPr>
        <w:t xml:space="preserve"> </w:t>
      </w:r>
      <w:r w:rsidR="003B30A5">
        <w:rPr>
          <w:rFonts w:cs="Arial"/>
          <w:color w:val="000000"/>
          <w:shd w:val="clear" w:color="auto" w:fill="FFFFFF"/>
        </w:rPr>
        <w:t xml:space="preserve">contact with reproductive and sexual health programs compared to 2015 </w:t>
      </w:r>
      <w:r w:rsidR="003B30A5">
        <w:rPr>
          <w:rFonts w:cs="Arial"/>
          <w:color w:val="000000"/>
          <w:shd w:val="clear" w:color="auto" w:fill="FFFFFF"/>
        </w:rPr>
        <w:t>&amp;</w:t>
      </w:r>
      <w:r w:rsidR="003B30A5">
        <w:rPr>
          <w:rFonts w:cs="Arial"/>
          <w:color w:val="000000"/>
          <w:shd w:val="clear" w:color="auto" w:fill="FFFFFF"/>
        </w:rPr>
        <w:t xml:space="preserve"> 2016.</w:t>
      </w:r>
      <w:r w:rsidR="003B30A5">
        <w:rPr>
          <w:rFonts w:cs="Arial"/>
          <w:color w:val="000000"/>
          <w:shd w:val="clear" w:color="auto" w:fill="FFFFFF"/>
        </w:rPr>
        <w:t xml:space="preserve"> It indicates a</w:t>
      </w:r>
      <w:r w:rsidR="003B30A5">
        <w:rPr>
          <w:rFonts w:cs="Arial"/>
          <w:color w:val="000000"/>
          <w:shd w:val="clear" w:color="auto" w:fill="FFFFFF"/>
        </w:rPr>
        <w:t xml:space="preserve"> lack of satisfaction with the services may have been the reason for this.</w:t>
      </w:r>
      <w:r w:rsidR="003B30A5">
        <w:rPr>
          <w:rFonts w:cs="Arial"/>
          <w:color w:val="000000"/>
          <w:shd w:val="clear" w:color="auto" w:fill="FFFFFF"/>
        </w:rPr>
        <w:t xml:space="preserve"> </w:t>
      </w:r>
      <w:r w:rsidR="003B30A5" w:rsidRPr="003B30A5">
        <w:rPr>
          <w:rFonts w:cs="Arial"/>
          <w:color w:val="000000"/>
          <w:shd w:val="clear" w:color="auto" w:fill="FFFFFF"/>
        </w:rPr>
        <w:t xml:space="preserve">In 2016, there were 4.4 deaths among children under </w:t>
      </w:r>
      <w:r w:rsidR="003B30A5">
        <w:rPr>
          <w:rFonts w:cs="Arial"/>
          <w:color w:val="000000"/>
          <w:shd w:val="clear" w:color="auto" w:fill="FFFFFF"/>
        </w:rPr>
        <w:t>five</w:t>
      </w:r>
      <w:r w:rsidR="003B30A5" w:rsidRPr="003B30A5">
        <w:rPr>
          <w:rFonts w:cs="Arial"/>
          <w:color w:val="000000"/>
          <w:shd w:val="clear" w:color="auto" w:fill="FFFFFF"/>
        </w:rPr>
        <w:t xml:space="preserve"> years of age in England, up from 4.2 in 2015</w:t>
      </w:r>
      <w:r w:rsidR="003F3B53">
        <w:rPr>
          <w:rFonts w:cs="Arial"/>
          <w:color w:val="000000"/>
          <w:shd w:val="clear" w:color="auto" w:fill="FFFFFF"/>
        </w:rPr>
        <w:t xml:space="preserve"> (HMG, 2019).</w:t>
      </w:r>
      <w:r w:rsidR="003B30A5">
        <w:rPr>
          <w:rFonts w:cs="Arial"/>
          <w:color w:val="000000"/>
          <w:shd w:val="clear" w:color="auto" w:fill="FFFFFF"/>
        </w:rPr>
        <w:t xml:space="preserve"> </w:t>
      </w:r>
      <w:r w:rsidR="0026726A">
        <w:rPr>
          <w:rFonts w:cs="Arial"/>
          <w:color w:val="000000"/>
          <w:shd w:val="clear" w:color="auto" w:fill="FFFFFF"/>
        </w:rPr>
        <w:t>T</w:t>
      </w:r>
      <w:r w:rsidR="003B30A5">
        <w:rPr>
          <w:rFonts w:cs="Arial"/>
          <w:color w:val="000000"/>
          <w:shd w:val="clear" w:color="auto" w:fill="FFFFFF"/>
        </w:rPr>
        <w:t xml:space="preserve">he UK is rated below average internationally for mental well-being (DH, 2014). Recent research has shown health workers are </w:t>
      </w:r>
      <w:proofErr w:type="spellStart"/>
      <w:r w:rsidR="003B30A5">
        <w:rPr>
          <w:rFonts w:cs="Arial"/>
          <w:color w:val="000000"/>
          <w:shd w:val="clear" w:color="auto" w:fill="FFFFFF"/>
        </w:rPr>
        <w:t>demoralised</w:t>
      </w:r>
      <w:proofErr w:type="spellEnd"/>
      <w:r w:rsidR="003B30A5">
        <w:rPr>
          <w:rFonts w:cs="Arial"/>
          <w:color w:val="000000"/>
          <w:shd w:val="clear" w:color="auto" w:fill="FFFFFF"/>
        </w:rPr>
        <w:t xml:space="preserve"> and unsatisfied with their jobs (</w:t>
      </w:r>
      <w:proofErr w:type="spellStart"/>
      <w:r w:rsidR="003B30A5">
        <w:rPr>
          <w:rFonts w:cs="Arial"/>
          <w:color w:val="000000"/>
          <w:shd w:val="clear" w:color="auto" w:fill="FFFFFF"/>
        </w:rPr>
        <w:t>Senek</w:t>
      </w:r>
      <w:proofErr w:type="spellEnd"/>
      <w:r w:rsidR="003B30A5">
        <w:rPr>
          <w:rFonts w:cs="Arial"/>
          <w:color w:val="000000"/>
          <w:shd w:val="clear" w:color="auto" w:fill="FFFFFF"/>
        </w:rPr>
        <w:t xml:space="preserve"> et al., 2020)</w:t>
      </w:r>
      <w:r w:rsidR="003B30A5">
        <w:rPr>
          <w:rFonts w:cs="Arial"/>
          <w:color w:val="000000"/>
          <w:shd w:val="clear" w:color="auto" w:fill="FFFFFF"/>
        </w:rPr>
        <w:t>. T</w:t>
      </w:r>
      <w:r w:rsidR="0026726A">
        <w:rPr>
          <w:rFonts w:cs="Arial"/>
          <w:color w:val="000000"/>
          <w:shd w:val="clear" w:color="auto" w:fill="FFFFFF"/>
        </w:rPr>
        <w:t xml:space="preserve">he UK </w:t>
      </w:r>
      <w:r w:rsidR="00BE1A84">
        <w:rPr>
          <w:rFonts w:cs="Arial"/>
          <w:color w:val="000000"/>
          <w:shd w:val="clear" w:color="auto" w:fill="FFFFFF"/>
        </w:rPr>
        <w:t>also faces</w:t>
      </w:r>
      <w:r w:rsidR="0026726A">
        <w:rPr>
          <w:rFonts w:cs="Arial"/>
          <w:color w:val="000000"/>
          <w:shd w:val="clear" w:color="auto" w:fill="FFFFFF"/>
        </w:rPr>
        <w:t xml:space="preserve"> a s</w:t>
      </w:r>
      <w:r w:rsidR="003B30A5">
        <w:rPr>
          <w:rFonts w:cs="Arial"/>
          <w:color w:val="000000"/>
          <w:shd w:val="clear" w:color="auto" w:fill="FFFFFF"/>
        </w:rPr>
        <w:t>taff shortage</w:t>
      </w:r>
      <w:r w:rsidR="008C147C">
        <w:rPr>
          <w:rFonts w:cs="Arial"/>
          <w:color w:val="000000"/>
          <w:shd w:val="clear" w:color="auto" w:fill="FFFFFF"/>
        </w:rPr>
        <w:t xml:space="preserve"> in </w:t>
      </w:r>
      <w:r w:rsidR="00500D4F">
        <w:rPr>
          <w:rFonts w:cs="Arial"/>
          <w:color w:val="000000"/>
          <w:shd w:val="clear" w:color="auto" w:fill="FFFFFF"/>
        </w:rPr>
        <w:t xml:space="preserve">the </w:t>
      </w:r>
      <w:r w:rsidR="008C147C">
        <w:rPr>
          <w:rFonts w:cs="Arial"/>
          <w:color w:val="000000"/>
          <w:shd w:val="clear" w:color="auto" w:fill="FFFFFF"/>
        </w:rPr>
        <w:t>health and social care sector</w:t>
      </w:r>
      <w:r w:rsidR="0026726A">
        <w:rPr>
          <w:rFonts w:cs="Arial"/>
          <w:color w:val="000000"/>
          <w:shd w:val="clear" w:color="auto" w:fill="FFFFFF"/>
        </w:rPr>
        <w:t>, which was evident during the COVID-19 pandemic (The King</w:t>
      </w:r>
      <w:r w:rsidR="00BE1A84">
        <w:rPr>
          <w:rFonts w:cs="Arial"/>
          <w:color w:val="000000"/>
          <w:shd w:val="clear" w:color="auto" w:fill="FFFFFF"/>
        </w:rPr>
        <w:t>'</w:t>
      </w:r>
      <w:r w:rsidR="0026726A">
        <w:rPr>
          <w:rFonts w:cs="Arial"/>
          <w:color w:val="000000"/>
          <w:shd w:val="clear" w:color="auto" w:fill="FFFFFF"/>
        </w:rPr>
        <w:t xml:space="preserve">s Fund, 2022). </w:t>
      </w:r>
      <w:r w:rsidR="001762F5">
        <w:rPr>
          <w:rFonts w:cs="Arial"/>
          <w:color w:val="000000"/>
          <w:shd w:val="clear" w:color="auto" w:fill="FFFFFF"/>
        </w:rPr>
        <w:t>The pandemic has also created a huge NHS backlog</w:t>
      </w:r>
      <w:r w:rsidR="00761780">
        <w:rPr>
          <w:rFonts w:cs="Arial"/>
          <w:color w:val="000000"/>
          <w:shd w:val="clear" w:color="auto" w:fill="FFFFFF"/>
        </w:rPr>
        <w:t xml:space="preserve">, which increased workers' workload and waiting </w:t>
      </w:r>
      <w:r w:rsidR="00761780">
        <w:rPr>
          <w:rFonts w:cs="Arial"/>
          <w:color w:val="000000"/>
          <w:shd w:val="clear" w:color="auto" w:fill="FFFFFF"/>
        </w:rPr>
        <w:lastRenderedPageBreak/>
        <w:t xml:space="preserve">time for patients affecting health care quality (British Medical Association, 2022). </w:t>
      </w:r>
      <w:r w:rsidR="00731499">
        <w:rPr>
          <w:rFonts w:cs="Arial"/>
          <w:color w:val="000000"/>
          <w:shd w:val="clear" w:color="auto" w:fill="FFFFFF"/>
        </w:rPr>
        <w:t>As a result, it has delayed and reversed the progress of SDGs.</w:t>
      </w:r>
    </w:p>
    <w:p w14:paraId="7C3A190E" w14:textId="18E85674" w:rsidR="00531C46" w:rsidRPr="00531C46" w:rsidRDefault="00531C46" w:rsidP="00E86370">
      <w:pPr>
        <w:pStyle w:val="Heading1"/>
        <w:spacing w:line="360" w:lineRule="auto"/>
        <w:contextualSpacing/>
        <w:rPr>
          <w:shd w:val="clear" w:color="auto" w:fill="FFFFFF"/>
        </w:rPr>
      </w:pPr>
      <w:bookmarkStart w:id="19" w:name="_Toc109657307"/>
      <w:r>
        <w:rPr>
          <w:shd w:val="clear" w:color="auto" w:fill="FFFFFF"/>
        </w:rPr>
        <w:t>Recommendation</w:t>
      </w:r>
      <w:bookmarkEnd w:id="19"/>
    </w:p>
    <w:p w14:paraId="3A491111" w14:textId="7F5E89F0" w:rsidR="00757525" w:rsidRPr="00C53ADF" w:rsidRDefault="00531C46" w:rsidP="00C53ADF">
      <w:pPr>
        <w:spacing w:line="360" w:lineRule="auto"/>
        <w:contextualSpacing/>
        <w:jc w:val="both"/>
        <w:rPr>
          <w:rFonts w:cs="Arial"/>
          <w:color w:val="000000"/>
          <w:shd w:val="clear" w:color="auto" w:fill="FFFFFF"/>
        </w:rPr>
      </w:pPr>
      <w:r w:rsidRPr="00C53ADF">
        <w:rPr>
          <w:rFonts w:cs="Arial"/>
          <w:color w:val="000000"/>
          <w:shd w:val="clear" w:color="auto" w:fill="FFFFFF"/>
        </w:rPr>
        <w:t>In the UK, 60% of people are unaware of SDGs (</w:t>
      </w:r>
      <w:r w:rsidR="00BE2D92" w:rsidRPr="00C53ADF">
        <w:rPr>
          <w:rFonts w:cs="Arial"/>
          <w:color w:val="000000"/>
          <w:shd w:val="clear" w:color="auto" w:fill="FFFFFF"/>
        </w:rPr>
        <w:t>Perry et al., 2021).</w:t>
      </w:r>
      <w:r w:rsidR="00500D4F" w:rsidRPr="00C53ADF">
        <w:rPr>
          <w:rFonts w:cs="Arial"/>
          <w:color w:val="000000"/>
          <w:shd w:val="clear" w:color="auto" w:fill="FFFFFF"/>
        </w:rPr>
        <w:t xml:space="preserve"> </w:t>
      </w:r>
      <w:r w:rsidR="00C53ADF" w:rsidRPr="00C53ADF">
        <w:rPr>
          <w:rFonts w:cs="Arial"/>
          <w:color w:val="000000"/>
          <w:shd w:val="clear" w:color="auto" w:fill="FFFFFF"/>
        </w:rPr>
        <w:t>A key recommendation is to incorporate SDGs into the educational curriculum to educate people at a young age to change their mindset.</w:t>
      </w:r>
      <w:r w:rsidR="00C53ADF">
        <w:rPr>
          <w:rFonts w:cs="Arial"/>
          <w:color w:val="000000"/>
          <w:shd w:val="clear" w:color="auto" w:fill="FFFFFF"/>
        </w:rPr>
        <w:t xml:space="preserve"> Furthermore, </w:t>
      </w:r>
      <w:r w:rsidR="00BE2D92" w:rsidRPr="00C53ADF">
        <w:rPr>
          <w:rFonts w:cs="Arial"/>
          <w:color w:val="000000"/>
          <w:shd w:val="clear" w:color="auto" w:fill="FFFFFF"/>
        </w:rPr>
        <w:t>ONS can only source 74% of data; the rest</w:t>
      </w:r>
      <w:r w:rsidR="009679E0" w:rsidRPr="00C53ADF">
        <w:rPr>
          <w:rFonts w:cs="Arial"/>
          <w:color w:val="000000"/>
          <w:shd w:val="clear" w:color="auto" w:fill="FFFFFF"/>
        </w:rPr>
        <w:t>,</w:t>
      </w:r>
      <w:r w:rsidR="00BE2D92" w:rsidRPr="00C53ADF">
        <w:rPr>
          <w:rFonts w:cs="Arial"/>
          <w:color w:val="000000"/>
          <w:shd w:val="clear" w:color="auto" w:fill="FFFFFF"/>
        </w:rPr>
        <w:t xml:space="preserve"> 26%, is still unmeasured (UK Parliament, 2019).</w:t>
      </w:r>
      <w:r w:rsidR="00500D4F" w:rsidRPr="00C53ADF">
        <w:rPr>
          <w:rFonts w:cs="Arial"/>
          <w:color w:val="000000"/>
          <w:shd w:val="clear" w:color="auto" w:fill="FFFFFF"/>
        </w:rPr>
        <w:t xml:space="preserve"> </w:t>
      </w:r>
      <w:r w:rsidR="00C53ADF" w:rsidRPr="00C53ADF">
        <w:rPr>
          <w:rFonts w:cs="Arial"/>
          <w:color w:val="000000"/>
          <w:shd w:val="clear" w:color="auto" w:fill="FFFFFF"/>
        </w:rPr>
        <w:t xml:space="preserve">Further, it is recommended that more effort be made to measure 26% of the data for </w:t>
      </w:r>
      <w:r w:rsidR="00C53ADF">
        <w:rPr>
          <w:rFonts w:cs="Arial"/>
          <w:color w:val="000000"/>
          <w:shd w:val="clear" w:color="auto" w:fill="FFFFFF"/>
        </w:rPr>
        <w:t xml:space="preserve">an </w:t>
      </w:r>
      <w:r w:rsidR="00C53ADF" w:rsidRPr="00C53ADF">
        <w:rPr>
          <w:rFonts w:cs="Arial"/>
          <w:color w:val="000000"/>
          <w:shd w:val="clear" w:color="auto" w:fill="FFFFFF"/>
        </w:rPr>
        <w:t>accurate and complete understanding of SDG progress</w:t>
      </w:r>
      <w:r w:rsidR="00C53ADF">
        <w:rPr>
          <w:rFonts w:cs="Arial"/>
          <w:color w:val="000000"/>
          <w:shd w:val="clear" w:color="auto" w:fill="FFFFFF"/>
        </w:rPr>
        <w:t xml:space="preserve">. </w:t>
      </w:r>
      <w:r w:rsidR="00BE2D92" w:rsidRPr="00C53ADF">
        <w:rPr>
          <w:rFonts w:cs="Arial"/>
          <w:color w:val="000000"/>
          <w:shd w:val="clear" w:color="auto" w:fill="FFFFFF"/>
        </w:rPr>
        <w:t>Local knowledge, history, and experience should be considered when translating policies at the area and community level.</w:t>
      </w:r>
      <w:r w:rsidR="00C53ADF">
        <w:rPr>
          <w:rFonts w:cs="Arial"/>
          <w:color w:val="000000"/>
          <w:shd w:val="clear" w:color="auto" w:fill="FFFFFF"/>
        </w:rPr>
        <w:t xml:space="preserve"> </w:t>
      </w:r>
      <w:r w:rsidR="00BE2D92" w:rsidRPr="00C53ADF">
        <w:rPr>
          <w:rFonts w:cs="Arial"/>
          <w:color w:val="000000"/>
          <w:shd w:val="clear" w:color="auto" w:fill="FFFFFF"/>
        </w:rPr>
        <w:t>Work on promoting a diverse workforce and removing barriers to quality healthcare in the UK</w:t>
      </w:r>
      <w:r w:rsidR="00C53ADF">
        <w:rPr>
          <w:rFonts w:cs="Arial"/>
          <w:color w:val="000000"/>
          <w:shd w:val="clear" w:color="auto" w:fill="FFFFFF"/>
        </w:rPr>
        <w:t>.</w:t>
      </w:r>
    </w:p>
    <w:p w14:paraId="125B79A0" w14:textId="2BF3DEDE" w:rsidR="00757525" w:rsidRPr="00757525" w:rsidRDefault="00757525" w:rsidP="00757525">
      <w:pPr>
        <w:pStyle w:val="Heading1"/>
        <w:spacing w:line="360" w:lineRule="auto"/>
        <w:rPr>
          <w:shd w:val="clear" w:color="auto" w:fill="FFFFFF"/>
        </w:rPr>
      </w:pPr>
      <w:bookmarkStart w:id="20" w:name="_Toc109657308"/>
      <w:r>
        <w:rPr>
          <w:shd w:val="clear" w:color="auto" w:fill="FFFFFF"/>
        </w:rPr>
        <w:t>Conclusion</w:t>
      </w:r>
      <w:bookmarkEnd w:id="20"/>
      <w:r>
        <w:rPr>
          <w:shd w:val="clear" w:color="auto" w:fill="FFFFFF"/>
        </w:rPr>
        <w:t xml:space="preserve"> </w:t>
      </w:r>
    </w:p>
    <w:p w14:paraId="18734BCC" w14:textId="629647B0" w:rsidR="00531C46" w:rsidRPr="00757525" w:rsidRDefault="009679E0" w:rsidP="00757525">
      <w:pPr>
        <w:spacing w:line="360" w:lineRule="auto"/>
        <w:jc w:val="both"/>
        <w:rPr>
          <w:rFonts w:cs="Arial"/>
          <w:color w:val="000000"/>
          <w:shd w:val="clear" w:color="auto" w:fill="FFFFFF"/>
        </w:rPr>
      </w:pPr>
      <w:r w:rsidRPr="00757525">
        <w:rPr>
          <w:rFonts w:cs="Arial"/>
          <w:color w:val="000000"/>
          <w:shd w:val="clear" w:color="auto" w:fill="FFFFFF"/>
        </w:rPr>
        <w:t>Thus, this concludes that SDGs are one of the most crucial requirements of the world in present times. SDG</w:t>
      </w:r>
      <w:r w:rsidR="0071017F" w:rsidRPr="00757525">
        <w:rPr>
          <w:rFonts w:cs="Arial"/>
          <w:color w:val="000000"/>
          <w:shd w:val="clear" w:color="auto" w:fill="FFFFFF"/>
        </w:rPr>
        <w:t>3</w:t>
      </w:r>
      <w:r w:rsidRPr="00757525">
        <w:rPr>
          <w:rFonts w:cs="Arial"/>
          <w:color w:val="000000"/>
          <w:shd w:val="clear" w:color="auto" w:fill="FFFFFF"/>
        </w:rPr>
        <w:t xml:space="preserve"> focuses on health and well-being, and the UK has made considerable progress. However, the COVID-19 pandemic has revealed many gaps and issues. SDG 11 focuses on healthy communities and cities; the UK has set policies and frameworks to make cities more sustainable. But, many challenges remain</w:t>
      </w:r>
      <w:r w:rsidR="0071017F" w:rsidRPr="00757525">
        <w:rPr>
          <w:rFonts w:cs="Arial"/>
          <w:color w:val="000000"/>
          <w:shd w:val="clear" w:color="auto" w:fill="FFFFFF"/>
        </w:rPr>
        <w:t>,</w:t>
      </w:r>
      <w:r w:rsidRPr="00757525">
        <w:rPr>
          <w:rFonts w:cs="Arial"/>
          <w:color w:val="000000"/>
          <w:shd w:val="clear" w:color="auto" w:fill="FFFFFF"/>
        </w:rPr>
        <w:t xml:space="preserve"> </w:t>
      </w:r>
      <w:r w:rsidR="0071017F" w:rsidRPr="00757525">
        <w:rPr>
          <w:rFonts w:cs="Arial"/>
          <w:color w:val="000000"/>
          <w:shd w:val="clear" w:color="auto" w:fill="FFFFFF"/>
        </w:rPr>
        <w:t>such as</w:t>
      </w:r>
      <w:r w:rsidRPr="00757525">
        <w:rPr>
          <w:rFonts w:cs="Arial"/>
          <w:color w:val="000000"/>
          <w:shd w:val="clear" w:color="auto" w:fill="FFFFFF"/>
        </w:rPr>
        <w:t xml:space="preserve"> improving housing, vehicle emission and sustainable transport. SDG 17 aims to build partnerships globally to achieve all the goals. Yet, there are challenges in the funding of the collaborations. Our world is under serious threat of climate change, so just laminating the goals is not enough. It is vital to spread more awareness among the people to acknowledge and understand SDGs and equally participate in achieving the goal. It is not only the responsibility of researchers or activities. </w:t>
      </w:r>
      <w:r w:rsidRPr="00757525">
        <w:rPr>
          <w:rFonts w:eastAsia="Times New Roman" w:cs="Arial"/>
          <w:lang w:eastAsia="en-GB"/>
        </w:rPr>
        <w:t>It is imperative that governments and people across the globe join hands to ensure that this world remains a better and more sustainable place for future generations.</w:t>
      </w:r>
    </w:p>
    <w:p w14:paraId="3D614F6C" w14:textId="6DC3C7FE" w:rsidR="00F642FF" w:rsidRPr="006C2964" w:rsidRDefault="000D5EDB" w:rsidP="00810017">
      <w:pPr>
        <w:pStyle w:val="Heading1"/>
        <w:spacing w:line="360" w:lineRule="auto"/>
        <w:jc w:val="both"/>
        <w:rPr>
          <w:sz w:val="22"/>
          <w:szCs w:val="22"/>
          <w:shd w:val="clear" w:color="auto" w:fill="FFFFFF"/>
        </w:rPr>
      </w:pPr>
      <w:bookmarkStart w:id="21" w:name="_Toc109657309"/>
      <w:r>
        <w:rPr>
          <w:shd w:val="clear" w:color="auto" w:fill="FFFFFF"/>
        </w:rPr>
        <w:t>References</w:t>
      </w:r>
      <w:bookmarkEnd w:id="21"/>
      <w:r>
        <w:rPr>
          <w:shd w:val="clear" w:color="auto" w:fill="FFFFFF"/>
        </w:rPr>
        <w:t xml:space="preserve"> </w:t>
      </w:r>
    </w:p>
    <w:p w14:paraId="71A58C09" w14:textId="77777777" w:rsidR="006158DB" w:rsidRDefault="006158DB" w:rsidP="00810017">
      <w:pPr>
        <w:spacing w:line="360" w:lineRule="auto"/>
        <w:jc w:val="both"/>
        <w:rPr>
          <w:rStyle w:val="Hyperlink"/>
          <w:rFonts w:cs="Arial"/>
          <w:color w:val="272727"/>
          <w:shd w:val="clear" w:color="auto" w:fill="FFFFFF"/>
        </w:rPr>
      </w:pPr>
      <w:proofErr w:type="spellStart"/>
      <w:r w:rsidRPr="0061205B">
        <w:rPr>
          <w:rFonts w:cs="Arial"/>
          <w:color w:val="222222"/>
          <w:shd w:val="clear" w:color="auto" w:fill="FFFFFF"/>
        </w:rPr>
        <w:t>Barredo</w:t>
      </w:r>
      <w:proofErr w:type="spellEnd"/>
      <w:r w:rsidRPr="0061205B">
        <w:rPr>
          <w:rFonts w:cs="Arial"/>
          <w:color w:val="222222"/>
          <w:shd w:val="clear" w:color="auto" w:fill="FFFFFF"/>
        </w:rPr>
        <w:t xml:space="preserve">, L., </w:t>
      </w:r>
      <w:proofErr w:type="spellStart"/>
      <w:r w:rsidRPr="0061205B">
        <w:rPr>
          <w:rFonts w:cs="Arial"/>
          <w:color w:val="222222"/>
          <w:shd w:val="clear" w:color="auto" w:fill="FFFFFF"/>
        </w:rPr>
        <w:t>Agyepong</w:t>
      </w:r>
      <w:proofErr w:type="spellEnd"/>
      <w:r w:rsidRPr="0061205B">
        <w:rPr>
          <w:rFonts w:cs="Arial"/>
          <w:color w:val="222222"/>
          <w:shd w:val="clear" w:color="auto" w:fill="FFFFFF"/>
        </w:rPr>
        <w:t xml:space="preserve">, I., Liu, G. and Reddy, S. (2015) </w:t>
      </w:r>
      <w:r>
        <w:rPr>
          <w:rFonts w:cs="Arial"/>
          <w:color w:val="222222"/>
          <w:shd w:val="clear" w:color="auto" w:fill="FFFFFF"/>
        </w:rPr>
        <w:t>'</w:t>
      </w:r>
      <w:r w:rsidRPr="0061205B">
        <w:rPr>
          <w:rFonts w:cs="Arial"/>
          <w:color w:val="222222"/>
          <w:shd w:val="clear" w:color="auto" w:fill="FFFFFF"/>
        </w:rPr>
        <w:t>Ensure healthy lives and promote well-being for all at all ages,</w:t>
      </w:r>
      <w:r>
        <w:rPr>
          <w:rFonts w:cs="Arial"/>
          <w:color w:val="222222"/>
          <w:shd w:val="clear" w:color="auto" w:fill="FFFFFF"/>
        </w:rPr>
        <w:t>'</w:t>
      </w:r>
      <w:r w:rsidRPr="0061205B">
        <w:rPr>
          <w:rFonts w:cs="Arial"/>
          <w:color w:val="222222"/>
          <w:shd w:val="clear" w:color="auto" w:fill="FFFFFF"/>
        </w:rPr>
        <w:t> </w:t>
      </w:r>
      <w:r w:rsidRPr="0061205B">
        <w:rPr>
          <w:rFonts w:cs="Arial"/>
          <w:i/>
          <w:iCs/>
          <w:color w:val="222222"/>
          <w:shd w:val="clear" w:color="auto" w:fill="FFFFFF"/>
        </w:rPr>
        <w:t>UN Chronicle</w:t>
      </w:r>
      <w:r w:rsidRPr="0061205B">
        <w:rPr>
          <w:rFonts w:cs="Arial"/>
          <w:color w:val="222222"/>
          <w:shd w:val="clear" w:color="auto" w:fill="FFFFFF"/>
        </w:rPr>
        <w:t>, </w:t>
      </w:r>
      <w:r w:rsidRPr="0061205B">
        <w:rPr>
          <w:rFonts w:cs="Arial"/>
          <w:i/>
          <w:iCs/>
          <w:color w:val="222222"/>
          <w:shd w:val="clear" w:color="auto" w:fill="FFFFFF"/>
        </w:rPr>
        <w:t>51</w:t>
      </w:r>
      <w:r w:rsidRPr="0061205B">
        <w:rPr>
          <w:rFonts w:cs="Arial"/>
          <w:color w:val="222222"/>
          <w:shd w:val="clear" w:color="auto" w:fill="FFFFFF"/>
        </w:rPr>
        <w:t xml:space="preserve">(4), pp.9-10. Doi: </w:t>
      </w:r>
      <w:hyperlink r:id="rId9" w:history="1">
        <w:r w:rsidRPr="0061205B">
          <w:rPr>
            <w:rStyle w:val="Hyperlink"/>
            <w:rFonts w:cs="Arial"/>
            <w:color w:val="272727"/>
            <w:shd w:val="clear" w:color="auto" w:fill="FFFFFF"/>
          </w:rPr>
          <w:t>10.18356/3bfe3cfa-en</w:t>
        </w:r>
      </w:hyperlink>
    </w:p>
    <w:p w14:paraId="302DD8C7" w14:textId="1264763C" w:rsidR="00B445FC" w:rsidRPr="006158DB" w:rsidRDefault="00DE7C8F" w:rsidP="0061205B">
      <w:pPr>
        <w:spacing w:line="360" w:lineRule="auto"/>
        <w:jc w:val="both"/>
        <w:rPr>
          <w:rStyle w:val="Hyperlink"/>
          <w:rFonts w:cs="Arial"/>
          <w:color w:val="222222"/>
          <w:u w:val="none"/>
          <w:shd w:val="clear" w:color="auto" w:fill="FFFFFF"/>
        </w:rPr>
      </w:pPr>
      <w:r w:rsidRPr="0061205B">
        <w:rPr>
          <w:rFonts w:cs="Arial"/>
          <w:color w:val="222222"/>
          <w:shd w:val="clear" w:color="auto" w:fill="FFFFFF"/>
        </w:rPr>
        <w:t xml:space="preserve">Bartram, J., Brocklehurst, C., Bradley, D., Muller, M. and Evans, B. (2018) </w:t>
      </w:r>
      <w:r w:rsidR="00C90B17">
        <w:rPr>
          <w:rFonts w:cs="Arial"/>
          <w:color w:val="222222"/>
          <w:shd w:val="clear" w:color="auto" w:fill="FFFFFF"/>
        </w:rPr>
        <w:t>'</w:t>
      </w:r>
      <w:r w:rsidRPr="0061205B">
        <w:rPr>
          <w:rFonts w:cs="Arial"/>
          <w:color w:val="222222"/>
          <w:shd w:val="clear" w:color="auto" w:fill="FFFFFF"/>
        </w:rPr>
        <w:t xml:space="preserve">Policy review of the means of implementation targets and indicators for the </w:t>
      </w:r>
      <w:r w:rsidR="00982EDE">
        <w:rPr>
          <w:rFonts w:cs="Arial"/>
          <w:color w:val="222222"/>
          <w:shd w:val="clear" w:color="auto" w:fill="FFFFFF"/>
        </w:rPr>
        <w:t>S</w:t>
      </w:r>
      <w:r w:rsidR="00752177">
        <w:rPr>
          <w:rFonts w:cs="Arial"/>
          <w:color w:val="222222"/>
          <w:shd w:val="clear" w:color="auto" w:fill="FFFFFF"/>
        </w:rPr>
        <w:t>ustainable development</w:t>
      </w:r>
      <w:r w:rsidRPr="0061205B">
        <w:rPr>
          <w:rFonts w:cs="Arial"/>
          <w:color w:val="222222"/>
          <w:shd w:val="clear" w:color="auto" w:fill="FFFFFF"/>
        </w:rPr>
        <w:t xml:space="preserve"> goal for water and sanitation,</w:t>
      </w:r>
      <w:r w:rsidR="00C90B17">
        <w:rPr>
          <w:rFonts w:cs="Arial"/>
          <w:color w:val="222222"/>
          <w:shd w:val="clear" w:color="auto" w:fill="FFFFFF"/>
        </w:rPr>
        <w:t>'</w:t>
      </w:r>
      <w:r w:rsidRPr="0061205B">
        <w:rPr>
          <w:rFonts w:cs="Arial"/>
          <w:color w:val="222222"/>
          <w:shd w:val="clear" w:color="auto" w:fill="FFFFFF"/>
        </w:rPr>
        <w:t> </w:t>
      </w:r>
      <w:r w:rsidRPr="0061205B">
        <w:rPr>
          <w:rFonts w:cs="Arial"/>
          <w:i/>
          <w:iCs/>
          <w:color w:val="222222"/>
          <w:shd w:val="clear" w:color="auto" w:fill="FFFFFF"/>
        </w:rPr>
        <w:t>NPJ Clean Water</w:t>
      </w:r>
      <w:r w:rsidRPr="0061205B">
        <w:rPr>
          <w:rFonts w:cs="Arial"/>
          <w:color w:val="222222"/>
          <w:shd w:val="clear" w:color="auto" w:fill="FFFFFF"/>
        </w:rPr>
        <w:t>, </w:t>
      </w:r>
      <w:r w:rsidRPr="0061205B">
        <w:rPr>
          <w:rFonts w:cs="Arial"/>
          <w:i/>
          <w:iCs/>
          <w:color w:val="222222"/>
          <w:shd w:val="clear" w:color="auto" w:fill="FFFFFF"/>
        </w:rPr>
        <w:t>1</w:t>
      </w:r>
      <w:r w:rsidRPr="0061205B">
        <w:rPr>
          <w:rFonts w:cs="Arial"/>
          <w:color w:val="222222"/>
          <w:shd w:val="clear" w:color="auto" w:fill="FFFFFF"/>
        </w:rPr>
        <w:t xml:space="preserve">(1), pp.1-5. Doi: 10.1038/s41545-018-0003-0 </w:t>
      </w:r>
    </w:p>
    <w:p w14:paraId="2ED44652" w14:textId="59AD7A64" w:rsidR="003A71F2" w:rsidRPr="003A71F2" w:rsidRDefault="003A71F2" w:rsidP="0061205B">
      <w:pPr>
        <w:spacing w:line="360" w:lineRule="auto"/>
        <w:jc w:val="both"/>
        <w:rPr>
          <w:rStyle w:val="Hyperlink"/>
          <w:rFonts w:cs="Arial"/>
          <w:color w:val="272727"/>
          <w:shd w:val="clear" w:color="auto" w:fill="FFFFFF"/>
        </w:rPr>
      </w:pPr>
      <w:proofErr w:type="spellStart"/>
      <w:r w:rsidRPr="003A71F2">
        <w:rPr>
          <w:rFonts w:cs="Arial"/>
          <w:color w:val="222222"/>
          <w:shd w:val="clear" w:color="auto" w:fill="FFFFFF"/>
        </w:rPr>
        <w:lastRenderedPageBreak/>
        <w:t>Braveman</w:t>
      </w:r>
      <w:proofErr w:type="spellEnd"/>
      <w:r w:rsidRPr="003A71F2">
        <w:rPr>
          <w:rFonts w:cs="Arial"/>
          <w:color w:val="222222"/>
          <w:shd w:val="clear" w:color="auto" w:fill="FFFFFF"/>
        </w:rPr>
        <w:t xml:space="preserve">, P. and Gottlieb, L. (2014) </w:t>
      </w:r>
      <w:r>
        <w:rPr>
          <w:rFonts w:cs="Arial"/>
          <w:color w:val="222222"/>
          <w:shd w:val="clear" w:color="auto" w:fill="FFFFFF"/>
        </w:rPr>
        <w:t>'</w:t>
      </w:r>
      <w:r w:rsidRPr="003A71F2">
        <w:rPr>
          <w:rFonts w:cs="Arial"/>
          <w:color w:val="222222"/>
          <w:shd w:val="clear" w:color="auto" w:fill="FFFFFF"/>
        </w:rPr>
        <w:t>The social determinants of health: it's time to consider the causes of the causes,</w:t>
      </w:r>
      <w:r>
        <w:rPr>
          <w:rFonts w:cs="Arial"/>
          <w:color w:val="222222"/>
          <w:shd w:val="clear" w:color="auto" w:fill="FFFFFF"/>
        </w:rPr>
        <w:t>'</w:t>
      </w:r>
      <w:r w:rsidRPr="003A71F2">
        <w:rPr>
          <w:rFonts w:cs="Arial"/>
          <w:color w:val="222222"/>
          <w:shd w:val="clear" w:color="auto" w:fill="FFFFFF"/>
        </w:rPr>
        <w:t> </w:t>
      </w:r>
      <w:r w:rsidRPr="003A71F2">
        <w:rPr>
          <w:rFonts w:cs="Arial"/>
          <w:i/>
          <w:iCs/>
          <w:color w:val="222222"/>
          <w:shd w:val="clear" w:color="auto" w:fill="FFFFFF"/>
        </w:rPr>
        <w:t>Public health reports</w:t>
      </w:r>
      <w:r w:rsidRPr="003A71F2">
        <w:rPr>
          <w:rFonts w:cs="Arial"/>
          <w:color w:val="222222"/>
          <w:shd w:val="clear" w:color="auto" w:fill="FFFFFF"/>
        </w:rPr>
        <w:t>, </w:t>
      </w:r>
      <w:r w:rsidRPr="003A71F2">
        <w:rPr>
          <w:rFonts w:cs="Arial"/>
          <w:i/>
          <w:iCs/>
          <w:color w:val="222222"/>
          <w:shd w:val="clear" w:color="auto" w:fill="FFFFFF"/>
        </w:rPr>
        <w:t>129</w:t>
      </w:r>
      <w:r w:rsidRPr="003A71F2">
        <w:rPr>
          <w:rFonts w:cs="Arial"/>
          <w:color w:val="222222"/>
          <w:shd w:val="clear" w:color="auto" w:fill="FFFFFF"/>
        </w:rPr>
        <w:t xml:space="preserve">(1_suppl2), pp.19-31. DOI: </w:t>
      </w:r>
      <w:hyperlink r:id="rId10" w:tgtFrame="_blank" w:history="1">
        <w:r w:rsidRPr="003A71F2">
          <w:rPr>
            <w:rStyle w:val="Hyperlink"/>
            <w:rFonts w:cs="Arial"/>
            <w:color w:val="205493"/>
            <w:shd w:val="clear" w:color="auto" w:fill="FFFFFF"/>
          </w:rPr>
          <w:t>10.1177/00333549141291S206</w:t>
        </w:r>
      </w:hyperlink>
    </w:p>
    <w:p w14:paraId="2DB6B980" w14:textId="232D021E" w:rsidR="009F0343" w:rsidRPr="00662312" w:rsidRDefault="009F0343" w:rsidP="00662312">
      <w:pPr>
        <w:spacing w:line="360" w:lineRule="auto"/>
        <w:jc w:val="both"/>
        <w:rPr>
          <w:rFonts w:cs="Arial"/>
          <w:shd w:val="clear" w:color="auto" w:fill="FFFFFF"/>
        </w:rPr>
      </w:pPr>
      <w:proofErr w:type="spellStart"/>
      <w:r w:rsidRPr="00662312">
        <w:rPr>
          <w:rFonts w:cs="Arial"/>
          <w:shd w:val="clear" w:color="auto" w:fill="FFFFFF"/>
        </w:rPr>
        <w:t>Braveman</w:t>
      </w:r>
      <w:proofErr w:type="spellEnd"/>
      <w:r w:rsidRPr="00662312">
        <w:rPr>
          <w:rFonts w:cs="Arial"/>
          <w:shd w:val="clear" w:color="auto" w:fill="FFFFFF"/>
        </w:rPr>
        <w:t xml:space="preserve">, P., </w:t>
      </w:r>
      <w:proofErr w:type="spellStart"/>
      <w:r w:rsidRPr="00662312">
        <w:rPr>
          <w:rFonts w:cs="Arial"/>
          <w:shd w:val="clear" w:color="auto" w:fill="FFFFFF"/>
        </w:rPr>
        <w:t>Egerter</w:t>
      </w:r>
      <w:proofErr w:type="spellEnd"/>
      <w:r w:rsidRPr="00662312">
        <w:rPr>
          <w:rFonts w:cs="Arial"/>
          <w:shd w:val="clear" w:color="auto" w:fill="FFFFFF"/>
        </w:rPr>
        <w:t xml:space="preserve">, </w:t>
      </w:r>
      <w:proofErr w:type="gramStart"/>
      <w:r w:rsidRPr="00662312">
        <w:rPr>
          <w:rFonts w:cs="Arial"/>
          <w:shd w:val="clear" w:color="auto" w:fill="FFFFFF"/>
        </w:rPr>
        <w:t>S.</w:t>
      </w:r>
      <w:proofErr w:type="gramEnd"/>
      <w:r w:rsidRPr="00662312">
        <w:rPr>
          <w:rFonts w:cs="Arial"/>
          <w:shd w:val="clear" w:color="auto" w:fill="FFFFFF"/>
        </w:rPr>
        <w:t xml:space="preserve"> and Williams, D.R. (2011) 'The social determinants of health: coming of age', </w:t>
      </w:r>
      <w:r w:rsidRPr="00662312">
        <w:rPr>
          <w:rFonts w:cs="Arial"/>
          <w:i/>
          <w:iCs/>
          <w:shd w:val="clear" w:color="auto" w:fill="FFFFFF"/>
        </w:rPr>
        <w:t>Annual review of public health</w:t>
      </w:r>
      <w:r w:rsidRPr="00662312">
        <w:rPr>
          <w:rFonts w:cs="Arial"/>
          <w:shd w:val="clear" w:color="auto" w:fill="FFFFFF"/>
        </w:rPr>
        <w:t>, </w:t>
      </w:r>
      <w:r w:rsidRPr="00662312">
        <w:rPr>
          <w:rFonts w:cs="Arial"/>
          <w:i/>
          <w:iCs/>
          <w:shd w:val="clear" w:color="auto" w:fill="FFFFFF"/>
        </w:rPr>
        <w:t>32</w:t>
      </w:r>
      <w:r w:rsidRPr="00662312">
        <w:rPr>
          <w:rFonts w:cs="Arial"/>
          <w:shd w:val="clear" w:color="auto" w:fill="FFFFFF"/>
        </w:rPr>
        <w:t xml:space="preserve">(1), pp.381-398. URL: </w:t>
      </w:r>
      <w:hyperlink r:id="rId11" w:history="1">
        <w:r w:rsidRPr="00662312">
          <w:rPr>
            <w:rStyle w:val="Hyperlink"/>
            <w:rFonts w:cs="Arial"/>
            <w:shd w:val="clear" w:color="auto" w:fill="FFFFFF"/>
          </w:rPr>
          <w:t>https://www.annualreviews.org/doi/pdf/10.1146/annurev-publhealth-031210-101218</w:t>
        </w:r>
      </w:hyperlink>
      <w:r w:rsidRPr="00662312">
        <w:rPr>
          <w:rFonts w:cs="Arial"/>
          <w:shd w:val="clear" w:color="auto" w:fill="FFFFFF"/>
        </w:rPr>
        <w:t xml:space="preserve"> (Accessed: 15 JULY 2022).</w:t>
      </w:r>
    </w:p>
    <w:p w14:paraId="10B6F49F" w14:textId="331C0F61" w:rsidR="00662312" w:rsidRPr="00662312" w:rsidRDefault="00662312" w:rsidP="00662312">
      <w:pPr>
        <w:spacing w:line="360" w:lineRule="auto"/>
        <w:jc w:val="both"/>
        <w:rPr>
          <w:rFonts w:cs="Arial"/>
          <w:color w:val="13316E"/>
          <w:spacing w:val="-5"/>
        </w:rPr>
      </w:pPr>
      <w:r w:rsidRPr="00662312">
        <w:rPr>
          <w:rFonts w:cs="Arial"/>
          <w:color w:val="000000"/>
          <w:shd w:val="clear" w:color="auto" w:fill="FFFFFF"/>
        </w:rPr>
        <w:t xml:space="preserve">British Medical Association (2022) </w:t>
      </w:r>
      <w:r w:rsidRPr="00662312">
        <w:rPr>
          <w:rFonts w:cs="Arial"/>
          <w:i/>
          <w:iCs/>
          <w:spacing w:val="-5"/>
        </w:rPr>
        <w:t xml:space="preserve">NHS backlog data analysis. </w:t>
      </w:r>
      <w:r w:rsidRPr="00662312">
        <w:rPr>
          <w:rFonts w:cs="Arial"/>
          <w:spacing w:val="-5"/>
        </w:rPr>
        <w:t xml:space="preserve">Available at: </w:t>
      </w:r>
      <w:hyperlink r:id="rId12" w:history="1">
        <w:r w:rsidRPr="00DD5C74">
          <w:rPr>
            <w:rStyle w:val="Hyperlink"/>
            <w:rFonts w:cs="Arial"/>
            <w:i/>
            <w:iCs/>
            <w:spacing w:val="-5"/>
          </w:rPr>
          <w:t>https://www.bma.org.uk/advice-and-support/nhs-delivery-and-workforce/pressures/nhs-backlog-data-analysis</w:t>
        </w:r>
      </w:hyperlink>
      <w:r>
        <w:rPr>
          <w:rFonts w:cs="Arial"/>
          <w:i/>
          <w:iCs/>
          <w:color w:val="13316E"/>
          <w:spacing w:val="-5"/>
        </w:rPr>
        <w:t xml:space="preserve"> </w:t>
      </w:r>
      <w:r w:rsidRPr="00662312">
        <w:rPr>
          <w:rFonts w:cs="Arial"/>
          <w:i/>
          <w:iCs/>
          <w:spacing w:val="-5"/>
        </w:rPr>
        <w:t>(Accessed: 15 July 2022).</w:t>
      </w:r>
    </w:p>
    <w:p w14:paraId="73EB3E13" w14:textId="3B27EDF2" w:rsidR="00095E27" w:rsidRDefault="00095E27" w:rsidP="0061205B">
      <w:pPr>
        <w:spacing w:line="360" w:lineRule="auto"/>
        <w:jc w:val="both"/>
        <w:rPr>
          <w:rFonts w:cs="Arial"/>
        </w:rPr>
      </w:pPr>
      <w:r w:rsidRPr="0061205B">
        <w:rPr>
          <w:rFonts w:cs="Arial"/>
          <w:color w:val="222222"/>
          <w:shd w:val="clear" w:color="auto" w:fill="FFFFFF"/>
        </w:rPr>
        <w:t xml:space="preserve">Buck, D. (2018) </w:t>
      </w:r>
      <w:r w:rsidRPr="0061205B">
        <w:rPr>
          <w:rFonts w:cs="Arial"/>
          <w:i/>
          <w:iCs/>
        </w:rPr>
        <w:t xml:space="preserve">Prevention is better than cure – except when it comes to paying for it. </w:t>
      </w:r>
      <w:r w:rsidRPr="0061205B">
        <w:rPr>
          <w:rFonts w:cs="Arial"/>
        </w:rPr>
        <w:t xml:space="preserve">Available at: </w:t>
      </w:r>
      <w:hyperlink r:id="rId13" w:history="1">
        <w:r w:rsidRPr="0061205B">
          <w:rPr>
            <w:rStyle w:val="Hyperlink"/>
            <w:rFonts w:cs="Arial"/>
          </w:rPr>
          <w:t>https://www.kingsfund.org.uk/blog/2018/11/prevention-better-cure-except-when-it-comes-paying-it</w:t>
        </w:r>
      </w:hyperlink>
      <w:r w:rsidRPr="0061205B">
        <w:rPr>
          <w:rFonts w:cs="Arial"/>
        </w:rPr>
        <w:t xml:space="preserve"> (Accessed</w:t>
      </w:r>
      <w:r w:rsidR="00CD1272" w:rsidRPr="0061205B">
        <w:rPr>
          <w:rFonts w:cs="Arial"/>
          <w:color w:val="0B0C0C"/>
          <w:shd w:val="clear" w:color="auto" w:fill="FFFFFF"/>
        </w:rPr>
        <w:t>:</w:t>
      </w:r>
      <w:r w:rsidRPr="0061205B">
        <w:rPr>
          <w:rFonts w:cs="Arial"/>
        </w:rPr>
        <w:t xml:space="preserve"> 28 June 2022).</w:t>
      </w:r>
    </w:p>
    <w:p w14:paraId="6DCB9053" w14:textId="451A5BE2" w:rsidR="00A62408" w:rsidRDefault="00A62408" w:rsidP="0061205B">
      <w:pPr>
        <w:spacing w:line="360" w:lineRule="auto"/>
        <w:jc w:val="both"/>
      </w:pPr>
      <w:r>
        <w:rPr>
          <w:rFonts w:cs="Arial"/>
        </w:rPr>
        <w:t xml:space="preserve">Danish Institute of International Studies (2015) </w:t>
      </w:r>
      <w:r w:rsidRPr="00A62408">
        <w:rPr>
          <w:i/>
          <w:iCs/>
        </w:rPr>
        <w:t xml:space="preserve">The UN </w:t>
      </w:r>
      <w:r w:rsidR="00982EDE">
        <w:rPr>
          <w:i/>
          <w:iCs/>
        </w:rPr>
        <w:t>S</w:t>
      </w:r>
      <w:r w:rsidR="00752177">
        <w:rPr>
          <w:i/>
          <w:iCs/>
        </w:rPr>
        <w:t>ustainable Development</w:t>
      </w:r>
      <w:r w:rsidRPr="00A62408">
        <w:rPr>
          <w:i/>
          <w:iCs/>
        </w:rPr>
        <w:t xml:space="preserve"> Goal 11 THE WORLD NEEDS AN URBAN GOAL</w:t>
      </w:r>
      <w:r>
        <w:rPr>
          <w:i/>
          <w:iCs/>
        </w:rPr>
        <w:t xml:space="preserve">. </w:t>
      </w:r>
      <w:r>
        <w:t xml:space="preserve">Available at: </w:t>
      </w:r>
      <w:hyperlink r:id="rId14" w:history="1">
        <w:r w:rsidRPr="00564A55">
          <w:rPr>
            <w:rStyle w:val="Hyperlink"/>
          </w:rPr>
          <w:t>https://pure.diis.dk/ws/files/267767/The_world_needs_an_urban_goal_web.pdf</w:t>
        </w:r>
      </w:hyperlink>
      <w:r>
        <w:t xml:space="preserve"> (Accessed: </w:t>
      </w:r>
      <w:r w:rsidR="003C7418">
        <w:t>2</w:t>
      </w:r>
      <w:r>
        <w:t>3 June 2022).</w:t>
      </w:r>
    </w:p>
    <w:p w14:paraId="057ED8D2" w14:textId="1EFAA685" w:rsidR="00A72D07" w:rsidRDefault="00A72D07" w:rsidP="00A72D07">
      <w:pPr>
        <w:spacing w:line="360" w:lineRule="auto"/>
        <w:jc w:val="both"/>
      </w:pPr>
      <w:r>
        <w:t xml:space="preserve">Department For International Development (2018) </w:t>
      </w:r>
      <w:r w:rsidRPr="00A72D07">
        <w:rPr>
          <w:i/>
          <w:iCs/>
        </w:rPr>
        <w:t>DFID Digital Strategy 2018 to 2020: doing development in a digital world</w:t>
      </w:r>
      <w:r>
        <w:rPr>
          <w:i/>
          <w:iCs/>
        </w:rPr>
        <w:t xml:space="preserve">. </w:t>
      </w:r>
      <w:r>
        <w:t xml:space="preserve">Available at: </w:t>
      </w:r>
      <w:hyperlink r:id="rId15" w:anchor="introduction" w:history="1">
        <w:r w:rsidRPr="005A26C9">
          <w:rPr>
            <w:rStyle w:val="Hyperlink"/>
          </w:rPr>
          <w:t>https://www.gov.uk/government/publications/dfid-digital-strategy-2018-to-2020-doing-development-in-a-digital-world/dfid-digital-strategy-2018-to-2020-doing-development-in-a-digital-world#introduction</w:t>
        </w:r>
      </w:hyperlink>
      <w:r>
        <w:t xml:space="preserve"> (Accessed: 12 July 2022).</w:t>
      </w:r>
    </w:p>
    <w:p w14:paraId="294549FE" w14:textId="2F56425F" w:rsidR="00C26A21" w:rsidRDefault="00C26A21" w:rsidP="0061205B">
      <w:pPr>
        <w:spacing w:line="360" w:lineRule="auto"/>
        <w:jc w:val="both"/>
      </w:pPr>
      <w:r>
        <w:t xml:space="preserve">Department for Transport (2021) </w:t>
      </w:r>
      <w:proofErr w:type="spellStart"/>
      <w:r>
        <w:rPr>
          <w:i/>
          <w:iCs/>
        </w:rPr>
        <w:t>Decarbonising</w:t>
      </w:r>
      <w:proofErr w:type="spellEnd"/>
      <w:r>
        <w:rPr>
          <w:i/>
          <w:iCs/>
        </w:rPr>
        <w:t xml:space="preserve"> Transport: A BETTER, GREENER BRITAIN.</w:t>
      </w:r>
      <w:r>
        <w:t xml:space="preserve"> Available at: </w:t>
      </w:r>
      <w:hyperlink r:id="rId16" w:history="1">
        <w:r w:rsidRPr="000F15E6">
          <w:rPr>
            <w:rStyle w:val="Hyperlink"/>
          </w:rPr>
          <w:t>https://assets.publishing.service.gov.uk/government/uploads/system/uploads/attachment_data/file/1009448/decarbonising-transport-a-better-greener-britain.pdf</w:t>
        </w:r>
      </w:hyperlink>
      <w:r>
        <w:t xml:space="preserve"> (Accessed: 06 July 2022).</w:t>
      </w:r>
    </w:p>
    <w:p w14:paraId="0D21E06F" w14:textId="28A395BF" w:rsidR="00662EA8" w:rsidRPr="00662EA8" w:rsidRDefault="00662EA8" w:rsidP="0061205B">
      <w:pPr>
        <w:spacing w:line="360" w:lineRule="auto"/>
        <w:jc w:val="both"/>
        <w:rPr>
          <w:rFonts w:cs="Arial"/>
        </w:rPr>
      </w:pPr>
      <w:r w:rsidRPr="00662EA8">
        <w:rPr>
          <w:rFonts w:cs="Arial"/>
          <w:color w:val="0B0C0C"/>
          <w:shd w:val="clear" w:color="auto" w:fill="FFFFFF"/>
        </w:rPr>
        <w:t>Department of Communities and Local Government</w:t>
      </w:r>
      <w:r>
        <w:rPr>
          <w:rFonts w:cs="Arial"/>
          <w:color w:val="0B0C0C"/>
          <w:shd w:val="clear" w:color="auto" w:fill="FFFFFF"/>
        </w:rPr>
        <w:t xml:space="preserve"> (2017) </w:t>
      </w:r>
      <w:r w:rsidRPr="00662EA8">
        <w:rPr>
          <w:rFonts w:cs="Arial"/>
          <w:i/>
          <w:iCs/>
          <w:color w:val="0B0C0C"/>
          <w:shd w:val="clear" w:color="auto" w:fill="FFFFFF"/>
        </w:rPr>
        <w:t>Fixing Our Broken Housing Market</w:t>
      </w:r>
      <w:r>
        <w:rPr>
          <w:rFonts w:cs="Arial"/>
          <w:i/>
          <w:iCs/>
          <w:color w:val="0B0C0C"/>
          <w:shd w:val="clear" w:color="auto" w:fill="FFFFFF"/>
        </w:rPr>
        <w:t xml:space="preserve">. </w:t>
      </w:r>
      <w:r>
        <w:rPr>
          <w:rFonts w:cs="Arial"/>
          <w:color w:val="0B0C0C"/>
          <w:shd w:val="clear" w:color="auto" w:fill="FFFFFF"/>
        </w:rPr>
        <w:t xml:space="preserve">Available at: </w:t>
      </w:r>
      <w:hyperlink r:id="rId17" w:history="1">
        <w:r w:rsidRPr="000F15E6">
          <w:rPr>
            <w:rStyle w:val="Hyperlink"/>
            <w:rFonts w:cs="Arial"/>
            <w:shd w:val="clear" w:color="auto" w:fill="FFFFFF"/>
          </w:rPr>
          <w:t>https://assets.publishing.service.gov.uk/government/uploads/system/uploads/attachment_data/file/590464/Fixing_our_broken_housing_market_-_print_ready_version.pdf</w:t>
        </w:r>
      </w:hyperlink>
      <w:r>
        <w:rPr>
          <w:rFonts w:cs="Arial"/>
          <w:color w:val="0B0C0C"/>
          <w:shd w:val="clear" w:color="auto" w:fill="FFFFFF"/>
        </w:rPr>
        <w:t xml:space="preserve"> (Accessed: 08 July 2022).</w:t>
      </w:r>
    </w:p>
    <w:p w14:paraId="22B733F3" w14:textId="093ECEB8" w:rsidR="00A67045" w:rsidRDefault="00A67045" w:rsidP="0061205B">
      <w:pPr>
        <w:spacing w:line="360" w:lineRule="auto"/>
        <w:jc w:val="both"/>
        <w:rPr>
          <w:rFonts w:cs="Arial"/>
          <w:color w:val="0B0C0C"/>
          <w:shd w:val="clear" w:color="auto" w:fill="FFFFFF"/>
        </w:rPr>
      </w:pPr>
      <w:r w:rsidRPr="0061205B">
        <w:rPr>
          <w:rFonts w:cs="Arial"/>
          <w:color w:val="0B0C0C"/>
          <w:shd w:val="clear" w:color="auto" w:fill="FFFFFF"/>
        </w:rPr>
        <w:lastRenderedPageBreak/>
        <w:t xml:space="preserve">Department of Environment, Food and Rural Affairs (2019) </w:t>
      </w:r>
      <w:r w:rsidRPr="0061205B">
        <w:rPr>
          <w:rFonts w:cs="Arial"/>
          <w:i/>
          <w:iCs/>
          <w:color w:val="0B0C0C"/>
          <w:shd w:val="clear" w:color="auto" w:fill="FFFFFF"/>
        </w:rPr>
        <w:t xml:space="preserve">Clean Air Strategy 2019. </w:t>
      </w:r>
      <w:r w:rsidRPr="0061205B">
        <w:rPr>
          <w:rFonts w:cs="Arial"/>
          <w:color w:val="0B0C0C"/>
          <w:shd w:val="clear" w:color="auto" w:fill="FFFFFF"/>
        </w:rPr>
        <w:t xml:space="preserve">Available at: </w:t>
      </w:r>
      <w:hyperlink r:id="rId18" w:history="1">
        <w:r w:rsidR="00FD7A41" w:rsidRPr="005A26C9">
          <w:rPr>
            <w:rStyle w:val="Hyperlink"/>
            <w:rFonts w:cs="Arial"/>
            <w:shd w:val="clear" w:color="auto" w:fill="FFFFFF"/>
          </w:rPr>
          <w:t>https://assets.publishing.service.gov.uk/government/uploads/system/uploads/attachment_data/file/770715/clean-air-strategy-2019.pdf</w:t>
        </w:r>
      </w:hyperlink>
      <w:r w:rsidRPr="0061205B">
        <w:rPr>
          <w:rFonts w:cs="Arial"/>
          <w:color w:val="0B0C0C"/>
          <w:shd w:val="clear" w:color="auto" w:fill="FFFFFF"/>
        </w:rPr>
        <w:t xml:space="preserve"> (Accessed</w:t>
      </w:r>
      <w:r w:rsidR="00CD1272" w:rsidRPr="0061205B">
        <w:rPr>
          <w:rFonts w:cs="Arial"/>
          <w:color w:val="0B0C0C"/>
          <w:shd w:val="clear" w:color="auto" w:fill="FFFFFF"/>
        </w:rPr>
        <w:t>:</w:t>
      </w:r>
      <w:r w:rsidRPr="0061205B">
        <w:rPr>
          <w:rFonts w:cs="Arial"/>
          <w:color w:val="0B0C0C"/>
          <w:shd w:val="clear" w:color="auto" w:fill="FFFFFF"/>
        </w:rPr>
        <w:t xml:space="preserve"> 29 June 2022).</w:t>
      </w:r>
    </w:p>
    <w:p w14:paraId="498D0E88" w14:textId="2B878D0A" w:rsidR="00BB2013" w:rsidRPr="00BB2013" w:rsidRDefault="00BB2013" w:rsidP="0061205B">
      <w:pPr>
        <w:spacing w:line="360" w:lineRule="auto"/>
        <w:jc w:val="both"/>
        <w:rPr>
          <w:rFonts w:cs="Arial"/>
          <w:color w:val="0B0C0C"/>
          <w:shd w:val="clear" w:color="auto" w:fill="FFFFFF"/>
        </w:rPr>
      </w:pPr>
      <w:r>
        <w:rPr>
          <w:rFonts w:cs="Arial"/>
          <w:color w:val="0B0C0C"/>
          <w:shd w:val="clear" w:color="auto" w:fill="FFFFFF"/>
        </w:rPr>
        <w:t xml:space="preserve">Department of Health (2014) </w:t>
      </w:r>
      <w:r w:rsidRPr="00BB2013">
        <w:rPr>
          <w:i/>
          <w:iCs/>
        </w:rPr>
        <w:t>Well-being Why it matters to health policy: Health is the top thing people say matters to their well-being</w:t>
      </w:r>
      <w:r>
        <w:rPr>
          <w:i/>
          <w:iCs/>
        </w:rPr>
        <w:t xml:space="preserve">. </w:t>
      </w:r>
      <w:r>
        <w:t xml:space="preserve">Available at: </w:t>
      </w:r>
      <w:hyperlink r:id="rId19" w:history="1">
        <w:r w:rsidRPr="00DD5C74">
          <w:rPr>
            <w:rStyle w:val="Hyperlink"/>
          </w:rPr>
          <w:t>https://assets.publishing.service.gov.uk/government/uploads/system/uploads/attachment_data/file/277566/Narrative__January_2014_.pdf</w:t>
        </w:r>
      </w:hyperlink>
      <w:r>
        <w:t xml:space="preserve"> (Accessed: 14 July 2022).</w:t>
      </w:r>
    </w:p>
    <w:p w14:paraId="1421D356" w14:textId="2190FF4B" w:rsidR="00C26A21" w:rsidRPr="0037751D" w:rsidRDefault="0037751D" w:rsidP="0061205B">
      <w:pPr>
        <w:spacing w:line="360" w:lineRule="auto"/>
        <w:jc w:val="both"/>
        <w:rPr>
          <w:rFonts w:cs="Arial"/>
          <w:color w:val="0B0C0C"/>
          <w:shd w:val="clear" w:color="auto" w:fill="FFFFFF"/>
        </w:rPr>
      </w:pPr>
      <w:r>
        <w:rPr>
          <w:rFonts w:cs="Arial"/>
          <w:color w:val="0B0C0C"/>
          <w:shd w:val="clear" w:color="auto" w:fill="FFFFFF"/>
        </w:rPr>
        <w:t xml:space="preserve">Department of Health and Social Care (2018) </w:t>
      </w:r>
      <w:r>
        <w:rPr>
          <w:rFonts w:cs="Arial"/>
          <w:i/>
          <w:iCs/>
          <w:color w:val="0B0C0C"/>
          <w:shd w:val="clear" w:color="auto" w:fill="FFFFFF"/>
        </w:rPr>
        <w:t xml:space="preserve">Prevention is Better Than Cure. </w:t>
      </w:r>
      <w:r>
        <w:rPr>
          <w:rFonts w:cs="Arial"/>
          <w:color w:val="0B0C0C"/>
          <w:shd w:val="clear" w:color="auto" w:fill="FFFFFF"/>
        </w:rPr>
        <w:t xml:space="preserve">Available at: </w:t>
      </w:r>
      <w:hyperlink r:id="rId20" w:history="1">
        <w:r w:rsidRPr="00204882">
          <w:rPr>
            <w:rStyle w:val="Hyperlink"/>
            <w:rFonts w:cs="Arial"/>
            <w:shd w:val="clear" w:color="auto" w:fill="FFFFFF"/>
          </w:rPr>
          <w:t>https://assets.publishing.service.gov.uk/government/uploads/system/uploads/attachment_data/file/753688/Prevention_is_better_than_cure_5-11.pdf</w:t>
        </w:r>
      </w:hyperlink>
      <w:r>
        <w:rPr>
          <w:rFonts w:cs="Arial"/>
          <w:color w:val="0B0C0C"/>
          <w:shd w:val="clear" w:color="auto" w:fill="FFFFFF"/>
        </w:rPr>
        <w:t xml:space="preserve"> (Accessed: 26 June 2022).</w:t>
      </w:r>
    </w:p>
    <w:p w14:paraId="15985452" w14:textId="434D91B9" w:rsidR="00FD7A41" w:rsidRDefault="00786C13" w:rsidP="0061205B">
      <w:pPr>
        <w:spacing w:line="360" w:lineRule="auto"/>
        <w:jc w:val="both"/>
        <w:rPr>
          <w:rFonts w:cs="Arial"/>
          <w:color w:val="000000"/>
          <w:shd w:val="clear" w:color="auto" w:fill="FFFFFF"/>
        </w:rPr>
      </w:pPr>
      <w:proofErr w:type="spellStart"/>
      <w:r w:rsidRPr="006158DB">
        <w:rPr>
          <w:rFonts w:cs="Arial"/>
          <w:shd w:val="clear" w:color="auto" w:fill="FFFFFF"/>
        </w:rPr>
        <w:t>Doluweera</w:t>
      </w:r>
      <w:proofErr w:type="spellEnd"/>
      <w:r w:rsidRPr="006158DB">
        <w:rPr>
          <w:rFonts w:cs="Arial"/>
          <w:shd w:val="clear" w:color="auto" w:fill="FFFFFF"/>
        </w:rPr>
        <w:t xml:space="preserve">, G., Hahn, F., </w:t>
      </w:r>
      <w:proofErr w:type="spellStart"/>
      <w:r w:rsidRPr="006158DB">
        <w:rPr>
          <w:rFonts w:cs="Arial"/>
          <w:shd w:val="clear" w:color="auto" w:fill="FFFFFF"/>
        </w:rPr>
        <w:t>Bergerson</w:t>
      </w:r>
      <w:proofErr w:type="spellEnd"/>
      <w:r w:rsidRPr="006158DB">
        <w:rPr>
          <w:rFonts w:cs="Arial"/>
          <w:shd w:val="clear" w:color="auto" w:fill="FFFFFF"/>
        </w:rPr>
        <w:t xml:space="preserve">, J. and </w:t>
      </w:r>
      <w:proofErr w:type="spellStart"/>
      <w:r w:rsidRPr="006158DB">
        <w:rPr>
          <w:rFonts w:cs="Arial"/>
          <w:shd w:val="clear" w:color="auto" w:fill="FFFFFF"/>
        </w:rPr>
        <w:t>Pruckner</w:t>
      </w:r>
      <w:proofErr w:type="spellEnd"/>
      <w:r w:rsidRPr="006158DB">
        <w:rPr>
          <w:rFonts w:cs="Arial"/>
          <w:shd w:val="clear" w:color="auto" w:fill="FFFFFF"/>
        </w:rPr>
        <w:t xml:space="preserve">, M. (2020) 'A scenario-based study on the impacts of electric vehicles on energy consumption and sustainability in Alberta,' </w:t>
      </w:r>
      <w:r w:rsidRPr="006158DB">
        <w:rPr>
          <w:rFonts w:cs="Arial"/>
          <w:i/>
          <w:iCs/>
          <w:shd w:val="clear" w:color="auto" w:fill="FFFFFF"/>
        </w:rPr>
        <w:t>Applied energy</w:t>
      </w:r>
      <w:r w:rsidRPr="006158DB">
        <w:rPr>
          <w:rFonts w:cs="Arial"/>
          <w:shd w:val="clear" w:color="auto" w:fill="FFFFFF"/>
        </w:rPr>
        <w:t>, </w:t>
      </w:r>
      <w:r w:rsidRPr="006158DB">
        <w:rPr>
          <w:rFonts w:cs="Arial"/>
          <w:i/>
          <w:iCs/>
          <w:shd w:val="clear" w:color="auto" w:fill="FFFFFF"/>
        </w:rPr>
        <w:t>268</w:t>
      </w:r>
      <w:r w:rsidRPr="006158DB">
        <w:rPr>
          <w:rFonts w:cs="Arial"/>
          <w:shd w:val="clear" w:color="auto" w:fill="FFFFFF"/>
        </w:rPr>
        <w:t>, p.114961. DOI</w:t>
      </w:r>
      <w:r w:rsidRPr="00786C13">
        <w:rPr>
          <w:rFonts w:cs="Arial"/>
          <w:color w:val="222222"/>
          <w:shd w:val="clear" w:color="auto" w:fill="FFFFFF"/>
        </w:rPr>
        <w:t xml:space="preserve">: </w:t>
      </w:r>
      <w:hyperlink r:id="rId21" w:tgtFrame="_blank" w:tooltip="Persistent link using digital object identifier" w:history="1">
        <w:r w:rsidRPr="00786C13">
          <w:rPr>
            <w:rStyle w:val="Hyperlink"/>
            <w:rFonts w:cs="Arial"/>
            <w:color w:val="FF6C00"/>
          </w:rPr>
          <w:t>10.1016/j.apenergy.2020.114961</w:t>
        </w:r>
      </w:hyperlink>
    </w:p>
    <w:p w14:paraId="3A1A3EB7" w14:textId="2D556E0F" w:rsidR="00FD7A41" w:rsidRPr="00FD7A41" w:rsidRDefault="00FD7A41" w:rsidP="00FD7A41">
      <w:pPr>
        <w:spacing w:line="360" w:lineRule="auto"/>
        <w:jc w:val="both"/>
      </w:pPr>
      <w:r>
        <w:rPr>
          <w:rFonts w:cs="Arial"/>
          <w:shd w:val="clear" w:color="auto" w:fill="FFFFFF"/>
        </w:rPr>
        <w:t xml:space="preserve">Global Partnership on Marine Litter (2022) </w:t>
      </w:r>
      <w:r w:rsidRPr="00FD7A41">
        <w:rPr>
          <w:i/>
          <w:iCs/>
        </w:rPr>
        <w:t>The Commonwealth Marine Plastics Research and Innovation Framework</w:t>
      </w:r>
      <w:r>
        <w:rPr>
          <w:i/>
          <w:iCs/>
        </w:rPr>
        <w:t xml:space="preserve">. </w:t>
      </w:r>
      <w:r>
        <w:t xml:space="preserve">Available at: </w:t>
      </w:r>
      <w:hyperlink r:id="rId22" w:history="1">
        <w:r w:rsidRPr="005A26C9">
          <w:rPr>
            <w:rStyle w:val="Hyperlink"/>
          </w:rPr>
          <w:t>https://www.gpmarinelitter.org/resources/information-documents/commonwealth-marine-plastics-research-and-innovation-framework</w:t>
        </w:r>
      </w:hyperlink>
      <w:r>
        <w:t xml:space="preserve"> (Accessed: 13 July 2022).</w:t>
      </w:r>
    </w:p>
    <w:p w14:paraId="11DC42AC" w14:textId="5511C127" w:rsidR="00FD7A41" w:rsidRDefault="00FD7A41" w:rsidP="00FD7A41">
      <w:pPr>
        <w:spacing w:line="360" w:lineRule="auto"/>
        <w:jc w:val="both"/>
      </w:pPr>
      <w:r>
        <w:rPr>
          <w:color w:val="000000"/>
          <w:shd w:val="clear" w:color="auto" w:fill="FFFFFF"/>
        </w:rPr>
        <w:t xml:space="preserve">Gyimah, S. and Perry, C. (2018) </w:t>
      </w:r>
      <w:r w:rsidRPr="00FD7A41">
        <w:rPr>
          <w:i/>
          <w:iCs/>
        </w:rPr>
        <w:t>UK launches new research and innovation hub to tackle scourge of plastic in our seas and oceans</w:t>
      </w:r>
      <w:r>
        <w:rPr>
          <w:i/>
          <w:iCs/>
        </w:rPr>
        <w:t xml:space="preserve">. </w:t>
      </w:r>
      <w:r>
        <w:t xml:space="preserve">Available at: </w:t>
      </w:r>
      <w:hyperlink r:id="rId23" w:history="1">
        <w:r w:rsidRPr="005A26C9">
          <w:rPr>
            <w:rStyle w:val="Hyperlink"/>
          </w:rPr>
          <w:t>https://www.gov.uk/government/news/uk-launches-new-research-and-innovation-hub-to-tackle-scourge-of-plastic-in-our-seas-and-oceans</w:t>
        </w:r>
      </w:hyperlink>
      <w:r>
        <w:t xml:space="preserve"> (Accessed: 13 July 2022).</w:t>
      </w:r>
    </w:p>
    <w:p w14:paraId="1F45987F" w14:textId="4FD5B82E" w:rsidR="006158DB" w:rsidRDefault="006158DB" w:rsidP="008C599B">
      <w:pPr>
        <w:spacing w:line="360" w:lineRule="auto"/>
        <w:jc w:val="both"/>
        <w:rPr>
          <w:rFonts w:cs="Arial"/>
          <w:color w:val="222222"/>
          <w:shd w:val="clear" w:color="auto" w:fill="FFFFFF"/>
        </w:rPr>
      </w:pPr>
      <w:r>
        <w:rPr>
          <w:rFonts w:cs="Arial"/>
          <w:color w:val="222222"/>
          <w:shd w:val="clear" w:color="auto" w:fill="FFFFFF"/>
        </w:rPr>
        <w:t>Her Majesty's Government</w:t>
      </w:r>
      <w:r w:rsidRPr="00A15B2B">
        <w:rPr>
          <w:rFonts w:cs="Arial"/>
          <w:color w:val="222222"/>
          <w:shd w:val="clear" w:color="auto" w:fill="FFFFFF"/>
        </w:rPr>
        <w:t xml:space="preserve"> (2019) Voluntary</w:t>
      </w:r>
      <w:r w:rsidRPr="0061205B">
        <w:rPr>
          <w:rFonts w:cs="Arial"/>
          <w:color w:val="222222"/>
          <w:shd w:val="clear" w:color="auto" w:fill="FFFFFF"/>
        </w:rPr>
        <w:t xml:space="preserve"> National Review of progress towards the </w:t>
      </w:r>
      <w:r w:rsidR="00982EDE">
        <w:rPr>
          <w:rFonts w:cs="Arial"/>
          <w:color w:val="222222"/>
          <w:shd w:val="clear" w:color="auto" w:fill="FFFFFF"/>
        </w:rPr>
        <w:t>S</w:t>
      </w:r>
      <w:r w:rsidR="00752177">
        <w:rPr>
          <w:rFonts w:cs="Arial"/>
          <w:color w:val="222222"/>
          <w:shd w:val="clear" w:color="auto" w:fill="FFFFFF"/>
        </w:rPr>
        <w:t>ustainable Development</w:t>
      </w:r>
      <w:r w:rsidRPr="0061205B">
        <w:rPr>
          <w:rFonts w:cs="Arial"/>
          <w:color w:val="222222"/>
          <w:shd w:val="clear" w:color="auto" w:fill="FFFFFF"/>
        </w:rPr>
        <w:t xml:space="preserve"> Goals: United Kingdom of Great Britain and Northern Ireland, June 2019. Available at: </w:t>
      </w:r>
      <w:hyperlink r:id="rId24" w:history="1">
        <w:r w:rsidRPr="0061205B">
          <w:rPr>
            <w:rStyle w:val="Hyperlink"/>
            <w:rFonts w:cs="Arial"/>
            <w:shd w:val="clear" w:color="auto" w:fill="FFFFFF"/>
          </w:rPr>
          <w:t>https://dera.ioe.ac.uk/33707/1/UKVNR-web-accessible.pdf</w:t>
        </w:r>
      </w:hyperlink>
      <w:r w:rsidRPr="0061205B">
        <w:rPr>
          <w:rFonts w:cs="Arial"/>
          <w:color w:val="222222"/>
          <w:shd w:val="clear" w:color="auto" w:fill="FFFFFF"/>
        </w:rPr>
        <w:t xml:space="preserve"> (Accessed</w:t>
      </w:r>
      <w:r w:rsidRPr="0061205B">
        <w:rPr>
          <w:rFonts w:cs="Arial"/>
          <w:color w:val="0B0C0C"/>
          <w:shd w:val="clear" w:color="auto" w:fill="FFFFFF"/>
        </w:rPr>
        <w:t>:</w:t>
      </w:r>
      <w:r w:rsidRPr="0061205B">
        <w:rPr>
          <w:rFonts w:cs="Arial"/>
          <w:color w:val="222222"/>
          <w:shd w:val="clear" w:color="auto" w:fill="FFFFFF"/>
        </w:rPr>
        <w:t xml:space="preserve"> 25 June 2022).</w:t>
      </w:r>
    </w:p>
    <w:p w14:paraId="252BE38A" w14:textId="1AF04399" w:rsidR="006F05A2" w:rsidRPr="006F05A2" w:rsidRDefault="006F05A2" w:rsidP="008C599B">
      <w:pPr>
        <w:spacing w:line="360" w:lineRule="auto"/>
        <w:jc w:val="both"/>
      </w:pPr>
      <w:r>
        <w:rPr>
          <w:rFonts w:cs="Arial"/>
          <w:color w:val="000000"/>
          <w:shd w:val="clear" w:color="auto" w:fill="FFFFFF"/>
        </w:rPr>
        <w:t xml:space="preserve">International Union for Conservation of Nature (2021) </w:t>
      </w:r>
      <w:r>
        <w:rPr>
          <w:rFonts w:cs="Arial"/>
          <w:i/>
          <w:iCs/>
          <w:color w:val="000000"/>
          <w:shd w:val="clear" w:color="auto" w:fill="FFFFFF"/>
        </w:rPr>
        <w:t>Marine Plastic Pollution.</w:t>
      </w:r>
      <w:r>
        <w:rPr>
          <w:rFonts w:cs="Arial"/>
          <w:color w:val="000000"/>
          <w:shd w:val="clear" w:color="auto" w:fill="FFFFFF"/>
        </w:rPr>
        <w:t xml:space="preserve"> Available at: </w:t>
      </w:r>
      <w:hyperlink r:id="rId25" w:history="1">
        <w:r w:rsidRPr="005A26C9">
          <w:rPr>
            <w:rStyle w:val="Hyperlink"/>
            <w:rFonts w:cs="Arial"/>
            <w:shd w:val="clear" w:color="auto" w:fill="FFFFFF"/>
          </w:rPr>
          <w:t>https://www.iucn.org/resources/issues-brief/marine-plastic-pollution</w:t>
        </w:r>
      </w:hyperlink>
      <w:r>
        <w:rPr>
          <w:rFonts w:cs="Arial"/>
          <w:color w:val="000000"/>
          <w:shd w:val="clear" w:color="auto" w:fill="FFFFFF"/>
        </w:rPr>
        <w:t xml:space="preserve"> (Accessed: 13 July 2022).</w:t>
      </w:r>
    </w:p>
    <w:p w14:paraId="6049F82B" w14:textId="5922580A" w:rsidR="007F0DE5" w:rsidRPr="00786C13" w:rsidRDefault="007F0DE5" w:rsidP="008C599B">
      <w:pPr>
        <w:spacing w:line="360" w:lineRule="auto"/>
        <w:jc w:val="both"/>
        <w:rPr>
          <w:rFonts w:cs="Arial"/>
        </w:rPr>
      </w:pPr>
      <w:r w:rsidRPr="00786C13">
        <w:rPr>
          <w:rFonts w:cs="Arial"/>
          <w:color w:val="000000"/>
          <w:shd w:val="clear" w:color="auto" w:fill="FFFFFF"/>
        </w:rPr>
        <w:t>Lancet Public Health (2020)</w:t>
      </w:r>
      <w:r w:rsidRPr="00786C13">
        <w:rPr>
          <w:rFonts w:cs="Arial"/>
          <w:color w:val="222222"/>
          <w:shd w:val="clear" w:color="auto" w:fill="FFFFFF"/>
        </w:rPr>
        <w:t xml:space="preserve"> </w:t>
      </w:r>
      <w:r w:rsidR="00C90B17" w:rsidRPr="00786C13">
        <w:rPr>
          <w:rFonts w:cs="Arial"/>
          <w:color w:val="222222"/>
          <w:shd w:val="clear" w:color="auto" w:fill="FFFFFF"/>
        </w:rPr>
        <w:t>'</w:t>
      </w:r>
      <w:r w:rsidRPr="00786C13">
        <w:rPr>
          <w:rFonts w:cs="Arial"/>
          <w:color w:val="222222"/>
          <w:shd w:val="clear" w:color="auto" w:fill="FFFFFF"/>
        </w:rPr>
        <w:t>Will the COVID-19 pandemic threaten the SDGs,</w:t>
      </w:r>
      <w:r w:rsidR="00C90B17" w:rsidRPr="00786C13">
        <w:rPr>
          <w:rFonts w:cs="Arial"/>
          <w:color w:val="222222"/>
          <w:shd w:val="clear" w:color="auto" w:fill="FFFFFF"/>
        </w:rPr>
        <w:t>'</w:t>
      </w:r>
      <w:r w:rsidRPr="00786C13">
        <w:rPr>
          <w:rFonts w:cs="Arial"/>
          <w:color w:val="222222"/>
          <w:shd w:val="clear" w:color="auto" w:fill="FFFFFF"/>
        </w:rPr>
        <w:t> </w:t>
      </w:r>
      <w:r w:rsidRPr="00786C13">
        <w:rPr>
          <w:rFonts w:cs="Arial"/>
          <w:i/>
          <w:iCs/>
          <w:color w:val="222222"/>
          <w:shd w:val="clear" w:color="auto" w:fill="FFFFFF"/>
        </w:rPr>
        <w:t>The Lancet. Public Health</w:t>
      </w:r>
      <w:r w:rsidRPr="00786C13">
        <w:rPr>
          <w:rFonts w:cs="Arial"/>
          <w:color w:val="222222"/>
          <w:shd w:val="clear" w:color="auto" w:fill="FFFFFF"/>
        </w:rPr>
        <w:t>, </w:t>
      </w:r>
      <w:r w:rsidRPr="00786C13">
        <w:rPr>
          <w:rFonts w:cs="Arial"/>
          <w:i/>
          <w:iCs/>
          <w:color w:val="222222"/>
          <w:shd w:val="clear" w:color="auto" w:fill="FFFFFF"/>
        </w:rPr>
        <w:t>5</w:t>
      </w:r>
      <w:r w:rsidRPr="00786C13">
        <w:rPr>
          <w:rFonts w:cs="Arial"/>
          <w:color w:val="222222"/>
          <w:shd w:val="clear" w:color="auto" w:fill="FFFFFF"/>
        </w:rPr>
        <w:t xml:space="preserve">(9), p.e460. DOI: </w:t>
      </w:r>
      <w:hyperlink r:id="rId26" w:tgtFrame="_blank" w:history="1">
        <w:r w:rsidRPr="00786C13">
          <w:rPr>
            <w:rStyle w:val="Hyperlink"/>
            <w:rFonts w:cs="Arial"/>
            <w:color w:val="205493"/>
            <w:shd w:val="clear" w:color="auto" w:fill="FFFFFF"/>
          </w:rPr>
          <w:t>10.1016/S2468-2667(20)30189-4</w:t>
        </w:r>
      </w:hyperlink>
    </w:p>
    <w:p w14:paraId="6A79544B" w14:textId="45F708EF" w:rsidR="00851126" w:rsidRDefault="00851126" w:rsidP="008C599B">
      <w:pPr>
        <w:spacing w:line="360" w:lineRule="auto"/>
        <w:jc w:val="both"/>
        <w:rPr>
          <w:rFonts w:cs="Arial"/>
          <w:color w:val="232332"/>
          <w:shd w:val="clear" w:color="auto" w:fill="FFFFFF"/>
        </w:rPr>
      </w:pPr>
      <w:r>
        <w:rPr>
          <w:rFonts w:cs="Arial"/>
          <w:color w:val="232332"/>
          <w:shd w:val="clear" w:color="auto" w:fill="FFFFFF"/>
        </w:rPr>
        <w:t>Maguire, D. (2020)</w:t>
      </w:r>
      <w:r w:rsidR="00832811">
        <w:rPr>
          <w:rFonts w:cs="Arial"/>
          <w:color w:val="232332"/>
          <w:shd w:val="clear" w:color="auto" w:fill="FFFFFF"/>
        </w:rPr>
        <w:t xml:space="preserve"> </w:t>
      </w:r>
      <w:r>
        <w:rPr>
          <w:rFonts w:cs="Arial"/>
          <w:i/>
          <w:iCs/>
          <w:color w:val="232332"/>
          <w:shd w:val="clear" w:color="auto" w:fill="FFFFFF"/>
        </w:rPr>
        <w:t>The Economic Influence of the NHS at the Local Level.</w:t>
      </w:r>
      <w:r>
        <w:rPr>
          <w:rFonts w:cs="Arial"/>
          <w:color w:val="232332"/>
          <w:shd w:val="clear" w:color="auto" w:fill="FFFFFF"/>
        </w:rPr>
        <w:t xml:space="preserve"> Available at: </w:t>
      </w:r>
      <w:hyperlink r:id="rId27" w:anchor=":~:text=Social%20determinants%20are%20a%20far,care%20provided%20by%20health%20services" w:history="1">
        <w:r w:rsidRPr="00DD5C74">
          <w:rPr>
            <w:rStyle w:val="Hyperlink"/>
            <w:rFonts w:cs="Arial"/>
            <w:shd w:val="clear" w:color="auto" w:fill="FFFFFF"/>
          </w:rPr>
          <w:t>https://www.kingsfund.org.uk/publications/economic-influence-nhs-local-</w:t>
        </w:r>
        <w:r w:rsidRPr="00DD5C74">
          <w:rPr>
            <w:rStyle w:val="Hyperlink"/>
            <w:rFonts w:cs="Arial"/>
            <w:shd w:val="clear" w:color="auto" w:fill="FFFFFF"/>
          </w:rPr>
          <w:lastRenderedPageBreak/>
          <w:t>level#:~:text=Social%20determinants%20are%20a%20far,care%20provided%20by%20health%20services</w:t>
        </w:r>
      </w:hyperlink>
      <w:r w:rsidRPr="00851126">
        <w:rPr>
          <w:rFonts w:cs="Arial"/>
          <w:color w:val="232332"/>
          <w:shd w:val="clear" w:color="auto" w:fill="FFFFFF"/>
        </w:rPr>
        <w:t>.</w:t>
      </w:r>
      <w:r>
        <w:rPr>
          <w:rFonts w:cs="Arial"/>
          <w:color w:val="232332"/>
          <w:shd w:val="clear" w:color="auto" w:fill="FFFFFF"/>
        </w:rPr>
        <w:t xml:space="preserve"> (Accessed: 15 July 2020).</w:t>
      </w:r>
    </w:p>
    <w:p w14:paraId="61B5257C" w14:textId="5E833446" w:rsidR="008A4FDF" w:rsidRPr="008A4FDF" w:rsidRDefault="008A4FDF" w:rsidP="008C599B">
      <w:pPr>
        <w:spacing w:line="360" w:lineRule="auto"/>
        <w:jc w:val="both"/>
        <w:rPr>
          <w:rFonts w:cs="Arial"/>
          <w:color w:val="222222"/>
          <w:shd w:val="clear" w:color="auto" w:fill="FFFFFF"/>
        </w:rPr>
      </w:pPr>
      <w:r w:rsidRPr="008A4FDF">
        <w:rPr>
          <w:rFonts w:cs="Arial"/>
          <w:color w:val="232332"/>
          <w:shd w:val="clear" w:color="auto" w:fill="FFFFFF"/>
        </w:rPr>
        <w:t xml:space="preserve">Marine Conservation Society </w:t>
      </w:r>
      <w:r>
        <w:rPr>
          <w:rFonts w:cs="Arial"/>
          <w:color w:val="232332"/>
          <w:shd w:val="clear" w:color="auto" w:fill="FFFFFF"/>
        </w:rPr>
        <w:t>(</w:t>
      </w:r>
      <w:r w:rsidRPr="008A4FDF">
        <w:rPr>
          <w:rFonts w:cs="Arial"/>
          <w:color w:val="232332"/>
          <w:shd w:val="clear" w:color="auto" w:fill="FFFFFF"/>
        </w:rPr>
        <w:t>2022</w:t>
      </w:r>
      <w:r>
        <w:rPr>
          <w:rFonts w:cs="Arial"/>
          <w:color w:val="232332"/>
          <w:shd w:val="clear" w:color="auto" w:fill="FFFFFF"/>
        </w:rPr>
        <w:t xml:space="preserve">) </w:t>
      </w:r>
      <w:r>
        <w:rPr>
          <w:rFonts w:cs="Arial"/>
          <w:i/>
          <w:iCs/>
          <w:color w:val="232332"/>
          <w:shd w:val="clear" w:color="auto" w:fill="FFFFFF"/>
        </w:rPr>
        <w:t xml:space="preserve">Single-Use Plastics. </w:t>
      </w:r>
      <w:r>
        <w:rPr>
          <w:rFonts w:cs="Arial"/>
          <w:color w:val="232332"/>
          <w:shd w:val="clear" w:color="auto" w:fill="FFFFFF"/>
        </w:rPr>
        <w:t xml:space="preserve">Available at: </w:t>
      </w:r>
      <w:hyperlink r:id="rId28" w:history="1">
        <w:r w:rsidRPr="005A26C9">
          <w:rPr>
            <w:rStyle w:val="Hyperlink"/>
            <w:rFonts w:cs="Arial"/>
            <w:shd w:val="clear" w:color="auto" w:fill="FFFFFF"/>
          </w:rPr>
          <w:t>https://www.mcsuk.org/ocean-emergency/ocean-pollution/single-use-plastics/</w:t>
        </w:r>
      </w:hyperlink>
      <w:r>
        <w:rPr>
          <w:rFonts w:cs="Arial"/>
          <w:color w:val="232332"/>
          <w:shd w:val="clear" w:color="auto" w:fill="FFFFFF"/>
        </w:rPr>
        <w:t xml:space="preserve"> (Accessed: 13 July 2022).</w:t>
      </w:r>
    </w:p>
    <w:p w14:paraId="0FF8BC5A" w14:textId="1E3B3D8E" w:rsidR="00805665" w:rsidRPr="00805665" w:rsidRDefault="00805665" w:rsidP="008C599B">
      <w:pPr>
        <w:spacing w:line="360" w:lineRule="auto"/>
        <w:jc w:val="both"/>
        <w:rPr>
          <w:rFonts w:cs="Arial"/>
          <w:color w:val="222222"/>
          <w:shd w:val="clear" w:color="auto" w:fill="FFFFFF"/>
        </w:rPr>
      </w:pPr>
      <w:proofErr w:type="spellStart"/>
      <w:r>
        <w:rPr>
          <w:rFonts w:cs="Arial"/>
          <w:color w:val="222222"/>
          <w:shd w:val="clear" w:color="auto" w:fill="FFFFFF"/>
        </w:rPr>
        <w:t>Mulherin</w:t>
      </w:r>
      <w:proofErr w:type="spellEnd"/>
      <w:r>
        <w:rPr>
          <w:rFonts w:cs="Arial"/>
          <w:color w:val="222222"/>
          <w:shd w:val="clear" w:color="auto" w:fill="FFFFFF"/>
        </w:rPr>
        <w:t xml:space="preserve">, I. (2019) </w:t>
      </w:r>
      <w:r w:rsidRPr="00805665">
        <w:rPr>
          <w:rFonts w:cs="Arial"/>
          <w:i/>
          <w:iCs/>
          <w:color w:val="222222"/>
          <w:shd w:val="clear" w:color="auto" w:fill="FFFFFF"/>
        </w:rPr>
        <w:t xml:space="preserve">Tackling </w:t>
      </w:r>
      <w:proofErr w:type="gramStart"/>
      <w:r w:rsidRPr="00805665">
        <w:rPr>
          <w:rFonts w:cs="Arial"/>
          <w:i/>
          <w:iCs/>
          <w:color w:val="222222"/>
          <w:shd w:val="clear" w:color="auto" w:fill="FFFFFF"/>
        </w:rPr>
        <w:t>the  UK</w:t>
      </w:r>
      <w:proofErr w:type="gramEnd"/>
      <w:r w:rsidRPr="00805665">
        <w:rPr>
          <w:rFonts w:cs="Arial"/>
          <w:i/>
          <w:iCs/>
          <w:color w:val="222222"/>
          <w:shd w:val="clear" w:color="auto" w:fill="FFFFFF"/>
        </w:rPr>
        <w:t xml:space="preserve"> housing crisis:  is supply the answer?</w:t>
      </w:r>
      <w:r>
        <w:rPr>
          <w:rFonts w:cs="Arial"/>
          <w:i/>
          <w:iCs/>
          <w:color w:val="222222"/>
          <w:shd w:val="clear" w:color="auto" w:fill="FFFFFF"/>
        </w:rPr>
        <w:t xml:space="preserve">. </w:t>
      </w:r>
      <w:r>
        <w:rPr>
          <w:rFonts w:cs="Arial"/>
          <w:color w:val="222222"/>
          <w:shd w:val="clear" w:color="auto" w:fill="FFFFFF"/>
        </w:rPr>
        <w:t xml:space="preserve">Available at: </w:t>
      </w:r>
      <w:hyperlink r:id="rId29" w:history="1">
        <w:r w:rsidRPr="000F15E6">
          <w:rPr>
            <w:rStyle w:val="Hyperlink"/>
            <w:rFonts w:cs="Arial"/>
            <w:shd w:val="clear" w:color="auto" w:fill="FFFFFF"/>
          </w:rPr>
          <w:t>https://housingevidence.ac.uk/wp-content/uploads/2019/08/20190820-CaCHE-Housing-Supply-FINAL.pdf</w:t>
        </w:r>
      </w:hyperlink>
      <w:r>
        <w:rPr>
          <w:rFonts w:cs="Arial"/>
          <w:color w:val="222222"/>
          <w:shd w:val="clear" w:color="auto" w:fill="FFFFFF"/>
        </w:rPr>
        <w:t xml:space="preserve"> (Accessed: 08 July 2022).</w:t>
      </w:r>
    </w:p>
    <w:p w14:paraId="43FC575F" w14:textId="7C6F7B9D" w:rsidR="000643D5" w:rsidRPr="009A680C" w:rsidRDefault="000643D5" w:rsidP="008C599B">
      <w:pPr>
        <w:spacing w:line="360" w:lineRule="auto"/>
        <w:jc w:val="both"/>
      </w:pPr>
      <w:r>
        <w:rPr>
          <w:rFonts w:cs="Arial"/>
          <w:color w:val="222222"/>
          <w:shd w:val="clear" w:color="auto" w:fill="FFFFFF"/>
        </w:rPr>
        <w:t xml:space="preserve">National Health Service England (2020) </w:t>
      </w:r>
      <w:r w:rsidRPr="000643D5">
        <w:rPr>
          <w:i/>
          <w:iCs/>
        </w:rPr>
        <w:t>For a greener NHS - GOSH reducing single use plastics case study</w:t>
      </w:r>
      <w:r w:rsidR="009A680C">
        <w:rPr>
          <w:i/>
          <w:iCs/>
        </w:rPr>
        <w:t xml:space="preserve"> </w:t>
      </w:r>
      <w:r w:rsidR="009A680C">
        <w:t xml:space="preserve">[video]. Available at: </w:t>
      </w:r>
      <w:hyperlink r:id="rId30" w:history="1">
        <w:r w:rsidR="009A680C" w:rsidRPr="00DD5C74">
          <w:rPr>
            <w:rStyle w:val="Hyperlink"/>
          </w:rPr>
          <w:t>https://www.youtube.com/watch?v=OC8MFGu8s94</w:t>
        </w:r>
      </w:hyperlink>
      <w:r w:rsidR="009A680C">
        <w:t xml:space="preserve"> (Accessed: 14 July 2022).</w:t>
      </w:r>
    </w:p>
    <w:p w14:paraId="08396CDA" w14:textId="52A5D3D7" w:rsidR="009A680C" w:rsidRPr="006B7546" w:rsidRDefault="009A680C" w:rsidP="008C599B">
      <w:pPr>
        <w:spacing w:line="360" w:lineRule="auto"/>
        <w:jc w:val="both"/>
      </w:pPr>
      <w:r>
        <w:rPr>
          <w:rFonts w:cs="Arial"/>
          <w:color w:val="222222"/>
          <w:shd w:val="clear" w:color="auto" w:fill="FFFFFF"/>
        </w:rPr>
        <w:t xml:space="preserve">National Health Service England (2021) </w:t>
      </w:r>
      <w:r w:rsidRPr="009A680C">
        <w:rPr>
          <w:i/>
          <w:iCs/>
        </w:rPr>
        <w:t>Solar power sparks an electrical future for Milton Keynes University Hospital</w:t>
      </w:r>
      <w:r>
        <w:t xml:space="preserve"> [video]. Available at: </w:t>
      </w:r>
      <w:hyperlink r:id="rId31" w:history="1">
        <w:r w:rsidRPr="00DD5C74">
          <w:rPr>
            <w:rStyle w:val="Hyperlink"/>
          </w:rPr>
          <w:t>https://www.youtube.com/watch?v=iqRy9huAFiw</w:t>
        </w:r>
      </w:hyperlink>
      <w:r>
        <w:t xml:space="preserve"> (Accessed: 14 July 2022).</w:t>
      </w:r>
    </w:p>
    <w:p w14:paraId="07FDC4B7" w14:textId="59F4B264" w:rsidR="00E656F8" w:rsidRPr="00E656F8" w:rsidRDefault="00E656F8" w:rsidP="008C599B">
      <w:pPr>
        <w:spacing w:line="360" w:lineRule="auto"/>
        <w:jc w:val="both"/>
        <w:rPr>
          <w:rFonts w:cs="Arial"/>
          <w:color w:val="222222"/>
          <w:shd w:val="clear" w:color="auto" w:fill="FFFFFF"/>
        </w:rPr>
      </w:pPr>
      <w:r>
        <w:rPr>
          <w:rFonts w:cs="Arial"/>
          <w:color w:val="222222"/>
          <w:shd w:val="clear" w:color="auto" w:fill="FFFFFF"/>
        </w:rPr>
        <w:t xml:space="preserve">National Health Service Estate (2001) </w:t>
      </w:r>
      <w:r w:rsidR="00982EDE">
        <w:rPr>
          <w:rFonts w:cs="Arial"/>
          <w:i/>
          <w:iCs/>
          <w:color w:val="222222"/>
          <w:shd w:val="clear" w:color="auto" w:fill="FFFFFF"/>
        </w:rPr>
        <w:t>S</w:t>
      </w:r>
      <w:r w:rsidR="00752177">
        <w:rPr>
          <w:rFonts w:cs="Arial"/>
          <w:i/>
          <w:iCs/>
          <w:color w:val="222222"/>
          <w:shd w:val="clear" w:color="auto" w:fill="FFFFFF"/>
        </w:rPr>
        <w:t xml:space="preserve">ustainable Development </w:t>
      </w:r>
      <w:r w:rsidRPr="00E656F8">
        <w:rPr>
          <w:rFonts w:cs="Arial"/>
          <w:i/>
          <w:iCs/>
          <w:color w:val="222222"/>
          <w:shd w:val="clear" w:color="auto" w:fill="FFFFFF"/>
        </w:rPr>
        <w:t>in NHS</w:t>
      </w:r>
      <w:r>
        <w:rPr>
          <w:rFonts w:cs="Arial"/>
          <w:i/>
          <w:iCs/>
          <w:color w:val="222222"/>
          <w:shd w:val="clear" w:color="auto" w:fill="FFFFFF"/>
        </w:rPr>
        <w:t xml:space="preserve">. </w:t>
      </w:r>
      <w:r>
        <w:rPr>
          <w:rFonts w:cs="Arial"/>
          <w:color w:val="222222"/>
          <w:shd w:val="clear" w:color="auto" w:fill="FFFFFF"/>
        </w:rPr>
        <w:t xml:space="preserve">Available at: </w:t>
      </w:r>
      <w:hyperlink r:id="rId32" w:history="1">
        <w:r w:rsidRPr="00DD5C74">
          <w:rPr>
            <w:rStyle w:val="Hyperlink"/>
            <w:rFonts w:cs="Arial"/>
            <w:shd w:val="clear" w:color="auto" w:fill="FFFFFF"/>
          </w:rPr>
          <w:t>https://assets.publishing.service.gov.uk/government/uploads/system/uploads/attachment_data/file/147978/Sustainable_Development_in_the_NHS.pdf</w:t>
        </w:r>
      </w:hyperlink>
      <w:r>
        <w:rPr>
          <w:rFonts w:cs="Arial"/>
          <w:color w:val="222222"/>
          <w:shd w:val="clear" w:color="auto" w:fill="FFFFFF"/>
        </w:rPr>
        <w:t xml:space="preserve"> (Accessed: 15 July 2022).</w:t>
      </w:r>
    </w:p>
    <w:p w14:paraId="25EED4EF" w14:textId="1A666137" w:rsidR="008702EE" w:rsidRDefault="008702EE" w:rsidP="008C599B">
      <w:pPr>
        <w:spacing w:line="360" w:lineRule="auto"/>
        <w:jc w:val="both"/>
        <w:rPr>
          <w:rFonts w:cs="Arial"/>
          <w:lang w:val="en-GB" w:eastAsia="en-GB"/>
        </w:rPr>
      </w:pPr>
      <w:r w:rsidRPr="008702EE">
        <w:rPr>
          <w:rFonts w:cs="Arial"/>
          <w:lang w:val="en-GB" w:eastAsia="en-GB"/>
        </w:rPr>
        <w:t xml:space="preserve">OECD (2022) </w:t>
      </w:r>
      <w:r w:rsidRPr="008702EE">
        <w:rPr>
          <w:rFonts w:cs="Arial"/>
          <w:i/>
          <w:iCs/>
          <w:lang w:val="en-GB" w:eastAsia="en-GB"/>
        </w:rPr>
        <w:t>Net ODA (indicator).</w:t>
      </w:r>
      <w:r w:rsidRPr="008702EE">
        <w:rPr>
          <w:rFonts w:cs="Arial"/>
          <w:lang w:val="en-GB" w:eastAsia="en-GB"/>
        </w:rPr>
        <w:t xml:space="preserve"> </w:t>
      </w:r>
      <w:r>
        <w:rPr>
          <w:rFonts w:cs="Arial"/>
          <w:lang w:val="en-GB" w:eastAsia="en-GB"/>
        </w:rPr>
        <w:t xml:space="preserve">Available at: </w:t>
      </w:r>
      <w:hyperlink r:id="rId33" w:history="1">
        <w:r w:rsidR="00BE04AF" w:rsidRPr="005A26C9">
          <w:rPr>
            <w:rStyle w:val="Hyperlink"/>
            <w:rFonts w:cs="Arial"/>
            <w:lang w:val="en-GB" w:eastAsia="en-GB"/>
          </w:rPr>
          <w:t>https://data.oecd.org/oda/net-oda.htm</w:t>
        </w:r>
      </w:hyperlink>
      <w:r w:rsidR="00BE04AF">
        <w:rPr>
          <w:rFonts w:cs="Arial"/>
          <w:lang w:val="en-GB" w:eastAsia="en-GB"/>
        </w:rPr>
        <w:t xml:space="preserve"> </w:t>
      </w:r>
      <w:r w:rsidRPr="008702EE">
        <w:rPr>
          <w:rFonts w:cs="Arial"/>
          <w:lang w:val="en-GB" w:eastAsia="en-GB"/>
        </w:rPr>
        <w:t xml:space="preserve"> (Accessed</w:t>
      </w:r>
      <w:r w:rsidR="00BE04AF">
        <w:rPr>
          <w:rFonts w:cs="Arial"/>
          <w:lang w:val="en-GB" w:eastAsia="en-GB"/>
        </w:rPr>
        <w:t>:</w:t>
      </w:r>
      <w:r w:rsidRPr="008702EE">
        <w:rPr>
          <w:rFonts w:cs="Arial"/>
          <w:lang w:val="en-GB" w:eastAsia="en-GB"/>
        </w:rPr>
        <w:t xml:space="preserve"> 12 July 2022)</w:t>
      </w:r>
      <w:r>
        <w:rPr>
          <w:rFonts w:cs="Arial"/>
          <w:lang w:val="en-GB" w:eastAsia="en-GB"/>
        </w:rPr>
        <w:t>.</w:t>
      </w:r>
    </w:p>
    <w:p w14:paraId="1E7D9130" w14:textId="241071EA" w:rsidR="00BC3A0C" w:rsidRPr="0061205B" w:rsidRDefault="00BC3A0C" w:rsidP="0061205B">
      <w:pPr>
        <w:spacing w:line="360" w:lineRule="auto"/>
        <w:jc w:val="both"/>
        <w:rPr>
          <w:rFonts w:cs="Arial"/>
        </w:rPr>
      </w:pPr>
      <w:r w:rsidRPr="0061205B">
        <w:rPr>
          <w:rFonts w:cs="Arial"/>
          <w:lang w:val="en-GB" w:eastAsia="en-GB"/>
        </w:rPr>
        <w:t>Office for Health Improvement and Disparities (2021)</w:t>
      </w:r>
      <w:r w:rsidRPr="0061205B">
        <w:rPr>
          <w:rFonts w:cs="Arial"/>
          <w:i/>
          <w:iCs/>
          <w:lang w:val="en-GB" w:eastAsia="en-GB"/>
        </w:rPr>
        <w:t xml:space="preserve"> </w:t>
      </w:r>
      <w:r w:rsidRPr="0061205B">
        <w:rPr>
          <w:rFonts w:cs="Arial"/>
          <w:i/>
          <w:iCs/>
        </w:rPr>
        <w:t xml:space="preserve">Local tobacco control profiles for England: short statistical commentary, December 2021. </w:t>
      </w:r>
      <w:r w:rsidRPr="0061205B">
        <w:rPr>
          <w:rFonts w:cs="Arial"/>
        </w:rPr>
        <w:t xml:space="preserve">Available at: </w:t>
      </w:r>
      <w:hyperlink r:id="rId34" w:history="1">
        <w:r w:rsidRPr="0061205B">
          <w:rPr>
            <w:rStyle w:val="Hyperlink"/>
            <w:rFonts w:cs="Arial"/>
          </w:rPr>
          <w:t>https://www.gov.uk/government/statistics/local-tobacco-control-profiles-for-england-december-2021/local-tobacco-control-profiles-for-england-short-statistical-commentary-december-2021</w:t>
        </w:r>
      </w:hyperlink>
      <w:r w:rsidRPr="0061205B">
        <w:rPr>
          <w:rFonts w:cs="Arial"/>
        </w:rPr>
        <w:t xml:space="preserve"> (Accessed</w:t>
      </w:r>
      <w:r w:rsidR="00CD1272" w:rsidRPr="0061205B">
        <w:rPr>
          <w:rFonts w:cs="Arial"/>
        </w:rPr>
        <w:t>:</w:t>
      </w:r>
      <w:r w:rsidRPr="0061205B">
        <w:rPr>
          <w:rFonts w:cs="Arial"/>
        </w:rPr>
        <w:t xml:space="preserve"> 28 June 2021).</w:t>
      </w:r>
    </w:p>
    <w:p w14:paraId="5C354F92" w14:textId="47E3C428" w:rsidR="00EB252C" w:rsidRPr="0061205B" w:rsidRDefault="00EB252C" w:rsidP="0061205B">
      <w:pPr>
        <w:spacing w:line="360" w:lineRule="auto"/>
        <w:jc w:val="both"/>
        <w:rPr>
          <w:rFonts w:cs="Arial"/>
          <w:color w:val="222222"/>
          <w:shd w:val="clear" w:color="auto" w:fill="FFFFFF"/>
        </w:rPr>
      </w:pPr>
      <w:r w:rsidRPr="0061205B">
        <w:rPr>
          <w:rFonts w:cs="Arial"/>
          <w:shd w:val="clear" w:color="auto" w:fill="FFFFFF"/>
        </w:rPr>
        <w:t xml:space="preserve">Office of National Statistics (2020) </w:t>
      </w:r>
      <w:r w:rsidRPr="0061205B">
        <w:rPr>
          <w:rFonts w:cs="Arial"/>
          <w:i/>
          <w:iCs/>
          <w:shd w:val="clear" w:color="auto" w:fill="FFFFFF"/>
        </w:rPr>
        <w:t xml:space="preserve">Drug misuse in England and Wales: Year ending March 2020. </w:t>
      </w:r>
      <w:r w:rsidRPr="0061205B">
        <w:rPr>
          <w:rFonts w:cs="Arial"/>
          <w:shd w:val="clear" w:color="auto" w:fill="FFFFFF"/>
        </w:rPr>
        <w:t xml:space="preserve">Available at: </w:t>
      </w:r>
      <w:hyperlink r:id="rId35" w:history="1">
        <w:r w:rsidRPr="0061205B">
          <w:rPr>
            <w:rStyle w:val="Hyperlink"/>
            <w:rFonts w:cs="Arial"/>
            <w:shd w:val="clear" w:color="auto" w:fill="FFFFFF"/>
          </w:rPr>
          <w:t>https://www.ons.gov.uk/peoplepopulationandcommunity/crimeandjustice/articles/drugmisuseinenglandandwales/yearendingmarch2020</w:t>
        </w:r>
      </w:hyperlink>
      <w:r w:rsidRPr="0061205B">
        <w:rPr>
          <w:rFonts w:cs="Arial"/>
          <w:shd w:val="clear" w:color="auto" w:fill="FFFFFF"/>
        </w:rPr>
        <w:t xml:space="preserve"> (Accessed</w:t>
      </w:r>
      <w:r w:rsidR="00CD1272" w:rsidRPr="0061205B">
        <w:rPr>
          <w:rFonts w:cs="Arial"/>
          <w:color w:val="0B0C0C"/>
          <w:shd w:val="clear" w:color="auto" w:fill="FFFFFF"/>
        </w:rPr>
        <w:t>:</w:t>
      </w:r>
      <w:r w:rsidRPr="0061205B">
        <w:rPr>
          <w:rFonts w:cs="Arial"/>
          <w:shd w:val="clear" w:color="auto" w:fill="FFFFFF"/>
        </w:rPr>
        <w:t xml:space="preserve"> 28 June 2022).</w:t>
      </w:r>
    </w:p>
    <w:p w14:paraId="67FFB8A6" w14:textId="07E9058E" w:rsidR="00EB252C" w:rsidRPr="0061205B" w:rsidRDefault="00EB252C" w:rsidP="0061205B">
      <w:pPr>
        <w:spacing w:line="360" w:lineRule="auto"/>
        <w:jc w:val="both"/>
        <w:rPr>
          <w:rFonts w:cs="Arial"/>
        </w:rPr>
      </w:pPr>
      <w:r w:rsidRPr="0061205B">
        <w:rPr>
          <w:rFonts w:cs="Arial"/>
          <w:shd w:val="clear" w:color="auto" w:fill="FFFFFF"/>
        </w:rPr>
        <w:t>Office of National Statistics (2022</w:t>
      </w:r>
      <w:r w:rsidR="00AC4AF9" w:rsidRPr="0061205B">
        <w:rPr>
          <w:rFonts w:cs="Arial"/>
          <w:shd w:val="clear" w:color="auto" w:fill="FFFFFF"/>
        </w:rPr>
        <w:t>a</w:t>
      </w:r>
      <w:r w:rsidRPr="0061205B">
        <w:rPr>
          <w:rFonts w:cs="Arial"/>
          <w:shd w:val="clear" w:color="auto" w:fill="FFFFFF"/>
        </w:rPr>
        <w:t xml:space="preserve">) </w:t>
      </w:r>
      <w:r w:rsidRPr="0061205B">
        <w:rPr>
          <w:rFonts w:cs="Arial"/>
          <w:i/>
          <w:iCs/>
        </w:rPr>
        <w:t xml:space="preserve">Health state life expectancies, UK: 2018 to 2020. The number of years people are expected to spend in different health states in constituent countries and local. </w:t>
      </w:r>
      <w:r w:rsidRPr="0061205B">
        <w:rPr>
          <w:rFonts w:cs="Arial"/>
        </w:rPr>
        <w:lastRenderedPageBreak/>
        <w:t xml:space="preserve">Available at: </w:t>
      </w:r>
      <w:hyperlink r:id="rId36" w:anchor="glossary" w:history="1">
        <w:r w:rsidRPr="0061205B">
          <w:rPr>
            <w:rStyle w:val="Hyperlink"/>
            <w:rFonts w:cs="Arial"/>
          </w:rPr>
          <w:t>https://www.ons.gov.uk/peoplepopulationandcommunity/healthandsocialcare/healthandlifeexpectancies/bulletins/healthstatelifeexpectanciesuk/2018to2020#glossary</w:t>
        </w:r>
      </w:hyperlink>
      <w:r w:rsidRPr="0061205B">
        <w:rPr>
          <w:rFonts w:cs="Arial"/>
        </w:rPr>
        <w:t xml:space="preserve"> (Accessed</w:t>
      </w:r>
      <w:r w:rsidR="00CD1272" w:rsidRPr="0061205B">
        <w:rPr>
          <w:rFonts w:cs="Arial"/>
          <w:color w:val="0B0C0C"/>
          <w:shd w:val="clear" w:color="auto" w:fill="FFFFFF"/>
        </w:rPr>
        <w:t>:</w:t>
      </w:r>
      <w:r w:rsidRPr="0061205B">
        <w:rPr>
          <w:rFonts w:cs="Arial"/>
        </w:rPr>
        <w:t xml:space="preserve"> 28 June 2022).</w:t>
      </w:r>
    </w:p>
    <w:p w14:paraId="560ACB6E" w14:textId="1186D5F5" w:rsidR="00AC4AF9" w:rsidRPr="0061205B" w:rsidRDefault="00AC4AF9" w:rsidP="0061205B">
      <w:pPr>
        <w:spacing w:line="360" w:lineRule="auto"/>
        <w:jc w:val="both"/>
        <w:rPr>
          <w:rFonts w:cs="Arial"/>
        </w:rPr>
      </w:pPr>
      <w:r w:rsidRPr="0061205B">
        <w:rPr>
          <w:rFonts w:cs="Arial"/>
          <w:shd w:val="clear" w:color="auto" w:fill="FFFFFF"/>
        </w:rPr>
        <w:t>Office of National Statistics (2022b)</w:t>
      </w:r>
      <w:r w:rsidRPr="0061205B">
        <w:rPr>
          <w:rFonts w:cs="Arial"/>
        </w:rPr>
        <w:t xml:space="preserve"> </w:t>
      </w:r>
      <w:r w:rsidRPr="0061205B">
        <w:rPr>
          <w:rFonts w:cs="Arial"/>
          <w:i/>
          <w:iCs/>
        </w:rPr>
        <w:t xml:space="preserve">Quarterly suicide death registrations in England: 2001 to 2020 registrations and Quarter 1 (Jan to Mar) to Quarter 4 (Oct to Dec) 2021 provisional data. </w:t>
      </w:r>
      <w:r w:rsidRPr="0061205B">
        <w:rPr>
          <w:rFonts w:cs="Arial"/>
        </w:rPr>
        <w:t xml:space="preserve">Available at: </w:t>
      </w:r>
      <w:hyperlink r:id="rId37" w:history="1">
        <w:r w:rsidRPr="0061205B">
          <w:rPr>
            <w:rStyle w:val="Hyperlink"/>
            <w:rFonts w:cs="Arial"/>
          </w:rPr>
          <w:t>https://www.ons.gov.uk/peoplepopulationandcommunity/birthsdeathsandmarriages/deaths/bulletins/quarterlysuicidedeathregistrationsinengland/2001to2020registrationsandquarter1jantomartoquarter4octtodec2021provisionaldata</w:t>
        </w:r>
      </w:hyperlink>
      <w:r w:rsidRPr="0061205B">
        <w:rPr>
          <w:rFonts w:cs="Arial"/>
        </w:rPr>
        <w:t xml:space="preserve"> (Accessed</w:t>
      </w:r>
      <w:r w:rsidR="00CD1272" w:rsidRPr="0061205B">
        <w:rPr>
          <w:rFonts w:cs="Arial"/>
          <w:color w:val="0B0C0C"/>
          <w:shd w:val="clear" w:color="auto" w:fill="FFFFFF"/>
        </w:rPr>
        <w:t>:</w:t>
      </w:r>
      <w:r w:rsidRPr="0061205B">
        <w:rPr>
          <w:rFonts w:cs="Arial"/>
        </w:rPr>
        <w:t xml:space="preserve"> 29 June 2022).</w:t>
      </w:r>
    </w:p>
    <w:p w14:paraId="420A1F6E" w14:textId="6E83280F" w:rsidR="00F32B10" w:rsidRPr="006158DB" w:rsidRDefault="00F32B10" w:rsidP="006158DB">
      <w:pPr>
        <w:spacing w:line="360" w:lineRule="auto"/>
        <w:jc w:val="both"/>
        <w:rPr>
          <w:rFonts w:cs="Arial"/>
          <w:color w:val="000000"/>
          <w:shd w:val="clear" w:color="auto" w:fill="FFFFFF"/>
        </w:rPr>
      </w:pPr>
      <w:proofErr w:type="spellStart"/>
      <w:r w:rsidRPr="006158DB">
        <w:rPr>
          <w:rFonts w:cs="Arial"/>
          <w:color w:val="222222"/>
          <w:shd w:val="clear" w:color="auto" w:fill="FFFFFF"/>
        </w:rPr>
        <w:t>Pazdan</w:t>
      </w:r>
      <w:proofErr w:type="spellEnd"/>
      <w:r w:rsidRPr="006158DB">
        <w:rPr>
          <w:rFonts w:cs="Arial"/>
          <w:color w:val="222222"/>
          <w:shd w:val="clear" w:color="auto" w:fill="FFFFFF"/>
        </w:rPr>
        <w:t>, S. (2020) 'The impact of weather on bicycle risk exposure,' </w:t>
      </w:r>
      <w:r w:rsidRPr="006158DB">
        <w:rPr>
          <w:rFonts w:cs="Arial"/>
          <w:i/>
          <w:iCs/>
          <w:color w:val="222222"/>
          <w:shd w:val="clear" w:color="auto" w:fill="FFFFFF"/>
        </w:rPr>
        <w:t>Archives of Transport</w:t>
      </w:r>
      <w:r w:rsidRPr="006158DB">
        <w:rPr>
          <w:rFonts w:cs="Arial"/>
          <w:color w:val="222222"/>
          <w:shd w:val="clear" w:color="auto" w:fill="FFFFFF"/>
        </w:rPr>
        <w:t xml:space="preserve">, </w:t>
      </w:r>
      <w:r w:rsidRPr="006158DB">
        <w:rPr>
          <w:rFonts w:cs="Arial"/>
        </w:rPr>
        <w:t xml:space="preserve">56(4), 89-105. DOI: </w:t>
      </w:r>
      <w:r w:rsidRPr="006158DB">
        <w:rPr>
          <w:rFonts w:cs="Arial"/>
          <w:color w:val="000000"/>
          <w:shd w:val="clear" w:color="auto" w:fill="FFFFFF"/>
        </w:rPr>
        <w:t>10.5604/01.3001.0014.5629</w:t>
      </w:r>
    </w:p>
    <w:p w14:paraId="38A4B0B9" w14:textId="0B0E4869" w:rsidR="00BE2D92" w:rsidRPr="006158DB" w:rsidRDefault="00BE2D92" w:rsidP="006158DB">
      <w:pPr>
        <w:spacing w:line="360" w:lineRule="auto"/>
        <w:jc w:val="both"/>
        <w:rPr>
          <w:rFonts w:cs="Arial"/>
          <w:shd w:val="clear" w:color="auto" w:fill="FFFFFF"/>
        </w:rPr>
      </w:pPr>
      <w:r w:rsidRPr="006158DB">
        <w:rPr>
          <w:rFonts w:cs="Arial"/>
          <w:color w:val="222222"/>
          <w:shd w:val="clear" w:color="auto" w:fill="FFFFFF"/>
        </w:rPr>
        <w:t xml:space="preserve">Perry, B., </w:t>
      </w:r>
      <w:proofErr w:type="spellStart"/>
      <w:r w:rsidRPr="006158DB">
        <w:rPr>
          <w:rFonts w:cs="Arial"/>
          <w:color w:val="222222"/>
          <w:shd w:val="clear" w:color="auto" w:fill="FFFFFF"/>
        </w:rPr>
        <w:t>Diprose</w:t>
      </w:r>
      <w:proofErr w:type="spellEnd"/>
      <w:r w:rsidRPr="006158DB">
        <w:rPr>
          <w:rFonts w:cs="Arial"/>
          <w:color w:val="222222"/>
          <w:shd w:val="clear" w:color="auto" w:fill="FFFFFF"/>
        </w:rPr>
        <w:t>, K., Taylor Buck, N. and Simon, D. (2021) Locali</w:t>
      </w:r>
      <w:r w:rsidR="004F1817" w:rsidRPr="006158DB">
        <w:rPr>
          <w:rFonts w:cs="Arial"/>
          <w:color w:val="222222"/>
          <w:shd w:val="clear" w:color="auto" w:fill="FFFFFF"/>
        </w:rPr>
        <w:t>s</w:t>
      </w:r>
      <w:r w:rsidRPr="006158DB">
        <w:rPr>
          <w:rFonts w:cs="Arial"/>
          <w:color w:val="222222"/>
          <w:shd w:val="clear" w:color="auto" w:fill="FFFFFF"/>
        </w:rPr>
        <w:t>ing the SDGs in England: Challenges and value propositions for local government. </w:t>
      </w:r>
      <w:r w:rsidRPr="006158DB">
        <w:rPr>
          <w:rFonts w:cs="Arial"/>
          <w:i/>
          <w:iCs/>
          <w:color w:val="222222"/>
          <w:shd w:val="clear" w:color="auto" w:fill="FFFFFF"/>
        </w:rPr>
        <w:t>Frontiers in Sustainable Cities</w:t>
      </w:r>
      <w:r w:rsidRPr="006158DB">
        <w:rPr>
          <w:rFonts w:cs="Arial"/>
          <w:color w:val="222222"/>
          <w:shd w:val="clear" w:color="auto" w:fill="FFFFFF"/>
        </w:rPr>
        <w:t>, </w:t>
      </w:r>
      <w:r w:rsidRPr="006158DB">
        <w:rPr>
          <w:rFonts w:cs="Arial"/>
          <w:i/>
          <w:iCs/>
          <w:color w:val="222222"/>
          <w:shd w:val="clear" w:color="auto" w:fill="FFFFFF"/>
        </w:rPr>
        <w:t>3</w:t>
      </w:r>
      <w:r w:rsidRPr="006158DB">
        <w:rPr>
          <w:rFonts w:cs="Arial"/>
          <w:color w:val="222222"/>
          <w:shd w:val="clear" w:color="auto" w:fill="FFFFFF"/>
        </w:rPr>
        <w:t xml:space="preserve">. DOI: </w:t>
      </w:r>
      <w:hyperlink r:id="rId38" w:tgtFrame="_blank" w:history="1">
        <w:r w:rsidRPr="006158DB">
          <w:rPr>
            <w:rStyle w:val="Hyperlink"/>
            <w:rFonts w:cs="Arial"/>
            <w:color w:val="2578B0"/>
            <w:shd w:val="clear" w:color="auto" w:fill="FFFFFF"/>
          </w:rPr>
          <w:t>10.3389/frsc.2021.746337</w:t>
        </w:r>
      </w:hyperlink>
      <w:r w:rsidRPr="006158DB">
        <w:rPr>
          <w:rFonts w:cs="Arial"/>
        </w:rPr>
        <w:t xml:space="preserve"> </w:t>
      </w:r>
    </w:p>
    <w:p w14:paraId="3440A205" w14:textId="67925409" w:rsidR="00F642FF" w:rsidRPr="006158DB" w:rsidRDefault="00F642FF" w:rsidP="006158DB">
      <w:pPr>
        <w:spacing w:line="360" w:lineRule="auto"/>
        <w:jc w:val="both"/>
        <w:rPr>
          <w:rFonts w:cs="Arial"/>
          <w:color w:val="333333"/>
          <w:shd w:val="clear" w:color="auto" w:fill="FCFCFC"/>
        </w:rPr>
      </w:pPr>
      <w:r w:rsidRPr="006158DB">
        <w:rPr>
          <w:rFonts w:cs="Arial"/>
          <w:color w:val="222222"/>
          <w:shd w:val="clear" w:color="auto" w:fill="FFFFFF"/>
        </w:rPr>
        <w:t>Purvis, B., Mao, Y. and Robinson, D. (2019) Three pillars of sustainability: in search of conceptual origins. </w:t>
      </w:r>
      <w:r w:rsidRPr="006158DB">
        <w:rPr>
          <w:rFonts w:cs="Arial"/>
          <w:i/>
          <w:iCs/>
          <w:color w:val="222222"/>
          <w:shd w:val="clear" w:color="auto" w:fill="FFFFFF"/>
        </w:rPr>
        <w:t>Sustainability Science</w:t>
      </w:r>
      <w:r w:rsidRPr="006158DB">
        <w:rPr>
          <w:rFonts w:cs="Arial"/>
          <w:color w:val="222222"/>
          <w:shd w:val="clear" w:color="auto" w:fill="FFFFFF"/>
        </w:rPr>
        <w:t>, </w:t>
      </w:r>
      <w:r w:rsidRPr="006158DB">
        <w:rPr>
          <w:rFonts w:cs="Arial"/>
          <w:i/>
          <w:iCs/>
          <w:color w:val="222222"/>
          <w:shd w:val="clear" w:color="auto" w:fill="FFFFFF"/>
        </w:rPr>
        <w:t>14</w:t>
      </w:r>
      <w:r w:rsidRPr="006158DB">
        <w:rPr>
          <w:rFonts w:cs="Arial"/>
          <w:color w:val="222222"/>
          <w:shd w:val="clear" w:color="auto" w:fill="FFFFFF"/>
        </w:rPr>
        <w:t xml:space="preserve">(3), pp.681-695. Doi: </w:t>
      </w:r>
      <w:hyperlink r:id="rId39" w:history="1">
        <w:r w:rsidR="00EE50A6" w:rsidRPr="006158DB">
          <w:rPr>
            <w:rStyle w:val="Hyperlink"/>
            <w:rFonts w:cs="Arial"/>
            <w:shd w:val="clear" w:color="auto" w:fill="FCFCFC"/>
          </w:rPr>
          <w:t>https://doi.org/10.1007/s11625-018-0627-5</w:t>
        </w:r>
      </w:hyperlink>
    </w:p>
    <w:p w14:paraId="7D6DE8E9" w14:textId="53AC9FB0" w:rsidR="006158DB" w:rsidRPr="0061205B" w:rsidRDefault="006158DB" w:rsidP="006158DB">
      <w:pPr>
        <w:spacing w:line="360" w:lineRule="auto"/>
        <w:jc w:val="both"/>
        <w:rPr>
          <w:rFonts w:cs="Arial"/>
          <w:color w:val="222222"/>
          <w:shd w:val="clear" w:color="auto" w:fill="FFFFFF"/>
        </w:rPr>
      </w:pPr>
      <w:r w:rsidRPr="0061205B">
        <w:rPr>
          <w:rFonts w:cs="Arial"/>
          <w:color w:val="222222"/>
          <w:shd w:val="clear" w:color="auto" w:fill="FFFFFF"/>
        </w:rPr>
        <w:t>Rogers, P.P., Jalal, KF and Boyd, J.A. (2012) </w:t>
      </w:r>
      <w:r w:rsidRPr="0061205B">
        <w:rPr>
          <w:rFonts w:cs="Arial"/>
          <w:i/>
          <w:iCs/>
          <w:color w:val="222222"/>
          <w:shd w:val="clear" w:color="auto" w:fill="FFFFFF"/>
        </w:rPr>
        <w:t xml:space="preserve">An introduction to </w:t>
      </w:r>
      <w:r w:rsidR="00982EDE">
        <w:rPr>
          <w:rFonts w:cs="Arial"/>
          <w:i/>
          <w:iCs/>
          <w:color w:val="222222"/>
          <w:shd w:val="clear" w:color="auto" w:fill="FFFFFF"/>
        </w:rPr>
        <w:t>SD</w:t>
      </w:r>
      <w:r w:rsidRPr="0061205B">
        <w:rPr>
          <w:rFonts w:cs="Arial"/>
          <w:color w:val="222222"/>
          <w:shd w:val="clear" w:color="auto" w:fill="FFFFFF"/>
        </w:rPr>
        <w:t>. Routledge.</w:t>
      </w:r>
    </w:p>
    <w:p w14:paraId="7C8D383D" w14:textId="10D1C433" w:rsidR="006158DB" w:rsidRPr="0061205B" w:rsidRDefault="006158DB" w:rsidP="006158DB">
      <w:pPr>
        <w:spacing w:line="360" w:lineRule="auto"/>
        <w:jc w:val="both"/>
        <w:rPr>
          <w:rFonts w:cs="Arial"/>
          <w:color w:val="222222"/>
          <w:shd w:val="clear" w:color="auto" w:fill="FFFFFF"/>
        </w:rPr>
      </w:pPr>
      <w:r w:rsidRPr="0061205B">
        <w:rPr>
          <w:rFonts w:cs="Arial"/>
          <w:color w:val="222222"/>
          <w:shd w:val="clear" w:color="auto" w:fill="FFFFFF"/>
        </w:rPr>
        <w:t xml:space="preserve">Roy, J., </w:t>
      </w:r>
      <w:proofErr w:type="spellStart"/>
      <w:r w:rsidRPr="0061205B">
        <w:rPr>
          <w:rFonts w:cs="Arial"/>
          <w:color w:val="222222"/>
          <w:shd w:val="clear" w:color="auto" w:fill="FFFFFF"/>
        </w:rPr>
        <w:t>Tscharket</w:t>
      </w:r>
      <w:proofErr w:type="spellEnd"/>
      <w:r w:rsidRPr="0061205B">
        <w:rPr>
          <w:rFonts w:cs="Arial"/>
          <w:color w:val="222222"/>
          <w:shd w:val="clear" w:color="auto" w:fill="FFFFFF"/>
        </w:rPr>
        <w:t xml:space="preserve">, P., </w:t>
      </w:r>
      <w:proofErr w:type="spellStart"/>
      <w:r w:rsidRPr="0061205B">
        <w:rPr>
          <w:rFonts w:cs="Arial"/>
          <w:color w:val="222222"/>
          <w:shd w:val="clear" w:color="auto" w:fill="FFFFFF"/>
        </w:rPr>
        <w:t>Waisman</w:t>
      </w:r>
      <w:proofErr w:type="spellEnd"/>
      <w:r w:rsidRPr="0061205B">
        <w:rPr>
          <w:rFonts w:cs="Arial"/>
          <w:color w:val="222222"/>
          <w:shd w:val="clear" w:color="auto" w:fill="FFFFFF"/>
        </w:rPr>
        <w:t xml:space="preserve">, H., Abdul Halim, S., </w:t>
      </w:r>
      <w:proofErr w:type="spellStart"/>
      <w:r w:rsidRPr="0061205B">
        <w:rPr>
          <w:rFonts w:cs="Arial"/>
          <w:color w:val="222222"/>
          <w:shd w:val="clear" w:color="auto" w:fill="FFFFFF"/>
        </w:rPr>
        <w:t>Antwi</w:t>
      </w:r>
      <w:proofErr w:type="spellEnd"/>
      <w:r w:rsidRPr="0061205B">
        <w:rPr>
          <w:rFonts w:cs="Arial"/>
          <w:color w:val="222222"/>
          <w:shd w:val="clear" w:color="auto" w:fill="FFFFFF"/>
        </w:rPr>
        <w:t xml:space="preserve">-Agyei, P., Dasgupta, P., Hayward, B., </w:t>
      </w:r>
      <w:proofErr w:type="spellStart"/>
      <w:r w:rsidRPr="0061205B">
        <w:rPr>
          <w:rFonts w:cs="Arial"/>
          <w:color w:val="222222"/>
          <w:shd w:val="clear" w:color="auto" w:fill="FFFFFF"/>
        </w:rPr>
        <w:t>Kanninen</w:t>
      </w:r>
      <w:proofErr w:type="spellEnd"/>
      <w:r w:rsidRPr="0061205B">
        <w:rPr>
          <w:rFonts w:cs="Arial"/>
          <w:color w:val="222222"/>
          <w:shd w:val="clear" w:color="auto" w:fill="FFFFFF"/>
        </w:rPr>
        <w:t xml:space="preserve">, M., </w:t>
      </w:r>
      <w:proofErr w:type="spellStart"/>
      <w:r w:rsidRPr="0061205B">
        <w:rPr>
          <w:rFonts w:cs="Arial"/>
          <w:color w:val="222222"/>
          <w:shd w:val="clear" w:color="auto" w:fill="FFFFFF"/>
        </w:rPr>
        <w:t>Liverman</w:t>
      </w:r>
      <w:proofErr w:type="spellEnd"/>
      <w:r w:rsidRPr="0061205B">
        <w:rPr>
          <w:rFonts w:cs="Arial"/>
          <w:color w:val="222222"/>
          <w:shd w:val="clear" w:color="auto" w:fill="FFFFFF"/>
        </w:rPr>
        <w:t xml:space="preserve">, D., Okereke, C. and </w:t>
      </w:r>
      <w:proofErr w:type="spellStart"/>
      <w:r w:rsidRPr="0061205B">
        <w:rPr>
          <w:rFonts w:cs="Arial"/>
          <w:color w:val="222222"/>
          <w:shd w:val="clear" w:color="auto" w:fill="FFFFFF"/>
        </w:rPr>
        <w:t>Pinho</w:t>
      </w:r>
      <w:proofErr w:type="spellEnd"/>
      <w:r w:rsidRPr="0061205B">
        <w:rPr>
          <w:rFonts w:cs="Arial"/>
          <w:color w:val="222222"/>
          <w:shd w:val="clear" w:color="auto" w:fill="FFFFFF"/>
        </w:rPr>
        <w:t xml:space="preserve">, P.F. (2018) </w:t>
      </w:r>
      <w:r w:rsidR="00982EDE">
        <w:rPr>
          <w:rFonts w:cs="Arial"/>
          <w:color w:val="222222"/>
          <w:shd w:val="clear" w:color="auto" w:fill="FFFFFF"/>
        </w:rPr>
        <w:t>SD</w:t>
      </w:r>
      <w:r w:rsidRPr="0061205B">
        <w:rPr>
          <w:rFonts w:cs="Arial"/>
          <w:color w:val="222222"/>
          <w:shd w:val="clear" w:color="auto" w:fill="FFFFFF"/>
        </w:rPr>
        <w:t xml:space="preserve">, poverty eradication and reducing inequalities. Available at: </w:t>
      </w:r>
      <w:hyperlink r:id="rId40" w:history="1">
        <w:r w:rsidRPr="0061205B">
          <w:rPr>
            <w:rStyle w:val="Hyperlink"/>
            <w:rFonts w:cs="Arial"/>
            <w:shd w:val="clear" w:color="auto" w:fill="FFFFFF"/>
          </w:rPr>
          <w:t>https://www.ipcc.ch/site/assets/uploads/sites/2/2019/05/SR15_Chapter5_High_Res.pdf</w:t>
        </w:r>
      </w:hyperlink>
      <w:r w:rsidRPr="0061205B">
        <w:rPr>
          <w:rFonts w:cs="Arial"/>
          <w:color w:val="222222"/>
          <w:shd w:val="clear" w:color="auto" w:fill="FFFFFF"/>
        </w:rPr>
        <w:t xml:space="preserve"> (Accessed: 30 June 2022).</w:t>
      </w:r>
    </w:p>
    <w:p w14:paraId="689AC11F" w14:textId="68941EAD" w:rsidR="00C81A75" w:rsidRPr="006158DB" w:rsidRDefault="00C81A75" w:rsidP="006158DB">
      <w:pPr>
        <w:spacing w:line="360" w:lineRule="auto"/>
        <w:jc w:val="both"/>
        <w:rPr>
          <w:rFonts w:cs="Arial"/>
          <w:color w:val="222222"/>
          <w:shd w:val="clear" w:color="auto" w:fill="FFFFFF"/>
        </w:rPr>
      </w:pPr>
      <w:r w:rsidRPr="006158DB">
        <w:rPr>
          <w:rFonts w:cs="Arial"/>
          <w:color w:val="222222"/>
          <w:shd w:val="clear" w:color="auto" w:fill="FFFFFF"/>
        </w:rPr>
        <w:t xml:space="preserve">Scotford, E. (2020) </w:t>
      </w:r>
      <w:r w:rsidR="00C90B17" w:rsidRPr="006158DB">
        <w:rPr>
          <w:rFonts w:cs="Arial"/>
          <w:color w:val="222222"/>
          <w:shd w:val="clear" w:color="auto" w:fill="FFFFFF"/>
        </w:rPr>
        <w:t>'</w:t>
      </w:r>
      <w:r w:rsidRPr="006158DB">
        <w:rPr>
          <w:rFonts w:cs="Arial"/>
          <w:color w:val="222222"/>
          <w:shd w:val="clear" w:color="auto" w:fill="FFFFFF"/>
        </w:rPr>
        <w:t>Rethinking clean air: Air quality law and COVID-19,</w:t>
      </w:r>
      <w:r w:rsidR="00C90B17" w:rsidRPr="006158DB">
        <w:rPr>
          <w:rFonts w:cs="Arial"/>
          <w:color w:val="222222"/>
          <w:shd w:val="clear" w:color="auto" w:fill="FFFFFF"/>
        </w:rPr>
        <w:t>'</w:t>
      </w:r>
      <w:r w:rsidRPr="006158DB">
        <w:rPr>
          <w:rFonts w:cs="Arial"/>
          <w:color w:val="222222"/>
          <w:shd w:val="clear" w:color="auto" w:fill="FFFFFF"/>
        </w:rPr>
        <w:t> </w:t>
      </w:r>
      <w:r w:rsidRPr="006158DB">
        <w:rPr>
          <w:rFonts w:cs="Arial"/>
          <w:i/>
          <w:iCs/>
          <w:color w:val="222222"/>
          <w:shd w:val="clear" w:color="auto" w:fill="FFFFFF"/>
        </w:rPr>
        <w:t>Journal of environmental law</w:t>
      </w:r>
      <w:r w:rsidRPr="006158DB">
        <w:rPr>
          <w:rFonts w:cs="Arial"/>
          <w:color w:val="222222"/>
          <w:shd w:val="clear" w:color="auto" w:fill="FFFFFF"/>
        </w:rPr>
        <w:t>, </w:t>
      </w:r>
      <w:r w:rsidRPr="006158DB">
        <w:rPr>
          <w:rFonts w:cs="Arial"/>
          <w:i/>
          <w:iCs/>
          <w:color w:val="222222"/>
          <w:shd w:val="clear" w:color="auto" w:fill="FFFFFF"/>
        </w:rPr>
        <w:t>32</w:t>
      </w:r>
      <w:r w:rsidRPr="006158DB">
        <w:rPr>
          <w:rFonts w:cs="Arial"/>
          <w:color w:val="222222"/>
          <w:shd w:val="clear" w:color="auto" w:fill="FFFFFF"/>
        </w:rPr>
        <w:t xml:space="preserve">(3), pp.349-353. DOI: </w:t>
      </w:r>
      <w:hyperlink r:id="rId41" w:history="1">
        <w:r w:rsidRPr="006158DB">
          <w:rPr>
            <w:rStyle w:val="Hyperlink"/>
            <w:rFonts w:cs="Arial"/>
            <w:color w:val="006FB7"/>
            <w:bdr w:val="none" w:sz="0" w:space="0" w:color="auto" w:frame="1"/>
            <w:shd w:val="clear" w:color="auto" w:fill="FFFFFF"/>
          </w:rPr>
          <w:t>10.1093/</w:t>
        </w:r>
        <w:proofErr w:type="spellStart"/>
        <w:r w:rsidRPr="006158DB">
          <w:rPr>
            <w:rStyle w:val="Hyperlink"/>
            <w:rFonts w:cs="Arial"/>
            <w:color w:val="006FB7"/>
            <w:bdr w:val="none" w:sz="0" w:space="0" w:color="auto" w:frame="1"/>
            <w:shd w:val="clear" w:color="auto" w:fill="FFFFFF"/>
          </w:rPr>
          <w:t>jel</w:t>
        </w:r>
        <w:proofErr w:type="spellEnd"/>
        <w:r w:rsidRPr="006158DB">
          <w:rPr>
            <w:rStyle w:val="Hyperlink"/>
            <w:rFonts w:cs="Arial"/>
            <w:color w:val="006FB7"/>
            <w:bdr w:val="none" w:sz="0" w:space="0" w:color="auto" w:frame="1"/>
            <w:shd w:val="clear" w:color="auto" w:fill="FFFFFF"/>
          </w:rPr>
          <w:t>/eqaa027</w:t>
        </w:r>
      </w:hyperlink>
    </w:p>
    <w:p w14:paraId="25F8FEBA" w14:textId="3C01A5E3" w:rsidR="00F1332D" w:rsidRDefault="00F1332D" w:rsidP="0061205B">
      <w:pPr>
        <w:spacing w:line="360" w:lineRule="auto"/>
        <w:jc w:val="both"/>
        <w:rPr>
          <w:rFonts w:cs="Arial"/>
          <w:color w:val="333333"/>
          <w:shd w:val="clear" w:color="auto" w:fill="FFFFFF"/>
        </w:rPr>
      </w:pPr>
      <w:proofErr w:type="spellStart"/>
      <w:r w:rsidRPr="00F1332D">
        <w:rPr>
          <w:rFonts w:cs="Arial"/>
          <w:color w:val="222222"/>
          <w:shd w:val="clear" w:color="auto" w:fill="FFFFFF"/>
        </w:rPr>
        <w:t>Senek</w:t>
      </w:r>
      <w:proofErr w:type="spellEnd"/>
      <w:r w:rsidRPr="00F1332D">
        <w:rPr>
          <w:rFonts w:cs="Arial"/>
          <w:color w:val="222222"/>
          <w:shd w:val="clear" w:color="auto" w:fill="FFFFFF"/>
        </w:rPr>
        <w:t xml:space="preserve">, M., Robertson, S., Ryan, T., King, R., Wood, E., Taylor, B. and Tod, A. (2020) </w:t>
      </w:r>
      <w:r w:rsidR="00BE1A84">
        <w:rPr>
          <w:rFonts w:cs="Arial"/>
          <w:color w:val="222222"/>
          <w:shd w:val="clear" w:color="auto" w:fill="FFFFFF"/>
        </w:rPr>
        <w:t>'</w:t>
      </w:r>
      <w:r w:rsidRPr="00F1332D">
        <w:rPr>
          <w:rFonts w:cs="Arial"/>
          <w:color w:val="222222"/>
          <w:shd w:val="clear" w:color="auto" w:fill="FFFFFF"/>
        </w:rPr>
        <w:t>Determinants of nurse job dissatisfaction-findings from a cross-sectional survey analysis in the UK</w:t>
      </w:r>
      <w:r>
        <w:rPr>
          <w:rFonts w:cs="Arial"/>
          <w:color w:val="222222"/>
          <w:shd w:val="clear" w:color="auto" w:fill="FFFFFF"/>
        </w:rPr>
        <w:t>,</w:t>
      </w:r>
      <w:r w:rsidR="00BE1A84">
        <w:rPr>
          <w:rFonts w:cs="Arial"/>
          <w:color w:val="222222"/>
          <w:shd w:val="clear" w:color="auto" w:fill="FFFFFF"/>
        </w:rPr>
        <w:t>'</w:t>
      </w:r>
      <w:r w:rsidRPr="00F1332D">
        <w:rPr>
          <w:rFonts w:cs="Arial"/>
          <w:color w:val="222222"/>
          <w:shd w:val="clear" w:color="auto" w:fill="FFFFFF"/>
        </w:rPr>
        <w:t> </w:t>
      </w:r>
      <w:r w:rsidRPr="00F1332D">
        <w:rPr>
          <w:rFonts w:cs="Arial"/>
          <w:i/>
          <w:iCs/>
          <w:color w:val="222222"/>
          <w:shd w:val="clear" w:color="auto" w:fill="FFFFFF"/>
        </w:rPr>
        <w:t>BMC nursing</w:t>
      </w:r>
      <w:r w:rsidRPr="00F1332D">
        <w:rPr>
          <w:rFonts w:cs="Arial"/>
          <w:color w:val="222222"/>
          <w:shd w:val="clear" w:color="auto" w:fill="FFFFFF"/>
        </w:rPr>
        <w:t>, </w:t>
      </w:r>
      <w:r w:rsidRPr="00F1332D">
        <w:rPr>
          <w:rFonts w:cs="Arial"/>
          <w:i/>
          <w:iCs/>
          <w:color w:val="222222"/>
          <w:shd w:val="clear" w:color="auto" w:fill="FFFFFF"/>
        </w:rPr>
        <w:t>19</w:t>
      </w:r>
      <w:r w:rsidRPr="00F1332D">
        <w:rPr>
          <w:rFonts w:cs="Arial"/>
          <w:color w:val="222222"/>
          <w:shd w:val="clear" w:color="auto" w:fill="FFFFFF"/>
        </w:rPr>
        <w:t xml:space="preserve">(1), pp.1-10. DOI: </w:t>
      </w:r>
      <w:r w:rsidRPr="00F1332D">
        <w:rPr>
          <w:rFonts w:cs="Arial"/>
          <w:color w:val="333333"/>
          <w:shd w:val="clear" w:color="auto" w:fill="FFFFFF"/>
        </w:rPr>
        <w:t>10.1186/s12912-020-00481-3</w:t>
      </w:r>
    </w:p>
    <w:p w14:paraId="2645DAC5" w14:textId="641A5917" w:rsidR="007315E6" w:rsidRPr="007315E6" w:rsidRDefault="007315E6" w:rsidP="0061205B">
      <w:pPr>
        <w:spacing w:line="360" w:lineRule="auto"/>
        <w:jc w:val="both"/>
        <w:rPr>
          <w:rFonts w:cs="Arial"/>
          <w:color w:val="222222"/>
          <w:shd w:val="clear" w:color="auto" w:fill="FFFFFF"/>
        </w:rPr>
      </w:pPr>
      <w:proofErr w:type="spellStart"/>
      <w:r w:rsidRPr="007315E6">
        <w:rPr>
          <w:rFonts w:cs="Arial"/>
          <w:color w:val="222222"/>
          <w:shd w:val="clear" w:color="auto" w:fill="FFFFFF"/>
        </w:rPr>
        <w:lastRenderedPageBreak/>
        <w:t>Shahadin</w:t>
      </w:r>
      <w:proofErr w:type="spellEnd"/>
      <w:r w:rsidRPr="007315E6">
        <w:rPr>
          <w:rFonts w:cs="Arial"/>
          <w:color w:val="222222"/>
          <w:shd w:val="clear" w:color="auto" w:fill="FFFFFF"/>
        </w:rPr>
        <w:t xml:space="preserve">, M.S., </w:t>
      </w:r>
      <w:proofErr w:type="spellStart"/>
      <w:r w:rsidRPr="007315E6">
        <w:rPr>
          <w:rFonts w:cs="Arial"/>
          <w:color w:val="222222"/>
          <w:shd w:val="clear" w:color="auto" w:fill="FFFFFF"/>
        </w:rPr>
        <w:t>Mutalib</w:t>
      </w:r>
      <w:proofErr w:type="spellEnd"/>
      <w:r w:rsidRPr="007315E6">
        <w:rPr>
          <w:rFonts w:cs="Arial"/>
          <w:color w:val="222222"/>
          <w:shd w:val="clear" w:color="auto" w:fill="FFFFFF"/>
        </w:rPr>
        <w:t xml:space="preserve">, N.S.A., Latif, M.T., Greene, C.M. and Hassan, T. (2018) </w:t>
      </w:r>
      <w:r w:rsidR="00E94CC6">
        <w:rPr>
          <w:rFonts w:cs="Arial"/>
          <w:color w:val="222222"/>
          <w:shd w:val="clear" w:color="auto" w:fill="FFFFFF"/>
        </w:rPr>
        <w:t>'</w:t>
      </w:r>
      <w:r w:rsidRPr="007315E6">
        <w:rPr>
          <w:rFonts w:cs="Arial"/>
          <w:color w:val="222222"/>
          <w:shd w:val="clear" w:color="auto" w:fill="FFFFFF"/>
        </w:rPr>
        <w:t>Challenges and future direction of molecular research in air pollution-related lung cancers,</w:t>
      </w:r>
      <w:r w:rsidR="00E94CC6">
        <w:rPr>
          <w:rFonts w:cs="Arial"/>
          <w:color w:val="222222"/>
          <w:shd w:val="clear" w:color="auto" w:fill="FFFFFF"/>
        </w:rPr>
        <w:t>'</w:t>
      </w:r>
      <w:r w:rsidRPr="007315E6">
        <w:rPr>
          <w:rFonts w:cs="Arial"/>
          <w:color w:val="222222"/>
          <w:shd w:val="clear" w:color="auto" w:fill="FFFFFF"/>
        </w:rPr>
        <w:t> </w:t>
      </w:r>
      <w:r w:rsidRPr="007315E6">
        <w:rPr>
          <w:rFonts w:cs="Arial"/>
          <w:i/>
          <w:iCs/>
          <w:color w:val="222222"/>
          <w:shd w:val="clear" w:color="auto" w:fill="FFFFFF"/>
        </w:rPr>
        <w:t>Lung Cancer</w:t>
      </w:r>
      <w:r w:rsidRPr="007315E6">
        <w:rPr>
          <w:rFonts w:cs="Arial"/>
          <w:color w:val="222222"/>
          <w:shd w:val="clear" w:color="auto" w:fill="FFFFFF"/>
        </w:rPr>
        <w:t>, </w:t>
      </w:r>
      <w:r w:rsidRPr="007315E6">
        <w:rPr>
          <w:rFonts w:cs="Arial"/>
          <w:i/>
          <w:iCs/>
          <w:color w:val="222222"/>
          <w:shd w:val="clear" w:color="auto" w:fill="FFFFFF"/>
        </w:rPr>
        <w:t>118</w:t>
      </w:r>
      <w:r w:rsidRPr="007315E6">
        <w:rPr>
          <w:rFonts w:cs="Arial"/>
          <w:color w:val="222222"/>
          <w:shd w:val="clear" w:color="auto" w:fill="FFFFFF"/>
        </w:rPr>
        <w:t xml:space="preserve">, pp.69-75. DOI: </w:t>
      </w:r>
      <w:hyperlink r:id="rId42" w:tgtFrame="_blank" w:tooltip="Persistent link using digital object identifier" w:history="1">
        <w:r w:rsidRPr="007315E6">
          <w:rPr>
            <w:rStyle w:val="Hyperlink"/>
            <w:rFonts w:cs="Arial"/>
            <w:color w:val="FF6C00"/>
          </w:rPr>
          <w:t>10.1016/j.lungcan.2018.01.016</w:t>
        </w:r>
      </w:hyperlink>
    </w:p>
    <w:p w14:paraId="1E130712" w14:textId="22930BA8" w:rsidR="00581360" w:rsidRDefault="00982EDE" w:rsidP="0061205B">
      <w:pPr>
        <w:spacing w:line="360" w:lineRule="auto"/>
        <w:jc w:val="both"/>
        <w:rPr>
          <w:rFonts w:cs="Arial"/>
          <w:color w:val="333333"/>
          <w:shd w:val="clear" w:color="auto" w:fill="FCFCFC"/>
        </w:rPr>
      </w:pPr>
      <w:r>
        <w:rPr>
          <w:rFonts w:cs="Arial"/>
          <w:color w:val="333333"/>
          <w:shd w:val="clear" w:color="auto" w:fill="FCFCFC"/>
        </w:rPr>
        <w:t>S</w:t>
      </w:r>
      <w:r w:rsidR="00752177">
        <w:rPr>
          <w:rFonts w:cs="Arial"/>
          <w:color w:val="333333"/>
          <w:shd w:val="clear" w:color="auto" w:fill="FCFCFC"/>
        </w:rPr>
        <w:t xml:space="preserve">ustainable Development </w:t>
      </w:r>
      <w:r w:rsidR="00581360" w:rsidRPr="0061205B">
        <w:rPr>
          <w:rFonts w:cs="Arial"/>
          <w:color w:val="333333"/>
          <w:shd w:val="clear" w:color="auto" w:fill="FCFCFC"/>
        </w:rPr>
        <w:t>Commission (</w:t>
      </w:r>
      <w:r w:rsidR="001B2446">
        <w:rPr>
          <w:rFonts w:cs="Arial"/>
          <w:color w:val="333333"/>
          <w:shd w:val="clear" w:color="auto" w:fill="FCFCFC"/>
        </w:rPr>
        <w:t>2022</w:t>
      </w:r>
      <w:r w:rsidR="00581360" w:rsidRPr="0061205B">
        <w:rPr>
          <w:rFonts w:cs="Arial"/>
          <w:color w:val="333333"/>
          <w:shd w:val="clear" w:color="auto" w:fill="FCFCFC"/>
        </w:rPr>
        <w:t xml:space="preserve">) </w:t>
      </w:r>
      <w:r w:rsidR="00581360" w:rsidRPr="0061205B">
        <w:rPr>
          <w:rFonts w:cs="Arial"/>
          <w:i/>
          <w:iCs/>
          <w:color w:val="333333"/>
          <w:shd w:val="clear" w:color="auto" w:fill="FCFCFC"/>
        </w:rPr>
        <w:t>History of SD.</w:t>
      </w:r>
      <w:r w:rsidR="00581360" w:rsidRPr="0061205B">
        <w:rPr>
          <w:rFonts w:cs="Arial"/>
          <w:color w:val="333333"/>
          <w:shd w:val="clear" w:color="auto" w:fill="FCFCFC"/>
        </w:rPr>
        <w:t xml:space="preserve"> Available at: </w:t>
      </w:r>
      <w:hyperlink r:id="rId43" w:history="1">
        <w:r w:rsidR="00581360" w:rsidRPr="0061205B">
          <w:rPr>
            <w:rStyle w:val="Hyperlink"/>
            <w:rFonts w:cs="Arial"/>
            <w:shd w:val="clear" w:color="auto" w:fill="FCFCFC"/>
          </w:rPr>
          <w:t>https://www.sd-commission.org.uk/pages/history_sd.html</w:t>
        </w:r>
      </w:hyperlink>
      <w:r w:rsidR="00581360" w:rsidRPr="0061205B">
        <w:rPr>
          <w:rFonts w:cs="Arial"/>
          <w:color w:val="333333"/>
          <w:shd w:val="clear" w:color="auto" w:fill="FCFCFC"/>
        </w:rPr>
        <w:t xml:space="preserve"> (Accessed</w:t>
      </w:r>
      <w:r w:rsidR="00CD1272" w:rsidRPr="0061205B">
        <w:rPr>
          <w:rFonts w:cs="Arial"/>
          <w:color w:val="0B0C0C"/>
          <w:shd w:val="clear" w:color="auto" w:fill="FFFFFF"/>
        </w:rPr>
        <w:t>:</w:t>
      </w:r>
      <w:r w:rsidR="00581360" w:rsidRPr="0061205B">
        <w:rPr>
          <w:rFonts w:cs="Arial"/>
          <w:color w:val="333333"/>
          <w:shd w:val="clear" w:color="auto" w:fill="FCFCFC"/>
        </w:rPr>
        <w:t xml:space="preserve"> 21 June 2022).</w:t>
      </w:r>
    </w:p>
    <w:p w14:paraId="707D2EFD" w14:textId="5D206E64" w:rsidR="0028016D" w:rsidRDefault="0028016D" w:rsidP="0061205B">
      <w:pPr>
        <w:spacing w:line="360" w:lineRule="auto"/>
        <w:jc w:val="both"/>
        <w:rPr>
          <w:rFonts w:cs="Arial"/>
          <w:color w:val="222222"/>
          <w:shd w:val="clear" w:color="auto" w:fill="FFFFFF"/>
        </w:rPr>
      </w:pPr>
      <w:r w:rsidRPr="0028016D">
        <w:rPr>
          <w:rFonts w:cs="Arial"/>
          <w:color w:val="222222"/>
          <w:shd w:val="clear" w:color="auto" w:fill="FFFFFF"/>
        </w:rPr>
        <w:t>Terzakis, K. and Klein, M. (2021) SDG 17: Partnerships for the Goals. </w:t>
      </w:r>
      <w:r w:rsidRPr="0028016D">
        <w:rPr>
          <w:rFonts w:cs="Arial"/>
          <w:i/>
          <w:iCs/>
          <w:color w:val="222222"/>
          <w:shd w:val="clear" w:color="auto" w:fill="FFFFFF"/>
        </w:rPr>
        <w:t>Policy Brief</w:t>
      </w:r>
      <w:r w:rsidRPr="0028016D">
        <w:rPr>
          <w:rFonts w:cs="Arial"/>
          <w:color w:val="222222"/>
          <w:shd w:val="clear" w:color="auto" w:fill="FFFFFF"/>
        </w:rPr>
        <w:t>, pp.1-8. URL:</w:t>
      </w:r>
      <w:r w:rsidRPr="0028016D">
        <w:t xml:space="preserve"> </w:t>
      </w:r>
      <w:hyperlink r:id="rId44" w:history="1">
        <w:r w:rsidRPr="000F15E6">
          <w:rPr>
            <w:rStyle w:val="Hyperlink"/>
            <w:rFonts w:cs="Arial"/>
            <w:shd w:val="clear" w:color="auto" w:fill="FFFFFF"/>
          </w:rPr>
          <w:t>file:///C:/Users/Student/Downloads/SDG-17-Partnerships-Policy-Brief.pdf</w:t>
        </w:r>
      </w:hyperlink>
      <w:r>
        <w:rPr>
          <w:rFonts w:cs="Arial"/>
          <w:color w:val="222222"/>
          <w:shd w:val="clear" w:color="auto" w:fill="FFFFFF"/>
        </w:rPr>
        <w:t xml:space="preserve"> </w:t>
      </w:r>
      <w:r w:rsidRPr="0028016D">
        <w:rPr>
          <w:rFonts w:cs="Arial"/>
          <w:color w:val="222222"/>
          <w:shd w:val="clear" w:color="auto" w:fill="FFFFFF"/>
        </w:rPr>
        <w:t>(Accessed: 11 July 2022).</w:t>
      </w:r>
    </w:p>
    <w:p w14:paraId="4037E93D" w14:textId="4D4FB53F" w:rsidR="00BE1A84" w:rsidRDefault="00BE1A84" w:rsidP="0061205B">
      <w:pPr>
        <w:spacing w:line="360" w:lineRule="auto"/>
        <w:jc w:val="both"/>
        <w:rPr>
          <w:rFonts w:cs="Arial"/>
          <w:color w:val="000000"/>
          <w:shd w:val="clear" w:color="auto" w:fill="FFFFFF"/>
        </w:rPr>
      </w:pPr>
      <w:r>
        <w:rPr>
          <w:rFonts w:cs="Arial"/>
          <w:color w:val="000000"/>
          <w:shd w:val="clear" w:color="auto" w:fill="FFFFFF"/>
        </w:rPr>
        <w:t xml:space="preserve">The King's Fund (2022) </w:t>
      </w:r>
      <w:r>
        <w:rPr>
          <w:rFonts w:cs="Arial"/>
          <w:i/>
          <w:iCs/>
          <w:color w:val="000000"/>
          <w:shd w:val="clear" w:color="auto" w:fill="FFFFFF"/>
        </w:rPr>
        <w:t xml:space="preserve">NHS Workforce: Our Position. </w:t>
      </w:r>
      <w:r>
        <w:rPr>
          <w:rFonts w:cs="Arial"/>
          <w:color w:val="000000"/>
          <w:shd w:val="clear" w:color="auto" w:fill="FFFFFF"/>
        </w:rPr>
        <w:t xml:space="preserve">Available at: </w:t>
      </w:r>
      <w:hyperlink r:id="rId45" w:history="1">
        <w:r w:rsidRPr="00DD5C74">
          <w:rPr>
            <w:rStyle w:val="Hyperlink"/>
            <w:rFonts w:cs="Arial"/>
            <w:shd w:val="clear" w:color="auto" w:fill="FFFFFF"/>
          </w:rPr>
          <w:t>https://www.kingsfund.org.uk/projects/positions/nhs-workforce</w:t>
        </w:r>
      </w:hyperlink>
      <w:r>
        <w:rPr>
          <w:rFonts w:cs="Arial"/>
          <w:color w:val="000000"/>
          <w:shd w:val="clear" w:color="auto" w:fill="FFFFFF"/>
        </w:rPr>
        <w:t xml:space="preserve"> (Accessed: 15 July 2022).</w:t>
      </w:r>
    </w:p>
    <w:p w14:paraId="05E91386" w14:textId="6F40BC31" w:rsidR="008008B2" w:rsidRPr="008008B2" w:rsidRDefault="008008B2" w:rsidP="0061205B">
      <w:pPr>
        <w:spacing w:line="360" w:lineRule="auto"/>
        <w:jc w:val="both"/>
        <w:rPr>
          <w:rFonts w:cs="Arial"/>
          <w:color w:val="222222"/>
          <w:sz w:val="24"/>
          <w:szCs w:val="24"/>
          <w:shd w:val="clear" w:color="auto" w:fill="FFFFFF"/>
        </w:rPr>
      </w:pPr>
      <w:r w:rsidRPr="002D12EB">
        <w:rPr>
          <w:rFonts w:cs="Arial"/>
          <w:shd w:val="clear" w:color="auto" w:fill="FFFFFF"/>
        </w:rPr>
        <w:t xml:space="preserve">Turner, M.C., Andersen, Z.J., </w:t>
      </w:r>
      <w:proofErr w:type="spellStart"/>
      <w:r w:rsidRPr="002D12EB">
        <w:rPr>
          <w:rFonts w:cs="Arial"/>
          <w:shd w:val="clear" w:color="auto" w:fill="FFFFFF"/>
        </w:rPr>
        <w:t>Baccarelli</w:t>
      </w:r>
      <w:proofErr w:type="spellEnd"/>
      <w:r w:rsidRPr="002D12EB">
        <w:rPr>
          <w:rFonts w:cs="Arial"/>
          <w:shd w:val="clear" w:color="auto" w:fill="FFFFFF"/>
        </w:rPr>
        <w:t xml:space="preserve">, A., Diver, W.R., </w:t>
      </w:r>
      <w:proofErr w:type="spellStart"/>
      <w:r w:rsidRPr="002D12EB">
        <w:rPr>
          <w:rFonts w:cs="Arial"/>
          <w:shd w:val="clear" w:color="auto" w:fill="FFFFFF"/>
        </w:rPr>
        <w:t>Gapstur</w:t>
      </w:r>
      <w:proofErr w:type="spellEnd"/>
      <w:r w:rsidRPr="002D12EB">
        <w:rPr>
          <w:rFonts w:cs="Arial"/>
          <w:shd w:val="clear" w:color="auto" w:fill="FFFFFF"/>
        </w:rPr>
        <w:t xml:space="preserve">, S.M., Pope III, C.A., Prada, D., </w:t>
      </w:r>
      <w:proofErr w:type="spellStart"/>
      <w:r w:rsidRPr="002D12EB">
        <w:rPr>
          <w:rFonts w:cs="Arial"/>
          <w:shd w:val="clear" w:color="auto" w:fill="FFFFFF"/>
        </w:rPr>
        <w:t>Samet</w:t>
      </w:r>
      <w:proofErr w:type="spellEnd"/>
      <w:r w:rsidRPr="002D12EB">
        <w:rPr>
          <w:rFonts w:cs="Arial"/>
          <w:shd w:val="clear" w:color="auto" w:fill="FFFFFF"/>
        </w:rPr>
        <w:t>, J., Thurston, G. and Cohen, A. (2020)</w:t>
      </w:r>
      <w:r w:rsidR="00E94CC6" w:rsidRPr="002D12EB">
        <w:rPr>
          <w:rFonts w:cs="Arial"/>
          <w:shd w:val="clear" w:color="auto" w:fill="FFFFFF"/>
        </w:rPr>
        <w:t>'</w:t>
      </w:r>
      <w:r w:rsidRPr="002D12EB">
        <w:rPr>
          <w:rFonts w:cs="Arial"/>
          <w:shd w:val="clear" w:color="auto" w:fill="FFFFFF"/>
        </w:rPr>
        <w:t xml:space="preserve"> Outdoor air pollution and cancer: An overview of the current evidence and public health recommendations,</w:t>
      </w:r>
      <w:r w:rsidR="00E94CC6" w:rsidRPr="002D12EB">
        <w:rPr>
          <w:rFonts w:cs="Arial"/>
          <w:shd w:val="clear" w:color="auto" w:fill="FFFFFF"/>
        </w:rPr>
        <w:t>'</w:t>
      </w:r>
      <w:r w:rsidRPr="002D12EB">
        <w:rPr>
          <w:rFonts w:cs="Arial"/>
          <w:shd w:val="clear" w:color="auto" w:fill="FFFFFF"/>
        </w:rPr>
        <w:t> </w:t>
      </w:r>
      <w:r w:rsidRPr="002D12EB">
        <w:rPr>
          <w:rFonts w:cs="Arial"/>
          <w:i/>
          <w:iCs/>
          <w:shd w:val="clear" w:color="auto" w:fill="FFFFFF"/>
        </w:rPr>
        <w:t>CA: a cancer journal for clinicians</w:t>
      </w:r>
      <w:r w:rsidRPr="002D12EB">
        <w:rPr>
          <w:rFonts w:cs="Arial"/>
          <w:shd w:val="clear" w:color="auto" w:fill="FFFFFF"/>
        </w:rPr>
        <w:t>, </w:t>
      </w:r>
      <w:r w:rsidRPr="002D12EB">
        <w:rPr>
          <w:rFonts w:cs="Arial"/>
          <w:i/>
          <w:iCs/>
          <w:shd w:val="clear" w:color="auto" w:fill="FFFFFF"/>
        </w:rPr>
        <w:t>70</w:t>
      </w:r>
      <w:r w:rsidRPr="002D12EB">
        <w:rPr>
          <w:rFonts w:cs="Arial"/>
          <w:shd w:val="clear" w:color="auto" w:fill="FFFFFF"/>
        </w:rPr>
        <w:t xml:space="preserve">(6), pp.460-479. DOI: </w:t>
      </w:r>
      <w:hyperlink r:id="rId46" w:history="1">
        <w:r w:rsidRPr="008008B2">
          <w:rPr>
            <w:rStyle w:val="Hyperlink"/>
            <w:rFonts w:cs="Arial"/>
            <w:b/>
            <w:bCs/>
            <w:color w:val="005274"/>
            <w:shd w:val="clear" w:color="auto" w:fill="FFFFFF"/>
          </w:rPr>
          <w:t>10.3322/caac.21632</w:t>
        </w:r>
      </w:hyperlink>
    </w:p>
    <w:p w14:paraId="341DC8CD" w14:textId="63A5C28A" w:rsidR="00A72D07" w:rsidRPr="00A72D07" w:rsidRDefault="00A72D07" w:rsidP="0061205B">
      <w:pPr>
        <w:spacing w:line="360" w:lineRule="auto"/>
        <w:jc w:val="both"/>
        <w:rPr>
          <w:rFonts w:cs="Arial"/>
          <w:color w:val="333333"/>
          <w:shd w:val="clear" w:color="auto" w:fill="FCFCFC"/>
        </w:rPr>
      </w:pPr>
      <w:r>
        <w:rPr>
          <w:rFonts w:cs="Arial"/>
          <w:color w:val="222222"/>
          <w:shd w:val="clear" w:color="auto" w:fill="FFFFFF"/>
        </w:rPr>
        <w:t xml:space="preserve">UK Aid (2018) </w:t>
      </w:r>
      <w:r w:rsidRPr="00A72D07">
        <w:rPr>
          <w:i/>
          <w:iCs/>
        </w:rPr>
        <w:t>Digital Strategy 2018-2020: Doing Development in a Digital World</w:t>
      </w:r>
      <w:r>
        <w:rPr>
          <w:i/>
          <w:iCs/>
        </w:rPr>
        <w:t xml:space="preserve">. </w:t>
      </w:r>
      <w:r>
        <w:t xml:space="preserve">Available at: </w:t>
      </w:r>
      <w:hyperlink r:id="rId47" w:history="1">
        <w:r w:rsidRPr="005A26C9">
          <w:rPr>
            <w:rStyle w:val="Hyperlink"/>
          </w:rPr>
          <w:t>https://assets.publishing.service.gov.uk/government/uploads/system/uploads/attachment_data/file/701443/DFID-Digital-Strategy-23-01-18a.pdf</w:t>
        </w:r>
      </w:hyperlink>
      <w:r>
        <w:t xml:space="preserve"> (Accessed: 13 July 2022).</w:t>
      </w:r>
    </w:p>
    <w:p w14:paraId="59699491" w14:textId="384326E4" w:rsidR="000445B9" w:rsidRDefault="000445B9" w:rsidP="0061205B">
      <w:pPr>
        <w:spacing w:line="360" w:lineRule="auto"/>
        <w:jc w:val="both"/>
        <w:rPr>
          <w:rFonts w:cs="Arial"/>
          <w:color w:val="333333"/>
          <w:shd w:val="clear" w:color="auto" w:fill="FCFCFC"/>
        </w:rPr>
      </w:pPr>
      <w:r>
        <w:rPr>
          <w:rFonts w:cs="Arial"/>
          <w:color w:val="333333"/>
          <w:shd w:val="clear" w:color="auto" w:fill="FCFCFC"/>
        </w:rPr>
        <w:t xml:space="preserve">UK House Price Index (2022). </w:t>
      </w:r>
      <w:r w:rsidRPr="000445B9">
        <w:rPr>
          <w:rFonts w:cs="Arial"/>
          <w:i/>
          <w:iCs/>
          <w:color w:val="333333"/>
          <w:shd w:val="clear" w:color="auto" w:fill="FCFCFC"/>
        </w:rPr>
        <w:t>Current Index.</w:t>
      </w:r>
      <w:r>
        <w:rPr>
          <w:rFonts w:cs="Arial"/>
          <w:color w:val="333333"/>
          <w:shd w:val="clear" w:color="auto" w:fill="FCFCFC"/>
        </w:rPr>
        <w:t xml:space="preserve"> Available at: </w:t>
      </w:r>
      <w:r w:rsidRPr="000445B9">
        <w:rPr>
          <w:rFonts w:cs="Arial"/>
          <w:color w:val="333333"/>
          <w:shd w:val="clear" w:color="auto" w:fill="FCFCFC"/>
        </w:rPr>
        <w:t xml:space="preserve"> </w:t>
      </w:r>
      <w:hyperlink r:id="rId48" w:history="1">
        <w:r w:rsidRPr="000F15E6">
          <w:rPr>
            <w:rStyle w:val="Hyperlink"/>
            <w:rFonts w:cs="Arial"/>
            <w:shd w:val="clear" w:color="auto" w:fill="FCFCFC"/>
          </w:rPr>
          <w:t>https://landregistry.data.gov.uk/app/ukhpi</w:t>
        </w:r>
      </w:hyperlink>
      <w:r>
        <w:rPr>
          <w:rFonts w:cs="Arial"/>
          <w:color w:val="333333"/>
          <w:shd w:val="clear" w:color="auto" w:fill="FCFCFC"/>
        </w:rPr>
        <w:t xml:space="preserve"> (Accessed: 08 July 2022).</w:t>
      </w:r>
    </w:p>
    <w:p w14:paraId="0337D392" w14:textId="2B366C7E" w:rsidR="00BE2D92" w:rsidRPr="00BE2D92" w:rsidRDefault="00BE2D92" w:rsidP="0061205B">
      <w:pPr>
        <w:spacing w:line="360" w:lineRule="auto"/>
        <w:jc w:val="both"/>
      </w:pPr>
      <w:r>
        <w:rPr>
          <w:color w:val="000000"/>
          <w:shd w:val="clear" w:color="auto" w:fill="FFFFFF"/>
        </w:rPr>
        <w:t xml:space="preserve">UK Parliament (2019) </w:t>
      </w:r>
      <w:r w:rsidR="00982EDE">
        <w:rPr>
          <w:i/>
          <w:iCs/>
        </w:rPr>
        <w:t>S</w:t>
      </w:r>
      <w:r w:rsidR="00752177">
        <w:rPr>
          <w:i/>
          <w:iCs/>
        </w:rPr>
        <w:t xml:space="preserve">ustainable development </w:t>
      </w:r>
      <w:r w:rsidRPr="00BE2D92">
        <w:rPr>
          <w:i/>
          <w:iCs/>
        </w:rPr>
        <w:t xml:space="preserve">Goals: How is the UK </w:t>
      </w:r>
      <w:proofErr w:type="gramStart"/>
      <w:r w:rsidRPr="00BE2D92">
        <w:rPr>
          <w:i/>
          <w:iCs/>
        </w:rPr>
        <w:t>performing?</w:t>
      </w:r>
      <w:r>
        <w:rPr>
          <w:i/>
          <w:iCs/>
        </w:rPr>
        <w:t>.</w:t>
      </w:r>
      <w:proofErr w:type="gramEnd"/>
      <w:r>
        <w:rPr>
          <w:i/>
          <w:iCs/>
        </w:rPr>
        <w:t xml:space="preserve"> </w:t>
      </w:r>
      <w:r>
        <w:t xml:space="preserve">Available at: </w:t>
      </w:r>
      <w:hyperlink r:id="rId49" w:history="1">
        <w:r w:rsidRPr="00DD5C74">
          <w:rPr>
            <w:rStyle w:val="Hyperlink"/>
          </w:rPr>
          <w:t>file:///C:/Users/Student/Zotero/storage/3WG9WCF7/sustainable-development-goals-how-is-the-uk-performing.html</w:t>
        </w:r>
      </w:hyperlink>
      <w:r>
        <w:t xml:space="preserve"> (Accessed: 15 July 2022).</w:t>
      </w:r>
    </w:p>
    <w:p w14:paraId="5EECA8DC" w14:textId="206D4457" w:rsidR="00B44D0A" w:rsidRPr="0061205B" w:rsidRDefault="00B44D0A" w:rsidP="0061205B">
      <w:pPr>
        <w:spacing w:line="360" w:lineRule="auto"/>
        <w:jc w:val="both"/>
        <w:rPr>
          <w:rFonts w:cs="Arial"/>
          <w:color w:val="333333"/>
          <w:shd w:val="clear" w:color="auto" w:fill="FCFCFC"/>
        </w:rPr>
      </w:pPr>
      <w:r w:rsidRPr="0061205B">
        <w:rPr>
          <w:rFonts w:cs="Arial"/>
          <w:color w:val="333333"/>
          <w:shd w:val="clear" w:color="auto" w:fill="FCFCFC"/>
        </w:rPr>
        <w:t>UK Parliament (2022)</w:t>
      </w:r>
      <w:r w:rsidRPr="0061205B">
        <w:rPr>
          <w:rFonts w:cs="Arial"/>
          <w:i/>
          <w:iCs/>
          <w:color w:val="333333"/>
          <w:shd w:val="clear" w:color="auto" w:fill="FCFCFC"/>
        </w:rPr>
        <w:t xml:space="preserve"> Obesity Statistics. </w:t>
      </w:r>
      <w:r w:rsidRPr="0061205B">
        <w:rPr>
          <w:rFonts w:cs="Arial"/>
          <w:color w:val="333333"/>
          <w:shd w:val="clear" w:color="auto" w:fill="FCFCFC"/>
        </w:rPr>
        <w:t xml:space="preserve">Available at: </w:t>
      </w:r>
      <w:hyperlink r:id="rId50" w:history="1">
        <w:r w:rsidRPr="0061205B">
          <w:rPr>
            <w:rStyle w:val="Hyperlink"/>
            <w:rFonts w:cs="Arial"/>
            <w:shd w:val="clear" w:color="auto" w:fill="FCFCFC"/>
          </w:rPr>
          <w:t>https://commonslibrary.parliament.uk/research-briefings/sn03336/</w:t>
        </w:r>
      </w:hyperlink>
      <w:r w:rsidRPr="0061205B">
        <w:rPr>
          <w:rFonts w:cs="Arial"/>
          <w:color w:val="333333"/>
          <w:shd w:val="clear" w:color="auto" w:fill="FCFCFC"/>
        </w:rPr>
        <w:t xml:space="preserve"> (Accessed 28 June 2022).</w:t>
      </w:r>
    </w:p>
    <w:p w14:paraId="180DE5F1" w14:textId="3EFC4018" w:rsidR="00EE50A6" w:rsidRDefault="00EE50A6" w:rsidP="0061205B">
      <w:pPr>
        <w:spacing w:line="360" w:lineRule="auto"/>
        <w:jc w:val="both"/>
        <w:rPr>
          <w:rFonts w:cs="Arial"/>
          <w:color w:val="333333"/>
          <w:shd w:val="clear" w:color="auto" w:fill="FCFCFC"/>
        </w:rPr>
      </w:pPr>
      <w:r w:rsidRPr="0061205B">
        <w:rPr>
          <w:rFonts w:cs="Arial"/>
          <w:color w:val="333333"/>
          <w:shd w:val="clear" w:color="auto" w:fill="FCFCFC"/>
        </w:rPr>
        <w:t>UNESCO (</w:t>
      </w:r>
      <w:r w:rsidR="007D1012" w:rsidRPr="0061205B">
        <w:rPr>
          <w:rFonts w:cs="Arial"/>
          <w:color w:val="333333"/>
          <w:shd w:val="clear" w:color="auto" w:fill="FCFCFC"/>
        </w:rPr>
        <w:t>2015</w:t>
      </w:r>
      <w:r w:rsidRPr="0061205B">
        <w:rPr>
          <w:rFonts w:cs="Arial"/>
          <w:color w:val="333333"/>
          <w:shd w:val="clear" w:color="auto" w:fill="FCFCFC"/>
        </w:rPr>
        <w:t xml:space="preserve">) </w:t>
      </w:r>
      <w:r w:rsidR="00982EDE">
        <w:rPr>
          <w:rFonts w:cs="Arial"/>
          <w:i/>
          <w:iCs/>
          <w:color w:val="333333"/>
          <w:shd w:val="clear" w:color="auto" w:fill="FCFCFC"/>
        </w:rPr>
        <w:t>S</w:t>
      </w:r>
      <w:r w:rsidR="00752177">
        <w:rPr>
          <w:rFonts w:cs="Arial"/>
          <w:i/>
          <w:iCs/>
          <w:color w:val="333333"/>
          <w:shd w:val="clear" w:color="auto" w:fill="FCFCFC"/>
        </w:rPr>
        <w:t>ustainable Development</w:t>
      </w:r>
      <w:r w:rsidR="007D1012" w:rsidRPr="0061205B">
        <w:rPr>
          <w:rFonts w:cs="Arial"/>
          <w:i/>
          <w:iCs/>
          <w:color w:val="333333"/>
          <w:shd w:val="clear" w:color="auto" w:fill="FCFCFC"/>
        </w:rPr>
        <w:t>.</w:t>
      </w:r>
      <w:r w:rsidR="007D1012" w:rsidRPr="0061205B">
        <w:rPr>
          <w:rFonts w:cs="Arial"/>
          <w:color w:val="333333"/>
          <w:shd w:val="clear" w:color="auto" w:fill="FCFCFC"/>
        </w:rPr>
        <w:t xml:space="preserve"> Available at: </w:t>
      </w:r>
      <w:hyperlink r:id="rId51" w:history="1">
        <w:r w:rsidR="007D1012" w:rsidRPr="0061205B">
          <w:rPr>
            <w:rStyle w:val="Hyperlink"/>
            <w:rFonts w:cs="Arial"/>
            <w:shd w:val="clear" w:color="auto" w:fill="FCFCFC"/>
          </w:rPr>
          <w:t>https://en.unesco.org/themes/education-sustainable-development/what-is-esd/sd</w:t>
        </w:r>
      </w:hyperlink>
      <w:r w:rsidR="007D1012" w:rsidRPr="0061205B">
        <w:rPr>
          <w:rFonts w:cs="Arial"/>
          <w:color w:val="333333"/>
          <w:shd w:val="clear" w:color="auto" w:fill="FCFCFC"/>
        </w:rPr>
        <w:t xml:space="preserve"> (Accessed</w:t>
      </w:r>
      <w:r w:rsidR="00CD1272" w:rsidRPr="0061205B">
        <w:rPr>
          <w:rFonts w:cs="Arial"/>
          <w:color w:val="0B0C0C"/>
          <w:shd w:val="clear" w:color="auto" w:fill="FFFFFF"/>
        </w:rPr>
        <w:t>:</w:t>
      </w:r>
      <w:r w:rsidR="007D1012" w:rsidRPr="0061205B">
        <w:rPr>
          <w:rFonts w:cs="Arial"/>
          <w:color w:val="333333"/>
          <w:shd w:val="clear" w:color="auto" w:fill="FCFCFC"/>
        </w:rPr>
        <w:t xml:space="preserve"> 19 June 2022).</w:t>
      </w:r>
    </w:p>
    <w:p w14:paraId="61A4F0B2" w14:textId="1651E261" w:rsidR="009E4323" w:rsidRDefault="009E4323" w:rsidP="0061205B">
      <w:pPr>
        <w:spacing w:line="360" w:lineRule="auto"/>
        <w:jc w:val="both"/>
        <w:rPr>
          <w:rFonts w:cs="Arial"/>
          <w:color w:val="222222"/>
          <w:shd w:val="clear" w:color="auto" w:fill="FFFFFF"/>
        </w:rPr>
      </w:pPr>
      <w:r w:rsidRPr="0061205B">
        <w:rPr>
          <w:rFonts w:cs="Arial"/>
          <w:color w:val="222222"/>
          <w:shd w:val="clear" w:color="auto" w:fill="FFFFFF"/>
        </w:rPr>
        <w:t xml:space="preserve">United Nations (2016) </w:t>
      </w:r>
      <w:r w:rsidRPr="0061205B">
        <w:rPr>
          <w:rFonts w:cs="Arial"/>
          <w:i/>
          <w:iCs/>
          <w:color w:val="222222"/>
          <w:shd w:val="clear" w:color="auto" w:fill="FFFFFF"/>
        </w:rPr>
        <w:t xml:space="preserve">Transforming our world: The 2030 agenda for </w:t>
      </w:r>
      <w:r w:rsidR="00982EDE">
        <w:rPr>
          <w:rFonts w:cs="Arial"/>
          <w:i/>
          <w:iCs/>
          <w:color w:val="222222"/>
          <w:shd w:val="clear" w:color="auto" w:fill="FFFFFF"/>
        </w:rPr>
        <w:t>SD</w:t>
      </w:r>
      <w:r w:rsidRPr="0061205B">
        <w:rPr>
          <w:rFonts w:cs="Arial"/>
          <w:i/>
          <w:iCs/>
          <w:color w:val="222222"/>
          <w:shd w:val="clear" w:color="auto" w:fill="FFFFFF"/>
        </w:rPr>
        <w:t xml:space="preserve">. </w:t>
      </w:r>
      <w:r w:rsidRPr="0061205B">
        <w:rPr>
          <w:rFonts w:cs="Arial"/>
          <w:color w:val="222222"/>
          <w:shd w:val="clear" w:color="auto" w:fill="FFFFFF"/>
        </w:rPr>
        <w:t xml:space="preserve">Available at: </w:t>
      </w:r>
      <w:hyperlink r:id="rId52" w:history="1">
        <w:r w:rsidRPr="0061205B">
          <w:rPr>
            <w:rStyle w:val="Hyperlink"/>
            <w:rFonts w:cs="Arial"/>
            <w:shd w:val="clear" w:color="auto" w:fill="FFFFFF"/>
          </w:rPr>
          <w:t>https://stg-wedocs.unep.org/bitstream/handle/20.500.11822/11125/unepswiosm1inf7sdg.pdf?sequence=1</w:t>
        </w:r>
      </w:hyperlink>
      <w:r w:rsidRPr="0061205B">
        <w:rPr>
          <w:rFonts w:cs="Arial"/>
          <w:color w:val="222222"/>
          <w:shd w:val="clear" w:color="auto" w:fill="FFFFFF"/>
        </w:rPr>
        <w:t xml:space="preserve"> (Accessed</w:t>
      </w:r>
      <w:r w:rsidR="00CD1272" w:rsidRPr="0061205B">
        <w:rPr>
          <w:rFonts w:cs="Arial"/>
          <w:color w:val="0B0C0C"/>
          <w:shd w:val="clear" w:color="auto" w:fill="FFFFFF"/>
        </w:rPr>
        <w:t>:</w:t>
      </w:r>
      <w:r w:rsidRPr="0061205B">
        <w:rPr>
          <w:rFonts w:cs="Arial"/>
          <w:color w:val="222222"/>
          <w:shd w:val="clear" w:color="auto" w:fill="FFFFFF"/>
        </w:rPr>
        <w:t xml:space="preserve"> 18 June 2022).</w:t>
      </w:r>
    </w:p>
    <w:p w14:paraId="1BAD5B1F" w14:textId="75D856EB" w:rsidR="00477DE5" w:rsidRPr="00477DE5" w:rsidRDefault="00477DE5" w:rsidP="0061205B">
      <w:pPr>
        <w:spacing w:line="360" w:lineRule="auto"/>
        <w:jc w:val="both"/>
        <w:rPr>
          <w:rFonts w:cs="Arial"/>
          <w:color w:val="0B0C0C"/>
          <w:shd w:val="clear" w:color="auto" w:fill="FFFFFF"/>
        </w:rPr>
      </w:pPr>
      <w:r>
        <w:rPr>
          <w:rFonts w:cs="Arial"/>
          <w:color w:val="222222"/>
          <w:shd w:val="clear" w:color="auto" w:fill="FFFFFF"/>
        </w:rPr>
        <w:lastRenderedPageBreak/>
        <w:t>United Nation</w:t>
      </w:r>
      <w:r w:rsidR="00721916">
        <w:rPr>
          <w:rFonts w:cs="Arial"/>
          <w:color w:val="222222"/>
          <w:shd w:val="clear" w:color="auto" w:fill="FFFFFF"/>
        </w:rPr>
        <w:t>s</w:t>
      </w:r>
      <w:r>
        <w:rPr>
          <w:rFonts w:cs="Arial"/>
          <w:color w:val="222222"/>
          <w:shd w:val="clear" w:color="auto" w:fill="FFFFFF"/>
        </w:rPr>
        <w:t xml:space="preserve"> (2017) </w:t>
      </w:r>
      <w:r w:rsidRPr="00477DE5">
        <w:rPr>
          <w:i/>
          <w:iCs/>
        </w:rPr>
        <w:t>Resolution adopted by the General Assembly on 6 July 2017</w:t>
      </w:r>
      <w:r>
        <w:rPr>
          <w:i/>
          <w:iCs/>
        </w:rPr>
        <w:t>.</w:t>
      </w:r>
      <w:r>
        <w:t xml:space="preserve"> Available at: </w:t>
      </w:r>
      <w:hyperlink r:id="rId53" w:history="1">
        <w:r w:rsidR="00BA0B1B" w:rsidRPr="00564A55">
          <w:rPr>
            <w:rStyle w:val="Hyperlink"/>
          </w:rPr>
          <w:t>https://documents-dds-ny.un.org/doc/UNDOC/GEN/N17/207/63/PDF/N1720763.pdf?OpenElement</w:t>
        </w:r>
      </w:hyperlink>
      <w:r>
        <w:t xml:space="preserve"> (Accessed: 02 July 2022).</w:t>
      </w:r>
    </w:p>
    <w:p w14:paraId="6CA349A8" w14:textId="56E0ABFF" w:rsidR="00D52CFB" w:rsidRPr="00D52CFB" w:rsidRDefault="00D52CFB" w:rsidP="0061205B">
      <w:pPr>
        <w:spacing w:line="360" w:lineRule="auto"/>
        <w:jc w:val="both"/>
        <w:rPr>
          <w:rFonts w:cs="Arial"/>
          <w:lang w:val="en-GB"/>
        </w:rPr>
      </w:pPr>
      <w:r>
        <w:rPr>
          <w:rFonts w:cs="Arial"/>
          <w:lang w:val="en-GB"/>
        </w:rPr>
        <w:t xml:space="preserve">United Nations (2018) </w:t>
      </w:r>
      <w:r w:rsidRPr="00D52CFB">
        <w:rPr>
          <w:i/>
          <w:iCs/>
        </w:rPr>
        <w:t>World Urbanization Prospects The 2018 Revision</w:t>
      </w:r>
      <w:r>
        <w:rPr>
          <w:i/>
          <w:iCs/>
        </w:rPr>
        <w:t xml:space="preserve">. </w:t>
      </w:r>
      <w:r>
        <w:t xml:space="preserve">Available at: </w:t>
      </w:r>
      <w:hyperlink r:id="rId54" w:history="1">
        <w:r w:rsidRPr="004C3AC8">
          <w:rPr>
            <w:rStyle w:val="Hyperlink"/>
          </w:rPr>
          <w:t>https://population.un.org/wup/Publications/Files/WUP2018-Report.pdf</w:t>
        </w:r>
      </w:hyperlink>
      <w:r>
        <w:t xml:space="preserve"> (Accessed: 05 July 2022). </w:t>
      </w:r>
    </w:p>
    <w:p w14:paraId="2439FAC3" w14:textId="59CF410A" w:rsidR="00DD12DA" w:rsidRPr="0061205B" w:rsidRDefault="00DD12DA" w:rsidP="0061205B">
      <w:pPr>
        <w:spacing w:line="360" w:lineRule="auto"/>
        <w:jc w:val="both"/>
        <w:rPr>
          <w:rFonts w:cs="Arial"/>
          <w:lang w:val="en-GB"/>
        </w:rPr>
      </w:pPr>
      <w:r w:rsidRPr="0061205B">
        <w:rPr>
          <w:rFonts w:cs="Arial"/>
          <w:lang w:val="en-GB"/>
        </w:rPr>
        <w:t>United Nations (202</w:t>
      </w:r>
      <w:r w:rsidR="00F96C30" w:rsidRPr="0061205B">
        <w:rPr>
          <w:rFonts w:cs="Arial"/>
          <w:lang w:val="en-GB"/>
        </w:rPr>
        <w:t>2</w:t>
      </w:r>
      <w:r w:rsidRPr="0061205B">
        <w:rPr>
          <w:rFonts w:cs="Arial"/>
          <w:lang w:val="en-GB"/>
        </w:rPr>
        <w:t xml:space="preserve">) </w:t>
      </w:r>
      <w:r w:rsidR="00982EDE">
        <w:rPr>
          <w:rFonts w:cs="Arial"/>
          <w:i/>
          <w:iCs/>
        </w:rPr>
        <w:t>S</w:t>
      </w:r>
      <w:r w:rsidR="00752177">
        <w:rPr>
          <w:rFonts w:cs="Arial"/>
          <w:i/>
          <w:iCs/>
        </w:rPr>
        <w:t xml:space="preserve">ustainable Development </w:t>
      </w:r>
      <w:r w:rsidRPr="0061205B">
        <w:rPr>
          <w:rFonts w:cs="Arial"/>
          <w:i/>
          <w:iCs/>
        </w:rPr>
        <w:t>Goals: 17 Goals to Transform our World</w:t>
      </w:r>
      <w:r w:rsidRPr="0061205B">
        <w:rPr>
          <w:rFonts w:cs="Arial"/>
        </w:rPr>
        <w:t xml:space="preserve">. </w:t>
      </w:r>
      <w:r w:rsidRPr="0061205B">
        <w:rPr>
          <w:rFonts w:cs="Arial"/>
          <w:lang w:val="en-GB"/>
        </w:rPr>
        <w:t xml:space="preserve">Available at: </w:t>
      </w:r>
      <w:hyperlink r:id="rId55" w:history="1">
        <w:r w:rsidRPr="0061205B">
          <w:rPr>
            <w:rStyle w:val="Hyperlink"/>
            <w:rFonts w:cs="Arial"/>
            <w:lang w:val="en-GB"/>
          </w:rPr>
          <w:t>https://www.un.org/en/exhibits/page/sdgs-17-goals-transform-world</w:t>
        </w:r>
      </w:hyperlink>
      <w:r w:rsidRPr="0061205B">
        <w:rPr>
          <w:rFonts w:cs="Arial"/>
          <w:lang w:val="en-GB"/>
        </w:rPr>
        <w:t xml:space="preserve"> (Accessed</w:t>
      </w:r>
      <w:r w:rsidR="00CD1272" w:rsidRPr="0061205B">
        <w:rPr>
          <w:rFonts w:cs="Arial"/>
          <w:color w:val="0B0C0C"/>
          <w:shd w:val="clear" w:color="auto" w:fill="FFFFFF"/>
        </w:rPr>
        <w:t>:</w:t>
      </w:r>
      <w:r w:rsidRPr="0061205B">
        <w:rPr>
          <w:rFonts w:cs="Arial"/>
          <w:lang w:val="en-GB"/>
        </w:rPr>
        <w:t xml:space="preserve"> 21 June 2022).</w:t>
      </w:r>
    </w:p>
    <w:p w14:paraId="17C0C826" w14:textId="1F33A766" w:rsidR="00F96C30" w:rsidRDefault="00F96C30" w:rsidP="0061205B">
      <w:pPr>
        <w:spacing w:line="360" w:lineRule="auto"/>
        <w:jc w:val="both"/>
        <w:rPr>
          <w:rFonts w:cs="Arial"/>
        </w:rPr>
      </w:pPr>
      <w:r w:rsidRPr="0061205B">
        <w:rPr>
          <w:rFonts w:cs="Arial"/>
        </w:rPr>
        <w:t>United Nations (2021)</w:t>
      </w:r>
      <w:r w:rsidRPr="0061205B">
        <w:rPr>
          <w:rFonts w:cs="Arial"/>
          <w:i/>
          <w:iCs/>
        </w:rPr>
        <w:t xml:space="preserve"> Do you know all 17 </w:t>
      </w:r>
      <w:proofErr w:type="gramStart"/>
      <w:r w:rsidRPr="0061205B">
        <w:rPr>
          <w:rFonts w:cs="Arial"/>
          <w:i/>
          <w:iCs/>
        </w:rPr>
        <w:t>SDGs?</w:t>
      </w:r>
      <w:r w:rsidRPr="0061205B">
        <w:rPr>
          <w:rFonts w:cs="Arial"/>
        </w:rPr>
        <w:t>.</w:t>
      </w:r>
      <w:proofErr w:type="gramEnd"/>
      <w:r w:rsidRPr="0061205B">
        <w:rPr>
          <w:rFonts w:cs="Arial"/>
        </w:rPr>
        <w:t xml:space="preserve"> Available at: </w:t>
      </w:r>
      <w:hyperlink r:id="rId56" w:history="1">
        <w:r w:rsidRPr="0061205B">
          <w:rPr>
            <w:rStyle w:val="Hyperlink"/>
            <w:rFonts w:cs="Arial"/>
          </w:rPr>
          <w:t>https://sdgs.un.org/goals</w:t>
        </w:r>
      </w:hyperlink>
      <w:r w:rsidRPr="0061205B">
        <w:rPr>
          <w:rFonts w:cs="Arial"/>
        </w:rPr>
        <w:t xml:space="preserve"> (Accessed</w:t>
      </w:r>
      <w:r w:rsidR="00CD1272" w:rsidRPr="0061205B">
        <w:rPr>
          <w:rFonts w:cs="Arial"/>
          <w:color w:val="0B0C0C"/>
          <w:shd w:val="clear" w:color="auto" w:fill="FFFFFF"/>
        </w:rPr>
        <w:t>:</w:t>
      </w:r>
      <w:r w:rsidRPr="0061205B">
        <w:rPr>
          <w:rFonts w:cs="Arial"/>
        </w:rPr>
        <w:t xml:space="preserve"> 21 June 2022).</w:t>
      </w:r>
    </w:p>
    <w:p w14:paraId="65AA09E6" w14:textId="65A2F14D" w:rsidR="00D05B37" w:rsidRDefault="00CE6D69" w:rsidP="0061205B">
      <w:pPr>
        <w:spacing w:line="360" w:lineRule="auto"/>
        <w:jc w:val="both"/>
        <w:rPr>
          <w:rFonts w:cs="Arial"/>
        </w:rPr>
      </w:pPr>
      <w:r>
        <w:rPr>
          <w:rFonts w:cs="Arial"/>
        </w:rPr>
        <w:t>United Nations Development Programme (</w:t>
      </w:r>
      <w:r w:rsidR="001B2446">
        <w:rPr>
          <w:rFonts w:cs="Arial"/>
        </w:rPr>
        <w:t>2022</w:t>
      </w:r>
      <w:r>
        <w:rPr>
          <w:rFonts w:cs="Arial"/>
        </w:rPr>
        <w:t xml:space="preserve">) </w:t>
      </w:r>
      <w:r w:rsidRPr="00CE6D69">
        <w:rPr>
          <w:rFonts w:cs="Arial"/>
          <w:i/>
          <w:iCs/>
        </w:rPr>
        <w:t>Goal 3: Good Health and Well-Being</w:t>
      </w:r>
      <w:r>
        <w:rPr>
          <w:rFonts w:cs="Arial"/>
          <w:i/>
          <w:iCs/>
        </w:rPr>
        <w:t xml:space="preserve">. </w:t>
      </w:r>
      <w:r>
        <w:rPr>
          <w:rFonts w:cs="Arial"/>
        </w:rPr>
        <w:t xml:space="preserve">Available at: </w:t>
      </w:r>
      <w:hyperlink r:id="rId57" w:history="1">
        <w:r w:rsidRPr="00204882">
          <w:rPr>
            <w:rStyle w:val="Hyperlink"/>
            <w:rFonts w:cs="Arial"/>
          </w:rPr>
          <w:t>https://web.archive.org/web/20201230063900/http://www.undp.org/content/undp/en/home/sustainable-development-goals/goal-3-good-health-and-well-being.html</w:t>
        </w:r>
      </w:hyperlink>
      <w:r>
        <w:rPr>
          <w:rFonts w:cs="Arial"/>
        </w:rPr>
        <w:t xml:space="preserve"> (Accessed: 18 June 2022).</w:t>
      </w:r>
    </w:p>
    <w:p w14:paraId="2F82494C" w14:textId="441972A8" w:rsidR="00472CFC" w:rsidRDefault="00D05B37" w:rsidP="00472CFC">
      <w:pPr>
        <w:spacing w:line="360" w:lineRule="auto"/>
        <w:jc w:val="both"/>
        <w:rPr>
          <w:rFonts w:cs="Arial"/>
          <w:color w:val="222222"/>
          <w:sz w:val="20"/>
          <w:szCs w:val="20"/>
          <w:shd w:val="clear" w:color="auto" w:fill="FFFFFF"/>
        </w:rPr>
      </w:pPr>
      <w:r>
        <w:t xml:space="preserve">United Nations Habitat (2019) </w:t>
      </w:r>
      <w:r>
        <w:rPr>
          <w:i/>
          <w:iCs/>
        </w:rPr>
        <w:t>THE STRATEGIC PLAN 2020-2022.</w:t>
      </w:r>
      <w:r>
        <w:t xml:space="preserve"> Available at: </w:t>
      </w:r>
      <w:hyperlink r:id="rId58" w:history="1">
        <w:r w:rsidRPr="004C3AC8">
          <w:rPr>
            <w:rStyle w:val="Hyperlink"/>
          </w:rPr>
          <w:t>https://unhabitat.org/sites/default/files/documents/2019-09/strategic_plan_2020-2023.pdf</w:t>
        </w:r>
      </w:hyperlink>
      <w:r>
        <w:t xml:space="preserve"> (Accessed 05 July 2022).</w:t>
      </w:r>
      <w:r w:rsidR="00472CFC" w:rsidRPr="00472CFC">
        <w:rPr>
          <w:rFonts w:cs="Arial"/>
          <w:color w:val="222222"/>
          <w:sz w:val="20"/>
          <w:szCs w:val="20"/>
          <w:shd w:val="clear" w:color="auto" w:fill="FFFFFF"/>
        </w:rPr>
        <w:t xml:space="preserve"> </w:t>
      </w:r>
    </w:p>
    <w:p w14:paraId="1F507D29" w14:textId="1D541AA7" w:rsidR="009671BD" w:rsidRPr="00071C72" w:rsidRDefault="009671BD" w:rsidP="00472CFC">
      <w:pPr>
        <w:spacing w:line="360" w:lineRule="auto"/>
        <w:jc w:val="both"/>
        <w:rPr>
          <w:rFonts w:cs="Arial"/>
          <w:color w:val="222222"/>
          <w:shd w:val="clear" w:color="auto" w:fill="FFFFFF"/>
        </w:rPr>
      </w:pPr>
      <w:r w:rsidRPr="00071C72">
        <w:rPr>
          <w:rFonts w:cs="Arial"/>
          <w:color w:val="222222"/>
          <w:shd w:val="clear" w:color="auto" w:fill="FFFFFF"/>
        </w:rPr>
        <w:t xml:space="preserve">World Health </w:t>
      </w:r>
      <w:proofErr w:type="spellStart"/>
      <w:r w:rsidRPr="00071C72">
        <w:rPr>
          <w:rFonts w:cs="Arial"/>
          <w:color w:val="222222"/>
          <w:shd w:val="clear" w:color="auto" w:fill="FFFFFF"/>
        </w:rPr>
        <w:t>Organisation</w:t>
      </w:r>
      <w:proofErr w:type="spellEnd"/>
      <w:r w:rsidRPr="00071C72">
        <w:rPr>
          <w:rFonts w:cs="Arial"/>
          <w:color w:val="222222"/>
          <w:shd w:val="clear" w:color="auto" w:fill="FFFFFF"/>
        </w:rPr>
        <w:t xml:space="preserve"> (2022) </w:t>
      </w:r>
      <w:r w:rsidRPr="00071C72">
        <w:rPr>
          <w:rFonts w:cs="Arial"/>
          <w:i/>
          <w:iCs/>
          <w:color w:val="222222"/>
          <w:shd w:val="clear" w:color="auto" w:fill="FFFFFF"/>
        </w:rPr>
        <w:t xml:space="preserve">Constitution. </w:t>
      </w:r>
      <w:r w:rsidRPr="00071C72">
        <w:rPr>
          <w:rFonts w:cs="Arial"/>
          <w:color w:val="222222"/>
          <w:shd w:val="clear" w:color="auto" w:fill="FFFFFF"/>
        </w:rPr>
        <w:t xml:space="preserve">Available at </w:t>
      </w:r>
      <w:hyperlink r:id="rId59" w:history="1">
        <w:r w:rsidRPr="00071C72">
          <w:rPr>
            <w:rStyle w:val="Hyperlink"/>
            <w:rFonts w:cs="Arial"/>
            <w:shd w:val="clear" w:color="auto" w:fill="FFFFFF"/>
          </w:rPr>
          <w:t>https://www.who.int/about/governance/constitution</w:t>
        </w:r>
      </w:hyperlink>
      <w:r w:rsidRPr="00071C72">
        <w:rPr>
          <w:rFonts w:cs="Arial"/>
          <w:color w:val="222222"/>
          <w:shd w:val="clear" w:color="auto" w:fill="FFFFFF"/>
        </w:rPr>
        <w:t xml:space="preserve"> (Accessed: 13 July 2022).</w:t>
      </w:r>
    </w:p>
    <w:p w14:paraId="1DFF53B0" w14:textId="1889B6CE" w:rsidR="00D05B37" w:rsidRDefault="00472CFC" w:rsidP="0061205B">
      <w:pPr>
        <w:spacing w:line="360" w:lineRule="auto"/>
        <w:jc w:val="both"/>
        <w:rPr>
          <w:rStyle w:val="Hyperlink"/>
          <w:rFonts w:cs="Arial"/>
          <w:color w:val="505050"/>
          <w:shd w:val="clear" w:color="auto" w:fill="FFFFFF"/>
        </w:rPr>
      </w:pPr>
      <w:r w:rsidRPr="002D12EB">
        <w:rPr>
          <w:rFonts w:cs="Arial"/>
          <w:shd w:val="clear" w:color="auto" w:fill="FFFFFF"/>
        </w:rPr>
        <w:t xml:space="preserve">Wu, H., </w:t>
      </w:r>
      <w:proofErr w:type="spellStart"/>
      <w:r w:rsidRPr="002D12EB">
        <w:rPr>
          <w:rFonts w:cs="Arial"/>
          <w:shd w:val="clear" w:color="auto" w:fill="FFFFFF"/>
        </w:rPr>
        <w:t>Yoo</w:t>
      </w:r>
      <w:proofErr w:type="spellEnd"/>
      <w:r w:rsidRPr="002D12EB">
        <w:rPr>
          <w:rFonts w:cs="Arial"/>
          <w:shd w:val="clear" w:color="auto" w:fill="FFFFFF"/>
        </w:rPr>
        <w:t xml:space="preserve">, S., Lee, J.B. and Pettit, C. (2020) 'Can Infrastructure, Built Environment, and Geographic Factor Negate Weather Impact on </w:t>
      </w:r>
      <w:proofErr w:type="gramStart"/>
      <w:r w:rsidRPr="002D12EB">
        <w:rPr>
          <w:rFonts w:cs="Arial"/>
          <w:shd w:val="clear" w:color="auto" w:fill="FFFFFF"/>
        </w:rPr>
        <w:t>Cycling?,</w:t>
      </w:r>
      <w:proofErr w:type="gramEnd"/>
      <w:r w:rsidRPr="002D12EB">
        <w:rPr>
          <w:rFonts w:cs="Arial"/>
          <w:shd w:val="clear" w:color="auto" w:fill="FFFFFF"/>
        </w:rPr>
        <w:t>' </w:t>
      </w:r>
      <w:r w:rsidRPr="002D12EB">
        <w:rPr>
          <w:rFonts w:cs="Arial"/>
          <w:i/>
          <w:iCs/>
          <w:shd w:val="clear" w:color="auto" w:fill="FFFFFF"/>
        </w:rPr>
        <w:t>Built Environment, and Geographic Factor Negate Weather Impact on Cycling</w:t>
      </w:r>
      <w:r w:rsidRPr="002D12EB">
        <w:rPr>
          <w:rFonts w:cs="Arial"/>
          <w:shd w:val="clear" w:color="auto" w:fill="FFFFFF"/>
        </w:rPr>
        <w:t>. URL</w:t>
      </w:r>
      <w:r w:rsidRPr="006158DB">
        <w:rPr>
          <w:rFonts w:cs="Arial"/>
          <w:color w:val="222222"/>
          <w:shd w:val="clear" w:color="auto" w:fill="FFFFFF"/>
        </w:rPr>
        <w:t xml:space="preserve">: </w:t>
      </w:r>
      <w:r w:rsidRPr="006158DB">
        <w:rPr>
          <w:rFonts w:cs="Arial"/>
          <w:color w:val="505050"/>
          <w:shd w:val="clear" w:color="auto" w:fill="FFFFFF"/>
        </w:rPr>
        <w:t> </w:t>
      </w:r>
      <w:hyperlink r:id="rId60" w:tgtFrame="_blank" w:history="1">
        <w:r w:rsidRPr="006158DB">
          <w:rPr>
            <w:rStyle w:val="Hyperlink"/>
            <w:rFonts w:cs="Arial"/>
            <w:color w:val="505050"/>
            <w:shd w:val="clear" w:color="auto" w:fill="FFFFFF"/>
          </w:rPr>
          <w:t>http://dx.doi.org/10.2139/ssrn.4150187</w:t>
        </w:r>
      </w:hyperlink>
    </w:p>
    <w:p w14:paraId="7636B674" w14:textId="351E5545" w:rsidR="00F97479" w:rsidRPr="00F97479" w:rsidRDefault="00F97479" w:rsidP="00F97479">
      <w:pPr>
        <w:spacing w:line="360" w:lineRule="auto"/>
        <w:jc w:val="both"/>
        <w:rPr>
          <w:rFonts w:cs="Arial"/>
          <w:color w:val="000000"/>
          <w:shd w:val="clear" w:color="auto" w:fill="FFFFFF"/>
        </w:rPr>
      </w:pPr>
      <w:r w:rsidRPr="002D12EB">
        <w:rPr>
          <w:rFonts w:cs="Arial"/>
          <w:shd w:val="clear" w:color="auto" w:fill="FFFFFF"/>
        </w:rPr>
        <w:t>Zhang, Z., Zhu, D., Cui, B., Ding, R., Shi, X. and He, P. (2020)</w:t>
      </w:r>
      <w:r w:rsidR="007E776A" w:rsidRPr="002D12EB">
        <w:rPr>
          <w:rFonts w:cs="Arial"/>
          <w:shd w:val="clear" w:color="auto" w:fill="FFFFFF"/>
        </w:rPr>
        <w:t xml:space="preserve">' </w:t>
      </w:r>
      <w:r w:rsidRPr="002D12EB">
        <w:rPr>
          <w:rFonts w:cs="Arial"/>
          <w:shd w:val="clear" w:color="auto" w:fill="FFFFFF"/>
        </w:rPr>
        <w:t>Association between particulate matter air pollution and lung cancer,</w:t>
      </w:r>
      <w:r w:rsidR="00E94CC6" w:rsidRPr="002D12EB">
        <w:rPr>
          <w:rFonts w:cs="Arial"/>
          <w:shd w:val="clear" w:color="auto" w:fill="FFFFFF"/>
        </w:rPr>
        <w:t>'</w:t>
      </w:r>
      <w:r w:rsidRPr="002D12EB">
        <w:rPr>
          <w:rFonts w:cs="Arial"/>
          <w:shd w:val="clear" w:color="auto" w:fill="FFFFFF"/>
        </w:rPr>
        <w:t> </w:t>
      </w:r>
      <w:r w:rsidRPr="002D12EB">
        <w:rPr>
          <w:rFonts w:cs="Arial"/>
          <w:i/>
          <w:iCs/>
          <w:shd w:val="clear" w:color="auto" w:fill="FFFFFF"/>
        </w:rPr>
        <w:t>Thorax</w:t>
      </w:r>
      <w:r w:rsidRPr="002D12EB">
        <w:rPr>
          <w:rFonts w:cs="Arial"/>
          <w:shd w:val="clear" w:color="auto" w:fill="FFFFFF"/>
        </w:rPr>
        <w:t>, </w:t>
      </w:r>
      <w:r w:rsidRPr="002D12EB">
        <w:rPr>
          <w:rFonts w:cs="Arial"/>
          <w:i/>
          <w:iCs/>
          <w:shd w:val="clear" w:color="auto" w:fill="FFFFFF"/>
        </w:rPr>
        <w:t>75</w:t>
      </w:r>
      <w:r w:rsidRPr="002D12EB">
        <w:rPr>
          <w:rFonts w:cs="Arial"/>
          <w:shd w:val="clear" w:color="auto" w:fill="FFFFFF"/>
        </w:rPr>
        <w:t xml:space="preserve">(1), pp.85-87. DOI: </w:t>
      </w:r>
      <w:hyperlink r:id="rId61" w:tgtFrame="_new" w:history="1">
        <w:r w:rsidRPr="00F97479">
          <w:rPr>
            <w:rStyle w:val="Hyperlink"/>
            <w:rFonts w:cs="Arial"/>
            <w:color w:val="2A6EBB"/>
            <w:shd w:val="clear" w:color="auto" w:fill="FFFFFF"/>
          </w:rPr>
          <w:t>10.1136/thoraxjnl-2019-213722</w:t>
        </w:r>
      </w:hyperlink>
    </w:p>
    <w:sectPr w:rsidR="00F97479" w:rsidRPr="00F97479" w:rsidSect="00C0624C">
      <w:headerReference w:type="even" r:id="rId62"/>
      <w:headerReference w:type="default" r:id="rId63"/>
      <w:footerReference w:type="even" r:id="rId64"/>
      <w:footerReference w:type="default" r:id="rId65"/>
      <w:headerReference w:type="first" r:id="rId66"/>
      <w:footerReference w:type="first" r:id="rId67"/>
      <w:pgSz w:w="12240" w:h="15840"/>
      <w:pgMar w:top="1440" w:right="1440" w:bottom="1440" w:left="1440" w:header="34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2803D" w14:textId="77777777" w:rsidR="00F8543E" w:rsidRDefault="00F8543E" w:rsidP="007D5127">
      <w:pPr>
        <w:spacing w:after="0" w:line="240" w:lineRule="auto"/>
      </w:pPr>
      <w:r>
        <w:separator/>
      </w:r>
    </w:p>
  </w:endnote>
  <w:endnote w:type="continuationSeparator" w:id="0">
    <w:p w14:paraId="6B3663D3" w14:textId="77777777" w:rsidR="00F8543E" w:rsidRDefault="00F8543E" w:rsidP="007D5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Franklin Gothic Heavy">
    <w:panose1 w:val="020B0903020102020204"/>
    <w:charset w:val="00"/>
    <w:family w:val="swiss"/>
    <w:pitch w:val="variable"/>
    <w:sig w:usb0="00000287" w:usb1="00000000" w:usb2="00000000" w:usb3="00000000" w:csb0="0000009F" w:csb1="00000000"/>
  </w:font>
  <w:font w:name="Imprint MT Shadow">
    <w:panose1 w:val="040206050603030302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6E497" w14:textId="77777777" w:rsidR="007D5127" w:rsidRDefault="007D51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6F0733" w14:textId="77777777" w:rsidR="007D5127" w:rsidRDefault="007D51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CD91ED" w14:textId="77777777" w:rsidR="007D5127" w:rsidRDefault="007D51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03C59" w14:textId="77777777" w:rsidR="00F8543E" w:rsidRDefault="00F8543E" w:rsidP="007D5127">
      <w:pPr>
        <w:spacing w:after="0" w:line="240" w:lineRule="auto"/>
      </w:pPr>
      <w:r>
        <w:separator/>
      </w:r>
    </w:p>
  </w:footnote>
  <w:footnote w:type="continuationSeparator" w:id="0">
    <w:p w14:paraId="4D4C7821" w14:textId="77777777" w:rsidR="00F8543E" w:rsidRDefault="00F8543E" w:rsidP="007D51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CC5962" w14:textId="77777777" w:rsidR="007D5127" w:rsidRDefault="007D51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3073494"/>
      <w:docPartObj>
        <w:docPartGallery w:val="Page Numbers (Top of Page)"/>
        <w:docPartUnique/>
      </w:docPartObj>
    </w:sdtPr>
    <w:sdtContent>
      <w:p w14:paraId="45801C0F" w14:textId="2C3786FE" w:rsidR="00C0624C" w:rsidRDefault="00C0624C">
        <w:pPr>
          <w:pStyle w:val="Header"/>
          <w:ind w:left="-864"/>
        </w:pPr>
        <w:r>
          <w:rPr>
            <w:noProof/>
          </w:rPr>
          <mc:AlternateContent>
            <mc:Choice Requires="wpg">
              <w:drawing>
                <wp:inline distT="0" distB="0" distL="0" distR="0" wp14:anchorId="2A37B2A6" wp14:editId="42C2BF40">
                  <wp:extent cx="548640" cy="237490"/>
                  <wp:effectExtent l="9525" t="9525" r="13335" b="10160"/>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237490"/>
                            <a:chOff x="614" y="660"/>
                            <a:chExt cx="864" cy="374"/>
                          </a:xfrm>
                        </wpg:grpSpPr>
                        <wps:wsp>
                          <wps:cNvPr id="12" name="AutoShape 42"/>
                          <wps:cNvSpPr>
                            <a:spLocks noChangeArrowheads="1"/>
                          </wps:cNvSpPr>
                          <wps:spPr bwMode="auto">
                            <a:xfrm rot="-5400000">
                              <a:off x="859" y="415"/>
                              <a:ext cx="374" cy="864"/>
                            </a:xfrm>
                            <a:prstGeom prst="roundRect">
                              <a:avLst>
                                <a:gd name="adj" fmla="val 16667"/>
                              </a:avLst>
                            </a:prstGeom>
                            <a:solidFill>
                              <a:srgbClr val="FFFFFF"/>
                            </a:solidFill>
                            <a:ln w="9525">
                              <a:solidFill>
                                <a:srgbClr val="E4BE84"/>
                              </a:solidFill>
                              <a:round/>
                              <a:headEnd/>
                              <a:tailEnd/>
                            </a:ln>
                          </wps:spPr>
                          <wps:bodyPr rot="0" vert="horz" wrap="square" lIns="91440" tIns="45720" rIns="91440" bIns="45720" anchor="t" anchorCtr="0" upright="1">
                            <a:noAutofit/>
                          </wps:bodyPr>
                        </wps:wsp>
                        <wps:wsp>
                          <wps:cNvPr id="13" name="AutoShape 43"/>
                          <wps:cNvSpPr>
                            <a:spLocks noChangeArrowheads="1"/>
                          </wps:cNvSpPr>
                          <wps:spPr bwMode="auto">
                            <a:xfrm rot="-5400000">
                              <a:off x="898" y="451"/>
                              <a:ext cx="296" cy="792"/>
                            </a:xfrm>
                            <a:prstGeom prst="roundRect">
                              <a:avLst>
                                <a:gd name="adj" fmla="val 16667"/>
                              </a:avLst>
                            </a:prstGeom>
                            <a:solidFill>
                              <a:srgbClr val="E4BE84"/>
                            </a:solidFill>
                            <a:ln w="9525">
                              <a:solidFill>
                                <a:srgbClr val="E4BE84"/>
                              </a:solidFill>
                              <a:round/>
                              <a:headEnd/>
                              <a:tailEnd/>
                            </a:ln>
                          </wps:spPr>
                          <wps:bodyPr rot="0" vert="horz" wrap="square" lIns="91440" tIns="45720" rIns="91440" bIns="45720" anchor="t" anchorCtr="0" upright="1">
                            <a:noAutofit/>
                          </wps:bodyPr>
                        </wps:wsp>
                        <wps:wsp>
                          <wps:cNvPr id="14" name="Text Box 44"/>
                          <wps:cNvSpPr txBox="1">
                            <a:spLocks noChangeArrowheads="1"/>
                          </wps:cNvSpPr>
                          <wps:spPr bwMode="auto">
                            <a:xfrm>
                              <a:off x="732" y="716"/>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90A7BF" w14:textId="77777777" w:rsidR="00C0624C" w:rsidRDefault="00C0624C">
                                <w:pPr>
                                  <w:jc w:val="right"/>
                                </w:pP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wps:txbx>
                          <wps:bodyPr rot="0" vert="horz" wrap="square" lIns="0" tIns="0" rIns="0" bIns="0" anchor="t" anchorCtr="0" upright="1">
                            <a:noAutofit/>
                          </wps:bodyPr>
                        </wps:wsp>
                      </wpg:wgp>
                    </a:graphicData>
                  </a:graphic>
                </wp:inline>
              </w:drawing>
            </mc:Choice>
            <mc:Fallback>
              <w:pict>
                <v:group w14:anchorId="2A37B2A6" id="Group 11" o:spid="_x0000_s1030" style="width:43.2pt;height:18.7pt;mso-position-horizontal-relative:char;mso-position-vertical-relative:line" coordorigin="614,660" coordsize="864,3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">
                  <v:roundrect id="AutoShape 42" o:spid="_x0000_s1031" style="position:absolute;left:859;top:415;width:374;height:864;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" strokecolor="#e4be84"/>
                  <v:roundrect id="AutoShape 43" o:spid="_x0000_s1032" style="position:absolute;left:898;top:451;width:296;height:792;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" fillcolor="#e4be84" strokecolor="#e4be84"/>
                  <v:shapetype id="_x0000_t202" coordsize="21600,21600" o:spt="202" path="m,l,21600r21600,l21600,xe">
                    <v:stroke joinstyle="miter"/>
                    <v:path gradientshapeok="t" o:connecttype="rect"/>
                  </v:shapetype>
                  <v:shape id="Text Box 44" o:spid="_x0000_s1033" type="#_x0000_t202" style="position:absolute;left:732;top:716;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qS0wQAAANsAAAAPAAAAZHJzL2Rvd25yZXYueG1sRE9Ni8Iw&#10;EL0v+B/CCN7W1E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GoCpLTBAAAA2wAAAA8AAAAA&#10;AAAAAAAAAAAABwIAAGRycy9kb3ducmV2LnhtbFBLBQYAAAAAAwADALcAAAD1AgAAAAA=&#10;" filled="f" stroked="f">
                    <v:textbox inset="0,0,0,0">
                      <w:txbxContent>
                        <w:p w14:paraId="2190A7BF" w14:textId="77777777" w:rsidR="00C0624C" w:rsidRDefault="00C0624C">
                          <w:pPr>
                            <w:jc w:val="right"/>
                          </w:pP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v:textbox>
                  </v:shape>
                  <w10:anchorlock/>
                </v:group>
              </w:pict>
            </mc:Fallback>
          </mc:AlternateContent>
        </w:r>
      </w:p>
    </w:sdtContent>
  </w:sdt>
  <w:p w14:paraId="51DCAA46" w14:textId="6973D53E" w:rsidR="007D5127" w:rsidRDefault="007D51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52BFF" w14:textId="77777777" w:rsidR="007D5127" w:rsidRDefault="007D51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F298C"/>
    <w:multiLevelType w:val="hybridMultilevel"/>
    <w:tmpl w:val="2C728732"/>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C023BD5"/>
    <w:multiLevelType w:val="multilevel"/>
    <w:tmpl w:val="30269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8139BD"/>
    <w:multiLevelType w:val="hybridMultilevel"/>
    <w:tmpl w:val="78AE19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7777A4"/>
    <w:multiLevelType w:val="hybridMultilevel"/>
    <w:tmpl w:val="61F455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713246"/>
    <w:multiLevelType w:val="hybridMultilevel"/>
    <w:tmpl w:val="6A2EDDCA"/>
    <w:lvl w:ilvl="0" w:tplc="08090005">
      <w:start w:val="1"/>
      <w:numFmt w:val="bullet"/>
      <w:lvlText w:val=""/>
      <w:lvlJc w:val="left"/>
      <w:pPr>
        <w:ind w:left="747" w:hanging="360"/>
      </w:pPr>
      <w:rPr>
        <w:rFonts w:ascii="Wingdings" w:hAnsi="Wingdings" w:hint="default"/>
      </w:rPr>
    </w:lvl>
    <w:lvl w:ilvl="1" w:tplc="FFFFFFFF" w:tentative="1">
      <w:start w:val="1"/>
      <w:numFmt w:val="lowerLetter"/>
      <w:lvlText w:val="%2."/>
      <w:lvlJc w:val="left"/>
      <w:pPr>
        <w:ind w:left="1467" w:hanging="360"/>
      </w:pPr>
    </w:lvl>
    <w:lvl w:ilvl="2" w:tplc="FFFFFFFF" w:tentative="1">
      <w:start w:val="1"/>
      <w:numFmt w:val="lowerRoman"/>
      <w:lvlText w:val="%3."/>
      <w:lvlJc w:val="right"/>
      <w:pPr>
        <w:ind w:left="2187" w:hanging="180"/>
      </w:pPr>
    </w:lvl>
    <w:lvl w:ilvl="3" w:tplc="FFFFFFFF" w:tentative="1">
      <w:start w:val="1"/>
      <w:numFmt w:val="decimal"/>
      <w:lvlText w:val="%4."/>
      <w:lvlJc w:val="left"/>
      <w:pPr>
        <w:ind w:left="2907" w:hanging="360"/>
      </w:pPr>
    </w:lvl>
    <w:lvl w:ilvl="4" w:tplc="FFFFFFFF" w:tentative="1">
      <w:start w:val="1"/>
      <w:numFmt w:val="lowerLetter"/>
      <w:lvlText w:val="%5."/>
      <w:lvlJc w:val="left"/>
      <w:pPr>
        <w:ind w:left="3627" w:hanging="360"/>
      </w:pPr>
    </w:lvl>
    <w:lvl w:ilvl="5" w:tplc="FFFFFFFF" w:tentative="1">
      <w:start w:val="1"/>
      <w:numFmt w:val="lowerRoman"/>
      <w:lvlText w:val="%6."/>
      <w:lvlJc w:val="right"/>
      <w:pPr>
        <w:ind w:left="4347" w:hanging="180"/>
      </w:pPr>
    </w:lvl>
    <w:lvl w:ilvl="6" w:tplc="FFFFFFFF" w:tentative="1">
      <w:start w:val="1"/>
      <w:numFmt w:val="decimal"/>
      <w:lvlText w:val="%7."/>
      <w:lvlJc w:val="left"/>
      <w:pPr>
        <w:ind w:left="5067" w:hanging="360"/>
      </w:pPr>
    </w:lvl>
    <w:lvl w:ilvl="7" w:tplc="FFFFFFFF" w:tentative="1">
      <w:start w:val="1"/>
      <w:numFmt w:val="lowerLetter"/>
      <w:lvlText w:val="%8."/>
      <w:lvlJc w:val="left"/>
      <w:pPr>
        <w:ind w:left="5787" w:hanging="360"/>
      </w:pPr>
    </w:lvl>
    <w:lvl w:ilvl="8" w:tplc="FFFFFFFF" w:tentative="1">
      <w:start w:val="1"/>
      <w:numFmt w:val="lowerRoman"/>
      <w:lvlText w:val="%9."/>
      <w:lvlJc w:val="right"/>
      <w:pPr>
        <w:ind w:left="6507" w:hanging="180"/>
      </w:pPr>
    </w:lvl>
  </w:abstractNum>
  <w:abstractNum w:abstractNumId="5" w15:restartNumberingAfterBreak="0">
    <w:nsid w:val="2E1637F7"/>
    <w:multiLevelType w:val="hybridMultilevel"/>
    <w:tmpl w:val="D00AAF26"/>
    <w:lvl w:ilvl="0" w:tplc="FFFFFFFF">
      <w:start w:val="1"/>
      <w:numFmt w:val="decimal"/>
      <w:lvlText w:val="%1."/>
      <w:lvlJc w:val="left"/>
      <w:pPr>
        <w:ind w:left="720" w:hanging="360"/>
      </w:pPr>
    </w:lvl>
    <w:lvl w:ilvl="1" w:tplc="08090005">
      <w:start w:val="1"/>
      <w:numFmt w:val="bullet"/>
      <w:lvlText w:val=""/>
      <w:lvlJc w:val="left"/>
      <w:pPr>
        <w:ind w:left="1080" w:hanging="360"/>
      </w:pPr>
      <w:rPr>
        <w:rFonts w:ascii="Wingdings" w:hAnsi="Wingding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3341235"/>
    <w:multiLevelType w:val="hybridMultilevel"/>
    <w:tmpl w:val="7FC417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8800A6"/>
    <w:multiLevelType w:val="hybridMultilevel"/>
    <w:tmpl w:val="04267A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961D38"/>
    <w:multiLevelType w:val="hybridMultilevel"/>
    <w:tmpl w:val="2D0816F8"/>
    <w:lvl w:ilvl="0" w:tplc="79507900">
      <w:start w:val="1"/>
      <w:numFmt w:val="bullet"/>
      <w:lvlText w:val="•"/>
      <w:lvlJc w:val="left"/>
      <w:pPr>
        <w:tabs>
          <w:tab w:val="num" w:pos="720"/>
        </w:tabs>
        <w:ind w:left="720" w:hanging="360"/>
      </w:pPr>
      <w:rPr>
        <w:rFonts w:ascii="Arial" w:hAnsi="Arial" w:hint="default"/>
      </w:rPr>
    </w:lvl>
    <w:lvl w:ilvl="1" w:tplc="63D8AF12" w:tentative="1">
      <w:start w:val="1"/>
      <w:numFmt w:val="bullet"/>
      <w:lvlText w:val="•"/>
      <w:lvlJc w:val="left"/>
      <w:pPr>
        <w:tabs>
          <w:tab w:val="num" w:pos="1440"/>
        </w:tabs>
        <w:ind w:left="1440" w:hanging="360"/>
      </w:pPr>
      <w:rPr>
        <w:rFonts w:ascii="Arial" w:hAnsi="Arial" w:hint="default"/>
      </w:rPr>
    </w:lvl>
    <w:lvl w:ilvl="2" w:tplc="F168E244" w:tentative="1">
      <w:start w:val="1"/>
      <w:numFmt w:val="bullet"/>
      <w:lvlText w:val="•"/>
      <w:lvlJc w:val="left"/>
      <w:pPr>
        <w:tabs>
          <w:tab w:val="num" w:pos="2160"/>
        </w:tabs>
        <w:ind w:left="2160" w:hanging="360"/>
      </w:pPr>
      <w:rPr>
        <w:rFonts w:ascii="Arial" w:hAnsi="Arial" w:hint="default"/>
      </w:rPr>
    </w:lvl>
    <w:lvl w:ilvl="3" w:tplc="E03AADE2" w:tentative="1">
      <w:start w:val="1"/>
      <w:numFmt w:val="bullet"/>
      <w:lvlText w:val="•"/>
      <w:lvlJc w:val="left"/>
      <w:pPr>
        <w:tabs>
          <w:tab w:val="num" w:pos="2880"/>
        </w:tabs>
        <w:ind w:left="2880" w:hanging="360"/>
      </w:pPr>
      <w:rPr>
        <w:rFonts w:ascii="Arial" w:hAnsi="Arial" w:hint="default"/>
      </w:rPr>
    </w:lvl>
    <w:lvl w:ilvl="4" w:tplc="3998EAA4" w:tentative="1">
      <w:start w:val="1"/>
      <w:numFmt w:val="bullet"/>
      <w:lvlText w:val="•"/>
      <w:lvlJc w:val="left"/>
      <w:pPr>
        <w:tabs>
          <w:tab w:val="num" w:pos="3600"/>
        </w:tabs>
        <w:ind w:left="3600" w:hanging="360"/>
      </w:pPr>
      <w:rPr>
        <w:rFonts w:ascii="Arial" w:hAnsi="Arial" w:hint="default"/>
      </w:rPr>
    </w:lvl>
    <w:lvl w:ilvl="5" w:tplc="43A21454" w:tentative="1">
      <w:start w:val="1"/>
      <w:numFmt w:val="bullet"/>
      <w:lvlText w:val="•"/>
      <w:lvlJc w:val="left"/>
      <w:pPr>
        <w:tabs>
          <w:tab w:val="num" w:pos="4320"/>
        </w:tabs>
        <w:ind w:left="4320" w:hanging="360"/>
      </w:pPr>
      <w:rPr>
        <w:rFonts w:ascii="Arial" w:hAnsi="Arial" w:hint="default"/>
      </w:rPr>
    </w:lvl>
    <w:lvl w:ilvl="6" w:tplc="5C04859A" w:tentative="1">
      <w:start w:val="1"/>
      <w:numFmt w:val="bullet"/>
      <w:lvlText w:val="•"/>
      <w:lvlJc w:val="left"/>
      <w:pPr>
        <w:tabs>
          <w:tab w:val="num" w:pos="5040"/>
        </w:tabs>
        <w:ind w:left="5040" w:hanging="360"/>
      </w:pPr>
      <w:rPr>
        <w:rFonts w:ascii="Arial" w:hAnsi="Arial" w:hint="default"/>
      </w:rPr>
    </w:lvl>
    <w:lvl w:ilvl="7" w:tplc="FA44AAE4" w:tentative="1">
      <w:start w:val="1"/>
      <w:numFmt w:val="bullet"/>
      <w:lvlText w:val="•"/>
      <w:lvlJc w:val="left"/>
      <w:pPr>
        <w:tabs>
          <w:tab w:val="num" w:pos="5760"/>
        </w:tabs>
        <w:ind w:left="5760" w:hanging="360"/>
      </w:pPr>
      <w:rPr>
        <w:rFonts w:ascii="Arial" w:hAnsi="Arial" w:hint="default"/>
      </w:rPr>
    </w:lvl>
    <w:lvl w:ilvl="8" w:tplc="8218302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F9C7BB1"/>
    <w:multiLevelType w:val="hybridMultilevel"/>
    <w:tmpl w:val="F56487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672CFE"/>
    <w:multiLevelType w:val="hybridMultilevel"/>
    <w:tmpl w:val="FC0E69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E670A1"/>
    <w:multiLevelType w:val="hybridMultilevel"/>
    <w:tmpl w:val="468829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BB1A5E"/>
    <w:multiLevelType w:val="hybridMultilevel"/>
    <w:tmpl w:val="8626C586"/>
    <w:lvl w:ilvl="0" w:tplc="08090005">
      <w:start w:val="1"/>
      <w:numFmt w:val="bullet"/>
      <w:lvlText w:val=""/>
      <w:lvlJc w:val="left"/>
      <w:pPr>
        <w:ind w:left="738" w:hanging="360"/>
      </w:pPr>
      <w:rPr>
        <w:rFonts w:ascii="Wingdings" w:hAnsi="Wingdings" w:hint="default"/>
      </w:rPr>
    </w:lvl>
    <w:lvl w:ilvl="1" w:tplc="08090003" w:tentative="1">
      <w:start w:val="1"/>
      <w:numFmt w:val="bullet"/>
      <w:lvlText w:val="o"/>
      <w:lvlJc w:val="left"/>
      <w:pPr>
        <w:ind w:left="1458" w:hanging="360"/>
      </w:pPr>
      <w:rPr>
        <w:rFonts w:ascii="Courier New" w:hAnsi="Courier New" w:cs="Courier New" w:hint="default"/>
      </w:rPr>
    </w:lvl>
    <w:lvl w:ilvl="2" w:tplc="08090005" w:tentative="1">
      <w:start w:val="1"/>
      <w:numFmt w:val="bullet"/>
      <w:lvlText w:val=""/>
      <w:lvlJc w:val="left"/>
      <w:pPr>
        <w:ind w:left="2178" w:hanging="360"/>
      </w:pPr>
      <w:rPr>
        <w:rFonts w:ascii="Wingdings" w:hAnsi="Wingdings" w:hint="default"/>
      </w:rPr>
    </w:lvl>
    <w:lvl w:ilvl="3" w:tplc="08090001" w:tentative="1">
      <w:start w:val="1"/>
      <w:numFmt w:val="bullet"/>
      <w:lvlText w:val=""/>
      <w:lvlJc w:val="left"/>
      <w:pPr>
        <w:ind w:left="2898" w:hanging="360"/>
      </w:pPr>
      <w:rPr>
        <w:rFonts w:ascii="Symbol" w:hAnsi="Symbol" w:hint="default"/>
      </w:rPr>
    </w:lvl>
    <w:lvl w:ilvl="4" w:tplc="08090003" w:tentative="1">
      <w:start w:val="1"/>
      <w:numFmt w:val="bullet"/>
      <w:lvlText w:val="o"/>
      <w:lvlJc w:val="left"/>
      <w:pPr>
        <w:ind w:left="3618" w:hanging="360"/>
      </w:pPr>
      <w:rPr>
        <w:rFonts w:ascii="Courier New" w:hAnsi="Courier New" w:cs="Courier New" w:hint="default"/>
      </w:rPr>
    </w:lvl>
    <w:lvl w:ilvl="5" w:tplc="08090005" w:tentative="1">
      <w:start w:val="1"/>
      <w:numFmt w:val="bullet"/>
      <w:lvlText w:val=""/>
      <w:lvlJc w:val="left"/>
      <w:pPr>
        <w:ind w:left="4338" w:hanging="360"/>
      </w:pPr>
      <w:rPr>
        <w:rFonts w:ascii="Wingdings" w:hAnsi="Wingdings" w:hint="default"/>
      </w:rPr>
    </w:lvl>
    <w:lvl w:ilvl="6" w:tplc="08090001" w:tentative="1">
      <w:start w:val="1"/>
      <w:numFmt w:val="bullet"/>
      <w:lvlText w:val=""/>
      <w:lvlJc w:val="left"/>
      <w:pPr>
        <w:ind w:left="5058" w:hanging="360"/>
      </w:pPr>
      <w:rPr>
        <w:rFonts w:ascii="Symbol" w:hAnsi="Symbol" w:hint="default"/>
      </w:rPr>
    </w:lvl>
    <w:lvl w:ilvl="7" w:tplc="08090003" w:tentative="1">
      <w:start w:val="1"/>
      <w:numFmt w:val="bullet"/>
      <w:lvlText w:val="o"/>
      <w:lvlJc w:val="left"/>
      <w:pPr>
        <w:ind w:left="5778" w:hanging="360"/>
      </w:pPr>
      <w:rPr>
        <w:rFonts w:ascii="Courier New" w:hAnsi="Courier New" w:cs="Courier New" w:hint="default"/>
      </w:rPr>
    </w:lvl>
    <w:lvl w:ilvl="8" w:tplc="08090005" w:tentative="1">
      <w:start w:val="1"/>
      <w:numFmt w:val="bullet"/>
      <w:lvlText w:val=""/>
      <w:lvlJc w:val="left"/>
      <w:pPr>
        <w:ind w:left="6498" w:hanging="360"/>
      </w:pPr>
      <w:rPr>
        <w:rFonts w:ascii="Wingdings" w:hAnsi="Wingdings" w:hint="default"/>
      </w:rPr>
    </w:lvl>
  </w:abstractNum>
  <w:abstractNum w:abstractNumId="13" w15:restartNumberingAfterBreak="0">
    <w:nsid w:val="5EBD3300"/>
    <w:multiLevelType w:val="multilevel"/>
    <w:tmpl w:val="9C9ED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2A7C7D"/>
    <w:multiLevelType w:val="hybridMultilevel"/>
    <w:tmpl w:val="4DAC5410"/>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6010D92"/>
    <w:multiLevelType w:val="hybridMultilevel"/>
    <w:tmpl w:val="9544D3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701A02"/>
    <w:multiLevelType w:val="hybridMultilevel"/>
    <w:tmpl w:val="96829430"/>
    <w:lvl w:ilvl="0" w:tplc="08090005">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num w:numId="1" w16cid:durableId="1185242647">
    <w:abstractNumId w:val="8"/>
  </w:num>
  <w:num w:numId="2" w16cid:durableId="1866094188">
    <w:abstractNumId w:val="11"/>
  </w:num>
  <w:num w:numId="3" w16cid:durableId="1223981104">
    <w:abstractNumId w:val="3"/>
  </w:num>
  <w:num w:numId="4" w16cid:durableId="988633434">
    <w:abstractNumId w:val="2"/>
  </w:num>
  <w:num w:numId="5" w16cid:durableId="825241073">
    <w:abstractNumId w:val="1"/>
  </w:num>
  <w:num w:numId="6" w16cid:durableId="1808039593">
    <w:abstractNumId w:val="13"/>
  </w:num>
  <w:num w:numId="7" w16cid:durableId="1159494024">
    <w:abstractNumId w:val="6"/>
  </w:num>
  <w:num w:numId="8" w16cid:durableId="153690563">
    <w:abstractNumId w:val="15"/>
  </w:num>
  <w:num w:numId="9" w16cid:durableId="1762793754">
    <w:abstractNumId w:val="9"/>
  </w:num>
  <w:num w:numId="10" w16cid:durableId="774791229">
    <w:abstractNumId w:val="10"/>
  </w:num>
  <w:num w:numId="11" w16cid:durableId="1677876411">
    <w:abstractNumId w:val="16"/>
  </w:num>
  <w:num w:numId="12" w16cid:durableId="1449814726">
    <w:abstractNumId w:val="0"/>
  </w:num>
  <w:num w:numId="13" w16cid:durableId="1788961779">
    <w:abstractNumId w:val="4"/>
  </w:num>
  <w:num w:numId="14" w16cid:durableId="153684927">
    <w:abstractNumId w:val="14"/>
  </w:num>
  <w:num w:numId="15" w16cid:durableId="2144304274">
    <w:abstractNumId w:val="12"/>
  </w:num>
  <w:num w:numId="16" w16cid:durableId="1053456924">
    <w:abstractNumId w:val="5"/>
  </w:num>
  <w:num w:numId="17" w16cid:durableId="20892263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xMzWzNDY0s7Q0MbFQ0lEKTi0uzszPAykwMqgFAEFA264tAAAA"/>
  </w:docVars>
  <w:rsids>
    <w:rsidRoot w:val="00783F71"/>
    <w:rsid w:val="00002DA0"/>
    <w:rsid w:val="0001730E"/>
    <w:rsid w:val="00021C04"/>
    <w:rsid w:val="000322CB"/>
    <w:rsid w:val="0003533D"/>
    <w:rsid w:val="00035A0D"/>
    <w:rsid w:val="00035D62"/>
    <w:rsid w:val="000374D4"/>
    <w:rsid w:val="000375FD"/>
    <w:rsid w:val="000445B9"/>
    <w:rsid w:val="00045A58"/>
    <w:rsid w:val="0005183F"/>
    <w:rsid w:val="00057DBD"/>
    <w:rsid w:val="00060300"/>
    <w:rsid w:val="000643D5"/>
    <w:rsid w:val="00071C72"/>
    <w:rsid w:val="0007496B"/>
    <w:rsid w:val="00095E27"/>
    <w:rsid w:val="000A5248"/>
    <w:rsid w:val="000B4502"/>
    <w:rsid w:val="000C003F"/>
    <w:rsid w:val="000D289C"/>
    <w:rsid w:val="000D5EDB"/>
    <w:rsid w:val="000E08A5"/>
    <w:rsid w:val="000F138B"/>
    <w:rsid w:val="00102CA8"/>
    <w:rsid w:val="00104080"/>
    <w:rsid w:val="001109FE"/>
    <w:rsid w:val="00126A5D"/>
    <w:rsid w:val="00132356"/>
    <w:rsid w:val="0013415F"/>
    <w:rsid w:val="00135BE5"/>
    <w:rsid w:val="0014028E"/>
    <w:rsid w:val="00141BF5"/>
    <w:rsid w:val="00142A34"/>
    <w:rsid w:val="00160A3B"/>
    <w:rsid w:val="00161D22"/>
    <w:rsid w:val="0016394D"/>
    <w:rsid w:val="00167C75"/>
    <w:rsid w:val="00170B3E"/>
    <w:rsid w:val="001762F5"/>
    <w:rsid w:val="001B2446"/>
    <w:rsid w:val="001C1803"/>
    <w:rsid w:val="001C28B4"/>
    <w:rsid w:val="001C35A9"/>
    <w:rsid w:val="001C384B"/>
    <w:rsid w:val="001C4618"/>
    <w:rsid w:val="001D1DEC"/>
    <w:rsid w:val="001D30BC"/>
    <w:rsid w:val="001E4982"/>
    <w:rsid w:val="001E4FDA"/>
    <w:rsid w:val="001F50F4"/>
    <w:rsid w:val="001F658E"/>
    <w:rsid w:val="00225F03"/>
    <w:rsid w:val="0023374F"/>
    <w:rsid w:val="002402EF"/>
    <w:rsid w:val="0024257A"/>
    <w:rsid w:val="00244217"/>
    <w:rsid w:val="0024796B"/>
    <w:rsid w:val="00247B6E"/>
    <w:rsid w:val="002502E0"/>
    <w:rsid w:val="00256966"/>
    <w:rsid w:val="0026726A"/>
    <w:rsid w:val="00267C53"/>
    <w:rsid w:val="002711DA"/>
    <w:rsid w:val="002739ED"/>
    <w:rsid w:val="00274615"/>
    <w:rsid w:val="00275DBC"/>
    <w:rsid w:val="0028016D"/>
    <w:rsid w:val="00280CAD"/>
    <w:rsid w:val="00281B6B"/>
    <w:rsid w:val="00282820"/>
    <w:rsid w:val="0029572D"/>
    <w:rsid w:val="002A46DC"/>
    <w:rsid w:val="002A4BE5"/>
    <w:rsid w:val="002B02C3"/>
    <w:rsid w:val="002B6C2B"/>
    <w:rsid w:val="002B7BAE"/>
    <w:rsid w:val="002C3566"/>
    <w:rsid w:val="002D12EB"/>
    <w:rsid w:val="002D14A5"/>
    <w:rsid w:val="002D2A78"/>
    <w:rsid w:val="002D7566"/>
    <w:rsid w:val="002E0FF4"/>
    <w:rsid w:val="003052ED"/>
    <w:rsid w:val="00310F0B"/>
    <w:rsid w:val="003206E6"/>
    <w:rsid w:val="00323C35"/>
    <w:rsid w:val="003315E1"/>
    <w:rsid w:val="00344C46"/>
    <w:rsid w:val="003452AC"/>
    <w:rsid w:val="00350F61"/>
    <w:rsid w:val="0035191C"/>
    <w:rsid w:val="00355221"/>
    <w:rsid w:val="00363A4B"/>
    <w:rsid w:val="00365ADA"/>
    <w:rsid w:val="00366082"/>
    <w:rsid w:val="003747DA"/>
    <w:rsid w:val="0037751D"/>
    <w:rsid w:val="00387F8F"/>
    <w:rsid w:val="00392FA9"/>
    <w:rsid w:val="00394AFA"/>
    <w:rsid w:val="003A16CA"/>
    <w:rsid w:val="003A71F2"/>
    <w:rsid w:val="003B30A5"/>
    <w:rsid w:val="003C1CFE"/>
    <w:rsid w:val="003C7418"/>
    <w:rsid w:val="003F3B53"/>
    <w:rsid w:val="0040050F"/>
    <w:rsid w:val="004062B9"/>
    <w:rsid w:val="00421E94"/>
    <w:rsid w:val="00430143"/>
    <w:rsid w:val="0043475C"/>
    <w:rsid w:val="0044347F"/>
    <w:rsid w:val="0044389E"/>
    <w:rsid w:val="00443B82"/>
    <w:rsid w:val="00444CF4"/>
    <w:rsid w:val="0045503C"/>
    <w:rsid w:val="0045513A"/>
    <w:rsid w:val="00455371"/>
    <w:rsid w:val="00457A24"/>
    <w:rsid w:val="00457ABE"/>
    <w:rsid w:val="00463E04"/>
    <w:rsid w:val="00470E7D"/>
    <w:rsid w:val="00472CFC"/>
    <w:rsid w:val="004765F2"/>
    <w:rsid w:val="00477DE5"/>
    <w:rsid w:val="004866BA"/>
    <w:rsid w:val="004878E4"/>
    <w:rsid w:val="00497E65"/>
    <w:rsid w:val="004B22FD"/>
    <w:rsid w:val="004B6497"/>
    <w:rsid w:val="004B6F84"/>
    <w:rsid w:val="004C10A5"/>
    <w:rsid w:val="004C5EB8"/>
    <w:rsid w:val="004D43E8"/>
    <w:rsid w:val="004D567A"/>
    <w:rsid w:val="004E6EFB"/>
    <w:rsid w:val="004F16C4"/>
    <w:rsid w:val="004F1817"/>
    <w:rsid w:val="004F2D7A"/>
    <w:rsid w:val="00500D4F"/>
    <w:rsid w:val="0050156C"/>
    <w:rsid w:val="0050215C"/>
    <w:rsid w:val="00502E72"/>
    <w:rsid w:val="00504E34"/>
    <w:rsid w:val="00515218"/>
    <w:rsid w:val="00521C2B"/>
    <w:rsid w:val="00525A3C"/>
    <w:rsid w:val="00527757"/>
    <w:rsid w:val="00527AFC"/>
    <w:rsid w:val="00531C46"/>
    <w:rsid w:val="00536D7F"/>
    <w:rsid w:val="00540FA5"/>
    <w:rsid w:val="00544B12"/>
    <w:rsid w:val="00554EEC"/>
    <w:rsid w:val="00565DA9"/>
    <w:rsid w:val="0056769A"/>
    <w:rsid w:val="0057042B"/>
    <w:rsid w:val="00581360"/>
    <w:rsid w:val="005853DC"/>
    <w:rsid w:val="005B1749"/>
    <w:rsid w:val="005B487A"/>
    <w:rsid w:val="005B7E0A"/>
    <w:rsid w:val="005C2245"/>
    <w:rsid w:val="005D3477"/>
    <w:rsid w:val="005D621D"/>
    <w:rsid w:val="005E6361"/>
    <w:rsid w:val="0060474A"/>
    <w:rsid w:val="00605A3E"/>
    <w:rsid w:val="00606D18"/>
    <w:rsid w:val="00610671"/>
    <w:rsid w:val="0061205B"/>
    <w:rsid w:val="006158DB"/>
    <w:rsid w:val="00616B73"/>
    <w:rsid w:val="00617512"/>
    <w:rsid w:val="00617652"/>
    <w:rsid w:val="00632FDC"/>
    <w:rsid w:val="006335CB"/>
    <w:rsid w:val="00650605"/>
    <w:rsid w:val="0066079F"/>
    <w:rsid w:val="00662312"/>
    <w:rsid w:val="00662EA8"/>
    <w:rsid w:val="0067029A"/>
    <w:rsid w:val="00686A5B"/>
    <w:rsid w:val="006A259F"/>
    <w:rsid w:val="006B079F"/>
    <w:rsid w:val="006B2DB5"/>
    <w:rsid w:val="006B3823"/>
    <w:rsid w:val="006B7546"/>
    <w:rsid w:val="006C2964"/>
    <w:rsid w:val="006C37EF"/>
    <w:rsid w:val="006C44FB"/>
    <w:rsid w:val="006C5928"/>
    <w:rsid w:val="006C7B82"/>
    <w:rsid w:val="006D4E01"/>
    <w:rsid w:val="006E7BC9"/>
    <w:rsid w:val="006F0016"/>
    <w:rsid w:val="006F05A2"/>
    <w:rsid w:val="006F0A36"/>
    <w:rsid w:val="006F5869"/>
    <w:rsid w:val="00704AEC"/>
    <w:rsid w:val="00710136"/>
    <w:rsid w:val="0071017F"/>
    <w:rsid w:val="00714AA5"/>
    <w:rsid w:val="007204A0"/>
    <w:rsid w:val="00721916"/>
    <w:rsid w:val="007236A3"/>
    <w:rsid w:val="00731499"/>
    <w:rsid w:val="007315E6"/>
    <w:rsid w:val="007342B1"/>
    <w:rsid w:val="00745C53"/>
    <w:rsid w:val="00752177"/>
    <w:rsid w:val="00755DCD"/>
    <w:rsid w:val="00757525"/>
    <w:rsid w:val="00761780"/>
    <w:rsid w:val="0076733C"/>
    <w:rsid w:val="00772AC0"/>
    <w:rsid w:val="00776856"/>
    <w:rsid w:val="00783F71"/>
    <w:rsid w:val="00786306"/>
    <w:rsid w:val="00786C13"/>
    <w:rsid w:val="00792720"/>
    <w:rsid w:val="007A4C96"/>
    <w:rsid w:val="007A6E2B"/>
    <w:rsid w:val="007C6D03"/>
    <w:rsid w:val="007C70C9"/>
    <w:rsid w:val="007D1012"/>
    <w:rsid w:val="007D5127"/>
    <w:rsid w:val="007E776A"/>
    <w:rsid w:val="007F092F"/>
    <w:rsid w:val="007F0DE5"/>
    <w:rsid w:val="007F11D9"/>
    <w:rsid w:val="007F3878"/>
    <w:rsid w:val="007F5552"/>
    <w:rsid w:val="007F65B2"/>
    <w:rsid w:val="007F7451"/>
    <w:rsid w:val="008008B2"/>
    <w:rsid w:val="00805665"/>
    <w:rsid w:val="00810017"/>
    <w:rsid w:val="0081339E"/>
    <w:rsid w:val="0081638D"/>
    <w:rsid w:val="00823E2C"/>
    <w:rsid w:val="00827711"/>
    <w:rsid w:val="00832811"/>
    <w:rsid w:val="0083600B"/>
    <w:rsid w:val="00837D6F"/>
    <w:rsid w:val="00843A7C"/>
    <w:rsid w:val="00851126"/>
    <w:rsid w:val="00856CFF"/>
    <w:rsid w:val="008608A6"/>
    <w:rsid w:val="00866DA4"/>
    <w:rsid w:val="008702EE"/>
    <w:rsid w:val="00871E67"/>
    <w:rsid w:val="00873574"/>
    <w:rsid w:val="00881087"/>
    <w:rsid w:val="008841DB"/>
    <w:rsid w:val="00884B68"/>
    <w:rsid w:val="008924D8"/>
    <w:rsid w:val="00895CE4"/>
    <w:rsid w:val="008A4FDF"/>
    <w:rsid w:val="008A596D"/>
    <w:rsid w:val="008A5FB2"/>
    <w:rsid w:val="008A77FE"/>
    <w:rsid w:val="008C147C"/>
    <w:rsid w:val="008C599B"/>
    <w:rsid w:val="008D56A7"/>
    <w:rsid w:val="008E5C84"/>
    <w:rsid w:val="008E6218"/>
    <w:rsid w:val="00901999"/>
    <w:rsid w:val="0090419A"/>
    <w:rsid w:val="00912000"/>
    <w:rsid w:val="009160E7"/>
    <w:rsid w:val="009170B9"/>
    <w:rsid w:val="00924664"/>
    <w:rsid w:val="009277C1"/>
    <w:rsid w:val="00930794"/>
    <w:rsid w:val="00943059"/>
    <w:rsid w:val="00950D3B"/>
    <w:rsid w:val="009602E6"/>
    <w:rsid w:val="0096699E"/>
    <w:rsid w:val="009671BD"/>
    <w:rsid w:val="009679E0"/>
    <w:rsid w:val="009740A4"/>
    <w:rsid w:val="00976EC4"/>
    <w:rsid w:val="0098131E"/>
    <w:rsid w:val="00982EDE"/>
    <w:rsid w:val="00983254"/>
    <w:rsid w:val="00990AF2"/>
    <w:rsid w:val="0099637C"/>
    <w:rsid w:val="009A680C"/>
    <w:rsid w:val="009B1FE7"/>
    <w:rsid w:val="009E32F1"/>
    <w:rsid w:val="009E4323"/>
    <w:rsid w:val="009F0343"/>
    <w:rsid w:val="00A04C88"/>
    <w:rsid w:val="00A1111B"/>
    <w:rsid w:val="00A135F5"/>
    <w:rsid w:val="00A13DF8"/>
    <w:rsid w:val="00A15B2B"/>
    <w:rsid w:val="00A23BFC"/>
    <w:rsid w:val="00A43357"/>
    <w:rsid w:val="00A466B6"/>
    <w:rsid w:val="00A62408"/>
    <w:rsid w:val="00A64688"/>
    <w:rsid w:val="00A67045"/>
    <w:rsid w:val="00A71DD0"/>
    <w:rsid w:val="00A7240E"/>
    <w:rsid w:val="00A72D07"/>
    <w:rsid w:val="00A76AB7"/>
    <w:rsid w:val="00A7720C"/>
    <w:rsid w:val="00A91AD2"/>
    <w:rsid w:val="00A93CDB"/>
    <w:rsid w:val="00AB1E65"/>
    <w:rsid w:val="00AB58E9"/>
    <w:rsid w:val="00AB7E49"/>
    <w:rsid w:val="00AC0813"/>
    <w:rsid w:val="00AC34AA"/>
    <w:rsid w:val="00AC4AF9"/>
    <w:rsid w:val="00AD0678"/>
    <w:rsid w:val="00AD1BDE"/>
    <w:rsid w:val="00B009D8"/>
    <w:rsid w:val="00B043E4"/>
    <w:rsid w:val="00B079F3"/>
    <w:rsid w:val="00B13355"/>
    <w:rsid w:val="00B21DD8"/>
    <w:rsid w:val="00B22AD9"/>
    <w:rsid w:val="00B37EB8"/>
    <w:rsid w:val="00B42C3B"/>
    <w:rsid w:val="00B4340F"/>
    <w:rsid w:val="00B43B22"/>
    <w:rsid w:val="00B445FC"/>
    <w:rsid w:val="00B44D0A"/>
    <w:rsid w:val="00B509AC"/>
    <w:rsid w:val="00B54EC9"/>
    <w:rsid w:val="00B56175"/>
    <w:rsid w:val="00B56C4B"/>
    <w:rsid w:val="00B62FC9"/>
    <w:rsid w:val="00B6354D"/>
    <w:rsid w:val="00B647A8"/>
    <w:rsid w:val="00B74BAB"/>
    <w:rsid w:val="00B941D7"/>
    <w:rsid w:val="00B9422D"/>
    <w:rsid w:val="00B97551"/>
    <w:rsid w:val="00BA047D"/>
    <w:rsid w:val="00BA0B1B"/>
    <w:rsid w:val="00BA1C41"/>
    <w:rsid w:val="00BA4A77"/>
    <w:rsid w:val="00BB13BB"/>
    <w:rsid w:val="00BB2013"/>
    <w:rsid w:val="00BB276D"/>
    <w:rsid w:val="00BB3B10"/>
    <w:rsid w:val="00BC1A9D"/>
    <w:rsid w:val="00BC3A0C"/>
    <w:rsid w:val="00BC5D2D"/>
    <w:rsid w:val="00BD7DF9"/>
    <w:rsid w:val="00BE04AF"/>
    <w:rsid w:val="00BE1A84"/>
    <w:rsid w:val="00BE2D92"/>
    <w:rsid w:val="00BE4055"/>
    <w:rsid w:val="00C05CAB"/>
    <w:rsid w:val="00C0624C"/>
    <w:rsid w:val="00C10A3E"/>
    <w:rsid w:val="00C1214A"/>
    <w:rsid w:val="00C151A8"/>
    <w:rsid w:val="00C17C5A"/>
    <w:rsid w:val="00C17EBD"/>
    <w:rsid w:val="00C26A21"/>
    <w:rsid w:val="00C429F3"/>
    <w:rsid w:val="00C45643"/>
    <w:rsid w:val="00C45750"/>
    <w:rsid w:val="00C512ED"/>
    <w:rsid w:val="00C521B4"/>
    <w:rsid w:val="00C532DF"/>
    <w:rsid w:val="00C53ADF"/>
    <w:rsid w:val="00C53C4C"/>
    <w:rsid w:val="00C54624"/>
    <w:rsid w:val="00C57E77"/>
    <w:rsid w:val="00C61615"/>
    <w:rsid w:val="00C64685"/>
    <w:rsid w:val="00C717A1"/>
    <w:rsid w:val="00C81A75"/>
    <w:rsid w:val="00C868F6"/>
    <w:rsid w:val="00C90B17"/>
    <w:rsid w:val="00C92CA8"/>
    <w:rsid w:val="00C932F1"/>
    <w:rsid w:val="00CA3CE5"/>
    <w:rsid w:val="00CB5F42"/>
    <w:rsid w:val="00CD1272"/>
    <w:rsid w:val="00CD15AD"/>
    <w:rsid w:val="00CE3F51"/>
    <w:rsid w:val="00CE470A"/>
    <w:rsid w:val="00CE6D69"/>
    <w:rsid w:val="00CE7435"/>
    <w:rsid w:val="00CF2DC4"/>
    <w:rsid w:val="00CF615F"/>
    <w:rsid w:val="00D05B37"/>
    <w:rsid w:val="00D26761"/>
    <w:rsid w:val="00D355FD"/>
    <w:rsid w:val="00D36213"/>
    <w:rsid w:val="00D40D6F"/>
    <w:rsid w:val="00D41F5C"/>
    <w:rsid w:val="00D433E1"/>
    <w:rsid w:val="00D47106"/>
    <w:rsid w:val="00D521AE"/>
    <w:rsid w:val="00D52CFB"/>
    <w:rsid w:val="00D65D01"/>
    <w:rsid w:val="00D6703B"/>
    <w:rsid w:val="00D67AB9"/>
    <w:rsid w:val="00D72792"/>
    <w:rsid w:val="00D73727"/>
    <w:rsid w:val="00D76AB2"/>
    <w:rsid w:val="00D86707"/>
    <w:rsid w:val="00D918AA"/>
    <w:rsid w:val="00D92E9C"/>
    <w:rsid w:val="00D94162"/>
    <w:rsid w:val="00D948CE"/>
    <w:rsid w:val="00DA239F"/>
    <w:rsid w:val="00DA3923"/>
    <w:rsid w:val="00DA4CA8"/>
    <w:rsid w:val="00DA69E0"/>
    <w:rsid w:val="00DB1190"/>
    <w:rsid w:val="00DB3BB1"/>
    <w:rsid w:val="00DD12DA"/>
    <w:rsid w:val="00DD3FA4"/>
    <w:rsid w:val="00DE7C8F"/>
    <w:rsid w:val="00DF144D"/>
    <w:rsid w:val="00DF2B90"/>
    <w:rsid w:val="00E11BAD"/>
    <w:rsid w:val="00E14BF6"/>
    <w:rsid w:val="00E159EA"/>
    <w:rsid w:val="00E262E8"/>
    <w:rsid w:val="00E31C96"/>
    <w:rsid w:val="00E35598"/>
    <w:rsid w:val="00E40B8D"/>
    <w:rsid w:val="00E46463"/>
    <w:rsid w:val="00E51C28"/>
    <w:rsid w:val="00E54CCF"/>
    <w:rsid w:val="00E63D94"/>
    <w:rsid w:val="00E656F8"/>
    <w:rsid w:val="00E76D9D"/>
    <w:rsid w:val="00E83A42"/>
    <w:rsid w:val="00E856CA"/>
    <w:rsid w:val="00E86370"/>
    <w:rsid w:val="00E923E6"/>
    <w:rsid w:val="00E94CC6"/>
    <w:rsid w:val="00E968EF"/>
    <w:rsid w:val="00E97061"/>
    <w:rsid w:val="00EB252C"/>
    <w:rsid w:val="00EB7339"/>
    <w:rsid w:val="00EC7D64"/>
    <w:rsid w:val="00ED3B76"/>
    <w:rsid w:val="00ED6633"/>
    <w:rsid w:val="00EE1FC9"/>
    <w:rsid w:val="00EE50A6"/>
    <w:rsid w:val="00F05AE6"/>
    <w:rsid w:val="00F1332D"/>
    <w:rsid w:val="00F13F02"/>
    <w:rsid w:val="00F16607"/>
    <w:rsid w:val="00F30F5C"/>
    <w:rsid w:val="00F31723"/>
    <w:rsid w:val="00F32B10"/>
    <w:rsid w:val="00F36CCD"/>
    <w:rsid w:val="00F44C92"/>
    <w:rsid w:val="00F47E5E"/>
    <w:rsid w:val="00F518EF"/>
    <w:rsid w:val="00F54B48"/>
    <w:rsid w:val="00F56141"/>
    <w:rsid w:val="00F642FF"/>
    <w:rsid w:val="00F720E4"/>
    <w:rsid w:val="00F73F63"/>
    <w:rsid w:val="00F806D5"/>
    <w:rsid w:val="00F80A68"/>
    <w:rsid w:val="00F8543E"/>
    <w:rsid w:val="00F96C30"/>
    <w:rsid w:val="00F97479"/>
    <w:rsid w:val="00F977C0"/>
    <w:rsid w:val="00FB3FFC"/>
    <w:rsid w:val="00FC0DC8"/>
    <w:rsid w:val="00FC5691"/>
    <w:rsid w:val="00FD03AB"/>
    <w:rsid w:val="00FD69DF"/>
    <w:rsid w:val="00FD7A41"/>
    <w:rsid w:val="00FE0908"/>
    <w:rsid w:val="00FF3C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52505F"/>
  <w15:chartTrackingRefBased/>
  <w15:docId w15:val="{0770BE89-770F-4EC8-BA81-8CADFFF5C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D0A"/>
    <w:rPr>
      <w:rFonts w:ascii="Arial" w:hAnsi="Arial"/>
    </w:rPr>
  </w:style>
  <w:style w:type="paragraph" w:styleId="Heading1">
    <w:name w:val="heading 1"/>
    <w:basedOn w:val="Normal"/>
    <w:next w:val="Normal"/>
    <w:link w:val="Heading1Char"/>
    <w:uiPriority w:val="9"/>
    <w:qFormat/>
    <w:rsid w:val="00B22AD9"/>
    <w:pPr>
      <w:keepNext/>
      <w:keepLines/>
      <w:spacing w:before="240" w:after="0"/>
      <w:outlineLvl w:val="0"/>
    </w:pPr>
    <w:rPr>
      <w:rFonts w:eastAsiaTheme="majorEastAsia" w:cstheme="majorBidi"/>
      <w:b/>
      <w:color w:val="000000" w:themeColor="text1"/>
      <w:sz w:val="40"/>
      <w:szCs w:val="32"/>
    </w:rPr>
  </w:style>
  <w:style w:type="paragraph" w:styleId="Heading2">
    <w:name w:val="heading 2"/>
    <w:basedOn w:val="Normal"/>
    <w:next w:val="Normal"/>
    <w:link w:val="Heading2Char"/>
    <w:uiPriority w:val="9"/>
    <w:unhideWhenUsed/>
    <w:qFormat/>
    <w:rsid w:val="00B22AD9"/>
    <w:pPr>
      <w:keepNext/>
      <w:keepLines/>
      <w:spacing w:before="40" w:after="0"/>
      <w:jc w:val="both"/>
      <w:outlineLvl w:val="1"/>
    </w:pPr>
    <w:rPr>
      <w:rFonts w:eastAsiaTheme="majorEastAsia" w:cstheme="majorBidi"/>
      <w:color w:val="000000" w:themeColor="text1"/>
      <w:sz w:val="32"/>
      <w:szCs w:val="26"/>
    </w:rPr>
  </w:style>
  <w:style w:type="paragraph" w:styleId="Heading3">
    <w:name w:val="heading 3"/>
    <w:basedOn w:val="Normal"/>
    <w:next w:val="Normal"/>
    <w:link w:val="Heading3Char"/>
    <w:uiPriority w:val="9"/>
    <w:unhideWhenUsed/>
    <w:qFormat/>
    <w:rsid w:val="00810017"/>
    <w:pPr>
      <w:keepNext/>
      <w:keepLines/>
      <w:spacing w:before="40" w:after="0"/>
      <w:outlineLvl w:val="2"/>
    </w:pPr>
    <w:rPr>
      <w:rFonts w:eastAsiaTheme="majorEastAsia" w:cstheme="majorBidi"/>
      <w:b/>
      <w:i/>
      <w:color w:val="000000" w:themeColor="text1"/>
      <w:sz w:val="24"/>
      <w:szCs w:val="24"/>
    </w:rPr>
  </w:style>
  <w:style w:type="paragraph" w:styleId="Heading4">
    <w:name w:val="heading 4"/>
    <w:basedOn w:val="Normal"/>
    <w:next w:val="Normal"/>
    <w:link w:val="Heading4Char"/>
    <w:uiPriority w:val="9"/>
    <w:unhideWhenUsed/>
    <w:qFormat/>
    <w:rsid w:val="0044389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04080"/>
    <w:pPr>
      <w:spacing w:after="0" w:line="240" w:lineRule="auto"/>
      <w:ind w:left="720"/>
      <w:contextualSpacing/>
    </w:pPr>
    <w:rPr>
      <w:rFonts w:asciiTheme="majorHAnsi" w:eastAsiaTheme="majorEastAsia" w:hAnsiTheme="majorHAnsi" w:cstheme="majorBidi"/>
      <w:spacing w:val="-10"/>
      <w:kern w:val="28"/>
      <w:sz w:val="96"/>
      <w:szCs w:val="56"/>
    </w:rPr>
  </w:style>
  <w:style w:type="character" w:customStyle="1" w:styleId="TitleChar">
    <w:name w:val="Title Char"/>
    <w:basedOn w:val="DefaultParagraphFont"/>
    <w:link w:val="Title"/>
    <w:uiPriority w:val="10"/>
    <w:rsid w:val="00104080"/>
    <w:rPr>
      <w:rFonts w:asciiTheme="majorHAnsi" w:eastAsiaTheme="majorEastAsia" w:hAnsiTheme="majorHAnsi" w:cstheme="majorBidi"/>
      <w:spacing w:val="-10"/>
      <w:kern w:val="28"/>
      <w:sz w:val="96"/>
      <w:szCs w:val="56"/>
    </w:rPr>
  </w:style>
  <w:style w:type="paragraph" w:styleId="Subtitle">
    <w:name w:val="Subtitle"/>
    <w:basedOn w:val="Normal"/>
    <w:next w:val="Normal"/>
    <w:link w:val="SubtitleChar"/>
    <w:uiPriority w:val="11"/>
    <w:qFormat/>
    <w:rsid w:val="000B4502"/>
    <w:pPr>
      <w:numPr>
        <w:ilvl w:val="1"/>
      </w:numPr>
      <w:ind w:left="720"/>
    </w:pPr>
    <w:rPr>
      <w:rFonts w:eastAsiaTheme="minorEastAsia"/>
      <w:color w:val="F2F2F2" w:themeColor="background1" w:themeShade="F2"/>
      <w:spacing w:val="15"/>
      <w:sz w:val="48"/>
    </w:rPr>
  </w:style>
  <w:style w:type="character" w:customStyle="1" w:styleId="SubtitleChar">
    <w:name w:val="Subtitle Char"/>
    <w:basedOn w:val="DefaultParagraphFont"/>
    <w:link w:val="Subtitle"/>
    <w:uiPriority w:val="11"/>
    <w:rsid w:val="000B4502"/>
    <w:rPr>
      <w:rFonts w:eastAsiaTheme="minorEastAsia"/>
      <w:color w:val="F2F2F2" w:themeColor="background1" w:themeShade="F2"/>
      <w:spacing w:val="15"/>
      <w:sz w:val="48"/>
    </w:rPr>
  </w:style>
  <w:style w:type="character" w:customStyle="1" w:styleId="Heading1Char">
    <w:name w:val="Heading 1 Char"/>
    <w:basedOn w:val="DefaultParagraphFont"/>
    <w:link w:val="Heading1"/>
    <w:uiPriority w:val="9"/>
    <w:rsid w:val="00B22AD9"/>
    <w:rPr>
      <w:rFonts w:ascii="Arial" w:eastAsiaTheme="majorEastAsia" w:hAnsi="Arial" w:cstheme="majorBidi"/>
      <w:b/>
      <w:color w:val="000000" w:themeColor="text1"/>
      <w:sz w:val="40"/>
      <w:szCs w:val="32"/>
    </w:rPr>
  </w:style>
  <w:style w:type="character" w:customStyle="1" w:styleId="Heading2Char">
    <w:name w:val="Heading 2 Char"/>
    <w:basedOn w:val="DefaultParagraphFont"/>
    <w:link w:val="Heading2"/>
    <w:uiPriority w:val="9"/>
    <w:rsid w:val="00B22AD9"/>
    <w:rPr>
      <w:rFonts w:ascii="Arial" w:eastAsiaTheme="majorEastAsia" w:hAnsi="Arial" w:cstheme="majorBidi"/>
      <w:color w:val="000000" w:themeColor="text1"/>
      <w:sz w:val="32"/>
      <w:szCs w:val="26"/>
    </w:rPr>
  </w:style>
  <w:style w:type="paragraph" w:styleId="NoSpacing">
    <w:name w:val="No Spacing"/>
    <w:uiPriority w:val="1"/>
    <w:qFormat/>
    <w:rsid w:val="000B4502"/>
    <w:pPr>
      <w:spacing w:after="0" w:line="240" w:lineRule="auto"/>
    </w:pPr>
  </w:style>
  <w:style w:type="character" w:customStyle="1" w:styleId="Heading3Char">
    <w:name w:val="Heading 3 Char"/>
    <w:basedOn w:val="DefaultParagraphFont"/>
    <w:link w:val="Heading3"/>
    <w:uiPriority w:val="9"/>
    <w:rsid w:val="00810017"/>
    <w:rPr>
      <w:rFonts w:ascii="Arial" w:eastAsiaTheme="majorEastAsia" w:hAnsi="Arial" w:cstheme="majorBidi"/>
      <w:b/>
      <w:i/>
      <w:color w:val="000000" w:themeColor="text1"/>
      <w:sz w:val="24"/>
      <w:szCs w:val="24"/>
    </w:rPr>
  </w:style>
  <w:style w:type="character" w:styleId="Hyperlink">
    <w:name w:val="Hyperlink"/>
    <w:basedOn w:val="DefaultParagraphFont"/>
    <w:uiPriority w:val="99"/>
    <w:unhideWhenUsed/>
    <w:rsid w:val="00EE50A6"/>
    <w:rPr>
      <w:color w:val="0563C1" w:themeColor="hyperlink"/>
      <w:u w:val="single"/>
    </w:rPr>
  </w:style>
  <w:style w:type="character" w:styleId="UnresolvedMention">
    <w:name w:val="Unresolved Mention"/>
    <w:basedOn w:val="DefaultParagraphFont"/>
    <w:uiPriority w:val="99"/>
    <w:semiHidden/>
    <w:unhideWhenUsed/>
    <w:rsid w:val="00EE50A6"/>
    <w:rPr>
      <w:color w:val="605E5C"/>
      <w:shd w:val="clear" w:color="auto" w:fill="E1DFDD"/>
    </w:rPr>
  </w:style>
  <w:style w:type="paragraph" w:styleId="ListParagraph">
    <w:name w:val="List Paragraph"/>
    <w:basedOn w:val="Normal"/>
    <w:uiPriority w:val="34"/>
    <w:qFormat/>
    <w:rsid w:val="00F31723"/>
    <w:pPr>
      <w:ind w:left="720"/>
      <w:contextualSpacing/>
    </w:pPr>
  </w:style>
  <w:style w:type="paragraph" w:styleId="Header">
    <w:name w:val="header"/>
    <w:basedOn w:val="Normal"/>
    <w:link w:val="HeaderChar"/>
    <w:uiPriority w:val="99"/>
    <w:unhideWhenUsed/>
    <w:rsid w:val="007D51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127"/>
  </w:style>
  <w:style w:type="paragraph" w:styleId="Footer">
    <w:name w:val="footer"/>
    <w:basedOn w:val="Normal"/>
    <w:link w:val="FooterChar"/>
    <w:uiPriority w:val="99"/>
    <w:unhideWhenUsed/>
    <w:rsid w:val="007D51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127"/>
  </w:style>
  <w:style w:type="paragraph" w:customStyle="1" w:styleId="breadcrumb-bulletinsitem">
    <w:name w:val="breadcrumb-bulletins__item"/>
    <w:basedOn w:val="Normal"/>
    <w:rsid w:val="00EB252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page-bulletins--summary">
    <w:name w:val="page-bulletins--summary"/>
    <w:basedOn w:val="Normal"/>
    <w:rsid w:val="00EB252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4Char">
    <w:name w:val="Heading 4 Char"/>
    <w:basedOn w:val="DefaultParagraphFont"/>
    <w:link w:val="Heading4"/>
    <w:uiPriority w:val="9"/>
    <w:rsid w:val="0044389E"/>
    <w:rPr>
      <w:rFonts w:asciiTheme="majorHAnsi" w:eastAsiaTheme="majorEastAsia" w:hAnsiTheme="majorHAnsi" w:cstheme="majorBidi"/>
      <w:i/>
      <w:iCs/>
      <w:color w:val="2F5496" w:themeColor="accent1" w:themeShade="BF"/>
    </w:rPr>
  </w:style>
  <w:style w:type="character" w:customStyle="1" w:styleId="mw-headline">
    <w:name w:val="mw-headline"/>
    <w:basedOn w:val="DefaultParagraphFont"/>
    <w:rsid w:val="00C90B17"/>
  </w:style>
  <w:style w:type="paragraph" w:customStyle="1" w:styleId="statcaption">
    <w:name w:val="stat__caption"/>
    <w:basedOn w:val="Normal"/>
    <w:rsid w:val="008A4FD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Heading">
    <w:name w:val="TOC Heading"/>
    <w:basedOn w:val="Heading1"/>
    <w:next w:val="Normal"/>
    <w:uiPriority w:val="39"/>
    <w:unhideWhenUsed/>
    <w:qFormat/>
    <w:rsid w:val="001C4618"/>
    <w:pPr>
      <w:outlineLvl w:val="9"/>
    </w:pPr>
    <w:rPr>
      <w:rFonts w:asciiTheme="majorHAnsi" w:hAnsiTheme="majorHAnsi"/>
      <w:color w:val="2F5496" w:themeColor="accent1" w:themeShade="BF"/>
      <w:sz w:val="32"/>
    </w:rPr>
  </w:style>
  <w:style w:type="paragraph" w:styleId="TOC1">
    <w:name w:val="toc 1"/>
    <w:basedOn w:val="Normal"/>
    <w:next w:val="Normal"/>
    <w:autoRedefine/>
    <w:uiPriority w:val="39"/>
    <w:unhideWhenUsed/>
    <w:rsid w:val="001C4618"/>
    <w:pPr>
      <w:tabs>
        <w:tab w:val="right" w:leader="dot" w:pos="9350"/>
      </w:tabs>
      <w:spacing w:after="100"/>
    </w:pPr>
    <w:rPr>
      <w:noProof/>
      <w:sz w:val="32"/>
      <w:szCs w:val="32"/>
      <w:shd w:val="clear" w:color="auto" w:fill="FFFFFF"/>
    </w:rPr>
  </w:style>
  <w:style w:type="paragraph" w:styleId="TOC2">
    <w:name w:val="toc 2"/>
    <w:basedOn w:val="Normal"/>
    <w:next w:val="Normal"/>
    <w:autoRedefine/>
    <w:uiPriority w:val="39"/>
    <w:unhideWhenUsed/>
    <w:rsid w:val="001C4618"/>
    <w:pPr>
      <w:spacing w:after="100"/>
      <w:ind w:left="220"/>
    </w:pPr>
  </w:style>
  <w:style w:type="paragraph" w:styleId="TOC3">
    <w:name w:val="toc 3"/>
    <w:basedOn w:val="Normal"/>
    <w:next w:val="Normal"/>
    <w:autoRedefine/>
    <w:uiPriority w:val="39"/>
    <w:unhideWhenUsed/>
    <w:rsid w:val="001C461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63911">
      <w:bodyDiv w:val="1"/>
      <w:marLeft w:val="0"/>
      <w:marRight w:val="0"/>
      <w:marTop w:val="0"/>
      <w:marBottom w:val="0"/>
      <w:divBdr>
        <w:top w:val="none" w:sz="0" w:space="0" w:color="auto"/>
        <w:left w:val="none" w:sz="0" w:space="0" w:color="auto"/>
        <w:bottom w:val="none" w:sz="0" w:space="0" w:color="auto"/>
        <w:right w:val="none" w:sz="0" w:space="0" w:color="auto"/>
      </w:divBdr>
    </w:div>
    <w:div w:id="44447747">
      <w:bodyDiv w:val="1"/>
      <w:marLeft w:val="0"/>
      <w:marRight w:val="0"/>
      <w:marTop w:val="0"/>
      <w:marBottom w:val="0"/>
      <w:divBdr>
        <w:top w:val="none" w:sz="0" w:space="0" w:color="auto"/>
        <w:left w:val="none" w:sz="0" w:space="0" w:color="auto"/>
        <w:bottom w:val="none" w:sz="0" w:space="0" w:color="auto"/>
        <w:right w:val="none" w:sz="0" w:space="0" w:color="auto"/>
      </w:divBdr>
    </w:div>
    <w:div w:id="72317134">
      <w:bodyDiv w:val="1"/>
      <w:marLeft w:val="0"/>
      <w:marRight w:val="0"/>
      <w:marTop w:val="0"/>
      <w:marBottom w:val="0"/>
      <w:divBdr>
        <w:top w:val="none" w:sz="0" w:space="0" w:color="auto"/>
        <w:left w:val="none" w:sz="0" w:space="0" w:color="auto"/>
        <w:bottom w:val="none" w:sz="0" w:space="0" w:color="auto"/>
        <w:right w:val="none" w:sz="0" w:space="0" w:color="auto"/>
      </w:divBdr>
    </w:div>
    <w:div w:id="105121199">
      <w:bodyDiv w:val="1"/>
      <w:marLeft w:val="0"/>
      <w:marRight w:val="0"/>
      <w:marTop w:val="0"/>
      <w:marBottom w:val="0"/>
      <w:divBdr>
        <w:top w:val="none" w:sz="0" w:space="0" w:color="auto"/>
        <w:left w:val="none" w:sz="0" w:space="0" w:color="auto"/>
        <w:bottom w:val="none" w:sz="0" w:space="0" w:color="auto"/>
        <w:right w:val="none" w:sz="0" w:space="0" w:color="auto"/>
      </w:divBdr>
    </w:div>
    <w:div w:id="109739527">
      <w:bodyDiv w:val="1"/>
      <w:marLeft w:val="0"/>
      <w:marRight w:val="0"/>
      <w:marTop w:val="0"/>
      <w:marBottom w:val="0"/>
      <w:divBdr>
        <w:top w:val="none" w:sz="0" w:space="0" w:color="auto"/>
        <w:left w:val="none" w:sz="0" w:space="0" w:color="auto"/>
        <w:bottom w:val="none" w:sz="0" w:space="0" w:color="auto"/>
        <w:right w:val="none" w:sz="0" w:space="0" w:color="auto"/>
      </w:divBdr>
    </w:div>
    <w:div w:id="142740848">
      <w:bodyDiv w:val="1"/>
      <w:marLeft w:val="0"/>
      <w:marRight w:val="0"/>
      <w:marTop w:val="0"/>
      <w:marBottom w:val="0"/>
      <w:divBdr>
        <w:top w:val="none" w:sz="0" w:space="0" w:color="auto"/>
        <w:left w:val="none" w:sz="0" w:space="0" w:color="auto"/>
        <w:bottom w:val="none" w:sz="0" w:space="0" w:color="auto"/>
        <w:right w:val="none" w:sz="0" w:space="0" w:color="auto"/>
      </w:divBdr>
      <w:divsChild>
        <w:div w:id="597912880">
          <w:marLeft w:val="0"/>
          <w:marRight w:val="0"/>
          <w:marTop w:val="0"/>
          <w:marBottom w:val="0"/>
          <w:divBdr>
            <w:top w:val="none" w:sz="0" w:space="0" w:color="auto"/>
            <w:left w:val="none" w:sz="0" w:space="0" w:color="auto"/>
            <w:bottom w:val="none" w:sz="0" w:space="0" w:color="auto"/>
            <w:right w:val="none" w:sz="0" w:space="0" w:color="auto"/>
          </w:divBdr>
        </w:div>
        <w:div w:id="1680228944">
          <w:marLeft w:val="0"/>
          <w:marRight w:val="0"/>
          <w:marTop w:val="0"/>
          <w:marBottom w:val="0"/>
          <w:divBdr>
            <w:top w:val="none" w:sz="0" w:space="0" w:color="auto"/>
            <w:left w:val="none" w:sz="0" w:space="0" w:color="auto"/>
            <w:bottom w:val="none" w:sz="0" w:space="0" w:color="auto"/>
            <w:right w:val="none" w:sz="0" w:space="0" w:color="auto"/>
          </w:divBdr>
        </w:div>
      </w:divsChild>
    </w:div>
    <w:div w:id="186918186">
      <w:bodyDiv w:val="1"/>
      <w:marLeft w:val="0"/>
      <w:marRight w:val="0"/>
      <w:marTop w:val="0"/>
      <w:marBottom w:val="0"/>
      <w:divBdr>
        <w:top w:val="none" w:sz="0" w:space="0" w:color="auto"/>
        <w:left w:val="none" w:sz="0" w:space="0" w:color="auto"/>
        <w:bottom w:val="none" w:sz="0" w:space="0" w:color="auto"/>
        <w:right w:val="none" w:sz="0" w:space="0" w:color="auto"/>
      </w:divBdr>
    </w:div>
    <w:div w:id="326252631">
      <w:bodyDiv w:val="1"/>
      <w:marLeft w:val="0"/>
      <w:marRight w:val="0"/>
      <w:marTop w:val="0"/>
      <w:marBottom w:val="0"/>
      <w:divBdr>
        <w:top w:val="none" w:sz="0" w:space="0" w:color="auto"/>
        <w:left w:val="none" w:sz="0" w:space="0" w:color="auto"/>
        <w:bottom w:val="none" w:sz="0" w:space="0" w:color="auto"/>
        <w:right w:val="none" w:sz="0" w:space="0" w:color="auto"/>
      </w:divBdr>
    </w:div>
    <w:div w:id="532964526">
      <w:bodyDiv w:val="1"/>
      <w:marLeft w:val="0"/>
      <w:marRight w:val="0"/>
      <w:marTop w:val="0"/>
      <w:marBottom w:val="0"/>
      <w:divBdr>
        <w:top w:val="none" w:sz="0" w:space="0" w:color="auto"/>
        <w:left w:val="none" w:sz="0" w:space="0" w:color="auto"/>
        <w:bottom w:val="none" w:sz="0" w:space="0" w:color="auto"/>
        <w:right w:val="none" w:sz="0" w:space="0" w:color="auto"/>
      </w:divBdr>
    </w:div>
    <w:div w:id="558134591">
      <w:bodyDiv w:val="1"/>
      <w:marLeft w:val="0"/>
      <w:marRight w:val="0"/>
      <w:marTop w:val="0"/>
      <w:marBottom w:val="0"/>
      <w:divBdr>
        <w:top w:val="none" w:sz="0" w:space="0" w:color="auto"/>
        <w:left w:val="none" w:sz="0" w:space="0" w:color="auto"/>
        <w:bottom w:val="none" w:sz="0" w:space="0" w:color="auto"/>
        <w:right w:val="none" w:sz="0" w:space="0" w:color="auto"/>
      </w:divBdr>
      <w:divsChild>
        <w:div w:id="1063524037">
          <w:marLeft w:val="0"/>
          <w:marRight w:val="0"/>
          <w:marTop w:val="0"/>
          <w:marBottom w:val="0"/>
          <w:divBdr>
            <w:top w:val="none" w:sz="0" w:space="0" w:color="auto"/>
            <w:left w:val="none" w:sz="0" w:space="0" w:color="auto"/>
            <w:bottom w:val="none" w:sz="0" w:space="0" w:color="auto"/>
            <w:right w:val="none" w:sz="0" w:space="0" w:color="auto"/>
          </w:divBdr>
        </w:div>
      </w:divsChild>
    </w:div>
    <w:div w:id="744106781">
      <w:bodyDiv w:val="1"/>
      <w:marLeft w:val="0"/>
      <w:marRight w:val="0"/>
      <w:marTop w:val="0"/>
      <w:marBottom w:val="0"/>
      <w:divBdr>
        <w:top w:val="none" w:sz="0" w:space="0" w:color="auto"/>
        <w:left w:val="none" w:sz="0" w:space="0" w:color="auto"/>
        <w:bottom w:val="none" w:sz="0" w:space="0" w:color="auto"/>
        <w:right w:val="none" w:sz="0" w:space="0" w:color="auto"/>
      </w:divBdr>
    </w:div>
    <w:div w:id="832451674">
      <w:bodyDiv w:val="1"/>
      <w:marLeft w:val="0"/>
      <w:marRight w:val="0"/>
      <w:marTop w:val="0"/>
      <w:marBottom w:val="0"/>
      <w:divBdr>
        <w:top w:val="none" w:sz="0" w:space="0" w:color="auto"/>
        <w:left w:val="none" w:sz="0" w:space="0" w:color="auto"/>
        <w:bottom w:val="none" w:sz="0" w:space="0" w:color="auto"/>
        <w:right w:val="none" w:sz="0" w:space="0" w:color="auto"/>
      </w:divBdr>
    </w:div>
    <w:div w:id="866330068">
      <w:bodyDiv w:val="1"/>
      <w:marLeft w:val="0"/>
      <w:marRight w:val="0"/>
      <w:marTop w:val="0"/>
      <w:marBottom w:val="0"/>
      <w:divBdr>
        <w:top w:val="none" w:sz="0" w:space="0" w:color="auto"/>
        <w:left w:val="none" w:sz="0" w:space="0" w:color="auto"/>
        <w:bottom w:val="none" w:sz="0" w:space="0" w:color="auto"/>
        <w:right w:val="none" w:sz="0" w:space="0" w:color="auto"/>
      </w:divBdr>
    </w:div>
    <w:div w:id="927151423">
      <w:bodyDiv w:val="1"/>
      <w:marLeft w:val="0"/>
      <w:marRight w:val="0"/>
      <w:marTop w:val="0"/>
      <w:marBottom w:val="0"/>
      <w:divBdr>
        <w:top w:val="none" w:sz="0" w:space="0" w:color="auto"/>
        <w:left w:val="none" w:sz="0" w:space="0" w:color="auto"/>
        <w:bottom w:val="none" w:sz="0" w:space="0" w:color="auto"/>
        <w:right w:val="none" w:sz="0" w:space="0" w:color="auto"/>
      </w:divBdr>
    </w:div>
    <w:div w:id="945885224">
      <w:bodyDiv w:val="1"/>
      <w:marLeft w:val="0"/>
      <w:marRight w:val="0"/>
      <w:marTop w:val="0"/>
      <w:marBottom w:val="0"/>
      <w:divBdr>
        <w:top w:val="none" w:sz="0" w:space="0" w:color="auto"/>
        <w:left w:val="none" w:sz="0" w:space="0" w:color="auto"/>
        <w:bottom w:val="none" w:sz="0" w:space="0" w:color="auto"/>
        <w:right w:val="none" w:sz="0" w:space="0" w:color="auto"/>
      </w:divBdr>
      <w:divsChild>
        <w:div w:id="924343059">
          <w:marLeft w:val="0"/>
          <w:marRight w:val="0"/>
          <w:marTop w:val="0"/>
          <w:marBottom w:val="0"/>
          <w:divBdr>
            <w:top w:val="none" w:sz="0" w:space="0" w:color="auto"/>
            <w:left w:val="none" w:sz="0" w:space="0" w:color="auto"/>
            <w:bottom w:val="none" w:sz="0" w:space="0" w:color="auto"/>
            <w:right w:val="none" w:sz="0" w:space="0" w:color="auto"/>
          </w:divBdr>
        </w:div>
        <w:div w:id="32341474">
          <w:marLeft w:val="0"/>
          <w:marRight w:val="0"/>
          <w:marTop w:val="0"/>
          <w:marBottom w:val="0"/>
          <w:divBdr>
            <w:top w:val="none" w:sz="0" w:space="0" w:color="auto"/>
            <w:left w:val="none" w:sz="0" w:space="0" w:color="auto"/>
            <w:bottom w:val="none" w:sz="0" w:space="0" w:color="auto"/>
            <w:right w:val="none" w:sz="0" w:space="0" w:color="auto"/>
          </w:divBdr>
        </w:div>
        <w:div w:id="1789275604">
          <w:marLeft w:val="0"/>
          <w:marRight w:val="0"/>
          <w:marTop w:val="0"/>
          <w:marBottom w:val="0"/>
          <w:divBdr>
            <w:top w:val="none" w:sz="0" w:space="0" w:color="auto"/>
            <w:left w:val="none" w:sz="0" w:space="0" w:color="auto"/>
            <w:bottom w:val="none" w:sz="0" w:space="0" w:color="auto"/>
            <w:right w:val="none" w:sz="0" w:space="0" w:color="auto"/>
          </w:divBdr>
        </w:div>
      </w:divsChild>
    </w:div>
    <w:div w:id="950280941">
      <w:bodyDiv w:val="1"/>
      <w:marLeft w:val="0"/>
      <w:marRight w:val="0"/>
      <w:marTop w:val="0"/>
      <w:marBottom w:val="0"/>
      <w:divBdr>
        <w:top w:val="none" w:sz="0" w:space="0" w:color="auto"/>
        <w:left w:val="none" w:sz="0" w:space="0" w:color="auto"/>
        <w:bottom w:val="none" w:sz="0" w:space="0" w:color="auto"/>
        <w:right w:val="none" w:sz="0" w:space="0" w:color="auto"/>
      </w:divBdr>
    </w:div>
    <w:div w:id="989556806">
      <w:bodyDiv w:val="1"/>
      <w:marLeft w:val="0"/>
      <w:marRight w:val="0"/>
      <w:marTop w:val="0"/>
      <w:marBottom w:val="0"/>
      <w:divBdr>
        <w:top w:val="none" w:sz="0" w:space="0" w:color="auto"/>
        <w:left w:val="none" w:sz="0" w:space="0" w:color="auto"/>
        <w:bottom w:val="none" w:sz="0" w:space="0" w:color="auto"/>
        <w:right w:val="none" w:sz="0" w:space="0" w:color="auto"/>
      </w:divBdr>
    </w:div>
    <w:div w:id="1133130993">
      <w:bodyDiv w:val="1"/>
      <w:marLeft w:val="0"/>
      <w:marRight w:val="0"/>
      <w:marTop w:val="0"/>
      <w:marBottom w:val="0"/>
      <w:divBdr>
        <w:top w:val="none" w:sz="0" w:space="0" w:color="auto"/>
        <w:left w:val="none" w:sz="0" w:space="0" w:color="auto"/>
        <w:bottom w:val="none" w:sz="0" w:space="0" w:color="auto"/>
        <w:right w:val="none" w:sz="0" w:space="0" w:color="auto"/>
      </w:divBdr>
    </w:div>
    <w:div w:id="1158308581">
      <w:bodyDiv w:val="1"/>
      <w:marLeft w:val="0"/>
      <w:marRight w:val="0"/>
      <w:marTop w:val="0"/>
      <w:marBottom w:val="0"/>
      <w:divBdr>
        <w:top w:val="none" w:sz="0" w:space="0" w:color="auto"/>
        <w:left w:val="none" w:sz="0" w:space="0" w:color="auto"/>
        <w:bottom w:val="none" w:sz="0" w:space="0" w:color="auto"/>
        <w:right w:val="none" w:sz="0" w:space="0" w:color="auto"/>
      </w:divBdr>
      <w:divsChild>
        <w:div w:id="699401789">
          <w:marLeft w:val="0"/>
          <w:marRight w:val="0"/>
          <w:marTop w:val="240"/>
          <w:marBottom w:val="0"/>
          <w:divBdr>
            <w:top w:val="none" w:sz="0" w:space="0" w:color="auto"/>
            <w:left w:val="none" w:sz="0" w:space="0" w:color="auto"/>
            <w:bottom w:val="none" w:sz="0" w:space="0" w:color="auto"/>
            <w:right w:val="none" w:sz="0" w:space="0" w:color="auto"/>
          </w:divBdr>
        </w:div>
        <w:div w:id="1830899235">
          <w:marLeft w:val="0"/>
          <w:marRight w:val="0"/>
          <w:marTop w:val="0"/>
          <w:marBottom w:val="0"/>
          <w:divBdr>
            <w:top w:val="none" w:sz="0" w:space="0" w:color="auto"/>
            <w:left w:val="none" w:sz="0" w:space="0" w:color="auto"/>
            <w:bottom w:val="none" w:sz="0" w:space="0" w:color="auto"/>
            <w:right w:val="none" w:sz="0" w:space="0" w:color="auto"/>
          </w:divBdr>
        </w:div>
      </w:divsChild>
    </w:div>
    <w:div w:id="1287010384">
      <w:bodyDiv w:val="1"/>
      <w:marLeft w:val="0"/>
      <w:marRight w:val="0"/>
      <w:marTop w:val="0"/>
      <w:marBottom w:val="0"/>
      <w:divBdr>
        <w:top w:val="none" w:sz="0" w:space="0" w:color="auto"/>
        <w:left w:val="none" w:sz="0" w:space="0" w:color="auto"/>
        <w:bottom w:val="none" w:sz="0" w:space="0" w:color="auto"/>
        <w:right w:val="none" w:sz="0" w:space="0" w:color="auto"/>
      </w:divBdr>
    </w:div>
    <w:div w:id="1295522122">
      <w:bodyDiv w:val="1"/>
      <w:marLeft w:val="0"/>
      <w:marRight w:val="0"/>
      <w:marTop w:val="0"/>
      <w:marBottom w:val="0"/>
      <w:divBdr>
        <w:top w:val="none" w:sz="0" w:space="0" w:color="auto"/>
        <w:left w:val="none" w:sz="0" w:space="0" w:color="auto"/>
        <w:bottom w:val="none" w:sz="0" w:space="0" w:color="auto"/>
        <w:right w:val="none" w:sz="0" w:space="0" w:color="auto"/>
      </w:divBdr>
    </w:div>
    <w:div w:id="1323200346">
      <w:bodyDiv w:val="1"/>
      <w:marLeft w:val="0"/>
      <w:marRight w:val="0"/>
      <w:marTop w:val="0"/>
      <w:marBottom w:val="0"/>
      <w:divBdr>
        <w:top w:val="none" w:sz="0" w:space="0" w:color="auto"/>
        <w:left w:val="none" w:sz="0" w:space="0" w:color="auto"/>
        <w:bottom w:val="none" w:sz="0" w:space="0" w:color="auto"/>
        <w:right w:val="none" w:sz="0" w:space="0" w:color="auto"/>
      </w:divBdr>
    </w:div>
    <w:div w:id="1327439327">
      <w:bodyDiv w:val="1"/>
      <w:marLeft w:val="0"/>
      <w:marRight w:val="0"/>
      <w:marTop w:val="0"/>
      <w:marBottom w:val="0"/>
      <w:divBdr>
        <w:top w:val="none" w:sz="0" w:space="0" w:color="auto"/>
        <w:left w:val="none" w:sz="0" w:space="0" w:color="auto"/>
        <w:bottom w:val="none" w:sz="0" w:space="0" w:color="auto"/>
        <w:right w:val="none" w:sz="0" w:space="0" w:color="auto"/>
      </w:divBdr>
      <w:divsChild>
        <w:div w:id="482159758">
          <w:marLeft w:val="547"/>
          <w:marRight w:val="0"/>
          <w:marTop w:val="106"/>
          <w:marBottom w:val="0"/>
          <w:divBdr>
            <w:top w:val="none" w:sz="0" w:space="0" w:color="auto"/>
            <w:left w:val="none" w:sz="0" w:space="0" w:color="auto"/>
            <w:bottom w:val="none" w:sz="0" w:space="0" w:color="auto"/>
            <w:right w:val="none" w:sz="0" w:space="0" w:color="auto"/>
          </w:divBdr>
        </w:div>
      </w:divsChild>
    </w:div>
    <w:div w:id="1352951290">
      <w:bodyDiv w:val="1"/>
      <w:marLeft w:val="0"/>
      <w:marRight w:val="0"/>
      <w:marTop w:val="0"/>
      <w:marBottom w:val="0"/>
      <w:divBdr>
        <w:top w:val="none" w:sz="0" w:space="0" w:color="auto"/>
        <w:left w:val="none" w:sz="0" w:space="0" w:color="auto"/>
        <w:bottom w:val="none" w:sz="0" w:space="0" w:color="auto"/>
        <w:right w:val="none" w:sz="0" w:space="0" w:color="auto"/>
      </w:divBdr>
    </w:div>
    <w:div w:id="1366754495">
      <w:bodyDiv w:val="1"/>
      <w:marLeft w:val="0"/>
      <w:marRight w:val="0"/>
      <w:marTop w:val="0"/>
      <w:marBottom w:val="0"/>
      <w:divBdr>
        <w:top w:val="none" w:sz="0" w:space="0" w:color="auto"/>
        <w:left w:val="none" w:sz="0" w:space="0" w:color="auto"/>
        <w:bottom w:val="none" w:sz="0" w:space="0" w:color="auto"/>
        <w:right w:val="none" w:sz="0" w:space="0" w:color="auto"/>
      </w:divBdr>
      <w:divsChild>
        <w:div w:id="622272546">
          <w:marLeft w:val="0"/>
          <w:marRight w:val="0"/>
          <w:marTop w:val="0"/>
          <w:marBottom w:val="0"/>
          <w:divBdr>
            <w:top w:val="none" w:sz="0" w:space="0" w:color="auto"/>
            <w:left w:val="none" w:sz="0" w:space="0" w:color="auto"/>
            <w:bottom w:val="none" w:sz="0" w:space="0" w:color="auto"/>
            <w:right w:val="none" w:sz="0" w:space="0" w:color="auto"/>
          </w:divBdr>
          <w:divsChild>
            <w:div w:id="338704259">
              <w:marLeft w:val="0"/>
              <w:marRight w:val="0"/>
              <w:marTop w:val="0"/>
              <w:marBottom w:val="0"/>
              <w:divBdr>
                <w:top w:val="none" w:sz="0" w:space="0" w:color="auto"/>
                <w:left w:val="none" w:sz="0" w:space="0" w:color="auto"/>
                <w:bottom w:val="none" w:sz="0" w:space="0" w:color="auto"/>
                <w:right w:val="none" w:sz="0" w:space="0" w:color="auto"/>
              </w:divBdr>
            </w:div>
          </w:divsChild>
        </w:div>
        <w:div w:id="1461801302">
          <w:marLeft w:val="0"/>
          <w:marRight w:val="0"/>
          <w:marTop w:val="0"/>
          <w:marBottom w:val="0"/>
          <w:divBdr>
            <w:top w:val="none" w:sz="0" w:space="0" w:color="auto"/>
            <w:left w:val="none" w:sz="0" w:space="0" w:color="auto"/>
            <w:bottom w:val="none" w:sz="0" w:space="0" w:color="auto"/>
            <w:right w:val="none" w:sz="0" w:space="0" w:color="auto"/>
          </w:divBdr>
        </w:div>
      </w:divsChild>
    </w:div>
    <w:div w:id="1375080174">
      <w:bodyDiv w:val="1"/>
      <w:marLeft w:val="0"/>
      <w:marRight w:val="0"/>
      <w:marTop w:val="0"/>
      <w:marBottom w:val="0"/>
      <w:divBdr>
        <w:top w:val="none" w:sz="0" w:space="0" w:color="auto"/>
        <w:left w:val="none" w:sz="0" w:space="0" w:color="auto"/>
        <w:bottom w:val="none" w:sz="0" w:space="0" w:color="auto"/>
        <w:right w:val="none" w:sz="0" w:space="0" w:color="auto"/>
      </w:divBdr>
    </w:div>
    <w:div w:id="1502353551">
      <w:bodyDiv w:val="1"/>
      <w:marLeft w:val="0"/>
      <w:marRight w:val="0"/>
      <w:marTop w:val="0"/>
      <w:marBottom w:val="0"/>
      <w:divBdr>
        <w:top w:val="none" w:sz="0" w:space="0" w:color="auto"/>
        <w:left w:val="none" w:sz="0" w:space="0" w:color="auto"/>
        <w:bottom w:val="none" w:sz="0" w:space="0" w:color="auto"/>
        <w:right w:val="none" w:sz="0" w:space="0" w:color="auto"/>
      </w:divBdr>
      <w:divsChild>
        <w:div w:id="980353411">
          <w:marLeft w:val="0"/>
          <w:marRight w:val="0"/>
          <w:marTop w:val="0"/>
          <w:marBottom w:val="0"/>
          <w:divBdr>
            <w:top w:val="none" w:sz="0" w:space="0" w:color="auto"/>
            <w:left w:val="none" w:sz="0" w:space="0" w:color="auto"/>
            <w:bottom w:val="none" w:sz="0" w:space="0" w:color="auto"/>
            <w:right w:val="none" w:sz="0" w:space="0" w:color="auto"/>
          </w:divBdr>
          <w:divsChild>
            <w:div w:id="138714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344227">
      <w:bodyDiv w:val="1"/>
      <w:marLeft w:val="0"/>
      <w:marRight w:val="0"/>
      <w:marTop w:val="0"/>
      <w:marBottom w:val="0"/>
      <w:divBdr>
        <w:top w:val="none" w:sz="0" w:space="0" w:color="auto"/>
        <w:left w:val="none" w:sz="0" w:space="0" w:color="auto"/>
        <w:bottom w:val="none" w:sz="0" w:space="0" w:color="auto"/>
        <w:right w:val="none" w:sz="0" w:space="0" w:color="auto"/>
      </w:divBdr>
      <w:divsChild>
        <w:div w:id="1365399065">
          <w:marLeft w:val="0"/>
          <w:marRight w:val="0"/>
          <w:marTop w:val="0"/>
          <w:marBottom w:val="0"/>
          <w:divBdr>
            <w:top w:val="none" w:sz="0" w:space="0" w:color="auto"/>
            <w:left w:val="none" w:sz="0" w:space="0" w:color="auto"/>
            <w:bottom w:val="none" w:sz="0" w:space="0" w:color="auto"/>
            <w:right w:val="none" w:sz="0" w:space="0" w:color="auto"/>
          </w:divBdr>
        </w:div>
        <w:div w:id="639848707">
          <w:marLeft w:val="0"/>
          <w:marRight w:val="0"/>
          <w:marTop w:val="0"/>
          <w:marBottom w:val="0"/>
          <w:divBdr>
            <w:top w:val="none" w:sz="0" w:space="0" w:color="auto"/>
            <w:left w:val="none" w:sz="0" w:space="0" w:color="auto"/>
            <w:bottom w:val="none" w:sz="0" w:space="0" w:color="auto"/>
            <w:right w:val="none" w:sz="0" w:space="0" w:color="auto"/>
          </w:divBdr>
        </w:div>
        <w:div w:id="40060895">
          <w:marLeft w:val="0"/>
          <w:marRight w:val="0"/>
          <w:marTop w:val="0"/>
          <w:marBottom w:val="0"/>
          <w:divBdr>
            <w:top w:val="none" w:sz="0" w:space="0" w:color="auto"/>
            <w:left w:val="none" w:sz="0" w:space="0" w:color="auto"/>
            <w:bottom w:val="none" w:sz="0" w:space="0" w:color="auto"/>
            <w:right w:val="none" w:sz="0" w:space="0" w:color="auto"/>
          </w:divBdr>
        </w:div>
      </w:divsChild>
    </w:div>
    <w:div w:id="1760374005">
      <w:bodyDiv w:val="1"/>
      <w:marLeft w:val="0"/>
      <w:marRight w:val="0"/>
      <w:marTop w:val="0"/>
      <w:marBottom w:val="0"/>
      <w:divBdr>
        <w:top w:val="none" w:sz="0" w:space="0" w:color="auto"/>
        <w:left w:val="none" w:sz="0" w:space="0" w:color="auto"/>
        <w:bottom w:val="none" w:sz="0" w:space="0" w:color="auto"/>
        <w:right w:val="none" w:sz="0" w:space="0" w:color="auto"/>
      </w:divBdr>
      <w:divsChild>
        <w:div w:id="12270252">
          <w:marLeft w:val="0"/>
          <w:marRight w:val="0"/>
          <w:marTop w:val="0"/>
          <w:marBottom w:val="0"/>
          <w:divBdr>
            <w:top w:val="none" w:sz="0" w:space="0" w:color="auto"/>
            <w:left w:val="none" w:sz="0" w:space="0" w:color="auto"/>
            <w:bottom w:val="none" w:sz="0" w:space="0" w:color="auto"/>
            <w:right w:val="none" w:sz="0" w:space="0" w:color="auto"/>
          </w:divBdr>
          <w:divsChild>
            <w:div w:id="2140344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100566">
      <w:bodyDiv w:val="1"/>
      <w:marLeft w:val="0"/>
      <w:marRight w:val="0"/>
      <w:marTop w:val="0"/>
      <w:marBottom w:val="0"/>
      <w:divBdr>
        <w:top w:val="none" w:sz="0" w:space="0" w:color="auto"/>
        <w:left w:val="none" w:sz="0" w:space="0" w:color="auto"/>
        <w:bottom w:val="none" w:sz="0" w:space="0" w:color="auto"/>
        <w:right w:val="none" w:sz="0" w:space="0" w:color="auto"/>
      </w:divBdr>
    </w:div>
    <w:div w:id="1944532284">
      <w:bodyDiv w:val="1"/>
      <w:marLeft w:val="0"/>
      <w:marRight w:val="0"/>
      <w:marTop w:val="0"/>
      <w:marBottom w:val="0"/>
      <w:divBdr>
        <w:top w:val="none" w:sz="0" w:space="0" w:color="auto"/>
        <w:left w:val="none" w:sz="0" w:space="0" w:color="auto"/>
        <w:bottom w:val="none" w:sz="0" w:space="0" w:color="auto"/>
        <w:right w:val="none" w:sz="0" w:space="0" w:color="auto"/>
      </w:divBdr>
    </w:div>
    <w:div w:id="1963415054">
      <w:bodyDiv w:val="1"/>
      <w:marLeft w:val="0"/>
      <w:marRight w:val="0"/>
      <w:marTop w:val="0"/>
      <w:marBottom w:val="0"/>
      <w:divBdr>
        <w:top w:val="none" w:sz="0" w:space="0" w:color="auto"/>
        <w:left w:val="none" w:sz="0" w:space="0" w:color="auto"/>
        <w:bottom w:val="none" w:sz="0" w:space="0" w:color="auto"/>
        <w:right w:val="none" w:sz="0" w:space="0" w:color="auto"/>
      </w:divBdr>
      <w:divsChild>
        <w:div w:id="609243269">
          <w:marLeft w:val="0"/>
          <w:marRight w:val="0"/>
          <w:marTop w:val="0"/>
          <w:marBottom w:val="0"/>
          <w:divBdr>
            <w:top w:val="none" w:sz="0" w:space="0" w:color="auto"/>
            <w:left w:val="none" w:sz="0" w:space="0" w:color="auto"/>
            <w:bottom w:val="none" w:sz="0" w:space="0" w:color="auto"/>
            <w:right w:val="none" w:sz="0" w:space="0" w:color="auto"/>
          </w:divBdr>
        </w:div>
        <w:div w:id="500046673">
          <w:marLeft w:val="0"/>
          <w:marRight w:val="0"/>
          <w:marTop w:val="0"/>
          <w:marBottom w:val="0"/>
          <w:divBdr>
            <w:top w:val="none" w:sz="0" w:space="0" w:color="auto"/>
            <w:left w:val="none" w:sz="0" w:space="0" w:color="auto"/>
            <w:bottom w:val="none" w:sz="0" w:space="0" w:color="auto"/>
            <w:right w:val="none" w:sz="0" w:space="0" w:color="auto"/>
          </w:divBdr>
        </w:div>
        <w:div w:id="166945572">
          <w:marLeft w:val="0"/>
          <w:marRight w:val="0"/>
          <w:marTop w:val="0"/>
          <w:marBottom w:val="0"/>
          <w:divBdr>
            <w:top w:val="none" w:sz="0" w:space="0" w:color="auto"/>
            <w:left w:val="none" w:sz="0" w:space="0" w:color="auto"/>
            <w:bottom w:val="none" w:sz="0" w:space="0" w:color="auto"/>
            <w:right w:val="none" w:sz="0" w:space="0" w:color="auto"/>
          </w:divBdr>
        </w:div>
      </w:divsChild>
    </w:div>
    <w:div w:id="1977224896">
      <w:bodyDiv w:val="1"/>
      <w:marLeft w:val="0"/>
      <w:marRight w:val="0"/>
      <w:marTop w:val="0"/>
      <w:marBottom w:val="0"/>
      <w:divBdr>
        <w:top w:val="none" w:sz="0" w:space="0" w:color="auto"/>
        <w:left w:val="none" w:sz="0" w:space="0" w:color="auto"/>
        <w:bottom w:val="none" w:sz="0" w:space="0" w:color="auto"/>
        <w:right w:val="none" w:sz="0" w:space="0" w:color="auto"/>
      </w:divBdr>
    </w:div>
    <w:div w:id="1978340755">
      <w:bodyDiv w:val="1"/>
      <w:marLeft w:val="0"/>
      <w:marRight w:val="0"/>
      <w:marTop w:val="0"/>
      <w:marBottom w:val="0"/>
      <w:divBdr>
        <w:top w:val="none" w:sz="0" w:space="0" w:color="auto"/>
        <w:left w:val="none" w:sz="0" w:space="0" w:color="auto"/>
        <w:bottom w:val="none" w:sz="0" w:space="0" w:color="auto"/>
        <w:right w:val="none" w:sz="0" w:space="0" w:color="auto"/>
      </w:divBdr>
      <w:divsChild>
        <w:div w:id="53899271">
          <w:marLeft w:val="0"/>
          <w:marRight w:val="0"/>
          <w:marTop w:val="0"/>
          <w:marBottom w:val="0"/>
          <w:divBdr>
            <w:top w:val="none" w:sz="0" w:space="0" w:color="auto"/>
            <w:left w:val="none" w:sz="0" w:space="0" w:color="auto"/>
            <w:bottom w:val="none" w:sz="0" w:space="0" w:color="auto"/>
            <w:right w:val="none" w:sz="0" w:space="0" w:color="auto"/>
          </w:divBdr>
        </w:div>
      </w:divsChild>
    </w:div>
    <w:div w:id="2050909387">
      <w:bodyDiv w:val="1"/>
      <w:marLeft w:val="0"/>
      <w:marRight w:val="0"/>
      <w:marTop w:val="0"/>
      <w:marBottom w:val="0"/>
      <w:divBdr>
        <w:top w:val="none" w:sz="0" w:space="0" w:color="auto"/>
        <w:left w:val="none" w:sz="0" w:space="0" w:color="auto"/>
        <w:bottom w:val="none" w:sz="0" w:space="0" w:color="auto"/>
        <w:right w:val="none" w:sz="0" w:space="0" w:color="auto"/>
      </w:divBdr>
      <w:divsChild>
        <w:div w:id="1504852047">
          <w:marLeft w:val="0"/>
          <w:marRight w:val="0"/>
          <w:marTop w:val="0"/>
          <w:marBottom w:val="0"/>
          <w:divBdr>
            <w:top w:val="none" w:sz="0" w:space="0" w:color="auto"/>
            <w:left w:val="none" w:sz="0" w:space="0" w:color="auto"/>
            <w:bottom w:val="none" w:sz="0" w:space="0" w:color="auto"/>
            <w:right w:val="none" w:sz="0" w:space="0" w:color="auto"/>
          </w:divBdr>
        </w:div>
      </w:divsChild>
    </w:div>
    <w:div w:id="2058964204">
      <w:bodyDiv w:val="1"/>
      <w:marLeft w:val="0"/>
      <w:marRight w:val="0"/>
      <w:marTop w:val="0"/>
      <w:marBottom w:val="0"/>
      <w:divBdr>
        <w:top w:val="none" w:sz="0" w:space="0" w:color="auto"/>
        <w:left w:val="none" w:sz="0" w:space="0" w:color="auto"/>
        <w:bottom w:val="none" w:sz="0" w:space="0" w:color="auto"/>
        <w:right w:val="none" w:sz="0" w:space="0" w:color="auto"/>
      </w:divBdr>
      <w:divsChild>
        <w:div w:id="85813926">
          <w:marLeft w:val="0"/>
          <w:marRight w:val="0"/>
          <w:marTop w:val="0"/>
          <w:marBottom w:val="0"/>
          <w:divBdr>
            <w:top w:val="none" w:sz="0" w:space="0" w:color="auto"/>
            <w:left w:val="none" w:sz="0" w:space="0" w:color="auto"/>
            <w:bottom w:val="none" w:sz="0" w:space="0" w:color="auto"/>
            <w:right w:val="none" w:sz="0" w:space="0" w:color="auto"/>
          </w:divBdr>
        </w:div>
      </w:divsChild>
    </w:div>
    <w:div w:id="2084598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2FS2468-2667(20)30189-4" TargetMode="External"/><Relationship Id="rId21" Type="http://schemas.openxmlformats.org/officeDocument/2006/relationships/hyperlink" Target="https://doi.org/10.1016/j.apenergy.2020.114961" TargetMode="External"/><Relationship Id="rId42" Type="http://schemas.openxmlformats.org/officeDocument/2006/relationships/hyperlink" Target="https://doi.org/10.1016/j.lungcan.2018.01.016" TargetMode="External"/><Relationship Id="rId47" Type="http://schemas.openxmlformats.org/officeDocument/2006/relationships/hyperlink" Target="https://assets.publishing.service.gov.uk/government/uploads/system/uploads/attachment_data/file/701443/DFID-Digital-Strategy-23-01-18a.pdf" TargetMode="External"/><Relationship Id="rId63" Type="http://schemas.openxmlformats.org/officeDocument/2006/relationships/header" Target="header2.xm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1009448/decarbonising-transport-a-better-greener-britain.pdf" TargetMode="External"/><Relationship Id="rId29" Type="http://schemas.openxmlformats.org/officeDocument/2006/relationships/hyperlink" Target="https://housingevidence.ac.uk/wp-content/uploads/2019/08/20190820-CaCHE-Housing-Supply-FINAL.pdf" TargetMode="External"/><Relationship Id="rId11" Type="http://schemas.openxmlformats.org/officeDocument/2006/relationships/hyperlink" Target="https://www.annualreviews.org/doi/pdf/10.1146/annurev-publhealth-031210-101218" TargetMode="External"/><Relationship Id="rId24" Type="http://schemas.openxmlformats.org/officeDocument/2006/relationships/hyperlink" Target="https://dera.ioe.ac.uk/33707/1/UKVNR-web-accessible.pdf" TargetMode="External"/><Relationship Id="rId32" Type="http://schemas.openxmlformats.org/officeDocument/2006/relationships/hyperlink" Target="https://assets.publishing.service.gov.uk/government/uploads/system/uploads/attachment_data/file/147978/Sustainable_Development_in_the_NHS.pdf" TargetMode="External"/><Relationship Id="rId37" Type="http://schemas.openxmlformats.org/officeDocument/2006/relationships/hyperlink" Target="https://www.ons.gov.uk/peoplepopulationandcommunity/birthsdeathsandmarriages/deaths/bulletins/quarterlysuicidedeathregistrationsinengland/2001to2020registrationsandquarter1jantomartoquarter4octtodec2021provisionaldata" TargetMode="External"/><Relationship Id="rId40" Type="http://schemas.openxmlformats.org/officeDocument/2006/relationships/hyperlink" Target="https://www.ipcc.ch/site/assets/uploads/sites/2/2019/05/SR15_Chapter5_High_Res.pdf" TargetMode="External"/><Relationship Id="rId45" Type="http://schemas.openxmlformats.org/officeDocument/2006/relationships/hyperlink" Target="https://www.kingsfund.org.uk/projects/positions/nhs-workforce" TargetMode="External"/><Relationship Id="rId53" Type="http://schemas.openxmlformats.org/officeDocument/2006/relationships/hyperlink" Target="https://documents-dds-ny.un.org/doc/UNDOC/GEN/N17/207/63/PDF/N1720763.pdf?OpenElement" TargetMode="External"/><Relationship Id="rId58" Type="http://schemas.openxmlformats.org/officeDocument/2006/relationships/hyperlink" Target="https://unhabitat.org/sites/default/files/documents/2019-09/strategic_plan_2020-2023.pdf" TargetMode="External"/><Relationship Id="rId66" Type="http://schemas.openxmlformats.org/officeDocument/2006/relationships/header" Target="header3.xml"/><Relationship Id="rId5" Type="http://schemas.openxmlformats.org/officeDocument/2006/relationships/webSettings" Target="webSettings.xml"/><Relationship Id="rId61" Type="http://schemas.openxmlformats.org/officeDocument/2006/relationships/hyperlink" Target="http://dx.doi.org/10.1136/thoraxjnl-2019-213722" TargetMode="External"/><Relationship Id="rId19" Type="http://schemas.openxmlformats.org/officeDocument/2006/relationships/hyperlink" Target="https://assets.publishing.service.gov.uk/government/uploads/system/uploads/attachment_data/file/277566/Narrative__January_2014_.pdf" TargetMode="External"/><Relationship Id="rId14" Type="http://schemas.openxmlformats.org/officeDocument/2006/relationships/hyperlink" Target="https://pure.diis.dk/ws/files/267767/The_world_needs_an_urban_goal_web.pdf" TargetMode="External"/><Relationship Id="rId22" Type="http://schemas.openxmlformats.org/officeDocument/2006/relationships/hyperlink" Target="https://www.gpmarinelitter.org/resources/information-documents/commonwealth-marine-plastics-research-and-innovation-framework" TargetMode="External"/><Relationship Id="rId27" Type="http://schemas.openxmlformats.org/officeDocument/2006/relationships/hyperlink" Target="https://www.kingsfund.org.uk/publications/economic-influence-nhs-local-level" TargetMode="External"/><Relationship Id="rId30" Type="http://schemas.openxmlformats.org/officeDocument/2006/relationships/hyperlink" Target="https://www.youtube.com/watch?v=OC8MFGu8s94" TargetMode="External"/><Relationship Id="rId35" Type="http://schemas.openxmlformats.org/officeDocument/2006/relationships/hyperlink" Target="https://www.ons.gov.uk/peoplepopulationandcommunity/crimeandjustice/articles/drugmisuseinenglandandwales/yearendingmarch2020" TargetMode="External"/><Relationship Id="rId43" Type="http://schemas.openxmlformats.org/officeDocument/2006/relationships/hyperlink" Target="https://www.sd-commission.org.uk/pages/history_sd.html" TargetMode="External"/><Relationship Id="rId48" Type="http://schemas.openxmlformats.org/officeDocument/2006/relationships/hyperlink" Target="https://landregistry.data.gov.uk/app/ukhpi" TargetMode="External"/><Relationship Id="rId56" Type="http://schemas.openxmlformats.org/officeDocument/2006/relationships/hyperlink" Target="https://sdgs.un.org/goals" TargetMode="External"/><Relationship Id="rId64" Type="http://schemas.openxmlformats.org/officeDocument/2006/relationships/footer" Target="footer1.xml"/><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en.unesco.org/themes/education-sustainable-development/what-is-esd/sd" TargetMode="External"/><Relationship Id="rId3" Type="http://schemas.openxmlformats.org/officeDocument/2006/relationships/styles" Target="styles.xml"/><Relationship Id="rId12" Type="http://schemas.openxmlformats.org/officeDocument/2006/relationships/hyperlink" Target="https://www.bma.org.uk/advice-and-support/nhs-delivery-and-workforce/pressures/nhs-backlog-data-analysis" TargetMode="External"/><Relationship Id="rId17" Type="http://schemas.openxmlformats.org/officeDocument/2006/relationships/hyperlink" Target="https://assets.publishing.service.gov.uk/government/uploads/system/uploads/attachment_data/file/590464/Fixing_our_broken_housing_market_-_print_ready_version.pdf" TargetMode="External"/><Relationship Id="rId25" Type="http://schemas.openxmlformats.org/officeDocument/2006/relationships/hyperlink" Target="https://www.iucn.org/resources/issues-brief/marine-plastic-pollution" TargetMode="External"/><Relationship Id="rId33" Type="http://schemas.openxmlformats.org/officeDocument/2006/relationships/hyperlink" Target="https://data.oecd.org/oda/net-oda.htm" TargetMode="External"/><Relationship Id="rId38" Type="http://schemas.openxmlformats.org/officeDocument/2006/relationships/hyperlink" Target="https://doi.org/10.3389/frsc.2021.746337" TargetMode="External"/><Relationship Id="rId46" Type="http://schemas.openxmlformats.org/officeDocument/2006/relationships/hyperlink" Target="https://doi.org/10.3322/caac.21632" TargetMode="External"/><Relationship Id="rId59" Type="http://schemas.openxmlformats.org/officeDocument/2006/relationships/hyperlink" Target="https://www.who.int/about/governance/constitution" TargetMode="External"/><Relationship Id="rId67" Type="http://schemas.openxmlformats.org/officeDocument/2006/relationships/footer" Target="footer3.xml"/><Relationship Id="rId20" Type="http://schemas.openxmlformats.org/officeDocument/2006/relationships/hyperlink" Target="https://assets.publishing.service.gov.uk/government/uploads/system/uploads/attachment_data/file/753688/Prevention_is_better_than_cure_5-11.pdf" TargetMode="External"/><Relationship Id="rId41" Type="http://schemas.openxmlformats.org/officeDocument/2006/relationships/hyperlink" Target="https://doi.org/10.1093/jel/eqaa027" TargetMode="External"/><Relationship Id="rId54" Type="http://schemas.openxmlformats.org/officeDocument/2006/relationships/hyperlink" Target="https://population.un.org/wup/Publications/Files/WUP2018-Report.pdf"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ov.uk/government/publications/dfid-digital-strategy-2018-to-2020-doing-development-in-a-digital-world/dfid-digital-strategy-2018-to-2020-doing-development-in-a-digital-world" TargetMode="External"/><Relationship Id="rId23" Type="http://schemas.openxmlformats.org/officeDocument/2006/relationships/hyperlink" Target="https://www.gov.uk/government/news/uk-launches-new-research-and-innovation-hub-to-tackle-scourge-of-plastic-in-our-seas-and-oceans" TargetMode="External"/><Relationship Id="rId28" Type="http://schemas.openxmlformats.org/officeDocument/2006/relationships/hyperlink" Target="https://www.mcsuk.org/ocean-emergency/ocean-pollution/single-use-plastics/" TargetMode="External"/><Relationship Id="rId36" Type="http://schemas.openxmlformats.org/officeDocument/2006/relationships/hyperlink" Target="https://www.ons.gov.uk/peoplepopulationandcommunity/healthandsocialcare/healthandlifeexpectancies/bulletins/healthstatelifeexpectanciesuk/2018to2020" TargetMode="External"/><Relationship Id="rId49" Type="http://schemas.openxmlformats.org/officeDocument/2006/relationships/hyperlink" Target="file:///C:/Users/Student/Zotero/storage/3WG9WCF7/sustainable-development-goals-how-is-the-uk-performing.html" TargetMode="External"/><Relationship Id="rId57" Type="http://schemas.openxmlformats.org/officeDocument/2006/relationships/hyperlink" Target="https://web.archive.org/web/20201230063900/http://www.undp.org/content/undp/en/home/sustainable-development-goals/goal-3-good-health-and-well-being.html" TargetMode="External"/><Relationship Id="rId10" Type="http://schemas.openxmlformats.org/officeDocument/2006/relationships/hyperlink" Target="https://doi.org/10.1177%2F00333549141291S206" TargetMode="External"/><Relationship Id="rId31" Type="http://schemas.openxmlformats.org/officeDocument/2006/relationships/hyperlink" Target="https://www.youtube.com/watch?v=iqRy9huAFiw" TargetMode="External"/><Relationship Id="rId44" Type="http://schemas.openxmlformats.org/officeDocument/2006/relationships/hyperlink" Target="file:///C:/Users/Student/Downloads/SDG-17-Partnerships-Policy-Brief.pdf" TargetMode="External"/><Relationship Id="rId52" Type="http://schemas.openxmlformats.org/officeDocument/2006/relationships/hyperlink" Target="https://stg-wedocs.unep.org/bitstream/handle/20.500.11822/11125/unepswiosm1inf7sdg.pdf?sequence=1" TargetMode="External"/><Relationship Id="rId60" Type="http://schemas.openxmlformats.org/officeDocument/2006/relationships/hyperlink" Target="https://dx.doi.org/10.2139/ssrn.4150187" TargetMode="External"/><Relationship Id="rId65"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doi.org/10.18356/3bfe3cfa-en" TargetMode="External"/><Relationship Id="rId13" Type="http://schemas.openxmlformats.org/officeDocument/2006/relationships/hyperlink" Target="https://www.kingsfund.org.uk/blog/2018/11/prevention-better-cure-except-when-it-comes-paying-it" TargetMode="External"/><Relationship Id="rId18" Type="http://schemas.openxmlformats.org/officeDocument/2006/relationships/hyperlink" Target="https://assets.publishing.service.gov.uk/government/uploads/system/uploads/attachment_data/file/770715/clean-air-strategy-2019.pdf" TargetMode="External"/><Relationship Id="rId39" Type="http://schemas.openxmlformats.org/officeDocument/2006/relationships/hyperlink" Target="https://doi.org/10.1007/s11625-018-0627-5" TargetMode="External"/><Relationship Id="rId34" Type="http://schemas.openxmlformats.org/officeDocument/2006/relationships/hyperlink" Target="https://www.gov.uk/government/statistics/local-tobacco-control-profiles-for-england-december-2021/local-tobacco-control-profiles-for-england-short-statistical-commentary-december-2021" TargetMode="External"/><Relationship Id="rId50" Type="http://schemas.openxmlformats.org/officeDocument/2006/relationships/hyperlink" Target="https://commonslibrary.parliament.uk/research-briefings/sn03336/" TargetMode="External"/><Relationship Id="rId55" Type="http://schemas.openxmlformats.org/officeDocument/2006/relationships/hyperlink" Target="https://www.un.org/en/exhibits/page/sdgs-17-goals-transform-worl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Report%20(Urban%20them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3">
      <a:majorFont>
        <a:latin typeface="Franklin Gothic Heavy"/>
        <a:ea typeface=""/>
        <a:cs typeface=""/>
      </a:majorFont>
      <a:minorFont>
        <a:latin typeface="Microsoft Sans Serif"/>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06938A-11D9-4149-97B7-7DC6B12A6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(Urban theme)</Template>
  <TotalTime>42319</TotalTime>
  <Pages>21</Pages>
  <Words>7784</Words>
  <Characters>44374</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Fatima zahra</cp:lastModifiedBy>
  <cp:revision>483</cp:revision>
  <dcterms:created xsi:type="dcterms:W3CDTF">2022-06-09T14:31:00Z</dcterms:created>
  <dcterms:modified xsi:type="dcterms:W3CDTF">2022-07-25T15:01:00Z</dcterms:modified>
</cp:coreProperties>
</file>