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819958192"/>
        <w:docPartObj>
          <w:docPartGallery w:val="Cover Pages"/>
          <w:docPartUnique/>
        </w:docPartObj>
      </w:sdtPr>
      <w:sdtEndPr/>
      <w:sdtContent>
        <w:p w14:paraId="676F4AEA" w14:textId="3AB8353B" w:rsidR="00CC2E24" w:rsidRDefault="00CC2E24">
          <w:r>
            <w:rPr>
              <w:noProof/>
            </w:rPr>
            <mc:AlternateContent>
              <mc:Choice Requires="wps">
                <w:drawing>
                  <wp:anchor distT="0" distB="0" distL="114300" distR="114300" simplePos="0" relativeHeight="251664384" behindDoc="0" locked="0" layoutInCell="1" allowOverlap="1" wp14:anchorId="3399F16A" wp14:editId="33CF336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1B833CD5" w14:textId="4E39B543" w:rsidR="00AE3937" w:rsidRDefault="001E3558">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AE3937">
                                      <w:rPr>
                                        <w:noProof/>
                                        <w:color w:val="44546A" w:themeColor="text2"/>
                                      </w:rPr>
                                      <w:t>Rachel Pickersgill (2004655)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399F16A"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" filled="f" stroked="f" strokeweight=".5pt">
                    <v:textbox style="mso-fit-shape-to-text:t">
                      <w:txbxContent>
                        <w:p w14:paraId="1B833CD5" w14:textId="4E39B543" w:rsidR="00AE3937" w:rsidRDefault="00AE3937">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4546A" w:themeColor="text2"/>
                                </w:rPr>
                                <w:t>Rachel Pickersgill (2004655)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EF372E6" wp14:editId="4C8BA6CA">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DE7A5CE" w14:textId="77777777" w:rsidR="00AE3937" w:rsidRDefault="00AE3937"/>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EF372E6"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" fillcolor="#d9e2f3 [660]" stroked="f" strokeweight="1pt">
                    <v:fill color2="#8eaadb [1940]" rotate="t" focus="100%" type="gradient">
                      <o:fill v:ext="view" type="gradientUnscaled"/>
                    </v:fill>
                    <v:textbox inset="21.6pt,,21.6pt">
                      <w:txbxContent>
                        <w:p w14:paraId="5DE7A5CE" w14:textId="77777777" w:rsidR="00AE3937" w:rsidRDefault="00AE3937"/>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48A66EE" wp14:editId="6C9B803D">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608B26" w14:textId="7D299336" w:rsidR="00AE3937" w:rsidRDefault="00AE3937">
                                <w:pPr>
                                  <w:spacing w:before="240"/>
                                  <w:jc w:val="center"/>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248A66EE"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" fillcolor="#44546a [3215]" stroked="f" strokeweight="1pt">
                    <v:textbox inset="14.4pt,14.4pt,14.4pt,28.8pt">
                      <w:txbxContent>
                        <w:p w14:paraId="51608B26" w14:textId="7D299336" w:rsidR="00AE3937" w:rsidRDefault="00AE3937">
                          <w:pPr>
                            <w:spacing w:before="240"/>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493A4D0" wp14:editId="4F2694C1">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5E7BB1C0"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6259E1C" wp14:editId="3C2F648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CDD8D6D"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0130460B" wp14:editId="33FBD3E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3D03805" w14:textId="57E6E1CB" w:rsidR="00AE3937" w:rsidRDefault="00AE393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Regeneration Plan For Blaenavon</w:t>
                                    </w:r>
                                  </w:p>
                                </w:sdtContent>
                              </w:sdt>
                              <w:p w14:paraId="3601CD3E" w14:textId="380135D1" w:rsidR="00AE3937" w:rsidRDefault="00AE3937">
                                <w:pPr>
                                  <w:rPr>
                                    <w:rFonts w:asciiTheme="majorHAnsi" w:eastAsiaTheme="majorEastAsia" w:hAnsiTheme="majorHAnsi" w:cstheme="majorBidi"/>
                                    <w:noProof/>
                                    <w:color w:val="44546A" w:themeColor="text2"/>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0130460B"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&#13;&#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3D03805" w14:textId="57E6E1CB" w:rsidR="00AE3937" w:rsidRDefault="00AE3937">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Regeneration Plan For Blaenavon</w:t>
                              </w:r>
                            </w:p>
                          </w:sdtContent>
                        </w:sdt>
                        <w:p w14:paraId="3601CD3E" w14:textId="380135D1" w:rsidR="00AE3937" w:rsidRDefault="00AE3937">
                          <w:pPr>
                            <w:rPr>
                              <w:rFonts w:asciiTheme="majorHAnsi" w:eastAsiaTheme="majorEastAsia" w:hAnsiTheme="majorHAnsi" w:cstheme="majorBidi"/>
                              <w:noProof/>
                              <w:color w:val="44546A" w:themeColor="text2"/>
                              <w:sz w:val="32"/>
                              <w:szCs w:val="40"/>
                            </w:rPr>
                          </w:pPr>
                        </w:p>
                      </w:txbxContent>
                    </v:textbox>
                    <w10:wrap type="square" anchorx="page" anchory="page"/>
                  </v:shape>
                </w:pict>
              </mc:Fallback>
            </mc:AlternateContent>
          </w:r>
        </w:p>
        <w:p w14:paraId="592CAF68" w14:textId="5EFD6929" w:rsidR="00CC2E24" w:rsidRDefault="00CC2E24">
          <w:pPr>
            <w:rPr>
              <w:rFonts w:asciiTheme="majorHAnsi" w:eastAsiaTheme="majorEastAsia" w:hAnsiTheme="majorHAnsi" w:cstheme="majorBidi"/>
              <w:color w:val="2F5496" w:themeColor="accent1" w:themeShade="BF"/>
              <w:sz w:val="32"/>
              <w:szCs w:val="32"/>
            </w:rPr>
          </w:pPr>
          <w:r>
            <w:br w:type="page"/>
          </w:r>
        </w:p>
      </w:sdtContent>
    </w:sdt>
    <w:p w14:paraId="6F540825" w14:textId="615122BE" w:rsidR="00F53DE5" w:rsidRDefault="00F53DE5" w:rsidP="00CC2E24">
      <w:pPr>
        <w:pStyle w:val="Heading1"/>
      </w:pPr>
    </w:p>
    <w:p w14:paraId="00AECA77" w14:textId="4BC423B5" w:rsidR="00CC2E24" w:rsidRDefault="00CC2E24">
      <w:pPr>
        <w:rPr>
          <w:rFonts w:asciiTheme="majorHAnsi" w:eastAsiaTheme="majorEastAsia" w:hAnsiTheme="majorHAnsi" w:cstheme="majorBidi"/>
          <w:color w:val="2F5496" w:themeColor="accent1" w:themeShade="BF"/>
          <w:sz w:val="32"/>
          <w:szCs w:val="32"/>
        </w:rPr>
      </w:pPr>
    </w:p>
    <w:p w14:paraId="4521D235" w14:textId="4B3EF38F" w:rsidR="00CC2E24" w:rsidRDefault="00CC2E24" w:rsidP="00CC2E24">
      <w:pPr>
        <w:pStyle w:val="Heading1"/>
      </w:pPr>
      <w:r>
        <w:t xml:space="preserve">Executive Summary </w:t>
      </w:r>
    </w:p>
    <w:p w14:paraId="5D8CB87B" w14:textId="700B7783" w:rsidR="00CC2E24" w:rsidRDefault="003072AA">
      <w:pPr>
        <w:rPr>
          <w:rFonts w:asciiTheme="majorHAnsi" w:eastAsiaTheme="majorEastAsia" w:hAnsiTheme="majorHAnsi" w:cstheme="majorBidi"/>
          <w:color w:val="2F5496" w:themeColor="accent1" w:themeShade="BF"/>
          <w:sz w:val="32"/>
          <w:szCs w:val="32"/>
        </w:rPr>
      </w:pPr>
      <w:r>
        <w:t xml:space="preserve">This report outlines three regeneration ideas for Blaenavon, these ideas are to put in an outdoor activity centre, </w:t>
      </w:r>
      <w:r w:rsidR="0077765F">
        <w:t>installing</w:t>
      </w:r>
      <w:r>
        <w:t xml:space="preserve"> glamping pods and revamping the high street to make it look more approachable. The report contains research on </w:t>
      </w:r>
      <w:r w:rsidR="0077765F">
        <w:t>the historical development of Blaenavon, its changing fortunes over the times, existing assets and economic character, the key stakeholders</w:t>
      </w:r>
      <w:r w:rsidR="00F57D6A">
        <w:t>,</w:t>
      </w:r>
      <w:r w:rsidR="0077765F">
        <w:t xml:space="preserve"> interest groups, and local and regional development plans.</w:t>
      </w:r>
      <w:r w:rsidR="0094001F">
        <w:t xml:space="preserve"> </w:t>
      </w:r>
      <w:r w:rsidR="00CC2E24">
        <w:br w:type="page"/>
      </w:r>
    </w:p>
    <w:p w14:paraId="3AC477DE" w14:textId="156DD686" w:rsidR="00CC2E24" w:rsidRDefault="00CC2E24" w:rsidP="00CC2E24">
      <w:pPr>
        <w:pStyle w:val="Heading1"/>
      </w:pPr>
      <w:r>
        <w:lastRenderedPageBreak/>
        <w:t>Contents Page</w:t>
      </w:r>
    </w:p>
    <w:p w14:paraId="5D004157" w14:textId="77777777" w:rsidR="006309E6" w:rsidRDefault="006309E6"/>
    <w:p w14:paraId="2A5DEA7E" w14:textId="28D0CAFF" w:rsidR="006309E6" w:rsidRDefault="006309E6">
      <w:r>
        <w:t>Introduction</w:t>
      </w:r>
      <w:r w:rsidR="00060D31">
        <w:t xml:space="preserve"> 3</w:t>
      </w:r>
    </w:p>
    <w:p w14:paraId="447DE56D" w14:textId="72033060" w:rsidR="006309E6" w:rsidRDefault="006309E6">
      <w:r>
        <w:t xml:space="preserve">Main body </w:t>
      </w:r>
      <w:r w:rsidR="00060D31">
        <w:t>3-</w:t>
      </w:r>
      <w:r w:rsidR="00894823">
        <w:t>5</w:t>
      </w:r>
    </w:p>
    <w:p w14:paraId="03F0B2D8" w14:textId="7F63D6BF" w:rsidR="006309E6" w:rsidRDefault="006309E6">
      <w:r>
        <w:t>Regeneration ideas</w:t>
      </w:r>
      <w:r w:rsidR="00BF7DCE">
        <w:t xml:space="preserve"> 5-</w:t>
      </w:r>
      <w:r w:rsidR="00894823">
        <w:t>6</w:t>
      </w:r>
    </w:p>
    <w:p w14:paraId="7D3E834D" w14:textId="3432519A" w:rsidR="006309E6" w:rsidRDefault="006309E6">
      <w:r>
        <w:t xml:space="preserve">Conclusion </w:t>
      </w:r>
      <w:r w:rsidR="00894823">
        <w:t>7</w:t>
      </w:r>
    </w:p>
    <w:p w14:paraId="49C91B40" w14:textId="0971504C" w:rsidR="00544C25" w:rsidRDefault="00544C25">
      <w:r>
        <w:t xml:space="preserve">References </w:t>
      </w:r>
      <w:r w:rsidR="00894823">
        <w:t>8</w:t>
      </w:r>
    </w:p>
    <w:p w14:paraId="3AF8B88C" w14:textId="77777777" w:rsidR="005B5941" w:rsidRDefault="005B5941" w:rsidP="00BF5481"/>
    <w:p w14:paraId="3088C685" w14:textId="77777777" w:rsidR="005B5941" w:rsidRDefault="005B5941" w:rsidP="00BF5481"/>
    <w:p w14:paraId="223A39D8" w14:textId="77777777" w:rsidR="005B5941" w:rsidRDefault="005B5941" w:rsidP="00BF5481"/>
    <w:p w14:paraId="11A7D823" w14:textId="77777777" w:rsidR="005B5941" w:rsidRDefault="005B5941" w:rsidP="00BF5481"/>
    <w:p w14:paraId="092A7276" w14:textId="77777777" w:rsidR="005B5941" w:rsidRDefault="005B5941" w:rsidP="00BF5481"/>
    <w:p w14:paraId="0CF6AB9C" w14:textId="77777777" w:rsidR="005B5941" w:rsidRDefault="005B5941" w:rsidP="00BF5481"/>
    <w:p w14:paraId="3475236C" w14:textId="77777777" w:rsidR="005B5941" w:rsidRDefault="005B5941" w:rsidP="00BF5481"/>
    <w:p w14:paraId="09268895" w14:textId="77777777" w:rsidR="005B5941" w:rsidRDefault="005B5941" w:rsidP="00BF5481"/>
    <w:p w14:paraId="430C24EE" w14:textId="77777777" w:rsidR="005B5941" w:rsidRDefault="005B5941" w:rsidP="00BF5481"/>
    <w:p w14:paraId="2605184D" w14:textId="77777777" w:rsidR="005B5941" w:rsidRDefault="005B5941" w:rsidP="00BF5481"/>
    <w:p w14:paraId="159D15CF" w14:textId="77777777" w:rsidR="005B5941" w:rsidRDefault="005B5941" w:rsidP="00BF5481"/>
    <w:p w14:paraId="12D317A9" w14:textId="77777777" w:rsidR="005B5941" w:rsidRDefault="005B5941" w:rsidP="00BF5481"/>
    <w:p w14:paraId="680D1D7D" w14:textId="77777777" w:rsidR="005B5941" w:rsidRDefault="005B5941" w:rsidP="00BF5481"/>
    <w:p w14:paraId="2CA9A929" w14:textId="77777777" w:rsidR="005B5941" w:rsidRDefault="005B5941" w:rsidP="00BF5481"/>
    <w:p w14:paraId="2A904E0F" w14:textId="77777777" w:rsidR="005B5941" w:rsidRDefault="005B5941" w:rsidP="00BF5481"/>
    <w:p w14:paraId="533046EF" w14:textId="77777777" w:rsidR="005B5941" w:rsidRDefault="005B5941" w:rsidP="00BF5481"/>
    <w:p w14:paraId="663465F1" w14:textId="77777777" w:rsidR="005B5941" w:rsidRDefault="005B5941" w:rsidP="00BF5481"/>
    <w:p w14:paraId="0C23B4E5" w14:textId="77777777" w:rsidR="005B5941" w:rsidRDefault="005B5941" w:rsidP="00BF5481"/>
    <w:p w14:paraId="367EA6C7" w14:textId="77777777" w:rsidR="005B5941" w:rsidRDefault="005B5941" w:rsidP="00BF5481"/>
    <w:p w14:paraId="669165D1" w14:textId="46F69340" w:rsidR="00BF5481" w:rsidRPr="005B5941" w:rsidRDefault="005B5941" w:rsidP="00BF5481">
      <w:pPr>
        <w:rPr>
          <w:rFonts w:asciiTheme="majorHAnsi" w:eastAsiaTheme="majorEastAsia" w:hAnsiTheme="majorHAnsi" w:cstheme="majorBidi"/>
          <w:color w:val="2F5496" w:themeColor="accent1" w:themeShade="BF"/>
          <w:sz w:val="32"/>
          <w:szCs w:val="32"/>
        </w:rPr>
      </w:pPr>
      <w:r w:rsidRPr="00BF5481">
        <w:rPr>
          <w:rFonts w:ascii="Times New Roman" w:eastAsia="Times New Roman" w:hAnsi="Times New Roman" w:cs="Times New Roman"/>
          <w:noProof/>
          <w:sz w:val="24"/>
          <w:szCs w:val="24"/>
          <w:lang w:eastAsia="en-GB"/>
        </w:rPr>
        <w:lastRenderedPageBreak/>
        <w:drawing>
          <wp:anchor distT="0" distB="0" distL="114300" distR="114300" simplePos="0" relativeHeight="251665408" behindDoc="1" locked="0" layoutInCell="1" allowOverlap="1" wp14:anchorId="1E02A56F" wp14:editId="2E35D05B">
            <wp:simplePos x="0" y="0"/>
            <wp:positionH relativeFrom="column">
              <wp:posOffset>4360448</wp:posOffset>
            </wp:positionH>
            <wp:positionV relativeFrom="paragraph">
              <wp:posOffset>147</wp:posOffset>
            </wp:positionV>
            <wp:extent cx="2081530" cy="1560830"/>
            <wp:effectExtent l="0" t="0" r="1270" b="1270"/>
            <wp:wrapTight wrapText="bothSides">
              <wp:wrapPolygon edited="0">
                <wp:start x="0" y="0"/>
                <wp:lineTo x="0" y="21442"/>
                <wp:lineTo x="21481" y="21442"/>
                <wp:lineTo x="21481" y="0"/>
                <wp:lineTo x="0" y="0"/>
              </wp:wrapPolygon>
            </wp:wrapTight>
            <wp:docPr id="1" name="Picture 1" descr="A picture containing grass, sky, outdoo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sky, outdoor, nature&#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1530" cy="1560830"/>
                    </a:xfrm>
                    <a:prstGeom prst="rect">
                      <a:avLst/>
                    </a:prstGeom>
                    <a:noFill/>
                    <a:ln>
                      <a:noFill/>
                    </a:ln>
                  </pic:spPr>
                </pic:pic>
              </a:graphicData>
            </a:graphic>
            <wp14:sizeRelH relativeFrom="page">
              <wp14:pctWidth>0</wp14:pctWidth>
            </wp14:sizeRelH>
            <wp14:sizeRelV relativeFrom="page">
              <wp14:pctHeight>0</wp14:pctHeight>
            </wp14:sizeRelV>
          </wp:anchor>
        </w:drawing>
      </w:r>
      <w:r w:rsidR="00BF5481" w:rsidRPr="00BF5481">
        <w:t xml:space="preserve"> </w:t>
      </w:r>
      <w:r w:rsidR="00BF5481" w:rsidRPr="00BF5481">
        <w:rPr>
          <w:rFonts w:ascii="Times New Roman" w:eastAsia="Times New Roman" w:hAnsi="Times New Roman" w:cs="Times New Roman"/>
          <w:sz w:val="24"/>
          <w:szCs w:val="24"/>
          <w:lang w:eastAsia="en-GB"/>
        </w:rPr>
        <w:fldChar w:fldCharType="begin"/>
      </w:r>
      <w:r w:rsidR="00BF5481" w:rsidRPr="00BF5481">
        <w:rPr>
          <w:rFonts w:ascii="Times New Roman" w:eastAsia="Times New Roman" w:hAnsi="Times New Roman" w:cs="Times New Roman"/>
          <w:sz w:val="24"/>
          <w:szCs w:val="24"/>
          <w:lang w:eastAsia="en-GB"/>
        </w:rPr>
        <w:instrText xml:space="preserve"> INCLUDEPICTURE "/var/folders/pf/669xxnlj3dngzcg0v283zd2c0000gn/T/com.microsoft.Word/WebArchiveCopyPasteTempFiles/2030115_3e53c8d9.jpg" \* MERGEFORMATINET </w:instrText>
      </w:r>
      <w:r w:rsidR="00BF5481" w:rsidRPr="00BF5481">
        <w:rPr>
          <w:rFonts w:ascii="Times New Roman" w:eastAsia="Times New Roman" w:hAnsi="Times New Roman" w:cs="Times New Roman"/>
          <w:sz w:val="24"/>
          <w:szCs w:val="24"/>
          <w:lang w:eastAsia="en-GB"/>
        </w:rPr>
        <w:fldChar w:fldCharType="end"/>
      </w:r>
    </w:p>
    <w:p w14:paraId="2E04B018" w14:textId="5C6FA385" w:rsidR="00CC2E24" w:rsidRDefault="005B5941" w:rsidP="00DD39DA">
      <w:pPr>
        <w:pStyle w:val="Heading1"/>
      </w:pPr>
      <w:r>
        <w:t>Introduction</w:t>
      </w:r>
    </w:p>
    <w:p w14:paraId="04776689" w14:textId="7C7BDC22" w:rsidR="001C100D" w:rsidRDefault="008625FC">
      <w:r>
        <w:rPr>
          <w:noProof/>
        </w:rPr>
        <mc:AlternateContent>
          <mc:Choice Requires="wps">
            <w:drawing>
              <wp:anchor distT="0" distB="0" distL="114300" distR="114300" simplePos="0" relativeHeight="251667456" behindDoc="1" locked="0" layoutInCell="1" allowOverlap="1" wp14:anchorId="6D13EA48" wp14:editId="5BB686B9">
                <wp:simplePos x="0" y="0"/>
                <wp:positionH relativeFrom="column">
                  <wp:posOffset>4529064</wp:posOffset>
                </wp:positionH>
                <wp:positionV relativeFrom="paragraph">
                  <wp:posOffset>950839</wp:posOffset>
                </wp:positionV>
                <wp:extent cx="1870075" cy="647065"/>
                <wp:effectExtent l="0" t="0" r="0" b="635"/>
                <wp:wrapTight wrapText="bothSides">
                  <wp:wrapPolygon edited="0">
                    <wp:start x="0" y="0"/>
                    <wp:lineTo x="0" y="21197"/>
                    <wp:lineTo x="21417" y="21197"/>
                    <wp:lineTo x="21417"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870075" cy="647065"/>
                        </a:xfrm>
                        <a:prstGeom prst="rect">
                          <a:avLst/>
                        </a:prstGeom>
                        <a:solidFill>
                          <a:prstClr val="white"/>
                        </a:solidFill>
                        <a:ln>
                          <a:noFill/>
                        </a:ln>
                      </wps:spPr>
                      <wps:txbx>
                        <w:txbxContent>
                          <w:p w14:paraId="3EDF27E9" w14:textId="77777777" w:rsidR="00AE3937" w:rsidRPr="0032638E" w:rsidRDefault="00AE3937" w:rsidP="0032638E">
                            <w:pPr>
                              <w:pStyle w:val="Caption"/>
                            </w:pPr>
                            <w:r>
                              <w:t xml:space="preserve">Figure </w:t>
                            </w:r>
                            <w:fldSimple w:instr=" SEQ Figure \* ARABIC ">
                              <w:r>
                                <w:rPr>
                                  <w:noProof/>
                                </w:rPr>
                                <w:t>1</w:t>
                              </w:r>
                            </w:fldSimple>
                            <w:r>
                              <w:t xml:space="preserve"> </w:t>
                            </w:r>
                            <w:hyperlink r:id="rId8" w:history="1">
                              <w:r w:rsidRPr="00B020EA">
                                <w:rPr>
                                  <w:rStyle w:val="Hyperlink"/>
                                </w:rPr>
                                <w:t>https://www.geograph.org.uk/photo/2030115</w:t>
                              </w:r>
                            </w:hyperlink>
                            <w:r>
                              <w:t xml:space="preserve">. </w:t>
                            </w:r>
                            <w:r w:rsidRPr="0032638E">
                              <w:t>Photo © </w:t>
                            </w:r>
                            <w:proofErr w:type="spellStart"/>
                            <w:r w:rsidRPr="0032638E">
                              <w:fldChar w:fldCharType="begin"/>
                            </w:r>
                            <w:r w:rsidRPr="0032638E">
                              <w:instrText xml:space="preserve"> HYPERLINK "https://www.geograph.org.uk/profile/4582" \o "View profile" </w:instrText>
                            </w:r>
                            <w:r w:rsidRPr="0032638E">
                              <w:fldChar w:fldCharType="separate"/>
                            </w:r>
                            <w:r w:rsidRPr="0032638E">
                              <w:rPr>
                                <w:rStyle w:val="Hyperlink"/>
                              </w:rPr>
                              <w:t>Eirian</w:t>
                            </w:r>
                            <w:proofErr w:type="spellEnd"/>
                            <w:r w:rsidRPr="0032638E">
                              <w:rPr>
                                <w:rStyle w:val="Hyperlink"/>
                              </w:rPr>
                              <w:t xml:space="preserve"> Evans</w:t>
                            </w:r>
                            <w:r w:rsidRPr="0032638E">
                              <w:fldChar w:fldCharType="end"/>
                            </w:r>
                            <w:r w:rsidRPr="0032638E">
                              <w:t> (</w:t>
                            </w:r>
                            <w:hyperlink r:id="rId9" w:history="1">
                              <w:r w:rsidRPr="0032638E">
                                <w:rPr>
                                  <w:rStyle w:val="Hyperlink"/>
                                </w:rPr>
                                <w:t>cc-by-</w:t>
                              </w:r>
                              <w:proofErr w:type="spellStart"/>
                              <w:r w:rsidRPr="0032638E">
                                <w:rPr>
                                  <w:rStyle w:val="Hyperlink"/>
                                </w:rPr>
                                <w:t>sa</w:t>
                              </w:r>
                              <w:proofErr w:type="spellEnd"/>
                              <w:r w:rsidRPr="0032638E">
                                <w:rPr>
                                  <w:rStyle w:val="Hyperlink"/>
                                </w:rPr>
                                <w:t>/2.0</w:t>
                              </w:r>
                            </w:hyperlink>
                            <w:r w:rsidRPr="0032638E">
                              <w:t>)</w:t>
                            </w:r>
                          </w:p>
                          <w:p w14:paraId="1C2247DE" w14:textId="120AFD6C" w:rsidR="00AE3937" w:rsidRPr="00C235A9" w:rsidRDefault="00AE3937" w:rsidP="005B5941">
                            <w:pPr>
                              <w:pStyle w:val="Caption"/>
                              <w:rPr>
                                <w:rFonts w:ascii="Times New Roman" w:eastAsia="Times New Roman" w:hAnsi="Times New Roman" w:cs="Times New Roman"/>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13EA48" id="_x0000_t202" coordsize="21600,21600" o:spt="202" path="m,l,21600r21600,l21600,xe">
                <v:stroke joinstyle="miter"/>
                <v:path gradientshapeok="t" o:connecttype="rect"/>
              </v:shapetype>
              <v:shape id="Text Box 2" o:spid="_x0000_s1030" type="#_x0000_t202" style="position:absolute;margin-left:356.6pt;margin-top:74.85pt;width:147.25pt;height:50.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" stroked="f">
                <v:textbox inset="0,0,0,0">
                  <w:txbxContent>
                    <w:p w14:paraId="3EDF27E9" w14:textId="77777777" w:rsidR="00AE3937" w:rsidRPr="0032638E" w:rsidRDefault="00AE3937" w:rsidP="0032638E">
                      <w:pPr>
                        <w:pStyle w:val="Caption"/>
                      </w:pPr>
                      <w:r>
                        <w:t xml:space="preserve">Figure </w:t>
                      </w:r>
                      <w:fldSimple w:instr=" SEQ Figure \* ARABIC ">
                        <w:r>
                          <w:rPr>
                            <w:noProof/>
                          </w:rPr>
                          <w:t>1</w:t>
                        </w:r>
                      </w:fldSimple>
                      <w:r>
                        <w:t xml:space="preserve"> </w:t>
                      </w:r>
                      <w:hyperlink r:id="rId10" w:history="1">
                        <w:r w:rsidRPr="00B020EA">
                          <w:rPr>
                            <w:rStyle w:val="Hyperlink"/>
                          </w:rPr>
                          <w:t>https://www.geograph.org.uk/photo/2030115</w:t>
                        </w:r>
                      </w:hyperlink>
                      <w:r>
                        <w:t xml:space="preserve">. </w:t>
                      </w:r>
                      <w:r w:rsidRPr="0032638E">
                        <w:t>Photo © </w:t>
                      </w:r>
                      <w:proofErr w:type="spellStart"/>
                      <w:r w:rsidRPr="0032638E">
                        <w:fldChar w:fldCharType="begin"/>
                      </w:r>
                      <w:r w:rsidRPr="0032638E">
                        <w:instrText xml:space="preserve"> HYPERLINK "https://www.geograph.org.uk/profile/4582" \o "View profile" </w:instrText>
                      </w:r>
                      <w:r w:rsidRPr="0032638E">
                        <w:fldChar w:fldCharType="separate"/>
                      </w:r>
                      <w:r w:rsidRPr="0032638E">
                        <w:rPr>
                          <w:rStyle w:val="Hyperlink"/>
                        </w:rPr>
                        <w:t>Eirian</w:t>
                      </w:r>
                      <w:proofErr w:type="spellEnd"/>
                      <w:r w:rsidRPr="0032638E">
                        <w:rPr>
                          <w:rStyle w:val="Hyperlink"/>
                        </w:rPr>
                        <w:t xml:space="preserve"> Evans</w:t>
                      </w:r>
                      <w:r w:rsidRPr="0032638E">
                        <w:fldChar w:fldCharType="end"/>
                      </w:r>
                      <w:r w:rsidRPr="0032638E">
                        <w:t> (</w:t>
                      </w:r>
                      <w:hyperlink r:id="rId11" w:history="1">
                        <w:r w:rsidRPr="0032638E">
                          <w:rPr>
                            <w:rStyle w:val="Hyperlink"/>
                          </w:rPr>
                          <w:t>cc-by-</w:t>
                        </w:r>
                        <w:proofErr w:type="spellStart"/>
                        <w:r w:rsidRPr="0032638E">
                          <w:rPr>
                            <w:rStyle w:val="Hyperlink"/>
                          </w:rPr>
                          <w:t>sa</w:t>
                        </w:r>
                        <w:proofErr w:type="spellEnd"/>
                        <w:r w:rsidRPr="0032638E">
                          <w:rPr>
                            <w:rStyle w:val="Hyperlink"/>
                          </w:rPr>
                          <w:t>/2.0</w:t>
                        </w:r>
                      </w:hyperlink>
                      <w:r w:rsidRPr="0032638E">
                        <w:t>)</w:t>
                      </w:r>
                    </w:p>
                    <w:p w14:paraId="1C2247DE" w14:textId="120AFD6C" w:rsidR="00AE3937" w:rsidRPr="00C235A9" w:rsidRDefault="00AE3937" w:rsidP="005B5941">
                      <w:pPr>
                        <w:pStyle w:val="Caption"/>
                        <w:rPr>
                          <w:rFonts w:ascii="Times New Roman" w:eastAsia="Times New Roman" w:hAnsi="Times New Roman" w:cs="Times New Roman"/>
                          <w:noProof/>
                        </w:rPr>
                      </w:pPr>
                    </w:p>
                  </w:txbxContent>
                </v:textbox>
                <w10:wrap type="tight"/>
              </v:shape>
            </w:pict>
          </mc:Fallback>
        </mc:AlternateContent>
      </w:r>
      <w:r w:rsidR="001C100D">
        <w:t xml:space="preserve">This report will outline a regeneration </w:t>
      </w:r>
      <w:r w:rsidR="00C12FEC">
        <w:t>plan</w:t>
      </w:r>
      <w:r w:rsidR="001C100D">
        <w:t xml:space="preserve"> for the area of Blaenavon. Regeneration means “to improve a place or system, especially by making it more active and successful” (Cambridge Dictionary)</w:t>
      </w:r>
      <w:r w:rsidR="00CF17FB">
        <w:t xml:space="preserve">. </w:t>
      </w:r>
      <w:r w:rsidR="000B2213">
        <w:t xml:space="preserve">Blaenavon is a small town located in the county of Gwent, in South-East Wales. It lies four miles South of the Powys </w:t>
      </w:r>
      <w:r w:rsidR="00F91E72">
        <w:t>border;</w:t>
      </w:r>
      <w:r w:rsidR="000B2213">
        <w:t xml:space="preserve"> it was historically in the county of Monmouthshire (Get the data).</w:t>
      </w:r>
      <w:r w:rsidR="00780896">
        <w:t xml:space="preserve"> Blaenavon is a small town but has lots to offer, with multiple tourist attractions all crammed into </w:t>
      </w:r>
      <w:r w:rsidR="00C12FEC">
        <w:t xml:space="preserve">it </w:t>
      </w:r>
      <w:r w:rsidR="00964C78">
        <w:t>such as The Big Pit, the old ironworks</w:t>
      </w:r>
      <w:r w:rsidR="00C12FEC">
        <w:t xml:space="preserve"> with blast furnace remains</w:t>
      </w:r>
      <w:r w:rsidR="00964C78">
        <w:t>, old railway and canal which all played a part in the industrial revolution.</w:t>
      </w:r>
      <w:r w:rsidR="00780896">
        <w:t xml:space="preserve"> </w:t>
      </w:r>
      <w:r w:rsidR="00964C78">
        <w:t>I</w:t>
      </w:r>
      <w:r w:rsidR="00780896">
        <w:t>t makes a perfect place for history lovers and those</w:t>
      </w:r>
      <w:r w:rsidR="005D49A1">
        <w:t xml:space="preserve">, </w:t>
      </w:r>
      <w:r w:rsidR="00780896">
        <w:t>that just want a better understanding of what life was like during the industrial revolution.</w:t>
      </w:r>
      <w:r w:rsidR="00964C78">
        <w:t xml:space="preserve"> It also is home to plenty of unique little shops</w:t>
      </w:r>
      <w:r w:rsidR="005D49A1">
        <w:t>,</w:t>
      </w:r>
      <w:r w:rsidR="00964C78">
        <w:t xml:space="preserve"> such as Blaenavon Cheddar company producing Welsh cheese, </w:t>
      </w:r>
      <w:r w:rsidR="00424F80">
        <w:t xml:space="preserve">a hotel </w:t>
      </w:r>
      <w:r w:rsidR="00C12FEC">
        <w:t>which</w:t>
      </w:r>
      <w:r w:rsidR="00424F80">
        <w:t xml:space="preserve"> serves </w:t>
      </w:r>
      <w:r w:rsidR="00C12FEC">
        <w:t xml:space="preserve">traditional </w:t>
      </w:r>
      <w:r w:rsidR="00424F80">
        <w:t>welsh food called the Lion Hotel</w:t>
      </w:r>
      <w:r w:rsidR="00DD39DA">
        <w:t>, a brewery</w:t>
      </w:r>
      <w:r w:rsidR="00424F80">
        <w:t xml:space="preserve"> </w:t>
      </w:r>
      <w:r w:rsidR="00964C78">
        <w:t>and the railway shop.</w:t>
      </w:r>
      <w:r w:rsidR="00780896">
        <w:t xml:space="preserve"> The area is one of the World Heritage Sites and offers multiple attractions most of which are free of charge. </w:t>
      </w:r>
      <w:r w:rsidR="00005144">
        <w:t>Blaenavon makes the perfect place for family and educational visits</w:t>
      </w:r>
      <w:r w:rsidR="005D49A1">
        <w:t>,</w:t>
      </w:r>
      <w:r w:rsidR="00005144">
        <w:t xml:space="preserve"> with the opportunity to explore the mines with guided tours</w:t>
      </w:r>
      <w:r w:rsidR="00C12FEC">
        <w:t>,</w:t>
      </w:r>
      <w:r w:rsidR="00005144">
        <w:t xml:space="preserve"> to give you a feel of what it was like for people who worked there during the industrial revolution.</w:t>
      </w:r>
      <w:r w:rsidR="00C12FEC">
        <w:t xml:space="preserve"> This town is the perfect place to gain understanding</w:t>
      </w:r>
      <w:r w:rsidR="005D49A1">
        <w:t>,</w:t>
      </w:r>
      <w:r w:rsidR="00C12FEC">
        <w:t xml:space="preserve"> of what life was like for people who lived through the industrial revolution</w:t>
      </w:r>
      <w:r w:rsidR="005D49A1">
        <w:t>,</w:t>
      </w:r>
      <w:r w:rsidR="00C12FEC">
        <w:t xml:space="preserve"> as it hasn’t changed much since</w:t>
      </w:r>
      <w:r w:rsidR="005D49A1">
        <w:t>.</w:t>
      </w:r>
      <w:r w:rsidR="00C12FEC">
        <w:t xml:space="preserve"> </w:t>
      </w:r>
      <w:r w:rsidR="005D49A1">
        <w:t>I</w:t>
      </w:r>
      <w:r w:rsidR="00C12FEC">
        <w:t>t is almost as if someone has pressed pause.</w:t>
      </w:r>
    </w:p>
    <w:p w14:paraId="6BFF4AA1" w14:textId="77777777" w:rsidR="00532474" w:rsidRPr="00532474" w:rsidRDefault="00532474"/>
    <w:p w14:paraId="3F60A699" w14:textId="2CFC6DF3" w:rsidR="00CC2E24" w:rsidRDefault="00CC2E24" w:rsidP="00AF4B96">
      <w:pPr>
        <w:pStyle w:val="Heading1"/>
      </w:pPr>
      <w:r>
        <w:t>Main Body</w:t>
      </w:r>
    </w:p>
    <w:p w14:paraId="19A44F66" w14:textId="1C18E39C" w:rsidR="00CC2E24" w:rsidRDefault="00CC2E24" w:rsidP="00C12FEC">
      <w:pPr>
        <w:pStyle w:val="Heading2"/>
      </w:pPr>
      <w:r>
        <w:t>Historical Development</w:t>
      </w:r>
    </w:p>
    <w:p w14:paraId="15209319" w14:textId="0B112695" w:rsidR="000F3ED9" w:rsidRPr="000F3ED9" w:rsidRDefault="00B27DCD" w:rsidP="000F3ED9">
      <w:r>
        <w:t>To begin with Blaenavon was an agricultural town with very few buildings and a small population</w:t>
      </w:r>
      <w:r w:rsidR="00A715BA">
        <w:t xml:space="preserve">, the town was developed </w:t>
      </w:r>
      <w:r w:rsidR="008B5649">
        <w:t>due to the needs of the mining and ironworks industries</w:t>
      </w:r>
      <w:r>
        <w:t xml:space="preserve">. </w:t>
      </w:r>
      <w:r w:rsidR="00D13E24">
        <w:t>The industrial revolution</w:t>
      </w:r>
      <w:r w:rsidR="00C02E80">
        <w:t xml:space="preserve"> </w:t>
      </w:r>
      <w:r w:rsidR="00D13E24">
        <w:t>is what shaped Blaenavon’s landscapes and made it the place it is today</w:t>
      </w:r>
      <w:r w:rsidR="00C02E80">
        <w:t>. It is famous for its coal mining industry and ironmaking industry</w:t>
      </w:r>
      <w:r w:rsidR="00BD03E6">
        <w:t xml:space="preserve"> in the eighteenth and nineteenth century</w:t>
      </w:r>
      <w:r w:rsidR="00C02E80">
        <w:t xml:space="preserve">. These industries are </w:t>
      </w:r>
      <w:r w:rsidR="003B1DA9">
        <w:t xml:space="preserve">responsible for what </w:t>
      </w:r>
      <w:r w:rsidR="00C02E80">
        <w:t>Blaenavon is</w:t>
      </w:r>
      <w:r w:rsidR="003B1DA9">
        <w:t xml:space="preserve"> like</w:t>
      </w:r>
      <w:r w:rsidR="00810C95">
        <w:t xml:space="preserve"> today.</w:t>
      </w:r>
      <w:r w:rsidR="00C02E80">
        <w:t xml:space="preserve"> </w:t>
      </w:r>
      <w:r w:rsidR="00810C95">
        <w:t xml:space="preserve">In 1789 Blaenavon began to produce iron, the ironworks employed almost 350 people meaning the population was increasing </w:t>
      </w:r>
      <w:r w:rsidR="003B1DA9">
        <w:t xml:space="preserve">quite rapidly </w:t>
      </w:r>
      <w:r w:rsidR="00810C95">
        <w:t>(</w:t>
      </w:r>
      <w:r w:rsidR="002C2664">
        <w:t>Blaenavon World Heritage Site</w:t>
      </w:r>
      <w:r w:rsidR="00BE547D">
        <w:t xml:space="preserve"> </w:t>
      </w:r>
      <w:r w:rsidR="002A19DD">
        <w:t>(1)</w:t>
      </w:r>
      <w:r w:rsidR="00810C95">
        <w:t>). M</w:t>
      </w:r>
      <w:r w:rsidR="00C02E80">
        <w:t>ining brought a huge sense of community</w:t>
      </w:r>
      <w:r w:rsidR="002E7E55">
        <w:t xml:space="preserve"> </w:t>
      </w:r>
      <w:r w:rsidR="003B1DA9">
        <w:t>in the town and its residents all relied on one another. L</w:t>
      </w:r>
      <w:r w:rsidR="002E7E55">
        <w:t>arge events would be held where the community would all come together to celebrate</w:t>
      </w:r>
      <w:r w:rsidR="003B1DA9">
        <w:t>,</w:t>
      </w:r>
      <w:r w:rsidR="002E7E55">
        <w:t xml:space="preserve"> for example in 1866 around 1500 people took part in a tea party to celebrate the anniversary of Horeb Chapel (Blaenavon World Heritage Site</w:t>
      </w:r>
      <w:r w:rsidR="00BE547D">
        <w:t xml:space="preserve"> </w:t>
      </w:r>
      <w:r w:rsidR="002A19DD">
        <w:t>(1)</w:t>
      </w:r>
      <w:r w:rsidR="002E7E55">
        <w:t>).</w:t>
      </w:r>
      <w:r w:rsidR="00C02E80">
        <w:t xml:space="preserve"> </w:t>
      </w:r>
      <w:r w:rsidR="003B1DA9">
        <w:t>Blaenavon w</w:t>
      </w:r>
      <w:r w:rsidR="0030363E">
        <w:t>as the ideal place for the</w:t>
      </w:r>
      <w:r w:rsidR="003B1DA9">
        <w:t xml:space="preserve"> mining and ironworks</w:t>
      </w:r>
      <w:r w:rsidR="0030363E">
        <w:t xml:space="preserve"> to flourish with it being only 24km from the sea at Newport</w:t>
      </w:r>
      <w:r w:rsidR="003B1DA9">
        <w:t>. This</w:t>
      </w:r>
      <w:r w:rsidR="0030363E">
        <w:t xml:space="preserve"> ma</w:t>
      </w:r>
      <w:r w:rsidR="003B1DA9">
        <w:t xml:space="preserve">de </w:t>
      </w:r>
      <w:r w:rsidR="0030363E">
        <w:t xml:space="preserve">transporting and shipping goods worldwide </w:t>
      </w:r>
      <w:r w:rsidR="003B1DA9">
        <w:t xml:space="preserve">far </w:t>
      </w:r>
      <w:r w:rsidR="0030363E">
        <w:t>easier than other places,</w:t>
      </w:r>
      <w:r w:rsidR="002A735C">
        <w:t xml:space="preserve"> goods would be transported by rail to Newport</w:t>
      </w:r>
      <w:r w:rsidR="003B1DA9">
        <w:t>,</w:t>
      </w:r>
      <w:r w:rsidR="002A735C">
        <w:t xml:space="preserve"> then by boat around the world. </w:t>
      </w:r>
      <w:r w:rsidR="00BD03E6">
        <w:t>The community of Blaenavon grew rapidly during this period and was at its “height in the late 1910s and early 1920s consisting of almost 13000 persons”</w:t>
      </w:r>
      <w:r w:rsidR="00827C4C">
        <w:t xml:space="preserve"> </w:t>
      </w:r>
      <w:r w:rsidR="00BD03E6">
        <w:t>(</w:t>
      </w:r>
      <w:r w:rsidR="002C2664">
        <w:t>Blaenavon World Heritage Site</w:t>
      </w:r>
      <w:r w:rsidR="00BE547D">
        <w:t xml:space="preserve"> </w:t>
      </w:r>
      <w:r w:rsidR="002A19DD">
        <w:t>(2)</w:t>
      </w:r>
      <w:r w:rsidR="00234F89">
        <w:t>).</w:t>
      </w:r>
      <w:r w:rsidR="008708E2">
        <w:t xml:space="preserve"> </w:t>
      </w:r>
      <w:r w:rsidR="00F029C5">
        <w:t>But b</w:t>
      </w:r>
      <w:r w:rsidR="008708E2">
        <w:t xml:space="preserve">y 2000 around 75% of the </w:t>
      </w:r>
      <w:r w:rsidR="0030363E">
        <w:t>town’s</w:t>
      </w:r>
      <w:r w:rsidR="008708E2">
        <w:t xml:space="preserve"> buildings were boarded up and there was little hope for the future (heritage fund 2019)</w:t>
      </w:r>
      <w:r w:rsidR="0030363E">
        <w:t>.</w:t>
      </w:r>
      <w:r w:rsidR="002A735C">
        <w:t xml:space="preserve"> </w:t>
      </w:r>
    </w:p>
    <w:p w14:paraId="29A7B930" w14:textId="6D993B97" w:rsidR="00CC2E24" w:rsidRDefault="00CC2E24" w:rsidP="00BF7DCE">
      <w:pPr>
        <w:pStyle w:val="Heading3"/>
      </w:pPr>
      <w:r>
        <w:t>Changing Fortunes</w:t>
      </w:r>
    </w:p>
    <w:p w14:paraId="32868496" w14:textId="1EC954C3" w:rsidR="000F3ED9" w:rsidRPr="000F3ED9" w:rsidRDefault="00323C24" w:rsidP="000F3ED9">
      <w:r>
        <w:t xml:space="preserve">The first change in fortune would be when Blaenavon went from an agrarian area with little population and little economy, to an industrialised area with a huge population. The change was brought about by Lord Abergavenny who leased land to Thomas Hill, Thomas Hopkins and Benjamin </w:t>
      </w:r>
      <w:r>
        <w:lastRenderedPageBreak/>
        <w:t>Pratt who then built the ironworks (</w:t>
      </w:r>
      <w:r w:rsidRPr="00323C24">
        <w:t>Glamorgan-Gwent Archaeological Trust</w:t>
      </w:r>
      <w:r>
        <w:t xml:space="preserve">). </w:t>
      </w:r>
      <w:r w:rsidR="00A00441">
        <w:t xml:space="preserve">During the industrial revolution the economy </w:t>
      </w:r>
      <w:r>
        <w:t xml:space="preserve">in Blaenavon </w:t>
      </w:r>
      <w:r w:rsidR="00A00441">
        <w:t xml:space="preserve">was </w:t>
      </w:r>
      <w:r w:rsidR="00234F89">
        <w:t>booming,</w:t>
      </w:r>
      <w:r w:rsidR="00A00441">
        <w:t xml:space="preserve"> and people were moving in from all over the world to work in Blaenavon</w:t>
      </w:r>
      <w:r>
        <w:t>.</w:t>
      </w:r>
      <w:r w:rsidR="00A00441">
        <w:t xml:space="preserve"> </w:t>
      </w:r>
      <w:r>
        <w:t>T</w:t>
      </w:r>
      <w:r w:rsidR="00A00441">
        <w:t xml:space="preserve">hen came </w:t>
      </w:r>
      <w:r>
        <w:t xml:space="preserve">along </w:t>
      </w:r>
      <w:r w:rsidR="00A00441">
        <w:t xml:space="preserve">the Great Depression in the 1920s and 1930s </w:t>
      </w:r>
      <w:r w:rsidR="00222694">
        <w:t>which saw people move away from Blaenavon seeking work elsewhere, this social change meant that shops and businesses had to close with some even being demolished (Blaenavon World H</w:t>
      </w:r>
      <w:r w:rsidR="00774CAC">
        <w:t>e</w:t>
      </w:r>
      <w:r w:rsidR="00222694">
        <w:t>ritage Site</w:t>
      </w:r>
      <w:r w:rsidR="00310906">
        <w:t xml:space="preserve"> </w:t>
      </w:r>
      <w:r w:rsidR="002A19DD">
        <w:t>(</w:t>
      </w:r>
      <w:r w:rsidR="0001532A">
        <w:t>3</w:t>
      </w:r>
      <w:r w:rsidR="002A19DD">
        <w:t>)</w:t>
      </w:r>
      <w:r w:rsidR="00222694">
        <w:t xml:space="preserve">). Since this depression </w:t>
      </w:r>
      <w:r w:rsidR="00A00441">
        <w:t>the economy has never really recovered. Once the mines shut and Blaenavon lost its industry the population shrank below 6,000 people.</w:t>
      </w:r>
      <w:r w:rsidR="00234F89">
        <w:t xml:space="preserve"> The town now is not even close to what it was before, buildings are boarded up and there isn’t really much there, it has been given the stereotype of “a depressed post-industrial town” (</w:t>
      </w:r>
      <w:r w:rsidR="002C2664">
        <w:t>Blaenavon World Heritage Site</w:t>
      </w:r>
      <w:r w:rsidR="00310906">
        <w:t xml:space="preserve"> </w:t>
      </w:r>
      <w:r w:rsidR="002A19DD">
        <w:t>(</w:t>
      </w:r>
      <w:r w:rsidR="0001532A">
        <w:t>4</w:t>
      </w:r>
      <w:r w:rsidR="002A19DD">
        <w:t>)</w:t>
      </w:r>
      <w:r w:rsidR="00234F89">
        <w:t xml:space="preserve">). </w:t>
      </w:r>
      <w:r w:rsidR="008708E2">
        <w:t xml:space="preserve">The ironworks stopped production in 1904 which meant a slowdown of the economy but when The Big Pit stop production this is when </w:t>
      </w:r>
      <w:r w:rsidR="0030363E">
        <w:t>Blaenavon’s</w:t>
      </w:r>
      <w:r w:rsidR="008708E2">
        <w:t xml:space="preserve"> purpose was lost and the economy began to rapidly decline</w:t>
      </w:r>
      <w:r w:rsidR="00387461">
        <w:t xml:space="preserve"> (heritage fund 2019)</w:t>
      </w:r>
      <w:r w:rsidR="008708E2">
        <w:t xml:space="preserve">. </w:t>
      </w:r>
    </w:p>
    <w:p w14:paraId="1E9768E5" w14:textId="1A07155E" w:rsidR="00CC2E24" w:rsidRDefault="00CC2E24" w:rsidP="00BF7DCE">
      <w:pPr>
        <w:pStyle w:val="Heading3"/>
      </w:pPr>
      <w:r>
        <w:t>Existing assets, structures and economic character</w:t>
      </w:r>
      <w:r w:rsidR="001078D7">
        <w:t xml:space="preserve"> </w:t>
      </w:r>
    </w:p>
    <w:p w14:paraId="3EBED9A4" w14:textId="05383514" w:rsidR="00E43567" w:rsidRPr="000F3ED9" w:rsidRDefault="00234F89" w:rsidP="000F3ED9">
      <w:r>
        <w:t xml:space="preserve">Some of the assets that still remain in Blaenavon are The Big Pit, the ironworks and the railway all of which attract tourists. </w:t>
      </w:r>
      <w:r w:rsidR="00C54157">
        <w:t xml:space="preserve">The Big Pit stopped production in 1980, it was then deemed one of the </w:t>
      </w:r>
      <w:r w:rsidR="00AF09A6">
        <w:t>W</w:t>
      </w:r>
      <w:r w:rsidR="00C54157">
        <w:t xml:space="preserve">orld </w:t>
      </w:r>
      <w:r w:rsidR="00AF09A6">
        <w:t>H</w:t>
      </w:r>
      <w:r w:rsidR="00C54157">
        <w:t xml:space="preserve">eritage </w:t>
      </w:r>
      <w:r w:rsidR="00AF09A6">
        <w:t>S</w:t>
      </w:r>
      <w:r w:rsidR="00C54157">
        <w:t>ites in 2000</w:t>
      </w:r>
      <w:r w:rsidR="00137A0E">
        <w:t>. I</w:t>
      </w:r>
      <w:r w:rsidR="00C54157">
        <w:t>t is now a tourist attraction where the public can visit and actually have a tour around the mine</w:t>
      </w:r>
      <w:r w:rsidR="005D49A1">
        <w:t>,</w:t>
      </w:r>
      <w:r w:rsidR="00C54157">
        <w:t xml:space="preserve"> to get a better understanding of what life was like for the miners in Blaenavon. Another attraction in Blaenavon is the ironworks which is now a museum where you can view the remains of the blast furnace and the water balance tower.</w:t>
      </w:r>
      <w:r w:rsidR="00E43567">
        <w:t xml:space="preserve"> The workman’s hall which opened in January 1895 was what brought the community together, the hall provided a library, games, entertainment and recreational activities for the residents of Blaenavon during the industrial revolution. Today the miner’s hall has been refurbished and provides the community with a cinema, concerts, snooker and table tennis and provides a </w:t>
      </w:r>
      <w:r w:rsidR="0061523F">
        <w:t>place</w:t>
      </w:r>
      <w:r w:rsidR="00E43567">
        <w:t xml:space="preserve"> for groups and societies to gather and hosts meetings and conferences</w:t>
      </w:r>
      <w:r w:rsidR="00C379EC">
        <w:t xml:space="preserve"> (Blaenavon World Heritage Site (5))</w:t>
      </w:r>
      <w:r w:rsidR="00E43567">
        <w:t>.</w:t>
      </w:r>
      <w:r w:rsidR="00C379EC">
        <w:t xml:space="preserve"> </w:t>
      </w:r>
      <w:r w:rsidR="00AF6DE2">
        <w:t>Blaenavon</w:t>
      </w:r>
      <w:r w:rsidR="0061523F">
        <w:t xml:space="preserve"> today doesn’t offer the best levels of employment especially for residents aged 16-24. 45.1% of households in Blaenavon are classe</w:t>
      </w:r>
      <w:r w:rsidR="00137A0E">
        <w:t>d</w:t>
      </w:r>
      <w:r w:rsidR="0061523F">
        <w:t xml:space="preserve"> as in ‘poverty’ with an income of less than 60% of the GB median income, over a fifth of Blaenavon’s residents are claiming some form of welfare benefits</w:t>
      </w:r>
      <w:r w:rsidR="00137A0E">
        <w:t xml:space="preserve"> due to the lack of employment opportunities</w:t>
      </w:r>
      <w:r w:rsidR="0061523F">
        <w:t>. 24.3%</w:t>
      </w:r>
      <w:r w:rsidR="00137A0E">
        <w:t xml:space="preserve"> of Blaenavon’s residents aged 25-64 have no qualifications with 77% of pupils in Blaenavon not entering higher education (Torfaen 2017). These statistics show that economic character is pretty poor and Blaenavon is a deprived town</w:t>
      </w:r>
      <w:r w:rsidR="005D49A1">
        <w:t>,</w:t>
      </w:r>
      <w:r w:rsidR="00137A0E">
        <w:t xml:space="preserve"> with little employment opportunities and poor education opportunities.</w:t>
      </w:r>
      <w:r w:rsidR="00030445">
        <w:t xml:space="preserve"> </w:t>
      </w:r>
      <w:r w:rsidR="003E55DF">
        <w:t>Another one of Blaenavon’s existing assets is</w:t>
      </w:r>
      <w:r w:rsidR="005D49A1">
        <w:t>,</w:t>
      </w:r>
      <w:r w:rsidR="003E55DF">
        <w:t xml:space="preserve"> its beautiful landscape with plenty of lakes and quarries to explore and Monmouthshire canal</w:t>
      </w:r>
      <w:r w:rsidR="005D49A1">
        <w:t>,</w:t>
      </w:r>
      <w:r w:rsidR="003E55DF">
        <w:t xml:space="preserve"> which was used to transport coal, iron, limestone and agricultural products during the industrial revolution. </w:t>
      </w:r>
    </w:p>
    <w:p w14:paraId="6C57353B" w14:textId="5AB9572E" w:rsidR="00CC2E24" w:rsidRDefault="00CC2E24" w:rsidP="00BF7DCE">
      <w:pPr>
        <w:pStyle w:val="Heading3"/>
      </w:pPr>
      <w:r>
        <w:t>Key Stakeholders and interest groups</w:t>
      </w:r>
    </w:p>
    <w:p w14:paraId="7E4F0249" w14:textId="0477B023" w:rsidR="000F3ED9" w:rsidRDefault="00223BCF" w:rsidP="000F3ED9">
      <w:r>
        <w:t>A stakeholder is “those groups without whose support the organization would cease to exist”</w:t>
      </w:r>
      <w:r w:rsidR="002228AD">
        <w:t xml:space="preserve"> </w:t>
      </w:r>
      <w:r>
        <w:t>(</w:t>
      </w:r>
      <w:r w:rsidR="002228AD">
        <w:t xml:space="preserve">Stakeholder Well Being 2013). </w:t>
      </w:r>
      <w:r w:rsidR="00265597">
        <w:t xml:space="preserve">Stakeholders of Blaenavon would include the town council, customers, society, landowners, government and suppliers who supply the town with goods. Using the stakeholder theory </w:t>
      </w:r>
      <w:r w:rsidR="00430BE2">
        <w:t>matrix,</w:t>
      </w:r>
      <w:r w:rsidR="00265597">
        <w:t xml:space="preserve"> </w:t>
      </w:r>
      <w:r w:rsidR="00430BE2">
        <w:t xml:space="preserve">the town council would be considered </w:t>
      </w:r>
      <w:r w:rsidR="005D49A1">
        <w:t xml:space="preserve">a </w:t>
      </w:r>
      <w:r w:rsidR="00430BE2">
        <w:t>key player in any regeneration plans, customer</w:t>
      </w:r>
      <w:r w:rsidR="005D49A1">
        <w:t>s</w:t>
      </w:r>
      <w:r w:rsidR="00430BE2">
        <w:t xml:space="preserve"> would be in the category of </w:t>
      </w:r>
      <w:r w:rsidR="005D49A1">
        <w:t xml:space="preserve">being </w:t>
      </w:r>
      <w:r w:rsidR="00430BE2">
        <w:t>ke</w:t>
      </w:r>
      <w:r w:rsidR="005D49A1">
        <w:t xml:space="preserve">pt </w:t>
      </w:r>
      <w:r w:rsidR="00430BE2">
        <w:t xml:space="preserve">informed along with landowners and the residents. The government would be considered to be in the keep satisfied category and suppliers in the monitor category. </w:t>
      </w:r>
      <w:r w:rsidR="00661B58">
        <w:t>Int</w:t>
      </w:r>
      <w:r>
        <w:t>e</w:t>
      </w:r>
      <w:r w:rsidR="00661B58">
        <w:t xml:space="preserve">rest groups of this area </w:t>
      </w:r>
      <w:r>
        <w:t>would be the younger generations and the unemployed, because if any plans would involve more job opportunities a</w:t>
      </w:r>
      <w:r w:rsidR="00985DDD">
        <w:t>nd</w:t>
      </w:r>
      <w:r>
        <w:t xml:space="preserve"> make training available for them to become qualified to do a specific job</w:t>
      </w:r>
      <w:r w:rsidR="00985DDD">
        <w:t>,</w:t>
      </w:r>
      <w:r>
        <w:t xml:space="preserve"> then they would want to know about it. </w:t>
      </w:r>
      <w:r w:rsidR="0048610A">
        <w:t>All of the local residents would be classified as interest groups, because they all live in the area and if their quality of life</w:t>
      </w:r>
      <w:r w:rsidR="00985DDD">
        <w:t xml:space="preserve"> would</w:t>
      </w:r>
      <w:r w:rsidR="0048610A">
        <w:t xml:space="preserve"> be improved by the things that are changing then they will </w:t>
      </w:r>
      <w:r w:rsidR="0048610A">
        <w:lastRenderedPageBreak/>
        <w:t xml:space="preserve">most likely be on board with </w:t>
      </w:r>
      <w:proofErr w:type="gramStart"/>
      <w:r w:rsidR="0048610A">
        <w:t>it</w:t>
      </w:r>
      <w:r w:rsidR="00985DDD">
        <w:t>,</w:t>
      </w:r>
      <w:r w:rsidR="0048610A">
        <w:t xml:space="preserve"> and</w:t>
      </w:r>
      <w:proofErr w:type="gramEnd"/>
      <w:r w:rsidR="0048610A">
        <w:t xml:space="preserve"> interested in helping and supporting the change the best they can.</w:t>
      </w:r>
    </w:p>
    <w:p w14:paraId="134F0D2E" w14:textId="77777777" w:rsidR="000F3ED9" w:rsidRPr="000F3ED9" w:rsidRDefault="000F3ED9" w:rsidP="000F3ED9"/>
    <w:p w14:paraId="5EE85041" w14:textId="0E34A640" w:rsidR="00CC2E24" w:rsidRDefault="00CC2E24" w:rsidP="00CC2E24">
      <w:pPr>
        <w:pStyle w:val="Heading3"/>
      </w:pPr>
      <w:r>
        <w:t>Local/Regional development strategies</w:t>
      </w:r>
    </w:p>
    <w:p w14:paraId="4A580CF0" w14:textId="02C69E30" w:rsidR="00831CAE" w:rsidRDefault="00981078" w:rsidP="00831CAE">
      <w:r>
        <w:t>Local development strategies which are being put in place in Blaenavon to improve the tourism</w:t>
      </w:r>
      <w:r w:rsidR="00985DDD">
        <w:t>.</w:t>
      </w:r>
      <w:r>
        <w:t xml:space="preserve"> </w:t>
      </w:r>
      <w:r w:rsidR="00985DDD">
        <w:t>E</w:t>
      </w:r>
      <w:r>
        <w:t xml:space="preserve">ncourage enterprise and to improve the community action </w:t>
      </w:r>
      <w:r w:rsidR="00860DE8">
        <w:t>are</w:t>
      </w:r>
      <w:r>
        <w:t xml:space="preserve"> to improve tourism</w:t>
      </w:r>
      <w:r w:rsidR="00985DDD">
        <w:t>,</w:t>
      </w:r>
      <w:r>
        <w:t xml:space="preserve"> there are plans of supporting development of </w:t>
      </w:r>
      <w:r w:rsidR="00860DE8">
        <w:t>accommodation</w:t>
      </w:r>
      <w:r w:rsidR="00985DDD">
        <w:t>,</w:t>
      </w:r>
      <w:r>
        <w:t xml:space="preserve"> which will hopefully draw in more tourists by linking in food tourism </w:t>
      </w:r>
      <w:r w:rsidR="00860DE8">
        <w:t>initiatives</w:t>
      </w:r>
      <w:r>
        <w:t xml:space="preserve">. They also plan to undertake physical improvements to certain areas to make them look more attractive which will hopefully encourage more people to visit, they also plan on developing local festivals and events with will </w:t>
      </w:r>
      <w:r w:rsidR="00860DE8">
        <w:t>educate</w:t>
      </w:r>
      <w:r>
        <w:t xml:space="preserve"> the community and bring it together again making Blaenavon more of a welcoming area. Plans to encourage enterprise </w:t>
      </w:r>
      <w:r w:rsidR="00860DE8">
        <w:t>are</w:t>
      </w:r>
      <w:r>
        <w:t xml:space="preserve"> to </w:t>
      </w:r>
      <w:r w:rsidR="00860DE8">
        <w:t>develop</w:t>
      </w:r>
      <w:r>
        <w:t xml:space="preserve"> the skills of the residents living in the area </w:t>
      </w:r>
      <w:r w:rsidR="0014064C">
        <w:t>s</w:t>
      </w:r>
      <w:r>
        <w:t xml:space="preserve">o that they can engage in sustainable economic activities, </w:t>
      </w:r>
      <w:r w:rsidR="00997BF9">
        <w:t xml:space="preserve">they plan to put programmes in place to train and mentor businesses and </w:t>
      </w:r>
      <w:r w:rsidR="00860DE8">
        <w:t>individuals</w:t>
      </w:r>
      <w:r w:rsidR="00997BF9">
        <w:t xml:space="preserve">. They plan to support new </w:t>
      </w:r>
      <w:r w:rsidR="00860DE8">
        <w:t>start-up</w:t>
      </w:r>
      <w:r w:rsidR="00997BF9">
        <w:t xml:space="preserve"> businesses to encourage individuals to open new businesses. They plan to improve the community by; exploiting connection between rural areas and the industrial and social </w:t>
      </w:r>
      <w:r w:rsidR="00860DE8">
        <w:t>heritage,</w:t>
      </w:r>
      <w:r w:rsidR="00997BF9">
        <w:t xml:space="preserve"> they plan on providing alternative ways to develop local and rural skills, with the belief that re connecting people with food and farming will bring about positive change for the area</w:t>
      </w:r>
      <w:r w:rsidR="00831240">
        <w:t xml:space="preserve"> (Torfaen Rural Development 2014-2020)</w:t>
      </w:r>
      <w:r w:rsidR="00997BF9">
        <w:t xml:space="preserve">. </w:t>
      </w:r>
    </w:p>
    <w:p w14:paraId="102067F5" w14:textId="77777777" w:rsidR="00831CAE" w:rsidRPr="00831CAE" w:rsidRDefault="00831CAE" w:rsidP="00831CAE"/>
    <w:p w14:paraId="0395F558" w14:textId="09FF2FB6" w:rsidR="00CC2E24" w:rsidRDefault="00CC2E24" w:rsidP="00CC2E24">
      <w:pPr>
        <w:pStyle w:val="Heading2"/>
      </w:pPr>
      <w:r>
        <w:t xml:space="preserve">Regeneration Ideas </w:t>
      </w:r>
    </w:p>
    <w:p w14:paraId="26CFE01D" w14:textId="547107F4" w:rsidR="005D1B45" w:rsidRPr="00023A4C" w:rsidRDefault="005D1B45" w:rsidP="005D1B45">
      <w:pPr>
        <w:rPr>
          <w:u w:val="single"/>
        </w:rPr>
      </w:pPr>
      <w:r w:rsidRPr="00023A4C">
        <w:rPr>
          <w:u w:val="single"/>
        </w:rPr>
        <w:t>Outdoor adventure facilities</w:t>
      </w:r>
    </w:p>
    <w:p w14:paraId="41FD08ED" w14:textId="0E90209D" w:rsidR="008A12A6" w:rsidRDefault="006A3B6F">
      <w:r>
        <w:t>With Blaenavon having such a beautiful landscape</w:t>
      </w:r>
      <w:r w:rsidR="0085222D">
        <w:t xml:space="preserve"> and so many sites to see</w:t>
      </w:r>
      <w:r w:rsidR="007C722C">
        <w:t>,</w:t>
      </w:r>
      <w:r>
        <w:t xml:space="preserve"> my first idea for regeneration is to consider putting in place some trails for</w:t>
      </w:r>
      <w:r w:rsidR="00AE3937">
        <w:t xml:space="preserve"> people to have the opportunity to go</w:t>
      </w:r>
      <w:r>
        <w:t xml:space="preserve"> mountain biking. </w:t>
      </w:r>
      <w:r w:rsidR="0085222D">
        <w:t>By adding th</w:t>
      </w:r>
      <w:r w:rsidR="00AE3937">
        <w:t>is</w:t>
      </w:r>
      <w:r w:rsidR="0085222D">
        <w:t xml:space="preserve"> kind of outdoor adventure </w:t>
      </w:r>
      <w:r w:rsidR="00AE3937">
        <w:t>trail,</w:t>
      </w:r>
      <w:r w:rsidR="0085222D">
        <w:t xml:space="preserve"> it may encourage families to visit </w:t>
      </w:r>
      <w:r w:rsidR="00B975CE">
        <w:t>the area</w:t>
      </w:r>
      <w:r w:rsidR="00A47A0A">
        <w:t xml:space="preserve"> </w:t>
      </w:r>
      <w:r w:rsidR="00AE3937">
        <w:t xml:space="preserve">because it </w:t>
      </w:r>
      <w:r w:rsidR="00A47A0A">
        <w:t>enab</w:t>
      </w:r>
      <w:r w:rsidR="00AE3937">
        <w:t>les</w:t>
      </w:r>
      <w:r w:rsidR="00A47A0A">
        <w:t xml:space="preserve"> a way of travel to the </w:t>
      </w:r>
      <w:r w:rsidR="00AE3937">
        <w:t xml:space="preserve">historical </w:t>
      </w:r>
      <w:r w:rsidR="00A47A0A">
        <w:t xml:space="preserve">sites </w:t>
      </w:r>
      <w:r w:rsidR="00AE3937">
        <w:t>in Blaenavon</w:t>
      </w:r>
      <w:r w:rsidR="00985DDD">
        <w:t>,</w:t>
      </w:r>
      <w:r w:rsidR="00AE3937">
        <w:t xml:space="preserve"> </w:t>
      </w:r>
      <w:r w:rsidR="00A47A0A">
        <w:t xml:space="preserve">which isn’t just driving to them. This will hopefully </w:t>
      </w:r>
      <w:r w:rsidR="00B975CE">
        <w:t>brin</w:t>
      </w:r>
      <w:r w:rsidR="00A47A0A">
        <w:t>g</w:t>
      </w:r>
      <w:r w:rsidR="00B975CE">
        <w:t xml:space="preserve"> in more tourism which will result in</w:t>
      </w:r>
      <w:r w:rsidR="00A47A0A">
        <w:t xml:space="preserve"> the</w:t>
      </w:r>
      <w:r w:rsidR="00B975CE">
        <w:t xml:space="preserve"> economy rising in the area. Trails could be placed all around the town </w:t>
      </w:r>
      <w:r w:rsidR="00AE3937">
        <w:t xml:space="preserve">offering up </w:t>
      </w:r>
      <w:r w:rsidR="00B975CE">
        <w:t>a fun way to explore sites like the old ironworks</w:t>
      </w:r>
      <w:r w:rsidR="00A47A0A">
        <w:t>,</w:t>
      </w:r>
      <w:r w:rsidR="00B975CE">
        <w:t xml:space="preserve"> where blast furnace remains can be found, the old railway and </w:t>
      </w:r>
      <w:r w:rsidR="006F118A">
        <w:t xml:space="preserve">the </w:t>
      </w:r>
      <w:r w:rsidR="00B975CE">
        <w:t xml:space="preserve">canal </w:t>
      </w:r>
      <w:r w:rsidR="006F118A">
        <w:t>which</w:t>
      </w:r>
      <w:r w:rsidR="00B975CE">
        <w:t xml:space="preserve"> were used during the industrial revolution</w:t>
      </w:r>
      <w:r w:rsidR="00A47A0A">
        <w:t>,</w:t>
      </w:r>
      <w:r w:rsidR="00B975CE">
        <w:t xml:space="preserve"> to transport goods around the world. Other outdoor activities could include things such as high ropes</w:t>
      </w:r>
      <w:r w:rsidR="006F118A">
        <w:t>,</w:t>
      </w:r>
      <w:r w:rsidR="00B975CE">
        <w:t xml:space="preserve"> this could be a</w:t>
      </w:r>
      <w:r w:rsidR="00AE3937">
        <w:t xml:space="preserve"> more active and</w:t>
      </w:r>
      <w:r w:rsidR="00B975CE">
        <w:t xml:space="preserve"> interesting way of exploring some of the many quarries that can be found in </w:t>
      </w:r>
      <w:r w:rsidR="00A47A0A">
        <w:t xml:space="preserve">the </w:t>
      </w:r>
      <w:r w:rsidR="00AE3937">
        <w:t xml:space="preserve">hillsides </w:t>
      </w:r>
      <w:r w:rsidR="00A47A0A">
        <w:t xml:space="preserve">of </w:t>
      </w:r>
      <w:r w:rsidR="00B975CE">
        <w:t>Blaenavon. Another possible idea could be to put in place a quarry go</w:t>
      </w:r>
      <w:r w:rsidR="006F118A">
        <w:t>-</w:t>
      </w:r>
      <w:r w:rsidR="00B975CE">
        <w:t>karting track</w:t>
      </w:r>
      <w:r w:rsidR="00A47A0A">
        <w:t>,</w:t>
      </w:r>
      <w:r w:rsidR="00B975CE">
        <w:t xml:space="preserve"> like they have done in </w:t>
      </w:r>
      <w:r w:rsidR="006F118A">
        <w:t>Penrhyn quarry in North Wales</w:t>
      </w:r>
      <w:r w:rsidR="00A47A0A">
        <w:t>.</w:t>
      </w:r>
      <w:r w:rsidR="00B975CE">
        <w:t xml:space="preserve"> </w:t>
      </w:r>
      <w:r w:rsidR="00A47A0A">
        <w:t>T</w:t>
      </w:r>
      <w:r w:rsidR="00B975CE">
        <w:t xml:space="preserve">his will encourage families to bring their children to visit </w:t>
      </w:r>
      <w:r w:rsidR="006F118A">
        <w:t xml:space="preserve">and </w:t>
      </w:r>
      <w:r w:rsidR="00A47A0A">
        <w:t>give them a</w:t>
      </w:r>
      <w:r w:rsidR="00AE3937">
        <w:t xml:space="preserve"> competitive yet educational</w:t>
      </w:r>
      <w:r w:rsidR="00A47A0A">
        <w:t xml:space="preserve"> opportunity to</w:t>
      </w:r>
      <w:r w:rsidR="00B975CE">
        <w:t xml:space="preserve"> explor</w:t>
      </w:r>
      <w:r w:rsidR="00A47A0A">
        <w:t>e</w:t>
      </w:r>
      <w:r w:rsidR="00B975CE">
        <w:t xml:space="preserve"> the history in Blaenavon</w:t>
      </w:r>
      <w:r w:rsidR="006F118A">
        <w:t xml:space="preserve">. </w:t>
      </w:r>
      <w:r w:rsidR="001E3003">
        <w:t xml:space="preserve">With </w:t>
      </w:r>
      <w:r w:rsidR="00B975CE">
        <w:t>the</w:t>
      </w:r>
      <w:r w:rsidR="006F118A">
        <w:t xml:space="preserve"> area </w:t>
      </w:r>
      <w:r w:rsidR="00B975CE">
        <w:t xml:space="preserve">only really </w:t>
      </w:r>
      <w:r w:rsidR="006F118A">
        <w:t>having</w:t>
      </w:r>
      <w:r w:rsidR="00B975CE">
        <w:t xml:space="preserve"> </w:t>
      </w:r>
      <w:r w:rsidR="00941C49">
        <w:t>museums</w:t>
      </w:r>
      <w:r w:rsidR="00B975CE">
        <w:t xml:space="preserve"> and the Big Pit</w:t>
      </w:r>
      <w:r w:rsidR="006F118A">
        <w:t>,</w:t>
      </w:r>
      <w:r w:rsidR="00B975CE">
        <w:t xml:space="preserve"> tourists seem to only visit on day trips</w:t>
      </w:r>
      <w:r w:rsidR="006F118A">
        <w:t>,</w:t>
      </w:r>
      <w:r w:rsidR="00B975CE">
        <w:t xml:space="preserve"> but with other facilities like an outdoor adventure facility this could mean that families will </w:t>
      </w:r>
      <w:r w:rsidR="00AE3937">
        <w:t xml:space="preserve">want </w:t>
      </w:r>
      <w:r w:rsidR="00B975CE">
        <w:t xml:space="preserve">to stay a few nights to explore </w:t>
      </w:r>
      <w:r w:rsidR="006F118A">
        <w:t>Blaenavon</w:t>
      </w:r>
      <w:r w:rsidR="00B975CE">
        <w:t xml:space="preserve"> properly</w:t>
      </w:r>
      <w:r w:rsidR="00A47A0A">
        <w:t>.</w:t>
      </w:r>
      <w:r w:rsidR="00AE3937">
        <w:t xml:space="preserve"> With people wanting to stay in the area longer it</w:t>
      </w:r>
      <w:r w:rsidR="00A47A0A">
        <w:t xml:space="preserve"> will hopefully bring</w:t>
      </w:r>
      <w:r w:rsidR="00B975CE">
        <w:t xml:space="preserve"> more income for the locals that live </w:t>
      </w:r>
      <w:r w:rsidR="00A47A0A">
        <w:t>in Blaenavon</w:t>
      </w:r>
      <w:r w:rsidR="00B975CE">
        <w:t xml:space="preserve">. </w:t>
      </w:r>
      <w:r w:rsidR="007D5C6C">
        <w:t xml:space="preserve">With tourism possibly being increased, </w:t>
      </w:r>
      <w:r w:rsidR="00941C49">
        <w:t>accommodation</w:t>
      </w:r>
      <w:r w:rsidR="007D5C6C">
        <w:t xml:space="preserve"> will be needed</w:t>
      </w:r>
      <w:r w:rsidR="00A47A0A">
        <w:t xml:space="preserve">, </w:t>
      </w:r>
      <w:r w:rsidR="007D5C6C">
        <w:t>this will provide jobs for the residents of Blaenavon</w:t>
      </w:r>
      <w:r w:rsidR="00AE3937">
        <w:t>,</w:t>
      </w:r>
      <w:r w:rsidR="007D5C6C">
        <w:t xml:space="preserve"> which will hopefully make the town less deprived. </w:t>
      </w:r>
      <w:r w:rsidR="006C2EB7">
        <w:t>With employment levels low as</w:t>
      </w:r>
      <w:r w:rsidR="00AE3937">
        <w:t xml:space="preserve"> I</w:t>
      </w:r>
      <w:r w:rsidR="006C2EB7">
        <w:t xml:space="preserve"> found in </w:t>
      </w:r>
      <w:r w:rsidR="00AE3937">
        <w:t xml:space="preserve">the </w:t>
      </w:r>
      <w:r w:rsidR="006C2EB7">
        <w:t>research above and poverty pretty high in the area, these proposals will bring with them</w:t>
      </w:r>
      <w:r w:rsidR="00AE3937">
        <w:t xml:space="preserve"> more tourists which means</w:t>
      </w:r>
      <w:r w:rsidR="006C2EB7">
        <w:t xml:space="preserve"> job opportunities, staff will be needed for outdoor activities to ensure the safety of people partaking in </w:t>
      </w:r>
      <w:r w:rsidR="00A47A0A">
        <w:t>them</w:t>
      </w:r>
      <w:r w:rsidR="00985DDD">
        <w:t>.</w:t>
      </w:r>
      <w:r w:rsidR="006C2EB7">
        <w:t xml:space="preserve"> </w:t>
      </w:r>
      <w:r w:rsidR="00985DDD">
        <w:t>S</w:t>
      </w:r>
      <w:r w:rsidR="006C2EB7">
        <w:t>taff will also be needed to maintain these areas to help keep them looking appealing and up to safety standards.</w:t>
      </w:r>
      <w:r w:rsidR="009927D9">
        <w:t xml:space="preserve"> There is also an opportunity</w:t>
      </w:r>
      <w:r w:rsidR="00AE3937">
        <w:t xml:space="preserve"> for a business </w:t>
      </w:r>
      <w:r w:rsidR="006D70B2">
        <w:t>start-up</w:t>
      </w:r>
      <w:r w:rsidR="00AE3937">
        <w:t>, by installing mountain bike trails</w:t>
      </w:r>
      <w:r w:rsidR="00985DDD">
        <w:t>.</w:t>
      </w:r>
      <w:r w:rsidR="00AE3937">
        <w:t xml:space="preserve"> </w:t>
      </w:r>
      <w:r w:rsidR="00985DDD">
        <w:t>T</w:t>
      </w:r>
      <w:r w:rsidR="00AE3937">
        <w:t xml:space="preserve">his could mean a bike hire would be a viable addition to the town, with people wanting to use the trails but either don’t have </w:t>
      </w:r>
      <w:r w:rsidR="00AE3937">
        <w:lastRenderedPageBreak/>
        <w:t>bikes or no way of transporting bikes</w:t>
      </w:r>
      <w:r w:rsidR="00985DDD">
        <w:t>.</w:t>
      </w:r>
      <w:r w:rsidR="00AE3937">
        <w:t xml:space="preserve"> </w:t>
      </w:r>
      <w:r w:rsidR="00985DDD">
        <w:t>I</w:t>
      </w:r>
      <w:r w:rsidR="00AE3937">
        <w:t xml:space="preserve">f there was a facility where they could hire a </w:t>
      </w:r>
      <w:proofErr w:type="gramStart"/>
      <w:r w:rsidR="00AE3937">
        <w:t>bike</w:t>
      </w:r>
      <w:proofErr w:type="gramEnd"/>
      <w:r w:rsidR="00AE3937">
        <w:t xml:space="preserve"> they may be more </w:t>
      </w:r>
      <w:r w:rsidR="006D70B2">
        <w:t>driven to stay and explore.</w:t>
      </w:r>
    </w:p>
    <w:p w14:paraId="56D08467" w14:textId="0947E9C9" w:rsidR="008A12A6" w:rsidRPr="00023A4C" w:rsidRDefault="008A12A6">
      <w:pPr>
        <w:rPr>
          <w:u w:val="single"/>
        </w:rPr>
      </w:pPr>
      <w:r w:rsidRPr="00023A4C">
        <w:rPr>
          <w:u w:val="single"/>
        </w:rPr>
        <w:t>Glamping</w:t>
      </w:r>
      <w:r w:rsidR="00023A4C" w:rsidRPr="00023A4C">
        <w:rPr>
          <w:u w:val="single"/>
        </w:rPr>
        <w:t xml:space="preserve"> Pods </w:t>
      </w:r>
    </w:p>
    <w:p w14:paraId="1891B04D" w14:textId="4E6352F9" w:rsidR="00582E86" w:rsidRDefault="008A12A6">
      <w:r>
        <w:t xml:space="preserve">With the area being </w:t>
      </w:r>
      <w:r w:rsidR="00BA7336">
        <w:t>surrounded</w:t>
      </w:r>
      <w:r>
        <w:t xml:space="preserve"> by sweeping hills and countryside </w:t>
      </w:r>
      <w:r w:rsidR="00BA7336">
        <w:t>Blaenavon would be the perfect place to be</w:t>
      </w:r>
      <w:r w:rsidR="007F668A">
        <w:t>come</w:t>
      </w:r>
      <w:r w:rsidR="00BA7336">
        <w:t xml:space="preserve"> home to some glamping pods or tepee tents</w:t>
      </w:r>
      <w:r w:rsidR="006D70B2">
        <w:t>. This offers</w:t>
      </w:r>
      <w:r w:rsidR="007F668A">
        <w:t xml:space="preserve"> a more tasteful take on camping</w:t>
      </w:r>
      <w:r w:rsidR="00BA7336">
        <w:t>. Glamping has become a popular form of accommodation over the years with it being considered to</w:t>
      </w:r>
      <w:r w:rsidR="00FD7E80">
        <w:t xml:space="preserve"> be a fun yet glamorous form of accommodation</w:t>
      </w:r>
      <w:r w:rsidR="006D70B2">
        <w:t>,</w:t>
      </w:r>
      <w:r w:rsidR="007F668A">
        <w:t xml:space="preserve"> one which gives you the opportunity to admire the countryside</w:t>
      </w:r>
      <w:r w:rsidR="00FD7E80">
        <w:t xml:space="preserve">. </w:t>
      </w:r>
      <w:r w:rsidR="00BA7336">
        <w:t>“Glamping hub</w:t>
      </w:r>
      <w:r w:rsidR="00BA7336" w:rsidRPr="00BA7336">
        <w:t> alone has grown from having 5,000 accommodation on the website in 2016 to over 34,000 glamping rentals at present in 2019</w:t>
      </w:r>
      <w:r w:rsidR="00BA7336">
        <w:t>” (Glamping hub 2019)</w:t>
      </w:r>
      <w:r w:rsidR="00FD7E80">
        <w:t xml:space="preserve">. </w:t>
      </w:r>
      <w:r w:rsidR="00BA7336">
        <w:t>A way for the residents to make an income could be to instal some glam</w:t>
      </w:r>
      <w:r w:rsidR="00AC7908">
        <w:t>ping</w:t>
      </w:r>
      <w:r w:rsidR="00BA7336">
        <w:t xml:space="preserve"> tents or pods on their land for tourists to stay in whilst exploring the area.</w:t>
      </w:r>
      <w:r w:rsidR="00D82D4F">
        <w:t xml:space="preserve"> This idea could also </w:t>
      </w:r>
      <w:r w:rsidR="00667A30">
        <w:t>give those with land which is derelict a reason to revive it with the opportunity of it brin</w:t>
      </w:r>
      <w:r w:rsidR="006D70B2">
        <w:t>g</w:t>
      </w:r>
      <w:r w:rsidR="00667A30">
        <w:t>ing in extra income.</w:t>
      </w:r>
      <w:r w:rsidR="00BA7336">
        <w:t xml:space="preserve"> </w:t>
      </w:r>
      <w:r w:rsidR="00B068E9">
        <w:t xml:space="preserve">With the installation of these </w:t>
      </w:r>
      <w:r w:rsidR="00582E86">
        <w:t>pods,</w:t>
      </w:r>
      <w:r w:rsidR="00B068E9">
        <w:t xml:space="preserve"> it may </w:t>
      </w:r>
      <w:r w:rsidR="006D70B2">
        <w:t xml:space="preserve">give </w:t>
      </w:r>
      <w:r w:rsidR="00B068E9">
        <w:t>people</w:t>
      </w:r>
      <w:r w:rsidR="006D70B2">
        <w:t xml:space="preserve"> the opportunity</w:t>
      </w:r>
      <w:r w:rsidR="00B068E9">
        <w:t xml:space="preserve"> to use the local shops and b</w:t>
      </w:r>
      <w:r w:rsidR="00AC7908">
        <w:t>u</w:t>
      </w:r>
      <w:r w:rsidR="00B068E9">
        <w:t>y local produce</w:t>
      </w:r>
      <w:r w:rsidR="00582E86">
        <w:t>.</w:t>
      </w:r>
      <w:r w:rsidR="00B068E9">
        <w:t xml:space="preserve"> </w:t>
      </w:r>
      <w:r w:rsidR="00582E86">
        <w:t>W</w:t>
      </w:r>
      <w:r w:rsidR="00B068E9">
        <w:t xml:space="preserve">ith most glamping facilities being self-catering, people will have to prepare their own food meaning </w:t>
      </w:r>
      <w:r w:rsidR="006D70B2">
        <w:t xml:space="preserve">that </w:t>
      </w:r>
      <w:r w:rsidR="00B068E9">
        <w:t>the local food produce shops will benefit from this addition too.</w:t>
      </w:r>
      <w:r w:rsidR="00582E86">
        <w:t xml:space="preserve"> </w:t>
      </w:r>
      <w:r w:rsidR="006C2EB7">
        <w:t>These glamping pods will bring with them job opportunities</w:t>
      </w:r>
      <w:r w:rsidR="006D70B2">
        <w:t>,</w:t>
      </w:r>
      <w:r w:rsidR="006C2EB7">
        <w:t xml:space="preserve"> with pods needing to be cleaned to ensure a happy stay for customers, and staff need</w:t>
      </w:r>
      <w:r w:rsidR="006D70B2">
        <w:t>ed</w:t>
      </w:r>
      <w:r w:rsidR="006C2EB7">
        <w:t xml:space="preserve"> to be on hand to help customers if help is required</w:t>
      </w:r>
      <w:r w:rsidR="006D70B2">
        <w:t>, this will give other residents the chance of becoming employed</w:t>
      </w:r>
      <w:r w:rsidR="006C2EB7">
        <w:t>.</w:t>
      </w:r>
      <w:r w:rsidR="001E3003">
        <w:t xml:space="preserve"> </w:t>
      </w:r>
      <w:r w:rsidR="0014064C">
        <w:t>This glamping alternative to a hotel will offer tourists more of a countryside getaway, there is also the possibility of making the</w:t>
      </w:r>
      <w:r w:rsidR="006D70B2">
        <w:t xml:space="preserve"> pods</w:t>
      </w:r>
      <w:r w:rsidR="0014064C">
        <w:t xml:space="preserve"> run </w:t>
      </w:r>
      <w:r w:rsidR="006D70B2">
        <w:t>off</w:t>
      </w:r>
      <w:r w:rsidR="0014064C">
        <w:t xml:space="preserve"> sustainable energy, to get power to the tents or pods the use of solar or wind power could be used for example. To make the pods more attractive the installation of fire powered hot tubs could also be an option, with multiple pods around the world already having this luxury</w:t>
      </w:r>
      <w:r w:rsidR="006D70B2">
        <w:t xml:space="preserve"> in place</w:t>
      </w:r>
      <w:r w:rsidR="0014064C">
        <w:t xml:space="preserve">, it could help draw in more tourists. </w:t>
      </w:r>
      <w:r w:rsidR="001E3003">
        <w:t>Th</w:t>
      </w:r>
      <w:r w:rsidR="0014064C">
        <w:t>ese pods</w:t>
      </w:r>
      <w:r w:rsidR="001E3003">
        <w:t xml:space="preserve"> may also encourage new businesses to start up, businesses which sell walking and hiking equipment, tourists may turn up ill equipped and need things such as walking boots or even a pair of wellies. </w:t>
      </w:r>
    </w:p>
    <w:p w14:paraId="79ABE641" w14:textId="77777777" w:rsidR="00582E86" w:rsidRPr="00023A4C" w:rsidRDefault="00582E86">
      <w:pPr>
        <w:rPr>
          <w:u w:val="single"/>
        </w:rPr>
      </w:pPr>
      <w:r w:rsidRPr="00023A4C">
        <w:rPr>
          <w:u w:val="single"/>
        </w:rPr>
        <w:t>Revamping the high street</w:t>
      </w:r>
    </w:p>
    <w:p w14:paraId="1708D44E" w14:textId="4137D9A0" w:rsidR="00CC2E24" w:rsidRPr="00FD7E80" w:rsidRDefault="00582E86">
      <w:r>
        <w:t>Blaenavon’s high street is not the most welcoming of highstreets, it looks run down and not overly approachable</w:t>
      </w:r>
      <w:r w:rsidR="00262ACC">
        <w:t xml:space="preserve"> for those passing through</w:t>
      </w:r>
      <w:r>
        <w:t xml:space="preserve">. By encouraging business start-ups by offering help where possible, this will fill </w:t>
      </w:r>
      <w:r w:rsidR="00262ACC">
        <w:t xml:space="preserve">some of the </w:t>
      </w:r>
      <w:r>
        <w:t>empty derelict shops and buildings</w:t>
      </w:r>
      <w:r w:rsidR="00262ACC">
        <w:t>,</w:t>
      </w:r>
      <w:r>
        <w:t xml:space="preserve"> </w:t>
      </w:r>
      <w:r w:rsidR="00262ACC">
        <w:t xml:space="preserve">with the </w:t>
      </w:r>
      <w:r>
        <w:t>aim</w:t>
      </w:r>
      <w:r w:rsidR="00262ACC">
        <w:t xml:space="preserve"> </w:t>
      </w:r>
      <w:r>
        <w:t>to make the high street look more alive and welcoming to its visitors. Shops that are already on the high street could also do with looking more welcoming</w:t>
      </w:r>
      <w:r w:rsidR="00BA24B5">
        <w:t>,</w:t>
      </w:r>
      <w:r>
        <w:t xml:space="preserve"> as lots </w:t>
      </w:r>
      <w:r w:rsidR="00262ACC">
        <w:t xml:space="preserve">of these shops </w:t>
      </w:r>
      <w:r>
        <w:t>look rundown and worse for wear</w:t>
      </w:r>
      <w:r w:rsidR="00262ACC">
        <w:t>,</w:t>
      </w:r>
      <w:r w:rsidR="00BF7E72">
        <w:t xml:space="preserve"> this could be achieved by just painting </w:t>
      </w:r>
      <w:r w:rsidR="00262ACC">
        <w:t xml:space="preserve">the </w:t>
      </w:r>
      <w:r w:rsidR="00BF7E72">
        <w:t>shop fronts to ensure they look fresh and</w:t>
      </w:r>
      <w:r w:rsidR="009A7058">
        <w:t xml:space="preserve"> draw the </w:t>
      </w:r>
      <w:r w:rsidR="00262ACC">
        <w:t>attention</w:t>
      </w:r>
      <w:r w:rsidR="009A7058">
        <w:t xml:space="preserve"> of people visiting the area</w:t>
      </w:r>
      <w:r>
        <w:t xml:space="preserve">. </w:t>
      </w:r>
      <w:r w:rsidR="001E3003">
        <w:t>Shops such as delis</w:t>
      </w:r>
      <w:r w:rsidR="009A7058">
        <w:t xml:space="preserve"> could be put in place</w:t>
      </w:r>
      <w:r w:rsidR="001E3003">
        <w:t xml:space="preserve"> to provide tourists with a range of </w:t>
      </w:r>
      <w:r w:rsidR="009A7058">
        <w:t xml:space="preserve">local </w:t>
      </w:r>
      <w:r w:rsidR="001E3003">
        <w:t>produce choice, a souvenir shop</w:t>
      </w:r>
      <w:r w:rsidR="009A7058">
        <w:t xml:space="preserve"> would also be beneficial and will enable</w:t>
      </w:r>
      <w:r w:rsidR="001E3003">
        <w:t xml:space="preserve"> people </w:t>
      </w:r>
      <w:r w:rsidR="009A7058">
        <w:t>to</w:t>
      </w:r>
      <w:r w:rsidR="001E3003">
        <w:t xml:space="preserve"> leave with a little something to remember the small town by.</w:t>
      </w:r>
      <w:r w:rsidR="009927D9">
        <w:t xml:space="preserve"> </w:t>
      </w:r>
      <w:r w:rsidR="00430BE2">
        <w:t>To make the town more accessible, they could consider putting in some large pedestrianised areas where people can sit and socialise, these areas could also be used for markets and events held by the town</w:t>
      </w:r>
      <w:r w:rsidR="00BA24B5">
        <w:t>.</w:t>
      </w:r>
      <w:r w:rsidR="00430BE2">
        <w:t xml:space="preserve"> </w:t>
      </w:r>
      <w:r w:rsidR="00BA24B5">
        <w:t>T</w:t>
      </w:r>
      <w:r w:rsidR="00430BE2">
        <w:t xml:space="preserve">hey could also consider the plantation of trees in this area to make the town look more aesthetically pleasing. </w:t>
      </w:r>
      <w:r w:rsidR="00CC2E24">
        <w:br w:type="page"/>
      </w:r>
    </w:p>
    <w:p w14:paraId="5AECA88C" w14:textId="266EEBBD" w:rsidR="00CC2E24" w:rsidRDefault="00CC2E24" w:rsidP="00EA6F3F">
      <w:pPr>
        <w:pStyle w:val="Heading1"/>
      </w:pPr>
      <w:r>
        <w:lastRenderedPageBreak/>
        <w:t xml:space="preserve">Conclusion </w:t>
      </w:r>
    </w:p>
    <w:p w14:paraId="40CF0D31" w14:textId="46278FD0" w:rsidR="00CC2E24" w:rsidRDefault="004E7023">
      <w:pPr>
        <w:rPr>
          <w:rFonts w:asciiTheme="majorHAnsi" w:eastAsiaTheme="majorEastAsia" w:hAnsiTheme="majorHAnsi" w:cstheme="majorBidi"/>
          <w:color w:val="2F5496" w:themeColor="accent1" w:themeShade="BF"/>
          <w:sz w:val="32"/>
          <w:szCs w:val="32"/>
        </w:rPr>
      </w:pPr>
      <w:r>
        <w:t>After researching the area, I have found that Blaenavon is in desperate need o</w:t>
      </w:r>
      <w:r w:rsidR="00D93F21">
        <w:t>f</w:t>
      </w:r>
      <w:r>
        <w:t xml:space="preserve"> help, poverty rates are extremely high, and the area has been deprived. The town has lots of potential but just needs the funding to put in place new and appealing activities</w:t>
      </w:r>
      <w:r w:rsidR="00BA24B5">
        <w:t>,</w:t>
      </w:r>
      <w:r>
        <w:t xml:space="preserve"> for tourists to encourage them to stay in the area and explore it to the fullest. With the ideas I have put across above, these will </w:t>
      </w:r>
      <w:r w:rsidR="00F31C2C">
        <w:t xml:space="preserve">hopefully </w:t>
      </w:r>
      <w:r>
        <w:t>bring job opportunities for the local residents and increase</w:t>
      </w:r>
      <w:r w:rsidR="00F31C2C">
        <w:t xml:space="preserve"> the</w:t>
      </w:r>
      <w:r>
        <w:t xml:space="preserve"> income for those business that already </w:t>
      </w:r>
      <w:r w:rsidR="00F31C2C">
        <w:t xml:space="preserve">exist </w:t>
      </w:r>
      <w:r>
        <w:t>there</w:t>
      </w:r>
      <w:r w:rsidR="00F31C2C">
        <w:t>,</w:t>
      </w:r>
      <w:r>
        <w:t xml:space="preserve"> which rely on tourism to </w:t>
      </w:r>
      <w:r w:rsidR="000D15DC">
        <w:t xml:space="preserve">boost </w:t>
      </w:r>
      <w:r>
        <w:t xml:space="preserve">their income. With an increase in tourism the benefits the town will see will </w:t>
      </w:r>
      <w:r w:rsidR="00F31C2C">
        <w:t xml:space="preserve">hopefully </w:t>
      </w:r>
      <w:r>
        <w:t xml:space="preserve">help it get back on its </w:t>
      </w:r>
      <w:r w:rsidR="00BA24B5">
        <w:t>feet and</w:t>
      </w:r>
      <w:r w:rsidR="000D15DC">
        <w:t xml:space="preserve"> change</w:t>
      </w:r>
      <w:r w:rsidR="00F31C2C">
        <w:t xml:space="preserve"> the economy</w:t>
      </w:r>
      <w:r w:rsidR="000D15DC">
        <w:t xml:space="preserve"> in a positive way</w:t>
      </w:r>
      <w:r>
        <w:t>. With the existing assets such as The Big Pit and the ironworks already being there</w:t>
      </w:r>
      <w:r w:rsidR="00BA24B5">
        <w:t>,</w:t>
      </w:r>
      <w:r>
        <w:t xml:space="preserve"> all it needs is to look more pleasant to the eye</w:t>
      </w:r>
      <w:r w:rsidR="00F31C2C">
        <w:t xml:space="preserve"> to</w:t>
      </w:r>
      <w:r>
        <w:t xml:space="preserve"> encourage people to explore </w:t>
      </w:r>
      <w:r w:rsidR="00F31C2C">
        <w:t xml:space="preserve">the town </w:t>
      </w:r>
      <w:r>
        <w:t>further</w:t>
      </w:r>
      <w:r w:rsidR="000D15DC">
        <w:t xml:space="preserve"> than just these select few historical assets the town possess</w:t>
      </w:r>
      <w:r>
        <w:t xml:space="preserve">. The museums themselves bring in </w:t>
      </w:r>
      <w:r w:rsidR="00DF7BCA">
        <w:t xml:space="preserve">plenty of </w:t>
      </w:r>
      <w:r>
        <w:t>tourism</w:t>
      </w:r>
      <w:r w:rsidR="00BA24B5">
        <w:t>,</w:t>
      </w:r>
      <w:r>
        <w:t xml:space="preserve"> but </w:t>
      </w:r>
      <w:r w:rsidR="00F31C2C">
        <w:t>these tourists will</w:t>
      </w:r>
      <w:r>
        <w:t xml:space="preserve"> usually only spend a day or so in the area </w:t>
      </w:r>
      <w:r w:rsidR="00DF7BCA">
        <w:t xml:space="preserve">viewing </w:t>
      </w:r>
      <w:r>
        <w:t>the</w:t>
      </w:r>
      <w:r w:rsidR="00DF7BCA">
        <w:t>se</w:t>
      </w:r>
      <w:r>
        <w:t xml:space="preserve"> </w:t>
      </w:r>
      <w:r w:rsidR="00F31C2C">
        <w:t>sites as they are passing through</w:t>
      </w:r>
      <w:r>
        <w:t xml:space="preserve"> and then leave</w:t>
      </w:r>
      <w:r w:rsidR="00BA24B5">
        <w:t>.</w:t>
      </w:r>
      <w:r w:rsidR="00F31C2C">
        <w:t xml:space="preserve"> </w:t>
      </w:r>
      <w:r w:rsidR="00BA24B5">
        <w:t>M</w:t>
      </w:r>
      <w:r w:rsidR="00F31C2C">
        <w:t>eaning that local businesses don’t really benefit from the tourism very much</w:t>
      </w:r>
      <w:r w:rsidR="000D15DC">
        <w:t xml:space="preserve"> at all</w:t>
      </w:r>
      <w:r>
        <w:t xml:space="preserve">. If tourists </w:t>
      </w:r>
      <w:r w:rsidR="00F31C2C">
        <w:t>were</w:t>
      </w:r>
      <w:r>
        <w:t xml:space="preserve"> encouraged to stay</w:t>
      </w:r>
      <w:r w:rsidR="000D15DC">
        <w:t xml:space="preserve"> for longer</w:t>
      </w:r>
      <w:r>
        <w:t xml:space="preserve"> the businesses in the town would</w:t>
      </w:r>
      <w:r w:rsidR="00DF7BCA">
        <w:t xml:space="preserve"> then see the</w:t>
      </w:r>
      <w:r>
        <w:t xml:space="preserve"> benefit </w:t>
      </w:r>
      <w:r w:rsidR="00F31C2C">
        <w:t>from it</w:t>
      </w:r>
      <w:r w:rsidR="00BA24B5">
        <w:t>,</w:t>
      </w:r>
      <w:r w:rsidR="00F31C2C">
        <w:t xml:space="preserve"> </w:t>
      </w:r>
      <w:r>
        <w:t>because t</w:t>
      </w:r>
      <w:r w:rsidR="00BA24B5">
        <w:t>hey</w:t>
      </w:r>
      <w:r>
        <w:t xml:space="preserve"> will </w:t>
      </w:r>
      <w:r w:rsidR="00F31C2C">
        <w:t>get</w:t>
      </w:r>
      <w:r>
        <w:t xml:space="preserve"> a chance to explore the shops </w:t>
      </w:r>
      <w:r w:rsidR="00F31C2C">
        <w:t>and make use of them during their stay in the town.</w:t>
      </w:r>
      <w:r w:rsidR="00A25E87">
        <w:t xml:space="preserve"> The town of Blaenavon is home to some truly beautiful landscapes that people passing through aren’t aware of. By offering fun opportunities for families to stay and explore the area the town will instantly become more attractive to those passing through. This may encourage them to stay for longer, those visiting from the city may be looking for a countryside get away, by creating th</w:t>
      </w:r>
      <w:r w:rsidR="00973D1A">
        <w:t>is</w:t>
      </w:r>
      <w:r w:rsidR="00A25E87">
        <w:t xml:space="preserve"> sense of camping but without the hassle with </w:t>
      </w:r>
      <w:r w:rsidR="00973D1A">
        <w:t xml:space="preserve">the </w:t>
      </w:r>
      <w:r w:rsidR="00A25E87">
        <w:t xml:space="preserve">glamping pods </w:t>
      </w:r>
      <w:r w:rsidR="00973D1A">
        <w:t xml:space="preserve">I have discussed in the regeneration plan above, </w:t>
      </w:r>
      <w:r w:rsidR="00A25E87">
        <w:t>Blaenavon is the perfect place</w:t>
      </w:r>
      <w:r w:rsidR="00973D1A">
        <w:t xml:space="preserve"> to offer </w:t>
      </w:r>
      <w:r w:rsidR="00A25E87">
        <w:t>this</w:t>
      </w:r>
      <w:r w:rsidR="00973D1A">
        <w:t xml:space="preserve"> opportunity for them.</w:t>
      </w:r>
      <w:r w:rsidR="00CC2E24">
        <w:br w:type="page"/>
      </w:r>
    </w:p>
    <w:p w14:paraId="61BACBF6" w14:textId="0DE05575" w:rsidR="00CC2E24" w:rsidRDefault="00CC2E24" w:rsidP="00831CAE">
      <w:pPr>
        <w:pStyle w:val="Heading1"/>
        <w:numPr>
          <w:ilvl w:val="0"/>
          <w:numId w:val="3"/>
        </w:numPr>
      </w:pPr>
      <w:r>
        <w:lastRenderedPageBreak/>
        <w:t xml:space="preserve">References </w:t>
      </w:r>
    </w:p>
    <w:p w14:paraId="786A1C23" w14:textId="77777777" w:rsidR="008C0B39" w:rsidRDefault="007573C3" w:rsidP="008C0B39">
      <w:pPr>
        <w:ind w:left="720" w:hanging="720"/>
      </w:pPr>
      <w:r>
        <w:t>(</w:t>
      </w:r>
      <w:r w:rsidR="002A19DD">
        <w:t>1</w:t>
      </w:r>
      <w:r>
        <w:t>)</w:t>
      </w:r>
      <w:r w:rsidR="002A19DD">
        <w:t xml:space="preserve"> </w:t>
      </w:r>
      <w:r w:rsidR="00ED6137">
        <w:t xml:space="preserve">Blaenavon World Heritage Site. </w:t>
      </w:r>
      <w:r w:rsidR="00ED6137" w:rsidRPr="00D96521">
        <w:rPr>
          <w:i/>
          <w:iCs/>
        </w:rPr>
        <w:t xml:space="preserve">Blaenavon Town Heritage Programme. </w:t>
      </w:r>
      <w:hyperlink r:id="rId12" w:history="1">
        <w:r w:rsidR="00ED6137" w:rsidRPr="00D96521">
          <w:rPr>
            <w:rStyle w:val="Hyperlink"/>
            <w:i/>
            <w:iCs/>
          </w:rPr>
          <w:t>https://www.visitblaenavon.co.uk/en/Publications/Education/The-Blaenavon-Townscape-</w:t>
        </w:r>
        <w:r w:rsidR="00ED6137" w:rsidRPr="00D96521">
          <w:rPr>
            <w:rStyle w:val="Hyperlink"/>
            <w:i/>
            <w:iCs/>
          </w:rPr>
          <w:t>S</w:t>
        </w:r>
        <w:r w:rsidR="00ED6137" w:rsidRPr="00D96521">
          <w:rPr>
            <w:rStyle w:val="Hyperlink"/>
            <w:i/>
            <w:iCs/>
          </w:rPr>
          <w:t>tory.pdf</w:t>
        </w:r>
      </w:hyperlink>
      <w:r w:rsidR="00ED6137" w:rsidRPr="00D96521">
        <w:rPr>
          <w:i/>
          <w:iCs/>
        </w:rPr>
        <w:t xml:space="preserve">. </w:t>
      </w:r>
    </w:p>
    <w:p w14:paraId="6ABBB9CE" w14:textId="77777777" w:rsidR="008C0B39" w:rsidRDefault="008C0B39" w:rsidP="008C0B39">
      <w:pPr>
        <w:ind w:left="720" w:hanging="720"/>
      </w:pPr>
    </w:p>
    <w:p w14:paraId="74CFB542" w14:textId="77777777" w:rsidR="008C0B39" w:rsidRDefault="007573C3" w:rsidP="008C0B39">
      <w:pPr>
        <w:ind w:left="720" w:hanging="720"/>
      </w:pPr>
      <w:r>
        <w:t>(</w:t>
      </w:r>
      <w:r w:rsidR="00922FC4">
        <w:t>2</w:t>
      </w:r>
      <w:r>
        <w:t>)</w:t>
      </w:r>
      <w:r w:rsidR="00922FC4">
        <w:t xml:space="preserve"> Blaenavon World Heritage Site. </w:t>
      </w:r>
      <w:r w:rsidR="00922FC4" w:rsidRPr="00D96521">
        <w:rPr>
          <w:i/>
          <w:iCs/>
        </w:rPr>
        <w:t xml:space="preserve">The Development </w:t>
      </w:r>
      <w:proofErr w:type="gramStart"/>
      <w:r w:rsidR="00922FC4" w:rsidRPr="00D96521">
        <w:rPr>
          <w:i/>
          <w:iCs/>
        </w:rPr>
        <w:t>Of</w:t>
      </w:r>
      <w:proofErr w:type="gramEnd"/>
      <w:r w:rsidR="00922FC4" w:rsidRPr="00D96521">
        <w:rPr>
          <w:i/>
          <w:iCs/>
        </w:rPr>
        <w:t xml:space="preserve"> Blaenavon Town.  </w:t>
      </w:r>
      <w:hyperlink r:id="rId13" w:history="1">
        <w:r w:rsidR="00922FC4" w:rsidRPr="00D96521">
          <w:rPr>
            <w:rStyle w:val="Hyperlink"/>
            <w:i/>
            <w:iCs/>
          </w:rPr>
          <w:t>https://www.visitblaenavon.co.uk/en/Publications/Blaenavon-Story/The-development-of-Blaenavon-Town.pdf</w:t>
        </w:r>
      </w:hyperlink>
      <w:r w:rsidR="00922FC4" w:rsidRPr="00D96521">
        <w:rPr>
          <w:i/>
          <w:iCs/>
        </w:rPr>
        <w:t xml:space="preserve">. </w:t>
      </w:r>
    </w:p>
    <w:p w14:paraId="73CD1DA0" w14:textId="77777777" w:rsidR="008C0B39" w:rsidRDefault="008C0B39" w:rsidP="008C0B39">
      <w:pPr>
        <w:ind w:left="720" w:hanging="720"/>
      </w:pPr>
    </w:p>
    <w:p w14:paraId="0EDBAB3E" w14:textId="77777777" w:rsidR="008C0B39" w:rsidRDefault="007573C3" w:rsidP="008C0B39">
      <w:pPr>
        <w:ind w:left="720" w:hanging="720"/>
      </w:pPr>
      <w:r>
        <w:t>(</w:t>
      </w:r>
      <w:r w:rsidR="002A19DD">
        <w:t>3</w:t>
      </w:r>
      <w:r>
        <w:t>)</w:t>
      </w:r>
      <w:r w:rsidR="002A19DD">
        <w:t xml:space="preserve"> </w:t>
      </w:r>
      <w:r w:rsidR="002D2147">
        <w:t xml:space="preserve">Blaenavon World Heritage Site. </w:t>
      </w:r>
      <w:r w:rsidR="002D2147" w:rsidRPr="00D96521">
        <w:rPr>
          <w:i/>
          <w:iCs/>
        </w:rPr>
        <w:t xml:space="preserve">A Town </w:t>
      </w:r>
      <w:proofErr w:type="gramStart"/>
      <w:r w:rsidR="002D2147" w:rsidRPr="00D96521">
        <w:rPr>
          <w:i/>
          <w:iCs/>
        </w:rPr>
        <w:t>Of</w:t>
      </w:r>
      <w:proofErr w:type="gramEnd"/>
      <w:r w:rsidR="002D2147" w:rsidRPr="00D96521">
        <w:rPr>
          <w:i/>
          <w:iCs/>
        </w:rPr>
        <w:t xml:space="preserve"> Lost Hopes And A Future From The Past? </w:t>
      </w:r>
      <w:hyperlink r:id="rId14" w:history="1">
        <w:r w:rsidR="002D2147" w:rsidRPr="00D96521">
          <w:rPr>
            <w:rStyle w:val="Hyperlink"/>
            <w:i/>
            <w:iCs/>
          </w:rPr>
          <w:t>https://www.visitblaenavon.co.uk/en/Education/The-Blaenavon-Townscape/Bring-Blaenavon-into-the-future/A-Town-of-Lost-Hopes-and-a-Future-from-the-Past/ImageGallery.aspx</w:t>
        </w:r>
      </w:hyperlink>
      <w:r w:rsidR="002D2147" w:rsidRPr="00D96521">
        <w:rPr>
          <w:i/>
          <w:iCs/>
        </w:rPr>
        <w:t xml:space="preserve">. </w:t>
      </w:r>
    </w:p>
    <w:p w14:paraId="256D3888" w14:textId="77777777" w:rsidR="008C0B39" w:rsidRDefault="008C0B39" w:rsidP="008C0B39">
      <w:pPr>
        <w:ind w:left="720" w:hanging="720"/>
      </w:pPr>
    </w:p>
    <w:p w14:paraId="794A151C" w14:textId="77777777" w:rsidR="008C0B39" w:rsidRDefault="007573C3" w:rsidP="008C0B39">
      <w:pPr>
        <w:ind w:left="720" w:hanging="720"/>
      </w:pPr>
      <w:r>
        <w:t>(</w:t>
      </w:r>
      <w:r w:rsidR="00922FC4">
        <w:t>4</w:t>
      </w:r>
      <w:r>
        <w:t>)</w:t>
      </w:r>
      <w:r w:rsidR="00922FC4">
        <w:t xml:space="preserve"> Blaenavon World Heritage Site. </w:t>
      </w:r>
      <w:r w:rsidR="00922FC4" w:rsidRPr="00D96521">
        <w:rPr>
          <w:i/>
          <w:iCs/>
        </w:rPr>
        <w:t xml:space="preserve">Regeneration. </w:t>
      </w:r>
      <w:hyperlink r:id="rId15" w:history="1">
        <w:r w:rsidR="00922FC4" w:rsidRPr="00D96521">
          <w:rPr>
            <w:rStyle w:val="Hyperlink"/>
            <w:i/>
            <w:iCs/>
          </w:rPr>
          <w:t>https://www.visitblaenavon.co.uk/en/WorldHeritageSite/LookingAfterBlaenavon/Regeneration.aspx</w:t>
        </w:r>
      </w:hyperlink>
      <w:r w:rsidR="00922FC4" w:rsidRPr="00D96521">
        <w:rPr>
          <w:i/>
          <w:iCs/>
        </w:rPr>
        <w:t xml:space="preserve">. </w:t>
      </w:r>
    </w:p>
    <w:p w14:paraId="1489062D" w14:textId="77777777" w:rsidR="008C0B39" w:rsidRDefault="008C0B39" w:rsidP="008C0B39">
      <w:pPr>
        <w:ind w:left="720" w:hanging="720"/>
      </w:pPr>
    </w:p>
    <w:p w14:paraId="0558FB98" w14:textId="77777777" w:rsidR="008C0B39" w:rsidRDefault="00C379EC" w:rsidP="008C0B39">
      <w:pPr>
        <w:ind w:left="720" w:hanging="720"/>
      </w:pPr>
      <w:r>
        <w:t xml:space="preserve">(5) Blaenavon World Heritage Site. </w:t>
      </w:r>
      <w:r w:rsidRPr="00D96521">
        <w:rPr>
          <w:i/>
          <w:iCs/>
        </w:rPr>
        <w:t xml:space="preserve">Blaenavon Workmen’s Hall. </w:t>
      </w:r>
      <w:hyperlink r:id="rId16" w:history="1">
        <w:r w:rsidRPr="00D96521">
          <w:rPr>
            <w:rStyle w:val="Hyperlink"/>
            <w:i/>
            <w:iCs/>
          </w:rPr>
          <w:t>https://www.visitblaenavon.co.uk/en/VisitBlaenavon/ThingsToDo/BlaenavonWorkmensHall.aspx</w:t>
        </w:r>
      </w:hyperlink>
      <w:r w:rsidRPr="00D96521">
        <w:rPr>
          <w:i/>
          <w:iCs/>
        </w:rPr>
        <w:t xml:space="preserve">. </w:t>
      </w:r>
    </w:p>
    <w:p w14:paraId="641965EC" w14:textId="77777777" w:rsidR="008C0B39" w:rsidRDefault="008C0B39" w:rsidP="008C0B39">
      <w:pPr>
        <w:ind w:left="720" w:hanging="720"/>
      </w:pPr>
    </w:p>
    <w:p w14:paraId="4F0CA3A3" w14:textId="77777777" w:rsidR="008C0B39" w:rsidRDefault="00922FC4" w:rsidP="008C0B39">
      <w:pPr>
        <w:ind w:left="720" w:hanging="720"/>
      </w:pPr>
      <w:r>
        <w:t xml:space="preserve">Cambridge Dictionary. </w:t>
      </w:r>
      <w:r w:rsidRPr="00D96521">
        <w:rPr>
          <w:i/>
          <w:iCs/>
        </w:rPr>
        <w:t xml:space="preserve">Regenerate. </w:t>
      </w:r>
      <w:hyperlink r:id="rId17" w:history="1">
        <w:r w:rsidRPr="00D96521">
          <w:rPr>
            <w:rStyle w:val="Hyperlink"/>
            <w:i/>
            <w:iCs/>
          </w:rPr>
          <w:t>https://dictionary.cambridge.org/dictionary/english/regenerate</w:t>
        </w:r>
      </w:hyperlink>
      <w:r w:rsidRPr="00D96521">
        <w:rPr>
          <w:i/>
          <w:iCs/>
        </w:rPr>
        <w:t>.</w:t>
      </w:r>
    </w:p>
    <w:p w14:paraId="0497378B" w14:textId="77777777" w:rsidR="008C0B39" w:rsidRDefault="008C0B39" w:rsidP="008C0B39">
      <w:pPr>
        <w:ind w:left="720" w:hanging="720"/>
      </w:pPr>
    </w:p>
    <w:p w14:paraId="30952537" w14:textId="77777777" w:rsidR="008C0B39" w:rsidRDefault="008C0B39" w:rsidP="008C0B39">
      <w:pPr>
        <w:ind w:left="720" w:hanging="720"/>
      </w:pPr>
      <w:r>
        <w:t xml:space="preserve">Figure 1: </w:t>
      </w:r>
      <w:r w:rsidRPr="00D96521">
        <w:rPr>
          <w:i/>
          <w:iCs/>
        </w:rPr>
        <w:t>Mining landscape at Blaenavon.</w:t>
      </w:r>
      <w:r w:rsidRPr="00D96521">
        <w:rPr>
          <w:i/>
          <w:iCs/>
        </w:rPr>
        <w:br/>
      </w:r>
      <w:hyperlink r:id="rId18" w:history="1">
        <w:r w:rsidRPr="00D96521">
          <w:rPr>
            <w:rStyle w:val="Hyperlink"/>
            <w:i/>
            <w:iCs/>
          </w:rPr>
          <w:t>cc-by-</w:t>
        </w:r>
        <w:proofErr w:type="spellStart"/>
        <w:r w:rsidRPr="00D96521">
          <w:rPr>
            <w:rStyle w:val="Hyperlink"/>
            <w:i/>
            <w:iCs/>
          </w:rPr>
          <w:t>sa</w:t>
        </w:r>
        <w:proofErr w:type="spellEnd"/>
        <w:r w:rsidRPr="00D96521">
          <w:rPr>
            <w:rStyle w:val="Hyperlink"/>
            <w:i/>
            <w:iCs/>
          </w:rPr>
          <w:t>/2.0</w:t>
        </w:r>
      </w:hyperlink>
      <w:r w:rsidRPr="00D96521">
        <w:rPr>
          <w:i/>
          <w:iCs/>
        </w:rPr>
        <w:t> - © </w:t>
      </w:r>
      <w:proofErr w:type="spellStart"/>
      <w:r w:rsidRPr="00D96521">
        <w:rPr>
          <w:i/>
          <w:iCs/>
        </w:rPr>
        <w:fldChar w:fldCharType="begin"/>
      </w:r>
      <w:r w:rsidRPr="00D96521">
        <w:rPr>
          <w:i/>
          <w:iCs/>
        </w:rPr>
        <w:instrText xml:space="preserve"> HYPERLINK "https://www.geograph.org.uk/profile/4582" \o "View profile" </w:instrText>
      </w:r>
      <w:r w:rsidRPr="00D96521">
        <w:rPr>
          <w:i/>
          <w:iCs/>
        </w:rPr>
        <w:fldChar w:fldCharType="separate"/>
      </w:r>
      <w:r w:rsidRPr="00D96521">
        <w:rPr>
          <w:rStyle w:val="Hyperlink"/>
          <w:i/>
          <w:iCs/>
        </w:rPr>
        <w:t>Eirian</w:t>
      </w:r>
      <w:proofErr w:type="spellEnd"/>
      <w:r w:rsidRPr="00D96521">
        <w:rPr>
          <w:rStyle w:val="Hyperlink"/>
          <w:i/>
          <w:iCs/>
        </w:rPr>
        <w:t xml:space="preserve"> Evans</w:t>
      </w:r>
      <w:r w:rsidRPr="00D96521">
        <w:rPr>
          <w:i/>
          <w:iCs/>
        </w:rPr>
        <w:fldChar w:fldCharType="end"/>
      </w:r>
      <w:r w:rsidRPr="00D96521">
        <w:rPr>
          <w:i/>
          <w:iCs/>
        </w:rPr>
        <w:t> - </w:t>
      </w:r>
      <w:hyperlink r:id="rId19" w:history="1">
        <w:r w:rsidRPr="00D96521">
          <w:rPr>
            <w:rStyle w:val="Hyperlink"/>
            <w:i/>
            <w:iCs/>
          </w:rPr>
          <w:t>geograph.org.uk/p/2030115</w:t>
        </w:r>
      </w:hyperlink>
    </w:p>
    <w:p w14:paraId="6EB93CD2" w14:textId="77777777" w:rsidR="008C0B39" w:rsidRDefault="008C0B39" w:rsidP="008C0B39">
      <w:pPr>
        <w:ind w:left="720" w:hanging="720"/>
      </w:pPr>
    </w:p>
    <w:p w14:paraId="46DDB505" w14:textId="77777777" w:rsidR="008C0B39" w:rsidRPr="00D96521" w:rsidRDefault="008C0B39" w:rsidP="008C0B39">
      <w:pPr>
        <w:ind w:left="720" w:hanging="720"/>
        <w:rPr>
          <w:i/>
          <w:iCs/>
        </w:rPr>
      </w:pPr>
      <w:r w:rsidRPr="002D2147">
        <w:t>Glamorgan-Gwent Archaeological Trust</w:t>
      </w:r>
      <w:r w:rsidRPr="002D2147">
        <w:rPr>
          <w:i/>
          <w:iCs/>
        </w:rPr>
        <w:t xml:space="preserve">. </w:t>
      </w:r>
      <w:r w:rsidRPr="00D96521">
        <w:rPr>
          <w:i/>
          <w:iCs/>
        </w:rPr>
        <w:t xml:space="preserve">Historical Processes, Themes and Background. </w:t>
      </w:r>
      <w:hyperlink r:id="rId20" w:history="1">
        <w:r w:rsidRPr="00D96521">
          <w:rPr>
            <w:rStyle w:val="Hyperlink"/>
            <w:i/>
            <w:iCs/>
          </w:rPr>
          <w:t>http://www.ggat.org.uk/cadw/historic_landscape/blaenavon/english/Blaenavon_Features.htm</w:t>
        </w:r>
      </w:hyperlink>
    </w:p>
    <w:p w14:paraId="4F7B47FB" w14:textId="77777777" w:rsidR="008C0B39" w:rsidRDefault="008C0B39" w:rsidP="008C0B39">
      <w:pPr>
        <w:ind w:left="720" w:hanging="720"/>
      </w:pPr>
    </w:p>
    <w:p w14:paraId="41567B6F" w14:textId="77777777" w:rsidR="008C0B39" w:rsidRDefault="008C0B39" w:rsidP="008C0B39">
      <w:pPr>
        <w:ind w:left="720" w:hanging="720"/>
      </w:pPr>
      <w:r>
        <w:t>Glamping hub. 2019</w:t>
      </w:r>
      <w:r w:rsidRPr="00D96521">
        <w:rPr>
          <w:i/>
          <w:iCs/>
        </w:rPr>
        <w:t xml:space="preserve">. From Camping </w:t>
      </w:r>
      <w:proofErr w:type="gramStart"/>
      <w:r w:rsidRPr="00D96521">
        <w:rPr>
          <w:i/>
          <w:iCs/>
        </w:rPr>
        <w:t>To</w:t>
      </w:r>
      <w:proofErr w:type="gramEnd"/>
      <w:r w:rsidRPr="00D96521">
        <w:rPr>
          <w:i/>
          <w:iCs/>
        </w:rPr>
        <w:t xml:space="preserve"> Glamping: History and Evolution. </w:t>
      </w:r>
      <w:hyperlink r:id="rId21" w:history="1">
        <w:r w:rsidRPr="00D96521">
          <w:rPr>
            <w:rStyle w:val="Hyperlink"/>
            <w:i/>
            <w:iCs/>
          </w:rPr>
          <w:t>https://glampinghub.com/blog/history-of-glamping/</w:t>
        </w:r>
      </w:hyperlink>
      <w:r>
        <w:t xml:space="preserve">. </w:t>
      </w:r>
    </w:p>
    <w:p w14:paraId="41BB46DA" w14:textId="77777777" w:rsidR="008C0B39" w:rsidRDefault="008C0B39" w:rsidP="008C0B39">
      <w:pPr>
        <w:ind w:left="720" w:hanging="720"/>
      </w:pPr>
    </w:p>
    <w:p w14:paraId="2ECA606F" w14:textId="77777777" w:rsidR="008C0B39" w:rsidRDefault="00922FC4" w:rsidP="008C0B39">
      <w:pPr>
        <w:ind w:left="720" w:hanging="720"/>
      </w:pPr>
      <w:r>
        <w:t xml:space="preserve">Get the data. </w:t>
      </w:r>
      <w:r w:rsidRPr="00D96521">
        <w:rPr>
          <w:i/>
          <w:iCs/>
        </w:rPr>
        <w:t xml:space="preserve">Where is Blaenavon? </w:t>
      </w:r>
      <w:hyperlink r:id="rId22" w:history="1">
        <w:r w:rsidRPr="00D96521">
          <w:rPr>
            <w:rStyle w:val="Hyperlink"/>
            <w:i/>
            <w:iCs/>
          </w:rPr>
          <w:t>https://www.getthedata.com/blaenavon/where-is-blaenavon</w:t>
        </w:r>
      </w:hyperlink>
      <w:r w:rsidR="008C0B39">
        <w:t xml:space="preserve">. </w:t>
      </w:r>
    </w:p>
    <w:p w14:paraId="1A587DDF" w14:textId="77777777" w:rsidR="008C0B39" w:rsidRDefault="008C0B39" w:rsidP="008C0B39">
      <w:pPr>
        <w:ind w:left="720" w:hanging="720"/>
      </w:pPr>
    </w:p>
    <w:p w14:paraId="461787AD" w14:textId="77777777" w:rsidR="008C0B39" w:rsidRDefault="008C0B39" w:rsidP="008C0B39">
      <w:pPr>
        <w:ind w:left="720" w:hanging="720"/>
        <w:rPr>
          <w:rStyle w:val="Hyperlink"/>
        </w:rPr>
      </w:pPr>
      <w:r>
        <w:lastRenderedPageBreak/>
        <w:t xml:space="preserve">Heritage fund. 2019. </w:t>
      </w:r>
      <w:r w:rsidRPr="00D96521">
        <w:rPr>
          <w:i/>
          <w:iCs/>
        </w:rPr>
        <w:t xml:space="preserve">25 years: restoring the prosperity and pride of Blaenavon. </w:t>
      </w:r>
      <w:hyperlink r:id="rId23" w:history="1">
        <w:r w:rsidRPr="00D96521">
          <w:rPr>
            <w:rStyle w:val="Hyperlink"/>
            <w:i/>
            <w:iCs/>
          </w:rPr>
          <w:t>https://</w:t>
        </w:r>
        <w:r w:rsidRPr="00D96521">
          <w:rPr>
            <w:rStyle w:val="Hyperlink"/>
            <w:i/>
            <w:iCs/>
          </w:rPr>
          <w:t>w</w:t>
        </w:r>
        <w:r w:rsidRPr="00D96521">
          <w:rPr>
            <w:rStyle w:val="Hyperlink"/>
            <w:i/>
            <w:iCs/>
          </w:rPr>
          <w:t>ww.heritagefund.org.uk/news/25-years-restoring-prosperity-and-pride-blaenavon</w:t>
        </w:r>
      </w:hyperlink>
      <w:r w:rsidRPr="00D96521">
        <w:rPr>
          <w:rStyle w:val="Hyperlink"/>
          <w:i/>
          <w:iCs/>
        </w:rPr>
        <w:t>.</w:t>
      </w:r>
    </w:p>
    <w:p w14:paraId="5C62E07A" w14:textId="77777777" w:rsidR="008C0B39" w:rsidRDefault="008C0B39" w:rsidP="008C0B39">
      <w:pPr>
        <w:ind w:left="720" w:hanging="720"/>
        <w:rPr>
          <w:rStyle w:val="Hyperlink"/>
        </w:rPr>
      </w:pPr>
    </w:p>
    <w:p w14:paraId="083D545D" w14:textId="77777777" w:rsidR="008C0B39" w:rsidRDefault="008C0B39" w:rsidP="008C0B39">
      <w:pPr>
        <w:ind w:left="720" w:hanging="720"/>
      </w:pPr>
      <w:r>
        <w:t xml:space="preserve">Stakeholder Well Being (2013). </w:t>
      </w:r>
      <w:r w:rsidRPr="00D96521">
        <w:rPr>
          <w:i/>
          <w:iCs/>
        </w:rPr>
        <w:t xml:space="preserve">The Stakeholder Argument: Why Stakeholder Principles Matter. </w:t>
      </w:r>
      <w:hyperlink r:id="rId24" w:history="1">
        <w:r w:rsidRPr="00D96521">
          <w:rPr>
            <w:rStyle w:val="Hyperlink"/>
            <w:i/>
            <w:iCs/>
          </w:rPr>
          <w:t>https://www.the-vital-edge.com/stakeholder-argument/</w:t>
        </w:r>
      </w:hyperlink>
      <w:r w:rsidRPr="00D96521">
        <w:rPr>
          <w:i/>
          <w:iCs/>
        </w:rPr>
        <w:t>.</w:t>
      </w:r>
      <w:r>
        <w:t xml:space="preserve"> </w:t>
      </w:r>
    </w:p>
    <w:p w14:paraId="55F5666C" w14:textId="77777777" w:rsidR="008C0B39" w:rsidRDefault="008C0B39" w:rsidP="008C0B39">
      <w:pPr>
        <w:ind w:left="720" w:hanging="720"/>
      </w:pPr>
    </w:p>
    <w:p w14:paraId="136E5263" w14:textId="77777777" w:rsidR="008C0B39" w:rsidRPr="00D96521" w:rsidRDefault="00137A0E" w:rsidP="008C0B39">
      <w:pPr>
        <w:ind w:left="720" w:hanging="720"/>
        <w:rPr>
          <w:i/>
          <w:iCs/>
        </w:rPr>
      </w:pPr>
      <w:r>
        <w:t xml:space="preserve">Torfaen. (2017). </w:t>
      </w:r>
      <w:r w:rsidRPr="00D96521">
        <w:rPr>
          <w:i/>
          <w:iCs/>
        </w:rPr>
        <w:t xml:space="preserve">Part 2 Blaenavon Well-Being Infographics. </w:t>
      </w:r>
      <w:hyperlink r:id="rId25" w:history="1">
        <w:r w:rsidRPr="00D96521">
          <w:rPr>
            <w:rStyle w:val="Hyperlink"/>
            <w:i/>
            <w:iCs/>
          </w:rPr>
          <w:t>http://www.torfaenpublicservicesboard.co.uk/en/Documents/Assessment-of-Well-being/Part-2-Well-being-of-Blaenavon-and-its-communities.pdf</w:t>
        </w:r>
      </w:hyperlink>
      <w:r w:rsidRPr="00D96521">
        <w:rPr>
          <w:i/>
          <w:iCs/>
        </w:rPr>
        <w:t xml:space="preserve">. </w:t>
      </w:r>
    </w:p>
    <w:p w14:paraId="6E4374B6" w14:textId="77777777" w:rsidR="008C0B39" w:rsidRDefault="008C0B39" w:rsidP="008C0B39">
      <w:pPr>
        <w:ind w:left="720" w:hanging="720"/>
      </w:pPr>
    </w:p>
    <w:p w14:paraId="73D19D4B" w14:textId="0A5B5E75" w:rsidR="00831240" w:rsidRDefault="00831240" w:rsidP="008C0B39">
      <w:pPr>
        <w:ind w:left="720" w:hanging="720"/>
      </w:pPr>
      <w:r>
        <w:t xml:space="preserve">Torfaen Rural Development strategy. (2014-2020). </w:t>
      </w:r>
      <w:r w:rsidRPr="00D96521">
        <w:rPr>
          <w:i/>
          <w:iCs/>
        </w:rPr>
        <w:t xml:space="preserve">Key Themes and Priorities. </w:t>
      </w:r>
      <w:hyperlink r:id="rId26" w:history="1">
        <w:r w:rsidRPr="00D96521">
          <w:rPr>
            <w:rStyle w:val="Hyperlink"/>
            <w:i/>
            <w:iCs/>
          </w:rPr>
          <w:t>https://www.torfaen.gov.uk/cy/Related-Documents/EuropeanFunding/Torfaen-Local-Development-Strategy-2014-2020-Summary.pdf</w:t>
        </w:r>
      </w:hyperlink>
      <w:r>
        <w:t xml:space="preserve">. </w:t>
      </w:r>
    </w:p>
    <w:p w14:paraId="42B2B4C2" w14:textId="4DD391E6" w:rsidR="00BA7336" w:rsidRDefault="00BA7336" w:rsidP="00137A0E">
      <w:pPr>
        <w:ind w:left="720" w:hanging="720"/>
        <w:rPr>
          <w:rStyle w:val="Hyperlink"/>
        </w:rPr>
      </w:pPr>
    </w:p>
    <w:p w14:paraId="3B3BA761" w14:textId="089C95F5" w:rsidR="00CC2E24" w:rsidRDefault="00CC2E24" w:rsidP="00323C24">
      <w:pPr>
        <w:rPr>
          <w:rFonts w:asciiTheme="majorHAnsi" w:eastAsiaTheme="majorEastAsia" w:hAnsiTheme="majorHAnsi" w:cstheme="majorBidi"/>
          <w:color w:val="2F5496" w:themeColor="accent1" w:themeShade="BF"/>
          <w:sz w:val="32"/>
          <w:szCs w:val="32"/>
        </w:rPr>
      </w:pPr>
      <w:r>
        <w:br w:type="page"/>
      </w:r>
    </w:p>
    <w:p w14:paraId="0C7CA621" w14:textId="24B867C9" w:rsidR="00CC2E24" w:rsidRDefault="00CC2E24" w:rsidP="00831CAE">
      <w:pPr>
        <w:pStyle w:val="Heading1"/>
        <w:numPr>
          <w:ilvl w:val="0"/>
          <w:numId w:val="3"/>
        </w:numPr>
      </w:pPr>
      <w:r>
        <w:lastRenderedPageBreak/>
        <w:t>Appendices</w:t>
      </w:r>
    </w:p>
    <w:p w14:paraId="39DBB84C" w14:textId="08A4AF13" w:rsidR="00CC2E24" w:rsidRDefault="00CC2E24" w:rsidP="00CC2E24">
      <w:r>
        <w:t xml:space="preserve">Not essential, only add appendices if you need to.  You aren’t marked on </w:t>
      </w:r>
      <w:proofErr w:type="gramStart"/>
      <w:r>
        <w:t>it</w:t>
      </w:r>
      <w:proofErr w:type="gramEnd"/>
      <w:r>
        <w:t xml:space="preserve"> but you can refer to it in your main body.</w:t>
      </w:r>
    </w:p>
    <w:sectPr w:rsidR="00CC2E24" w:rsidSect="00CC2E24">
      <w:footerReference w:type="even" r:id="rId27"/>
      <w:footerReference w:type="default" r:id="rId2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411827" w14:textId="77777777" w:rsidR="001E3558" w:rsidRDefault="001E3558" w:rsidP="00C54157">
      <w:pPr>
        <w:spacing w:after="0" w:line="240" w:lineRule="auto"/>
      </w:pPr>
      <w:r>
        <w:separator/>
      </w:r>
    </w:p>
  </w:endnote>
  <w:endnote w:type="continuationSeparator" w:id="0">
    <w:p w14:paraId="6A29E4AE" w14:textId="77777777" w:rsidR="001E3558" w:rsidRDefault="001E3558" w:rsidP="00C54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49439826"/>
      <w:docPartObj>
        <w:docPartGallery w:val="Page Numbers (Bottom of Page)"/>
        <w:docPartUnique/>
      </w:docPartObj>
    </w:sdtPr>
    <w:sdtEndPr>
      <w:rPr>
        <w:rStyle w:val="PageNumber"/>
      </w:rPr>
    </w:sdtEndPr>
    <w:sdtContent>
      <w:p w14:paraId="471F27CD" w14:textId="60E80299" w:rsidR="00AE3937" w:rsidRDefault="00AE3937" w:rsidP="00AE39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12081C5" w14:textId="77777777" w:rsidR="00AE3937" w:rsidRDefault="00AE3937" w:rsidP="00C5415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52643219"/>
      <w:docPartObj>
        <w:docPartGallery w:val="Page Numbers (Bottom of Page)"/>
        <w:docPartUnique/>
      </w:docPartObj>
    </w:sdtPr>
    <w:sdtEndPr>
      <w:rPr>
        <w:rStyle w:val="PageNumber"/>
      </w:rPr>
    </w:sdtEndPr>
    <w:sdtContent>
      <w:p w14:paraId="08615EBE" w14:textId="3BA62701" w:rsidR="00AE3937" w:rsidRDefault="00AE3937" w:rsidP="00AE39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78AC6310" w14:textId="77777777" w:rsidR="00AE3937" w:rsidRDefault="00AE3937" w:rsidP="00C5415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BE08A7" w14:textId="77777777" w:rsidR="001E3558" w:rsidRDefault="001E3558" w:rsidP="00C54157">
      <w:pPr>
        <w:spacing w:after="0" w:line="240" w:lineRule="auto"/>
      </w:pPr>
      <w:r>
        <w:separator/>
      </w:r>
    </w:p>
  </w:footnote>
  <w:footnote w:type="continuationSeparator" w:id="0">
    <w:p w14:paraId="31789DD3" w14:textId="77777777" w:rsidR="001E3558" w:rsidRDefault="001E3558" w:rsidP="00C541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06E63"/>
    <w:multiLevelType w:val="multilevel"/>
    <w:tmpl w:val="929609F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8CF1DB8"/>
    <w:multiLevelType w:val="multilevel"/>
    <w:tmpl w:val="C8107FFE"/>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542338C"/>
    <w:multiLevelType w:val="hybridMultilevel"/>
    <w:tmpl w:val="D7C2B4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E24"/>
    <w:rsid w:val="00005144"/>
    <w:rsid w:val="0001532A"/>
    <w:rsid w:val="00023A4C"/>
    <w:rsid w:val="00030445"/>
    <w:rsid w:val="00060D31"/>
    <w:rsid w:val="000873BF"/>
    <w:rsid w:val="000B2213"/>
    <w:rsid w:val="000C2395"/>
    <w:rsid w:val="000D15DC"/>
    <w:rsid w:val="000F3ED9"/>
    <w:rsid w:val="000F58EF"/>
    <w:rsid w:val="001078D7"/>
    <w:rsid w:val="00127F8E"/>
    <w:rsid w:val="00137A0E"/>
    <w:rsid w:val="0014064C"/>
    <w:rsid w:val="001C100D"/>
    <w:rsid w:val="001E3003"/>
    <w:rsid w:val="001E3558"/>
    <w:rsid w:val="001F4622"/>
    <w:rsid w:val="00211425"/>
    <w:rsid w:val="00222694"/>
    <w:rsid w:val="002228AD"/>
    <w:rsid w:val="00223BCF"/>
    <w:rsid w:val="00234F89"/>
    <w:rsid w:val="00262ACC"/>
    <w:rsid w:val="00265597"/>
    <w:rsid w:val="0027592A"/>
    <w:rsid w:val="002A19DD"/>
    <w:rsid w:val="002A735C"/>
    <w:rsid w:val="002C2664"/>
    <w:rsid w:val="002D07C1"/>
    <w:rsid w:val="002D2147"/>
    <w:rsid w:val="002E7E55"/>
    <w:rsid w:val="0030363E"/>
    <w:rsid w:val="003072AA"/>
    <w:rsid w:val="00310906"/>
    <w:rsid w:val="00323C24"/>
    <w:rsid w:val="0032638E"/>
    <w:rsid w:val="00387461"/>
    <w:rsid w:val="003914DB"/>
    <w:rsid w:val="003A14DD"/>
    <w:rsid w:val="003B1DA9"/>
    <w:rsid w:val="003C077A"/>
    <w:rsid w:val="003C2BBC"/>
    <w:rsid w:val="003E55DF"/>
    <w:rsid w:val="00424F80"/>
    <w:rsid w:val="00425F39"/>
    <w:rsid w:val="004309C9"/>
    <w:rsid w:val="00430BE2"/>
    <w:rsid w:val="00431068"/>
    <w:rsid w:val="004310D7"/>
    <w:rsid w:val="00447251"/>
    <w:rsid w:val="0048610A"/>
    <w:rsid w:val="004B0A03"/>
    <w:rsid w:val="004D5657"/>
    <w:rsid w:val="004D7F7E"/>
    <w:rsid w:val="004E7023"/>
    <w:rsid w:val="00531380"/>
    <w:rsid w:val="00532474"/>
    <w:rsid w:val="00544C25"/>
    <w:rsid w:val="00554AC0"/>
    <w:rsid w:val="00582E86"/>
    <w:rsid w:val="00583554"/>
    <w:rsid w:val="005B5941"/>
    <w:rsid w:val="005D1B45"/>
    <w:rsid w:val="005D49A1"/>
    <w:rsid w:val="0061523F"/>
    <w:rsid w:val="006309E6"/>
    <w:rsid w:val="00654CF3"/>
    <w:rsid w:val="00661B58"/>
    <w:rsid w:val="00667A30"/>
    <w:rsid w:val="00680726"/>
    <w:rsid w:val="00686AC4"/>
    <w:rsid w:val="00695F2F"/>
    <w:rsid w:val="006A3B6F"/>
    <w:rsid w:val="006C2EB7"/>
    <w:rsid w:val="006D08FD"/>
    <w:rsid w:val="006D70B2"/>
    <w:rsid w:val="006F118A"/>
    <w:rsid w:val="006F2139"/>
    <w:rsid w:val="0070098F"/>
    <w:rsid w:val="007303C3"/>
    <w:rsid w:val="007573C3"/>
    <w:rsid w:val="00774CAC"/>
    <w:rsid w:val="0077765F"/>
    <w:rsid w:val="00780896"/>
    <w:rsid w:val="007A3128"/>
    <w:rsid w:val="007B0257"/>
    <w:rsid w:val="007C722C"/>
    <w:rsid w:val="007D5C6C"/>
    <w:rsid w:val="007F668A"/>
    <w:rsid w:val="00810C95"/>
    <w:rsid w:val="00827C4C"/>
    <w:rsid w:val="00831240"/>
    <w:rsid w:val="00831CAE"/>
    <w:rsid w:val="0085222D"/>
    <w:rsid w:val="00860DE8"/>
    <w:rsid w:val="008625FC"/>
    <w:rsid w:val="008708E2"/>
    <w:rsid w:val="00894823"/>
    <w:rsid w:val="00894891"/>
    <w:rsid w:val="008A12A6"/>
    <w:rsid w:val="008B5649"/>
    <w:rsid w:val="008C0B39"/>
    <w:rsid w:val="008D1479"/>
    <w:rsid w:val="00922FC4"/>
    <w:rsid w:val="0094001F"/>
    <w:rsid w:val="00941C49"/>
    <w:rsid w:val="00964C78"/>
    <w:rsid w:val="00973D1A"/>
    <w:rsid w:val="00981078"/>
    <w:rsid w:val="00985DDD"/>
    <w:rsid w:val="009927D9"/>
    <w:rsid w:val="00992A04"/>
    <w:rsid w:val="00997BF9"/>
    <w:rsid w:val="009A7058"/>
    <w:rsid w:val="009B6C3C"/>
    <w:rsid w:val="009E3EC3"/>
    <w:rsid w:val="009E522D"/>
    <w:rsid w:val="00A00441"/>
    <w:rsid w:val="00A20E13"/>
    <w:rsid w:val="00A25E87"/>
    <w:rsid w:val="00A47A0A"/>
    <w:rsid w:val="00A715BA"/>
    <w:rsid w:val="00AC7908"/>
    <w:rsid w:val="00AE3937"/>
    <w:rsid w:val="00AF09A6"/>
    <w:rsid w:val="00AF4B96"/>
    <w:rsid w:val="00AF6DE2"/>
    <w:rsid w:val="00B068E9"/>
    <w:rsid w:val="00B27DCD"/>
    <w:rsid w:val="00B365A7"/>
    <w:rsid w:val="00B975CE"/>
    <w:rsid w:val="00B9798B"/>
    <w:rsid w:val="00BA24B5"/>
    <w:rsid w:val="00BA7336"/>
    <w:rsid w:val="00BC438E"/>
    <w:rsid w:val="00BD03E6"/>
    <w:rsid w:val="00BE547D"/>
    <w:rsid w:val="00BF5481"/>
    <w:rsid w:val="00BF7DCE"/>
    <w:rsid w:val="00BF7E72"/>
    <w:rsid w:val="00C02E80"/>
    <w:rsid w:val="00C0364B"/>
    <w:rsid w:val="00C12FEC"/>
    <w:rsid w:val="00C379EC"/>
    <w:rsid w:val="00C54157"/>
    <w:rsid w:val="00C9259C"/>
    <w:rsid w:val="00C9748F"/>
    <w:rsid w:val="00CC2E24"/>
    <w:rsid w:val="00CC63F1"/>
    <w:rsid w:val="00CF17FB"/>
    <w:rsid w:val="00D13E24"/>
    <w:rsid w:val="00D316C0"/>
    <w:rsid w:val="00D52575"/>
    <w:rsid w:val="00D60AC0"/>
    <w:rsid w:val="00D82D4F"/>
    <w:rsid w:val="00D84452"/>
    <w:rsid w:val="00D93F21"/>
    <w:rsid w:val="00D96521"/>
    <w:rsid w:val="00DC09AF"/>
    <w:rsid w:val="00DD39DA"/>
    <w:rsid w:val="00DF7BCA"/>
    <w:rsid w:val="00E43567"/>
    <w:rsid w:val="00E80143"/>
    <w:rsid w:val="00EA6F3F"/>
    <w:rsid w:val="00ED6137"/>
    <w:rsid w:val="00F029C5"/>
    <w:rsid w:val="00F31C2C"/>
    <w:rsid w:val="00F444C0"/>
    <w:rsid w:val="00F53DE5"/>
    <w:rsid w:val="00F57D6A"/>
    <w:rsid w:val="00F91E72"/>
    <w:rsid w:val="00FB4CA8"/>
    <w:rsid w:val="00FD7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97852"/>
  <w15:chartTrackingRefBased/>
  <w15:docId w15:val="{03DA7CA6-7C93-419F-964E-D719C57C0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2E2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2E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2E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9">
    <w:name w:val="heading 9"/>
    <w:basedOn w:val="Normal"/>
    <w:next w:val="Normal"/>
    <w:link w:val="Heading9Char"/>
    <w:uiPriority w:val="9"/>
    <w:semiHidden/>
    <w:unhideWhenUsed/>
    <w:qFormat/>
    <w:rsid w:val="00CC2E2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E24"/>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CC2E2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C2E24"/>
    <w:rPr>
      <w:rFonts w:eastAsiaTheme="minorEastAsia"/>
      <w:lang w:val="en-US"/>
    </w:rPr>
  </w:style>
  <w:style w:type="character" w:customStyle="1" w:styleId="Heading2Char">
    <w:name w:val="Heading 2 Char"/>
    <w:basedOn w:val="DefaultParagraphFont"/>
    <w:link w:val="Heading2"/>
    <w:uiPriority w:val="9"/>
    <w:rsid w:val="00CC2E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2E24"/>
    <w:rPr>
      <w:rFonts w:asciiTheme="majorHAnsi" w:eastAsiaTheme="majorEastAsia" w:hAnsiTheme="majorHAnsi" w:cstheme="majorBidi"/>
      <w:color w:val="1F3763" w:themeColor="accent1" w:themeShade="7F"/>
      <w:sz w:val="24"/>
      <w:szCs w:val="24"/>
    </w:rPr>
  </w:style>
  <w:style w:type="character" w:customStyle="1" w:styleId="Heading9Char">
    <w:name w:val="Heading 9 Char"/>
    <w:basedOn w:val="DefaultParagraphFont"/>
    <w:link w:val="Heading9"/>
    <w:uiPriority w:val="9"/>
    <w:semiHidden/>
    <w:rsid w:val="00CC2E24"/>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0F3ED9"/>
    <w:pPr>
      <w:ind w:left="720"/>
      <w:contextualSpacing/>
    </w:pPr>
  </w:style>
  <w:style w:type="character" w:styleId="Hyperlink">
    <w:name w:val="Hyperlink"/>
    <w:basedOn w:val="DefaultParagraphFont"/>
    <w:uiPriority w:val="99"/>
    <w:unhideWhenUsed/>
    <w:rsid w:val="00E80143"/>
    <w:rPr>
      <w:color w:val="0563C1" w:themeColor="hyperlink"/>
      <w:u w:val="single"/>
    </w:rPr>
  </w:style>
  <w:style w:type="character" w:styleId="UnresolvedMention">
    <w:name w:val="Unresolved Mention"/>
    <w:basedOn w:val="DefaultParagraphFont"/>
    <w:uiPriority w:val="99"/>
    <w:semiHidden/>
    <w:unhideWhenUsed/>
    <w:rsid w:val="00E80143"/>
    <w:rPr>
      <w:color w:val="605E5C"/>
      <w:shd w:val="clear" w:color="auto" w:fill="E1DFDD"/>
    </w:rPr>
  </w:style>
  <w:style w:type="character" w:styleId="FollowedHyperlink">
    <w:name w:val="FollowedHyperlink"/>
    <w:basedOn w:val="DefaultParagraphFont"/>
    <w:uiPriority w:val="99"/>
    <w:semiHidden/>
    <w:unhideWhenUsed/>
    <w:rsid w:val="00E80143"/>
    <w:rPr>
      <w:color w:val="954F72" w:themeColor="followedHyperlink"/>
      <w:u w:val="single"/>
    </w:rPr>
  </w:style>
  <w:style w:type="paragraph" w:styleId="Footer">
    <w:name w:val="footer"/>
    <w:basedOn w:val="Normal"/>
    <w:link w:val="FooterChar"/>
    <w:uiPriority w:val="99"/>
    <w:unhideWhenUsed/>
    <w:rsid w:val="00C541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157"/>
  </w:style>
  <w:style w:type="character" w:styleId="PageNumber">
    <w:name w:val="page number"/>
    <w:basedOn w:val="DefaultParagraphFont"/>
    <w:uiPriority w:val="99"/>
    <w:semiHidden/>
    <w:unhideWhenUsed/>
    <w:rsid w:val="00C54157"/>
  </w:style>
  <w:style w:type="paragraph" w:styleId="Caption">
    <w:name w:val="caption"/>
    <w:basedOn w:val="Normal"/>
    <w:next w:val="Normal"/>
    <w:uiPriority w:val="35"/>
    <w:unhideWhenUsed/>
    <w:qFormat/>
    <w:rsid w:val="005B594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79210">
      <w:bodyDiv w:val="1"/>
      <w:marLeft w:val="0"/>
      <w:marRight w:val="0"/>
      <w:marTop w:val="0"/>
      <w:marBottom w:val="0"/>
      <w:divBdr>
        <w:top w:val="none" w:sz="0" w:space="0" w:color="auto"/>
        <w:left w:val="none" w:sz="0" w:space="0" w:color="auto"/>
        <w:bottom w:val="none" w:sz="0" w:space="0" w:color="auto"/>
        <w:right w:val="none" w:sz="0" w:space="0" w:color="auto"/>
      </w:divBdr>
    </w:div>
    <w:div w:id="249899773">
      <w:bodyDiv w:val="1"/>
      <w:marLeft w:val="0"/>
      <w:marRight w:val="0"/>
      <w:marTop w:val="0"/>
      <w:marBottom w:val="0"/>
      <w:divBdr>
        <w:top w:val="none" w:sz="0" w:space="0" w:color="auto"/>
        <w:left w:val="none" w:sz="0" w:space="0" w:color="auto"/>
        <w:bottom w:val="none" w:sz="0" w:space="0" w:color="auto"/>
        <w:right w:val="none" w:sz="0" w:space="0" w:color="auto"/>
      </w:divBdr>
    </w:div>
    <w:div w:id="946237382">
      <w:bodyDiv w:val="1"/>
      <w:marLeft w:val="0"/>
      <w:marRight w:val="0"/>
      <w:marTop w:val="0"/>
      <w:marBottom w:val="0"/>
      <w:divBdr>
        <w:top w:val="none" w:sz="0" w:space="0" w:color="auto"/>
        <w:left w:val="none" w:sz="0" w:space="0" w:color="auto"/>
        <w:bottom w:val="none" w:sz="0" w:space="0" w:color="auto"/>
        <w:right w:val="none" w:sz="0" w:space="0" w:color="auto"/>
      </w:divBdr>
    </w:div>
    <w:div w:id="998651425">
      <w:bodyDiv w:val="1"/>
      <w:marLeft w:val="0"/>
      <w:marRight w:val="0"/>
      <w:marTop w:val="0"/>
      <w:marBottom w:val="0"/>
      <w:divBdr>
        <w:top w:val="none" w:sz="0" w:space="0" w:color="auto"/>
        <w:left w:val="none" w:sz="0" w:space="0" w:color="auto"/>
        <w:bottom w:val="none" w:sz="0" w:space="0" w:color="auto"/>
        <w:right w:val="none" w:sz="0" w:space="0" w:color="auto"/>
      </w:divBdr>
    </w:div>
    <w:div w:id="1070885735">
      <w:bodyDiv w:val="1"/>
      <w:marLeft w:val="0"/>
      <w:marRight w:val="0"/>
      <w:marTop w:val="0"/>
      <w:marBottom w:val="0"/>
      <w:divBdr>
        <w:top w:val="none" w:sz="0" w:space="0" w:color="auto"/>
        <w:left w:val="none" w:sz="0" w:space="0" w:color="auto"/>
        <w:bottom w:val="none" w:sz="0" w:space="0" w:color="auto"/>
        <w:right w:val="none" w:sz="0" w:space="0" w:color="auto"/>
      </w:divBdr>
    </w:div>
    <w:div w:id="1194028377">
      <w:bodyDiv w:val="1"/>
      <w:marLeft w:val="0"/>
      <w:marRight w:val="0"/>
      <w:marTop w:val="0"/>
      <w:marBottom w:val="0"/>
      <w:divBdr>
        <w:top w:val="none" w:sz="0" w:space="0" w:color="auto"/>
        <w:left w:val="none" w:sz="0" w:space="0" w:color="auto"/>
        <w:bottom w:val="none" w:sz="0" w:space="0" w:color="auto"/>
        <w:right w:val="none" w:sz="0" w:space="0" w:color="auto"/>
      </w:divBdr>
    </w:div>
    <w:div w:id="1757285214">
      <w:bodyDiv w:val="1"/>
      <w:marLeft w:val="0"/>
      <w:marRight w:val="0"/>
      <w:marTop w:val="0"/>
      <w:marBottom w:val="0"/>
      <w:divBdr>
        <w:top w:val="none" w:sz="0" w:space="0" w:color="auto"/>
        <w:left w:val="none" w:sz="0" w:space="0" w:color="auto"/>
        <w:bottom w:val="none" w:sz="0" w:space="0" w:color="auto"/>
        <w:right w:val="none" w:sz="0" w:space="0" w:color="auto"/>
      </w:divBdr>
    </w:div>
    <w:div w:id="1935816848">
      <w:bodyDiv w:val="1"/>
      <w:marLeft w:val="0"/>
      <w:marRight w:val="0"/>
      <w:marTop w:val="0"/>
      <w:marBottom w:val="0"/>
      <w:divBdr>
        <w:top w:val="none" w:sz="0" w:space="0" w:color="auto"/>
        <w:left w:val="none" w:sz="0" w:space="0" w:color="auto"/>
        <w:bottom w:val="none" w:sz="0" w:space="0" w:color="auto"/>
        <w:right w:val="none" w:sz="0" w:space="0" w:color="auto"/>
      </w:divBdr>
    </w:div>
    <w:div w:id="1993824176">
      <w:bodyDiv w:val="1"/>
      <w:marLeft w:val="0"/>
      <w:marRight w:val="0"/>
      <w:marTop w:val="0"/>
      <w:marBottom w:val="0"/>
      <w:divBdr>
        <w:top w:val="none" w:sz="0" w:space="0" w:color="auto"/>
        <w:left w:val="none" w:sz="0" w:space="0" w:color="auto"/>
        <w:bottom w:val="none" w:sz="0" w:space="0" w:color="auto"/>
        <w:right w:val="none" w:sz="0" w:space="0" w:color="auto"/>
      </w:divBdr>
    </w:div>
    <w:div w:id="211196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eograph.org.uk/photo/2030115" TargetMode="External"/><Relationship Id="rId13" Type="http://schemas.openxmlformats.org/officeDocument/2006/relationships/hyperlink" Target="https://www.visitblaenavon.co.uk/en/Publications/Blaenavon-Story/The-development-of-Blaenavon-Town.pdf" TargetMode="External"/><Relationship Id="rId18" Type="http://schemas.openxmlformats.org/officeDocument/2006/relationships/hyperlink" Target="http://creativecommons.org/licenses/by-sa/2.0/" TargetMode="External"/><Relationship Id="rId26" Type="http://schemas.openxmlformats.org/officeDocument/2006/relationships/hyperlink" Target="https://www.torfaen.gov.uk/cy/Related-Documents/EuropeanFunding/Torfaen-Local-Development-Strategy-2014-2020-Summary.pdf" TargetMode="External"/><Relationship Id="rId3" Type="http://schemas.openxmlformats.org/officeDocument/2006/relationships/settings" Target="settings.xml"/><Relationship Id="rId21" Type="http://schemas.openxmlformats.org/officeDocument/2006/relationships/hyperlink" Target="https://glampinghub.com/blog/history-of-glamping/" TargetMode="External"/><Relationship Id="rId7" Type="http://schemas.openxmlformats.org/officeDocument/2006/relationships/image" Target="media/image1.jpeg"/><Relationship Id="rId12" Type="http://schemas.openxmlformats.org/officeDocument/2006/relationships/hyperlink" Target="https://www.visitblaenavon.co.uk/en/Publications/Education/The-Blaenavon-Townscape-Story.pdf" TargetMode="External"/><Relationship Id="rId17" Type="http://schemas.openxmlformats.org/officeDocument/2006/relationships/hyperlink" Target="https://dictionary.cambridge.org/dictionary/english/regenerate" TargetMode="External"/><Relationship Id="rId25" Type="http://schemas.openxmlformats.org/officeDocument/2006/relationships/hyperlink" Target="http://www.torfaenpublicservicesboard.co.uk/en/Documents/Assessment-of-Well-being/Part-2-Well-being-of-Blaenavon-and-its-communities.pdf" TargetMode="External"/><Relationship Id="rId2" Type="http://schemas.openxmlformats.org/officeDocument/2006/relationships/styles" Target="styles.xml"/><Relationship Id="rId16" Type="http://schemas.openxmlformats.org/officeDocument/2006/relationships/hyperlink" Target="https://www.visitblaenavon.co.uk/en/VisitBlaenavon/ThingsToDo/BlaenavonWorkmensHall.aspx" TargetMode="External"/><Relationship Id="rId20" Type="http://schemas.openxmlformats.org/officeDocument/2006/relationships/hyperlink" Target="http://www.ggat.org.uk/cadw/historic_landscape/blaenavon/english/Blaenavon_Features.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reativecommons.org/licenses/by-sa/2.0/" TargetMode="External"/><Relationship Id="rId24" Type="http://schemas.openxmlformats.org/officeDocument/2006/relationships/hyperlink" Target="https://www.the-vital-edge.com/stakeholder-argument/" TargetMode="External"/><Relationship Id="rId5" Type="http://schemas.openxmlformats.org/officeDocument/2006/relationships/footnotes" Target="footnotes.xml"/><Relationship Id="rId15" Type="http://schemas.openxmlformats.org/officeDocument/2006/relationships/hyperlink" Target="https://www.visitblaenavon.co.uk/en/WorldHeritageSite/LookingAfterBlaenavon/Regeneration.aspx" TargetMode="External"/><Relationship Id="rId23" Type="http://schemas.openxmlformats.org/officeDocument/2006/relationships/hyperlink" Target="https://www.heritagefund.org.uk/news/25-years-restoring-prosperity-and-pride-blaenavon" TargetMode="External"/><Relationship Id="rId28" Type="http://schemas.openxmlformats.org/officeDocument/2006/relationships/footer" Target="footer2.xml"/><Relationship Id="rId10" Type="http://schemas.openxmlformats.org/officeDocument/2006/relationships/hyperlink" Target="https://www.geograph.org.uk/photo/2030115" TargetMode="External"/><Relationship Id="rId19" Type="http://schemas.openxmlformats.org/officeDocument/2006/relationships/hyperlink" Target="https://www.geograph.org.uk/photo/2030115" TargetMode="External"/><Relationship Id="rId4" Type="http://schemas.openxmlformats.org/officeDocument/2006/relationships/webSettings" Target="webSettings.xml"/><Relationship Id="rId9" Type="http://schemas.openxmlformats.org/officeDocument/2006/relationships/hyperlink" Target="http://creativecommons.org/licenses/by-sa/2.0/" TargetMode="External"/><Relationship Id="rId14" Type="http://schemas.openxmlformats.org/officeDocument/2006/relationships/hyperlink" Target="https://www.visitblaenavon.co.uk/en/Education/The-Blaenavon-Townscape/Bring-Blaenavon-into-the-future/A-Town-of-Lost-Hopes-and-a-Future-from-the-Past/ImageGallery.aspx" TargetMode="External"/><Relationship Id="rId22" Type="http://schemas.openxmlformats.org/officeDocument/2006/relationships/hyperlink" Target="https://www.getthedata.com/blaenavon/where-is-blaenavon"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445</TotalTime>
  <Pages>11</Pages>
  <Words>3230</Words>
  <Characters>18414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Regeneration Plan For Blaenavon</vt:lpstr>
    </vt:vector>
  </TitlesOfParts>
  <Company>University of Wales Trinity Saint David</Company>
  <LinksUpToDate>false</LinksUpToDate>
  <CharactersWithSpaces>21601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Regeneration Plan For Blaenavon</dc:title>
  <dc:subject/>
  <dc:creator>Rachel Pickersgill (2004655)</dc:creator>
  <cp:keywords/>
  <dc:description/>
  <cp:lastModifiedBy>Rachel Pickersgill (2004655)</cp:lastModifiedBy>
  <cp:revision>106</cp:revision>
  <dcterms:created xsi:type="dcterms:W3CDTF">2020-11-30T11:31:00Z</dcterms:created>
  <dcterms:modified xsi:type="dcterms:W3CDTF">2021-01-15T19:19:00Z</dcterms:modified>
</cp:coreProperties>
</file>