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2AC94" w14:textId="431ECDEF" w:rsidR="00C17706" w:rsidRDefault="00874445">
      <w:pPr>
        <w:pStyle w:val="p1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Within the creative industries, </w:t>
      </w:r>
      <w:r w:rsidR="00DA4E6A">
        <w:rPr>
          <w:rFonts w:asciiTheme="minorHAnsi" w:hAnsiTheme="minorHAnsi" w:cstheme="minorHAnsi"/>
          <w:sz w:val="26"/>
          <w:szCs w:val="26"/>
        </w:rPr>
        <w:t>there are</w:t>
      </w:r>
      <w:r w:rsidR="00796B9C" w:rsidRPr="00F45255">
        <w:rPr>
          <w:rFonts w:asciiTheme="minorHAnsi" w:hAnsiTheme="minorHAnsi" w:cstheme="minorHAnsi"/>
          <w:sz w:val="26"/>
          <w:szCs w:val="26"/>
        </w:rPr>
        <w:t xml:space="preserve"> certain skills that will be useful in </w:t>
      </w:r>
      <w:r w:rsidR="00B3015A" w:rsidRPr="00F45255">
        <w:rPr>
          <w:rFonts w:asciiTheme="minorHAnsi" w:hAnsiTheme="minorHAnsi" w:cstheme="minorHAnsi"/>
          <w:sz w:val="26"/>
          <w:szCs w:val="26"/>
        </w:rPr>
        <w:t xml:space="preserve">a professional environment and </w:t>
      </w:r>
      <w:r w:rsidR="00796B9C" w:rsidRPr="00F45255">
        <w:rPr>
          <w:rFonts w:asciiTheme="minorHAnsi" w:hAnsiTheme="minorHAnsi" w:cstheme="minorHAnsi"/>
          <w:sz w:val="26"/>
          <w:szCs w:val="26"/>
        </w:rPr>
        <w:t xml:space="preserve">later </w:t>
      </w:r>
      <w:r w:rsidR="00B3015A" w:rsidRPr="00F45255">
        <w:rPr>
          <w:rFonts w:asciiTheme="minorHAnsi" w:hAnsiTheme="minorHAnsi" w:cstheme="minorHAnsi"/>
          <w:sz w:val="26"/>
          <w:szCs w:val="26"/>
        </w:rPr>
        <w:t>employment.</w:t>
      </w:r>
      <w:r w:rsidR="00796B9C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DA4E6A">
        <w:rPr>
          <w:rFonts w:asciiTheme="minorHAnsi" w:hAnsiTheme="minorHAnsi" w:cstheme="minorHAnsi"/>
          <w:sz w:val="26"/>
          <w:szCs w:val="26"/>
        </w:rPr>
        <w:t xml:space="preserve">In terms of </w:t>
      </w:r>
      <w:r w:rsidR="00591CD2">
        <w:rPr>
          <w:rFonts w:asciiTheme="minorHAnsi" w:hAnsiTheme="minorHAnsi" w:cstheme="minorHAnsi"/>
          <w:sz w:val="26"/>
          <w:szCs w:val="26"/>
        </w:rPr>
        <w:t>performing</w:t>
      </w:r>
      <w:r w:rsidR="00DA4E6A">
        <w:rPr>
          <w:rFonts w:asciiTheme="minorHAnsi" w:hAnsiTheme="minorHAnsi" w:cstheme="minorHAnsi"/>
          <w:sz w:val="26"/>
          <w:szCs w:val="26"/>
        </w:rPr>
        <w:t xml:space="preserve">, </w:t>
      </w:r>
      <w:r w:rsidR="00723C42">
        <w:rPr>
          <w:rFonts w:asciiTheme="minorHAnsi" w:hAnsiTheme="minorHAnsi" w:cstheme="minorHAnsi"/>
          <w:sz w:val="26"/>
          <w:szCs w:val="26"/>
        </w:rPr>
        <w:t xml:space="preserve">many skills based around </w:t>
      </w:r>
      <w:r w:rsidR="00A50D38">
        <w:rPr>
          <w:rFonts w:asciiTheme="minorHAnsi" w:hAnsiTheme="minorHAnsi" w:cstheme="minorHAnsi"/>
          <w:sz w:val="26"/>
          <w:szCs w:val="26"/>
        </w:rPr>
        <w:t xml:space="preserve">working as a team and </w:t>
      </w:r>
      <w:r w:rsidR="00422693">
        <w:rPr>
          <w:rFonts w:asciiTheme="minorHAnsi" w:hAnsiTheme="minorHAnsi" w:cstheme="minorHAnsi"/>
          <w:sz w:val="26"/>
          <w:szCs w:val="26"/>
        </w:rPr>
        <w:t>creating a close</w:t>
      </w:r>
      <w:r w:rsidR="00985632">
        <w:rPr>
          <w:rFonts w:asciiTheme="minorHAnsi" w:hAnsiTheme="minorHAnsi" w:cstheme="minorHAnsi"/>
          <w:sz w:val="26"/>
          <w:szCs w:val="26"/>
        </w:rPr>
        <w:t xml:space="preserve"> </w:t>
      </w:r>
      <w:r w:rsidR="00487FCA">
        <w:rPr>
          <w:rFonts w:asciiTheme="minorHAnsi" w:hAnsiTheme="minorHAnsi" w:cstheme="minorHAnsi"/>
          <w:sz w:val="26"/>
          <w:szCs w:val="26"/>
        </w:rPr>
        <w:t xml:space="preserve">relationship between </w:t>
      </w:r>
      <w:r w:rsidR="00591CD2">
        <w:rPr>
          <w:rFonts w:asciiTheme="minorHAnsi" w:hAnsiTheme="minorHAnsi" w:cstheme="minorHAnsi"/>
          <w:sz w:val="26"/>
          <w:szCs w:val="26"/>
        </w:rPr>
        <w:t>actors</w:t>
      </w:r>
      <w:r w:rsidR="00487FCA">
        <w:rPr>
          <w:rFonts w:asciiTheme="minorHAnsi" w:hAnsiTheme="minorHAnsi" w:cstheme="minorHAnsi"/>
          <w:sz w:val="26"/>
          <w:szCs w:val="26"/>
        </w:rPr>
        <w:t>.</w:t>
      </w:r>
    </w:p>
    <w:p w14:paraId="0E665D67" w14:textId="324487F2" w:rsidR="00A6047B" w:rsidRPr="00F45255" w:rsidRDefault="00227316" w:rsidP="000B57EB">
      <w:pPr>
        <w:pStyle w:val="p1"/>
        <w:rPr>
          <w:rFonts w:asciiTheme="minorHAnsi" w:hAnsiTheme="minorHAnsi" w:cstheme="minorHAnsi"/>
          <w:sz w:val="26"/>
          <w:szCs w:val="26"/>
        </w:rPr>
      </w:pPr>
      <w:r w:rsidRPr="00F45255">
        <w:rPr>
          <w:rFonts w:asciiTheme="minorHAnsi" w:hAnsiTheme="minorHAnsi" w:cstheme="minorHAnsi"/>
          <w:sz w:val="26"/>
          <w:szCs w:val="26"/>
        </w:rPr>
        <w:t xml:space="preserve">For example, </w:t>
      </w:r>
      <w:r w:rsidR="007117EE" w:rsidRPr="00F45255">
        <w:rPr>
          <w:rFonts w:asciiTheme="minorHAnsi" w:hAnsiTheme="minorHAnsi" w:cstheme="minorHAnsi"/>
          <w:sz w:val="26"/>
          <w:szCs w:val="26"/>
        </w:rPr>
        <w:t>c</w:t>
      </w:r>
      <w:r w:rsidR="001B0BFE" w:rsidRPr="00F45255">
        <w:rPr>
          <w:rFonts w:asciiTheme="minorHAnsi" w:hAnsiTheme="minorHAnsi" w:cstheme="minorHAnsi"/>
          <w:sz w:val="26"/>
          <w:szCs w:val="26"/>
        </w:rPr>
        <w:t xml:space="preserve">ommunication skills </w:t>
      </w:r>
      <w:r w:rsidR="00EF74BC" w:rsidRPr="00F45255">
        <w:rPr>
          <w:rFonts w:asciiTheme="minorHAnsi" w:hAnsiTheme="minorHAnsi" w:cstheme="minorHAnsi"/>
          <w:sz w:val="26"/>
          <w:szCs w:val="26"/>
        </w:rPr>
        <w:t>help to smooth out issues between colleagues, and encourages creativity and collaboration</w:t>
      </w:r>
      <w:r w:rsidR="002A2A55" w:rsidRPr="00F45255">
        <w:rPr>
          <w:rFonts w:asciiTheme="minorHAnsi" w:hAnsiTheme="minorHAnsi" w:cstheme="minorHAnsi"/>
          <w:sz w:val="26"/>
          <w:szCs w:val="26"/>
        </w:rPr>
        <w:t>.</w:t>
      </w:r>
      <w:r w:rsidR="00041F95">
        <w:rPr>
          <w:rFonts w:asciiTheme="minorHAnsi" w:hAnsiTheme="minorHAnsi" w:cstheme="minorHAnsi"/>
          <w:sz w:val="26"/>
          <w:szCs w:val="26"/>
        </w:rPr>
        <w:t xml:space="preserve"> Bonnie Siegler</w:t>
      </w:r>
      <w:r w:rsidR="005D3ADE">
        <w:rPr>
          <w:rFonts w:asciiTheme="minorHAnsi" w:hAnsiTheme="minorHAnsi" w:cstheme="minorHAnsi"/>
          <w:sz w:val="26"/>
          <w:szCs w:val="26"/>
        </w:rPr>
        <w:t xml:space="preserve"> </w:t>
      </w:r>
      <w:r w:rsidR="00EA0D9A">
        <w:rPr>
          <w:rFonts w:asciiTheme="minorHAnsi" w:hAnsiTheme="minorHAnsi" w:cstheme="minorHAnsi"/>
          <w:sz w:val="26"/>
          <w:szCs w:val="26"/>
        </w:rPr>
        <w:t>mentions</w:t>
      </w:r>
      <w:r w:rsidR="005D3ADE">
        <w:rPr>
          <w:rFonts w:asciiTheme="minorHAnsi" w:hAnsiTheme="minorHAnsi" w:cstheme="minorHAnsi"/>
          <w:sz w:val="26"/>
          <w:szCs w:val="26"/>
        </w:rPr>
        <w:t xml:space="preserve"> this, and </w:t>
      </w:r>
      <w:r w:rsidR="00135507">
        <w:rPr>
          <w:rFonts w:asciiTheme="minorHAnsi" w:hAnsiTheme="minorHAnsi" w:cstheme="minorHAnsi"/>
          <w:sz w:val="26"/>
          <w:szCs w:val="26"/>
        </w:rPr>
        <w:t>states</w:t>
      </w:r>
      <w:r w:rsidR="006152E7">
        <w:rPr>
          <w:rFonts w:asciiTheme="minorHAnsi" w:hAnsiTheme="minorHAnsi" w:cstheme="minorHAnsi"/>
          <w:sz w:val="26"/>
          <w:szCs w:val="26"/>
        </w:rPr>
        <w:t>:</w:t>
      </w:r>
      <w:r w:rsidR="000B57EB">
        <w:rPr>
          <w:rFonts w:asciiTheme="minorHAnsi" w:hAnsiTheme="minorHAnsi" w:cstheme="minorHAnsi"/>
          <w:sz w:val="26"/>
          <w:szCs w:val="26"/>
        </w:rPr>
        <w:t xml:space="preserve"> </w:t>
      </w:r>
      <w:r w:rsidR="00A6047B" w:rsidRPr="00F45255">
        <w:rPr>
          <w:rFonts w:asciiTheme="minorHAnsi" w:hAnsiTheme="minorHAnsi" w:cstheme="minorHAnsi"/>
          <w:sz w:val="26"/>
          <w:szCs w:val="26"/>
        </w:rPr>
        <w:t>“</w:t>
      </w:r>
      <w:r w:rsidR="000B57EB">
        <w:rPr>
          <w:rStyle w:val="s1"/>
          <w:rFonts w:asciiTheme="minorHAnsi" w:hAnsiTheme="minorHAnsi" w:cstheme="minorHAnsi"/>
          <w:sz w:val="26"/>
          <w:szCs w:val="26"/>
        </w:rPr>
        <w:t xml:space="preserve">be </w:t>
      </w:r>
      <w:r w:rsidR="00A6047B" w:rsidRPr="00F45255">
        <w:rPr>
          <w:rStyle w:val="s1"/>
          <w:rFonts w:asciiTheme="minorHAnsi" w:hAnsiTheme="minorHAnsi" w:cstheme="minorHAnsi"/>
          <w:sz w:val="26"/>
          <w:szCs w:val="26"/>
        </w:rPr>
        <w:t>honest about everything because,</w:t>
      </w:r>
      <w:r w:rsidR="00A6047B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A6047B" w:rsidRPr="00F45255">
        <w:rPr>
          <w:rStyle w:val="s1"/>
          <w:rFonts w:asciiTheme="minorHAnsi" w:hAnsiTheme="minorHAnsi" w:cstheme="minorHAnsi"/>
          <w:sz w:val="26"/>
          <w:szCs w:val="26"/>
        </w:rPr>
        <w:t>truth be told, that's the surest way to get the best world. And the alternative is just a waste of time, energy, and trust.” (Siegler, 2018)</w:t>
      </w:r>
      <w:r w:rsidR="00A6047B" w:rsidRPr="00F45255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2494AC95" w14:textId="77777777" w:rsidR="00C17706" w:rsidRDefault="00C17706" w:rsidP="00E3059D">
      <w:pPr>
        <w:pStyle w:val="p1"/>
        <w:rPr>
          <w:rFonts w:asciiTheme="minorHAnsi" w:hAnsiTheme="minorHAnsi" w:cstheme="minorHAnsi"/>
          <w:sz w:val="26"/>
          <w:szCs w:val="26"/>
        </w:rPr>
      </w:pPr>
    </w:p>
    <w:p w14:paraId="0D85826B" w14:textId="024F2B80" w:rsidR="007E04B9" w:rsidRPr="00F45255" w:rsidRDefault="00795908" w:rsidP="00E3059D">
      <w:pPr>
        <w:pStyle w:val="p1"/>
        <w:rPr>
          <w:rFonts w:asciiTheme="minorHAnsi" w:hAnsiTheme="minorHAnsi" w:cstheme="minorHAnsi"/>
          <w:sz w:val="26"/>
          <w:szCs w:val="26"/>
        </w:rPr>
      </w:pPr>
      <w:r w:rsidRPr="00F45255">
        <w:rPr>
          <w:rFonts w:asciiTheme="minorHAnsi" w:hAnsiTheme="minorHAnsi" w:cstheme="minorHAnsi"/>
          <w:sz w:val="26"/>
          <w:szCs w:val="26"/>
        </w:rPr>
        <w:t>T</w:t>
      </w:r>
      <w:r w:rsidR="007117EE" w:rsidRPr="00F45255">
        <w:rPr>
          <w:rFonts w:asciiTheme="minorHAnsi" w:hAnsiTheme="minorHAnsi" w:cstheme="minorHAnsi"/>
          <w:sz w:val="26"/>
          <w:szCs w:val="26"/>
        </w:rPr>
        <w:t xml:space="preserve">eamwork </w:t>
      </w:r>
      <w:r w:rsidR="0036435E" w:rsidRPr="00F45255">
        <w:rPr>
          <w:rFonts w:asciiTheme="minorHAnsi" w:hAnsiTheme="minorHAnsi" w:cstheme="minorHAnsi"/>
          <w:sz w:val="26"/>
          <w:szCs w:val="26"/>
        </w:rPr>
        <w:t>also proves useful</w:t>
      </w:r>
      <w:r w:rsidRPr="00F45255">
        <w:rPr>
          <w:rFonts w:asciiTheme="minorHAnsi" w:hAnsiTheme="minorHAnsi" w:cstheme="minorHAnsi"/>
          <w:sz w:val="26"/>
          <w:szCs w:val="26"/>
        </w:rPr>
        <w:t xml:space="preserve"> as well, a</w:t>
      </w:r>
      <w:r w:rsidR="00FC22CB" w:rsidRPr="00F45255">
        <w:rPr>
          <w:rFonts w:asciiTheme="minorHAnsi" w:hAnsiTheme="minorHAnsi" w:cstheme="minorHAnsi"/>
          <w:sz w:val="26"/>
          <w:szCs w:val="26"/>
        </w:rPr>
        <w:t>s it</w:t>
      </w:r>
      <w:r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3E71D9" w:rsidRPr="00F45255">
        <w:rPr>
          <w:rFonts w:asciiTheme="minorHAnsi" w:hAnsiTheme="minorHAnsi" w:cstheme="minorHAnsi"/>
          <w:sz w:val="26"/>
          <w:szCs w:val="26"/>
        </w:rPr>
        <w:t>helps to build</w:t>
      </w:r>
      <w:r w:rsidR="007117EE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FC22CB" w:rsidRPr="00F45255">
        <w:rPr>
          <w:rFonts w:asciiTheme="minorHAnsi" w:hAnsiTheme="minorHAnsi" w:cstheme="minorHAnsi"/>
          <w:sz w:val="26"/>
          <w:szCs w:val="26"/>
        </w:rPr>
        <w:t xml:space="preserve">the relationship between </w:t>
      </w:r>
      <w:r w:rsidR="003E71D9" w:rsidRPr="00F45255">
        <w:rPr>
          <w:rFonts w:asciiTheme="minorHAnsi" w:hAnsiTheme="minorHAnsi" w:cstheme="minorHAnsi"/>
          <w:sz w:val="26"/>
          <w:szCs w:val="26"/>
        </w:rPr>
        <w:t>actors and others working in the same space</w:t>
      </w:r>
      <w:r w:rsidR="007117EE" w:rsidRPr="00F45255">
        <w:rPr>
          <w:rFonts w:asciiTheme="minorHAnsi" w:hAnsiTheme="minorHAnsi" w:cstheme="minorHAnsi"/>
          <w:sz w:val="26"/>
          <w:szCs w:val="26"/>
        </w:rPr>
        <w:t>.</w:t>
      </w:r>
      <w:r w:rsidR="00675D6F" w:rsidRPr="00F45255">
        <w:rPr>
          <w:rFonts w:asciiTheme="minorHAnsi" w:hAnsiTheme="minorHAnsi" w:cstheme="minorHAnsi"/>
          <w:sz w:val="26"/>
          <w:szCs w:val="26"/>
        </w:rPr>
        <w:t xml:space="preserve"> Teamwork allows for a more </w:t>
      </w:r>
      <w:r w:rsidR="00EB4C33" w:rsidRPr="00F45255">
        <w:rPr>
          <w:rFonts w:asciiTheme="minorHAnsi" w:hAnsiTheme="minorHAnsi" w:cstheme="minorHAnsi"/>
          <w:sz w:val="26"/>
          <w:szCs w:val="26"/>
        </w:rPr>
        <w:t xml:space="preserve">constructive </w:t>
      </w:r>
      <w:r w:rsidR="00675D6F" w:rsidRPr="00F45255">
        <w:rPr>
          <w:rFonts w:asciiTheme="minorHAnsi" w:hAnsiTheme="minorHAnsi" w:cstheme="minorHAnsi"/>
          <w:sz w:val="26"/>
          <w:szCs w:val="26"/>
        </w:rPr>
        <w:t xml:space="preserve">and </w:t>
      </w:r>
      <w:r w:rsidR="00B40A6D">
        <w:rPr>
          <w:rFonts w:asciiTheme="minorHAnsi" w:hAnsiTheme="minorHAnsi" w:cstheme="minorHAnsi"/>
          <w:sz w:val="26"/>
          <w:szCs w:val="26"/>
        </w:rPr>
        <w:t>supportive</w:t>
      </w:r>
      <w:r w:rsidR="00EB4C33" w:rsidRPr="00F45255">
        <w:rPr>
          <w:rFonts w:asciiTheme="minorHAnsi" w:hAnsiTheme="minorHAnsi" w:cstheme="minorHAnsi"/>
          <w:sz w:val="26"/>
          <w:szCs w:val="26"/>
        </w:rPr>
        <w:t xml:space="preserve"> workspace</w:t>
      </w:r>
      <w:r w:rsidR="00446BE6" w:rsidRPr="00F45255">
        <w:rPr>
          <w:rFonts w:asciiTheme="minorHAnsi" w:hAnsiTheme="minorHAnsi" w:cstheme="minorHAnsi"/>
          <w:sz w:val="26"/>
          <w:szCs w:val="26"/>
        </w:rPr>
        <w:t xml:space="preserve">, as multiple people can </w:t>
      </w:r>
      <w:r w:rsidR="00E31046" w:rsidRPr="00F45255">
        <w:rPr>
          <w:rFonts w:asciiTheme="minorHAnsi" w:hAnsiTheme="minorHAnsi" w:cstheme="minorHAnsi"/>
          <w:sz w:val="26"/>
          <w:szCs w:val="26"/>
        </w:rPr>
        <w:t>guide</w:t>
      </w:r>
      <w:r w:rsidR="00446BE6" w:rsidRPr="00F45255">
        <w:rPr>
          <w:rFonts w:asciiTheme="minorHAnsi" w:hAnsiTheme="minorHAnsi" w:cstheme="minorHAnsi"/>
          <w:sz w:val="26"/>
          <w:szCs w:val="26"/>
        </w:rPr>
        <w:t xml:space="preserve"> each other and</w:t>
      </w:r>
      <w:r w:rsidR="00E31046" w:rsidRPr="00F45255">
        <w:rPr>
          <w:rFonts w:asciiTheme="minorHAnsi" w:hAnsiTheme="minorHAnsi" w:cstheme="minorHAnsi"/>
          <w:sz w:val="26"/>
          <w:szCs w:val="26"/>
        </w:rPr>
        <w:t xml:space="preserve"> overall positively</w:t>
      </w:r>
      <w:r w:rsidR="00446BE6" w:rsidRPr="00F45255">
        <w:rPr>
          <w:rFonts w:asciiTheme="minorHAnsi" w:hAnsiTheme="minorHAnsi" w:cstheme="minorHAnsi"/>
          <w:sz w:val="26"/>
          <w:szCs w:val="26"/>
        </w:rPr>
        <w:t xml:space="preserve"> influence </w:t>
      </w:r>
      <w:r w:rsidR="00E31046" w:rsidRPr="00F45255">
        <w:rPr>
          <w:rFonts w:asciiTheme="minorHAnsi" w:hAnsiTheme="minorHAnsi" w:cstheme="minorHAnsi"/>
          <w:sz w:val="26"/>
          <w:szCs w:val="26"/>
        </w:rPr>
        <w:t>what they are producing.</w:t>
      </w:r>
      <w:r w:rsidR="006152E7">
        <w:rPr>
          <w:rFonts w:asciiTheme="minorHAnsi" w:hAnsiTheme="minorHAnsi" w:cstheme="minorHAnsi"/>
          <w:sz w:val="26"/>
          <w:szCs w:val="26"/>
        </w:rPr>
        <w:t xml:space="preserve"> </w:t>
      </w:r>
      <w:r w:rsidR="00E3059D" w:rsidRPr="00F45255">
        <w:rPr>
          <w:rFonts w:asciiTheme="minorHAnsi" w:hAnsiTheme="minorHAnsi" w:cstheme="minorHAnsi"/>
          <w:sz w:val="26"/>
          <w:szCs w:val="26"/>
        </w:rPr>
        <w:t>“</w:t>
      </w:r>
      <w:r w:rsidR="00A6047B" w:rsidRPr="00F45255">
        <w:rPr>
          <w:rFonts w:asciiTheme="minorHAnsi" w:hAnsiTheme="minorHAnsi" w:cstheme="minorHAnsi"/>
          <w:color w:val="000000" w:themeColor="text1"/>
          <w:sz w:val="26"/>
          <w:szCs w:val="26"/>
        </w:rPr>
        <w:t>One of the most important pieces of advice for actors early in their careers is that they should be willing to accept advice and guidance from more experienced performers</w:t>
      </w:r>
      <w:r w:rsidR="00E3059D" w:rsidRPr="00F45255">
        <w:rPr>
          <w:rFonts w:asciiTheme="minorHAnsi" w:hAnsiTheme="minorHAnsi" w:cstheme="minorHAnsi"/>
          <w:color w:val="000000" w:themeColor="text1"/>
          <w:sz w:val="26"/>
          <w:szCs w:val="26"/>
        </w:rPr>
        <w:t>.”</w:t>
      </w:r>
      <w:r w:rsidR="006C6731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(Indeed</w:t>
      </w:r>
      <w:r w:rsidR="0055354B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, </w:t>
      </w:r>
      <w:r w:rsidR="006152E7">
        <w:rPr>
          <w:rFonts w:asciiTheme="minorHAnsi" w:hAnsiTheme="minorHAnsi" w:cstheme="minorHAnsi"/>
          <w:color w:val="000000" w:themeColor="text1"/>
          <w:sz w:val="26"/>
          <w:szCs w:val="26"/>
        </w:rPr>
        <w:t>2023)</w:t>
      </w:r>
    </w:p>
    <w:p w14:paraId="573E7EA3" w14:textId="77777777" w:rsidR="00471907" w:rsidRPr="00F45255" w:rsidRDefault="00471907" w:rsidP="00EF74BC">
      <w:pPr>
        <w:pStyle w:val="p1"/>
        <w:rPr>
          <w:rFonts w:asciiTheme="minorHAnsi" w:hAnsiTheme="minorHAnsi" w:cstheme="minorHAnsi"/>
          <w:sz w:val="26"/>
          <w:szCs w:val="26"/>
        </w:rPr>
      </w:pPr>
    </w:p>
    <w:p w14:paraId="5C00563D" w14:textId="77777777" w:rsidR="00587340" w:rsidRDefault="00471907" w:rsidP="00EF74BC">
      <w:pPr>
        <w:pStyle w:val="p1"/>
        <w:rPr>
          <w:rFonts w:ascii="Source Sans Pro" w:hAnsi="Source Sans Pro"/>
          <w:color w:val="000000" w:themeColor="text1"/>
          <w:sz w:val="26"/>
          <w:szCs w:val="26"/>
          <w:shd w:val="clear" w:color="auto" w:fill="FFFFFF"/>
        </w:rPr>
      </w:pPr>
      <w:r w:rsidRPr="00F45255">
        <w:rPr>
          <w:rFonts w:asciiTheme="minorHAnsi" w:hAnsiTheme="minorHAnsi" w:cstheme="minorHAnsi"/>
          <w:sz w:val="26"/>
          <w:szCs w:val="26"/>
        </w:rPr>
        <w:t xml:space="preserve">A third skill that may be of use </w:t>
      </w:r>
      <w:r w:rsidR="000369AA" w:rsidRPr="00F45255">
        <w:rPr>
          <w:rFonts w:asciiTheme="minorHAnsi" w:hAnsiTheme="minorHAnsi" w:cstheme="minorHAnsi"/>
          <w:sz w:val="26"/>
          <w:szCs w:val="26"/>
        </w:rPr>
        <w:t xml:space="preserve">in future is </w:t>
      </w:r>
      <w:r w:rsidR="009F2FE1" w:rsidRPr="00F45255">
        <w:rPr>
          <w:rFonts w:asciiTheme="minorHAnsi" w:hAnsiTheme="minorHAnsi" w:cstheme="minorHAnsi"/>
          <w:sz w:val="26"/>
          <w:szCs w:val="26"/>
        </w:rPr>
        <w:t>being able to commit.</w:t>
      </w:r>
      <w:r w:rsidR="00587340">
        <w:rPr>
          <w:rFonts w:asciiTheme="minorHAnsi" w:hAnsiTheme="minorHAnsi" w:cstheme="minorHAnsi"/>
          <w:sz w:val="26"/>
          <w:szCs w:val="26"/>
        </w:rPr>
        <w:t xml:space="preserve"> “</w:t>
      </w:r>
      <w:r w:rsidR="00587340" w:rsidRPr="000C6FCA">
        <w:rPr>
          <w:rFonts w:ascii="Source Sans Pro" w:hAnsi="Source Sans Pro"/>
          <w:color w:val="000000" w:themeColor="text1"/>
          <w:sz w:val="26"/>
          <w:szCs w:val="26"/>
          <w:shd w:val="clear" w:color="auto" w:fill="FFFFFF"/>
        </w:rPr>
        <w:t>Successful performing artists are often required to work on more than one project at once and work schedules can become hectic. Strong organisation and time management skills are therefore a must.” (Higginbotham, 2023)</w:t>
      </w:r>
    </w:p>
    <w:p w14:paraId="26099A73" w14:textId="19E7B6E5" w:rsidR="00471907" w:rsidRPr="00F45255" w:rsidRDefault="00F01AE8" w:rsidP="00EF74BC">
      <w:pPr>
        <w:pStyle w:val="p1"/>
        <w:rPr>
          <w:rFonts w:asciiTheme="minorHAnsi" w:hAnsiTheme="minorHAnsi" w:cstheme="minorHAnsi"/>
          <w:sz w:val="26"/>
          <w:szCs w:val="26"/>
        </w:rPr>
      </w:pPr>
      <w:r w:rsidRPr="00F45255">
        <w:rPr>
          <w:rFonts w:asciiTheme="minorHAnsi" w:hAnsiTheme="minorHAnsi" w:cstheme="minorHAnsi"/>
          <w:sz w:val="26"/>
          <w:szCs w:val="26"/>
        </w:rPr>
        <w:t xml:space="preserve">Acting </w:t>
      </w:r>
      <w:r w:rsidR="0064183D" w:rsidRPr="00F45255">
        <w:rPr>
          <w:rFonts w:asciiTheme="minorHAnsi" w:hAnsiTheme="minorHAnsi" w:cstheme="minorHAnsi"/>
          <w:sz w:val="26"/>
          <w:szCs w:val="26"/>
        </w:rPr>
        <w:t xml:space="preserve">requires long hours of rehearsal and performing, </w:t>
      </w:r>
      <w:r w:rsidR="004B280B" w:rsidRPr="00F45255">
        <w:rPr>
          <w:rFonts w:asciiTheme="minorHAnsi" w:hAnsiTheme="minorHAnsi" w:cstheme="minorHAnsi"/>
          <w:sz w:val="26"/>
          <w:szCs w:val="26"/>
        </w:rPr>
        <w:t xml:space="preserve">and </w:t>
      </w:r>
      <w:r w:rsidR="00581FBF">
        <w:rPr>
          <w:rFonts w:asciiTheme="minorHAnsi" w:hAnsiTheme="minorHAnsi" w:cstheme="minorHAnsi"/>
          <w:sz w:val="26"/>
          <w:szCs w:val="26"/>
        </w:rPr>
        <w:t xml:space="preserve">if an </w:t>
      </w:r>
      <w:r w:rsidR="000A535E">
        <w:rPr>
          <w:rFonts w:asciiTheme="minorHAnsi" w:hAnsiTheme="minorHAnsi" w:cstheme="minorHAnsi"/>
          <w:sz w:val="26"/>
          <w:szCs w:val="26"/>
        </w:rPr>
        <w:t>actor isn’t fully invested in their role</w:t>
      </w:r>
      <w:r w:rsidR="003075AB">
        <w:rPr>
          <w:rFonts w:asciiTheme="minorHAnsi" w:hAnsiTheme="minorHAnsi" w:cstheme="minorHAnsi"/>
          <w:sz w:val="26"/>
          <w:szCs w:val="26"/>
        </w:rPr>
        <w:t xml:space="preserve">, </w:t>
      </w:r>
      <w:r w:rsidR="000A535E">
        <w:rPr>
          <w:rFonts w:asciiTheme="minorHAnsi" w:hAnsiTheme="minorHAnsi" w:cstheme="minorHAnsi"/>
          <w:sz w:val="26"/>
          <w:szCs w:val="26"/>
        </w:rPr>
        <w:t xml:space="preserve">it can affect </w:t>
      </w:r>
      <w:r w:rsidR="002C18BB">
        <w:rPr>
          <w:rFonts w:asciiTheme="minorHAnsi" w:hAnsiTheme="minorHAnsi" w:cstheme="minorHAnsi"/>
          <w:sz w:val="26"/>
          <w:szCs w:val="26"/>
        </w:rPr>
        <w:t xml:space="preserve">the </w:t>
      </w:r>
      <w:r w:rsidR="00DA1D29">
        <w:rPr>
          <w:rFonts w:asciiTheme="minorHAnsi" w:hAnsiTheme="minorHAnsi" w:cstheme="minorHAnsi"/>
          <w:sz w:val="26"/>
          <w:szCs w:val="26"/>
        </w:rPr>
        <w:t xml:space="preserve">rest of the </w:t>
      </w:r>
      <w:r w:rsidR="001B4D87">
        <w:rPr>
          <w:rFonts w:asciiTheme="minorHAnsi" w:hAnsiTheme="minorHAnsi" w:cstheme="minorHAnsi"/>
          <w:sz w:val="26"/>
          <w:szCs w:val="26"/>
        </w:rPr>
        <w:t>performers that they are working with</w:t>
      </w:r>
      <w:r w:rsidR="00DA1D29">
        <w:rPr>
          <w:rFonts w:asciiTheme="minorHAnsi" w:hAnsiTheme="minorHAnsi" w:cstheme="minorHAnsi"/>
          <w:sz w:val="26"/>
          <w:szCs w:val="26"/>
        </w:rPr>
        <w:t>.</w:t>
      </w:r>
      <w:r w:rsidR="00640E9E" w:rsidRPr="00F45255">
        <w:rPr>
          <w:rFonts w:asciiTheme="minorHAnsi" w:hAnsiTheme="minorHAnsi" w:cstheme="minorHAnsi"/>
          <w:sz w:val="26"/>
          <w:szCs w:val="26"/>
        </w:rPr>
        <w:t xml:space="preserve"> Commitment </w:t>
      </w:r>
      <w:r w:rsidR="00DA5E5E" w:rsidRPr="00F45255">
        <w:rPr>
          <w:rFonts w:asciiTheme="minorHAnsi" w:hAnsiTheme="minorHAnsi" w:cstheme="minorHAnsi"/>
          <w:sz w:val="26"/>
          <w:szCs w:val="26"/>
        </w:rPr>
        <w:t>and</w:t>
      </w:r>
      <w:r w:rsidR="0029000E">
        <w:rPr>
          <w:rFonts w:asciiTheme="minorHAnsi" w:hAnsiTheme="minorHAnsi" w:cstheme="minorHAnsi"/>
          <w:sz w:val="26"/>
          <w:szCs w:val="26"/>
        </w:rPr>
        <w:t xml:space="preserve"> effective</w:t>
      </w:r>
      <w:r w:rsidR="00DA5E5E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29000E">
        <w:rPr>
          <w:rFonts w:asciiTheme="minorHAnsi" w:hAnsiTheme="minorHAnsi" w:cstheme="minorHAnsi"/>
          <w:sz w:val="26"/>
          <w:szCs w:val="26"/>
        </w:rPr>
        <w:t>time management</w:t>
      </w:r>
      <w:r w:rsidR="00640E9E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D11B9E" w:rsidRPr="00F45255">
        <w:rPr>
          <w:rFonts w:asciiTheme="minorHAnsi" w:hAnsiTheme="minorHAnsi" w:cstheme="minorHAnsi"/>
          <w:sz w:val="26"/>
          <w:szCs w:val="26"/>
        </w:rPr>
        <w:t>allow</w:t>
      </w:r>
      <w:r w:rsidR="0029000E">
        <w:rPr>
          <w:rFonts w:asciiTheme="minorHAnsi" w:hAnsiTheme="minorHAnsi" w:cstheme="minorHAnsi"/>
          <w:sz w:val="26"/>
          <w:szCs w:val="26"/>
        </w:rPr>
        <w:t>s</w:t>
      </w:r>
      <w:r w:rsidR="00D11B9E" w:rsidRPr="00F45255">
        <w:rPr>
          <w:rFonts w:asciiTheme="minorHAnsi" w:hAnsiTheme="minorHAnsi" w:cstheme="minorHAnsi"/>
          <w:sz w:val="26"/>
          <w:szCs w:val="26"/>
        </w:rPr>
        <w:t xml:space="preserve"> </w:t>
      </w:r>
      <w:r w:rsidR="001239E2" w:rsidRPr="00F45255">
        <w:rPr>
          <w:rFonts w:asciiTheme="minorHAnsi" w:hAnsiTheme="minorHAnsi" w:cstheme="minorHAnsi"/>
          <w:sz w:val="26"/>
          <w:szCs w:val="26"/>
        </w:rPr>
        <w:t xml:space="preserve">for </w:t>
      </w:r>
      <w:r w:rsidR="00C63CD9" w:rsidRPr="00F45255">
        <w:rPr>
          <w:rFonts w:asciiTheme="minorHAnsi" w:hAnsiTheme="minorHAnsi" w:cstheme="minorHAnsi"/>
          <w:sz w:val="26"/>
          <w:szCs w:val="26"/>
        </w:rPr>
        <w:t>actors to make full use of time in</w:t>
      </w:r>
      <w:r w:rsidR="00D11B9E" w:rsidRPr="00F45255">
        <w:rPr>
          <w:rFonts w:asciiTheme="minorHAnsi" w:hAnsiTheme="minorHAnsi" w:cstheme="minorHAnsi"/>
          <w:sz w:val="26"/>
          <w:szCs w:val="26"/>
        </w:rPr>
        <w:t xml:space="preserve"> rehearsal, </w:t>
      </w:r>
      <w:r w:rsidR="00640E9E" w:rsidRPr="00F45255">
        <w:rPr>
          <w:rFonts w:asciiTheme="minorHAnsi" w:hAnsiTheme="minorHAnsi" w:cstheme="minorHAnsi"/>
          <w:sz w:val="26"/>
          <w:szCs w:val="26"/>
        </w:rPr>
        <w:t xml:space="preserve">and thus </w:t>
      </w:r>
      <w:r w:rsidR="00765D25" w:rsidRPr="00F45255">
        <w:rPr>
          <w:rFonts w:asciiTheme="minorHAnsi" w:hAnsiTheme="minorHAnsi" w:cstheme="minorHAnsi"/>
          <w:sz w:val="26"/>
          <w:szCs w:val="26"/>
        </w:rPr>
        <w:t xml:space="preserve">a higher quality of </w:t>
      </w:r>
      <w:r w:rsidR="004111BD">
        <w:rPr>
          <w:rFonts w:asciiTheme="minorHAnsi" w:hAnsiTheme="minorHAnsi" w:cstheme="minorHAnsi"/>
          <w:sz w:val="26"/>
          <w:szCs w:val="26"/>
        </w:rPr>
        <w:t>work</w:t>
      </w:r>
      <w:r w:rsidR="00D11B9E" w:rsidRPr="00F45255">
        <w:rPr>
          <w:rFonts w:asciiTheme="minorHAnsi" w:hAnsiTheme="minorHAnsi" w:cstheme="minorHAnsi"/>
          <w:sz w:val="26"/>
          <w:szCs w:val="26"/>
        </w:rPr>
        <w:t xml:space="preserve"> can be achieved</w:t>
      </w:r>
      <w:r w:rsidR="00640E9E" w:rsidRPr="00F45255">
        <w:rPr>
          <w:rFonts w:asciiTheme="minorHAnsi" w:hAnsiTheme="minorHAnsi" w:cstheme="minorHAnsi"/>
          <w:sz w:val="26"/>
          <w:szCs w:val="26"/>
        </w:rPr>
        <w:t>.</w:t>
      </w:r>
    </w:p>
    <w:p w14:paraId="76317AC2" w14:textId="77777777" w:rsidR="00F45255" w:rsidRPr="00F45255" w:rsidRDefault="00F45255" w:rsidP="00EF74BC">
      <w:pPr>
        <w:pStyle w:val="p1"/>
        <w:rPr>
          <w:rFonts w:asciiTheme="minorHAnsi" w:hAnsiTheme="minorHAnsi" w:cstheme="minorHAnsi"/>
          <w:sz w:val="26"/>
          <w:szCs w:val="26"/>
        </w:rPr>
      </w:pPr>
    </w:p>
    <w:p w14:paraId="36075C2F" w14:textId="584A0842" w:rsidR="00796B9C" w:rsidRDefault="001B0BFE" w:rsidP="00EF74BC">
      <w:pPr>
        <w:pStyle w:val="p1"/>
        <w:rPr>
          <w:rFonts w:asciiTheme="minorHAnsi" w:hAnsiTheme="minorHAnsi" w:cstheme="minorHAnsi"/>
          <w:sz w:val="26"/>
          <w:szCs w:val="26"/>
        </w:rPr>
      </w:pPr>
      <w:r w:rsidRPr="00F45255">
        <w:rPr>
          <w:rFonts w:asciiTheme="minorHAnsi" w:hAnsiTheme="minorHAnsi" w:cstheme="minorHAnsi"/>
          <w:sz w:val="26"/>
          <w:szCs w:val="26"/>
        </w:rPr>
        <w:t xml:space="preserve">These would help in later life- especially in a professional environment- because </w:t>
      </w:r>
      <w:r w:rsidR="002A2A55" w:rsidRPr="00F45255">
        <w:rPr>
          <w:rFonts w:asciiTheme="minorHAnsi" w:hAnsiTheme="minorHAnsi" w:cstheme="minorHAnsi"/>
          <w:sz w:val="26"/>
          <w:szCs w:val="26"/>
        </w:rPr>
        <w:t>they</w:t>
      </w:r>
      <w:r w:rsidR="002355BC" w:rsidRPr="00F45255">
        <w:rPr>
          <w:rFonts w:asciiTheme="minorHAnsi" w:hAnsiTheme="minorHAnsi" w:cstheme="minorHAnsi"/>
          <w:sz w:val="26"/>
          <w:szCs w:val="26"/>
        </w:rPr>
        <w:t xml:space="preserve"> can help improve both an actor’s skills, and the production or environment they are in as a whole.</w:t>
      </w:r>
    </w:p>
    <w:p w14:paraId="2BCC7B18" w14:textId="77777777" w:rsidR="00E859FA" w:rsidRPr="00F45255" w:rsidRDefault="00E859FA" w:rsidP="00EF74BC">
      <w:pPr>
        <w:pStyle w:val="p1"/>
        <w:rPr>
          <w:rFonts w:asciiTheme="minorHAnsi" w:hAnsiTheme="minorHAnsi" w:cstheme="minorHAnsi"/>
          <w:sz w:val="26"/>
          <w:szCs w:val="26"/>
        </w:rPr>
      </w:pPr>
    </w:p>
    <w:p w14:paraId="149F9CDB" w14:textId="77777777" w:rsidR="00C903CD" w:rsidRPr="00EF74BC" w:rsidRDefault="00C903CD">
      <w:pPr>
        <w:rPr>
          <w:rFonts w:cstheme="minorHAnsi"/>
          <w:sz w:val="28"/>
          <w:szCs w:val="28"/>
        </w:rPr>
      </w:pPr>
    </w:p>
    <w:p w14:paraId="479CDEA8" w14:textId="77777777" w:rsidR="005D0783" w:rsidRDefault="005D078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Bibliography</w:t>
      </w:r>
      <w:r w:rsidR="00C903CD" w:rsidRPr="00EF74BC">
        <w:rPr>
          <w:rFonts w:cstheme="minorHAnsi"/>
          <w:sz w:val="28"/>
          <w:szCs w:val="28"/>
        </w:rPr>
        <w:t>:</w:t>
      </w:r>
    </w:p>
    <w:p w14:paraId="289631D6" w14:textId="6FFFE90F" w:rsidR="00454D47" w:rsidRPr="005D0783" w:rsidRDefault="00517C70">
      <w:pPr>
        <w:rPr>
          <w:rFonts w:cstheme="minorHAnsi"/>
          <w:i/>
          <w:iCs/>
          <w:color w:val="0000FF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 </w:t>
      </w:r>
      <w:r w:rsidRPr="005D0783">
        <w:rPr>
          <w:rFonts w:cstheme="minorHAnsi"/>
          <w:sz w:val="26"/>
          <w:szCs w:val="26"/>
        </w:rPr>
        <w:t>Trinity College (</w:t>
      </w:r>
      <w:r w:rsidR="00454D47" w:rsidRPr="005D0783">
        <w:rPr>
          <w:rFonts w:cstheme="minorHAnsi"/>
          <w:sz w:val="26"/>
          <w:szCs w:val="26"/>
        </w:rPr>
        <w:t>2021) Top 8 transferable skills developed through drama available at:</w:t>
      </w:r>
      <w:r w:rsidR="00C903CD" w:rsidRPr="005D0783">
        <w:rPr>
          <w:rFonts w:cstheme="minorHAnsi"/>
          <w:sz w:val="26"/>
          <w:szCs w:val="26"/>
        </w:rPr>
        <w:t xml:space="preserve"> </w:t>
      </w:r>
      <w:hyperlink r:id="rId4" w:history="1">
        <w:r w:rsidR="00C903CD" w:rsidRPr="005D0783">
          <w:rPr>
            <w:rStyle w:val="Hyperlink"/>
            <w:rFonts w:cstheme="minorHAnsi"/>
            <w:i/>
            <w:iCs/>
            <w:sz w:val="26"/>
            <w:szCs w:val="26"/>
          </w:rPr>
          <w:t>Top 8 transferable skills developed through drama (trinitycollege.co.uk)</w:t>
        </w:r>
      </w:hyperlink>
      <w:r w:rsidR="005D0783" w:rsidRPr="005D0783">
        <w:rPr>
          <w:rStyle w:val="Hyperlink"/>
          <w:rFonts w:cstheme="minorHAnsi"/>
          <w:sz w:val="26"/>
          <w:szCs w:val="26"/>
          <w:u w:val="none"/>
        </w:rPr>
        <w:t xml:space="preserve"> </w:t>
      </w:r>
      <w:r w:rsidR="00454D47" w:rsidRPr="005D0783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 xml:space="preserve">(Accessed: </w:t>
      </w:r>
      <w:r w:rsidR="005D0783" w:rsidRPr="005D0783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>10 October 2023)</w:t>
      </w:r>
    </w:p>
    <w:p w14:paraId="6EDC6961" w14:textId="6DDBC822" w:rsidR="005A4673" w:rsidRPr="00517C70" w:rsidRDefault="00BA1456">
      <w:pPr>
        <w:rPr>
          <w:rStyle w:val="Hyperlink"/>
          <w:rFonts w:cstheme="minorHAnsi"/>
          <w:color w:val="000000" w:themeColor="text1"/>
          <w:sz w:val="26"/>
          <w:szCs w:val="26"/>
          <w:u w:val="none"/>
        </w:rPr>
      </w:pPr>
      <w:r w:rsidRPr="00517C70">
        <w:rPr>
          <w:rFonts w:cstheme="minorHAnsi"/>
          <w:sz w:val="26"/>
          <w:szCs w:val="26"/>
        </w:rPr>
        <w:t>Indeed (</w:t>
      </w:r>
      <w:r w:rsidR="005A4673" w:rsidRPr="00517C70">
        <w:rPr>
          <w:rFonts w:cstheme="minorHAnsi"/>
          <w:sz w:val="26"/>
          <w:szCs w:val="26"/>
        </w:rPr>
        <w:t>2023)</w:t>
      </w:r>
      <w:r w:rsidR="005A4673" w:rsidRPr="00517C70">
        <w:rPr>
          <w:rFonts w:cstheme="minorHAnsi"/>
          <w:i/>
          <w:iCs/>
          <w:sz w:val="26"/>
          <w:szCs w:val="26"/>
        </w:rPr>
        <w:t xml:space="preserve"> What are essential skills for acting? </w:t>
      </w:r>
      <w:r w:rsidR="00454D47">
        <w:rPr>
          <w:rFonts w:cstheme="minorHAnsi"/>
          <w:sz w:val="26"/>
          <w:szCs w:val="26"/>
        </w:rPr>
        <w:t>a</w:t>
      </w:r>
      <w:r w:rsidR="005A4673" w:rsidRPr="00517C70">
        <w:rPr>
          <w:rFonts w:cstheme="minorHAnsi"/>
          <w:sz w:val="26"/>
          <w:szCs w:val="26"/>
        </w:rPr>
        <w:t>vailable at:</w:t>
      </w:r>
      <w:r w:rsidR="005A4673" w:rsidRPr="00517C70">
        <w:rPr>
          <w:rFonts w:cstheme="minorHAnsi"/>
          <w:i/>
          <w:iCs/>
          <w:sz w:val="26"/>
          <w:szCs w:val="26"/>
        </w:rPr>
        <w:t xml:space="preserve"> </w:t>
      </w:r>
      <w:hyperlink r:id="rId5" w:history="1">
        <w:r w:rsidR="00C903CD" w:rsidRPr="00517C70">
          <w:rPr>
            <w:rStyle w:val="Hyperlink"/>
            <w:rFonts w:cstheme="minorHAnsi"/>
            <w:i/>
            <w:iCs/>
            <w:sz w:val="26"/>
            <w:szCs w:val="26"/>
          </w:rPr>
          <w:t>What are essential skills for acting? | Indeed.com UK</w:t>
        </w:r>
      </w:hyperlink>
      <w:r w:rsidR="006D7012" w:rsidRPr="00517C70">
        <w:rPr>
          <w:rStyle w:val="Hyperlink"/>
          <w:rFonts w:cstheme="minorHAnsi"/>
          <w:sz w:val="26"/>
          <w:szCs w:val="26"/>
          <w:u w:val="none"/>
        </w:rPr>
        <w:t xml:space="preserve"> </w:t>
      </w:r>
      <w:r w:rsidR="006D7012" w:rsidRPr="00517C70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>(</w:t>
      </w:r>
      <w:r w:rsidR="005A4673" w:rsidRPr="00517C70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>a</w:t>
      </w:r>
      <w:r w:rsidR="006D7012" w:rsidRPr="00517C70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>ccessed: 10</w:t>
      </w:r>
      <w:r w:rsidR="00517C70" w:rsidRPr="00517C70">
        <w:rPr>
          <w:rStyle w:val="Hyperlink"/>
          <w:rFonts w:cstheme="minorHAnsi"/>
          <w:color w:val="000000" w:themeColor="text1"/>
          <w:sz w:val="26"/>
          <w:szCs w:val="26"/>
          <w:u w:val="none"/>
          <w:vertAlign w:val="superscript"/>
        </w:rPr>
        <w:t xml:space="preserve"> </w:t>
      </w:r>
      <w:r w:rsidR="00517C70" w:rsidRPr="00517C70">
        <w:rPr>
          <w:rStyle w:val="Hyperlink"/>
          <w:rFonts w:cstheme="minorHAnsi"/>
          <w:color w:val="000000" w:themeColor="text1"/>
          <w:sz w:val="26"/>
          <w:szCs w:val="26"/>
          <w:u w:val="none"/>
        </w:rPr>
        <w:t>October 2023)</w:t>
      </w:r>
    </w:p>
    <w:p w14:paraId="1C2BE91D" w14:textId="027104B4" w:rsidR="00A04787" w:rsidRPr="00090E8B" w:rsidRDefault="00A04787">
      <w:pPr>
        <w:rPr>
          <w:rFonts w:ascii="Helvetica" w:hAnsi="Helvetica" w:cs="Helvetica"/>
          <w:color w:val="FFFFFF"/>
          <w:sz w:val="26"/>
          <w:szCs w:val="26"/>
        </w:rPr>
      </w:pPr>
      <w:r w:rsidRPr="00BA1456">
        <w:rPr>
          <w:sz w:val="26"/>
          <w:szCs w:val="26"/>
        </w:rPr>
        <w:t xml:space="preserve">Prospects </w:t>
      </w:r>
      <w:r w:rsidR="00CA2BA3" w:rsidRPr="00BA1456">
        <w:rPr>
          <w:sz w:val="26"/>
          <w:szCs w:val="26"/>
        </w:rPr>
        <w:t>(</w:t>
      </w:r>
      <w:r w:rsidR="00090E8B" w:rsidRPr="00BA1456">
        <w:rPr>
          <w:sz w:val="26"/>
          <w:szCs w:val="26"/>
        </w:rPr>
        <w:t>2023</w:t>
      </w:r>
      <w:r w:rsidR="0080065C" w:rsidRPr="00BA1456">
        <w:rPr>
          <w:sz w:val="26"/>
          <w:szCs w:val="26"/>
        </w:rPr>
        <w:t>)</w:t>
      </w:r>
      <w:r w:rsidR="00090E8B" w:rsidRPr="00BA1456">
        <w:rPr>
          <w:sz w:val="26"/>
          <w:szCs w:val="26"/>
        </w:rPr>
        <w:t xml:space="preserve"> </w:t>
      </w:r>
      <w:r w:rsidR="00090E8B" w:rsidRPr="00BA1456">
        <w:rPr>
          <w:i/>
          <w:iCs/>
          <w:sz w:val="26"/>
          <w:szCs w:val="26"/>
        </w:rPr>
        <w:t>7 skills you need to succeed in performing arts</w:t>
      </w:r>
      <w:r w:rsidR="0080065C" w:rsidRPr="00BA1456">
        <w:rPr>
          <w:sz w:val="26"/>
          <w:szCs w:val="26"/>
        </w:rPr>
        <w:t xml:space="preserve"> </w:t>
      </w:r>
      <w:r w:rsidR="00CA2BA3" w:rsidRPr="00BA1456">
        <w:rPr>
          <w:sz w:val="26"/>
          <w:szCs w:val="26"/>
        </w:rPr>
        <w:t xml:space="preserve">available at: </w:t>
      </w:r>
      <w:hyperlink r:id="rId6" w:history="1">
        <w:r w:rsidRPr="00BA1456">
          <w:rPr>
            <w:rStyle w:val="Hyperlink"/>
            <w:i/>
            <w:iCs/>
            <w:sz w:val="26"/>
            <w:szCs w:val="26"/>
          </w:rPr>
          <w:t>7 skills you need to succeed in performing arts | Prospects.ac.uk</w:t>
        </w:r>
      </w:hyperlink>
      <w:r w:rsidR="0080065C">
        <w:rPr>
          <w:i/>
          <w:iCs/>
        </w:rPr>
        <w:t xml:space="preserve"> </w:t>
      </w:r>
      <w:r w:rsidR="0080065C" w:rsidRPr="00BA1456">
        <w:rPr>
          <w:sz w:val="26"/>
          <w:szCs w:val="26"/>
        </w:rPr>
        <w:t xml:space="preserve">(accessed: </w:t>
      </w:r>
      <w:r w:rsidR="00BA1456" w:rsidRPr="00BA1456">
        <w:rPr>
          <w:sz w:val="26"/>
          <w:szCs w:val="26"/>
        </w:rPr>
        <w:t>13 October 2023)</w:t>
      </w:r>
    </w:p>
    <w:p w14:paraId="78165DF3" w14:textId="5A9182DC" w:rsidR="00C903CD" w:rsidRPr="00711379" w:rsidRDefault="00A0444E">
      <w:pPr>
        <w:rPr>
          <w:rFonts w:cstheme="minorHAnsi"/>
          <w:sz w:val="26"/>
          <w:szCs w:val="26"/>
        </w:rPr>
      </w:pPr>
      <w:r w:rsidRPr="005D0783">
        <w:rPr>
          <w:rFonts w:cstheme="minorHAnsi"/>
          <w:sz w:val="26"/>
          <w:szCs w:val="26"/>
        </w:rPr>
        <w:t>Siegler,</w:t>
      </w:r>
      <w:r w:rsidR="00F138D2">
        <w:rPr>
          <w:rFonts w:cstheme="minorHAnsi"/>
          <w:sz w:val="26"/>
          <w:szCs w:val="26"/>
        </w:rPr>
        <w:t xml:space="preserve"> B</w:t>
      </w:r>
      <w:r w:rsidR="009630FF">
        <w:rPr>
          <w:rFonts w:cstheme="minorHAnsi"/>
          <w:sz w:val="26"/>
          <w:szCs w:val="26"/>
        </w:rPr>
        <w:t>.</w:t>
      </w:r>
      <w:r w:rsidRPr="005D0783">
        <w:rPr>
          <w:rFonts w:cstheme="minorHAnsi"/>
          <w:sz w:val="26"/>
          <w:szCs w:val="26"/>
        </w:rPr>
        <w:t xml:space="preserve"> </w:t>
      </w:r>
      <w:r w:rsidR="009630FF">
        <w:rPr>
          <w:rFonts w:cstheme="minorHAnsi"/>
          <w:sz w:val="26"/>
          <w:szCs w:val="26"/>
        </w:rPr>
        <w:t xml:space="preserve">(2018) </w:t>
      </w:r>
      <w:r w:rsidR="00C903CD" w:rsidRPr="009630FF">
        <w:rPr>
          <w:rFonts w:cstheme="minorHAnsi"/>
          <w:i/>
          <w:iCs/>
          <w:sz w:val="26"/>
          <w:szCs w:val="26"/>
        </w:rPr>
        <w:t>Dear client</w:t>
      </w:r>
      <w:r w:rsidR="00711379">
        <w:rPr>
          <w:rFonts w:cstheme="minorHAnsi"/>
          <w:i/>
          <w:iCs/>
          <w:sz w:val="26"/>
          <w:szCs w:val="26"/>
        </w:rPr>
        <w:t xml:space="preserve"> </w:t>
      </w:r>
      <w:r w:rsidR="00711379">
        <w:rPr>
          <w:rFonts w:cstheme="minorHAnsi"/>
          <w:sz w:val="26"/>
          <w:szCs w:val="26"/>
        </w:rPr>
        <w:t xml:space="preserve">Artisan Publishers: </w:t>
      </w:r>
      <w:r w:rsidR="0065249F">
        <w:rPr>
          <w:rFonts w:cstheme="minorHAnsi"/>
          <w:sz w:val="26"/>
          <w:szCs w:val="26"/>
        </w:rPr>
        <w:t>Muskogee, Oklahoma</w:t>
      </w:r>
    </w:p>
    <w:p w14:paraId="3424DC8D" w14:textId="77777777" w:rsidR="009F7172" w:rsidRPr="00C903CD" w:rsidRDefault="009F7172">
      <w:pPr>
        <w:rPr>
          <w:sz w:val="28"/>
          <w:szCs w:val="28"/>
        </w:rPr>
      </w:pPr>
    </w:p>
    <w:sectPr w:rsidR="009F7172" w:rsidRPr="00C90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3CD"/>
    <w:rsid w:val="000369AA"/>
    <w:rsid w:val="00041F95"/>
    <w:rsid w:val="00090E8B"/>
    <w:rsid w:val="000A535E"/>
    <w:rsid w:val="000B57EB"/>
    <w:rsid w:val="000C3855"/>
    <w:rsid w:val="000C6FCA"/>
    <w:rsid w:val="000D1DDD"/>
    <w:rsid w:val="001239E2"/>
    <w:rsid w:val="001337C3"/>
    <w:rsid w:val="00135507"/>
    <w:rsid w:val="001B0BFE"/>
    <w:rsid w:val="001B4D87"/>
    <w:rsid w:val="001C06F3"/>
    <w:rsid w:val="001D2A4E"/>
    <w:rsid w:val="00227316"/>
    <w:rsid w:val="002355BC"/>
    <w:rsid w:val="002504F6"/>
    <w:rsid w:val="0029000E"/>
    <w:rsid w:val="002A2A55"/>
    <w:rsid w:val="002B7787"/>
    <w:rsid w:val="002C18BB"/>
    <w:rsid w:val="003075AB"/>
    <w:rsid w:val="0036435E"/>
    <w:rsid w:val="003E71D9"/>
    <w:rsid w:val="004111BD"/>
    <w:rsid w:val="00422693"/>
    <w:rsid w:val="00430021"/>
    <w:rsid w:val="00446BE6"/>
    <w:rsid w:val="00454D47"/>
    <w:rsid w:val="00471907"/>
    <w:rsid w:val="00487FCA"/>
    <w:rsid w:val="004B280B"/>
    <w:rsid w:val="00517C70"/>
    <w:rsid w:val="00544A6F"/>
    <w:rsid w:val="0055354B"/>
    <w:rsid w:val="00581FBF"/>
    <w:rsid w:val="00587340"/>
    <w:rsid w:val="00591CD2"/>
    <w:rsid w:val="005A4673"/>
    <w:rsid w:val="005B00A0"/>
    <w:rsid w:val="005B3621"/>
    <w:rsid w:val="005D0783"/>
    <w:rsid w:val="005D3ADE"/>
    <w:rsid w:val="006152E7"/>
    <w:rsid w:val="00640E9E"/>
    <w:rsid w:val="0064183D"/>
    <w:rsid w:val="0065249F"/>
    <w:rsid w:val="00675D6F"/>
    <w:rsid w:val="006C6731"/>
    <w:rsid w:val="006D7012"/>
    <w:rsid w:val="00711379"/>
    <w:rsid w:val="007117EE"/>
    <w:rsid w:val="00723C42"/>
    <w:rsid w:val="00735D2E"/>
    <w:rsid w:val="00736D5E"/>
    <w:rsid w:val="00765D25"/>
    <w:rsid w:val="00795908"/>
    <w:rsid w:val="00796B9C"/>
    <w:rsid w:val="007D250B"/>
    <w:rsid w:val="007E04B9"/>
    <w:rsid w:val="0080065C"/>
    <w:rsid w:val="00801A80"/>
    <w:rsid w:val="00806D44"/>
    <w:rsid w:val="00874445"/>
    <w:rsid w:val="008C6713"/>
    <w:rsid w:val="00915A94"/>
    <w:rsid w:val="00961E80"/>
    <w:rsid w:val="009630FF"/>
    <w:rsid w:val="00980050"/>
    <w:rsid w:val="00985632"/>
    <w:rsid w:val="009F0374"/>
    <w:rsid w:val="009F2FE1"/>
    <w:rsid w:val="009F7172"/>
    <w:rsid w:val="00A0444E"/>
    <w:rsid w:val="00A04787"/>
    <w:rsid w:val="00A057F1"/>
    <w:rsid w:val="00A15A1F"/>
    <w:rsid w:val="00A24DE3"/>
    <w:rsid w:val="00A50D38"/>
    <w:rsid w:val="00A6047B"/>
    <w:rsid w:val="00AD193E"/>
    <w:rsid w:val="00B10598"/>
    <w:rsid w:val="00B3015A"/>
    <w:rsid w:val="00B40A6D"/>
    <w:rsid w:val="00BA1456"/>
    <w:rsid w:val="00C17706"/>
    <w:rsid w:val="00C63CD9"/>
    <w:rsid w:val="00C903CD"/>
    <w:rsid w:val="00C9159E"/>
    <w:rsid w:val="00C939F6"/>
    <w:rsid w:val="00CA2BA3"/>
    <w:rsid w:val="00CA5562"/>
    <w:rsid w:val="00CC25A7"/>
    <w:rsid w:val="00D11B9E"/>
    <w:rsid w:val="00DA1D29"/>
    <w:rsid w:val="00DA4E6A"/>
    <w:rsid w:val="00DA5E5E"/>
    <w:rsid w:val="00E3059D"/>
    <w:rsid w:val="00E31046"/>
    <w:rsid w:val="00E859FA"/>
    <w:rsid w:val="00EA0D9A"/>
    <w:rsid w:val="00EB2F29"/>
    <w:rsid w:val="00EB4C33"/>
    <w:rsid w:val="00EF0734"/>
    <w:rsid w:val="00EF74BC"/>
    <w:rsid w:val="00F01AE8"/>
    <w:rsid w:val="00F138D2"/>
    <w:rsid w:val="00F35B0F"/>
    <w:rsid w:val="00F45255"/>
    <w:rsid w:val="00F71FDC"/>
    <w:rsid w:val="00FC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C35C6"/>
  <w15:chartTrackingRefBased/>
  <w15:docId w15:val="{9AD6016E-2F32-4046-A4CE-63479205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90E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03C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5A94"/>
    <w:rPr>
      <w:color w:val="954F72" w:themeColor="followedHyperlink"/>
      <w:u w:val="single"/>
    </w:rPr>
  </w:style>
  <w:style w:type="paragraph" w:customStyle="1" w:styleId="p1">
    <w:name w:val="p1"/>
    <w:basedOn w:val="Normal"/>
    <w:rsid w:val="00915A94"/>
    <w:pPr>
      <w:spacing w:after="0" w:line="240" w:lineRule="auto"/>
    </w:pPr>
    <w:rPr>
      <w:rFonts w:ascii="Helvetica" w:eastAsiaTheme="minorEastAsi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915A94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90E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ospects.ac.uk/jobs-and-work-experience/job-sectors/creative-arts-and-design/7-skills-you-need-to-succeed-in-performing-arts" TargetMode="External"/><Relationship Id="rId5" Type="http://schemas.openxmlformats.org/officeDocument/2006/relationships/hyperlink" Target="https://uk.indeed.com/career-advice/career-development/skills-for-acting" TargetMode="External"/><Relationship Id="rId4" Type="http://schemas.openxmlformats.org/officeDocument/2006/relationships/hyperlink" Target="https://blog.trinitycollege.co.uk/top-8-transferable-skills-developed-through-dra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Frampton</dc:creator>
  <cp:keywords/>
  <dc:description/>
  <cp:lastModifiedBy>Livia Frampton</cp:lastModifiedBy>
  <cp:revision>2</cp:revision>
  <dcterms:created xsi:type="dcterms:W3CDTF">2023-10-20T20:21:00Z</dcterms:created>
  <dcterms:modified xsi:type="dcterms:W3CDTF">2023-10-20T20:21:00Z</dcterms:modified>
</cp:coreProperties>
</file>