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3192748"/>
        <w:docPartObj>
          <w:docPartGallery w:val="Cover Pages"/>
          <w:docPartUnique/>
        </w:docPartObj>
      </w:sdtPr>
      <w:sdtContent>
        <w:p w:rsidR="00970B48" w:rsidRDefault="00970B4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C03BA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362D" w:rsidRDefault="00A436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Application Develeopment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4362D" w:rsidRDefault="00A4362D">
                                    <w:pPr>
                                      <w:jc w:val="right"/>
                                      <w:rPr>
                                        <w:smallCaps/>
                                        <w:color w:val="404040" w:themeColor="text1" w:themeTint="BF"/>
                                        <w:sz w:val="36"/>
                                        <w:szCs w:val="36"/>
                                      </w:rPr>
                                    </w:pPr>
                                    <w:r>
                                      <w:rPr>
                                        <w:color w:val="404040" w:themeColor="text1" w:themeTint="BF"/>
                                        <w:sz w:val="36"/>
                                        <w:szCs w:val="36"/>
                                      </w:rPr>
                                      <w:t>3D Maze Game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A4362D" w:rsidRDefault="00A436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Application Develeopment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4362D" w:rsidRDefault="00A4362D">
                              <w:pPr>
                                <w:jc w:val="right"/>
                                <w:rPr>
                                  <w:smallCaps/>
                                  <w:color w:val="404040" w:themeColor="text1" w:themeTint="BF"/>
                                  <w:sz w:val="36"/>
                                  <w:szCs w:val="36"/>
                                </w:rPr>
                              </w:pPr>
                              <w:r>
                                <w:rPr>
                                  <w:color w:val="404040" w:themeColor="text1" w:themeTint="BF"/>
                                  <w:sz w:val="36"/>
                                  <w:szCs w:val="36"/>
                                </w:rPr>
                                <w:t>3D Maze Game</w:t>
                              </w:r>
                            </w:p>
                          </w:sdtContent>
                        </w:sdt>
                      </w:txbxContent>
                    </v:textbox>
                    <w10:wrap type="square" anchorx="page" anchory="page"/>
                  </v:shape>
                </w:pict>
              </mc:Fallback>
            </mc:AlternateContent>
          </w:r>
        </w:p>
        <w:p w:rsidR="004C64F0" w:rsidRDefault="00A4362D"/>
      </w:sdtContent>
    </w:sdt>
    <w:p w:rsidR="004C64F0" w:rsidRDefault="004C64F0"/>
    <w:p w:rsidR="004C64F0" w:rsidRDefault="004C64F0"/>
    <w:p w:rsidR="004C64F0" w:rsidRDefault="004C64F0"/>
    <w:p w:rsidR="004C64F0" w:rsidRDefault="004C64F0"/>
    <w:p w:rsidR="004C64F0" w:rsidRDefault="004C64F0"/>
    <w:p w:rsidR="004C64F0" w:rsidRDefault="004C64F0"/>
    <w:p w:rsidR="004C64F0" w:rsidRDefault="004C64F0"/>
    <w:p w:rsidR="004C64F0" w:rsidRDefault="00297B10">
      <w:r>
        <w:rPr>
          <w:noProof/>
          <w:lang w:eastAsia="en-GB"/>
        </w:rPr>
        <mc:AlternateContent>
          <mc:Choice Requires="wps">
            <w:drawing>
              <wp:anchor distT="0" distB="0" distL="114300" distR="114300" simplePos="0" relativeHeight="251660288" behindDoc="0" locked="0" layoutInCell="1" allowOverlap="1">
                <wp:simplePos x="0" y="0"/>
                <wp:positionH relativeFrom="page">
                  <wp:posOffset>123825</wp:posOffset>
                </wp:positionH>
                <wp:positionV relativeFrom="page">
                  <wp:posOffset>7710805</wp:posOffset>
                </wp:positionV>
                <wp:extent cx="7315200" cy="14478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4362D" w:rsidRDefault="00A4362D">
                            <w:pPr>
                              <w:pStyle w:val="NoSpacing"/>
                              <w:jc w:val="right"/>
                              <w:rPr>
                                <w:color w:val="595959" w:themeColor="text1" w:themeTint="A6"/>
                                <w:sz w:val="28"/>
                                <w:szCs w:val="28"/>
                              </w:rPr>
                            </w:pPr>
                            <w:r w:rsidRPr="00970B48">
                              <w:rPr>
                                <w:color w:val="4472C4" w:themeColor="accent1"/>
                                <w:sz w:val="28"/>
                                <w:szCs w:val="28"/>
                              </w:rPr>
                              <w:t xml:space="preserve">Name: </w:t>
                            </w:r>
                            <w:r w:rsidRPr="00970B48">
                              <w:rPr>
                                <w:b/>
                                <w:color w:val="595959" w:themeColor="text1" w:themeTint="A6"/>
                                <w:sz w:val="28"/>
                                <w:szCs w:val="28"/>
                              </w:rPr>
                              <w:t>Jonathan Davies</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Student Number: </w:t>
                            </w:r>
                            <w:r w:rsidRPr="00970B48">
                              <w:rPr>
                                <w:b/>
                                <w:color w:val="595959" w:themeColor="text1" w:themeTint="A6"/>
                                <w:sz w:val="28"/>
                                <w:szCs w:val="28"/>
                              </w:rPr>
                              <w:t>1707239</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Module: </w:t>
                            </w:r>
                            <w:r w:rsidRPr="00970B48">
                              <w:rPr>
                                <w:b/>
                                <w:color w:val="595959" w:themeColor="text1" w:themeTint="A6"/>
                                <w:sz w:val="28"/>
                                <w:szCs w:val="28"/>
                              </w:rPr>
                              <w:t>Application Development</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Module Code: </w:t>
                            </w:r>
                            <w:r w:rsidRPr="00970B48">
                              <w:rPr>
                                <w:b/>
                                <w:color w:val="595959" w:themeColor="text1" w:themeTint="A6"/>
                                <w:sz w:val="28"/>
                                <w:szCs w:val="28"/>
                              </w:rPr>
                              <w:t>ACCA5012</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Lecturer: </w:t>
                            </w:r>
                            <w:r w:rsidRPr="00970B48">
                              <w:rPr>
                                <w:b/>
                                <w:color w:val="595959" w:themeColor="text1" w:themeTint="A6"/>
                                <w:sz w:val="28"/>
                                <w:szCs w:val="28"/>
                              </w:rPr>
                              <w:t>Kemi Ademoye</w:t>
                            </w:r>
                          </w:p>
                          <w:p w:rsidR="00A4362D" w:rsidRDefault="00A4362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2" o:spid="_x0000_s1027" type="#_x0000_t202" style="position:absolute;margin-left:9.75pt;margin-top:607.15pt;width:8in;height:114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" filled="f" stroked="f" strokeweight=".5pt">
                <v:textbox inset="126pt,0,54pt,0">
                  <w:txbxContent>
                    <w:p w:rsidR="00A4362D" w:rsidRDefault="00A4362D">
                      <w:pPr>
                        <w:pStyle w:val="NoSpacing"/>
                        <w:jc w:val="right"/>
                        <w:rPr>
                          <w:color w:val="595959" w:themeColor="text1" w:themeTint="A6"/>
                          <w:sz w:val="28"/>
                          <w:szCs w:val="28"/>
                        </w:rPr>
                      </w:pPr>
                      <w:r w:rsidRPr="00970B48">
                        <w:rPr>
                          <w:color w:val="4472C4" w:themeColor="accent1"/>
                          <w:sz w:val="28"/>
                          <w:szCs w:val="28"/>
                        </w:rPr>
                        <w:t xml:space="preserve">Name: </w:t>
                      </w:r>
                      <w:r w:rsidRPr="00970B48">
                        <w:rPr>
                          <w:b/>
                          <w:color w:val="595959" w:themeColor="text1" w:themeTint="A6"/>
                          <w:sz w:val="28"/>
                          <w:szCs w:val="28"/>
                        </w:rPr>
                        <w:t>Jonathan Davies</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Student Number: </w:t>
                      </w:r>
                      <w:r w:rsidRPr="00970B48">
                        <w:rPr>
                          <w:b/>
                          <w:color w:val="595959" w:themeColor="text1" w:themeTint="A6"/>
                          <w:sz w:val="28"/>
                          <w:szCs w:val="28"/>
                        </w:rPr>
                        <w:t>1707239</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Module: </w:t>
                      </w:r>
                      <w:r w:rsidRPr="00970B48">
                        <w:rPr>
                          <w:b/>
                          <w:color w:val="595959" w:themeColor="text1" w:themeTint="A6"/>
                          <w:sz w:val="28"/>
                          <w:szCs w:val="28"/>
                        </w:rPr>
                        <w:t>Application Development</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Module Code: </w:t>
                      </w:r>
                      <w:r w:rsidRPr="00970B48">
                        <w:rPr>
                          <w:b/>
                          <w:color w:val="595959" w:themeColor="text1" w:themeTint="A6"/>
                          <w:sz w:val="28"/>
                          <w:szCs w:val="28"/>
                        </w:rPr>
                        <w:t>ACCA5012</w:t>
                      </w:r>
                    </w:p>
                    <w:p w:rsidR="00A4362D" w:rsidRDefault="00A4362D">
                      <w:pPr>
                        <w:pStyle w:val="NoSpacing"/>
                        <w:jc w:val="right"/>
                        <w:rPr>
                          <w:color w:val="595959" w:themeColor="text1" w:themeTint="A6"/>
                          <w:sz w:val="28"/>
                          <w:szCs w:val="28"/>
                        </w:rPr>
                      </w:pPr>
                      <w:r w:rsidRPr="00970B48">
                        <w:rPr>
                          <w:color w:val="4472C4" w:themeColor="accent1"/>
                          <w:sz w:val="28"/>
                          <w:szCs w:val="28"/>
                        </w:rPr>
                        <w:t xml:space="preserve">Lecturer: </w:t>
                      </w:r>
                      <w:r w:rsidRPr="00970B48">
                        <w:rPr>
                          <w:b/>
                          <w:color w:val="595959" w:themeColor="text1" w:themeTint="A6"/>
                          <w:sz w:val="28"/>
                          <w:szCs w:val="28"/>
                        </w:rPr>
                        <w:t>Kemi Ademoye</w:t>
                      </w:r>
                    </w:p>
                    <w:p w:rsidR="00A4362D" w:rsidRDefault="00A4362D">
                      <w:pPr>
                        <w:pStyle w:val="NoSpacing"/>
                        <w:jc w:val="right"/>
                        <w:rPr>
                          <w:color w:val="595959" w:themeColor="text1" w:themeTint="A6"/>
                          <w:sz w:val="18"/>
                          <w:szCs w:val="18"/>
                        </w:rPr>
                      </w:pPr>
                    </w:p>
                  </w:txbxContent>
                </v:textbox>
                <w10:wrap type="square" anchorx="page" anchory="page"/>
              </v:shape>
            </w:pict>
          </mc:Fallback>
        </mc:AlternateContent>
      </w:r>
    </w:p>
    <w:p w:rsidR="008E268D" w:rsidRDefault="008E268D"/>
    <w:p w:rsidR="008E268D" w:rsidRDefault="008E268D"/>
    <w:sdt>
      <w:sdtPr>
        <w:rPr>
          <w:rFonts w:asciiTheme="minorHAnsi" w:eastAsiaTheme="minorHAnsi" w:hAnsiTheme="minorHAnsi" w:cstheme="minorBidi"/>
          <w:color w:val="auto"/>
          <w:sz w:val="22"/>
          <w:szCs w:val="22"/>
          <w:lang w:val="en-GB"/>
        </w:rPr>
        <w:id w:val="-1611262848"/>
        <w:docPartObj>
          <w:docPartGallery w:val="Table of Contents"/>
          <w:docPartUnique/>
        </w:docPartObj>
      </w:sdtPr>
      <w:sdtEndPr>
        <w:rPr>
          <w:b/>
          <w:bCs/>
          <w:noProof/>
        </w:rPr>
      </w:sdtEndPr>
      <w:sdtContent>
        <w:p w:rsidR="008E268D" w:rsidRDefault="008E268D">
          <w:pPr>
            <w:pStyle w:val="TOCHeading"/>
          </w:pPr>
          <w:r>
            <w:t>Table of Conte</w:t>
          </w:r>
          <w:bookmarkStart w:id="0" w:name="_GoBack"/>
          <w:bookmarkEnd w:id="0"/>
          <w:r>
            <w:t>nts</w:t>
          </w:r>
        </w:p>
        <w:p w:rsidR="002C7F83" w:rsidRDefault="008E268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585312" w:history="1">
            <w:r w:rsidR="002C7F83" w:rsidRPr="00853515">
              <w:rPr>
                <w:rStyle w:val="Hyperlink"/>
                <w:noProof/>
              </w:rPr>
              <w:t>Introduction</w:t>
            </w:r>
            <w:r w:rsidR="002C7F83">
              <w:rPr>
                <w:noProof/>
                <w:webHidden/>
              </w:rPr>
              <w:tab/>
            </w:r>
            <w:r w:rsidR="002C7F83">
              <w:rPr>
                <w:noProof/>
                <w:webHidden/>
              </w:rPr>
              <w:fldChar w:fldCharType="begin"/>
            </w:r>
            <w:r w:rsidR="002C7F83">
              <w:rPr>
                <w:noProof/>
                <w:webHidden/>
              </w:rPr>
              <w:instrText xml:space="preserve"> PAGEREF _Toc1585312 \h </w:instrText>
            </w:r>
            <w:r w:rsidR="002C7F83">
              <w:rPr>
                <w:noProof/>
                <w:webHidden/>
              </w:rPr>
            </w:r>
            <w:r w:rsidR="002C7F83">
              <w:rPr>
                <w:noProof/>
                <w:webHidden/>
              </w:rPr>
              <w:fldChar w:fldCharType="separate"/>
            </w:r>
            <w:r w:rsidR="002C7F83">
              <w:rPr>
                <w:noProof/>
                <w:webHidden/>
              </w:rPr>
              <w:t>2</w:t>
            </w:r>
            <w:r w:rsidR="002C7F83">
              <w:rPr>
                <w:noProof/>
                <w:webHidden/>
              </w:rPr>
              <w:fldChar w:fldCharType="end"/>
            </w:r>
          </w:hyperlink>
        </w:p>
        <w:p w:rsidR="002C7F83" w:rsidRDefault="002C7F83">
          <w:pPr>
            <w:pStyle w:val="TOC1"/>
            <w:tabs>
              <w:tab w:val="left" w:pos="440"/>
              <w:tab w:val="right" w:leader="dot" w:pos="9016"/>
            </w:tabs>
            <w:rPr>
              <w:rFonts w:eastAsiaTheme="minorEastAsia"/>
              <w:noProof/>
              <w:lang w:eastAsia="en-GB"/>
            </w:rPr>
          </w:pPr>
          <w:hyperlink w:anchor="_Toc1585313" w:history="1">
            <w:r w:rsidRPr="00853515">
              <w:rPr>
                <w:rStyle w:val="Hyperlink"/>
                <w:noProof/>
              </w:rPr>
              <w:t>1.</w:t>
            </w:r>
            <w:r>
              <w:rPr>
                <w:rFonts w:eastAsiaTheme="minorEastAsia"/>
                <w:noProof/>
                <w:lang w:eastAsia="en-GB"/>
              </w:rPr>
              <w:tab/>
            </w:r>
            <w:r w:rsidRPr="00853515">
              <w:rPr>
                <w:rStyle w:val="Hyperlink"/>
                <w:noProof/>
              </w:rPr>
              <w:t>Application Design Concepts</w:t>
            </w:r>
            <w:r>
              <w:rPr>
                <w:noProof/>
                <w:webHidden/>
              </w:rPr>
              <w:tab/>
            </w:r>
            <w:r>
              <w:rPr>
                <w:noProof/>
                <w:webHidden/>
              </w:rPr>
              <w:fldChar w:fldCharType="begin"/>
            </w:r>
            <w:r>
              <w:rPr>
                <w:noProof/>
                <w:webHidden/>
              </w:rPr>
              <w:instrText xml:space="preserve"> PAGEREF _Toc1585313 \h </w:instrText>
            </w:r>
            <w:r>
              <w:rPr>
                <w:noProof/>
                <w:webHidden/>
              </w:rPr>
            </w:r>
            <w:r>
              <w:rPr>
                <w:noProof/>
                <w:webHidden/>
              </w:rPr>
              <w:fldChar w:fldCharType="separate"/>
            </w:r>
            <w:r>
              <w:rPr>
                <w:noProof/>
                <w:webHidden/>
              </w:rPr>
              <w:t>2</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14" w:history="1">
            <w:r w:rsidRPr="00853515">
              <w:rPr>
                <w:rStyle w:val="Hyperlink"/>
                <w:noProof/>
              </w:rPr>
              <w:t>1.1</w:t>
            </w:r>
            <w:r>
              <w:rPr>
                <w:rFonts w:eastAsiaTheme="minorEastAsia"/>
                <w:noProof/>
                <w:lang w:eastAsia="en-GB"/>
              </w:rPr>
              <w:tab/>
            </w:r>
            <w:r w:rsidRPr="00853515">
              <w:rPr>
                <w:rStyle w:val="Hyperlink"/>
                <w:noProof/>
              </w:rPr>
              <w:t>Design Principles – General</w:t>
            </w:r>
            <w:r>
              <w:rPr>
                <w:noProof/>
                <w:webHidden/>
              </w:rPr>
              <w:tab/>
            </w:r>
            <w:r>
              <w:rPr>
                <w:noProof/>
                <w:webHidden/>
              </w:rPr>
              <w:fldChar w:fldCharType="begin"/>
            </w:r>
            <w:r>
              <w:rPr>
                <w:noProof/>
                <w:webHidden/>
              </w:rPr>
              <w:instrText xml:space="preserve"> PAGEREF _Toc1585314 \h </w:instrText>
            </w:r>
            <w:r>
              <w:rPr>
                <w:noProof/>
                <w:webHidden/>
              </w:rPr>
            </w:r>
            <w:r>
              <w:rPr>
                <w:noProof/>
                <w:webHidden/>
              </w:rPr>
              <w:fldChar w:fldCharType="separate"/>
            </w:r>
            <w:r>
              <w:rPr>
                <w:noProof/>
                <w:webHidden/>
              </w:rPr>
              <w:t>2</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15" w:history="1">
            <w:r w:rsidRPr="00853515">
              <w:rPr>
                <w:rStyle w:val="Hyperlink"/>
                <w:noProof/>
              </w:rPr>
              <w:t>1.2</w:t>
            </w:r>
            <w:r>
              <w:rPr>
                <w:rFonts w:eastAsiaTheme="minorEastAsia"/>
                <w:noProof/>
                <w:lang w:eastAsia="en-GB"/>
              </w:rPr>
              <w:tab/>
            </w:r>
            <w:r w:rsidRPr="00853515">
              <w:rPr>
                <w:rStyle w:val="Hyperlink"/>
                <w:noProof/>
              </w:rPr>
              <w:t>Design Principles – Game Specific</w:t>
            </w:r>
            <w:r>
              <w:rPr>
                <w:noProof/>
                <w:webHidden/>
              </w:rPr>
              <w:tab/>
            </w:r>
            <w:r>
              <w:rPr>
                <w:noProof/>
                <w:webHidden/>
              </w:rPr>
              <w:fldChar w:fldCharType="begin"/>
            </w:r>
            <w:r>
              <w:rPr>
                <w:noProof/>
                <w:webHidden/>
              </w:rPr>
              <w:instrText xml:space="preserve"> PAGEREF _Toc1585315 \h </w:instrText>
            </w:r>
            <w:r>
              <w:rPr>
                <w:noProof/>
                <w:webHidden/>
              </w:rPr>
            </w:r>
            <w:r>
              <w:rPr>
                <w:noProof/>
                <w:webHidden/>
              </w:rPr>
              <w:fldChar w:fldCharType="separate"/>
            </w:r>
            <w:r>
              <w:rPr>
                <w:noProof/>
                <w:webHidden/>
              </w:rPr>
              <w:t>2</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16" w:history="1">
            <w:r w:rsidRPr="00853515">
              <w:rPr>
                <w:rStyle w:val="Hyperlink"/>
                <w:noProof/>
              </w:rPr>
              <w:t>1.2.1</w:t>
            </w:r>
            <w:r>
              <w:rPr>
                <w:rFonts w:eastAsiaTheme="minorEastAsia"/>
                <w:noProof/>
                <w:lang w:eastAsia="en-GB"/>
              </w:rPr>
              <w:tab/>
            </w:r>
            <w:r w:rsidRPr="00853515">
              <w:rPr>
                <w:rStyle w:val="Hyperlink"/>
                <w:noProof/>
              </w:rPr>
              <w:t>Core Mechanics</w:t>
            </w:r>
            <w:r>
              <w:rPr>
                <w:noProof/>
                <w:webHidden/>
              </w:rPr>
              <w:tab/>
            </w:r>
            <w:r>
              <w:rPr>
                <w:noProof/>
                <w:webHidden/>
              </w:rPr>
              <w:fldChar w:fldCharType="begin"/>
            </w:r>
            <w:r>
              <w:rPr>
                <w:noProof/>
                <w:webHidden/>
              </w:rPr>
              <w:instrText xml:space="preserve"> PAGEREF _Toc1585316 \h </w:instrText>
            </w:r>
            <w:r>
              <w:rPr>
                <w:noProof/>
                <w:webHidden/>
              </w:rPr>
            </w:r>
            <w:r>
              <w:rPr>
                <w:noProof/>
                <w:webHidden/>
              </w:rPr>
              <w:fldChar w:fldCharType="separate"/>
            </w:r>
            <w:r>
              <w:rPr>
                <w:noProof/>
                <w:webHidden/>
              </w:rPr>
              <w:t>3</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17" w:history="1">
            <w:r w:rsidRPr="00853515">
              <w:rPr>
                <w:rStyle w:val="Hyperlink"/>
                <w:noProof/>
              </w:rPr>
              <w:t>1.2.2</w:t>
            </w:r>
            <w:r>
              <w:rPr>
                <w:rFonts w:eastAsiaTheme="minorEastAsia"/>
                <w:noProof/>
                <w:lang w:eastAsia="en-GB"/>
              </w:rPr>
              <w:tab/>
            </w:r>
            <w:r w:rsidRPr="00853515">
              <w:rPr>
                <w:rStyle w:val="Hyperlink"/>
                <w:noProof/>
              </w:rPr>
              <w:t>Storytelling and Narrative</w:t>
            </w:r>
            <w:r>
              <w:rPr>
                <w:noProof/>
                <w:webHidden/>
              </w:rPr>
              <w:tab/>
            </w:r>
            <w:r>
              <w:rPr>
                <w:noProof/>
                <w:webHidden/>
              </w:rPr>
              <w:fldChar w:fldCharType="begin"/>
            </w:r>
            <w:r>
              <w:rPr>
                <w:noProof/>
                <w:webHidden/>
              </w:rPr>
              <w:instrText xml:space="preserve"> PAGEREF _Toc1585317 \h </w:instrText>
            </w:r>
            <w:r>
              <w:rPr>
                <w:noProof/>
                <w:webHidden/>
              </w:rPr>
            </w:r>
            <w:r>
              <w:rPr>
                <w:noProof/>
                <w:webHidden/>
              </w:rPr>
              <w:fldChar w:fldCharType="separate"/>
            </w:r>
            <w:r>
              <w:rPr>
                <w:noProof/>
                <w:webHidden/>
              </w:rPr>
              <w:t>3</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18" w:history="1">
            <w:r w:rsidRPr="00853515">
              <w:rPr>
                <w:rStyle w:val="Hyperlink"/>
                <w:noProof/>
              </w:rPr>
              <w:t>1.2.3</w:t>
            </w:r>
            <w:r>
              <w:rPr>
                <w:rFonts w:eastAsiaTheme="minorEastAsia"/>
                <w:noProof/>
                <w:lang w:eastAsia="en-GB"/>
              </w:rPr>
              <w:tab/>
            </w:r>
            <w:r w:rsidRPr="00853515">
              <w:rPr>
                <w:rStyle w:val="Hyperlink"/>
                <w:noProof/>
              </w:rPr>
              <w:t>Interactivity</w:t>
            </w:r>
            <w:r>
              <w:rPr>
                <w:noProof/>
                <w:webHidden/>
              </w:rPr>
              <w:tab/>
            </w:r>
            <w:r>
              <w:rPr>
                <w:noProof/>
                <w:webHidden/>
              </w:rPr>
              <w:fldChar w:fldCharType="begin"/>
            </w:r>
            <w:r>
              <w:rPr>
                <w:noProof/>
                <w:webHidden/>
              </w:rPr>
              <w:instrText xml:space="preserve"> PAGEREF _Toc1585318 \h </w:instrText>
            </w:r>
            <w:r>
              <w:rPr>
                <w:noProof/>
                <w:webHidden/>
              </w:rPr>
            </w:r>
            <w:r>
              <w:rPr>
                <w:noProof/>
                <w:webHidden/>
              </w:rPr>
              <w:fldChar w:fldCharType="separate"/>
            </w:r>
            <w:r>
              <w:rPr>
                <w:noProof/>
                <w:webHidden/>
              </w:rPr>
              <w:t>4</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19" w:history="1">
            <w:r w:rsidRPr="00853515">
              <w:rPr>
                <w:rStyle w:val="Hyperlink"/>
                <w:noProof/>
              </w:rPr>
              <w:t>1.3</w:t>
            </w:r>
            <w:r>
              <w:rPr>
                <w:rFonts w:eastAsiaTheme="minorEastAsia"/>
                <w:noProof/>
                <w:lang w:eastAsia="en-GB"/>
              </w:rPr>
              <w:tab/>
            </w:r>
            <w:r w:rsidRPr="00853515">
              <w:rPr>
                <w:rStyle w:val="Hyperlink"/>
                <w:noProof/>
              </w:rPr>
              <w:t>Usability and User Experience</w:t>
            </w:r>
            <w:r>
              <w:rPr>
                <w:noProof/>
                <w:webHidden/>
              </w:rPr>
              <w:tab/>
            </w:r>
            <w:r>
              <w:rPr>
                <w:noProof/>
                <w:webHidden/>
              </w:rPr>
              <w:fldChar w:fldCharType="begin"/>
            </w:r>
            <w:r>
              <w:rPr>
                <w:noProof/>
                <w:webHidden/>
              </w:rPr>
              <w:instrText xml:space="preserve"> PAGEREF _Toc1585319 \h </w:instrText>
            </w:r>
            <w:r>
              <w:rPr>
                <w:noProof/>
                <w:webHidden/>
              </w:rPr>
            </w:r>
            <w:r>
              <w:rPr>
                <w:noProof/>
                <w:webHidden/>
              </w:rPr>
              <w:fldChar w:fldCharType="separate"/>
            </w:r>
            <w:r>
              <w:rPr>
                <w:noProof/>
                <w:webHidden/>
              </w:rPr>
              <w:t>4</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20" w:history="1">
            <w:r w:rsidRPr="00853515">
              <w:rPr>
                <w:rStyle w:val="Hyperlink"/>
                <w:noProof/>
              </w:rPr>
              <w:t>1.3.1</w:t>
            </w:r>
            <w:r>
              <w:rPr>
                <w:rFonts w:eastAsiaTheme="minorEastAsia"/>
                <w:noProof/>
                <w:lang w:eastAsia="en-GB"/>
              </w:rPr>
              <w:tab/>
            </w:r>
            <w:r w:rsidRPr="00853515">
              <w:rPr>
                <w:rStyle w:val="Hyperlink"/>
                <w:noProof/>
              </w:rPr>
              <w:t>What is Usability?</w:t>
            </w:r>
            <w:r>
              <w:rPr>
                <w:noProof/>
                <w:webHidden/>
              </w:rPr>
              <w:tab/>
            </w:r>
            <w:r>
              <w:rPr>
                <w:noProof/>
                <w:webHidden/>
              </w:rPr>
              <w:fldChar w:fldCharType="begin"/>
            </w:r>
            <w:r>
              <w:rPr>
                <w:noProof/>
                <w:webHidden/>
              </w:rPr>
              <w:instrText xml:space="preserve"> PAGEREF _Toc1585320 \h </w:instrText>
            </w:r>
            <w:r>
              <w:rPr>
                <w:noProof/>
                <w:webHidden/>
              </w:rPr>
            </w:r>
            <w:r>
              <w:rPr>
                <w:noProof/>
                <w:webHidden/>
              </w:rPr>
              <w:fldChar w:fldCharType="separate"/>
            </w:r>
            <w:r>
              <w:rPr>
                <w:noProof/>
                <w:webHidden/>
              </w:rPr>
              <w:t>4</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21" w:history="1">
            <w:r w:rsidRPr="00853515">
              <w:rPr>
                <w:rStyle w:val="Hyperlink"/>
                <w:noProof/>
              </w:rPr>
              <w:t>1.3.2</w:t>
            </w:r>
            <w:r>
              <w:rPr>
                <w:rFonts w:eastAsiaTheme="minorEastAsia"/>
                <w:noProof/>
                <w:lang w:eastAsia="en-GB"/>
              </w:rPr>
              <w:tab/>
            </w:r>
            <w:r w:rsidRPr="00853515">
              <w:rPr>
                <w:rStyle w:val="Hyperlink"/>
                <w:noProof/>
              </w:rPr>
              <w:t>What is User Experience (UX)?</w:t>
            </w:r>
            <w:r>
              <w:rPr>
                <w:noProof/>
                <w:webHidden/>
              </w:rPr>
              <w:tab/>
            </w:r>
            <w:r>
              <w:rPr>
                <w:noProof/>
                <w:webHidden/>
              </w:rPr>
              <w:fldChar w:fldCharType="begin"/>
            </w:r>
            <w:r>
              <w:rPr>
                <w:noProof/>
                <w:webHidden/>
              </w:rPr>
              <w:instrText xml:space="preserve"> PAGEREF _Toc1585321 \h </w:instrText>
            </w:r>
            <w:r>
              <w:rPr>
                <w:noProof/>
                <w:webHidden/>
              </w:rPr>
            </w:r>
            <w:r>
              <w:rPr>
                <w:noProof/>
                <w:webHidden/>
              </w:rPr>
              <w:fldChar w:fldCharType="separate"/>
            </w:r>
            <w:r>
              <w:rPr>
                <w:noProof/>
                <w:webHidden/>
              </w:rPr>
              <w:t>4</w:t>
            </w:r>
            <w:r>
              <w:rPr>
                <w:noProof/>
                <w:webHidden/>
              </w:rPr>
              <w:fldChar w:fldCharType="end"/>
            </w:r>
          </w:hyperlink>
        </w:p>
        <w:p w:rsidR="002C7F83" w:rsidRDefault="002C7F83">
          <w:pPr>
            <w:pStyle w:val="TOC1"/>
            <w:tabs>
              <w:tab w:val="left" w:pos="440"/>
              <w:tab w:val="right" w:leader="dot" w:pos="9016"/>
            </w:tabs>
            <w:rPr>
              <w:rFonts w:eastAsiaTheme="minorEastAsia"/>
              <w:noProof/>
              <w:lang w:eastAsia="en-GB"/>
            </w:rPr>
          </w:pPr>
          <w:hyperlink w:anchor="_Toc1585322" w:history="1">
            <w:r w:rsidRPr="00853515">
              <w:rPr>
                <w:rStyle w:val="Hyperlink"/>
                <w:noProof/>
              </w:rPr>
              <w:t>2.</w:t>
            </w:r>
            <w:r>
              <w:rPr>
                <w:rFonts w:eastAsiaTheme="minorEastAsia"/>
                <w:noProof/>
                <w:lang w:eastAsia="en-GB"/>
              </w:rPr>
              <w:tab/>
            </w:r>
            <w:r w:rsidRPr="00853515">
              <w:rPr>
                <w:rStyle w:val="Hyperlink"/>
                <w:noProof/>
              </w:rPr>
              <w:t>Requirements</w:t>
            </w:r>
            <w:r>
              <w:rPr>
                <w:noProof/>
                <w:webHidden/>
              </w:rPr>
              <w:tab/>
            </w:r>
            <w:r>
              <w:rPr>
                <w:noProof/>
                <w:webHidden/>
              </w:rPr>
              <w:fldChar w:fldCharType="begin"/>
            </w:r>
            <w:r>
              <w:rPr>
                <w:noProof/>
                <w:webHidden/>
              </w:rPr>
              <w:instrText xml:space="preserve"> PAGEREF _Toc1585322 \h </w:instrText>
            </w:r>
            <w:r>
              <w:rPr>
                <w:noProof/>
                <w:webHidden/>
              </w:rPr>
            </w:r>
            <w:r>
              <w:rPr>
                <w:noProof/>
                <w:webHidden/>
              </w:rPr>
              <w:fldChar w:fldCharType="separate"/>
            </w:r>
            <w:r>
              <w:rPr>
                <w:noProof/>
                <w:webHidden/>
              </w:rPr>
              <w:t>5</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23" w:history="1">
            <w:r w:rsidRPr="00853515">
              <w:rPr>
                <w:rStyle w:val="Hyperlink"/>
                <w:noProof/>
              </w:rPr>
              <w:t>2.1</w:t>
            </w:r>
            <w:r>
              <w:rPr>
                <w:rFonts w:eastAsiaTheme="minorEastAsia"/>
                <w:noProof/>
                <w:lang w:eastAsia="en-GB"/>
              </w:rPr>
              <w:tab/>
            </w:r>
            <w:r w:rsidRPr="00853515">
              <w:rPr>
                <w:rStyle w:val="Hyperlink"/>
                <w:noProof/>
              </w:rPr>
              <w:t>Brief Description</w:t>
            </w:r>
            <w:r>
              <w:rPr>
                <w:noProof/>
                <w:webHidden/>
              </w:rPr>
              <w:tab/>
            </w:r>
            <w:r>
              <w:rPr>
                <w:noProof/>
                <w:webHidden/>
              </w:rPr>
              <w:fldChar w:fldCharType="begin"/>
            </w:r>
            <w:r>
              <w:rPr>
                <w:noProof/>
                <w:webHidden/>
              </w:rPr>
              <w:instrText xml:space="preserve"> PAGEREF _Toc1585323 \h </w:instrText>
            </w:r>
            <w:r>
              <w:rPr>
                <w:noProof/>
                <w:webHidden/>
              </w:rPr>
            </w:r>
            <w:r>
              <w:rPr>
                <w:noProof/>
                <w:webHidden/>
              </w:rPr>
              <w:fldChar w:fldCharType="separate"/>
            </w:r>
            <w:r>
              <w:rPr>
                <w:noProof/>
                <w:webHidden/>
              </w:rPr>
              <w:t>5</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24" w:history="1">
            <w:r w:rsidRPr="00853515">
              <w:rPr>
                <w:rStyle w:val="Hyperlink"/>
                <w:noProof/>
              </w:rPr>
              <w:t>2.2</w:t>
            </w:r>
            <w:r>
              <w:rPr>
                <w:rFonts w:eastAsiaTheme="minorEastAsia"/>
                <w:noProof/>
                <w:lang w:eastAsia="en-GB"/>
              </w:rPr>
              <w:tab/>
            </w:r>
            <w:r w:rsidRPr="00853515">
              <w:rPr>
                <w:rStyle w:val="Hyperlink"/>
                <w:noProof/>
              </w:rPr>
              <w:t>Rules of the Game</w:t>
            </w:r>
            <w:r>
              <w:rPr>
                <w:noProof/>
                <w:webHidden/>
              </w:rPr>
              <w:tab/>
            </w:r>
            <w:r>
              <w:rPr>
                <w:noProof/>
                <w:webHidden/>
              </w:rPr>
              <w:fldChar w:fldCharType="begin"/>
            </w:r>
            <w:r>
              <w:rPr>
                <w:noProof/>
                <w:webHidden/>
              </w:rPr>
              <w:instrText xml:space="preserve"> PAGEREF _Toc1585324 \h </w:instrText>
            </w:r>
            <w:r>
              <w:rPr>
                <w:noProof/>
                <w:webHidden/>
              </w:rPr>
            </w:r>
            <w:r>
              <w:rPr>
                <w:noProof/>
                <w:webHidden/>
              </w:rPr>
              <w:fldChar w:fldCharType="separate"/>
            </w:r>
            <w:r>
              <w:rPr>
                <w:noProof/>
                <w:webHidden/>
              </w:rPr>
              <w:t>5</w:t>
            </w:r>
            <w:r>
              <w:rPr>
                <w:noProof/>
                <w:webHidden/>
              </w:rPr>
              <w:fldChar w:fldCharType="end"/>
            </w:r>
          </w:hyperlink>
        </w:p>
        <w:p w:rsidR="002C7F83" w:rsidRDefault="002C7F83">
          <w:pPr>
            <w:pStyle w:val="TOC1"/>
            <w:tabs>
              <w:tab w:val="left" w:pos="440"/>
              <w:tab w:val="right" w:leader="dot" w:pos="9016"/>
            </w:tabs>
            <w:rPr>
              <w:rFonts w:eastAsiaTheme="minorEastAsia"/>
              <w:noProof/>
              <w:lang w:eastAsia="en-GB"/>
            </w:rPr>
          </w:pPr>
          <w:hyperlink w:anchor="_Toc1585325" w:history="1">
            <w:r w:rsidRPr="00853515">
              <w:rPr>
                <w:rStyle w:val="Hyperlink"/>
                <w:noProof/>
              </w:rPr>
              <w:t>3.</w:t>
            </w:r>
            <w:r>
              <w:rPr>
                <w:rFonts w:eastAsiaTheme="minorEastAsia"/>
                <w:noProof/>
                <w:lang w:eastAsia="en-GB"/>
              </w:rPr>
              <w:tab/>
            </w:r>
            <w:r w:rsidRPr="00853515">
              <w:rPr>
                <w:rStyle w:val="Hyperlink"/>
                <w:noProof/>
              </w:rPr>
              <w:t>Design</w:t>
            </w:r>
            <w:r>
              <w:rPr>
                <w:noProof/>
                <w:webHidden/>
              </w:rPr>
              <w:tab/>
            </w:r>
            <w:r>
              <w:rPr>
                <w:noProof/>
                <w:webHidden/>
              </w:rPr>
              <w:fldChar w:fldCharType="begin"/>
            </w:r>
            <w:r>
              <w:rPr>
                <w:noProof/>
                <w:webHidden/>
              </w:rPr>
              <w:instrText xml:space="preserve"> PAGEREF _Toc1585325 \h </w:instrText>
            </w:r>
            <w:r>
              <w:rPr>
                <w:noProof/>
                <w:webHidden/>
              </w:rPr>
            </w:r>
            <w:r>
              <w:rPr>
                <w:noProof/>
                <w:webHidden/>
              </w:rPr>
              <w:fldChar w:fldCharType="separate"/>
            </w:r>
            <w:r>
              <w:rPr>
                <w:noProof/>
                <w:webHidden/>
              </w:rPr>
              <w:t>5</w:t>
            </w:r>
            <w:r>
              <w:rPr>
                <w:noProof/>
                <w:webHidden/>
              </w:rPr>
              <w:fldChar w:fldCharType="end"/>
            </w:r>
          </w:hyperlink>
        </w:p>
        <w:p w:rsidR="002C7F83" w:rsidRDefault="002C7F83">
          <w:pPr>
            <w:pStyle w:val="TOC2"/>
            <w:tabs>
              <w:tab w:val="right" w:leader="dot" w:pos="9016"/>
            </w:tabs>
            <w:rPr>
              <w:rFonts w:eastAsiaTheme="minorEastAsia"/>
              <w:noProof/>
              <w:lang w:eastAsia="en-GB"/>
            </w:rPr>
          </w:pPr>
          <w:hyperlink w:anchor="_Toc1585326" w:history="1">
            <w:r w:rsidRPr="00853515">
              <w:rPr>
                <w:rStyle w:val="Hyperlink"/>
                <w:noProof/>
              </w:rPr>
              <w:t>3.1 Observer Pattern</w:t>
            </w:r>
            <w:r>
              <w:rPr>
                <w:noProof/>
                <w:webHidden/>
              </w:rPr>
              <w:tab/>
            </w:r>
            <w:r>
              <w:rPr>
                <w:noProof/>
                <w:webHidden/>
              </w:rPr>
              <w:fldChar w:fldCharType="begin"/>
            </w:r>
            <w:r>
              <w:rPr>
                <w:noProof/>
                <w:webHidden/>
              </w:rPr>
              <w:instrText xml:space="preserve"> PAGEREF _Toc1585326 \h </w:instrText>
            </w:r>
            <w:r>
              <w:rPr>
                <w:noProof/>
                <w:webHidden/>
              </w:rPr>
            </w:r>
            <w:r>
              <w:rPr>
                <w:noProof/>
                <w:webHidden/>
              </w:rPr>
              <w:fldChar w:fldCharType="separate"/>
            </w:r>
            <w:r>
              <w:rPr>
                <w:noProof/>
                <w:webHidden/>
              </w:rPr>
              <w:t>5</w:t>
            </w:r>
            <w:r>
              <w:rPr>
                <w:noProof/>
                <w:webHidden/>
              </w:rPr>
              <w:fldChar w:fldCharType="end"/>
            </w:r>
          </w:hyperlink>
        </w:p>
        <w:p w:rsidR="002C7F83" w:rsidRDefault="002C7F83">
          <w:pPr>
            <w:pStyle w:val="TOC1"/>
            <w:tabs>
              <w:tab w:val="left" w:pos="440"/>
              <w:tab w:val="right" w:leader="dot" w:pos="9016"/>
            </w:tabs>
            <w:rPr>
              <w:rFonts w:eastAsiaTheme="minorEastAsia"/>
              <w:noProof/>
              <w:lang w:eastAsia="en-GB"/>
            </w:rPr>
          </w:pPr>
          <w:hyperlink w:anchor="_Toc1585327" w:history="1">
            <w:r w:rsidRPr="00853515">
              <w:rPr>
                <w:rStyle w:val="Hyperlink"/>
                <w:noProof/>
              </w:rPr>
              <w:t>4.</w:t>
            </w:r>
            <w:r>
              <w:rPr>
                <w:rFonts w:eastAsiaTheme="minorEastAsia"/>
                <w:noProof/>
                <w:lang w:eastAsia="en-GB"/>
              </w:rPr>
              <w:tab/>
            </w:r>
            <w:r w:rsidRPr="00853515">
              <w:rPr>
                <w:rStyle w:val="Hyperlink"/>
                <w:noProof/>
              </w:rPr>
              <w:t>Implementation</w:t>
            </w:r>
            <w:r>
              <w:rPr>
                <w:noProof/>
                <w:webHidden/>
              </w:rPr>
              <w:tab/>
            </w:r>
            <w:r>
              <w:rPr>
                <w:noProof/>
                <w:webHidden/>
              </w:rPr>
              <w:fldChar w:fldCharType="begin"/>
            </w:r>
            <w:r>
              <w:rPr>
                <w:noProof/>
                <w:webHidden/>
              </w:rPr>
              <w:instrText xml:space="preserve"> PAGEREF _Toc1585327 \h </w:instrText>
            </w:r>
            <w:r>
              <w:rPr>
                <w:noProof/>
                <w:webHidden/>
              </w:rPr>
            </w:r>
            <w:r>
              <w:rPr>
                <w:noProof/>
                <w:webHidden/>
              </w:rPr>
              <w:fldChar w:fldCharType="separate"/>
            </w:r>
            <w:r>
              <w:rPr>
                <w:noProof/>
                <w:webHidden/>
              </w:rPr>
              <w:t>5</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28" w:history="1">
            <w:r w:rsidRPr="00853515">
              <w:rPr>
                <w:rStyle w:val="Hyperlink"/>
                <w:noProof/>
              </w:rPr>
              <w:t>4.1</w:t>
            </w:r>
            <w:r>
              <w:rPr>
                <w:rFonts w:eastAsiaTheme="minorEastAsia"/>
                <w:noProof/>
                <w:lang w:eastAsia="en-GB"/>
              </w:rPr>
              <w:tab/>
            </w:r>
            <w:r w:rsidRPr="00853515">
              <w:rPr>
                <w:rStyle w:val="Hyperlink"/>
                <w:noProof/>
              </w:rPr>
              <w:t>PickUp Script</w:t>
            </w:r>
            <w:r>
              <w:rPr>
                <w:noProof/>
                <w:webHidden/>
              </w:rPr>
              <w:tab/>
            </w:r>
            <w:r>
              <w:rPr>
                <w:noProof/>
                <w:webHidden/>
              </w:rPr>
              <w:fldChar w:fldCharType="begin"/>
            </w:r>
            <w:r>
              <w:rPr>
                <w:noProof/>
                <w:webHidden/>
              </w:rPr>
              <w:instrText xml:space="preserve"> PAGEREF _Toc1585328 \h </w:instrText>
            </w:r>
            <w:r>
              <w:rPr>
                <w:noProof/>
                <w:webHidden/>
              </w:rPr>
            </w:r>
            <w:r>
              <w:rPr>
                <w:noProof/>
                <w:webHidden/>
              </w:rPr>
              <w:fldChar w:fldCharType="separate"/>
            </w:r>
            <w:r>
              <w:rPr>
                <w:noProof/>
                <w:webHidden/>
              </w:rPr>
              <w:t>6</w:t>
            </w:r>
            <w:r>
              <w:rPr>
                <w:noProof/>
                <w:webHidden/>
              </w:rPr>
              <w:fldChar w:fldCharType="end"/>
            </w:r>
          </w:hyperlink>
        </w:p>
        <w:p w:rsidR="002C7F83" w:rsidRDefault="002C7F83">
          <w:pPr>
            <w:pStyle w:val="TOC2"/>
            <w:tabs>
              <w:tab w:val="right" w:leader="dot" w:pos="9016"/>
            </w:tabs>
            <w:rPr>
              <w:rFonts w:eastAsiaTheme="minorEastAsia"/>
              <w:noProof/>
              <w:lang w:eastAsia="en-GB"/>
            </w:rPr>
          </w:pPr>
          <w:hyperlink w:anchor="_Toc1585329" w:history="1">
            <w:r w:rsidRPr="00853515">
              <w:rPr>
                <w:rStyle w:val="Hyperlink"/>
                <w:noProof/>
              </w:rPr>
              <w:t>4.2 HUD Script</w:t>
            </w:r>
            <w:r>
              <w:rPr>
                <w:noProof/>
                <w:webHidden/>
              </w:rPr>
              <w:tab/>
            </w:r>
            <w:r>
              <w:rPr>
                <w:noProof/>
                <w:webHidden/>
              </w:rPr>
              <w:fldChar w:fldCharType="begin"/>
            </w:r>
            <w:r>
              <w:rPr>
                <w:noProof/>
                <w:webHidden/>
              </w:rPr>
              <w:instrText xml:space="preserve"> PAGEREF _Toc1585329 \h </w:instrText>
            </w:r>
            <w:r>
              <w:rPr>
                <w:noProof/>
                <w:webHidden/>
              </w:rPr>
            </w:r>
            <w:r>
              <w:rPr>
                <w:noProof/>
                <w:webHidden/>
              </w:rPr>
              <w:fldChar w:fldCharType="separate"/>
            </w:r>
            <w:r>
              <w:rPr>
                <w:noProof/>
                <w:webHidden/>
              </w:rPr>
              <w:t>7</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30" w:history="1">
            <w:r w:rsidRPr="00853515">
              <w:rPr>
                <w:rStyle w:val="Hyperlink"/>
                <w:noProof/>
              </w:rPr>
              <w:t>4.2</w:t>
            </w:r>
            <w:r>
              <w:rPr>
                <w:rFonts w:eastAsiaTheme="minorEastAsia"/>
                <w:noProof/>
                <w:lang w:eastAsia="en-GB"/>
              </w:rPr>
              <w:tab/>
            </w:r>
            <w:r w:rsidRPr="00853515">
              <w:rPr>
                <w:rStyle w:val="Hyperlink"/>
                <w:noProof/>
              </w:rPr>
              <w:t>LoadNextLevelKey</w:t>
            </w:r>
            <w:r>
              <w:rPr>
                <w:noProof/>
                <w:webHidden/>
              </w:rPr>
              <w:tab/>
            </w:r>
            <w:r>
              <w:rPr>
                <w:noProof/>
                <w:webHidden/>
              </w:rPr>
              <w:fldChar w:fldCharType="begin"/>
            </w:r>
            <w:r>
              <w:rPr>
                <w:noProof/>
                <w:webHidden/>
              </w:rPr>
              <w:instrText xml:space="preserve"> PAGEREF _Toc1585330 \h </w:instrText>
            </w:r>
            <w:r>
              <w:rPr>
                <w:noProof/>
                <w:webHidden/>
              </w:rPr>
            </w:r>
            <w:r>
              <w:rPr>
                <w:noProof/>
                <w:webHidden/>
              </w:rPr>
              <w:fldChar w:fldCharType="separate"/>
            </w:r>
            <w:r>
              <w:rPr>
                <w:noProof/>
                <w:webHidden/>
              </w:rPr>
              <w:t>8</w:t>
            </w:r>
            <w:r>
              <w:rPr>
                <w:noProof/>
                <w:webHidden/>
              </w:rPr>
              <w:fldChar w:fldCharType="end"/>
            </w:r>
          </w:hyperlink>
        </w:p>
        <w:p w:rsidR="002C7F83" w:rsidRDefault="002C7F83">
          <w:pPr>
            <w:pStyle w:val="TOC1"/>
            <w:tabs>
              <w:tab w:val="left" w:pos="440"/>
              <w:tab w:val="right" w:leader="dot" w:pos="9016"/>
            </w:tabs>
            <w:rPr>
              <w:rFonts w:eastAsiaTheme="minorEastAsia"/>
              <w:noProof/>
              <w:lang w:eastAsia="en-GB"/>
            </w:rPr>
          </w:pPr>
          <w:hyperlink w:anchor="_Toc1585331" w:history="1">
            <w:r w:rsidRPr="00853515">
              <w:rPr>
                <w:rStyle w:val="Hyperlink"/>
                <w:noProof/>
              </w:rPr>
              <w:t>5.</w:t>
            </w:r>
            <w:r>
              <w:rPr>
                <w:rFonts w:eastAsiaTheme="minorEastAsia"/>
                <w:noProof/>
                <w:lang w:eastAsia="en-GB"/>
              </w:rPr>
              <w:tab/>
            </w:r>
            <w:r w:rsidRPr="00853515">
              <w:rPr>
                <w:rStyle w:val="Hyperlink"/>
                <w:noProof/>
              </w:rPr>
              <w:t>Evaluation</w:t>
            </w:r>
            <w:r>
              <w:rPr>
                <w:noProof/>
                <w:webHidden/>
              </w:rPr>
              <w:tab/>
            </w:r>
            <w:r>
              <w:rPr>
                <w:noProof/>
                <w:webHidden/>
              </w:rPr>
              <w:fldChar w:fldCharType="begin"/>
            </w:r>
            <w:r>
              <w:rPr>
                <w:noProof/>
                <w:webHidden/>
              </w:rPr>
              <w:instrText xml:space="preserve"> PAGEREF _Toc1585331 \h </w:instrText>
            </w:r>
            <w:r>
              <w:rPr>
                <w:noProof/>
                <w:webHidden/>
              </w:rPr>
            </w:r>
            <w:r>
              <w:rPr>
                <w:noProof/>
                <w:webHidden/>
              </w:rPr>
              <w:fldChar w:fldCharType="separate"/>
            </w:r>
            <w:r>
              <w:rPr>
                <w:noProof/>
                <w:webHidden/>
              </w:rPr>
              <w:t>9</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32" w:history="1">
            <w:r w:rsidRPr="00853515">
              <w:rPr>
                <w:rStyle w:val="Hyperlink"/>
                <w:noProof/>
              </w:rPr>
              <w:t>5.1</w:t>
            </w:r>
            <w:r>
              <w:rPr>
                <w:rFonts w:eastAsiaTheme="minorEastAsia"/>
                <w:noProof/>
                <w:lang w:eastAsia="en-GB"/>
              </w:rPr>
              <w:tab/>
            </w:r>
            <w:r w:rsidRPr="00853515">
              <w:rPr>
                <w:rStyle w:val="Hyperlink"/>
                <w:noProof/>
              </w:rPr>
              <w:t>Testing - Events</w:t>
            </w:r>
            <w:r>
              <w:rPr>
                <w:noProof/>
                <w:webHidden/>
              </w:rPr>
              <w:tab/>
            </w:r>
            <w:r>
              <w:rPr>
                <w:noProof/>
                <w:webHidden/>
              </w:rPr>
              <w:fldChar w:fldCharType="begin"/>
            </w:r>
            <w:r>
              <w:rPr>
                <w:noProof/>
                <w:webHidden/>
              </w:rPr>
              <w:instrText xml:space="preserve"> PAGEREF _Toc1585332 \h </w:instrText>
            </w:r>
            <w:r>
              <w:rPr>
                <w:noProof/>
                <w:webHidden/>
              </w:rPr>
            </w:r>
            <w:r>
              <w:rPr>
                <w:noProof/>
                <w:webHidden/>
              </w:rPr>
              <w:fldChar w:fldCharType="separate"/>
            </w:r>
            <w:r>
              <w:rPr>
                <w:noProof/>
                <w:webHidden/>
              </w:rPr>
              <w:t>9</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33" w:history="1">
            <w:r w:rsidRPr="00853515">
              <w:rPr>
                <w:rStyle w:val="Hyperlink"/>
                <w:noProof/>
              </w:rPr>
              <w:t>5.1.1</w:t>
            </w:r>
            <w:r>
              <w:rPr>
                <w:rFonts w:eastAsiaTheme="minorEastAsia"/>
                <w:noProof/>
                <w:lang w:eastAsia="en-GB"/>
              </w:rPr>
              <w:tab/>
            </w:r>
            <w:r w:rsidRPr="00853515">
              <w:rPr>
                <w:rStyle w:val="Hyperlink"/>
                <w:noProof/>
              </w:rPr>
              <w:t>Sequence of Events – True</w:t>
            </w:r>
            <w:r>
              <w:rPr>
                <w:noProof/>
                <w:webHidden/>
              </w:rPr>
              <w:tab/>
            </w:r>
            <w:r>
              <w:rPr>
                <w:noProof/>
                <w:webHidden/>
              </w:rPr>
              <w:fldChar w:fldCharType="begin"/>
            </w:r>
            <w:r>
              <w:rPr>
                <w:noProof/>
                <w:webHidden/>
              </w:rPr>
              <w:instrText xml:space="preserve"> PAGEREF _Toc1585333 \h </w:instrText>
            </w:r>
            <w:r>
              <w:rPr>
                <w:noProof/>
                <w:webHidden/>
              </w:rPr>
            </w:r>
            <w:r>
              <w:rPr>
                <w:noProof/>
                <w:webHidden/>
              </w:rPr>
              <w:fldChar w:fldCharType="separate"/>
            </w:r>
            <w:r>
              <w:rPr>
                <w:noProof/>
                <w:webHidden/>
              </w:rPr>
              <w:t>9</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34" w:history="1">
            <w:r w:rsidRPr="00853515">
              <w:rPr>
                <w:rStyle w:val="Hyperlink"/>
                <w:noProof/>
              </w:rPr>
              <w:t>5.1.2</w:t>
            </w:r>
            <w:r>
              <w:rPr>
                <w:rFonts w:eastAsiaTheme="minorEastAsia"/>
                <w:noProof/>
                <w:lang w:eastAsia="en-GB"/>
              </w:rPr>
              <w:tab/>
            </w:r>
            <w:r w:rsidRPr="00853515">
              <w:rPr>
                <w:rStyle w:val="Hyperlink"/>
                <w:noProof/>
              </w:rPr>
              <w:t>Sequence of Events – False</w:t>
            </w:r>
            <w:r>
              <w:rPr>
                <w:noProof/>
                <w:webHidden/>
              </w:rPr>
              <w:tab/>
            </w:r>
            <w:r>
              <w:rPr>
                <w:noProof/>
                <w:webHidden/>
              </w:rPr>
              <w:fldChar w:fldCharType="begin"/>
            </w:r>
            <w:r>
              <w:rPr>
                <w:noProof/>
                <w:webHidden/>
              </w:rPr>
              <w:instrText xml:space="preserve"> PAGEREF _Toc1585334 \h </w:instrText>
            </w:r>
            <w:r>
              <w:rPr>
                <w:noProof/>
                <w:webHidden/>
              </w:rPr>
            </w:r>
            <w:r>
              <w:rPr>
                <w:noProof/>
                <w:webHidden/>
              </w:rPr>
              <w:fldChar w:fldCharType="separate"/>
            </w:r>
            <w:r>
              <w:rPr>
                <w:noProof/>
                <w:webHidden/>
              </w:rPr>
              <w:t>9</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35" w:history="1">
            <w:r w:rsidRPr="00853515">
              <w:rPr>
                <w:rStyle w:val="Hyperlink"/>
                <w:noProof/>
              </w:rPr>
              <w:t>5.2</w:t>
            </w:r>
            <w:r>
              <w:rPr>
                <w:rFonts w:eastAsiaTheme="minorEastAsia"/>
                <w:noProof/>
                <w:lang w:eastAsia="en-GB"/>
              </w:rPr>
              <w:tab/>
            </w:r>
            <w:r w:rsidRPr="00853515">
              <w:rPr>
                <w:rStyle w:val="Hyperlink"/>
                <w:noProof/>
              </w:rPr>
              <w:t>Testing – Level Timers</w:t>
            </w:r>
            <w:r>
              <w:rPr>
                <w:noProof/>
                <w:webHidden/>
              </w:rPr>
              <w:tab/>
            </w:r>
            <w:r>
              <w:rPr>
                <w:noProof/>
                <w:webHidden/>
              </w:rPr>
              <w:fldChar w:fldCharType="begin"/>
            </w:r>
            <w:r>
              <w:rPr>
                <w:noProof/>
                <w:webHidden/>
              </w:rPr>
              <w:instrText xml:space="preserve"> PAGEREF _Toc1585335 \h </w:instrText>
            </w:r>
            <w:r>
              <w:rPr>
                <w:noProof/>
                <w:webHidden/>
              </w:rPr>
            </w:r>
            <w:r>
              <w:rPr>
                <w:noProof/>
                <w:webHidden/>
              </w:rPr>
              <w:fldChar w:fldCharType="separate"/>
            </w:r>
            <w:r>
              <w:rPr>
                <w:noProof/>
                <w:webHidden/>
              </w:rPr>
              <w:t>9</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36" w:history="1">
            <w:r w:rsidRPr="00853515">
              <w:rPr>
                <w:rStyle w:val="Hyperlink"/>
                <w:noProof/>
              </w:rPr>
              <w:t>5.2.1</w:t>
            </w:r>
            <w:r>
              <w:rPr>
                <w:rFonts w:eastAsiaTheme="minorEastAsia"/>
                <w:noProof/>
                <w:lang w:eastAsia="en-GB"/>
              </w:rPr>
              <w:tab/>
            </w:r>
            <w:r w:rsidRPr="00853515">
              <w:rPr>
                <w:rStyle w:val="Hyperlink"/>
                <w:noProof/>
              </w:rPr>
              <w:t>Level One Timer</w:t>
            </w:r>
            <w:r>
              <w:rPr>
                <w:noProof/>
                <w:webHidden/>
              </w:rPr>
              <w:tab/>
            </w:r>
            <w:r>
              <w:rPr>
                <w:noProof/>
                <w:webHidden/>
              </w:rPr>
              <w:fldChar w:fldCharType="begin"/>
            </w:r>
            <w:r>
              <w:rPr>
                <w:noProof/>
                <w:webHidden/>
              </w:rPr>
              <w:instrText xml:space="preserve"> PAGEREF _Toc1585336 \h </w:instrText>
            </w:r>
            <w:r>
              <w:rPr>
                <w:noProof/>
                <w:webHidden/>
              </w:rPr>
            </w:r>
            <w:r>
              <w:rPr>
                <w:noProof/>
                <w:webHidden/>
              </w:rPr>
              <w:fldChar w:fldCharType="separate"/>
            </w:r>
            <w:r>
              <w:rPr>
                <w:noProof/>
                <w:webHidden/>
              </w:rPr>
              <w:t>10</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37" w:history="1">
            <w:r w:rsidRPr="00853515">
              <w:rPr>
                <w:rStyle w:val="Hyperlink"/>
                <w:noProof/>
              </w:rPr>
              <w:t>5.2.2</w:t>
            </w:r>
            <w:r>
              <w:rPr>
                <w:rFonts w:eastAsiaTheme="minorEastAsia"/>
                <w:noProof/>
                <w:lang w:eastAsia="en-GB"/>
              </w:rPr>
              <w:tab/>
            </w:r>
            <w:r w:rsidRPr="00853515">
              <w:rPr>
                <w:rStyle w:val="Hyperlink"/>
                <w:noProof/>
              </w:rPr>
              <w:t>Level Two Timer</w:t>
            </w:r>
            <w:r>
              <w:rPr>
                <w:noProof/>
                <w:webHidden/>
              </w:rPr>
              <w:tab/>
            </w:r>
            <w:r>
              <w:rPr>
                <w:noProof/>
                <w:webHidden/>
              </w:rPr>
              <w:fldChar w:fldCharType="begin"/>
            </w:r>
            <w:r>
              <w:rPr>
                <w:noProof/>
                <w:webHidden/>
              </w:rPr>
              <w:instrText xml:space="preserve"> PAGEREF _Toc1585337 \h </w:instrText>
            </w:r>
            <w:r>
              <w:rPr>
                <w:noProof/>
                <w:webHidden/>
              </w:rPr>
            </w:r>
            <w:r>
              <w:rPr>
                <w:noProof/>
                <w:webHidden/>
              </w:rPr>
              <w:fldChar w:fldCharType="separate"/>
            </w:r>
            <w:r>
              <w:rPr>
                <w:noProof/>
                <w:webHidden/>
              </w:rPr>
              <w:t>10</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38" w:history="1">
            <w:r w:rsidRPr="00853515">
              <w:rPr>
                <w:rStyle w:val="Hyperlink"/>
                <w:noProof/>
              </w:rPr>
              <w:t>5.2.3</w:t>
            </w:r>
            <w:r>
              <w:rPr>
                <w:rFonts w:eastAsiaTheme="minorEastAsia"/>
                <w:noProof/>
                <w:lang w:eastAsia="en-GB"/>
              </w:rPr>
              <w:tab/>
            </w:r>
            <w:r w:rsidRPr="00853515">
              <w:rPr>
                <w:rStyle w:val="Hyperlink"/>
                <w:noProof/>
              </w:rPr>
              <w:t>Level Three Timer</w:t>
            </w:r>
            <w:r>
              <w:rPr>
                <w:noProof/>
                <w:webHidden/>
              </w:rPr>
              <w:tab/>
            </w:r>
            <w:r>
              <w:rPr>
                <w:noProof/>
                <w:webHidden/>
              </w:rPr>
              <w:fldChar w:fldCharType="begin"/>
            </w:r>
            <w:r>
              <w:rPr>
                <w:noProof/>
                <w:webHidden/>
              </w:rPr>
              <w:instrText xml:space="preserve"> PAGEREF _Toc1585338 \h </w:instrText>
            </w:r>
            <w:r>
              <w:rPr>
                <w:noProof/>
                <w:webHidden/>
              </w:rPr>
            </w:r>
            <w:r>
              <w:rPr>
                <w:noProof/>
                <w:webHidden/>
              </w:rPr>
              <w:fldChar w:fldCharType="separate"/>
            </w:r>
            <w:r>
              <w:rPr>
                <w:noProof/>
                <w:webHidden/>
              </w:rPr>
              <w:t>12</w:t>
            </w:r>
            <w:r>
              <w:rPr>
                <w:noProof/>
                <w:webHidden/>
              </w:rPr>
              <w:fldChar w:fldCharType="end"/>
            </w:r>
          </w:hyperlink>
        </w:p>
        <w:p w:rsidR="002C7F83" w:rsidRDefault="002C7F83">
          <w:pPr>
            <w:pStyle w:val="TOC2"/>
            <w:tabs>
              <w:tab w:val="left" w:pos="880"/>
              <w:tab w:val="right" w:leader="dot" w:pos="9016"/>
            </w:tabs>
            <w:rPr>
              <w:rFonts w:eastAsiaTheme="minorEastAsia"/>
              <w:noProof/>
              <w:lang w:eastAsia="en-GB"/>
            </w:rPr>
          </w:pPr>
          <w:hyperlink w:anchor="_Toc1585339" w:history="1">
            <w:r w:rsidRPr="00853515">
              <w:rPr>
                <w:rStyle w:val="Hyperlink"/>
                <w:noProof/>
              </w:rPr>
              <w:t>5.3</w:t>
            </w:r>
            <w:r>
              <w:rPr>
                <w:rFonts w:eastAsiaTheme="minorEastAsia"/>
                <w:noProof/>
                <w:lang w:eastAsia="en-GB"/>
              </w:rPr>
              <w:tab/>
            </w:r>
            <w:r w:rsidRPr="00853515">
              <w:rPr>
                <w:rStyle w:val="Hyperlink"/>
                <w:noProof/>
              </w:rPr>
              <w:t>Recommendations for Future Improvements</w:t>
            </w:r>
            <w:r>
              <w:rPr>
                <w:noProof/>
                <w:webHidden/>
              </w:rPr>
              <w:tab/>
            </w:r>
            <w:r>
              <w:rPr>
                <w:noProof/>
                <w:webHidden/>
              </w:rPr>
              <w:fldChar w:fldCharType="begin"/>
            </w:r>
            <w:r>
              <w:rPr>
                <w:noProof/>
                <w:webHidden/>
              </w:rPr>
              <w:instrText xml:space="preserve"> PAGEREF _Toc1585339 \h </w:instrText>
            </w:r>
            <w:r>
              <w:rPr>
                <w:noProof/>
                <w:webHidden/>
              </w:rPr>
            </w:r>
            <w:r>
              <w:rPr>
                <w:noProof/>
                <w:webHidden/>
              </w:rPr>
              <w:fldChar w:fldCharType="separate"/>
            </w:r>
            <w:r>
              <w:rPr>
                <w:noProof/>
                <w:webHidden/>
              </w:rPr>
              <w:t>12</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40" w:history="1">
            <w:r w:rsidRPr="00853515">
              <w:rPr>
                <w:rStyle w:val="Hyperlink"/>
                <w:noProof/>
              </w:rPr>
              <w:t>5.3.1</w:t>
            </w:r>
            <w:r>
              <w:rPr>
                <w:rFonts w:eastAsiaTheme="minorEastAsia"/>
                <w:noProof/>
                <w:lang w:eastAsia="en-GB"/>
              </w:rPr>
              <w:tab/>
            </w:r>
            <w:r w:rsidRPr="00853515">
              <w:rPr>
                <w:rStyle w:val="Hyperlink"/>
                <w:noProof/>
              </w:rPr>
              <w:t>Coding Style</w:t>
            </w:r>
            <w:r>
              <w:rPr>
                <w:noProof/>
                <w:webHidden/>
              </w:rPr>
              <w:tab/>
            </w:r>
            <w:r>
              <w:rPr>
                <w:noProof/>
                <w:webHidden/>
              </w:rPr>
              <w:fldChar w:fldCharType="begin"/>
            </w:r>
            <w:r>
              <w:rPr>
                <w:noProof/>
                <w:webHidden/>
              </w:rPr>
              <w:instrText xml:space="preserve"> PAGEREF _Toc1585340 \h </w:instrText>
            </w:r>
            <w:r>
              <w:rPr>
                <w:noProof/>
                <w:webHidden/>
              </w:rPr>
            </w:r>
            <w:r>
              <w:rPr>
                <w:noProof/>
                <w:webHidden/>
              </w:rPr>
              <w:fldChar w:fldCharType="separate"/>
            </w:r>
            <w:r>
              <w:rPr>
                <w:noProof/>
                <w:webHidden/>
              </w:rPr>
              <w:t>12</w:t>
            </w:r>
            <w:r>
              <w:rPr>
                <w:noProof/>
                <w:webHidden/>
              </w:rPr>
              <w:fldChar w:fldCharType="end"/>
            </w:r>
          </w:hyperlink>
        </w:p>
        <w:p w:rsidR="002C7F83" w:rsidRDefault="002C7F83">
          <w:pPr>
            <w:pStyle w:val="TOC3"/>
            <w:tabs>
              <w:tab w:val="left" w:pos="1320"/>
              <w:tab w:val="right" w:leader="dot" w:pos="9016"/>
            </w:tabs>
            <w:rPr>
              <w:rFonts w:eastAsiaTheme="minorEastAsia"/>
              <w:noProof/>
              <w:lang w:eastAsia="en-GB"/>
            </w:rPr>
          </w:pPr>
          <w:hyperlink w:anchor="_Toc1585341" w:history="1">
            <w:r w:rsidRPr="00853515">
              <w:rPr>
                <w:rStyle w:val="Hyperlink"/>
                <w:noProof/>
              </w:rPr>
              <w:t>5.3.2</w:t>
            </w:r>
            <w:r>
              <w:rPr>
                <w:rFonts w:eastAsiaTheme="minorEastAsia"/>
                <w:noProof/>
                <w:lang w:eastAsia="en-GB"/>
              </w:rPr>
              <w:tab/>
            </w:r>
            <w:r w:rsidRPr="00853515">
              <w:rPr>
                <w:rStyle w:val="Hyperlink"/>
                <w:noProof/>
              </w:rPr>
              <w:t>Game Features</w:t>
            </w:r>
            <w:r>
              <w:rPr>
                <w:noProof/>
                <w:webHidden/>
              </w:rPr>
              <w:tab/>
            </w:r>
            <w:r>
              <w:rPr>
                <w:noProof/>
                <w:webHidden/>
              </w:rPr>
              <w:fldChar w:fldCharType="begin"/>
            </w:r>
            <w:r>
              <w:rPr>
                <w:noProof/>
                <w:webHidden/>
              </w:rPr>
              <w:instrText xml:space="preserve"> PAGEREF _Toc1585341 \h </w:instrText>
            </w:r>
            <w:r>
              <w:rPr>
                <w:noProof/>
                <w:webHidden/>
              </w:rPr>
            </w:r>
            <w:r>
              <w:rPr>
                <w:noProof/>
                <w:webHidden/>
              </w:rPr>
              <w:fldChar w:fldCharType="separate"/>
            </w:r>
            <w:r>
              <w:rPr>
                <w:noProof/>
                <w:webHidden/>
              </w:rPr>
              <w:t>12</w:t>
            </w:r>
            <w:r>
              <w:rPr>
                <w:noProof/>
                <w:webHidden/>
              </w:rPr>
              <w:fldChar w:fldCharType="end"/>
            </w:r>
          </w:hyperlink>
        </w:p>
        <w:p w:rsidR="002C7F83" w:rsidRDefault="002C7F83">
          <w:pPr>
            <w:pStyle w:val="TOC1"/>
            <w:tabs>
              <w:tab w:val="right" w:leader="dot" w:pos="9016"/>
            </w:tabs>
            <w:rPr>
              <w:rFonts w:eastAsiaTheme="minorEastAsia"/>
              <w:noProof/>
              <w:lang w:eastAsia="en-GB"/>
            </w:rPr>
          </w:pPr>
          <w:hyperlink w:anchor="_Toc1585342" w:history="1">
            <w:r w:rsidRPr="00853515">
              <w:rPr>
                <w:rStyle w:val="Hyperlink"/>
                <w:noProof/>
              </w:rPr>
              <w:t>References</w:t>
            </w:r>
            <w:r>
              <w:rPr>
                <w:noProof/>
                <w:webHidden/>
              </w:rPr>
              <w:tab/>
            </w:r>
            <w:r>
              <w:rPr>
                <w:noProof/>
                <w:webHidden/>
              </w:rPr>
              <w:fldChar w:fldCharType="begin"/>
            </w:r>
            <w:r>
              <w:rPr>
                <w:noProof/>
                <w:webHidden/>
              </w:rPr>
              <w:instrText xml:space="preserve"> PAGEREF _Toc1585342 \h </w:instrText>
            </w:r>
            <w:r>
              <w:rPr>
                <w:noProof/>
                <w:webHidden/>
              </w:rPr>
            </w:r>
            <w:r>
              <w:rPr>
                <w:noProof/>
                <w:webHidden/>
              </w:rPr>
              <w:fldChar w:fldCharType="separate"/>
            </w:r>
            <w:r>
              <w:rPr>
                <w:noProof/>
                <w:webHidden/>
              </w:rPr>
              <w:t>13</w:t>
            </w:r>
            <w:r>
              <w:rPr>
                <w:noProof/>
                <w:webHidden/>
              </w:rPr>
              <w:fldChar w:fldCharType="end"/>
            </w:r>
          </w:hyperlink>
        </w:p>
        <w:p w:rsidR="008E268D" w:rsidRDefault="008E268D">
          <w:r>
            <w:rPr>
              <w:b/>
              <w:bCs/>
              <w:noProof/>
            </w:rPr>
            <w:fldChar w:fldCharType="end"/>
          </w:r>
        </w:p>
      </w:sdtContent>
    </w:sdt>
    <w:p w:rsidR="008E268D" w:rsidRDefault="008E268D">
      <w:r>
        <w:br w:type="page"/>
      </w:r>
    </w:p>
    <w:p w:rsidR="004C64F0" w:rsidRDefault="004C64F0" w:rsidP="004C64F0">
      <w:pPr>
        <w:pStyle w:val="Heading1"/>
      </w:pPr>
      <w:bookmarkStart w:id="1" w:name="_Toc1585312"/>
      <w:r>
        <w:t>Introduction</w:t>
      </w:r>
      <w:bookmarkEnd w:id="1"/>
    </w:p>
    <w:p w:rsidR="004C64F0" w:rsidRDefault="004C64F0" w:rsidP="004C64F0"/>
    <w:p w:rsidR="009D6570" w:rsidRDefault="005D4F72" w:rsidP="004C64F0">
      <w:r>
        <w:t>There are two major aims of this report with the first being to document evidence of understanding of the principles involved when conceptualising and developing a game, and the second to provide the reader with documentation that accompanies the practical element of this assignment.</w:t>
      </w:r>
    </w:p>
    <w:p w:rsidR="004C64F0" w:rsidRDefault="004C64F0" w:rsidP="004C64F0"/>
    <w:p w:rsidR="004C64F0" w:rsidRDefault="004C64F0" w:rsidP="00CC385E">
      <w:pPr>
        <w:pStyle w:val="Heading1"/>
        <w:numPr>
          <w:ilvl w:val="0"/>
          <w:numId w:val="6"/>
        </w:numPr>
      </w:pPr>
      <w:bookmarkStart w:id="2" w:name="_Toc1585313"/>
      <w:r>
        <w:t>Application Design Concepts</w:t>
      </w:r>
      <w:bookmarkEnd w:id="2"/>
    </w:p>
    <w:p w:rsidR="004C64F0" w:rsidRDefault="004C64F0" w:rsidP="004C64F0"/>
    <w:p w:rsidR="004C64F0" w:rsidRDefault="004C64F0" w:rsidP="0063760F">
      <w:pPr>
        <w:pStyle w:val="Heading2"/>
        <w:numPr>
          <w:ilvl w:val="1"/>
          <w:numId w:val="6"/>
        </w:numPr>
      </w:pPr>
      <w:bookmarkStart w:id="3" w:name="_Toc1585314"/>
      <w:r>
        <w:t>Design Principles</w:t>
      </w:r>
      <w:r w:rsidR="0063760F">
        <w:t xml:space="preserve"> – General</w:t>
      </w:r>
      <w:bookmarkEnd w:id="3"/>
    </w:p>
    <w:p w:rsidR="0063760F" w:rsidRDefault="0063760F" w:rsidP="0063760F"/>
    <w:p w:rsidR="00283593" w:rsidRPr="005D4F72" w:rsidRDefault="00283593" w:rsidP="0063760F">
      <w:r>
        <w:t>Although game design principles are the focus for this section of the report, it is worth noting some key software engineering principles as they are transferable over to any discipline of software development.</w:t>
      </w:r>
      <w:r w:rsidR="005D4F72">
        <w:t xml:space="preserve">  The points that have been listed below provide a very high-level, generic overview of what all software products should encompass whether they are aimed towards web development, cybersecurity software</w:t>
      </w:r>
      <w:r w:rsidR="005B5459">
        <w:t xml:space="preserve"> or</w:t>
      </w:r>
      <w:r w:rsidR="005D4F72">
        <w:t xml:space="preserve"> game development</w:t>
      </w:r>
      <w:r w:rsidR="005B5459">
        <w:t xml:space="preserve"> to name a few</w:t>
      </w:r>
      <w:r w:rsidR="005D4F72">
        <w:t>.</w:t>
      </w:r>
      <w:r>
        <w:t xml:space="preserve">  These </w:t>
      </w:r>
      <w:r w:rsidR="00AA3A35">
        <w:t xml:space="preserve">characteristics </w:t>
      </w:r>
      <w:r w:rsidR="00F3426E">
        <w:t xml:space="preserve">have been sourced from </w:t>
      </w:r>
      <w:r w:rsidR="00F3426E" w:rsidRPr="00735DCA">
        <w:rPr>
          <w:i/>
        </w:rPr>
        <w:t>Ian Sommervi</w:t>
      </w:r>
      <w:r w:rsidR="00735DCA" w:rsidRPr="00735DCA">
        <w:rPr>
          <w:i/>
        </w:rPr>
        <w:t>l</w:t>
      </w:r>
      <w:r w:rsidR="00F3426E" w:rsidRPr="00735DCA">
        <w:rPr>
          <w:i/>
        </w:rPr>
        <w:t>le’s</w:t>
      </w:r>
      <w:r w:rsidR="00F3426E">
        <w:t xml:space="preserve"> </w:t>
      </w:r>
      <w:r w:rsidR="009F565B">
        <w:rPr>
          <w:i/>
        </w:rPr>
        <w:t>Software Engineering</w:t>
      </w:r>
      <w:sdt>
        <w:sdtPr>
          <w:rPr>
            <w:i/>
          </w:rPr>
          <w:id w:val="1375652159"/>
          <w:citation/>
        </w:sdtPr>
        <w:sdtContent>
          <w:r w:rsidR="006B6BB1">
            <w:rPr>
              <w:i/>
            </w:rPr>
            <w:fldChar w:fldCharType="begin"/>
          </w:r>
          <w:r w:rsidR="006B6BB1">
            <w:rPr>
              <w:i/>
            </w:rPr>
            <w:instrText xml:space="preserve"> CITATION Som161 \l 2057 </w:instrText>
          </w:r>
          <w:r w:rsidR="006B6BB1">
            <w:rPr>
              <w:i/>
            </w:rPr>
            <w:fldChar w:fldCharType="separate"/>
          </w:r>
          <w:r w:rsidR="006B6BB1">
            <w:rPr>
              <w:i/>
              <w:noProof/>
            </w:rPr>
            <w:t xml:space="preserve"> </w:t>
          </w:r>
          <w:r w:rsidR="006B6BB1" w:rsidRPr="006B6BB1">
            <w:rPr>
              <w:noProof/>
            </w:rPr>
            <w:t>[1]</w:t>
          </w:r>
          <w:r w:rsidR="006B6BB1">
            <w:rPr>
              <w:i/>
            </w:rPr>
            <w:fldChar w:fldCharType="end"/>
          </w:r>
        </w:sdtContent>
      </w:sdt>
      <w:r w:rsidR="00F3426E">
        <w:rPr>
          <w:i/>
        </w:rPr>
        <w:t>.</w:t>
      </w:r>
    </w:p>
    <w:p w:rsidR="000413FF" w:rsidRDefault="000413FF" w:rsidP="000413FF">
      <w:pPr>
        <w:pStyle w:val="ListParagraph"/>
        <w:numPr>
          <w:ilvl w:val="0"/>
          <w:numId w:val="8"/>
        </w:numPr>
      </w:pPr>
      <w:r w:rsidRPr="000413FF">
        <w:rPr>
          <w:i/>
        </w:rPr>
        <w:t>Acceptability</w:t>
      </w:r>
      <w:r>
        <w:t xml:space="preserve"> – The software, or in this </w:t>
      </w:r>
      <w:r w:rsidRPr="006B6BB1">
        <w:t>case; game</w:t>
      </w:r>
      <w:r>
        <w:t xml:space="preserve">, must be created with the user at the forefront of the design.  The game should be compatible with current hardware systems that are currently on the market and the actual gameplay itself should be simple to understand. </w:t>
      </w:r>
    </w:p>
    <w:p w:rsidR="00BD5A39" w:rsidRDefault="000413FF" w:rsidP="000413FF">
      <w:pPr>
        <w:pStyle w:val="ListParagraph"/>
        <w:numPr>
          <w:ilvl w:val="0"/>
          <w:numId w:val="8"/>
        </w:numPr>
      </w:pPr>
      <w:r>
        <w:rPr>
          <w:i/>
        </w:rPr>
        <w:t xml:space="preserve">Secure </w:t>
      </w:r>
      <w:r>
        <w:t>– Whilst the consequences surrounding an unsecure game may not be as severe as other forms of software, it may still render a game unplayable should malicious users interfere with it.  This is especially true of online multiplayer games.</w:t>
      </w:r>
    </w:p>
    <w:p w:rsidR="000413FF" w:rsidRDefault="00BD5A39" w:rsidP="0016466E">
      <w:pPr>
        <w:pStyle w:val="ListParagraph"/>
        <w:numPr>
          <w:ilvl w:val="0"/>
          <w:numId w:val="8"/>
        </w:numPr>
      </w:pPr>
      <w:r>
        <w:rPr>
          <w:i/>
        </w:rPr>
        <w:t xml:space="preserve">Efficient </w:t>
      </w:r>
      <w:r>
        <w:t>– When the game is running on a user’s system, whether it is a PC or game console, it should not be an unnecessarily expensive in terms of memory usage or CPU/GPU cycles.  The game should be as optimised as possible to ensure that the users experience is as fluid and stable as possible.</w:t>
      </w:r>
    </w:p>
    <w:p w:rsidR="0016466E" w:rsidRPr="0063760F" w:rsidRDefault="0016466E" w:rsidP="0016466E">
      <w:pPr>
        <w:pStyle w:val="ListParagraph"/>
        <w:numPr>
          <w:ilvl w:val="0"/>
          <w:numId w:val="8"/>
        </w:numPr>
      </w:pPr>
      <w:r>
        <w:rPr>
          <w:i/>
        </w:rPr>
        <w:t xml:space="preserve">Maintainable </w:t>
      </w:r>
      <w:r>
        <w:t>– The finished product should allow for changes and upgrades to be made after it has been released.  This is so that any bugs found by users can be patched</w:t>
      </w:r>
      <w:r w:rsidR="00EC3B18">
        <w:t xml:space="preserve"> and ultimately the end user is always using the most up-to-date system.</w:t>
      </w:r>
    </w:p>
    <w:p w:rsidR="0063760F" w:rsidRDefault="0063760F" w:rsidP="0063760F"/>
    <w:p w:rsidR="0063760F" w:rsidRDefault="0063760F" w:rsidP="0063760F">
      <w:pPr>
        <w:pStyle w:val="Heading2"/>
        <w:numPr>
          <w:ilvl w:val="1"/>
          <w:numId w:val="6"/>
        </w:numPr>
      </w:pPr>
      <w:bookmarkStart w:id="4" w:name="_Toc1585315"/>
      <w:r>
        <w:t>Design Principles – Game Specific</w:t>
      </w:r>
      <w:bookmarkEnd w:id="4"/>
    </w:p>
    <w:p w:rsidR="0063760F" w:rsidRDefault="0063760F" w:rsidP="0063760F"/>
    <w:p w:rsidR="00EC3B18" w:rsidRDefault="00EC3B18" w:rsidP="0063760F">
      <w:r>
        <w:t>During the development of a game,</w:t>
      </w:r>
      <w:r w:rsidR="00CE005C">
        <w:t xml:space="preserve"> a process referred to as the Game Development </w:t>
      </w:r>
      <w:r w:rsidR="00D143D2">
        <w:t>Life Cycle (GDLC)</w:t>
      </w:r>
      <w:r w:rsidR="00CE005C">
        <w:t>,</w:t>
      </w:r>
      <w:r>
        <w:t xml:space="preserve"> there are many different design processes</w:t>
      </w:r>
      <w:r w:rsidR="000D43A4">
        <w:t xml:space="preserve"> </w:t>
      </w:r>
      <w:r w:rsidR="00F50790">
        <w:t>that ensure that the project has the best chance of success.</w:t>
      </w:r>
      <w:r w:rsidR="00FD407F">
        <w:t xml:space="preserve">  Although the GDLC can vary from </w:t>
      </w:r>
      <w:r w:rsidR="007C17E7">
        <w:t xml:space="preserve">company to company, the structure remains similar.  </w:t>
      </w:r>
      <w:r w:rsidR="00F50790">
        <w:t>The main topic headings</w:t>
      </w:r>
      <w:r w:rsidR="00983F85">
        <w:t xml:space="preserve"> Core Mechanics, Story and Narrative and Interactivity</w:t>
      </w:r>
      <w:r w:rsidR="00F50790">
        <w:t xml:space="preserve"> have been cited from </w:t>
      </w:r>
      <w:r w:rsidR="00F50790">
        <w:rPr>
          <w:i/>
        </w:rPr>
        <w:t xml:space="preserve">Rollings </w:t>
      </w:r>
      <w:r w:rsidR="00F50790">
        <w:t xml:space="preserve">and </w:t>
      </w:r>
      <w:r w:rsidR="00983F85">
        <w:rPr>
          <w:i/>
        </w:rPr>
        <w:t>Adams</w:t>
      </w:r>
      <w:sdt>
        <w:sdtPr>
          <w:rPr>
            <w:i/>
          </w:rPr>
          <w:id w:val="208160509"/>
          <w:citation/>
        </w:sdtPr>
        <w:sdtContent>
          <w:r w:rsidR="00F967E5">
            <w:rPr>
              <w:i/>
            </w:rPr>
            <w:fldChar w:fldCharType="begin"/>
          </w:r>
          <w:r w:rsidR="00F967E5">
            <w:rPr>
              <w:i/>
            </w:rPr>
            <w:instrText xml:space="preserve"> CITATION And03 \l 2057 </w:instrText>
          </w:r>
          <w:r w:rsidR="00F967E5">
            <w:rPr>
              <w:i/>
            </w:rPr>
            <w:fldChar w:fldCharType="separate"/>
          </w:r>
          <w:r w:rsidR="00F967E5">
            <w:rPr>
              <w:i/>
              <w:noProof/>
            </w:rPr>
            <w:t xml:space="preserve"> </w:t>
          </w:r>
          <w:r w:rsidR="00F967E5" w:rsidRPr="00F967E5">
            <w:rPr>
              <w:noProof/>
            </w:rPr>
            <w:t>[2]</w:t>
          </w:r>
          <w:r w:rsidR="00F967E5">
            <w:rPr>
              <w:i/>
            </w:rPr>
            <w:fldChar w:fldCharType="end"/>
          </w:r>
        </w:sdtContent>
      </w:sdt>
      <w:r w:rsidR="00983F85">
        <w:rPr>
          <w:i/>
        </w:rPr>
        <w:t>.</w:t>
      </w:r>
      <w:r w:rsidR="00395CC4">
        <w:t xml:space="preserve"> </w:t>
      </w:r>
    </w:p>
    <w:p w:rsidR="002B4C36" w:rsidRDefault="002B4C36" w:rsidP="0063760F"/>
    <w:p w:rsidR="002B4C36" w:rsidRPr="00395CC4" w:rsidRDefault="002B4C36" w:rsidP="0063760F"/>
    <w:p w:rsidR="002B4C36" w:rsidRDefault="00725EA2" w:rsidP="002B4C36">
      <w:pPr>
        <w:pStyle w:val="Heading3"/>
        <w:numPr>
          <w:ilvl w:val="2"/>
          <w:numId w:val="6"/>
        </w:numPr>
      </w:pPr>
      <w:bookmarkStart w:id="5" w:name="_Toc1585316"/>
      <w:r>
        <w:t>Core Mechanics</w:t>
      </w:r>
      <w:bookmarkEnd w:id="5"/>
    </w:p>
    <w:p w:rsidR="002B4C36" w:rsidRPr="002B4C36" w:rsidRDefault="002B4C36" w:rsidP="002B4C36"/>
    <w:p w:rsidR="00B55ACF" w:rsidRDefault="00B55ACF" w:rsidP="00B55ACF">
      <w:pPr>
        <w:pStyle w:val="ListParagraph"/>
        <w:numPr>
          <w:ilvl w:val="1"/>
          <w:numId w:val="10"/>
        </w:numPr>
      </w:pPr>
      <w:r>
        <w:t>Feedback</w:t>
      </w:r>
    </w:p>
    <w:p w:rsidR="00725EA2" w:rsidRDefault="00983A24" w:rsidP="00725EA2">
      <w:r>
        <w:t>One of the major functions that separate the gaming industry from other entertainment industries is feedback.  When a player uses an input device such as a keyboard or controller, every action that they make must perform an operation in the game.</w:t>
      </w:r>
    </w:p>
    <w:p w:rsidR="00B63B49" w:rsidRDefault="00B63B49" w:rsidP="00B55ACF">
      <w:pPr>
        <w:pStyle w:val="ListParagraph"/>
        <w:numPr>
          <w:ilvl w:val="1"/>
          <w:numId w:val="10"/>
        </w:numPr>
      </w:pPr>
      <w:r>
        <w:t>Rewards</w:t>
      </w:r>
    </w:p>
    <w:p w:rsidR="00382ADE" w:rsidRDefault="00252E9B" w:rsidP="004E5DFB">
      <w:r>
        <w:t xml:space="preserve">Rewards in games principles does not refer to the playable reward items that may be found such as coins or weapons.  It holds a much deeper and psychological standing and refers to </w:t>
      </w:r>
      <w:r w:rsidR="00B0447D">
        <w:t>what we as humans take from a game in terms of our mental health.  A study was</w:t>
      </w:r>
      <w:r w:rsidR="008F7A69">
        <w:t xml:space="preserve"> conducted by Ph.D. Scott Rigby</w:t>
      </w:r>
      <w:sdt>
        <w:sdtPr>
          <w:id w:val="1058435013"/>
          <w:citation/>
        </w:sdtPr>
        <w:sdtContent>
          <w:r w:rsidR="00F967E5">
            <w:fldChar w:fldCharType="begin"/>
          </w:r>
          <w:r w:rsidR="00F967E5">
            <w:instrText xml:space="preserve"> CITATION Ric06 \l 2057 </w:instrText>
          </w:r>
          <w:r w:rsidR="00F967E5">
            <w:fldChar w:fldCharType="separate"/>
          </w:r>
          <w:r w:rsidR="00F967E5">
            <w:rPr>
              <w:noProof/>
            </w:rPr>
            <w:t xml:space="preserve"> </w:t>
          </w:r>
          <w:r w:rsidR="00F967E5" w:rsidRPr="00F967E5">
            <w:rPr>
              <w:noProof/>
            </w:rPr>
            <w:t>[3]</w:t>
          </w:r>
          <w:r w:rsidR="00F967E5">
            <w:fldChar w:fldCharType="end"/>
          </w:r>
        </w:sdtContent>
      </w:sdt>
      <w:r w:rsidR="00F967E5">
        <w:t xml:space="preserve"> </w:t>
      </w:r>
      <w:r w:rsidR="001E38EC">
        <w:t xml:space="preserve">which studied </w:t>
      </w:r>
      <w:r w:rsidR="00CC385B">
        <w:t xml:space="preserve">the idea of people having </w:t>
      </w:r>
      <w:r w:rsidR="00F93C14">
        <w:t>two</w:t>
      </w:r>
      <w:r w:rsidR="00CC385B">
        <w:t xml:space="preserve"> ‘invisible needs’</w:t>
      </w:r>
      <w:r w:rsidR="00382ADE">
        <w:t>,</w:t>
      </w:r>
      <w:r w:rsidR="0071602E">
        <w:t xml:space="preserve"> that shall be examined below, by which we may feel our personal value.</w:t>
      </w:r>
      <w:r w:rsidR="00382ADE">
        <w:t xml:space="preserve"> </w:t>
      </w:r>
    </w:p>
    <w:p w:rsidR="0071602E" w:rsidRDefault="0071602E" w:rsidP="001D0640">
      <w:pPr>
        <w:pStyle w:val="ListParagraph"/>
        <w:numPr>
          <w:ilvl w:val="0"/>
          <w:numId w:val="11"/>
        </w:numPr>
      </w:pPr>
      <w:r w:rsidRPr="001D0640">
        <w:rPr>
          <w:i/>
        </w:rPr>
        <w:t>Competence</w:t>
      </w:r>
      <w:r>
        <w:t xml:space="preserve"> </w:t>
      </w:r>
      <w:r w:rsidR="00B370AE">
        <w:t>–</w:t>
      </w:r>
      <w:r w:rsidR="001D0640">
        <w:t xml:space="preserve"> </w:t>
      </w:r>
      <w:r w:rsidR="00B370AE">
        <w:t>The first need that is explored is competence, or the need to be tested.  Many modern games offer the player a chance to ‘level up’ or earn experience points should their in-game actions comply with the way in which the game wants us to play.  Generally, as the player progresses further and further into the game and their characters ‘level’ gets higher, the game will get harder and harder.  In this way, the person that is playing the game is constantly challenged and continues to find personal satisfaction</w:t>
      </w:r>
      <w:r w:rsidR="004D57E7">
        <w:t xml:space="preserve"> or competence</w:t>
      </w:r>
      <w:sdt>
        <w:sdtPr>
          <w:id w:val="-711571614"/>
          <w:citation/>
        </w:sdtPr>
        <w:sdtContent>
          <w:r w:rsidR="00F967E5">
            <w:fldChar w:fldCharType="begin"/>
          </w:r>
          <w:r w:rsidR="00F967E5">
            <w:instrText xml:space="preserve"> CITATION Ric06 \l 2057 </w:instrText>
          </w:r>
          <w:r w:rsidR="00F967E5">
            <w:fldChar w:fldCharType="separate"/>
          </w:r>
          <w:r w:rsidR="00F967E5">
            <w:rPr>
              <w:noProof/>
            </w:rPr>
            <w:t xml:space="preserve"> </w:t>
          </w:r>
          <w:r w:rsidR="00F967E5" w:rsidRPr="00F967E5">
            <w:rPr>
              <w:noProof/>
            </w:rPr>
            <w:t>[3]</w:t>
          </w:r>
          <w:r w:rsidR="00F967E5">
            <w:fldChar w:fldCharType="end"/>
          </w:r>
        </w:sdtContent>
      </w:sdt>
      <w:r w:rsidR="00F967E5">
        <w:t>.</w:t>
      </w:r>
    </w:p>
    <w:p w:rsidR="001D0640" w:rsidRDefault="001D0640" w:rsidP="001D0640">
      <w:pPr>
        <w:pStyle w:val="ListParagraph"/>
        <w:numPr>
          <w:ilvl w:val="0"/>
          <w:numId w:val="11"/>
        </w:numPr>
      </w:pPr>
      <w:r>
        <w:rPr>
          <w:i/>
        </w:rPr>
        <w:t xml:space="preserve">Autonomy - </w:t>
      </w:r>
      <w:r>
        <w:t xml:space="preserve">Humans naturally wish to feel important and in control in as many areas of life as possible.  </w:t>
      </w:r>
      <w:r w:rsidRPr="001D0640">
        <w:rPr>
          <w:color w:val="000000" w:themeColor="text1"/>
        </w:rPr>
        <w:t xml:space="preserve">Games </w:t>
      </w:r>
      <w:r>
        <w:t>are engineered to place the most importance on the positive experience of the player and this usually transcends into giving the player a vast amount of control within the game.</w:t>
      </w:r>
      <w:r w:rsidR="00727824">
        <w:t xml:space="preserve">  When a game starts to control the choices that players make, or force an action onto them, the level of autonomy decreases.</w:t>
      </w:r>
    </w:p>
    <w:p w:rsidR="00172D43" w:rsidRDefault="00172D43" w:rsidP="00172D43"/>
    <w:p w:rsidR="002B4C36" w:rsidRDefault="00725EA2" w:rsidP="002B4C36">
      <w:pPr>
        <w:pStyle w:val="Heading3"/>
        <w:numPr>
          <w:ilvl w:val="2"/>
          <w:numId w:val="6"/>
        </w:numPr>
      </w:pPr>
      <w:bookmarkStart w:id="6" w:name="_Toc1585317"/>
      <w:r>
        <w:t>Storytelling and Narrative</w:t>
      </w:r>
      <w:bookmarkEnd w:id="6"/>
    </w:p>
    <w:p w:rsidR="002B4C36" w:rsidRPr="002B4C36" w:rsidRDefault="002B4C36" w:rsidP="002B4C36"/>
    <w:p w:rsidR="00B55ACF" w:rsidRDefault="00B55ACF" w:rsidP="00B55ACF">
      <w:pPr>
        <w:pStyle w:val="ListParagraph"/>
        <w:numPr>
          <w:ilvl w:val="1"/>
          <w:numId w:val="10"/>
        </w:numPr>
      </w:pPr>
      <w:r>
        <w:t>Grounding the player</w:t>
      </w:r>
    </w:p>
    <w:p w:rsidR="002B4C36" w:rsidRDefault="00AD2E76" w:rsidP="002B4C36">
      <w:r>
        <w:t>Grounding the player refers to the notion that the player always knows what the current objective is.  At no point should the player feel as though there is no point to what they are doi</w:t>
      </w:r>
      <w:r w:rsidR="00170B64">
        <w:t xml:space="preserve">ng or be confused as to the goal.  Without the sense of placement within the game world, players will quickly become disinterested and simply stop playing.  </w:t>
      </w:r>
    </w:p>
    <w:p w:rsidR="00B63B49" w:rsidRDefault="00B63B49" w:rsidP="00B55ACF">
      <w:pPr>
        <w:pStyle w:val="ListParagraph"/>
        <w:numPr>
          <w:ilvl w:val="1"/>
          <w:numId w:val="10"/>
        </w:numPr>
      </w:pPr>
      <w:r>
        <w:t>Player empathy</w:t>
      </w:r>
    </w:p>
    <w:p w:rsidR="001D0116" w:rsidRDefault="001D0116" w:rsidP="001D0116">
      <w:r>
        <w:t xml:space="preserve">When designing a video game, the game developers must take into account the emotional and psychological state that they wish the player to be experiencing at different points of the story.  A game is so much more than a film or </w:t>
      </w:r>
      <w:r w:rsidR="009A665A">
        <w:t>television programme</w:t>
      </w:r>
      <w:r w:rsidR="002D0BD4">
        <w:t xml:space="preserve"> because it allows the player to take control of the protagonists and interact with non-playable characters (NPC’s).  With this kind of connection, emotional bonds can be made to various </w:t>
      </w:r>
      <w:r w:rsidR="00CF3BE8">
        <w:t>virtual entities.</w:t>
      </w:r>
    </w:p>
    <w:p w:rsidR="00CF3BE8" w:rsidRDefault="00CF3BE8" w:rsidP="001D0116"/>
    <w:p w:rsidR="00CF3BE8" w:rsidRDefault="00CF3BE8" w:rsidP="001D0116"/>
    <w:p w:rsidR="00CF3BE8" w:rsidRDefault="00725EA2" w:rsidP="00CF3BE8">
      <w:pPr>
        <w:pStyle w:val="Heading3"/>
        <w:numPr>
          <w:ilvl w:val="2"/>
          <w:numId w:val="6"/>
        </w:numPr>
      </w:pPr>
      <w:bookmarkStart w:id="7" w:name="_Toc1585318"/>
      <w:r>
        <w:t>Interactivity</w:t>
      </w:r>
      <w:bookmarkEnd w:id="7"/>
    </w:p>
    <w:p w:rsidR="00CF3BE8" w:rsidRPr="00CF3BE8" w:rsidRDefault="00CF3BE8" w:rsidP="00CF3BE8"/>
    <w:p w:rsidR="00B55ACF" w:rsidRDefault="00B55ACF" w:rsidP="00B55ACF">
      <w:pPr>
        <w:pStyle w:val="ListParagraph"/>
        <w:numPr>
          <w:ilvl w:val="1"/>
          <w:numId w:val="10"/>
        </w:numPr>
      </w:pPr>
      <w:r>
        <w:t>Immersion</w:t>
      </w:r>
    </w:p>
    <w:p w:rsidR="00D26F28" w:rsidRDefault="00CF3BE8" w:rsidP="00CF3BE8">
      <w:r>
        <w:t xml:space="preserve">Game immersion </w:t>
      </w:r>
      <w:r w:rsidR="00234AC7">
        <w:t>is an amalgamation of various different elements such as the story line</w:t>
      </w:r>
      <w:r w:rsidR="00D26F28">
        <w:t xml:space="preserve">, visual effects, audio and </w:t>
      </w:r>
      <w:r w:rsidR="00234AC7">
        <w:t xml:space="preserve">game mechanics that have been integrated with each other in such a way that it creates a seamless world in which the level of realism </w:t>
      </w:r>
      <w:r w:rsidR="00D26F28">
        <w:t>can detach</w:t>
      </w:r>
      <w:r w:rsidR="00012FC8">
        <w:t xml:space="preserve"> a player from actual reality</w:t>
      </w:r>
      <w:sdt>
        <w:sdtPr>
          <w:id w:val="-170413388"/>
          <w:citation/>
        </w:sdtPr>
        <w:sdtContent>
          <w:r w:rsidR="00F967E5">
            <w:fldChar w:fldCharType="begin"/>
          </w:r>
          <w:r w:rsidR="00F967E5">
            <w:instrText xml:space="preserve"> CITATION Pau14 \l 2057 </w:instrText>
          </w:r>
          <w:r w:rsidR="00F967E5">
            <w:fldChar w:fldCharType="separate"/>
          </w:r>
          <w:r w:rsidR="00F967E5">
            <w:rPr>
              <w:noProof/>
            </w:rPr>
            <w:t xml:space="preserve"> </w:t>
          </w:r>
          <w:r w:rsidR="00F967E5" w:rsidRPr="00F967E5">
            <w:rPr>
              <w:noProof/>
            </w:rPr>
            <w:t>[4]</w:t>
          </w:r>
          <w:r w:rsidR="00F967E5">
            <w:fldChar w:fldCharType="end"/>
          </w:r>
        </w:sdtContent>
      </w:sdt>
      <w:r w:rsidR="00D26F28">
        <w:t>.</w:t>
      </w:r>
      <w:r w:rsidR="009F565B">
        <w:t xml:space="preserve">  Immersion can be presented in three differing levels, which has been outlined below, whereby the immersive capabilities increase as the level increases</w:t>
      </w:r>
      <w:r w:rsidR="007B7FBD">
        <w:t>.</w:t>
      </w:r>
    </w:p>
    <w:p w:rsidR="001022C7" w:rsidRDefault="007B7FBD" w:rsidP="001022C7">
      <w:pPr>
        <w:pStyle w:val="ListParagraph"/>
        <w:numPr>
          <w:ilvl w:val="0"/>
          <w:numId w:val="12"/>
        </w:numPr>
      </w:pPr>
      <w:r>
        <w:t>Engagement</w:t>
      </w:r>
      <w:sdt>
        <w:sdtPr>
          <w:id w:val="-1422725475"/>
          <w:citation/>
        </w:sdtPr>
        <w:sdtContent>
          <w:r w:rsidR="00F967E5">
            <w:fldChar w:fldCharType="begin"/>
          </w:r>
          <w:r w:rsidR="00F967E5">
            <w:instrText xml:space="preserve"> CITATION Emi \l 2057 </w:instrText>
          </w:r>
          <w:r w:rsidR="00F967E5">
            <w:fldChar w:fldCharType="separate"/>
          </w:r>
          <w:r w:rsidR="00F967E5">
            <w:rPr>
              <w:noProof/>
            </w:rPr>
            <w:t xml:space="preserve"> </w:t>
          </w:r>
          <w:r w:rsidR="00F967E5" w:rsidRPr="00F967E5">
            <w:rPr>
              <w:noProof/>
            </w:rPr>
            <w:t>[5]</w:t>
          </w:r>
          <w:r w:rsidR="00F967E5">
            <w:fldChar w:fldCharType="end"/>
          </w:r>
        </w:sdtContent>
      </w:sdt>
      <w:r w:rsidR="001022C7">
        <w:t xml:space="preserve">- The lowest form of immersion is engagement.  The player needs only to physically play at this point. </w:t>
      </w:r>
    </w:p>
    <w:p w:rsidR="001022C7" w:rsidRDefault="007B7FBD" w:rsidP="00A4362D">
      <w:pPr>
        <w:pStyle w:val="ListParagraph"/>
        <w:numPr>
          <w:ilvl w:val="0"/>
          <w:numId w:val="12"/>
        </w:numPr>
      </w:pPr>
      <w:r>
        <w:t>Engrossment</w:t>
      </w:r>
      <w:sdt>
        <w:sdtPr>
          <w:id w:val="1985123218"/>
          <w:citation/>
        </w:sdtPr>
        <w:sdtContent>
          <w:r w:rsidR="00F967E5">
            <w:fldChar w:fldCharType="begin"/>
          </w:r>
          <w:r w:rsidR="00F967E5">
            <w:instrText xml:space="preserve"> CITATION Emi \l 2057 </w:instrText>
          </w:r>
          <w:r w:rsidR="00F967E5">
            <w:fldChar w:fldCharType="separate"/>
          </w:r>
          <w:r w:rsidR="00F967E5">
            <w:rPr>
              <w:noProof/>
            </w:rPr>
            <w:t xml:space="preserve"> </w:t>
          </w:r>
          <w:r w:rsidR="00F967E5" w:rsidRPr="00F967E5">
            <w:rPr>
              <w:noProof/>
            </w:rPr>
            <w:t>[5]</w:t>
          </w:r>
          <w:r w:rsidR="00F967E5">
            <w:fldChar w:fldCharType="end"/>
          </w:r>
        </w:sdtContent>
      </w:sdt>
      <w:r w:rsidR="001022C7">
        <w:t>– This is the level where players may start to lose sense of time and become emotionally invested in the game.</w:t>
      </w:r>
    </w:p>
    <w:p w:rsidR="007B7FBD" w:rsidRDefault="007B7FBD" w:rsidP="007B7FBD">
      <w:pPr>
        <w:pStyle w:val="ListParagraph"/>
        <w:numPr>
          <w:ilvl w:val="0"/>
          <w:numId w:val="12"/>
        </w:numPr>
      </w:pPr>
      <w:r>
        <w:t>Total Immersion</w:t>
      </w:r>
      <w:sdt>
        <w:sdtPr>
          <w:id w:val="1618561644"/>
          <w:citation/>
        </w:sdtPr>
        <w:sdtContent>
          <w:r w:rsidR="00F967E5">
            <w:fldChar w:fldCharType="begin"/>
          </w:r>
          <w:r w:rsidR="00F967E5">
            <w:instrText xml:space="preserve"> CITATION Emi \l 2057 </w:instrText>
          </w:r>
          <w:r w:rsidR="00F967E5">
            <w:fldChar w:fldCharType="separate"/>
          </w:r>
          <w:r w:rsidR="00F967E5">
            <w:rPr>
              <w:noProof/>
            </w:rPr>
            <w:t xml:space="preserve"> </w:t>
          </w:r>
          <w:r w:rsidR="00F967E5" w:rsidRPr="00F967E5">
            <w:rPr>
              <w:noProof/>
            </w:rPr>
            <w:t>[5]</w:t>
          </w:r>
          <w:r w:rsidR="00F967E5">
            <w:fldChar w:fldCharType="end"/>
          </w:r>
        </w:sdtContent>
      </w:sdt>
      <w:r w:rsidR="001022C7">
        <w:t>– Players that have reached this level of immersion may feel disconnected from reality and feel a total and uninterrupted sense of attachment to the game.</w:t>
      </w:r>
    </w:p>
    <w:p w:rsidR="00F967E5" w:rsidRDefault="00F967E5" w:rsidP="00F967E5"/>
    <w:p w:rsidR="00B9111F" w:rsidRDefault="002E0899" w:rsidP="008E268D">
      <w:pPr>
        <w:pStyle w:val="Heading2"/>
        <w:numPr>
          <w:ilvl w:val="1"/>
          <w:numId w:val="6"/>
        </w:numPr>
      </w:pPr>
      <w:r>
        <w:t xml:space="preserve"> </w:t>
      </w:r>
      <w:bookmarkStart w:id="8" w:name="_Toc1585319"/>
      <w:r w:rsidR="004C64F0">
        <w:t>Usability and User Experience</w:t>
      </w:r>
      <w:bookmarkEnd w:id="8"/>
    </w:p>
    <w:p w:rsidR="00BD6D9C" w:rsidRDefault="00BD6D9C" w:rsidP="00BD6D9C"/>
    <w:p w:rsidR="00BD6D9C" w:rsidRDefault="00BD6D9C" w:rsidP="008E268D">
      <w:pPr>
        <w:pStyle w:val="Heading3"/>
        <w:numPr>
          <w:ilvl w:val="2"/>
          <w:numId w:val="6"/>
        </w:numPr>
      </w:pPr>
      <w:bookmarkStart w:id="9" w:name="_Toc1585320"/>
      <w:r>
        <w:t>What is Usability?</w:t>
      </w:r>
      <w:bookmarkEnd w:id="9"/>
    </w:p>
    <w:p w:rsidR="000E59E9" w:rsidRDefault="000E59E9" w:rsidP="000E59E9"/>
    <w:p w:rsidR="00315298" w:rsidRDefault="000E59E9" w:rsidP="000E59E9">
      <w:r>
        <w:t xml:space="preserve">When a user interacts with a product, a measure of how simple the interface is to understand, how easy it is to learn how to operate the product from the very first time using it and </w:t>
      </w:r>
      <w:r w:rsidR="00501FB5">
        <w:t xml:space="preserve">whether or not it is a viable option for real-world use </w:t>
      </w:r>
      <w:r w:rsidR="00315298">
        <w:t>is regarded to be the usability</w:t>
      </w:r>
      <w:sdt>
        <w:sdtPr>
          <w:id w:val="-1506746982"/>
          <w:citation/>
        </w:sdtPr>
        <w:sdtContent>
          <w:r w:rsidR="00F967E5">
            <w:fldChar w:fldCharType="begin"/>
          </w:r>
          <w:r w:rsidR="00F967E5">
            <w:instrText xml:space="preserve"> CITATION Nig91 \l 2057 </w:instrText>
          </w:r>
          <w:r w:rsidR="00F967E5">
            <w:fldChar w:fldCharType="separate"/>
          </w:r>
          <w:r w:rsidR="00F967E5">
            <w:rPr>
              <w:noProof/>
            </w:rPr>
            <w:t xml:space="preserve"> </w:t>
          </w:r>
          <w:r w:rsidR="00F967E5" w:rsidRPr="00F967E5">
            <w:rPr>
              <w:noProof/>
            </w:rPr>
            <w:t>[6]</w:t>
          </w:r>
          <w:r w:rsidR="00F967E5">
            <w:fldChar w:fldCharType="end"/>
          </w:r>
        </w:sdtContent>
      </w:sdt>
      <w:r w:rsidR="00501FB5">
        <w:t>.</w:t>
      </w:r>
      <w:r w:rsidR="00315298">
        <w:t xml:space="preserve">  It can be broken down into five areas that further explain its qualities.</w:t>
      </w:r>
    </w:p>
    <w:p w:rsidR="000E59E9" w:rsidRDefault="00315298" w:rsidP="00315298">
      <w:pPr>
        <w:pStyle w:val="ListParagraph"/>
        <w:numPr>
          <w:ilvl w:val="0"/>
          <w:numId w:val="13"/>
        </w:numPr>
      </w:pPr>
      <w:r>
        <w:t>- Ease of Understanding – Level of comprehension of control of the product on first time use.</w:t>
      </w:r>
    </w:p>
    <w:p w:rsidR="00315298" w:rsidRDefault="00315298" w:rsidP="00315298">
      <w:pPr>
        <w:pStyle w:val="ListParagraph"/>
        <w:numPr>
          <w:ilvl w:val="0"/>
          <w:numId w:val="13"/>
        </w:numPr>
      </w:pPr>
      <w:r>
        <w:t>- Efficiency – The speed in which tasks can be completed by the user.</w:t>
      </w:r>
    </w:p>
    <w:p w:rsidR="00315298" w:rsidRDefault="00315298" w:rsidP="00315298">
      <w:pPr>
        <w:pStyle w:val="ListParagraph"/>
        <w:numPr>
          <w:ilvl w:val="0"/>
          <w:numId w:val="13"/>
        </w:numPr>
      </w:pPr>
      <w:r>
        <w:t>- Memory Mapping – The user’s ability to use the product efficiently after a considerable break from use.</w:t>
      </w:r>
    </w:p>
    <w:p w:rsidR="00315298" w:rsidRDefault="00315298" w:rsidP="00315298">
      <w:pPr>
        <w:pStyle w:val="ListParagraph"/>
        <w:numPr>
          <w:ilvl w:val="0"/>
          <w:numId w:val="13"/>
        </w:numPr>
      </w:pPr>
      <w:r>
        <w:t>- Common Mistakes – The number of mistakes that a user makes may provide insight to potential problems with the user interface (UI).</w:t>
      </w:r>
    </w:p>
    <w:p w:rsidR="00315298" w:rsidRPr="00716EC8" w:rsidRDefault="00315298" w:rsidP="00716EC8">
      <w:pPr>
        <w:pStyle w:val="ListParagraph"/>
        <w:numPr>
          <w:ilvl w:val="0"/>
          <w:numId w:val="13"/>
        </w:numPr>
      </w:pPr>
      <w:r>
        <w:t>- Overall Satisfaction – The level of enjoyment or satisfaction expressed by the user.</w:t>
      </w:r>
    </w:p>
    <w:p w:rsidR="00716EC8" w:rsidRDefault="00716EC8" w:rsidP="008E268D">
      <w:pPr>
        <w:pStyle w:val="Heading3"/>
        <w:numPr>
          <w:ilvl w:val="2"/>
          <w:numId w:val="6"/>
        </w:numPr>
      </w:pPr>
      <w:bookmarkStart w:id="10" w:name="_Toc1585321"/>
      <w:r>
        <w:t>What is User Experience (UX)?</w:t>
      </w:r>
      <w:bookmarkEnd w:id="10"/>
    </w:p>
    <w:p w:rsidR="00716EC8" w:rsidRDefault="00716EC8" w:rsidP="00716EC8"/>
    <w:p w:rsidR="00785A1C" w:rsidRDefault="003B61CA" w:rsidP="00B9111F">
      <w:r>
        <w:t>When designing the user experience, the main goal is to create as many positive feelings and emotions as possible.</w:t>
      </w:r>
      <w:r w:rsidR="00C2052A">
        <w:t xml:space="preserve">  The combined outcome of the visual and audible media, alongside the interactiv</w:t>
      </w:r>
      <w:r w:rsidR="00F26E7A">
        <w:t>e element of a game, develops a mental impression that that is imprinted onto the user and can be referred to as the user experience</w:t>
      </w:r>
      <w:sdt>
        <w:sdtPr>
          <w:id w:val="373044779"/>
          <w:citation/>
        </w:sdtPr>
        <w:sdtContent>
          <w:r w:rsidR="002E0899">
            <w:fldChar w:fldCharType="begin"/>
          </w:r>
          <w:r w:rsidR="002E0899">
            <w:instrText xml:space="preserve"> CITATION Con14 \l 2057 </w:instrText>
          </w:r>
          <w:r w:rsidR="002E0899">
            <w:fldChar w:fldCharType="separate"/>
          </w:r>
          <w:r w:rsidR="002E0899">
            <w:rPr>
              <w:noProof/>
            </w:rPr>
            <w:t xml:space="preserve"> </w:t>
          </w:r>
          <w:r w:rsidR="002E0899" w:rsidRPr="002E0899">
            <w:rPr>
              <w:noProof/>
            </w:rPr>
            <w:t>[7]</w:t>
          </w:r>
          <w:r w:rsidR="002E0899">
            <w:fldChar w:fldCharType="end"/>
          </w:r>
        </w:sdtContent>
      </w:sdt>
      <w:r w:rsidR="00F26E7A">
        <w:t>.</w:t>
      </w:r>
      <w:r w:rsidR="00315298">
        <w:t xml:space="preserve">  Many things may </w:t>
      </w:r>
      <w:r w:rsidR="00056502">
        <w:t>affect</w:t>
      </w:r>
      <w:r w:rsidR="00315298">
        <w:t xml:space="preserve"> the users </w:t>
      </w:r>
      <w:r w:rsidR="00056502">
        <w:t>experience when playing a game and some examples have been provided below.</w:t>
      </w:r>
    </w:p>
    <w:p w:rsidR="00056502" w:rsidRDefault="00056502" w:rsidP="00056502">
      <w:pPr>
        <w:pStyle w:val="ListParagraph"/>
        <w:numPr>
          <w:ilvl w:val="0"/>
          <w:numId w:val="14"/>
        </w:numPr>
      </w:pPr>
      <w:r>
        <w:t>– Storyline – If the narrative of the game is unappealing then it will negatively affect the user’s experience.</w:t>
      </w:r>
    </w:p>
    <w:p w:rsidR="00056502" w:rsidRDefault="00056502" w:rsidP="00056502">
      <w:pPr>
        <w:pStyle w:val="ListParagraph"/>
        <w:numPr>
          <w:ilvl w:val="0"/>
          <w:numId w:val="14"/>
        </w:numPr>
      </w:pPr>
      <w:r>
        <w:t xml:space="preserve"> - Poor control – Should the control system of the game be too complicated then the user will spend more time struggling to play than actually enjoying the game.</w:t>
      </w:r>
    </w:p>
    <w:p w:rsidR="00056502" w:rsidRDefault="00056502" w:rsidP="00056502">
      <w:pPr>
        <w:pStyle w:val="ListParagraph"/>
        <w:numPr>
          <w:ilvl w:val="0"/>
          <w:numId w:val="14"/>
        </w:numPr>
      </w:pPr>
      <w:r>
        <w:t>– Difficulty – The difficulty of the game should be set to a standard that will satisfy the average player.  Preferably different difficulty levels should be available.</w:t>
      </w:r>
    </w:p>
    <w:p w:rsidR="008E268D" w:rsidRDefault="00056502" w:rsidP="008E268D">
      <w:pPr>
        <w:pStyle w:val="ListParagraph"/>
        <w:numPr>
          <w:ilvl w:val="0"/>
          <w:numId w:val="14"/>
        </w:numPr>
      </w:pPr>
      <w:r>
        <w:t xml:space="preserve">– Output – Whether graphically or audibly, if the player senses disruptions or bug being displayed on the screen, this will negatively impact the </w:t>
      </w:r>
      <w:r w:rsidR="008E268D">
        <w:t>player’s</w:t>
      </w:r>
      <w:r>
        <w:t xml:space="preserve"> experience. </w:t>
      </w:r>
    </w:p>
    <w:p w:rsidR="008E268D" w:rsidRDefault="008E268D" w:rsidP="008E268D"/>
    <w:p w:rsidR="008E268D" w:rsidRDefault="008E268D" w:rsidP="008E268D">
      <w:pPr>
        <w:pStyle w:val="Heading1"/>
        <w:numPr>
          <w:ilvl w:val="0"/>
          <w:numId w:val="10"/>
        </w:numPr>
      </w:pPr>
      <w:bookmarkStart w:id="11" w:name="_Toc1585322"/>
      <w:r>
        <w:t>Requirements</w:t>
      </w:r>
      <w:bookmarkEnd w:id="11"/>
    </w:p>
    <w:p w:rsidR="005E6D2F" w:rsidRDefault="005E6D2F" w:rsidP="005E6D2F"/>
    <w:p w:rsidR="005E6D2F" w:rsidRDefault="005E6D2F" w:rsidP="005E6D2F">
      <w:pPr>
        <w:pStyle w:val="Heading2"/>
        <w:numPr>
          <w:ilvl w:val="1"/>
          <w:numId w:val="11"/>
        </w:numPr>
      </w:pPr>
      <w:bookmarkStart w:id="12" w:name="_Toc1585323"/>
      <w:r>
        <w:t>Brief Description</w:t>
      </w:r>
      <w:bookmarkEnd w:id="12"/>
    </w:p>
    <w:p w:rsidR="005E6D2F" w:rsidRDefault="005E6D2F" w:rsidP="00425E0D"/>
    <w:p w:rsidR="00436003" w:rsidRDefault="00436003" w:rsidP="00425E0D">
      <w:r>
        <w:t>The proposed game idea is a</w:t>
      </w:r>
      <w:r w:rsidR="005E7A1F">
        <w:t xml:space="preserve"> 3D</w:t>
      </w:r>
      <w:r>
        <w:t xml:space="preserve"> </w:t>
      </w:r>
      <w:r w:rsidR="005E7A1F">
        <w:t>exploration/puzzle game set in a dungeon.</w:t>
      </w:r>
      <w:r w:rsidR="00841A04">
        <w:t xml:space="preserve">  </w:t>
      </w:r>
      <w:r w:rsidR="005E7A1F">
        <w:t>When the player is spawned into the game, the only functionality they have is the ability to walk.  They cannot run, jump or duck.  Spawning in alongside the player will be various letters and power-ups.  The letters contain information about what the player must do in order to escape the level and the power-ups allow the player the ability to run, jump and duck.</w:t>
      </w:r>
      <w:r w:rsidR="00841A04">
        <w:t xml:space="preserve">  The objective of each level is for the player to reach the portal that will take them to the next level.  The portal is guarded by a key, once the player has found all loot, this key will spawn somewhere on the map along with a monster that will begin to chase the player.  They must reach the portal before the monster reaches them.  Once the player reaches the portal on the final level, the game is complete.</w:t>
      </w:r>
    </w:p>
    <w:p w:rsidR="00425E0D" w:rsidRDefault="006A1A11" w:rsidP="006A1A11">
      <w:pPr>
        <w:pStyle w:val="Heading2"/>
        <w:numPr>
          <w:ilvl w:val="1"/>
          <w:numId w:val="11"/>
        </w:numPr>
      </w:pPr>
      <w:bookmarkStart w:id="13" w:name="_Toc1585324"/>
      <w:r>
        <w:t>Rules of the Game</w:t>
      </w:r>
      <w:bookmarkEnd w:id="13"/>
    </w:p>
    <w:p w:rsidR="006A1A11" w:rsidRDefault="006A1A11" w:rsidP="006A1A11"/>
    <w:p w:rsidR="00E402B5" w:rsidRPr="002E0899" w:rsidRDefault="006A1A11" w:rsidP="005E6D2F">
      <w:pPr>
        <w:rPr>
          <w:rFonts w:ascii="Arial" w:eastAsiaTheme="majorEastAsia" w:hAnsi="Arial" w:cstheme="majorBidi"/>
          <w:color w:val="2F5496" w:themeColor="accent1" w:themeShade="BF"/>
          <w:sz w:val="26"/>
          <w:szCs w:val="26"/>
        </w:rPr>
      </w:pPr>
      <w:r>
        <w:t xml:space="preserve">The game starts with an introduction page that will explain to the player exactly what they will need to do to complete each level.  The general idea of each level is that the player is in a constant race against the clock </w:t>
      </w:r>
      <w:proofErr w:type="gramStart"/>
      <w:r>
        <w:t>in order to</w:t>
      </w:r>
      <w:proofErr w:type="gramEnd"/>
      <w:r>
        <w:t xml:space="preserve"> find key that is randomly spawned somewhere inside the maze.  The key will unlock a gate that leads into the final room where the player can then interact with a chest that takes them to the next level.</w:t>
      </w:r>
    </w:p>
    <w:p w:rsidR="008E268D" w:rsidRDefault="008E268D" w:rsidP="008E268D">
      <w:pPr>
        <w:pStyle w:val="Heading1"/>
        <w:numPr>
          <w:ilvl w:val="0"/>
          <w:numId w:val="10"/>
        </w:numPr>
      </w:pPr>
      <w:bookmarkStart w:id="14" w:name="_Toc1585325"/>
      <w:r>
        <w:t>Design</w:t>
      </w:r>
      <w:bookmarkEnd w:id="14"/>
    </w:p>
    <w:p w:rsidR="005E6D2F" w:rsidRDefault="005E6D2F" w:rsidP="005E6D2F"/>
    <w:p w:rsidR="005E6D2F" w:rsidRDefault="005E6D2F" w:rsidP="005E6D2F">
      <w:pPr>
        <w:pStyle w:val="Heading2"/>
      </w:pPr>
      <w:bookmarkStart w:id="15" w:name="_Toc1585326"/>
      <w:r>
        <w:t xml:space="preserve">3.1 </w:t>
      </w:r>
      <w:r w:rsidR="00307A9D">
        <w:t>Observer Pattern</w:t>
      </w:r>
      <w:bookmarkEnd w:id="15"/>
    </w:p>
    <w:p w:rsidR="00666686" w:rsidRDefault="00666686" w:rsidP="00666686"/>
    <w:p w:rsidR="00666686" w:rsidRPr="00666686" w:rsidRDefault="00666686" w:rsidP="00666686">
      <w:r>
        <w:t xml:space="preserve">The Observer Pattern has been implemented in the design of this game to allow multiple states to be changed from a single, broadcasted event.  The Observer Pattern involves at least two elements, the subject and the observer.  The subject is responsible for sending out a broadcast upon a condition being met, whilst the </w:t>
      </w:r>
      <w:r w:rsidR="00B935DD">
        <w:t>observer’s role is to constantly listen for the sent broadcast and presumably update a variable or set of variables upon receiving it</w:t>
      </w:r>
      <w:sdt>
        <w:sdtPr>
          <w:id w:val="1812123784"/>
          <w:citation/>
        </w:sdtPr>
        <w:sdtContent>
          <w:r w:rsidR="002E0899">
            <w:fldChar w:fldCharType="begin"/>
          </w:r>
          <w:r w:rsidR="002E0899">
            <w:instrText xml:space="preserve"> CITATION Obj19 \l 2057 </w:instrText>
          </w:r>
          <w:r w:rsidR="002E0899">
            <w:fldChar w:fldCharType="separate"/>
          </w:r>
          <w:r w:rsidR="002E0899">
            <w:rPr>
              <w:noProof/>
            </w:rPr>
            <w:t xml:space="preserve"> </w:t>
          </w:r>
          <w:r w:rsidR="002E0899" w:rsidRPr="002E0899">
            <w:rPr>
              <w:noProof/>
            </w:rPr>
            <w:t>[8]</w:t>
          </w:r>
          <w:r w:rsidR="002E0899">
            <w:fldChar w:fldCharType="end"/>
          </w:r>
        </w:sdtContent>
      </w:sdt>
      <w:r w:rsidR="00B935DD">
        <w:t xml:space="preserve">.  </w:t>
      </w:r>
    </w:p>
    <w:p w:rsidR="00B767F5" w:rsidRDefault="008E268D" w:rsidP="00B767F5">
      <w:pPr>
        <w:pStyle w:val="Heading1"/>
        <w:numPr>
          <w:ilvl w:val="0"/>
          <w:numId w:val="10"/>
        </w:numPr>
      </w:pPr>
      <w:bookmarkStart w:id="16" w:name="_Toc1585327"/>
      <w:r>
        <w:t>Implementation</w:t>
      </w:r>
      <w:bookmarkEnd w:id="16"/>
    </w:p>
    <w:p w:rsidR="006D2B90" w:rsidRDefault="00B767F5" w:rsidP="006D2B90">
      <w:r>
        <w:t>Th</w:t>
      </w:r>
      <w:r w:rsidR="006D2B90">
        <w:t>e aim of this section is to provide information surrounding the key classes/scripts that held an integral role in the application.  Each script shall be examined, and areas covered will include its name, purpose, key features and the type of objects that it is attached t</w:t>
      </w:r>
      <w:r w:rsidR="004913CB">
        <w:t>o.</w:t>
      </w:r>
    </w:p>
    <w:p w:rsidR="004913CB" w:rsidRDefault="004913CB" w:rsidP="004913CB">
      <w:pPr>
        <w:pStyle w:val="Heading2"/>
        <w:numPr>
          <w:ilvl w:val="1"/>
          <w:numId w:val="14"/>
        </w:numPr>
      </w:pPr>
      <w:bookmarkStart w:id="17" w:name="_Toc1585328"/>
      <w:r>
        <w:t>PickUp Script</w:t>
      </w:r>
      <w:bookmarkEnd w:id="17"/>
    </w:p>
    <w:p w:rsidR="004913CB" w:rsidRPr="004913CB" w:rsidRDefault="004913CB" w:rsidP="004913CB"/>
    <w:tbl>
      <w:tblPr>
        <w:tblStyle w:val="TableGrid"/>
        <w:tblW w:w="0" w:type="auto"/>
        <w:tblLook w:val="04A0" w:firstRow="1" w:lastRow="0" w:firstColumn="1" w:lastColumn="0" w:noHBand="0" w:noVBand="1"/>
      </w:tblPr>
      <w:tblGrid>
        <w:gridCol w:w="1555"/>
        <w:gridCol w:w="7461"/>
      </w:tblGrid>
      <w:tr w:rsidR="006D2B90" w:rsidTr="006D2B90">
        <w:tc>
          <w:tcPr>
            <w:tcW w:w="1555" w:type="dxa"/>
            <w:shd w:val="clear" w:color="auto" w:fill="5B9BD5" w:themeFill="accent5"/>
          </w:tcPr>
          <w:p w:rsidR="006D2B90" w:rsidRPr="006D2B90" w:rsidRDefault="006D2B90" w:rsidP="006D2B90">
            <w:pPr>
              <w:jc w:val="center"/>
              <w:rPr>
                <w:b/>
              </w:rPr>
            </w:pPr>
            <w:r w:rsidRPr="006D2B90">
              <w:rPr>
                <w:b/>
              </w:rPr>
              <w:t>Field</w:t>
            </w:r>
          </w:p>
        </w:tc>
        <w:tc>
          <w:tcPr>
            <w:tcW w:w="7461" w:type="dxa"/>
            <w:shd w:val="clear" w:color="auto" w:fill="5B9BD5" w:themeFill="accent5"/>
          </w:tcPr>
          <w:p w:rsidR="006D2B90" w:rsidRPr="006D2B90" w:rsidRDefault="006D2B90" w:rsidP="006D2B90">
            <w:pPr>
              <w:jc w:val="center"/>
              <w:rPr>
                <w:b/>
              </w:rPr>
            </w:pPr>
            <w:r w:rsidRPr="006D2B90">
              <w:rPr>
                <w:b/>
              </w:rPr>
              <w:t>Description</w:t>
            </w:r>
          </w:p>
        </w:tc>
      </w:tr>
      <w:tr w:rsidR="006D2B90" w:rsidTr="006D2B90">
        <w:tc>
          <w:tcPr>
            <w:tcW w:w="1555" w:type="dxa"/>
          </w:tcPr>
          <w:p w:rsidR="006D2B90" w:rsidRDefault="006D2B90" w:rsidP="006D2B90">
            <w:r>
              <w:t>Name</w:t>
            </w:r>
          </w:p>
        </w:tc>
        <w:tc>
          <w:tcPr>
            <w:tcW w:w="7461" w:type="dxa"/>
          </w:tcPr>
          <w:p w:rsidR="006D2B90" w:rsidRDefault="006D2B90" w:rsidP="006D2B90">
            <w:r>
              <w:t>PickUp</w:t>
            </w:r>
          </w:p>
        </w:tc>
      </w:tr>
      <w:tr w:rsidR="006D2B90" w:rsidTr="006D2B90">
        <w:tc>
          <w:tcPr>
            <w:tcW w:w="1555" w:type="dxa"/>
          </w:tcPr>
          <w:p w:rsidR="006D2B90" w:rsidRDefault="006D2B90" w:rsidP="006D2B90">
            <w:r>
              <w:t>Purpose</w:t>
            </w:r>
          </w:p>
        </w:tc>
        <w:tc>
          <w:tcPr>
            <w:tcW w:w="7461" w:type="dxa"/>
          </w:tcPr>
          <w:p w:rsidR="006D2B90" w:rsidRDefault="006D2B90" w:rsidP="006D2B90">
            <w:r>
              <w:t xml:space="preserve">The purpose of this script is to gain the ability of attaching it to any game object and immediately have the player able to collect that item.   </w:t>
            </w:r>
          </w:p>
        </w:tc>
      </w:tr>
      <w:tr w:rsidR="006D2B90" w:rsidTr="006D2B90">
        <w:tc>
          <w:tcPr>
            <w:tcW w:w="1555" w:type="dxa"/>
          </w:tcPr>
          <w:p w:rsidR="006D2B90" w:rsidRDefault="006D2B90" w:rsidP="006D2B90">
            <w:r>
              <w:t>Key Features</w:t>
            </w:r>
          </w:p>
        </w:tc>
        <w:tc>
          <w:tcPr>
            <w:tcW w:w="7461" w:type="dxa"/>
          </w:tcPr>
          <w:p w:rsidR="006D2B90" w:rsidRDefault="006D2B90" w:rsidP="006D2B90">
            <w:pPr>
              <w:pStyle w:val="ListParagraph"/>
              <w:numPr>
                <w:ilvl w:val="0"/>
                <w:numId w:val="16"/>
              </w:numPr>
            </w:pPr>
            <w:r>
              <w:t>It contains a Unity Event</w:t>
            </w:r>
          </w:p>
          <w:p w:rsidR="006D2B90" w:rsidRDefault="006D2B90" w:rsidP="006D2B90">
            <w:pPr>
              <w:pStyle w:val="ListParagraph"/>
              <w:numPr>
                <w:ilvl w:val="0"/>
                <w:numId w:val="16"/>
              </w:numPr>
            </w:pPr>
            <w:r>
              <w:t>It waits for a mouse click</w:t>
            </w:r>
          </w:p>
          <w:p w:rsidR="006D2B90" w:rsidRDefault="006D2B90" w:rsidP="006D2B90">
            <w:pPr>
              <w:pStyle w:val="ListParagraph"/>
              <w:numPr>
                <w:ilvl w:val="0"/>
                <w:numId w:val="16"/>
              </w:numPr>
            </w:pPr>
            <w:r>
              <w:t>It updates the Inventory</w:t>
            </w:r>
          </w:p>
          <w:p w:rsidR="006D2B90" w:rsidRDefault="006D2B90" w:rsidP="006D2B90">
            <w:pPr>
              <w:pStyle w:val="ListParagraph"/>
              <w:numPr>
                <w:ilvl w:val="0"/>
                <w:numId w:val="16"/>
              </w:numPr>
            </w:pPr>
            <w:r>
              <w:t xml:space="preserve">It </w:t>
            </w:r>
            <w:r w:rsidR="00864027">
              <w:t>contains triggers for the player</w:t>
            </w:r>
          </w:p>
        </w:tc>
      </w:tr>
      <w:tr w:rsidR="006D2B90" w:rsidTr="006D2B90">
        <w:tc>
          <w:tcPr>
            <w:tcW w:w="1555" w:type="dxa"/>
          </w:tcPr>
          <w:p w:rsidR="006D2B90" w:rsidRDefault="006D2B90" w:rsidP="006D2B90">
            <w:r>
              <w:t>Attached objects</w:t>
            </w:r>
          </w:p>
        </w:tc>
        <w:tc>
          <w:tcPr>
            <w:tcW w:w="7461" w:type="dxa"/>
          </w:tcPr>
          <w:p w:rsidR="006D2B90" w:rsidRDefault="00864027" w:rsidP="004913CB">
            <w:pPr>
              <w:keepNext/>
            </w:pPr>
            <w:r>
              <w:t>Any objects that will need to be collected, in this case the script is attached to the key.</w:t>
            </w:r>
          </w:p>
        </w:tc>
      </w:tr>
    </w:tbl>
    <w:p w:rsidR="004913CB" w:rsidRDefault="004913CB" w:rsidP="004913CB">
      <w:pPr>
        <w:pStyle w:val="Caption"/>
        <w:jc w:val="right"/>
      </w:pPr>
      <w:r>
        <w:t xml:space="preserve">Table </w:t>
      </w:r>
      <w:r w:rsidR="00A4362D">
        <w:rPr>
          <w:noProof/>
        </w:rPr>
        <w:fldChar w:fldCharType="begin"/>
      </w:r>
      <w:r w:rsidR="00A4362D">
        <w:rPr>
          <w:noProof/>
        </w:rPr>
        <w:instrText xml:space="preserve"> SEQ Table \* ARABIC </w:instrText>
      </w:r>
      <w:r w:rsidR="00A4362D">
        <w:rPr>
          <w:noProof/>
        </w:rPr>
        <w:fldChar w:fldCharType="separate"/>
      </w:r>
      <w:r w:rsidR="000374FA">
        <w:rPr>
          <w:noProof/>
        </w:rPr>
        <w:t>1</w:t>
      </w:r>
      <w:r w:rsidR="00A4362D">
        <w:rPr>
          <w:noProof/>
        </w:rPr>
        <w:fldChar w:fldCharType="end"/>
      </w:r>
      <w:r>
        <w:t xml:space="preserve"> - PickUp Script</w:t>
      </w:r>
    </w:p>
    <w:p w:rsidR="004913CB" w:rsidRDefault="004913CB" w:rsidP="004913CB">
      <w:r>
        <w:t>Found below are two screenshots that depict the PickUp script in action.  The first screenshot (Figure 1) is just before the key is picked up whilst the second screenshot (Figure 2) is moments after the key has been clicked on by the player.</w:t>
      </w:r>
    </w:p>
    <w:p w:rsidR="004913CB" w:rsidRDefault="004913CB" w:rsidP="004913CB">
      <w:pPr>
        <w:keepNext/>
        <w:jc w:val="center"/>
      </w:pPr>
      <w:r>
        <w:rPr>
          <w:noProof/>
        </w:rPr>
        <w:drawing>
          <wp:inline distT="0" distB="0" distL="0" distR="0" wp14:anchorId="6C6BE56C" wp14:editId="024D4192">
            <wp:extent cx="4748335" cy="24767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y missi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73148" cy="2489694"/>
                    </a:xfrm>
                    <a:prstGeom prst="rect">
                      <a:avLst/>
                    </a:prstGeom>
                  </pic:spPr>
                </pic:pic>
              </a:graphicData>
            </a:graphic>
          </wp:inline>
        </w:drawing>
      </w:r>
    </w:p>
    <w:p w:rsidR="004913CB" w:rsidRDefault="004913CB" w:rsidP="004913CB">
      <w:pPr>
        <w:pStyle w:val="Caption"/>
        <w:jc w:val="right"/>
      </w:pPr>
      <w:r>
        <w:t>Figure 1 - The key, moments before the PickUp script is implemented</w:t>
      </w:r>
    </w:p>
    <w:p w:rsidR="004913CB" w:rsidRDefault="004913CB" w:rsidP="004913CB">
      <w:pPr>
        <w:keepNext/>
        <w:jc w:val="center"/>
      </w:pPr>
      <w:r>
        <w:rPr>
          <w:noProof/>
        </w:rPr>
        <w:drawing>
          <wp:inline distT="0" distB="0" distL="0" distR="0">
            <wp:extent cx="4897384" cy="252519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y Fou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14638" cy="2534094"/>
                    </a:xfrm>
                    <a:prstGeom prst="rect">
                      <a:avLst/>
                    </a:prstGeom>
                  </pic:spPr>
                </pic:pic>
              </a:graphicData>
            </a:graphic>
          </wp:inline>
        </w:drawing>
      </w:r>
    </w:p>
    <w:p w:rsidR="004913CB" w:rsidRPr="004913CB" w:rsidRDefault="004913CB" w:rsidP="004913CB">
      <w:pPr>
        <w:pStyle w:val="Caption"/>
        <w:jc w:val="right"/>
      </w:pPr>
      <w:r>
        <w:t>Figure 2 - The player has clicked on the item</w:t>
      </w:r>
    </w:p>
    <w:p w:rsidR="00285FE8" w:rsidRDefault="006D2B90" w:rsidP="004913CB">
      <w:pPr>
        <w:pStyle w:val="Heading2"/>
      </w:pPr>
      <w:r>
        <w:t xml:space="preserve"> </w:t>
      </w:r>
      <w:bookmarkStart w:id="18" w:name="_Toc1585329"/>
      <w:r w:rsidR="004913CB">
        <w:t>4.2 HUD Script</w:t>
      </w:r>
      <w:bookmarkEnd w:id="18"/>
    </w:p>
    <w:p w:rsidR="00285FE8" w:rsidRDefault="00285FE8" w:rsidP="006D2B90"/>
    <w:tbl>
      <w:tblPr>
        <w:tblStyle w:val="TableGrid"/>
        <w:tblW w:w="0" w:type="auto"/>
        <w:tblLook w:val="04A0" w:firstRow="1" w:lastRow="0" w:firstColumn="1" w:lastColumn="0" w:noHBand="0" w:noVBand="1"/>
      </w:tblPr>
      <w:tblGrid>
        <w:gridCol w:w="1555"/>
        <w:gridCol w:w="7461"/>
      </w:tblGrid>
      <w:tr w:rsidR="00864027" w:rsidTr="00A4362D">
        <w:tc>
          <w:tcPr>
            <w:tcW w:w="1555" w:type="dxa"/>
            <w:shd w:val="clear" w:color="auto" w:fill="5B9BD5" w:themeFill="accent5"/>
          </w:tcPr>
          <w:p w:rsidR="00864027" w:rsidRPr="006D2B90" w:rsidRDefault="00864027" w:rsidP="00A4362D">
            <w:pPr>
              <w:jc w:val="center"/>
              <w:rPr>
                <w:b/>
              </w:rPr>
            </w:pPr>
            <w:r w:rsidRPr="006D2B90">
              <w:rPr>
                <w:b/>
              </w:rPr>
              <w:t>Field</w:t>
            </w:r>
          </w:p>
        </w:tc>
        <w:tc>
          <w:tcPr>
            <w:tcW w:w="7461" w:type="dxa"/>
            <w:shd w:val="clear" w:color="auto" w:fill="5B9BD5" w:themeFill="accent5"/>
          </w:tcPr>
          <w:p w:rsidR="00864027" w:rsidRPr="006D2B90" w:rsidRDefault="00864027" w:rsidP="00A4362D">
            <w:pPr>
              <w:jc w:val="center"/>
              <w:rPr>
                <w:b/>
              </w:rPr>
            </w:pPr>
            <w:r w:rsidRPr="006D2B90">
              <w:rPr>
                <w:b/>
              </w:rPr>
              <w:t>Description</w:t>
            </w:r>
          </w:p>
        </w:tc>
      </w:tr>
      <w:tr w:rsidR="00864027" w:rsidTr="00A4362D">
        <w:tc>
          <w:tcPr>
            <w:tcW w:w="1555" w:type="dxa"/>
          </w:tcPr>
          <w:p w:rsidR="00864027" w:rsidRDefault="00864027" w:rsidP="00A4362D">
            <w:r>
              <w:t>Name</w:t>
            </w:r>
          </w:p>
        </w:tc>
        <w:tc>
          <w:tcPr>
            <w:tcW w:w="7461" w:type="dxa"/>
          </w:tcPr>
          <w:p w:rsidR="00864027" w:rsidRDefault="00864027" w:rsidP="00A4362D">
            <w:r>
              <w:t>HUD</w:t>
            </w:r>
          </w:p>
        </w:tc>
      </w:tr>
      <w:tr w:rsidR="00864027" w:rsidTr="00A4362D">
        <w:tc>
          <w:tcPr>
            <w:tcW w:w="1555" w:type="dxa"/>
          </w:tcPr>
          <w:p w:rsidR="00864027" w:rsidRDefault="00864027" w:rsidP="00A4362D">
            <w:r>
              <w:t>Purpose</w:t>
            </w:r>
          </w:p>
        </w:tc>
        <w:tc>
          <w:tcPr>
            <w:tcW w:w="7461" w:type="dxa"/>
          </w:tcPr>
          <w:p w:rsidR="00864027" w:rsidRDefault="00864027" w:rsidP="00A4362D">
            <w:r>
              <w:t xml:space="preserve">The purpose of this script is to update the heads up display that the player can see on their screen.  It is also tasked with updating and changing the amount of time that each level will take.   </w:t>
            </w:r>
          </w:p>
        </w:tc>
      </w:tr>
      <w:tr w:rsidR="00864027" w:rsidTr="00A4362D">
        <w:tc>
          <w:tcPr>
            <w:tcW w:w="1555" w:type="dxa"/>
          </w:tcPr>
          <w:p w:rsidR="00864027" w:rsidRDefault="00864027" w:rsidP="00A4362D">
            <w:r>
              <w:t>Key Features</w:t>
            </w:r>
          </w:p>
        </w:tc>
        <w:tc>
          <w:tcPr>
            <w:tcW w:w="7461" w:type="dxa"/>
          </w:tcPr>
          <w:p w:rsidR="00864027" w:rsidRDefault="00864027" w:rsidP="00A4362D">
            <w:pPr>
              <w:pStyle w:val="ListParagraph"/>
              <w:numPr>
                <w:ilvl w:val="0"/>
                <w:numId w:val="16"/>
              </w:numPr>
            </w:pPr>
            <w:r>
              <w:t>Updates UI</w:t>
            </w:r>
          </w:p>
          <w:p w:rsidR="00864027" w:rsidRDefault="00864027" w:rsidP="00A4362D">
            <w:pPr>
              <w:pStyle w:val="ListParagraph"/>
              <w:numPr>
                <w:ilvl w:val="0"/>
                <w:numId w:val="16"/>
              </w:numPr>
            </w:pPr>
            <w:r>
              <w:t>Sets time limit based on each level</w:t>
            </w:r>
          </w:p>
          <w:p w:rsidR="00864027" w:rsidRDefault="00864027" w:rsidP="00A4362D">
            <w:pPr>
              <w:pStyle w:val="ListParagraph"/>
              <w:numPr>
                <w:ilvl w:val="0"/>
                <w:numId w:val="16"/>
              </w:numPr>
            </w:pPr>
            <w:r>
              <w:t>Listens for broadcasts from the PickUp script</w:t>
            </w:r>
          </w:p>
        </w:tc>
      </w:tr>
      <w:tr w:rsidR="00864027" w:rsidTr="00A4362D">
        <w:tc>
          <w:tcPr>
            <w:tcW w:w="1555" w:type="dxa"/>
          </w:tcPr>
          <w:p w:rsidR="00864027" w:rsidRDefault="00864027" w:rsidP="00A4362D">
            <w:r>
              <w:t>Attached objects</w:t>
            </w:r>
          </w:p>
        </w:tc>
        <w:tc>
          <w:tcPr>
            <w:tcW w:w="7461" w:type="dxa"/>
          </w:tcPr>
          <w:p w:rsidR="00864027" w:rsidRDefault="00864027" w:rsidP="004913CB">
            <w:pPr>
              <w:keepNext/>
            </w:pPr>
            <w:r>
              <w:t>This script is attached to the UI Canvas and has serialized children.</w:t>
            </w:r>
          </w:p>
        </w:tc>
      </w:tr>
    </w:tbl>
    <w:p w:rsidR="00864027" w:rsidRDefault="004913CB" w:rsidP="004913CB">
      <w:pPr>
        <w:pStyle w:val="Caption"/>
        <w:jc w:val="right"/>
      </w:pPr>
      <w:r>
        <w:t xml:space="preserve">Table </w:t>
      </w:r>
      <w:r w:rsidR="00A4362D">
        <w:rPr>
          <w:noProof/>
        </w:rPr>
        <w:fldChar w:fldCharType="begin"/>
      </w:r>
      <w:r w:rsidR="00A4362D">
        <w:rPr>
          <w:noProof/>
        </w:rPr>
        <w:instrText xml:space="preserve"> SEQ Table \* ARABIC </w:instrText>
      </w:r>
      <w:r w:rsidR="00A4362D">
        <w:rPr>
          <w:noProof/>
        </w:rPr>
        <w:fldChar w:fldCharType="separate"/>
      </w:r>
      <w:r w:rsidR="000374FA">
        <w:rPr>
          <w:noProof/>
        </w:rPr>
        <w:t>2</w:t>
      </w:r>
      <w:r w:rsidR="00A4362D">
        <w:rPr>
          <w:noProof/>
        </w:rPr>
        <w:fldChar w:fldCharType="end"/>
      </w:r>
      <w:r>
        <w:t xml:space="preserve"> - HUD Script</w:t>
      </w:r>
    </w:p>
    <w:p w:rsidR="004913CB" w:rsidRDefault="004913CB" w:rsidP="004913CB">
      <w:r>
        <w:t xml:space="preserve">Two screenshots have been attached below showing the change in the UI as it updates depending on what the player does.  In </w:t>
      </w:r>
      <w:r w:rsidR="00B761AA">
        <w:t>Figure 3 below</w:t>
      </w:r>
      <w:r>
        <w:t xml:space="preserve">, the player </w:t>
      </w:r>
      <w:r w:rsidR="00B761AA">
        <w:t>is currently on level two (represented in the top right corner of the screen) and has not found the key and the gate is locked (shown in the top left corner of the screen).</w:t>
      </w:r>
    </w:p>
    <w:p w:rsidR="00392A49" w:rsidRDefault="00392A49" w:rsidP="00392A49">
      <w:pPr>
        <w:keepNext/>
        <w:jc w:val="center"/>
      </w:pPr>
      <w:r>
        <w:rPr>
          <w:noProof/>
        </w:rPr>
        <mc:AlternateContent>
          <mc:Choice Requires="wps">
            <w:drawing>
              <wp:anchor distT="0" distB="0" distL="114300" distR="114300" simplePos="0" relativeHeight="251663360" behindDoc="0" locked="0" layoutInCell="1" allowOverlap="1">
                <wp:simplePos x="0" y="0"/>
                <wp:positionH relativeFrom="column">
                  <wp:posOffset>714564</wp:posOffset>
                </wp:positionH>
                <wp:positionV relativeFrom="paragraph">
                  <wp:posOffset>25177</wp:posOffset>
                </wp:positionV>
                <wp:extent cx="660064" cy="390588"/>
                <wp:effectExtent l="0" t="0" r="26035" b="28575"/>
                <wp:wrapNone/>
                <wp:docPr id="8" name="Rectangle 8"/>
                <wp:cNvGraphicFramePr/>
                <a:graphic xmlns:a="http://schemas.openxmlformats.org/drawingml/2006/main">
                  <a:graphicData uri="http://schemas.microsoft.com/office/word/2010/wordprocessingShape">
                    <wps:wsp>
                      <wps:cNvSpPr/>
                      <wps:spPr>
                        <a:xfrm>
                          <a:off x="0" y="0"/>
                          <a:ext cx="660064" cy="390588"/>
                        </a:xfrm>
                        <a:prstGeom prst="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B87B3E" id="Rectangle 8" o:spid="_x0000_s1026" style="position:absolute;margin-left:56.25pt;margin-top:2pt;width:51.95pt;height:30.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" filled="f" strokecolor="red" strokeweight="2pt"/>
            </w:pict>
          </mc:Fallback>
        </mc:AlternateContent>
      </w:r>
      <w:r>
        <w:rPr>
          <w:noProof/>
        </w:rPr>
        <w:drawing>
          <wp:inline distT="0" distB="0" distL="0" distR="0">
            <wp:extent cx="4366528" cy="224663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I Example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71642" cy="2249269"/>
                    </a:xfrm>
                    <a:prstGeom prst="rect">
                      <a:avLst/>
                    </a:prstGeom>
                  </pic:spPr>
                </pic:pic>
              </a:graphicData>
            </a:graphic>
          </wp:inline>
        </w:drawing>
      </w:r>
    </w:p>
    <w:p w:rsidR="00392A49" w:rsidRDefault="00392A49" w:rsidP="00392A49">
      <w:pPr>
        <w:pStyle w:val="Caption"/>
        <w:jc w:val="right"/>
      </w:pPr>
      <w:r>
        <w:t>Figure 3 - Pre-Updated HUD</w:t>
      </w:r>
    </w:p>
    <w:p w:rsidR="00392A49" w:rsidRDefault="00E1309C" w:rsidP="00392A49">
      <w:pPr>
        <w:keepNext/>
        <w:jc w:val="center"/>
      </w:pPr>
      <w:r>
        <w:rPr>
          <w:noProof/>
        </w:rPr>
        <mc:AlternateContent>
          <mc:Choice Requires="wps">
            <w:drawing>
              <wp:anchor distT="0" distB="0" distL="114300" distR="114300" simplePos="0" relativeHeight="251664384" behindDoc="0" locked="0" layoutInCell="1" allowOverlap="1">
                <wp:simplePos x="0" y="0"/>
                <wp:positionH relativeFrom="column">
                  <wp:posOffset>599507</wp:posOffset>
                </wp:positionH>
                <wp:positionV relativeFrom="paragraph">
                  <wp:posOffset>24223</wp:posOffset>
                </wp:positionV>
                <wp:extent cx="635841" cy="408754"/>
                <wp:effectExtent l="0" t="0" r="12065" b="10795"/>
                <wp:wrapNone/>
                <wp:docPr id="9" name="Rectangle 9"/>
                <wp:cNvGraphicFramePr/>
                <a:graphic xmlns:a="http://schemas.openxmlformats.org/drawingml/2006/main">
                  <a:graphicData uri="http://schemas.microsoft.com/office/word/2010/wordprocessingShape">
                    <wps:wsp>
                      <wps:cNvSpPr/>
                      <wps:spPr>
                        <a:xfrm>
                          <a:off x="0" y="0"/>
                          <a:ext cx="635841" cy="408754"/>
                        </a:xfrm>
                        <a:prstGeom prst="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E9EEAC" id="Rectangle 9" o:spid="_x0000_s1026" style="position:absolute;margin-left:47.2pt;margin-top:1.9pt;width:50.05pt;height:32.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" filled="f" strokecolor="red" strokeweight="2pt"/>
            </w:pict>
          </mc:Fallback>
        </mc:AlternateContent>
      </w:r>
      <w:r w:rsidR="00392A49">
        <w:rPr>
          <w:noProof/>
        </w:rPr>
        <w:drawing>
          <wp:inline distT="0" distB="0" distL="0" distR="0">
            <wp:extent cx="4580355" cy="2355640"/>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I Example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99114" cy="2365288"/>
                    </a:xfrm>
                    <a:prstGeom prst="rect">
                      <a:avLst/>
                    </a:prstGeom>
                  </pic:spPr>
                </pic:pic>
              </a:graphicData>
            </a:graphic>
          </wp:inline>
        </w:drawing>
      </w:r>
    </w:p>
    <w:p w:rsidR="00864027" w:rsidRDefault="00392A49" w:rsidP="00E23DCA">
      <w:pPr>
        <w:pStyle w:val="Caption"/>
        <w:jc w:val="right"/>
      </w:pPr>
      <w:r>
        <w:t>Figure 4 - Post-Updated HUD</w:t>
      </w:r>
    </w:p>
    <w:p w:rsidR="00E23DCA" w:rsidRDefault="00E23DCA" w:rsidP="00E23DCA">
      <w:pPr>
        <w:pStyle w:val="Heading2"/>
        <w:numPr>
          <w:ilvl w:val="1"/>
          <w:numId w:val="14"/>
        </w:numPr>
      </w:pPr>
      <w:bookmarkStart w:id="19" w:name="_Toc1585330"/>
      <w:r>
        <w:t>LoadNextLevelKey</w:t>
      </w:r>
      <w:bookmarkEnd w:id="19"/>
    </w:p>
    <w:p w:rsidR="00E23DCA" w:rsidRPr="00E23DCA" w:rsidRDefault="00E23DCA" w:rsidP="00E23DCA"/>
    <w:tbl>
      <w:tblPr>
        <w:tblStyle w:val="TableGrid"/>
        <w:tblW w:w="0" w:type="auto"/>
        <w:tblLook w:val="04A0" w:firstRow="1" w:lastRow="0" w:firstColumn="1" w:lastColumn="0" w:noHBand="0" w:noVBand="1"/>
      </w:tblPr>
      <w:tblGrid>
        <w:gridCol w:w="1555"/>
        <w:gridCol w:w="7461"/>
      </w:tblGrid>
      <w:tr w:rsidR="00864027" w:rsidTr="00A4362D">
        <w:tc>
          <w:tcPr>
            <w:tcW w:w="1555" w:type="dxa"/>
            <w:shd w:val="clear" w:color="auto" w:fill="5B9BD5" w:themeFill="accent5"/>
          </w:tcPr>
          <w:p w:rsidR="00864027" w:rsidRPr="006D2B90" w:rsidRDefault="00864027" w:rsidP="00A4362D">
            <w:pPr>
              <w:jc w:val="center"/>
              <w:rPr>
                <w:b/>
              </w:rPr>
            </w:pPr>
            <w:r w:rsidRPr="006D2B90">
              <w:rPr>
                <w:b/>
              </w:rPr>
              <w:t>Field</w:t>
            </w:r>
          </w:p>
        </w:tc>
        <w:tc>
          <w:tcPr>
            <w:tcW w:w="7461" w:type="dxa"/>
            <w:shd w:val="clear" w:color="auto" w:fill="5B9BD5" w:themeFill="accent5"/>
          </w:tcPr>
          <w:p w:rsidR="00864027" w:rsidRPr="006D2B90" w:rsidRDefault="00864027" w:rsidP="00A4362D">
            <w:pPr>
              <w:jc w:val="center"/>
              <w:rPr>
                <w:b/>
              </w:rPr>
            </w:pPr>
            <w:r w:rsidRPr="006D2B90">
              <w:rPr>
                <w:b/>
              </w:rPr>
              <w:t>Description</w:t>
            </w:r>
          </w:p>
        </w:tc>
      </w:tr>
      <w:tr w:rsidR="00864027" w:rsidTr="00A4362D">
        <w:tc>
          <w:tcPr>
            <w:tcW w:w="1555" w:type="dxa"/>
          </w:tcPr>
          <w:p w:rsidR="00864027" w:rsidRDefault="00864027" w:rsidP="00A4362D">
            <w:r>
              <w:t>Name</w:t>
            </w:r>
          </w:p>
        </w:tc>
        <w:tc>
          <w:tcPr>
            <w:tcW w:w="7461" w:type="dxa"/>
          </w:tcPr>
          <w:p w:rsidR="00864027" w:rsidRDefault="00864027" w:rsidP="00A4362D">
            <w:r>
              <w:t>LoadNextLevelKey</w:t>
            </w:r>
          </w:p>
        </w:tc>
      </w:tr>
      <w:tr w:rsidR="00864027" w:rsidTr="00A4362D">
        <w:tc>
          <w:tcPr>
            <w:tcW w:w="1555" w:type="dxa"/>
          </w:tcPr>
          <w:p w:rsidR="00864027" w:rsidRDefault="00864027" w:rsidP="00A4362D">
            <w:r>
              <w:t>Purpose</w:t>
            </w:r>
          </w:p>
        </w:tc>
        <w:tc>
          <w:tcPr>
            <w:tcW w:w="7461" w:type="dxa"/>
          </w:tcPr>
          <w:p w:rsidR="00864027" w:rsidRDefault="00864027" w:rsidP="00A4362D">
            <w:r>
              <w:t>When the chest is activated,</w:t>
            </w:r>
            <w:r w:rsidR="008706C2">
              <w:t xml:space="preserve"> the animation that </w:t>
            </w:r>
            <w:proofErr w:type="gramStart"/>
            <w:r w:rsidR="008706C2">
              <w:t>is allowed to</w:t>
            </w:r>
            <w:proofErr w:type="gramEnd"/>
            <w:r w:rsidR="008706C2">
              <w:t xml:space="preserve"> play to completion before the win method is shown by using the </w:t>
            </w:r>
            <w:proofErr w:type="spellStart"/>
            <w:r w:rsidR="008706C2">
              <w:t>WaitForSeconds</w:t>
            </w:r>
            <w:proofErr w:type="spellEnd"/>
            <w:r w:rsidR="008706C2">
              <w:t xml:space="preserve"> method.  Once it has finished,</w:t>
            </w:r>
            <w:r>
              <w:t xml:space="preserve"> the player is prompted to press the ‘enter’ key to progress to the next level.  This script is responsible for that transition.</w:t>
            </w:r>
          </w:p>
        </w:tc>
      </w:tr>
      <w:tr w:rsidR="00864027" w:rsidTr="00A4362D">
        <w:tc>
          <w:tcPr>
            <w:tcW w:w="1555" w:type="dxa"/>
          </w:tcPr>
          <w:p w:rsidR="00864027" w:rsidRDefault="00864027" w:rsidP="00A4362D">
            <w:r>
              <w:t>Key Features</w:t>
            </w:r>
          </w:p>
        </w:tc>
        <w:tc>
          <w:tcPr>
            <w:tcW w:w="7461" w:type="dxa"/>
          </w:tcPr>
          <w:p w:rsidR="00864027" w:rsidRDefault="008647A3" w:rsidP="00A4362D">
            <w:pPr>
              <w:pStyle w:val="ListParagraph"/>
              <w:numPr>
                <w:ilvl w:val="0"/>
                <w:numId w:val="16"/>
              </w:numPr>
            </w:pPr>
            <w:r>
              <w:t>Waits for key input for keypad ‘enter’ and numpad ‘enter’.</w:t>
            </w:r>
          </w:p>
          <w:p w:rsidR="008647A3" w:rsidRDefault="008647A3" w:rsidP="00A4362D">
            <w:pPr>
              <w:pStyle w:val="ListParagraph"/>
              <w:numPr>
                <w:ilvl w:val="0"/>
                <w:numId w:val="16"/>
              </w:numPr>
            </w:pPr>
            <w:r>
              <w:t>Loads the next level of the game from the Game Manager.</w:t>
            </w:r>
          </w:p>
          <w:p w:rsidR="008647A3" w:rsidRDefault="008647A3" w:rsidP="00A4362D">
            <w:pPr>
              <w:pStyle w:val="ListParagraph"/>
              <w:numPr>
                <w:ilvl w:val="0"/>
                <w:numId w:val="16"/>
              </w:numPr>
            </w:pPr>
            <w:r>
              <w:t>Increments the level count in the Game Manager.</w:t>
            </w:r>
          </w:p>
        </w:tc>
      </w:tr>
      <w:tr w:rsidR="00864027" w:rsidTr="00A4362D">
        <w:tc>
          <w:tcPr>
            <w:tcW w:w="1555" w:type="dxa"/>
          </w:tcPr>
          <w:p w:rsidR="00864027" w:rsidRDefault="00864027" w:rsidP="00A4362D">
            <w:r>
              <w:t>Attached objects</w:t>
            </w:r>
          </w:p>
        </w:tc>
        <w:tc>
          <w:tcPr>
            <w:tcW w:w="7461" w:type="dxa"/>
          </w:tcPr>
          <w:p w:rsidR="00864027" w:rsidRDefault="008647A3" w:rsidP="000374FA">
            <w:pPr>
              <w:keepNext/>
            </w:pPr>
            <w:r>
              <w:t xml:space="preserve">This script is attached to </w:t>
            </w:r>
            <w:r w:rsidR="00E23DCA">
              <w:t>Menu</w:t>
            </w:r>
            <w:r w:rsidR="008706C2">
              <w:t xml:space="preserve"> Board object within the Finish Room prefab.</w:t>
            </w:r>
          </w:p>
        </w:tc>
      </w:tr>
    </w:tbl>
    <w:p w:rsidR="005E6D2F" w:rsidRDefault="000374FA" w:rsidP="000374FA">
      <w:pPr>
        <w:pStyle w:val="Caption"/>
        <w:jc w:val="right"/>
      </w:pPr>
      <w:r>
        <w:t xml:space="preserve">Table </w:t>
      </w:r>
      <w:r>
        <w:fldChar w:fldCharType="begin"/>
      </w:r>
      <w:r>
        <w:instrText xml:space="preserve"> SEQ Table \* ARABIC </w:instrText>
      </w:r>
      <w:r>
        <w:fldChar w:fldCharType="separate"/>
      </w:r>
      <w:r>
        <w:rPr>
          <w:noProof/>
        </w:rPr>
        <w:t>3</w:t>
      </w:r>
      <w:r>
        <w:fldChar w:fldCharType="end"/>
      </w:r>
      <w:r>
        <w:t xml:space="preserve"> - LoadNextLevelKey Script</w:t>
      </w:r>
    </w:p>
    <w:p w:rsidR="008706C2" w:rsidRDefault="00AF05BD" w:rsidP="005E6D2F">
      <w:r>
        <w:t>There are two screenshots that have been included below that outline exactly what happens between the chest has been interacted with by the player.</w:t>
      </w:r>
    </w:p>
    <w:p w:rsidR="00AF05BD" w:rsidRDefault="00AF05BD" w:rsidP="00AF05BD">
      <w:pPr>
        <w:keepNext/>
        <w:jc w:val="center"/>
      </w:pPr>
      <w:r>
        <w:rPr>
          <w:noProof/>
        </w:rPr>
        <w:drawing>
          <wp:inline distT="0" distB="0" distL="0" distR="0">
            <wp:extent cx="4656779" cy="239907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st 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62749" cy="2402148"/>
                    </a:xfrm>
                    <a:prstGeom prst="rect">
                      <a:avLst/>
                    </a:prstGeom>
                  </pic:spPr>
                </pic:pic>
              </a:graphicData>
            </a:graphic>
          </wp:inline>
        </w:drawing>
      </w:r>
    </w:p>
    <w:p w:rsidR="00AF05BD" w:rsidRDefault="00AF05BD" w:rsidP="00AF05BD">
      <w:pPr>
        <w:pStyle w:val="Caption"/>
        <w:jc w:val="right"/>
      </w:pPr>
      <w:r>
        <w:t>Figure 5 -Pre-Chest Interaction</w:t>
      </w:r>
    </w:p>
    <w:p w:rsidR="00AF05BD" w:rsidRDefault="00AF05BD" w:rsidP="00AF05BD">
      <w:pPr>
        <w:keepNext/>
        <w:jc w:val="center"/>
      </w:pPr>
      <w:r>
        <w:rPr>
          <w:noProof/>
        </w:rPr>
        <w:drawing>
          <wp:inline distT="0" distB="0" distL="0" distR="0">
            <wp:extent cx="4738530" cy="2479512"/>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st 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41026" cy="2480818"/>
                    </a:xfrm>
                    <a:prstGeom prst="rect">
                      <a:avLst/>
                    </a:prstGeom>
                  </pic:spPr>
                </pic:pic>
              </a:graphicData>
            </a:graphic>
          </wp:inline>
        </w:drawing>
      </w:r>
    </w:p>
    <w:p w:rsidR="00AF05BD" w:rsidRDefault="00AF05BD" w:rsidP="00AF05BD">
      <w:pPr>
        <w:pStyle w:val="Caption"/>
        <w:jc w:val="right"/>
      </w:pPr>
      <w:r>
        <w:t xml:space="preserve">Figure </w:t>
      </w:r>
      <w:r w:rsidR="000374FA">
        <w:rPr>
          <w:noProof/>
        </w:rPr>
        <w:t>6</w:t>
      </w:r>
      <w:r>
        <w:t xml:space="preserve"> - Post-Chest Interaction</w:t>
      </w:r>
    </w:p>
    <w:p w:rsidR="00285FE8" w:rsidRPr="005E6D2F" w:rsidRDefault="00285FE8" w:rsidP="005E6D2F"/>
    <w:p w:rsidR="008E268D" w:rsidRPr="008E268D" w:rsidRDefault="008E268D" w:rsidP="008E268D">
      <w:pPr>
        <w:pStyle w:val="Heading1"/>
        <w:numPr>
          <w:ilvl w:val="0"/>
          <w:numId w:val="10"/>
        </w:numPr>
      </w:pPr>
      <w:bookmarkStart w:id="20" w:name="_Toc1585331"/>
      <w:r>
        <w:t>Evaluation</w:t>
      </w:r>
      <w:bookmarkEnd w:id="20"/>
    </w:p>
    <w:p w:rsidR="00056502" w:rsidRDefault="00056502" w:rsidP="00056502"/>
    <w:p w:rsidR="002B6DEB" w:rsidRDefault="002B6DEB" w:rsidP="002B6DEB">
      <w:pPr>
        <w:pStyle w:val="Heading2"/>
        <w:numPr>
          <w:ilvl w:val="1"/>
          <w:numId w:val="13"/>
        </w:numPr>
      </w:pPr>
      <w:bookmarkStart w:id="21" w:name="_Toc1585332"/>
      <w:r>
        <w:t>Testing</w:t>
      </w:r>
      <w:r w:rsidR="00C70FAC">
        <w:t xml:space="preserve"> - Events</w:t>
      </w:r>
      <w:bookmarkEnd w:id="21"/>
    </w:p>
    <w:p w:rsidR="00865A53" w:rsidRPr="00865A53" w:rsidRDefault="00865A53" w:rsidP="00865A53"/>
    <w:p w:rsidR="002B6DEB" w:rsidRDefault="002B6DEB" w:rsidP="002B6DEB">
      <w:r>
        <w:t xml:space="preserve">As suggested, three tests have been created </w:t>
      </w:r>
      <w:proofErr w:type="gramStart"/>
      <w:r>
        <w:t>in order to</w:t>
      </w:r>
      <w:proofErr w:type="gramEnd"/>
      <w:r>
        <w:t xml:space="preserve"> demonstrate that various features of the program are functioning correctly.  The first test covers the unity event that was implemented in the PickUp script.  The test and screenshots of the code can be found below.</w:t>
      </w:r>
    </w:p>
    <w:tbl>
      <w:tblPr>
        <w:tblStyle w:val="TableGrid"/>
        <w:tblW w:w="0" w:type="auto"/>
        <w:tblLook w:val="04A0" w:firstRow="1" w:lastRow="0" w:firstColumn="1" w:lastColumn="0" w:noHBand="0" w:noVBand="1"/>
      </w:tblPr>
      <w:tblGrid>
        <w:gridCol w:w="988"/>
        <w:gridCol w:w="4110"/>
        <w:gridCol w:w="1276"/>
        <w:gridCol w:w="1276"/>
        <w:gridCol w:w="1366"/>
      </w:tblGrid>
      <w:tr w:rsidR="00207668" w:rsidTr="00207668">
        <w:tc>
          <w:tcPr>
            <w:tcW w:w="988" w:type="dxa"/>
            <w:shd w:val="clear" w:color="auto" w:fill="5B9BD5" w:themeFill="accent5"/>
          </w:tcPr>
          <w:p w:rsidR="00207668" w:rsidRPr="00207668" w:rsidRDefault="00207668" w:rsidP="00207668">
            <w:pPr>
              <w:jc w:val="center"/>
              <w:rPr>
                <w:b/>
              </w:rPr>
            </w:pPr>
            <w:r w:rsidRPr="00207668">
              <w:rPr>
                <w:b/>
              </w:rPr>
              <w:t>Test Number</w:t>
            </w:r>
          </w:p>
        </w:tc>
        <w:tc>
          <w:tcPr>
            <w:tcW w:w="4110" w:type="dxa"/>
            <w:shd w:val="clear" w:color="auto" w:fill="5B9BD5" w:themeFill="accent5"/>
          </w:tcPr>
          <w:p w:rsidR="00207668" w:rsidRPr="00207668" w:rsidRDefault="00207668" w:rsidP="00207668">
            <w:pPr>
              <w:jc w:val="center"/>
              <w:rPr>
                <w:b/>
              </w:rPr>
            </w:pPr>
            <w:r w:rsidRPr="00207668">
              <w:rPr>
                <w:b/>
              </w:rPr>
              <w:t>Description</w:t>
            </w:r>
          </w:p>
        </w:tc>
        <w:tc>
          <w:tcPr>
            <w:tcW w:w="1276" w:type="dxa"/>
            <w:shd w:val="clear" w:color="auto" w:fill="5B9BD5" w:themeFill="accent5"/>
          </w:tcPr>
          <w:p w:rsidR="00207668" w:rsidRPr="00207668" w:rsidRDefault="00207668" w:rsidP="00207668">
            <w:pPr>
              <w:jc w:val="center"/>
              <w:rPr>
                <w:b/>
              </w:rPr>
            </w:pPr>
            <w:r w:rsidRPr="00207668">
              <w:rPr>
                <w:b/>
              </w:rPr>
              <w:t>Expected Result</w:t>
            </w:r>
          </w:p>
        </w:tc>
        <w:tc>
          <w:tcPr>
            <w:tcW w:w="1276" w:type="dxa"/>
            <w:shd w:val="clear" w:color="auto" w:fill="5B9BD5" w:themeFill="accent5"/>
          </w:tcPr>
          <w:p w:rsidR="00207668" w:rsidRPr="00207668" w:rsidRDefault="00207668" w:rsidP="00207668">
            <w:pPr>
              <w:jc w:val="center"/>
              <w:rPr>
                <w:b/>
              </w:rPr>
            </w:pPr>
            <w:r w:rsidRPr="00207668">
              <w:rPr>
                <w:b/>
              </w:rPr>
              <w:t>Actual Result</w:t>
            </w:r>
          </w:p>
        </w:tc>
        <w:tc>
          <w:tcPr>
            <w:tcW w:w="1366" w:type="dxa"/>
            <w:shd w:val="clear" w:color="auto" w:fill="5B9BD5" w:themeFill="accent5"/>
          </w:tcPr>
          <w:p w:rsidR="00207668" w:rsidRPr="00207668" w:rsidRDefault="00207668" w:rsidP="00207668">
            <w:pPr>
              <w:jc w:val="center"/>
              <w:rPr>
                <w:b/>
              </w:rPr>
            </w:pPr>
            <w:r w:rsidRPr="00207668">
              <w:rPr>
                <w:b/>
              </w:rPr>
              <w:t>Test Outcome</w:t>
            </w:r>
          </w:p>
        </w:tc>
      </w:tr>
      <w:tr w:rsidR="00207668" w:rsidTr="00207668">
        <w:tc>
          <w:tcPr>
            <w:tcW w:w="988" w:type="dxa"/>
          </w:tcPr>
          <w:p w:rsidR="00207668" w:rsidRDefault="00207668" w:rsidP="00207668">
            <w:pPr>
              <w:jc w:val="center"/>
            </w:pPr>
            <w:r>
              <w:t>1</w:t>
            </w:r>
          </w:p>
        </w:tc>
        <w:tc>
          <w:tcPr>
            <w:tcW w:w="4110" w:type="dxa"/>
          </w:tcPr>
          <w:p w:rsidR="00207668" w:rsidRPr="00AD63B0" w:rsidRDefault="00AD63B0" w:rsidP="002B6DEB">
            <w:r>
              <w:t xml:space="preserve">Check to see if the </w:t>
            </w:r>
            <w:r>
              <w:rPr>
                <w:i/>
              </w:rPr>
              <w:t xml:space="preserve">Invoke() </w:t>
            </w:r>
            <w:r>
              <w:t xml:space="preserve">method within the </w:t>
            </w:r>
            <w:r>
              <w:rPr>
                <w:i/>
              </w:rPr>
              <w:t>PickUp</w:t>
            </w:r>
            <w:r>
              <w:t xml:space="preserve"> script is passing a value of ‘</w:t>
            </w:r>
            <w:r w:rsidRPr="00AD63B0">
              <w:rPr>
                <w:i/>
              </w:rPr>
              <w:t>true</w:t>
            </w:r>
            <w:r>
              <w:rPr>
                <w:i/>
              </w:rPr>
              <w:t>’</w:t>
            </w:r>
            <w:r>
              <w:t xml:space="preserve"> through to the variable of type bool named ‘</w:t>
            </w:r>
            <w:r>
              <w:rPr>
                <w:i/>
              </w:rPr>
              <w:t>state’ in the</w:t>
            </w:r>
            <w:r>
              <w:t xml:space="preserve"> </w:t>
            </w:r>
            <w:r>
              <w:rPr>
                <w:i/>
              </w:rPr>
              <w:t>HUD</w:t>
            </w:r>
            <w:r>
              <w:t xml:space="preserve"> script.</w:t>
            </w:r>
          </w:p>
        </w:tc>
        <w:tc>
          <w:tcPr>
            <w:tcW w:w="1276" w:type="dxa"/>
          </w:tcPr>
          <w:p w:rsidR="00207668" w:rsidRPr="00AD63B0" w:rsidRDefault="00AD63B0" w:rsidP="002B6DEB">
            <w:pPr>
              <w:rPr>
                <w:i/>
              </w:rPr>
            </w:pPr>
            <w:r>
              <w:rPr>
                <w:i/>
              </w:rPr>
              <w:t xml:space="preserve">state </w:t>
            </w:r>
            <w:r>
              <w:t xml:space="preserve">= </w:t>
            </w:r>
            <w:r>
              <w:rPr>
                <w:i/>
              </w:rPr>
              <w:t>true</w:t>
            </w:r>
          </w:p>
        </w:tc>
        <w:tc>
          <w:tcPr>
            <w:tcW w:w="1276" w:type="dxa"/>
          </w:tcPr>
          <w:p w:rsidR="00207668" w:rsidRDefault="00AD63B0" w:rsidP="002B6DEB">
            <w:r>
              <w:rPr>
                <w:i/>
              </w:rPr>
              <w:t xml:space="preserve">state </w:t>
            </w:r>
            <w:r>
              <w:t xml:space="preserve">= </w:t>
            </w:r>
            <w:r>
              <w:rPr>
                <w:i/>
              </w:rPr>
              <w:t>true</w:t>
            </w:r>
          </w:p>
        </w:tc>
        <w:tc>
          <w:tcPr>
            <w:tcW w:w="1366" w:type="dxa"/>
          </w:tcPr>
          <w:p w:rsidR="00207668" w:rsidRDefault="00AD63B0" w:rsidP="00AD63B0">
            <w:pPr>
              <w:jc w:val="center"/>
            </w:pPr>
            <w:r>
              <w:t>Pass</w:t>
            </w:r>
          </w:p>
        </w:tc>
      </w:tr>
      <w:tr w:rsidR="00AD63B0" w:rsidTr="00207668">
        <w:tc>
          <w:tcPr>
            <w:tcW w:w="988" w:type="dxa"/>
          </w:tcPr>
          <w:p w:rsidR="00AD63B0" w:rsidRDefault="00AD63B0" w:rsidP="00207668">
            <w:pPr>
              <w:jc w:val="center"/>
            </w:pPr>
            <w:r>
              <w:t>2</w:t>
            </w:r>
          </w:p>
        </w:tc>
        <w:tc>
          <w:tcPr>
            <w:tcW w:w="4110" w:type="dxa"/>
          </w:tcPr>
          <w:p w:rsidR="00AD63B0" w:rsidRDefault="00AD63B0" w:rsidP="002B6DEB">
            <w:r>
              <w:t xml:space="preserve">Check to see if the </w:t>
            </w:r>
            <w:r>
              <w:rPr>
                <w:i/>
              </w:rPr>
              <w:t xml:space="preserve">Invoke() </w:t>
            </w:r>
            <w:r>
              <w:t xml:space="preserve">method within the </w:t>
            </w:r>
            <w:r>
              <w:rPr>
                <w:i/>
              </w:rPr>
              <w:t>PickUp</w:t>
            </w:r>
            <w:r>
              <w:t xml:space="preserve"> script is passing a value of ‘</w:t>
            </w:r>
            <w:r>
              <w:rPr>
                <w:i/>
              </w:rPr>
              <w:t>false’</w:t>
            </w:r>
            <w:r>
              <w:t xml:space="preserve"> through to the variable of type bool named ‘</w:t>
            </w:r>
            <w:r>
              <w:rPr>
                <w:i/>
              </w:rPr>
              <w:t>state’ in the</w:t>
            </w:r>
            <w:r>
              <w:t xml:space="preserve"> </w:t>
            </w:r>
            <w:r>
              <w:rPr>
                <w:i/>
              </w:rPr>
              <w:t>HUD</w:t>
            </w:r>
            <w:r>
              <w:t xml:space="preserve"> script.</w:t>
            </w:r>
          </w:p>
        </w:tc>
        <w:tc>
          <w:tcPr>
            <w:tcW w:w="1276" w:type="dxa"/>
          </w:tcPr>
          <w:p w:rsidR="00AD63B0" w:rsidRPr="00AD63B0" w:rsidRDefault="00AD63B0" w:rsidP="002B6DEB">
            <w:pPr>
              <w:rPr>
                <w:i/>
              </w:rPr>
            </w:pPr>
            <w:r>
              <w:rPr>
                <w:i/>
              </w:rPr>
              <w:t xml:space="preserve">state </w:t>
            </w:r>
            <w:r>
              <w:t xml:space="preserve">= </w:t>
            </w:r>
            <w:r>
              <w:rPr>
                <w:i/>
              </w:rPr>
              <w:t>false</w:t>
            </w:r>
          </w:p>
        </w:tc>
        <w:tc>
          <w:tcPr>
            <w:tcW w:w="1276" w:type="dxa"/>
          </w:tcPr>
          <w:p w:rsidR="00AD63B0" w:rsidRDefault="00AD63B0" w:rsidP="002B6DEB">
            <w:pPr>
              <w:rPr>
                <w:i/>
              </w:rPr>
            </w:pPr>
            <w:r>
              <w:rPr>
                <w:i/>
              </w:rPr>
              <w:t>state = false</w:t>
            </w:r>
          </w:p>
        </w:tc>
        <w:tc>
          <w:tcPr>
            <w:tcW w:w="1366" w:type="dxa"/>
          </w:tcPr>
          <w:p w:rsidR="00AD63B0" w:rsidRDefault="00AD63B0" w:rsidP="000374FA">
            <w:pPr>
              <w:keepNext/>
              <w:jc w:val="center"/>
            </w:pPr>
            <w:r>
              <w:t>Pass</w:t>
            </w:r>
          </w:p>
        </w:tc>
      </w:tr>
    </w:tbl>
    <w:p w:rsidR="002B6DEB" w:rsidRPr="002B6DEB" w:rsidRDefault="000374FA" w:rsidP="000374FA">
      <w:pPr>
        <w:pStyle w:val="Caption"/>
        <w:jc w:val="right"/>
      </w:pPr>
      <w:r>
        <w:t xml:space="preserve">Table </w:t>
      </w:r>
      <w:r>
        <w:fldChar w:fldCharType="begin"/>
      </w:r>
      <w:r>
        <w:instrText xml:space="preserve"> SEQ Table \* ARABIC </w:instrText>
      </w:r>
      <w:r>
        <w:fldChar w:fldCharType="separate"/>
      </w:r>
      <w:r>
        <w:rPr>
          <w:noProof/>
        </w:rPr>
        <w:t>4</w:t>
      </w:r>
      <w:r>
        <w:fldChar w:fldCharType="end"/>
      </w:r>
      <w:r>
        <w:t xml:space="preserve"> - Unity Event Test</w:t>
      </w:r>
    </w:p>
    <w:p w:rsidR="004C64F0" w:rsidRDefault="00834279" w:rsidP="00834279">
      <w:pPr>
        <w:pStyle w:val="Heading3"/>
        <w:numPr>
          <w:ilvl w:val="2"/>
          <w:numId w:val="13"/>
        </w:numPr>
      </w:pPr>
      <w:bookmarkStart w:id="22" w:name="_Toc1585333"/>
      <w:r>
        <w:t>Sequence of Events – True</w:t>
      </w:r>
      <w:bookmarkEnd w:id="22"/>
    </w:p>
    <w:p w:rsidR="000374FA" w:rsidRPr="000374FA" w:rsidRDefault="000374FA" w:rsidP="000374FA"/>
    <w:p w:rsidR="000374FA" w:rsidRDefault="000374FA" w:rsidP="000374FA">
      <w:pPr>
        <w:keepNext/>
        <w:jc w:val="center"/>
      </w:pPr>
      <w:r>
        <w:rPr>
          <w:noProof/>
        </w:rPr>
        <w:drawing>
          <wp:inline distT="0" distB="0" distL="0" distR="0">
            <wp:extent cx="5731510" cy="113093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Timeline - Tru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130935"/>
                    </a:xfrm>
                    <a:prstGeom prst="rect">
                      <a:avLst/>
                    </a:prstGeom>
                  </pic:spPr>
                </pic:pic>
              </a:graphicData>
            </a:graphic>
          </wp:inline>
        </w:drawing>
      </w:r>
    </w:p>
    <w:p w:rsidR="0043226D" w:rsidRDefault="000374FA" w:rsidP="000374FA">
      <w:pPr>
        <w:pStyle w:val="Caption"/>
        <w:jc w:val="right"/>
      </w:pPr>
      <w:r>
        <w:t>Figure 7 - Timeline - true</w:t>
      </w:r>
    </w:p>
    <w:p w:rsidR="0043226D" w:rsidRDefault="0043226D" w:rsidP="0043226D">
      <w:pPr>
        <w:pStyle w:val="Heading3"/>
        <w:numPr>
          <w:ilvl w:val="2"/>
          <w:numId w:val="13"/>
        </w:numPr>
      </w:pPr>
      <w:bookmarkStart w:id="23" w:name="_Toc1585334"/>
      <w:r>
        <w:t>Sequence of Events – False</w:t>
      </w:r>
      <w:bookmarkEnd w:id="23"/>
    </w:p>
    <w:p w:rsidR="000374FA" w:rsidRPr="000374FA" w:rsidRDefault="000374FA" w:rsidP="000374FA"/>
    <w:p w:rsidR="000374FA" w:rsidRDefault="000374FA" w:rsidP="000374FA">
      <w:pPr>
        <w:keepNext/>
        <w:jc w:val="center"/>
      </w:pPr>
      <w:r>
        <w:rPr>
          <w:noProof/>
        </w:rPr>
        <w:drawing>
          <wp:inline distT="0" distB="0" distL="0" distR="0">
            <wp:extent cx="5731510" cy="1112520"/>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Timeline - Fals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112520"/>
                    </a:xfrm>
                    <a:prstGeom prst="rect">
                      <a:avLst/>
                    </a:prstGeom>
                  </pic:spPr>
                </pic:pic>
              </a:graphicData>
            </a:graphic>
          </wp:inline>
        </w:drawing>
      </w:r>
    </w:p>
    <w:p w:rsidR="0043226D" w:rsidRDefault="000374FA" w:rsidP="000374FA">
      <w:pPr>
        <w:pStyle w:val="Caption"/>
        <w:jc w:val="right"/>
      </w:pPr>
      <w:r>
        <w:t>Figure 8 - Timeline - false</w:t>
      </w:r>
    </w:p>
    <w:p w:rsidR="00865A53" w:rsidRDefault="00865A53" w:rsidP="0043226D"/>
    <w:p w:rsidR="00C70FAC" w:rsidRDefault="00C70FAC" w:rsidP="00C70FAC">
      <w:pPr>
        <w:pStyle w:val="Heading2"/>
        <w:numPr>
          <w:ilvl w:val="1"/>
          <w:numId w:val="13"/>
        </w:numPr>
      </w:pPr>
      <w:bookmarkStart w:id="24" w:name="_Toc1585335"/>
      <w:r>
        <w:t>Testing – Level Timers</w:t>
      </w:r>
      <w:bookmarkEnd w:id="24"/>
    </w:p>
    <w:p w:rsidR="00C70FAC" w:rsidRPr="00C70FAC" w:rsidRDefault="00C70FAC" w:rsidP="00C70FAC"/>
    <w:p w:rsidR="00865A53" w:rsidRDefault="00865A53" w:rsidP="0043226D">
      <w:r>
        <w:t>The second test that shall be performed checks that the starting time of each level is correctly set based on which level is currently being played.</w:t>
      </w:r>
    </w:p>
    <w:tbl>
      <w:tblPr>
        <w:tblStyle w:val="TableGrid"/>
        <w:tblW w:w="0" w:type="auto"/>
        <w:tblLook w:val="04A0" w:firstRow="1" w:lastRow="0" w:firstColumn="1" w:lastColumn="0" w:noHBand="0" w:noVBand="1"/>
      </w:tblPr>
      <w:tblGrid>
        <w:gridCol w:w="988"/>
        <w:gridCol w:w="4110"/>
        <w:gridCol w:w="1276"/>
        <w:gridCol w:w="1276"/>
        <w:gridCol w:w="1366"/>
      </w:tblGrid>
      <w:tr w:rsidR="00C77C45" w:rsidTr="00A4362D">
        <w:tc>
          <w:tcPr>
            <w:tcW w:w="988" w:type="dxa"/>
            <w:shd w:val="clear" w:color="auto" w:fill="5B9BD5" w:themeFill="accent5"/>
          </w:tcPr>
          <w:p w:rsidR="00C77C45" w:rsidRPr="00207668" w:rsidRDefault="00C77C45" w:rsidP="00A4362D">
            <w:pPr>
              <w:jc w:val="center"/>
              <w:rPr>
                <w:b/>
              </w:rPr>
            </w:pPr>
            <w:r w:rsidRPr="00207668">
              <w:rPr>
                <w:b/>
              </w:rPr>
              <w:t>Test Number</w:t>
            </w:r>
          </w:p>
        </w:tc>
        <w:tc>
          <w:tcPr>
            <w:tcW w:w="4110" w:type="dxa"/>
            <w:shd w:val="clear" w:color="auto" w:fill="5B9BD5" w:themeFill="accent5"/>
          </w:tcPr>
          <w:p w:rsidR="00C77C45" w:rsidRPr="00207668" w:rsidRDefault="00C77C45" w:rsidP="00A4362D">
            <w:pPr>
              <w:jc w:val="center"/>
              <w:rPr>
                <w:b/>
              </w:rPr>
            </w:pPr>
            <w:r w:rsidRPr="00207668">
              <w:rPr>
                <w:b/>
              </w:rPr>
              <w:t>Description</w:t>
            </w:r>
          </w:p>
        </w:tc>
        <w:tc>
          <w:tcPr>
            <w:tcW w:w="1276" w:type="dxa"/>
            <w:shd w:val="clear" w:color="auto" w:fill="5B9BD5" w:themeFill="accent5"/>
          </w:tcPr>
          <w:p w:rsidR="00C77C45" w:rsidRPr="00207668" w:rsidRDefault="00C77C45" w:rsidP="00A4362D">
            <w:pPr>
              <w:jc w:val="center"/>
              <w:rPr>
                <w:b/>
              </w:rPr>
            </w:pPr>
            <w:r w:rsidRPr="00207668">
              <w:rPr>
                <w:b/>
              </w:rPr>
              <w:t>Expected Result</w:t>
            </w:r>
          </w:p>
        </w:tc>
        <w:tc>
          <w:tcPr>
            <w:tcW w:w="1276" w:type="dxa"/>
            <w:shd w:val="clear" w:color="auto" w:fill="5B9BD5" w:themeFill="accent5"/>
          </w:tcPr>
          <w:p w:rsidR="00C77C45" w:rsidRPr="00207668" w:rsidRDefault="00C77C45" w:rsidP="00A4362D">
            <w:pPr>
              <w:jc w:val="center"/>
              <w:rPr>
                <w:b/>
              </w:rPr>
            </w:pPr>
            <w:r w:rsidRPr="00207668">
              <w:rPr>
                <w:b/>
              </w:rPr>
              <w:t>Actual Result</w:t>
            </w:r>
          </w:p>
        </w:tc>
        <w:tc>
          <w:tcPr>
            <w:tcW w:w="1366" w:type="dxa"/>
            <w:shd w:val="clear" w:color="auto" w:fill="5B9BD5" w:themeFill="accent5"/>
          </w:tcPr>
          <w:p w:rsidR="00C77C45" w:rsidRPr="00207668" w:rsidRDefault="00C77C45" w:rsidP="00A4362D">
            <w:pPr>
              <w:jc w:val="center"/>
              <w:rPr>
                <w:b/>
              </w:rPr>
            </w:pPr>
            <w:r w:rsidRPr="00207668">
              <w:rPr>
                <w:b/>
              </w:rPr>
              <w:t>Test Outcome</w:t>
            </w:r>
          </w:p>
        </w:tc>
      </w:tr>
      <w:tr w:rsidR="00C77C45" w:rsidTr="00A4362D">
        <w:tc>
          <w:tcPr>
            <w:tcW w:w="988" w:type="dxa"/>
          </w:tcPr>
          <w:p w:rsidR="00C77C45" w:rsidRDefault="00C77C45" w:rsidP="00A4362D">
            <w:pPr>
              <w:jc w:val="center"/>
            </w:pPr>
            <w:r>
              <w:t>1</w:t>
            </w:r>
          </w:p>
        </w:tc>
        <w:tc>
          <w:tcPr>
            <w:tcW w:w="4110" w:type="dxa"/>
          </w:tcPr>
          <w:p w:rsidR="00C77C45" w:rsidRPr="00AD63B0" w:rsidRDefault="00C77C45" w:rsidP="00A4362D">
            <w:r>
              <w:t>Check if the time is set to 60 seconds when entering level one. Screenshot can be seen in Figure 9.</w:t>
            </w:r>
          </w:p>
        </w:tc>
        <w:tc>
          <w:tcPr>
            <w:tcW w:w="1276" w:type="dxa"/>
          </w:tcPr>
          <w:p w:rsidR="00C77C45" w:rsidRPr="00AD63B0" w:rsidRDefault="00C77C45" w:rsidP="00A4362D">
            <w:pPr>
              <w:rPr>
                <w:i/>
              </w:rPr>
            </w:pPr>
            <w:r>
              <w:rPr>
                <w:i/>
              </w:rPr>
              <w:t>Level 1 = 60 seconds</w:t>
            </w:r>
          </w:p>
        </w:tc>
        <w:tc>
          <w:tcPr>
            <w:tcW w:w="1276" w:type="dxa"/>
          </w:tcPr>
          <w:p w:rsidR="00C77C45" w:rsidRDefault="00C77C45" w:rsidP="00A4362D">
            <w:r>
              <w:rPr>
                <w:i/>
              </w:rPr>
              <w:t>Level 1 = 60 seconds</w:t>
            </w:r>
          </w:p>
        </w:tc>
        <w:tc>
          <w:tcPr>
            <w:tcW w:w="1366" w:type="dxa"/>
          </w:tcPr>
          <w:p w:rsidR="00C77C45" w:rsidRDefault="00C77C45" w:rsidP="00A4362D">
            <w:pPr>
              <w:jc w:val="center"/>
            </w:pPr>
            <w:r>
              <w:t>Pass</w:t>
            </w:r>
          </w:p>
        </w:tc>
      </w:tr>
      <w:tr w:rsidR="00C77C45" w:rsidTr="00A4362D">
        <w:tc>
          <w:tcPr>
            <w:tcW w:w="988" w:type="dxa"/>
          </w:tcPr>
          <w:p w:rsidR="00C77C45" w:rsidRDefault="00C77C45" w:rsidP="00A4362D">
            <w:pPr>
              <w:jc w:val="center"/>
            </w:pPr>
            <w:r>
              <w:t>2</w:t>
            </w:r>
          </w:p>
        </w:tc>
        <w:tc>
          <w:tcPr>
            <w:tcW w:w="4110" w:type="dxa"/>
          </w:tcPr>
          <w:p w:rsidR="00C77C45" w:rsidRDefault="00C77C45" w:rsidP="00A4362D">
            <w:r>
              <w:t xml:space="preserve">Check </w:t>
            </w:r>
            <w:r w:rsidR="005D6DAA">
              <w:t>if the time is set to 40 seconds when entering level two.  Screenshot can be seen in Figure 10.</w:t>
            </w:r>
          </w:p>
        </w:tc>
        <w:tc>
          <w:tcPr>
            <w:tcW w:w="1276" w:type="dxa"/>
          </w:tcPr>
          <w:p w:rsidR="00C77C45" w:rsidRPr="00AD63B0" w:rsidRDefault="005D6DAA" w:rsidP="00A4362D">
            <w:pPr>
              <w:rPr>
                <w:i/>
              </w:rPr>
            </w:pPr>
            <w:r>
              <w:rPr>
                <w:i/>
              </w:rPr>
              <w:t>Level 2 = 40 seconds</w:t>
            </w:r>
          </w:p>
        </w:tc>
        <w:tc>
          <w:tcPr>
            <w:tcW w:w="1276" w:type="dxa"/>
          </w:tcPr>
          <w:p w:rsidR="00C77C45" w:rsidRDefault="005D6DAA" w:rsidP="00A4362D">
            <w:pPr>
              <w:rPr>
                <w:i/>
              </w:rPr>
            </w:pPr>
            <w:r>
              <w:rPr>
                <w:i/>
              </w:rPr>
              <w:t>Level 2 = 40 seconds</w:t>
            </w:r>
          </w:p>
        </w:tc>
        <w:tc>
          <w:tcPr>
            <w:tcW w:w="1366" w:type="dxa"/>
          </w:tcPr>
          <w:p w:rsidR="00C77C45" w:rsidRDefault="00C77C45" w:rsidP="00A4362D">
            <w:pPr>
              <w:keepNext/>
              <w:jc w:val="center"/>
            </w:pPr>
            <w:r>
              <w:t>Pass</w:t>
            </w:r>
          </w:p>
        </w:tc>
      </w:tr>
      <w:tr w:rsidR="005D6DAA" w:rsidTr="00A4362D">
        <w:tc>
          <w:tcPr>
            <w:tcW w:w="988" w:type="dxa"/>
          </w:tcPr>
          <w:p w:rsidR="005D6DAA" w:rsidRDefault="005D6DAA" w:rsidP="00A4362D">
            <w:pPr>
              <w:jc w:val="center"/>
            </w:pPr>
            <w:r>
              <w:t>3</w:t>
            </w:r>
          </w:p>
        </w:tc>
        <w:tc>
          <w:tcPr>
            <w:tcW w:w="4110" w:type="dxa"/>
          </w:tcPr>
          <w:p w:rsidR="005D6DAA" w:rsidRDefault="005D6DAA" w:rsidP="00A4362D">
            <w:r>
              <w:t>Check if the time is set to 25 seconds when entering level three.  Screenshot can be seen in Figure 11.</w:t>
            </w:r>
          </w:p>
        </w:tc>
        <w:tc>
          <w:tcPr>
            <w:tcW w:w="1276" w:type="dxa"/>
          </w:tcPr>
          <w:p w:rsidR="005D6DAA" w:rsidRDefault="005D6DAA" w:rsidP="00A4362D">
            <w:pPr>
              <w:rPr>
                <w:i/>
              </w:rPr>
            </w:pPr>
            <w:r>
              <w:rPr>
                <w:i/>
              </w:rPr>
              <w:t>Level 3 = 25 seconds</w:t>
            </w:r>
          </w:p>
        </w:tc>
        <w:tc>
          <w:tcPr>
            <w:tcW w:w="1276" w:type="dxa"/>
          </w:tcPr>
          <w:p w:rsidR="005D6DAA" w:rsidRDefault="005D6DAA" w:rsidP="00A4362D">
            <w:pPr>
              <w:rPr>
                <w:i/>
              </w:rPr>
            </w:pPr>
            <w:r>
              <w:rPr>
                <w:i/>
              </w:rPr>
              <w:t>Level 3 = 25 seconds</w:t>
            </w:r>
          </w:p>
        </w:tc>
        <w:tc>
          <w:tcPr>
            <w:tcW w:w="1366" w:type="dxa"/>
          </w:tcPr>
          <w:p w:rsidR="005D6DAA" w:rsidRDefault="005D6DAA" w:rsidP="00A4362D">
            <w:pPr>
              <w:keepNext/>
              <w:jc w:val="center"/>
            </w:pPr>
            <w:r>
              <w:t>Pass</w:t>
            </w:r>
          </w:p>
        </w:tc>
      </w:tr>
    </w:tbl>
    <w:p w:rsidR="005D6DAA" w:rsidRDefault="005D6DAA" w:rsidP="0043226D"/>
    <w:p w:rsidR="005D6DAA" w:rsidRDefault="00C70FAC" w:rsidP="00C70FAC">
      <w:pPr>
        <w:pStyle w:val="Heading3"/>
        <w:numPr>
          <w:ilvl w:val="2"/>
          <w:numId w:val="13"/>
        </w:numPr>
      </w:pPr>
      <w:bookmarkStart w:id="25" w:name="_Toc1585336"/>
      <w:r>
        <w:t>Level One Timer</w:t>
      </w:r>
      <w:bookmarkEnd w:id="25"/>
    </w:p>
    <w:p w:rsidR="00C70FAC" w:rsidRDefault="00C70FAC" w:rsidP="00C70FAC"/>
    <w:p w:rsidR="00C70FAC" w:rsidRDefault="00C70FAC" w:rsidP="00C70FAC">
      <w:pPr>
        <w:keepNext/>
        <w:jc w:val="center"/>
      </w:pPr>
      <w:r>
        <w:rPr>
          <w:noProof/>
        </w:rPr>
        <w:drawing>
          <wp:inline distT="0" distB="0" distL="0" distR="0">
            <wp:extent cx="3332001" cy="757850"/>
            <wp:effectExtent l="0" t="0" r="1905" b="444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Level Count - 1.PNG"/>
                    <pic:cNvPicPr/>
                  </pic:nvPicPr>
                  <pic:blipFill>
                    <a:blip r:embed="rId16">
                      <a:extLst>
                        <a:ext uri="{28A0092B-C50C-407E-A947-70E740481C1C}">
                          <a14:useLocalDpi xmlns:a14="http://schemas.microsoft.com/office/drawing/2010/main" val="0"/>
                        </a:ext>
                      </a:extLst>
                    </a:blip>
                    <a:stretch>
                      <a:fillRect/>
                    </a:stretch>
                  </pic:blipFill>
                  <pic:spPr>
                    <a:xfrm>
                      <a:off x="0" y="0"/>
                      <a:ext cx="3332001" cy="757850"/>
                    </a:xfrm>
                    <a:prstGeom prst="rect">
                      <a:avLst/>
                    </a:prstGeom>
                  </pic:spPr>
                </pic:pic>
              </a:graphicData>
            </a:graphic>
          </wp:inline>
        </w:drawing>
      </w:r>
    </w:p>
    <w:p w:rsidR="00C70FAC" w:rsidRDefault="00C70FAC" w:rsidP="00C70FAC">
      <w:pPr>
        <w:pStyle w:val="Caption"/>
        <w:jc w:val="right"/>
      </w:pPr>
      <w:r>
        <w:t xml:space="preserve">Figure </w:t>
      </w:r>
      <w:r>
        <w:fldChar w:fldCharType="begin"/>
      </w:r>
      <w:r>
        <w:instrText xml:space="preserve"> SEQ Figure \* ARABIC </w:instrText>
      </w:r>
      <w:r>
        <w:fldChar w:fldCharType="separate"/>
      </w:r>
      <w:r w:rsidR="00A4362D">
        <w:rPr>
          <w:noProof/>
        </w:rPr>
        <w:t>1</w:t>
      </w:r>
      <w:r>
        <w:fldChar w:fldCharType="end"/>
      </w:r>
      <w:r>
        <w:t xml:space="preserve"> - Level One Timer</w:t>
      </w:r>
    </w:p>
    <w:p w:rsidR="00C70FAC" w:rsidRDefault="00C70FAC" w:rsidP="00C70FAC">
      <w:pPr>
        <w:keepNext/>
        <w:jc w:val="center"/>
      </w:pPr>
      <w:r>
        <w:rPr>
          <w:noProof/>
        </w:rPr>
        <mc:AlternateContent>
          <mc:Choice Requires="wps">
            <w:drawing>
              <wp:anchor distT="0" distB="0" distL="114300" distR="114300" simplePos="0" relativeHeight="251665408" behindDoc="0" locked="0" layoutInCell="1" allowOverlap="1">
                <wp:simplePos x="0" y="0"/>
                <wp:positionH relativeFrom="column">
                  <wp:posOffset>4360484</wp:posOffset>
                </wp:positionH>
                <wp:positionV relativeFrom="paragraph">
                  <wp:posOffset>164628</wp:posOffset>
                </wp:positionV>
                <wp:extent cx="410016" cy="214770"/>
                <wp:effectExtent l="0" t="0" r="28575" b="13970"/>
                <wp:wrapNone/>
                <wp:docPr id="136" name="Rectangle 136"/>
                <wp:cNvGraphicFramePr/>
                <a:graphic xmlns:a="http://schemas.openxmlformats.org/drawingml/2006/main">
                  <a:graphicData uri="http://schemas.microsoft.com/office/word/2010/wordprocessingShape">
                    <wps:wsp>
                      <wps:cNvSpPr/>
                      <wps:spPr>
                        <a:xfrm>
                          <a:off x="0" y="0"/>
                          <a:ext cx="410016" cy="214770"/>
                        </a:xfrm>
                        <a:prstGeom prst="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41ED7" id="Rectangle 136" o:spid="_x0000_s1026" style="position:absolute;margin-left:343.35pt;margin-top:12.95pt;width:32.3pt;height:16.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" filled="f" strokecolor="red" strokeweight="2pt"/>
            </w:pict>
          </mc:Fallback>
        </mc:AlternateContent>
      </w:r>
      <w:r>
        <w:rPr>
          <w:noProof/>
        </w:rPr>
        <w:drawing>
          <wp:inline distT="0" distB="0" distL="0" distR="0">
            <wp:extent cx="3917927" cy="1936392"/>
            <wp:effectExtent l="0" t="0" r="6985" b="698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Level One Timer In Gam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26971" cy="1940862"/>
                    </a:xfrm>
                    <a:prstGeom prst="rect">
                      <a:avLst/>
                    </a:prstGeom>
                  </pic:spPr>
                </pic:pic>
              </a:graphicData>
            </a:graphic>
          </wp:inline>
        </w:drawing>
      </w:r>
    </w:p>
    <w:p w:rsidR="00C70FAC" w:rsidRPr="00C70FAC" w:rsidRDefault="00C70FAC" w:rsidP="00C70FAC">
      <w:pPr>
        <w:pStyle w:val="Caption"/>
        <w:jc w:val="right"/>
      </w:pPr>
      <w:r>
        <w:t xml:space="preserve">Figure </w:t>
      </w:r>
      <w:r>
        <w:fldChar w:fldCharType="begin"/>
      </w:r>
      <w:r>
        <w:instrText xml:space="preserve"> SEQ Figure \* ARABIC </w:instrText>
      </w:r>
      <w:r>
        <w:fldChar w:fldCharType="separate"/>
      </w:r>
      <w:r w:rsidR="00A4362D">
        <w:rPr>
          <w:noProof/>
        </w:rPr>
        <w:t>2</w:t>
      </w:r>
      <w:r>
        <w:fldChar w:fldCharType="end"/>
      </w:r>
      <w:r>
        <w:t xml:space="preserve"> - Level One Timer In-Game</w:t>
      </w:r>
    </w:p>
    <w:p w:rsidR="00C70FAC" w:rsidRDefault="00C70FAC" w:rsidP="00C70FAC">
      <w:pPr>
        <w:pStyle w:val="Heading3"/>
        <w:numPr>
          <w:ilvl w:val="2"/>
          <w:numId w:val="13"/>
        </w:numPr>
      </w:pPr>
      <w:bookmarkStart w:id="26" w:name="_Toc1585337"/>
      <w:r>
        <w:t>Level Two Timer</w:t>
      </w:r>
      <w:bookmarkEnd w:id="26"/>
    </w:p>
    <w:p w:rsidR="00C70FAC" w:rsidRDefault="00C70FAC" w:rsidP="00C70FAC"/>
    <w:p w:rsidR="00C70FAC" w:rsidRDefault="00C70FAC" w:rsidP="00C70FAC">
      <w:pPr>
        <w:keepNext/>
        <w:jc w:val="center"/>
      </w:pPr>
      <w:r>
        <w:rPr>
          <w:noProof/>
        </w:rPr>
        <w:drawing>
          <wp:inline distT="0" distB="0" distL="0" distR="0">
            <wp:extent cx="3332001" cy="745149"/>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Level Count - 2.PNG"/>
                    <pic:cNvPicPr/>
                  </pic:nvPicPr>
                  <pic:blipFill>
                    <a:blip r:embed="rId18">
                      <a:extLst>
                        <a:ext uri="{28A0092B-C50C-407E-A947-70E740481C1C}">
                          <a14:useLocalDpi xmlns:a14="http://schemas.microsoft.com/office/drawing/2010/main" val="0"/>
                        </a:ext>
                      </a:extLst>
                    </a:blip>
                    <a:stretch>
                      <a:fillRect/>
                    </a:stretch>
                  </pic:blipFill>
                  <pic:spPr>
                    <a:xfrm>
                      <a:off x="0" y="0"/>
                      <a:ext cx="3332001" cy="745149"/>
                    </a:xfrm>
                    <a:prstGeom prst="rect">
                      <a:avLst/>
                    </a:prstGeom>
                  </pic:spPr>
                </pic:pic>
              </a:graphicData>
            </a:graphic>
          </wp:inline>
        </w:drawing>
      </w:r>
    </w:p>
    <w:p w:rsidR="00C70FAC" w:rsidRDefault="00C70FAC" w:rsidP="00C70FAC">
      <w:pPr>
        <w:pStyle w:val="Caption"/>
        <w:jc w:val="right"/>
      </w:pPr>
      <w:r>
        <w:t xml:space="preserve">Figure </w:t>
      </w:r>
      <w:r>
        <w:fldChar w:fldCharType="begin"/>
      </w:r>
      <w:r>
        <w:instrText xml:space="preserve"> SEQ Figure \* ARABIC </w:instrText>
      </w:r>
      <w:r>
        <w:fldChar w:fldCharType="separate"/>
      </w:r>
      <w:r w:rsidR="00A4362D">
        <w:rPr>
          <w:noProof/>
        </w:rPr>
        <w:t>3</w:t>
      </w:r>
      <w:r>
        <w:fldChar w:fldCharType="end"/>
      </w:r>
      <w:r>
        <w:t xml:space="preserve"> - Level Two Timer</w:t>
      </w:r>
    </w:p>
    <w:p w:rsidR="00C70FAC" w:rsidRDefault="00C70FAC" w:rsidP="00C70FAC">
      <w:pPr>
        <w:keepNext/>
        <w:jc w:val="center"/>
      </w:pPr>
      <w:r>
        <w:rPr>
          <w:noProof/>
        </w:rPr>
        <mc:AlternateContent>
          <mc:Choice Requires="wps">
            <w:drawing>
              <wp:anchor distT="0" distB="0" distL="114300" distR="114300" simplePos="0" relativeHeight="251666432" behindDoc="0" locked="0" layoutInCell="1" allowOverlap="1">
                <wp:simplePos x="0" y="0"/>
                <wp:positionH relativeFrom="column">
                  <wp:posOffset>4409295</wp:posOffset>
                </wp:positionH>
                <wp:positionV relativeFrom="paragraph">
                  <wp:posOffset>189526</wp:posOffset>
                </wp:positionV>
                <wp:extent cx="400254" cy="231041"/>
                <wp:effectExtent l="0" t="0" r="19050" b="17145"/>
                <wp:wrapNone/>
                <wp:docPr id="139" name="Rectangle 139"/>
                <wp:cNvGraphicFramePr/>
                <a:graphic xmlns:a="http://schemas.openxmlformats.org/drawingml/2006/main">
                  <a:graphicData uri="http://schemas.microsoft.com/office/word/2010/wordprocessingShape">
                    <wps:wsp>
                      <wps:cNvSpPr/>
                      <wps:spPr>
                        <a:xfrm>
                          <a:off x="0" y="0"/>
                          <a:ext cx="400254" cy="231041"/>
                        </a:xfrm>
                        <a:prstGeom prst="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A67A79" id="Rectangle 139" o:spid="_x0000_s1026" style="position:absolute;margin-left:347.2pt;margin-top:14.9pt;width:31.5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" filled="f" strokecolor="red" strokeweight="2pt"/>
            </w:pict>
          </mc:Fallback>
        </mc:AlternateContent>
      </w:r>
      <w:r>
        <w:rPr>
          <w:noProof/>
        </w:rPr>
        <w:drawing>
          <wp:inline distT="0" distB="0" distL="0" distR="0">
            <wp:extent cx="4096902" cy="2082494"/>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Level Two Timer In Game.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23764" cy="2096148"/>
                    </a:xfrm>
                    <a:prstGeom prst="rect">
                      <a:avLst/>
                    </a:prstGeom>
                  </pic:spPr>
                </pic:pic>
              </a:graphicData>
            </a:graphic>
          </wp:inline>
        </w:drawing>
      </w:r>
    </w:p>
    <w:p w:rsidR="00C70FAC" w:rsidRDefault="00C70FAC" w:rsidP="00C70FAC">
      <w:pPr>
        <w:pStyle w:val="Caption"/>
        <w:jc w:val="right"/>
      </w:pPr>
      <w:r>
        <w:t xml:space="preserve">Figure </w:t>
      </w:r>
      <w:r>
        <w:fldChar w:fldCharType="begin"/>
      </w:r>
      <w:r>
        <w:instrText xml:space="preserve"> SEQ Figure \* ARABIC </w:instrText>
      </w:r>
      <w:r>
        <w:fldChar w:fldCharType="separate"/>
      </w:r>
      <w:r w:rsidR="00A4362D">
        <w:rPr>
          <w:noProof/>
        </w:rPr>
        <w:t>4</w:t>
      </w:r>
      <w:r>
        <w:fldChar w:fldCharType="end"/>
      </w:r>
      <w:r>
        <w:t xml:space="preserve"> - Level Two Timer In-Game</w:t>
      </w:r>
    </w:p>
    <w:p w:rsidR="00C70FAC" w:rsidRPr="00C70FAC" w:rsidRDefault="00C70FAC" w:rsidP="00C70FAC"/>
    <w:p w:rsidR="00A4362D" w:rsidRDefault="00A4362D">
      <w:pPr>
        <w:rPr>
          <w:rFonts w:ascii="Arial" w:eastAsiaTheme="majorEastAsia" w:hAnsi="Arial" w:cstheme="majorBidi"/>
          <w:color w:val="1F3763" w:themeColor="accent1" w:themeShade="7F"/>
          <w:sz w:val="24"/>
          <w:szCs w:val="24"/>
        </w:rPr>
      </w:pPr>
      <w:r>
        <w:br w:type="page"/>
      </w:r>
    </w:p>
    <w:p w:rsidR="00C70FAC" w:rsidRDefault="00C70FAC" w:rsidP="00C70FAC">
      <w:pPr>
        <w:pStyle w:val="Heading3"/>
        <w:numPr>
          <w:ilvl w:val="2"/>
          <w:numId w:val="13"/>
        </w:numPr>
      </w:pPr>
      <w:bookmarkStart w:id="27" w:name="_Toc1585338"/>
      <w:r>
        <w:t>Level Three Timer</w:t>
      </w:r>
      <w:bookmarkEnd w:id="27"/>
    </w:p>
    <w:p w:rsidR="00C70FAC" w:rsidRDefault="00C70FAC" w:rsidP="00C70FAC"/>
    <w:p w:rsidR="00A4362D" w:rsidRDefault="00C70FAC" w:rsidP="00A4362D">
      <w:pPr>
        <w:keepNext/>
        <w:jc w:val="center"/>
      </w:pPr>
      <w:r>
        <w:rPr>
          <w:noProof/>
        </w:rPr>
        <w:drawing>
          <wp:inline distT="0" distB="0" distL="0" distR="0">
            <wp:extent cx="3230389" cy="766318"/>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Level Count - 3.PNG"/>
                    <pic:cNvPicPr/>
                  </pic:nvPicPr>
                  <pic:blipFill>
                    <a:blip r:embed="rId20">
                      <a:extLst>
                        <a:ext uri="{28A0092B-C50C-407E-A947-70E740481C1C}">
                          <a14:useLocalDpi xmlns:a14="http://schemas.microsoft.com/office/drawing/2010/main" val="0"/>
                        </a:ext>
                      </a:extLst>
                    </a:blip>
                    <a:stretch>
                      <a:fillRect/>
                    </a:stretch>
                  </pic:blipFill>
                  <pic:spPr>
                    <a:xfrm>
                      <a:off x="0" y="0"/>
                      <a:ext cx="3230389" cy="766318"/>
                    </a:xfrm>
                    <a:prstGeom prst="rect">
                      <a:avLst/>
                    </a:prstGeom>
                  </pic:spPr>
                </pic:pic>
              </a:graphicData>
            </a:graphic>
          </wp:inline>
        </w:drawing>
      </w:r>
    </w:p>
    <w:p w:rsidR="00C70FAC" w:rsidRDefault="00A4362D" w:rsidP="00A4362D">
      <w:pPr>
        <w:pStyle w:val="Caption"/>
        <w:jc w:val="right"/>
      </w:pPr>
      <w:r>
        <w:t xml:space="preserve">Figure </w:t>
      </w:r>
      <w:r>
        <w:fldChar w:fldCharType="begin"/>
      </w:r>
      <w:r>
        <w:instrText xml:space="preserve"> SEQ Figure \* ARABIC </w:instrText>
      </w:r>
      <w:r>
        <w:fldChar w:fldCharType="separate"/>
      </w:r>
      <w:r>
        <w:rPr>
          <w:noProof/>
        </w:rPr>
        <w:t>5</w:t>
      </w:r>
      <w:r>
        <w:fldChar w:fldCharType="end"/>
      </w:r>
      <w:r>
        <w:t xml:space="preserve"> - Level Three Timer</w:t>
      </w:r>
    </w:p>
    <w:p w:rsidR="00A4362D" w:rsidRDefault="00A4362D" w:rsidP="00A4362D">
      <w:pPr>
        <w:keepNext/>
        <w:jc w:val="center"/>
      </w:pPr>
      <w:r>
        <w:rPr>
          <w:noProof/>
        </w:rPr>
        <mc:AlternateContent>
          <mc:Choice Requires="wps">
            <w:drawing>
              <wp:anchor distT="0" distB="0" distL="114300" distR="114300" simplePos="0" relativeHeight="251667456" behindDoc="0" locked="0" layoutInCell="1" allowOverlap="1">
                <wp:simplePos x="0" y="0"/>
                <wp:positionH relativeFrom="column">
                  <wp:posOffset>4568746</wp:posOffset>
                </wp:positionH>
                <wp:positionV relativeFrom="paragraph">
                  <wp:posOffset>193359</wp:posOffset>
                </wp:positionV>
                <wp:extent cx="484860" cy="273343"/>
                <wp:effectExtent l="0" t="0" r="10795" b="12700"/>
                <wp:wrapNone/>
                <wp:docPr id="142" name="Rectangle 142"/>
                <wp:cNvGraphicFramePr/>
                <a:graphic xmlns:a="http://schemas.openxmlformats.org/drawingml/2006/main">
                  <a:graphicData uri="http://schemas.microsoft.com/office/word/2010/wordprocessingShape">
                    <wps:wsp>
                      <wps:cNvSpPr/>
                      <wps:spPr>
                        <a:xfrm>
                          <a:off x="0" y="0"/>
                          <a:ext cx="484860" cy="273343"/>
                        </a:xfrm>
                        <a:prstGeom prst="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3E9BA5" id="Rectangle 142" o:spid="_x0000_s1026" style="position:absolute;margin-left:359.75pt;margin-top:15.25pt;width:38.2pt;height:2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" filled="f" strokecolor="red" strokeweight="2pt"/>
            </w:pict>
          </mc:Fallback>
        </mc:AlternateContent>
      </w:r>
      <w:r>
        <w:rPr>
          <w:noProof/>
        </w:rPr>
        <w:drawing>
          <wp:inline distT="0" distB="0" distL="0" distR="0">
            <wp:extent cx="4536742" cy="2326676"/>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Level Three Timer In Gam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49045" cy="2332986"/>
                    </a:xfrm>
                    <a:prstGeom prst="rect">
                      <a:avLst/>
                    </a:prstGeom>
                  </pic:spPr>
                </pic:pic>
              </a:graphicData>
            </a:graphic>
          </wp:inline>
        </w:drawing>
      </w:r>
    </w:p>
    <w:p w:rsidR="00A4362D" w:rsidRDefault="00A4362D" w:rsidP="00A4362D">
      <w:pPr>
        <w:pStyle w:val="Caption"/>
        <w:jc w:val="right"/>
      </w:pPr>
      <w:r>
        <w:t xml:space="preserve">Figure </w:t>
      </w:r>
      <w:r>
        <w:fldChar w:fldCharType="begin"/>
      </w:r>
      <w:r>
        <w:instrText xml:space="preserve"> SEQ Figure \* ARABIC </w:instrText>
      </w:r>
      <w:r>
        <w:fldChar w:fldCharType="separate"/>
      </w:r>
      <w:r>
        <w:rPr>
          <w:noProof/>
        </w:rPr>
        <w:t>6</w:t>
      </w:r>
      <w:r>
        <w:fldChar w:fldCharType="end"/>
      </w:r>
      <w:r>
        <w:t xml:space="preserve"> - Level Three Timer In-Game</w:t>
      </w:r>
    </w:p>
    <w:p w:rsidR="00A4362D" w:rsidRDefault="00A4362D" w:rsidP="00A4362D"/>
    <w:p w:rsidR="00A4362D" w:rsidRDefault="00A4362D" w:rsidP="00A4362D">
      <w:pPr>
        <w:pStyle w:val="Heading2"/>
        <w:numPr>
          <w:ilvl w:val="1"/>
          <w:numId w:val="13"/>
        </w:numPr>
      </w:pPr>
      <w:bookmarkStart w:id="28" w:name="_Toc1585339"/>
      <w:r>
        <w:t>Recommendations for Future Improvements</w:t>
      </w:r>
      <w:bookmarkEnd w:id="28"/>
    </w:p>
    <w:p w:rsidR="00A4362D" w:rsidRPr="00A4362D" w:rsidRDefault="00A4362D" w:rsidP="00A4362D"/>
    <w:p w:rsidR="00C70FAC" w:rsidRDefault="00A4362D" w:rsidP="00C70FAC">
      <w:r>
        <w:t xml:space="preserve">There are </w:t>
      </w:r>
      <w:r w:rsidR="006B6BB1">
        <w:t>several</w:t>
      </w:r>
      <w:r>
        <w:t xml:space="preserve"> concepts that would have greatly enhanced the gameplay and enjoyment should the game be expanded upon in the future.  The concepts generally come in two difference types, coding style and game features.</w:t>
      </w:r>
    </w:p>
    <w:p w:rsidR="00A4362D" w:rsidRDefault="00A4362D" w:rsidP="00A4362D">
      <w:pPr>
        <w:pStyle w:val="Heading3"/>
        <w:numPr>
          <w:ilvl w:val="2"/>
          <w:numId w:val="13"/>
        </w:numPr>
      </w:pPr>
      <w:bookmarkStart w:id="29" w:name="_Toc1585340"/>
      <w:r>
        <w:t>Coding Style</w:t>
      </w:r>
      <w:bookmarkEnd w:id="29"/>
    </w:p>
    <w:p w:rsidR="00A4362D" w:rsidRDefault="00A4362D" w:rsidP="00A4362D"/>
    <w:p w:rsidR="00A4362D" w:rsidRDefault="00A4362D" w:rsidP="00A4362D">
      <w:r>
        <w:t>The game could have been vastly improved if the code was written with more dynamic approach.  The way in which it has been created means that if new features needed to be added, it would not be a straightforward task or easy to complete.  If the use of interfaces had been implemented, classes would have access to data that they needed via the interface rather than creating and instantiating objects within other scripts.</w:t>
      </w:r>
    </w:p>
    <w:p w:rsidR="00A4362D" w:rsidRDefault="00A4362D" w:rsidP="00A4362D"/>
    <w:p w:rsidR="00166964" w:rsidRDefault="00166964" w:rsidP="00166964">
      <w:pPr>
        <w:pStyle w:val="Heading3"/>
        <w:numPr>
          <w:ilvl w:val="2"/>
          <w:numId w:val="13"/>
        </w:numPr>
      </w:pPr>
      <w:bookmarkStart w:id="30" w:name="_Toc1585341"/>
      <w:r>
        <w:t>Game Features</w:t>
      </w:r>
      <w:bookmarkEnd w:id="30"/>
    </w:p>
    <w:p w:rsidR="00166964" w:rsidRDefault="00166964" w:rsidP="00166964">
      <w:pPr>
        <w:pStyle w:val="Heading3"/>
      </w:pPr>
    </w:p>
    <w:p w:rsidR="00A4362D" w:rsidRPr="00A4362D" w:rsidRDefault="00166964" w:rsidP="00166964">
      <w:r>
        <w:t>The game was planned with the increase in levels bringing in stricter time limits and enemies that would follow the player, with the attack strength of the enemies increasing with each level.</w:t>
      </w:r>
      <w:r w:rsidR="006B6BB1">
        <w:t xml:space="preserve">  </w:t>
      </w:r>
      <w:proofErr w:type="gramStart"/>
      <w:r w:rsidR="006B6BB1">
        <w:t>Also</w:t>
      </w:r>
      <w:proofErr w:type="gramEnd"/>
      <w:r w:rsidR="006B6BB1">
        <w:t xml:space="preserve"> in later levels, the lighting of the maze would slowly fade down to a near complete darkness, only leaving a small necessary amount of light for the player to navigate the maze.</w:t>
      </w:r>
    </w:p>
    <w:bookmarkStart w:id="31" w:name="_Toc1585342" w:displacedByCustomXml="next"/>
    <w:sdt>
      <w:sdtPr>
        <w:id w:val="809982804"/>
        <w:docPartObj>
          <w:docPartGallery w:val="Bibliographies"/>
          <w:docPartUnique/>
        </w:docPartObj>
      </w:sdtPr>
      <w:sdtEndPr>
        <w:rPr>
          <w:rFonts w:asciiTheme="minorHAnsi" w:eastAsiaTheme="minorHAnsi" w:hAnsiTheme="minorHAnsi" w:cstheme="minorBidi"/>
          <w:b w:val="0"/>
          <w:color w:val="auto"/>
          <w:sz w:val="22"/>
          <w:szCs w:val="22"/>
        </w:rPr>
      </w:sdtEndPr>
      <w:sdtContent>
        <w:p w:rsidR="002E0899" w:rsidRDefault="002E0899">
          <w:pPr>
            <w:pStyle w:val="Heading1"/>
          </w:pPr>
          <w:r>
            <w:t>References</w:t>
          </w:r>
          <w:bookmarkEnd w:id="31"/>
        </w:p>
        <w:sdt>
          <w:sdtPr>
            <w:id w:val="-573587230"/>
            <w:bibliography/>
          </w:sdtPr>
          <w:sdtContent>
            <w:p w:rsidR="002E0899" w:rsidRDefault="002E089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E0899">
                <w:trPr>
                  <w:divId w:val="955218643"/>
                  <w:tblCellSpacing w:w="15" w:type="dxa"/>
                </w:trPr>
                <w:tc>
                  <w:tcPr>
                    <w:tcW w:w="50" w:type="pct"/>
                    <w:hideMark/>
                  </w:tcPr>
                  <w:p w:rsidR="002E0899" w:rsidRDefault="002E0899">
                    <w:pPr>
                      <w:pStyle w:val="Bibliography"/>
                      <w:rPr>
                        <w:noProof/>
                        <w:sz w:val="24"/>
                        <w:szCs w:val="24"/>
                      </w:rPr>
                    </w:pPr>
                    <w:r>
                      <w:rPr>
                        <w:noProof/>
                      </w:rPr>
                      <w:t xml:space="preserve">[1] </w:t>
                    </w:r>
                  </w:p>
                </w:tc>
                <w:tc>
                  <w:tcPr>
                    <w:tcW w:w="0" w:type="auto"/>
                    <w:hideMark/>
                  </w:tcPr>
                  <w:p w:rsidR="002E0899" w:rsidRDefault="002E0899">
                    <w:pPr>
                      <w:pStyle w:val="Bibliography"/>
                      <w:rPr>
                        <w:noProof/>
                      </w:rPr>
                    </w:pPr>
                    <w:r>
                      <w:rPr>
                        <w:noProof/>
                      </w:rPr>
                      <w:t xml:space="preserve">I. Sommerville, “Professional Software Development,” in </w:t>
                    </w:r>
                    <w:r>
                      <w:rPr>
                        <w:i/>
                        <w:iCs/>
                        <w:noProof/>
                      </w:rPr>
                      <w:t>Software Engineering</w:t>
                    </w:r>
                    <w:r>
                      <w:rPr>
                        <w:noProof/>
                      </w:rPr>
                      <w:t>, 10th ed., Harlow, Pearson Education, 2016, pp. 19-26.</w:t>
                    </w:r>
                  </w:p>
                </w:tc>
              </w:tr>
              <w:tr w:rsidR="002E0899">
                <w:trPr>
                  <w:divId w:val="955218643"/>
                  <w:tblCellSpacing w:w="15" w:type="dxa"/>
                </w:trPr>
                <w:tc>
                  <w:tcPr>
                    <w:tcW w:w="50" w:type="pct"/>
                    <w:hideMark/>
                  </w:tcPr>
                  <w:p w:rsidR="002E0899" w:rsidRDefault="002E0899">
                    <w:pPr>
                      <w:pStyle w:val="Bibliography"/>
                      <w:rPr>
                        <w:noProof/>
                      </w:rPr>
                    </w:pPr>
                    <w:r>
                      <w:rPr>
                        <w:noProof/>
                      </w:rPr>
                      <w:t xml:space="preserve">[2] </w:t>
                    </w:r>
                  </w:p>
                </w:tc>
                <w:tc>
                  <w:tcPr>
                    <w:tcW w:w="0" w:type="auto"/>
                    <w:hideMark/>
                  </w:tcPr>
                  <w:p w:rsidR="002E0899" w:rsidRDefault="002E0899">
                    <w:pPr>
                      <w:pStyle w:val="Bibliography"/>
                      <w:rPr>
                        <w:noProof/>
                      </w:rPr>
                    </w:pPr>
                    <w:r>
                      <w:rPr>
                        <w:noProof/>
                      </w:rPr>
                      <w:t xml:space="preserve">E. A. Andrew Rollings, “Laying Down the Ground Rules,” in </w:t>
                    </w:r>
                    <w:r>
                      <w:rPr>
                        <w:i/>
                        <w:iCs/>
                        <w:noProof/>
                      </w:rPr>
                      <w:t>Game Design</w:t>
                    </w:r>
                    <w:r>
                      <w:rPr>
                        <w:noProof/>
                      </w:rPr>
                      <w:t>, New Riders Publishing, 2003, pp. 9-13.</w:t>
                    </w:r>
                  </w:p>
                </w:tc>
              </w:tr>
              <w:tr w:rsidR="002E0899">
                <w:trPr>
                  <w:divId w:val="955218643"/>
                  <w:tblCellSpacing w:w="15" w:type="dxa"/>
                </w:trPr>
                <w:tc>
                  <w:tcPr>
                    <w:tcW w:w="50" w:type="pct"/>
                    <w:hideMark/>
                  </w:tcPr>
                  <w:p w:rsidR="002E0899" w:rsidRDefault="002E0899">
                    <w:pPr>
                      <w:pStyle w:val="Bibliography"/>
                      <w:rPr>
                        <w:noProof/>
                      </w:rPr>
                    </w:pPr>
                    <w:r>
                      <w:rPr>
                        <w:noProof/>
                      </w:rPr>
                      <w:t xml:space="preserve">[3] </w:t>
                    </w:r>
                  </w:p>
                </w:tc>
                <w:tc>
                  <w:tcPr>
                    <w:tcW w:w="0" w:type="auto"/>
                    <w:hideMark/>
                  </w:tcPr>
                  <w:p w:rsidR="002E0899" w:rsidRDefault="002E0899">
                    <w:pPr>
                      <w:pStyle w:val="Bibliography"/>
                      <w:rPr>
                        <w:noProof/>
                      </w:rPr>
                    </w:pPr>
                    <w:r>
                      <w:rPr>
                        <w:noProof/>
                      </w:rPr>
                      <w:t xml:space="preserve">C. S. R. A. P. Richard M. Ryan, “The Motivational Pull of Video Games: A Self-Determination,” </w:t>
                    </w:r>
                    <w:r>
                      <w:rPr>
                        <w:i/>
                        <w:iCs/>
                        <w:noProof/>
                      </w:rPr>
                      <w:t xml:space="preserve">Motivation and Emotion, </w:t>
                    </w:r>
                    <w:r>
                      <w:rPr>
                        <w:noProof/>
                      </w:rPr>
                      <w:t xml:space="preserve">vol. 30, no. 4, pp. 344-360, 2006. </w:t>
                    </w:r>
                  </w:p>
                </w:tc>
              </w:tr>
              <w:tr w:rsidR="002E0899">
                <w:trPr>
                  <w:divId w:val="955218643"/>
                  <w:tblCellSpacing w:w="15" w:type="dxa"/>
                </w:trPr>
                <w:tc>
                  <w:tcPr>
                    <w:tcW w:w="50" w:type="pct"/>
                    <w:hideMark/>
                  </w:tcPr>
                  <w:p w:rsidR="002E0899" w:rsidRDefault="002E0899">
                    <w:pPr>
                      <w:pStyle w:val="Bibliography"/>
                      <w:rPr>
                        <w:noProof/>
                      </w:rPr>
                    </w:pPr>
                    <w:r>
                      <w:rPr>
                        <w:noProof/>
                      </w:rPr>
                      <w:t xml:space="preserve">[4] </w:t>
                    </w:r>
                  </w:p>
                </w:tc>
                <w:tc>
                  <w:tcPr>
                    <w:tcW w:w="0" w:type="auto"/>
                    <w:hideMark/>
                  </w:tcPr>
                  <w:p w:rsidR="002E0899" w:rsidRDefault="002E0899">
                    <w:pPr>
                      <w:pStyle w:val="Bibliography"/>
                      <w:rPr>
                        <w:noProof/>
                      </w:rPr>
                    </w:pPr>
                    <w:r>
                      <w:rPr>
                        <w:noProof/>
                      </w:rPr>
                      <w:t xml:space="preserve">A. C. A. I. N. Paul Cairns, “Immersion in Digital Games: Review of Gaming Experience Research,” in </w:t>
                    </w:r>
                    <w:r>
                      <w:rPr>
                        <w:i/>
                        <w:iCs/>
                        <w:noProof/>
                      </w:rPr>
                      <w:t>Handbook of Digital Games</w:t>
                    </w:r>
                    <w:r>
                      <w:rPr>
                        <w:noProof/>
                      </w:rPr>
                      <w:t>, 2014, pp. 337-361.</w:t>
                    </w:r>
                  </w:p>
                </w:tc>
              </w:tr>
              <w:tr w:rsidR="002E0899">
                <w:trPr>
                  <w:divId w:val="955218643"/>
                  <w:tblCellSpacing w:w="15" w:type="dxa"/>
                </w:trPr>
                <w:tc>
                  <w:tcPr>
                    <w:tcW w:w="50" w:type="pct"/>
                    <w:hideMark/>
                  </w:tcPr>
                  <w:p w:rsidR="002E0899" w:rsidRDefault="002E0899">
                    <w:pPr>
                      <w:pStyle w:val="Bibliography"/>
                      <w:rPr>
                        <w:noProof/>
                      </w:rPr>
                    </w:pPr>
                    <w:r>
                      <w:rPr>
                        <w:noProof/>
                      </w:rPr>
                      <w:t xml:space="preserve">[5] </w:t>
                    </w:r>
                  </w:p>
                </w:tc>
                <w:tc>
                  <w:tcPr>
                    <w:tcW w:w="0" w:type="auto"/>
                    <w:hideMark/>
                  </w:tcPr>
                  <w:p w:rsidR="002E0899" w:rsidRDefault="002E0899">
                    <w:pPr>
                      <w:pStyle w:val="Bibliography"/>
                      <w:rPr>
                        <w:noProof/>
                      </w:rPr>
                    </w:pPr>
                    <w:r>
                      <w:rPr>
                        <w:noProof/>
                      </w:rPr>
                      <w:t>P. C. Emily Brown, “A Grounded Investigation of Game Immersion,” University College London Interaction Centre, London.</w:t>
                    </w:r>
                  </w:p>
                </w:tc>
              </w:tr>
              <w:tr w:rsidR="002E0899">
                <w:trPr>
                  <w:divId w:val="955218643"/>
                  <w:tblCellSpacing w:w="15" w:type="dxa"/>
                </w:trPr>
                <w:tc>
                  <w:tcPr>
                    <w:tcW w:w="50" w:type="pct"/>
                    <w:hideMark/>
                  </w:tcPr>
                  <w:p w:rsidR="002E0899" w:rsidRDefault="002E0899">
                    <w:pPr>
                      <w:pStyle w:val="Bibliography"/>
                      <w:rPr>
                        <w:noProof/>
                      </w:rPr>
                    </w:pPr>
                    <w:r>
                      <w:rPr>
                        <w:noProof/>
                      </w:rPr>
                      <w:t xml:space="preserve">[6] </w:t>
                    </w:r>
                  </w:p>
                </w:tc>
                <w:tc>
                  <w:tcPr>
                    <w:tcW w:w="0" w:type="auto"/>
                    <w:hideMark/>
                  </w:tcPr>
                  <w:p w:rsidR="002E0899" w:rsidRDefault="002E0899">
                    <w:pPr>
                      <w:pStyle w:val="Bibliography"/>
                      <w:rPr>
                        <w:noProof/>
                      </w:rPr>
                    </w:pPr>
                    <w:r>
                      <w:rPr>
                        <w:noProof/>
                      </w:rPr>
                      <w:t xml:space="preserve">J. K. J. M. Nigel Beven, “What is Usability?,” in </w:t>
                    </w:r>
                    <w:r>
                      <w:rPr>
                        <w:i/>
                        <w:iCs/>
                        <w:noProof/>
                      </w:rPr>
                      <w:t>International Conference on HCI</w:t>
                    </w:r>
                    <w:r>
                      <w:rPr>
                        <w:noProof/>
                      </w:rPr>
                      <w:t xml:space="preserve">, Stuttgart, 1991. </w:t>
                    </w:r>
                  </w:p>
                </w:tc>
              </w:tr>
              <w:tr w:rsidR="002E0899">
                <w:trPr>
                  <w:divId w:val="955218643"/>
                  <w:tblCellSpacing w:w="15" w:type="dxa"/>
                </w:trPr>
                <w:tc>
                  <w:tcPr>
                    <w:tcW w:w="50" w:type="pct"/>
                    <w:hideMark/>
                  </w:tcPr>
                  <w:p w:rsidR="002E0899" w:rsidRDefault="002E0899">
                    <w:pPr>
                      <w:pStyle w:val="Bibliography"/>
                      <w:rPr>
                        <w:noProof/>
                      </w:rPr>
                    </w:pPr>
                    <w:r>
                      <w:rPr>
                        <w:noProof/>
                      </w:rPr>
                      <w:t xml:space="preserve">[7] </w:t>
                    </w:r>
                  </w:p>
                </w:tc>
                <w:tc>
                  <w:tcPr>
                    <w:tcW w:w="0" w:type="auto"/>
                    <w:hideMark/>
                  </w:tcPr>
                  <w:p w:rsidR="002E0899" w:rsidRDefault="002E0899">
                    <w:pPr>
                      <w:pStyle w:val="Bibliography"/>
                      <w:rPr>
                        <w:noProof/>
                      </w:rPr>
                    </w:pPr>
                    <w:r>
                      <w:rPr>
                        <w:noProof/>
                      </w:rPr>
                      <w:t xml:space="preserve">F. L. U. L. Constantin von Saucken, “Principles for User Experience,” in </w:t>
                    </w:r>
                    <w:r>
                      <w:rPr>
                        <w:i/>
                        <w:iCs/>
                        <w:noProof/>
                      </w:rPr>
                      <w:t>International Conference on Kansei Engineering &amp; Emotion Research</w:t>
                    </w:r>
                    <w:r>
                      <w:rPr>
                        <w:noProof/>
                      </w:rPr>
                      <w:t xml:space="preserve">, Linkoping, 2014. </w:t>
                    </w:r>
                  </w:p>
                </w:tc>
              </w:tr>
              <w:tr w:rsidR="002E0899">
                <w:trPr>
                  <w:divId w:val="955218643"/>
                  <w:tblCellSpacing w:w="15" w:type="dxa"/>
                </w:trPr>
                <w:tc>
                  <w:tcPr>
                    <w:tcW w:w="50" w:type="pct"/>
                    <w:hideMark/>
                  </w:tcPr>
                  <w:p w:rsidR="002E0899" w:rsidRDefault="002E0899">
                    <w:pPr>
                      <w:pStyle w:val="Bibliography"/>
                      <w:rPr>
                        <w:noProof/>
                      </w:rPr>
                    </w:pPr>
                    <w:r>
                      <w:rPr>
                        <w:noProof/>
                      </w:rPr>
                      <w:t xml:space="preserve">[8] </w:t>
                    </w:r>
                  </w:p>
                </w:tc>
                <w:tc>
                  <w:tcPr>
                    <w:tcW w:w="0" w:type="auto"/>
                    <w:hideMark/>
                  </w:tcPr>
                  <w:p w:rsidR="002E0899" w:rsidRDefault="002E0899">
                    <w:pPr>
                      <w:pStyle w:val="Bibliography"/>
                      <w:rPr>
                        <w:noProof/>
                      </w:rPr>
                    </w:pPr>
                    <w:r>
                      <w:rPr>
                        <w:noProof/>
                      </w:rPr>
                      <w:t>Object Oriented Design, “Observer Pattern,” OODesign, [Online]. Available: https://www.oodesign.com/observer-pattern.html. [Accessed 23 01 2019].</w:t>
                    </w:r>
                  </w:p>
                </w:tc>
              </w:tr>
            </w:tbl>
            <w:p w:rsidR="002E0899" w:rsidRDefault="002E0899">
              <w:pPr>
                <w:divId w:val="955218643"/>
                <w:rPr>
                  <w:rFonts w:eastAsia="Times New Roman"/>
                  <w:noProof/>
                </w:rPr>
              </w:pPr>
            </w:p>
            <w:p w:rsidR="002E0899" w:rsidRDefault="002E0899">
              <w:r>
                <w:rPr>
                  <w:b/>
                  <w:bCs/>
                  <w:noProof/>
                </w:rPr>
                <w:fldChar w:fldCharType="end"/>
              </w:r>
            </w:p>
          </w:sdtContent>
        </w:sdt>
      </w:sdtContent>
    </w:sdt>
    <w:p w:rsidR="005D6DAA" w:rsidRDefault="005D6DAA" w:rsidP="0043226D"/>
    <w:sectPr w:rsidR="005D6DAA" w:rsidSect="00970B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30E5"/>
    <w:multiLevelType w:val="hybridMultilevel"/>
    <w:tmpl w:val="E61C8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E2A5B"/>
    <w:multiLevelType w:val="multilevel"/>
    <w:tmpl w:val="12CC914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14B7325"/>
    <w:multiLevelType w:val="multilevel"/>
    <w:tmpl w:val="4AAAE020"/>
    <w:lvl w:ilvl="0">
      <w:start w:val="1"/>
      <w:numFmt w:val="decimal"/>
      <w:lvlText w:val="%1"/>
      <w:lvlJc w:val="left"/>
      <w:pPr>
        <w:ind w:left="367" w:hanging="367"/>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1F3124F"/>
    <w:multiLevelType w:val="multilevel"/>
    <w:tmpl w:val="30AED76C"/>
    <w:lvl w:ilvl="0">
      <w:start w:val="1"/>
      <w:numFmt w:val="decimal"/>
      <w:lvlText w:val="%1"/>
      <w:lvlJc w:val="left"/>
      <w:pPr>
        <w:ind w:left="433" w:hanging="433"/>
      </w:pPr>
      <w:rPr>
        <w:rFonts w:hint="default"/>
      </w:rPr>
    </w:lvl>
    <w:lvl w:ilvl="1">
      <w:start w:val="1"/>
      <w:numFmt w:val="decimal"/>
      <w:lvlText w:val="%1.%2"/>
      <w:lvlJc w:val="left"/>
      <w:pPr>
        <w:ind w:left="433" w:hanging="43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21A0388"/>
    <w:multiLevelType w:val="hybridMultilevel"/>
    <w:tmpl w:val="C2B6686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5F7602"/>
    <w:multiLevelType w:val="multilevel"/>
    <w:tmpl w:val="E452B946"/>
    <w:lvl w:ilvl="0">
      <w:start w:val="1"/>
      <w:numFmt w:val="decimal"/>
      <w:lvlText w:val="%1."/>
      <w:lvlJc w:val="left"/>
      <w:pPr>
        <w:ind w:left="720" w:hanging="360"/>
      </w:pPr>
      <w:rPr>
        <w:rFonts w:hint="default"/>
      </w:rPr>
    </w:lvl>
    <w:lvl w:ilvl="1">
      <w:start w:val="2"/>
      <w:numFmt w:val="decimal"/>
      <w:isLgl/>
      <w:lvlText w:val="%1.%2"/>
      <w:lvlJc w:val="left"/>
      <w:pPr>
        <w:ind w:left="793" w:hanging="4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E07A65"/>
    <w:multiLevelType w:val="multilevel"/>
    <w:tmpl w:val="76F40C8A"/>
    <w:lvl w:ilvl="0">
      <w:start w:val="1"/>
      <w:numFmt w:val="decimal"/>
      <w:lvlText w:val="%1."/>
      <w:lvlJc w:val="left"/>
      <w:pPr>
        <w:ind w:left="108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7" w15:restartNumberingAfterBreak="0">
    <w:nsid w:val="31B34E9C"/>
    <w:multiLevelType w:val="multilevel"/>
    <w:tmpl w:val="0B2CD124"/>
    <w:lvl w:ilvl="0">
      <w:start w:val="1"/>
      <w:numFmt w:val="decimal"/>
      <w:lvlText w:val="%1"/>
      <w:lvlJc w:val="left"/>
      <w:pPr>
        <w:ind w:left="367" w:hanging="36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BB54A86"/>
    <w:multiLevelType w:val="multilevel"/>
    <w:tmpl w:val="8ADA3158"/>
    <w:lvl w:ilvl="0">
      <w:start w:val="1"/>
      <w:numFmt w:val="decimal"/>
      <w:lvlText w:val="%1"/>
      <w:lvlJc w:val="left"/>
      <w:pPr>
        <w:ind w:left="367" w:hanging="367"/>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44041BFD"/>
    <w:multiLevelType w:val="hybridMultilevel"/>
    <w:tmpl w:val="E4F4F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8E5FAF"/>
    <w:multiLevelType w:val="hybridMultilevel"/>
    <w:tmpl w:val="F50A21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79401A"/>
    <w:multiLevelType w:val="multilevel"/>
    <w:tmpl w:val="30AED76C"/>
    <w:lvl w:ilvl="0">
      <w:start w:val="1"/>
      <w:numFmt w:val="decimal"/>
      <w:lvlText w:val="%1"/>
      <w:lvlJc w:val="left"/>
      <w:pPr>
        <w:ind w:left="433" w:hanging="433"/>
      </w:pPr>
      <w:rPr>
        <w:rFonts w:hint="default"/>
      </w:rPr>
    </w:lvl>
    <w:lvl w:ilvl="1">
      <w:start w:val="1"/>
      <w:numFmt w:val="decimal"/>
      <w:lvlText w:val="%1.%2"/>
      <w:lvlJc w:val="left"/>
      <w:pPr>
        <w:ind w:left="433" w:hanging="43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CC544C0"/>
    <w:multiLevelType w:val="hybridMultilevel"/>
    <w:tmpl w:val="6DE09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5F4355"/>
    <w:multiLevelType w:val="hybridMultilevel"/>
    <w:tmpl w:val="8DBAB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11740"/>
    <w:multiLevelType w:val="multilevel"/>
    <w:tmpl w:val="30AED76C"/>
    <w:lvl w:ilvl="0">
      <w:start w:val="1"/>
      <w:numFmt w:val="decimal"/>
      <w:lvlText w:val="%1"/>
      <w:lvlJc w:val="left"/>
      <w:pPr>
        <w:ind w:left="433" w:hanging="433"/>
      </w:pPr>
      <w:rPr>
        <w:rFonts w:hint="default"/>
      </w:rPr>
    </w:lvl>
    <w:lvl w:ilvl="1">
      <w:start w:val="1"/>
      <w:numFmt w:val="decimal"/>
      <w:lvlText w:val="%1.%2"/>
      <w:lvlJc w:val="left"/>
      <w:pPr>
        <w:ind w:left="433" w:hanging="43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6753C7C"/>
    <w:multiLevelType w:val="multilevel"/>
    <w:tmpl w:val="76F40C8A"/>
    <w:lvl w:ilvl="0">
      <w:start w:val="1"/>
      <w:numFmt w:val="decimal"/>
      <w:lvlText w:val="%1."/>
      <w:lvlJc w:val="left"/>
      <w:pPr>
        <w:ind w:left="108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num w:numId="1">
    <w:abstractNumId w:val="12"/>
  </w:num>
  <w:num w:numId="2">
    <w:abstractNumId w:val="5"/>
  </w:num>
  <w:num w:numId="3">
    <w:abstractNumId w:val="8"/>
  </w:num>
  <w:num w:numId="4">
    <w:abstractNumId w:val="7"/>
  </w:num>
  <w:num w:numId="5">
    <w:abstractNumId w:val="14"/>
  </w:num>
  <w:num w:numId="6">
    <w:abstractNumId w:val="1"/>
  </w:num>
  <w:num w:numId="7">
    <w:abstractNumId w:val="2"/>
  </w:num>
  <w:num w:numId="8">
    <w:abstractNumId w:val="0"/>
  </w:num>
  <w:num w:numId="9">
    <w:abstractNumId w:val="9"/>
  </w:num>
  <w:num w:numId="10">
    <w:abstractNumId w:val="4"/>
  </w:num>
  <w:num w:numId="11">
    <w:abstractNumId w:val="15"/>
  </w:num>
  <w:num w:numId="12">
    <w:abstractNumId w:val="10"/>
  </w:num>
  <w:num w:numId="13">
    <w:abstractNumId w:val="11"/>
  </w:num>
  <w:num w:numId="14">
    <w:abstractNumId w:val="3"/>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B48"/>
    <w:rsid w:val="00012FC8"/>
    <w:rsid w:val="000374FA"/>
    <w:rsid w:val="000413FF"/>
    <w:rsid w:val="00056502"/>
    <w:rsid w:val="000656F0"/>
    <w:rsid w:val="000839E0"/>
    <w:rsid w:val="000D43A4"/>
    <w:rsid w:val="000E59E9"/>
    <w:rsid w:val="000E6022"/>
    <w:rsid w:val="000F743B"/>
    <w:rsid w:val="001022C7"/>
    <w:rsid w:val="0016466E"/>
    <w:rsid w:val="00166964"/>
    <w:rsid w:val="00170B64"/>
    <w:rsid w:val="00172D43"/>
    <w:rsid w:val="00193F52"/>
    <w:rsid w:val="001D0116"/>
    <w:rsid w:val="001D0640"/>
    <w:rsid w:val="001E0A63"/>
    <w:rsid w:val="001E38EC"/>
    <w:rsid w:val="001F68DF"/>
    <w:rsid w:val="00207668"/>
    <w:rsid w:val="00234AC7"/>
    <w:rsid w:val="00252E9B"/>
    <w:rsid w:val="00283593"/>
    <w:rsid w:val="00285FE8"/>
    <w:rsid w:val="00290451"/>
    <w:rsid w:val="00297B10"/>
    <w:rsid w:val="002B4C36"/>
    <w:rsid w:val="002B4D95"/>
    <w:rsid w:val="002B6DEB"/>
    <w:rsid w:val="002C7F83"/>
    <w:rsid w:val="002D0BD4"/>
    <w:rsid w:val="002D2481"/>
    <w:rsid w:val="002E0899"/>
    <w:rsid w:val="002F5ECF"/>
    <w:rsid w:val="00307A9D"/>
    <w:rsid w:val="00315298"/>
    <w:rsid w:val="003219EC"/>
    <w:rsid w:val="00382ADE"/>
    <w:rsid w:val="00385EF2"/>
    <w:rsid w:val="00392A49"/>
    <w:rsid w:val="00395CC4"/>
    <w:rsid w:val="003B61CA"/>
    <w:rsid w:val="003D5304"/>
    <w:rsid w:val="003F26E8"/>
    <w:rsid w:val="003F5783"/>
    <w:rsid w:val="00425E0D"/>
    <w:rsid w:val="0043226D"/>
    <w:rsid w:val="00436003"/>
    <w:rsid w:val="00440839"/>
    <w:rsid w:val="00446EA5"/>
    <w:rsid w:val="00456F58"/>
    <w:rsid w:val="00480904"/>
    <w:rsid w:val="004913CB"/>
    <w:rsid w:val="004A5339"/>
    <w:rsid w:val="004C64F0"/>
    <w:rsid w:val="004D57E7"/>
    <w:rsid w:val="004E20D3"/>
    <w:rsid w:val="004E5DFB"/>
    <w:rsid w:val="004F5CB9"/>
    <w:rsid w:val="00501FB5"/>
    <w:rsid w:val="00587966"/>
    <w:rsid w:val="005B5459"/>
    <w:rsid w:val="005D4F72"/>
    <w:rsid w:val="005D6DAA"/>
    <w:rsid w:val="005E6D2F"/>
    <w:rsid w:val="005E7A1F"/>
    <w:rsid w:val="00617778"/>
    <w:rsid w:val="00633221"/>
    <w:rsid w:val="0063760F"/>
    <w:rsid w:val="00656B7C"/>
    <w:rsid w:val="00666686"/>
    <w:rsid w:val="0068128F"/>
    <w:rsid w:val="006A1A11"/>
    <w:rsid w:val="006A7BA8"/>
    <w:rsid w:val="006B6BB1"/>
    <w:rsid w:val="006D2B90"/>
    <w:rsid w:val="0071602E"/>
    <w:rsid w:val="00716EC8"/>
    <w:rsid w:val="00725EA2"/>
    <w:rsid w:val="00727824"/>
    <w:rsid w:val="00735DCA"/>
    <w:rsid w:val="00785A1C"/>
    <w:rsid w:val="007875BA"/>
    <w:rsid w:val="007B60DC"/>
    <w:rsid w:val="007B7FBD"/>
    <w:rsid w:val="007C17E7"/>
    <w:rsid w:val="007E75A4"/>
    <w:rsid w:val="0081795E"/>
    <w:rsid w:val="00834279"/>
    <w:rsid w:val="00841A04"/>
    <w:rsid w:val="00864027"/>
    <w:rsid w:val="008647A3"/>
    <w:rsid w:val="00865A53"/>
    <w:rsid w:val="008706C2"/>
    <w:rsid w:val="008E268D"/>
    <w:rsid w:val="008F7A69"/>
    <w:rsid w:val="00925598"/>
    <w:rsid w:val="009530DE"/>
    <w:rsid w:val="00970997"/>
    <w:rsid w:val="00970B48"/>
    <w:rsid w:val="009776AD"/>
    <w:rsid w:val="00983A24"/>
    <w:rsid w:val="00983F85"/>
    <w:rsid w:val="009A579D"/>
    <w:rsid w:val="009A665A"/>
    <w:rsid w:val="009A73FC"/>
    <w:rsid w:val="009B3CED"/>
    <w:rsid w:val="009D6570"/>
    <w:rsid w:val="009E36FA"/>
    <w:rsid w:val="009F565B"/>
    <w:rsid w:val="00A4362D"/>
    <w:rsid w:val="00AA3A35"/>
    <w:rsid w:val="00AD2E76"/>
    <w:rsid w:val="00AD63B0"/>
    <w:rsid w:val="00AF05BD"/>
    <w:rsid w:val="00B01AB7"/>
    <w:rsid w:val="00B023DA"/>
    <w:rsid w:val="00B0447D"/>
    <w:rsid w:val="00B370AE"/>
    <w:rsid w:val="00B55ACF"/>
    <w:rsid w:val="00B63B49"/>
    <w:rsid w:val="00B761AA"/>
    <w:rsid w:val="00B767F5"/>
    <w:rsid w:val="00B83401"/>
    <w:rsid w:val="00B9111F"/>
    <w:rsid w:val="00B935DD"/>
    <w:rsid w:val="00B94952"/>
    <w:rsid w:val="00BD2D78"/>
    <w:rsid w:val="00BD5A39"/>
    <w:rsid w:val="00BD6D9C"/>
    <w:rsid w:val="00BE1B09"/>
    <w:rsid w:val="00C2052A"/>
    <w:rsid w:val="00C70FAC"/>
    <w:rsid w:val="00C77C45"/>
    <w:rsid w:val="00C8498C"/>
    <w:rsid w:val="00CC385B"/>
    <w:rsid w:val="00CC385E"/>
    <w:rsid w:val="00CD649F"/>
    <w:rsid w:val="00CE005C"/>
    <w:rsid w:val="00CF3BE8"/>
    <w:rsid w:val="00D143D2"/>
    <w:rsid w:val="00D26F28"/>
    <w:rsid w:val="00D32D2F"/>
    <w:rsid w:val="00D73BD8"/>
    <w:rsid w:val="00DA5449"/>
    <w:rsid w:val="00DF6E54"/>
    <w:rsid w:val="00E04571"/>
    <w:rsid w:val="00E1227C"/>
    <w:rsid w:val="00E1309C"/>
    <w:rsid w:val="00E16CD2"/>
    <w:rsid w:val="00E23DCA"/>
    <w:rsid w:val="00E402B5"/>
    <w:rsid w:val="00EC3B18"/>
    <w:rsid w:val="00F26E7A"/>
    <w:rsid w:val="00F3426E"/>
    <w:rsid w:val="00F50790"/>
    <w:rsid w:val="00F93C14"/>
    <w:rsid w:val="00F967E5"/>
    <w:rsid w:val="00F9752B"/>
    <w:rsid w:val="00FB10AF"/>
    <w:rsid w:val="00FD407F"/>
    <w:rsid w:val="00FE6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EE013"/>
  <w15:chartTrackingRefBased/>
  <w15:docId w15:val="{3D2DBCAF-94DB-400E-99C6-A6A541759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4F0"/>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C64F0"/>
    <w:pPr>
      <w:keepNext/>
      <w:keepLines/>
      <w:spacing w:before="40" w:after="0"/>
      <w:outlineLvl w:val="1"/>
    </w:pPr>
    <w:rPr>
      <w:rFonts w:ascii="Arial" w:eastAsiaTheme="majorEastAsia" w:hAnsi="Arial"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E04571"/>
    <w:pPr>
      <w:keepNext/>
      <w:keepLines/>
      <w:spacing w:before="40" w:after="0"/>
      <w:outlineLvl w:val="2"/>
    </w:pPr>
    <w:rPr>
      <w:rFonts w:ascii="Arial" w:eastAsiaTheme="majorEastAsia" w:hAnsi="Arial"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0B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0B48"/>
    <w:rPr>
      <w:rFonts w:eastAsiaTheme="minorEastAsia"/>
      <w:lang w:val="en-US"/>
    </w:rPr>
  </w:style>
  <w:style w:type="character" w:customStyle="1" w:styleId="Heading1Char">
    <w:name w:val="Heading 1 Char"/>
    <w:basedOn w:val="DefaultParagraphFont"/>
    <w:link w:val="Heading1"/>
    <w:uiPriority w:val="9"/>
    <w:rsid w:val="004C64F0"/>
    <w:rPr>
      <w:rFonts w:ascii="Arial" w:eastAsiaTheme="majorEastAsia" w:hAnsi="Arial" w:cstheme="majorBidi"/>
      <w:b/>
      <w:color w:val="2F5496" w:themeColor="accent1" w:themeShade="BF"/>
      <w:sz w:val="32"/>
      <w:szCs w:val="32"/>
    </w:rPr>
  </w:style>
  <w:style w:type="paragraph" w:styleId="ListParagraph">
    <w:name w:val="List Paragraph"/>
    <w:basedOn w:val="Normal"/>
    <w:uiPriority w:val="34"/>
    <w:qFormat/>
    <w:rsid w:val="004C64F0"/>
    <w:pPr>
      <w:ind w:left="720"/>
      <w:contextualSpacing/>
    </w:pPr>
  </w:style>
  <w:style w:type="character" w:customStyle="1" w:styleId="Heading2Char">
    <w:name w:val="Heading 2 Char"/>
    <w:basedOn w:val="DefaultParagraphFont"/>
    <w:link w:val="Heading2"/>
    <w:uiPriority w:val="9"/>
    <w:rsid w:val="004C64F0"/>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E04571"/>
    <w:rPr>
      <w:rFonts w:ascii="Arial" w:eastAsiaTheme="majorEastAsia" w:hAnsi="Arial" w:cstheme="majorBidi"/>
      <w:color w:val="1F3763" w:themeColor="accent1" w:themeShade="7F"/>
      <w:sz w:val="24"/>
      <w:szCs w:val="24"/>
    </w:rPr>
  </w:style>
  <w:style w:type="paragraph" w:styleId="Bibliography">
    <w:name w:val="Bibliography"/>
    <w:basedOn w:val="Normal"/>
    <w:next w:val="Normal"/>
    <w:uiPriority w:val="37"/>
    <w:unhideWhenUsed/>
    <w:rsid w:val="00735DCA"/>
  </w:style>
  <w:style w:type="paragraph" w:styleId="TOCHeading">
    <w:name w:val="TOC Heading"/>
    <w:basedOn w:val="Heading1"/>
    <w:next w:val="Normal"/>
    <w:uiPriority w:val="39"/>
    <w:unhideWhenUsed/>
    <w:qFormat/>
    <w:rsid w:val="008E268D"/>
    <w:pPr>
      <w:outlineLvl w:val="9"/>
    </w:pPr>
    <w:rPr>
      <w:rFonts w:asciiTheme="majorHAnsi" w:hAnsiTheme="majorHAnsi"/>
      <w:b w:val="0"/>
      <w:lang w:val="en-US"/>
    </w:rPr>
  </w:style>
  <w:style w:type="paragraph" w:styleId="TOC1">
    <w:name w:val="toc 1"/>
    <w:basedOn w:val="Normal"/>
    <w:next w:val="Normal"/>
    <w:autoRedefine/>
    <w:uiPriority w:val="39"/>
    <w:unhideWhenUsed/>
    <w:rsid w:val="008E268D"/>
    <w:pPr>
      <w:spacing w:after="100"/>
    </w:pPr>
  </w:style>
  <w:style w:type="paragraph" w:styleId="TOC2">
    <w:name w:val="toc 2"/>
    <w:basedOn w:val="Normal"/>
    <w:next w:val="Normal"/>
    <w:autoRedefine/>
    <w:uiPriority w:val="39"/>
    <w:unhideWhenUsed/>
    <w:rsid w:val="008E268D"/>
    <w:pPr>
      <w:spacing w:after="100"/>
      <w:ind w:left="220"/>
    </w:pPr>
  </w:style>
  <w:style w:type="paragraph" w:styleId="TOC3">
    <w:name w:val="toc 3"/>
    <w:basedOn w:val="Normal"/>
    <w:next w:val="Normal"/>
    <w:autoRedefine/>
    <w:uiPriority w:val="39"/>
    <w:unhideWhenUsed/>
    <w:rsid w:val="008E268D"/>
    <w:pPr>
      <w:spacing w:after="100"/>
      <w:ind w:left="440"/>
    </w:pPr>
  </w:style>
  <w:style w:type="character" w:styleId="Hyperlink">
    <w:name w:val="Hyperlink"/>
    <w:basedOn w:val="DefaultParagraphFont"/>
    <w:uiPriority w:val="99"/>
    <w:unhideWhenUsed/>
    <w:rsid w:val="008E268D"/>
    <w:rPr>
      <w:color w:val="0563C1" w:themeColor="hyperlink"/>
      <w:u w:val="single"/>
    </w:rPr>
  </w:style>
  <w:style w:type="table" w:styleId="TableGrid">
    <w:name w:val="Table Grid"/>
    <w:basedOn w:val="TableNormal"/>
    <w:uiPriority w:val="39"/>
    <w:rsid w:val="006D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13C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1793">
      <w:bodyDiv w:val="1"/>
      <w:marLeft w:val="0"/>
      <w:marRight w:val="0"/>
      <w:marTop w:val="0"/>
      <w:marBottom w:val="0"/>
      <w:divBdr>
        <w:top w:val="none" w:sz="0" w:space="0" w:color="auto"/>
        <w:left w:val="none" w:sz="0" w:space="0" w:color="auto"/>
        <w:bottom w:val="none" w:sz="0" w:space="0" w:color="auto"/>
        <w:right w:val="none" w:sz="0" w:space="0" w:color="auto"/>
      </w:divBdr>
    </w:div>
    <w:div w:id="454829771">
      <w:bodyDiv w:val="1"/>
      <w:marLeft w:val="0"/>
      <w:marRight w:val="0"/>
      <w:marTop w:val="0"/>
      <w:marBottom w:val="0"/>
      <w:divBdr>
        <w:top w:val="none" w:sz="0" w:space="0" w:color="auto"/>
        <w:left w:val="none" w:sz="0" w:space="0" w:color="auto"/>
        <w:bottom w:val="none" w:sz="0" w:space="0" w:color="auto"/>
        <w:right w:val="none" w:sz="0" w:space="0" w:color="auto"/>
      </w:divBdr>
    </w:div>
    <w:div w:id="732121633">
      <w:bodyDiv w:val="1"/>
      <w:marLeft w:val="0"/>
      <w:marRight w:val="0"/>
      <w:marTop w:val="0"/>
      <w:marBottom w:val="0"/>
      <w:divBdr>
        <w:top w:val="none" w:sz="0" w:space="0" w:color="auto"/>
        <w:left w:val="none" w:sz="0" w:space="0" w:color="auto"/>
        <w:bottom w:val="none" w:sz="0" w:space="0" w:color="auto"/>
        <w:right w:val="none" w:sz="0" w:space="0" w:color="auto"/>
      </w:divBdr>
    </w:div>
    <w:div w:id="772020370">
      <w:bodyDiv w:val="1"/>
      <w:marLeft w:val="0"/>
      <w:marRight w:val="0"/>
      <w:marTop w:val="0"/>
      <w:marBottom w:val="0"/>
      <w:divBdr>
        <w:top w:val="none" w:sz="0" w:space="0" w:color="auto"/>
        <w:left w:val="none" w:sz="0" w:space="0" w:color="auto"/>
        <w:bottom w:val="none" w:sz="0" w:space="0" w:color="auto"/>
        <w:right w:val="none" w:sz="0" w:space="0" w:color="auto"/>
      </w:divBdr>
    </w:div>
    <w:div w:id="918560485">
      <w:bodyDiv w:val="1"/>
      <w:marLeft w:val="0"/>
      <w:marRight w:val="0"/>
      <w:marTop w:val="0"/>
      <w:marBottom w:val="0"/>
      <w:divBdr>
        <w:top w:val="none" w:sz="0" w:space="0" w:color="auto"/>
        <w:left w:val="none" w:sz="0" w:space="0" w:color="auto"/>
        <w:bottom w:val="none" w:sz="0" w:space="0" w:color="auto"/>
        <w:right w:val="none" w:sz="0" w:space="0" w:color="auto"/>
      </w:divBdr>
    </w:div>
    <w:div w:id="947855600">
      <w:bodyDiv w:val="1"/>
      <w:marLeft w:val="0"/>
      <w:marRight w:val="0"/>
      <w:marTop w:val="0"/>
      <w:marBottom w:val="0"/>
      <w:divBdr>
        <w:top w:val="none" w:sz="0" w:space="0" w:color="auto"/>
        <w:left w:val="none" w:sz="0" w:space="0" w:color="auto"/>
        <w:bottom w:val="none" w:sz="0" w:space="0" w:color="auto"/>
        <w:right w:val="none" w:sz="0" w:space="0" w:color="auto"/>
      </w:divBdr>
    </w:div>
    <w:div w:id="955218643">
      <w:bodyDiv w:val="1"/>
      <w:marLeft w:val="0"/>
      <w:marRight w:val="0"/>
      <w:marTop w:val="0"/>
      <w:marBottom w:val="0"/>
      <w:divBdr>
        <w:top w:val="none" w:sz="0" w:space="0" w:color="auto"/>
        <w:left w:val="none" w:sz="0" w:space="0" w:color="auto"/>
        <w:bottom w:val="none" w:sz="0" w:space="0" w:color="auto"/>
        <w:right w:val="none" w:sz="0" w:space="0" w:color="auto"/>
      </w:divBdr>
    </w:div>
    <w:div w:id="970133956">
      <w:bodyDiv w:val="1"/>
      <w:marLeft w:val="0"/>
      <w:marRight w:val="0"/>
      <w:marTop w:val="0"/>
      <w:marBottom w:val="0"/>
      <w:divBdr>
        <w:top w:val="none" w:sz="0" w:space="0" w:color="auto"/>
        <w:left w:val="none" w:sz="0" w:space="0" w:color="auto"/>
        <w:bottom w:val="none" w:sz="0" w:space="0" w:color="auto"/>
        <w:right w:val="none" w:sz="0" w:space="0" w:color="auto"/>
      </w:divBdr>
    </w:div>
    <w:div w:id="1026294415">
      <w:bodyDiv w:val="1"/>
      <w:marLeft w:val="0"/>
      <w:marRight w:val="0"/>
      <w:marTop w:val="0"/>
      <w:marBottom w:val="0"/>
      <w:divBdr>
        <w:top w:val="none" w:sz="0" w:space="0" w:color="auto"/>
        <w:left w:val="none" w:sz="0" w:space="0" w:color="auto"/>
        <w:bottom w:val="none" w:sz="0" w:space="0" w:color="auto"/>
        <w:right w:val="none" w:sz="0" w:space="0" w:color="auto"/>
      </w:divBdr>
    </w:div>
    <w:div w:id="1028338017">
      <w:bodyDiv w:val="1"/>
      <w:marLeft w:val="0"/>
      <w:marRight w:val="0"/>
      <w:marTop w:val="0"/>
      <w:marBottom w:val="0"/>
      <w:divBdr>
        <w:top w:val="none" w:sz="0" w:space="0" w:color="auto"/>
        <w:left w:val="none" w:sz="0" w:space="0" w:color="auto"/>
        <w:bottom w:val="none" w:sz="0" w:space="0" w:color="auto"/>
        <w:right w:val="none" w:sz="0" w:space="0" w:color="auto"/>
      </w:divBdr>
    </w:div>
    <w:div w:id="1031221160">
      <w:bodyDiv w:val="1"/>
      <w:marLeft w:val="0"/>
      <w:marRight w:val="0"/>
      <w:marTop w:val="0"/>
      <w:marBottom w:val="0"/>
      <w:divBdr>
        <w:top w:val="none" w:sz="0" w:space="0" w:color="auto"/>
        <w:left w:val="none" w:sz="0" w:space="0" w:color="auto"/>
        <w:bottom w:val="none" w:sz="0" w:space="0" w:color="auto"/>
        <w:right w:val="none" w:sz="0" w:space="0" w:color="auto"/>
      </w:divBdr>
    </w:div>
    <w:div w:id="1252082419">
      <w:bodyDiv w:val="1"/>
      <w:marLeft w:val="0"/>
      <w:marRight w:val="0"/>
      <w:marTop w:val="0"/>
      <w:marBottom w:val="0"/>
      <w:divBdr>
        <w:top w:val="none" w:sz="0" w:space="0" w:color="auto"/>
        <w:left w:val="none" w:sz="0" w:space="0" w:color="auto"/>
        <w:bottom w:val="none" w:sz="0" w:space="0" w:color="auto"/>
        <w:right w:val="none" w:sz="0" w:space="0" w:color="auto"/>
      </w:divBdr>
    </w:div>
    <w:div w:id="1338734276">
      <w:bodyDiv w:val="1"/>
      <w:marLeft w:val="0"/>
      <w:marRight w:val="0"/>
      <w:marTop w:val="0"/>
      <w:marBottom w:val="0"/>
      <w:divBdr>
        <w:top w:val="none" w:sz="0" w:space="0" w:color="auto"/>
        <w:left w:val="none" w:sz="0" w:space="0" w:color="auto"/>
        <w:bottom w:val="none" w:sz="0" w:space="0" w:color="auto"/>
        <w:right w:val="none" w:sz="0" w:space="0" w:color="auto"/>
      </w:divBdr>
    </w:div>
    <w:div w:id="1436706531">
      <w:bodyDiv w:val="1"/>
      <w:marLeft w:val="0"/>
      <w:marRight w:val="0"/>
      <w:marTop w:val="0"/>
      <w:marBottom w:val="0"/>
      <w:divBdr>
        <w:top w:val="none" w:sz="0" w:space="0" w:color="auto"/>
        <w:left w:val="none" w:sz="0" w:space="0" w:color="auto"/>
        <w:bottom w:val="none" w:sz="0" w:space="0" w:color="auto"/>
        <w:right w:val="none" w:sz="0" w:space="0" w:color="auto"/>
      </w:divBdr>
    </w:div>
    <w:div w:id="1446080044">
      <w:bodyDiv w:val="1"/>
      <w:marLeft w:val="0"/>
      <w:marRight w:val="0"/>
      <w:marTop w:val="0"/>
      <w:marBottom w:val="0"/>
      <w:divBdr>
        <w:top w:val="none" w:sz="0" w:space="0" w:color="auto"/>
        <w:left w:val="none" w:sz="0" w:space="0" w:color="auto"/>
        <w:bottom w:val="none" w:sz="0" w:space="0" w:color="auto"/>
        <w:right w:val="none" w:sz="0" w:space="0" w:color="auto"/>
      </w:divBdr>
    </w:div>
    <w:div w:id="1511335339">
      <w:bodyDiv w:val="1"/>
      <w:marLeft w:val="0"/>
      <w:marRight w:val="0"/>
      <w:marTop w:val="0"/>
      <w:marBottom w:val="0"/>
      <w:divBdr>
        <w:top w:val="none" w:sz="0" w:space="0" w:color="auto"/>
        <w:left w:val="none" w:sz="0" w:space="0" w:color="auto"/>
        <w:bottom w:val="none" w:sz="0" w:space="0" w:color="auto"/>
        <w:right w:val="none" w:sz="0" w:space="0" w:color="auto"/>
      </w:divBdr>
    </w:div>
    <w:div w:id="1613049879">
      <w:bodyDiv w:val="1"/>
      <w:marLeft w:val="0"/>
      <w:marRight w:val="0"/>
      <w:marTop w:val="0"/>
      <w:marBottom w:val="0"/>
      <w:divBdr>
        <w:top w:val="none" w:sz="0" w:space="0" w:color="auto"/>
        <w:left w:val="none" w:sz="0" w:space="0" w:color="auto"/>
        <w:bottom w:val="none" w:sz="0" w:space="0" w:color="auto"/>
        <w:right w:val="none" w:sz="0" w:space="0" w:color="auto"/>
      </w:divBdr>
    </w:div>
    <w:div w:id="1656369939">
      <w:bodyDiv w:val="1"/>
      <w:marLeft w:val="0"/>
      <w:marRight w:val="0"/>
      <w:marTop w:val="0"/>
      <w:marBottom w:val="0"/>
      <w:divBdr>
        <w:top w:val="none" w:sz="0" w:space="0" w:color="auto"/>
        <w:left w:val="none" w:sz="0" w:space="0" w:color="auto"/>
        <w:bottom w:val="none" w:sz="0" w:space="0" w:color="auto"/>
        <w:right w:val="none" w:sz="0" w:space="0" w:color="auto"/>
      </w:divBdr>
    </w:div>
    <w:div w:id="1672566756">
      <w:bodyDiv w:val="1"/>
      <w:marLeft w:val="0"/>
      <w:marRight w:val="0"/>
      <w:marTop w:val="0"/>
      <w:marBottom w:val="0"/>
      <w:divBdr>
        <w:top w:val="none" w:sz="0" w:space="0" w:color="auto"/>
        <w:left w:val="none" w:sz="0" w:space="0" w:color="auto"/>
        <w:bottom w:val="none" w:sz="0" w:space="0" w:color="auto"/>
        <w:right w:val="none" w:sz="0" w:space="0" w:color="auto"/>
      </w:divBdr>
    </w:div>
    <w:div w:id="1726417079">
      <w:bodyDiv w:val="1"/>
      <w:marLeft w:val="0"/>
      <w:marRight w:val="0"/>
      <w:marTop w:val="0"/>
      <w:marBottom w:val="0"/>
      <w:divBdr>
        <w:top w:val="none" w:sz="0" w:space="0" w:color="auto"/>
        <w:left w:val="none" w:sz="0" w:space="0" w:color="auto"/>
        <w:bottom w:val="none" w:sz="0" w:space="0" w:color="auto"/>
        <w:right w:val="none" w:sz="0" w:space="0" w:color="auto"/>
      </w:divBdr>
    </w:div>
    <w:div w:id="1916819322">
      <w:bodyDiv w:val="1"/>
      <w:marLeft w:val="0"/>
      <w:marRight w:val="0"/>
      <w:marTop w:val="0"/>
      <w:marBottom w:val="0"/>
      <w:divBdr>
        <w:top w:val="none" w:sz="0" w:space="0" w:color="auto"/>
        <w:left w:val="none" w:sz="0" w:space="0" w:color="auto"/>
        <w:bottom w:val="none" w:sz="0" w:space="0" w:color="auto"/>
        <w:right w:val="none" w:sz="0" w:space="0" w:color="auto"/>
      </w:divBdr>
    </w:div>
    <w:div w:id="200062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Som161</b:Tag>
    <b:SourceType>BookSection</b:SourceType>
    <b:Guid>{145D513D-96C5-4ABC-BC2F-EC9795F67904}</b:Guid>
    <b:Title>Professional Software Development</b:Title>
    <b:Year>2016</b:Year>
    <b:BookTitle>Software Engineering</b:BookTitle>
    <b:Pages>19-26</b:Pages>
    <b:City>Harlow</b:City>
    <b:Publisher>Pearson Education</b:Publisher>
    <b:Author>
      <b:Author>
        <b:NameList>
          <b:Person>
            <b:Last>Sommerville</b:Last>
            <b:First>Ian</b:First>
          </b:Person>
        </b:NameList>
      </b:Author>
    </b:Author>
    <b:Edition>10th</b:Edition>
    <b:RefOrder>1</b:RefOrder>
  </b:Source>
  <b:Source>
    <b:Tag>Ric06</b:Tag>
    <b:SourceType>JournalArticle</b:SourceType>
    <b:Guid>{3DE463D0-2D7B-4838-AA2F-4BBB3F204C8F}</b:Guid>
    <b:Title>The Motivational Pull of Video Games: A Self-Determination</b:Title>
    <b:Year>2006</b:Year>
    <b:Author>
      <b:Author>
        <b:NameList>
          <b:Person>
            <b:Last>Richard M. Ryan</b:Last>
            <b:First>C.</b:First>
            <b:Middle>Scott Rigby, Andrew Przybylski</b:Middle>
          </b:Person>
        </b:NameList>
      </b:Author>
    </b:Author>
    <b:JournalName>Motivation and Emotion</b:JournalName>
    <b:Pages>344-360</b:Pages>
    <b:Volume>30</b:Volume>
    <b:Issue>4</b:Issue>
    <b:RefOrder>3</b:RefOrder>
  </b:Source>
  <b:Source>
    <b:Tag>Pau14</b:Tag>
    <b:SourceType>BookSection</b:SourceType>
    <b:Guid>{969E04FC-92CB-4484-B31D-B767CC723B9B}</b:Guid>
    <b:Title>Immersion in Digital Games: Review of Gaming Experience Research</b:Title>
    <b:Year>2014</b:Year>
    <b:Pages>337-361</b:Pages>
    <b:Author>
      <b:Author>
        <b:NameList>
          <b:Person>
            <b:Last>Paul Cairns</b:Last>
            <b:First>Anna</b:First>
            <b:Middle>Cox, A. Imran Nordin</b:Middle>
          </b:Person>
        </b:NameList>
      </b:Author>
      <b:BookAuthor>
        <b:NameList>
          <b:Person>
            <b:Last>Engineers</b:Last>
            <b:First>The</b:First>
            <b:Middle>Institute of Electrical and Electronics</b:Middle>
          </b:Person>
        </b:NameList>
      </b:BookAuthor>
    </b:Author>
    <b:BookTitle>Handbook of Digital Games</b:BookTitle>
    <b:ChapterNumber>12</b:ChapterNumber>
    <b:RefOrder>4</b:RefOrder>
  </b:Source>
  <b:Source>
    <b:Tag>Con14</b:Tag>
    <b:SourceType>ConferenceProceedings</b:SourceType>
    <b:Guid>{361E8D47-33EA-45E6-A186-A795DB80B9BD}</b:Guid>
    <b:Author>
      <b:Author>
        <b:NameList>
          <b:Person>
            <b:Last>Constantin von Saucken</b:Last>
            <b:First>Florian</b:First>
            <b:Middle>Lachner, Udo Lindermann</b:Middle>
          </b:Person>
        </b:NameList>
      </b:Author>
    </b:Author>
    <b:Title>Principles for User Experience</b:Title>
    <b:Year>2014</b:Year>
    <b:ConferenceName> International Conference on Kansei Engineering &amp; Emotion Research</b:ConferenceName>
    <b:City>Linkoping</b:City>
    <b:RefOrder>7</b:RefOrder>
  </b:Source>
  <b:Source>
    <b:Tag>Nig91</b:Tag>
    <b:SourceType>ConferenceProceedings</b:SourceType>
    <b:Guid>{89C1CDE8-D85B-474B-8E76-C06402796716}</b:Guid>
    <b:Author>
      <b:Author>
        <b:NameList>
          <b:Person>
            <b:Last>Nigel Beven</b:Last>
            <b:First>Jurek</b:First>
            <b:Middle>Kirakowski, Jonathan Maissel</b:Middle>
          </b:Person>
        </b:NameList>
      </b:Author>
    </b:Author>
    <b:Title>What is Usability?</b:Title>
    <b:Year>1991</b:Year>
    <b:ConferenceName>International Conference on HCI</b:ConferenceName>
    <b:City>Stuttgart</b:City>
    <b:RefOrder>6</b:RefOrder>
  </b:Source>
  <b:Source>
    <b:Tag>Obj19</b:Tag>
    <b:SourceType>InternetSite</b:SourceType>
    <b:Guid>{0593CFC3-A298-4D9F-AF6E-323AD761A8A7}</b:Guid>
    <b:Author>
      <b:Author>
        <b:Corporate>Object Oriented Design</b:Corporate>
      </b:Author>
    </b:Author>
    <b:Title>Observer Pattern</b:Title>
    <b:ProductionCompany>OODesign</b:ProductionCompany>
    <b:YearAccessed>2019</b:YearAccessed>
    <b:MonthAccessed>01</b:MonthAccessed>
    <b:DayAccessed>23</b:DayAccessed>
    <b:URL>https://www.oodesign.com/observer-pattern.html</b:URL>
    <b:RefOrder>8</b:RefOrder>
  </b:Source>
  <b:Source>
    <b:Tag>And03</b:Tag>
    <b:SourceType>BookSection</b:SourceType>
    <b:Guid>{23649016-36C8-4F03-A69F-B2BCFDA32E29}</b:Guid>
    <b:Title>Laying Down the Ground Rules</b:Title>
    <b:Year>2003</b:Year>
    <b:Publisher>New Riders Publishing</b:Publisher>
    <b:Author>
      <b:Author>
        <b:NameList>
          <b:Person>
            <b:Last>Andrew Rollings</b:Last>
            <b:First>Ernest</b:First>
            <b:Middle>Adams</b:Middle>
          </b:Person>
        </b:NameList>
      </b:Author>
    </b:Author>
    <b:BookTitle>Game Design</b:BookTitle>
    <b:Pages>9-13</b:Pages>
    <b:RefOrder>2</b:RefOrder>
  </b:Source>
  <b:Source>
    <b:Tag>Emi</b:Tag>
    <b:SourceType>Report</b:SourceType>
    <b:Guid>{734295C4-F43D-4791-AE58-61ACA95ED543}</b:Guid>
    <b:Title>A Grounded Investigation of Game Immersion</b:Title>
    <b:City>London</b:City>
    <b:Publisher>University College London Interaction Centre</b:Publisher>
    <b:Author>
      <b:Author>
        <b:NameList>
          <b:Person>
            <b:Last>Emily Brown</b:Last>
            <b:First>Paul</b:First>
            <b:Middle>Cairns</b:Middle>
          </b:Person>
        </b:NameList>
      </b:Author>
    </b:Author>
    <b:RefOrder>5</b:RefOrder>
  </b:Source>
</b:Sources>
</file>

<file path=customXml/itemProps1.xml><?xml version="1.0" encoding="utf-8"?>
<ds:datastoreItem xmlns:ds="http://schemas.openxmlformats.org/officeDocument/2006/customXml" ds:itemID="{D7338958-04B3-4DC6-9180-743D69E91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14</Pages>
  <Words>2968</Words>
  <Characters>16923</Characters>
  <Application>Microsoft Office Word</Application>
  <DocSecurity>0</DocSecurity>
  <Lines>141</Lines>
  <Paragraphs>39</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Application Develeopment</vt:lpstr>
      <vt:lpstr>Introduction</vt:lpstr>
      <vt:lpstr>Application Design Concepts</vt:lpstr>
      <vt:lpstr>    Design Principles – General</vt:lpstr>
      <vt:lpstr>    - Design Principles – Game Specific</vt:lpstr>
      <vt:lpstr>        - Core Mechanics</vt:lpstr>
      <vt:lpstr>        - Storytelling and Narrative</vt:lpstr>
      <vt:lpstr>        - Interactivity</vt:lpstr>
      <vt:lpstr>    - Usability and User Experience</vt:lpstr>
      <vt:lpstr>        - What is Usability?</vt:lpstr>
      <vt:lpstr>        - What is User Experience (UX)?</vt:lpstr>
      <vt:lpstr>Requirements</vt:lpstr>
      <vt:lpstr>    – Brief Description</vt:lpstr>
      <vt:lpstr>    – Rules of the Game</vt:lpstr>
      <vt:lpstr>Design</vt:lpstr>
      <vt:lpstr>    3.1 – Observer Pattern</vt:lpstr>
      <vt:lpstr>Implementation</vt:lpstr>
      <vt:lpstr>    – PickUp Script</vt:lpstr>
      <vt:lpstr>    4.2 – HUD Script</vt:lpstr>
      <vt:lpstr>    – LoadNextLevelKey</vt:lpstr>
      <vt:lpstr>Evaluation</vt:lpstr>
      <vt:lpstr>    – Testing - Events</vt:lpstr>
      <vt:lpstr>        Sequence of Events – True</vt:lpstr>
      <vt:lpstr>        Sequence of Events – False</vt:lpstr>
      <vt:lpstr>    – Testing – Level Timers</vt:lpstr>
      <vt:lpstr>        – Level One Timer</vt:lpstr>
      <vt:lpstr>        – Level Two Timer</vt:lpstr>
      <vt:lpstr>        – Level Three Timer</vt:lpstr>
      <vt:lpstr>    - Recommendations for Future Improvements</vt:lpstr>
      <vt:lpstr>        – Coding Style</vt:lpstr>
      <vt:lpstr>        – Game Features</vt:lpstr>
      <vt:lpstr>        </vt:lpstr>
    </vt:vector>
  </TitlesOfParts>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Develeopment</dc:title>
  <dc:subject>3D Maze Game</dc:subject>
  <dc:creator>Jonathan Davies (1707239)</dc:creator>
  <cp:keywords/>
  <dc:description/>
  <cp:lastModifiedBy>Jonny Davies</cp:lastModifiedBy>
  <cp:revision>5</cp:revision>
  <dcterms:created xsi:type="dcterms:W3CDTF">2019-01-05T13:55:00Z</dcterms:created>
  <dcterms:modified xsi:type="dcterms:W3CDTF">2019-02-20T20:02:00Z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f0857e47-30ff-38e4-97aa-b7a253fc09a3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