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6BC3F" w14:textId="77777777" w:rsidR="00470664" w:rsidRDefault="00470664" w:rsidP="00470664">
      <w:pPr>
        <w:ind w:left="11" w:right="6" w:hanging="11"/>
        <w:jc w:val="center"/>
        <w:rPr>
          <w:b/>
          <w:bCs/>
          <w:sz w:val="44"/>
          <w:szCs w:val="40"/>
        </w:rPr>
      </w:pPr>
    </w:p>
    <w:p w14:paraId="56478EA7" w14:textId="77777777" w:rsidR="00470664" w:rsidRDefault="00470664" w:rsidP="00470664">
      <w:pPr>
        <w:ind w:left="11" w:right="6" w:hanging="11"/>
        <w:jc w:val="center"/>
        <w:rPr>
          <w:b/>
          <w:bCs/>
          <w:sz w:val="44"/>
          <w:szCs w:val="40"/>
        </w:rPr>
      </w:pPr>
    </w:p>
    <w:p w14:paraId="1AB43013" w14:textId="77777777" w:rsidR="00470664" w:rsidRDefault="00470664" w:rsidP="00470664">
      <w:pPr>
        <w:ind w:left="11" w:right="6" w:hanging="11"/>
        <w:jc w:val="center"/>
        <w:rPr>
          <w:b/>
          <w:bCs/>
          <w:sz w:val="44"/>
          <w:szCs w:val="40"/>
        </w:rPr>
      </w:pPr>
    </w:p>
    <w:p w14:paraId="0F169408" w14:textId="77777777" w:rsidR="00470664" w:rsidRDefault="00470664" w:rsidP="00470664">
      <w:pPr>
        <w:ind w:left="11" w:right="6" w:hanging="11"/>
        <w:jc w:val="center"/>
        <w:rPr>
          <w:b/>
          <w:bCs/>
          <w:sz w:val="44"/>
          <w:szCs w:val="40"/>
        </w:rPr>
      </w:pPr>
    </w:p>
    <w:p w14:paraId="139E5AF4" w14:textId="772AAE39" w:rsidR="002065DE" w:rsidRPr="002065DE" w:rsidRDefault="00B75CD9" w:rsidP="002065DE">
      <w:pPr>
        <w:spacing w:line="240" w:lineRule="auto"/>
        <w:rPr>
          <w:rFonts w:eastAsia="Times New Roman" w:cs="Times New Roman"/>
          <w:b/>
          <w:bCs/>
          <w:color w:val="000000"/>
          <w:sz w:val="44"/>
          <w:szCs w:val="44"/>
          <w:lang w:val="en-US" w:eastAsia="en-US"/>
          <w14:ligatures w14:val="none"/>
        </w:rPr>
      </w:pPr>
      <w:r>
        <w:rPr>
          <w:rFonts w:eastAsia="Times New Roman" w:cs="Times New Roman"/>
          <w:b/>
          <w:bCs/>
          <w:color w:val="000000"/>
          <w:sz w:val="44"/>
          <w:szCs w:val="44"/>
          <w:lang w:val="en-US" w:eastAsia="en-US"/>
          <w14:ligatures w14:val="none"/>
        </w:rPr>
        <w:t xml:space="preserve">                         </w:t>
      </w:r>
      <w:r w:rsidR="002065DE" w:rsidRPr="002065DE">
        <w:rPr>
          <w:rFonts w:eastAsia="Times New Roman" w:cs="Times New Roman"/>
          <w:b/>
          <w:bCs/>
          <w:color w:val="000000"/>
          <w:sz w:val="44"/>
          <w:szCs w:val="44"/>
          <w:lang w:val="en-US" w:eastAsia="en-US"/>
          <w14:ligatures w14:val="none"/>
        </w:rPr>
        <w:t>ASSESSMENT  1</w:t>
      </w:r>
      <w:r>
        <w:rPr>
          <w:rFonts w:eastAsia="Times New Roman" w:cs="Times New Roman"/>
          <w:b/>
          <w:bCs/>
          <w:color w:val="000000"/>
          <w:sz w:val="44"/>
          <w:szCs w:val="44"/>
          <w:lang w:val="en-US" w:eastAsia="en-US"/>
          <w14:ligatures w14:val="none"/>
        </w:rPr>
        <w:t xml:space="preserve"> </w:t>
      </w:r>
    </w:p>
    <w:p w14:paraId="3D13ECAD" w14:textId="77777777" w:rsidR="002065DE" w:rsidRPr="002065DE" w:rsidRDefault="002065DE" w:rsidP="002065DE">
      <w:pPr>
        <w:spacing w:line="240" w:lineRule="auto"/>
        <w:rPr>
          <w:rFonts w:eastAsia="Times New Roman" w:cs="Times New Roman"/>
          <w:b/>
          <w:bCs/>
          <w:color w:val="000000"/>
          <w:sz w:val="44"/>
          <w:szCs w:val="44"/>
          <w:lang w:val="en-US" w:eastAsia="en-US"/>
          <w14:ligatures w14:val="none"/>
        </w:rPr>
      </w:pPr>
      <w:r w:rsidRPr="002065DE">
        <w:rPr>
          <w:rFonts w:eastAsia="Times New Roman" w:cs="Times New Roman"/>
          <w:b/>
          <w:bCs/>
          <w:color w:val="000000"/>
          <w:sz w:val="44"/>
          <w:szCs w:val="44"/>
          <w:lang w:val="en-US" w:eastAsia="en-US"/>
          <w14:ligatures w14:val="none"/>
        </w:rPr>
        <w:t xml:space="preserve"> </w:t>
      </w:r>
    </w:p>
    <w:p w14:paraId="406B7EDE" w14:textId="77777777" w:rsidR="002065DE" w:rsidRPr="002065DE" w:rsidRDefault="002065DE" w:rsidP="002065DE">
      <w:pPr>
        <w:spacing w:line="240" w:lineRule="auto"/>
        <w:rPr>
          <w:rFonts w:eastAsia="Times New Roman" w:cs="Times New Roman"/>
          <w:b/>
          <w:bCs/>
          <w:color w:val="000000"/>
          <w:sz w:val="44"/>
          <w:szCs w:val="44"/>
          <w:lang w:val="en-US" w:eastAsia="en-US"/>
          <w14:ligatures w14:val="none"/>
        </w:rPr>
      </w:pPr>
      <w:r w:rsidRPr="002065DE">
        <w:rPr>
          <w:rFonts w:eastAsia="Times New Roman" w:cs="Times New Roman"/>
          <w:b/>
          <w:bCs/>
          <w:color w:val="000000"/>
          <w:sz w:val="44"/>
          <w:szCs w:val="44"/>
          <w:lang w:val="en-US" w:eastAsia="en-US"/>
          <w14:ligatures w14:val="none"/>
        </w:rPr>
        <w:t xml:space="preserve">                     BUSINESS REPORT</w:t>
      </w:r>
    </w:p>
    <w:p w14:paraId="76EED234" w14:textId="77777777" w:rsidR="002065DE" w:rsidRPr="002065DE" w:rsidRDefault="002065DE" w:rsidP="002065DE">
      <w:pPr>
        <w:spacing w:line="240" w:lineRule="auto"/>
        <w:rPr>
          <w:rFonts w:eastAsia="Times New Roman" w:cs="Times New Roman"/>
          <w:b/>
          <w:bCs/>
          <w:color w:val="000000"/>
          <w:sz w:val="44"/>
          <w:szCs w:val="44"/>
          <w:lang w:val="en-US" w:eastAsia="en-US"/>
          <w14:ligatures w14:val="none"/>
        </w:rPr>
      </w:pPr>
    </w:p>
    <w:p w14:paraId="430300A3" w14:textId="77777777" w:rsidR="002065DE" w:rsidRPr="002065DE" w:rsidRDefault="002065DE" w:rsidP="002065DE">
      <w:pPr>
        <w:spacing w:line="240" w:lineRule="auto"/>
        <w:jc w:val="center"/>
        <w:rPr>
          <w:rFonts w:eastAsia="Times New Roman" w:cs="Times New Roman"/>
          <w:b/>
          <w:bCs/>
          <w:color w:val="000000"/>
          <w:sz w:val="44"/>
          <w:szCs w:val="44"/>
          <w:lang w:val="en-US" w:eastAsia="en-US"/>
          <w14:ligatures w14:val="none"/>
        </w:rPr>
      </w:pPr>
    </w:p>
    <w:p w14:paraId="653C4ED8" w14:textId="77777777" w:rsidR="002065DE" w:rsidRPr="002065DE" w:rsidRDefault="002065DE" w:rsidP="002065DE">
      <w:pPr>
        <w:jc w:val="center"/>
        <w:rPr>
          <w:rFonts w:eastAsia="Times New Roman" w:cs="Times New Roman"/>
          <w:szCs w:val="24"/>
          <w:lang w:val="en-US" w:eastAsia="en-US"/>
          <w14:ligatures w14:val="none"/>
        </w:rPr>
      </w:pPr>
      <w:r w:rsidRPr="002065DE">
        <w:rPr>
          <w:rFonts w:eastAsia="Times New Roman" w:cs="Times New Roman"/>
          <w:b/>
          <w:bCs/>
          <w:color w:val="000000"/>
          <w:sz w:val="44"/>
          <w:szCs w:val="44"/>
          <w:lang w:val="en-US" w:eastAsia="en-US"/>
          <w14:ligatures w14:val="none"/>
        </w:rPr>
        <w:t>Financial Management for the Hotel Industry</w:t>
      </w:r>
      <w:r w:rsidRPr="002065DE">
        <w:rPr>
          <w:rFonts w:eastAsia="Times New Roman" w:cs="Times New Roman"/>
          <w:szCs w:val="24"/>
          <w:lang w:val="en-US" w:eastAsia="en-US"/>
          <w14:ligatures w14:val="none"/>
        </w:rPr>
        <w:t xml:space="preserve"> </w:t>
      </w:r>
      <w:r w:rsidRPr="002065DE">
        <w:rPr>
          <w:rFonts w:eastAsia="Times New Roman" w:cs="Times New Roman"/>
          <w:b/>
          <w:bCs/>
          <w:color w:val="000000"/>
          <w:sz w:val="44"/>
          <w:szCs w:val="44"/>
          <w:lang w:val="en-US" w:eastAsia="en-US"/>
          <w14:ligatures w14:val="none"/>
        </w:rPr>
        <w:t>Student name: Silvana Mihaela Lorencz</w:t>
      </w:r>
    </w:p>
    <w:p w14:paraId="55A9A84F" w14:textId="77777777" w:rsidR="002065DE" w:rsidRPr="002065DE" w:rsidRDefault="002065DE" w:rsidP="002065DE">
      <w:pPr>
        <w:jc w:val="center"/>
        <w:rPr>
          <w:rFonts w:eastAsia="Times New Roman" w:cs="Times New Roman"/>
          <w:b/>
          <w:bCs/>
          <w:color w:val="000000"/>
          <w:sz w:val="44"/>
          <w:szCs w:val="44"/>
          <w:lang w:val="en-US" w:eastAsia="en-US"/>
          <w14:ligatures w14:val="none"/>
        </w:rPr>
      </w:pPr>
      <w:r w:rsidRPr="002065DE">
        <w:rPr>
          <w:rFonts w:eastAsia="Times New Roman" w:cs="Times New Roman"/>
          <w:b/>
          <w:bCs/>
          <w:color w:val="000000"/>
          <w:sz w:val="44"/>
          <w:szCs w:val="44"/>
          <w:lang w:val="en-US" w:eastAsia="en-US"/>
          <w14:ligatures w14:val="none"/>
        </w:rPr>
        <w:t>Student ID:2231303</w:t>
      </w:r>
    </w:p>
    <w:p w14:paraId="68AAB17E" w14:textId="77777777" w:rsidR="002065DE" w:rsidRPr="002065DE" w:rsidRDefault="002065DE" w:rsidP="002065DE">
      <w:pPr>
        <w:jc w:val="center"/>
        <w:rPr>
          <w:rFonts w:eastAsia="Times New Roman" w:cs="Times New Roman"/>
          <w:b/>
          <w:bCs/>
          <w:color w:val="000000"/>
          <w:sz w:val="44"/>
          <w:szCs w:val="44"/>
          <w:lang w:val="en-US" w:eastAsia="en-US"/>
          <w14:ligatures w14:val="none"/>
        </w:rPr>
      </w:pPr>
      <w:r w:rsidRPr="002065DE">
        <w:rPr>
          <w:rFonts w:eastAsia="Times New Roman" w:cs="Times New Roman"/>
          <w:b/>
          <w:bCs/>
          <w:color w:val="000000"/>
          <w:sz w:val="44"/>
          <w:szCs w:val="44"/>
          <w:lang w:val="en-US" w:eastAsia="en-US"/>
          <w14:ligatures w14:val="none"/>
        </w:rPr>
        <w:t xml:space="preserve">Module </w:t>
      </w:r>
      <w:proofErr w:type="spellStart"/>
      <w:proofErr w:type="gramStart"/>
      <w:r w:rsidRPr="002065DE">
        <w:rPr>
          <w:rFonts w:eastAsia="Times New Roman" w:cs="Times New Roman"/>
          <w:b/>
          <w:bCs/>
          <w:color w:val="000000"/>
          <w:sz w:val="44"/>
          <w:szCs w:val="44"/>
          <w:lang w:val="en-US" w:eastAsia="en-US"/>
          <w14:ligatures w14:val="none"/>
        </w:rPr>
        <w:t>Lead:Tristian</w:t>
      </w:r>
      <w:proofErr w:type="spellEnd"/>
      <w:proofErr w:type="gramEnd"/>
      <w:r w:rsidRPr="002065DE">
        <w:rPr>
          <w:rFonts w:eastAsia="Times New Roman" w:cs="Times New Roman"/>
          <w:b/>
          <w:bCs/>
          <w:color w:val="000000"/>
          <w:sz w:val="44"/>
          <w:szCs w:val="44"/>
          <w:lang w:val="en-US" w:eastAsia="en-US"/>
          <w14:ligatures w14:val="none"/>
        </w:rPr>
        <w:t xml:space="preserve"> Hawkins</w:t>
      </w:r>
    </w:p>
    <w:p w14:paraId="4AC0031A" w14:textId="21D5683D" w:rsidR="00470664" w:rsidRPr="002065DE" w:rsidRDefault="00470664" w:rsidP="002065DE">
      <w:pPr>
        <w:ind w:left="11" w:right="6" w:hanging="11"/>
        <w:jc w:val="center"/>
        <w:rPr>
          <w:b/>
          <w:bCs/>
          <w:sz w:val="44"/>
          <w:szCs w:val="40"/>
        </w:rPr>
      </w:pPr>
      <w:r>
        <w:br w:type="page"/>
      </w:r>
    </w:p>
    <w:p w14:paraId="69DC33B8" w14:textId="77777777" w:rsidR="00780470" w:rsidRDefault="00780470" w:rsidP="00097C4B">
      <w:pPr>
        <w:ind w:left="11" w:right="6" w:hanging="11"/>
        <w:jc w:val="center"/>
      </w:pPr>
    </w:p>
    <w:p w14:paraId="35E7CC8F" w14:textId="77777777" w:rsidR="00780470" w:rsidRDefault="00780470" w:rsidP="00097C4B">
      <w:pPr>
        <w:ind w:left="11" w:right="6" w:hanging="11"/>
        <w:jc w:val="center"/>
      </w:pPr>
    </w:p>
    <w:p w14:paraId="7A2DB7D5" w14:textId="77777777" w:rsidR="001A6AE8" w:rsidRDefault="001A6AE8" w:rsidP="00D95487">
      <w:pPr>
        <w:rPr>
          <w:b/>
          <w:bCs/>
          <w:sz w:val="36"/>
          <w:szCs w:val="36"/>
        </w:rPr>
      </w:pPr>
      <w:r>
        <w:rPr>
          <w:b/>
          <w:bCs/>
          <w:sz w:val="36"/>
          <w:szCs w:val="36"/>
        </w:rPr>
        <w:t xml:space="preserve"> </w:t>
      </w:r>
    </w:p>
    <w:p w14:paraId="58D55C39" w14:textId="77777777" w:rsidR="001A6AE8" w:rsidRDefault="001A6AE8" w:rsidP="00D95487">
      <w:pPr>
        <w:rPr>
          <w:b/>
          <w:bCs/>
          <w:sz w:val="36"/>
          <w:szCs w:val="36"/>
        </w:rPr>
      </w:pPr>
    </w:p>
    <w:p w14:paraId="5AD0288C" w14:textId="46F24F34" w:rsidR="00D95487" w:rsidRPr="00F704EC" w:rsidRDefault="00D95487" w:rsidP="00D95487">
      <w:pPr>
        <w:rPr>
          <w:b/>
          <w:bCs/>
          <w:sz w:val="36"/>
          <w:szCs w:val="36"/>
        </w:rPr>
      </w:pPr>
      <w:r w:rsidRPr="00F704EC">
        <w:rPr>
          <w:b/>
          <w:bCs/>
          <w:sz w:val="36"/>
          <w:szCs w:val="36"/>
        </w:rPr>
        <w:t>Acknowledge Statement</w:t>
      </w:r>
    </w:p>
    <w:p w14:paraId="7EB07379" w14:textId="77777777" w:rsidR="00D95487" w:rsidRDefault="00D95487" w:rsidP="00D95487"/>
    <w:p w14:paraId="524AE962" w14:textId="77777777" w:rsidR="00D95487" w:rsidRDefault="00D95487" w:rsidP="00D95487"/>
    <w:p w14:paraId="1EE83B55" w14:textId="77777777" w:rsidR="00D95487" w:rsidRPr="00F704EC" w:rsidRDefault="00D95487" w:rsidP="00D95487">
      <w:pPr>
        <w:rPr>
          <w:b/>
          <w:bCs/>
          <w:color w:val="222222"/>
          <w:sz w:val="46"/>
          <w:szCs w:val="46"/>
        </w:rPr>
      </w:pPr>
      <w:r w:rsidRPr="00F704EC">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833F4BE" w14:textId="77777777" w:rsidR="00151A25" w:rsidRDefault="00151A25" w:rsidP="00097C4B">
      <w:pPr>
        <w:ind w:left="11" w:right="6" w:hanging="11"/>
        <w:jc w:val="center"/>
        <w:rPr>
          <w:b/>
          <w:bCs/>
        </w:rPr>
      </w:pPr>
    </w:p>
    <w:p w14:paraId="580E171F" w14:textId="77777777" w:rsidR="00151A25" w:rsidRDefault="00151A25" w:rsidP="00097C4B">
      <w:pPr>
        <w:ind w:left="11" w:right="6" w:hanging="11"/>
        <w:jc w:val="center"/>
        <w:rPr>
          <w:b/>
          <w:bCs/>
        </w:rPr>
      </w:pPr>
    </w:p>
    <w:p w14:paraId="3EDA8BE4" w14:textId="77777777" w:rsidR="00151A25" w:rsidRDefault="00151A25" w:rsidP="00097C4B">
      <w:pPr>
        <w:ind w:left="11" w:right="6" w:hanging="11"/>
        <w:jc w:val="center"/>
        <w:rPr>
          <w:b/>
          <w:bCs/>
        </w:rPr>
      </w:pPr>
    </w:p>
    <w:p w14:paraId="5B5F9BEF" w14:textId="77777777" w:rsidR="00151A25" w:rsidRDefault="00151A25" w:rsidP="00097C4B">
      <w:pPr>
        <w:ind w:left="11" w:right="6" w:hanging="11"/>
        <w:jc w:val="center"/>
        <w:rPr>
          <w:b/>
          <w:bCs/>
        </w:rPr>
      </w:pPr>
    </w:p>
    <w:p w14:paraId="2CE907EF" w14:textId="77777777" w:rsidR="00151A25" w:rsidRDefault="00151A25" w:rsidP="00097C4B">
      <w:pPr>
        <w:ind w:left="11" w:right="6" w:hanging="11"/>
        <w:jc w:val="center"/>
        <w:rPr>
          <w:b/>
          <w:bCs/>
        </w:rPr>
      </w:pPr>
    </w:p>
    <w:p w14:paraId="36B3C029" w14:textId="77777777" w:rsidR="00151A25" w:rsidRDefault="00151A25" w:rsidP="00097C4B">
      <w:pPr>
        <w:ind w:left="11" w:right="6" w:hanging="11"/>
        <w:jc w:val="center"/>
        <w:rPr>
          <w:b/>
          <w:bCs/>
        </w:rPr>
      </w:pPr>
    </w:p>
    <w:p w14:paraId="2A65DDD2" w14:textId="77777777" w:rsidR="00151A25" w:rsidRDefault="00151A25" w:rsidP="00097C4B">
      <w:pPr>
        <w:ind w:left="11" w:right="6" w:hanging="11"/>
        <w:jc w:val="center"/>
        <w:rPr>
          <w:b/>
          <w:bCs/>
        </w:rPr>
      </w:pPr>
    </w:p>
    <w:p w14:paraId="6A64ED3E" w14:textId="77777777" w:rsidR="00151A25" w:rsidRDefault="00151A25" w:rsidP="00097C4B">
      <w:pPr>
        <w:ind w:left="11" w:right="6" w:hanging="11"/>
        <w:jc w:val="center"/>
        <w:rPr>
          <w:b/>
          <w:bCs/>
        </w:rPr>
      </w:pPr>
    </w:p>
    <w:p w14:paraId="1E721F65" w14:textId="77777777" w:rsidR="00151A25" w:rsidRDefault="00151A25" w:rsidP="00097C4B">
      <w:pPr>
        <w:ind w:left="11" w:right="6" w:hanging="11"/>
        <w:jc w:val="center"/>
        <w:rPr>
          <w:b/>
          <w:bCs/>
        </w:rPr>
      </w:pPr>
    </w:p>
    <w:p w14:paraId="60B069F0" w14:textId="77777777" w:rsidR="00151A25" w:rsidRDefault="00151A25" w:rsidP="00097C4B">
      <w:pPr>
        <w:ind w:left="11" w:right="6" w:hanging="11"/>
        <w:jc w:val="center"/>
        <w:rPr>
          <w:b/>
          <w:bCs/>
        </w:rPr>
      </w:pPr>
    </w:p>
    <w:p w14:paraId="3A3617F3" w14:textId="77777777" w:rsidR="00151A25" w:rsidRDefault="00151A25" w:rsidP="00097C4B">
      <w:pPr>
        <w:ind w:left="11" w:right="6" w:hanging="11"/>
        <w:jc w:val="center"/>
        <w:rPr>
          <w:b/>
          <w:bCs/>
        </w:rPr>
      </w:pPr>
    </w:p>
    <w:p w14:paraId="1551B84D" w14:textId="77777777" w:rsidR="00151A25" w:rsidRDefault="00151A25" w:rsidP="00097C4B">
      <w:pPr>
        <w:ind w:left="11" w:right="6" w:hanging="11"/>
        <w:jc w:val="center"/>
        <w:rPr>
          <w:b/>
          <w:bCs/>
        </w:rPr>
      </w:pPr>
    </w:p>
    <w:p w14:paraId="68D5CD99" w14:textId="77777777" w:rsidR="00151A25" w:rsidRDefault="00151A25" w:rsidP="00097C4B">
      <w:pPr>
        <w:ind w:left="11" w:right="6" w:hanging="11"/>
        <w:jc w:val="center"/>
        <w:rPr>
          <w:b/>
          <w:bCs/>
        </w:rPr>
      </w:pPr>
    </w:p>
    <w:p w14:paraId="65E81259" w14:textId="77777777" w:rsidR="00151A25" w:rsidRDefault="00151A25" w:rsidP="00097C4B">
      <w:pPr>
        <w:ind w:left="11" w:right="6" w:hanging="11"/>
        <w:jc w:val="center"/>
        <w:rPr>
          <w:b/>
          <w:bCs/>
        </w:rPr>
      </w:pPr>
    </w:p>
    <w:p w14:paraId="1F0E6673" w14:textId="77777777" w:rsidR="00151A25" w:rsidRDefault="00151A25" w:rsidP="00097C4B">
      <w:pPr>
        <w:ind w:left="11" w:right="6" w:hanging="11"/>
        <w:jc w:val="center"/>
        <w:rPr>
          <w:b/>
          <w:bCs/>
        </w:rPr>
      </w:pPr>
    </w:p>
    <w:p w14:paraId="062E9FB8" w14:textId="77777777" w:rsidR="00151A25" w:rsidRDefault="00151A25" w:rsidP="00097C4B">
      <w:pPr>
        <w:ind w:left="11" w:right="6" w:hanging="11"/>
        <w:jc w:val="center"/>
        <w:rPr>
          <w:b/>
          <w:bCs/>
        </w:rPr>
      </w:pPr>
    </w:p>
    <w:p w14:paraId="57AF7C65" w14:textId="77777777" w:rsidR="00151A25" w:rsidRDefault="00151A25" w:rsidP="00097C4B">
      <w:pPr>
        <w:ind w:left="11" w:right="6" w:hanging="11"/>
        <w:jc w:val="center"/>
        <w:rPr>
          <w:b/>
          <w:bCs/>
        </w:rPr>
      </w:pPr>
    </w:p>
    <w:p w14:paraId="0821CE68" w14:textId="77777777" w:rsidR="00151A25" w:rsidRDefault="00151A25" w:rsidP="00097C4B">
      <w:pPr>
        <w:ind w:left="11" w:right="6" w:hanging="11"/>
        <w:jc w:val="center"/>
        <w:rPr>
          <w:b/>
          <w:bCs/>
        </w:rPr>
      </w:pPr>
    </w:p>
    <w:p w14:paraId="337A711F" w14:textId="77777777" w:rsidR="00151A25" w:rsidRDefault="00151A25" w:rsidP="00097C4B">
      <w:pPr>
        <w:ind w:left="11" w:right="6" w:hanging="11"/>
        <w:jc w:val="center"/>
        <w:rPr>
          <w:b/>
          <w:bCs/>
        </w:rPr>
      </w:pPr>
    </w:p>
    <w:p w14:paraId="34A38E1C" w14:textId="7BDE8062" w:rsidR="00097C4B" w:rsidRPr="00097C4B" w:rsidRDefault="00180991" w:rsidP="00180991">
      <w:pPr>
        <w:ind w:right="6"/>
      </w:pPr>
      <w:r>
        <w:rPr>
          <w:b/>
          <w:bCs/>
        </w:rPr>
        <w:t xml:space="preserve">                                                 </w:t>
      </w:r>
      <w:r w:rsidR="00097C4B" w:rsidRPr="00097C4B">
        <w:rPr>
          <w:b/>
          <w:bCs/>
        </w:rPr>
        <w:t>Executive summary</w:t>
      </w:r>
    </w:p>
    <w:p w14:paraId="4F657E62" w14:textId="77777777" w:rsidR="001A6AE8" w:rsidRDefault="00180991" w:rsidP="00097C4B">
      <w:pPr>
        <w:ind w:left="11" w:right="6" w:hanging="11"/>
      </w:pPr>
      <w:r>
        <w:t xml:space="preserve"> </w:t>
      </w:r>
    </w:p>
    <w:p w14:paraId="018FAAA2" w14:textId="0789E010" w:rsidR="007269C9" w:rsidRDefault="00097C4B" w:rsidP="00097C4B">
      <w:pPr>
        <w:ind w:left="11" w:right="6" w:hanging="11"/>
      </w:pPr>
      <w:r w:rsidRPr="00097C4B">
        <w:t>The following report has highlighted the financial management techniques of Shangri-La and Travelodge Hotels. Different matrices have been used to compare their revenue generation, and market position with the help of statistical information. Capability traits of the companies or growth have also been judged alongside stating their monetary commitment to corporate social responsibility. Furthermore, some insightful suggestions have been attached at the end of the report for the beneficiation of these businesses. </w:t>
      </w:r>
    </w:p>
    <w:p w14:paraId="4EC166E1" w14:textId="77777777" w:rsidR="007269C9" w:rsidRDefault="007269C9">
      <w:pPr>
        <w:ind w:left="11" w:right="6" w:hanging="11"/>
      </w:pPr>
      <w:r>
        <w:br w:type="page"/>
      </w:r>
    </w:p>
    <w:sdt>
      <w:sdtPr>
        <w:rPr>
          <w:rFonts w:ascii="Times New Roman" w:eastAsia="SimSun" w:hAnsi="Times New Roman" w:cs="Arial"/>
          <w:color w:val="auto"/>
          <w:sz w:val="24"/>
          <w:szCs w:val="22"/>
          <w:lang w:val="en-GB" w:eastAsia="en-IN"/>
          <w14:ligatures w14:val="standardContextual"/>
        </w:rPr>
        <w:id w:val="679702494"/>
        <w:docPartObj>
          <w:docPartGallery w:val="Table of Contents"/>
          <w:docPartUnique/>
        </w:docPartObj>
      </w:sdtPr>
      <w:sdtEndPr>
        <w:rPr>
          <w:b/>
          <w:bCs/>
          <w:noProof/>
        </w:rPr>
      </w:sdtEndPr>
      <w:sdtContent>
        <w:p w14:paraId="51E9530A" w14:textId="14798075" w:rsidR="007269C9" w:rsidRDefault="007269C9">
          <w:pPr>
            <w:pStyle w:val="TOCHeading"/>
          </w:pPr>
          <w:r>
            <w:t>Table of Contents</w:t>
          </w:r>
        </w:p>
        <w:p w14:paraId="4D7EF5B7" w14:textId="27C92893" w:rsidR="00DD5AF5" w:rsidRDefault="007269C9">
          <w:pPr>
            <w:pStyle w:val="TOC1"/>
            <w:tabs>
              <w:tab w:val="right" w:leader="dot" w:pos="9020"/>
            </w:tabs>
            <w:rPr>
              <w:rFonts w:asciiTheme="minorHAnsi" w:eastAsiaTheme="minorEastAsia" w:hAnsiTheme="minorHAnsi" w:cstheme="minorBidi"/>
              <w:noProof/>
              <w:kern w:val="2"/>
              <w:sz w:val="22"/>
              <w:lang w:val="en-IN"/>
            </w:rPr>
          </w:pPr>
          <w:r>
            <w:fldChar w:fldCharType="begin"/>
          </w:r>
          <w:r>
            <w:instrText xml:space="preserve"> TOC \o "1-3" \h \z \u </w:instrText>
          </w:r>
          <w:r>
            <w:fldChar w:fldCharType="separate"/>
          </w:r>
          <w:hyperlink w:anchor="_Toc177603239" w:history="1">
            <w:r w:rsidR="00DD5AF5" w:rsidRPr="00B9784C">
              <w:rPr>
                <w:rStyle w:val="Hyperlink"/>
                <w:noProof/>
                <w:lang w:val="en-IN"/>
              </w:rPr>
              <w:t>1.0 Introduction</w:t>
            </w:r>
            <w:r w:rsidR="00DD5AF5">
              <w:rPr>
                <w:noProof/>
                <w:webHidden/>
              </w:rPr>
              <w:tab/>
            </w:r>
            <w:r w:rsidR="00DD5AF5">
              <w:rPr>
                <w:noProof/>
                <w:webHidden/>
              </w:rPr>
              <w:fldChar w:fldCharType="begin"/>
            </w:r>
            <w:r w:rsidR="00DD5AF5">
              <w:rPr>
                <w:noProof/>
                <w:webHidden/>
              </w:rPr>
              <w:instrText xml:space="preserve"> PAGEREF _Toc177603239 \h </w:instrText>
            </w:r>
            <w:r w:rsidR="00DD5AF5">
              <w:rPr>
                <w:noProof/>
                <w:webHidden/>
              </w:rPr>
            </w:r>
            <w:r w:rsidR="00DD5AF5">
              <w:rPr>
                <w:noProof/>
                <w:webHidden/>
              </w:rPr>
              <w:fldChar w:fldCharType="separate"/>
            </w:r>
            <w:r w:rsidR="00DD5AF5">
              <w:rPr>
                <w:noProof/>
                <w:webHidden/>
              </w:rPr>
              <w:t>5</w:t>
            </w:r>
            <w:r w:rsidR="00DD5AF5">
              <w:rPr>
                <w:noProof/>
                <w:webHidden/>
              </w:rPr>
              <w:fldChar w:fldCharType="end"/>
            </w:r>
          </w:hyperlink>
        </w:p>
        <w:p w14:paraId="1AA53D22" w14:textId="27855535"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40" w:history="1">
            <w:r w:rsidRPr="00B9784C">
              <w:rPr>
                <w:rStyle w:val="Hyperlink"/>
                <w:noProof/>
                <w:lang w:val="en-IN"/>
              </w:rPr>
              <w:t>2.0 Financial management and its effectiveness</w:t>
            </w:r>
            <w:r>
              <w:rPr>
                <w:noProof/>
                <w:webHidden/>
              </w:rPr>
              <w:tab/>
            </w:r>
            <w:r>
              <w:rPr>
                <w:noProof/>
                <w:webHidden/>
              </w:rPr>
              <w:fldChar w:fldCharType="begin"/>
            </w:r>
            <w:r>
              <w:rPr>
                <w:noProof/>
                <w:webHidden/>
              </w:rPr>
              <w:instrText xml:space="preserve"> PAGEREF _Toc177603240 \h </w:instrText>
            </w:r>
            <w:r>
              <w:rPr>
                <w:noProof/>
                <w:webHidden/>
              </w:rPr>
            </w:r>
            <w:r>
              <w:rPr>
                <w:noProof/>
                <w:webHidden/>
              </w:rPr>
              <w:fldChar w:fldCharType="separate"/>
            </w:r>
            <w:r>
              <w:rPr>
                <w:noProof/>
                <w:webHidden/>
              </w:rPr>
              <w:t>6</w:t>
            </w:r>
            <w:r>
              <w:rPr>
                <w:noProof/>
                <w:webHidden/>
              </w:rPr>
              <w:fldChar w:fldCharType="end"/>
            </w:r>
          </w:hyperlink>
        </w:p>
        <w:p w14:paraId="5026F80C" w14:textId="3BD6A164"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41" w:history="1">
            <w:r w:rsidRPr="00B9784C">
              <w:rPr>
                <w:rStyle w:val="Hyperlink"/>
                <w:noProof/>
                <w:lang w:val="en-IN"/>
              </w:rPr>
              <w:t>3.0 Analysing the revenue generation potentiality of Shangri-La Hotel Group and Travelodge Hotels</w:t>
            </w:r>
            <w:r>
              <w:rPr>
                <w:noProof/>
                <w:webHidden/>
              </w:rPr>
              <w:tab/>
            </w:r>
            <w:r>
              <w:rPr>
                <w:noProof/>
                <w:webHidden/>
              </w:rPr>
              <w:fldChar w:fldCharType="begin"/>
            </w:r>
            <w:r>
              <w:rPr>
                <w:noProof/>
                <w:webHidden/>
              </w:rPr>
              <w:instrText xml:space="preserve"> PAGEREF _Toc177603241 \h </w:instrText>
            </w:r>
            <w:r>
              <w:rPr>
                <w:noProof/>
                <w:webHidden/>
              </w:rPr>
            </w:r>
            <w:r>
              <w:rPr>
                <w:noProof/>
                <w:webHidden/>
              </w:rPr>
              <w:fldChar w:fldCharType="separate"/>
            </w:r>
            <w:r>
              <w:rPr>
                <w:noProof/>
                <w:webHidden/>
              </w:rPr>
              <w:t>7</w:t>
            </w:r>
            <w:r>
              <w:rPr>
                <w:noProof/>
                <w:webHidden/>
              </w:rPr>
              <w:fldChar w:fldCharType="end"/>
            </w:r>
          </w:hyperlink>
        </w:p>
        <w:p w14:paraId="0206D521" w14:textId="0A59AFF2"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2" w:history="1">
            <w:r w:rsidRPr="00B9784C">
              <w:rPr>
                <w:rStyle w:val="Hyperlink"/>
                <w:noProof/>
                <w:lang w:val="en-IN"/>
              </w:rPr>
              <w:t>3.1 Portraying the total revenue generation by the hotels</w:t>
            </w:r>
            <w:r>
              <w:rPr>
                <w:noProof/>
                <w:webHidden/>
              </w:rPr>
              <w:tab/>
            </w:r>
            <w:r>
              <w:rPr>
                <w:noProof/>
                <w:webHidden/>
              </w:rPr>
              <w:fldChar w:fldCharType="begin"/>
            </w:r>
            <w:r>
              <w:rPr>
                <w:noProof/>
                <w:webHidden/>
              </w:rPr>
              <w:instrText xml:space="preserve"> PAGEREF _Toc177603242 \h </w:instrText>
            </w:r>
            <w:r>
              <w:rPr>
                <w:noProof/>
                <w:webHidden/>
              </w:rPr>
            </w:r>
            <w:r>
              <w:rPr>
                <w:noProof/>
                <w:webHidden/>
              </w:rPr>
              <w:fldChar w:fldCharType="separate"/>
            </w:r>
            <w:r>
              <w:rPr>
                <w:noProof/>
                <w:webHidden/>
              </w:rPr>
              <w:t>7</w:t>
            </w:r>
            <w:r>
              <w:rPr>
                <w:noProof/>
                <w:webHidden/>
              </w:rPr>
              <w:fldChar w:fldCharType="end"/>
            </w:r>
          </w:hyperlink>
        </w:p>
        <w:p w14:paraId="5B2B14A0" w14:textId="2B7BF0EA"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3" w:history="1">
            <w:r w:rsidRPr="00B9784C">
              <w:rPr>
                <w:rStyle w:val="Hyperlink"/>
                <w:noProof/>
                <w:lang w:val="en-IN"/>
              </w:rPr>
              <w:t>3.2 Describing the sources of revenue generation</w:t>
            </w:r>
            <w:r>
              <w:rPr>
                <w:noProof/>
                <w:webHidden/>
              </w:rPr>
              <w:tab/>
            </w:r>
            <w:r>
              <w:rPr>
                <w:noProof/>
                <w:webHidden/>
              </w:rPr>
              <w:fldChar w:fldCharType="begin"/>
            </w:r>
            <w:r>
              <w:rPr>
                <w:noProof/>
                <w:webHidden/>
              </w:rPr>
              <w:instrText xml:space="preserve"> PAGEREF _Toc177603243 \h </w:instrText>
            </w:r>
            <w:r>
              <w:rPr>
                <w:noProof/>
                <w:webHidden/>
              </w:rPr>
            </w:r>
            <w:r>
              <w:rPr>
                <w:noProof/>
                <w:webHidden/>
              </w:rPr>
              <w:fldChar w:fldCharType="separate"/>
            </w:r>
            <w:r>
              <w:rPr>
                <w:noProof/>
                <w:webHidden/>
              </w:rPr>
              <w:t>8</w:t>
            </w:r>
            <w:r>
              <w:rPr>
                <w:noProof/>
                <w:webHidden/>
              </w:rPr>
              <w:fldChar w:fldCharType="end"/>
            </w:r>
          </w:hyperlink>
        </w:p>
        <w:p w14:paraId="1EC31C77" w14:textId="20CAAEC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4" w:history="1">
            <w:r w:rsidRPr="00B9784C">
              <w:rPr>
                <w:rStyle w:val="Hyperlink"/>
                <w:noProof/>
                <w:lang w:val="en-IN"/>
              </w:rPr>
              <w:t>3.3 Deriving the revenue trends</w:t>
            </w:r>
            <w:r>
              <w:rPr>
                <w:noProof/>
                <w:webHidden/>
              </w:rPr>
              <w:tab/>
            </w:r>
            <w:r>
              <w:rPr>
                <w:noProof/>
                <w:webHidden/>
              </w:rPr>
              <w:fldChar w:fldCharType="begin"/>
            </w:r>
            <w:r>
              <w:rPr>
                <w:noProof/>
                <w:webHidden/>
              </w:rPr>
              <w:instrText xml:space="preserve"> PAGEREF _Toc177603244 \h </w:instrText>
            </w:r>
            <w:r>
              <w:rPr>
                <w:noProof/>
                <w:webHidden/>
              </w:rPr>
            </w:r>
            <w:r>
              <w:rPr>
                <w:noProof/>
                <w:webHidden/>
              </w:rPr>
              <w:fldChar w:fldCharType="separate"/>
            </w:r>
            <w:r>
              <w:rPr>
                <w:noProof/>
                <w:webHidden/>
              </w:rPr>
              <w:t>8</w:t>
            </w:r>
            <w:r>
              <w:rPr>
                <w:noProof/>
                <w:webHidden/>
              </w:rPr>
              <w:fldChar w:fldCharType="end"/>
            </w:r>
          </w:hyperlink>
        </w:p>
        <w:p w14:paraId="3E27BFA5" w14:textId="1E5CE12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5" w:history="1">
            <w:r w:rsidRPr="00B9784C">
              <w:rPr>
                <w:rStyle w:val="Hyperlink"/>
                <w:noProof/>
                <w:lang w:val="en-IN"/>
              </w:rPr>
              <w:t>3.4 Presenting the key factors of the growth potentials of the hotels</w:t>
            </w:r>
            <w:r>
              <w:rPr>
                <w:noProof/>
                <w:webHidden/>
              </w:rPr>
              <w:tab/>
            </w:r>
            <w:r>
              <w:rPr>
                <w:noProof/>
                <w:webHidden/>
              </w:rPr>
              <w:fldChar w:fldCharType="begin"/>
            </w:r>
            <w:r>
              <w:rPr>
                <w:noProof/>
                <w:webHidden/>
              </w:rPr>
              <w:instrText xml:space="preserve"> PAGEREF _Toc177603245 \h </w:instrText>
            </w:r>
            <w:r>
              <w:rPr>
                <w:noProof/>
                <w:webHidden/>
              </w:rPr>
            </w:r>
            <w:r>
              <w:rPr>
                <w:noProof/>
                <w:webHidden/>
              </w:rPr>
              <w:fldChar w:fldCharType="separate"/>
            </w:r>
            <w:r>
              <w:rPr>
                <w:noProof/>
                <w:webHidden/>
              </w:rPr>
              <w:t>9</w:t>
            </w:r>
            <w:r>
              <w:rPr>
                <w:noProof/>
                <w:webHidden/>
              </w:rPr>
              <w:fldChar w:fldCharType="end"/>
            </w:r>
          </w:hyperlink>
        </w:p>
        <w:p w14:paraId="15F0028C" w14:textId="3A95EE93"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46" w:history="1">
            <w:r w:rsidRPr="00B9784C">
              <w:rPr>
                <w:rStyle w:val="Hyperlink"/>
                <w:noProof/>
                <w:lang w:val="en-IN"/>
              </w:rPr>
              <w:t>4.0 Illustrating the market positioning of the hotels</w:t>
            </w:r>
            <w:r>
              <w:rPr>
                <w:noProof/>
                <w:webHidden/>
              </w:rPr>
              <w:tab/>
            </w:r>
            <w:r>
              <w:rPr>
                <w:noProof/>
                <w:webHidden/>
              </w:rPr>
              <w:fldChar w:fldCharType="begin"/>
            </w:r>
            <w:r>
              <w:rPr>
                <w:noProof/>
                <w:webHidden/>
              </w:rPr>
              <w:instrText xml:space="preserve"> PAGEREF _Toc177603246 \h </w:instrText>
            </w:r>
            <w:r>
              <w:rPr>
                <w:noProof/>
                <w:webHidden/>
              </w:rPr>
            </w:r>
            <w:r>
              <w:rPr>
                <w:noProof/>
                <w:webHidden/>
              </w:rPr>
              <w:fldChar w:fldCharType="separate"/>
            </w:r>
            <w:r>
              <w:rPr>
                <w:noProof/>
                <w:webHidden/>
              </w:rPr>
              <w:t>10</w:t>
            </w:r>
            <w:r>
              <w:rPr>
                <w:noProof/>
                <w:webHidden/>
              </w:rPr>
              <w:fldChar w:fldCharType="end"/>
            </w:r>
          </w:hyperlink>
        </w:p>
        <w:p w14:paraId="339E7406" w14:textId="096AB20C"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7" w:history="1">
            <w:r w:rsidRPr="00B9784C">
              <w:rPr>
                <w:rStyle w:val="Hyperlink"/>
                <w:noProof/>
                <w:lang w:val="en-IN"/>
              </w:rPr>
              <w:t>4.1 Determining the market share of Shangri-La Hotel Group and Travelodge Hotels</w:t>
            </w:r>
            <w:r>
              <w:rPr>
                <w:noProof/>
                <w:webHidden/>
              </w:rPr>
              <w:tab/>
            </w:r>
            <w:r>
              <w:rPr>
                <w:noProof/>
                <w:webHidden/>
              </w:rPr>
              <w:fldChar w:fldCharType="begin"/>
            </w:r>
            <w:r>
              <w:rPr>
                <w:noProof/>
                <w:webHidden/>
              </w:rPr>
              <w:instrText xml:space="preserve"> PAGEREF _Toc177603247 \h </w:instrText>
            </w:r>
            <w:r>
              <w:rPr>
                <w:noProof/>
                <w:webHidden/>
              </w:rPr>
            </w:r>
            <w:r>
              <w:rPr>
                <w:noProof/>
                <w:webHidden/>
              </w:rPr>
              <w:fldChar w:fldCharType="separate"/>
            </w:r>
            <w:r>
              <w:rPr>
                <w:noProof/>
                <w:webHidden/>
              </w:rPr>
              <w:t>10</w:t>
            </w:r>
            <w:r>
              <w:rPr>
                <w:noProof/>
                <w:webHidden/>
              </w:rPr>
              <w:fldChar w:fldCharType="end"/>
            </w:r>
          </w:hyperlink>
        </w:p>
        <w:p w14:paraId="60D5E8BD" w14:textId="2D2CFC5A"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8" w:history="1">
            <w:r w:rsidRPr="00B9784C">
              <w:rPr>
                <w:rStyle w:val="Hyperlink"/>
                <w:noProof/>
                <w:lang w:val="en-IN"/>
              </w:rPr>
              <w:t>4.2 Representing the customer demographics of the hotels</w:t>
            </w:r>
            <w:r>
              <w:rPr>
                <w:noProof/>
                <w:webHidden/>
              </w:rPr>
              <w:tab/>
            </w:r>
            <w:r>
              <w:rPr>
                <w:noProof/>
                <w:webHidden/>
              </w:rPr>
              <w:fldChar w:fldCharType="begin"/>
            </w:r>
            <w:r>
              <w:rPr>
                <w:noProof/>
                <w:webHidden/>
              </w:rPr>
              <w:instrText xml:space="preserve"> PAGEREF _Toc177603248 \h </w:instrText>
            </w:r>
            <w:r>
              <w:rPr>
                <w:noProof/>
                <w:webHidden/>
              </w:rPr>
            </w:r>
            <w:r>
              <w:rPr>
                <w:noProof/>
                <w:webHidden/>
              </w:rPr>
              <w:fldChar w:fldCharType="separate"/>
            </w:r>
            <w:r>
              <w:rPr>
                <w:noProof/>
                <w:webHidden/>
              </w:rPr>
              <w:t>10</w:t>
            </w:r>
            <w:r>
              <w:rPr>
                <w:noProof/>
                <w:webHidden/>
              </w:rPr>
              <w:fldChar w:fldCharType="end"/>
            </w:r>
          </w:hyperlink>
        </w:p>
        <w:p w14:paraId="094E7D58" w14:textId="2F976CA5"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49" w:history="1">
            <w:r w:rsidRPr="00B9784C">
              <w:rPr>
                <w:rStyle w:val="Hyperlink"/>
                <w:noProof/>
                <w:lang w:val="en-IN"/>
              </w:rPr>
              <w:t>4.3 Evaluating the brand perception of the organisations</w:t>
            </w:r>
            <w:r>
              <w:rPr>
                <w:noProof/>
                <w:webHidden/>
              </w:rPr>
              <w:tab/>
            </w:r>
            <w:r>
              <w:rPr>
                <w:noProof/>
                <w:webHidden/>
              </w:rPr>
              <w:fldChar w:fldCharType="begin"/>
            </w:r>
            <w:r>
              <w:rPr>
                <w:noProof/>
                <w:webHidden/>
              </w:rPr>
              <w:instrText xml:space="preserve"> PAGEREF _Toc177603249 \h </w:instrText>
            </w:r>
            <w:r>
              <w:rPr>
                <w:noProof/>
                <w:webHidden/>
              </w:rPr>
            </w:r>
            <w:r>
              <w:rPr>
                <w:noProof/>
                <w:webHidden/>
              </w:rPr>
              <w:fldChar w:fldCharType="separate"/>
            </w:r>
            <w:r>
              <w:rPr>
                <w:noProof/>
                <w:webHidden/>
              </w:rPr>
              <w:t>11</w:t>
            </w:r>
            <w:r>
              <w:rPr>
                <w:noProof/>
                <w:webHidden/>
              </w:rPr>
              <w:fldChar w:fldCharType="end"/>
            </w:r>
          </w:hyperlink>
        </w:p>
        <w:p w14:paraId="232B54EA" w14:textId="04CBADF1"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0" w:history="1">
            <w:r w:rsidRPr="00B9784C">
              <w:rPr>
                <w:rStyle w:val="Hyperlink"/>
                <w:noProof/>
              </w:rPr>
              <w:t>5.0 Evaluating the growth potential for both Shangri-La Hotels and Travelodge Hotels</w:t>
            </w:r>
            <w:r>
              <w:rPr>
                <w:noProof/>
                <w:webHidden/>
              </w:rPr>
              <w:tab/>
            </w:r>
            <w:r>
              <w:rPr>
                <w:noProof/>
                <w:webHidden/>
              </w:rPr>
              <w:fldChar w:fldCharType="begin"/>
            </w:r>
            <w:r>
              <w:rPr>
                <w:noProof/>
                <w:webHidden/>
              </w:rPr>
              <w:instrText xml:space="preserve"> PAGEREF _Toc177603250 \h </w:instrText>
            </w:r>
            <w:r>
              <w:rPr>
                <w:noProof/>
                <w:webHidden/>
              </w:rPr>
            </w:r>
            <w:r>
              <w:rPr>
                <w:noProof/>
                <w:webHidden/>
              </w:rPr>
              <w:fldChar w:fldCharType="separate"/>
            </w:r>
            <w:r>
              <w:rPr>
                <w:noProof/>
                <w:webHidden/>
              </w:rPr>
              <w:t>12</w:t>
            </w:r>
            <w:r>
              <w:rPr>
                <w:noProof/>
                <w:webHidden/>
              </w:rPr>
              <w:fldChar w:fldCharType="end"/>
            </w:r>
          </w:hyperlink>
        </w:p>
        <w:p w14:paraId="50655479" w14:textId="248AE390"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51" w:history="1">
            <w:r w:rsidRPr="00B9784C">
              <w:rPr>
                <w:rStyle w:val="Hyperlink"/>
                <w:noProof/>
              </w:rPr>
              <w:t>5.1 Comparing the expansion strategies</w:t>
            </w:r>
            <w:r>
              <w:rPr>
                <w:noProof/>
                <w:webHidden/>
              </w:rPr>
              <w:tab/>
            </w:r>
            <w:r>
              <w:rPr>
                <w:noProof/>
                <w:webHidden/>
              </w:rPr>
              <w:fldChar w:fldCharType="begin"/>
            </w:r>
            <w:r>
              <w:rPr>
                <w:noProof/>
                <w:webHidden/>
              </w:rPr>
              <w:instrText xml:space="preserve"> PAGEREF _Toc177603251 \h </w:instrText>
            </w:r>
            <w:r>
              <w:rPr>
                <w:noProof/>
                <w:webHidden/>
              </w:rPr>
            </w:r>
            <w:r>
              <w:rPr>
                <w:noProof/>
                <w:webHidden/>
              </w:rPr>
              <w:fldChar w:fldCharType="separate"/>
            </w:r>
            <w:r>
              <w:rPr>
                <w:noProof/>
                <w:webHidden/>
              </w:rPr>
              <w:t>12</w:t>
            </w:r>
            <w:r>
              <w:rPr>
                <w:noProof/>
                <w:webHidden/>
              </w:rPr>
              <w:fldChar w:fldCharType="end"/>
            </w:r>
          </w:hyperlink>
        </w:p>
        <w:p w14:paraId="5A667A06" w14:textId="0BAF254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52" w:history="1">
            <w:r w:rsidRPr="00B9784C">
              <w:rPr>
                <w:rStyle w:val="Hyperlink"/>
                <w:noProof/>
              </w:rPr>
              <w:t>5.2 Assessing the market opportunities</w:t>
            </w:r>
            <w:r>
              <w:rPr>
                <w:noProof/>
                <w:webHidden/>
              </w:rPr>
              <w:tab/>
            </w:r>
            <w:r>
              <w:rPr>
                <w:noProof/>
                <w:webHidden/>
              </w:rPr>
              <w:fldChar w:fldCharType="begin"/>
            </w:r>
            <w:r>
              <w:rPr>
                <w:noProof/>
                <w:webHidden/>
              </w:rPr>
              <w:instrText xml:space="preserve"> PAGEREF _Toc177603252 \h </w:instrText>
            </w:r>
            <w:r>
              <w:rPr>
                <w:noProof/>
                <w:webHidden/>
              </w:rPr>
            </w:r>
            <w:r>
              <w:rPr>
                <w:noProof/>
                <w:webHidden/>
              </w:rPr>
              <w:fldChar w:fldCharType="separate"/>
            </w:r>
            <w:r>
              <w:rPr>
                <w:noProof/>
                <w:webHidden/>
              </w:rPr>
              <w:t>12</w:t>
            </w:r>
            <w:r>
              <w:rPr>
                <w:noProof/>
                <w:webHidden/>
              </w:rPr>
              <w:fldChar w:fldCharType="end"/>
            </w:r>
          </w:hyperlink>
        </w:p>
        <w:p w14:paraId="286430BE" w14:textId="414DCFE6" w:rsidR="00DD5AF5" w:rsidRDefault="00DD5AF5">
          <w:pPr>
            <w:pStyle w:val="TOC2"/>
            <w:tabs>
              <w:tab w:val="right" w:leader="dot" w:pos="9020"/>
            </w:tabs>
            <w:rPr>
              <w:rFonts w:asciiTheme="minorHAnsi" w:eastAsiaTheme="minorEastAsia" w:hAnsiTheme="minorHAnsi" w:cstheme="minorBidi"/>
              <w:noProof/>
              <w:kern w:val="2"/>
              <w:sz w:val="22"/>
              <w:lang w:val="en-IN"/>
            </w:rPr>
          </w:pPr>
          <w:hyperlink w:anchor="_Toc177603253" w:history="1">
            <w:r w:rsidRPr="00B9784C">
              <w:rPr>
                <w:rStyle w:val="Hyperlink"/>
                <w:noProof/>
              </w:rPr>
              <w:t>5.3 Identifying the potential barriers to growth</w:t>
            </w:r>
            <w:r>
              <w:rPr>
                <w:noProof/>
                <w:webHidden/>
              </w:rPr>
              <w:tab/>
            </w:r>
            <w:r>
              <w:rPr>
                <w:noProof/>
                <w:webHidden/>
              </w:rPr>
              <w:fldChar w:fldCharType="begin"/>
            </w:r>
            <w:r>
              <w:rPr>
                <w:noProof/>
                <w:webHidden/>
              </w:rPr>
              <w:instrText xml:space="preserve"> PAGEREF _Toc177603253 \h </w:instrText>
            </w:r>
            <w:r>
              <w:rPr>
                <w:noProof/>
                <w:webHidden/>
              </w:rPr>
            </w:r>
            <w:r>
              <w:rPr>
                <w:noProof/>
                <w:webHidden/>
              </w:rPr>
              <w:fldChar w:fldCharType="separate"/>
            </w:r>
            <w:r>
              <w:rPr>
                <w:noProof/>
                <w:webHidden/>
              </w:rPr>
              <w:t>13</w:t>
            </w:r>
            <w:r>
              <w:rPr>
                <w:noProof/>
                <w:webHidden/>
              </w:rPr>
              <w:fldChar w:fldCharType="end"/>
            </w:r>
          </w:hyperlink>
        </w:p>
        <w:p w14:paraId="26AEA677" w14:textId="6211AF6C"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4" w:history="1">
            <w:r w:rsidRPr="00B9784C">
              <w:rPr>
                <w:rStyle w:val="Hyperlink"/>
                <w:noProof/>
              </w:rPr>
              <w:t>6.0 Analysing the financial commitment of each of the organisations towards CSR</w:t>
            </w:r>
            <w:r>
              <w:rPr>
                <w:noProof/>
                <w:webHidden/>
              </w:rPr>
              <w:tab/>
            </w:r>
            <w:r>
              <w:rPr>
                <w:noProof/>
                <w:webHidden/>
              </w:rPr>
              <w:fldChar w:fldCharType="begin"/>
            </w:r>
            <w:r>
              <w:rPr>
                <w:noProof/>
                <w:webHidden/>
              </w:rPr>
              <w:instrText xml:space="preserve"> PAGEREF _Toc177603254 \h </w:instrText>
            </w:r>
            <w:r>
              <w:rPr>
                <w:noProof/>
                <w:webHidden/>
              </w:rPr>
            </w:r>
            <w:r>
              <w:rPr>
                <w:noProof/>
                <w:webHidden/>
              </w:rPr>
              <w:fldChar w:fldCharType="separate"/>
            </w:r>
            <w:r>
              <w:rPr>
                <w:noProof/>
                <w:webHidden/>
              </w:rPr>
              <w:t>15</w:t>
            </w:r>
            <w:r>
              <w:rPr>
                <w:noProof/>
                <w:webHidden/>
              </w:rPr>
              <w:fldChar w:fldCharType="end"/>
            </w:r>
          </w:hyperlink>
        </w:p>
        <w:p w14:paraId="1534FAF9" w14:textId="69C3E102"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5" w:history="1">
            <w:r w:rsidRPr="00B9784C">
              <w:rPr>
                <w:rStyle w:val="Hyperlink"/>
                <w:noProof/>
              </w:rPr>
              <w:t>7.0 Conclusion</w:t>
            </w:r>
            <w:r>
              <w:rPr>
                <w:noProof/>
                <w:webHidden/>
              </w:rPr>
              <w:tab/>
            </w:r>
            <w:r>
              <w:rPr>
                <w:noProof/>
                <w:webHidden/>
              </w:rPr>
              <w:fldChar w:fldCharType="begin"/>
            </w:r>
            <w:r>
              <w:rPr>
                <w:noProof/>
                <w:webHidden/>
              </w:rPr>
              <w:instrText xml:space="preserve"> PAGEREF _Toc177603255 \h </w:instrText>
            </w:r>
            <w:r>
              <w:rPr>
                <w:noProof/>
                <w:webHidden/>
              </w:rPr>
            </w:r>
            <w:r>
              <w:rPr>
                <w:noProof/>
                <w:webHidden/>
              </w:rPr>
              <w:fldChar w:fldCharType="separate"/>
            </w:r>
            <w:r>
              <w:rPr>
                <w:noProof/>
                <w:webHidden/>
              </w:rPr>
              <w:t>16</w:t>
            </w:r>
            <w:r>
              <w:rPr>
                <w:noProof/>
                <w:webHidden/>
              </w:rPr>
              <w:fldChar w:fldCharType="end"/>
            </w:r>
          </w:hyperlink>
        </w:p>
        <w:p w14:paraId="2C8CF0D5" w14:textId="3B4B9CB6"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6" w:history="1">
            <w:r w:rsidRPr="00B9784C">
              <w:rPr>
                <w:rStyle w:val="Hyperlink"/>
                <w:noProof/>
              </w:rPr>
              <w:t>8.0 Recommendations</w:t>
            </w:r>
            <w:r>
              <w:rPr>
                <w:noProof/>
                <w:webHidden/>
              </w:rPr>
              <w:tab/>
            </w:r>
            <w:r>
              <w:rPr>
                <w:noProof/>
                <w:webHidden/>
              </w:rPr>
              <w:fldChar w:fldCharType="begin"/>
            </w:r>
            <w:r>
              <w:rPr>
                <w:noProof/>
                <w:webHidden/>
              </w:rPr>
              <w:instrText xml:space="preserve"> PAGEREF _Toc177603256 \h </w:instrText>
            </w:r>
            <w:r>
              <w:rPr>
                <w:noProof/>
                <w:webHidden/>
              </w:rPr>
            </w:r>
            <w:r>
              <w:rPr>
                <w:noProof/>
                <w:webHidden/>
              </w:rPr>
              <w:fldChar w:fldCharType="separate"/>
            </w:r>
            <w:r>
              <w:rPr>
                <w:noProof/>
                <w:webHidden/>
              </w:rPr>
              <w:t>17</w:t>
            </w:r>
            <w:r>
              <w:rPr>
                <w:noProof/>
                <w:webHidden/>
              </w:rPr>
              <w:fldChar w:fldCharType="end"/>
            </w:r>
          </w:hyperlink>
        </w:p>
        <w:p w14:paraId="35FFF512" w14:textId="1BF5A3EB" w:rsidR="00DD5AF5" w:rsidRDefault="00DD5AF5">
          <w:pPr>
            <w:pStyle w:val="TOC1"/>
            <w:tabs>
              <w:tab w:val="right" w:leader="dot" w:pos="9020"/>
            </w:tabs>
            <w:rPr>
              <w:rFonts w:asciiTheme="minorHAnsi" w:eastAsiaTheme="minorEastAsia" w:hAnsiTheme="minorHAnsi" w:cstheme="minorBidi"/>
              <w:noProof/>
              <w:kern w:val="2"/>
              <w:sz w:val="22"/>
              <w:lang w:val="en-IN"/>
            </w:rPr>
          </w:pPr>
          <w:hyperlink w:anchor="_Toc177603257" w:history="1">
            <w:r w:rsidRPr="00B9784C">
              <w:rPr>
                <w:rStyle w:val="Hyperlink"/>
                <w:noProof/>
              </w:rPr>
              <w:t>9.0 References</w:t>
            </w:r>
            <w:r>
              <w:rPr>
                <w:noProof/>
                <w:webHidden/>
              </w:rPr>
              <w:tab/>
            </w:r>
            <w:r>
              <w:rPr>
                <w:noProof/>
                <w:webHidden/>
              </w:rPr>
              <w:fldChar w:fldCharType="begin"/>
            </w:r>
            <w:r>
              <w:rPr>
                <w:noProof/>
                <w:webHidden/>
              </w:rPr>
              <w:instrText xml:space="preserve"> PAGEREF _Toc177603257 \h </w:instrText>
            </w:r>
            <w:r>
              <w:rPr>
                <w:noProof/>
                <w:webHidden/>
              </w:rPr>
            </w:r>
            <w:r>
              <w:rPr>
                <w:noProof/>
                <w:webHidden/>
              </w:rPr>
              <w:fldChar w:fldCharType="separate"/>
            </w:r>
            <w:r>
              <w:rPr>
                <w:noProof/>
                <w:webHidden/>
              </w:rPr>
              <w:t>18</w:t>
            </w:r>
            <w:r>
              <w:rPr>
                <w:noProof/>
                <w:webHidden/>
              </w:rPr>
              <w:fldChar w:fldCharType="end"/>
            </w:r>
          </w:hyperlink>
        </w:p>
        <w:p w14:paraId="7F238590" w14:textId="37697746" w:rsidR="007269C9" w:rsidRDefault="007269C9">
          <w:r>
            <w:rPr>
              <w:b/>
              <w:bCs/>
              <w:noProof/>
            </w:rPr>
            <w:fldChar w:fldCharType="end"/>
          </w:r>
        </w:p>
      </w:sdtContent>
    </w:sdt>
    <w:p w14:paraId="3643CB1C" w14:textId="77777777" w:rsidR="00483A5B" w:rsidRPr="004102BD" w:rsidRDefault="00483A5B" w:rsidP="00483A5B">
      <w:pPr>
        <w:pStyle w:val="Heading1"/>
        <w:rPr>
          <w:lang w:val="en-IN"/>
        </w:rPr>
      </w:pPr>
      <w:bookmarkStart w:id="0" w:name="_Toc177603239"/>
      <w:r w:rsidRPr="004102BD">
        <w:rPr>
          <w:lang w:val="en-IN"/>
        </w:rPr>
        <w:lastRenderedPageBreak/>
        <w:t>1.0 Introduction</w:t>
      </w:r>
      <w:bookmarkEnd w:id="0"/>
    </w:p>
    <w:p w14:paraId="61D3CE15" w14:textId="6EEFCC91" w:rsidR="00483A5B" w:rsidRPr="004102BD" w:rsidRDefault="00483A5B" w:rsidP="00483A5B">
      <w:pPr>
        <w:spacing w:after="160"/>
        <w:rPr>
          <w:lang w:val="en-IN"/>
        </w:rPr>
      </w:pPr>
      <w:r w:rsidRPr="004102BD">
        <w:rPr>
          <w:lang w:val="en-IN"/>
        </w:rPr>
        <w:t xml:space="preserve">Managing monetary evaluations is crucial for every business association for potential profit generation. This report is going to represent the financial managerial strategies of Shangri-La Hotel Group and Travelodge Hotels. </w:t>
      </w:r>
      <w:r w:rsidR="007777C2">
        <w:rPr>
          <w:lang w:val="en-IN"/>
        </w:rPr>
        <w:t>An e</w:t>
      </w:r>
      <w:r w:rsidRPr="004102BD">
        <w:rPr>
          <w:lang w:val="en-IN"/>
        </w:rPr>
        <w:t>valuation will be conducted according to the revenue trends and market positioning of the two associations. It will drive the ways these organisations can navigate the competitive landscape in the hospitality industry considering the areas. Apart from that the report will also describe the potential of growth of the organisations stating the expansion measures and market opportunities. It will also construct an elaboration on the financial commitment of the hotels as well.</w:t>
      </w:r>
    </w:p>
    <w:p w14:paraId="1595E9ED" w14:textId="77777777" w:rsidR="00483A5B" w:rsidRPr="004102BD" w:rsidRDefault="00483A5B" w:rsidP="00483A5B">
      <w:pPr>
        <w:spacing w:after="160"/>
        <w:rPr>
          <w:lang w:val="en-IN"/>
        </w:rPr>
      </w:pPr>
    </w:p>
    <w:p w14:paraId="333BEAF6" w14:textId="77777777" w:rsidR="00483A5B" w:rsidRDefault="00483A5B" w:rsidP="00483A5B">
      <w:pPr>
        <w:spacing w:line="259" w:lineRule="auto"/>
        <w:jc w:val="left"/>
        <w:rPr>
          <w:lang w:val="en-IN"/>
        </w:rPr>
      </w:pPr>
      <w:r>
        <w:rPr>
          <w:lang w:val="en-IN"/>
        </w:rPr>
        <w:br w:type="page"/>
      </w:r>
    </w:p>
    <w:p w14:paraId="1CB1AC3F" w14:textId="77777777" w:rsidR="00483A5B" w:rsidRPr="004102BD" w:rsidRDefault="00483A5B" w:rsidP="00483A5B">
      <w:pPr>
        <w:pStyle w:val="Heading1"/>
        <w:rPr>
          <w:lang w:val="en-IN"/>
        </w:rPr>
      </w:pPr>
      <w:bookmarkStart w:id="1" w:name="_Toc177603240"/>
      <w:r w:rsidRPr="004102BD">
        <w:rPr>
          <w:lang w:val="en-IN"/>
        </w:rPr>
        <w:lastRenderedPageBreak/>
        <w:t>2.0 Financial management and its effectiveness</w:t>
      </w:r>
      <w:bookmarkEnd w:id="1"/>
    </w:p>
    <w:p w14:paraId="6729AE4C" w14:textId="77777777" w:rsidR="00483A5B" w:rsidRDefault="00483A5B" w:rsidP="00483A5B">
      <w:pPr>
        <w:rPr>
          <w:lang w:val="en-IN"/>
        </w:rPr>
      </w:pPr>
      <w:r w:rsidRPr="004102BD">
        <w:rPr>
          <w:lang w:val="en-IN"/>
        </w:rPr>
        <w:t>One of the major factors associated with any organisation is financial management which contains planning, organising, directing, and controlling financial activities. It is responsible for the sustainable growth of the business organisation operating significant monitory evaluation. The ways financial management signifies the fiscal operations of business associations can be understood in the following.</w:t>
      </w:r>
    </w:p>
    <w:p w14:paraId="45108967" w14:textId="77777777" w:rsidR="00483A5B" w:rsidRDefault="00483A5B" w:rsidP="00483A5B">
      <w:pPr>
        <w:jc w:val="center"/>
        <w:rPr>
          <w:lang w:val="en-IN"/>
        </w:rPr>
      </w:pPr>
      <w:r>
        <w:rPr>
          <w:noProof/>
        </w:rPr>
        <w:drawing>
          <wp:inline distT="0" distB="0" distL="0" distR="0" wp14:anchorId="67483E2E" wp14:editId="598646B9">
            <wp:extent cx="2596257" cy="2007059"/>
            <wp:effectExtent l="0" t="0" r="0" b="0"/>
            <wp:docPr id="943716059" name="Picture 1" descr="Budget Analyst Clipart Images | Free Download | PNG Transparent Backgroun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dget Analyst Clipart Images | Free Download | PNG Transparent Background  - Pngtre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9014" cy="2009190"/>
                    </a:xfrm>
                    <a:prstGeom prst="rect">
                      <a:avLst/>
                    </a:prstGeom>
                    <a:noFill/>
                    <a:ln>
                      <a:noFill/>
                    </a:ln>
                  </pic:spPr>
                </pic:pic>
              </a:graphicData>
            </a:graphic>
          </wp:inline>
        </w:drawing>
      </w:r>
    </w:p>
    <w:p w14:paraId="26740E8F" w14:textId="77777777" w:rsidR="00483A5B" w:rsidRDefault="00483A5B" w:rsidP="00483A5B">
      <w:pPr>
        <w:jc w:val="center"/>
        <w:rPr>
          <w:lang w:val="en-IN"/>
        </w:rPr>
      </w:pPr>
      <w:r>
        <w:rPr>
          <w:lang w:val="en-IN"/>
        </w:rPr>
        <w:t xml:space="preserve">Figure 1: Financial management </w:t>
      </w:r>
    </w:p>
    <w:p w14:paraId="4D5F4B21" w14:textId="77777777" w:rsidR="00483A5B" w:rsidRPr="004102BD" w:rsidRDefault="00483A5B" w:rsidP="00483A5B">
      <w:pPr>
        <w:spacing w:after="160"/>
        <w:jc w:val="center"/>
        <w:rPr>
          <w:lang w:val="en-IN"/>
        </w:rPr>
      </w:pPr>
      <w:r>
        <w:rPr>
          <w:lang w:val="en-IN"/>
        </w:rPr>
        <w:t xml:space="preserve">Source: </w:t>
      </w:r>
      <w:sdt>
        <w:sdtPr>
          <w:rPr>
            <w:lang w:val="en-IN"/>
          </w:rPr>
          <w:id w:val="497550755"/>
          <w:citation/>
        </w:sdtPr>
        <w:sdtEndPr/>
        <w:sdtContent>
          <w:r>
            <w:rPr>
              <w:lang w:val="en-IN"/>
            </w:rPr>
            <w:fldChar w:fldCharType="begin"/>
          </w:r>
          <w:r>
            <w:rPr>
              <w:lang w:val="en-IN"/>
            </w:rPr>
            <w:instrText xml:space="preserve"> CITATION BBC24215 \l 16393 </w:instrText>
          </w:r>
          <w:r>
            <w:rPr>
              <w:lang w:val="en-IN"/>
            </w:rPr>
            <w:fldChar w:fldCharType="separate"/>
          </w:r>
          <w:r w:rsidRPr="009B7A09">
            <w:rPr>
              <w:rFonts w:eastAsiaTheme="minorHAnsi"/>
              <w:noProof/>
              <w:lang w:val="en-IN"/>
            </w:rPr>
            <w:t>(BBC, 2024)</w:t>
          </w:r>
          <w:r>
            <w:rPr>
              <w:lang w:val="en-IN"/>
            </w:rPr>
            <w:fldChar w:fldCharType="end"/>
          </w:r>
        </w:sdtContent>
      </w:sdt>
    </w:p>
    <w:p w14:paraId="5BD22041" w14:textId="343091C2" w:rsidR="00483A5B" w:rsidRPr="004102BD" w:rsidRDefault="00483A5B" w:rsidP="00483A5B">
      <w:pPr>
        <w:spacing w:after="160"/>
        <w:rPr>
          <w:lang w:val="en-IN"/>
        </w:rPr>
      </w:pPr>
      <w:r w:rsidRPr="004102BD">
        <w:rPr>
          <w:b/>
          <w:bCs/>
          <w:i/>
          <w:iCs/>
          <w:lang w:val="en-IN"/>
        </w:rPr>
        <w:t>Budgeting:</w:t>
      </w:r>
      <w:r w:rsidRPr="004102BD">
        <w:rPr>
          <w:lang w:val="en-IN"/>
        </w:rPr>
        <w:t xml:space="preserve"> Every business association holds specific goals </w:t>
      </w:r>
      <w:r w:rsidR="008404ED">
        <w:rPr>
          <w:lang w:val="en-IN"/>
        </w:rPr>
        <w:t>and</w:t>
      </w:r>
      <w:r w:rsidRPr="004102BD">
        <w:rPr>
          <w:lang w:val="en-IN"/>
        </w:rPr>
        <w:t xml:space="preserve"> objectives</w:t>
      </w:r>
      <w:r w:rsidR="008404ED">
        <w:rPr>
          <w:lang w:val="en-IN"/>
        </w:rPr>
        <w:t>,</w:t>
      </w:r>
      <w:r w:rsidRPr="004102BD">
        <w:rPr>
          <w:lang w:val="en-IN"/>
        </w:rPr>
        <w:t xml:space="preserve"> </w:t>
      </w:r>
      <w:r w:rsidR="008404ED">
        <w:rPr>
          <w:lang w:val="en-IN"/>
        </w:rPr>
        <w:t xml:space="preserve">and </w:t>
      </w:r>
      <w:r w:rsidRPr="004102BD">
        <w:rPr>
          <w:lang w:val="en-IN"/>
        </w:rPr>
        <w:t xml:space="preserve">the monetary evaluation helps </w:t>
      </w:r>
      <w:r w:rsidR="008404ED">
        <w:rPr>
          <w:lang w:val="en-IN"/>
        </w:rPr>
        <w:t>to forecast</w:t>
      </w:r>
      <w:r w:rsidRPr="004102BD">
        <w:rPr>
          <w:lang w:val="en-IN"/>
        </w:rPr>
        <w:t xml:space="preserve"> a sufficient budget for achieving such desired goals</w:t>
      </w:r>
      <w:sdt>
        <w:sdtPr>
          <w:rPr>
            <w:lang w:val="en-IN"/>
          </w:rPr>
          <w:id w:val="348221484"/>
          <w:citation/>
        </w:sdtPr>
        <w:sdtEndPr/>
        <w:sdtContent>
          <w:r>
            <w:rPr>
              <w:lang w:val="en-IN"/>
            </w:rPr>
            <w:fldChar w:fldCharType="begin"/>
          </w:r>
          <w:r>
            <w:rPr>
              <w:lang w:val="en-IN"/>
            </w:rPr>
            <w:instrText xml:space="preserve"> CITATION BBC24215 \l 16393 </w:instrText>
          </w:r>
          <w:r>
            <w:rPr>
              <w:lang w:val="en-IN"/>
            </w:rPr>
            <w:fldChar w:fldCharType="separate"/>
          </w:r>
          <w:r>
            <w:rPr>
              <w:noProof/>
              <w:lang w:val="en-IN"/>
            </w:rPr>
            <w:t xml:space="preserve"> </w:t>
          </w:r>
          <w:r w:rsidRPr="0087325B">
            <w:rPr>
              <w:rFonts w:eastAsiaTheme="minorHAnsi"/>
              <w:noProof/>
              <w:lang w:val="en-IN"/>
            </w:rPr>
            <w:t>(BBC, 2024)</w:t>
          </w:r>
          <w:r>
            <w:rPr>
              <w:lang w:val="en-IN"/>
            </w:rPr>
            <w:fldChar w:fldCharType="end"/>
          </w:r>
        </w:sdtContent>
      </w:sdt>
      <w:r w:rsidRPr="004102BD">
        <w:rPr>
          <w:lang w:val="en-IN"/>
        </w:rPr>
        <w:t>.</w:t>
      </w:r>
    </w:p>
    <w:p w14:paraId="272C53B4" w14:textId="77777777" w:rsidR="00483A5B" w:rsidRPr="004102BD" w:rsidRDefault="00483A5B" w:rsidP="00483A5B">
      <w:pPr>
        <w:spacing w:after="160"/>
        <w:rPr>
          <w:lang w:val="en-IN"/>
        </w:rPr>
      </w:pPr>
      <w:r w:rsidRPr="004102BD">
        <w:rPr>
          <w:b/>
          <w:bCs/>
          <w:i/>
          <w:iCs/>
          <w:lang w:val="en-IN"/>
        </w:rPr>
        <w:t>Controlling:</w:t>
      </w:r>
      <w:r w:rsidRPr="004102BD">
        <w:rPr>
          <w:lang w:val="en-IN"/>
        </w:rPr>
        <w:t xml:space="preserve"> It efficiently helps in monetary flows which maintain the liquidity of the business, ensuring the ability towards meeting the short-term obligations of the business.</w:t>
      </w:r>
    </w:p>
    <w:p w14:paraId="6A93DE0E" w14:textId="775E822E" w:rsidR="00483A5B" w:rsidRPr="004102BD" w:rsidRDefault="00483A5B" w:rsidP="00483A5B">
      <w:pPr>
        <w:spacing w:after="160"/>
        <w:rPr>
          <w:lang w:val="en-IN"/>
        </w:rPr>
      </w:pPr>
      <w:r w:rsidRPr="004102BD">
        <w:rPr>
          <w:b/>
          <w:bCs/>
          <w:i/>
          <w:iCs/>
          <w:lang w:val="en-IN"/>
        </w:rPr>
        <w:t>Decision-making:</w:t>
      </w:r>
      <w:r w:rsidRPr="004102BD">
        <w:rPr>
          <w:lang w:val="en-IN"/>
        </w:rPr>
        <w:t xml:space="preserve"> Financial management helps for con</w:t>
      </w:r>
      <w:r w:rsidR="008404ED">
        <w:rPr>
          <w:lang w:val="en-IN"/>
        </w:rPr>
        <w:t>du</w:t>
      </w:r>
      <w:r w:rsidRPr="004102BD">
        <w:rPr>
          <w:lang w:val="en-IN"/>
        </w:rPr>
        <w:t>cting inform the decision-making process by providing essential data and insights</w:t>
      </w:r>
      <w:sdt>
        <w:sdtPr>
          <w:rPr>
            <w:lang w:val="en-IN"/>
          </w:rPr>
          <w:id w:val="1623108782"/>
          <w:citation/>
        </w:sdtPr>
        <w:sdtEndPr/>
        <w:sdtContent>
          <w:r>
            <w:rPr>
              <w:lang w:val="en-IN"/>
            </w:rPr>
            <w:fldChar w:fldCharType="begin"/>
          </w:r>
          <w:r>
            <w:rPr>
              <w:lang w:val="en-IN"/>
            </w:rPr>
            <w:instrText xml:space="preserve"> CITATION BBC24215 \l 16393 </w:instrText>
          </w:r>
          <w:r>
            <w:rPr>
              <w:lang w:val="en-IN"/>
            </w:rPr>
            <w:fldChar w:fldCharType="separate"/>
          </w:r>
          <w:r>
            <w:rPr>
              <w:noProof/>
              <w:lang w:val="en-IN"/>
            </w:rPr>
            <w:t xml:space="preserve"> </w:t>
          </w:r>
          <w:r w:rsidRPr="0087325B">
            <w:rPr>
              <w:rFonts w:eastAsiaTheme="minorHAnsi"/>
              <w:noProof/>
              <w:lang w:val="en-IN"/>
            </w:rPr>
            <w:t>(BBC, 2024)</w:t>
          </w:r>
          <w:r>
            <w:rPr>
              <w:lang w:val="en-IN"/>
            </w:rPr>
            <w:fldChar w:fldCharType="end"/>
          </w:r>
        </w:sdtContent>
      </w:sdt>
      <w:r w:rsidRPr="004102BD">
        <w:rPr>
          <w:lang w:val="en-IN"/>
        </w:rPr>
        <w:t>.</w:t>
      </w:r>
    </w:p>
    <w:p w14:paraId="45BAABBB" w14:textId="33E1EC3E" w:rsidR="00483A5B" w:rsidRPr="004102BD" w:rsidRDefault="00483A5B" w:rsidP="00483A5B">
      <w:pPr>
        <w:spacing w:after="160"/>
        <w:rPr>
          <w:lang w:val="en-IN"/>
        </w:rPr>
      </w:pPr>
      <w:r w:rsidRPr="004102BD">
        <w:rPr>
          <w:b/>
          <w:bCs/>
          <w:i/>
          <w:iCs/>
          <w:lang w:val="en-IN"/>
        </w:rPr>
        <w:t>Financial Reporting:</w:t>
      </w:r>
      <w:r w:rsidRPr="004102BD">
        <w:rPr>
          <w:lang w:val="en-IN"/>
        </w:rPr>
        <w:t xml:space="preserve"> It is responsible for accurate and timely reporting, which benefits stakeholders' understanding </w:t>
      </w:r>
      <w:r w:rsidR="008404ED">
        <w:rPr>
          <w:lang w:val="en-IN"/>
        </w:rPr>
        <w:t xml:space="preserve">towards </w:t>
      </w:r>
      <w:r w:rsidRPr="004102BD">
        <w:rPr>
          <w:lang w:val="en-IN"/>
        </w:rPr>
        <w:t>the business performance. This enables to uplift the trust and attracting potential shareholders towards the business.</w:t>
      </w:r>
    </w:p>
    <w:p w14:paraId="255B0D50" w14:textId="77777777" w:rsidR="00483A5B" w:rsidRPr="004102BD" w:rsidRDefault="00483A5B" w:rsidP="00483A5B">
      <w:pPr>
        <w:pStyle w:val="Heading1"/>
        <w:rPr>
          <w:lang w:val="en-IN"/>
        </w:rPr>
      </w:pPr>
      <w:bookmarkStart w:id="2" w:name="_Toc177603241"/>
      <w:r w:rsidRPr="004102BD">
        <w:rPr>
          <w:lang w:val="en-IN"/>
        </w:rPr>
        <w:lastRenderedPageBreak/>
        <w:t>3.0 Analysing the revenue generation potentiality of Shangri-La Hotel Group and Travelodge Hotels</w:t>
      </w:r>
      <w:bookmarkEnd w:id="2"/>
    </w:p>
    <w:p w14:paraId="311A6A83" w14:textId="77777777" w:rsidR="00483A5B" w:rsidRPr="004102BD" w:rsidRDefault="00483A5B" w:rsidP="00483A5B">
      <w:pPr>
        <w:pStyle w:val="Heading2"/>
        <w:rPr>
          <w:lang w:val="en-IN"/>
        </w:rPr>
      </w:pPr>
      <w:bookmarkStart w:id="3" w:name="_Toc177603242"/>
      <w:r w:rsidRPr="004102BD">
        <w:rPr>
          <w:lang w:val="en-IN"/>
        </w:rPr>
        <w:t>3.1 Portraying the total revenue generation by the hotels</w:t>
      </w:r>
      <w:bookmarkEnd w:id="3"/>
    </w:p>
    <w:p w14:paraId="5D75031F" w14:textId="77777777" w:rsidR="00483A5B" w:rsidRPr="004102BD" w:rsidRDefault="00483A5B" w:rsidP="00483A5B">
      <w:pPr>
        <w:spacing w:after="160"/>
        <w:rPr>
          <w:b/>
          <w:bCs/>
          <w:i/>
          <w:iCs/>
          <w:lang w:val="en-IN"/>
        </w:rPr>
      </w:pPr>
      <w:bookmarkStart w:id="4" w:name="_Hlk177602732"/>
      <w:r w:rsidRPr="004102BD">
        <w:rPr>
          <w:b/>
          <w:bCs/>
          <w:i/>
          <w:iCs/>
          <w:lang w:val="en-IN"/>
        </w:rPr>
        <w:t>Shangri-La Hotel Group</w:t>
      </w:r>
      <w:bookmarkEnd w:id="4"/>
      <w:r w:rsidRPr="004102BD">
        <w:rPr>
          <w:b/>
          <w:bCs/>
          <w:i/>
          <w:iCs/>
          <w:lang w:val="en-IN"/>
        </w:rPr>
        <w:t>:</w:t>
      </w:r>
    </w:p>
    <w:p w14:paraId="6D05ACCD" w14:textId="424CBF9A" w:rsidR="00483A5B" w:rsidRDefault="00483A5B" w:rsidP="00483A5B">
      <w:pPr>
        <w:rPr>
          <w:lang w:val="en-IN"/>
        </w:rPr>
      </w:pPr>
      <w:r w:rsidRPr="004102BD">
        <w:rPr>
          <w:lang w:val="en-IN"/>
        </w:rPr>
        <w:t xml:space="preserve">The entity achieved potential revenue by serving its luxury accommodations, fine dining </w:t>
      </w:r>
      <w:proofErr w:type="gramStart"/>
      <w:r w:rsidRPr="004102BD">
        <w:rPr>
          <w:lang w:val="en-IN"/>
        </w:rPr>
        <w:t>and also</w:t>
      </w:r>
      <w:proofErr w:type="gramEnd"/>
      <w:r w:rsidRPr="004102BD">
        <w:rPr>
          <w:lang w:val="en-IN"/>
        </w:rPr>
        <w:t xml:space="preserve"> event management areas. Reports have stated the aggregate revenue of the association was more than £756,521,000 as of 2022</w:t>
      </w:r>
      <w:sdt>
        <w:sdtPr>
          <w:rPr>
            <w:lang w:val="en-IN"/>
          </w:rPr>
          <w:id w:val="-1074351119"/>
          <w:citation/>
        </w:sdtPr>
        <w:sdtEndPr/>
        <w:sdtContent>
          <w:r>
            <w:rPr>
              <w:lang w:val="en-IN"/>
            </w:rPr>
            <w:fldChar w:fldCharType="begin"/>
          </w:r>
          <w:r>
            <w:rPr>
              <w:lang w:val="en-IN"/>
            </w:rPr>
            <w:instrText xml:space="preserve"> CITATION Sha241 \l 16393 </w:instrText>
          </w:r>
          <w:r>
            <w:rPr>
              <w:lang w:val="en-IN"/>
            </w:rPr>
            <w:fldChar w:fldCharType="separate"/>
          </w:r>
          <w:r>
            <w:rPr>
              <w:noProof/>
              <w:lang w:val="en-IN"/>
            </w:rPr>
            <w:t xml:space="preserve"> </w:t>
          </w:r>
          <w:r w:rsidRPr="004102BD">
            <w:rPr>
              <w:rFonts w:eastAsiaTheme="minorHAnsi"/>
              <w:noProof/>
              <w:lang w:val="en-IN"/>
            </w:rPr>
            <w:t>(Shangri-la, 2024)</w:t>
          </w:r>
          <w:r>
            <w:rPr>
              <w:lang w:val="en-IN"/>
            </w:rPr>
            <w:fldChar w:fldCharType="end"/>
          </w:r>
        </w:sdtContent>
      </w:sdt>
      <w:r w:rsidRPr="004102BD">
        <w:rPr>
          <w:lang w:val="en-IN"/>
        </w:rPr>
        <w:t xml:space="preserve">. The value of the revenue has been experiencing </w:t>
      </w:r>
      <w:r w:rsidR="008404ED">
        <w:rPr>
          <w:lang w:val="en-IN"/>
        </w:rPr>
        <w:t>a</w:t>
      </w:r>
      <w:r w:rsidRPr="004102BD">
        <w:rPr>
          <w:lang w:val="en-IN"/>
        </w:rPr>
        <w:t xml:space="preserve"> potential shift by growth considering the degradation due to COVID-19 in 2020.</w:t>
      </w:r>
    </w:p>
    <w:p w14:paraId="0DC32DEF" w14:textId="77777777" w:rsidR="00483A5B" w:rsidRDefault="00483A5B" w:rsidP="00483A5B">
      <w:pPr>
        <w:jc w:val="center"/>
        <w:rPr>
          <w:lang w:val="en-IN"/>
        </w:rPr>
      </w:pPr>
      <w:r>
        <w:rPr>
          <w:noProof/>
        </w:rPr>
        <w:drawing>
          <wp:inline distT="0" distB="0" distL="0" distR="0" wp14:anchorId="0F540326" wp14:editId="0C473939">
            <wp:extent cx="3561747" cy="2328197"/>
            <wp:effectExtent l="0" t="0" r="635" b="0"/>
            <wp:docPr id="1274274912" name="Picture 2" descr="Shangri-La unveils refreshed logo as it welcomes 50th anniversary -  MARKETING Magazine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gri-La unveils refreshed logo as it welcomes 50th anniversary -  MARKETING Magazine As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3860" cy="2336115"/>
                    </a:xfrm>
                    <a:prstGeom prst="rect">
                      <a:avLst/>
                    </a:prstGeom>
                    <a:noFill/>
                    <a:ln>
                      <a:noFill/>
                    </a:ln>
                  </pic:spPr>
                </pic:pic>
              </a:graphicData>
            </a:graphic>
          </wp:inline>
        </w:drawing>
      </w:r>
    </w:p>
    <w:p w14:paraId="13C5EE3D" w14:textId="77777777" w:rsidR="00483A5B" w:rsidRDefault="00483A5B" w:rsidP="00483A5B">
      <w:pPr>
        <w:jc w:val="center"/>
        <w:rPr>
          <w:lang w:val="en-IN"/>
        </w:rPr>
      </w:pPr>
      <w:r>
        <w:rPr>
          <w:lang w:val="en-IN"/>
        </w:rPr>
        <w:t xml:space="preserve">Figure 2: Presenting the brand image of </w:t>
      </w:r>
      <w:r w:rsidRPr="000018F7">
        <w:rPr>
          <w:lang w:val="en-IN"/>
        </w:rPr>
        <w:t>Shangri-La Hotel Group</w:t>
      </w:r>
    </w:p>
    <w:p w14:paraId="2B51476B" w14:textId="77777777" w:rsidR="00483A5B" w:rsidRPr="004102BD" w:rsidRDefault="00483A5B" w:rsidP="00483A5B">
      <w:pPr>
        <w:spacing w:after="160"/>
        <w:jc w:val="center"/>
        <w:rPr>
          <w:lang w:val="en-IN"/>
        </w:rPr>
      </w:pPr>
      <w:r>
        <w:rPr>
          <w:lang w:val="en-IN"/>
        </w:rPr>
        <w:t>Source:</w:t>
      </w:r>
      <w:sdt>
        <w:sdtPr>
          <w:rPr>
            <w:lang w:val="en-IN"/>
          </w:rPr>
          <w:id w:val="116268084"/>
          <w:citation/>
        </w:sdtPr>
        <w:sdtEndPr/>
        <w:sdtContent>
          <w:r>
            <w:rPr>
              <w:lang w:val="en-IN"/>
            </w:rPr>
            <w:fldChar w:fldCharType="begin"/>
          </w:r>
          <w:r>
            <w:rPr>
              <w:lang w:val="en-IN"/>
            </w:rPr>
            <w:instrText xml:space="preserve"> CITATION Sha241 \l 16393 </w:instrText>
          </w:r>
          <w:r>
            <w:rPr>
              <w:lang w:val="en-IN"/>
            </w:rPr>
            <w:fldChar w:fldCharType="separate"/>
          </w:r>
          <w:r>
            <w:rPr>
              <w:noProof/>
              <w:lang w:val="en-IN"/>
            </w:rPr>
            <w:t xml:space="preserve"> </w:t>
          </w:r>
          <w:r w:rsidRPr="000018F7">
            <w:rPr>
              <w:rFonts w:eastAsiaTheme="minorHAnsi"/>
              <w:noProof/>
              <w:lang w:val="en-IN"/>
            </w:rPr>
            <w:t>(Shangri-la, 2024)</w:t>
          </w:r>
          <w:r>
            <w:rPr>
              <w:lang w:val="en-IN"/>
            </w:rPr>
            <w:fldChar w:fldCharType="end"/>
          </w:r>
        </w:sdtContent>
      </w:sdt>
    </w:p>
    <w:p w14:paraId="682DA29E" w14:textId="77777777" w:rsidR="00483A5B" w:rsidRPr="004102BD" w:rsidRDefault="00483A5B" w:rsidP="00483A5B">
      <w:pPr>
        <w:spacing w:after="160"/>
        <w:rPr>
          <w:b/>
          <w:bCs/>
          <w:i/>
          <w:iCs/>
          <w:lang w:val="en-IN"/>
        </w:rPr>
      </w:pPr>
      <w:r w:rsidRPr="004102BD">
        <w:rPr>
          <w:b/>
          <w:bCs/>
          <w:i/>
          <w:iCs/>
          <w:lang w:val="en-IN"/>
        </w:rPr>
        <w:t>Travelodge Hotels:</w:t>
      </w:r>
    </w:p>
    <w:p w14:paraId="39C483EE" w14:textId="3D322DAC" w:rsidR="00483A5B" w:rsidRPr="004102BD" w:rsidRDefault="00483A5B" w:rsidP="00483A5B">
      <w:pPr>
        <w:spacing w:after="160"/>
        <w:rPr>
          <w:lang w:val="en-IN"/>
        </w:rPr>
      </w:pPr>
      <w:r w:rsidRPr="004102BD">
        <w:rPr>
          <w:lang w:val="en-IN"/>
        </w:rPr>
        <w:t xml:space="preserve">This respective association operates a hotel chain focusing on </w:t>
      </w:r>
      <w:r w:rsidR="008404ED">
        <w:rPr>
          <w:lang w:val="en-IN"/>
        </w:rPr>
        <w:t>o</w:t>
      </w:r>
      <w:r w:rsidRPr="004102BD">
        <w:rPr>
          <w:lang w:val="en-IN"/>
        </w:rPr>
        <w:t>ffering value services to cost-conscious travellers. They have generated £453,672,600 as of 2022 offering such services in the hotel industry</w:t>
      </w:r>
      <w:sdt>
        <w:sdtPr>
          <w:rPr>
            <w:lang w:val="en-IN"/>
          </w:rPr>
          <w:id w:val="-1323806375"/>
          <w:citation/>
        </w:sdtPr>
        <w:sdtEndPr/>
        <w:sdtContent>
          <w:r>
            <w:rPr>
              <w:lang w:val="en-IN"/>
            </w:rPr>
            <w:fldChar w:fldCharType="begin"/>
          </w:r>
          <w:r>
            <w:rPr>
              <w:lang w:val="en-IN"/>
            </w:rPr>
            <w:instrText xml:space="preserve">CITATION Placeholder1 \l 16393 </w:instrText>
          </w:r>
          <w:r>
            <w:rPr>
              <w:lang w:val="en-IN"/>
            </w:rPr>
            <w:fldChar w:fldCharType="separate"/>
          </w:r>
          <w:r>
            <w:rPr>
              <w:noProof/>
              <w:lang w:val="en-IN"/>
            </w:rPr>
            <w:t xml:space="preserve"> </w:t>
          </w:r>
          <w:r w:rsidRPr="00483A5B">
            <w:rPr>
              <w:noProof/>
              <w:lang w:val="en-IN"/>
            </w:rPr>
            <w:t>(Travelodge, 2024)</w:t>
          </w:r>
          <w:r>
            <w:rPr>
              <w:lang w:val="en-IN"/>
            </w:rPr>
            <w:fldChar w:fldCharType="end"/>
          </w:r>
        </w:sdtContent>
      </w:sdt>
      <w:r w:rsidRPr="004102BD">
        <w:rPr>
          <w:lang w:val="en-IN"/>
        </w:rPr>
        <w:t>.</w:t>
      </w:r>
    </w:p>
    <w:p w14:paraId="430616F4" w14:textId="77777777" w:rsidR="00483A5B" w:rsidRPr="004102BD" w:rsidRDefault="00483A5B" w:rsidP="00483A5B">
      <w:pPr>
        <w:pStyle w:val="Heading2"/>
        <w:rPr>
          <w:lang w:val="en-IN"/>
        </w:rPr>
      </w:pPr>
      <w:bookmarkStart w:id="5" w:name="_Toc177603243"/>
      <w:r w:rsidRPr="004102BD">
        <w:rPr>
          <w:lang w:val="en-IN"/>
        </w:rPr>
        <w:t>3.2 Describing the sources of revenue generation</w:t>
      </w:r>
      <w:bookmarkEnd w:id="5"/>
    </w:p>
    <w:p w14:paraId="5BAB7225" w14:textId="77777777" w:rsidR="00483A5B" w:rsidRPr="004102BD" w:rsidRDefault="00483A5B" w:rsidP="00483A5B">
      <w:pPr>
        <w:spacing w:after="160"/>
        <w:rPr>
          <w:b/>
          <w:bCs/>
          <w:i/>
          <w:iCs/>
          <w:lang w:val="en-IN"/>
        </w:rPr>
      </w:pPr>
      <w:r w:rsidRPr="004102BD">
        <w:rPr>
          <w:b/>
          <w:bCs/>
          <w:i/>
          <w:iCs/>
          <w:lang w:val="en-IN"/>
        </w:rPr>
        <w:t>Shangri-La Hotel Group:</w:t>
      </w:r>
    </w:p>
    <w:p w14:paraId="5B46D7AC" w14:textId="1A90EB5C" w:rsidR="00483A5B" w:rsidRPr="004102BD" w:rsidRDefault="00483A5B" w:rsidP="00483A5B">
      <w:pPr>
        <w:spacing w:after="160"/>
        <w:rPr>
          <w:lang w:val="en-IN"/>
        </w:rPr>
      </w:pPr>
      <w:r w:rsidRPr="004102BD">
        <w:rPr>
          <w:lang w:val="en-IN"/>
        </w:rPr>
        <w:lastRenderedPageBreak/>
        <w:t>The maximum earning of revenue of Shangri-La Hotel is from their sales of rooms</w:t>
      </w:r>
      <w:r>
        <w:rPr>
          <w:lang w:val="en-IN"/>
        </w:rPr>
        <w:t xml:space="preserve">. </w:t>
      </w:r>
      <w:r w:rsidRPr="004102BD">
        <w:rPr>
          <w:lang w:val="en-IN"/>
        </w:rPr>
        <w:t xml:space="preserve">Apart from that they also generate earnings from attracting consumers towards their high-end restaurants. The services provided by the hotel for events and conferences </w:t>
      </w:r>
      <w:r w:rsidR="008404ED">
        <w:rPr>
          <w:lang w:val="en-IN"/>
        </w:rPr>
        <w:t xml:space="preserve">are </w:t>
      </w:r>
      <w:r w:rsidRPr="004102BD">
        <w:rPr>
          <w:lang w:val="en-IN"/>
        </w:rPr>
        <w:t xml:space="preserve">also </w:t>
      </w:r>
      <w:r w:rsidR="008404ED">
        <w:rPr>
          <w:lang w:val="en-IN"/>
        </w:rPr>
        <w:t xml:space="preserve">the factor </w:t>
      </w:r>
      <w:r w:rsidRPr="004102BD">
        <w:rPr>
          <w:lang w:val="en-IN"/>
        </w:rPr>
        <w:t>observing the revenue growth as well</w:t>
      </w:r>
      <w:r>
        <w:rPr>
          <w:lang w:val="en-IN"/>
        </w:rPr>
        <w:t xml:space="preserve"> (</w:t>
      </w:r>
      <w:proofErr w:type="spellStart"/>
      <w:r w:rsidRPr="0087325B">
        <w:rPr>
          <w:lang w:val="en-IN"/>
        </w:rPr>
        <w:t>Inkson</w:t>
      </w:r>
      <w:proofErr w:type="spellEnd"/>
      <w:r>
        <w:rPr>
          <w:lang w:val="en-IN"/>
        </w:rPr>
        <w:t xml:space="preserve"> </w:t>
      </w:r>
      <w:r w:rsidRPr="0087325B">
        <w:rPr>
          <w:lang w:val="en-IN"/>
        </w:rPr>
        <w:t>and Minnaert, 2022</w:t>
      </w:r>
      <w:r>
        <w:rPr>
          <w:lang w:val="en-IN"/>
        </w:rPr>
        <w:t>)</w:t>
      </w:r>
      <w:r w:rsidRPr="004102BD">
        <w:rPr>
          <w:lang w:val="en-IN"/>
        </w:rPr>
        <w:t>.</w:t>
      </w:r>
    </w:p>
    <w:p w14:paraId="47CCC058" w14:textId="77777777" w:rsidR="00483A5B" w:rsidRPr="004102BD" w:rsidRDefault="00483A5B" w:rsidP="00483A5B">
      <w:pPr>
        <w:spacing w:after="160"/>
        <w:rPr>
          <w:b/>
          <w:bCs/>
          <w:i/>
          <w:iCs/>
          <w:lang w:val="en-IN"/>
        </w:rPr>
      </w:pPr>
      <w:bookmarkStart w:id="6" w:name="_Hlk177602845"/>
      <w:r w:rsidRPr="004102BD">
        <w:rPr>
          <w:b/>
          <w:bCs/>
          <w:i/>
          <w:iCs/>
          <w:lang w:val="en-IN"/>
        </w:rPr>
        <w:t>Travelodge Hotels</w:t>
      </w:r>
      <w:bookmarkEnd w:id="6"/>
      <w:r w:rsidRPr="004102BD">
        <w:rPr>
          <w:b/>
          <w:bCs/>
          <w:i/>
          <w:iCs/>
          <w:lang w:val="en-IN"/>
        </w:rPr>
        <w:t>:</w:t>
      </w:r>
    </w:p>
    <w:p w14:paraId="14FBC82A" w14:textId="0890716C" w:rsidR="00483A5B" w:rsidRDefault="00483A5B" w:rsidP="00483A5B">
      <w:pPr>
        <w:rPr>
          <w:lang w:val="en-IN"/>
        </w:rPr>
      </w:pPr>
      <w:r w:rsidRPr="004102BD">
        <w:rPr>
          <w:lang w:val="en-IN"/>
        </w:rPr>
        <w:t xml:space="preserve">The entity also operates maximum revenue from serving the rooms to the consumers. Another factor of the profit generation is their ancillary services which contain breakfast </w:t>
      </w:r>
      <w:r w:rsidR="008404ED">
        <w:rPr>
          <w:lang w:val="en-IN"/>
        </w:rPr>
        <w:t>s</w:t>
      </w:r>
      <w:r w:rsidRPr="004102BD">
        <w:rPr>
          <w:lang w:val="en-IN"/>
        </w:rPr>
        <w:t>ervices and vending machines</w:t>
      </w:r>
      <w:r>
        <w:rPr>
          <w:lang w:val="en-IN"/>
        </w:rPr>
        <w:t xml:space="preserve"> (</w:t>
      </w:r>
      <w:proofErr w:type="spellStart"/>
      <w:r w:rsidRPr="0087325B">
        <w:rPr>
          <w:lang w:val="en-IN"/>
        </w:rPr>
        <w:t>Inkson</w:t>
      </w:r>
      <w:proofErr w:type="spellEnd"/>
      <w:r>
        <w:rPr>
          <w:lang w:val="en-IN"/>
        </w:rPr>
        <w:t xml:space="preserve"> </w:t>
      </w:r>
      <w:r w:rsidRPr="0087325B">
        <w:rPr>
          <w:lang w:val="en-IN"/>
        </w:rPr>
        <w:t>and Minnaert, 2022</w:t>
      </w:r>
      <w:r>
        <w:rPr>
          <w:lang w:val="en-IN"/>
        </w:rPr>
        <w:t>)</w:t>
      </w:r>
      <w:r w:rsidRPr="004102BD">
        <w:rPr>
          <w:lang w:val="en-IN"/>
        </w:rPr>
        <w:t>.</w:t>
      </w:r>
    </w:p>
    <w:p w14:paraId="1A3A9EB8" w14:textId="77777777" w:rsidR="00483A5B" w:rsidRDefault="00483A5B" w:rsidP="00483A5B">
      <w:pPr>
        <w:jc w:val="center"/>
        <w:rPr>
          <w:lang w:val="en-IN"/>
        </w:rPr>
      </w:pPr>
      <w:r>
        <w:rPr>
          <w:noProof/>
        </w:rPr>
        <w:drawing>
          <wp:inline distT="0" distB="0" distL="0" distR="0" wp14:anchorId="7736D03B" wp14:editId="0CDF6684">
            <wp:extent cx="3499754" cy="1969339"/>
            <wp:effectExtent l="0" t="0" r="5715" b="0"/>
            <wp:docPr id="438461742" name="Picture 3" descr="Can you spot the secret image in this hotel logo?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n you spot the secret image in this hotel logo? | Creative Bloq"/>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5224" cy="1978044"/>
                    </a:xfrm>
                    <a:prstGeom prst="rect">
                      <a:avLst/>
                    </a:prstGeom>
                    <a:noFill/>
                    <a:ln>
                      <a:noFill/>
                    </a:ln>
                  </pic:spPr>
                </pic:pic>
              </a:graphicData>
            </a:graphic>
          </wp:inline>
        </w:drawing>
      </w:r>
    </w:p>
    <w:p w14:paraId="55E7B9CE" w14:textId="6C677F81" w:rsidR="00483A5B" w:rsidRDefault="00483A5B" w:rsidP="00483A5B">
      <w:pPr>
        <w:jc w:val="center"/>
        <w:rPr>
          <w:lang w:val="en-IN"/>
        </w:rPr>
      </w:pPr>
      <w:r>
        <w:rPr>
          <w:lang w:val="en-IN"/>
        </w:rPr>
        <w:t xml:space="preserve">Figure 3: Presenting the </w:t>
      </w:r>
      <w:r w:rsidR="001C5149">
        <w:rPr>
          <w:lang w:val="en-IN"/>
        </w:rPr>
        <w:t xml:space="preserve">brand </w:t>
      </w:r>
      <w:r>
        <w:rPr>
          <w:lang w:val="en-IN"/>
        </w:rPr>
        <w:t xml:space="preserve">image of </w:t>
      </w:r>
      <w:r w:rsidRPr="004B3406">
        <w:rPr>
          <w:lang w:val="en-IN"/>
        </w:rPr>
        <w:t>Travelodge Hotels</w:t>
      </w:r>
    </w:p>
    <w:p w14:paraId="35D0002F" w14:textId="0F2C6933" w:rsidR="00483A5B" w:rsidRPr="004102BD" w:rsidRDefault="00483A5B" w:rsidP="00483A5B">
      <w:pPr>
        <w:spacing w:after="160"/>
        <w:jc w:val="center"/>
        <w:rPr>
          <w:lang w:val="en-IN"/>
        </w:rPr>
      </w:pPr>
      <w:r>
        <w:rPr>
          <w:lang w:val="en-IN"/>
        </w:rPr>
        <w:t>Source:</w:t>
      </w:r>
      <w:sdt>
        <w:sdtPr>
          <w:rPr>
            <w:lang w:val="en-IN"/>
          </w:rPr>
          <w:id w:val="1286077641"/>
          <w:citation/>
        </w:sdtPr>
        <w:sdtEndPr/>
        <w:sdtContent>
          <w:r>
            <w:rPr>
              <w:lang w:val="en-IN"/>
            </w:rPr>
            <w:fldChar w:fldCharType="begin"/>
          </w:r>
          <w:r>
            <w:rPr>
              <w:lang w:val="en-IN"/>
            </w:rPr>
            <w:instrText xml:space="preserve">CITATION Placeholder1 \l 16393 </w:instrText>
          </w:r>
          <w:r>
            <w:rPr>
              <w:lang w:val="en-IN"/>
            </w:rPr>
            <w:fldChar w:fldCharType="separate"/>
          </w:r>
          <w:r>
            <w:rPr>
              <w:noProof/>
              <w:lang w:val="en-IN"/>
            </w:rPr>
            <w:t xml:space="preserve"> </w:t>
          </w:r>
          <w:r w:rsidRPr="00483A5B">
            <w:rPr>
              <w:noProof/>
              <w:lang w:val="en-IN"/>
            </w:rPr>
            <w:t>(Travelodge, 2024)</w:t>
          </w:r>
          <w:r>
            <w:rPr>
              <w:lang w:val="en-IN"/>
            </w:rPr>
            <w:fldChar w:fldCharType="end"/>
          </w:r>
        </w:sdtContent>
      </w:sdt>
    </w:p>
    <w:p w14:paraId="07A3D794" w14:textId="77777777" w:rsidR="00483A5B" w:rsidRPr="004102BD" w:rsidRDefault="00483A5B" w:rsidP="00483A5B">
      <w:pPr>
        <w:pStyle w:val="Heading2"/>
        <w:rPr>
          <w:lang w:val="en-IN"/>
        </w:rPr>
      </w:pPr>
      <w:bookmarkStart w:id="7" w:name="_Toc177603244"/>
      <w:r w:rsidRPr="004102BD">
        <w:rPr>
          <w:lang w:val="en-IN"/>
        </w:rPr>
        <w:t>3.3 Deriving the revenue trends</w:t>
      </w:r>
      <w:bookmarkEnd w:id="7"/>
      <w:r w:rsidRPr="004102BD">
        <w:rPr>
          <w:lang w:val="en-IN"/>
        </w:rPr>
        <w:t> </w:t>
      </w:r>
    </w:p>
    <w:p w14:paraId="33920DB3" w14:textId="77777777" w:rsidR="00483A5B" w:rsidRPr="004102BD" w:rsidRDefault="00483A5B" w:rsidP="00483A5B">
      <w:pPr>
        <w:spacing w:after="160"/>
        <w:rPr>
          <w:b/>
          <w:bCs/>
          <w:i/>
          <w:iCs/>
          <w:lang w:val="en-IN"/>
        </w:rPr>
      </w:pPr>
      <w:r w:rsidRPr="004102BD">
        <w:rPr>
          <w:b/>
          <w:bCs/>
          <w:i/>
          <w:iCs/>
          <w:lang w:val="en-IN"/>
        </w:rPr>
        <w:t>Shangri-La Hotel Group:</w:t>
      </w:r>
    </w:p>
    <w:p w14:paraId="05246A11" w14:textId="77777777" w:rsidR="00483A5B" w:rsidRPr="004102BD" w:rsidRDefault="00483A5B" w:rsidP="00483A5B">
      <w:pPr>
        <w:spacing w:after="160"/>
        <w:rPr>
          <w:lang w:val="en-IN"/>
        </w:rPr>
      </w:pPr>
      <w:r w:rsidRPr="004102BD">
        <w:rPr>
          <w:lang w:val="en-IN"/>
        </w:rPr>
        <w:t xml:space="preserve">The group has maintained a steady growth post-pandemic, increasing the demand in Asia-Pacific, especially in China. Still, there are difficulties present such as geopolitical measures, economic policies in different regions </w:t>
      </w:r>
      <w:proofErr w:type="gramStart"/>
      <w:r w:rsidRPr="004102BD">
        <w:rPr>
          <w:lang w:val="en-IN"/>
        </w:rPr>
        <w:t>and also</w:t>
      </w:r>
      <w:proofErr w:type="gramEnd"/>
      <w:r w:rsidRPr="004102BD">
        <w:rPr>
          <w:lang w:val="en-IN"/>
        </w:rPr>
        <w:t xml:space="preserve"> price level fluctuations</w:t>
      </w:r>
      <w:r>
        <w:rPr>
          <w:lang w:val="en-IN"/>
        </w:rPr>
        <w:t xml:space="preserve"> (</w:t>
      </w:r>
      <w:r w:rsidRPr="00C67957">
        <w:rPr>
          <w:lang w:val="en-IN"/>
        </w:rPr>
        <w:t>Elliott,</w:t>
      </w:r>
      <w:r>
        <w:rPr>
          <w:lang w:val="en-IN"/>
        </w:rPr>
        <w:t xml:space="preserve"> </w:t>
      </w:r>
      <w:r w:rsidRPr="00C67957">
        <w:rPr>
          <w:lang w:val="en-IN"/>
        </w:rPr>
        <w:t>2020</w:t>
      </w:r>
      <w:r>
        <w:rPr>
          <w:lang w:val="en-IN"/>
        </w:rPr>
        <w:t>)</w:t>
      </w:r>
      <w:r w:rsidRPr="004102BD">
        <w:rPr>
          <w:lang w:val="en-IN"/>
        </w:rPr>
        <w:t>.</w:t>
      </w:r>
    </w:p>
    <w:p w14:paraId="6105C014" w14:textId="77777777" w:rsidR="00483A5B" w:rsidRPr="004102BD" w:rsidRDefault="00483A5B" w:rsidP="00483A5B">
      <w:pPr>
        <w:spacing w:after="160"/>
        <w:rPr>
          <w:b/>
          <w:bCs/>
          <w:i/>
          <w:iCs/>
          <w:lang w:val="en-IN"/>
        </w:rPr>
      </w:pPr>
      <w:r w:rsidRPr="004102BD">
        <w:rPr>
          <w:b/>
          <w:bCs/>
          <w:i/>
          <w:iCs/>
          <w:lang w:val="en-IN"/>
        </w:rPr>
        <w:t>Travelodge Hotels:</w:t>
      </w:r>
    </w:p>
    <w:p w14:paraId="34A6980F" w14:textId="30DA98FB" w:rsidR="00483A5B" w:rsidRPr="004102BD" w:rsidRDefault="00483A5B" w:rsidP="00483A5B">
      <w:pPr>
        <w:spacing w:after="160"/>
        <w:rPr>
          <w:lang w:val="en-IN"/>
        </w:rPr>
      </w:pPr>
      <w:r w:rsidRPr="004102BD">
        <w:rPr>
          <w:lang w:val="en-IN"/>
        </w:rPr>
        <w:lastRenderedPageBreak/>
        <w:t>The revenue trends of Travelodge Hotels have portrayed a robust recovery from the pandemic degradations serving domestic travel in the UK. However, it has faced complications due to a higher rate of operational costs and the presence of rivalries offering identical services such as Airbnb</w:t>
      </w:r>
      <w:sdt>
        <w:sdtPr>
          <w:rPr>
            <w:lang w:val="en-IN"/>
          </w:rPr>
          <w:id w:val="-1994092198"/>
          <w:citation/>
        </w:sdtPr>
        <w:sdtEndPr/>
        <w:sdtContent>
          <w:r>
            <w:rPr>
              <w:lang w:val="en-IN"/>
            </w:rPr>
            <w:fldChar w:fldCharType="begin"/>
          </w:r>
          <w:r>
            <w:rPr>
              <w:lang w:val="en-IN"/>
            </w:rPr>
            <w:instrText xml:space="preserve">CITATION Placeholder1 \l 16393 </w:instrText>
          </w:r>
          <w:r>
            <w:rPr>
              <w:lang w:val="en-IN"/>
            </w:rPr>
            <w:fldChar w:fldCharType="separate"/>
          </w:r>
          <w:r>
            <w:rPr>
              <w:noProof/>
              <w:lang w:val="en-IN"/>
            </w:rPr>
            <w:t xml:space="preserve"> </w:t>
          </w:r>
          <w:r w:rsidRPr="00483A5B">
            <w:rPr>
              <w:noProof/>
              <w:lang w:val="en-IN"/>
            </w:rPr>
            <w:t>(Travelodge, 2024)</w:t>
          </w:r>
          <w:r>
            <w:rPr>
              <w:lang w:val="en-IN"/>
            </w:rPr>
            <w:fldChar w:fldCharType="end"/>
          </w:r>
        </w:sdtContent>
      </w:sdt>
      <w:r w:rsidRPr="004102BD">
        <w:rPr>
          <w:lang w:val="en-IN"/>
        </w:rPr>
        <w:t>.</w:t>
      </w:r>
    </w:p>
    <w:p w14:paraId="7624344A" w14:textId="77777777" w:rsidR="00483A5B" w:rsidRPr="004102BD" w:rsidRDefault="00483A5B" w:rsidP="00483A5B">
      <w:pPr>
        <w:pStyle w:val="Heading2"/>
        <w:rPr>
          <w:lang w:val="en-IN"/>
        </w:rPr>
      </w:pPr>
      <w:bookmarkStart w:id="8" w:name="_Toc177603245"/>
      <w:r w:rsidRPr="004102BD">
        <w:rPr>
          <w:lang w:val="en-IN"/>
        </w:rPr>
        <w:t>3.4 Presenting the key factors of the growth potentials of the hotels</w:t>
      </w:r>
      <w:bookmarkEnd w:id="8"/>
    </w:p>
    <w:p w14:paraId="65F6E79A" w14:textId="77777777" w:rsidR="00483A5B" w:rsidRPr="004102BD" w:rsidRDefault="00483A5B" w:rsidP="00483A5B">
      <w:pPr>
        <w:spacing w:after="160"/>
        <w:rPr>
          <w:b/>
          <w:bCs/>
          <w:i/>
          <w:iCs/>
          <w:lang w:val="en-IN"/>
        </w:rPr>
      </w:pPr>
      <w:r w:rsidRPr="004102BD">
        <w:rPr>
          <w:b/>
          <w:bCs/>
          <w:i/>
          <w:iCs/>
          <w:lang w:val="en-IN"/>
        </w:rPr>
        <w:t>Shangri-La Hotel Group:</w:t>
      </w:r>
    </w:p>
    <w:p w14:paraId="4C1FEE5D" w14:textId="77777777" w:rsidR="00483A5B" w:rsidRPr="004102BD" w:rsidRDefault="00483A5B" w:rsidP="00483A5B">
      <w:pPr>
        <w:spacing w:after="160"/>
        <w:rPr>
          <w:lang w:val="en-IN"/>
        </w:rPr>
      </w:pPr>
      <w:r w:rsidRPr="004102BD">
        <w:rPr>
          <w:lang w:val="en-IN"/>
        </w:rPr>
        <w:t>The key driver that evaluates the growth potential of the respective group is the high demand towards the luxury offering, charging at a higher rate. Apart from that, the potential collaborations with airlines and conducting loyalty programs are other measures of increasing consumer acquisition</w:t>
      </w:r>
      <w:r>
        <w:rPr>
          <w:lang w:val="en-IN"/>
        </w:rPr>
        <w:t xml:space="preserve"> (</w:t>
      </w:r>
      <w:r w:rsidRPr="00C67957">
        <w:rPr>
          <w:lang w:val="en-IN"/>
        </w:rPr>
        <w:t>Elliott,</w:t>
      </w:r>
      <w:r>
        <w:rPr>
          <w:lang w:val="en-IN"/>
        </w:rPr>
        <w:t xml:space="preserve"> </w:t>
      </w:r>
      <w:r w:rsidRPr="00C67957">
        <w:rPr>
          <w:lang w:val="en-IN"/>
        </w:rPr>
        <w:t>2020</w:t>
      </w:r>
      <w:r>
        <w:rPr>
          <w:lang w:val="en-IN"/>
        </w:rPr>
        <w:t>)</w:t>
      </w:r>
      <w:r w:rsidRPr="004102BD">
        <w:rPr>
          <w:lang w:val="en-IN"/>
        </w:rPr>
        <w:t>.</w:t>
      </w:r>
    </w:p>
    <w:p w14:paraId="00084373" w14:textId="77777777" w:rsidR="00483A5B" w:rsidRPr="004102BD" w:rsidRDefault="00483A5B" w:rsidP="00483A5B">
      <w:pPr>
        <w:spacing w:after="160"/>
        <w:rPr>
          <w:b/>
          <w:bCs/>
          <w:i/>
          <w:iCs/>
          <w:lang w:val="en-IN"/>
        </w:rPr>
      </w:pPr>
      <w:r w:rsidRPr="004102BD">
        <w:rPr>
          <w:b/>
          <w:bCs/>
          <w:i/>
          <w:iCs/>
          <w:lang w:val="en-IN"/>
        </w:rPr>
        <w:t>Travelodge Hotels:</w:t>
      </w:r>
    </w:p>
    <w:p w14:paraId="58104833" w14:textId="77777777" w:rsidR="00483A5B" w:rsidRPr="004102BD" w:rsidRDefault="00483A5B" w:rsidP="00483A5B">
      <w:pPr>
        <w:spacing w:after="160"/>
        <w:rPr>
          <w:lang w:val="en-IN"/>
        </w:rPr>
      </w:pPr>
      <w:r w:rsidRPr="004102BD">
        <w:rPr>
          <w:lang w:val="en-IN"/>
        </w:rPr>
        <w:t xml:space="preserve">The hotel chain has </w:t>
      </w:r>
      <w:r>
        <w:rPr>
          <w:lang w:val="en-IN"/>
        </w:rPr>
        <w:t>gained popularity</w:t>
      </w:r>
      <w:r w:rsidRPr="004102BD">
        <w:rPr>
          <w:lang w:val="en-IN"/>
        </w:rPr>
        <w:t xml:space="preserve"> </w:t>
      </w:r>
      <w:r>
        <w:rPr>
          <w:lang w:val="en-IN"/>
        </w:rPr>
        <w:t xml:space="preserve">through providing </w:t>
      </w:r>
      <w:r w:rsidRPr="004102BD">
        <w:rPr>
          <w:lang w:val="en-IN"/>
        </w:rPr>
        <w:t xml:space="preserve">budget travel </w:t>
      </w:r>
      <w:r>
        <w:rPr>
          <w:lang w:val="en-IN"/>
        </w:rPr>
        <w:t>offerings</w:t>
      </w:r>
      <w:r w:rsidRPr="004102BD">
        <w:rPr>
          <w:lang w:val="en-IN"/>
        </w:rPr>
        <w:t xml:space="preserve"> which has generously increased the interest of </w:t>
      </w:r>
      <w:r>
        <w:rPr>
          <w:lang w:val="en-IN"/>
        </w:rPr>
        <w:t>cost-conscious</w:t>
      </w:r>
      <w:r w:rsidRPr="004102BD">
        <w:rPr>
          <w:lang w:val="en-IN"/>
        </w:rPr>
        <w:t xml:space="preserve"> consumers towards Travelogue. It </w:t>
      </w:r>
      <w:r>
        <w:rPr>
          <w:lang w:val="en-IN"/>
        </w:rPr>
        <w:t>has</w:t>
      </w:r>
      <w:r w:rsidRPr="004102BD">
        <w:rPr>
          <w:lang w:val="en-IN"/>
        </w:rPr>
        <w:t xml:space="preserve"> also followed </w:t>
      </w:r>
      <w:r>
        <w:rPr>
          <w:lang w:val="en-IN"/>
        </w:rPr>
        <w:t xml:space="preserve">a </w:t>
      </w:r>
      <w:r w:rsidRPr="004102BD">
        <w:rPr>
          <w:lang w:val="en-IN"/>
        </w:rPr>
        <w:t xml:space="preserve">significant expansion strategy for exploring new </w:t>
      </w:r>
      <w:r>
        <w:rPr>
          <w:lang w:val="en-IN"/>
        </w:rPr>
        <w:t>locations</w:t>
      </w:r>
      <w:r w:rsidRPr="004102BD">
        <w:rPr>
          <w:lang w:val="en-IN"/>
        </w:rPr>
        <w:t xml:space="preserve"> engaging with high demand and potential market share</w:t>
      </w:r>
      <w:r>
        <w:rPr>
          <w:lang w:val="en-IN"/>
        </w:rPr>
        <w:t xml:space="preserve"> (</w:t>
      </w:r>
      <w:r w:rsidRPr="00C67957">
        <w:rPr>
          <w:lang w:val="en-IN"/>
        </w:rPr>
        <w:t>Mason,</w:t>
      </w:r>
      <w:r>
        <w:rPr>
          <w:lang w:val="en-IN"/>
        </w:rPr>
        <w:t xml:space="preserve"> </w:t>
      </w:r>
      <w:r w:rsidRPr="00C67957">
        <w:rPr>
          <w:lang w:val="en-IN"/>
        </w:rPr>
        <w:t>2020</w:t>
      </w:r>
      <w:r>
        <w:rPr>
          <w:lang w:val="en-IN"/>
        </w:rPr>
        <w:t>)</w:t>
      </w:r>
      <w:r w:rsidRPr="004102BD">
        <w:rPr>
          <w:lang w:val="en-IN"/>
        </w:rPr>
        <w:t>.</w:t>
      </w:r>
    </w:p>
    <w:p w14:paraId="03AEB9EE" w14:textId="77777777" w:rsidR="00483A5B" w:rsidRPr="004102BD" w:rsidRDefault="00483A5B" w:rsidP="00483A5B">
      <w:pPr>
        <w:spacing w:after="160"/>
        <w:rPr>
          <w:lang w:val="en-IN"/>
        </w:rPr>
      </w:pPr>
    </w:p>
    <w:p w14:paraId="611F81B4" w14:textId="77777777" w:rsidR="00483A5B" w:rsidRDefault="00483A5B" w:rsidP="00483A5B">
      <w:pPr>
        <w:spacing w:line="259" w:lineRule="auto"/>
        <w:jc w:val="left"/>
        <w:rPr>
          <w:lang w:val="en-IN"/>
        </w:rPr>
      </w:pPr>
      <w:r>
        <w:rPr>
          <w:lang w:val="en-IN"/>
        </w:rPr>
        <w:br w:type="page"/>
      </w:r>
    </w:p>
    <w:p w14:paraId="10BFB09C" w14:textId="77777777" w:rsidR="00483A5B" w:rsidRPr="004102BD" w:rsidRDefault="00483A5B" w:rsidP="00483A5B">
      <w:pPr>
        <w:pStyle w:val="Heading1"/>
        <w:rPr>
          <w:lang w:val="en-IN"/>
        </w:rPr>
      </w:pPr>
      <w:bookmarkStart w:id="9" w:name="_Toc177603246"/>
      <w:r w:rsidRPr="004102BD">
        <w:rPr>
          <w:lang w:val="en-IN"/>
        </w:rPr>
        <w:lastRenderedPageBreak/>
        <w:t>4.0 Illustrating the market positioning of the hotels</w:t>
      </w:r>
      <w:bookmarkEnd w:id="9"/>
    </w:p>
    <w:p w14:paraId="24E6F876" w14:textId="40356656" w:rsidR="00483A5B" w:rsidRPr="004102BD" w:rsidRDefault="00483A5B" w:rsidP="00483A5B">
      <w:pPr>
        <w:spacing w:after="160"/>
        <w:rPr>
          <w:lang w:val="en-IN"/>
        </w:rPr>
      </w:pPr>
      <w:r w:rsidRPr="004102BD">
        <w:rPr>
          <w:lang w:val="en-IN"/>
        </w:rPr>
        <w:t>Shangri-La Hotel Group provide services at a luxury segment in the hospitality industry focusing on high</w:t>
      </w:r>
      <w:r w:rsidR="008404ED">
        <w:rPr>
          <w:lang w:val="en-IN"/>
        </w:rPr>
        <w:t xml:space="preserve">-end </w:t>
      </w:r>
      <w:r w:rsidRPr="004102BD">
        <w:rPr>
          <w:lang w:val="en-IN"/>
        </w:rPr>
        <w:t>services attracting affluent travellers and corporate clients. On the other hand, Travelodge operates in a budget-friendly segment considering the affordability and convenience for domestic travellers, families and individuals who prefer economical options. A brief understanding of the market positioning of the hotels can be understood through the following.</w:t>
      </w:r>
    </w:p>
    <w:p w14:paraId="4BD68BA7" w14:textId="77777777" w:rsidR="00483A5B" w:rsidRPr="004102BD" w:rsidRDefault="00483A5B" w:rsidP="00483A5B">
      <w:pPr>
        <w:pStyle w:val="Heading2"/>
        <w:rPr>
          <w:lang w:val="en-IN"/>
        </w:rPr>
      </w:pPr>
      <w:bookmarkStart w:id="10" w:name="_Toc177603247"/>
      <w:r w:rsidRPr="004102BD">
        <w:rPr>
          <w:lang w:val="en-IN"/>
        </w:rPr>
        <w:t>4.1 Determining the market share of Shangri-La Hotel Group and Travelodge Hotels</w:t>
      </w:r>
      <w:bookmarkEnd w:id="10"/>
    </w:p>
    <w:p w14:paraId="00B855C5" w14:textId="77777777" w:rsidR="00483A5B" w:rsidRPr="004102BD" w:rsidRDefault="00483A5B" w:rsidP="00483A5B">
      <w:pPr>
        <w:spacing w:after="160"/>
        <w:rPr>
          <w:b/>
          <w:bCs/>
          <w:i/>
          <w:iCs/>
          <w:lang w:val="en-IN"/>
        </w:rPr>
      </w:pPr>
      <w:r w:rsidRPr="004102BD">
        <w:rPr>
          <w:b/>
          <w:bCs/>
          <w:i/>
          <w:iCs/>
          <w:lang w:val="en-IN"/>
        </w:rPr>
        <w:t>Shangri-La Hotel Group:</w:t>
      </w:r>
    </w:p>
    <w:p w14:paraId="3ABF20B6" w14:textId="4B0706C7" w:rsidR="00483A5B" w:rsidRPr="004102BD" w:rsidRDefault="00483A5B" w:rsidP="00483A5B">
      <w:pPr>
        <w:spacing w:after="160"/>
        <w:rPr>
          <w:lang w:val="en-IN"/>
        </w:rPr>
      </w:pPr>
      <w:r w:rsidRPr="004102BD">
        <w:rPr>
          <w:lang w:val="en-IN"/>
        </w:rPr>
        <w:t xml:space="preserve">The entity has established a </w:t>
      </w:r>
      <w:r w:rsidR="008404ED">
        <w:rPr>
          <w:lang w:val="en-IN"/>
        </w:rPr>
        <w:t>s</w:t>
      </w:r>
      <w:r w:rsidRPr="004102BD">
        <w:rPr>
          <w:lang w:val="en-IN"/>
        </w:rPr>
        <w:t>ubstantial market share as a leading luxury hotel specifically in Asia.  Several prestigious and significant travelling brands such as Four Season, and Ritz-Carlton have been their competitors in the tourism market</w:t>
      </w:r>
      <w:r>
        <w:rPr>
          <w:lang w:val="en-IN"/>
        </w:rPr>
        <w:t xml:space="preserve"> (</w:t>
      </w:r>
      <w:r w:rsidRPr="00C67957">
        <w:rPr>
          <w:lang w:val="en-IN"/>
        </w:rPr>
        <w:t>Mason,</w:t>
      </w:r>
      <w:r>
        <w:rPr>
          <w:lang w:val="en-IN"/>
        </w:rPr>
        <w:t xml:space="preserve"> </w:t>
      </w:r>
      <w:r w:rsidRPr="00C67957">
        <w:rPr>
          <w:lang w:val="en-IN"/>
        </w:rPr>
        <w:t>2020</w:t>
      </w:r>
      <w:r>
        <w:rPr>
          <w:lang w:val="en-IN"/>
        </w:rPr>
        <w:t>)</w:t>
      </w:r>
      <w:r w:rsidRPr="004102BD">
        <w:rPr>
          <w:lang w:val="en-IN"/>
        </w:rPr>
        <w:t>.</w:t>
      </w:r>
    </w:p>
    <w:p w14:paraId="5156BE29" w14:textId="77777777" w:rsidR="00483A5B" w:rsidRPr="004102BD" w:rsidRDefault="00483A5B" w:rsidP="00483A5B">
      <w:pPr>
        <w:spacing w:after="160"/>
        <w:rPr>
          <w:b/>
          <w:bCs/>
          <w:i/>
          <w:iCs/>
          <w:lang w:val="en-IN"/>
        </w:rPr>
      </w:pPr>
      <w:r w:rsidRPr="004102BD">
        <w:rPr>
          <w:b/>
          <w:bCs/>
          <w:i/>
          <w:iCs/>
          <w:lang w:val="en-IN"/>
        </w:rPr>
        <w:t>Travelodge Hotels:</w:t>
      </w:r>
    </w:p>
    <w:p w14:paraId="07C9FA3F" w14:textId="03956667" w:rsidR="00483A5B" w:rsidRPr="004102BD" w:rsidRDefault="00483A5B" w:rsidP="00483A5B">
      <w:pPr>
        <w:spacing w:after="160"/>
        <w:rPr>
          <w:lang w:val="en-IN"/>
        </w:rPr>
      </w:pPr>
      <w:r w:rsidRPr="004102BD">
        <w:rPr>
          <w:lang w:val="en-IN"/>
        </w:rPr>
        <w:t xml:space="preserve">This hotel chain is one of the greatest </w:t>
      </w:r>
      <w:r w:rsidR="008404ED">
        <w:rPr>
          <w:lang w:val="en-IN"/>
        </w:rPr>
        <w:t>budget-friendly associations</w:t>
      </w:r>
      <w:r w:rsidRPr="004102BD">
        <w:rPr>
          <w:lang w:val="en-IN"/>
        </w:rPr>
        <w:t xml:space="preserve"> established in the United Kingdom </w:t>
      </w:r>
      <w:r w:rsidR="008404ED">
        <w:rPr>
          <w:lang w:val="en-IN"/>
        </w:rPr>
        <w:t>compe</w:t>
      </w:r>
      <w:r w:rsidRPr="004102BD">
        <w:rPr>
          <w:lang w:val="en-IN"/>
        </w:rPr>
        <w:t xml:space="preserve">ting </w:t>
      </w:r>
      <w:r w:rsidR="008404ED">
        <w:rPr>
          <w:lang w:val="en-IN"/>
        </w:rPr>
        <w:t xml:space="preserve">with </w:t>
      </w:r>
      <w:r w:rsidRPr="004102BD">
        <w:rPr>
          <w:lang w:val="en-IN"/>
        </w:rPr>
        <w:t>brands such as Premier Inn and Ibis</w:t>
      </w:r>
      <w:r>
        <w:rPr>
          <w:lang w:val="en-IN"/>
        </w:rPr>
        <w:t xml:space="preserve"> (</w:t>
      </w:r>
      <w:r w:rsidRPr="00C67957">
        <w:rPr>
          <w:lang w:val="en-IN"/>
        </w:rPr>
        <w:t>Mason,</w:t>
      </w:r>
      <w:r>
        <w:rPr>
          <w:lang w:val="en-IN"/>
        </w:rPr>
        <w:t xml:space="preserve"> </w:t>
      </w:r>
      <w:r w:rsidRPr="00C67957">
        <w:rPr>
          <w:lang w:val="en-IN"/>
        </w:rPr>
        <w:t>2020</w:t>
      </w:r>
      <w:r>
        <w:rPr>
          <w:lang w:val="en-IN"/>
        </w:rPr>
        <w:t>)</w:t>
      </w:r>
      <w:r w:rsidRPr="004102BD">
        <w:rPr>
          <w:lang w:val="en-IN"/>
        </w:rPr>
        <w:t>.</w:t>
      </w:r>
      <w:r>
        <w:rPr>
          <w:lang w:val="en-IN"/>
        </w:rPr>
        <w:t xml:space="preserve"> </w:t>
      </w:r>
    </w:p>
    <w:p w14:paraId="6A920412" w14:textId="77777777" w:rsidR="00483A5B" w:rsidRPr="004102BD" w:rsidRDefault="00483A5B" w:rsidP="00483A5B">
      <w:pPr>
        <w:pStyle w:val="Heading2"/>
        <w:rPr>
          <w:lang w:val="en-IN"/>
        </w:rPr>
      </w:pPr>
      <w:bookmarkStart w:id="11" w:name="_Toc177603248"/>
      <w:r w:rsidRPr="004102BD">
        <w:rPr>
          <w:lang w:val="en-IN"/>
        </w:rPr>
        <w:t>4.2 Representing the customer demographics of the hotels</w:t>
      </w:r>
      <w:bookmarkEnd w:id="11"/>
    </w:p>
    <w:p w14:paraId="7EB327C9" w14:textId="77777777" w:rsidR="00483A5B" w:rsidRPr="004102BD" w:rsidRDefault="00483A5B" w:rsidP="00483A5B">
      <w:pPr>
        <w:spacing w:after="160"/>
        <w:rPr>
          <w:b/>
          <w:bCs/>
          <w:i/>
          <w:iCs/>
          <w:lang w:val="en-IN"/>
        </w:rPr>
      </w:pPr>
      <w:r w:rsidRPr="004102BD">
        <w:rPr>
          <w:b/>
          <w:bCs/>
          <w:i/>
          <w:iCs/>
          <w:lang w:val="en-IN"/>
        </w:rPr>
        <w:t>Shangri-La Hotel Group:</w:t>
      </w:r>
    </w:p>
    <w:p w14:paraId="3A0A56E3" w14:textId="77777777" w:rsidR="00483A5B" w:rsidRPr="004102BD" w:rsidRDefault="00483A5B" w:rsidP="00483A5B">
      <w:pPr>
        <w:spacing w:after="160"/>
        <w:rPr>
          <w:lang w:val="en-IN"/>
        </w:rPr>
      </w:pPr>
      <w:r w:rsidRPr="004102BD">
        <w:rPr>
          <w:lang w:val="en-IN"/>
        </w:rPr>
        <w:t>This specific organisation intends to business travellers, families and tourists, especially in the major metropolitan areas and other resort locations.</w:t>
      </w:r>
      <w:r>
        <w:rPr>
          <w:lang w:val="en-IN"/>
        </w:rPr>
        <w:t xml:space="preserve"> They provide events especially for business purposes serving their offerings with eminent efficiency.</w:t>
      </w:r>
    </w:p>
    <w:p w14:paraId="39B40886" w14:textId="77777777" w:rsidR="00483A5B" w:rsidRPr="004102BD" w:rsidRDefault="00483A5B" w:rsidP="00483A5B">
      <w:pPr>
        <w:spacing w:after="160"/>
        <w:rPr>
          <w:b/>
          <w:bCs/>
          <w:i/>
          <w:iCs/>
          <w:lang w:val="en-IN"/>
        </w:rPr>
      </w:pPr>
      <w:r w:rsidRPr="004102BD">
        <w:rPr>
          <w:b/>
          <w:bCs/>
          <w:i/>
          <w:iCs/>
          <w:lang w:val="en-IN"/>
        </w:rPr>
        <w:t>Travelodge Hotels:</w:t>
      </w:r>
    </w:p>
    <w:p w14:paraId="4AB7D026" w14:textId="77777777" w:rsidR="00483A5B" w:rsidRPr="004102BD" w:rsidRDefault="00483A5B" w:rsidP="00483A5B">
      <w:pPr>
        <w:spacing w:after="160"/>
        <w:rPr>
          <w:lang w:val="en-IN"/>
        </w:rPr>
      </w:pPr>
      <w:r w:rsidRPr="004102BD">
        <w:rPr>
          <w:lang w:val="en-IN"/>
        </w:rPr>
        <w:lastRenderedPageBreak/>
        <w:t>It mainly forces price-sensitive travellers which also involves families</w:t>
      </w:r>
      <w:r>
        <w:rPr>
          <w:lang w:val="en-IN"/>
        </w:rPr>
        <w:t>,</w:t>
      </w:r>
      <w:r w:rsidRPr="004102BD">
        <w:rPr>
          <w:lang w:val="en-IN"/>
        </w:rPr>
        <w:t xml:space="preserve"> professionals </w:t>
      </w:r>
      <w:proofErr w:type="gramStart"/>
      <w:r w:rsidRPr="004102BD">
        <w:rPr>
          <w:lang w:val="en-IN"/>
        </w:rPr>
        <w:t>and also</w:t>
      </w:r>
      <w:proofErr w:type="gramEnd"/>
      <w:r w:rsidRPr="004102BD">
        <w:rPr>
          <w:lang w:val="en-IN"/>
        </w:rPr>
        <w:t xml:space="preserve"> individuals or groups on business trips</w:t>
      </w:r>
      <w:r>
        <w:rPr>
          <w:lang w:val="en-IN"/>
        </w:rPr>
        <w:t xml:space="preserve"> (</w:t>
      </w:r>
      <w:r w:rsidRPr="00C67957">
        <w:rPr>
          <w:lang w:val="en-IN"/>
        </w:rPr>
        <w:t>Elliott,</w:t>
      </w:r>
      <w:r>
        <w:rPr>
          <w:lang w:val="en-IN"/>
        </w:rPr>
        <w:t xml:space="preserve"> </w:t>
      </w:r>
      <w:r w:rsidRPr="00C67957">
        <w:rPr>
          <w:lang w:val="en-IN"/>
        </w:rPr>
        <w:t>2020</w:t>
      </w:r>
      <w:r>
        <w:rPr>
          <w:lang w:val="en-IN"/>
        </w:rPr>
        <w:t>)</w:t>
      </w:r>
      <w:r w:rsidRPr="004102BD">
        <w:rPr>
          <w:lang w:val="en-IN"/>
        </w:rPr>
        <w:t>. </w:t>
      </w:r>
    </w:p>
    <w:p w14:paraId="08B928FC" w14:textId="77777777" w:rsidR="00483A5B" w:rsidRPr="004102BD" w:rsidRDefault="00483A5B" w:rsidP="00483A5B">
      <w:pPr>
        <w:pStyle w:val="Heading2"/>
        <w:rPr>
          <w:lang w:val="en-IN"/>
        </w:rPr>
      </w:pPr>
      <w:bookmarkStart w:id="12" w:name="_Toc177603249"/>
      <w:r w:rsidRPr="004102BD">
        <w:rPr>
          <w:lang w:val="en-IN"/>
        </w:rPr>
        <w:t>4.3 Evaluating the brand perception of the organisations</w:t>
      </w:r>
      <w:bookmarkEnd w:id="12"/>
    </w:p>
    <w:p w14:paraId="42660398" w14:textId="77777777" w:rsidR="00483A5B" w:rsidRPr="004102BD" w:rsidRDefault="00483A5B" w:rsidP="00483A5B">
      <w:pPr>
        <w:spacing w:after="160"/>
        <w:rPr>
          <w:b/>
          <w:bCs/>
          <w:i/>
          <w:iCs/>
          <w:lang w:val="en-IN"/>
        </w:rPr>
      </w:pPr>
      <w:r w:rsidRPr="004102BD">
        <w:rPr>
          <w:b/>
          <w:bCs/>
          <w:i/>
          <w:iCs/>
          <w:lang w:val="en-IN"/>
        </w:rPr>
        <w:t>Shangri-La Hotel Group:</w:t>
      </w:r>
    </w:p>
    <w:p w14:paraId="5EA4B2F6" w14:textId="77777777" w:rsidR="00483A5B" w:rsidRPr="004102BD" w:rsidRDefault="00483A5B" w:rsidP="00483A5B">
      <w:pPr>
        <w:spacing w:after="160"/>
        <w:rPr>
          <w:lang w:val="en-IN"/>
        </w:rPr>
      </w:pPr>
      <w:r w:rsidRPr="004102BD">
        <w:rPr>
          <w:lang w:val="en-IN"/>
        </w:rPr>
        <w:t>The hotel group has been known for their exceptional service and luxury offline providing hospitality in Asian style. It has built a strong emotional connection with its consumers which has made the consumers prefer their services</w:t>
      </w:r>
      <w:r>
        <w:rPr>
          <w:lang w:val="en-IN"/>
        </w:rPr>
        <w:t xml:space="preserve"> (</w:t>
      </w:r>
      <w:proofErr w:type="spellStart"/>
      <w:r w:rsidRPr="0087325B">
        <w:rPr>
          <w:lang w:val="en-IN"/>
        </w:rPr>
        <w:t>Inkson</w:t>
      </w:r>
      <w:proofErr w:type="spellEnd"/>
      <w:r>
        <w:rPr>
          <w:lang w:val="en-IN"/>
        </w:rPr>
        <w:t xml:space="preserve"> </w:t>
      </w:r>
      <w:r w:rsidRPr="0087325B">
        <w:rPr>
          <w:lang w:val="en-IN"/>
        </w:rPr>
        <w:t>and Minnaert, 2022</w:t>
      </w:r>
      <w:r>
        <w:rPr>
          <w:lang w:val="en-IN"/>
        </w:rPr>
        <w:t>)</w:t>
      </w:r>
      <w:r w:rsidRPr="004102BD">
        <w:rPr>
          <w:lang w:val="en-IN"/>
        </w:rPr>
        <w:t>.</w:t>
      </w:r>
    </w:p>
    <w:p w14:paraId="6F7271EA" w14:textId="77777777" w:rsidR="00483A5B" w:rsidRPr="004102BD" w:rsidRDefault="00483A5B" w:rsidP="00483A5B">
      <w:pPr>
        <w:spacing w:after="160"/>
        <w:rPr>
          <w:b/>
          <w:bCs/>
          <w:i/>
          <w:iCs/>
          <w:lang w:val="en-IN"/>
        </w:rPr>
      </w:pPr>
      <w:r w:rsidRPr="004102BD">
        <w:rPr>
          <w:b/>
          <w:bCs/>
          <w:i/>
          <w:iCs/>
          <w:lang w:val="en-IN"/>
        </w:rPr>
        <w:t>Travelodge Hotels:</w:t>
      </w:r>
    </w:p>
    <w:p w14:paraId="14890317" w14:textId="77777777" w:rsidR="00483A5B" w:rsidRDefault="00483A5B" w:rsidP="00483A5B">
      <w:pPr>
        <w:rPr>
          <w:lang w:val="en-IN"/>
        </w:rPr>
      </w:pPr>
      <w:r w:rsidRPr="004102BD">
        <w:rPr>
          <w:lang w:val="en-IN"/>
        </w:rPr>
        <w:t xml:space="preserve">One of the greatest approaches by the association is the reliable </w:t>
      </w:r>
      <w:r>
        <w:rPr>
          <w:lang w:val="en-IN"/>
        </w:rPr>
        <w:t>s</w:t>
      </w:r>
      <w:r w:rsidRPr="004102BD">
        <w:rPr>
          <w:lang w:val="en-IN"/>
        </w:rPr>
        <w:t xml:space="preserve">tanding of their offering such as the basic amenities at a competitive pricing. Although it lacks luxury measures in its services </w:t>
      </w:r>
      <w:r>
        <w:rPr>
          <w:lang w:val="en-IN"/>
        </w:rPr>
        <w:t xml:space="preserve">still, </w:t>
      </w:r>
      <w:r w:rsidRPr="004102BD">
        <w:rPr>
          <w:lang w:val="en-IN"/>
        </w:rPr>
        <w:t>it is widely recognised for its value proposition in the tourism industry</w:t>
      </w:r>
      <w:r>
        <w:rPr>
          <w:lang w:val="en-IN"/>
        </w:rPr>
        <w:t>.</w:t>
      </w:r>
    </w:p>
    <w:p w14:paraId="308CC6B0" w14:textId="77777777" w:rsidR="00097C4B" w:rsidRPr="00097C4B" w:rsidRDefault="00097C4B" w:rsidP="00097C4B">
      <w:pPr>
        <w:ind w:left="11" w:right="6" w:hanging="11"/>
      </w:pPr>
    </w:p>
    <w:p w14:paraId="7FD116C4" w14:textId="77777777" w:rsidR="00097C4B" w:rsidRDefault="00097C4B">
      <w:pPr>
        <w:ind w:left="11" w:right="6" w:hanging="11"/>
        <w:rPr>
          <w:rFonts w:cstheme="minorBidi"/>
          <w:b/>
          <w:kern w:val="2"/>
          <w:sz w:val="28"/>
          <w:szCs w:val="40"/>
          <w:lang w:eastAsia="zh-CN"/>
        </w:rPr>
      </w:pPr>
      <w:r>
        <w:br w:type="page"/>
      </w:r>
    </w:p>
    <w:p w14:paraId="72DF7CC7" w14:textId="0B3EB5CC" w:rsidR="00260E0C" w:rsidRPr="00260E0C" w:rsidRDefault="00260E0C" w:rsidP="00260E0C">
      <w:pPr>
        <w:pStyle w:val="Heading1"/>
      </w:pPr>
      <w:bookmarkStart w:id="13" w:name="_Toc177603250"/>
      <w:r w:rsidRPr="00260E0C">
        <w:lastRenderedPageBreak/>
        <w:t>5.0 Evaluating the growth potential for both Shangri-La Hotels and Travelodge Hotels</w:t>
      </w:r>
      <w:bookmarkEnd w:id="13"/>
      <w:r w:rsidRPr="00260E0C">
        <w:t> </w:t>
      </w:r>
    </w:p>
    <w:p w14:paraId="02C2CB18" w14:textId="77777777" w:rsidR="00260E0C" w:rsidRPr="00260E0C" w:rsidRDefault="00260E0C" w:rsidP="00260E0C">
      <w:pPr>
        <w:pStyle w:val="Heading2"/>
      </w:pPr>
      <w:bookmarkStart w:id="14" w:name="_Toc177603251"/>
      <w:r w:rsidRPr="00260E0C">
        <w:t>5.1 Comparing the expansion strategies</w:t>
      </w:r>
      <w:bookmarkEnd w:id="14"/>
      <w:r w:rsidRPr="00260E0C">
        <w:t> </w:t>
      </w:r>
    </w:p>
    <w:p w14:paraId="05F6014F" w14:textId="77777777" w:rsidR="00260E0C" w:rsidRPr="00260E0C" w:rsidRDefault="00260E0C" w:rsidP="00260E0C">
      <w:r w:rsidRPr="00260E0C">
        <w:rPr>
          <w:b/>
          <w:bCs/>
          <w:i/>
          <w:iCs/>
        </w:rPr>
        <w:t>Shangri-La Hotels:</w:t>
      </w:r>
    </w:p>
    <w:p w14:paraId="499CDFE9" w14:textId="561496DD" w:rsidR="00260E0C" w:rsidRPr="00260E0C" w:rsidRDefault="00260E0C" w:rsidP="00260E0C">
      <w:r w:rsidRPr="00260E0C">
        <w:t>This organisation has made its unique market position as a luxury hotel in the domain of hospitality. One of the major tactics behind this great expansion strategy of Shangri-La hotels is the geographical diversification of business locations. It is targeted countries with strong economies like China, Europe and the Middle East</w:t>
      </w:r>
      <w:sdt>
        <w:sdtPr>
          <w:id w:val="529375252"/>
          <w:citation/>
        </w:sdtPr>
        <w:sdtEndPr/>
        <w:sdtContent>
          <w:r w:rsidR="004B08AC">
            <w:fldChar w:fldCharType="begin"/>
          </w:r>
          <w:r w:rsidR="004B08AC">
            <w:rPr>
              <w:lang w:val="en-US"/>
            </w:rPr>
            <w:instrText xml:space="preserve"> CITATION Peg23 \l 1033 </w:instrText>
          </w:r>
          <w:r w:rsidR="004B08AC">
            <w:fldChar w:fldCharType="separate"/>
          </w:r>
          <w:r w:rsidR="004B08AC">
            <w:rPr>
              <w:noProof/>
              <w:lang w:val="en-US"/>
            </w:rPr>
            <w:t xml:space="preserve"> </w:t>
          </w:r>
          <w:r w:rsidR="004B08AC" w:rsidRPr="004B08AC">
            <w:rPr>
              <w:noProof/>
              <w:lang w:val="en-US"/>
            </w:rPr>
            <w:t>(Sito, 2023)</w:t>
          </w:r>
          <w:r w:rsidR="004B08AC">
            <w:fldChar w:fldCharType="end"/>
          </w:r>
        </w:sdtContent>
      </w:sdt>
      <w:r w:rsidRPr="00260E0C">
        <w:t xml:space="preserve">. Strategic acquisitions to get control over renowned property and companies are executed by this entity which enlarges the customer base. This company has recently introduced a </w:t>
      </w:r>
      <w:r w:rsidR="009C15B9" w:rsidRPr="00260E0C">
        <w:t>brand-new</w:t>
      </w:r>
      <w:r w:rsidRPr="00260E0C">
        <w:t xml:space="preserve"> version of its brand extension in the name of ‘Hotel Jen’, which is also a part of its expansion tactics</w:t>
      </w:r>
      <w:sdt>
        <w:sdtPr>
          <w:id w:val="43341579"/>
          <w:citation/>
        </w:sdtPr>
        <w:sdtEndPr/>
        <w:sdtContent>
          <w:r w:rsidR="004B08AC">
            <w:fldChar w:fldCharType="begin"/>
          </w:r>
          <w:r w:rsidR="004B08AC">
            <w:rPr>
              <w:lang w:val="en-US"/>
            </w:rPr>
            <w:instrText xml:space="preserve"> CITATION Peg23 \l 1033 </w:instrText>
          </w:r>
          <w:r w:rsidR="004B08AC">
            <w:fldChar w:fldCharType="separate"/>
          </w:r>
          <w:r w:rsidR="004B08AC">
            <w:rPr>
              <w:noProof/>
              <w:lang w:val="en-US"/>
            </w:rPr>
            <w:t xml:space="preserve"> </w:t>
          </w:r>
          <w:r w:rsidR="004B08AC" w:rsidRPr="004B08AC">
            <w:rPr>
              <w:noProof/>
              <w:lang w:val="en-US"/>
            </w:rPr>
            <w:t>(Sito, 2023)</w:t>
          </w:r>
          <w:r w:rsidR="004B08AC">
            <w:fldChar w:fldCharType="end"/>
          </w:r>
        </w:sdtContent>
      </w:sdt>
      <w:r w:rsidRPr="00260E0C">
        <w:t>. Apart from that, technological integration and customer centre services at least this company grow in a factor pace. </w:t>
      </w:r>
    </w:p>
    <w:p w14:paraId="2246BE8F" w14:textId="77777777" w:rsidR="00260E0C" w:rsidRPr="00260E0C" w:rsidRDefault="00260E0C" w:rsidP="00260E0C">
      <w:r w:rsidRPr="00260E0C">
        <w:rPr>
          <w:b/>
          <w:bCs/>
          <w:i/>
          <w:iCs/>
        </w:rPr>
        <w:t>Travelodge Hotels:</w:t>
      </w:r>
    </w:p>
    <w:p w14:paraId="0F09451A" w14:textId="06A7AF8E" w:rsidR="00260E0C" w:rsidRPr="00260E0C" w:rsidRDefault="00260E0C" w:rsidP="00260E0C">
      <w:r w:rsidRPr="00260E0C">
        <w:t>Unlike the previous organisation that has been discussed in the passage above, this entity projects itself as an affordable and quality option from the context of hospitality. Travelodge Hotels is mainly focused on the UK’s economy and one can witness numerous hotels of this brand in various regions of this country</w:t>
      </w:r>
      <w:sdt>
        <w:sdtPr>
          <w:id w:val="-436604871"/>
          <w:citation/>
        </w:sdtPr>
        <w:sdtEndPr/>
        <w:sdtContent>
          <w:r w:rsidR="009C15B9">
            <w:fldChar w:fldCharType="begin"/>
          </w:r>
          <w:r w:rsidR="009C15B9">
            <w:rPr>
              <w:lang w:val="en-US"/>
            </w:rPr>
            <w:instrText xml:space="preserve"> CITATION BBC202 \l 1033 </w:instrText>
          </w:r>
          <w:r w:rsidR="009C15B9">
            <w:fldChar w:fldCharType="separate"/>
          </w:r>
          <w:r w:rsidR="009C15B9">
            <w:rPr>
              <w:noProof/>
              <w:lang w:val="en-US"/>
            </w:rPr>
            <w:t xml:space="preserve"> </w:t>
          </w:r>
          <w:r w:rsidR="009C15B9" w:rsidRPr="009C15B9">
            <w:rPr>
              <w:noProof/>
              <w:lang w:val="en-US"/>
            </w:rPr>
            <w:t>(BBC, 2020)</w:t>
          </w:r>
          <w:r w:rsidR="009C15B9">
            <w:fldChar w:fldCharType="end"/>
          </w:r>
        </w:sdtContent>
      </w:sdt>
      <w:r w:rsidRPr="00260E0C">
        <w:t>. They also follow a strategic acquisition approach for quick expansion and developing new hotels in prime locations associated with high demands. Moreover, the adoption of technology and efficient cost management along with quality improvement are influencing factors of its rapid expansion</w:t>
      </w:r>
      <w:r w:rsidR="004B08AC">
        <w:t xml:space="preserve"> (</w:t>
      </w:r>
      <w:r w:rsidR="004B08AC" w:rsidRPr="004B08AC">
        <w:t>Collinson</w:t>
      </w:r>
      <w:r w:rsidR="004B08AC">
        <w:t xml:space="preserve"> </w:t>
      </w:r>
      <w:r w:rsidR="004B08AC" w:rsidRPr="004B08AC">
        <w:rPr>
          <w:i/>
          <w:iCs/>
        </w:rPr>
        <w:t>et al</w:t>
      </w:r>
      <w:r w:rsidR="004B08AC">
        <w:t xml:space="preserve">., </w:t>
      </w:r>
      <w:r w:rsidR="004B08AC" w:rsidRPr="004B08AC">
        <w:t>2020</w:t>
      </w:r>
      <w:r w:rsidR="004B08AC">
        <w:t>)</w:t>
      </w:r>
      <w:r w:rsidRPr="00260E0C">
        <w:t>. </w:t>
      </w:r>
    </w:p>
    <w:p w14:paraId="71AC9F0E" w14:textId="77777777" w:rsidR="00260E0C" w:rsidRPr="00260E0C" w:rsidRDefault="00260E0C" w:rsidP="00260E0C">
      <w:pPr>
        <w:pStyle w:val="Heading2"/>
      </w:pPr>
      <w:bookmarkStart w:id="15" w:name="_Toc177603252"/>
      <w:r w:rsidRPr="00260E0C">
        <w:t>5.2 Assessing the market opportunities</w:t>
      </w:r>
      <w:bookmarkEnd w:id="15"/>
    </w:p>
    <w:p w14:paraId="065EC72A" w14:textId="77777777" w:rsidR="00260E0C" w:rsidRPr="00260E0C" w:rsidRDefault="00260E0C" w:rsidP="00260E0C">
      <w:r w:rsidRPr="00260E0C">
        <w:rPr>
          <w:b/>
          <w:bCs/>
          <w:i/>
          <w:iCs/>
        </w:rPr>
        <w:t>Shangri-La Hotels:</w:t>
      </w:r>
    </w:p>
    <w:p w14:paraId="7D0B3919" w14:textId="4AB5D112" w:rsidR="00260E0C" w:rsidRPr="00260E0C" w:rsidRDefault="00260E0C" w:rsidP="00260E0C">
      <w:r w:rsidRPr="00260E0C">
        <w:t xml:space="preserve">This company has successfully emerged in multiple locations still it has a lot to explore from the perspective of business possibilities. Shangri-La Hotels always focuses on China as it is a </w:t>
      </w:r>
      <w:r w:rsidRPr="00260E0C">
        <w:lastRenderedPageBreak/>
        <w:t xml:space="preserve">great region with a growing </w:t>
      </w:r>
      <w:r w:rsidR="00470664" w:rsidRPr="00260E0C">
        <w:t>middle-class</w:t>
      </w:r>
      <w:r w:rsidRPr="00260E0C">
        <w:t xml:space="preserve"> segment with elevating disposable income. Southeast Asia covers nations like the Philippines, Indonesia and many more are attractive locations full of market opportunities</w:t>
      </w:r>
      <w:r w:rsidR="004B08AC">
        <w:t xml:space="preserve"> (</w:t>
      </w:r>
      <w:r w:rsidR="004B08AC" w:rsidRPr="004B08AC">
        <w:t>Collinson</w:t>
      </w:r>
      <w:r w:rsidR="004B08AC">
        <w:t xml:space="preserve"> </w:t>
      </w:r>
      <w:r w:rsidR="004B08AC" w:rsidRPr="004B08AC">
        <w:rPr>
          <w:i/>
          <w:iCs/>
        </w:rPr>
        <w:t>et al</w:t>
      </w:r>
      <w:r w:rsidR="004B08AC">
        <w:t xml:space="preserve">., </w:t>
      </w:r>
      <w:r w:rsidR="004B08AC" w:rsidRPr="004B08AC">
        <w:t>2020</w:t>
      </w:r>
      <w:r w:rsidR="004B08AC">
        <w:t>)</w:t>
      </w:r>
      <w:r w:rsidRPr="00260E0C">
        <w:t>. This luxury brand can expand its stretch in resort destinations providing luxe services and leisure experiences for the travellers. Another potent strategy will be facilitating niche marketing by including spa and wellness-related facilities in their offerings, arranging events and many more</w:t>
      </w:r>
      <w:sdt>
        <w:sdtPr>
          <w:id w:val="-615449998"/>
          <w:citation/>
        </w:sdtPr>
        <w:sdtEndPr/>
        <w:sdtContent>
          <w:r w:rsidR="004B08AC">
            <w:fldChar w:fldCharType="begin"/>
          </w:r>
          <w:r w:rsidR="004B08AC">
            <w:rPr>
              <w:lang w:val="en-US"/>
            </w:rPr>
            <w:instrText xml:space="preserve"> CITATION Sha24 \l 1033 </w:instrText>
          </w:r>
          <w:r w:rsidR="004B08AC">
            <w:fldChar w:fldCharType="separate"/>
          </w:r>
          <w:r w:rsidR="004B08AC">
            <w:rPr>
              <w:noProof/>
              <w:lang w:val="en-US"/>
            </w:rPr>
            <w:t xml:space="preserve"> </w:t>
          </w:r>
          <w:r w:rsidR="004B08AC" w:rsidRPr="004B08AC">
            <w:rPr>
              <w:noProof/>
              <w:lang w:val="en-US"/>
            </w:rPr>
            <w:t>(Shangri-la, 2024)</w:t>
          </w:r>
          <w:r w:rsidR="004B08AC">
            <w:fldChar w:fldCharType="end"/>
          </w:r>
        </w:sdtContent>
      </w:sdt>
      <w:r w:rsidRPr="00260E0C">
        <w:t>.  </w:t>
      </w:r>
    </w:p>
    <w:p w14:paraId="329A5FAE" w14:textId="77777777" w:rsidR="00260E0C" w:rsidRPr="00260E0C" w:rsidRDefault="00260E0C" w:rsidP="00260E0C">
      <w:r w:rsidRPr="00260E0C">
        <w:rPr>
          <w:b/>
          <w:bCs/>
          <w:i/>
          <w:iCs/>
        </w:rPr>
        <w:t>Travelodge Hotels:</w:t>
      </w:r>
    </w:p>
    <w:p w14:paraId="675569C1" w14:textId="006AE013" w:rsidR="00260E0C" w:rsidRPr="00260E0C" w:rsidRDefault="00260E0C" w:rsidP="00260E0C">
      <w:r w:rsidRPr="00260E0C">
        <w:t>The Rapid growth of the tourism industry globally is a matter of opportunity for this budget hotel business. The increment in business travel due to remote works and many more is great for business as the travellers in this case seek affordable yet comfortable accommodation</w:t>
      </w:r>
      <w:sdt>
        <w:sdtPr>
          <w:id w:val="30622908"/>
          <w:citation/>
        </w:sdtPr>
        <w:sdtEndPr/>
        <w:sdtContent>
          <w:r w:rsidR="00A54A93">
            <w:fldChar w:fldCharType="begin"/>
          </w:r>
          <w:r w:rsidR="00A54A93">
            <w:rPr>
              <w:lang w:val="en-US"/>
            </w:rPr>
            <w:instrText xml:space="preserve"> CITATION BBC202 \l 1033 </w:instrText>
          </w:r>
          <w:r w:rsidR="00A54A93">
            <w:fldChar w:fldCharType="separate"/>
          </w:r>
          <w:r w:rsidR="00A54A93">
            <w:rPr>
              <w:noProof/>
              <w:lang w:val="en-US"/>
            </w:rPr>
            <w:t xml:space="preserve"> </w:t>
          </w:r>
          <w:r w:rsidR="00A54A93" w:rsidRPr="00A54A93">
            <w:rPr>
              <w:noProof/>
              <w:lang w:val="en-US"/>
            </w:rPr>
            <w:t>(BBC, 2020)</w:t>
          </w:r>
          <w:r w:rsidR="00A54A93">
            <w:fldChar w:fldCharType="end"/>
          </w:r>
        </w:sdtContent>
      </w:sdt>
      <w:r w:rsidRPr="00260E0C">
        <w:t>. Furthermore, exploring various emerging markets in the world of tourism is filled with numerous possibilities for this business. It can also integrate sustainable tourism along with niche market expansion to try out different available options</w:t>
      </w:r>
      <w:r w:rsidR="00A54A93">
        <w:t xml:space="preserve"> (</w:t>
      </w:r>
      <w:r w:rsidR="00A54A93" w:rsidRPr="004B08AC">
        <w:t xml:space="preserve">Coyle and </w:t>
      </w:r>
      <w:proofErr w:type="spellStart"/>
      <w:r w:rsidR="00A54A93" w:rsidRPr="004B08AC">
        <w:t>Sensier</w:t>
      </w:r>
      <w:proofErr w:type="spellEnd"/>
      <w:r w:rsidR="00A54A93" w:rsidRPr="004B08AC">
        <w:t>,</w:t>
      </w:r>
      <w:r w:rsidR="00A54A93">
        <w:t xml:space="preserve"> </w:t>
      </w:r>
      <w:r w:rsidR="00A54A93" w:rsidRPr="004B08AC">
        <w:t>2020</w:t>
      </w:r>
      <w:r w:rsidR="00A54A93">
        <w:t>)</w:t>
      </w:r>
      <w:r w:rsidRPr="00260E0C">
        <w:t>. </w:t>
      </w:r>
    </w:p>
    <w:p w14:paraId="52C6FF42" w14:textId="77777777" w:rsidR="00260E0C" w:rsidRPr="00260E0C" w:rsidRDefault="00260E0C" w:rsidP="00260E0C">
      <w:pPr>
        <w:pStyle w:val="Heading2"/>
      </w:pPr>
      <w:bookmarkStart w:id="16" w:name="_Toc177603253"/>
      <w:r w:rsidRPr="00260E0C">
        <w:t>5.3 Identifying the potential barriers to growth</w:t>
      </w:r>
      <w:bookmarkEnd w:id="16"/>
    </w:p>
    <w:p w14:paraId="373B6144" w14:textId="77777777" w:rsidR="00260E0C" w:rsidRPr="00260E0C" w:rsidRDefault="00260E0C" w:rsidP="00260E0C">
      <w:r w:rsidRPr="00260E0C">
        <w:rPr>
          <w:b/>
          <w:bCs/>
          <w:i/>
          <w:iCs/>
        </w:rPr>
        <w:t>Shangri-La Hotels: </w:t>
      </w:r>
    </w:p>
    <w:p w14:paraId="7C0F42D1" w14:textId="61BC8E06" w:rsidR="00260E0C" w:rsidRPr="00260E0C" w:rsidRDefault="00260E0C" w:rsidP="00260E0C">
      <w:r w:rsidRPr="00260E0C">
        <w:t>Economic adversities are the foremost reason for constraint especially for luxury hotels like Shangri-La. Currency fluctuations and uncontrolled price hikes can cause a drop in demand leading to poor revenue generation of the company. Severe competition in the market and lack of competitive advantage can also be a reason of threat to the path of growth for this hotel.</w:t>
      </w:r>
      <w:sdt>
        <w:sdtPr>
          <w:id w:val="505254065"/>
          <w:citation/>
        </w:sdtPr>
        <w:sdtEndPr/>
        <w:sdtContent>
          <w:r w:rsidR="00A54A93">
            <w:fldChar w:fldCharType="begin"/>
          </w:r>
          <w:r w:rsidR="00A54A93">
            <w:rPr>
              <w:lang w:val="en-US"/>
            </w:rPr>
            <w:instrText xml:space="preserve"> CITATION Peg23 \l 1033 </w:instrText>
          </w:r>
          <w:r w:rsidR="00A54A93">
            <w:fldChar w:fldCharType="separate"/>
          </w:r>
          <w:r w:rsidR="00A54A93">
            <w:rPr>
              <w:noProof/>
              <w:lang w:val="en-US"/>
            </w:rPr>
            <w:t xml:space="preserve"> </w:t>
          </w:r>
          <w:r w:rsidR="00A54A93" w:rsidRPr="00A54A93">
            <w:rPr>
              <w:noProof/>
              <w:lang w:val="en-US"/>
            </w:rPr>
            <w:t>(Sito, 2023)</w:t>
          </w:r>
          <w:r w:rsidR="00A54A93">
            <w:fldChar w:fldCharType="end"/>
          </w:r>
        </w:sdtContent>
      </w:sdt>
      <w:r w:rsidRPr="00260E0C">
        <w:t xml:space="preserve"> As this company operates in different nationalities, government regulations and operation challenges could be the reason for growth obstacles. Alongside, drifting travel choices of the customers and technological disruptions would also raise concerns in this way</w:t>
      </w:r>
      <w:r w:rsidR="00A54A93">
        <w:t xml:space="preserve"> (</w:t>
      </w:r>
      <w:proofErr w:type="spellStart"/>
      <w:r w:rsidR="00A54A93" w:rsidRPr="004B08AC">
        <w:t>Weaven</w:t>
      </w:r>
      <w:proofErr w:type="spellEnd"/>
      <w:r w:rsidR="00A54A93">
        <w:t xml:space="preserve"> </w:t>
      </w:r>
      <w:r w:rsidR="00A54A93" w:rsidRPr="00A54A93">
        <w:rPr>
          <w:i/>
          <w:iCs/>
        </w:rPr>
        <w:t>et al</w:t>
      </w:r>
      <w:r w:rsidR="00A54A93">
        <w:t xml:space="preserve">., </w:t>
      </w:r>
      <w:r w:rsidR="00A54A93" w:rsidRPr="004B08AC">
        <w:t>2021</w:t>
      </w:r>
      <w:r w:rsidR="00A54A93">
        <w:t>)</w:t>
      </w:r>
      <w:r w:rsidRPr="00260E0C">
        <w:t>. </w:t>
      </w:r>
    </w:p>
    <w:p w14:paraId="70835950" w14:textId="77777777" w:rsidR="00260E0C" w:rsidRPr="00260E0C" w:rsidRDefault="00260E0C" w:rsidP="00260E0C">
      <w:r w:rsidRPr="00260E0C">
        <w:rPr>
          <w:b/>
          <w:bCs/>
          <w:i/>
          <w:iCs/>
        </w:rPr>
        <w:t>Travelodge Hotels:</w:t>
      </w:r>
    </w:p>
    <w:p w14:paraId="401785E1" w14:textId="77777777" w:rsidR="004A72A7" w:rsidRDefault="00260E0C" w:rsidP="0016069C">
      <w:pPr>
        <w:rPr>
          <w:b/>
        </w:rPr>
      </w:pPr>
      <w:r w:rsidRPr="00260E0C">
        <w:lastRenderedPageBreak/>
        <w:t>The brand perception of this organisation would be a leading factor limiting its growth in terms of price changes and brand expansion with different pricing. Operational issues like staying consistent with the quality offered and aligning with the changing trends in the market could also create difficulties</w:t>
      </w:r>
      <w:r w:rsidR="00A54A93">
        <w:t xml:space="preserve"> (</w:t>
      </w:r>
      <w:r w:rsidR="00A54A93" w:rsidRPr="004B08AC">
        <w:t xml:space="preserve">Coyle and </w:t>
      </w:r>
      <w:proofErr w:type="spellStart"/>
      <w:r w:rsidR="00A54A93" w:rsidRPr="004B08AC">
        <w:t>Sensier</w:t>
      </w:r>
      <w:proofErr w:type="spellEnd"/>
      <w:r w:rsidR="00A54A93" w:rsidRPr="004B08AC">
        <w:t>,</w:t>
      </w:r>
      <w:r w:rsidR="00A54A93">
        <w:t xml:space="preserve"> </w:t>
      </w:r>
      <w:r w:rsidR="00A54A93" w:rsidRPr="004B08AC">
        <w:t>2020</w:t>
      </w:r>
      <w:r w:rsidR="00A54A93">
        <w:t>)</w:t>
      </w:r>
      <w:r w:rsidRPr="00260E0C">
        <w:t xml:space="preserve">. Apart from </w:t>
      </w:r>
      <w:r w:rsidR="00A54A93" w:rsidRPr="00260E0C">
        <w:t>that, some</w:t>
      </w:r>
      <w:r w:rsidRPr="00260E0C">
        <w:t xml:space="preserve"> of the key reasons like economic downturns and other eternal elements are present there to hinder the path of growth. </w:t>
      </w:r>
    </w:p>
    <w:p w14:paraId="4F4798EB" w14:textId="77777777" w:rsidR="004A72A7" w:rsidRDefault="004A72A7">
      <w:pPr>
        <w:ind w:left="11" w:right="6" w:hanging="11"/>
        <w:rPr>
          <w:b/>
        </w:rPr>
      </w:pPr>
      <w:r>
        <w:rPr>
          <w:b/>
        </w:rPr>
        <w:br w:type="page"/>
      </w:r>
    </w:p>
    <w:p w14:paraId="5E2A5C7C" w14:textId="6177E2E0" w:rsidR="00260E0C" w:rsidRPr="0016069C" w:rsidRDefault="00260E0C" w:rsidP="004A72A7">
      <w:pPr>
        <w:pStyle w:val="Heading10"/>
      </w:pPr>
      <w:bookmarkStart w:id="17" w:name="_Toc177603254"/>
      <w:r w:rsidRPr="00260E0C">
        <w:lastRenderedPageBreak/>
        <w:t xml:space="preserve">6.0 </w:t>
      </w:r>
      <w:proofErr w:type="spellStart"/>
      <w:r w:rsidRPr="00260E0C">
        <w:t>Analysing</w:t>
      </w:r>
      <w:proofErr w:type="spellEnd"/>
      <w:r w:rsidRPr="00260E0C">
        <w:t xml:space="preserve"> the financial commitment of each of the </w:t>
      </w:r>
      <w:proofErr w:type="spellStart"/>
      <w:r w:rsidRPr="00260E0C">
        <w:t>organisations</w:t>
      </w:r>
      <w:proofErr w:type="spellEnd"/>
      <w:r w:rsidRPr="00260E0C">
        <w:t xml:space="preserve"> towards CSR</w:t>
      </w:r>
      <w:bookmarkEnd w:id="17"/>
    </w:p>
    <w:tbl>
      <w:tblPr>
        <w:tblW w:w="9360" w:type="dxa"/>
        <w:tblCellMar>
          <w:top w:w="15" w:type="dxa"/>
          <w:left w:w="15" w:type="dxa"/>
          <w:bottom w:w="15" w:type="dxa"/>
          <w:right w:w="15" w:type="dxa"/>
        </w:tblCellMar>
        <w:tblLook w:val="04A0" w:firstRow="1" w:lastRow="0" w:firstColumn="1" w:lastColumn="0" w:noHBand="0" w:noVBand="1"/>
      </w:tblPr>
      <w:tblGrid>
        <w:gridCol w:w="1800"/>
        <w:gridCol w:w="7560"/>
      </w:tblGrid>
      <w:tr w:rsidR="00260E0C" w:rsidRPr="00260E0C" w14:paraId="50C13C8D" w14:textId="77777777" w:rsidTr="00260E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AEDC5" w14:textId="77777777" w:rsidR="00260E0C" w:rsidRPr="00260E0C" w:rsidRDefault="00260E0C" w:rsidP="00260E0C">
            <w:r w:rsidRPr="00260E0C">
              <w:rPr>
                <w:b/>
                <w:bCs/>
              </w:rPr>
              <w:t>Organisations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0678B" w14:textId="77777777" w:rsidR="00260E0C" w:rsidRPr="00260E0C" w:rsidRDefault="00260E0C" w:rsidP="00260E0C">
            <w:r w:rsidRPr="00260E0C">
              <w:rPr>
                <w:b/>
                <w:bCs/>
              </w:rPr>
              <w:t>Financial commitment and CSR activities </w:t>
            </w:r>
          </w:p>
        </w:tc>
      </w:tr>
      <w:tr w:rsidR="00260E0C" w:rsidRPr="00260E0C" w14:paraId="2C019379" w14:textId="77777777" w:rsidTr="00260E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CCD35" w14:textId="77777777" w:rsidR="00260E0C" w:rsidRPr="00260E0C" w:rsidRDefault="00260E0C" w:rsidP="00260E0C">
            <w:r w:rsidRPr="00260E0C">
              <w:rPr>
                <w:b/>
                <w:bCs/>
              </w:rPr>
              <w:t>Shangri-La Hotels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937E1" w14:textId="37577946" w:rsidR="00260E0C" w:rsidRPr="00260E0C" w:rsidRDefault="00260E0C" w:rsidP="00260E0C">
            <w:r w:rsidRPr="00260E0C">
              <w:t xml:space="preserve">This hotel organisation has a strategic allotment of resources to execute its corporate social responsibilities. The actual amounts are not disclosed </w:t>
            </w:r>
            <w:proofErr w:type="gramStart"/>
            <w:r w:rsidRPr="00260E0C">
              <w:t>publicly,</w:t>
            </w:r>
            <w:proofErr w:type="gramEnd"/>
            <w:r w:rsidRPr="00260E0C">
              <w:t xml:space="preserve"> however, their activities could be a good instant to accept that commitment</w:t>
            </w:r>
            <w:sdt>
              <w:sdtPr>
                <w:id w:val="-64887653"/>
                <w:citation/>
              </w:sdtPr>
              <w:sdtEndPr/>
              <w:sdtContent>
                <w:r w:rsidR="0048793C">
                  <w:fldChar w:fldCharType="begin"/>
                </w:r>
                <w:r w:rsidR="0048793C">
                  <w:rPr>
                    <w:lang w:val="en-US"/>
                  </w:rPr>
                  <w:instrText xml:space="preserve"> CITATION Sha24 \l 1033 </w:instrText>
                </w:r>
                <w:r w:rsidR="0048793C">
                  <w:fldChar w:fldCharType="separate"/>
                </w:r>
                <w:r w:rsidR="0048793C">
                  <w:rPr>
                    <w:noProof/>
                    <w:lang w:val="en-US"/>
                  </w:rPr>
                  <w:t xml:space="preserve"> </w:t>
                </w:r>
                <w:r w:rsidR="0048793C" w:rsidRPr="0048793C">
                  <w:rPr>
                    <w:noProof/>
                    <w:lang w:val="en-US"/>
                  </w:rPr>
                  <w:t>(Shangri-la, 2024)</w:t>
                </w:r>
                <w:r w:rsidR="0048793C">
                  <w:fldChar w:fldCharType="end"/>
                </w:r>
              </w:sdtContent>
            </w:sdt>
            <w:r w:rsidRPr="00260E0C">
              <w:t xml:space="preserve">. It works towards community development through different initiatives of providing education, healthcare or disaster relief. The company promotes sustainable practices in their organisation to take care of the environment. ‘Shangri-La </w:t>
            </w:r>
            <w:r w:rsidR="0048793C" w:rsidRPr="00260E0C">
              <w:t>Cares’</w:t>
            </w:r>
            <w:r w:rsidRPr="00260E0C">
              <w:t xml:space="preserve"> and ‘Sustainability Vision 2020’ are some of the key initiatives taken by this brand from the viewpoint of CSR</w:t>
            </w:r>
            <w:sdt>
              <w:sdtPr>
                <w:id w:val="-1898497186"/>
                <w:citation/>
              </w:sdtPr>
              <w:sdtEndPr/>
              <w:sdtContent>
                <w:r w:rsidR="0048793C">
                  <w:fldChar w:fldCharType="begin"/>
                </w:r>
                <w:r w:rsidR="0048793C">
                  <w:rPr>
                    <w:lang w:val="en-US"/>
                  </w:rPr>
                  <w:instrText xml:space="preserve"> CITATION Sha24 \l 1033 </w:instrText>
                </w:r>
                <w:r w:rsidR="0048793C">
                  <w:fldChar w:fldCharType="separate"/>
                </w:r>
                <w:r w:rsidR="0048793C">
                  <w:rPr>
                    <w:noProof/>
                    <w:lang w:val="en-US"/>
                  </w:rPr>
                  <w:t xml:space="preserve"> </w:t>
                </w:r>
                <w:r w:rsidR="0048793C" w:rsidRPr="0048793C">
                  <w:rPr>
                    <w:noProof/>
                    <w:lang w:val="en-US"/>
                  </w:rPr>
                  <w:t>(Shangri-la, 2024)</w:t>
                </w:r>
                <w:r w:rsidR="0048793C">
                  <w:fldChar w:fldCharType="end"/>
                </w:r>
              </w:sdtContent>
            </w:sdt>
            <w:r w:rsidRPr="00260E0C">
              <w:t>. </w:t>
            </w:r>
          </w:p>
        </w:tc>
      </w:tr>
      <w:tr w:rsidR="00260E0C" w:rsidRPr="00260E0C" w14:paraId="65716D25" w14:textId="77777777" w:rsidTr="00260E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34F8A" w14:textId="77777777" w:rsidR="00260E0C" w:rsidRPr="00260E0C" w:rsidRDefault="00260E0C" w:rsidP="00260E0C">
            <w:r w:rsidRPr="00260E0C">
              <w:rPr>
                <w:b/>
                <w:bCs/>
              </w:rPr>
              <w:t>Travelodge Hotels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F3F04" w14:textId="1744D099" w:rsidR="00260E0C" w:rsidRPr="00260E0C" w:rsidRDefault="00260E0C" w:rsidP="00260E0C">
            <w:r w:rsidRPr="00260E0C">
              <w:t>This business has demonstrated considerable financial commitment to fulfil the criteria of corporate social responsibility through various activities. This company has upgraded its internal framework by facilitating LED lighting and thermostats to diminish its carbon footprint</w:t>
            </w:r>
            <w:sdt>
              <w:sdtPr>
                <w:id w:val="1594972314"/>
                <w:citation/>
              </w:sdtPr>
              <w:sdtEndPr/>
              <w:sdtContent>
                <w:r w:rsidR="0048793C">
                  <w:fldChar w:fldCharType="begin"/>
                </w:r>
                <w:r w:rsidR="0048793C">
                  <w:rPr>
                    <w:lang w:val="en-US"/>
                  </w:rPr>
                  <w:instrText xml:space="preserve"> CITATION Tra24 \l 1033 </w:instrText>
                </w:r>
                <w:r w:rsidR="0048793C">
                  <w:fldChar w:fldCharType="separate"/>
                </w:r>
                <w:r w:rsidR="0048793C">
                  <w:rPr>
                    <w:noProof/>
                    <w:lang w:val="en-US"/>
                  </w:rPr>
                  <w:t xml:space="preserve"> </w:t>
                </w:r>
                <w:r w:rsidR="0048793C" w:rsidRPr="0048793C">
                  <w:rPr>
                    <w:noProof/>
                    <w:lang w:val="en-US"/>
                  </w:rPr>
                  <w:t>(Travelodge, 2024)</w:t>
                </w:r>
                <w:r w:rsidR="0048793C">
                  <w:fldChar w:fldCharType="end"/>
                </w:r>
              </w:sdtContent>
            </w:sdt>
            <w:r w:rsidRPr="00260E0C">
              <w:t>. Various recycling programs are also hosted by Travelodge Hotels for waste management along with water conservation initiatives. They have encouraged community engagement through local partnerships and volunteerism of the employees alongside ethical sourcing in the business</w:t>
            </w:r>
            <w:sdt>
              <w:sdtPr>
                <w:id w:val="-2114968794"/>
                <w:citation/>
              </w:sdtPr>
              <w:sdtEndPr/>
              <w:sdtContent>
                <w:r w:rsidR="0048793C">
                  <w:fldChar w:fldCharType="begin"/>
                </w:r>
                <w:r w:rsidR="0048793C">
                  <w:rPr>
                    <w:lang w:val="en-US"/>
                  </w:rPr>
                  <w:instrText xml:space="preserve"> CITATION Tra24 \l 1033 </w:instrText>
                </w:r>
                <w:r w:rsidR="0048793C">
                  <w:fldChar w:fldCharType="separate"/>
                </w:r>
                <w:r w:rsidR="0048793C">
                  <w:rPr>
                    <w:noProof/>
                    <w:lang w:val="en-US"/>
                  </w:rPr>
                  <w:t xml:space="preserve"> </w:t>
                </w:r>
                <w:r w:rsidR="0048793C" w:rsidRPr="0048793C">
                  <w:rPr>
                    <w:noProof/>
                    <w:lang w:val="en-US"/>
                  </w:rPr>
                  <w:t>(Travelodge, 2024)</w:t>
                </w:r>
                <w:r w:rsidR="0048793C">
                  <w:fldChar w:fldCharType="end"/>
                </w:r>
              </w:sdtContent>
            </w:sdt>
            <w:r w:rsidRPr="00260E0C">
              <w:t>. </w:t>
            </w:r>
          </w:p>
        </w:tc>
      </w:tr>
    </w:tbl>
    <w:p w14:paraId="4B750579" w14:textId="77777777" w:rsidR="00260E0C" w:rsidRPr="00260E0C" w:rsidRDefault="00260E0C" w:rsidP="00260E0C"/>
    <w:p w14:paraId="61533A83" w14:textId="77777777" w:rsidR="00260E0C" w:rsidRDefault="00260E0C">
      <w:pPr>
        <w:ind w:left="11" w:right="6" w:hanging="11"/>
        <w:rPr>
          <w:b/>
          <w:bCs/>
        </w:rPr>
      </w:pPr>
      <w:r>
        <w:rPr>
          <w:b/>
          <w:bCs/>
        </w:rPr>
        <w:br w:type="page"/>
      </w:r>
    </w:p>
    <w:p w14:paraId="635FD569" w14:textId="78BC0D32" w:rsidR="00260E0C" w:rsidRPr="00260E0C" w:rsidRDefault="00260E0C" w:rsidP="00260E0C">
      <w:pPr>
        <w:pStyle w:val="Heading1"/>
      </w:pPr>
      <w:bookmarkStart w:id="18" w:name="_Toc177603255"/>
      <w:r w:rsidRPr="00260E0C">
        <w:lastRenderedPageBreak/>
        <w:t>7.0 Conclusion</w:t>
      </w:r>
      <w:bookmarkEnd w:id="18"/>
      <w:r w:rsidRPr="00260E0C">
        <w:t> </w:t>
      </w:r>
    </w:p>
    <w:p w14:paraId="6E8B10E8" w14:textId="77777777" w:rsidR="00260E0C" w:rsidRPr="00260E0C" w:rsidRDefault="00260E0C" w:rsidP="00260E0C">
      <w:r w:rsidRPr="00260E0C">
        <w:t xml:space="preserve">The report has discussed the Business proposition of two renowned Hotel companies Shangri-La and Travelodge from the context of financial management. These organisations have been compared </w:t>
      </w:r>
      <w:proofErr w:type="gramStart"/>
      <w:r w:rsidRPr="00260E0C">
        <w:t>on the basis of</w:t>
      </w:r>
      <w:proofErr w:type="gramEnd"/>
      <w:r w:rsidRPr="00260E0C">
        <w:t xml:space="preserve"> different indexes such as revenue generation, trends and the major areas of income. Their market positions have been examined by producing statistical data on market share, brand perception and many more to support the statement. The growth potential of </w:t>
      </w:r>
      <w:proofErr w:type="gramStart"/>
      <w:r w:rsidRPr="00260E0C">
        <w:t>both of the entities</w:t>
      </w:r>
      <w:proofErr w:type="gramEnd"/>
      <w:r w:rsidRPr="00260E0C">
        <w:t xml:space="preserve"> has been judged by analysing expansion techniques, market possibilities and barriers to growth. The financial commitment of the brands to facilitate CSR tasks along with some instances have been evaluated in this report. </w:t>
      </w:r>
    </w:p>
    <w:p w14:paraId="14FAFA38" w14:textId="77777777" w:rsidR="00260E0C" w:rsidRDefault="00260E0C">
      <w:pPr>
        <w:ind w:left="11" w:right="6" w:hanging="11"/>
        <w:rPr>
          <w:b/>
          <w:bCs/>
        </w:rPr>
      </w:pPr>
      <w:r>
        <w:rPr>
          <w:b/>
          <w:bCs/>
        </w:rPr>
        <w:br w:type="page"/>
      </w:r>
    </w:p>
    <w:p w14:paraId="68148678" w14:textId="435452D8" w:rsidR="00260E0C" w:rsidRPr="00260E0C" w:rsidRDefault="00260E0C" w:rsidP="00260E0C">
      <w:pPr>
        <w:pStyle w:val="Heading1"/>
      </w:pPr>
      <w:bookmarkStart w:id="19" w:name="_Toc177603256"/>
      <w:r w:rsidRPr="00260E0C">
        <w:lastRenderedPageBreak/>
        <w:t>8.0 Recommendations</w:t>
      </w:r>
      <w:bookmarkEnd w:id="19"/>
      <w:r w:rsidRPr="00260E0C">
        <w:t> </w:t>
      </w:r>
    </w:p>
    <w:p w14:paraId="7677A2E6" w14:textId="77777777" w:rsidR="00260E0C" w:rsidRPr="00260E0C" w:rsidRDefault="00260E0C" w:rsidP="00260E0C">
      <w:r w:rsidRPr="00260E0C">
        <w:rPr>
          <w:b/>
          <w:bCs/>
          <w:u w:val="single"/>
        </w:rPr>
        <w:t>Shangri-La Hotels</w:t>
      </w:r>
    </w:p>
    <w:p w14:paraId="66B154AD" w14:textId="77777777" w:rsidR="00260E0C" w:rsidRPr="00260E0C" w:rsidRDefault="00260E0C" w:rsidP="00260E0C">
      <w:r w:rsidRPr="00260E0C">
        <w:rPr>
          <w:b/>
          <w:bCs/>
          <w:i/>
          <w:iCs/>
        </w:rPr>
        <w:t>Exploring niche markets:</w:t>
      </w:r>
    </w:p>
    <w:p w14:paraId="3C0A6C41" w14:textId="77777777" w:rsidR="00260E0C" w:rsidRPr="00260E0C" w:rsidRDefault="00260E0C" w:rsidP="00260E0C">
      <w:r w:rsidRPr="00260E0C">
        <w:t xml:space="preserve">This very brand should potentially think about </w:t>
      </w:r>
      <w:proofErr w:type="gramStart"/>
      <w:r w:rsidRPr="00260E0C">
        <w:t>entering into</w:t>
      </w:r>
      <w:proofErr w:type="gramEnd"/>
      <w:r w:rsidRPr="00260E0C">
        <w:t xml:space="preserve"> niche markets by providing personalised facilities to appease customers. Merging the idea of travel with Wellness and mental peace should be encouraged by this company by including several experiences like meditation, Spa and other healing activities. Services for adventure-seeking visitors can also be arranged to attract more consumers. </w:t>
      </w:r>
    </w:p>
    <w:p w14:paraId="76E7D9AB" w14:textId="77777777" w:rsidR="00260E0C" w:rsidRPr="00260E0C" w:rsidRDefault="00260E0C" w:rsidP="00260E0C">
      <w:r w:rsidRPr="00260E0C">
        <w:rPr>
          <w:b/>
          <w:bCs/>
          <w:u w:val="single"/>
        </w:rPr>
        <w:t>Travelodge Hotels </w:t>
      </w:r>
    </w:p>
    <w:p w14:paraId="37967014" w14:textId="77777777" w:rsidR="00260E0C" w:rsidRPr="00260E0C" w:rsidRDefault="00260E0C" w:rsidP="00260E0C">
      <w:r w:rsidRPr="00260E0C">
        <w:rPr>
          <w:b/>
          <w:bCs/>
          <w:i/>
          <w:iCs/>
        </w:rPr>
        <w:t>Brand expansion:</w:t>
      </w:r>
    </w:p>
    <w:p w14:paraId="21568BF4" w14:textId="7E9D5404" w:rsidR="00157899" w:rsidRDefault="00260E0C" w:rsidP="00260E0C">
      <w:r w:rsidRPr="00260E0C">
        <w:t>Extending a new hospitality product line by this company would be a great move to overcome the potential barriers. It is genuinely required to keep the organisation away from the negative impacts of its own brand image of being a quality-affordable option. Travelodge can offer a new range of services with different pricing to diversify its target market. </w:t>
      </w:r>
    </w:p>
    <w:p w14:paraId="74AD0E84" w14:textId="77777777" w:rsidR="00157899" w:rsidRDefault="00157899">
      <w:pPr>
        <w:ind w:left="11" w:right="6" w:hanging="11"/>
      </w:pPr>
      <w:r>
        <w:br w:type="page"/>
      </w:r>
    </w:p>
    <w:p w14:paraId="08F01D36" w14:textId="4CAB98D2" w:rsidR="00260E0C" w:rsidRDefault="00157899" w:rsidP="00157899">
      <w:pPr>
        <w:pStyle w:val="Heading1"/>
      </w:pPr>
      <w:bookmarkStart w:id="20" w:name="_Toc177603257"/>
      <w:r>
        <w:lastRenderedPageBreak/>
        <w:t>9.0 References</w:t>
      </w:r>
      <w:bookmarkEnd w:id="20"/>
      <w:r>
        <w:t xml:space="preserve"> </w:t>
      </w:r>
    </w:p>
    <w:p w14:paraId="59C6037B" w14:textId="77777777" w:rsidR="008056B4" w:rsidRDefault="008056B4" w:rsidP="008056B4">
      <w:r>
        <w:t>BBC, (2020). Travelodge proposes new deal to end landlord row. [Online] Available at: https://www.bbc.com/news/business-52904443 [Accessed 15 September 2024].</w:t>
      </w:r>
    </w:p>
    <w:p w14:paraId="1C805D81" w14:textId="77777777" w:rsidR="008056B4" w:rsidRDefault="008056B4" w:rsidP="008056B4">
      <w:r>
        <w:t>BBC, (2024). Management of finance. [Online] Available at: https://www.bbc.co.uk/bitesize/topics/zqsgd2p [Accessed 15 September 2024].</w:t>
      </w:r>
    </w:p>
    <w:p w14:paraId="038FCCD9" w14:textId="77777777" w:rsidR="008056B4" w:rsidRDefault="008056B4" w:rsidP="008056B4">
      <w:r w:rsidRPr="004B08AC">
        <w:t xml:space="preserve">Collinson, S., Narula, R., Qamar, A. and Rugman, A.M., </w:t>
      </w:r>
      <w:r>
        <w:t>(</w:t>
      </w:r>
      <w:r w:rsidRPr="004B08AC">
        <w:t>2020</w:t>
      </w:r>
      <w:r>
        <w:t>)</w:t>
      </w:r>
      <w:r w:rsidRPr="004B08AC">
        <w:t>. </w:t>
      </w:r>
      <w:r w:rsidRPr="008056B4">
        <w:rPr>
          <w:i/>
          <w:iCs/>
        </w:rPr>
        <w:t>International business</w:t>
      </w:r>
      <w:r w:rsidRPr="004B08AC">
        <w:t>. Pearson UK.</w:t>
      </w:r>
    </w:p>
    <w:p w14:paraId="3EB2500A" w14:textId="77777777" w:rsidR="008056B4" w:rsidRDefault="008056B4" w:rsidP="008056B4">
      <w:r w:rsidRPr="004B08AC">
        <w:t xml:space="preserve">Coyle, D. and </w:t>
      </w:r>
      <w:proofErr w:type="spellStart"/>
      <w:r w:rsidRPr="004B08AC">
        <w:t>Sensier</w:t>
      </w:r>
      <w:proofErr w:type="spellEnd"/>
      <w:r w:rsidRPr="004B08AC">
        <w:t xml:space="preserve">, M., </w:t>
      </w:r>
      <w:r>
        <w:t>(</w:t>
      </w:r>
      <w:r w:rsidRPr="004B08AC">
        <w:t>2020</w:t>
      </w:r>
      <w:r>
        <w:t>)</w:t>
      </w:r>
      <w:r w:rsidRPr="004B08AC">
        <w:t>. The imperial treasury: appraisal methodology and regional economic performance in the UK. </w:t>
      </w:r>
      <w:r w:rsidRPr="008056B4">
        <w:rPr>
          <w:i/>
          <w:iCs/>
        </w:rPr>
        <w:t>Regional Studies</w:t>
      </w:r>
      <w:r w:rsidRPr="004B08AC">
        <w:t>.</w:t>
      </w:r>
    </w:p>
    <w:p w14:paraId="59B553BE" w14:textId="77777777" w:rsidR="008056B4" w:rsidRDefault="008056B4" w:rsidP="008056B4">
      <w:r>
        <w:t>Elliott, J., (2020). Tourism: Politics and public sector management. Routledge.</w:t>
      </w:r>
    </w:p>
    <w:p w14:paraId="1C5A7E23" w14:textId="77777777" w:rsidR="008056B4" w:rsidRDefault="008056B4" w:rsidP="008056B4">
      <w:proofErr w:type="spellStart"/>
      <w:r>
        <w:t>Inkson</w:t>
      </w:r>
      <w:proofErr w:type="spellEnd"/>
      <w:r>
        <w:t>, C. and Minnaert, L., (2022). Tourism management: an introduction. Sage.</w:t>
      </w:r>
    </w:p>
    <w:p w14:paraId="56A5BD96" w14:textId="77777777" w:rsidR="008056B4" w:rsidRDefault="008056B4" w:rsidP="008056B4">
      <w:r>
        <w:t>Mason, P., (2020). Tourism impacts, planning and management. Routledge.</w:t>
      </w:r>
    </w:p>
    <w:p w14:paraId="2F66F82A" w14:textId="77777777" w:rsidR="008056B4" w:rsidRDefault="008056B4" w:rsidP="008056B4">
      <w:r>
        <w:t>Shangri-la, (2024). About Shangri-La. [Online] Available at: https://www.shangri-la.com/group/media/media_post?post=Aug30_2023InterimResults [Accessed 15 September 2024].</w:t>
      </w:r>
    </w:p>
    <w:p w14:paraId="1C4B207A" w14:textId="77777777" w:rsidR="008056B4" w:rsidRDefault="008056B4" w:rsidP="008056B4">
      <w:r>
        <w:t>Shangri-la, (2024). Corporate Social Responsibility. [Online] Available at: https://www.shangri-la.com/xian/shangrila/about/corporate-social-responsibility/ [Accessed 15 September 2024].</w:t>
      </w:r>
    </w:p>
    <w:p w14:paraId="0929AB29" w14:textId="77777777" w:rsidR="008056B4" w:rsidRDefault="008056B4" w:rsidP="008056B4">
      <w:r>
        <w:t>Sito, P., (2023). Exclusive | Shangri-La poised to benefit from the Middle East’s economic rebound after decades-long expansion spree. [Online] Available at: https://www.scmp.com/business/article/3239583/shangri-la-poised-benefit-middle-easts-economic-rebound-after-decades-long-expansion-spree [Accessed 15 September 2024].</w:t>
      </w:r>
    </w:p>
    <w:p w14:paraId="1E97F846" w14:textId="77777777" w:rsidR="008056B4" w:rsidRDefault="008056B4" w:rsidP="008056B4">
      <w:r>
        <w:t>Travelodge, (2024). About Travelodge. [Online] Available at: https://www.travelodge.co.uk/about/ [Accessed 15 September 2024].</w:t>
      </w:r>
    </w:p>
    <w:p w14:paraId="471C47A2" w14:textId="77777777" w:rsidR="008056B4" w:rsidRDefault="008056B4" w:rsidP="008056B4">
      <w:r>
        <w:lastRenderedPageBreak/>
        <w:t>Travelodge, (2024). Sustainability. [Online] Available at: https://www.travelodge.co.uk/our-business/sustainability/ [Accessed 15 September 2024].</w:t>
      </w:r>
    </w:p>
    <w:p w14:paraId="22F4E027" w14:textId="77777777" w:rsidR="008056B4" w:rsidRDefault="008056B4" w:rsidP="008056B4">
      <w:proofErr w:type="spellStart"/>
      <w:r w:rsidRPr="004B08AC">
        <w:t>Weaven</w:t>
      </w:r>
      <w:proofErr w:type="spellEnd"/>
      <w:r w:rsidRPr="004B08AC">
        <w:t xml:space="preserve">, S., Quach, S., </w:t>
      </w:r>
      <w:proofErr w:type="spellStart"/>
      <w:r w:rsidRPr="004B08AC">
        <w:t>Thaichon</w:t>
      </w:r>
      <w:proofErr w:type="spellEnd"/>
      <w:r w:rsidRPr="004B08AC">
        <w:t xml:space="preserve">, P., Frazer, L., Billot, K. and Grace, D., </w:t>
      </w:r>
      <w:r>
        <w:t>(</w:t>
      </w:r>
      <w:r w:rsidRPr="004B08AC">
        <w:t>2021</w:t>
      </w:r>
      <w:r>
        <w:t>)</w:t>
      </w:r>
      <w:r w:rsidRPr="004B08AC">
        <w:t>. Surviving an economic downturn: Dynamic capabilities of SMEs. </w:t>
      </w:r>
      <w:r w:rsidRPr="008056B4">
        <w:rPr>
          <w:i/>
          <w:iCs/>
        </w:rPr>
        <w:t>Journal of Business Research</w:t>
      </w:r>
      <w:r w:rsidRPr="004B08AC">
        <w:t>, </w:t>
      </w:r>
      <w:r w:rsidRPr="008056B4">
        <w:rPr>
          <w:i/>
          <w:iCs/>
        </w:rPr>
        <w:t>128</w:t>
      </w:r>
      <w:r w:rsidRPr="004B08AC">
        <w:t>, pp.109-123.</w:t>
      </w:r>
    </w:p>
    <w:p w14:paraId="535EBF6C" w14:textId="77777777" w:rsidR="0016069C" w:rsidRPr="004B08AC" w:rsidRDefault="0016069C">
      <w:pPr>
        <w:rPr>
          <w:lang w:val="en-US"/>
        </w:rPr>
      </w:pPr>
    </w:p>
    <w:sectPr w:rsidR="0016069C" w:rsidRPr="004B08AC" w:rsidSect="00470664">
      <w:headerReference w:type="default" r:id="rId11"/>
      <w:footerReference w:type="default" r:id="rId12"/>
      <w:footerReference w:type="first" r:id="rId13"/>
      <w:pgSz w:w="11910" w:h="16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B37DF" w14:textId="77777777" w:rsidR="004C3BD7" w:rsidRDefault="004C3BD7" w:rsidP="00470664">
      <w:pPr>
        <w:spacing w:line="240" w:lineRule="auto"/>
      </w:pPr>
      <w:r>
        <w:separator/>
      </w:r>
    </w:p>
  </w:endnote>
  <w:endnote w:type="continuationSeparator" w:id="0">
    <w:p w14:paraId="41CC375A" w14:textId="77777777" w:rsidR="004C3BD7" w:rsidRDefault="004C3BD7" w:rsidP="004706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7227040"/>
      <w:docPartObj>
        <w:docPartGallery w:val="Page Numbers (Bottom of Page)"/>
        <w:docPartUnique/>
      </w:docPartObj>
    </w:sdtPr>
    <w:sdtEndPr/>
    <w:sdtContent>
      <w:sdt>
        <w:sdtPr>
          <w:id w:val="-69277620"/>
          <w:docPartObj>
            <w:docPartGallery w:val="Page Numbers (Top of Page)"/>
            <w:docPartUnique/>
          </w:docPartObj>
        </w:sdtPr>
        <w:sdtEndPr/>
        <w:sdtContent>
          <w:p w14:paraId="12AAE616" w14:textId="2D11D2BD" w:rsidR="00470664" w:rsidRDefault="0047066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72C929F" w14:textId="77777777" w:rsidR="00470664" w:rsidRDefault="004706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187E4" w14:textId="483770A1" w:rsidR="00470664" w:rsidRDefault="00470664">
    <w:pPr>
      <w:pStyle w:val="Footer"/>
      <w:jc w:val="right"/>
    </w:pPr>
  </w:p>
  <w:p w14:paraId="09E45585" w14:textId="77777777" w:rsidR="00470664" w:rsidRDefault="00470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1F8BA" w14:textId="77777777" w:rsidR="004C3BD7" w:rsidRDefault="004C3BD7" w:rsidP="00470664">
      <w:pPr>
        <w:spacing w:line="240" w:lineRule="auto"/>
      </w:pPr>
      <w:r>
        <w:separator/>
      </w:r>
    </w:p>
  </w:footnote>
  <w:footnote w:type="continuationSeparator" w:id="0">
    <w:p w14:paraId="4FF27DFA" w14:textId="77777777" w:rsidR="004C3BD7" w:rsidRDefault="004C3BD7" w:rsidP="004706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B185E" w14:textId="77777777" w:rsidR="00470664" w:rsidRDefault="00470664" w:rsidP="00470664">
    <w:pPr>
      <w:pStyle w:val="Header"/>
    </w:pPr>
  </w:p>
  <w:p w14:paraId="1E06079B" w14:textId="03C292A3" w:rsidR="00470664" w:rsidRDefault="00470664" w:rsidP="00470664">
    <w:pPr>
      <w:pStyle w:val="Header"/>
      <w:jc w:val="right"/>
    </w:pPr>
    <w:r>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250C0"/>
    <w:multiLevelType w:val="hybridMultilevel"/>
    <w:tmpl w:val="1458E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0E2366"/>
    <w:multiLevelType w:val="hybridMultilevel"/>
    <w:tmpl w:val="8BD4A7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AF6008C"/>
    <w:multiLevelType w:val="hybridMultilevel"/>
    <w:tmpl w:val="3822F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022352">
    <w:abstractNumId w:val="2"/>
  </w:num>
  <w:num w:numId="2" w16cid:durableId="260263778">
    <w:abstractNumId w:val="0"/>
  </w:num>
  <w:num w:numId="3" w16cid:durableId="51320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E0C"/>
    <w:rsid w:val="000011CD"/>
    <w:rsid w:val="00003925"/>
    <w:rsid w:val="00003BFC"/>
    <w:rsid w:val="000166E8"/>
    <w:rsid w:val="0002055B"/>
    <w:rsid w:val="00025DC4"/>
    <w:rsid w:val="00030013"/>
    <w:rsid w:val="00044400"/>
    <w:rsid w:val="0005214E"/>
    <w:rsid w:val="00065C82"/>
    <w:rsid w:val="00071A52"/>
    <w:rsid w:val="00074120"/>
    <w:rsid w:val="00085E3F"/>
    <w:rsid w:val="00086568"/>
    <w:rsid w:val="00094CBB"/>
    <w:rsid w:val="00095883"/>
    <w:rsid w:val="00097C4B"/>
    <w:rsid w:val="000A0EB8"/>
    <w:rsid w:val="000A7458"/>
    <w:rsid w:val="000B7CF4"/>
    <w:rsid w:val="000D43FE"/>
    <w:rsid w:val="001115AB"/>
    <w:rsid w:val="0011727A"/>
    <w:rsid w:val="001347C4"/>
    <w:rsid w:val="0013534B"/>
    <w:rsid w:val="00137499"/>
    <w:rsid w:val="00140D10"/>
    <w:rsid w:val="00150220"/>
    <w:rsid w:val="00150A43"/>
    <w:rsid w:val="00151A25"/>
    <w:rsid w:val="00157899"/>
    <w:rsid w:val="0016069C"/>
    <w:rsid w:val="0016522B"/>
    <w:rsid w:val="001704D2"/>
    <w:rsid w:val="00180557"/>
    <w:rsid w:val="00180991"/>
    <w:rsid w:val="00180B46"/>
    <w:rsid w:val="00182FA9"/>
    <w:rsid w:val="0018571C"/>
    <w:rsid w:val="001A1606"/>
    <w:rsid w:val="001A6AE8"/>
    <w:rsid w:val="001B0790"/>
    <w:rsid w:val="001C5149"/>
    <w:rsid w:val="001C5796"/>
    <w:rsid w:val="001C767D"/>
    <w:rsid w:val="001D0887"/>
    <w:rsid w:val="001D59FF"/>
    <w:rsid w:val="001E747B"/>
    <w:rsid w:val="001F06CB"/>
    <w:rsid w:val="001F705D"/>
    <w:rsid w:val="0020148C"/>
    <w:rsid w:val="00203DC9"/>
    <w:rsid w:val="00205238"/>
    <w:rsid w:val="002065DE"/>
    <w:rsid w:val="00216DEE"/>
    <w:rsid w:val="00230ECA"/>
    <w:rsid w:val="0023201C"/>
    <w:rsid w:val="002365A7"/>
    <w:rsid w:val="002368B8"/>
    <w:rsid w:val="002416E5"/>
    <w:rsid w:val="00244727"/>
    <w:rsid w:val="002454C8"/>
    <w:rsid w:val="00254543"/>
    <w:rsid w:val="00260E0C"/>
    <w:rsid w:val="00261198"/>
    <w:rsid w:val="002662F8"/>
    <w:rsid w:val="00276040"/>
    <w:rsid w:val="00293551"/>
    <w:rsid w:val="002A28AD"/>
    <w:rsid w:val="002C0FF5"/>
    <w:rsid w:val="002C4D78"/>
    <w:rsid w:val="002D2451"/>
    <w:rsid w:val="002E52D5"/>
    <w:rsid w:val="002F306C"/>
    <w:rsid w:val="00301377"/>
    <w:rsid w:val="00303AD8"/>
    <w:rsid w:val="003060B9"/>
    <w:rsid w:val="003209B2"/>
    <w:rsid w:val="00323620"/>
    <w:rsid w:val="00335FC1"/>
    <w:rsid w:val="00337373"/>
    <w:rsid w:val="003402DE"/>
    <w:rsid w:val="00345EBA"/>
    <w:rsid w:val="003579B4"/>
    <w:rsid w:val="00367576"/>
    <w:rsid w:val="00385071"/>
    <w:rsid w:val="003869F9"/>
    <w:rsid w:val="003914E2"/>
    <w:rsid w:val="003940F9"/>
    <w:rsid w:val="00397B04"/>
    <w:rsid w:val="003A5016"/>
    <w:rsid w:val="003B109B"/>
    <w:rsid w:val="003C4242"/>
    <w:rsid w:val="003C4C53"/>
    <w:rsid w:val="003C50C8"/>
    <w:rsid w:val="003D778B"/>
    <w:rsid w:val="003E2330"/>
    <w:rsid w:val="003F61F2"/>
    <w:rsid w:val="0040077D"/>
    <w:rsid w:val="00410ADF"/>
    <w:rsid w:val="00423EBB"/>
    <w:rsid w:val="00426EF8"/>
    <w:rsid w:val="00450608"/>
    <w:rsid w:val="004524AF"/>
    <w:rsid w:val="00456845"/>
    <w:rsid w:val="00465720"/>
    <w:rsid w:val="00470664"/>
    <w:rsid w:val="00472E96"/>
    <w:rsid w:val="00475114"/>
    <w:rsid w:val="004752B8"/>
    <w:rsid w:val="0048039D"/>
    <w:rsid w:val="00480D47"/>
    <w:rsid w:val="004822DE"/>
    <w:rsid w:val="00482FBE"/>
    <w:rsid w:val="00483A5B"/>
    <w:rsid w:val="0048793C"/>
    <w:rsid w:val="00487A30"/>
    <w:rsid w:val="00493C30"/>
    <w:rsid w:val="004A72A7"/>
    <w:rsid w:val="004B08AC"/>
    <w:rsid w:val="004B2B10"/>
    <w:rsid w:val="004C11EB"/>
    <w:rsid w:val="004C3BD7"/>
    <w:rsid w:val="004D0B3F"/>
    <w:rsid w:val="004D27CC"/>
    <w:rsid w:val="004F3B89"/>
    <w:rsid w:val="004F6550"/>
    <w:rsid w:val="00502627"/>
    <w:rsid w:val="0050727E"/>
    <w:rsid w:val="00510BB9"/>
    <w:rsid w:val="0051643D"/>
    <w:rsid w:val="005254EB"/>
    <w:rsid w:val="00532694"/>
    <w:rsid w:val="00532715"/>
    <w:rsid w:val="00542A40"/>
    <w:rsid w:val="00562C49"/>
    <w:rsid w:val="00563011"/>
    <w:rsid w:val="00564F4A"/>
    <w:rsid w:val="00566577"/>
    <w:rsid w:val="0058127F"/>
    <w:rsid w:val="00583287"/>
    <w:rsid w:val="00597DD6"/>
    <w:rsid w:val="005B6CAE"/>
    <w:rsid w:val="005C0EBB"/>
    <w:rsid w:val="005C4586"/>
    <w:rsid w:val="005D0555"/>
    <w:rsid w:val="005D15EB"/>
    <w:rsid w:val="005E1FBB"/>
    <w:rsid w:val="005E30D0"/>
    <w:rsid w:val="005E31C0"/>
    <w:rsid w:val="005E6ED1"/>
    <w:rsid w:val="005F098D"/>
    <w:rsid w:val="005F4AC3"/>
    <w:rsid w:val="005F6C66"/>
    <w:rsid w:val="005F7867"/>
    <w:rsid w:val="00601A63"/>
    <w:rsid w:val="006230DE"/>
    <w:rsid w:val="00654331"/>
    <w:rsid w:val="00663064"/>
    <w:rsid w:val="00672B33"/>
    <w:rsid w:val="0067523F"/>
    <w:rsid w:val="0069502D"/>
    <w:rsid w:val="00695502"/>
    <w:rsid w:val="006B4194"/>
    <w:rsid w:val="006D0CD1"/>
    <w:rsid w:val="006D0E5D"/>
    <w:rsid w:val="006D5399"/>
    <w:rsid w:val="006E224D"/>
    <w:rsid w:val="006E2319"/>
    <w:rsid w:val="006F3516"/>
    <w:rsid w:val="006F64CE"/>
    <w:rsid w:val="007011C6"/>
    <w:rsid w:val="00712536"/>
    <w:rsid w:val="00723C2F"/>
    <w:rsid w:val="007269C9"/>
    <w:rsid w:val="007334F6"/>
    <w:rsid w:val="00736338"/>
    <w:rsid w:val="00744E62"/>
    <w:rsid w:val="00752DF8"/>
    <w:rsid w:val="0075690E"/>
    <w:rsid w:val="00762655"/>
    <w:rsid w:val="00765CA6"/>
    <w:rsid w:val="007777C2"/>
    <w:rsid w:val="00780440"/>
    <w:rsid w:val="00780470"/>
    <w:rsid w:val="007973AC"/>
    <w:rsid w:val="007A47B5"/>
    <w:rsid w:val="007A6916"/>
    <w:rsid w:val="007B7762"/>
    <w:rsid w:val="007C1ECB"/>
    <w:rsid w:val="007C4A96"/>
    <w:rsid w:val="007C7C3F"/>
    <w:rsid w:val="007D04F3"/>
    <w:rsid w:val="007D63A6"/>
    <w:rsid w:val="007E4365"/>
    <w:rsid w:val="007F1A65"/>
    <w:rsid w:val="007F4E0D"/>
    <w:rsid w:val="008056B4"/>
    <w:rsid w:val="0083344E"/>
    <w:rsid w:val="00834799"/>
    <w:rsid w:val="00835865"/>
    <w:rsid w:val="008404ED"/>
    <w:rsid w:val="00844593"/>
    <w:rsid w:val="00846509"/>
    <w:rsid w:val="00854830"/>
    <w:rsid w:val="00856CE1"/>
    <w:rsid w:val="008651F8"/>
    <w:rsid w:val="00874956"/>
    <w:rsid w:val="00884423"/>
    <w:rsid w:val="00884D7E"/>
    <w:rsid w:val="00893F04"/>
    <w:rsid w:val="00896504"/>
    <w:rsid w:val="0089710F"/>
    <w:rsid w:val="008A0CDD"/>
    <w:rsid w:val="008A363A"/>
    <w:rsid w:val="008A3805"/>
    <w:rsid w:val="008A59BA"/>
    <w:rsid w:val="008A77B6"/>
    <w:rsid w:val="008B00B6"/>
    <w:rsid w:val="008B6F48"/>
    <w:rsid w:val="008C04DE"/>
    <w:rsid w:val="008C7FAB"/>
    <w:rsid w:val="008D65A9"/>
    <w:rsid w:val="008D6D8D"/>
    <w:rsid w:val="008E0D04"/>
    <w:rsid w:val="008E6A2E"/>
    <w:rsid w:val="008E6A8C"/>
    <w:rsid w:val="008F44A3"/>
    <w:rsid w:val="0090246C"/>
    <w:rsid w:val="00911A28"/>
    <w:rsid w:val="0091533B"/>
    <w:rsid w:val="009322D6"/>
    <w:rsid w:val="00942801"/>
    <w:rsid w:val="0096045A"/>
    <w:rsid w:val="00970510"/>
    <w:rsid w:val="0097118E"/>
    <w:rsid w:val="009971ED"/>
    <w:rsid w:val="00997E5E"/>
    <w:rsid w:val="009B7C21"/>
    <w:rsid w:val="009C15B9"/>
    <w:rsid w:val="009C1A43"/>
    <w:rsid w:val="009D6DDE"/>
    <w:rsid w:val="009E0F69"/>
    <w:rsid w:val="009E6281"/>
    <w:rsid w:val="009E6301"/>
    <w:rsid w:val="009F7967"/>
    <w:rsid w:val="00A02D20"/>
    <w:rsid w:val="00A21DDD"/>
    <w:rsid w:val="00A27A1C"/>
    <w:rsid w:val="00A3309A"/>
    <w:rsid w:val="00A54A93"/>
    <w:rsid w:val="00A5683E"/>
    <w:rsid w:val="00A61AA2"/>
    <w:rsid w:val="00A6363A"/>
    <w:rsid w:val="00A75B25"/>
    <w:rsid w:val="00A914DB"/>
    <w:rsid w:val="00A94A75"/>
    <w:rsid w:val="00AA0715"/>
    <w:rsid w:val="00AB23E9"/>
    <w:rsid w:val="00AB5933"/>
    <w:rsid w:val="00AD1FE9"/>
    <w:rsid w:val="00AD5F94"/>
    <w:rsid w:val="00AE7BFB"/>
    <w:rsid w:val="00AF3A58"/>
    <w:rsid w:val="00AF453F"/>
    <w:rsid w:val="00AF493C"/>
    <w:rsid w:val="00B104BD"/>
    <w:rsid w:val="00B168A3"/>
    <w:rsid w:val="00B16ABB"/>
    <w:rsid w:val="00B33351"/>
    <w:rsid w:val="00B35383"/>
    <w:rsid w:val="00B518D8"/>
    <w:rsid w:val="00B6585C"/>
    <w:rsid w:val="00B664AD"/>
    <w:rsid w:val="00B72A7F"/>
    <w:rsid w:val="00B734F3"/>
    <w:rsid w:val="00B7458B"/>
    <w:rsid w:val="00B75CD9"/>
    <w:rsid w:val="00B8210F"/>
    <w:rsid w:val="00B836C4"/>
    <w:rsid w:val="00B855F5"/>
    <w:rsid w:val="00B92AB9"/>
    <w:rsid w:val="00B95F54"/>
    <w:rsid w:val="00B9699B"/>
    <w:rsid w:val="00B974FC"/>
    <w:rsid w:val="00BB4496"/>
    <w:rsid w:val="00BB4C52"/>
    <w:rsid w:val="00BE65E1"/>
    <w:rsid w:val="00BF5AEB"/>
    <w:rsid w:val="00C002C4"/>
    <w:rsid w:val="00C03588"/>
    <w:rsid w:val="00C063DE"/>
    <w:rsid w:val="00C065CE"/>
    <w:rsid w:val="00C11502"/>
    <w:rsid w:val="00C14FFA"/>
    <w:rsid w:val="00C223E3"/>
    <w:rsid w:val="00C24040"/>
    <w:rsid w:val="00C26B7E"/>
    <w:rsid w:val="00C30600"/>
    <w:rsid w:val="00C33CA9"/>
    <w:rsid w:val="00C40562"/>
    <w:rsid w:val="00C535C9"/>
    <w:rsid w:val="00C53FFB"/>
    <w:rsid w:val="00C80C59"/>
    <w:rsid w:val="00C95233"/>
    <w:rsid w:val="00CB32C1"/>
    <w:rsid w:val="00CB3B19"/>
    <w:rsid w:val="00CB6B53"/>
    <w:rsid w:val="00CD2109"/>
    <w:rsid w:val="00CF1E8B"/>
    <w:rsid w:val="00CF4AC1"/>
    <w:rsid w:val="00CF5D78"/>
    <w:rsid w:val="00D006C4"/>
    <w:rsid w:val="00D06A6F"/>
    <w:rsid w:val="00D11B10"/>
    <w:rsid w:val="00D3394D"/>
    <w:rsid w:val="00D34D18"/>
    <w:rsid w:val="00D53342"/>
    <w:rsid w:val="00D61DC0"/>
    <w:rsid w:val="00D65269"/>
    <w:rsid w:val="00D669D9"/>
    <w:rsid w:val="00D860F5"/>
    <w:rsid w:val="00D95487"/>
    <w:rsid w:val="00D97254"/>
    <w:rsid w:val="00DA382B"/>
    <w:rsid w:val="00DB32DD"/>
    <w:rsid w:val="00DC7420"/>
    <w:rsid w:val="00DD3D58"/>
    <w:rsid w:val="00DD5AF5"/>
    <w:rsid w:val="00DE0A7A"/>
    <w:rsid w:val="00DF1BC7"/>
    <w:rsid w:val="00DF4670"/>
    <w:rsid w:val="00E00D3F"/>
    <w:rsid w:val="00E02406"/>
    <w:rsid w:val="00E143D4"/>
    <w:rsid w:val="00E30FD2"/>
    <w:rsid w:val="00E62A1F"/>
    <w:rsid w:val="00E73BDE"/>
    <w:rsid w:val="00E747B2"/>
    <w:rsid w:val="00E75BE6"/>
    <w:rsid w:val="00E75EC9"/>
    <w:rsid w:val="00E91D20"/>
    <w:rsid w:val="00E92604"/>
    <w:rsid w:val="00E9342A"/>
    <w:rsid w:val="00E9490F"/>
    <w:rsid w:val="00EB408F"/>
    <w:rsid w:val="00EB5C8D"/>
    <w:rsid w:val="00EC0658"/>
    <w:rsid w:val="00EC0859"/>
    <w:rsid w:val="00EC5197"/>
    <w:rsid w:val="00ED55C8"/>
    <w:rsid w:val="00F00988"/>
    <w:rsid w:val="00F209C8"/>
    <w:rsid w:val="00F20DC7"/>
    <w:rsid w:val="00F3466A"/>
    <w:rsid w:val="00F473AB"/>
    <w:rsid w:val="00F52539"/>
    <w:rsid w:val="00F549BE"/>
    <w:rsid w:val="00F564C3"/>
    <w:rsid w:val="00F60CA9"/>
    <w:rsid w:val="00F63F9F"/>
    <w:rsid w:val="00F72701"/>
    <w:rsid w:val="00F86536"/>
    <w:rsid w:val="00FA388B"/>
    <w:rsid w:val="00FA3BA0"/>
    <w:rsid w:val="00FB1B8A"/>
    <w:rsid w:val="00FB5C67"/>
    <w:rsid w:val="00FC0C79"/>
    <w:rsid w:val="00FC154A"/>
    <w:rsid w:val="00FC655D"/>
    <w:rsid w:val="00FD349E"/>
    <w:rsid w:val="00FD6D4B"/>
    <w:rsid w:val="00FE2251"/>
    <w:rsid w:val="00FE3965"/>
    <w:rsid w:val="00FE7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9000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n-GB" w:eastAsia="zh-CN" w:bidi="ar-SA"/>
        <w14:ligatures w14:val="standardContextual"/>
      </w:rPr>
    </w:rPrDefault>
    <w:pPrDefault>
      <w:pPr>
        <w:spacing w:line="480" w:lineRule="auto"/>
        <w:ind w:left="11" w:right="6"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B04"/>
    <w:pPr>
      <w:ind w:left="0" w:right="0" w:firstLine="0"/>
    </w:pPr>
    <w:rPr>
      <w:rFonts w:ascii="Times New Roman" w:hAnsi="Times New Roman" w:cs="Arial"/>
      <w:kern w:val="0"/>
      <w:sz w:val="24"/>
      <w:lang w:eastAsia="en-IN"/>
    </w:rPr>
  </w:style>
  <w:style w:type="paragraph" w:styleId="Heading1">
    <w:name w:val="heading 1"/>
    <w:basedOn w:val="Normal"/>
    <w:next w:val="Normal"/>
    <w:link w:val="Heading1Char"/>
    <w:uiPriority w:val="9"/>
    <w:qFormat/>
    <w:rsid w:val="00DF4670"/>
    <w:pPr>
      <w:keepNext/>
      <w:keepLines/>
      <w:outlineLvl w:val="0"/>
    </w:pPr>
    <w:rPr>
      <w:rFonts w:cstheme="minorBidi"/>
      <w:b/>
      <w:kern w:val="2"/>
      <w:sz w:val="28"/>
      <w:szCs w:val="40"/>
      <w:lang w:eastAsia="zh-CN"/>
    </w:rPr>
  </w:style>
  <w:style w:type="paragraph" w:styleId="Heading2">
    <w:name w:val="heading 2"/>
    <w:basedOn w:val="Normal"/>
    <w:next w:val="Normal"/>
    <w:link w:val="Heading2Char"/>
    <w:uiPriority w:val="9"/>
    <w:unhideWhenUsed/>
    <w:qFormat/>
    <w:rsid w:val="003209B2"/>
    <w:pPr>
      <w:keepNext/>
      <w:keepLines/>
      <w:outlineLvl w:val="1"/>
    </w:pPr>
    <w:rPr>
      <w:b/>
      <w:sz w:val="26"/>
      <w:szCs w:val="32"/>
    </w:rPr>
  </w:style>
  <w:style w:type="paragraph" w:styleId="Heading3">
    <w:name w:val="heading 3"/>
    <w:basedOn w:val="Normal"/>
    <w:next w:val="Normal"/>
    <w:link w:val="Heading3Char"/>
    <w:qFormat/>
    <w:rsid w:val="00B104BD"/>
    <w:pPr>
      <w:keepNext/>
      <w:keepLines/>
      <w:outlineLvl w:val="2"/>
    </w:pPr>
    <w:rPr>
      <w:i/>
      <w:kern w:val="2"/>
      <w:szCs w:val="28"/>
      <w:u w:val="single"/>
      <w:lang w:val=""/>
    </w:rPr>
  </w:style>
  <w:style w:type="paragraph" w:styleId="Heading4">
    <w:name w:val="heading 4"/>
    <w:basedOn w:val="Heading1"/>
    <w:next w:val="Heading1"/>
    <w:link w:val="Heading4Char"/>
    <w:autoRedefine/>
    <w:uiPriority w:val="9"/>
    <w:semiHidden/>
    <w:unhideWhenUsed/>
    <w:qFormat/>
    <w:rsid w:val="00B7458B"/>
    <w:pPr>
      <w:spacing w:before="40"/>
      <w:outlineLvl w:val="3"/>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0">
    <w:name w:val="heading2"/>
    <w:basedOn w:val="Normal"/>
    <w:link w:val="heading2Char0"/>
    <w:qFormat/>
    <w:rsid w:val="007973AC"/>
    <w:rPr>
      <w:b/>
      <w:bCs/>
      <w:sz w:val="26"/>
      <w:lang w:bidi="th-TH"/>
    </w:rPr>
  </w:style>
  <w:style w:type="character" w:customStyle="1" w:styleId="heading2Char0">
    <w:name w:val="heading2 Char"/>
    <w:basedOn w:val="DefaultParagraphFont"/>
    <w:link w:val="heading20"/>
    <w:rsid w:val="007973AC"/>
    <w:rPr>
      <w:rFonts w:ascii="Times New Roman" w:hAnsi="Times New Roman" w:cs="Arial"/>
      <w:b/>
      <w:bCs/>
      <w:sz w:val="26"/>
      <w:szCs w:val="24"/>
    </w:rPr>
  </w:style>
  <w:style w:type="character" w:customStyle="1" w:styleId="Heading3Char">
    <w:name w:val="Heading 3 Char"/>
    <w:basedOn w:val="DefaultParagraphFont"/>
    <w:link w:val="Heading3"/>
    <w:rsid w:val="00B104BD"/>
    <w:rPr>
      <w:rFonts w:ascii="Times New Roman" w:hAnsi="Times New Roman" w:cs="Arial"/>
      <w:i/>
      <w:sz w:val="24"/>
      <w:szCs w:val="28"/>
      <w:u w:val="single"/>
      <w:lang w:val=""/>
    </w:rPr>
  </w:style>
  <w:style w:type="character" w:customStyle="1" w:styleId="Heading2Char">
    <w:name w:val="Heading 2 Char"/>
    <w:basedOn w:val="DefaultParagraphFont"/>
    <w:link w:val="Heading2"/>
    <w:uiPriority w:val="9"/>
    <w:rsid w:val="003209B2"/>
    <w:rPr>
      <w:rFonts w:ascii="Times New Roman" w:hAnsi="Times New Roman" w:cs="Arial"/>
      <w:b/>
      <w:kern w:val="0"/>
      <w:sz w:val="26"/>
      <w:szCs w:val="32"/>
      <w:lang w:eastAsia="en-IN"/>
      <w14:ligatures w14:val="none"/>
    </w:rPr>
  </w:style>
  <w:style w:type="character" w:customStyle="1" w:styleId="Heading1Char">
    <w:name w:val="Heading 1 Char"/>
    <w:basedOn w:val="DefaultParagraphFont"/>
    <w:link w:val="Heading1"/>
    <w:uiPriority w:val="9"/>
    <w:rsid w:val="00DF4670"/>
    <w:rPr>
      <w:rFonts w:ascii="Times New Roman" w:hAnsi="Times New Roman"/>
      <w:b/>
      <w:sz w:val="28"/>
      <w:szCs w:val="40"/>
    </w:rPr>
  </w:style>
  <w:style w:type="character" w:customStyle="1" w:styleId="Heading4Char">
    <w:name w:val="Heading 4 Char"/>
    <w:basedOn w:val="DefaultParagraphFont"/>
    <w:link w:val="Heading4"/>
    <w:uiPriority w:val="9"/>
    <w:semiHidden/>
    <w:rsid w:val="00B7458B"/>
    <w:rPr>
      <w:rFonts w:ascii="Times New Roman" w:eastAsiaTheme="majorEastAsia" w:hAnsi="Times New Roman" w:cstheme="majorBidi"/>
      <w:b/>
      <w:iCs/>
      <w:sz w:val="28"/>
      <w:szCs w:val="32"/>
    </w:rPr>
  </w:style>
  <w:style w:type="paragraph" w:customStyle="1" w:styleId="Heading21">
    <w:name w:val="Heading2"/>
    <w:basedOn w:val="Heading2"/>
    <w:next w:val="Normal"/>
    <w:link w:val="Heading2Char1"/>
    <w:qFormat/>
    <w:rsid w:val="00E00D3F"/>
    <w:rPr>
      <w:b w:val="0"/>
      <w:bCs/>
      <w:szCs w:val="24"/>
      <w:shd w:val="clear" w:color="auto" w:fill="FFFFFF"/>
      <w:lang w:val="en-US" w:bidi="hi-IN"/>
    </w:rPr>
  </w:style>
  <w:style w:type="character" w:customStyle="1" w:styleId="Heading2Char1">
    <w:name w:val="Heading2 Char"/>
    <w:basedOn w:val="DefaultParagraphFont"/>
    <w:link w:val="Heading21"/>
    <w:rsid w:val="00E00D3F"/>
    <w:rPr>
      <w:rFonts w:ascii="Times New Roman" w:hAnsi="Times New Roman" w:cs="Times New Roman"/>
      <w:bCs/>
      <w:kern w:val="0"/>
      <w:sz w:val="26"/>
      <w:szCs w:val="24"/>
      <w:lang w:val="en-US" w:eastAsia="en-IN" w:bidi="hi-IN"/>
    </w:rPr>
  </w:style>
  <w:style w:type="paragraph" w:customStyle="1" w:styleId="Heading10">
    <w:name w:val="Heading1"/>
    <w:basedOn w:val="Heading1"/>
    <w:link w:val="Heading1Char0"/>
    <w:qFormat/>
    <w:rsid w:val="00E00D3F"/>
    <w:rPr>
      <w:bCs/>
      <w:szCs w:val="24"/>
      <w:lang w:val="en-US"/>
    </w:rPr>
  </w:style>
  <w:style w:type="character" w:customStyle="1" w:styleId="Heading1Char0">
    <w:name w:val="Heading1 Char"/>
    <w:basedOn w:val="DefaultParagraphFont"/>
    <w:link w:val="Heading10"/>
    <w:rsid w:val="00E00D3F"/>
    <w:rPr>
      <w:rFonts w:ascii="Times New Roman" w:hAnsi="Times New Roman"/>
      <w:b/>
      <w:bCs/>
      <w:sz w:val="28"/>
      <w:szCs w:val="24"/>
      <w:lang w:val="en-US"/>
    </w:rPr>
  </w:style>
  <w:style w:type="paragraph" w:styleId="Bibliography">
    <w:name w:val="Bibliography"/>
    <w:basedOn w:val="Normal"/>
    <w:next w:val="Normal"/>
    <w:uiPriority w:val="37"/>
    <w:unhideWhenUsed/>
    <w:rsid w:val="0016069C"/>
  </w:style>
  <w:style w:type="character" w:styleId="Hyperlink">
    <w:name w:val="Hyperlink"/>
    <w:basedOn w:val="DefaultParagraphFont"/>
    <w:uiPriority w:val="99"/>
    <w:unhideWhenUsed/>
    <w:rsid w:val="0016069C"/>
    <w:rPr>
      <w:color w:val="0563C1" w:themeColor="hyperlink"/>
      <w:u w:val="single"/>
    </w:rPr>
  </w:style>
  <w:style w:type="character" w:styleId="UnresolvedMention">
    <w:name w:val="Unresolved Mention"/>
    <w:basedOn w:val="DefaultParagraphFont"/>
    <w:uiPriority w:val="99"/>
    <w:semiHidden/>
    <w:unhideWhenUsed/>
    <w:rsid w:val="0016069C"/>
    <w:rPr>
      <w:color w:val="605E5C"/>
      <w:shd w:val="clear" w:color="auto" w:fill="E1DFDD"/>
    </w:rPr>
  </w:style>
  <w:style w:type="paragraph" w:styleId="ListParagraph">
    <w:name w:val="List Paragraph"/>
    <w:basedOn w:val="Normal"/>
    <w:uiPriority w:val="34"/>
    <w:qFormat/>
    <w:rsid w:val="0016069C"/>
    <w:pPr>
      <w:ind w:left="720"/>
      <w:contextualSpacing/>
    </w:pPr>
  </w:style>
  <w:style w:type="paragraph" w:styleId="Header">
    <w:name w:val="header"/>
    <w:basedOn w:val="Normal"/>
    <w:link w:val="HeaderChar"/>
    <w:uiPriority w:val="99"/>
    <w:unhideWhenUsed/>
    <w:rsid w:val="00470664"/>
    <w:pPr>
      <w:tabs>
        <w:tab w:val="center" w:pos="4513"/>
        <w:tab w:val="right" w:pos="9026"/>
      </w:tabs>
      <w:spacing w:line="240" w:lineRule="auto"/>
    </w:pPr>
  </w:style>
  <w:style w:type="character" w:customStyle="1" w:styleId="HeaderChar">
    <w:name w:val="Header Char"/>
    <w:basedOn w:val="DefaultParagraphFont"/>
    <w:link w:val="Header"/>
    <w:uiPriority w:val="99"/>
    <w:rsid w:val="00470664"/>
    <w:rPr>
      <w:rFonts w:ascii="Times New Roman" w:hAnsi="Times New Roman" w:cs="Arial"/>
      <w:kern w:val="0"/>
      <w:sz w:val="24"/>
      <w:lang w:eastAsia="en-IN"/>
    </w:rPr>
  </w:style>
  <w:style w:type="paragraph" w:styleId="Footer">
    <w:name w:val="footer"/>
    <w:basedOn w:val="Normal"/>
    <w:link w:val="FooterChar"/>
    <w:uiPriority w:val="99"/>
    <w:unhideWhenUsed/>
    <w:rsid w:val="00470664"/>
    <w:pPr>
      <w:tabs>
        <w:tab w:val="center" w:pos="4513"/>
        <w:tab w:val="right" w:pos="9026"/>
      </w:tabs>
      <w:spacing w:line="240" w:lineRule="auto"/>
    </w:pPr>
  </w:style>
  <w:style w:type="character" w:customStyle="1" w:styleId="FooterChar">
    <w:name w:val="Footer Char"/>
    <w:basedOn w:val="DefaultParagraphFont"/>
    <w:link w:val="Footer"/>
    <w:uiPriority w:val="99"/>
    <w:rsid w:val="00470664"/>
    <w:rPr>
      <w:rFonts w:ascii="Times New Roman" w:hAnsi="Times New Roman" w:cs="Arial"/>
      <w:kern w:val="0"/>
      <w:sz w:val="24"/>
      <w:lang w:eastAsia="en-IN"/>
    </w:rPr>
  </w:style>
  <w:style w:type="paragraph" w:styleId="TOCHeading">
    <w:name w:val="TOC Heading"/>
    <w:basedOn w:val="Heading1"/>
    <w:next w:val="Normal"/>
    <w:uiPriority w:val="39"/>
    <w:unhideWhenUsed/>
    <w:qFormat/>
    <w:rsid w:val="007269C9"/>
    <w:p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7269C9"/>
    <w:pPr>
      <w:spacing w:after="100"/>
    </w:pPr>
  </w:style>
  <w:style w:type="paragraph" w:styleId="TOC2">
    <w:name w:val="toc 2"/>
    <w:basedOn w:val="Normal"/>
    <w:next w:val="Normal"/>
    <w:autoRedefine/>
    <w:uiPriority w:val="39"/>
    <w:unhideWhenUsed/>
    <w:rsid w:val="007269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78749">
      <w:bodyDiv w:val="1"/>
      <w:marLeft w:val="0"/>
      <w:marRight w:val="0"/>
      <w:marTop w:val="0"/>
      <w:marBottom w:val="0"/>
      <w:divBdr>
        <w:top w:val="none" w:sz="0" w:space="0" w:color="auto"/>
        <w:left w:val="none" w:sz="0" w:space="0" w:color="auto"/>
        <w:bottom w:val="none" w:sz="0" w:space="0" w:color="auto"/>
        <w:right w:val="none" w:sz="0" w:space="0" w:color="auto"/>
      </w:divBdr>
    </w:div>
    <w:div w:id="260526312">
      <w:bodyDiv w:val="1"/>
      <w:marLeft w:val="0"/>
      <w:marRight w:val="0"/>
      <w:marTop w:val="0"/>
      <w:marBottom w:val="0"/>
      <w:divBdr>
        <w:top w:val="none" w:sz="0" w:space="0" w:color="auto"/>
        <w:left w:val="none" w:sz="0" w:space="0" w:color="auto"/>
        <w:bottom w:val="none" w:sz="0" w:space="0" w:color="auto"/>
        <w:right w:val="none" w:sz="0" w:space="0" w:color="auto"/>
      </w:divBdr>
    </w:div>
    <w:div w:id="328605379">
      <w:bodyDiv w:val="1"/>
      <w:marLeft w:val="0"/>
      <w:marRight w:val="0"/>
      <w:marTop w:val="0"/>
      <w:marBottom w:val="0"/>
      <w:divBdr>
        <w:top w:val="none" w:sz="0" w:space="0" w:color="auto"/>
        <w:left w:val="none" w:sz="0" w:space="0" w:color="auto"/>
        <w:bottom w:val="none" w:sz="0" w:space="0" w:color="auto"/>
        <w:right w:val="none" w:sz="0" w:space="0" w:color="auto"/>
      </w:divBdr>
    </w:div>
    <w:div w:id="341860585">
      <w:bodyDiv w:val="1"/>
      <w:marLeft w:val="0"/>
      <w:marRight w:val="0"/>
      <w:marTop w:val="0"/>
      <w:marBottom w:val="0"/>
      <w:divBdr>
        <w:top w:val="none" w:sz="0" w:space="0" w:color="auto"/>
        <w:left w:val="none" w:sz="0" w:space="0" w:color="auto"/>
        <w:bottom w:val="none" w:sz="0" w:space="0" w:color="auto"/>
        <w:right w:val="none" w:sz="0" w:space="0" w:color="auto"/>
      </w:divBdr>
    </w:div>
    <w:div w:id="344015184">
      <w:bodyDiv w:val="1"/>
      <w:marLeft w:val="0"/>
      <w:marRight w:val="0"/>
      <w:marTop w:val="0"/>
      <w:marBottom w:val="0"/>
      <w:divBdr>
        <w:top w:val="none" w:sz="0" w:space="0" w:color="auto"/>
        <w:left w:val="none" w:sz="0" w:space="0" w:color="auto"/>
        <w:bottom w:val="none" w:sz="0" w:space="0" w:color="auto"/>
        <w:right w:val="none" w:sz="0" w:space="0" w:color="auto"/>
      </w:divBdr>
    </w:div>
    <w:div w:id="594555090">
      <w:bodyDiv w:val="1"/>
      <w:marLeft w:val="0"/>
      <w:marRight w:val="0"/>
      <w:marTop w:val="0"/>
      <w:marBottom w:val="0"/>
      <w:divBdr>
        <w:top w:val="none" w:sz="0" w:space="0" w:color="auto"/>
        <w:left w:val="none" w:sz="0" w:space="0" w:color="auto"/>
        <w:bottom w:val="none" w:sz="0" w:space="0" w:color="auto"/>
        <w:right w:val="none" w:sz="0" w:space="0" w:color="auto"/>
      </w:divBdr>
    </w:div>
    <w:div w:id="784272147">
      <w:bodyDiv w:val="1"/>
      <w:marLeft w:val="0"/>
      <w:marRight w:val="0"/>
      <w:marTop w:val="0"/>
      <w:marBottom w:val="0"/>
      <w:divBdr>
        <w:top w:val="none" w:sz="0" w:space="0" w:color="auto"/>
        <w:left w:val="none" w:sz="0" w:space="0" w:color="auto"/>
        <w:bottom w:val="none" w:sz="0" w:space="0" w:color="auto"/>
        <w:right w:val="none" w:sz="0" w:space="0" w:color="auto"/>
      </w:divBdr>
    </w:div>
    <w:div w:id="992030419">
      <w:bodyDiv w:val="1"/>
      <w:marLeft w:val="0"/>
      <w:marRight w:val="0"/>
      <w:marTop w:val="0"/>
      <w:marBottom w:val="0"/>
      <w:divBdr>
        <w:top w:val="none" w:sz="0" w:space="0" w:color="auto"/>
        <w:left w:val="none" w:sz="0" w:space="0" w:color="auto"/>
        <w:bottom w:val="none" w:sz="0" w:space="0" w:color="auto"/>
        <w:right w:val="none" w:sz="0" w:space="0" w:color="auto"/>
      </w:divBdr>
    </w:div>
    <w:div w:id="1034499775">
      <w:bodyDiv w:val="1"/>
      <w:marLeft w:val="0"/>
      <w:marRight w:val="0"/>
      <w:marTop w:val="0"/>
      <w:marBottom w:val="0"/>
      <w:divBdr>
        <w:top w:val="none" w:sz="0" w:space="0" w:color="auto"/>
        <w:left w:val="none" w:sz="0" w:space="0" w:color="auto"/>
        <w:bottom w:val="none" w:sz="0" w:space="0" w:color="auto"/>
        <w:right w:val="none" w:sz="0" w:space="0" w:color="auto"/>
      </w:divBdr>
    </w:div>
    <w:div w:id="1056079166">
      <w:bodyDiv w:val="1"/>
      <w:marLeft w:val="0"/>
      <w:marRight w:val="0"/>
      <w:marTop w:val="0"/>
      <w:marBottom w:val="0"/>
      <w:divBdr>
        <w:top w:val="none" w:sz="0" w:space="0" w:color="auto"/>
        <w:left w:val="none" w:sz="0" w:space="0" w:color="auto"/>
        <w:bottom w:val="none" w:sz="0" w:space="0" w:color="auto"/>
        <w:right w:val="none" w:sz="0" w:space="0" w:color="auto"/>
      </w:divBdr>
    </w:div>
    <w:div w:id="1110314401">
      <w:bodyDiv w:val="1"/>
      <w:marLeft w:val="0"/>
      <w:marRight w:val="0"/>
      <w:marTop w:val="0"/>
      <w:marBottom w:val="0"/>
      <w:divBdr>
        <w:top w:val="none" w:sz="0" w:space="0" w:color="auto"/>
        <w:left w:val="none" w:sz="0" w:space="0" w:color="auto"/>
        <w:bottom w:val="none" w:sz="0" w:space="0" w:color="auto"/>
        <w:right w:val="none" w:sz="0" w:space="0" w:color="auto"/>
      </w:divBdr>
    </w:div>
    <w:div w:id="1129785090">
      <w:bodyDiv w:val="1"/>
      <w:marLeft w:val="0"/>
      <w:marRight w:val="0"/>
      <w:marTop w:val="0"/>
      <w:marBottom w:val="0"/>
      <w:divBdr>
        <w:top w:val="none" w:sz="0" w:space="0" w:color="auto"/>
        <w:left w:val="none" w:sz="0" w:space="0" w:color="auto"/>
        <w:bottom w:val="none" w:sz="0" w:space="0" w:color="auto"/>
        <w:right w:val="none" w:sz="0" w:space="0" w:color="auto"/>
      </w:divBdr>
    </w:div>
    <w:div w:id="1176460131">
      <w:bodyDiv w:val="1"/>
      <w:marLeft w:val="0"/>
      <w:marRight w:val="0"/>
      <w:marTop w:val="0"/>
      <w:marBottom w:val="0"/>
      <w:divBdr>
        <w:top w:val="none" w:sz="0" w:space="0" w:color="auto"/>
        <w:left w:val="none" w:sz="0" w:space="0" w:color="auto"/>
        <w:bottom w:val="none" w:sz="0" w:space="0" w:color="auto"/>
        <w:right w:val="none" w:sz="0" w:space="0" w:color="auto"/>
      </w:divBdr>
    </w:div>
    <w:div w:id="1385450884">
      <w:bodyDiv w:val="1"/>
      <w:marLeft w:val="0"/>
      <w:marRight w:val="0"/>
      <w:marTop w:val="0"/>
      <w:marBottom w:val="0"/>
      <w:divBdr>
        <w:top w:val="none" w:sz="0" w:space="0" w:color="auto"/>
        <w:left w:val="none" w:sz="0" w:space="0" w:color="auto"/>
        <w:bottom w:val="none" w:sz="0" w:space="0" w:color="auto"/>
        <w:right w:val="none" w:sz="0" w:space="0" w:color="auto"/>
      </w:divBdr>
    </w:div>
    <w:div w:id="1425036736">
      <w:bodyDiv w:val="1"/>
      <w:marLeft w:val="0"/>
      <w:marRight w:val="0"/>
      <w:marTop w:val="0"/>
      <w:marBottom w:val="0"/>
      <w:divBdr>
        <w:top w:val="none" w:sz="0" w:space="0" w:color="auto"/>
        <w:left w:val="none" w:sz="0" w:space="0" w:color="auto"/>
        <w:bottom w:val="none" w:sz="0" w:space="0" w:color="auto"/>
        <w:right w:val="none" w:sz="0" w:space="0" w:color="auto"/>
      </w:divBdr>
    </w:div>
    <w:div w:id="1436369269">
      <w:bodyDiv w:val="1"/>
      <w:marLeft w:val="0"/>
      <w:marRight w:val="0"/>
      <w:marTop w:val="0"/>
      <w:marBottom w:val="0"/>
      <w:divBdr>
        <w:top w:val="none" w:sz="0" w:space="0" w:color="auto"/>
        <w:left w:val="none" w:sz="0" w:space="0" w:color="auto"/>
        <w:bottom w:val="none" w:sz="0" w:space="0" w:color="auto"/>
        <w:right w:val="none" w:sz="0" w:space="0" w:color="auto"/>
      </w:divBdr>
    </w:div>
    <w:div w:id="1540893707">
      <w:bodyDiv w:val="1"/>
      <w:marLeft w:val="0"/>
      <w:marRight w:val="0"/>
      <w:marTop w:val="0"/>
      <w:marBottom w:val="0"/>
      <w:divBdr>
        <w:top w:val="none" w:sz="0" w:space="0" w:color="auto"/>
        <w:left w:val="none" w:sz="0" w:space="0" w:color="auto"/>
        <w:bottom w:val="none" w:sz="0" w:space="0" w:color="auto"/>
        <w:right w:val="none" w:sz="0" w:space="0" w:color="auto"/>
      </w:divBdr>
    </w:div>
    <w:div w:id="1618097572">
      <w:bodyDiv w:val="1"/>
      <w:marLeft w:val="0"/>
      <w:marRight w:val="0"/>
      <w:marTop w:val="0"/>
      <w:marBottom w:val="0"/>
      <w:divBdr>
        <w:top w:val="none" w:sz="0" w:space="0" w:color="auto"/>
        <w:left w:val="none" w:sz="0" w:space="0" w:color="auto"/>
        <w:bottom w:val="none" w:sz="0" w:space="0" w:color="auto"/>
        <w:right w:val="none" w:sz="0" w:space="0" w:color="auto"/>
      </w:divBdr>
    </w:div>
    <w:div w:id="1639990061">
      <w:bodyDiv w:val="1"/>
      <w:marLeft w:val="0"/>
      <w:marRight w:val="0"/>
      <w:marTop w:val="0"/>
      <w:marBottom w:val="0"/>
      <w:divBdr>
        <w:top w:val="none" w:sz="0" w:space="0" w:color="auto"/>
        <w:left w:val="none" w:sz="0" w:space="0" w:color="auto"/>
        <w:bottom w:val="none" w:sz="0" w:space="0" w:color="auto"/>
        <w:right w:val="none" w:sz="0" w:space="0" w:color="auto"/>
      </w:divBdr>
    </w:div>
    <w:div w:id="1753353222">
      <w:bodyDiv w:val="1"/>
      <w:marLeft w:val="0"/>
      <w:marRight w:val="0"/>
      <w:marTop w:val="0"/>
      <w:marBottom w:val="0"/>
      <w:divBdr>
        <w:top w:val="none" w:sz="0" w:space="0" w:color="auto"/>
        <w:left w:val="none" w:sz="0" w:space="0" w:color="auto"/>
        <w:bottom w:val="none" w:sz="0" w:space="0" w:color="auto"/>
        <w:right w:val="none" w:sz="0" w:space="0" w:color="auto"/>
      </w:divBdr>
    </w:div>
    <w:div w:id="193659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Tra24</b:Tag>
    <b:SourceType>InternetSite</b:SourceType>
    <b:Guid>{4FEA2616-400F-460A-B454-D57A6AD0B912}</b:Guid>
    <b:Author>
      <b:Author>
        <b:Corporate>Travelodge</b:Corporate>
      </b:Author>
    </b:Author>
    <b:Title>Sustainability</b:Title>
    <b:Year>2024</b:Year>
    <b:YearAccessed>2024</b:YearAccessed>
    <b:MonthAccessed>September</b:MonthAccessed>
    <b:DayAccessed>15</b:DayAccessed>
    <b:URL>https://www.travelodge.co.uk/our-business/sustainability/</b:URL>
    <b:RefOrder>7</b:RefOrder>
  </b:Source>
  <b:Source>
    <b:Tag>Sha24</b:Tag>
    <b:SourceType>InternetSite</b:SourceType>
    <b:Guid>{6B74BC0A-2EA6-47A8-AD54-4B4EDD51341F}</b:Guid>
    <b:Author>
      <b:Author>
        <b:Corporate>Shangri-la</b:Corporate>
      </b:Author>
    </b:Author>
    <b:Title>Corporate Social Responsibility</b:Title>
    <b:Year>2024</b:Year>
    <b:YearAccessed>2024</b:YearAccessed>
    <b:MonthAccessed>September</b:MonthAccessed>
    <b:DayAccessed>15</b:DayAccessed>
    <b:URL>https://www.shangri-la.com/xian/shangrila/about/corporate-social-responsibility/</b:URL>
    <b:RefOrder>6</b:RefOrder>
  </b:Source>
  <b:Source>
    <b:Tag>Peg23</b:Tag>
    <b:SourceType>InternetSite</b:SourceType>
    <b:Guid>{91ED05EA-A6C4-4530-88DA-73436F0E97D8}</b:Guid>
    <b:Author>
      <b:Author>
        <b:NameList>
          <b:Person>
            <b:Last>Sito</b:Last>
            <b:First>Peggy</b:First>
          </b:Person>
        </b:NameList>
      </b:Author>
    </b:Author>
    <b:Title>Exclusive | Shangri-La poised to benefit from the Middle East’s economic rebound after decades-long expansion spree</b:Title>
    <b:Year>2023</b:Year>
    <b:YearAccessed>2024</b:YearAccessed>
    <b:MonthAccessed>September</b:MonthAccessed>
    <b:DayAccessed>15</b:DayAccessed>
    <b:URL>https://www.scmp.com/business/article/3239583/shangri-la-poised-benefit-middle-easts-economic-rebound-after-decades-long-expansion-spree</b:URL>
    <b:RefOrder>4</b:RefOrder>
  </b:Source>
  <b:Source>
    <b:Tag>BBC202</b:Tag>
    <b:SourceType>InternetSite</b:SourceType>
    <b:Guid>{4EB95F05-349C-4B88-822C-D61FEF3FB084}</b:Guid>
    <b:Author>
      <b:Author>
        <b:Corporate>BBC</b:Corporate>
      </b:Author>
    </b:Author>
    <b:Title>Travelodge proposes new deal to end landlord row</b:Title>
    <b:Year>2020</b:Year>
    <b:YearAccessed>2024</b:YearAccessed>
    <b:MonthAccessed>September </b:MonthAccessed>
    <b:DayAccessed>15</b:DayAccessed>
    <b:URL>https://www.bbc.com/news/business-52904443</b:URL>
    <b:RefOrder>5</b:RefOrder>
  </b:Source>
  <b:Source>
    <b:Tag>BBC24215</b:Tag>
    <b:SourceType>InternetSite</b:SourceType>
    <b:Guid>{90E20334-E252-48B9-826A-41A889A21F70}</b:Guid>
    <b:Author>
      <b:Author>
        <b:Corporate>BBC</b:Corporate>
      </b:Author>
    </b:Author>
    <b:Title>Management of finance</b:Title>
    <b:Year>2024</b:Year>
    <b:YearAccessed>2024</b:YearAccessed>
    <b:MonthAccessed>September</b:MonthAccessed>
    <b:DayAccessed>15</b:DayAccessed>
    <b:URL>https://www.bbc.co.uk/bitesize/topics/zqsgd2p</b:URL>
    <b:RefOrder>1</b:RefOrder>
  </b:Source>
  <b:Source>
    <b:Tag>Sha241</b:Tag>
    <b:SourceType>InternetSite</b:SourceType>
    <b:Guid>{93BD9D72-2816-4137-9284-5AE010B6D82C}</b:Guid>
    <b:Author>
      <b:Author>
        <b:Corporate>Shangri-la</b:Corporate>
      </b:Author>
    </b:Author>
    <b:Title>About Shangri-La</b:Title>
    <b:Year>2024</b:Year>
    <b:YearAccessed>2024</b:YearAccessed>
    <b:MonthAccessed>September</b:MonthAccessed>
    <b:DayAccessed>15</b:DayAccessed>
    <b:URL>https://www.shangri-la.com/group/media/media_post?post=Aug30_2023InterimResults</b:URL>
    <b:RefOrder>2</b:RefOrder>
  </b:Source>
  <b:Source>
    <b:Tag>Placeholder1</b:Tag>
    <b:SourceType>InternetSite</b:SourceType>
    <b:Guid>{FE7880C8-3AF1-4C43-8CF3-8E11E6066874}</b:Guid>
    <b:Author>
      <b:Author>
        <b:Corporate>Travelodge</b:Corporate>
      </b:Author>
    </b:Author>
    <b:Title>About Travelodge</b:Title>
    <b:Year>2024</b:Year>
    <b:YearAccessed>2024</b:YearAccessed>
    <b:MonthAccessed>September</b:MonthAccessed>
    <b:DayAccessed>15</b:DayAccessed>
    <b:URL>https://www.travelodge.co.uk/about/</b:URL>
    <b:RefOrder>3</b:RefOrder>
  </b:Source>
</b:Sources>
</file>

<file path=customXml/itemProps1.xml><?xml version="1.0" encoding="utf-8"?>
<ds:datastoreItem xmlns:ds="http://schemas.openxmlformats.org/officeDocument/2006/customXml" ds:itemID="{2B1C194D-A7EC-4FC8-8213-119988DA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2585</Words>
  <Characters>17741</Characters>
  <Application>Microsoft Office Word</Application>
  <DocSecurity>0</DocSecurity>
  <Lines>147</Lines>
  <Paragraphs>40</Paragraphs>
  <ScaleCrop>false</ScaleCrop>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2024-09-19T05:36:00Z</dcterms:created>
  <dcterms:modified xsi:type="dcterms:W3CDTF">2025-01-16T09:53:00Z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7ea852c609f46bb058a9a046d418f9940407fe5b0b52d48f4634a906e9bf6c5f</vt:lpwstr>
  </property>
</Properties>
</file>