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EEC86E" w14:textId="77777777" w:rsidR="00934EAE" w:rsidRDefault="00934EAE" w:rsidP="00934EAE">
      <w:pPr>
        <w:spacing w:line="360" w:lineRule="auto"/>
        <w:contextualSpacing/>
        <w:jc w:val="both"/>
        <w:rPr>
          <w:b/>
          <w:bCs/>
        </w:rPr>
      </w:pPr>
      <w:r>
        <w:rPr>
          <w:b/>
          <w:bCs/>
        </w:rPr>
        <w:t>A</w:t>
      </w:r>
      <w:r w:rsidR="008E3131" w:rsidRPr="007424A1">
        <w:rPr>
          <w:b/>
          <w:bCs/>
        </w:rPr>
        <w:t>)</w:t>
      </w:r>
    </w:p>
    <w:p w14:paraId="26FF9ACE" w14:textId="562F1BAD" w:rsidR="00B52CE0" w:rsidRPr="00934EAE" w:rsidRDefault="004A2913" w:rsidP="00934EAE">
      <w:pPr>
        <w:spacing w:line="360" w:lineRule="auto"/>
        <w:contextualSpacing/>
        <w:jc w:val="both"/>
        <w:rPr>
          <w:b/>
          <w:bCs/>
        </w:rPr>
      </w:pPr>
      <w:r>
        <w:t xml:space="preserve">There have been several </w:t>
      </w:r>
      <w:r w:rsidR="00650BBF">
        <w:t>reforms</w:t>
      </w:r>
      <w:r>
        <w:t xml:space="preserve"> to how children with Additional Learning Needs are taught within Wales over the past years. </w:t>
      </w:r>
      <w:r w:rsidR="00B52CE0" w:rsidRPr="00B52CE0">
        <w:t>The Additional Learning Needs and Education Tribunal (Wales) Bill was passed by</w:t>
      </w:r>
      <w:r w:rsidR="00B52CE0" w:rsidRPr="00B52CE0">
        <w:br/>
        <w:t>the National Assembly for Wales on 12 December 2017 and became an Act on</w:t>
      </w:r>
      <w:r w:rsidR="00B52CE0" w:rsidRPr="00B52CE0">
        <w:br/>
        <w:t xml:space="preserve">24 January 2018 after receiving Royal Assent. </w:t>
      </w:r>
      <w:r>
        <w:t>The creation of this act has resulted in there being a legislative framework to ensure better delivery and planning of additional learning. The bill has put an emphasis on a person-centred approach, furthermore, an emphasis on early interventions and ensuring that these interventions deliver the best outcomes for the child.</w:t>
      </w:r>
      <w:r w:rsidR="00B52CE0" w:rsidRPr="00B52CE0">
        <w:rPr>
          <w:color w:val="000000" w:themeColor="text1"/>
        </w:rPr>
        <w:t xml:space="preserve"> </w:t>
      </w:r>
      <w:r w:rsidR="00B52CE0">
        <w:rPr>
          <w:color w:val="000000" w:themeColor="text1"/>
        </w:rPr>
        <w:t>In addition to this, it is important to consider why early intervention is needed to help support children with additional learning needs.</w:t>
      </w:r>
      <w:r>
        <w:rPr>
          <w:color w:val="000000" w:themeColor="text1"/>
        </w:rPr>
        <w:t xml:space="preserve"> (GOV.UK, 2018)</w:t>
      </w:r>
    </w:p>
    <w:p w14:paraId="53B5DAF3" w14:textId="171C52D5" w:rsidR="00F76D94" w:rsidRPr="007A28E5" w:rsidRDefault="00F32E21" w:rsidP="000D57B6">
      <w:pPr>
        <w:spacing w:before="100" w:beforeAutospacing="1" w:after="100" w:afterAutospacing="1" w:line="360" w:lineRule="auto"/>
        <w:jc w:val="both"/>
        <w:rPr>
          <w:color w:val="000000" w:themeColor="text1"/>
          <w:shd w:val="clear" w:color="auto" w:fill="FFFFFF"/>
        </w:rPr>
      </w:pPr>
      <w:r w:rsidRPr="007424A1">
        <w:rPr>
          <w:color w:val="000000" w:themeColor="text1"/>
          <w:shd w:val="clear" w:color="auto" w:fill="FFFFFF"/>
        </w:rPr>
        <w:t>NICHD.org (2017) states that</w:t>
      </w:r>
      <w:r w:rsidR="004A2913">
        <w:rPr>
          <w:color w:val="000000" w:themeColor="text1"/>
          <w:shd w:val="clear" w:color="auto" w:fill="FFFFFF"/>
        </w:rPr>
        <w:t xml:space="preserve"> an early intervention is one that happened at preschool age or before. This can be as early as 2 or 3 years old. Furthermore, NICHD.org (2017) suggest that during this period, a young person’s brain is still forming, this results in the brain being more ‘plastic’ or able to change than when a child is older.</w:t>
      </w:r>
      <w:r w:rsidRPr="007424A1">
        <w:rPr>
          <w:color w:val="000000" w:themeColor="text1"/>
          <w:shd w:val="clear" w:color="auto" w:fill="FFFFFF"/>
        </w:rPr>
        <w:t xml:space="preserve"> </w:t>
      </w:r>
      <w:r w:rsidR="00CB4E9D">
        <w:rPr>
          <w:color w:val="000000" w:themeColor="text1"/>
          <w:shd w:val="clear" w:color="auto" w:fill="FFFFFF"/>
        </w:rPr>
        <w:t>As a result, it is believed that because of the plasticity of a child’s brain at this age</w:t>
      </w:r>
      <w:r w:rsidR="007A28E5">
        <w:rPr>
          <w:color w:val="000000" w:themeColor="text1"/>
          <w:shd w:val="clear" w:color="auto" w:fill="FFFFFF"/>
        </w:rPr>
        <w:t>, the early intervention treatments that are available work more effectively in the long term. Additionally, NICHD.org (2017) go on to say that early interventions do two things. Not only do they give a child the best start in life, but they also allow a child to develop to their full potential.</w:t>
      </w:r>
      <w:r w:rsidRPr="007424A1">
        <w:rPr>
          <w:color w:val="000000" w:themeColor="text1"/>
          <w:shd w:val="clear" w:color="auto" w:fill="FFFFFF"/>
        </w:rPr>
        <w:t xml:space="preserve"> </w:t>
      </w:r>
      <w:r w:rsidR="00E37626">
        <w:rPr>
          <w:color w:val="000000" w:themeColor="text1"/>
          <w:shd w:val="clear" w:color="auto" w:fill="FFFFFF"/>
        </w:rPr>
        <w:t>It is believed that the sooner a child is offered help, then this allows for a better chance for progress and learning. In addition to this, NCHD.org (2017) state that recent guidelines suggest that when ASD is diagnosed or suspected that it is best to start developmental and behavioural interventions as soon as possible.</w:t>
      </w:r>
      <w:r w:rsidR="00F76D94">
        <w:rPr>
          <w:color w:val="000000" w:themeColor="text1"/>
        </w:rPr>
        <w:t xml:space="preserve"> </w:t>
      </w:r>
      <w:r w:rsidRPr="007424A1">
        <w:rPr>
          <w:color w:val="000000" w:themeColor="text1"/>
          <w:shd w:val="clear" w:color="auto" w:fill="FFFFFF"/>
        </w:rPr>
        <w:t xml:space="preserve">Similarly, Martin (2009) goes on to say </w:t>
      </w:r>
      <w:r w:rsidR="00E37626">
        <w:rPr>
          <w:color w:val="000000" w:themeColor="text1"/>
          <w:shd w:val="clear" w:color="auto" w:fill="FFFFFF"/>
        </w:rPr>
        <w:t>that “e</w:t>
      </w:r>
      <w:r w:rsidRPr="00E941DA">
        <w:rPr>
          <w:color w:val="000000" w:themeColor="text1"/>
          <w:shd w:val="clear" w:color="auto" w:fill="FFFFFF"/>
        </w:rPr>
        <w:t>arly intervention is the most dynamic and critical period in the treatment of children with autism</w:t>
      </w:r>
      <w:r w:rsidR="00E37626">
        <w:rPr>
          <w:color w:val="000000" w:themeColor="text1"/>
          <w:shd w:val="clear" w:color="auto" w:fill="FFFFFF"/>
        </w:rPr>
        <w:t>”. Martin (2009) makes reference to the elasticity of a child’s brain and states that at this early age,</w:t>
      </w:r>
      <w:r w:rsidRPr="00E941DA">
        <w:rPr>
          <w:color w:val="000000" w:themeColor="text1"/>
          <w:shd w:val="clear" w:color="auto" w:fill="FFFFFF"/>
        </w:rPr>
        <w:t xml:space="preserve"> neuronal connections are still being made </w:t>
      </w:r>
      <w:r w:rsidR="00E37626">
        <w:rPr>
          <w:color w:val="000000" w:themeColor="text1"/>
          <w:shd w:val="clear" w:color="auto" w:fill="FFFFFF"/>
        </w:rPr>
        <w:t>in quick succession and that they are not set in a particular way. Additionally, Martin (2009) notes that this particular age is a window of opportunity for carers of children to manipulate the brain and make changes to the wiring of the brain.</w:t>
      </w:r>
      <w:r w:rsidRPr="00E941DA">
        <w:rPr>
          <w:color w:val="000000" w:themeColor="text1"/>
          <w:shd w:val="clear" w:color="auto" w:fill="FFFFFF"/>
        </w:rPr>
        <w:t xml:space="preserve"> </w:t>
      </w:r>
      <w:r w:rsidR="00E37626">
        <w:rPr>
          <w:color w:val="000000" w:themeColor="text1"/>
          <w:shd w:val="clear" w:color="auto" w:fill="FFFFFF"/>
        </w:rPr>
        <w:t xml:space="preserve">Furthermore, Martin (2009) states that </w:t>
      </w:r>
      <w:r w:rsidR="004E3772">
        <w:rPr>
          <w:color w:val="000000" w:themeColor="text1"/>
          <w:shd w:val="clear" w:color="auto" w:fill="FFFFFF"/>
        </w:rPr>
        <w:t>early childhood intervention is a time frame from when a child is first diagnosed. Particularly for children with ASD this age tends to be 18 to 36 months or when they first start school which can be at the age of 5. Martin (2009) discusses that early intervention treatment is generally a multi-disciplinary approach, and that teachers and therapist and other agencies will have to work in collaboration to help enhance or give the best chance at developmental outcomes.</w:t>
      </w:r>
      <w:r w:rsidRPr="00E941DA">
        <w:rPr>
          <w:color w:val="000000" w:themeColor="text1"/>
          <w:shd w:val="clear" w:color="auto" w:fill="FFFFFF"/>
        </w:rPr>
        <w:t xml:space="preserve"> </w:t>
      </w:r>
    </w:p>
    <w:p w14:paraId="5F845A3D" w14:textId="51EF6827" w:rsidR="004E3772" w:rsidRPr="00B52CE0" w:rsidRDefault="00310101" w:rsidP="000D57B6">
      <w:pPr>
        <w:pStyle w:val="NormalWeb"/>
        <w:spacing w:line="360" w:lineRule="auto"/>
        <w:jc w:val="both"/>
        <w:rPr>
          <w:color w:val="000000" w:themeColor="text1"/>
        </w:rPr>
      </w:pPr>
      <w:r>
        <w:rPr>
          <w:color w:val="000000" w:themeColor="text1"/>
          <w:shd w:val="clear" w:color="auto" w:fill="FFFFFF"/>
        </w:rPr>
        <w:lastRenderedPageBreak/>
        <w:t>Additionally</w:t>
      </w:r>
      <w:r w:rsidR="00F76D94">
        <w:rPr>
          <w:color w:val="000000" w:themeColor="text1"/>
          <w:shd w:val="clear" w:color="auto" w:fill="FFFFFF"/>
        </w:rPr>
        <w:t>, McGee (1988) s</w:t>
      </w:r>
      <w:r>
        <w:rPr>
          <w:color w:val="000000" w:themeColor="text1"/>
          <w:shd w:val="clear" w:color="auto" w:fill="FFFFFF"/>
        </w:rPr>
        <w:t>tates that</w:t>
      </w:r>
      <w:r w:rsidR="00F76D94">
        <w:t xml:space="preserve"> e</w:t>
      </w:r>
      <w:r w:rsidR="00F32E21" w:rsidRPr="00C50A54">
        <w:t xml:space="preserve">arly intervention for children with autism </w:t>
      </w:r>
      <w:r>
        <w:t xml:space="preserve">is not just a starting the intervention earlier and prolonging the intervention time. Rather, it is possible to make real improvements when the child is young that cannot be achieved later on life. Article 6 of the UNCRC states that “you have the right to live and grow well. Governments should ensure that you survive and develop healthily.” Practitioners, theorist and other agencies that note the importance of early intervention are adhering to this right. If it is argued that early interventions give </w:t>
      </w:r>
      <w:r w:rsidR="00650BBF">
        <w:t>children,</w:t>
      </w:r>
      <w:r>
        <w:t xml:space="preserve"> the best start in life and ALN reform has placed emphasis on identifying children’s needs early then the government is ensuring children develop healthily.</w:t>
      </w:r>
      <w:r w:rsidR="00B52CE0" w:rsidRPr="007424A1">
        <w:rPr>
          <w:color w:val="000000" w:themeColor="text1"/>
        </w:rPr>
        <w:t xml:space="preserve"> </w:t>
      </w:r>
    </w:p>
    <w:p w14:paraId="70A15ABC" w14:textId="251A67E6" w:rsidR="00F32E21" w:rsidRPr="00B52CE0" w:rsidRDefault="00F32E21" w:rsidP="000D57B6">
      <w:pPr>
        <w:pStyle w:val="NormalWeb"/>
        <w:spacing w:line="360" w:lineRule="auto"/>
        <w:jc w:val="both"/>
        <w:rPr>
          <w:color w:val="000000" w:themeColor="text1"/>
        </w:rPr>
      </w:pPr>
      <w:r w:rsidRPr="007424A1">
        <w:rPr>
          <w:color w:val="000000"/>
        </w:rPr>
        <w:t xml:space="preserve">Autism.org (2018) </w:t>
      </w:r>
      <w:r w:rsidR="004E3772">
        <w:rPr>
          <w:color w:val="000000"/>
        </w:rPr>
        <w:t>states that there are different approaches to early childhood intervention for children with ASD. These come in the form of communication, educational and behavioural. An example of some of these approaches are;</w:t>
      </w:r>
      <w:r w:rsidRPr="00C50A54">
        <w:rPr>
          <w:color w:val="000000"/>
        </w:rPr>
        <w:t xml:space="preserve"> PECS (Picture Exchange Communication System), TEACCH (Treatment of Autistic and Communication Handicapped Children), ABA (Applied Behavioural Analysis), sensory integration and speech and language therapy.</w:t>
      </w:r>
      <w:r w:rsidR="004E3772">
        <w:rPr>
          <w:color w:val="000000"/>
        </w:rPr>
        <w:t xml:space="preserve"> In addition to this,</w:t>
      </w:r>
      <w:r w:rsidRPr="00C50A54">
        <w:rPr>
          <w:color w:val="000000"/>
        </w:rPr>
        <w:t xml:space="preserve"> The National Autistic Society (NAS) </w:t>
      </w:r>
      <w:r w:rsidR="004E3772">
        <w:rPr>
          <w:color w:val="000000"/>
        </w:rPr>
        <w:t>state that it is important to consider the individual needs of the child and to adapt these interventions to best meet these individual needs.</w:t>
      </w:r>
      <w:r w:rsidR="00B52CE0">
        <w:rPr>
          <w:color w:val="000000"/>
        </w:rPr>
        <w:t xml:space="preserve"> </w:t>
      </w:r>
    </w:p>
    <w:p w14:paraId="5D19E6F6" w14:textId="30A0498A" w:rsidR="00A418C7" w:rsidRPr="00B52CE0" w:rsidRDefault="00F32E21" w:rsidP="000D57B6">
      <w:pPr>
        <w:pStyle w:val="NormalWeb"/>
        <w:spacing w:line="360" w:lineRule="auto"/>
        <w:jc w:val="both"/>
        <w:rPr>
          <w:color w:val="000000" w:themeColor="text1"/>
        </w:rPr>
      </w:pPr>
      <w:r w:rsidRPr="00A418C7">
        <w:rPr>
          <w:color w:val="000000" w:themeColor="text1"/>
        </w:rPr>
        <w:t>However, whilst early intervention is considered to be crucial for children on the autistic spectrum</w:t>
      </w:r>
      <w:r w:rsidR="00FC310B">
        <w:rPr>
          <w:color w:val="000000" w:themeColor="text1"/>
        </w:rPr>
        <w:t>,</w:t>
      </w:r>
      <w:r w:rsidRPr="00A418C7">
        <w:rPr>
          <w:color w:val="000000" w:themeColor="text1"/>
        </w:rPr>
        <w:t xml:space="preserve"> some of the </w:t>
      </w:r>
      <w:r w:rsidR="00F76D94" w:rsidRPr="00A418C7">
        <w:rPr>
          <w:color w:val="000000" w:themeColor="text1"/>
        </w:rPr>
        <w:t xml:space="preserve">approaches have received some criticism. </w:t>
      </w:r>
      <w:r w:rsidR="00F76D94" w:rsidRPr="00A418C7">
        <w:rPr>
          <w:color w:val="000000" w:themeColor="text1"/>
          <w:shd w:val="clear" w:color="auto" w:fill="FFFFFF"/>
        </w:rPr>
        <w:t>Childmind.org (2020) makes reference to Ari Ne’eman, a leading autistic self-advocate</w:t>
      </w:r>
      <w:r w:rsidR="004E3772" w:rsidRPr="00A418C7">
        <w:rPr>
          <w:color w:val="000000" w:themeColor="text1"/>
          <w:shd w:val="clear" w:color="auto" w:fill="FFFFFF"/>
        </w:rPr>
        <w:t>. Ne’eman (</w:t>
      </w:r>
      <w:r w:rsidR="00A418C7" w:rsidRPr="00A418C7">
        <w:rPr>
          <w:color w:val="000000" w:themeColor="text1"/>
          <w:shd w:val="clear" w:color="auto" w:fill="FFFFFF"/>
        </w:rPr>
        <w:t>2014</w:t>
      </w:r>
      <w:r w:rsidR="004E3772" w:rsidRPr="00A418C7">
        <w:rPr>
          <w:color w:val="000000" w:themeColor="text1"/>
          <w:shd w:val="clear" w:color="auto" w:fill="FFFFFF"/>
        </w:rPr>
        <w:t>)</w:t>
      </w:r>
      <w:r w:rsidR="00A418C7" w:rsidRPr="00A418C7">
        <w:rPr>
          <w:color w:val="000000" w:themeColor="text1"/>
          <w:shd w:val="clear" w:color="auto" w:fill="FFFFFF"/>
        </w:rPr>
        <w:t xml:space="preserve"> referenced in the New York Times (2014)</w:t>
      </w:r>
      <w:r w:rsidR="004E3772" w:rsidRPr="00A418C7">
        <w:rPr>
          <w:color w:val="000000" w:themeColor="text1"/>
          <w:shd w:val="clear" w:color="auto" w:fill="FFFFFF"/>
        </w:rPr>
        <w:t xml:space="preserve"> </w:t>
      </w:r>
      <w:r w:rsidR="00A418C7">
        <w:rPr>
          <w:color w:val="000000" w:themeColor="text1"/>
          <w:shd w:val="clear" w:color="auto" w:fill="FFFFFF"/>
        </w:rPr>
        <w:t xml:space="preserve">states that they do not believe that it is possible to change the way people think or re-wire a brain. Furthermore, Ne’eman </w:t>
      </w:r>
      <w:r w:rsidR="00B10C9B">
        <w:rPr>
          <w:color w:val="000000" w:themeColor="text1"/>
          <w:shd w:val="clear" w:color="auto" w:fill="FFFFFF"/>
        </w:rPr>
        <w:t>(2014)</w:t>
      </w:r>
      <w:r w:rsidR="00A418C7">
        <w:rPr>
          <w:color w:val="000000" w:themeColor="text1"/>
          <w:shd w:val="clear" w:color="auto" w:fill="FFFFFF"/>
        </w:rPr>
        <w:t xml:space="preserve"> goes on to say that even if it was possible, it is not ethical. Ne’eman (2014) argues that autism is a difference and not a </w:t>
      </w:r>
      <w:r w:rsidR="00B10C9B">
        <w:rPr>
          <w:color w:val="000000" w:themeColor="text1"/>
          <w:shd w:val="clear" w:color="auto" w:fill="FFFFFF"/>
        </w:rPr>
        <w:t>deficiency</w:t>
      </w:r>
      <w:r w:rsidR="00A418C7">
        <w:rPr>
          <w:color w:val="000000" w:themeColor="text1"/>
          <w:shd w:val="clear" w:color="auto" w:fill="FFFFFF"/>
        </w:rPr>
        <w:t xml:space="preserve">. Looking at it from an ethical point of view, it could be argued that some early intervention approaches take away a child’s individuality. This is not in line with </w:t>
      </w:r>
      <w:r w:rsidR="00A418C7">
        <w:rPr>
          <w:color w:val="000000" w:themeColor="text1"/>
        </w:rPr>
        <w:t xml:space="preserve">article 29 of the UNCRC. Article 29 states that ‘education should develop your personality, talents, mental and physical abilities’. It could be argued that </w:t>
      </w:r>
      <w:r w:rsidR="00B10C9B">
        <w:rPr>
          <w:color w:val="000000" w:themeColor="text1"/>
        </w:rPr>
        <w:t>some approaches focus on the educational and behavioural development but not individual personalities.</w:t>
      </w:r>
    </w:p>
    <w:p w14:paraId="34414937" w14:textId="591F83F3" w:rsidR="008F0A03" w:rsidRDefault="00B10C9B" w:rsidP="000D57B6">
      <w:pPr>
        <w:pStyle w:val="NormalWeb"/>
        <w:spacing w:line="360" w:lineRule="auto"/>
        <w:jc w:val="both"/>
        <w:rPr>
          <w:rStyle w:val="Strong"/>
          <w:b w:val="0"/>
          <w:bCs w:val="0"/>
          <w:color w:val="000000" w:themeColor="text1"/>
        </w:rPr>
      </w:pPr>
      <w:r>
        <w:rPr>
          <w:color w:val="090E3C"/>
          <w:shd w:val="clear" w:color="auto" w:fill="FFFFFF"/>
        </w:rPr>
        <w:t>In contrast, t</w:t>
      </w:r>
      <w:r w:rsidR="00F76D94">
        <w:rPr>
          <w:color w:val="090E3C"/>
          <w:shd w:val="clear" w:color="auto" w:fill="FFFFFF"/>
        </w:rPr>
        <w:t>he importance placed on early intervention for children on the autistic spectrum suggests that these early interventions support the United Nations Convention on the Rights of the Child. In particular, CYPCS.org (</w:t>
      </w:r>
      <w:r w:rsidR="00665D98">
        <w:rPr>
          <w:color w:val="090E3C"/>
          <w:shd w:val="clear" w:color="auto" w:fill="FFFFFF"/>
        </w:rPr>
        <w:t>2020</w:t>
      </w:r>
      <w:r w:rsidR="00F76D94">
        <w:rPr>
          <w:color w:val="090E3C"/>
          <w:shd w:val="clear" w:color="auto" w:fill="FFFFFF"/>
        </w:rPr>
        <w:t xml:space="preserve">) states that article 23 says </w:t>
      </w:r>
      <w:r w:rsidR="00F76D94">
        <w:rPr>
          <w:rStyle w:val="Strong"/>
          <w:b w:val="0"/>
          <w:bCs w:val="0"/>
          <w:color w:val="000000" w:themeColor="text1"/>
        </w:rPr>
        <w:t>that</w:t>
      </w:r>
      <w:r w:rsidR="008F0A03">
        <w:rPr>
          <w:rStyle w:val="Strong"/>
          <w:b w:val="0"/>
          <w:bCs w:val="0"/>
          <w:color w:val="000000" w:themeColor="text1"/>
        </w:rPr>
        <w:t>:</w:t>
      </w:r>
    </w:p>
    <w:p w14:paraId="44AED2BA" w14:textId="77777777" w:rsidR="008F0A03" w:rsidRDefault="00F76D94" w:rsidP="000D57B6">
      <w:pPr>
        <w:pStyle w:val="NormalWeb"/>
        <w:spacing w:line="360" w:lineRule="auto"/>
        <w:ind w:left="360"/>
        <w:jc w:val="both"/>
        <w:rPr>
          <w:color w:val="000000" w:themeColor="text1"/>
        </w:rPr>
      </w:pPr>
      <w:r>
        <w:rPr>
          <w:rStyle w:val="Strong"/>
          <w:b w:val="0"/>
          <w:bCs w:val="0"/>
          <w:color w:val="000000" w:themeColor="text1"/>
        </w:rPr>
        <w:lastRenderedPageBreak/>
        <w:t>“a</w:t>
      </w:r>
      <w:r w:rsidRPr="007424A1">
        <w:rPr>
          <w:color w:val="000000" w:themeColor="text1"/>
        </w:rPr>
        <w:t>ll children and young people have the right to be safe and happy</w:t>
      </w:r>
      <w:r>
        <w:rPr>
          <w:color w:val="000000" w:themeColor="text1"/>
        </w:rPr>
        <w:t>.</w:t>
      </w:r>
      <w:r w:rsidRPr="007424A1">
        <w:rPr>
          <w:color w:val="000000" w:themeColor="text1"/>
        </w:rPr>
        <w:t xml:space="preserve"> When a child or young person has a disability, people should make sure it does not get in the way of this.</w:t>
      </w:r>
      <w:r w:rsidR="008F0A03">
        <w:rPr>
          <w:color w:val="000000" w:themeColor="text1"/>
        </w:rPr>
        <w:t>”</w:t>
      </w:r>
      <w:r w:rsidRPr="007424A1">
        <w:rPr>
          <w:color w:val="000000" w:themeColor="text1"/>
        </w:rPr>
        <w:t xml:space="preserve"> </w:t>
      </w:r>
    </w:p>
    <w:p w14:paraId="2779B5FB" w14:textId="1BF1BBEF" w:rsidR="00F76D94" w:rsidRPr="00CB4E9D" w:rsidRDefault="008F0A03" w:rsidP="000D57B6">
      <w:pPr>
        <w:pStyle w:val="NormalWeb"/>
        <w:spacing w:line="360" w:lineRule="auto"/>
        <w:jc w:val="both"/>
        <w:rPr>
          <w:color w:val="000000" w:themeColor="text1"/>
        </w:rPr>
      </w:pPr>
      <w:r>
        <w:rPr>
          <w:color w:val="000000" w:themeColor="text1"/>
        </w:rPr>
        <w:t>Furthermore, placing importance on early intervention allows a child to be given the best opportunity to achieve to their best potential. In addition to this, CYPCS.org (</w:t>
      </w:r>
      <w:r w:rsidR="00665D98">
        <w:rPr>
          <w:color w:val="000000" w:themeColor="text1"/>
        </w:rPr>
        <w:t>2020)</w:t>
      </w:r>
      <w:r>
        <w:rPr>
          <w:color w:val="000000" w:themeColor="text1"/>
        </w:rPr>
        <w:t xml:space="preserve"> mentions in their description of article 23 that children should be taught at a setting that understands their disability and that the care that a child receives should be given with their disability taken into </w:t>
      </w:r>
      <w:r w:rsidRPr="00CB4E9D">
        <w:rPr>
          <w:color w:val="000000" w:themeColor="text1"/>
        </w:rPr>
        <w:t xml:space="preserve">account. </w:t>
      </w:r>
    </w:p>
    <w:p w14:paraId="306C0358" w14:textId="5B344D62" w:rsidR="00CB4E9D" w:rsidRPr="00CB4E9D" w:rsidRDefault="00665D98" w:rsidP="000D57B6">
      <w:pPr>
        <w:spacing w:after="312" w:line="360" w:lineRule="auto"/>
        <w:jc w:val="both"/>
        <w:rPr>
          <w:color w:val="000000" w:themeColor="text1"/>
        </w:rPr>
      </w:pPr>
      <w:r>
        <w:rPr>
          <w:color w:val="000000" w:themeColor="text1"/>
        </w:rPr>
        <w:t xml:space="preserve">Despite some criticisms, a study </w:t>
      </w:r>
      <w:r w:rsidRPr="00CB4E9D">
        <w:rPr>
          <w:color w:val="000000" w:themeColor="text1"/>
        </w:rPr>
        <w:t>led by the University of Manchester, King’s College London and Newcastle Universit</w:t>
      </w:r>
      <w:r>
        <w:rPr>
          <w:color w:val="000000" w:themeColor="text1"/>
        </w:rPr>
        <w:t xml:space="preserve">y, </w:t>
      </w:r>
      <w:r w:rsidRPr="00CB4E9D">
        <w:rPr>
          <w:color w:val="000000" w:themeColor="text1"/>
        </w:rPr>
        <w:t>is the first to identify a long-term effect of an early intervention for autism</w:t>
      </w:r>
      <w:r>
        <w:rPr>
          <w:color w:val="000000" w:themeColor="text1"/>
        </w:rPr>
        <w:t xml:space="preserve"> </w:t>
      </w:r>
      <w:r w:rsidRPr="00CB4E9D">
        <w:rPr>
          <w:color w:val="000000" w:themeColor="text1"/>
        </w:rPr>
        <w:t>and is consistent with UK guidance supporting the use of early intervention.</w:t>
      </w:r>
      <w:r>
        <w:rPr>
          <w:color w:val="000000" w:themeColor="text1"/>
        </w:rPr>
        <w:t xml:space="preserve"> They found that a particular early intervention approach, which is helping parents communicate with their children, has shown to reduce the severity of autistic symptoms and that the reduction in these symptoms last for six years after the treatment had ended.</w:t>
      </w:r>
      <w:r w:rsidR="00CD5765">
        <w:rPr>
          <w:color w:val="000000" w:themeColor="text1"/>
        </w:rPr>
        <w:t xml:space="preserve"> As a result of the study, the researchers found that the children who had the early intervention from the ages of 2-4 had shown a less severity of symptoms six years later. Furthermore, the children showed an improvement in their social communication </w:t>
      </w:r>
      <w:r w:rsidR="000E5C4C">
        <w:rPr>
          <w:color w:val="000000" w:themeColor="text1"/>
        </w:rPr>
        <w:t>and less repetitive behaviours. However, they noted that there were no improvements or changes seen in other areas. They add that in spite of the improvements shown, children with ASD still exhibited difficulties and support would have to be ongoing as the children got older.</w:t>
      </w:r>
      <w:r w:rsidR="00FC310B">
        <w:rPr>
          <w:color w:val="000000" w:themeColor="text1"/>
        </w:rPr>
        <w:t xml:space="preserve"> (mrc.ukri.org, 2016)</w:t>
      </w:r>
    </w:p>
    <w:p w14:paraId="59DFD882" w14:textId="37BAF807" w:rsidR="00184688" w:rsidRPr="003678C3" w:rsidRDefault="00934EAE" w:rsidP="000D57B6">
      <w:pPr>
        <w:spacing w:line="360" w:lineRule="auto"/>
        <w:contextualSpacing/>
        <w:jc w:val="both"/>
        <w:rPr>
          <w:b/>
          <w:bCs/>
        </w:rPr>
      </w:pPr>
      <w:r>
        <w:rPr>
          <w:b/>
          <w:bCs/>
        </w:rPr>
        <w:t>B)</w:t>
      </w:r>
    </w:p>
    <w:p w14:paraId="41DD08B3" w14:textId="77777777" w:rsidR="00122982" w:rsidRDefault="00310101" w:rsidP="000D57B6">
      <w:pPr>
        <w:spacing w:line="360" w:lineRule="auto"/>
        <w:jc w:val="both"/>
        <w:rPr>
          <w:color w:val="000000" w:themeColor="text1"/>
          <w:shd w:val="clear" w:color="auto" w:fill="FFFFFF"/>
        </w:rPr>
      </w:pPr>
      <w:r>
        <w:rPr>
          <w:color w:val="000000" w:themeColor="text1"/>
        </w:rPr>
        <w:t>There can be many barriers to all children, and particularly children with ALN. One</w:t>
      </w:r>
      <w:r w:rsidR="0003088F" w:rsidRPr="00FD566D">
        <w:rPr>
          <w:color w:val="000000" w:themeColor="text1"/>
        </w:rPr>
        <w:t xml:space="preserve"> barrier</w:t>
      </w:r>
      <w:r>
        <w:rPr>
          <w:color w:val="000000" w:themeColor="text1"/>
        </w:rPr>
        <w:t xml:space="preserve"> to consider</w:t>
      </w:r>
      <w:r w:rsidR="0003088F" w:rsidRPr="00FD566D">
        <w:rPr>
          <w:color w:val="000000" w:themeColor="text1"/>
        </w:rPr>
        <w:t xml:space="preserve"> for a child who is on the autistic spectrum can be socialising and feeling included in a mainstream setting.</w:t>
      </w:r>
      <w:r w:rsidR="00B52CE0" w:rsidRPr="00FD566D">
        <w:rPr>
          <w:color w:val="000000" w:themeColor="text1"/>
        </w:rPr>
        <w:t xml:space="preserve"> Some of the generic signs of a child who is on the autistic spectrum can be</w:t>
      </w:r>
      <w:r w:rsidR="0003088F" w:rsidRPr="00FD566D">
        <w:rPr>
          <w:color w:val="000000" w:themeColor="text1"/>
        </w:rPr>
        <w:t xml:space="preserve"> </w:t>
      </w:r>
      <w:r w:rsidR="00B52CE0" w:rsidRPr="00FD566D">
        <w:rPr>
          <w:color w:val="000000" w:themeColor="text1"/>
        </w:rPr>
        <w:t xml:space="preserve">social interactions. </w:t>
      </w:r>
      <w:r w:rsidR="00CE287E">
        <w:rPr>
          <w:color w:val="000000" w:themeColor="text1"/>
        </w:rPr>
        <w:t xml:space="preserve">WAG </w:t>
      </w:r>
      <w:r w:rsidR="00184688" w:rsidRPr="00FD566D">
        <w:rPr>
          <w:color w:val="000000" w:themeColor="text1"/>
        </w:rPr>
        <w:t>(</w:t>
      </w:r>
      <w:r w:rsidR="00CE287E">
        <w:rPr>
          <w:color w:val="000000" w:themeColor="text1"/>
        </w:rPr>
        <w:t>2019</w:t>
      </w:r>
      <w:r w:rsidR="00184688" w:rsidRPr="00FD566D">
        <w:rPr>
          <w:color w:val="000000" w:themeColor="text1"/>
        </w:rPr>
        <w:t xml:space="preserve">) </w:t>
      </w:r>
      <w:r w:rsidR="00CE287E">
        <w:rPr>
          <w:color w:val="000000" w:themeColor="text1"/>
        </w:rPr>
        <w:t>state that classrooms are a social environment and to be effective within the classroom there is a reliance on the ability to be able to interact, socialise and communicate. Furthermore, WAG (2019) suggest that children with autism face challenges to their communication and social skills which can lead to feelings of stress, anxiety and depression. Similarly, NAS (date) state that children with autism take longer to process certain information, and they may want to make friends but find it difficult due to restricted social skills. This can in turn lead to bullying due to their peers lacking knowledge, awareness and acceptance of children with autism.</w:t>
      </w:r>
      <w:r w:rsidR="00B52CE0" w:rsidRPr="00FD566D">
        <w:rPr>
          <w:color w:val="000000" w:themeColor="text1"/>
          <w:shd w:val="clear" w:color="auto" w:fill="FFFFFF"/>
        </w:rPr>
        <w:t xml:space="preserve"> </w:t>
      </w:r>
      <w:r w:rsidR="00122982">
        <w:rPr>
          <w:color w:val="000000" w:themeColor="text1"/>
          <w:shd w:val="clear" w:color="auto" w:fill="FFFFFF"/>
        </w:rPr>
        <w:t xml:space="preserve"> </w:t>
      </w:r>
    </w:p>
    <w:p w14:paraId="4F00F310" w14:textId="77777777" w:rsidR="00DA128F" w:rsidRDefault="00122982" w:rsidP="000D57B6">
      <w:pPr>
        <w:spacing w:line="360" w:lineRule="auto"/>
        <w:jc w:val="both"/>
        <w:rPr>
          <w:color w:val="000000" w:themeColor="text1"/>
          <w:shd w:val="clear" w:color="auto" w:fill="FFFFFF"/>
        </w:rPr>
      </w:pPr>
      <w:r w:rsidRPr="00FD566D">
        <w:rPr>
          <w:color w:val="000000" w:themeColor="text1"/>
        </w:rPr>
        <w:lastRenderedPageBreak/>
        <w:t>Blythe (2017)</w:t>
      </w:r>
      <w:r>
        <w:rPr>
          <w:color w:val="000000" w:themeColor="text1"/>
        </w:rPr>
        <w:t xml:space="preserve"> states that a lack of social skills could have implications for children with autism that last a lifetime. Additionally, Blythe (2017) suggests that it can affect </w:t>
      </w:r>
      <w:r w:rsidR="00161320">
        <w:rPr>
          <w:color w:val="000000" w:themeColor="text1"/>
        </w:rPr>
        <w:t>not only social situations, but communications with family and community as well as educational attainment, self-worth and how independent they can be.</w:t>
      </w:r>
      <w:r w:rsidRPr="00FD566D">
        <w:rPr>
          <w:color w:val="000000" w:themeColor="text1"/>
          <w:shd w:val="clear" w:color="auto" w:fill="FFFFFF"/>
        </w:rPr>
        <w:t xml:space="preserve"> </w:t>
      </w:r>
      <w:r w:rsidR="00161320">
        <w:rPr>
          <w:color w:val="000000" w:themeColor="text1"/>
          <w:shd w:val="clear" w:color="auto" w:fill="FFFFFF"/>
        </w:rPr>
        <w:t xml:space="preserve">Furthermore, Blythe (2017) states that reports show that in autistic children it is difficult for these skills to be learned, and there should be an emphasis on education on social skills because they have the most impact on their life. Blythe (2017) adds that because of these reports, there is a need for effective early interventions that place focus on the social outcomes of children with autism. Similarly, </w:t>
      </w:r>
      <w:r w:rsidRPr="00FD566D">
        <w:rPr>
          <w:color w:val="000000" w:themeColor="text1"/>
          <w:shd w:val="clear" w:color="auto" w:fill="FFFFFF"/>
        </w:rPr>
        <w:t>Frith (1991)</w:t>
      </w:r>
      <w:r w:rsidR="00161320">
        <w:rPr>
          <w:color w:val="000000" w:themeColor="text1"/>
          <w:shd w:val="clear" w:color="auto" w:fill="FFFFFF"/>
        </w:rPr>
        <w:t xml:space="preserve"> proposed that the lack of social and communication skills can impact of educational attainment, and these can manifest in restricted interests, thinking literally, being disorganised and problems with deciphering information. </w:t>
      </w:r>
      <w:r w:rsidR="00DA128F">
        <w:rPr>
          <w:color w:val="000000" w:themeColor="text1"/>
          <w:shd w:val="clear" w:color="auto" w:fill="FFFFFF"/>
        </w:rPr>
        <w:t xml:space="preserve">Similarly, Howlin and Goode (1998) that the deficits in social skills in children with ASD can result in educational and occupational under-achievement. </w:t>
      </w:r>
      <w:r w:rsidR="00161320">
        <w:rPr>
          <w:color w:val="000000" w:themeColor="text1"/>
          <w:shd w:val="clear" w:color="auto" w:fill="FFFFFF"/>
        </w:rPr>
        <w:t xml:space="preserve">In addition, Frith (1991) states that when it comes to teaching children with ASD, it is arguably more important to teach them to form relationships and understands emotions and feelings of others rather than academic skills as children with ASD generally struggle with social skills more than anything else. </w:t>
      </w:r>
      <w:r w:rsidR="00430736">
        <w:rPr>
          <w:color w:val="000000" w:themeColor="text1"/>
          <w:shd w:val="clear" w:color="auto" w:fill="FFFFFF"/>
        </w:rPr>
        <w:t>Furthermore, Frith (1991) argued that schools should take on a responsibility of enhancing social skills, but states that many practitioners suggest that schools do not play a big enough part in developing the social and emotional needs of children with ASD.</w:t>
      </w:r>
    </w:p>
    <w:p w14:paraId="3827EC46" w14:textId="00EA42DE" w:rsidR="00DA128F" w:rsidRPr="00DA128F" w:rsidRDefault="00DA128F" w:rsidP="000D57B6">
      <w:pPr>
        <w:spacing w:line="360" w:lineRule="auto"/>
        <w:jc w:val="both"/>
        <w:rPr>
          <w:color w:val="000000" w:themeColor="text1"/>
          <w:shd w:val="clear" w:color="auto" w:fill="FFFFFF"/>
        </w:rPr>
      </w:pPr>
      <w:r>
        <w:rPr>
          <w:color w:val="000000" w:themeColor="text1"/>
          <w:shd w:val="clear" w:color="auto" w:fill="FFFFFF"/>
        </w:rPr>
        <w:t xml:space="preserve">Croen et. al (2002) argue that due to the </w:t>
      </w:r>
      <w:r w:rsidR="00A7040A">
        <w:rPr>
          <w:color w:val="000000" w:themeColor="text1"/>
          <w:shd w:val="clear" w:color="auto" w:fill="FFFFFF"/>
        </w:rPr>
        <w:t xml:space="preserve">lack of </w:t>
      </w:r>
      <w:r>
        <w:rPr>
          <w:color w:val="000000" w:themeColor="text1"/>
          <w:shd w:val="clear" w:color="auto" w:fill="FFFFFF"/>
        </w:rPr>
        <w:t xml:space="preserve">appropriate social skills in children with </w:t>
      </w:r>
      <w:r w:rsidRPr="00FD566D">
        <w:rPr>
          <w:color w:val="000000" w:themeColor="text1"/>
        </w:rPr>
        <w:t>ASD</w:t>
      </w:r>
      <w:r>
        <w:rPr>
          <w:color w:val="000000" w:themeColor="text1"/>
        </w:rPr>
        <w:t xml:space="preserve"> they may miss out on opportunities for </w:t>
      </w:r>
      <w:r w:rsidR="00B11A79">
        <w:rPr>
          <w:color w:val="000000" w:themeColor="text1"/>
        </w:rPr>
        <w:t>healthy interactions with their peers.</w:t>
      </w:r>
      <w:r w:rsidRPr="00FD566D">
        <w:rPr>
          <w:color w:val="000000" w:themeColor="text1"/>
        </w:rPr>
        <w:t xml:space="preserve"> Moreover,</w:t>
      </w:r>
      <w:r w:rsidR="00B11A79">
        <w:rPr>
          <w:color w:val="000000" w:themeColor="text1"/>
        </w:rPr>
        <w:t xml:space="preserve"> due to a more heightened understanding and recognition</w:t>
      </w:r>
      <w:r w:rsidRPr="00FD566D">
        <w:rPr>
          <w:color w:val="000000" w:themeColor="text1"/>
        </w:rPr>
        <w:t xml:space="preserve"> </w:t>
      </w:r>
      <w:r w:rsidR="00A7040A">
        <w:rPr>
          <w:color w:val="000000" w:themeColor="text1"/>
        </w:rPr>
        <w:t xml:space="preserve">of the importance of developing social skills in children with ASD </w:t>
      </w:r>
      <w:r w:rsidR="00DF1A5A">
        <w:rPr>
          <w:color w:val="000000" w:themeColor="text1"/>
        </w:rPr>
        <w:t xml:space="preserve">and the focus on inclusion, Croen et. al (2002) suggest that there will be an emphasis placed on practitioners in mainstream schools to enhance these skills in children with ASD that attend the setting. Subsequently, Croen et. al (2002) believe that social skills should be included as the intervention progresses. </w:t>
      </w:r>
      <w:r w:rsidRPr="00FD566D">
        <w:rPr>
          <w:color w:val="000000" w:themeColor="text1"/>
          <w:shd w:val="clear" w:color="auto" w:fill="FFFFFF"/>
        </w:rPr>
        <w:t>Furthermore, interactions that require the children to focus on peers create a positive social group culture. Within this culture and environment, self-awareness and positive self-esteem can be fostered.</w:t>
      </w:r>
    </w:p>
    <w:p w14:paraId="3BB888B5" w14:textId="3613E8FC" w:rsidR="00DA128F" w:rsidRDefault="00DA128F" w:rsidP="000D57B6">
      <w:pPr>
        <w:spacing w:before="100" w:beforeAutospacing="1" w:after="100" w:afterAutospacing="1" w:line="360" w:lineRule="auto"/>
        <w:jc w:val="both"/>
        <w:rPr>
          <w:color w:val="000000" w:themeColor="text1"/>
          <w:shd w:val="clear" w:color="auto" w:fill="FFFFFF"/>
        </w:rPr>
      </w:pPr>
      <w:r>
        <w:rPr>
          <w:color w:val="000000" w:themeColor="text1"/>
          <w:shd w:val="clear" w:color="auto" w:fill="FFFFFF"/>
        </w:rPr>
        <w:t xml:space="preserve">In contrast, Chamberlain (2001) states that when mixed in with peers in mainstream schools and classrooms, children with ASD may be at more of a risk of social isolation and being rejected by their peers. </w:t>
      </w:r>
    </w:p>
    <w:p w14:paraId="405A94BD" w14:textId="397C9F8B" w:rsidR="00310101" w:rsidRPr="00FD566D" w:rsidRDefault="00DF1A5A" w:rsidP="000D57B6">
      <w:pPr>
        <w:spacing w:before="100" w:beforeAutospacing="1" w:after="100" w:afterAutospacing="1" w:line="360" w:lineRule="auto"/>
        <w:jc w:val="both"/>
        <w:rPr>
          <w:color w:val="000000" w:themeColor="text1"/>
          <w:shd w:val="clear" w:color="auto" w:fill="FFFFFF"/>
        </w:rPr>
      </w:pPr>
      <w:r>
        <w:rPr>
          <w:color w:val="000000" w:themeColor="text1"/>
          <w:shd w:val="clear" w:color="auto" w:fill="FFFFFF"/>
        </w:rPr>
        <w:lastRenderedPageBreak/>
        <w:t xml:space="preserve">A further barrier that children with ASD may face is changes into routine or differing routines within a mainstream setting. </w:t>
      </w:r>
      <w:r w:rsidR="00B25625">
        <w:rPr>
          <w:color w:val="000000" w:themeColor="text1"/>
          <w:shd w:val="clear" w:color="auto" w:fill="FFFFFF"/>
        </w:rPr>
        <w:t>Edelson (1999) states that many children with ASD can become increasingly insistent on staying in a routine. Children with ASD may struggle emotionally or behaviourally if one of the routines is changed even slightly. Edelson (1999) provides examples of routines that some children with ASD can become reliant on as; drinking or eating the same thing, insisting on wearing the same clothes and travelling using the same routes. Edelson (1999) offers a reason for the insistence of routine as possibly the person’s ‘inability to understand and cope with novel situations</w:t>
      </w:r>
      <w:r w:rsidR="000D57B6">
        <w:rPr>
          <w:color w:val="000000" w:themeColor="text1"/>
          <w:shd w:val="clear" w:color="auto" w:fill="FFFFFF"/>
        </w:rPr>
        <w:t xml:space="preserve">’. </w:t>
      </w:r>
      <w:r w:rsidR="00B25625">
        <w:rPr>
          <w:color w:val="000000" w:themeColor="text1"/>
          <w:shd w:val="clear" w:color="auto" w:fill="FFFFFF"/>
        </w:rPr>
        <w:t xml:space="preserve">Similarly, </w:t>
      </w:r>
      <w:r w:rsidR="00430736">
        <w:rPr>
          <w:color w:val="000000" w:themeColor="text1"/>
          <w:shd w:val="clear" w:color="auto" w:fill="FFFFFF"/>
        </w:rPr>
        <w:t xml:space="preserve">Eaves and Ho (1997) argue that children with ASD struggle to </w:t>
      </w:r>
      <w:r w:rsidR="00B25625">
        <w:rPr>
          <w:color w:val="000000" w:themeColor="text1"/>
          <w:shd w:val="clear" w:color="auto" w:fill="FFFFFF"/>
        </w:rPr>
        <w:t>contain their emotional and behavioural responses to situations, and they may have a difficulty remaining on task because of this.</w:t>
      </w:r>
      <w:r w:rsidR="00B25625" w:rsidRPr="00FD566D">
        <w:rPr>
          <w:color w:val="000000" w:themeColor="text1"/>
          <w:shd w:val="clear" w:color="auto" w:fill="FFFFFF"/>
        </w:rPr>
        <w:t xml:space="preserve"> </w:t>
      </w:r>
    </w:p>
    <w:p w14:paraId="18EF84B7" w14:textId="273E9A3B" w:rsidR="00FD566D" w:rsidRDefault="00B25625" w:rsidP="000D57B6">
      <w:pPr>
        <w:spacing w:line="360" w:lineRule="auto"/>
        <w:jc w:val="both"/>
        <w:rPr>
          <w:color w:val="000000" w:themeColor="text1"/>
        </w:rPr>
      </w:pPr>
      <w:r>
        <w:rPr>
          <w:color w:val="000000" w:themeColor="text1"/>
          <w:shd w:val="clear" w:color="auto" w:fill="FFFFFF"/>
        </w:rPr>
        <w:t>A</w:t>
      </w:r>
      <w:r w:rsidRPr="00B25625">
        <w:rPr>
          <w:color w:val="000000" w:themeColor="text1"/>
          <w:shd w:val="clear" w:color="auto" w:fill="FFFFFF"/>
        </w:rPr>
        <w:t>ppliedbehavioranalysisedu.org</w:t>
      </w:r>
      <w:r>
        <w:rPr>
          <w:color w:val="000000" w:themeColor="text1"/>
          <w:shd w:val="clear" w:color="auto" w:fill="FFFFFF"/>
        </w:rPr>
        <w:t xml:space="preserve"> (2020) state that a</w:t>
      </w:r>
      <w:r w:rsidR="00FD566D" w:rsidRPr="00FD566D">
        <w:rPr>
          <w:color w:val="000000" w:themeColor="text1"/>
          <w:shd w:val="clear" w:color="auto" w:fill="FFFFFF"/>
        </w:rPr>
        <w:t xml:space="preserve">ny </w:t>
      </w:r>
      <w:r w:rsidR="00F26B09">
        <w:rPr>
          <w:color w:val="000000" w:themeColor="text1"/>
          <w:shd w:val="clear" w:color="auto" w:fill="FFFFFF"/>
        </w:rPr>
        <w:t>change to a routine, even one so minor that it would not be acknowledged by a neurotypical individual, can cause great anxiety to a child with ASD. Routine can be incredibly important to a child with ASD and falling out of that routine can lead to tantrums. A</w:t>
      </w:r>
      <w:r w:rsidR="00F26B09" w:rsidRPr="00F26B09">
        <w:rPr>
          <w:color w:val="000000" w:themeColor="text1"/>
          <w:shd w:val="clear" w:color="auto" w:fill="FFFFFF"/>
        </w:rPr>
        <w:t>ppliedbehavioranalysisedu.org</w:t>
      </w:r>
      <w:r w:rsidR="00F26B09">
        <w:rPr>
          <w:color w:val="000000" w:themeColor="text1"/>
          <w:shd w:val="clear" w:color="auto" w:fill="FFFFFF"/>
        </w:rPr>
        <w:t xml:space="preserve"> (2020) go on to say that children with ASD rely on routine to give them a better understanding of the world around them. </w:t>
      </w:r>
      <w:r w:rsidR="00FD566D" w:rsidRPr="00FD566D">
        <w:rPr>
          <w:color w:val="000000" w:themeColor="text1"/>
        </w:rPr>
        <w:t xml:space="preserve">This </w:t>
      </w:r>
      <w:r w:rsidR="00F26B09">
        <w:rPr>
          <w:color w:val="000000" w:themeColor="text1"/>
        </w:rPr>
        <w:t xml:space="preserve">results in difficulty with unstructured activities or variations in break times and lunch times that can occur in a school setting. Additionally, children with ASD can have difficulty processing particular sensory information. Children with ASD can either be hypersensitive, which means their senses are strong or they can be hyposensitive which means their under-sensitive. Every individual is different so it is important to consider this as every child will have a varying degree of difficulty. The environment in which these things occur such as mood levels will also </w:t>
      </w:r>
      <w:r w:rsidR="000D57B6">
        <w:rPr>
          <w:color w:val="000000" w:themeColor="text1"/>
        </w:rPr>
        <w:t>a</w:t>
      </w:r>
      <w:r w:rsidR="00F26B09">
        <w:rPr>
          <w:color w:val="000000" w:themeColor="text1"/>
        </w:rPr>
        <w:t>ffect how difficult a child with ASD will find these things.</w:t>
      </w:r>
      <w:r w:rsidR="00FD566D" w:rsidRPr="00FD566D">
        <w:rPr>
          <w:color w:val="000000" w:themeColor="text1"/>
        </w:rPr>
        <w:t xml:space="preserve"> </w:t>
      </w:r>
    </w:p>
    <w:p w14:paraId="3E1EFCBF" w14:textId="0C1E2D53" w:rsidR="00FD566D" w:rsidRDefault="00F26B09" w:rsidP="000D57B6">
      <w:pPr>
        <w:spacing w:line="360" w:lineRule="auto"/>
        <w:jc w:val="both"/>
        <w:rPr>
          <w:rStyle w:val="apple-converted-space"/>
          <w:color w:val="000000" w:themeColor="text1"/>
        </w:rPr>
      </w:pPr>
      <w:r>
        <w:rPr>
          <w:color w:val="000000" w:themeColor="text1"/>
        </w:rPr>
        <w:t xml:space="preserve">Furthermore, </w:t>
      </w:r>
      <w:r w:rsidRPr="00F26B09">
        <w:rPr>
          <w:color w:val="000000" w:themeColor="text1"/>
        </w:rPr>
        <w:t>appliedbehavioranalysisedu.org</w:t>
      </w:r>
      <w:r>
        <w:rPr>
          <w:color w:val="000000" w:themeColor="text1"/>
        </w:rPr>
        <w:t xml:space="preserve"> (2020) add that for a child with ASD trying to cope with changes in routines and sensory overload can cause problems such as anxiety and behavioural challenges. </w:t>
      </w:r>
      <w:r w:rsidR="000D57B6">
        <w:rPr>
          <w:color w:val="000000" w:themeColor="text1"/>
        </w:rPr>
        <w:t>In addition to this, it is not often clear exactly what has caused such behaviour which makes controlling the situation harder.</w:t>
      </w:r>
      <w:r w:rsidR="00FD566D" w:rsidRPr="00FD566D">
        <w:rPr>
          <w:rStyle w:val="apple-converted-space"/>
          <w:color w:val="000000" w:themeColor="text1"/>
        </w:rPr>
        <w:t> </w:t>
      </w:r>
      <w:r w:rsidR="000D57B6">
        <w:rPr>
          <w:rStyle w:val="apple-converted-space"/>
          <w:color w:val="000000" w:themeColor="text1"/>
        </w:rPr>
        <w:t xml:space="preserve"> </w:t>
      </w:r>
    </w:p>
    <w:p w14:paraId="737052D1" w14:textId="6D41A06D" w:rsidR="000D57B6" w:rsidRPr="000D57B6" w:rsidRDefault="000D57B6" w:rsidP="000D57B6">
      <w:pPr>
        <w:pStyle w:val="NormalWeb"/>
        <w:spacing w:before="0" w:beforeAutospacing="0" w:after="240" w:afterAutospacing="0" w:line="360" w:lineRule="auto"/>
        <w:jc w:val="both"/>
        <w:rPr>
          <w:color w:val="000000"/>
        </w:rPr>
      </w:pPr>
      <w:r w:rsidRPr="000D57B6">
        <w:rPr>
          <w:rStyle w:val="apple-converted-space"/>
          <w:color w:val="000000" w:themeColor="text1"/>
        </w:rPr>
        <w:t xml:space="preserve">NAS (2020) suggest that the best way to avoid difficulty with routine changes is to </w:t>
      </w:r>
      <w:r>
        <w:rPr>
          <w:color w:val="000000"/>
        </w:rPr>
        <w:t>be proactive when considering any change. Parents and carers of children can sit down and explain a change within a reasonable time. Furthermore, it may be helpful to mark down changes on a calendar to give time to process the information.</w:t>
      </w:r>
    </w:p>
    <w:p w14:paraId="71B9DBA6" w14:textId="022C54C3" w:rsidR="003E06AA" w:rsidRDefault="003E06AA" w:rsidP="00A06CDD">
      <w:pPr>
        <w:spacing w:line="360" w:lineRule="auto"/>
        <w:contextualSpacing/>
        <w:jc w:val="both"/>
        <w:rPr>
          <w:b/>
          <w:bCs/>
        </w:rPr>
      </w:pPr>
    </w:p>
    <w:p w14:paraId="1E063E62" w14:textId="77777777" w:rsidR="00934EAE" w:rsidRDefault="00934EAE" w:rsidP="003E06AA">
      <w:pPr>
        <w:spacing w:line="360" w:lineRule="auto"/>
        <w:contextualSpacing/>
        <w:jc w:val="both"/>
      </w:pPr>
    </w:p>
    <w:p w14:paraId="6A1C8B4A" w14:textId="6262BAFB" w:rsidR="00934EAE" w:rsidRDefault="00934EAE" w:rsidP="003E06AA">
      <w:pPr>
        <w:spacing w:line="360" w:lineRule="auto"/>
        <w:contextualSpacing/>
        <w:jc w:val="both"/>
        <w:rPr>
          <w:b/>
          <w:bCs/>
        </w:rPr>
      </w:pPr>
      <w:r w:rsidRPr="00934EAE">
        <w:rPr>
          <w:b/>
          <w:bCs/>
        </w:rPr>
        <w:lastRenderedPageBreak/>
        <w:t>C)</w:t>
      </w:r>
    </w:p>
    <w:p w14:paraId="0CE45F75" w14:textId="7FC571DD" w:rsidR="009963BB" w:rsidRDefault="009963BB" w:rsidP="002D435F">
      <w:pPr>
        <w:spacing w:before="100" w:beforeAutospacing="1" w:after="100" w:afterAutospacing="1" w:line="360" w:lineRule="auto"/>
        <w:jc w:val="both"/>
        <w:rPr>
          <w:color w:val="000000" w:themeColor="text1"/>
          <w:shd w:val="clear" w:color="auto" w:fill="FFFFFF"/>
        </w:rPr>
      </w:pPr>
      <w:r>
        <w:rPr>
          <w:color w:val="000000" w:themeColor="text1"/>
          <w:shd w:val="clear" w:color="auto" w:fill="FFFFFF"/>
        </w:rPr>
        <w:t xml:space="preserve">There </w:t>
      </w:r>
      <w:r w:rsidR="00650BBF">
        <w:rPr>
          <w:color w:val="000000" w:themeColor="text1"/>
          <w:shd w:val="clear" w:color="auto" w:fill="FFFFFF"/>
        </w:rPr>
        <w:t>have</w:t>
      </w:r>
      <w:r>
        <w:rPr>
          <w:color w:val="000000" w:themeColor="text1"/>
          <w:shd w:val="clear" w:color="auto" w:fill="FFFFFF"/>
        </w:rPr>
        <w:t xml:space="preserve"> been recent changes to ALN in Wales. For a child with ASD there will be additional support available within a setting. Up until now, the role of the SENCo would protect and advocate for a child with ALN. </w:t>
      </w:r>
      <w:r w:rsidRPr="009963BB">
        <w:rPr>
          <w:color w:val="000000" w:themeColor="text1"/>
          <w:shd w:val="clear" w:color="auto" w:fill="FFFFFF"/>
        </w:rPr>
        <w:t>Dauncey (2016) states that the ALNCo position will replace the existing</w:t>
      </w:r>
      <w:r>
        <w:rPr>
          <w:color w:val="000000" w:themeColor="text1"/>
          <w:shd w:val="clear" w:color="auto" w:fill="FFFFFF"/>
        </w:rPr>
        <w:t xml:space="preserve"> </w:t>
      </w:r>
      <w:r w:rsidRPr="009963BB">
        <w:rPr>
          <w:color w:val="000000" w:themeColor="text1"/>
          <w:shd w:val="clear" w:color="auto" w:fill="FFFFFF"/>
        </w:rPr>
        <w:t>SENCo role</w:t>
      </w:r>
      <w:r>
        <w:rPr>
          <w:color w:val="000000" w:themeColor="text1"/>
          <w:shd w:val="clear" w:color="auto" w:fill="FFFFFF"/>
        </w:rPr>
        <w:t>. The SENCo role was non-statu</w:t>
      </w:r>
      <w:r w:rsidR="002D435F">
        <w:rPr>
          <w:color w:val="000000" w:themeColor="text1"/>
          <w:shd w:val="clear" w:color="auto" w:fill="FFFFFF"/>
        </w:rPr>
        <w:t>t</w:t>
      </w:r>
      <w:r>
        <w:rPr>
          <w:color w:val="000000" w:themeColor="text1"/>
          <w:shd w:val="clear" w:color="auto" w:fill="FFFFFF"/>
        </w:rPr>
        <w:t>ory and according to the Welsh Government had been interpreted in different way across different setting and local authorities.</w:t>
      </w:r>
      <w:r w:rsidR="002D435F">
        <w:rPr>
          <w:color w:val="000000" w:themeColor="text1"/>
          <w:shd w:val="clear" w:color="auto" w:fill="FFFFFF"/>
        </w:rPr>
        <w:t xml:space="preserve"> </w:t>
      </w:r>
      <w:r w:rsidRPr="002D435F">
        <w:rPr>
          <w:color w:val="000000" w:themeColor="text1"/>
        </w:rPr>
        <w:t xml:space="preserve">In addition, Dauncey (2016) </w:t>
      </w:r>
      <w:r w:rsidR="002D435F" w:rsidRPr="002D435F">
        <w:rPr>
          <w:color w:val="000000" w:themeColor="text1"/>
        </w:rPr>
        <w:t>adds that the ALNCo will be there to make sure that the needs of learners with ALN are met and that this role should be considered as significant as the headteacher. Subsequently, Dauncey (2016) states that the ALNCo should form part of the senior leadership team or at the very least have accessible communication to the senior leadership team.</w:t>
      </w:r>
      <w:r w:rsidRPr="002D435F">
        <w:rPr>
          <w:color w:val="000000" w:themeColor="text1"/>
          <w:shd w:val="clear" w:color="auto" w:fill="FFFFFF"/>
        </w:rPr>
        <w:t xml:space="preserve"> </w:t>
      </w:r>
    </w:p>
    <w:p w14:paraId="2D52F2AD" w14:textId="422E380F" w:rsidR="009963BB" w:rsidRPr="002D435F" w:rsidRDefault="002D435F" w:rsidP="002D435F">
      <w:pPr>
        <w:spacing w:before="100" w:beforeAutospacing="1" w:after="100" w:afterAutospacing="1" w:line="360" w:lineRule="auto"/>
        <w:jc w:val="both"/>
        <w:rPr>
          <w:color w:val="000000" w:themeColor="text1"/>
        </w:rPr>
      </w:pPr>
      <w:r>
        <w:rPr>
          <w:color w:val="000000" w:themeColor="text1"/>
          <w:shd w:val="clear" w:color="auto" w:fill="FFFFFF"/>
        </w:rPr>
        <w:t xml:space="preserve">Whilst these are positive changes to come to settings with regards to ALN, it has not come without its criticisms. </w:t>
      </w:r>
      <w:r>
        <w:rPr>
          <w:color w:val="000000" w:themeColor="text1"/>
        </w:rPr>
        <w:t xml:space="preserve">WAG (2018) state that whilst the ALNCo’s are responsible for the needs of the children, the general day-to-day care will still be down to the classroom teacher. However, </w:t>
      </w:r>
      <w:r w:rsidR="009963BB" w:rsidRPr="009963BB">
        <w:rPr>
          <w:shd w:val="clear" w:color="auto" w:fill="FFFFFF"/>
        </w:rPr>
        <w:t xml:space="preserve">Holtam et.al </w:t>
      </w:r>
      <w:r>
        <w:rPr>
          <w:shd w:val="clear" w:color="auto" w:fill="FFFFFF"/>
        </w:rPr>
        <w:t>(2010)</w:t>
      </w:r>
      <w:r w:rsidR="009963BB" w:rsidRPr="009963BB">
        <w:rPr>
          <w:shd w:val="clear" w:color="auto" w:fill="FFFFFF"/>
        </w:rPr>
        <w:t xml:space="preserve"> reported that </w:t>
      </w:r>
      <w:r>
        <w:rPr>
          <w:shd w:val="clear" w:color="auto" w:fill="FFFFFF"/>
        </w:rPr>
        <w:t xml:space="preserve">practitioners were the least likely to receive any special educational needs (SEN) training. Furthermore, Holtam et. al (2010) believes that this contributes to the </w:t>
      </w:r>
      <w:r w:rsidR="00CD5765">
        <w:rPr>
          <w:shd w:val="clear" w:color="auto" w:fill="FFFFFF"/>
        </w:rPr>
        <w:t xml:space="preserve">staff that are asked to identify ALN feeling unconfident. In addition, it was mentioned that staff confidence was an important factor to inclusion, and that confidence can only be developed with adequate training and experience. Ucu.org.uk (2017) </w:t>
      </w:r>
      <w:r w:rsidR="009963BB" w:rsidRPr="009963BB">
        <w:rPr>
          <w:shd w:val="clear" w:color="auto" w:fill="FFFFFF"/>
        </w:rPr>
        <w:t xml:space="preserve">note </w:t>
      </w:r>
      <w:r w:rsidR="00CD5765">
        <w:rPr>
          <w:shd w:val="clear" w:color="auto" w:fill="FFFFFF"/>
        </w:rPr>
        <w:t xml:space="preserve">that it should be suggested that </w:t>
      </w:r>
      <w:r w:rsidR="009963BB" w:rsidRPr="009963BB">
        <w:rPr>
          <w:shd w:val="clear" w:color="auto" w:fill="FFFFFF"/>
        </w:rPr>
        <w:t>ALN should</w:t>
      </w:r>
      <w:r w:rsidR="00CD5765">
        <w:rPr>
          <w:shd w:val="clear" w:color="auto" w:fill="FFFFFF"/>
        </w:rPr>
        <w:t xml:space="preserve"> be included in </w:t>
      </w:r>
      <w:r w:rsidR="009963BB" w:rsidRPr="009963BB">
        <w:rPr>
          <w:shd w:val="clear" w:color="auto" w:fill="FFFFFF"/>
        </w:rPr>
        <w:t xml:space="preserve">initial teacher training, </w:t>
      </w:r>
      <w:r w:rsidR="00CD5765">
        <w:rPr>
          <w:shd w:val="clear" w:color="auto" w:fill="FFFFFF"/>
        </w:rPr>
        <w:t>and it will prepare the future teachers to be confident in ALN.</w:t>
      </w:r>
    </w:p>
    <w:p w14:paraId="41197B01" w14:textId="598DEA16" w:rsidR="002D435F" w:rsidRPr="002D435F" w:rsidRDefault="00CD5765" w:rsidP="002D435F">
      <w:pPr>
        <w:spacing w:before="100" w:beforeAutospacing="1" w:after="100" w:afterAutospacing="1" w:line="360" w:lineRule="auto"/>
        <w:jc w:val="both"/>
      </w:pPr>
      <w:r>
        <w:rPr>
          <w:shd w:val="clear" w:color="auto" w:fill="FFFFFF"/>
        </w:rPr>
        <w:t xml:space="preserve">Furthermore, </w:t>
      </w:r>
      <w:r w:rsidR="002D435F" w:rsidRPr="002D435F">
        <w:rPr>
          <w:shd w:val="clear" w:color="auto" w:fill="FFFFFF"/>
        </w:rPr>
        <w:t>UCU Wales</w:t>
      </w:r>
      <w:r>
        <w:rPr>
          <w:shd w:val="clear" w:color="auto" w:fill="FFFFFF"/>
        </w:rPr>
        <w:t xml:space="preserve"> (2017) state that whilst agreeing with the importance of responsibility placed on the ALNCo, a senior member of staff may not have the same experience in actually teaching. UCU Wales (2017) recognise that generally senior members of staff don’t often come from teaching backgrounds and that the ALNCo should have a background of working with children with ALN. They suggest that there should be more clarity in what exactly the job specifications and required qualifications needed for this role.</w:t>
      </w:r>
      <w:r w:rsidR="002D435F" w:rsidRPr="002D435F">
        <w:rPr>
          <w:shd w:val="clear" w:color="auto" w:fill="FFFFFF"/>
        </w:rPr>
        <w:t xml:space="preserve"> </w:t>
      </w:r>
    </w:p>
    <w:p w14:paraId="7EF1062E" w14:textId="77777777" w:rsidR="002D435F" w:rsidRPr="009963BB" w:rsidRDefault="002D435F" w:rsidP="009963BB">
      <w:pPr>
        <w:spacing w:before="100" w:beforeAutospacing="1" w:after="100" w:afterAutospacing="1"/>
        <w:jc w:val="both"/>
      </w:pPr>
    </w:p>
    <w:p w14:paraId="2FF46193" w14:textId="77777777" w:rsidR="009963BB" w:rsidRPr="009963BB" w:rsidRDefault="009963BB" w:rsidP="009963BB">
      <w:pPr>
        <w:spacing w:before="100" w:beforeAutospacing="1" w:after="100" w:afterAutospacing="1" w:line="360" w:lineRule="auto"/>
        <w:jc w:val="both"/>
        <w:rPr>
          <w:color w:val="000000" w:themeColor="text1"/>
        </w:rPr>
      </w:pPr>
    </w:p>
    <w:p w14:paraId="07DB7302" w14:textId="2EA2C40F" w:rsidR="00A06CDD" w:rsidRPr="004F2728" w:rsidRDefault="00A06CDD" w:rsidP="000E6FE1">
      <w:pPr>
        <w:spacing w:before="100" w:beforeAutospacing="1" w:after="100" w:afterAutospacing="1" w:line="360" w:lineRule="auto"/>
        <w:jc w:val="both"/>
        <w:rPr>
          <w:b/>
          <w:bCs/>
          <w:u w:val="single"/>
        </w:rPr>
      </w:pPr>
    </w:p>
    <w:p w14:paraId="1142F3C3" w14:textId="3B81F660" w:rsidR="004F2728" w:rsidRDefault="004F2728" w:rsidP="000E6FE1">
      <w:pPr>
        <w:spacing w:before="100" w:beforeAutospacing="1" w:after="100" w:afterAutospacing="1" w:line="360" w:lineRule="auto"/>
        <w:jc w:val="both"/>
        <w:rPr>
          <w:b/>
          <w:bCs/>
          <w:u w:val="single"/>
        </w:rPr>
      </w:pPr>
      <w:r w:rsidRPr="004F2728">
        <w:rPr>
          <w:b/>
          <w:bCs/>
          <w:u w:val="single"/>
        </w:rPr>
        <w:lastRenderedPageBreak/>
        <w:t>Reference List</w:t>
      </w:r>
    </w:p>
    <w:p w14:paraId="1F4E7A24" w14:textId="7777340D" w:rsidR="00E72AA8" w:rsidRPr="00911D3F" w:rsidRDefault="004F2728" w:rsidP="00911D3F">
      <w:pPr>
        <w:pStyle w:val="Heading1"/>
        <w:spacing w:after="150" w:line="360" w:lineRule="auto"/>
        <w:jc w:val="both"/>
        <w:rPr>
          <w:rFonts w:ascii="Times New Roman" w:hAnsi="Times New Roman" w:cs="Times New Roman"/>
          <w:color w:val="000000" w:themeColor="text1"/>
          <w:sz w:val="24"/>
          <w:szCs w:val="24"/>
          <w:shd w:val="clear" w:color="auto" w:fill="FFFFFF"/>
        </w:rPr>
      </w:pPr>
      <w:r w:rsidRPr="00911D3F">
        <w:rPr>
          <w:rFonts w:ascii="Times New Roman" w:hAnsi="Times New Roman" w:cs="Times New Roman"/>
          <w:color w:val="000000" w:themeColor="text1"/>
          <w:sz w:val="24"/>
          <w:szCs w:val="24"/>
          <w:shd w:val="clear" w:color="auto" w:fill="FFFFFF"/>
        </w:rPr>
        <w:t>AppliedBehaviourAnalysisEdu.Org (2020) ‘</w:t>
      </w:r>
      <w:r w:rsidRPr="00911D3F">
        <w:rPr>
          <w:rFonts w:ascii="Times New Roman" w:hAnsi="Times New Roman" w:cs="Times New Roman"/>
          <w:color w:val="000000" w:themeColor="text1"/>
          <w:sz w:val="24"/>
          <w:szCs w:val="24"/>
        </w:rPr>
        <w:t xml:space="preserve">Why is Routine so Important to People with ASD?’ </w:t>
      </w:r>
      <w:hyperlink r:id="rId8" w:history="1">
        <w:r w:rsidRPr="00911D3F">
          <w:rPr>
            <w:rStyle w:val="Hyperlink"/>
            <w:rFonts w:ascii="Times New Roman" w:hAnsi="Times New Roman" w:cs="Times New Roman"/>
            <w:sz w:val="24"/>
            <w:szCs w:val="24"/>
            <w:shd w:val="clear" w:color="auto" w:fill="FFFFFF"/>
          </w:rPr>
          <w:t>https://www.appliedbehavioranalysisedu.org/why-is-routine-so-important-to-people-with-asd/</w:t>
        </w:r>
      </w:hyperlink>
      <w:r w:rsidRPr="00911D3F">
        <w:rPr>
          <w:rFonts w:ascii="Times New Roman" w:hAnsi="Times New Roman" w:cs="Times New Roman"/>
          <w:sz w:val="24"/>
          <w:szCs w:val="24"/>
          <w:shd w:val="clear" w:color="auto" w:fill="FFFFFF"/>
        </w:rPr>
        <w:t xml:space="preserve"> </w:t>
      </w:r>
      <w:r w:rsidRPr="00911D3F">
        <w:rPr>
          <w:rFonts w:ascii="Times New Roman" w:hAnsi="Times New Roman" w:cs="Times New Roman"/>
          <w:color w:val="000000" w:themeColor="text1"/>
          <w:sz w:val="24"/>
          <w:szCs w:val="24"/>
          <w:shd w:val="clear" w:color="auto" w:fill="FFFFFF"/>
        </w:rPr>
        <w:t>[Accessed: 1</w:t>
      </w:r>
      <w:r w:rsidRPr="00911D3F">
        <w:rPr>
          <w:rFonts w:ascii="Times New Roman" w:hAnsi="Times New Roman" w:cs="Times New Roman"/>
          <w:color w:val="000000" w:themeColor="text1"/>
          <w:sz w:val="24"/>
          <w:szCs w:val="24"/>
          <w:shd w:val="clear" w:color="auto" w:fill="FFFFFF"/>
          <w:vertAlign w:val="superscript"/>
        </w:rPr>
        <w:t>st</w:t>
      </w:r>
      <w:r w:rsidRPr="00911D3F">
        <w:rPr>
          <w:rFonts w:ascii="Times New Roman" w:hAnsi="Times New Roman" w:cs="Times New Roman"/>
          <w:color w:val="000000" w:themeColor="text1"/>
          <w:sz w:val="24"/>
          <w:szCs w:val="24"/>
          <w:shd w:val="clear" w:color="auto" w:fill="FFFFFF"/>
        </w:rPr>
        <w:t xml:space="preserve"> March 2020]</w:t>
      </w:r>
      <w:r w:rsidR="00E72AA8" w:rsidRPr="00911D3F">
        <w:rPr>
          <w:rFonts w:ascii="Times New Roman" w:hAnsi="Times New Roman" w:cs="Times New Roman"/>
          <w:color w:val="000000" w:themeColor="text1"/>
          <w:sz w:val="24"/>
          <w:szCs w:val="24"/>
          <w:shd w:val="clear" w:color="auto" w:fill="FFFFFF"/>
        </w:rPr>
        <w:t>.</w:t>
      </w:r>
    </w:p>
    <w:p w14:paraId="3EFC7113" w14:textId="77777777" w:rsidR="00E51A3C" w:rsidRPr="00911D3F" w:rsidRDefault="00E51A3C" w:rsidP="00911D3F">
      <w:pPr>
        <w:spacing w:line="360" w:lineRule="auto"/>
        <w:jc w:val="both"/>
      </w:pPr>
      <w:r w:rsidRPr="00911D3F">
        <w:rPr>
          <w:color w:val="000000" w:themeColor="text1"/>
        </w:rPr>
        <w:t>Ashburner, J., Ziviani, J. and Rodger, S. (2018) ‘</w:t>
      </w:r>
      <w:r w:rsidRPr="00911D3F">
        <w:rPr>
          <w:color w:val="222222"/>
          <w:shd w:val="clear" w:color="auto" w:fill="FFFFFF"/>
        </w:rPr>
        <w:t xml:space="preserve">Sensory Processing and Classroom Emotional, Behavioral, and Educational Outcomes in Children With Autism Spectrum Disorder’, </w:t>
      </w:r>
      <w:r w:rsidRPr="00911D3F">
        <w:rPr>
          <w:i/>
          <w:iCs/>
          <w:color w:val="222222"/>
          <w:shd w:val="clear" w:color="auto" w:fill="FFFFFF"/>
        </w:rPr>
        <w:t xml:space="preserve">The American Journal of Occupational Therapy, </w:t>
      </w:r>
      <w:r w:rsidRPr="00911D3F">
        <w:rPr>
          <w:color w:val="222222"/>
          <w:shd w:val="clear" w:color="auto" w:fill="FFFFFF"/>
        </w:rPr>
        <w:t>Volume 62, pp. 564-573.</w:t>
      </w:r>
    </w:p>
    <w:p w14:paraId="3314C5FE" w14:textId="758AAA89" w:rsidR="00E51A3C" w:rsidRPr="00911D3F" w:rsidRDefault="00E51A3C" w:rsidP="00911D3F">
      <w:pPr>
        <w:spacing w:line="360" w:lineRule="auto"/>
        <w:jc w:val="both"/>
      </w:pPr>
    </w:p>
    <w:p w14:paraId="63BD324B" w14:textId="77777777" w:rsidR="00E51A3C" w:rsidRPr="00911D3F" w:rsidRDefault="00E51A3C" w:rsidP="00911D3F">
      <w:pPr>
        <w:spacing w:line="360" w:lineRule="auto"/>
        <w:jc w:val="both"/>
      </w:pPr>
    </w:p>
    <w:p w14:paraId="72B790C2" w14:textId="77777777" w:rsidR="00E72AA8" w:rsidRPr="00911D3F" w:rsidRDefault="00E72AA8" w:rsidP="00911D3F">
      <w:pPr>
        <w:spacing w:line="360" w:lineRule="auto"/>
        <w:jc w:val="both"/>
      </w:pPr>
      <w:r w:rsidRPr="00911D3F">
        <w:t xml:space="preserve">AutismHarrisburg.org (1999) ‘Overview of Autism’ </w:t>
      </w:r>
      <w:hyperlink r:id="rId9" w:history="1">
        <w:r w:rsidRPr="00911D3F">
          <w:rPr>
            <w:rStyle w:val="Hyperlink"/>
          </w:rPr>
          <w:t>http://autismharrisburg.org/docs/Overview_of_Autism.pdf</w:t>
        </w:r>
      </w:hyperlink>
      <w:r w:rsidRPr="00911D3F">
        <w:t xml:space="preserve"> [Accessed: 1</w:t>
      </w:r>
      <w:r w:rsidRPr="00911D3F">
        <w:rPr>
          <w:vertAlign w:val="superscript"/>
        </w:rPr>
        <w:t>st</w:t>
      </w:r>
      <w:r w:rsidRPr="00911D3F">
        <w:t xml:space="preserve"> March 2020].</w:t>
      </w:r>
    </w:p>
    <w:p w14:paraId="209E4486" w14:textId="77777777" w:rsidR="00E72AA8" w:rsidRPr="00911D3F" w:rsidRDefault="00E72AA8" w:rsidP="00911D3F">
      <w:pPr>
        <w:spacing w:line="360" w:lineRule="auto"/>
        <w:jc w:val="both"/>
      </w:pPr>
    </w:p>
    <w:p w14:paraId="5A7E2F20" w14:textId="77777777" w:rsidR="00E72AA8" w:rsidRPr="00911D3F" w:rsidRDefault="004F2728" w:rsidP="00911D3F">
      <w:pPr>
        <w:spacing w:before="100" w:beforeAutospacing="1" w:after="100" w:afterAutospacing="1" w:line="360" w:lineRule="auto"/>
        <w:jc w:val="both"/>
      </w:pPr>
      <w:r w:rsidRPr="00911D3F">
        <w:t>Chamberlain, B. O. (2001). Isolation or involvement? The social networks of children with autism included in regular classes. Unpublished doctoral dissertation, University of California, Los Angeles.</w:t>
      </w:r>
    </w:p>
    <w:p w14:paraId="0EBFBC02" w14:textId="18D2AD57" w:rsidR="00E72AA8" w:rsidRPr="00911D3F" w:rsidRDefault="00E72AA8" w:rsidP="00911D3F">
      <w:pPr>
        <w:spacing w:line="360" w:lineRule="auto"/>
        <w:jc w:val="both"/>
        <w:rPr>
          <w:rStyle w:val="Hyperlink"/>
          <w:color w:val="000000" w:themeColor="text1"/>
          <w:u w:val="none"/>
        </w:rPr>
      </w:pPr>
      <w:r w:rsidRPr="00911D3F">
        <w:t xml:space="preserve">Centre for Studies on Inclusive Education. (2018) ‘UNESCO Salamanca Statement’ </w:t>
      </w:r>
      <w:hyperlink r:id="rId10" w:history="1">
        <w:r w:rsidRPr="00911D3F">
          <w:rPr>
            <w:rStyle w:val="Hyperlink"/>
          </w:rPr>
          <w:t>http://www.csie.org.uk/inclusion/unesco-salamanca.shtml</w:t>
        </w:r>
      </w:hyperlink>
      <w:r w:rsidRPr="00911D3F">
        <w:rPr>
          <w:rStyle w:val="Hyperlink"/>
          <w:u w:val="none"/>
        </w:rPr>
        <w:t xml:space="preserve"> </w:t>
      </w:r>
      <w:r w:rsidRPr="00911D3F">
        <w:rPr>
          <w:rStyle w:val="Hyperlink"/>
          <w:color w:val="000000" w:themeColor="text1"/>
          <w:u w:val="none"/>
        </w:rPr>
        <w:t>[Accessed: 14</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65509016" w14:textId="77777777" w:rsidR="003A1B74" w:rsidRPr="00911D3F" w:rsidRDefault="003A1B74" w:rsidP="00911D3F">
      <w:pPr>
        <w:spacing w:line="360" w:lineRule="auto"/>
        <w:jc w:val="both"/>
        <w:rPr>
          <w:rStyle w:val="Hyperlink"/>
          <w:color w:val="000000" w:themeColor="text1"/>
          <w:u w:val="none"/>
        </w:rPr>
      </w:pPr>
    </w:p>
    <w:p w14:paraId="5A5B4D92" w14:textId="5EB47FA5" w:rsidR="003A1B74" w:rsidRPr="00911D3F" w:rsidRDefault="003A1B74" w:rsidP="00911D3F">
      <w:pPr>
        <w:spacing w:line="360" w:lineRule="auto"/>
        <w:contextualSpacing/>
        <w:jc w:val="both"/>
        <w:rPr>
          <w:color w:val="000000" w:themeColor="text1"/>
        </w:rPr>
      </w:pPr>
      <w:r w:rsidRPr="00911D3F">
        <w:t xml:space="preserve">Child Mind Institute. (2020) ‘Controversy Around Applied Behaviour’ </w:t>
      </w:r>
      <w:hyperlink r:id="rId11" w:history="1">
        <w:r w:rsidRPr="00911D3F">
          <w:rPr>
            <w:rStyle w:val="Hyperlink"/>
          </w:rPr>
          <w:t>https://childmind.org/article/controversy-around-applied-behavior-analysis/</w:t>
        </w:r>
      </w:hyperlink>
      <w:r w:rsidRPr="00911D3F">
        <w:rPr>
          <w:rStyle w:val="Hyperlink"/>
        </w:rPr>
        <w:t xml:space="preserve"> </w:t>
      </w:r>
      <w:r w:rsidRPr="00911D3F">
        <w:rPr>
          <w:rStyle w:val="Hyperlink"/>
          <w:color w:val="000000" w:themeColor="text1"/>
        </w:rPr>
        <w:t>[Accessed: 4</w:t>
      </w:r>
      <w:r w:rsidRPr="00911D3F">
        <w:rPr>
          <w:rStyle w:val="Hyperlink"/>
          <w:color w:val="000000" w:themeColor="text1"/>
          <w:vertAlign w:val="superscript"/>
        </w:rPr>
        <w:t>th</w:t>
      </w:r>
      <w:r w:rsidRPr="00911D3F">
        <w:rPr>
          <w:rStyle w:val="Hyperlink"/>
          <w:color w:val="000000" w:themeColor="text1"/>
        </w:rPr>
        <w:t xml:space="preserve"> March 2020].</w:t>
      </w:r>
    </w:p>
    <w:p w14:paraId="04D8CD81" w14:textId="52973B03" w:rsidR="004F2728" w:rsidRPr="00911D3F" w:rsidRDefault="004F2728" w:rsidP="00911D3F">
      <w:pPr>
        <w:spacing w:line="360" w:lineRule="auto"/>
        <w:jc w:val="both"/>
        <w:rPr>
          <w:color w:val="000000" w:themeColor="text1"/>
        </w:rPr>
      </w:pPr>
      <w:r w:rsidRPr="00911D3F">
        <w:t xml:space="preserve"> </w:t>
      </w:r>
    </w:p>
    <w:p w14:paraId="5CA343A7" w14:textId="4D91CD1C" w:rsidR="00E72AA8" w:rsidRPr="00911D3F" w:rsidRDefault="00E72AA8" w:rsidP="00911D3F">
      <w:pPr>
        <w:spacing w:line="360" w:lineRule="auto"/>
        <w:jc w:val="both"/>
        <w:rPr>
          <w:rStyle w:val="Hyperlink"/>
          <w:color w:val="000000" w:themeColor="text1"/>
          <w:u w:val="none"/>
        </w:rPr>
      </w:pPr>
      <w:r w:rsidRPr="00911D3F">
        <w:t xml:space="preserve">Children and Young People’s Commissioner Scotland. ‘Article 23’ </w:t>
      </w:r>
      <w:hyperlink r:id="rId12" w:history="1">
        <w:r w:rsidRPr="00911D3F">
          <w:rPr>
            <w:rStyle w:val="Hyperlink"/>
          </w:rPr>
          <w:t>https://www.cypcs.org.uk/rights/uncrcarticles/article-23</w:t>
        </w:r>
      </w:hyperlink>
      <w:r w:rsidRPr="00911D3F">
        <w:rPr>
          <w:rStyle w:val="Hyperlink"/>
          <w:u w:val="none"/>
        </w:rPr>
        <w:t xml:space="preserve"> </w:t>
      </w:r>
      <w:r w:rsidRPr="00911D3F">
        <w:rPr>
          <w:rStyle w:val="Hyperlink"/>
          <w:color w:val="000000" w:themeColor="text1"/>
          <w:u w:val="none"/>
        </w:rPr>
        <w:t>[Accessed: 2</w:t>
      </w:r>
      <w:r w:rsidRPr="00911D3F">
        <w:rPr>
          <w:rStyle w:val="Hyperlink"/>
          <w:color w:val="000000" w:themeColor="text1"/>
          <w:u w:val="none"/>
          <w:vertAlign w:val="superscript"/>
        </w:rPr>
        <w:t>nd</w:t>
      </w:r>
      <w:r w:rsidRPr="00911D3F">
        <w:rPr>
          <w:rStyle w:val="Hyperlink"/>
          <w:color w:val="000000" w:themeColor="text1"/>
          <w:u w:val="none"/>
        </w:rPr>
        <w:t xml:space="preserve"> March 2020].</w:t>
      </w:r>
    </w:p>
    <w:p w14:paraId="6D7681C9" w14:textId="77777777" w:rsidR="003A1B74" w:rsidRPr="00911D3F" w:rsidRDefault="003A1B74" w:rsidP="00911D3F">
      <w:pPr>
        <w:spacing w:line="360" w:lineRule="auto"/>
        <w:jc w:val="both"/>
        <w:rPr>
          <w:rStyle w:val="Hyperlink"/>
          <w:color w:val="000000" w:themeColor="text1"/>
          <w:u w:val="none"/>
        </w:rPr>
      </w:pPr>
    </w:p>
    <w:p w14:paraId="342B3C75" w14:textId="765DFB52" w:rsidR="00E72AA8" w:rsidRPr="00911D3F" w:rsidRDefault="00E72AA8" w:rsidP="00911D3F">
      <w:pPr>
        <w:spacing w:line="360" w:lineRule="auto"/>
        <w:jc w:val="both"/>
        <w:rPr>
          <w:rStyle w:val="Hyperlink"/>
          <w:color w:val="000000" w:themeColor="text1"/>
          <w:u w:val="none"/>
        </w:rPr>
      </w:pPr>
      <w:r w:rsidRPr="00911D3F">
        <w:t xml:space="preserve">Children and Young People’s Commissioner Scotland. ‘Article 29’ </w:t>
      </w:r>
      <w:hyperlink r:id="rId13" w:history="1">
        <w:r w:rsidRPr="00911D3F">
          <w:rPr>
            <w:rStyle w:val="Hyperlink"/>
          </w:rPr>
          <w:t>https://www.cypcs.org.uk/rights/uncrcarticles/article-29</w:t>
        </w:r>
      </w:hyperlink>
      <w:r w:rsidRPr="00911D3F">
        <w:rPr>
          <w:rStyle w:val="Hyperlink"/>
          <w:u w:val="none"/>
        </w:rPr>
        <w:t xml:space="preserve"> </w:t>
      </w:r>
      <w:r w:rsidRPr="00911D3F">
        <w:rPr>
          <w:rStyle w:val="Hyperlink"/>
          <w:color w:val="000000" w:themeColor="text1"/>
          <w:u w:val="none"/>
        </w:rPr>
        <w:t>[Accessed: 2</w:t>
      </w:r>
      <w:r w:rsidRPr="00911D3F">
        <w:rPr>
          <w:rStyle w:val="Hyperlink"/>
          <w:color w:val="000000" w:themeColor="text1"/>
          <w:u w:val="none"/>
          <w:vertAlign w:val="superscript"/>
        </w:rPr>
        <w:t>nd</w:t>
      </w:r>
      <w:r w:rsidRPr="00911D3F">
        <w:rPr>
          <w:rStyle w:val="Hyperlink"/>
          <w:color w:val="000000" w:themeColor="text1"/>
          <w:u w:val="none"/>
        </w:rPr>
        <w:t xml:space="preserve"> March 2020].</w:t>
      </w:r>
    </w:p>
    <w:p w14:paraId="0E7F6A02" w14:textId="77777777" w:rsidR="003A1B74" w:rsidRPr="00911D3F" w:rsidRDefault="003A1B74" w:rsidP="00911D3F">
      <w:pPr>
        <w:spacing w:line="360" w:lineRule="auto"/>
        <w:jc w:val="both"/>
        <w:rPr>
          <w:rStyle w:val="Hyperlink"/>
          <w:color w:val="000000" w:themeColor="text1"/>
          <w:u w:val="none"/>
        </w:rPr>
      </w:pPr>
    </w:p>
    <w:p w14:paraId="4626E16F" w14:textId="6C6DBE9B" w:rsidR="00E72AA8" w:rsidRPr="00911D3F" w:rsidRDefault="00E72AA8" w:rsidP="00911D3F">
      <w:pPr>
        <w:spacing w:line="360" w:lineRule="auto"/>
        <w:jc w:val="both"/>
        <w:rPr>
          <w:rStyle w:val="Hyperlink"/>
          <w:color w:val="000000" w:themeColor="text1"/>
          <w:u w:val="none"/>
        </w:rPr>
      </w:pPr>
      <w:r w:rsidRPr="00911D3F">
        <w:t xml:space="preserve">Children and Young People’s Commissioner Scotland. ‘Article 6’ </w:t>
      </w:r>
      <w:hyperlink r:id="rId14" w:history="1">
        <w:r w:rsidRPr="00911D3F">
          <w:rPr>
            <w:rStyle w:val="Hyperlink"/>
          </w:rPr>
          <w:t>https://www.cypcs.org.uk/rights/uncrcarticles/article-6</w:t>
        </w:r>
      </w:hyperlink>
      <w:r w:rsidRPr="00911D3F">
        <w:rPr>
          <w:rStyle w:val="Hyperlink"/>
          <w:u w:val="none"/>
        </w:rPr>
        <w:t xml:space="preserve"> </w:t>
      </w:r>
      <w:r w:rsidRPr="00911D3F">
        <w:rPr>
          <w:rStyle w:val="Hyperlink"/>
          <w:color w:val="000000" w:themeColor="text1"/>
          <w:u w:val="none"/>
        </w:rPr>
        <w:t>[Accessed: 2</w:t>
      </w:r>
      <w:r w:rsidRPr="00911D3F">
        <w:rPr>
          <w:rStyle w:val="Hyperlink"/>
          <w:color w:val="000000" w:themeColor="text1"/>
          <w:u w:val="none"/>
          <w:vertAlign w:val="superscript"/>
        </w:rPr>
        <w:t>nd</w:t>
      </w:r>
      <w:r w:rsidRPr="00911D3F">
        <w:rPr>
          <w:rStyle w:val="Hyperlink"/>
          <w:color w:val="000000" w:themeColor="text1"/>
          <w:u w:val="none"/>
        </w:rPr>
        <w:t xml:space="preserve"> March 2020].</w:t>
      </w:r>
    </w:p>
    <w:p w14:paraId="49362889" w14:textId="77777777" w:rsidR="003A1B74" w:rsidRPr="00911D3F" w:rsidRDefault="003A1B74" w:rsidP="00911D3F">
      <w:pPr>
        <w:spacing w:line="360" w:lineRule="auto"/>
        <w:jc w:val="both"/>
        <w:rPr>
          <w:rStyle w:val="Hyperlink"/>
          <w:color w:val="000000" w:themeColor="text1"/>
          <w:u w:val="none"/>
        </w:rPr>
      </w:pPr>
    </w:p>
    <w:p w14:paraId="457DFF2A" w14:textId="77777777" w:rsidR="003A1B74" w:rsidRPr="00911D3F" w:rsidRDefault="003A1B74" w:rsidP="00911D3F">
      <w:pPr>
        <w:spacing w:line="360" w:lineRule="auto"/>
        <w:jc w:val="both"/>
        <w:rPr>
          <w:color w:val="000000" w:themeColor="text1"/>
        </w:rPr>
      </w:pPr>
      <w:r w:rsidRPr="00911D3F">
        <w:lastRenderedPageBreak/>
        <w:t xml:space="preserve">City of York. (no date) ‘Principles of the Children Act 1989’ </w:t>
      </w:r>
      <w:hyperlink r:id="rId15" w:history="1">
        <w:r w:rsidRPr="00911D3F">
          <w:rPr>
            <w:rStyle w:val="Hyperlink"/>
          </w:rPr>
          <w:t>https://www.saferchildrenyork.org.uk/principles-of-the-children-act.htm</w:t>
        </w:r>
      </w:hyperlink>
      <w:r w:rsidRPr="00911D3F">
        <w:rPr>
          <w:rStyle w:val="Hyperlink"/>
          <w:color w:val="000000" w:themeColor="text1"/>
          <w:u w:val="none"/>
        </w:rPr>
        <w:t xml:space="preserve"> [Accessed: 18</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1ECD1798" w14:textId="77777777" w:rsidR="003A1B74" w:rsidRPr="00911D3F" w:rsidRDefault="003A1B74" w:rsidP="00911D3F">
      <w:pPr>
        <w:spacing w:line="360" w:lineRule="auto"/>
        <w:jc w:val="both"/>
        <w:rPr>
          <w:color w:val="000000" w:themeColor="text1"/>
        </w:rPr>
      </w:pPr>
    </w:p>
    <w:p w14:paraId="2378D71B" w14:textId="0DB2C8C6" w:rsidR="004F2728" w:rsidRPr="00911D3F" w:rsidRDefault="004F2728" w:rsidP="00911D3F">
      <w:pPr>
        <w:spacing w:line="360" w:lineRule="auto"/>
        <w:jc w:val="both"/>
        <w:rPr>
          <w:color w:val="000000" w:themeColor="text1"/>
        </w:rPr>
      </w:pPr>
      <w:r w:rsidRPr="00911D3F">
        <w:t xml:space="preserve">Croen, L. A., Grether, J. K., Hoogstrate, J., &amp; Selvin, S. (2002). The changing prevalence of autism in California. Journal of Autism and Developmental Disorders, 32, 207–215. </w:t>
      </w:r>
    </w:p>
    <w:p w14:paraId="3F5EDB38" w14:textId="1F29BD28" w:rsidR="004F2728" w:rsidRPr="00911D3F" w:rsidRDefault="004F2728" w:rsidP="00911D3F">
      <w:pPr>
        <w:spacing w:before="100" w:beforeAutospacing="1" w:after="100" w:afterAutospacing="1" w:line="360" w:lineRule="auto"/>
        <w:jc w:val="both"/>
        <w:rPr>
          <w:shd w:val="clear" w:color="auto" w:fill="FFFFFF"/>
        </w:rPr>
      </w:pPr>
      <w:r w:rsidRPr="00911D3F">
        <w:rPr>
          <w:shd w:val="clear" w:color="auto" w:fill="FFFFFF"/>
        </w:rPr>
        <w:t xml:space="preserve">Eaves,  L.  </w:t>
      </w:r>
      <w:bookmarkStart w:id="0" w:name="_GoBack"/>
      <w:bookmarkEnd w:id="0"/>
      <w:r w:rsidRPr="00911D3F">
        <w:rPr>
          <w:shd w:val="clear" w:color="auto" w:fill="FFFFFF"/>
        </w:rPr>
        <w:t xml:space="preserve">C.,  &amp;  Ho,  H.  H.  (1997).  School  placement  and  academic  achievement  in  children  with  autistic  spectrum  disorders. </w:t>
      </w:r>
      <w:r w:rsidRPr="00911D3F">
        <w:rPr>
          <w:i/>
          <w:iCs/>
          <w:shd w:val="clear" w:color="auto" w:fill="FFFFFF"/>
        </w:rPr>
        <w:t xml:space="preserve">Journal of Developmental and Physical Disabilities, 9, </w:t>
      </w:r>
      <w:r w:rsidRPr="00911D3F">
        <w:rPr>
          <w:shd w:val="clear" w:color="auto" w:fill="FFFFFF"/>
        </w:rPr>
        <w:t xml:space="preserve">277–291. </w:t>
      </w:r>
    </w:p>
    <w:p w14:paraId="1F4A61E7" w14:textId="5E0586F2" w:rsidR="003A1B74" w:rsidRPr="00911D3F" w:rsidRDefault="003A1B74" w:rsidP="00911D3F">
      <w:pPr>
        <w:shd w:val="clear" w:color="auto" w:fill="FFFFFF"/>
        <w:spacing w:before="100" w:beforeAutospacing="1" w:after="100" w:afterAutospacing="1" w:line="360" w:lineRule="auto"/>
        <w:jc w:val="both"/>
        <w:rPr>
          <w:rStyle w:val="Hyperlink"/>
          <w:color w:val="000000" w:themeColor="text1"/>
          <w:u w:val="none"/>
        </w:rPr>
      </w:pPr>
      <w:r w:rsidRPr="00911D3F">
        <w:t xml:space="preserve">Estyn. (2018) ‘Readiness for ALN reform’ </w:t>
      </w:r>
      <w:hyperlink r:id="rId16" w:history="1">
        <w:r w:rsidRPr="00911D3F">
          <w:rPr>
            <w:rStyle w:val="Hyperlink"/>
          </w:rPr>
          <w:t>https://www.estyn.gov.wales/sites/www.estyn.gov.wales/files/documents/Readiness%20for%20ALN%20reforms%20-%20en_0.pdf</w:t>
        </w:r>
      </w:hyperlink>
      <w:r w:rsidRPr="00911D3F">
        <w:rPr>
          <w:rStyle w:val="Hyperlink"/>
          <w:u w:val="none"/>
        </w:rPr>
        <w:t xml:space="preserve"> </w:t>
      </w:r>
      <w:r w:rsidRPr="00911D3F">
        <w:rPr>
          <w:rStyle w:val="Hyperlink"/>
          <w:color w:val="000000" w:themeColor="text1"/>
          <w:u w:val="none"/>
        </w:rPr>
        <w:t>[Accessed: 17</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1516DE1D" w14:textId="793C85EF" w:rsidR="002A257F" w:rsidRPr="00911D3F" w:rsidRDefault="002A257F" w:rsidP="00911D3F">
      <w:pPr>
        <w:pStyle w:val="NormalWeb"/>
        <w:spacing w:line="360" w:lineRule="auto"/>
        <w:jc w:val="both"/>
        <w:rPr>
          <w:rStyle w:val="Hyperlink"/>
          <w:color w:val="000000" w:themeColor="text1"/>
          <w:u w:val="none"/>
        </w:rPr>
      </w:pPr>
      <w:r w:rsidRPr="00911D3F">
        <w:t xml:space="preserve">Executive Summary. (no date) ‘Strategy for Additional Learning Needs and Inclusion’ </w:t>
      </w:r>
      <w:hyperlink r:id="rId17" w:history="1">
        <w:r w:rsidRPr="00911D3F">
          <w:rPr>
            <w:rStyle w:val="Hyperlink"/>
          </w:rPr>
          <w:t>https://www.gwynedd.llyw.cymru/en/Residents/Documents-Residents/Schools-and-learning-documents/ALN/Appendix-2-Executive-Summary-of-Gwynedd-and-Anglesey-Councils-Strategy-for-Additional-Learning-Needs-and-Inclusion-EN.pdf</w:t>
        </w:r>
      </w:hyperlink>
      <w:r w:rsidRPr="00911D3F">
        <w:rPr>
          <w:rStyle w:val="Hyperlink"/>
          <w:color w:val="000000" w:themeColor="text1"/>
          <w:u w:val="none"/>
        </w:rPr>
        <w:t xml:space="preserve"> [Accessed: 19</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543D5B99" w14:textId="67289FBB" w:rsidR="00435F26" w:rsidRPr="00911D3F" w:rsidRDefault="00435F26" w:rsidP="00911D3F">
      <w:pPr>
        <w:spacing w:line="360" w:lineRule="auto"/>
        <w:jc w:val="both"/>
        <w:rPr>
          <w:color w:val="000000" w:themeColor="text1"/>
        </w:rPr>
      </w:pPr>
      <w:r w:rsidRPr="00911D3F">
        <w:t xml:space="preserve">GOV.UK (2018) ‘Additional Learning Needs and Education Tribunal Wales Act’ </w:t>
      </w:r>
      <w:hyperlink r:id="rId18" w:history="1">
        <w:r w:rsidRPr="00911D3F">
          <w:rPr>
            <w:rStyle w:val="Hyperlink"/>
          </w:rPr>
          <w:t>https://gov.wales/sites/default/files/publications/2018-06/additional-learning-needs-and-education-tribunal-wales-act-2018-implementation-guide-for-individual-development-plans.pdf</w:t>
        </w:r>
      </w:hyperlink>
      <w:r w:rsidRPr="00911D3F">
        <w:rPr>
          <w:rStyle w:val="Hyperlink"/>
        </w:rPr>
        <w:t xml:space="preserve"> </w:t>
      </w:r>
      <w:r w:rsidRPr="00911D3F">
        <w:rPr>
          <w:rStyle w:val="Hyperlink"/>
          <w:color w:val="000000" w:themeColor="text1"/>
          <w:u w:val="none"/>
        </w:rPr>
        <w:t>[Accessed: 18</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6D479979" w14:textId="77777777" w:rsidR="00435F26" w:rsidRPr="00911D3F" w:rsidRDefault="00435F26" w:rsidP="00911D3F">
      <w:pPr>
        <w:spacing w:line="360" w:lineRule="auto"/>
        <w:jc w:val="both"/>
        <w:rPr>
          <w:color w:val="FF0000"/>
        </w:rPr>
      </w:pPr>
    </w:p>
    <w:p w14:paraId="21EB2028" w14:textId="1C385C74" w:rsidR="00435F26" w:rsidRPr="00911D3F" w:rsidRDefault="00435F26" w:rsidP="00911D3F">
      <w:pPr>
        <w:spacing w:line="360" w:lineRule="auto"/>
        <w:jc w:val="both"/>
        <w:rPr>
          <w:rStyle w:val="Hyperlink"/>
          <w:color w:val="000000" w:themeColor="text1"/>
          <w:u w:val="none"/>
        </w:rPr>
      </w:pPr>
      <w:r w:rsidRPr="00911D3F">
        <w:t xml:space="preserve">GOV.UK (2018) ‘Additional learning needs (ALN) transformation programme’ </w:t>
      </w:r>
      <w:hyperlink r:id="rId19" w:history="1">
        <w:r w:rsidRPr="00911D3F">
          <w:rPr>
            <w:rStyle w:val="Hyperlink"/>
          </w:rPr>
          <w:t>https://gov.wales/sites/default/files/publications/2018-09/additional-learning-needs-aln-transformation-programme-v2.pdf</w:t>
        </w:r>
      </w:hyperlink>
      <w:r w:rsidRPr="00911D3F">
        <w:rPr>
          <w:rStyle w:val="Hyperlink"/>
        </w:rPr>
        <w:t xml:space="preserve"> </w:t>
      </w:r>
      <w:r w:rsidRPr="00911D3F">
        <w:rPr>
          <w:rStyle w:val="Hyperlink"/>
          <w:color w:val="000000" w:themeColor="text1"/>
          <w:u w:val="none"/>
        </w:rPr>
        <w:t>[Accessed: 18</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493AC5D8" w14:textId="0F4BFD77" w:rsidR="00435F26" w:rsidRPr="00911D3F" w:rsidRDefault="00435F26" w:rsidP="00911D3F">
      <w:pPr>
        <w:spacing w:before="100" w:beforeAutospacing="1" w:after="100" w:afterAutospacing="1" w:line="360" w:lineRule="auto"/>
        <w:jc w:val="both"/>
      </w:pPr>
      <w:r w:rsidRPr="00911D3F">
        <w:t xml:space="preserve">GOV.UK (2019) ‘ALN Frequently Asked Questions’ </w:t>
      </w:r>
      <w:hyperlink r:id="rId20" w:history="1">
        <w:r w:rsidRPr="00911D3F">
          <w:rPr>
            <w:rStyle w:val="Hyperlink"/>
          </w:rPr>
          <w:t>https://gov.wales/sites/default/files/publications/2019-02/aln-frequently-asked-questions-2_0.pdf</w:t>
        </w:r>
      </w:hyperlink>
      <w:r w:rsidRPr="00911D3F">
        <w:t xml:space="preserve"> [Accessed: 18</w:t>
      </w:r>
      <w:r w:rsidRPr="00911D3F">
        <w:rPr>
          <w:vertAlign w:val="superscript"/>
        </w:rPr>
        <w:t>th</w:t>
      </w:r>
      <w:r w:rsidRPr="00911D3F">
        <w:t xml:space="preserve"> February 2020].</w:t>
      </w:r>
    </w:p>
    <w:p w14:paraId="7147869C" w14:textId="1C84B31C" w:rsidR="00435F26" w:rsidRPr="00911D3F" w:rsidRDefault="00435F26" w:rsidP="00911D3F">
      <w:pPr>
        <w:spacing w:line="360" w:lineRule="auto"/>
        <w:contextualSpacing/>
        <w:jc w:val="both"/>
        <w:rPr>
          <w:rStyle w:val="Hyperlink"/>
          <w:color w:val="000000" w:themeColor="text1"/>
          <w:u w:val="none"/>
        </w:rPr>
      </w:pPr>
      <w:r w:rsidRPr="00911D3F">
        <w:lastRenderedPageBreak/>
        <w:t xml:space="preserve">GOV.UK (2018) ‘Consultation Document’ </w:t>
      </w:r>
      <w:hyperlink r:id="rId21" w:history="1">
        <w:r w:rsidRPr="00911D3F">
          <w:rPr>
            <w:rStyle w:val="Hyperlink"/>
          </w:rPr>
          <w:t>https://gov.wales/sites/default/files/consultations/2018-11/Consultation%20document.pdf</w:t>
        </w:r>
      </w:hyperlink>
      <w:r w:rsidRPr="00911D3F">
        <w:rPr>
          <w:rStyle w:val="Hyperlink"/>
        </w:rPr>
        <w:t xml:space="preserve"> </w:t>
      </w:r>
      <w:r w:rsidRPr="00911D3F">
        <w:rPr>
          <w:rStyle w:val="Hyperlink"/>
          <w:color w:val="000000" w:themeColor="text1"/>
          <w:u w:val="none"/>
        </w:rPr>
        <w:t>[Accessed: 19</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29D7FB69" w14:textId="77777777" w:rsidR="00435F26" w:rsidRPr="00911D3F" w:rsidRDefault="00435F26" w:rsidP="00911D3F">
      <w:pPr>
        <w:spacing w:line="360" w:lineRule="auto"/>
        <w:contextualSpacing/>
        <w:jc w:val="both"/>
        <w:rPr>
          <w:rStyle w:val="Hyperlink"/>
          <w:color w:val="000000" w:themeColor="text1"/>
          <w:u w:val="none"/>
        </w:rPr>
      </w:pPr>
    </w:p>
    <w:p w14:paraId="5A69477B" w14:textId="5DD4B47F" w:rsidR="00435F26" w:rsidRPr="00911D3F" w:rsidRDefault="002A257F" w:rsidP="00911D3F">
      <w:pPr>
        <w:spacing w:line="360" w:lineRule="auto"/>
        <w:jc w:val="both"/>
      </w:pPr>
      <w:r w:rsidRPr="00911D3F">
        <w:t xml:space="preserve">GOV.UK (2018) ‘Draft additional learning needs code for Wales’ </w:t>
      </w:r>
      <w:hyperlink r:id="rId22" w:history="1">
        <w:r w:rsidRPr="00911D3F">
          <w:rPr>
            <w:rStyle w:val="Hyperlink"/>
          </w:rPr>
          <w:t>https://gov.wales/sites/default/files/consultations/2018-12/draft-additional-learning-needs-code-for-wales_0.pdf</w:t>
        </w:r>
      </w:hyperlink>
      <w:r w:rsidRPr="00911D3F">
        <w:t xml:space="preserve"> [Accessed: 18</w:t>
      </w:r>
      <w:r w:rsidRPr="00911D3F">
        <w:rPr>
          <w:vertAlign w:val="superscript"/>
        </w:rPr>
        <w:t>th</w:t>
      </w:r>
      <w:r w:rsidRPr="00911D3F">
        <w:t xml:space="preserve"> February 2020].</w:t>
      </w:r>
    </w:p>
    <w:p w14:paraId="540EBF90" w14:textId="77777777" w:rsidR="00435F26" w:rsidRPr="00911D3F" w:rsidRDefault="00435F26" w:rsidP="00911D3F">
      <w:pPr>
        <w:spacing w:line="360" w:lineRule="auto"/>
        <w:jc w:val="both"/>
      </w:pPr>
    </w:p>
    <w:p w14:paraId="33C7A3D1" w14:textId="77777777" w:rsidR="00435F26" w:rsidRPr="00911D3F" w:rsidRDefault="00435F26" w:rsidP="00911D3F">
      <w:pPr>
        <w:spacing w:line="360" w:lineRule="auto"/>
        <w:jc w:val="both"/>
        <w:rPr>
          <w:color w:val="000000" w:themeColor="text1"/>
        </w:rPr>
      </w:pPr>
      <w:r w:rsidRPr="00911D3F">
        <w:t xml:space="preserve">GOV.UK (2018) ‘How will the act affect maintained schools including maintained nurseries’ </w:t>
      </w:r>
      <w:hyperlink r:id="rId23" w:history="1">
        <w:r w:rsidRPr="00911D3F">
          <w:rPr>
            <w:rStyle w:val="Hyperlink"/>
          </w:rPr>
          <w:t>https://gov.wales/sites/default/files/publications/2018-06/aln-factsheet-how-will-the-act-affect-maintained-schools-including-maintained-nurseries.pdf</w:t>
        </w:r>
      </w:hyperlink>
      <w:r w:rsidRPr="00911D3F">
        <w:rPr>
          <w:rStyle w:val="Hyperlink"/>
          <w:color w:val="000000" w:themeColor="text1"/>
          <w:u w:val="none"/>
        </w:rPr>
        <w:t xml:space="preserve"> [Accessed: 15</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0CE448C5" w14:textId="77777777" w:rsidR="00435F26" w:rsidRPr="00911D3F" w:rsidRDefault="00435F26" w:rsidP="00911D3F">
      <w:pPr>
        <w:spacing w:line="360" w:lineRule="auto"/>
        <w:jc w:val="both"/>
        <w:rPr>
          <w:color w:val="FF0000"/>
        </w:rPr>
      </w:pPr>
    </w:p>
    <w:p w14:paraId="2CC857C1" w14:textId="4FAEAAD0" w:rsidR="00435F26" w:rsidRPr="00911D3F" w:rsidRDefault="00435F26" w:rsidP="00911D3F">
      <w:pPr>
        <w:spacing w:line="360" w:lineRule="auto"/>
        <w:jc w:val="both"/>
        <w:rPr>
          <w:rStyle w:val="Hyperlink"/>
          <w:color w:val="000000" w:themeColor="text1"/>
          <w:u w:val="none"/>
        </w:rPr>
      </w:pPr>
      <w:r w:rsidRPr="00911D3F">
        <w:t xml:space="preserve">GOV.UK (2018) ‘How will the act affect non-maintained early years education providers in receipt of local authority funding’ </w:t>
      </w:r>
      <w:hyperlink r:id="rId24" w:history="1">
        <w:r w:rsidRPr="00911D3F">
          <w:rPr>
            <w:rStyle w:val="Hyperlink"/>
          </w:rPr>
          <w:t>https://gov.wales/sites/default/files/publications/2018-06/aln-factsheet-how-will-the-act-affect-non-maintained-early-years-education-providers-in-receipt-of-local-authority-funding.pdf</w:t>
        </w:r>
      </w:hyperlink>
      <w:r w:rsidRPr="00911D3F">
        <w:rPr>
          <w:rStyle w:val="Hyperlink"/>
          <w:u w:val="none"/>
        </w:rPr>
        <w:t xml:space="preserve"> </w:t>
      </w:r>
      <w:r w:rsidRPr="00911D3F">
        <w:rPr>
          <w:rStyle w:val="Hyperlink"/>
          <w:color w:val="000000" w:themeColor="text1"/>
          <w:u w:val="none"/>
        </w:rPr>
        <w:t>[Accessed: 18</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7ADBC59A" w14:textId="77777777" w:rsidR="00435F26" w:rsidRPr="00911D3F" w:rsidRDefault="00435F26" w:rsidP="00911D3F">
      <w:pPr>
        <w:spacing w:line="360" w:lineRule="auto"/>
        <w:jc w:val="both"/>
        <w:rPr>
          <w:rStyle w:val="Hyperlink"/>
          <w:color w:val="000000" w:themeColor="text1"/>
        </w:rPr>
      </w:pPr>
    </w:p>
    <w:p w14:paraId="0531DDFE" w14:textId="77777777" w:rsidR="00435F26" w:rsidRPr="00911D3F" w:rsidRDefault="00435F26" w:rsidP="00911D3F">
      <w:pPr>
        <w:spacing w:line="360" w:lineRule="auto"/>
        <w:jc w:val="both"/>
        <w:rPr>
          <w:rStyle w:val="Hyperlink"/>
          <w:color w:val="000000" w:themeColor="text1"/>
        </w:rPr>
      </w:pPr>
    </w:p>
    <w:p w14:paraId="14F1EDCF" w14:textId="77777777" w:rsidR="00435F26" w:rsidRPr="00911D3F" w:rsidRDefault="00435F26" w:rsidP="00911D3F">
      <w:pPr>
        <w:spacing w:line="360" w:lineRule="auto"/>
        <w:jc w:val="both"/>
        <w:rPr>
          <w:color w:val="000000" w:themeColor="text1"/>
        </w:rPr>
      </w:pPr>
      <w:r w:rsidRPr="00911D3F">
        <w:t xml:space="preserve">GOV.UK (2019) ‘Ways of supporting learners with autistic spectrum disorder’ </w:t>
      </w:r>
      <w:hyperlink r:id="rId25" w:history="1">
        <w:r w:rsidRPr="00911D3F">
          <w:rPr>
            <w:rStyle w:val="Hyperlink"/>
          </w:rPr>
          <w:t>https://gov.wales/sites/default/files/publications/2019-01/ways-of-supporting-learners-with-autistic-spectrum-disorder-asd.pdf</w:t>
        </w:r>
      </w:hyperlink>
      <w:r w:rsidRPr="00911D3F">
        <w:rPr>
          <w:rStyle w:val="Hyperlink"/>
        </w:rPr>
        <w:t xml:space="preserve"> </w:t>
      </w:r>
      <w:r w:rsidRPr="00911D3F">
        <w:rPr>
          <w:rStyle w:val="Hyperlink"/>
          <w:color w:val="000000" w:themeColor="text1"/>
          <w:u w:val="none"/>
        </w:rPr>
        <w:t>[Accessed: 2</w:t>
      </w:r>
      <w:r w:rsidRPr="00911D3F">
        <w:rPr>
          <w:rStyle w:val="Hyperlink"/>
          <w:color w:val="000000" w:themeColor="text1"/>
          <w:u w:val="none"/>
          <w:vertAlign w:val="superscript"/>
        </w:rPr>
        <w:t>nd</w:t>
      </w:r>
      <w:r w:rsidRPr="00911D3F">
        <w:rPr>
          <w:rStyle w:val="Hyperlink"/>
          <w:color w:val="000000" w:themeColor="text1"/>
          <w:u w:val="none"/>
        </w:rPr>
        <w:t xml:space="preserve"> March 2020].</w:t>
      </w:r>
    </w:p>
    <w:p w14:paraId="61DBEB3B" w14:textId="77777777" w:rsidR="00435F26" w:rsidRPr="00911D3F" w:rsidRDefault="00435F26" w:rsidP="00911D3F">
      <w:pPr>
        <w:spacing w:line="360" w:lineRule="auto"/>
        <w:jc w:val="both"/>
      </w:pPr>
    </w:p>
    <w:p w14:paraId="24160170" w14:textId="3CC9B96F" w:rsidR="004F2728" w:rsidRPr="00911D3F" w:rsidRDefault="004F2728" w:rsidP="00911D3F">
      <w:pPr>
        <w:spacing w:before="100" w:beforeAutospacing="1" w:after="100" w:afterAutospacing="1" w:line="360" w:lineRule="auto"/>
        <w:jc w:val="both"/>
      </w:pPr>
      <w:proofErr w:type="spellStart"/>
      <w:r w:rsidRPr="00911D3F">
        <w:t>Howlin</w:t>
      </w:r>
      <w:proofErr w:type="spellEnd"/>
      <w:r w:rsidRPr="00911D3F">
        <w:t xml:space="preserve">, P., &amp; Goode, S. (1998). Outcome in adult life for people with autism, </w:t>
      </w:r>
      <w:proofErr w:type="spellStart"/>
      <w:r w:rsidRPr="00911D3F">
        <w:t>asperger</w:t>
      </w:r>
      <w:proofErr w:type="spellEnd"/>
      <w:r w:rsidRPr="00911D3F">
        <w:t xml:space="preserve"> syndrome. In F. R. </w:t>
      </w:r>
      <w:proofErr w:type="spellStart"/>
      <w:r w:rsidRPr="00911D3F">
        <w:t>Volkmar</w:t>
      </w:r>
      <w:proofErr w:type="spellEnd"/>
      <w:r w:rsidRPr="00911D3F">
        <w:t xml:space="preserve"> (Eds.), Autism and pervasive developmental disorders (pp. 209– 241). New York: Cambridge University Press. </w:t>
      </w:r>
    </w:p>
    <w:p w14:paraId="21DBA9AC" w14:textId="44480E8E" w:rsidR="004F2728" w:rsidRPr="00911D3F" w:rsidRDefault="004F2728" w:rsidP="00911D3F">
      <w:pPr>
        <w:spacing w:line="360" w:lineRule="auto"/>
        <w:jc w:val="both"/>
        <w:rPr>
          <w:color w:val="000000" w:themeColor="text1"/>
        </w:rPr>
      </w:pPr>
      <w:proofErr w:type="spellStart"/>
      <w:r w:rsidRPr="00911D3F">
        <w:t>LaGasse</w:t>
      </w:r>
      <w:proofErr w:type="spellEnd"/>
      <w:r w:rsidRPr="00911D3F">
        <w:t>, AB. (2017) ‘</w:t>
      </w:r>
      <w:r w:rsidRPr="00911D3F">
        <w:rPr>
          <w:color w:val="000000"/>
        </w:rPr>
        <w:t xml:space="preserve">Social outcomes in children with autism spectrum disorder: a review of music therapy outcomes’, </w:t>
      </w:r>
      <w:hyperlink r:id="rId26" w:tooltip="US National Library of Medicine" w:history="1">
        <w:r w:rsidRPr="00911D3F">
          <w:rPr>
            <w:rStyle w:val="Hyperlink"/>
            <w:i/>
            <w:iCs/>
            <w:color w:val="000000" w:themeColor="text1"/>
            <w:u w:val="none"/>
          </w:rPr>
          <w:t>US National Library of Medicine</w:t>
        </w:r>
      </w:hyperlink>
      <w:r w:rsidRPr="00911D3F">
        <w:rPr>
          <w:rStyle w:val="apple-converted-space"/>
          <w:i/>
          <w:iCs/>
          <w:color w:val="000000" w:themeColor="text1"/>
          <w:shd w:val="clear" w:color="auto" w:fill="D5D5D5"/>
        </w:rPr>
        <w:t> </w:t>
      </w:r>
      <w:r w:rsidRPr="00911D3F">
        <w:rPr>
          <w:i/>
          <w:iCs/>
          <w:color w:val="000000" w:themeColor="text1"/>
        </w:rPr>
        <w:br/>
      </w:r>
      <w:hyperlink r:id="rId27" w:tooltip="National Institutes of Health" w:history="1">
        <w:r w:rsidRPr="00911D3F">
          <w:rPr>
            <w:rStyle w:val="Hyperlink"/>
            <w:i/>
            <w:iCs/>
            <w:color w:val="000000" w:themeColor="text1"/>
            <w:u w:val="none"/>
          </w:rPr>
          <w:t>National Institutes of Health</w:t>
        </w:r>
      </w:hyperlink>
      <w:r w:rsidRPr="00911D3F">
        <w:rPr>
          <w:color w:val="000000" w:themeColor="text1"/>
        </w:rPr>
        <w:t>, Volume 8, pp. 23-32.</w:t>
      </w:r>
    </w:p>
    <w:p w14:paraId="1B6343B7" w14:textId="77777777" w:rsidR="002A257F" w:rsidRPr="00911D3F" w:rsidRDefault="002A257F" w:rsidP="00911D3F">
      <w:pPr>
        <w:spacing w:line="360" w:lineRule="auto"/>
        <w:jc w:val="both"/>
        <w:rPr>
          <w:color w:val="000000" w:themeColor="text1"/>
        </w:rPr>
      </w:pPr>
    </w:p>
    <w:p w14:paraId="7D58C1FC" w14:textId="77777777" w:rsidR="002A257F" w:rsidRPr="00911D3F" w:rsidRDefault="002A257F" w:rsidP="00911D3F">
      <w:pPr>
        <w:spacing w:line="360" w:lineRule="auto"/>
        <w:jc w:val="both"/>
        <w:rPr>
          <w:color w:val="000000" w:themeColor="text1"/>
        </w:rPr>
      </w:pPr>
      <w:r w:rsidRPr="00911D3F">
        <w:lastRenderedPageBreak/>
        <w:t xml:space="preserve">Legislation.gov.uk (no date) ‘Education Act 2005’ </w:t>
      </w:r>
      <w:hyperlink r:id="rId28" w:history="1">
        <w:r w:rsidRPr="00911D3F">
          <w:rPr>
            <w:rStyle w:val="Hyperlink"/>
          </w:rPr>
          <w:t>http://www.legislation.gov.uk/ukpga/2005/18/pdfs/ukpga_20050018_en.pdf</w:t>
        </w:r>
      </w:hyperlink>
      <w:r w:rsidRPr="00911D3F">
        <w:rPr>
          <w:rStyle w:val="Hyperlink"/>
          <w:color w:val="000000" w:themeColor="text1"/>
          <w:u w:val="none"/>
        </w:rPr>
        <w:t xml:space="preserve"> [Accessed: 17</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19978126" w14:textId="3275CEB0" w:rsidR="004F2728" w:rsidRPr="00911D3F" w:rsidRDefault="004F2728" w:rsidP="00911D3F">
      <w:pPr>
        <w:spacing w:line="360" w:lineRule="auto"/>
        <w:jc w:val="both"/>
      </w:pPr>
    </w:p>
    <w:p w14:paraId="1369C2FF" w14:textId="77777777" w:rsidR="00996831" w:rsidRPr="00911D3F" w:rsidRDefault="00996831" w:rsidP="00911D3F">
      <w:pPr>
        <w:spacing w:line="360" w:lineRule="auto"/>
        <w:jc w:val="both"/>
        <w:rPr>
          <w:rStyle w:val="Hyperlink"/>
          <w:color w:val="000000" w:themeColor="text1"/>
          <w:u w:val="none"/>
        </w:rPr>
      </w:pPr>
      <w:r w:rsidRPr="00911D3F">
        <w:t xml:space="preserve">LEXCEL (2013) ‘Equality Act 2010’ </w:t>
      </w:r>
      <w:hyperlink r:id="rId29" w:history="1">
        <w:r w:rsidRPr="00911D3F">
          <w:rPr>
            <w:rStyle w:val="Hyperlink"/>
          </w:rPr>
          <w:t>http://sites.cardiff.ac.uk/dentalprofessionalism/files/2013/10/equality-act-wales.pdf</w:t>
        </w:r>
      </w:hyperlink>
      <w:r w:rsidRPr="00911D3F">
        <w:rPr>
          <w:rStyle w:val="Hyperlink"/>
          <w:color w:val="000000" w:themeColor="text1"/>
        </w:rPr>
        <w:t xml:space="preserve"> </w:t>
      </w:r>
      <w:r w:rsidRPr="00911D3F">
        <w:rPr>
          <w:rStyle w:val="Hyperlink"/>
          <w:color w:val="000000" w:themeColor="text1"/>
          <w:u w:val="none"/>
        </w:rPr>
        <w:t>[Accessed: 17</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6C8708CE" w14:textId="77777777" w:rsidR="00996831" w:rsidRPr="00911D3F" w:rsidRDefault="00996831" w:rsidP="00911D3F">
      <w:pPr>
        <w:spacing w:line="360" w:lineRule="auto"/>
        <w:jc w:val="both"/>
      </w:pPr>
    </w:p>
    <w:p w14:paraId="54B878B9" w14:textId="28577061" w:rsidR="004F2728" w:rsidRPr="00911D3F" w:rsidRDefault="004F2728" w:rsidP="00911D3F">
      <w:pPr>
        <w:spacing w:line="360" w:lineRule="auto"/>
        <w:jc w:val="both"/>
        <w:rPr>
          <w:color w:val="3A3A3A"/>
          <w:shd w:val="clear" w:color="auto" w:fill="FFFFFF"/>
        </w:rPr>
      </w:pPr>
      <w:r w:rsidRPr="00911D3F">
        <w:rPr>
          <w:color w:val="3A3A3A"/>
          <w:shd w:val="clear" w:color="auto" w:fill="FFFFFF"/>
        </w:rPr>
        <w:t>Martin, N. (2009). </w:t>
      </w:r>
      <w:r w:rsidRPr="00911D3F">
        <w:rPr>
          <w:i/>
          <w:iCs/>
          <w:color w:val="3A3A3A"/>
        </w:rPr>
        <w:t>Art as an early intervention tool for children with autism</w:t>
      </w:r>
      <w:r w:rsidRPr="00911D3F">
        <w:rPr>
          <w:color w:val="3A3A3A"/>
          <w:shd w:val="clear" w:color="auto" w:fill="FFFFFF"/>
        </w:rPr>
        <w:t>. London: Philadelphia: Jessica Kingsley.</w:t>
      </w:r>
    </w:p>
    <w:p w14:paraId="4FDD8F3B" w14:textId="40CD6A48" w:rsidR="004F2728" w:rsidRPr="00911D3F" w:rsidRDefault="004F2728" w:rsidP="00911D3F">
      <w:pPr>
        <w:spacing w:before="100" w:beforeAutospacing="1" w:after="100" w:afterAutospacing="1" w:line="360" w:lineRule="auto"/>
        <w:jc w:val="both"/>
      </w:pPr>
      <w:r w:rsidRPr="00911D3F">
        <w:t xml:space="preserve">McGee, G. G. (1988). Early prevention of severe </w:t>
      </w:r>
      <w:proofErr w:type="spellStart"/>
      <w:r w:rsidRPr="00911D3F">
        <w:t>behavior</w:t>
      </w:r>
      <w:proofErr w:type="spellEnd"/>
      <w:r w:rsidRPr="00911D3F">
        <w:t xml:space="preserve"> problems. In R. Horner &amp; G. Dunlap (Eds.), </w:t>
      </w:r>
      <w:proofErr w:type="spellStart"/>
      <w:r w:rsidRPr="00911D3F">
        <w:rPr>
          <w:i/>
          <w:iCs/>
        </w:rPr>
        <w:t>Behavior</w:t>
      </w:r>
      <w:proofErr w:type="spellEnd"/>
      <w:r w:rsidRPr="00911D3F">
        <w:rPr>
          <w:i/>
          <w:iCs/>
        </w:rPr>
        <w:t xml:space="preserve"> management and community integration. </w:t>
      </w:r>
      <w:r w:rsidRPr="00911D3F">
        <w:t xml:space="preserve">Monographs of proceedings of a symposium invited by Madeleine Will, Assistant Secretary, Office of Special Education and Rehabilitation Services, (pp. 1-7). U.S. Department of Education, Washington, DC. </w:t>
      </w:r>
    </w:p>
    <w:p w14:paraId="1357F941" w14:textId="4F7AAC0D" w:rsidR="004F2728" w:rsidRPr="00911D3F" w:rsidRDefault="004F2728" w:rsidP="00911D3F">
      <w:pPr>
        <w:spacing w:before="100" w:beforeAutospacing="1" w:after="100" w:afterAutospacing="1" w:line="360" w:lineRule="auto"/>
        <w:jc w:val="both"/>
      </w:pPr>
      <w:proofErr w:type="spellStart"/>
      <w:r w:rsidRPr="00911D3F">
        <w:t>Mesibov</w:t>
      </w:r>
      <w:proofErr w:type="spellEnd"/>
      <w:r w:rsidRPr="00911D3F">
        <w:t xml:space="preserve">, G. B. (1984). Social skills training with verbal autistic adolescents and adults: A program model. Journal of Autism and Developmental Disorders, 14, 395–404. </w:t>
      </w:r>
    </w:p>
    <w:p w14:paraId="70BDEF76" w14:textId="70C8A298" w:rsidR="00742DA0" w:rsidRPr="00911D3F" w:rsidRDefault="00742DA0" w:rsidP="00911D3F">
      <w:pPr>
        <w:spacing w:line="360" w:lineRule="auto"/>
        <w:jc w:val="both"/>
      </w:pPr>
      <w:r w:rsidRPr="00911D3F">
        <w:t xml:space="preserve">National Autistic Society. (2018) ‘Preparing for change’ </w:t>
      </w:r>
      <w:hyperlink r:id="rId30" w:history="1">
        <w:r w:rsidRPr="00911D3F">
          <w:rPr>
            <w:rStyle w:val="Hyperlink"/>
          </w:rPr>
          <w:t>https://www.autism.org.uk/about/behaviour/preparing-for-change.aspx</w:t>
        </w:r>
      </w:hyperlink>
      <w:r w:rsidRPr="00911D3F">
        <w:t xml:space="preserve"> [Accessed: 3</w:t>
      </w:r>
      <w:r w:rsidRPr="00911D3F">
        <w:rPr>
          <w:vertAlign w:val="superscript"/>
        </w:rPr>
        <w:t>rd</w:t>
      </w:r>
      <w:r w:rsidRPr="00911D3F">
        <w:t xml:space="preserve"> March 2020].</w:t>
      </w:r>
    </w:p>
    <w:p w14:paraId="5C12A803" w14:textId="77777777" w:rsidR="00742DA0" w:rsidRPr="00911D3F" w:rsidRDefault="00742DA0" w:rsidP="00911D3F">
      <w:pPr>
        <w:spacing w:line="360" w:lineRule="auto"/>
        <w:jc w:val="both"/>
      </w:pPr>
    </w:p>
    <w:p w14:paraId="37DB92F7" w14:textId="534A8A36" w:rsidR="00742DA0" w:rsidRPr="00911D3F" w:rsidRDefault="00742DA0" w:rsidP="00911D3F">
      <w:pPr>
        <w:pStyle w:val="Heading1"/>
        <w:spacing w:before="0" w:after="240" w:line="360" w:lineRule="auto"/>
        <w:jc w:val="both"/>
        <w:rPr>
          <w:rFonts w:ascii="Times New Roman" w:hAnsi="Times New Roman" w:cs="Times New Roman"/>
          <w:color w:val="000000" w:themeColor="text1"/>
          <w:sz w:val="24"/>
          <w:szCs w:val="24"/>
        </w:rPr>
      </w:pPr>
      <w:r w:rsidRPr="00911D3F">
        <w:rPr>
          <w:rFonts w:ascii="Times New Roman" w:hAnsi="Times New Roman" w:cs="Times New Roman"/>
          <w:color w:val="000000" w:themeColor="text1"/>
          <w:sz w:val="24"/>
          <w:szCs w:val="24"/>
        </w:rPr>
        <w:t>National Autistic Society. (2018) ‘</w:t>
      </w:r>
      <w:r w:rsidRPr="00911D3F">
        <w:rPr>
          <w:rFonts w:ascii="Times New Roman" w:hAnsi="Times New Roman" w:cs="Times New Roman"/>
          <w:color w:val="000000" w:themeColor="text1"/>
          <w:spacing w:val="-4"/>
          <w:sz w:val="24"/>
          <w:szCs w:val="24"/>
        </w:rPr>
        <w:t xml:space="preserve">Position statement: therapies and interventions’ </w:t>
      </w:r>
      <w:hyperlink r:id="rId31" w:history="1">
        <w:r w:rsidRPr="00911D3F">
          <w:rPr>
            <w:rStyle w:val="Hyperlink"/>
            <w:rFonts w:ascii="Times New Roman" w:hAnsi="Times New Roman" w:cs="Times New Roman"/>
            <w:sz w:val="24"/>
            <w:szCs w:val="24"/>
          </w:rPr>
          <w:t>https://www.autism.org.uk/get-involved/media-centre/position-statements/interventions.aspx</w:t>
        </w:r>
      </w:hyperlink>
      <w:r w:rsidRPr="00911D3F">
        <w:rPr>
          <w:rFonts w:ascii="Times New Roman" w:hAnsi="Times New Roman" w:cs="Times New Roman"/>
          <w:sz w:val="24"/>
          <w:szCs w:val="24"/>
        </w:rPr>
        <w:t xml:space="preserve"> </w:t>
      </w:r>
      <w:r w:rsidRPr="00911D3F">
        <w:rPr>
          <w:rFonts w:ascii="Times New Roman" w:hAnsi="Times New Roman" w:cs="Times New Roman"/>
          <w:color w:val="000000" w:themeColor="text1"/>
          <w:sz w:val="24"/>
          <w:szCs w:val="24"/>
        </w:rPr>
        <w:t>[Accessed: 1</w:t>
      </w:r>
      <w:r w:rsidRPr="00911D3F">
        <w:rPr>
          <w:rFonts w:ascii="Times New Roman" w:hAnsi="Times New Roman" w:cs="Times New Roman"/>
          <w:color w:val="000000" w:themeColor="text1"/>
          <w:sz w:val="24"/>
          <w:szCs w:val="24"/>
          <w:vertAlign w:val="superscript"/>
        </w:rPr>
        <w:t>st</w:t>
      </w:r>
      <w:r w:rsidRPr="00911D3F">
        <w:rPr>
          <w:rFonts w:ascii="Times New Roman" w:hAnsi="Times New Roman" w:cs="Times New Roman"/>
          <w:color w:val="000000" w:themeColor="text1"/>
          <w:sz w:val="24"/>
          <w:szCs w:val="24"/>
        </w:rPr>
        <w:t xml:space="preserve"> March 2020].</w:t>
      </w:r>
    </w:p>
    <w:p w14:paraId="6DA512A1" w14:textId="77777777" w:rsidR="00742DA0" w:rsidRPr="00911D3F" w:rsidRDefault="00742DA0" w:rsidP="00911D3F">
      <w:pPr>
        <w:spacing w:line="360" w:lineRule="auto"/>
        <w:jc w:val="both"/>
      </w:pPr>
    </w:p>
    <w:p w14:paraId="24FBA48E" w14:textId="77777777" w:rsidR="00742DA0" w:rsidRPr="00911D3F" w:rsidRDefault="00742DA0" w:rsidP="00911D3F">
      <w:pPr>
        <w:spacing w:line="360" w:lineRule="auto"/>
        <w:jc w:val="both"/>
      </w:pPr>
      <w:r w:rsidRPr="00911D3F">
        <w:t xml:space="preserve">National Autistic Society. (2018) ‘Social interaction for children’ </w:t>
      </w:r>
      <w:hyperlink r:id="rId32" w:history="1">
        <w:r w:rsidRPr="00911D3F">
          <w:rPr>
            <w:rStyle w:val="Hyperlink"/>
          </w:rPr>
          <w:t>https://www.autism.org.uk/about/communication/social-children.aspx</w:t>
        </w:r>
      </w:hyperlink>
      <w:r w:rsidRPr="00911D3F">
        <w:t xml:space="preserve"> [Accessed: 1</w:t>
      </w:r>
      <w:r w:rsidRPr="00911D3F">
        <w:rPr>
          <w:vertAlign w:val="superscript"/>
        </w:rPr>
        <w:t>st</w:t>
      </w:r>
      <w:r w:rsidRPr="00911D3F">
        <w:t xml:space="preserve"> March 2020].</w:t>
      </w:r>
    </w:p>
    <w:p w14:paraId="64E4A47D" w14:textId="77777777" w:rsidR="00742DA0" w:rsidRPr="00911D3F" w:rsidRDefault="00742DA0" w:rsidP="00911D3F">
      <w:pPr>
        <w:spacing w:line="360" w:lineRule="auto"/>
        <w:jc w:val="both"/>
      </w:pPr>
    </w:p>
    <w:p w14:paraId="32874580" w14:textId="5F0B9827" w:rsidR="00742DA0" w:rsidRPr="00911D3F" w:rsidRDefault="00742DA0" w:rsidP="00911D3F">
      <w:pPr>
        <w:spacing w:line="360" w:lineRule="auto"/>
        <w:jc w:val="both"/>
      </w:pPr>
      <w:r w:rsidRPr="00911D3F">
        <w:t xml:space="preserve">National Autistic Society. (2018) ‘In the classroom’ </w:t>
      </w:r>
      <w:hyperlink r:id="rId33" w:history="1">
        <w:r w:rsidRPr="00911D3F">
          <w:rPr>
            <w:rStyle w:val="Hyperlink"/>
          </w:rPr>
          <w:t>https://www.autism.org.uk/professionals/teachers/classroom.aspx</w:t>
        </w:r>
      </w:hyperlink>
      <w:r w:rsidRPr="00911D3F">
        <w:t xml:space="preserve"> [Accessed: 29</w:t>
      </w:r>
      <w:r w:rsidRPr="00911D3F">
        <w:rPr>
          <w:vertAlign w:val="superscript"/>
        </w:rPr>
        <w:t>th</w:t>
      </w:r>
      <w:r w:rsidRPr="00911D3F">
        <w:t xml:space="preserve"> February 2020].</w:t>
      </w:r>
    </w:p>
    <w:p w14:paraId="5AD90967" w14:textId="77777777" w:rsidR="00742DA0" w:rsidRPr="00911D3F" w:rsidRDefault="00742DA0" w:rsidP="00911D3F">
      <w:pPr>
        <w:spacing w:line="360" w:lineRule="auto"/>
        <w:jc w:val="both"/>
      </w:pPr>
    </w:p>
    <w:p w14:paraId="68B77DA9" w14:textId="214D0F91" w:rsidR="00742DA0" w:rsidRPr="00911D3F" w:rsidRDefault="00742DA0" w:rsidP="00911D3F">
      <w:pPr>
        <w:spacing w:line="360" w:lineRule="auto"/>
        <w:contextualSpacing/>
        <w:jc w:val="both"/>
        <w:rPr>
          <w:rStyle w:val="Hyperlink"/>
          <w:color w:val="000000" w:themeColor="text1"/>
          <w:u w:val="none"/>
        </w:rPr>
      </w:pPr>
      <w:r w:rsidRPr="00911D3F">
        <w:t xml:space="preserve">National Autistic Society. (2018) ‘Choosing a school in Wales’ </w:t>
      </w:r>
      <w:hyperlink r:id="rId34" w:history="1">
        <w:r w:rsidRPr="00911D3F">
          <w:rPr>
            <w:rStyle w:val="Hyperlink"/>
          </w:rPr>
          <w:t>https://www.autism.org.uk/about/in-education/choosing-school/wales.aspx</w:t>
        </w:r>
      </w:hyperlink>
      <w:r w:rsidRPr="00911D3F">
        <w:rPr>
          <w:rStyle w:val="Hyperlink"/>
          <w:u w:val="none"/>
        </w:rPr>
        <w:t xml:space="preserve"> </w:t>
      </w:r>
      <w:r w:rsidRPr="00911D3F">
        <w:rPr>
          <w:rStyle w:val="Hyperlink"/>
          <w:color w:val="000000" w:themeColor="text1"/>
          <w:u w:val="none"/>
        </w:rPr>
        <w:t>[Accessed: 2</w:t>
      </w:r>
      <w:r w:rsidRPr="00911D3F">
        <w:rPr>
          <w:rStyle w:val="Hyperlink"/>
          <w:color w:val="000000" w:themeColor="text1"/>
          <w:u w:val="none"/>
          <w:vertAlign w:val="superscript"/>
        </w:rPr>
        <w:t>nd</w:t>
      </w:r>
      <w:r w:rsidRPr="00911D3F">
        <w:rPr>
          <w:rStyle w:val="Hyperlink"/>
          <w:color w:val="000000" w:themeColor="text1"/>
          <w:u w:val="none"/>
        </w:rPr>
        <w:t xml:space="preserve"> March 2020].</w:t>
      </w:r>
    </w:p>
    <w:p w14:paraId="245AF9BB" w14:textId="77777777" w:rsidR="00E72AA8" w:rsidRPr="00911D3F" w:rsidRDefault="00E72AA8" w:rsidP="00911D3F">
      <w:pPr>
        <w:spacing w:line="360" w:lineRule="auto"/>
        <w:contextualSpacing/>
        <w:jc w:val="both"/>
        <w:rPr>
          <w:rStyle w:val="Hyperlink"/>
          <w:color w:val="000000" w:themeColor="text1"/>
          <w:u w:val="none"/>
        </w:rPr>
      </w:pPr>
    </w:p>
    <w:p w14:paraId="00B5D0AB" w14:textId="77777777" w:rsidR="00E72AA8" w:rsidRPr="00911D3F" w:rsidRDefault="00E72AA8" w:rsidP="00911D3F">
      <w:pPr>
        <w:spacing w:line="360" w:lineRule="auto"/>
        <w:jc w:val="both"/>
      </w:pPr>
      <w:r w:rsidRPr="00911D3F">
        <w:t xml:space="preserve">National Institute of Child Health and Human Development. (2017) ‘Early Intervention for Autism’ </w:t>
      </w:r>
      <w:hyperlink r:id="rId35" w:history="1">
        <w:r w:rsidRPr="00911D3F">
          <w:rPr>
            <w:rStyle w:val="Hyperlink"/>
          </w:rPr>
          <w:t>https://www.nichd.nih.gov/health/topics/autism/conditioninfo/treatments/early-intervention</w:t>
        </w:r>
      </w:hyperlink>
      <w:r w:rsidRPr="00911D3F">
        <w:t xml:space="preserve"> [Accessed: 29</w:t>
      </w:r>
      <w:r w:rsidRPr="00911D3F">
        <w:rPr>
          <w:vertAlign w:val="superscript"/>
        </w:rPr>
        <w:t>th</w:t>
      </w:r>
      <w:r w:rsidRPr="00911D3F">
        <w:t xml:space="preserve"> February 2020].</w:t>
      </w:r>
    </w:p>
    <w:p w14:paraId="2E6C02D7" w14:textId="77777777" w:rsidR="00E72AA8" w:rsidRPr="00911D3F" w:rsidRDefault="00E72AA8" w:rsidP="00911D3F">
      <w:pPr>
        <w:spacing w:line="360" w:lineRule="auto"/>
        <w:contextualSpacing/>
        <w:jc w:val="both"/>
        <w:rPr>
          <w:rStyle w:val="Hyperlink"/>
          <w:color w:val="000000" w:themeColor="text1"/>
          <w:u w:val="none"/>
        </w:rPr>
      </w:pPr>
    </w:p>
    <w:p w14:paraId="515316E9" w14:textId="77777777" w:rsidR="00742DA0" w:rsidRPr="00911D3F" w:rsidRDefault="00742DA0" w:rsidP="00911D3F">
      <w:pPr>
        <w:spacing w:line="360" w:lineRule="auto"/>
        <w:jc w:val="both"/>
      </w:pPr>
      <w:r w:rsidRPr="00911D3F">
        <w:t xml:space="preserve">New York Times. (2014) ‘The Kids Who Beat Autism’ </w:t>
      </w:r>
      <w:hyperlink r:id="rId36" w:history="1">
        <w:r w:rsidRPr="00911D3F">
          <w:rPr>
            <w:rStyle w:val="Hyperlink"/>
          </w:rPr>
          <w:t>https://www.nytimes.com/2014/08/03/magazine/the-kids-who-beat-autism.html</w:t>
        </w:r>
      </w:hyperlink>
      <w:r w:rsidRPr="00911D3F">
        <w:t xml:space="preserve"> [Accessed: 1</w:t>
      </w:r>
      <w:r w:rsidRPr="00911D3F">
        <w:rPr>
          <w:vertAlign w:val="superscript"/>
        </w:rPr>
        <w:t>st</w:t>
      </w:r>
      <w:r w:rsidRPr="00911D3F">
        <w:t xml:space="preserve"> March 2020].</w:t>
      </w:r>
    </w:p>
    <w:p w14:paraId="655036CC" w14:textId="0533FBB4" w:rsidR="00742DA0" w:rsidRPr="00911D3F" w:rsidRDefault="00742DA0" w:rsidP="00911D3F">
      <w:pPr>
        <w:spacing w:line="360" w:lineRule="auto"/>
        <w:contextualSpacing/>
        <w:jc w:val="both"/>
        <w:rPr>
          <w:color w:val="000000" w:themeColor="text1"/>
        </w:rPr>
      </w:pPr>
    </w:p>
    <w:p w14:paraId="364BD101" w14:textId="735F246F" w:rsidR="003A1B74" w:rsidRPr="00911D3F" w:rsidRDefault="003A1B74" w:rsidP="00911D3F">
      <w:pPr>
        <w:shd w:val="clear" w:color="auto" w:fill="FFFFFF"/>
        <w:spacing w:before="100" w:beforeAutospacing="1" w:after="100" w:afterAutospacing="1" w:line="360" w:lineRule="auto"/>
        <w:jc w:val="both"/>
        <w:rPr>
          <w:color w:val="000000" w:themeColor="text1"/>
        </w:rPr>
      </w:pPr>
      <w:proofErr w:type="spellStart"/>
      <w:r w:rsidRPr="00911D3F">
        <w:t>NIdirect</w:t>
      </w:r>
      <w:proofErr w:type="spellEnd"/>
      <w:r w:rsidRPr="00911D3F">
        <w:t xml:space="preserve">. (no date) ‘Protection against disability discrimination’ </w:t>
      </w:r>
      <w:hyperlink r:id="rId37" w:history="1">
        <w:r w:rsidRPr="00911D3F">
          <w:rPr>
            <w:rStyle w:val="Hyperlink"/>
          </w:rPr>
          <w:t>https://www.nidirect.gov.uk/articles/protection-against-disability-discrimination</w:t>
        </w:r>
      </w:hyperlink>
      <w:r w:rsidRPr="00911D3F">
        <w:rPr>
          <w:rStyle w:val="Hyperlink"/>
          <w:u w:val="none"/>
        </w:rPr>
        <w:t xml:space="preserve"> </w:t>
      </w:r>
      <w:r w:rsidRPr="00911D3F">
        <w:rPr>
          <w:rStyle w:val="Hyperlink"/>
          <w:color w:val="000000" w:themeColor="text1"/>
          <w:u w:val="none"/>
        </w:rPr>
        <w:t>[Accessed: 16</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68AAFB5E" w14:textId="52F28EDD" w:rsidR="003A1B74" w:rsidRPr="00911D3F" w:rsidRDefault="003A1B74" w:rsidP="00911D3F">
      <w:pPr>
        <w:spacing w:line="360" w:lineRule="auto"/>
        <w:jc w:val="both"/>
        <w:rPr>
          <w:rStyle w:val="Hyperlink"/>
          <w:color w:val="000000" w:themeColor="text1"/>
          <w:u w:val="none"/>
        </w:rPr>
      </w:pPr>
      <w:proofErr w:type="spellStart"/>
      <w:r w:rsidRPr="00911D3F">
        <w:t>SnapCymru</w:t>
      </w:r>
      <w:proofErr w:type="spellEnd"/>
      <w:r w:rsidRPr="00911D3F">
        <w:t xml:space="preserve"> (2020) ‘ALN/SEN Reform’ </w:t>
      </w:r>
      <w:hyperlink r:id="rId38" w:history="1">
        <w:r w:rsidRPr="00911D3F">
          <w:rPr>
            <w:rStyle w:val="Hyperlink"/>
          </w:rPr>
          <w:t>http://www.snapcymru.org/help-for-families/aln-reform/</w:t>
        </w:r>
      </w:hyperlink>
      <w:r w:rsidRPr="00911D3F">
        <w:rPr>
          <w:rStyle w:val="Hyperlink"/>
          <w:u w:val="none"/>
        </w:rPr>
        <w:t xml:space="preserve"> </w:t>
      </w:r>
      <w:r w:rsidRPr="00911D3F">
        <w:rPr>
          <w:rStyle w:val="Hyperlink"/>
          <w:color w:val="000000" w:themeColor="text1"/>
          <w:u w:val="none"/>
        </w:rPr>
        <w:t>[Accessed: 14</w:t>
      </w:r>
      <w:r w:rsidRPr="00911D3F">
        <w:rPr>
          <w:rStyle w:val="Hyperlink"/>
          <w:color w:val="000000" w:themeColor="text1"/>
          <w:u w:val="none"/>
          <w:vertAlign w:val="superscript"/>
        </w:rPr>
        <w:t>th</w:t>
      </w:r>
      <w:r w:rsidRPr="00911D3F">
        <w:rPr>
          <w:rStyle w:val="Hyperlink"/>
          <w:color w:val="000000" w:themeColor="text1"/>
          <w:u w:val="none"/>
        </w:rPr>
        <w:t xml:space="preserve"> February 2020].</w:t>
      </w:r>
    </w:p>
    <w:p w14:paraId="3E5F8EA6" w14:textId="77777777" w:rsidR="003A1B74" w:rsidRPr="00911D3F" w:rsidRDefault="003A1B74" w:rsidP="00911D3F">
      <w:pPr>
        <w:spacing w:line="360" w:lineRule="auto"/>
        <w:jc w:val="both"/>
        <w:rPr>
          <w:rStyle w:val="Hyperlink"/>
          <w:color w:val="000000" w:themeColor="text1"/>
          <w:u w:val="none"/>
        </w:rPr>
      </w:pPr>
    </w:p>
    <w:p w14:paraId="09C577A6" w14:textId="6AD60518" w:rsidR="003A1B74" w:rsidRPr="00911D3F" w:rsidRDefault="003A1B74" w:rsidP="00911D3F">
      <w:pPr>
        <w:pStyle w:val="Heading1"/>
        <w:spacing w:before="0" w:after="225" w:line="360" w:lineRule="auto"/>
        <w:jc w:val="both"/>
        <w:rPr>
          <w:rFonts w:ascii="Times New Roman" w:hAnsi="Times New Roman" w:cs="Times New Roman"/>
          <w:color w:val="000000" w:themeColor="text1"/>
          <w:sz w:val="24"/>
          <w:szCs w:val="24"/>
        </w:rPr>
      </w:pPr>
      <w:r w:rsidRPr="00911D3F">
        <w:rPr>
          <w:rFonts w:ascii="Times New Roman" w:hAnsi="Times New Roman" w:cs="Times New Roman"/>
          <w:color w:val="000000" w:themeColor="text1"/>
          <w:sz w:val="24"/>
          <w:szCs w:val="24"/>
        </w:rPr>
        <w:t xml:space="preserve">The Education Trust. (2014) ‘Equity and Equality Are Not Equal’ </w:t>
      </w:r>
      <w:hyperlink r:id="rId39" w:history="1">
        <w:r w:rsidRPr="00911D3F">
          <w:rPr>
            <w:rStyle w:val="Hyperlink"/>
            <w:rFonts w:ascii="Times New Roman" w:hAnsi="Times New Roman" w:cs="Times New Roman"/>
            <w:sz w:val="24"/>
            <w:szCs w:val="24"/>
          </w:rPr>
          <w:t>https://edtrust.org/the-equity-line/equity-and-equality-are-not-equal/</w:t>
        </w:r>
      </w:hyperlink>
      <w:r w:rsidRPr="00911D3F">
        <w:rPr>
          <w:rFonts w:ascii="Times New Roman" w:hAnsi="Times New Roman" w:cs="Times New Roman"/>
          <w:sz w:val="24"/>
          <w:szCs w:val="24"/>
        </w:rPr>
        <w:t xml:space="preserve"> </w:t>
      </w:r>
      <w:r w:rsidRPr="00911D3F">
        <w:rPr>
          <w:rFonts w:ascii="Times New Roman" w:hAnsi="Times New Roman" w:cs="Times New Roman"/>
          <w:color w:val="000000" w:themeColor="text1"/>
          <w:sz w:val="24"/>
          <w:szCs w:val="24"/>
        </w:rPr>
        <w:t>[Accessed: 16</w:t>
      </w:r>
      <w:r w:rsidRPr="00911D3F">
        <w:rPr>
          <w:rFonts w:ascii="Times New Roman" w:hAnsi="Times New Roman" w:cs="Times New Roman"/>
          <w:color w:val="000000" w:themeColor="text1"/>
          <w:sz w:val="24"/>
          <w:szCs w:val="24"/>
          <w:vertAlign w:val="superscript"/>
        </w:rPr>
        <w:t>th</w:t>
      </w:r>
      <w:r w:rsidRPr="00911D3F">
        <w:rPr>
          <w:rFonts w:ascii="Times New Roman" w:hAnsi="Times New Roman" w:cs="Times New Roman"/>
          <w:color w:val="000000" w:themeColor="text1"/>
          <w:sz w:val="24"/>
          <w:szCs w:val="24"/>
        </w:rPr>
        <w:t xml:space="preserve"> February 2020].</w:t>
      </w:r>
    </w:p>
    <w:p w14:paraId="2F8E6919" w14:textId="21F62D96" w:rsidR="002A257F" w:rsidRPr="00911D3F" w:rsidRDefault="002A257F" w:rsidP="00911D3F">
      <w:pPr>
        <w:pStyle w:val="NormalWeb"/>
        <w:spacing w:line="360" w:lineRule="auto"/>
        <w:jc w:val="both"/>
      </w:pPr>
      <w:r w:rsidRPr="00911D3F">
        <w:t>University and College Union. (2017) ‘</w:t>
      </w:r>
      <w:r w:rsidRPr="00911D3F">
        <w:rPr>
          <w:shd w:val="clear" w:color="auto" w:fill="FFFFFF"/>
        </w:rPr>
        <w:t xml:space="preserve">CYPEC Consultation on the Additional Learning Needs and Education Tribunal (Wales) Bill’ </w:t>
      </w:r>
      <w:hyperlink r:id="rId40" w:history="1">
        <w:r w:rsidRPr="00911D3F">
          <w:rPr>
            <w:rStyle w:val="Hyperlink"/>
          </w:rPr>
          <w:t>https://www.ucu.org.uk/media/8582/Additional-Learning-Needs-and-Education-Tribunal-Wales-Bill---UCU-Wales-response-Mar-17/pdf/UCUWales_response_ALNET_mar17.pdf</w:t>
        </w:r>
      </w:hyperlink>
      <w:r w:rsidRPr="00911D3F">
        <w:t xml:space="preserve"> [Accessed: 4</w:t>
      </w:r>
      <w:r w:rsidRPr="00911D3F">
        <w:rPr>
          <w:vertAlign w:val="superscript"/>
        </w:rPr>
        <w:t>th</w:t>
      </w:r>
      <w:r w:rsidRPr="00911D3F">
        <w:t xml:space="preserve"> March 2020].</w:t>
      </w:r>
    </w:p>
    <w:p w14:paraId="7C3FA250" w14:textId="77777777" w:rsidR="00911D3F" w:rsidRPr="00911D3F" w:rsidRDefault="00911D3F" w:rsidP="00911D3F">
      <w:pPr>
        <w:pStyle w:val="NormalWeb"/>
        <w:spacing w:line="360" w:lineRule="auto"/>
        <w:jc w:val="both"/>
      </w:pPr>
    </w:p>
    <w:p w14:paraId="42677D16" w14:textId="77777777" w:rsidR="00911D3F" w:rsidRPr="00911D3F" w:rsidRDefault="00911D3F" w:rsidP="00911D3F">
      <w:pPr>
        <w:pStyle w:val="NormalWeb"/>
        <w:spacing w:before="0" w:beforeAutospacing="0" w:after="240" w:afterAutospacing="0" w:line="360" w:lineRule="auto"/>
        <w:jc w:val="both"/>
        <w:rPr>
          <w:color w:val="000000" w:themeColor="text1"/>
        </w:rPr>
      </w:pPr>
      <w:r w:rsidRPr="00911D3F">
        <w:t xml:space="preserve">WAG. (no date) ‘Autism Wales Bill’ </w:t>
      </w:r>
      <w:hyperlink r:id="rId41" w:history="1">
        <w:r w:rsidRPr="00911D3F">
          <w:rPr>
            <w:rStyle w:val="Hyperlink"/>
          </w:rPr>
          <w:t>https://www.assembly.wales/NAfW%20Documents/Assembly%20Business%20section%20documents/PaulDavies_MemberBill/PaulDavies_EM1_Eng.pdf</w:t>
        </w:r>
      </w:hyperlink>
      <w:r w:rsidRPr="00911D3F">
        <w:rPr>
          <w:rStyle w:val="Hyperlink"/>
          <w:color w:val="000000" w:themeColor="text1"/>
        </w:rPr>
        <w:t xml:space="preserve"> </w:t>
      </w:r>
      <w:r w:rsidRPr="00911D3F">
        <w:rPr>
          <w:rStyle w:val="Hyperlink"/>
          <w:color w:val="000000" w:themeColor="text1"/>
          <w:u w:val="none"/>
        </w:rPr>
        <w:t>[Accessed: 3</w:t>
      </w:r>
      <w:r w:rsidRPr="00911D3F">
        <w:rPr>
          <w:rStyle w:val="Hyperlink"/>
          <w:color w:val="000000" w:themeColor="text1"/>
          <w:u w:val="none"/>
          <w:vertAlign w:val="superscript"/>
        </w:rPr>
        <w:t>rd</w:t>
      </w:r>
      <w:r w:rsidRPr="00911D3F">
        <w:rPr>
          <w:rStyle w:val="Hyperlink"/>
          <w:color w:val="000000" w:themeColor="text1"/>
          <w:u w:val="none"/>
        </w:rPr>
        <w:t xml:space="preserve"> March 2020].</w:t>
      </w:r>
    </w:p>
    <w:p w14:paraId="173696A0" w14:textId="77777777" w:rsidR="00911D3F" w:rsidRPr="00911D3F" w:rsidRDefault="00911D3F" w:rsidP="00911D3F">
      <w:pPr>
        <w:spacing w:line="360" w:lineRule="auto"/>
        <w:contextualSpacing/>
        <w:jc w:val="both"/>
      </w:pPr>
    </w:p>
    <w:p w14:paraId="766402D8" w14:textId="5A3E4551" w:rsidR="00911D3F" w:rsidRPr="00911D3F" w:rsidRDefault="00911D3F" w:rsidP="00911D3F">
      <w:pPr>
        <w:pStyle w:val="NormalWeb"/>
        <w:spacing w:line="360" w:lineRule="auto"/>
        <w:jc w:val="both"/>
        <w:rPr>
          <w:color w:val="000000" w:themeColor="text1"/>
        </w:rPr>
      </w:pPr>
      <w:r w:rsidRPr="00911D3F">
        <w:lastRenderedPageBreak/>
        <w:t xml:space="preserve">WAG (2009) ‘A snapshot of specialist autism education provision in Wales’ </w:t>
      </w:r>
      <w:hyperlink r:id="rId42" w:history="1">
        <w:r w:rsidRPr="00911D3F">
          <w:rPr>
            <w:rStyle w:val="Hyperlink"/>
          </w:rPr>
          <w:t>https://www.assembly.wales/Committee%20Documents/EL(3)-10-09%20%20Paper%204%20%20Paper%20to%20note%20-%20Post%2019%20Additional%20Learning%20Needs%20Petition%20-%20National%20Autistic%20Society%20Wa-02042009-122426/el_3__10-09__p4__nas_cymru_-_cpag_research_paper-English.pdf</w:t>
        </w:r>
      </w:hyperlink>
      <w:r w:rsidRPr="00911D3F">
        <w:rPr>
          <w:rStyle w:val="Hyperlink"/>
          <w:color w:val="000000" w:themeColor="text1"/>
        </w:rPr>
        <w:t xml:space="preserve"> </w:t>
      </w:r>
      <w:r w:rsidRPr="00911D3F">
        <w:rPr>
          <w:rStyle w:val="Hyperlink"/>
          <w:color w:val="000000" w:themeColor="text1"/>
          <w:u w:val="none"/>
        </w:rPr>
        <w:t>[Accessed: 3</w:t>
      </w:r>
      <w:r w:rsidRPr="00911D3F">
        <w:rPr>
          <w:rStyle w:val="Hyperlink"/>
          <w:color w:val="000000" w:themeColor="text1"/>
          <w:u w:val="none"/>
          <w:vertAlign w:val="superscript"/>
        </w:rPr>
        <w:t>rd</w:t>
      </w:r>
      <w:r w:rsidRPr="00911D3F">
        <w:rPr>
          <w:rStyle w:val="Hyperlink"/>
          <w:color w:val="000000" w:themeColor="text1"/>
          <w:u w:val="none"/>
        </w:rPr>
        <w:t xml:space="preserve"> March 2020].</w:t>
      </w:r>
    </w:p>
    <w:p w14:paraId="3BA2439D" w14:textId="0BA529B9" w:rsidR="002A257F" w:rsidRPr="00911D3F" w:rsidRDefault="00911D3F" w:rsidP="00911D3F">
      <w:pPr>
        <w:pStyle w:val="NormalWeb"/>
        <w:spacing w:line="360" w:lineRule="auto"/>
        <w:jc w:val="both"/>
      </w:pPr>
      <w:r w:rsidRPr="00911D3F">
        <w:t xml:space="preserve">WAG. (2017) ‘Additional Learning Needs </w:t>
      </w:r>
      <w:r w:rsidRPr="00911D3F">
        <w:rPr>
          <w:shd w:val="clear" w:color="auto" w:fill="FFFFFF"/>
        </w:rPr>
        <w:t xml:space="preserve">and Education Tribunal </w:t>
      </w:r>
      <w:r w:rsidRPr="00D25413">
        <w:rPr>
          <w:shd w:val="clear" w:color="auto" w:fill="FFFFFF"/>
        </w:rPr>
        <w:t>(Wales) Bill</w:t>
      </w:r>
      <w:r w:rsidRPr="00911D3F">
        <w:rPr>
          <w:shd w:val="clear" w:color="auto" w:fill="FFFFFF"/>
        </w:rPr>
        <w:t>’</w:t>
      </w:r>
      <w:r w:rsidRPr="00911D3F">
        <w:t xml:space="preserve"> </w:t>
      </w:r>
      <w:hyperlink r:id="rId43" w:history="1">
        <w:r w:rsidRPr="00911D3F">
          <w:rPr>
            <w:rStyle w:val="Hyperlink"/>
          </w:rPr>
          <w:t>https://www.assembly.wales/Research%20Documents/17-005/17-005-Web-English.pdf</w:t>
        </w:r>
      </w:hyperlink>
      <w:r w:rsidRPr="00911D3F">
        <w:t xml:space="preserve"> [Accessed: 17</w:t>
      </w:r>
      <w:r w:rsidRPr="00911D3F">
        <w:rPr>
          <w:vertAlign w:val="superscript"/>
        </w:rPr>
        <w:t>th</w:t>
      </w:r>
      <w:r w:rsidRPr="00911D3F">
        <w:t xml:space="preserve"> February 2020].</w:t>
      </w:r>
    </w:p>
    <w:p w14:paraId="2E5F645B" w14:textId="51FBAFBA" w:rsidR="00E51A3C" w:rsidRPr="00911D3F" w:rsidRDefault="00E51A3C" w:rsidP="00911D3F">
      <w:pPr>
        <w:pStyle w:val="NormalWeb"/>
        <w:spacing w:line="360" w:lineRule="auto"/>
        <w:jc w:val="both"/>
      </w:pPr>
      <w:r w:rsidRPr="00911D3F">
        <w:rPr>
          <w:rStyle w:val="Hyperlink"/>
          <w:color w:val="000000" w:themeColor="text1"/>
          <w:u w:val="none"/>
        </w:rPr>
        <w:t xml:space="preserve">White, SW., </w:t>
      </w:r>
      <w:proofErr w:type="spellStart"/>
      <w:r w:rsidRPr="00911D3F">
        <w:rPr>
          <w:rStyle w:val="Hyperlink"/>
          <w:color w:val="000000" w:themeColor="text1"/>
          <w:u w:val="none"/>
        </w:rPr>
        <w:t>Keonig</w:t>
      </w:r>
      <w:proofErr w:type="spellEnd"/>
      <w:r w:rsidRPr="00911D3F">
        <w:rPr>
          <w:rStyle w:val="Hyperlink"/>
          <w:color w:val="000000" w:themeColor="text1"/>
          <w:u w:val="none"/>
        </w:rPr>
        <w:t xml:space="preserve">, K. and </w:t>
      </w:r>
      <w:proofErr w:type="spellStart"/>
      <w:r w:rsidRPr="00911D3F">
        <w:rPr>
          <w:rStyle w:val="Hyperlink"/>
          <w:color w:val="000000" w:themeColor="text1"/>
          <w:u w:val="none"/>
        </w:rPr>
        <w:t>Scahill</w:t>
      </w:r>
      <w:proofErr w:type="spellEnd"/>
      <w:r w:rsidRPr="00911D3F">
        <w:rPr>
          <w:rStyle w:val="Hyperlink"/>
          <w:color w:val="000000" w:themeColor="text1"/>
          <w:u w:val="none"/>
        </w:rPr>
        <w:t>, L. (2006) ‘</w:t>
      </w:r>
      <w:r w:rsidRPr="00911D3F">
        <w:t xml:space="preserve">Social Skills Development in Children with Autism Spectrum Disorders: A Review of the Intervention Research’, </w:t>
      </w:r>
      <w:r w:rsidRPr="00911D3F">
        <w:rPr>
          <w:i/>
          <w:iCs/>
        </w:rPr>
        <w:t xml:space="preserve">Journal of Autism Development Disorder, </w:t>
      </w:r>
      <w:r w:rsidRPr="00911D3F">
        <w:t>Volume 37, pp. 1858-1868.</w:t>
      </w:r>
    </w:p>
    <w:p w14:paraId="2E9C5B14" w14:textId="3042DA90" w:rsidR="004F2728" w:rsidRPr="00911D3F" w:rsidRDefault="00E51A3C" w:rsidP="00911D3F">
      <w:pPr>
        <w:pStyle w:val="NormalWeb"/>
        <w:spacing w:line="360" w:lineRule="auto"/>
        <w:jc w:val="both"/>
      </w:pPr>
      <w:r w:rsidRPr="00911D3F">
        <w:rPr>
          <w:rStyle w:val="Hyperlink"/>
          <w:color w:val="000000" w:themeColor="text1"/>
          <w:u w:val="none"/>
        </w:rPr>
        <w:t>Yeo, KJ. and Teng, KY. (2015) ‘</w:t>
      </w:r>
      <w:r w:rsidRPr="00911D3F">
        <w:rPr>
          <w:shd w:val="clear" w:color="auto" w:fill="FFFFFF"/>
        </w:rPr>
        <w:t xml:space="preserve">Social Skills Deficits in Autism: A Study among Students with Autism Spectrum Disorder in Inclusive Classrooms’, </w:t>
      </w:r>
      <w:r w:rsidRPr="00911D3F">
        <w:rPr>
          <w:i/>
          <w:iCs/>
          <w:shd w:val="clear" w:color="auto" w:fill="FFFFFF"/>
        </w:rPr>
        <w:t xml:space="preserve">Universal Journal of Educational Research, </w:t>
      </w:r>
      <w:r w:rsidRPr="00911D3F">
        <w:rPr>
          <w:shd w:val="clear" w:color="auto" w:fill="FFFFFF"/>
        </w:rPr>
        <w:t>Volume 3, (12), pp. 1001-1007.</w:t>
      </w:r>
    </w:p>
    <w:sectPr w:rsidR="004F2728" w:rsidRPr="00911D3F" w:rsidSect="00A8319F">
      <w:head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E173C" w14:textId="77777777" w:rsidR="0038453E" w:rsidRDefault="0038453E" w:rsidP="00CD5765">
      <w:r>
        <w:separator/>
      </w:r>
    </w:p>
  </w:endnote>
  <w:endnote w:type="continuationSeparator" w:id="0">
    <w:p w14:paraId="234A6DF3" w14:textId="77777777" w:rsidR="0038453E" w:rsidRDefault="0038453E" w:rsidP="00CD57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ACF861" w14:textId="77777777" w:rsidR="0038453E" w:rsidRDefault="0038453E" w:rsidP="00CD5765">
      <w:r>
        <w:separator/>
      </w:r>
    </w:p>
  </w:footnote>
  <w:footnote w:type="continuationSeparator" w:id="0">
    <w:p w14:paraId="40F4C770" w14:textId="77777777" w:rsidR="0038453E" w:rsidRDefault="0038453E" w:rsidP="00CD57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F1018C" w14:textId="669D8EB5" w:rsidR="000E5C4C" w:rsidRDefault="000E5C4C">
    <w:pPr>
      <w:pStyle w:val="Header"/>
    </w:pPr>
    <w:r>
      <w:t>1702743                                                                                              Word Count: 2539</w:t>
    </w:r>
  </w:p>
  <w:p w14:paraId="2BA7D40A" w14:textId="77777777" w:rsidR="00CD5765" w:rsidRDefault="00CD57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95232"/>
    <w:multiLevelType w:val="multilevel"/>
    <w:tmpl w:val="1BEC7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37F16"/>
    <w:multiLevelType w:val="hybridMultilevel"/>
    <w:tmpl w:val="7CB6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4152C2"/>
    <w:multiLevelType w:val="multilevel"/>
    <w:tmpl w:val="34AE5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F278A1"/>
    <w:multiLevelType w:val="multilevel"/>
    <w:tmpl w:val="32A8B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D5340"/>
    <w:multiLevelType w:val="multilevel"/>
    <w:tmpl w:val="25440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5F6B10"/>
    <w:multiLevelType w:val="multilevel"/>
    <w:tmpl w:val="3730B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A97572"/>
    <w:multiLevelType w:val="multilevel"/>
    <w:tmpl w:val="B73A9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65F21BA"/>
    <w:multiLevelType w:val="multilevel"/>
    <w:tmpl w:val="0F662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F502743"/>
    <w:multiLevelType w:val="multilevel"/>
    <w:tmpl w:val="F316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2"/>
  </w:num>
  <w:num w:numId="3">
    <w:abstractNumId w:val="5"/>
  </w:num>
  <w:num w:numId="4">
    <w:abstractNumId w:val="1"/>
  </w:num>
  <w:num w:numId="5">
    <w:abstractNumId w:val="0"/>
  </w:num>
  <w:num w:numId="6">
    <w:abstractNumId w:val="8"/>
  </w:num>
  <w:num w:numId="7">
    <w:abstractNumId w:val="6"/>
  </w:num>
  <w:num w:numId="8">
    <w:abstractNumId w:val="3"/>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131"/>
    <w:rsid w:val="0003088F"/>
    <w:rsid w:val="000A325B"/>
    <w:rsid w:val="000A33B7"/>
    <w:rsid w:val="000D57B6"/>
    <w:rsid w:val="000E5C4C"/>
    <w:rsid w:val="000E6FE1"/>
    <w:rsid w:val="00122982"/>
    <w:rsid w:val="00161320"/>
    <w:rsid w:val="00184688"/>
    <w:rsid w:val="002A257F"/>
    <w:rsid w:val="002D435F"/>
    <w:rsid w:val="002D7C5D"/>
    <w:rsid w:val="00310101"/>
    <w:rsid w:val="003678C3"/>
    <w:rsid w:val="0038453E"/>
    <w:rsid w:val="003A1B74"/>
    <w:rsid w:val="003D7806"/>
    <w:rsid w:val="003E06AA"/>
    <w:rsid w:val="003F2C17"/>
    <w:rsid w:val="00430736"/>
    <w:rsid w:val="00435F26"/>
    <w:rsid w:val="00493F6B"/>
    <w:rsid w:val="004A2913"/>
    <w:rsid w:val="004E3772"/>
    <w:rsid w:val="004F2728"/>
    <w:rsid w:val="00650BBF"/>
    <w:rsid w:val="00665D98"/>
    <w:rsid w:val="006E240C"/>
    <w:rsid w:val="007424A1"/>
    <w:rsid w:val="00742DA0"/>
    <w:rsid w:val="007A28E5"/>
    <w:rsid w:val="008E3131"/>
    <w:rsid w:val="008F0A03"/>
    <w:rsid w:val="00911D3F"/>
    <w:rsid w:val="00934EAE"/>
    <w:rsid w:val="009963BB"/>
    <w:rsid w:val="00996831"/>
    <w:rsid w:val="00A06CDD"/>
    <w:rsid w:val="00A418C7"/>
    <w:rsid w:val="00A7040A"/>
    <w:rsid w:val="00A8319F"/>
    <w:rsid w:val="00B10C9B"/>
    <w:rsid w:val="00B11A79"/>
    <w:rsid w:val="00B25625"/>
    <w:rsid w:val="00B52CE0"/>
    <w:rsid w:val="00C215D2"/>
    <w:rsid w:val="00C50A54"/>
    <w:rsid w:val="00CB4E9D"/>
    <w:rsid w:val="00CD5765"/>
    <w:rsid w:val="00CE287E"/>
    <w:rsid w:val="00D14BE2"/>
    <w:rsid w:val="00DA128F"/>
    <w:rsid w:val="00DF1A5A"/>
    <w:rsid w:val="00E37626"/>
    <w:rsid w:val="00E51A3C"/>
    <w:rsid w:val="00E72AA8"/>
    <w:rsid w:val="00E941DA"/>
    <w:rsid w:val="00EA08B9"/>
    <w:rsid w:val="00F26B09"/>
    <w:rsid w:val="00F32E21"/>
    <w:rsid w:val="00F5574B"/>
    <w:rsid w:val="00F76D94"/>
    <w:rsid w:val="00FC310B"/>
    <w:rsid w:val="00FD56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D457D"/>
  <w14:defaultImageDpi w14:val="32767"/>
  <w15:chartTrackingRefBased/>
  <w15:docId w15:val="{FD4993E0-2C65-694E-A9FE-0D8028BF6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5574B"/>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F27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6F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0D57B6"/>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3131"/>
    <w:pPr>
      <w:ind w:left="720"/>
    </w:pPr>
  </w:style>
  <w:style w:type="character" w:styleId="Hyperlink">
    <w:name w:val="Hyperlink"/>
    <w:basedOn w:val="DefaultParagraphFont"/>
    <w:uiPriority w:val="99"/>
    <w:unhideWhenUsed/>
    <w:rsid w:val="008E3131"/>
    <w:rPr>
      <w:color w:val="0000FF"/>
      <w:u w:val="single"/>
    </w:rPr>
  </w:style>
  <w:style w:type="character" w:customStyle="1" w:styleId="apple-converted-space">
    <w:name w:val="apple-converted-space"/>
    <w:basedOn w:val="DefaultParagraphFont"/>
    <w:rsid w:val="008E3131"/>
  </w:style>
  <w:style w:type="paragraph" w:styleId="NormalWeb">
    <w:name w:val="Normal (Web)"/>
    <w:basedOn w:val="Normal"/>
    <w:uiPriority w:val="99"/>
    <w:unhideWhenUsed/>
    <w:rsid w:val="008E3131"/>
    <w:pPr>
      <w:spacing w:before="100" w:beforeAutospacing="1" w:after="100" w:afterAutospacing="1"/>
    </w:pPr>
  </w:style>
  <w:style w:type="character" w:styleId="Strong">
    <w:name w:val="Strong"/>
    <w:basedOn w:val="DefaultParagraphFont"/>
    <w:uiPriority w:val="22"/>
    <w:qFormat/>
    <w:rsid w:val="008E3131"/>
    <w:rPr>
      <w:b/>
      <w:bCs/>
    </w:rPr>
  </w:style>
  <w:style w:type="character" w:styleId="UnresolvedMention">
    <w:name w:val="Unresolved Mention"/>
    <w:basedOn w:val="DefaultParagraphFont"/>
    <w:uiPriority w:val="99"/>
    <w:rsid w:val="00184688"/>
    <w:rPr>
      <w:color w:val="605E5C"/>
      <w:shd w:val="clear" w:color="auto" w:fill="E1DFDD"/>
    </w:rPr>
  </w:style>
  <w:style w:type="character" w:styleId="Emphasis">
    <w:name w:val="Emphasis"/>
    <w:basedOn w:val="DefaultParagraphFont"/>
    <w:uiPriority w:val="20"/>
    <w:qFormat/>
    <w:rsid w:val="00CB4E9D"/>
    <w:rPr>
      <w:i/>
      <w:iCs/>
    </w:rPr>
  </w:style>
  <w:style w:type="character" w:styleId="FollowedHyperlink">
    <w:name w:val="FollowedHyperlink"/>
    <w:basedOn w:val="DefaultParagraphFont"/>
    <w:uiPriority w:val="99"/>
    <w:semiHidden/>
    <w:unhideWhenUsed/>
    <w:rsid w:val="00665D98"/>
    <w:rPr>
      <w:color w:val="954F72" w:themeColor="followedHyperlink"/>
      <w:u w:val="single"/>
    </w:rPr>
  </w:style>
  <w:style w:type="character" w:customStyle="1" w:styleId="Heading3Char">
    <w:name w:val="Heading 3 Char"/>
    <w:basedOn w:val="DefaultParagraphFont"/>
    <w:link w:val="Heading3"/>
    <w:uiPriority w:val="9"/>
    <w:rsid w:val="000D57B6"/>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rsid w:val="000E6FE1"/>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CD5765"/>
    <w:pPr>
      <w:tabs>
        <w:tab w:val="center" w:pos="4513"/>
        <w:tab w:val="right" w:pos="9026"/>
      </w:tabs>
    </w:pPr>
  </w:style>
  <w:style w:type="character" w:customStyle="1" w:styleId="HeaderChar">
    <w:name w:val="Header Char"/>
    <w:basedOn w:val="DefaultParagraphFont"/>
    <w:link w:val="Header"/>
    <w:uiPriority w:val="99"/>
    <w:rsid w:val="00CD5765"/>
    <w:rPr>
      <w:rFonts w:ascii="Times New Roman" w:eastAsia="Times New Roman" w:hAnsi="Times New Roman" w:cs="Times New Roman"/>
      <w:lang w:eastAsia="en-GB"/>
    </w:rPr>
  </w:style>
  <w:style w:type="paragraph" w:styleId="Footer">
    <w:name w:val="footer"/>
    <w:basedOn w:val="Normal"/>
    <w:link w:val="FooterChar"/>
    <w:uiPriority w:val="99"/>
    <w:unhideWhenUsed/>
    <w:rsid w:val="00CD5765"/>
    <w:pPr>
      <w:tabs>
        <w:tab w:val="center" w:pos="4513"/>
        <w:tab w:val="right" w:pos="9026"/>
      </w:tabs>
    </w:pPr>
  </w:style>
  <w:style w:type="character" w:customStyle="1" w:styleId="FooterChar">
    <w:name w:val="Footer Char"/>
    <w:basedOn w:val="DefaultParagraphFont"/>
    <w:link w:val="Footer"/>
    <w:uiPriority w:val="99"/>
    <w:rsid w:val="00CD5765"/>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4F2728"/>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570210">
      <w:bodyDiv w:val="1"/>
      <w:marLeft w:val="0"/>
      <w:marRight w:val="0"/>
      <w:marTop w:val="0"/>
      <w:marBottom w:val="0"/>
      <w:divBdr>
        <w:top w:val="none" w:sz="0" w:space="0" w:color="auto"/>
        <w:left w:val="none" w:sz="0" w:space="0" w:color="auto"/>
        <w:bottom w:val="none" w:sz="0" w:space="0" w:color="auto"/>
        <w:right w:val="none" w:sz="0" w:space="0" w:color="auto"/>
      </w:divBdr>
    </w:div>
    <w:div w:id="95879293">
      <w:bodyDiv w:val="1"/>
      <w:marLeft w:val="0"/>
      <w:marRight w:val="0"/>
      <w:marTop w:val="0"/>
      <w:marBottom w:val="0"/>
      <w:divBdr>
        <w:top w:val="none" w:sz="0" w:space="0" w:color="auto"/>
        <w:left w:val="none" w:sz="0" w:space="0" w:color="auto"/>
        <w:bottom w:val="none" w:sz="0" w:space="0" w:color="auto"/>
        <w:right w:val="none" w:sz="0" w:space="0" w:color="auto"/>
      </w:divBdr>
    </w:div>
    <w:div w:id="175508222">
      <w:bodyDiv w:val="1"/>
      <w:marLeft w:val="0"/>
      <w:marRight w:val="0"/>
      <w:marTop w:val="0"/>
      <w:marBottom w:val="0"/>
      <w:divBdr>
        <w:top w:val="none" w:sz="0" w:space="0" w:color="auto"/>
        <w:left w:val="none" w:sz="0" w:space="0" w:color="auto"/>
        <w:bottom w:val="none" w:sz="0" w:space="0" w:color="auto"/>
        <w:right w:val="none" w:sz="0" w:space="0" w:color="auto"/>
      </w:divBdr>
      <w:divsChild>
        <w:div w:id="132065039">
          <w:marLeft w:val="0"/>
          <w:marRight w:val="0"/>
          <w:marTop w:val="0"/>
          <w:marBottom w:val="0"/>
          <w:divBdr>
            <w:top w:val="none" w:sz="0" w:space="0" w:color="auto"/>
            <w:left w:val="none" w:sz="0" w:space="0" w:color="auto"/>
            <w:bottom w:val="none" w:sz="0" w:space="0" w:color="auto"/>
            <w:right w:val="none" w:sz="0" w:space="0" w:color="auto"/>
          </w:divBdr>
          <w:divsChild>
            <w:div w:id="1253247250">
              <w:marLeft w:val="0"/>
              <w:marRight w:val="0"/>
              <w:marTop w:val="0"/>
              <w:marBottom w:val="0"/>
              <w:divBdr>
                <w:top w:val="none" w:sz="0" w:space="0" w:color="auto"/>
                <w:left w:val="none" w:sz="0" w:space="0" w:color="auto"/>
                <w:bottom w:val="none" w:sz="0" w:space="0" w:color="auto"/>
                <w:right w:val="none" w:sz="0" w:space="0" w:color="auto"/>
              </w:divBdr>
              <w:divsChild>
                <w:div w:id="1020400683">
                  <w:marLeft w:val="0"/>
                  <w:marRight w:val="0"/>
                  <w:marTop w:val="0"/>
                  <w:marBottom w:val="0"/>
                  <w:divBdr>
                    <w:top w:val="none" w:sz="0" w:space="0" w:color="auto"/>
                    <w:left w:val="none" w:sz="0" w:space="0" w:color="auto"/>
                    <w:bottom w:val="none" w:sz="0" w:space="0" w:color="auto"/>
                    <w:right w:val="none" w:sz="0" w:space="0" w:color="auto"/>
                  </w:divBdr>
                  <w:divsChild>
                    <w:div w:id="819659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869308">
      <w:bodyDiv w:val="1"/>
      <w:marLeft w:val="0"/>
      <w:marRight w:val="0"/>
      <w:marTop w:val="0"/>
      <w:marBottom w:val="0"/>
      <w:divBdr>
        <w:top w:val="none" w:sz="0" w:space="0" w:color="auto"/>
        <w:left w:val="none" w:sz="0" w:space="0" w:color="auto"/>
        <w:bottom w:val="none" w:sz="0" w:space="0" w:color="auto"/>
        <w:right w:val="none" w:sz="0" w:space="0" w:color="auto"/>
      </w:divBdr>
    </w:div>
    <w:div w:id="192502112">
      <w:bodyDiv w:val="1"/>
      <w:marLeft w:val="0"/>
      <w:marRight w:val="0"/>
      <w:marTop w:val="0"/>
      <w:marBottom w:val="0"/>
      <w:divBdr>
        <w:top w:val="none" w:sz="0" w:space="0" w:color="auto"/>
        <w:left w:val="none" w:sz="0" w:space="0" w:color="auto"/>
        <w:bottom w:val="none" w:sz="0" w:space="0" w:color="auto"/>
        <w:right w:val="none" w:sz="0" w:space="0" w:color="auto"/>
      </w:divBdr>
      <w:divsChild>
        <w:div w:id="140344566">
          <w:marLeft w:val="0"/>
          <w:marRight w:val="0"/>
          <w:marTop w:val="0"/>
          <w:marBottom w:val="0"/>
          <w:divBdr>
            <w:top w:val="none" w:sz="0" w:space="0" w:color="auto"/>
            <w:left w:val="none" w:sz="0" w:space="0" w:color="auto"/>
            <w:bottom w:val="none" w:sz="0" w:space="0" w:color="auto"/>
            <w:right w:val="none" w:sz="0" w:space="0" w:color="auto"/>
          </w:divBdr>
          <w:divsChild>
            <w:div w:id="1124999767">
              <w:marLeft w:val="0"/>
              <w:marRight w:val="0"/>
              <w:marTop w:val="0"/>
              <w:marBottom w:val="0"/>
              <w:divBdr>
                <w:top w:val="none" w:sz="0" w:space="0" w:color="auto"/>
                <w:left w:val="none" w:sz="0" w:space="0" w:color="auto"/>
                <w:bottom w:val="none" w:sz="0" w:space="0" w:color="auto"/>
                <w:right w:val="none" w:sz="0" w:space="0" w:color="auto"/>
              </w:divBdr>
              <w:divsChild>
                <w:div w:id="82951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757330">
      <w:bodyDiv w:val="1"/>
      <w:marLeft w:val="0"/>
      <w:marRight w:val="0"/>
      <w:marTop w:val="0"/>
      <w:marBottom w:val="0"/>
      <w:divBdr>
        <w:top w:val="none" w:sz="0" w:space="0" w:color="auto"/>
        <w:left w:val="none" w:sz="0" w:space="0" w:color="auto"/>
        <w:bottom w:val="none" w:sz="0" w:space="0" w:color="auto"/>
        <w:right w:val="none" w:sz="0" w:space="0" w:color="auto"/>
      </w:divBdr>
      <w:divsChild>
        <w:div w:id="1564487860">
          <w:marLeft w:val="0"/>
          <w:marRight w:val="0"/>
          <w:marTop w:val="0"/>
          <w:marBottom w:val="0"/>
          <w:divBdr>
            <w:top w:val="none" w:sz="0" w:space="0" w:color="auto"/>
            <w:left w:val="none" w:sz="0" w:space="0" w:color="auto"/>
            <w:bottom w:val="none" w:sz="0" w:space="0" w:color="auto"/>
            <w:right w:val="none" w:sz="0" w:space="0" w:color="auto"/>
          </w:divBdr>
          <w:divsChild>
            <w:div w:id="2007702888">
              <w:marLeft w:val="0"/>
              <w:marRight w:val="0"/>
              <w:marTop w:val="0"/>
              <w:marBottom w:val="0"/>
              <w:divBdr>
                <w:top w:val="none" w:sz="0" w:space="0" w:color="auto"/>
                <w:left w:val="none" w:sz="0" w:space="0" w:color="auto"/>
                <w:bottom w:val="none" w:sz="0" w:space="0" w:color="auto"/>
                <w:right w:val="none" w:sz="0" w:space="0" w:color="auto"/>
              </w:divBdr>
              <w:divsChild>
                <w:div w:id="816074390">
                  <w:marLeft w:val="0"/>
                  <w:marRight w:val="0"/>
                  <w:marTop w:val="0"/>
                  <w:marBottom w:val="0"/>
                  <w:divBdr>
                    <w:top w:val="none" w:sz="0" w:space="0" w:color="auto"/>
                    <w:left w:val="none" w:sz="0" w:space="0" w:color="auto"/>
                    <w:bottom w:val="none" w:sz="0" w:space="0" w:color="auto"/>
                    <w:right w:val="none" w:sz="0" w:space="0" w:color="auto"/>
                  </w:divBdr>
                  <w:divsChild>
                    <w:div w:id="2052879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7558904">
              <w:marLeft w:val="0"/>
              <w:marRight w:val="0"/>
              <w:marTop w:val="0"/>
              <w:marBottom w:val="0"/>
              <w:divBdr>
                <w:top w:val="none" w:sz="0" w:space="0" w:color="auto"/>
                <w:left w:val="none" w:sz="0" w:space="0" w:color="auto"/>
                <w:bottom w:val="none" w:sz="0" w:space="0" w:color="auto"/>
                <w:right w:val="none" w:sz="0" w:space="0" w:color="auto"/>
              </w:divBdr>
              <w:divsChild>
                <w:div w:id="1817410029">
                  <w:marLeft w:val="0"/>
                  <w:marRight w:val="0"/>
                  <w:marTop w:val="0"/>
                  <w:marBottom w:val="0"/>
                  <w:divBdr>
                    <w:top w:val="none" w:sz="0" w:space="0" w:color="auto"/>
                    <w:left w:val="none" w:sz="0" w:space="0" w:color="auto"/>
                    <w:bottom w:val="none" w:sz="0" w:space="0" w:color="auto"/>
                    <w:right w:val="none" w:sz="0" w:space="0" w:color="auto"/>
                  </w:divBdr>
                  <w:divsChild>
                    <w:div w:id="95945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1182149">
      <w:bodyDiv w:val="1"/>
      <w:marLeft w:val="0"/>
      <w:marRight w:val="0"/>
      <w:marTop w:val="0"/>
      <w:marBottom w:val="0"/>
      <w:divBdr>
        <w:top w:val="none" w:sz="0" w:space="0" w:color="auto"/>
        <w:left w:val="none" w:sz="0" w:space="0" w:color="auto"/>
        <w:bottom w:val="none" w:sz="0" w:space="0" w:color="auto"/>
        <w:right w:val="none" w:sz="0" w:space="0" w:color="auto"/>
      </w:divBdr>
    </w:div>
    <w:div w:id="301817185">
      <w:bodyDiv w:val="1"/>
      <w:marLeft w:val="0"/>
      <w:marRight w:val="0"/>
      <w:marTop w:val="0"/>
      <w:marBottom w:val="0"/>
      <w:divBdr>
        <w:top w:val="none" w:sz="0" w:space="0" w:color="auto"/>
        <w:left w:val="none" w:sz="0" w:space="0" w:color="auto"/>
        <w:bottom w:val="none" w:sz="0" w:space="0" w:color="auto"/>
        <w:right w:val="none" w:sz="0" w:space="0" w:color="auto"/>
      </w:divBdr>
      <w:divsChild>
        <w:div w:id="1060792047">
          <w:marLeft w:val="0"/>
          <w:marRight w:val="0"/>
          <w:marTop w:val="0"/>
          <w:marBottom w:val="0"/>
          <w:divBdr>
            <w:top w:val="none" w:sz="0" w:space="0" w:color="auto"/>
            <w:left w:val="none" w:sz="0" w:space="0" w:color="auto"/>
            <w:bottom w:val="none" w:sz="0" w:space="0" w:color="auto"/>
            <w:right w:val="none" w:sz="0" w:space="0" w:color="auto"/>
          </w:divBdr>
          <w:divsChild>
            <w:div w:id="496383735">
              <w:marLeft w:val="0"/>
              <w:marRight w:val="0"/>
              <w:marTop w:val="0"/>
              <w:marBottom w:val="0"/>
              <w:divBdr>
                <w:top w:val="none" w:sz="0" w:space="0" w:color="auto"/>
                <w:left w:val="none" w:sz="0" w:space="0" w:color="auto"/>
                <w:bottom w:val="none" w:sz="0" w:space="0" w:color="auto"/>
                <w:right w:val="none" w:sz="0" w:space="0" w:color="auto"/>
              </w:divBdr>
              <w:divsChild>
                <w:div w:id="208648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44231">
      <w:bodyDiv w:val="1"/>
      <w:marLeft w:val="0"/>
      <w:marRight w:val="0"/>
      <w:marTop w:val="0"/>
      <w:marBottom w:val="0"/>
      <w:divBdr>
        <w:top w:val="none" w:sz="0" w:space="0" w:color="auto"/>
        <w:left w:val="none" w:sz="0" w:space="0" w:color="auto"/>
        <w:bottom w:val="none" w:sz="0" w:space="0" w:color="auto"/>
        <w:right w:val="none" w:sz="0" w:space="0" w:color="auto"/>
      </w:divBdr>
      <w:divsChild>
        <w:div w:id="1300187452">
          <w:marLeft w:val="0"/>
          <w:marRight w:val="0"/>
          <w:marTop w:val="0"/>
          <w:marBottom w:val="0"/>
          <w:divBdr>
            <w:top w:val="none" w:sz="0" w:space="0" w:color="auto"/>
            <w:left w:val="none" w:sz="0" w:space="0" w:color="auto"/>
            <w:bottom w:val="none" w:sz="0" w:space="0" w:color="auto"/>
            <w:right w:val="none" w:sz="0" w:space="0" w:color="auto"/>
          </w:divBdr>
          <w:divsChild>
            <w:div w:id="1635482308">
              <w:marLeft w:val="0"/>
              <w:marRight w:val="0"/>
              <w:marTop w:val="0"/>
              <w:marBottom w:val="0"/>
              <w:divBdr>
                <w:top w:val="none" w:sz="0" w:space="0" w:color="auto"/>
                <w:left w:val="none" w:sz="0" w:space="0" w:color="auto"/>
                <w:bottom w:val="none" w:sz="0" w:space="0" w:color="auto"/>
                <w:right w:val="none" w:sz="0" w:space="0" w:color="auto"/>
              </w:divBdr>
              <w:divsChild>
                <w:div w:id="1214124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2852666">
      <w:bodyDiv w:val="1"/>
      <w:marLeft w:val="0"/>
      <w:marRight w:val="0"/>
      <w:marTop w:val="0"/>
      <w:marBottom w:val="0"/>
      <w:divBdr>
        <w:top w:val="none" w:sz="0" w:space="0" w:color="auto"/>
        <w:left w:val="none" w:sz="0" w:space="0" w:color="auto"/>
        <w:bottom w:val="none" w:sz="0" w:space="0" w:color="auto"/>
        <w:right w:val="none" w:sz="0" w:space="0" w:color="auto"/>
      </w:divBdr>
    </w:div>
    <w:div w:id="336887458">
      <w:bodyDiv w:val="1"/>
      <w:marLeft w:val="0"/>
      <w:marRight w:val="0"/>
      <w:marTop w:val="0"/>
      <w:marBottom w:val="0"/>
      <w:divBdr>
        <w:top w:val="none" w:sz="0" w:space="0" w:color="auto"/>
        <w:left w:val="none" w:sz="0" w:space="0" w:color="auto"/>
        <w:bottom w:val="none" w:sz="0" w:space="0" w:color="auto"/>
        <w:right w:val="none" w:sz="0" w:space="0" w:color="auto"/>
      </w:divBdr>
      <w:divsChild>
        <w:div w:id="652950422">
          <w:marLeft w:val="0"/>
          <w:marRight w:val="0"/>
          <w:marTop w:val="0"/>
          <w:marBottom w:val="0"/>
          <w:divBdr>
            <w:top w:val="none" w:sz="0" w:space="0" w:color="auto"/>
            <w:left w:val="none" w:sz="0" w:space="0" w:color="auto"/>
            <w:bottom w:val="none" w:sz="0" w:space="0" w:color="auto"/>
            <w:right w:val="none" w:sz="0" w:space="0" w:color="auto"/>
          </w:divBdr>
          <w:divsChild>
            <w:div w:id="1376201675">
              <w:marLeft w:val="0"/>
              <w:marRight w:val="0"/>
              <w:marTop w:val="0"/>
              <w:marBottom w:val="0"/>
              <w:divBdr>
                <w:top w:val="none" w:sz="0" w:space="0" w:color="auto"/>
                <w:left w:val="none" w:sz="0" w:space="0" w:color="auto"/>
                <w:bottom w:val="none" w:sz="0" w:space="0" w:color="auto"/>
                <w:right w:val="none" w:sz="0" w:space="0" w:color="auto"/>
              </w:divBdr>
              <w:divsChild>
                <w:div w:id="505289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963059">
      <w:bodyDiv w:val="1"/>
      <w:marLeft w:val="0"/>
      <w:marRight w:val="0"/>
      <w:marTop w:val="0"/>
      <w:marBottom w:val="0"/>
      <w:divBdr>
        <w:top w:val="none" w:sz="0" w:space="0" w:color="auto"/>
        <w:left w:val="none" w:sz="0" w:space="0" w:color="auto"/>
        <w:bottom w:val="none" w:sz="0" w:space="0" w:color="auto"/>
        <w:right w:val="none" w:sz="0" w:space="0" w:color="auto"/>
      </w:divBdr>
    </w:div>
    <w:div w:id="653527901">
      <w:bodyDiv w:val="1"/>
      <w:marLeft w:val="0"/>
      <w:marRight w:val="0"/>
      <w:marTop w:val="0"/>
      <w:marBottom w:val="0"/>
      <w:divBdr>
        <w:top w:val="none" w:sz="0" w:space="0" w:color="auto"/>
        <w:left w:val="none" w:sz="0" w:space="0" w:color="auto"/>
        <w:bottom w:val="none" w:sz="0" w:space="0" w:color="auto"/>
        <w:right w:val="none" w:sz="0" w:space="0" w:color="auto"/>
      </w:divBdr>
      <w:divsChild>
        <w:div w:id="751194525">
          <w:marLeft w:val="0"/>
          <w:marRight w:val="0"/>
          <w:marTop w:val="0"/>
          <w:marBottom w:val="0"/>
          <w:divBdr>
            <w:top w:val="none" w:sz="0" w:space="0" w:color="auto"/>
            <w:left w:val="none" w:sz="0" w:space="0" w:color="auto"/>
            <w:bottom w:val="none" w:sz="0" w:space="0" w:color="auto"/>
            <w:right w:val="none" w:sz="0" w:space="0" w:color="auto"/>
          </w:divBdr>
          <w:divsChild>
            <w:div w:id="461000507">
              <w:marLeft w:val="0"/>
              <w:marRight w:val="0"/>
              <w:marTop w:val="0"/>
              <w:marBottom w:val="0"/>
              <w:divBdr>
                <w:top w:val="none" w:sz="0" w:space="0" w:color="auto"/>
                <w:left w:val="none" w:sz="0" w:space="0" w:color="auto"/>
                <w:bottom w:val="none" w:sz="0" w:space="0" w:color="auto"/>
                <w:right w:val="none" w:sz="0" w:space="0" w:color="auto"/>
              </w:divBdr>
              <w:divsChild>
                <w:div w:id="62045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763271">
      <w:bodyDiv w:val="1"/>
      <w:marLeft w:val="0"/>
      <w:marRight w:val="0"/>
      <w:marTop w:val="0"/>
      <w:marBottom w:val="0"/>
      <w:divBdr>
        <w:top w:val="none" w:sz="0" w:space="0" w:color="auto"/>
        <w:left w:val="none" w:sz="0" w:space="0" w:color="auto"/>
        <w:bottom w:val="none" w:sz="0" w:space="0" w:color="auto"/>
        <w:right w:val="none" w:sz="0" w:space="0" w:color="auto"/>
      </w:divBdr>
    </w:div>
    <w:div w:id="708578137">
      <w:bodyDiv w:val="1"/>
      <w:marLeft w:val="0"/>
      <w:marRight w:val="0"/>
      <w:marTop w:val="0"/>
      <w:marBottom w:val="0"/>
      <w:divBdr>
        <w:top w:val="none" w:sz="0" w:space="0" w:color="auto"/>
        <w:left w:val="none" w:sz="0" w:space="0" w:color="auto"/>
        <w:bottom w:val="none" w:sz="0" w:space="0" w:color="auto"/>
        <w:right w:val="none" w:sz="0" w:space="0" w:color="auto"/>
      </w:divBdr>
    </w:div>
    <w:div w:id="727803838">
      <w:bodyDiv w:val="1"/>
      <w:marLeft w:val="0"/>
      <w:marRight w:val="0"/>
      <w:marTop w:val="0"/>
      <w:marBottom w:val="0"/>
      <w:divBdr>
        <w:top w:val="none" w:sz="0" w:space="0" w:color="auto"/>
        <w:left w:val="none" w:sz="0" w:space="0" w:color="auto"/>
        <w:bottom w:val="none" w:sz="0" w:space="0" w:color="auto"/>
        <w:right w:val="none" w:sz="0" w:space="0" w:color="auto"/>
      </w:divBdr>
      <w:divsChild>
        <w:div w:id="1707214549">
          <w:blockQuote w:val="1"/>
          <w:marLeft w:val="0"/>
          <w:marRight w:val="0"/>
          <w:marTop w:val="480"/>
          <w:marBottom w:val="480"/>
          <w:divBdr>
            <w:top w:val="single" w:sz="6" w:space="11" w:color="E72974"/>
            <w:left w:val="none" w:sz="0" w:space="0" w:color="auto"/>
            <w:bottom w:val="single" w:sz="6" w:space="15" w:color="E72974"/>
            <w:right w:val="none" w:sz="0" w:space="0" w:color="auto"/>
          </w:divBdr>
        </w:div>
      </w:divsChild>
    </w:div>
    <w:div w:id="737286931">
      <w:bodyDiv w:val="1"/>
      <w:marLeft w:val="0"/>
      <w:marRight w:val="0"/>
      <w:marTop w:val="0"/>
      <w:marBottom w:val="0"/>
      <w:divBdr>
        <w:top w:val="none" w:sz="0" w:space="0" w:color="auto"/>
        <w:left w:val="none" w:sz="0" w:space="0" w:color="auto"/>
        <w:bottom w:val="none" w:sz="0" w:space="0" w:color="auto"/>
        <w:right w:val="none" w:sz="0" w:space="0" w:color="auto"/>
      </w:divBdr>
      <w:divsChild>
        <w:div w:id="1889758003">
          <w:marLeft w:val="0"/>
          <w:marRight w:val="0"/>
          <w:marTop w:val="0"/>
          <w:marBottom w:val="0"/>
          <w:divBdr>
            <w:top w:val="none" w:sz="0" w:space="0" w:color="auto"/>
            <w:left w:val="none" w:sz="0" w:space="0" w:color="auto"/>
            <w:bottom w:val="none" w:sz="0" w:space="0" w:color="auto"/>
            <w:right w:val="none" w:sz="0" w:space="0" w:color="auto"/>
          </w:divBdr>
          <w:divsChild>
            <w:div w:id="986326842">
              <w:marLeft w:val="0"/>
              <w:marRight w:val="0"/>
              <w:marTop w:val="0"/>
              <w:marBottom w:val="0"/>
              <w:divBdr>
                <w:top w:val="none" w:sz="0" w:space="0" w:color="auto"/>
                <w:left w:val="none" w:sz="0" w:space="0" w:color="auto"/>
                <w:bottom w:val="none" w:sz="0" w:space="0" w:color="auto"/>
                <w:right w:val="none" w:sz="0" w:space="0" w:color="auto"/>
              </w:divBdr>
              <w:divsChild>
                <w:div w:id="194655023">
                  <w:marLeft w:val="0"/>
                  <w:marRight w:val="0"/>
                  <w:marTop w:val="0"/>
                  <w:marBottom w:val="0"/>
                  <w:divBdr>
                    <w:top w:val="none" w:sz="0" w:space="0" w:color="auto"/>
                    <w:left w:val="none" w:sz="0" w:space="0" w:color="auto"/>
                    <w:bottom w:val="none" w:sz="0" w:space="0" w:color="auto"/>
                    <w:right w:val="none" w:sz="0" w:space="0" w:color="auto"/>
                  </w:divBdr>
                  <w:divsChild>
                    <w:div w:id="60931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057641">
      <w:bodyDiv w:val="1"/>
      <w:marLeft w:val="0"/>
      <w:marRight w:val="0"/>
      <w:marTop w:val="0"/>
      <w:marBottom w:val="0"/>
      <w:divBdr>
        <w:top w:val="none" w:sz="0" w:space="0" w:color="auto"/>
        <w:left w:val="none" w:sz="0" w:space="0" w:color="auto"/>
        <w:bottom w:val="none" w:sz="0" w:space="0" w:color="auto"/>
        <w:right w:val="none" w:sz="0" w:space="0" w:color="auto"/>
      </w:divBdr>
      <w:divsChild>
        <w:div w:id="1571381052">
          <w:marLeft w:val="0"/>
          <w:marRight w:val="0"/>
          <w:marTop w:val="0"/>
          <w:marBottom w:val="0"/>
          <w:divBdr>
            <w:top w:val="none" w:sz="0" w:space="0" w:color="auto"/>
            <w:left w:val="none" w:sz="0" w:space="0" w:color="auto"/>
            <w:bottom w:val="none" w:sz="0" w:space="0" w:color="auto"/>
            <w:right w:val="none" w:sz="0" w:space="0" w:color="auto"/>
          </w:divBdr>
          <w:divsChild>
            <w:div w:id="1939480063">
              <w:marLeft w:val="0"/>
              <w:marRight w:val="0"/>
              <w:marTop w:val="0"/>
              <w:marBottom w:val="0"/>
              <w:divBdr>
                <w:top w:val="none" w:sz="0" w:space="0" w:color="auto"/>
                <w:left w:val="none" w:sz="0" w:space="0" w:color="auto"/>
                <w:bottom w:val="none" w:sz="0" w:space="0" w:color="auto"/>
                <w:right w:val="none" w:sz="0" w:space="0" w:color="auto"/>
              </w:divBdr>
              <w:divsChild>
                <w:div w:id="31976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066953">
      <w:bodyDiv w:val="1"/>
      <w:marLeft w:val="0"/>
      <w:marRight w:val="0"/>
      <w:marTop w:val="0"/>
      <w:marBottom w:val="0"/>
      <w:divBdr>
        <w:top w:val="none" w:sz="0" w:space="0" w:color="auto"/>
        <w:left w:val="none" w:sz="0" w:space="0" w:color="auto"/>
        <w:bottom w:val="none" w:sz="0" w:space="0" w:color="auto"/>
        <w:right w:val="none" w:sz="0" w:space="0" w:color="auto"/>
      </w:divBdr>
      <w:divsChild>
        <w:div w:id="136411356">
          <w:marLeft w:val="0"/>
          <w:marRight w:val="0"/>
          <w:marTop w:val="0"/>
          <w:marBottom w:val="0"/>
          <w:divBdr>
            <w:top w:val="none" w:sz="0" w:space="0" w:color="auto"/>
            <w:left w:val="none" w:sz="0" w:space="0" w:color="auto"/>
            <w:bottom w:val="none" w:sz="0" w:space="0" w:color="auto"/>
            <w:right w:val="none" w:sz="0" w:space="0" w:color="auto"/>
          </w:divBdr>
          <w:divsChild>
            <w:div w:id="1794326953">
              <w:marLeft w:val="0"/>
              <w:marRight w:val="0"/>
              <w:marTop w:val="0"/>
              <w:marBottom w:val="0"/>
              <w:divBdr>
                <w:top w:val="none" w:sz="0" w:space="0" w:color="auto"/>
                <w:left w:val="none" w:sz="0" w:space="0" w:color="auto"/>
                <w:bottom w:val="none" w:sz="0" w:space="0" w:color="auto"/>
                <w:right w:val="none" w:sz="0" w:space="0" w:color="auto"/>
              </w:divBdr>
              <w:divsChild>
                <w:div w:id="697897684">
                  <w:marLeft w:val="0"/>
                  <w:marRight w:val="0"/>
                  <w:marTop w:val="0"/>
                  <w:marBottom w:val="0"/>
                  <w:divBdr>
                    <w:top w:val="none" w:sz="0" w:space="0" w:color="auto"/>
                    <w:left w:val="none" w:sz="0" w:space="0" w:color="auto"/>
                    <w:bottom w:val="none" w:sz="0" w:space="0" w:color="auto"/>
                    <w:right w:val="none" w:sz="0" w:space="0" w:color="auto"/>
                  </w:divBdr>
                  <w:divsChild>
                    <w:div w:id="57031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1938303">
      <w:bodyDiv w:val="1"/>
      <w:marLeft w:val="0"/>
      <w:marRight w:val="0"/>
      <w:marTop w:val="0"/>
      <w:marBottom w:val="0"/>
      <w:divBdr>
        <w:top w:val="none" w:sz="0" w:space="0" w:color="auto"/>
        <w:left w:val="none" w:sz="0" w:space="0" w:color="auto"/>
        <w:bottom w:val="none" w:sz="0" w:space="0" w:color="auto"/>
        <w:right w:val="none" w:sz="0" w:space="0" w:color="auto"/>
      </w:divBdr>
      <w:divsChild>
        <w:div w:id="309215481">
          <w:marLeft w:val="0"/>
          <w:marRight w:val="0"/>
          <w:marTop w:val="0"/>
          <w:marBottom w:val="0"/>
          <w:divBdr>
            <w:top w:val="none" w:sz="0" w:space="0" w:color="auto"/>
            <w:left w:val="none" w:sz="0" w:space="0" w:color="auto"/>
            <w:bottom w:val="none" w:sz="0" w:space="0" w:color="auto"/>
            <w:right w:val="none" w:sz="0" w:space="0" w:color="auto"/>
          </w:divBdr>
          <w:divsChild>
            <w:div w:id="357858473">
              <w:marLeft w:val="0"/>
              <w:marRight w:val="0"/>
              <w:marTop w:val="0"/>
              <w:marBottom w:val="0"/>
              <w:divBdr>
                <w:top w:val="none" w:sz="0" w:space="0" w:color="auto"/>
                <w:left w:val="none" w:sz="0" w:space="0" w:color="auto"/>
                <w:bottom w:val="none" w:sz="0" w:space="0" w:color="auto"/>
                <w:right w:val="none" w:sz="0" w:space="0" w:color="auto"/>
              </w:divBdr>
              <w:divsChild>
                <w:div w:id="39794379">
                  <w:marLeft w:val="0"/>
                  <w:marRight w:val="0"/>
                  <w:marTop w:val="0"/>
                  <w:marBottom w:val="0"/>
                  <w:divBdr>
                    <w:top w:val="none" w:sz="0" w:space="0" w:color="auto"/>
                    <w:left w:val="none" w:sz="0" w:space="0" w:color="auto"/>
                    <w:bottom w:val="none" w:sz="0" w:space="0" w:color="auto"/>
                    <w:right w:val="none" w:sz="0" w:space="0" w:color="auto"/>
                  </w:divBdr>
                  <w:divsChild>
                    <w:div w:id="145891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253819">
      <w:bodyDiv w:val="1"/>
      <w:marLeft w:val="0"/>
      <w:marRight w:val="0"/>
      <w:marTop w:val="0"/>
      <w:marBottom w:val="0"/>
      <w:divBdr>
        <w:top w:val="none" w:sz="0" w:space="0" w:color="auto"/>
        <w:left w:val="none" w:sz="0" w:space="0" w:color="auto"/>
        <w:bottom w:val="none" w:sz="0" w:space="0" w:color="auto"/>
        <w:right w:val="none" w:sz="0" w:space="0" w:color="auto"/>
      </w:divBdr>
    </w:div>
    <w:div w:id="988635612">
      <w:bodyDiv w:val="1"/>
      <w:marLeft w:val="0"/>
      <w:marRight w:val="0"/>
      <w:marTop w:val="0"/>
      <w:marBottom w:val="0"/>
      <w:divBdr>
        <w:top w:val="none" w:sz="0" w:space="0" w:color="auto"/>
        <w:left w:val="none" w:sz="0" w:space="0" w:color="auto"/>
        <w:bottom w:val="none" w:sz="0" w:space="0" w:color="auto"/>
        <w:right w:val="none" w:sz="0" w:space="0" w:color="auto"/>
      </w:divBdr>
    </w:div>
    <w:div w:id="1074208362">
      <w:bodyDiv w:val="1"/>
      <w:marLeft w:val="0"/>
      <w:marRight w:val="0"/>
      <w:marTop w:val="0"/>
      <w:marBottom w:val="0"/>
      <w:divBdr>
        <w:top w:val="none" w:sz="0" w:space="0" w:color="auto"/>
        <w:left w:val="none" w:sz="0" w:space="0" w:color="auto"/>
        <w:bottom w:val="none" w:sz="0" w:space="0" w:color="auto"/>
        <w:right w:val="none" w:sz="0" w:space="0" w:color="auto"/>
      </w:divBdr>
      <w:divsChild>
        <w:div w:id="2133788767">
          <w:marLeft w:val="0"/>
          <w:marRight w:val="0"/>
          <w:marTop w:val="0"/>
          <w:marBottom w:val="0"/>
          <w:divBdr>
            <w:top w:val="none" w:sz="0" w:space="0" w:color="auto"/>
            <w:left w:val="none" w:sz="0" w:space="0" w:color="auto"/>
            <w:bottom w:val="none" w:sz="0" w:space="0" w:color="auto"/>
            <w:right w:val="none" w:sz="0" w:space="0" w:color="auto"/>
          </w:divBdr>
          <w:divsChild>
            <w:div w:id="452097829">
              <w:marLeft w:val="0"/>
              <w:marRight w:val="0"/>
              <w:marTop w:val="0"/>
              <w:marBottom w:val="0"/>
              <w:divBdr>
                <w:top w:val="none" w:sz="0" w:space="0" w:color="auto"/>
                <w:left w:val="none" w:sz="0" w:space="0" w:color="auto"/>
                <w:bottom w:val="none" w:sz="0" w:space="0" w:color="auto"/>
                <w:right w:val="none" w:sz="0" w:space="0" w:color="auto"/>
              </w:divBdr>
              <w:divsChild>
                <w:div w:id="1067847318">
                  <w:marLeft w:val="0"/>
                  <w:marRight w:val="0"/>
                  <w:marTop w:val="0"/>
                  <w:marBottom w:val="0"/>
                  <w:divBdr>
                    <w:top w:val="none" w:sz="0" w:space="0" w:color="auto"/>
                    <w:left w:val="none" w:sz="0" w:space="0" w:color="auto"/>
                    <w:bottom w:val="none" w:sz="0" w:space="0" w:color="auto"/>
                    <w:right w:val="none" w:sz="0" w:space="0" w:color="auto"/>
                  </w:divBdr>
                  <w:divsChild>
                    <w:div w:id="80165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653315">
          <w:marLeft w:val="0"/>
          <w:marRight w:val="0"/>
          <w:marTop w:val="0"/>
          <w:marBottom w:val="0"/>
          <w:divBdr>
            <w:top w:val="none" w:sz="0" w:space="0" w:color="auto"/>
            <w:left w:val="none" w:sz="0" w:space="0" w:color="auto"/>
            <w:bottom w:val="none" w:sz="0" w:space="0" w:color="auto"/>
            <w:right w:val="none" w:sz="0" w:space="0" w:color="auto"/>
          </w:divBdr>
          <w:divsChild>
            <w:div w:id="1469738944">
              <w:marLeft w:val="0"/>
              <w:marRight w:val="0"/>
              <w:marTop w:val="0"/>
              <w:marBottom w:val="0"/>
              <w:divBdr>
                <w:top w:val="none" w:sz="0" w:space="0" w:color="auto"/>
                <w:left w:val="none" w:sz="0" w:space="0" w:color="auto"/>
                <w:bottom w:val="none" w:sz="0" w:space="0" w:color="auto"/>
                <w:right w:val="none" w:sz="0" w:space="0" w:color="auto"/>
              </w:divBdr>
              <w:divsChild>
                <w:div w:id="1245337989">
                  <w:marLeft w:val="0"/>
                  <w:marRight w:val="0"/>
                  <w:marTop w:val="0"/>
                  <w:marBottom w:val="0"/>
                  <w:divBdr>
                    <w:top w:val="none" w:sz="0" w:space="0" w:color="auto"/>
                    <w:left w:val="none" w:sz="0" w:space="0" w:color="auto"/>
                    <w:bottom w:val="none" w:sz="0" w:space="0" w:color="auto"/>
                    <w:right w:val="none" w:sz="0" w:space="0" w:color="auto"/>
                  </w:divBdr>
                  <w:divsChild>
                    <w:div w:id="649334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597777">
      <w:bodyDiv w:val="1"/>
      <w:marLeft w:val="0"/>
      <w:marRight w:val="0"/>
      <w:marTop w:val="0"/>
      <w:marBottom w:val="0"/>
      <w:divBdr>
        <w:top w:val="none" w:sz="0" w:space="0" w:color="auto"/>
        <w:left w:val="none" w:sz="0" w:space="0" w:color="auto"/>
        <w:bottom w:val="none" w:sz="0" w:space="0" w:color="auto"/>
        <w:right w:val="none" w:sz="0" w:space="0" w:color="auto"/>
      </w:divBdr>
    </w:div>
    <w:div w:id="1163660836">
      <w:bodyDiv w:val="1"/>
      <w:marLeft w:val="0"/>
      <w:marRight w:val="0"/>
      <w:marTop w:val="0"/>
      <w:marBottom w:val="0"/>
      <w:divBdr>
        <w:top w:val="none" w:sz="0" w:space="0" w:color="auto"/>
        <w:left w:val="none" w:sz="0" w:space="0" w:color="auto"/>
        <w:bottom w:val="none" w:sz="0" w:space="0" w:color="auto"/>
        <w:right w:val="none" w:sz="0" w:space="0" w:color="auto"/>
      </w:divBdr>
      <w:divsChild>
        <w:div w:id="403721046">
          <w:marLeft w:val="0"/>
          <w:marRight w:val="0"/>
          <w:marTop w:val="0"/>
          <w:marBottom w:val="0"/>
          <w:divBdr>
            <w:top w:val="none" w:sz="0" w:space="0" w:color="auto"/>
            <w:left w:val="none" w:sz="0" w:space="0" w:color="auto"/>
            <w:bottom w:val="none" w:sz="0" w:space="0" w:color="auto"/>
            <w:right w:val="none" w:sz="0" w:space="0" w:color="auto"/>
          </w:divBdr>
          <w:divsChild>
            <w:div w:id="1370183753">
              <w:marLeft w:val="0"/>
              <w:marRight w:val="0"/>
              <w:marTop w:val="0"/>
              <w:marBottom w:val="0"/>
              <w:divBdr>
                <w:top w:val="none" w:sz="0" w:space="0" w:color="auto"/>
                <w:left w:val="none" w:sz="0" w:space="0" w:color="auto"/>
                <w:bottom w:val="none" w:sz="0" w:space="0" w:color="auto"/>
                <w:right w:val="none" w:sz="0" w:space="0" w:color="auto"/>
              </w:divBdr>
              <w:divsChild>
                <w:div w:id="427234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0288153">
      <w:bodyDiv w:val="1"/>
      <w:marLeft w:val="0"/>
      <w:marRight w:val="0"/>
      <w:marTop w:val="0"/>
      <w:marBottom w:val="0"/>
      <w:divBdr>
        <w:top w:val="none" w:sz="0" w:space="0" w:color="auto"/>
        <w:left w:val="none" w:sz="0" w:space="0" w:color="auto"/>
        <w:bottom w:val="none" w:sz="0" w:space="0" w:color="auto"/>
        <w:right w:val="none" w:sz="0" w:space="0" w:color="auto"/>
      </w:divBdr>
    </w:div>
    <w:div w:id="1178226592">
      <w:bodyDiv w:val="1"/>
      <w:marLeft w:val="0"/>
      <w:marRight w:val="0"/>
      <w:marTop w:val="0"/>
      <w:marBottom w:val="0"/>
      <w:divBdr>
        <w:top w:val="none" w:sz="0" w:space="0" w:color="auto"/>
        <w:left w:val="none" w:sz="0" w:space="0" w:color="auto"/>
        <w:bottom w:val="none" w:sz="0" w:space="0" w:color="auto"/>
        <w:right w:val="none" w:sz="0" w:space="0" w:color="auto"/>
      </w:divBdr>
      <w:divsChild>
        <w:div w:id="361631860">
          <w:marLeft w:val="0"/>
          <w:marRight w:val="0"/>
          <w:marTop w:val="0"/>
          <w:marBottom w:val="0"/>
          <w:divBdr>
            <w:top w:val="none" w:sz="0" w:space="0" w:color="auto"/>
            <w:left w:val="none" w:sz="0" w:space="0" w:color="auto"/>
            <w:bottom w:val="none" w:sz="0" w:space="0" w:color="auto"/>
            <w:right w:val="none" w:sz="0" w:space="0" w:color="auto"/>
          </w:divBdr>
          <w:divsChild>
            <w:div w:id="627779017">
              <w:marLeft w:val="0"/>
              <w:marRight w:val="0"/>
              <w:marTop w:val="0"/>
              <w:marBottom w:val="0"/>
              <w:divBdr>
                <w:top w:val="none" w:sz="0" w:space="0" w:color="auto"/>
                <w:left w:val="none" w:sz="0" w:space="0" w:color="auto"/>
                <w:bottom w:val="none" w:sz="0" w:space="0" w:color="auto"/>
                <w:right w:val="none" w:sz="0" w:space="0" w:color="auto"/>
              </w:divBdr>
              <w:divsChild>
                <w:div w:id="23751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12353">
      <w:bodyDiv w:val="1"/>
      <w:marLeft w:val="0"/>
      <w:marRight w:val="0"/>
      <w:marTop w:val="0"/>
      <w:marBottom w:val="0"/>
      <w:divBdr>
        <w:top w:val="none" w:sz="0" w:space="0" w:color="auto"/>
        <w:left w:val="none" w:sz="0" w:space="0" w:color="auto"/>
        <w:bottom w:val="none" w:sz="0" w:space="0" w:color="auto"/>
        <w:right w:val="none" w:sz="0" w:space="0" w:color="auto"/>
      </w:divBdr>
      <w:divsChild>
        <w:div w:id="279730114">
          <w:marLeft w:val="0"/>
          <w:marRight w:val="0"/>
          <w:marTop w:val="0"/>
          <w:marBottom w:val="0"/>
          <w:divBdr>
            <w:top w:val="none" w:sz="0" w:space="0" w:color="auto"/>
            <w:left w:val="none" w:sz="0" w:space="0" w:color="auto"/>
            <w:bottom w:val="none" w:sz="0" w:space="0" w:color="auto"/>
            <w:right w:val="none" w:sz="0" w:space="0" w:color="auto"/>
          </w:divBdr>
          <w:divsChild>
            <w:div w:id="1170564037">
              <w:marLeft w:val="0"/>
              <w:marRight w:val="0"/>
              <w:marTop w:val="0"/>
              <w:marBottom w:val="0"/>
              <w:divBdr>
                <w:top w:val="none" w:sz="0" w:space="0" w:color="auto"/>
                <w:left w:val="none" w:sz="0" w:space="0" w:color="auto"/>
                <w:bottom w:val="none" w:sz="0" w:space="0" w:color="auto"/>
                <w:right w:val="none" w:sz="0" w:space="0" w:color="auto"/>
              </w:divBdr>
              <w:divsChild>
                <w:div w:id="1919748428">
                  <w:marLeft w:val="0"/>
                  <w:marRight w:val="0"/>
                  <w:marTop w:val="0"/>
                  <w:marBottom w:val="0"/>
                  <w:divBdr>
                    <w:top w:val="none" w:sz="0" w:space="0" w:color="auto"/>
                    <w:left w:val="none" w:sz="0" w:space="0" w:color="auto"/>
                    <w:bottom w:val="none" w:sz="0" w:space="0" w:color="auto"/>
                    <w:right w:val="none" w:sz="0" w:space="0" w:color="auto"/>
                  </w:divBdr>
                  <w:divsChild>
                    <w:div w:id="179995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860013">
      <w:bodyDiv w:val="1"/>
      <w:marLeft w:val="0"/>
      <w:marRight w:val="0"/>
      <w:marTop w:val="0"/>
      <w:marBottom w:val="0"/>
      <w:divBdr>
        <w:top w:val="none" w:sz="0" w:space="0" w:color="auto"/>
        <w:left w:val="none" w:sz="0" w:space="0" w:color="auto"/>
        <w:bottom w:val="none" w:sz="0" w:space="0" w:color="auto"/>
        <w:right w:val="none" w:sz="0" w:space="0" w:color="auto"/>
      </w:divBdr>
      <w:divsChild>
        <w:div w:id="1680737135">
          <w:marLeft w:val="0"/>
          <w:marRight w:val="0"/>
          <w:marTop w:val="0"/>
          <w:marBottom w:val="0"/>
          <w:divBdr>
            <w:top w:val="none" w:sz="0" w:space="0" w:color="auto"/>
            <w:left w:val="none" w:sz="0" w:space="0" w:color="auto"/>
            <w:bottom w:val="none" w:sz="0" w:space="0" w:color="auto"/>
            <w:right w:val="none" w:sz="0" w:space="0" w:color="auto"/>
          </w:divBdr>
          <w:divsChild>
            <w:div w:id="1967732612">
              <w:marLeft w:val="0"/>
              <w:marRight w:val="0"/>
              <w:marTop w:val="0"/>
              <w:marBottom w:val="0"/>
              <w:divBdr>
                <w:top w:val="none" w:sz="0" w:space="0" w:color="auto"/>
                <w:left w:val="none" w:sz="0" w:space="0" w:color="auto"/>
                <w:bottom w:val="none" w:sz="0" w:space="0" w:color="auto"/>
                <w:right w:val="none" w:sz="0" w:space="0" w:color="auto"/>
              </w:divBdr>
              <w:divsChild>
                <w:div w:id="164773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936533">
      <w:bodyDiv w:val="1"/>
      <w:marLeft w:val="0"/>
      <w:marRight w:val="0"/>
      <w:marTop w:val="0"/>
      <w:marBottom w:val="0"/>
      <w:divBdr>
        <w:top w:val="none" w:sz="0" w:space="0" w:color="auto"/>
        <w:left w:val="none" w:sz="0" w:space="0" w:color="auto"/>
        <w:bottom w:val="none" w:sz="0" w:space="0" w:color="auto"/>
        <w:right w:val="none" w:sz="0" w:space="0" w:color="auto"/>
      </w:divBdr>
      <w:divsChild>
        <w:div w:id="641153840">
          <w:marLeft w:val="0"/>
          <w:marRight w:val="0"/>
          <w:marTop w:val="0"/>
          <w:marBottom w:val="0"/>
          <w:divBdr>
            <w:top w:val="none" w:sz="0" w:space="0" w:color="auto"/>
            <w:left w:val="none" w:sz="0" w:space="0" w:color="auto"/>
            <w:bottom w:val="none" w:sz="0" w:space="0" w:color="auto"/>
            <w:right w:val="none" w:sz="0" w:space="0" w:color="auto"/>
          </w:divBdr>
          <w:divsChild>
            <w:div w:id="567881859">
              <w:marLeft w:val="0"/>
              <w:marRight w:val="0"/>
              <w:marTop w:val="0"/>
              <w:marBottom w:val="0"/>
              <w:divBdr>
                <w:top w:val="none" w:sz="0" w:space="0" w:color="auto"/>
                <w:left w:val="none" w:sz="0" w:space="0" w:color="auto"/>
                <w:bottom w:val="none" w:sz="0" w:space="0" w:color="auto"/>
                <w:right w:val="none" w:sz="0" w:space="0" w:color="auto"/>
              </w:divBdr>
              <w:divsChild>
                <w:div w:id="74954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6339505">
      <w:bodyDiv w:val="1"/>
      <w:marLeft w:val="0"/>
      <w:marRight w:val="0"/>
      <w:marTop w:val="0"/>
      <w:marBottom w:val="0"/>
      <w:divBdr>
        <w:top w:val="none" w:sz="0" w:space="0" w:color="auto"/>
        <w:left w:val="none" w:sz="0" w:space="0" w:color="auto"/>
        <w:bottom w:val="none" w:sz="0" w:space="0" w:color="auto"/>
        <w:right w:val="none" w:sz="0" w:space="0" w:color="auto"/>
      </w:divBdr>
    </w:div>
    <w:div w:id="1450049930">
      <w:bodyDiv w:val="1"/>
      <w:marLeft w:val="0"/>
      <w:marRight w:val="0"/>
      <w:marTop w:val="0"/>
      <w:marBottom w:val="0"/>
      <w:divBdr>
        <w:top w:val="none" w:sz="0" w:space="0" w:color="auto"/>
        <w:left w:val="none" w:sz="0" w:space="0" w:color="auto"/>
        <w:bottom w:val="none" w:sz="0" w:space="0" w:color="auto"/>
        <w:right w:val="none" w:sz="0" w:space="0" w:color="auto"/>
      </w:divBdr>
      <w:divsChild>
        <w:div w:id="112672151">
          <w:marLeft w:val="0"/>
          <w:marRight w:val="0"/>
          <w:marTop w:val="0"/>
          <w:marBottom w:val="0"/>
          <w:divBdr>
            <w:top w:val="none" w:sz="0" w:space="0" w:color="auto"/>
            <w:left w:val="none" w:sz="0" w:space="0" w:color="auto"/>
            <w:bottom w:val="none" w:sz="0" w:space="0" w:color="auto"/>
            <w:right w:val="none" w:sz="0" w:space="0" w:color="auto"/>
          </w:divBdr>
          <w:divsChild>
            <w:div w:id="2046443855">
              <w:marLeft w:val="0"/>
              <w:marRight w:val="0"/>
              <w:marTop w:val="0"/>
              <w:marBottom w:val="0"/>
              <w:divBdr>
                <w:top w:val="none" w:sz="0" w:space="0" w:color="auto"/>
                <w:left w:val="none" w:sz="0" w:space="0" w:color="auto"/>
                <w:bottom w:val="none" w:sz="0" w:space="0" w:color="auto"/>
                <w:right w:val="none" w:sz="0" w:space="0" w:color="auto"/>
              </w:divBdr>
              <w:divsChild>
                <w:div w:id="192206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980620">
      <w:bodyDiv w:val="1"/>
      <w:marLeft w:val="0"/>
      <w:marRight w:val="0"/>
      <w:marTop w:val="0"/>
      <w:marBottom w:val="0"/>
      <w:divBdr>
        <w:top w:val="none" w:sz="0" w:space="0" w:color="auto"/>
        <w:left w:val="none" w:sz="0" w:space="0" w:color="auto"/>
        <w:bottom w:val="none" w:sz="0" w:space="0" w:color="auto"/>
        <w:right w:val="none" w:sz="0" w:space="0" w:color="auto"/>
      </w:divBdr>
    </w:div>
    <w:div w:id="1603755398">
      <w:bodyDiv w:val="1"/>
      <w:marLeft w:val="0"/>
      <w:marRight w:val="0"/>
      <w:marTop w:val="0"/>
      <w:marBottom w:val="0"/>
      <w:divBdr>
        <w:top w:val="none" w:sz="0" w:space="0" w:color="auto"/>
        <w:left w:val="none" w:sz="0" w:space="0" w:color="auto"/>
        <w:bottom w:val="none" w:sz="0" w:space="0" w:color="auto"/>
        <w:right w:val="none" w:sz="0" w:space="0" w:color="auto"/>
      </w:divBdr>
      <w:divsChild>
        <w:div w:id="757749051">
          <w:marLeft w:val="0"/>
          <w:marRight w:val="0"/>
          <w:marTop w:val="0"/>
          <w:marBottom w:val="0"/>
          <w:divBdr>
            <w:top w:val="none" w:sz="0" w:space="0" w:color="auto"/>
            <w:left w:val="none" w:sz="0" w:space="0" w:color="auto"/>
            <w:bottom w:val="none" w:sz="0" w:space="0" w:color="auto"/>
            <w:right w:val="none" w:sz="0" w:space="0" w:color="auto"/>
          </w:divBdr>
          <w:divsChild>
            <w:div w:id="52430222">
              <w:marLeft w:val="0"/>
              <w:marRight w:val="0"/>
              <w:marTop w:val="0"/>
              <w:marBottom w:val="0"/>
              <w:divBdr>
                <w:top w:val="none" w:sz="0" w:space="0" w:color="auto"/>
                <w:left w:val="none" w:sz="0" w:space="0" w:color="auto"/>
                <w:bottom w:val="none" w:sz="0" w:space="0" w:color="auto"/>
                <w:right w:val="none" w:sz="0" w:space="0" w:color="auto"/>
              </w:divBdr>
              <w:divsChild>
                <w:div w:id="1773276678">
                  <w:marLeft w:val="0"/>
                  <w:marRight w:val="0"/>
                  <w:marTop w:val="0"/>
                  <w:marBottom w:val="0"/>
                  <w:divBdr>
                    <w:top w:val="none" w:sz="0" w:space="0" w:color="auto"/>
                    <w:left w:val="none" w:sz="0" w:space="0" w:color="auto"/>
                    <w:bottom w:val="none" w:sz="0" w:space="0" w:color="auto"/>
                    <w:right w:val="none" w:sz="0" w:space="0" w:color="auto"/>
                  </w:divBdr>
                  <w:divsChild>
                    <w:div w:id="262735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873636">
      <w:bodyDiv w:val="1"/>
      <w:marLeft w:val="0"/>
      <w:marRight w:val="0"/>
      <w:marTop w:val="0"/>
      <w:marBottom w:val="0"/>
      <w:divBdr>
        <w:top w:val="none" w:sz="0" w:space="0" w:color="auto"/>
        <w:left w:val="none" w:sz="0" w:space="0" w:color="auto"/>
        <w:bottom w:val="none" w:sz="0" w:space="0" w:color="auto"/>
        <w:right w:val="none" w:sz="0" w:space="0" w:color="auto"/>
      </w:divBdr>
      <w:divsChild>
        <w:div w:id="1074817788">
          <w:marLeft w:val="0"/>
          <w:marRight w:val="0"/>
          <w:marTop w:val="0"/>
          <w:marBottom w:val="0"/>
          <w:divBdr>
            <w:top w:val="none" w:sz="0" w:space="0" w:color="auto"/>
            <w:left w:val="none" w:sz="0" w:space="0" w:color="auto"/>
            <w:bottom w:val="none" w:sz="0" w:space="0" w:color="auto"/>
            <w:right w:val="none" w:sz="0" w:space="0" w:color="auto"/>
          </w:divBdr>
          <w:divsChild>
            <w:div w:id="290333323">
              <w:marLeft w:val="0"/>
              <w:marRight w:val="0"/>
              <w:marTop w:val="0"/>
              <w:marBottom w:val="0"/>
              <w:divBdr>
                <w:top w:val="none" w:sz="0" w:space="0" w:color="auto"/>
                <w:left w:val="none" w:sz="0" w:space="0" w:color="auto"/>
                <w:bottom w:val="none" w:sz="0" w:space="0" w:color="auto"/>
                <w:right w:val="none" w:sz="0" w:space="0" w:color="auto"/>
              </w:divBdr>
              <w:divsChild>
                <w:div w:id="978847072">
                  <w:marLeft w:val="0"/>
                  <w:marRight w:val="0"/>
                  <w:marTop w:val="0"/>
                  <w:marBottom w:val="0"/>
                  <w:divBdr>
                    <w:top w:val="none" w:sz="0" w:space="0" w:color="auto"/>
                    <w:left w:val="none" w:sz="0" w:space="0" w:color="auto"/>
                    <w:bottom w:val="none" w:sz="0" w:space="0" w:color="auto"/>
                    <w:right w:val="none" w:sz="0" w:space="0" w:color="auto"/>
                  </w:divBdr>
                  <w:divsChild>
                    <w:div w:id="1441681532">
                      <w:marLeft w:val="0"/>
                      <w:marRight w:val="0"/>
                      <w:marTop w:val="0"/>
                      <w:marBottom w:val="0"/>
                      <w:divBdr>
                        <w:top w:val="none" w:sz="0" w:space="0" w:color="auto"/>
                        <w:left w:val="none" w:sz="0" w:space="0" w:color="auto"/>
                        <w:bottom w:val="none" w:sz="0" w:space="0" w:color="auto"/>
                        <w:right w:val="none" w:sz="0" w:space="0" w:color="auto"/>
                      </w:divBdr>
                    </w:div>
                  </w:divsChild>
                </w:div>
                <w:div w:id="1235166424">
                  <w:marLeft w:val="0"/>
                  <w:marRight w:val="0"/>
                  <w:marTop w:val="0"/>
                  <w:marBottom w:val="0"/>
                  <w:divBdr>
                    <w:top w:val="none" w:sz="0" w:space="0" w:color="auto"/>
                    <w:left w:val="none" w:sz="0" w:space="0" w:color="auto"/>
                    <w:bottom w:val="none" w:sz="0" w:space="0" w:color="auto"/>
                    <w:right w:val="none" w:sz="0" w:space="0" w:color="auto"/>
                  </w:divBdr>
                  <w:divsChild>
                    <w:div w:id="1549220680">
                      <w:marLeft w:val="0"/>
                      <w:marRight w:val="0"/>
                      <w:marTop w:val="0"/>
                      <w:marBottom w:val="0"/>
                      <w:divBdr>
                        <w:top w:val="none" w:sz="0" w:space="0" w:color="auto"/>
                        <w:left w:val="none" w:sz="0" w:space="0" w:color="auto"/>
                        <w:bottom w:val="none" w:sz="0" w:space="0" w:color="auto"/>
                        <w:right w:val="none" w:sz="0" w:space="0" w:color="auto"/>
                      </w:divBdr>
                      <w:divsChild>
                        <w:div w:id="120398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0842732">
                  <w:marLeft w:val="0"/>
                  <w:marRight w:val="0"/>
                  <w:marTop w:val="0"/>
                  <w:marBottom w:val="0"/>
                  <w:divBdr>
                    <w:top w:val="none" w:sz="0" w:space="0" w:color="auto"/>
                    <w:left w:val="none" w:sz="0" w:space="0" w:color="auto"/>
                    <w:bottom w:val="none" w:sz="0" w:space="0" w:color="auto"/>
                    <w:right w:val="none" w:sz="0" w:space="0" w:color="auto"/>
                  </w:divBdr>
                  <w:divsChild>
                    <w:div w:id="52582719">
                      <w:marLeft w:val="0"/>
                      <w:marRight w:val="0"/>
                      <w:marTop w:val="0"/>
                      <w:marBottom w:val="0"/>
                      <w:divBdr>
                        <w:top w:val="none" w:sz="0" w:space="0" w:color="auto"/>
                        <w:left w:val="none" w:sz="0" w:space="0" w:color="auto"/>
                        <w:bottom w:val="none" w:sz="0" w:space="0" w:color="auto"/>
                        <w:right w:val="none" w:sz="0" w:space="0" w:color="auto"/>
                      </w:divBdr>
                    </w:div>
                  </w:divsChild>
                </w:div>
                <w:div w:id="1387533514">
                  <w:marLeft w:val="0"/>
                  <w:marRight w:val="0"/>
                  <w:marTop w:val="0"/>
                  <w:marBottom w:val="0"/>
                  <w:divBdr>
                    <w:top w:val="none" w:sz="0" w:space="0" w:color="auto"/>
                    <w:left w:val="none" w:sz="0" w:space="0" w:color="auto"/>
                    <w:bottom w:val="none" w:sz="0" w:space="0" w:color="auto"/>
                    <w:right w:val="none" w:sz="0" w:space="0" w:color="auto"/>
                  </w:divBdr>
                  <w:divsChild>
                    <w:div w:id="188758939">
                      <w:marLeft w:val="0"/>
                      <w:marRight w:val="0"/>
                      <w:marTop w:val="0"/>
                      <w:marBottom w:val="0"/>
                      <w:divBdr>
                        <w:top w:val="none" w:sz="0" w:space="0" w:color="auto"/>
                        <w:left w:val="none" w:sz="0" w:space="0" w:color="auto"/>
                        <w:bottom w:val="none" w:sz="0" w:space="0" w:color="auto"/>
                        <w:right w:val="none" w:sz="0" w:space="0" w:color="auto"/>
                      </w:divBdr>
                      <w:divsChild>
                        <w:div w:id="37311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486493">
                  <w:marLeft w:val="0"/>
                  <w:marRight w:val="0"/>
                  <w:marTop w:val="0"/>
                  <w:marBottom w:val="0"/>
                  <w:divBdr>
                    <w:top w:val="none" w:sz="0" w:space="0" w:color="auto"/>
                    <w:left w:val="none" w:sz="0" w:space="0" w:color="auto"/>
                    <w:bottom w:val="none" w:sz="0" w:space="0" w:color="auto"/>
                    <w:right w:val="none" w:sz="0" w:space="0" w:color="auto"/>
                  </w:divBdr>
                  <w:divsChild>
                    <w:div w:id="651719159">
                      <w:marLeft w:val="0"/>
                      <w:marRight w:val="0"/>
                      <w:marTop w:val="0"/>
                      <w:marBottom w:val="0"/>
                      <w:divBdr>
                        <w:top w:val="none" w:sz="0" w:space="0" w:color="auto"/>
                        <w:left w:val="none" w:sz="0" w:space="0" w:color="auto"/>
                        <w:bottom w:val="none" w:sz="0" w:space="0" w:color="auto"/>
                        <w:right w:val="none" w:sz="0" w:space="0" w:color="auto"/>
                      </w:divBdr>
                    </w:div>
                  </w:divsChild>
                </w:div>
                <w:div w:id="654798958">
                  <w:marLeft w:val="0"/>
                  <w:marRight w:val="0"/>
                  <w:marTop w:val="0"/>
                  <w:marBottom w:val="0"/>
                  <w:divBdr>
                    <w:top w:val="none" w:sz="0" w:space="0" w:color="auto"/>
                    <w:left w:val="none" w:sz="0" w:space="0" w:color="auto"/>
                    <w:bottom w:val="none" w:sz="0" w:space="0" w:color="auto"/>
                    <w:right w:val="none" w:sz="0" w:space="0" w:color="auto"/>
                  </w:divBdr>
                  <w:divsChild>
                    <w:div w:id="1007485479">
                      <w:marLeft w:val="0"/>
                      <w:marRight w:val="0"/>
                      <w:marTop w:val="0"/>
                      <w:marBottom w:val="0"/>
                      <w:divBdr>
                        <w:top w:val="none" w:sz="0" w:space="0" w:color="auto"/>
                        <w:left w:val="none" w:sz="0" w:space="0" w:color="auto"/>
                        <w:bottom w:val="none" w:sz="0" w:space="0" w:color="auto"/>
                        <w:right w:val="none" w:sz="0" w:space="0" w:color="auto"/>
                      </w:divBdr>
                    </w:div>
                  </w:divsChild>
                </w:div>
                <w:div w:id="838891807">
                  <w:marLeft w:val="0"/>
                  <w:marRight w:val="0"/>
                  <w:marTop w:val="0"/>
                  <w:marBottom w:val="0"/>
                  <w:divBdr>
                    <w:top w:val="none" w:sz="0" w:space="0" w:color="auto"/>
                    <w:left w:val="none" w:sz="0" w:space="0" w:color="auto"/>
                    <w:bottom w:val="none" w:sz="0" w:space="0" w:color="auto"/>
                    <w:right w:val="none" w:sz="0" w:space="0" w:color="auto"/>
                  </w:divBdr>
                  <w:divsChild>
                    <w:div w:id="1254506802">
                      <w:marLeft w:val="0"/>
                      <w:marRight w:val="0"/>
                      <w:marTop w:val="0"/>
                      <w:marBottom w:val="0"/>
                      <w:divBdr>
                        <w:top w:val="none" w:sz="0" w:space="0" w:color="auto"/>
                        <w:left w:val="none" w:sz="0" w:space="0" w:color="auto"/>
                        <w:bottom w:val="none" w:sz="0" w:space="0" w:color="auto"/>
                        <w:right w:val="none" w:sz="0" w:space="0" w:color="auto"/>
                      </w:divBdr>
                    </w:div>
                  </w:divsChild>
                </w:div>
                <w:div w:id="1309359369">
                  <w:marLeft w:val="0"/>
                  <w:marRight w:val="0"/>
                  <w:marTop w:val="0"/>
                  <w:marBottom w:val="0"/>
                  <w:divBdr>
                    <w:top w:val="none" w:sz="0" w:space="0" w:color="auto"/>
                    <w:left w:val="none" w:sz="0" w:space="0" w:color="auto"/>
                    <w:bottom w:val="none" w:sz="0" w:space="0" w:color="auto"/>
                    <w:right w:val="none" w:sz="0" w:space="0" w:color="auto"/>
                  </w:divBdr>
                  <w:divsChild>
                    <w:div w:id="105146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068723">
      <w:bodyDiv w:val="1"/>
      <w:marLeft w:val="0"/>
      <w:marRight w:val="0"/>
      <w:marTop w:val="0"/>
      <w:marBottom w:val="0"/>
      <w:divBdr>
        <w:top w:val="none" w:sz="0" w:space="0" w:color="auto"/>
        <w:left w:val="none" w:sz="0" w:space="0" w:color="auto"/>
        <w:bottom w:val="none" w:sz="0" w:space="0" w:color="auto"/>
        <w:right w:val="none" w:sz="0" w:space="0" w:color="auto"/>
      </w:divBdr>
    </w:div>
    <w:div w:id="1773278588">
      <w:bodyDiv w:val="1"/>
      <w:marLeft w:val="0"/>
      <w:marRight w:val="0"/>
      <w:marTop w:val="0"/>
      <w:marBottom w:val="0"/>
      <w:divBdr>
        <w:top w:val="none" w:sz="0" w:space="0" w:color="auto"/>
        <w:left w:val="none" w:sz="0" w:space="0" w:color="auto"/>
        <w:bottom w:val="none" w:sz="0" w:space="0" w:color="auto"/>
        <w:right w:val="none" w:sz="0" w:space="0" w:color="auto"/>
      </w:divBdr>
      <w:divsChild>
        <w:div w:id="1816333782">
          <w:marLeft w:val="0"/>
          <w:marRight w:val="0"/>
          <w:marTop w:val="0"/>
          <w:marBottom w:val="0"/>
          <w:divBdr>
            <w:top w:val="none" w:sz="0" w:space="0" w:color="auto"/>
            <w:left w:val="none" w:sz="0" w:space="0" w:color="auto"/>
            <w:bottom w:val="none" w:sz="0" w:space="0" w:color="auto"/>
            <w:right w:val="none" w:sz="0" w:space="0" w:color="auto"/>
          </w:divBdr>
          <w:divsChild>
            <w:div w:id="226378659">
              <w:marLeft w:val="0"/>
              <w:marRight w:val="0"/>
              <w:marTop w:val="0"/>
              <w:marBottom w:val="0"/>
              <w:divBdr>
                <w:top w:val="none" w:sz="0" w:space="0" w:color="auto"/>
                <w:left w:val="none" w:sz="0" w:space="0" w:color="auto"/>
                <w:bottom w:val="none" w:sz="0" w:space="0" w:color="auto"/>
                <w:right w:val="none" w:sz="0" w:space="0" w:color="auto"/>
              </w:divBdr>
              <w:divsChild>
                <w:div w:id="6719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476366">
      <w:bodyDiv w:val="1"/>
      <w:marLeft w:val="0"/>
      <w:marRight w:val="0"/>
      <w:marTop w:val="0"/>
      <w:marBottom w:val="0"/>
      <w:divBdr>
        <w:top w:val="none" w:sz="0" w:space="0" w:color="auto"/>
        <w:left w:val="none" w:sz="0" w:space="0" w:color="auto"/>
        <w:bottom w:val="none" w:sz="0" w:space="0" w:color="auto"/>
        <w:right w:val="none" w:sz="0" w:space="0" w:color="auto"/>
      </w:divBdr>
    </w:div>
    <w:div w:id="1981614902">
      <w:bodyDiv w:val="1"/>
      <w:marLeft w:val="0"/>
      <w:marRight w:val="0"/>
      <w:marTop w:val="0"/>
      <w:marBottom w:val="0"/>
      <w:divBdr>
        <w:top w:val="none" w:sz="0" w:space="0" w:color="auto"/>
        <w:left w:val="none" w:sz="0" w:space="0" w:color="auto"/>
        <w:bottom w:val="none" w:sz="0" w:space="0" w:color="auto"/>
        <w:right w:val="none" w:sz="0" w:space="0" w:color="auto"/>
      </w:divBdr>
      <w:divsChild>
        <w:div w:id="866261781">
          <w:marLeft w:val="0"/>
          <w:marRight w:val="0"/>
          <w:marTop w:val="0"/>
          <w:marBottom w:val="0"/>
          <w:divBdr>
            <w:top w:val="none" w:sz="0" w:space="0" w:color="auto"/>
            <w:left w:val="none" w:sz="0" w:space="0" w:color="auto"/>
            <w:bottom w:val="none" w:sz="0" w:space="0" w:color="auto"/>
            <w:right w:val="none" w:sz="0" w:space="0" w:color="auto"/>
          </w:divBdr>
          <w:divsChild>
            <w:div w:id="1641499491">
              <w:marLeft w:val="0"/>
              <w:marRight w:val="0"/>
              <w:marTop w:val="0"/>
              <w:marBottom w:val="0"/>
              <w:divBdr>
                <w:top w:val="none" w:sz="0" w:space="0" w:color="auto"/>
                <w:left w:val="none" w:sz="0" w:space="0" w:color="auto"/>
                <w:bottom w:val="none" w:sz="0" w:space="0" w:color="auto"/>
                <w:right w:val="none" w:sz="0" w:space="0" w:color="auto"/>
              </w:divBdr>
              <w:divsChild>
                <w:div w:id="1938319873">
                  <w:marLeft w:val="0"/>
                  <w:marRight w:val="0"/>
                  <w:marTop w:val="0"/>
                  <w:marBottom w:val="0"/>
                  <w:divBdr>
                    <w:top w:val="none" w:sz="0" w:space="0" w:color="auto"/>
                    <w:left w:val="none" w:sz="0" w:space="0" w:color="auto"/>
                    <w:bottom w:val="none" w:sz="0" w:space="0" w:color="auto"/>
                    <w:right w:val="none" w:sz="0" w:space="0" w:color="auto"/>
                  </w:divBdr>
                  <w:divsChild>
                    <w:div w:id="766578929">
                      <w:marLeft w:val="0"/>
                      <w:marRight w:val="0"/>
                      <w:marTop w:val="0"/>
                      <w:marBottom w:val="0"/>
                      <w:divBdr>
                        <w:top w:val="none" w:sz="0" w:space="0" w:color="auto"/>
                        <w:left w:val="none" w:sz="0" w:space="0" w:color="auto"/>
                        <w:bottom w:val="none" w:sz="0" w:space="0" w:color="auto"/>
                        <w:right w:val="none" w:sz="0" w:space="0" w:color="auto"/>
                      </w:divBdr>
                    </w:div>
                  </w:divsChild>
                </w:div>
                <w:div w:id="726800481">
                  <w:marLeft w:val="0"/>
                  <w:marRight w:val="0"/>
                  <w:marTop w:val="0"/>
                  <w:marBottom w:val="0"/>
                  <w:divBdr>
                    <w:top w:val="none" w:sz="0" w:space="0" w:color="auto"/>
                    <w:left w:val="none" w:sz="0" w:space="0" w:color="auto"/>
                    <w:bottom w:val="none" w:sz="0" w:space="0" w:color="auto"/>
                    <w:right w:val="none" w:sz="0" w:space="0" w:color="auto"/>
                  </w:divBdr>
                  <w:divsChild>
                    <w:div w:id="1064915364">
                      <w:marLeft w:val="0"/>
                      <w:marRight w:val="0"/>
                      <w:marTop w:val="0"/>
                      <w:marBottom w:val="0"/>
                      <w:divBdr>
                        <w:top w:val="none" w:sz="0" w:space="0" w:color="auto"/>
                        <w:left w:val="none" w:sz="0" w:space="0" w:color="auto"/>
                        <w:bottom w:val="none" w:sz="0" w:space="0" w:color="auto"/>
                        <w:right w:val="none" w:sz="0" w:space="0" w:color="auto"/>
                      </w:divBdr>
                    </w:div>
                  </w:divsChild>
                </w:div>
                <w:div w:id="242616036">
                  <w:marLeft w:val="0"/>
                  <w:marRight w:val="0"/>
                  <w:marTop w:val="0"/>
                  <w:marBottom w:val="0"/>
                  <w:divBdr>
                    <w:top w:val="none" w:sz="0" w:space="0" w:color="auto"/>
                    <w:left w:val="none" w:sz="0" w:space="0" w:color="auto"/>
                    <w:bottom w:val="none" w:sz="0" w:space="0" w:color="auto"/>
                    <w:right w:val="none" w:sz="0" w:space="0" w:color="auto"/>
                  </w:divBdr>
                  <w:divsChild>
                    <w:div w:id="130095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797858">
      <w:bodyDiv w:val="1"/>
      <w:marLeft w:val="0"/>
      <w:marRight w:val="0"/>
      <w:marTop w:val="0"/>
      <w:marBottom w:val="0"/>
      <w:divBdr>
        <w:top w:val="none" w:sz="0" w:space="0" w:color="auto"/>
        <w:left w:val="none" w:sz="0" w:space="0" w:color="auto"/>
        <w:bottom w:val="none" w:sz="0" w:space="0" w:color="auto"/>
        <w:right w:val="none" w:sz="0" w:space="0" w:color="auto"/>
      </w:divBdr>
    </w:div>
    <w:div w:id="2022311618">
      <w:bodyDiv w:val="1"/>
      <w:marLeft w:val="0"/>
      <w:marRight w:val="0"/>
      <w:marTop w:val="0"/>
      <w:marBottom w:val="0"/>
      <w:divBdr>
        <w:top w:val="none" w:sz="0" w:space="0" w:color="auto"/>
        <w:left w:val="none" w:sz="0" w:space="0" w:color="auto"/>
        <w:bottom w:val="none" w:sz="0" w:space="0" w:color="auto"/>
        <w:right w:val="none" w:sz="0" w:space="0" w:color="auto"/>
      </w:divBdr>
      <w:divsChild>
        <w:div w:id="2021200336">
          <w:marLeft w:val="0"/>
          <w:marRight w:val="0"/>
          <w:marTop w:val="0"/>
          <w:marBottom w:val="0"/>
          <w:divBdr>
            <w:top w:val="none" w:sz="0" w:space="0" w:color="auto"/>
            <w:left w:val="none" w:sz="0" w:space="0" w:color="auto"/>
            <w:bottom w:val="none" w:sz="0" w:space="0" w:color="auto"/>
            <w:right w:val="none" w:sz="0" w:space="0" w:color="auto"/>
          </w:divBdr>
          <w:divsChild>
            <w:div w:id="277564154">
              <w:marLeft w:val="0"/>
              <w:marRight w:val="0"/>
              <w:marTop w:val="0"/>
              <w:marBottom w:val="0"/>
              <w:divBdr>
                <w:top w:val="none" w:sz="0" w:space="0" w:color="auto"/>
                <w:left w:val="none" w:sz="0" w:space="0" w:color="auto"/>
                <w:bottom w:val="none" w:sz="0" w:space="0" w:color="auto"/>
                <w:right w:val="none" w:sz="0" w:space="0" w:color="auto"/>
              </w:divBdr>
              <w:divsChild>
                <w:div w:id="1174303152">
                  <w:marLeft w:val="0"/>
                  <w:marRight w:val="0"/>
                  <w:marTop w:val="0"/>
                  <w:marBottom w:val="0"/>
                  <w:divBdr>
                    <w:top w:val="none" w:sz="0" w:space="0" w:color="auto"/>
                    <w:left w:val="none" w:sz="0" w:space="0" w:color="auto"/>
                    <w:bottom w:val="none" w:sz="0" w:space="0" w:color="auto"/>
                    <w:right w:val="none" w:sz="0" w:space="0" w:color="auto"/>
                  </w:divBdr>
                  <w:divsChild>
                    <w:div w:id="434833754">
                      <w:marLeft w:val="0"/>
                      <w:marRight w:val="0"/>
                      <w:marTop w:val="0"/>
                      <w:marBottom w:val="0"/>
                      <w:divBdr>
                        <w:top w:val="none" w:sz="0" w:space="0" w:color="auto"/>
                        <w:left w:val="none" w:sz="0" w:space="0" w:color="auto"/>
                        <w:bottom w:val="none" w:sz="0" w:space="0" w:color="auto"/>
                        <w:right w:val="none" w:sz="0" w:space="0" w:color="auto"/>
                      </w:divBdr>
                      <w:divsChild>
                        <w:div w:id="161940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164905">
                  <w:marLeft w:val="0"/>
                  <w:marRight w:val="0"/>
                  <w:marTop w:val="0"/>
                  <w:marBottom w:val="0"/>
                  <w:divBdr>
                    <w:top w:val="none" w:sz="0" w:space="0" w:color="auto"/>
                    <w:left w:val="none" w:sz="0" w:space="0" w:color="auto"/>
                    <w:bottom w:val="none" w:sz="0" w:space="0" w:color="auto"/>
                    <w:right w:val="none" w:sz="0" w:space="0" w:color="auto"/>
                  </w:divBdr>
                  <w:divsChild>
                    <w:div w:id="222328675">
                      <w:marLeft w:val="0"/>
                      <w:marRight w:val="0"/>
                      <w:marTop w:val="0"/>
                      <w:marBottom w:val="0"/>
                      <w:divBdr>
                        <w:top w:val="none" w:sz="0" w:space="0" w:color="auto"/>
                        <w:left w:val="none" w:sz="0" w:space="0" w:color="auto"/>
                        <w:bottom w:val="none" w:sz="0" w:space="0" w:color="auto"/>
                        <w:right w:val="none" w:sz="0" w:space="0" w:color="auto"/>
                      </w:divBdr>
                      <w:divsChild>
                        <w:div w:id="46203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909102">
                  <w:marLeft w:val="0"/>
                  <w:marRight w:val="0"/>
                  <w:marTop w:val="0"/>
                  <w:marBottom w:val="0"/>
                  <w:divBdr>
                    <w:top w:val="none" w:sz="0" w:space="0" w:color="auto"/>
                    <w:left w:val="none" w:sz="0" w:space="0" w:color="auto"/>
                    <w:bottom w:val="none" w:sz="0" w:space="0" w:color="auto"/>
                    <w:right w:val="none" w:sz="0" w:space="0" w:color="auto"/>
                  </w:divBdr>
                  <w:divsChild>
                    <w:div w:id="1018310883">
                      <w:marLeft w:val="0"/>
                      <w:marRight w:val="0"/>
                      <w:marTop w:val="0"/>
                      <w:marBottom w:val="0"/>
                      <w:divBdr>
                        <w:top w:val="none" w:sz="0" w:space="0" w:color="auto"/>
                        <w:left w:val="none" w:sz="0" w:space="0" w:color="auto"/>
                        <w:bottom w:val="none" w:sz="0" w:space="0" w:color="auto"/>
                        <w:right w:val="none" w:sz="0" w:space="0" w:color="auto"/>
                      </w:divBdr>
                      <w:divsChild>
                        <w:div w:id="14262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054970">
                  <w:marLeft w:val="0"/>
                  <w:marRight w:val="0"/>
                  <w:marTop w:val="0"/>
                  <w:marBottom w:val="0"/>
                  <w:divBdr>
                    <w:top w:val="none" w:sz="0" w:space="0" w:color="auto"/>
                    <w:left w:val="none" w:sz="0" w:space="0" w:color="auto"/>
                    <w:bottom w:val="none" w:sz="0" w:space="0" w:color="auto"/>
                    <w:right w:val="none" w:sz="0" w:space="0" w:color="auto"/>
                  </w:divBdr>
                  <w:divsChild>
                    <w:div w:id="612057271">
                      <w:marLeft w:val="0"/>
                      <w:marRight w:val="0"/>
                      <w:marTop w:val="0"/>
                      <w:marBottom w:val="0"/>
                      <w:divBdr>
                        <w:top w:val="none" w:sz="0" w:space="0" w:color="auto"/>
                        <w:left w:val="none" w:sz="0" w:space="0" w:color="auto"/>
                        <w:bottom w:val="none" w:sz="0" w:space="0" w:color="auto"/>
                        <w:right w:val="none" w:sz="0" w:space="0" w:color="auto"/>
                      </w:divBdr>
                      <w:divsChild>
                        <w:div w:id="829521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931615">
                  <w:marLeft w:val="0"/>
                  <w:marRight w:val="0"/>
                  <w:marTop w:val="0"/>
                  <w:marBottom w:val="0"/>
                  <w:divBdr>
                    <w:top w:val="none" w:sz="0" w:space="0" w:color="auto"/>
                    <w:left w:val="none" w:sz="0" w:space="0" w:color="auto"/>
                    <w:bottom w:val="none" w:sz="0" w:space="0" w:color="auto"/>
                    <w:right w:val="none" w:sz="0" w:space="0" w:color="auto"/>
                  </w:divBdr>
                  <w:divsChild>
                    <w:div w:id="392701398">
                      <w:marLeft w:val="0"/>
                      <w:marRight w:val="0"/>
                      <w:marTop w:val="0"/>
                      <w:marBottom w:val="0"/>
                      <w:divBdr>
                        <w:top w:val="none" w:sz="0" w:space="0" w:color="auto"/>
                        <w:left w:val="none" w:sz="0" w:space="0" w:color="auto"/>
                        <w:bottom w:val="none" w:sz="0" w:space="0" w:color="auto"/>
                        <w:right w:val="none" w:sz="0" w:space="0" w:color="auto"/>
                      </w:divBdr>
                      <w:divsChild>
                        <w:div w:id="107219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0896">
                  <w:marLeft w:val="0"/>
                  <w:marRight w:val="0"/>
                  <w:marTop w:val="0"/>
                  <w:marBottom w:val="0"/>
                  <w:divBdr>
                    <w:top w:val="none" w:sz="0" w:space="0" w:color="auto"/>
                    <w:left w:val="none" w:sz="0" w:space="0" w:color="auto"/>
                    <w:bottom w:val="none" w:sz="0" w:space="0" w:color="auto"/>
                    <w:right w:val="none" w:sz="0" w:space="0" w:color="auto"/>
                  </w:divBdr>
                  <w:divsChild>
                    <w:div w:id="176116269">
                      <w:marLeft w:val="0"/>
                      <w:marRight w:val="0"/>
                      <w:marTop w:val="0"/>
                      <w:marBottom w:val="0"/>
                      <w:divBdr>
                        <w:top w:val="none" w:sz="0" w:space="0" w:color="auto"/>
                        <w:left w:val="none" w:sz="0" w:space="0" w:color="auto"/>
                        <w:bottom w:val="none" w:sz="0" w:space="0" w:color="auto"/>
                        <w:right w:val="none" w:sz="0" w:space="0" w:color="auto"/>
                      </w:divBdr>
                      <w:divsChild>
                        <w:div w:id="173031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29772">
              <w:marLeft w:val="0"/>
              <w:marRight w:val="0"/>
              <w:marTop w:val="0"/>
              <w:marBottom w:val="0"/>
              <w:divBdr>
                <w:top w:val="none" w:sz="0" w:space="0" w:color="auto"/>
                <w:left w:val="none" w:sz="0" w:space="0" w:color="auto"/>
                <w:bottom w:val="none" w:sz="0" w:space="0" w:color="auto"/>
                <w:right w:val="none" w:sz="0" w:space="0" w:color="auto"/>
              </w:divBdr>
              <w:divsChild>
                <w:div w:id="1482964106">
                  <w:marLeft w:val="0"/>
                  <w:marRight w:val="0"/>
                  <w:marTop w:val="0"/>
                  <w:marBottom w:val="0"/>
                  <w:divBdr>
                    <w:top w:val="none" w:sz="0" w:space="0" w:color="auto"/>
                    <w:left w:val="none" w:sz="0" w:space="0" w:color="auto"/>
                    <w:bottom w:val="none" w:sz="0" w:space="0" w:color="auto"/>
                    <w:right w:val="none" w:sz="0" w:space="0" w:color="auto"/>
                  </w:divBdr>
                  <w:divsChild>
                    <w:div w:id="15973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729817">
          <w:marLeft w:val="0"/>
          <w:marRight w:val="0"/>
          <w:marTop w:val="0"/>
          <w:marBottom w:val="0"/>
          <w:divBdr>
            <w:top w:val="none" w:sz="0" w:space="0" w:color="auto"/>
            <w:left w:val="none" w:sz="0" w:space="0" w:color="auto"/>
            <w:bottom w:val="none" w:sz="0" w:space="0" w:color="auto"/>
            <w:right w:val="none" w:sz="0" w:space="0" w:color="auto"/>
          </w:divBdr>
          <w:divsChild>
            <w:div w:id="1270428131">
              <w:marLeft w:val="0"/>
              <w:marRight w:val="0"/>
              <w:marTop w:val="0"/>
              <w:marBottom w:val="0"/>
              <w:divBdr>
                <w:top w:val="none" w:sz="0" w:space="0" w:color="auto"/>
                <w:left w:val="none" w:sz="0" w:space="0" w:color="auto"/>
                <w:bottom w:val="none" w:sz="0" w:space="0" w:color="auto"/>
                <w:right w:val="none" w:sz="0" w:space="0" w:color="auto"/>
              </w:divBdr>
              <w:divsChild>
                <w:div w:id="1703241127">
                  <w:marLeft w:val="0"/>
                  <w:marRight w:val="0"/>
                  <w:marTop w:val="0"/>
                  <w:marBottom w:val="0"/>
                  <w:divBdr>
                    <w:top w:val="none" w:sz="0" w:space="0" w:color="auto"/>
                    <w:left w:val="none" w:sz="0" w:space="0" w:color="auto"/>
                    <w:bottom w:val="none" w:sz="0" w:space="0" w:color="auto"/>
                    <w:right w:val="none" w:sz="0" w:space="0" w:color="auto"/>
                  </w:divBdr>
                  <w:divsChild>
                    <w:div w:id="145354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219475">
              <w:marLeft w:val="0"/>
              <w:marRight w:val="0"/>
              <w:marTop w:val="0"/>
              <w:marBottom w:val="0"/>
              <w:divBdr>
                <w:top w:val="none" w:sz="0" w:space="0" w:color="auto"/>
                <w:left w:val="none" w:sz="0" w:space="0" w:color="auto"/>
                <w:bottom w:val="none" w:sz="0" w:space="0" w:color="auto"/>
                <w:right w:val="none" w:sz="0" w:space="0" w:color="auto"/>
              </w:divBdr>
              <w:divsChild>
                <w:div w:id="1194805093">
                  <w:marLeft w:val="0"/>
                  <w:marRight w:val="0"/>
                  <w:marTop w:val="0"/>
                  <w:marBottom w:val="0"/>
                  <w:divBdr>
                    <w:top w:val="none" w:sz="0" w:space="0" w:color="auto"/>
                    <w:left w:val="none" w:sz="0" w:space="0" w:color="auto"/>
                    <w:bottom w:val="none" w:sz="0" w:space="0" w:color="auto"/>
                    <w:right w:val="none" w:sz="0" w:space="0" w:color="auto"/>
                  </w:divBdr>
                  <w:divsChild>
                    <w:div w:id="197659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98874">
              <w:marLeft w:val="0"/>
              <w:marRight w:val="0"/>
              <w:marTop w:val="0"/>
              <w:marBottom w:val="0"/>
              <w:divBdr>
                <w:top w:val="none" w:sz="0" w:space="0" w:color="auto"/>
                <w:left w:val="none" w:sz="0" w:space="0" w:color="auto"/>
                <w:bottom w:val="none" w:sz="0" w:space="0" w:color="auto"/>
                <w:right w:val="none" w:sz="0" w:space="0" w:color="auto"/>
              </w:divBdr>
              <w:divsChild>
                <w:div w:id="136411124">
                  <w:marLeft w:val="0"/>
                  <w:marRight w:val="0"/>
                  <w:marTop w:val="0"/>
                  <w:marBottom w:val="0"/>
                  <w:divBdr>
                    <w:top w:val="none" w:sz="0" w:space="0" w:color="auto"/>
                    <w:left w:val="none" w:sz="0" w:space="0" w:color="auto"/>
                    <w:bottom w:val="none" w:sz="0" w:space="0" w:color="auto"/>
                    <w:right w:val="none" w:sz="0" w:space="0" w:color="auto"/>
                  </w:divBdr>
                  <w:divsChild>
                    <w:div w:id="140390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016837">
              <w:marLeft w:val="0"/>
              <w:marRight w:val="0"/>
              <w:marTop w:val="0"/>
              <w:marBottom w:val="0"/>
              <w:divBdr>
                <w:top w:val="none" w:sz="0" w:space="0" w:color="auto"/>
                <w:left w:val="none" w:sz="0" w:space="0" w:color="auto"/>
                <w:bottom w:val="none" w:sz="0" w:space="0" w:color="auto"/>
                <w:right w:val="none" w:sz="0" w:space="0" w:color="auto"/>
              </w:divBdr>
              <w:divsChild>
                <w:div w:id="231474236">
                  <w:marLeft w:val="0"/>
                  <w:marRight w:val="0"/>
                  <w:marTop w:val="0"/>
                  <w:marBottom w:val="0"/>
                  <w:divBdr>
                    <w:top w:val="none" w:sz="0" w:space="0" w:color="auto"/>
                    <w:left w:val="none" w:sz="0" w:space="0" w:color="auto"/>
                    <w:bottom w:val="none" w:sz="0" w:space="0" w:color="auto"/>
                    <w:right w:val="none" w:sz="0" w:space="0" w:color="auto"/>
                  </w:divBdr>
                  <w:divsChild>
                    <w:div w:id="24977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762266">
              <w:marLeft w:val="0"/>
              <w:marRight w:val="0"/>
              <w:marTop w:val="0"/>
              <w:marBottom w:val="0"/>
              <w:divBdr>
                <w:top w:val="none" w:sz="0" w:space="0" w:color="auto"/>
                <w:left w:val="none" w:sz="0" w:space="0" w:color="auto"/>
                <w:bottom w:val="none" w:sz="0" w:space="0" w:color="auto"/>
                <w:right w:val="none" w:sz="0" w:space="0" w:color="auto"/>
              </w:divBdr>
              <w:divsChild>
                <w:div w:id="1470198418">
                  <w:marLeft w:val="0"/>
                  <w:marRight w:val="0"/>
                  <w:marTop w:val="0"/>
                  <w:marBottom w:val="0"/>
                  <w:divBdr>
                    <w:top w:val="none" w:sz="0" w:space="0" w:color="auto"/>
                    <w:left w:val="none" w:sz="0" w:space="0" w:color="auto"/>
                    <w:bottom w:val="none" w:sz="0" w:space="0" w:color="auto"/>
                    <w:right w:val="none" w:sz="0" w:space="0" w:color="auto"/>
                  </w:divBdr>
                  <w:divsChild>
                    <w:div w:id="122637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773416">
      <w:bodyDiv w:val="1"/>
      <w:marLeft w:val="0"/>
      <w:marRight w:val="0"/>
      <w:marTop w:val="0"/>
      <w:marBottom w:val="0"/>
      <w:divBdr>
        <w:top w:val="none" w:sz="0" w:space="0" w:color="auto"/>
        <w:left w:val="none" w:sz="0" w:space="0" w:color="auto"/>
        <w:bottom w:val="none" w:sz="0" w:space="0" w:color="auto"/>
        <w:right w:val="none" w:sz="0" w:space="0" w:color="auto"/>
      </w:divBdr>
      <w:divsChild>
        <w:div w:id="79525669">
          <w:marLeft w:val="0"/>
          <w:marRight w:val="0"/>
          <w:marTop w:val="0"/>
          <w:marBottom w:val="0"/>
          <w:divBdr>
            <w:top w:val="none" w:sz="0" w:space="0" w:color="auto"/>
            <w:left w:val="none" w:sz="0" w:space="0" w:color="auto"/>
            <w:bottom w:val="none" w:sz="0" w:space="0" w:color="auto"/>
            <w:right w:val="none" w:sz="0" w:space="0" w:color="auto"/>
          </w:divBdr>
          <w:divsChild>
            <w:div w:id="823742620">
              <w:marLeft w:val="0"/>
              <w:marRight w:val="0"/>
              <w:marTop w:val="0"/>
              <w:marBottom w:val="0"/>
              <w:divBdr>
                <w:top w:val="none" w:sz="0" w:space="0" w:color="auto"/>
                <w:left w:val="none" w:sz="0" w:space="0" w:color="auto"/>
                <w:bottom w:val="none" w:sz="0" w:space="0" w:color="auto"/>
                <w:right w:val="none" w:sz="0" w:space="0" w:color="auto"/>
              </w:divBdr>
              <w:divsChild>
                <w:div w:id="1349602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987100">
      <w:bodyDiv w:val="1"/>
      <w:marLeft w:val="0"/>
      <w:marRight w:val="0"/>
      <w:marTop w:val="0"/>
      <w:marBottom w:val="0"/>
      <w:divBdr>
        <w:top w:val="none" w:sz="0" w:space="0" w:color="auto"/>
        <w:left w:val="none" w:sz="0" w:space="0" w:color="auto"/>
        <w:bottom w:val="none" w:sz="0" w:space="0" w:color="auto"/>
        <w:right w:val="none" w:sz="0" w:space="0" w:color="auto"/>
      </w:divBdr>
      <w:divsChild>
        <w:div w:id="239294830">
          <w:marLeft w:val="0"/>
          <w:marRight w:val="0"/>
          <w:marTop w:val="0"/>
          <w:marBottom w:val="0"/>
          <w:divBdr>
            <w:top w:val="none" w:sz="0" w:space="0" w:color="auto"/>
            <w:left w:val="none" w:sz="0" w:space="0" w:color="auto"/>
            <w:bottom w:val="none" w:sz="0" w:space="0" w:color="auto"/>
            <w:right w:val="none" w:sz="0" w:space="0" w:color="auto"/>
          </w:divBdr>
          <w:divsChild>
            <w:div w:id="2138255864">
              <w:marLeft w:val="0"/>
              <w:marRight w:val="0"/>
              <w:marTop w:val="0"/>
              <w:marBottom w:val="0"/>
              <w:divBdr>
                <w:top w:val="none" w:sz="0" w:space="0" w:color="auto"/>
                <w:left w:val="none" w:sz="0" w:space="0" w:color="auto"/>
                <w:bottom w:val="none" w:sz="0" w:space="0" w:color="auto"/>
                <w:right w:val="none" w:sz="0" w:space="0" w:color="auto"/>
              </w:divBdr>
              <w:divsChild>
                <w:div w:id="67954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274997">
      <w:bodyDiv w:val="1"/>
      <w:marLeft w:val="0"/>
      <w:marRight w:val="0"/>
      <w:marTop w:val="0"/>
      <w:marBottom w:val="0"/>
      <w:divBdr>
        <w:top w:val="none" w:sz="0" w:space="0" w:color="auto"/>
        <w:left w:val="none" w:sz="0" w:space="0" w:color="auto"/>
        <w:bottom w:val="none" w:sz="0" w:space="0" w:color="auto"/>
        <w:right w:val="none" w:sz="0" w:space="0" w:color="auto"/>
      </w:divBdr>
      <w:divsChild>
        <w:div w:id="1262563485">
          <w:marLeft w:val="0"/>
          <w:marRight w:val="0"/>
          <w:marTop w:val="0"/>
          <w:marBottom w:val="0"/>
          <w:divBdr>
            <w:top w:val="none" w:sz="0" w:space="0" w:color="auto"/>
            <w:left w:val="none" w:sz="0" w:space="0" w:color="auto"/>
            <w:bottom w:val="none" w:sz="0" w:space="0" w:color="auto"/>
            <w:right w:val="none" w:sz="0" w:space="0" w:color="auto"/>
          </w:divBdr>
          <w:divsChild>
            <w:div w:id="551961268">
              <w:marLeft w:val="0"/>
              <w:marRight w:val="0"/>
              <w:marTop w:val="0"/>
              <w:marBottom w:val="0"/>
              <w:divBdr>
                <w:top w:val="none" w:sz="0" w:space="0" w:color="auto"/>
                <w:left w:val="none" w:sz="0" w:space="0" w:color="auto"/>
                <w:bottom w:val="none" w:sz="0" w:space="0" w:color="auto"/>
                <w:right w:val="none" w:sz="0" w:space="0" w:color="auto"/>
              </w:divBdr>
              <w:divsChild>
                <w:div w:id="1217624263">
                  <w:marLeft w:val="0"/>
                  <w:marRight w:val="0"/>
                  <w:marTop w:val="0"/>
                  <w:marBottom w:val="0"/>
                  <w:divBdr>
                    <w:top w:val="none" w:sz="0" w:space="0" w:color="auto"/>
                    <w:left w:val="none" w:sz="0" w:space="0" w:color="auto"/>
                    <w:bottom w:val="none" w:sz="0" w:space="0" w:color="auto"/>
                    <w:right w:val="none" w:sz="0" w:space="0" w:color="auto"/>
                  </w:divBdr>
                  <w:divsChild>
                    <w:div w:id="1298216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039499">
              <w:marLeft w:val="0"/>
              <w:marRight w:val="0"/>
              <w:marTop w:val="0"/>
              <w:marBottom w:val="0"/>
              <w:divBdr>
                <w:top w:val="none" w:sz="0" w:space="0" w:color="auto"/>
                <w:left w:val="none" w:sz="0" w:space="0" w:color="auto"/>
                <w:bottom w:val="none" w:sz="0" w:space="0" w:color="auto"/>
                <w:right w:val="none" w:sz="0" w:space="0" w:color="auto"/>
              </w:divBdr>
              <w:divsChild>
                <w:div w:id="308900994">
                  <w:marLeft w:val="0"/>
                  <w:marRight w:val="0"/>
                  <w:marTop w:val="0"/>
                  <w:marBottom w:val="0"/>
                  <w:divBdr>
                    <w:top w:val="none" w:sz="0" w:space="0" w:color="auto"/>
                    <w:left w:val="none" w:sz="0" w:space="0" w:color="auto"/>
                    <w:bottom w:val="none" w:sz="0" w:space="0" w:color="auto"/>
                    <w:right w:val="none" w:sz="0" w:space="0" w:color="auto"/>
                  </w:divBdr>
                  <w:divsChild>
                    <w:div w:id="54337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262986">
      <w:bodyDiv w:val="1"/>
      <w:marLeft w:val="0"/>
      <w:marRight w:val="0"/>
      <w:marTop w:val="0"/>
      <w:marBottom w:val="0"/>
      <w:divBdr>
        <w:top w:val="none" w:sz="0" w:space="0" w:color="auto"/>
        <w:left w:val="none" w:sz="0" w:space="0" w:color="auto"/>
        <w:bottom w:val="none" w:sz="0" w:space="0" w:color="auto"/>
        <w:right w:val="none" w:sz="0" w:space="0" w:color="auto"/>
      </w:divBdr>
      <w:divsChild>
        <w:div w:id="1185751663">
          <w:marLeft w:val="0"/>
          <w:marRight w:val="0"/>
          <w:marTop w:val="0"/>
          <w:marBottom w:val="0"/>
          <w:divBdr>
            <w:top w:val="none" w:sz="0" w:space="0" w:color="auto"/>
            <w:left w:val="none" w:sz="0" w:space="0" w:color="auto"/>
            <w:bottom w:val="none" w:sz="0" w:space="0" w:color="auto"/>
            <w:right w:val="none" w:sz="0" w:space="0" w:color="auto"/>
          </w:divBdr>
          <w:divsChild>
            <w:div w:id="610356461">
              <w:marLeft w:val="0"/>
              <w:marRight w:val="0"/>
              <w:marTop w:val="0"/>
              <w:marBottom w:val="0"/>
              <w:divBdr>
                <w:top w:val="none" w:sz="0" w:space="0" w:color="auto"/>
                <w:left w:val="none" w:sz="0" w:space="0" w:color="auto"/>
                <w:bottom w:val="none" w:sz="0" w:space="0" w:color="auto"/>
                <w:right w:val="none" w:sz="0" w:space="0" w:color="auto"/>
              </w:divBdr>
              <w:divsChild>
                <w:div w:id="561908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705416">
      <w:bodyDiv w:val="1"/>
      <w:marLeft w:val="0"/>
      <w:marRight w:val="0"/>
      <w:marTop w:val="0"/>
      <w:marBottom w:val="0"/>
      <w:divBdr>
        <w:top w:val="none" w:sz="0" w:space="0" w:color="auto"/>
        <w:left w:val="none" w:sz="0" w:space="0" w:color="auto"/>
        <w:bottom w:val="none" w:sz="0" w:space="0" w:color="auto"/>
        <w:right w:val="none" w:sz="0" w:space="0" w:color="auto"/>
      </w:divBdr>
      <w:divsChild>
        <w:div w:id="586695671">
          <w:marLeft w:val="0"/>
          <w:marRight w:val="0"/>
          <w:marTop w:val="0"/>
          <w:marBottom w:val="0"/>
          <w:divBdr>
            <w:top w:val="none" w:sz="0" w:space="0" w:color="auto"/>
            <w:left w:val="none" w:sz="0" w:space="0" w:color="auto"/>
            <w:bottom w:val="none" w:sz="0" w:space="0" w:color="auto"/>
            <w:right w:val="none" w:sz="0" w:space="0" w:color="auto"/>
          </w:divBdr>
          <w:divsChild>
            <w:div w:id="1828210410">
              <w:marLeft w:val="0"/>
              <w:marRight w:val="0"/>
              <w:marTop w:val="0"/>
              <w:marBottom w:val="0"/>
              <w:divBdr>
                <w:top w:val="none" w:sz="0" w:space="0" w:color="auto"/>
                <w:left w:val="none" w:sz="0" w:space="0" w:color="auto"/>
                <w:bottom w:val="none" w:sz="0" w:space="0" w:color="auto"/>
                <w:right w:val="none" w:sz="0" w:space="0" w:color="auto"/>
              </w:divBdr>
              <w:divsChild>
                <w:div w:id="37554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9331164">
      <w:bodyDiv w:val="1"/>
      <w:marLeft w:val="0"/>
      <w:marRight w:val="0"/>
      <w:marTop w:val="0"/>
      <w:marBottom w:val="0"/>
      <w:divBdr>
        <w:top w:val="none" w:sz="0" w:space="0" w:color="auto"/>
        <w:left w:val="none" w:sz="0" w:space="0" w:color="auto"/>
        <w:bottom w:val="none" w:sz="0" w:space="0" w:color="auto"/>
        <w:right w:val="none" w:sz="0" w:space="0" w:color="auto"/>
      </w:divBdr>
      <w:divsChild>
        <w:div w:id="1171603544">
          <w:marLeft w:val="0"/>
          <w:marRight w:val="0"/>
          <w:marTop w:val="0"/>
          <w:marBottom w:val="0"/>
          <w:divBdr>
            <w:top w:val="none" w:sz="0" w:space="0" w:color="auto"/>
            <w:left w:val="none" w:sz="0" w:space="0" w:color="auto"/>
            <w:bottom w:val="none" w:sz="0" w:space="0" w:color="auto"/>
            <w:right w:val="none" w:sz="0" w:space="0" w:color="auto"/>
          </w:divBdr>
          <w:divsChild>
            <w:div w:id="60909233">
              <w:marLeft w:val="0"/>
              <w:marRight w:val="0"/>
              <w:marTop w:val="0"/>
              <w:marBottom w:val="0"/>
              <w:divBdr>
                <w:top w:val="none" w:sz="0" w:space="0" w:color="auto"/>
                <w:left w:val="none" w:sz="0" w:space="0" w:color="auto"/>
                <w:bottom w:val="none" w:sz="0" w:space="0" w:color="auto"/>
                <w:right w:val="none" w:sz="0" w:space="0" w:color="auto"/>
              </w:divBdr>
              <w:divsChild>
                <w:div w:id="18325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8244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ypcs.org.uk/rights/uncrcarticles/article-29" TargetMode="External"/><Relationship Id="rId18" Type="http://schemas.openxmlformats.org/officeDocument/2006/relationships/hyperlink" Target="https://gov.wales/sites/default/files/publications/2018-06/additional-learning-needs-and-education-tribunal-wales-act-2018-implementation-guide-for-individual-development-plans.pdf" TargetMode="External"/><Relationship Id="rId26" Type="http://schemas.openxmlformats.org/officeDocument/2006/relationships/hyperlink" Target="https://www.nlm.nih.gov/" TargetMode="External"/><Relationship Id="rId39" Type="http://schemas.openxmlformats.org/officeDocument/2006/relationships/hyperlink" Target="https://edtrust.org/the-equity-line/equity-and-equality-are-not-equal/" TargetMode="External"/><Relationship Id="rId21" Type="http://schemas.openxmlformats.org/officeDocument/2006/relationships/hyperlink" Target="https://gov.wales/sites/default/files/consultations/2018-11/Consultation%20document.pdf" TargetMode="External"/><Relationship Id="rId34" Type="http://schemas.openxmlformats.org/officeDocument/2006/relationships/hyperlink" Target="https://www.autism.org.uk/about/in-education/choosing-school/wales.aspx" TargetMode="External"/><Relationship Id="rId42" Type="http://schemas.openxmlformats.org/officeDocument/2006/relationships/hyperlink" Target="https://www.assembly.wales/Committee%20Documents/EL(3)-10-09%20%20Paper%204%20%20Paper%20to%20note%20-%20Post%2019%20Additional%20Learning%20Needs%20Petition%20-%20National%20Autistic%20Society%20Wa-02042009-122426/el_3__10-09__p4__nas_cymru_-_cpag_research_paper-English.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styn.gov.wales/sites/www.estyn.gov.wales/files/documents/Readiness%20for%20ALN%20reforms%20-%20en_0.pdf" TargetMode="External"/><Relationship Id="rId29" Type="http://schemas.openxmlformats.org/officeDocument/2006/relationships/hyperlink" Target="http://sites.cardiff.ac.uk/dentalprofessionalism/files/2013/10/equality-act-wal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ildmind.org/article/controversy-around-applied-behavior-analysis/" TargetMode="External"/><Relationship Id="rId24" Type="http://schemas.openxmlformats.org/officeDocument/2006/relationships/hyperlink" Target="https://gov.wales/sites/default/files/publications/2018-06/aln-factsheet-how-will-the-act-affect-non-maintained-early-years-education-providers-in-receipt-of-local-authority-funding.pdf" TargetMode="External"/><Relationship Id="rId32" Type="http://schemas.openxmlformats.org/officeDocument/2006/relationships/hyperlink" Target="https://www.autism.org.uk/about/communication/social-children.aspx" TargetMode="External"/><Relationship Id="rId37" Type="http://schemas.openxmlformats.org/officeDocument/2006/relationships/hyperlink" Target="https://www.nidirect.gov.uk/articles/protection-against-disability-discrimination" TargetMode="External"/><Relationship Id="rId40" Type="http://schemas.openxmlformats.org/officeDocument/2006/relationships/hyperlink" Target="https://www.ucu.org.uk/media/8582/Additional-Learning-Needs-and-Education-Tribunal-Wales-Bill---UCU-Wales-response-Mar-17/pdf/UCUWales_response_ALNET_mar17.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aferchildrenyork.org.uk/principles-of-the-children-act.htm" TargetMode="External"/><Relationship Id="rId23" Type="http://schemas.openxmlformats.org/officeDocument/2006/relationships/hyperlink" Target="https://gov.wales/sites/default/files/publications/2018-06/aln-factsheet-how-will-the-act-affect-maintained-schools-including-maintained-nurseries.pdf" TargetMode="External"/><Relationship Id="rId28" Type="http://schemas.openxmlformats.org/officeDocument/2006/relationships/hyperlink" Target="http://www.legislation.gov.uk/ukpga/2005/18/pdfs/ukpga_20050018_en.pdf" TargetMode="External"/><Relationship Id="rId36" Type="http://schemas.openxmlformats.org/officeDocument/2006/relationships/hyperlink" Target="https://www.nytimes.com/2014/08/03/magazine/the-kids-who-beat-autism.html" TargetMode="External"/><Relationship Id="rId10" Type="http://schemas.openxmlformats.org/officeDocument/2006/relationships/hyperlink" Target="http://www.csie.org.uk/inclusion/unesco-salamanca.shtml" TargetMode="External"/><Relationship Id="rId19" Type="http://schemas.openxmlformats.org/officeDocument/2006/relationships/hyperlink" Target="https://gov.wales/sites/default/files/publications/2018-09/additional-learning-needs-aln-transformation-programme-v2.pdf" TargetMode="External"/><Relationship Id="rId31" Type="http://schemas.openxmlformats.org/officeDocument/2006/relationships/hyperlink" Target="https://www.autism.org.uk/get-involved/media-centre/position-statements/interventions.aspx"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autismharrisburg.org/docs/Overview_of_Autism.pdf" TargetMode="External"/><Relationship Id="rId14" Type="http://schemas.openxmlformats.org/officeDocument/2006/relationships/hyperlink" Target="https://www.cypcs.org.uk/rights/uncrcarticles/article-6" TargetMode="External"/><Relationship Id="rId22" Type="http://schemas.openxmlformats.org/officeDocument/2006/relationships/hyperlink" Target="https://gov.wales/sites/default/files/consultations/2018-12/draft-additional-learning-needs-code-for-wales_0.pdf" TargetMode="External"/><Relationship Id="rId27" Type="http://schemas.openxmlformats.org/officeDocument/2006/relationships/hyperlink" Target="https://www.nih.gov/" TargetMode="External"/><Relationship Id="rId30" Type="http://schemas.openxmlformats.org/officeDocument/2006/relationships/hyperlink" Target="https://www.autism.org.uk/about/behaviour/preparing-for-change.aspx" TargetMode="External"/><Relationship Id="rId35" Type="http://schemas.openxmlformats.org/officeDocument/2006/relationships/hyperlink" Target="https://www.nichd.nih.gov/health/topics/autism/conditioninfo/treatments/early-intervention" TargetMode="External"/><Relationship Id="rId43" Type="http://schemas.openxmlformats.org/officeDocument/2006/relationships/hyperlink" Target="https://www.assembly.wales/Research%20Documents/17-005/17-005-Web-English.pdf" TargetMode="External"/><Relationship Id="rId8" Type="http://schemas.openxmlformats.org/officeDocument/2006/relationships/hyperlink" Target="https://www.appliedbehavioranalysisedu.org/why-is-routine-so-important-to-people-with-asd/" TargetMode="External"/><Relationship Id="rId3" Type="http://schemas.openxmlformats.org/officeDocument/2006/relationships/styles" Target="styles.xml"/><Relationship Id="rId12" Type="http://schemas.openxmlformats.org/officeDocument/2006/relationships/hyperlink" Target="https://www.cypcs.org.uk/rights/uncrcarticles/article-23" TargetMode="External"/><Relationship Id="rId17" Type="http://schemas.openxmlformats.org/officeDocument/2006/relationships/hyperlink" Target="https://www.gwynedd.llyw.cymru/en/Residents/Documents-Residents/Schools-and-learning-documents/ALN/Appendix-2-Executive-Summary-of-Gwynedd-and-Anglesey-Councils-Strategy-for-Additional-Learning-Needs-and-Inclusion-EN.pdf" TargetMode="External"/><Relationship Id="rId25" Type="http://schemas.openxmlformats.org/officeDocument/2006/relationships/hyperlink" Target="https://gov.wales/sites/default/files/publications/2019-01/ways-of-supporting-learners-with-autistic-spectrum-disorder-asd.pdf" TargetMode="External"/><Relationship Id="rId33" Type="http://schemas.openxmlformats.org/officeDocument/2006/relationships/hyperlink" Target="https://www.autism.org.uk/professionals/teachers/classroom.aspx" TargetMode="External"/><Relationship Id="rId38" Type="http://schemas.openxmlformats.org/officeDocument/2006/relationships/hyperlink" Target="http://www.snapcymru.org/help-for-families/aln-reform/" TargetMode="External"/><Relationship Id="rId46" Type="http://schemas.openxmlformats.org/officeDocument/2006/relationships/theme" Target="theme/theme1.xml"/><Relationship Id="rId20" Type="http://schemas.openxmlformats.org/officeDocument/2006/relationships/hyperlink" Target="https://gov.wales/sites/default/files/publications/2019-02/aln-frequently-asked-questions-2_0.pdf" TargetMode="External"/><Relationship Id="rId41" Type="http://schemas.openxmlformats.org/officeDocument/2006/relationships/hyperlink" Target="https://www.assembly.wales/NAfW%20Documents/Assembly%20Business%20section%20documents/PaulDavies_MemberBill/PaulDavies_EM1_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E3EBE-7591-B048-BAE6-124B860EA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456</TotalTime>
  <Pages>12</Pages>
  <Words>4349</Words>
  <Characters>24794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Avery (1702743)</dc:creator>
  <cp:keywords/>
  <dc:description/>
  <cp:lastModifiedBy>Jessica Avery (1702743)</cp:lastModifiedBy>
  <cp:revision>13</cp:revision>
  <dcterms:created xsi:type="dcterms:W3CDTF">2020-03-03T08:01:00Z</dcterms:created>
  <dcterms:modified xsi:type="dcterms:W3CDTF">2020-03-04T17:26:00Z</dcterms:modified>
</cp:coreProperties>
</file>