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7AC9B" w14:textId="77777777" w:rsidR="003206B9" w:rsidRDefault="003206B9" w:rsidP="003206B9">
      <w:pPr>
        <w:jc w:val="center"/>
        <w:rPr>
          <w:rFonts w:cs="Times New Roman"/>
          <w:b/>
          <w:color w:val="000000"/>
          <w:sz w:val="32"/>
          <w:szCs w:val="32"/>
          <w:lang w:val="en-GB"/>
        </w:rPr>
      </w:pPr>
    </w:p>
    <w:p w14:paraId="1DD86069" w14:textId="77777777" w:rsidR="003206B9" w:rsidRDefault="003206B9" w:rsidP="003206B9">
      <w:pPr>
        <w:jc w:val="center"/>
        <w:rPr>
          <w:rFonts w:cs="Times New Roman"/>
          <w:b/>
          <w:color w:val="000000"/>
          <w:sz w:val="32"/>
          <w:szCs w:val="32"/>
          <w:lang w:val="en-GB"/>
        </w:rPr>
      </w:pPr>
    </w:p>
    <w:p w14:paraId="7EE97390" w14:textId="77777777" w:rsidR="003206B9" w:rsidRDefault="003206B9" w:rsidP="003206B9">
      <w:pPr>
        <w:jc w:val="center"/>
        <w:rPr>
          <w:rFonts w:cs="Times New Roman"/>
          <w:b/>
          <w:color w:val="000000"/>
          <w:sz w:val="32"/>
          <w:szCs w:val="32"/>
          <w:lang w:val="en-GB"/>
        </w:rPr>
      </w:pPr>
    </w:p>
    <w:p w14:paraId="65F8ABDE" w14:textId="77777777" w:rsidR="003206B9" w:rsidRDefault="003206B9" w:rsidP="003206B9">
      <w:pPr>
        <w:jc w:val="center"/>
        <w:rPr>
          <w:rFonts w:cs="Times New Roman"/>
          <w:b/>
          <w:color w:val="000000"/>
          <w:sz w:val="32"/>
          <w:szCs w:val="32"/>
          <w:lang w:val="en-GB"/>
        </w:rPr>
      </w:pPr>
    </w:p>
    <w:p w14:paraId="369D091A" w14:textId="5D0362F8" w:rsidR="003206B9" w:rsidRPr="003206B9" w:rsidRDefault="003206B9" w:rsidP="003206B9">
      <w:pPr>
        <w:jc w:val="center"/>
        <w:rPr>
          <w:rFonts w:cs="Times New Roman"/>
          <w:b/>
          <w:color w:val="000000"/>
          <w:sz w:val="32"/>
          <w:szCs w:val="32"/>
          <w:lang w:val="en-GB"/>
        </w:rPr>
      </w:pPr>
      <w:r w:rsidRPr="003206B9">
        <w:rPr>
          <w:rFonts w:cs="Times New Roman"/>
          <w:b/>
          <w:color w:val="000000"/>
          <w:sz w:val="32"/>
          <w:szCs w:val="32"/>
          <w:lang w:val="en-GB"/>
        </w:rPr>
        <w:t xml:space="preserve">NAME: </w:t>
      </w:r>
      <w:proofErr w:type="spellStart"/>
      <w:r w:rsidRPr="003206B9">
        <w:rPr>
          <w:rFonts w:cs="Times New Roman"/>
          <w:b/>
          <w:color w:val="000000"/>
          <w:sz w:val="32"/>
          <w:szCs w:val="32"/>
          <w:lang w:val="en-GB"/>
        </w:rPr>
        <w:t>Agna</w:t>
      </w:r>
      <w:proofErr w:type="spellEnd"/>
      <w:r w:rsidRPr="003206B9">
        <w:rPr>
          <w:rFonts w:cs="Times New Roman"/>
          <w:b/>
          <w:color w:val="000000"/>
          <w:sz w:val="32"/>
          <w:szCs w:val="32"/>
          <w:lang w:val="en-GB"/>
        </w:rPr>
        <w:t xml:space="preserve"> </w:t>
      </w:r>
      <w:proofErr w:type="spellStart"/>
      <w:r w:rsidRPr="003206B9">
        <w:rPr>
          <w:rFonts w:cs="Times New Roman"/>
          <w:b/>
          <w:color w:val="000000"/>
          <w:sz w:val="32"/>
          <w:szCs w:val="32"/>
          <w:lang w:val="en-GB"/>
        </w:rPr>
        <w:t>mariya</w:t>
      </w:r>
      <w:proofErr w:type="spellEnd"/>
      <w:r w:rsidRPr="003206B9">
        <w:rPr>
          <w:rFonts w:cs="Times New Roman"/>
          <w:b/>
          <w:color w:val="000000"/>
          <w:sz w:val="32"/>
          <w:szCs w:val="32"/>
          <w:lang w:val="en-GB"/>
        </w:rPr>
        <w:t xml:space="preserve"> </w:t>
      </w:r>
      <w:proofErr w:type="spellStart"/>
      <w:r w:rsidRPr="003206B9">
        <w:rPr>
          <w:rFonts w:cs="Times New Roman"/>
          <w:b/>
          <w:color w:val="000000"/>
          <w:sz w:val="32"/>
          <w:szCs w:val="32"/>
          <w:lang w:val="en-GB"/>
        </w:rPr>
        <w:t>baiju</w:t>
      </w:r>
      <w:proofErr w:type="spellEnd"/>
    </w:p>
    <w:p w14:paraId="4173027C" w14:textId="77777777" w:rsidR="003206B9" w:rsidRPr="003206B9" w:rsidRDefault="003206B9" w:rsidP="003206B9">
      <w:pPr>
        <w:jc w:val="center"/>
        <w:rPr>
          <w:rFonts w:cs="Times New Roman"/>
          <w:b/>
          <w:color w:val="000000"/>
          <w:sz w:val="32"/>
          <w:szCs w:val="32"/>
          <w:lang w:val="en-GB"/>
        </w:rPr>
      </w:pPr>
      <w:r w:rsidRPr="003206B9">
        <w:rPr>
          <w:rFonts w:cs="Times New Roman"/>
          <w:b/>
          <w:color w:val="000000"/>
          <w:sz w:val="32"/>
          <w:szCs w:val="32"/>
          <w:lang w:val="en-GB"/>
        </w:rPr>
        <w:t>STUDENT NUMBER: 2130537</w:t>
      </w:r>
    </w:p>
    <w:p w14:paraId="7433394B" w14:textId="0CA6FFD1" w:rsidR="003206B9" w:rsidRPr="003206B9" w:rsidRDefault="003206B9" w:rsidP="003206B9">
      <w:pPr>
        <w:jc w:val="center"/>
        <w:rPr>
          <w:rFonts w:cs="Times New Roman"/>
          <w:b/>
          <w:color w:val="000000"/>
          <w:sz w:val="32"/>
          <w:szCs w:val="32"/>
          <w:lang w:val="en-GB"/>
        </w:rPr>
      </w:pPr>
      <w:r w:rsidRPr="003206B9">
        <w:rPr>
          <w:rFonts w:cs="Times New Roman"/>
          <w:b/>
          <w:color w:val="000000"/>
          <w:sz w:val="32"/>
          <w:szCs w:val="32"/>
          <w:lang w:val="en-GB"/>
        </w:rPr>
        <w:t>MODULE: LCMB700</w:t>
      </w:r>
      <w:r>
        <w:rPr>
          <w:rFonts w:cs="Times New Roman"/>
          <w:b/>
          <w:color w:val="000000"/>
          <w:sz w:val="32"/>
          <w:szCs w:val="32"/>
          <w:lang w:val="en-GB"/>
        </w:rPr>
        <w:t>0</w:t>
      </w:r>
    </w:p>
    <w:p w14:paraId="6C29E1D0" w14:textId="269BC7CA" w:rsidR="003206B9" w:rsidRPr="003206B9" w:rsidRDefault="003206B9" w:rsidP="003206B9">
      <w:pPr>
        <w:jc w:val="center"/>
        <w:rPr>
          <w:rFonts w:cs="Times New Roman"/>
          <w:b/>
          <w:color w:val="000000"/>
          <w:sz w:val="32"/>
          <w:szCs w:val="32"/>
          <w:lang w:val="en-GB"/>
        </w:rPr>
      </w:pPr>
      <w:r w:rsidRPr="003206B9">
        <w:rPr>
          <w:rFonts w:cs="Times New Roman"/>
          <w:b/>
          <w:color w:val="000000"/>
          <w:sz w:val="32"/>
          <w:szCs w:val="32"/>
          <w:lang w:val="en-GB"/>
        </w:rPr>
        <w:t xml:space="preserve">LECTURER: </w:t>
      </w:r>
      <w:r>
        <w:rPr>
          <w:rFonts w:cs="Times New Roman"/>
          <w:b/>
          <w:color w:val="000000"/>
          <w:sz w:val="32"/>
          <w:szCs w:val="32"/>
          <w:lang w:val="en-GB"/>
        </w:rPr>
        <w:t xml:space="preserve">Gladius </w:t>
      </w:r>
      <w:proofErr w:type="spellStart"/>
      <w:r>
        <w:rPr>
          <w:rFonts w:cs="Times New Roman"/>
          <w:b/>
          <w:color w:val="000000"/>
          <w:sz w:val="32"/>
          <w:szCs w:val="32"/>
          <w:lang w:val="en-GB"/>
        </w:rPr>
        <w:t>Kulothungan</w:t>
      </w:r>
      <w:proofErr w:type="spellEnd"/>
    </w:p>
    <w:p w14:paraId="1DC8D43D" w14:textId="77777777" w:rsidR="003206B9" w:rsidRPr="003206B9" w:rsidRDefault="003206B9" w:rsidP="003206B9">
      <w:pPr>
        <w:jc w:val="center"/>
        <w:rPr>
          <w:rFonts w:cs="Times New Roman"/>
          <w:b/>
          <w:color w:val="000000"/>
          <w:sz w:val="32"/>
          <w:szCs w:val="32"/>
          <w:lang w:val="en-GB"/>
        </w:rPr>
      </w:pPr>
      <w:r w:rsidRPr="003206B9">
        <w:rPr>
          <w:rFonts w:cs="Times New Roman"/>
          <w:b/>
          <w:color w:val="000000"/>
          <w:sz w:val="32"/>
          <w:szCs w:val="32"/>
          <w:lang w:val="en-GB"/>
        </w:rPr>
        <w:t>COURSE: MBA General management</w:t>
      </w:r>
    </w:p>
    <w:p w14:paraId="3C82DC63" w14:textId="77777777" w:rsidR="003206B9" w:rsidRPr="003206B9" w:rsidRDefault="003206B9" w:rsidP="003206B9">
      <w:pPr>
        <w:jc w:val="center"/>
        <w:rPr>
          <w:rFonts w:cs="Times New Roman"/>
          <w:b/>
          <w:color w:val="000000"/>
          <w:sz w:val="32"/>
          <w:szCs w:val="32"/>
          <w:lang w:val="en-GB"/>
        </w:rPr>
      </w:pPr>
      <w:r w:rsidRPr="003206B9">
        <w:rPr>
          <w:rFonts w:cs="Times New Roman"/>
          <w:b/>
          <w:color w:val="000000"/>
          <w:sz w:val="32"/>
          <w:szCs w:val="32"/>
          <w:lang w:val="en-GB"/>
        </w:rPr>
        <w:t>SUBMISSION DATE:09/09/2022</w:t>
      </w:r>
    </w:p>
    <w:p w14:paraId="1E216452" w14:textId="77777777" w:rsidR="003206B9" w:rsidRDefault="003206B9" w:rsidP="003206B9">
      <w:pPr>
        <w:jc w:val="center"/>
        <w:rPr>
          <w:rFonts w:cs="Times New Roman"/>
          <w:b/>
          <w:color w:val="000000"/>
          <w:sz w:val="32"/>
          <w:szCs w:val="32"/>
          <w:lang w:val="en-GB"/>
        </w:rPr>
      </w:pPr>
      <w:r w:rsidRPr="003206B9">
        <w:rPr>
          <w:rFonts w:cs="Times New Roman"/>
          <w:b/>
          <w:color w:val="000000"/>
          <w:sz w:val="32"/>
          <w:szCs w:val="32"/>
          <w:lang w:val="en-GB"/>
        </w:rPr>
        <w:t xml:space="preserve">TITLE: </w:t>
      </w:r>
      <w:r>
        <w:rPr>
          <w:rFonts w:cs="Times New Roman"/>
          <w:b/>
          <w:color w:val="000000"/>
          <w:sz w:val="32"/>
          <w:szCs w:val="32"/>
          <w:lang w:val="en-GB"/>
        </w:rPr>
        <w:t>Human resource management</w:t>
      </w:r>
    </w:p>
    <w:p w14:paraId="034D8C99" w14:textId="39055F2F" w:rsidR="003206B9" w:rsidRPr="003206B9" w:rsidRDefault="003206B9" w:rsidP="003206B9">
      <w:pPr>
        <w:jc w:val="center"/>
        <w:rPr>
          <w:rFonts w:cs="Times New Roman"/>
          <w:b/>
          <w:color w:val="000000"/>
          <w:sz w:val="32"/>
          <w:szCs w:val="32"/>
          <w:lang w:val="en-GB"/>
        </w:rPr>
      </w:pPr>
      <w:r w:rsidRPr="003206B9">
        <w:rPr>
          <w:rFonts w:cs="Times New Roman"/>
          <w:b/>
          <w:color w:val="000000"/>
          <w:sz w:val="32"/>
          <w:szCs w:val="32"/>
          <w:lang w:val="en-GB"/>
        </w:rPr>
        <w:t xml:space="preserve"> Assignment 2</w:t>
      </w:r>
    </w:p>
    <w:p w14:paraId="2251F62F" w14:textId="77777777" w:rsidR="00907B96" w:rsidRPr="0076234E" w:rsidRDefault="00907B96">
      <w:pPr>
        <w:jc w:val="center"/>
        <w:rPr>
          <w:rFonts w:cs="Times New Roman"/>
          <w:b/>
          <w:color w:val="000000"/>
          <w:sz w:val="28"/>
          <w:szCs w:val="28"/>
          <w:lang w:val="en-GB"/>
        </w:rPr>
      </w:pPr>
    </w:p>
    <w:p w14:paraId="3D5E3F64" w14:textId="77777777" w:rsidR="00907B96" w:rsidRPr="0076234E" w:rsidRDefault="00907B96">
      <w:pPr>
        <w:jc w:val="center"/>
        <w:rPr>
          <w:rFonts w:cs="Times New Roman"/>
          <w:b/>
          <w:color w:val="000000"/>
          <w:sz w:val="28"/>
          <w:szCs w:val="28"/>
          <w:lang w:val="en-GB"/>
        </w:rPr>
      </w:pPr>
    </w:p>
    <w:p w14:paraId="63B2C2C2" w14:textId="77777777" w:rsidR="00907B96" w:rsidRPr="0076234E" w:rsidRDefault="00907B96">
      <w:pPr>
        <w:jc w:val="center"/>
        <w:rPr>
          <w:rFonts w:cs="Times New Roman"/>
          <w:b/>
          <w:color w:val="000000"/>
          <w:sz w:val="28"/>
          <w:szCs w:val="28"/>
          <w:lang w:val="en-GB"/>
        </w:rPr>
      </w:pPr>
    </w:p>
    <w:p w14:paraId="5BE667BD" w14:textId="77777777" w:rsidR="00907B96" w:rsidRPr="0076234E" w:rsidRDefault="00907B96">
      <w:pPr>
        <w:jc w:val="center"/>
        <w:rPr>
          <w:rFonts w:cs="Times New Roman"/>
          <w:b/>
          <w:color w:val="000000"/>
          <w:sz w:val="28"/>
          <w:szCs w:val="28"/>
          <w:lang w:val="en-GB"/>
        </w:rPr>
      </w:pPr>
    </w:p>
    <w:p w14:paraId="3126A0A4" w14:textId="77777777" w:rsidR="00907B96" w:rsidRPr="0076234E" w:rsidRDefault="00907B96">
      <w:pPr>
        <w:jc w:val="center"/>
        <w:rPr>
          <w:rFonts w:cs="Times New Roman"/>
          <w:b/>
          <w:color w:val="000000"/>
          <w:sz w:val="28"/>
          <w:szCs w:val="28"/>
          <w:lang w:val="en-GB"/>
        </w:rPr>
      </w:pPr>
    </w:p>
    <w:p w14:paraId="31ED8B65" w14:textId="77777777" w:rsidR="00907B96" w:rsidRPr="0076234E" w:rsidRDefault="00907B96">
      <w:pPr>
        <w:jc w:val="center"/>
        <w:rPr>
          <w:rFonts w:cs="Times New Roman"/>
          <w:b/>
          <w:color w:val="000000"/>
          <w:sz w:val="28"/>
          <w:szCs w:val="28"/>
          <w:lang w:val="en-GB"/>
        </w:rPr>
      </w:pPr>
    </w:p>
    <w:p w14:paraId="0109770A" w14:textId="77777777" w:rsidR="00907B96" w:rsidRPr="0076234E" w:rsidRDefault="00907B96">
      <w:pPr>
        <w:jc w:val="center"/>
        <w:rPr>
          <w:rFonts w:cs="Times New Roman"/>
          <w:b/>
          <w:color w:val="000000"/>
          <w:sz w:val="28"/>
          <w:szCs w:val="28"/>
          <w:lang w:val="en-GB"/>
        </w:rPr>
      </w:pPr>
    </w:p>
    <w:p w14:paraId="632869D6" w14:textId="77777777" w:rsidR="00907B96" w:rsidRPr="0076234E" w:rsidRDefault="00907B96">
      <w:pPr>
        <w:jc w:val="center"/>
        <w:rPr>
          <w:rFonts w:cs="Times New Roman"/>
          <w:b/>
          <w:color w:val="000000"/>
          <w:sz w:val="28"/>
          <w:szCs w:val="28"/>
          <w:lang w:val="en-GB"/>
        </w:rPr>
      </w:pPr>
    </w:p>
    <w:p w14:paraId="20712138" w14:textId="77777777" w:rsidR="00907B96" w:rsidRPr="0076234E" w:rsidRDefault="00907B96">
      <w:pPr>
        <w:jc w:val="center"/>
        <w:rPr>
          <w:rFonts w:cs="Times New Roman"/>
          <w:b/>
          <w:color w:val="000000"/>
          <w:sz w:val="28"/>
          <w:szCs w:val="28"/>
          <w:lang w:val="en-GB"/>
        </w:rPr>
      </w:pPr>
    </w:p>
    <w:p w14:paraId="2F14248E" w14:textId="77777777" w:rsidR="00907B96" w:rsidRPr="0076234E" w:rsidRDefault="00907B96">
      <w:pPr>
        <w:jc w:val="center"/>
        <w:rPr>
          <w:rFonts w:cs="Times New Roman"/>
          <w:b/>
          <w:color w:val="000000"/>
          <w:sz w:val="28"/>
          <w:szCs w:val="28"/>
          <w:lang w:val="en-GB"/>
        </w:rPr>
      </w:pPr>
    </w:p>
    <w:p w14:paraId="32CB32CE" w14:textId="77777777" w:rsidR="00907B96" w:rsidRPr="0076234E" w:rsidRDefault="00907B96">
      <w:pPr>
        <w:jc w:val="center"/>
        <w:rPr>
          <w:rFonts w:cs="Times New Roman"/>
          <w:b/>
          <w:color w:val="000000"/>
          <w:sz w:val="28"/>
          <w:szCs w:val="28"/>
          <w:lang w:val="en-GB"/>
        </w:rPr>
      </w:pPr>
    </w:p>
    <w:p w14:paraId="3868CCCC" w14:textId="77777777" w:rsidR="00907B96" w:rsidRPr="0076234E" w:rsidRDefault="00907B96">
      <w:pPr>
        <w:jc w:val="center"/>
        <w:rPr>
          <w:rFonts w:cs="Times New Roman"/>
          <w:b/>
          <w:color w:val="000000"/>
          <w:sz w:val="28"/>
          <w:szCs w:val="28"/>
          <w:lang w:val="en-GB"/>
        </w:rPr>
      </w:pPr>
    </w:p>
    <w:p w14:paraId="27857E49" w14:textId="77777777" w:rsidR="00907B96" w:rsidRPr="0076234E" w:rsidRDefault="00907B96">
      <w:pPr>
        <w:jc w:val="center"/>
        <w:rPr>
          <w:rFonts w:cs="Times New Roman"/>
          <w:b/>
          <w:color w:val="000000"/>
          <w:sz w:val="28"/>
          <w:szCs w:val="28"/>
          <w:lang w:val="en-GB"/>
        </w:rPr>
      </w:pPr>
    </w:p>
    <w:p w14:paraId="474A77A2" w14:textId="77777777" w:rsidR="00907B96" w:rsidRPr="0076234E" w:rsidRDefault="00907B96">
      <w:pPr>
        <w:jc w:val="center"/>
        <w:rPr>
          <w:rFonts w:cs="Times New Roman"/>
          <w:b/>
          <w:color w:val="000000"/>
          <w:sz w:val="28"/>
          <w:szCs w:val="28"/>
          <w:lang w:val="en-GB"/>
        </w:rPr>
      </w:pPr>
    </w:p>
    <w:p w14:paraId="461CEB0D" w14:textId="77777777" w:rsidR="00907B96" w:rsidRPr="0076234E" w:rsidRDefault="00907B96">
      <w:pPr>
        <w:rPr>
          <w:rFonts w:cs="Times New Roman"/>
          <w:b/>
          <w:color w:val="000000"/>
          <w:sz w:val="28"/>
          <w:szCs w:val="28"/>
          <w:lang w:val="en-GB"/>
        </w:rPr>
      </w:pPr>
    </w:p>
    <w:p w14:paraId="5E722E42" w14:textId="77777777" w:rsidR="00907B96" w:rsidRPr="0076234E" w:rsidRDefault="00907B96">
      <w:pPr>
        <w:rPr>
          <w:rFonts w:cs="Times New Roman"/>
          <w:b/>
          <w:color w:val="000000"/>
          <w:sz w:val="28"/>
          <w:szCs w:val="28"/>
          <w:lang w:val="en-GB"/>
        </w:rPr>
      </w:pPr>
    </w:p>
    <w:p w14:paraId="5D658054" w14:textId="77777777" w:rsidR="00907B96" w:rsidRPr="0076234E" w:rsidRDefault="00907B96">
      <w:pPr>
        <w:rPr>
          <w:rFonts w:cs="Times New Roman"/>
          <w:b/>
          <w:color w:val="000000"/>
          <w:sz w:val="28"/>
          <w:szCs w:val="28"/>
          <w:lang w:val="en-GB"/>
        </w:rPr>
      </w:pPr>
    </w:p>
    <w:p w14:paraId="19F8F501" w14:textId="77777777" w:rsidR="00907B96" w:rsidRPr="0076234E" w:rsidRDefault="00907B96">
      <w:pPr>
        <w:rPr>
          <w:rFonts w:cs="Times New Roman"/>
          <w:color w:val="000000"/>
          <w:sz w:val="28"/>
          <w:szCs w:val="28"/>
          <w:lang w:val="en-GB"/>
        </w:rPr>
      </w:pPr>
    </w:p>
    <w:p w14:paraId="7EDBDCB5" w14:textId="77777777" w:rsidR="00907B96" w:rsidRPr="0076234E" w:rsidRDefault="00907B96">
      <w:pPr>
        <w:rPr>
          <w:rFonts w:cs="Times New Roman"/>
          <w:color w:val="000000"/>
          <w:sz w:val="28"/>
          <w:szCs w:val="28"/>
          <w:lang w:val="en-GB"/>
        </w:rPr>
      </w:pPr>
    </w:p>
    <w:bookmarkStart w:id="0" w:name="_rd0p2hudx1id" w:colFirst="0" w:colLast="0" w:displacedByCustomXml="next"/>
    <w:bookmarkEnd w:id="0" w:displacedByCustomXml="next"/>
    <w:sdt>
      <w:sdtPr>
        <w:rPr>
          <w:rFonts w:ascii="Times New Roman" w:eastAsia="Arial" w:hAnsi="Times New Roman" w:cs="Times New Roman"/>
          <w:color w:val="222222"/>
          <w:sz w:val="24"/>
          <w:szCs w:val="24"/>
          <w:highlight w:val="white"/>
          <w:lang w:val="en-GB"/>
        </w:rPr>
        <w:id w:val="1039408954"/>
        <w:docPartObj>
          <w:docPartGallery w:val="Table of Contents"/>
          <w:docPartUnique/>
        </w:docPartObj>
      </w:sdtPr>
      <w:sdtEndPr>
        <w:rPr>
          <w:b/>
          <w:bCs/>
          <w:noProof/>
        </w:rPr>
      </w:sdtEndPr>
      <w:sdtContent>
        <w:p w14:paraId="65CCD6D0" w14:textId="4DB7CB2F" w:rsidR="00242EDD" w:rsidRPr="0076234E" w:rsidRDefault="00242EDD" w:rsidP="00242EDD">
          <w:pPr>
            <w:pStyle w:val="TOCHeading"/>
            <w:jc w:val="center"/>
            <w:rPr>
              <w:rFonts w:ascii="Times New Roman" w:hAnsi="Times New Roman" w:cs="Times New Roman"/>
              <w:b/>
              <w:bCs/>
              <w:color w:val="auto"/>
              <w:lang w:val="en-GB"/>
            </w:rPr>
          </w:pPr>
          <w:r w:rsidRPr="0076234E">
            <w:rPr>
              <w:rFonts w:ascii="Times New Roman" w:hAnsi="Times New Roman" w:cs="Times New Roman"/>
              <w:b/>
              <w:bCs/>
              <w:color w:val="auto"/>
              <w:lang w:val="en-GB"/>
            </w:rPr>
            <w:t>Table of Contents</w:t>
          </w:r>
        </w:p>
        <w:p w14:paraId="27935116" w14:textId="25480E12" w:rsidR="006E02AE" w:rsidRPr="0076234E" w:rsidRDefault="00242EDD">
          <w:pPr>
            <w:pStyle w:val="TOC1"/>
            <w:tabs>
              <w:tab w:val="right" w:leader="dot" w:pos="9350"/>
            </w:tabs>
            <w:rPr>
              <w:rFonts w:eastAsiaTheme="minorEastAsia" w:cs="Times New Roman"/>
              <w:noProof/>
              <w:color w:val="auto"/>
              <w:sz w:val="22"/>
              <w:szCs w:val="22"/>
              <w:highlight w:val="none"/>
              <w:lang w:val="en-GB" w:eastAsia="en-IN"/>
            </w:rPr>
          </w:pPr>
          <w:r w:rsidRPr="0076234E">
            <w:rPr>
              <w:rFonts w:cs="Times New Roman"/>
              <w:lang w:val="en-GB"/>
            </w:rPr>
            <w:fldChar w:fldCharType="begin"/>
          </w:r>
          <w:r w:rsidRPr="0076234E">
            <w:rPr>
              <w:rFonts w:cs="Times New Roman"/>
              <w:lang w:val="en-GB"/>
            </w:rPr>
            <w:instrText xml:space="preserve"> TOC \o "1-3" \h \z \u </w:instrText>
          </w:r>
          <w:r w:rsidRPr="0076234E">
            <w:rPr>
              <w:rFonts w:cs="Times New Roman"/>
              <w:lang w:val="en-GB"/>
            </w:rPr>
            <w:fldChar w:fldCharType="separate"/>
          </w:r>
          <w:hyperlink w:anchor="_Toc112769616" w:history="1">
            <w:r w:rsidR="006E02AE" w:rsidRPr="0076234E">
              <w:rPr>
                <w:rStyle w:val="Hyperlink"/>
                <w:rFonts w:cs="Times New Roman"/>
                <w:noProof/>
                <w:lang w:val="en-GB"/>
              </w:rPr>
              <w:t>Introduction</w:t>
            </w:r>
            <w:r w:rsidR="006E02AE" w:rsidRPr="0076234E">
              <w:rPr>
                <w:rFonts w:cs="Times New Roman"/>
                <w:noProof/>
                <w:webHidden/>
                <w:lang w:val="en-GB"/>
              </w:rPr>
              <w:tab/>
            </w:r>
            <w:r w:rsidR="006E02AE" w:rsidRPr="0076234E">
              <w:rPr>
                <w:rFonts w:cs="Times New Roman"/>
                <w:noProof/>
                <w:webHidden/>
                <w:lang w:val="en-GB"/>
              </w:rPr>
              <w:fldChar w:fldCharType="begin"/>
            </w:r>
            <w:r w:rsidR="006E02AE" w:rsidRPr="0076234E">
              <w:rPr>
                <w:rFonts w:cs="Times New Roman"/>
                <w:noProof/>
                <w:webHidden/>
                <w:lang w:val="en-GB"/>
              </w:rPr>
              <w:instrText xml:space="preserve"> PAGEREF _Toc112769616 \h </w:instrText>
            </w:r>
            <w:r w:rsidR="006E02AE" w:rsidRPr="0076234E">
              <w:rPr>
                <w:rFonts w:cs="Times New Roman"/>
                <w:noProof/>
                <w:webHidden/>
                <w:lang w:val="en-GB"/>
              </w:rPr>
            </w:r>
            <w:r w:rsidR="006E02AE" w:rsidRPr="0076234E">
              <w:rPr>
                <w:rFonts w:cs="Times New Roman"/>
                <w:noProof/>
                <w:webHidden/>
                <w:lang w:val="en-GB"/>
              </w:rPr>
              <w:fldChar w:fldCharType="separate"/>
            </w:r>
            <w:r w:rsidR="006E02AE" w:rsidRPr="0076234E">
              <w:rPr>
                <w:rFonts w:cs="Times New Roman"/>
                <w:noProof/>
                <w:webHidden/>
                <w:lang w:val="en-GB"/>
              </w:rPr>
              <w:t>2</w:t>
            </w:r>
            <w:r w:rsidR="006E02AE" w:rsidRPr="0076234E">
              <w:rPr>
                <w:rFonts w:cs="Times New Roman"/>
                <w:noProof/>
                <w:webHidden/>
                <w:lang w:val="en-GB"/>
              </w:rPr>
              <w:fldChar w:fldCharType="end"/>
            </w:r>
          </w:hyperlink>
        </w:p>
        <w:p w14:paraId="599A78D4" w14:textId="28682F30" w:rsidR="006E02AE" w:rsidRPr="0076234E" w:rsidRDefault="00000000">
          <w:pPr>
            <w:pStyle w:val="TOC1"/>
            <w:tabs>
              <w:tab w:val="right" w:leader="dot" w:pos="9350"/>
            </w:tabs>
            <w:rPr>
              <w:rFonts w:eastAsiaTheme="minorEastAsia" w:cs="Times New Roman"/>
              <w:noProof/>
              <w:color w:val="auto"/>
              <w:sz w:val="22"/>
              <w:szCs w:val="22"/>
              <w:highlight w:val="none"/>
              <w:lang w:val="en-GB" w:eastAsia="en-IN"/>
            </w:rPr>
          </w:pPr>
          <w:hyperlink w:anchor="_Toc112769617" w:history="1">
            <w:r w:rsidR="006E02AE" w:rsidRPr="0076234E">
              <w:rPr>
                <w:rStyle w:val="Hyperlink"/>
                <w:rFonts w:cs="Times New Roman"/>
                <w:noProof/>
                <w:lang w:val="en-GB"/>
              </w:rPr>
              <w:t>Brief Overview of Apple Inc.</w:t>
            </w:r>
            <w:r w:rsidR="006E02AE" w:rsidRPr="0076234E">
              <w:rPr>
                <w:rFonts w:cs="Times New Roman"/>
                <w:noProof/>
                <w:webHidden/>
                <w:lang w:val="en-GB"/>
              </w:rPr>
              <w:tab/>
            </w:r>
            <w:r w:rsidR="006E02AE" w:rsidRPr="0076234E">
              <w:rPr>
                <w:rFonts w:cs="Times New Roman"/>
                <w:noProof/>
                <w:webHidden/>
                <w:lang w:val="en-GB"/>
              </w:rPr>
              <w:fldChar w:fldCharType="begin"/>
            </w:r>
            <w:r w:rsidR="006E02AE" w:rsidRPr="0076234E">
              <w:rPr>
                <w:rFonts w:cs="Times New Roman"/>
                <w:noProof/>
                <w:webHidden/>
                <w:lang w:val="en-GB"/>
              </w:rPr>
              <w:instrText xml:space="preserve"> PAGEREF _Toc112769617 \h </w:instrText>
            </w:r>
            <w:r w:rsidR="006E02AE" w:rsidRPr="0076234E">
              <w:rPr>
                <w:rFonts w:cs="Times New Roman"/>
                <w:noProof/>
                <w:webHidden/>
                <w:lang w:val="en-GB"/>
              </w:rPr>
            </w:r>
            <w:r w:rsidR="006E02AE" w:rsidRPr="0076234E">
              <w:rPr>
                <w:rFonts w:cs="Times New Roman"/>
                <w:noProof/>
                <w:webHidden/>
                <w:lang w:val="en-GB"/>
              </w:rPr>
              <w:fldChar w:fldCharType="separate"/>
            </w:r>
            <w:r w:rsidR="006E02AE" w:rsidRPr="0076234E">
              <w:rPr>
                <w:rFonts w:cs="Times New Roman"/>
                <w:noProof/>
                <w:webHidden/>
                <w:lang w:val="en-GB"/>
              </w:rPr>
              <w:t>2</w:t>
            </w:r>
            <w:r w:rsidR="006E02AE" w:rsidRPr="0076234E">
              <w:rPr>
                <w:rFonts w:cs="Times New Roman"/>
                <w:noProof/>
                <w:webHidden/>
                <w:lang w:val="en-GB"/>
              </w:rPr>
              <w:fldChar w:fldCharType="end"/>
            </w:r>
          </w:hyperlink>
        </w:p>
        <w:p w14:paraId="161A53EE" w14:textId="485DAF5A" w:rsidR="006E02AE" w:rsidRPr="0076234E" w:rsidRDefault="00000000">
          <w:pPr>
            <w:pStyle w:val="TOC1"/>
            <w:tabs>
              <w:tab w:val="right" w:leader="dot" w:pos="9350"/>
            </w:tabs>
            <w:rPr>
              <w:rFonts w:eastAsiaTheme="minorEastAsia" w:cs="Times New Roman"/>
              <w:noProof/>
              <w:color w:val="auto"/>
              <w:sz w:val="22"/>
              <w:szCs w:val="22"/>
              <w:highlight w:val="none"/>
              <w:lang w:val="en-GB" w:eastAsia="en-IN"/>
            </w:rPr>
          </w:pPr>
          <w:hyperlink w:anchor="_Toc112769618" w:history="1">
            <w:r w:rsidR="006E02AE" w:rsidRPr="0076234E">
              <w:rPr>
                <w:rStyle w:val="Hyperlink"/>
                <w:rFonts w:cs="Times New Roman"/>
                <w:noProof/>
                <w:lang w:val="en-GB"/>
              </w:rPr>
              <w:t>Discussion on issues and human resource management strategies and analysis with models</w:t>
            </w:r>
            <w:r w:rsidR="006E02AE" w:rsidRPr="0076234E">
              <w:rPr>
                <w:rFonts w:cs="Times New Roman"/>
                <w:noProof/>
                <w:webHidden/>
                <w:lang w:val="en-GB"/>
              </w:rPr>
              <w:tab/>
            </w:r>
            <w:r w:rsidR="006E02AE" w:rsidRPr="0076234E">
              <w:rPr>
                <w:rFonts w:cs="Times New Roman"/>
                <w:noProof/>
                <w:webHidden/>
                <w:lang w:val="en-GB"/>
              </w:rPr>
              <w:fldChar w:fldCharType="begin"/>
            </w:r>
            <w:r w:rsidR="006E02AE" w:rsidRPr="0076234E">
              <w:rPr>
                <w:rFonts w:cs="Times New Roman"/>
                <w:noProof/>
                <w:webHidden/>
                <w:lang w:val="en-GB"/>
              </w:rPr>
              <w:instrText xml:space="preserve"> PAGEREF _Toc112769618 \h </w:instrText>
            </w:r>
            <w:r w:rsidR="006E02AE" w:rsidRPr="0076234E">
              <w:rPr>
                <w:rFonts w:cs="Times New Roman"/>
                <w:noProof/>
                <w:webHidden/>
                <w:lang w:val="en-GB"/>
              </w:rPr>
            </w:r>
            <w:r w:rsidR="006E02AE" w:rsidRPr="0076234E">
              <w:rPr>
                <w:rFonts w:cs="Times New Roman"/>
                <w:noProof/>
                <w:webHidden/>
                <w:lang w:val="en-GB"/>
              </w:rPr>
              <w:fldChar w:fldCharType="separate"/>
            </w:r>
            <w:r w:rsidR="006E02AE" w:rsidRPr="0076234E">
              <w:rPr>
                <w:rFonts w:cs="Times New Roman"/>
                <w:noProof/>
                <w:webHidden/>
                <w:lang w:val="en-GB"/>
              </w:rPr>
              <w:t>3</w:t>
            </w:r>
            <w:r w:rsidR="006E02AE" w:rsidRPr="0076234E">
              <w:rPr>
                <w:rFonts w:cs="Times New Roman"/>
                <w:noProof/>
                <w:webHidden/>
                <w:lang w:val="en-GB"/>
              </w:rPr>
              <w:fldChar w:fldCharType="end"/>
            </w:r>
          </w:hyperlink>
        </w:p>
        <w:p w14:paraId="0B128F0E" w14:textId="2246E533" w:rsidR="006E02AE" w:rsidRPr="0076234E" w:rsidRDefault="00000000">
          <w:pPr>
            <w:pStyle w:val="TOC1"/>
            <w:tabs>
              <w:tab w:val="right" w:leader="dot" w:pos="9350"/>
            </w:tabs>
            <w:rPr>
              <w:rFonts w:eastAsiaTheme="minorEastAsia" w:cs="Times New Roman"/>
              <w:noProof/>
              <w:color w:val="auto"/>
              <w:sz w:val="22"/>
              <w:szCs w:val="22"/>
              <w:highlight w:val="none"/>
              <w:lang w:val="en-GB" w:eastAsia="en-IN"/>
            </w:rPr>
          </w:pPr>
          <w:hyperlink w:anchor="_Toc112769619" w:history="1">
            <w:r w:rsidR="006E02AE" w:rsidRPr="0076234E">
              <w:rPr>
                <w:rStyle w:val="Hyperlink"/>
                <w:rFonts w:cs="Times New Roman"/>
                <w:noProof/>
                <w:lang w:val="en-GB"/>
              </w:rPr>
              <w:t>Impact of Strategies Formulated for Apple Inc.</w:t>
            </w:r>
            <w:r w:rsidR="006E02AE" w:rsidRPr="0076234E">
              <w:rPr>
                <w:rFonts w:cs="Times New Roman"/>
                <w:noProof/>
                <w:webHidden/>
                <w:lang w:val="en-GB"/>
              </w:rPr>
              <w:tab/>
            </w:r>
            <w:r w:rsidR="006E02AE" w:rsidRPr="0076234E">
              <w:rPr>
                <w:rFonts w:cs="Times New Roman"/>
                <w:noProof/>
                <w:webHidden/>
                <w:lang w:val="en-GB"/>
              </w:rPr>
              <w:fldChar w:fldCharType="begin"/>
            </w:r>
            <w:r w:rsidR="006E02AE" w:rsidRPr="0076234E">
              <w:rPr>
                <w:rFonts w:cs="Times New Roman"/>
                <w:noProof/>
                <w:webHidden/>
                <w:lang w:val="en-GB"/>
              </w:rPr>
              <w:instrText xml:space="preserve"> PAGEREF _Toc112769619 \h </w:instrText>
            </w:r>
            <w:r w:rsidR="006E02AE" w:rsidRPr="0076234E">
              <w:rPr>
                <w:rFonts w:cs="Times New Roman"/>
                <w:noProof/>
                <w:webHidden/>
                <w:lang w:val="en-GB"/>
              </w:rPr>
            </w:r>
            <w:r w:rsidR="006E02AE" w:rsidRPr="0076234E">
              <w:rPr>
                <w:rFonts w:cs="Times New Roman"/>
                <w:noProof/>
                <w:webHidden/>
                <w:lang w:val="en-GB"/>
              </w:rPr>
              <w:fldChar w:fldCharType="separate"/>
            </w:r>
            <w:r w:rsidR="006E02AE" w:rsidRPr="0076234E">
              <w:rPr>
                <w:rFonts w:cs="Times New Roman"/>
                <w:noProof/>
                <w:webHidden/>
                <w:lang w:val="en-GB"/>
              </w:rPr>
              <w:t>7</w:t>
            </w:r>
            <w:r w:rsidR="006E02AE" w:rsidRPr="0076234E">
              <w:rPr>
                <w:rFonts w:cs="Times New Roman"/>
                <w:noProof/>
                <w:webHidden/>
                <w:lang w:val="en-GB"/>
              </w:rPr>
              <w:fldChar w:fldCharType="end"/>
            </w:r>
          </w:hyperlink>
        </w:p>
        <w:p w14:paraId="6206CB66" w14:textId="2DBEE543" w:rsidR="006E02AE" w:rsidRPr="0076234E" w:rsidRDefault="00000000">
          <w:pPr>
            <w:pStyle w:val="TOC1"/>
            <w:tabs>
              <w:tab w:val="right" w:leader="dot" w:pos="9350"/>
            </w:tabs>
            <w:rPr>
              <w:rFonts w:eastAsiaTheme="minorEastAsia" w:cs="Times New Roman"/>
              <w:noProof/>
              <w:color w:val="auto"/>
              <w:sz w:val="22"/>
              <w:szCs w:val="22"/>
              <w:highlight w:val="none"/>
              <w:lang w:val="en-GB" w:eastAsia="en-IN"/>
            </w:rPr>
          </w:pPr>
          <w:hyperlink w:anchor="_Toc112769620" w:history="1">
            <w:r w:rsidR="006E02AE" w:rsidRPr="0076234E">
              <w:rPr>
                <w:rStyle w:val="Hyperlink"/>
                <w:rFonts w:cs="Times New Roman"/>
                <w:noProof/>
                <w:lang w:val="en-GB"/>
              </w:rPr>
              <w:t>Conclusion</w:t>
            </w:r>
            <w:r w:rsidR="006E02AE" w:rsidRPr="0076234E">
              <w:rPr>
                <w:rFonts w:cs="Times New Roman"/>
                <w:noProof/>
                <w:webHidden/>
                <w:lang w:val="en-GB"/>
              </w:rPr>
              <w:tab/>
            </w:r>
            <w:r w:rsidR="006E02AE" w:rsidRPr="0076234E">
              <w:rPr>
                <w:rFonts w:cs="Times New Roman"/>
                <w:noProof/>
                <w:webHidden/>
                <w:lang w:val="en-GB"/>
              </w:rPr>
              <w:fldChar w:fldCharType="begin"/>
            </w:r>
            <w:r w:rsidR="006E02AE" w:rsidRPr="0076234E">
              <w:rPr>
                <w:rFonts w:cs="Times New Roman"/>
                <w:noProof/>
                <w:webHidden/>
                <w:lang w:val="en-GB"/>
              </w:rPr>
              <w:instrText xml:space="preserve"> PAGEREF _Toc112769620 \h </w:instrText>
            </w:r>
            <w:r w:rsidR="006E02AE" w:rsidRPr="0076234E">
              <w:rPr>
                <w:rFonts w:cs="Times New Roman"/>
                <w:noProof/>
                <w:webHidden/>
                <w:lang w:val="en-GB"/>
              </w:rPr>
            </w:r>
            <w:r w:rsidR="006E02AE" w:rsidRPr="0076234E">
              <w:rPr>
                <w:rFonts w:cs="Times New Roman"/>
                <w:noProof/>
                <w:webHidden/>
                <w:lang w:val="en-GB"/>
              </w:rPr>
              <w:fldChar w:fldCharType="separate"/>
            </w:r>
            <w:r w:rsidR="006E02AE" w:rsidRPr="0076234E">
              <w:rPr>
                <w:rFonts w:cs="Times New Roman"/>
                <w:noProof/>
                <w:webHidden/>
                <w:lang w:val="en-GB"/>
              </w:rPr>
              <w:t>8</w:t>
            </w:r>
            <w:r w:rsidR="006E02AE" w:rsidRPr="0076234E">
              <w:rPr>
                <w:rFonts w:cs="Times New Roman"/>
                <w:noProof/>
                <w:webHidden/>
                <w:lang w:val="en-GB"/>
              </w:rPr>
              <w:fldChar w:fldCharType="end"/>
            </w:r>
          </w:hyperlink>
        </w:p>
        <w:p w14:paraId="39B5F48D" w14:textId="04B2B016" w:rsidR="006E02AE" w:rsidRPr="0076234E" w:rsidRDefault="00000000">
          <w:pPr>
            <w:pStyle w:val="TOC1"/>
            <w:tabs>
              <w:tab w:val="right" w:leader="dot" w:pos="9350"/>
            </w:tabs>
            <w:rPr>
              <w:rFonts w:eastAsiaTheme="minorEastAsia" w:cs="Times New Roman"/>
              <w:noProof/>
              <w:color w:val="auto"/>
              <w:sz w:val="22"/>
              <w:szCs w:val="22"/>
              <w:highlight w:val="none"/>
              <w:lang w:val="en-GB" w:eastAsia="en-IN"/>
            </w:rPr>
          </w:pPr>
          <w:hyperlink w:anchor="_Toc112769621" w:history="1">
            <w:r w:rsidR="006E02AE" w:rsidRPr="0076234E">
              <w:rPr>
                <w:rStyle w:val="Hyperlink"/>
                <w:rFonts w:cs="Times New Roman"/>
                <w:noProof/>
                <w:lang w:val="en-GB"/>
              </w:rPr>
              <w:t>Reference List</w:t>
            </w:r>
            <w:r w:rsidR="006E02AE" w:rsidRPr="0076234E">
              <w:rPr>
                <w:rFonts w:cs="Times New Roman"/>
                <w:noProof/>
                <w:webHidden/>
                <w:lang w:val="en-GB"/>
              </w:rPr>
              <w:tab/>
            </w:r>
            <w:r w:rsidR="006E02AE" w:rsidRPr="0076234E">
              <w:rPr>
                <w:rFonts w:cs="Times New Roman"/>
                <w:noProof/>
                <w:webHidden/>
                <w:lang w:val="en-GB"/>
              </w:rPr>
              <w:fldChar w:fldCharType="begin"/>
            </w:r>
            <w:r w:rsidR="006E02AE" w:rsidRPr="0076234E">
              <w:rPr>
                <w:rFonts w:cs="Times New Roman"/>
                <w:noProof/>
                <w:webHidden/>
                <w:lang w:val="en-GB"/>
              </w:rPr>
              <w:instrText xml:space="preserve"> PAGEREF _Toc112769621 \h </w:instrText>
            </w:r>
            <w:r w:rsidR="006E02AE" w:rsidRPr="0076234E">
              <w:rPr>
                <w:rFonts w:cs="Times New Roman"/>
                <w:noProof/>
                <w:webHidden/>
                <w:lang w:val="en-GB"/>
              </w:rPr>
            </w:r>
            <w:r w:rsidR="006E02AE" w:rsidRPr="0076234E">
              <w:rPr>
                <w:rFonts w:cs="Times New Roman"/>
                <w:noProof/>
                <w:webHidden/>
                <w:lang w:val="en-GB"/>
              </w:rPr>
              <w:fldChar w:fldCharType="separate"/>
            </w:r>
            <w:r w:rsidR="006E02AE" w:rsidRPr="0076234E">
              <w:rPr>
                <w:rFonts w:cs="Times New Roman"/>
                <w:noProof/>
                <w:webHidden/>
                <w:lang w:val="en-GB"/>
              </w:rPr>
              <w:t>9</w:t>
            </w:r>
            <w:r w:rsidR="006E02AE" w:rsidRPr="0076234E">
              <w:rPr>
                <w:rFonts w:cs="Times New Roman"/>
                <w:noProof/>
                <w:webHidden/>
                <w:lang w:val="en-GB"/>
              </w:rPr>
              <w:fldChar w:fldCharType="end"/>
            </w:r>
          </w:hyperlink>
        </w:p>
        <w:p w14:paraId="7E59CE30" w14:textId="7323CE8A" w:rsidR="00242EDD" w:rsidRPr="0076234E" w:rsidRDefault="00242EDD">
          <w:pPr>
            <w:rPr>
              <w:rFonts w:cs="Times New Roman"/>
              <w:lang w:val="en-GB"/>
            </w:rPr>
          </w:pPr>
          <w:r w:rsidRPr="0076234E">
            <w:rPr>
              <w:rFonts w:cs="Times New Roman"/>
              <w:b/>
              <w:bCs/>
              <w:noProof/>
              <w:lang w:val="en-GB"/>
            </w:rPr>
            <w:fldChar w:fldCharType="end"/>
          </w:r>
        </w:p>
      </w:sdtContent>
    </w:sdt>
    <w:p w14:paraId="2ACA1B0E" w14:textId="77777777" w:rsidR="006E02AE" w:rsidRPr="0076234E" w:rsidRDefault="006E02AE">
      <w:pPr>
        <w:pStyle w:val="Heading1"/>
        <w:rPr>
          <w:rFonts w:cs="Times New Roman"/>
          <w:color w:val="000000"/>
          <w:lang w:val="en-GB"/>
        </w:rPr>
      </w:pPr>
      <w:bookmarkStart w:id="1" w:name="_Toc112769616"/>
    </w:p>
    <w:p w14:paraId="1A4DFC9A" w14:textId="77777777" w:rsidR="006E02AE" w:rsidRPr="0076234E" w:rsidRDefault="006E02AE">
      <w:pPr>
        <w:pStyle w:val="Heading1"/>
        <w:rPr>
          <w:rFonts w:cs="Times New Roman"/>
          <w:color w:val="000000"/>
          <w:lang w:val="en-GB"/>
        </w:rPr>
      </w:pPr>
    </w:p>
    <w:p w14:paraId="05CD5DD3" w14:textId="77777777" w:rsidR="006E02AE" w:rsidRPr="0076234E" w:rsidRDefault="006E02AE">
      <w:pPr>
        <w:pStyle w:val="Heading1"/>
        <w:rPr>
          <w:rFonts w:cs="Times New Roman"/>
          <w:color w:val="000000"/>
          <w:lang w:val="en-GB"/>
        </w:rPr>
      </w:pPr>
    </w:p>
    <w:p w14:paraId="1AFFAC87" w14:textId="77777777" w:rsidR="006E02AE" w:rsidRPr="0076234E" w:rsidRDefault="006E02AE">
      <w:pPr>
        <w:pStyle w:val="Heading1"/>
        <w:rPr>
          <w:rFonts w:cs="Times New Roman"/>
          <w:color w:val="000000"/>
          <w:lang w:val="en-GB"/>
        </w:rPr>
      </w:pPr>
    </w:p>
    <w:p w14:paraId="24DCE2B2" w14:textId="77777777" w:rsidR="006E02AE" w:rsidRPr="0076234E" w:rsidRDefault="006E02AE">
      <w:pPr>
        <w:pStyle w:val="Heading1"/>
        <w:rPr>
          <w:rFonts w:cs="Times New Roman"/>
          <w:color w:val="000000"/>
          <w:lang w:val="en-GB"/>
        </w:rPr>
      </w:pPr>
    </w:p>
    <w:p w14:paraId="72DC0944" w14:textId="77777777" w:rsidR="006E02AE" w:rsidRPr="0076234E" w:rsidRDefault="006E02AE">
      <w:pPr>
        <w:pStyle w:val="Heading1"/>
        <w:rPr>
          <w:rFonts w:cs="Times New Roman"/>
          <w:color w:val="000000"/>
          <w:lang w:val="en-GB"/>
        </w:rPr>
      </w:pPr>
    </w:p>
    <w:p w14:paraId="38CB7D91" w14:textId="77777777" w:rsidR="006E02AE" w:rsidRPr="0076234E" w:rsidRDefault="006E02AE">
      <w:pPr>
        <w:pStyle w:val="Heading1"/>
        <w:rPr>
          <w:rFonts w:cs="Times New Roman"/>
          <w:color w:val="000000"/>
          <w:lang w:val="en-GB"/>
        </w:rPr>
      </w:pPr>
    </w:p>
    <w:p w14:paraId="2FC4B678" w14:textId="77777777" w:rsidR="006E02AE" w:rsidRPr="0076234E" w:rsidRDefault="006E02AE">
      <w:pPr>
        <w:pStyle w:val="Heading1"/>
        <w:rPr>
          <w:rFonts w:cs="Times New Roman"/>
          <w:color w:val="000000"/>
          <w:lang w:val="en-GB"/>
        </w:rPr>
      </w:pPr>
    </w:p>
    <w:p w14:paraId="0E1EC23E" w14:textId="77777777" w:rsidR="006E02AE" w:rsidRPr="0076234E" w:rsidRDefault="006E02AE">
      <w:pPr>
        <w:pStyle w:val="Heading1"/>
        <w:rPr>
          <w:rFonts w:cs="Times New Roman"/>
          <w:color w:val="000000"/>
          <w:lang w:val="en-GB"/>
        </w:rPr>
      </w:pPr>
    </w:p>
    <w:p w14:paraId="3F24296A" w14:textId="77777777" w:rsidR="006E02AE" w:rsidRPr="0076234E" w:rsidRDefault="006E02AE">
      <w:pPr>
        <w:pStyle w:val="Heading1"/>
        <w:rPr>
          <w:rFonts w:cs="Times New Roman"/>
          <w:color w:val="000000"/>
          <w:lang w:val="en-GB"/>
        </w:rPr>
      </w:pPr>
    </w:p>
    <w:p w14:paraId="6C6EE62D" w14:textId="77777777" w:rsidR="00C70F42" w:rsidRPr="0076234E" w:rsidRDefault="00C70F42" w:rsidP="00C70F42">
      <w:pPr>
        <w:rPr>
          <w:rFonts w:cs="Times New Roman"/>
          <w:lang w:val="en-GB"/>
        </w:rPr>
      </w:pPr>
    </w:p>
    <w:p w14:paraId="53AF188B" w14:textId="7CBBFAC6" w:rsidR="00907B96" w:rsidRPr="0076234E" w:rsidRDefault="000D56C3">
      <w:pPr>
        <w:pStyle w:val="Heading1"/>
        <w:rPr>
          <w:rFonts w:cs="Times New Roman"/>
          <w:color w:val="000000"/>
          <w:lang w:val="en-GB"/>
        </w:rPr>
      </w:pPr>
      <w:r w:rsidRPr="0076234E">
        <w:rPr>
          <w:rFonts w:cs="Times New Roman"/>
          <w:color w:val="000000"/>
          <w:lang w:val="en-GB"/>
        </w:rPr>
        <w:lastRenderedPageBreak/>
        <w:t>Introduction</w:t>
      </w:r>
      <w:bookmarkEnd w:id="1"/>
      <w:r w:rsidRPr="0076234E">
        <w:rPr>
          <w:rFonts w:cs="Times New Roman"/>
          <w:color w:val="000000"/>
          <w:lang w:val="en-GB"/>
        </w:rPr>
        <w:t xml:space="preserve"> </w:t>
      </w:r>
    </w:p>
    <w:p w14:paraId="7F4D7205" w14:textId="1F56CC40" w:rsidR="00907B96" w:rsidRPr="0076234E" w:rsidRDefault="000D56C3" w:rsidP="00DD26EC">
      <w:pPr>
        <w:spacing w:before="240"/>
        <w:rPr>
          <w:rFonts w:cs="Times New Roman"/>
          <w:color w:val="000000"/>
          <w:lang w:val="en-GB"/>
        </w:rPr>
      </w:pPr>
      <w:r w:rsidRPr="0076234E">
        <w:rPr>
          <w:rFonts w:cs="Times New Roman"/>
          <w:color w:val="000000"/>
          <w:lang w:val="en-GB"/>
        </w:rPr>
        <w:t xml:space="preserve">According to </w:t>
      </w:r>
      <w:proofErr w:type="spellStart"/>
      <w:r w:rsidRPr="0076234E">
        <w:rPr>
          <w:rFonts w:cs="Times New Roman"/>
          <w:color w:val="000000"/>
          <w:lang w:val="en-GB"/>
        </w:rPr>
        <w:t>Tolstyakova</w:t>
      </w:r>
      <w:proofErr w:type="spellEnd"/>
      <w:r w:rsidRPr="0076234E">
        <w:rPr>
          <w:rFonts w:cs="Times New Roman"/>
          <w:color w:val="000000"/>
          <w:lang w:val="en-GB"/>
        </w:rPr>
        <w:t xml:space="preserve">, and </w:t>
      </w:r>
      <w:proofErr w:type="spellStart"/>
      <w:r w:rsidRPr="0076234E">
        <w:rPr>
          <w:rFonts w:cs="Times New Roman"/>
          <w:color w:val="000000"/>
          <w:lang w:val="en-GB"/>
        </w:rPr>
        <w:t>Batyrova</w:t>
      </w:r>
      <w:proofErr w:type="spellEnd"/>
      <w:r w:rsidRPr="0076234E">
        <w:rPr>
          <w:rFonts w:cs="Times New Roman"/>
          <w:color w:val="000000"/>
          <w:lang w:val="en-GB"/>
        </w:rPr>
        <w:t>, (2020), human resource management (</w:t>
      </w:r>
      <w:r w:rsidR="009911CF" w:rsidRPr="0076234E">
        <w:rPr>
          <w:rFonts w:cs="Times New Roman"/>
          <w:color w:val="000000"/>
          <w:lang w:val="en-GB"/>
        </w:rPr>
        <w:t>HRM) can</w:t>
      </w:r>
      <w:r w:rsidRPr="0076234E">
        <w:rPr>
          <w:rFonts w:cs="Times New Roman"/>
          <w:color w:val="000000"/>
          <w:lang w:val="en-GB"/>
        </w:rPr>
        <w:t xml:space="preserve"> be defined as a term that is used for a formal system which helps in managing employees and other stakeholders of the business organisations. Human resource management helps in recruitment, management of employees, retaining them, selection process, making human resource policies etc. </w:t>
      </w:r>
    </w:p>
    <w:p w14:paraId="591C2EBD" w14:textId="77777777" w:rsidR="00907B96" w:rsidRPr="0076234E" w:rsidRDefault="000D56C3" w:rsidP="00DD26EC">
      <w:pPr>
        <w:spacing w:before="240"/>
        <w:rPr>
          <w:rFonts w:cs="Times New Roman"/>
          <w:color w:val="000000"/>
          <w:lang w:val="en-GB"/>
        </w:rPr>
      </w:pPr>
      <w:r w:rsidRPr="0076234E">
        <w:rPr>
          <w:rFonts w:cs="Times New Roman"/>
          <w:color w:val="000000"/>
          <w:lang w:val="en-GB"/>
        </w:rPr>
        <w:t xml:space="preserve">Apple Inc. has been selected for the formation of this report. An overview of the company has been provided. In this report, the issues have been identified which have been faced by the company with respect to human resource management. Strategies are formulated for the issues for human resource management areas of compensation, change management and leadership development. The models and theories used in the report are the Herzberg Theory of Motivation and the Warwick Model. The impact of strategies on team members and organisations has been discussed in the report.  </w:t>
      </w:r>
    </w:p>
    <w:p w14:paraId="2939EB7E" w14:textId="6A4C70A0" w:rsidR="00907B96" w:rsidRPr="0076234E" w:rsidRDefault="000D56C3" w:rsidP="00DD26EC">
      <w:pPr>
        <w:pStyle w:val="Heading1"/>
        <w:spacing w:before="240"/>
        <w:rPr>
          <w:rFonts w:cs="Times New Roman"/>
          <w:color w:val="000000"/>
          <w:lang w:val="en-GB"/>
        </w:rPr>
      </w:pPr>
      <w:bookmarkStart w:id="2" w:name="_5nkzivo19hhs" w:colFirst="0" w:colLast="0"/>
      <w:bookmarkStart w:id="3" w:name="_Toc112769617"/>
      <w:bookmarkEnd w:id="2"/>
      <w:r w:rsidRPr="0076234E">
        <w:rPr>
          <w:rFonts w:cs="Times New Roman"/>
          <w:color w:val="000000"/>
          <w:lang w:val="en-GB"/>
        </w:rPr>
        <w:t>Brief Overview of Apple Inc.</w:t>
      </w:r>
      <w:bookmarkEnd w:id="3"/>
      <w:r w:rsidRPr="0076234E">
        <w:rPr>
          <w:rFonts w:cs="Times New Roman"/>
          <w:color w:val="000000"/>
          <w:lang w:val="en-GB"/>
        </w:rPr>
        <w:t xml:space="preserve"> </w:t>
      </w:r>
    </w:p>
    <w:p w14:paraId="2E0C0AA7" w14:textId="77777777" w:rsidR="00907B96" w:rsidRPr="0076234E" w:rsidRDefault="000D56C3" w:rsidP="00DD26EC">
      <w:pPr>
        <w:spacing w:before="240"/>
        <w:rPr>
          <w:rFonts w:cs="Times New Roman"/>
          <w:lang w:val="en-GB"/>
        </w:rPr>
      </w:pPr>
      <w:r w:rsidRPr="0076234E">
        <w:rPr>
          <w:rFonts w:cs="Times New Roman"/>
          <w:lang w:val="en-GB"/>
        </w:rPr>
        <w:t xml:space="preserve">Apple Inc. is formally referred to as Apple Computer Inc. the company is headquartered in the United States of America. The founders of Apple Inc are Steven Paul Jobs, Ronald Gerald Wayne, and Stephen G. Wozniak and the company was established in 1976. The company is ranked as the eleventh largest company around the world. The company operates in the technological industry by producing software and selling consumer electronics and software. It is famous for its innovative products and imaginative advertising. The chief executive officer of Apple Inc. is Tim Cook (Apple. 2022). The company was also ranked the largest information technology organisation in 2018 around the world. The company has an employee strength of 154 thousand (Statista. 2021). </w:t>
      </w:r>
    </w:p>
    <w:p w14:paraId="1F018641" w14:textId="4898AA2A" w:rsidR="00907B96" w:rsidRPr="0076234E" w:rsidRDefault="000D56C3" w:rsidP="00DD26EC">
      <w:pPr>
        <w:pStyle w:val="Heading1"/>
        <w:spacing w:before="240"/>
        <w:rPr>
          <w:rFonts w:cs="Times New Roman"/>
          <w:lang w:val="en-GB"/>
        </w:rPr>
      </w:pPr>
      <w:bookmarkStart w:id="4" w:name="_Toc112769618"/>
      <w:r w:rsidRPr="0076234E">
        <w:rPr>
          <w:rFonts w:cs="Times New Roman"/>
          <w:lang w:val="en-GB"/>
        </w:rPr>
        <w:t>Discussion on issues and human resource management strategies and analysis with models</w:t>
      </w:r>
      <w:bookmarkEnd w:id="4"/>
      <w:r w:rsidRPr="0076234E">
        <w:rPr>
          <w:rFonts w:cs="Times New Roman"/>
          <w:lang w:val="en-GB"/>
        </w:rPr>
        <w:t xml:space="preserve"> </w:t>
      </w:r>
    </w:p>
    <w:p w14:paraId="6C43C3F0" w14:textId="77777777" w:rsidR="00D057D5" w:rsidRDefault="00D057D5" w:rsidP="00DD26EC">
      <w:pPr>
        <w:spacing w:before="240"/>
        <w:rPr>
          <w:rFonts w:cs="Times New Roman"/>
          <w:b/>
          <w:color w:val="000000"/>
          <w:lang w:val="en-GB"/>
        </w:rPr>
      </w:pPr>
    </w:p>
    <w:p w14:paraId="44369576" w14:textId="77777777" w:rsidR="00D057D5" w:rsidRDefault="00D057D5" w:rsidP="00DD26EC">
      <w:pPr>
        <w:spacing w:before="240"/>
        <w:rPr>
          <w:rFonts w:cs="Times New Roman"/>
          <w:b/>
          <w:color w:val="000000"/>
          <w:lang w:val="en-GB"/>
        </w:rPr>
      </w:pPr>
    </w:p>
    <w:p w14:paraId="1888406F" w14:textId="7EC0C445" w:rsidR="00907B96" w:rsidRPr="0076234E" w:rsidRDefault="000D56C3" w:rsidP="00DD26EC">
      <w:pPr>
        <w:spacing w:before="240"/>
        <w:rPr>
          <w:rFonts w:cs="Times New Roman"/>
          <w:b/>
          <w:color w:val="000000"/>
          <w:lang w:val="en-GB"/>
        </w:rPr>
      </w:pPr>
      <w:r w:rsidRPr="0076234E">
        <w:rPr>
          <w:rFonts w:cs="Times New Roman"/>
          <w:b/>
          <w:color w:val="000000"/>
          <w:lang w:val="en-GB"/>
        </w:rPr>
        <w:lastRenderedPageBreak/>
        <w:t xml:space="preserve">The issue relating to Compensation </w:t>
      </w:r>
    </w:p>
    <w:p w14:paraId="3E1CAD7A" w14:textId="77777777" w:rsidR="00907B96" w:rsidRPr="0076234E" w:rsidRDefault="000D56C3" w:rsidP="00DD26EC">
      <w:pPr>
        <w:spacing w:before="240"/>
        <w:rPr>
          <w:rFonts w:cs="Times New Roman"/>
          <w:color w:val="000000"/>
          <w:lang w:val="en-GB"/>
        </w:rPr>
      </w:pPr>
      <w:r w:rsidRPr="0076234E">
        <w:rPr>
          <w:rFonts w:cs="Times New Roman"/>
          <w:color w:val="000000"/>
          <w:lang w:val="en-GB"/>
        </w:rPr>
        <w:t xml:space="preserve">In the case of Apple Inc, its employees are facing issues of low compensation when it comes to rewards, salaries, perquisites, health and other compensations. The employees of Apple Inc. are facing issues of the gender pay gap. The former Apple engineer faced a gender pay gap in comparison to male employees when she was working with Apple Inc. (ABC7 News.com 2022). She finally left the organisation due to these reasons. The women are paid less in the company in comparison to men working at the same levels of position and having similar potential. The rewards are also given more to men than women in the company. </w:t>
      </w:r>
    </w:p>
    <w:p w14:paraId="6D380246" w14:textId="22180C87" w:rsidR="00907B96" w:rsidRPr="0076234E" w:rsidRDefault="000D56C3" w:rsidP="00DD26EC">
      <w:pPr>
        <w:spacing w:before="240"/>
        <w:rPr>
          <w:rFonts w:cs="Times New Roman"/>
          <w:b/>
          <w:color w:val="000000"/>
          <w:lang w:val="en-GB"/>
        </w:rPr>
      </w:pPr>
      <w:r w:rsidRPr="0076234E">
        <w:rPr>
          <w:rFonts w:cs="Times New Roman"/>
          <w:color w:val="000000"/>
          <w:lang w:val="en-GB"/>
        </w:rPr>
        <w:t xml:space="preserve">Apart from the employees of the company, even the workers in the company are facing issues with respect to compensation. They are working for more hours and receiving less pay. The issue remains hidden to save the reputation of the company. The workers of employees do not receive the health perquisites. In the production unit of Apple Inc., the workers were exposed to harmful chemicals and did not receive any condensation for health risks. In China, its workers faced health risks, long working hours, gruelling shifts and low pay (the Guardian. 2022). Even after working extra </w:t>
      </w:r>
      <w:r w:rsidR="00E12DAD" w:rsidRPr="0076234E">
        <w:rPr>
          <w:rFonts w:cs="Times New Roman"/>
          <w:color w:val="000000"/>
          <w:lang w:val="en-GB"/>
        </w:rPr>
        <w:t>hours,</w:t>
      </w:r>
      <w:r w:rsidRPr="0076234E">
        <w:rPr>
          <w:rFonts w:cs="Times New Roman"/>
          <w:color w:val="000000"/>
          <w:lang w:val="en-GB"/>
        </w:rPr>
        <w:t xml:space="preserve"> they did not receive overtime (the Guardian. 2022). The workers and employees in the Karnataka plant of Apple Inc had also faced the issue of underpayment of compensation in the iPhone assembling factory (Ray 2022). The workers were under the pressure of high working hours and poor working conditions. As per the report of the Karnataka government, the company did not pay appropriately for the work done and had also violated the laws. </w:t>
      </w:r>
      <w:r w:rsidRPr="0076234E">
        <w:rPr>
          <w:rFonts w:cs="Times New Roman"/>
          <w:b/>
          <w:color w:val="000000"/>
          <w:lang w:val="en-GB"/>
        </w:rPr>
        <w:t xml:space="preserve"> </w:t>
      </w:r>
    </w:p>
    <w:p w14:paraId="18BC3948" w14:textId="77777777" w:rsidR="00907B96" w:rsidRPr="0076234E" w:rsidRDefault="000D56C3" w:rsidP="00DD26EC">
      <w:pPr>
        <w:spacing w:before="240"/>
        <w:rPr>
          <w:rFonts w:cs="Times New Roman"/>
          <w:b/>
          <w:color w:val="000000"/>
          <w:lang w:val="en-GB"/>
        </w:rPr>
      </w:pPr>
      <w:r w:rsidRPr="0076234E">
        <w:rPr>
          <w:rFonts w:cs="Times New Roman"/>
          <w:b/>
          <w:color w:val="000000"/>
          <w:lang w:val="en-GB"/>
        </w:rPr>
        <w:t xml:space="preserve">Strategies to deal with the issue of Compensation </w:t>
      </w:r>
    </w:p>
    <w:p w14:paraId="07EE50C2" w14:textId="77777777" w:rsidR="00907B96" w:rsidRPr="0076234E" w:rsidRDefault="000D56C3" w:rsidP="00DD26EC">
      <w:pPr>
        <w:spacing w:before="240"/>
        <w:rPr>
          <w:rFonts w:cs="Times New Roman"/>
          <w:color w:val="000000"/>
          <w:lang w:val="en-GB"/>
        </w:rPr>
      </w:pPr>
      <w:r w:rsidRPr="0076234E">
        <w:rPr>
          <w:rFonts w:cs="Times New Roman"/>
          <w:color w:val="000000"/>
          <w:lang w:val="en-GB"/>
        </w:rPr>
        <w:t xml:space="preserve">In the opinion of Chiat and </w:t>
      </w:r>
      <w:proofErr w:type="spellStart"/>
      <w:r w:rsidRPr="0076234E">
        <w:rPr>
          <w:rFonts w:cs="Times New Roman"/>
          <w:color w:val="000000"/>
          <w:lang w:val="en-GB"/>
        </w:rPr>
        <w:t>Panatik</w:t>
      </w:r>
      <w:proofErr w:type="spellEnd"/>
      <w:r w:rsidRPr="0076234E">
        <w:rPr>
          <w:rFonts w:cs="Times New Roman"/>
          <w:color w:val="000000"/>
          <w:lang w:val="en-GB"/>
        </w:rPr>
        <w:t xml:space="preserve"> (2019), there are two factors which impact motivation in the organisation as per the Herzberg Theory of Motivation. The two factors established by the theory are hygiene motivating factors. According to the opinion of </w:t>
      </w:r>
      <w:proofErr w:type="spellStart"/>
      <w:r w:rsidRPr="0076234E">
        <w:rPr>
          <w:rFonts w:cs="Times New Roman"/>
          <w:color w:val="000000"/>
          <w:lang w:val="en-GB"/>
        </w:rPr>
        <w:t>Alrawahi</w:t>
      </w:r>
      <w:proofErr w:type="spellEnd"/>
      <w:r w:rsidRPr="0076234E">
        <w:rPr>
          <w:rFonts w:cs="Times New Roman"/>
          <w:color w:val="000000"/>
          <w:lang w:val="en-GB"/>
        </w:rPr>
        <w:t xml:space="preserve"> et al. (2020), the hygiene factors impact job satisfaction and it includes salary, working conditions, relationships with people etc. the motivating factor helps in increasing the job satisfaction and includes recognition, performance, achievement, personal growth etc. The hygiene factors are not present in the job but around the job. While motivating factors are part of the job. The hygiene factor impacts employees' performance and makes work less for the business enterprise. Motivating factors help in inspiring </w:t>
      </w:r>
      <w:r w:rsidRPr="0076234E">
        <w:rPr>
          <w:rFonts w:cs="Times New Roman"/>
          <w:color w:val="000000"/>
          <w:lang w:val="en-GB"/>
        </w:rPr>
        <w:lastRenderedPageBreak/>
        <w:t xml:space="preserve">employees and making them work harder. While the hygiene factors decrease their job satisfaction level. </w:t>
      </w:r>
    </w:p>
    <w:p w14:paraId="5C9CCE88" w14:textId="77777777" w:rsidR="00907B96" w:rsidRPr="0076234E" w:rsidRDefault="000D56C3" w:rsidP="00DD26EC">
      <w:pPr>
        <w:spacing w:before="240"/>
        <w:rPr>
          <w:rFonts w:cs="Times New Roman"/>
          <w:b/>
          <w:color w:val="000000"/>
          <w:lang w:val="en-GB"/>
        </w:rPr>
      </w:pPr>
      <w:r w:rsidRPr="0076234E">
        <w:rPr>
          <w:rFonts w:cs="Times New Roman"/>
          <w:color w:val="000000"/>
          <w:lang w:val="en-GB"/>
        </w:rPr>
        <w:t xml:space="preserve">From the analysis of the Herzberg's Theory of Motivation, it can be seen that Apple Inc is facing challenges due to compensation which includes salaries, wages, rewards, perquisites etc. and these are identified as hygiene factors. The gender pay gap, low wages and salaries are the hygiene factors that are decreasing the motivation level of the employees. Many employees have low job satisfaction due to these issues and have left the jobs. In order to deal with these issues, the company needs to pay attention to the hygiene factors and motivation factors as per the Herzberg's Theory of Motivation. The company needs to make pay parity between genders working in the organisation. It also needs to give appropriate wages and salaries to employees as per their working hours and potential. The company needs to make an equal pay policy and follow it strictly. Such activities can help in decreasing the effect of hygiene factors for employees and increase the effect of motivation factors on their performance, engagement and retention. </w:t>
      </w:r>
    </w:p>
    <w:p w14:paraId="06AC301F" w14:textId="77777777" w:rsidR="00907B96" w:rsidRPr="0076234E" w:rsidRDefault="000D56C3" w:rsidP="00DD26EC">
      <w:pPr>
        <w:spacing w:before="240"/>
        <w:rPr>
          <w:rFonts w:cs="Times New Roman"/>
          <w:b/>
          <w:color w:val="000000"/>
          <w:lang w:val="en-GB"/>
        </w:rPr>
      </w:pPr>
      <w:r w:rsidRPr="0076234E">
        <w:rPr>
          <w:rFonts w:cs="Times New Roman"/>
          <w:b/>
          <w:color w:val="000000"/>
          <w:lang w:val="en-GB"/>
        </w:rPr>
        <w:t>The issue relating to Leadership Development</w:t>
      </w:r>
    </w:p>
    <w:p w14:paraId="16BEBA47" w14:textId="77777777" w:rsidR="00907B96" w:rsidRPr="0076234E" w:rsidRDefault="000D56C3" w:rsidP="00DD26EC">
      <w:pPr>
        <w:spacing w:before="240"/>
        <w:rPr>
          <w:rFonts w:cs="Times New Roman"/>
          <w:color w:val="000000"/>
          <w:lang w:val="en-GB"/>
        </w:rPr>
      </w:pPr>
      <w:r w:rsidRPr="0076234E">
        <w:rPr>
          <w:rFonts w:cs="Times New Roman"/>
          <w:color w:val="000000"/>
          <w:lang w:val="en-GB"/>
        </w:rPr>
        <w:t xml:space="preserve">In the view of Khan et al (2020), the leadership of leaders in the organisation plays an important role in impacting the organisational culture, performance of employees and their behaviours. Ineffective leadership can cause issues for the company as well as employees in the long run. Ineffective leadership can cause the organisational culture to become negative and can become a hindrance in the growth of employees and the organisation. Sexual abuse, harassment, unequal pay between gender, long work hours, low compensation, no focus health of employees etc. can be issues in organisational culture due to ineffective leadership. </w:t>
      </w:r>
    </w:p>
    <w:p w14:paraId="2DFD054B" w14:textId="77777777" w:rsidR="00907B96" w:rsidRPr="0076234E" w:rsidRDefault="000D56C3" w:rsidP="00DD26EC">
      <w:pPr>
        <w:spacing w:before="240"/>
        <w:rPr>
          <w:rFonts w:cs="Times New Roman"/>
          <w:color w:val="000000"/>
          <w:lang w:val="en-GB"/>
        </w:rPr>
      </w:pPr>
      <w:r w:rsidRPr="0076234E">
        <w:rPr>
          <w:rFonts w:cs="Times New Roman"/>
          <w:color w:val="000000"/>
          <w:lang w:val="en-GB"/>
        </w:rPr>
        <w:t xml:space="preserve">In Apple Inc., the employees are facing issues of the gender pay gap, sexual abuse, harassment, low job satisfaction due to low pay, long working hours, and no compensation for health risks. Many former and existing employees of Apple Inc. have faced racism, discrimination etc. (Nytimes.com. 2022). This led them to start the "#Apple Too" movement (Nytimes.com. 2022). The leaders did not pay attention to the complaints of employees which led to a movement. The unequal pay between employees led employees to leave the company. The workers were getting low pay for long working hours. All the issues in the company work lead to a decrease in the motivation level of employees, reducing the level of job satisfaction and also making them leave </w:t>
      </w:r>
      <w:r w:rsidRPr="0076234E">
        <w:rPr>
          <w:rFonts w:cs="Times New Roman"/>
          <w:color w:val="000000"/>
          <w:lang w:val="en-GB"/>
        </w:rPr>
        <w:lastRenderedPageBreak/>
        <w:t>the company in the end. The challenges and ineffective leadership led the employees to feel stressed and impacted their work performance (</w:t>
      </w:r>
      <w:r w:rsidRPr="0076234E">
        <w:rPr>
          <w:rFonts w:cs="Times New Roman"/>
          <w:lang w:val="en-GB"/>
        </w:rPr>
        <w:t>Lee, Idris and Tuckey 2019</w:t>
      </w:r>
      <w:r w:rsidRPr="0076234E">
        <w:rPr>
          <w:rFonts w:cs="Times New Roman"/>
          <w:color w:val="000000"/>
          <w:lang w:val="en-GB"/>
        </w:rPr>
        <w:t xml:space="preserve">). The sole cause of the issue was the ineffective leadership in the company. Leaders of the company could not establish communication and strong relationships with employees due to which the organisational culture started getting impacted. The leader needed to take feedback from employees if they faced any issues which were not done by them. If the leadership of the company would have been developed this would have not happened. </w:t>
      </w:r>
    </w:p>
    <w:p w14:paraId="5EC0DD5E" w14:textId="77777777" w:rsidR="00907B96" w:rsidRPr="0076234E" w:rsidRDefault="000D56C3" w:rsidP="00DD26EC">
      <w:pPr>
        <w:spacing w:before="240"/>
        <w:rPr>
          <w:rFonts w:cs="Times New Roman"/>
          <w:b/>
          <w:color w:val="000000"/>
          <w:lang w:val="en-GB"/>
        </w:rPr>
      </w:pPr>
      <w:r w:rsidRPr="0076234E">
        <w:rPr>
          <w:rFonts w:cs="Times New Roman"/>
          <w:b/>
          <w:color w:val="000000"/>
          <w:lang w:val="en-GB"/>
        </w:rPr>
        <w:t>Strategies to deal with the issue of Leadership Development</w:t>
      </w:r>
    </w:p>
    <w:p w14:paraId="27F95829" w14:textId="77777777" w:rsidR="00907B96" w:rsidRPr="0076234E" w:rsidRDefault="000D56C3" w:rsidP="00DD26EC">
      <w:pPr>
        <w:spacing w:before="240"/>
        <w:rPr>
          <w:rFonts w:cs="Times New Roman"/>
          <w:lang w:val="en-GB"/>
        </w:rPr>
      </w:pPr>
      <w:r w:rsidRPr="0076234E">
        <w:rPr>
          <w:rFonts w:cs="Times New Roman"/>
          <w:lang w:val="en-GB"/>
        </w:rPr>
        <w:t xml:space="preserve">As stated by </w:t>
      </w:r>
      <w:proofErr w:type="spellStart"/>
      <w:r w:rsidRPr="0076234E">
        <w:rPr>
          <w:rFonts w:cs="Times New Roman"/>
          <w:lang w:val="en-GB"/>
        </w:rPr>
        <w:t>Marzdashti</w:t>
      </w:r>
      <w:proofErr w:type="spellEnd"/>
      <w:r w:rsidRPr="0076234E">
        <w:rPr>
          <w:rFonts w:cs="Times New Roman"/>
          <w:lang w:val="en-GB"/>
        </w:rPr>
        <w:t xml:space="preserve">, </w:t>
      </w:r>
      <w:proofErr w:type="spellStart"/>
      <w:r w:rsidRPr="0076234E">
        <w:rPr>
          <w:rFonts w:cs="Times New Roman"/>
          <w:lang w:val="en-GB"/>
        </w:rPr>
        <w:t>Jazani</w:t>
      </w:r>
      <w:proofErr w:type="spellEnd"/>
      <w:r w:rsidRPr="0076234E">
        <w:rPr>
          <w:rFonts w:cs="Times New Roman"/>
          <w:lang w:val="en-GB"/>
        </w:rPr>
        <w:t xml:space="preserve"> and </w:t>
      </w:r>
      <w:proofErr w:type="spellStart"/>
      <w:r w:rsidRPr="0076234E">
        <w:rPr>
          <w:rFonts w:cs="Times New Roman"/>
          <w:lang w:val="en-GB"/>
        </w:rPr>
        <w:t>Mehrabi</w:t>
      </w:r>
      <w:proofErr w:type="spellEnd"/>
      <w:r w:rsidRPr="0076234E">
        <w:rPr>
          <w:rFonts w:cs="Times New Roman"/>
          <w:lang w:val="en-GB"/>
        </w:rPr>
        <w:t xml:space="preserve"> (2022), Chris Hendry and Andrew M. Pettigrew developed the Warwick model in the 1990s. The Warwick Model is a human resource management (HRM) Model which helps in identifying the ways with the help of which human resource management can adapt to external factors. Outer context, business strategy content, human resource management context, inner context, and human resource management content are the Warwick Model’s five elements.  </w:t>
      </w:r>
    </w:p>
    <w:p w14:paraId="23B7DDC9" w14:textId="77777777" w:rsidR="00907B96" w:rsidRPr="0076234E" w:rsidRDefault="000D56C3" w:rsidP="00DD26EC">
      <w:pPr>
        <w:spacing w:before="240"/>
        <w:jc w:val="center"/>
        <w:rPr>
          <w:rFonts w:eastAsia="Times New Roman" w:cs="Times New Roman"/>
          <w:color w:val="000000"/>
          <w:lang w:val="en-GB"/>
        </w:rPr>
      </w:pPr>
      <w:r w:rsidRPr="0076234E">
        <w:rPr>
          <w:rFonts w:eastAsia="Times New Roman" w:cs="Times New Roman"/>
          <w:noProof/>
          <w:color w:val="000000"/>
          <w:lang w:val="en-GB"/>
        </w:rPr>
        <w:drawing>
          <wp:inline distT="114300" distB="114300" distL="114300" distR="114300" wp14:anchorId="2D546D01" wp14:editId="1AE69AB4">
            <wp:extent cx="3892168" cy="363970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892168" cy="3639703"/>
                    </a:xfrm>
                    <a:prstGeom prst="rect">
                      <a:avLst/>
                    </a:prstGeom>
                  </pic:spPr>
                </pic:pic>
              </a:graphicData>
            </a:graphic>
          </wp:inline>
        </w:drawing>
      </w:r>
    </w:p>
    <w:p w14:paraId="5FC42708" w14:textId="77777777" w:rsidR="00907B96" w:rsidRPr="0076234E" w:rsidRDefault="000D56C3" w:rsidP="00DD26EC">
      <w:pPr>
        <w:spacing w:before="240"/>
        <w:jc w:val="center"/>
        <w:rPr>
          <w:rFonts w:cs="Times New Roman"/>
          <w:b/>
          <w:color w:val="000000"/>
          <w:lang w:val="en-GB"/>
        </w:rPr>
      </w:pPr>
      <w:r w:rsidRPr="0076234E">
        <w:rPr>
          <w:rFonts w:cs="Times New Roman"/>
          <w:b/>
          <w:color w:val="000000"/>
          <w:lang w:val="en-GB"/>
        </w:rPr>
        <w:t xml:space="preserve">Figure 1: The Warwick Model’s five elements </w:t>
      </w:r>
    </w:p>
    <w:p w14:paraId="031A54E5" w14:textId="77777777" w:rsidR="00907B96" w:rsidRPr="0076234E" w:rsidRDefault="000D56C3" w:rsidP="00DD26EC">
      <w:pPr>
        <w:spacing w:before="240"/>
        <w:jc w:val="center"/>
        <w:rPr>
          <w:rFonts w:cs="Times New Roman"/>
          <w:color w:val="000000"/>
          <w:lang w:val="en-GB"/>
        </w:rPr>
      </w:pPr>
      <w:r w:rsidRPr="0076234E">
        <w:rPr>
          <w:rFonts w:cs="Times New Roman"/>
          <w:color w:val="000000"/>
          <w:lang w:val="en-GB"/>
        </w:rPr>
        <w:lastRenderedPageBreak/>
        <w:t xml:space="preserve">(Source: </w:t>
      </w:r>
      <w:proofErr w:type="spellStart"/>
      <w:r w:rsidRPr="0076234E">
        <w:rPr>
          <w:rFonts w:cs="Times New Roman"/>
          <w:color w:val="000000"/>
          <w:lang w:val="en-GB"/>
        </w:rPr>
        <w:t>theintactone</w:t>
      </w:r>
      <w:proofErr w:type="spellEnd"/>
      <w:r w:rsidRPr="0076234E">
        <w:rPr>
          <w:rFonts w:cs="Times New Roman"/>
          <w:color w:val="000000"/>
          <w:lang w:val="en-GB"/>
        </w:rPr>
        <w:t>. 2022)</w:t>
      </w:r>
    </w:p>
    <w:p w14:paraId="243799C1" w14:textId="77777777" w:rsidR="00907B96" w:rsidRPr="0076234E" w:rsidRDefault="000D56C3" w:rsidP="00DD26EC">
      <w:pPr>
        <w:spacing w:before="240"/>
        <w:rPr>
          <w:rFonts w:cs="Times New Roman"/>
          <w:lang w:val="en-GB"/>
        </w:rPr>
      </w:pPr>
      <w:r w:rsidRPr="0076234E">
        <w:rPr>
          <w:rFonts w:cs="Times New Roman"/>
          <w:lang w:val="en-GB"/>
        </w:rPr>
        <w:t xml:space="preserve">With the help of the Warwick Model, it is identified that Apple Inc. is facing the issues in the inner context as per the elements of the model. The company needs to make its leaders change their leadership style and develop it to increase its effectiveness. The leaders need to make a positive organisational culture which fosters equality among all the gender of employees working in the organisation. Human resource managers need to make policies to create equal pay among employees and ensure it is followed strictly. Leaders need to develop a positive environment communication channel through which employees can talk about their complaints. The company also needs to make a safe and sound environment to ensure that discrimination and harassment do not exist in the company. The policies against such practices need to be followed by the leaders so that strict actions can be taken at times. The managers and leaders need to schedule the working hours for workers so that they do not feel pressured and also need to compensate them as per their working hours and potential. This can help in improving the leadership style of leaders and develop it for future growth of the company and also the well-being of employees. </w:t>
      </w:r>
    </w:p>
    <w:p w14:paraId="04123C50" w14:textId="77777777" w:rsidR="00907B96" w:rsidRPr="0076234E" w:rsidRDefault="000D56C3" w:rsidP="00DD26EC">
      <w:pPr>
        <w:spacing w:before="240"/>
        <w:rPr>
          <w:rFonts w:cs="Times New Roman"/>
          <w:b/>
          <w:color w:val="000000"/>
          <w:lang w:val="en-GB"/>
        </w:rPr>
      </w:pPr>
      <w:r w:rsidRPr="0076234E">
        <w:rPr>
          <w:rFonts w:cs="Times New Roman"/>
          <w:b/>
          <w:color w:val="000000"/>
          <w:lang w:val="en-GB"/>
        </w:rPr>
        <w:t xml:space="preserve">The issue relating to Change management </w:t>
      </w:r>
    </w:p>
    <w:p w14:paraId="4AA08036" w14:textId="77777777" w:rsidR="00907B96" w:rsidRPr="0076234E" w:rsidRDefault="000D56C3" w:rsidP="00DD26EC">
      <w:pPr>
        <w:spacing w:before="240"/>
        <w:rPr>
          <w:rFonts w:cs="Times New Roman"/>
          <w:lang w:val="en-GB"/>
        </w:rPr>
      </w:pPr>
      <w:r w:rsidRPr="0076234E">
        <w:rPr>
          <w:rFonts w:cs="Times New Roman"/>
          <w:lang w:val="en-GB"/>
        </w:rPr>
        <w:t xml:space="preserve">As per the opinion of de Lucas </w:t>
      </w:r>
      <w:proofErr w:type="spellStart"/>
      <w:r w:rsidRPr="0076234E">
        <w:rPr>
          <w:rFonts w:cs="Times New Roman"/>
          <w:lang w:val="en-GB"/>
        </w:rPr>
        <w:t>Ancillo</w:t>
      </w:r>
      <w:proofErr w:type="spellEnd"/>
      <w:r w:rsidRPr="0076234E">
        <w:rPr>
          <w:rFonts w:cs="Times New Roman"/>
          <w:lang w:val="en-GB"/>
        </w:rPr>
        <w:t xml:space="preserve">, del Val </w:t>
      </w:r>
      <w:proofErr w:type="spellStart"/>
      <w:r w:rsidRPr="0076234E">
        <w:rPr>
          <w:rFonts w:cs="Times New Roman"/>
          <w:lang w:val="en-GB"/>
        </w:rPr>
        <w:t>Núñez</w:t>
      </w:r>
      <w:proofErr w:type="spellEnd"/>
      <w:r w:rsidRPr="0076234E">
        <w:rPr>
          <w:rFonts w:cs="Times New Roman"/>
          <w:lang w:val="en-GB"/>
        </w:rPr>
        <w:t xml:space="preserve"> and </w:t>
      </w:r>
      <w:proofErr w:type="spellStart"/>
      <w:r w:rsidRPr="0076234E">
        <w:rPr>
          <w:rFonts w:cs="Times New Roman"/>
          <w:lang w:val="en-GB"/>
        </w:rPr>
        <w:t>Gavrila</w:t>
      </w:r>
      <w:proofErr w:type="spellEnd"/>
      <w:r w:rsidRPr="0076234E">
        <w:rPr>
          <w:rFonts w:cs="Times New Roman"/>
          <w:lang w:val="en-GB"/>
        </w:rPr>
        <w:t xml:space="preserve"> (2021), the Covid-19 pandemic has induced the business organisations to change their workplace models. The working models prevalent in the existing scenario in a business organisation are the work-from-home model, hybrid model and work-from-office model. Apple Inc. changing its working model was not appreciated by its employees. Tim Cook has changed the working model so that employees could return to the office as he believed the model could not be the same as before (</w:t>
      </w:r>
      <w:proofErr w:type="spellStart"/>
      <w:r w:rsidRPr="0076234E">
        <w:rPr>
          <w:rFonts w:cs="Times New Roman"/>
          <w:color w:val="000000"/>
          <w:lang w:val="en-GB"/>
        </w:rPr>
        <w:t>Barrero</w:t>
      </w:r>
      <w:proofErr w:type="spellEnd"/>
      <w:r w:rsidRPr="0076234E">
        <w:rPr>
          <w:rFonts w:cs="Times New Roman"/>
          <w:color w:val="000000"/>
          <w:lang w:val="en-GB"/>
        </w:rPr>
        <w:t>, Bloom and Davis 2021).</w:t>
      </w:r>
      <w:r w:rsidRPr="0076234E">
        <w:rPr>
          <w:rFonts w:cs="Times New Roman"/>
          <w:lang w:val="en-GB"/>
        </w:rPr>
        <w:t xml:space="preserve"> It became an issue as the employees are unhappy returning to the office and are ready to quit their job at the organisation (</w:t>
      </w:r>
      <w:r w:rsidRPr="0076234E">
        <w:rPr>
          <w:rFonts w:cs="Times New Roman"/>
          <w:color w:val="000000"/>
          <w:lang w:val="en-GB"/>
        </w:rPr>
        <w:t>Fortune. 2022)</w:t>
      </w:r>
      <w:r w:rsidRPr="0076234E">
        <w:rPr>
          <w:rFonts w:cs="Times New Roman"/>
          <w:lang w:val="en-GB"/>
        </w:rPr>
        <w:t xml:space="preserve">. These issues have impacted the employees as well as the leaders of the company. </w:t>
      </w:r>
    </w:p>
    <w:p w14:paraId="0A636579" w14:textId="77777777" w:rsidR="00907B96" w:rsidRPr="0076234E" w:rsidRDefault="000D56C3" w:rsidP="00DD26EC">
      <w:pPr>
        <w:spacing w:before="240"/>
        <w:rPr>
          <w:rFonts w:cs="Times New Roman"/>
          <w:lang w:val="en-GB"/>
        </w:rPr>
      </w:pPr>
      <w:r w:rsidRPr="0076234E">
        <w:rPr>
          <w:rFonts w:cs="Times New Roman"/>
          <w:lang w:val="en-GB"/>
        </w:rPr>
        <w:t xml:space="preserve">The employees felt the new working model did not give them flexibility and they felt their freedom was lost. The employees wanted more flexibility in the new working model. Many employees wanted to continue working from home as it caused less anxiety and they did not have to face any interruptions. Ian Goodfellow, the director of machine learning of Apple Inc. was not in support of the model and he suddenly resigned from the company by sending an email to his team (India </w:t>
      </w:r>
      <w:r w:rsidRPr="0076234E">
        <w:rPr>
          <w:rFonts w:cs="Times New Roman"/>
          <w:lang w:val="en-GB"/>
        </w:rPr>
        <w:lastRenderedPageBreak/>
        <w:t xml:space="preserve">Today. 2022). As the company pressured employees to return to the office his resignation came. He resigned and quit the company even while he was earning a salary of more than one million dollars (India Today. 2022). This shows that employees were highly comfortable and unhappy with the change management of the workplace model. </w:t>
      </w:r>
    </w:p>
    <w:p w14:paraId="22387BDF" w14:textId="77777777" w:rsidR="00907B96" w:rsidRPr="0076234E" w:rsidRDefault="000D56C3" w:rsidP="00DD26EC">
      <w:pPr>
        <w:spacing w:before="240"/>
        <w:rPr>
          <w:rFonts w:cs="Times New Roman"/>
          <w:b/>
          <w:color w:val="000000"/>
          <w:lang w:val="en-GB"/>
        </w:rPr>
      </w:pPr>
      <w:r w:rsidRPr="0076234E">
        <w:rPr>
          <w:rFonts w:cs="Times New Roman"/>
          <w:b/>
          <w:color w:val="000000"/>
          <w:lang w:val="en-GB"/>
        </w:rPr>
        <w:t>Strategies to deal with the issue of Change management</w:t>
      </w:r>
    </w:p>
    <w:p w14:paraId="6BF4D43B" w14:textId="77777777" w:rsidR="00907B96" w:rsidRPr="0076234E" w:rsidRDefault="000D56C3" w:rsidP="00DD26EC">
      <w:pPr>
        <w:spacing w:before="240"/>
        <w:rPr>
          <w:rFonts w:cs="Times New Roman"/>
          <w:lang w:val="en-GB"/>
        </w:rPr>
      </w:pPr>
      <w:r w:rsidRPr="0076234E">
        <w:rPr>
          <w:rFonts w:cs="Times New Roman"/>
          <w:lang w:val="en-GB"/>
        </w:rPr>
        <w:t xml:space="preserve">It is the responsibility of human resources managers to maintain employee relationships. The employees of the company play an important role in its functioning. In the view of </w:t>
      </w:r>
      <w:proofErr w:type="spellStart"/>
      <w:r w:rsidRPr="0076234E">
        <w:rPr>
          <w:rFonts w:cs="Times New Roman"/>
          <w:lang w:val="en-GB"/>
        </w:rPr>
        <w:t>Brhane</w:t>
      </w:r>
      <w:proofErr w:type="spellEnd"/>
      <w:r w:rsidRPr="0076234E">
        <w:rPr>
          <w:rFonts w:cs="Times New Roman"/>
          <w:lang w:val="en-GB"/>
        </w:rPr>
        <w:t xml:space="preserve"> and Zewdie (2018), employee relationship management is necessary for the achievement of the goals of the organisation. The company needs to follow human resource practices by taking feedback from employees before implementing any changes in the model. It is the responsibility of human resource managers to conduct sessions and meetings to discuss issues of employees. The human resource department can take the opinions of employees with respect to the workplace model and what are their needs and requirements. Such activities can foster communication between employees and human resource management to understand the issues and develop a model which is suitable for the company and employees. </w:t>
      </w:r>
    </w:p>
    <w:p w14:paraId="2A7EBA72" w14:textId="77777777" w:rsidR="00907B96" w:rsidRPr="0076234E" w:rsidRDefault="000D56C3" w:rsidP="00DD26EC">
      <w:pPr>
        <w:spacing w:before="240"/>
        <w:rPr>
          <w:rFonts w:cs="Times New Roman"/>
          <w:lang w:val="en-GB"/>
        </w:rPr>
      </w:pPr>
      <w:r w:rsidRPr="0076234E">
        <w:rPr>
          <w:rFonts w:cs="Times New Roman"/>
          <w:lang w:val="en-GB"/>
        </w:rPr>
        <w:t xml:space="preserve">Apart from taking the opinions from the employees the company needs to temporarily try different models and then decide which is suitable to be carried out. The success of the particular model can be selected as the workplace mode. The model can be implemented in the company in a phased manner. Such practices can help the human resource managers to decrease the stress of employees and also help them increase their performance. When the employees feel that their opinions are valued in the company they can retain in the organisation for a long period of time. </w:t>
      </w:r>
    </w:p>
    <w:p w14:paraId="5AC3672D" w14:textId="6F1C7CF1" w:rsidR="00907B96" w:rsidRPr="0076234E" w:rsidRDefault="000D56C3" w:rsidP="00DD26EC">
      <w:pPr>
        <w:pStyle w:val="Heading1"/>
        <w:spacing w:before="240"/>
        <w:rPr>
          <w:rFonts w:cs="Times New Roman"/>
          <w:color w:val="000000"/>
          <w:lang w:val="en-GB"/>
        </w:rPr>
      </w:pPr>
      <w:bookmarkStart w:id="5" w:name="_20gm68r97xf8" w:colFirst="0" w:colLast="0"/>
      <w:bookmarkStart w:id="6" w:name="_Toc112769619"/>
      <w:bookmarkEnd w:id="5"/>
      <w:r w:rsidRPr="0076234E">
        <w:rPr>
          <w:rFonts w:cs="Times New Roman"/>
          <w:color w:val="000000"/>
          <w:lang w:val="en-GB"/>
        </w:rPr>
        <w:t>Impact of Strategies Formulated for Apple Inc.</w:t>
      </w:r>
      <w:bookmarkEnd w:id="6"/>
      <w:r w:rsidRPr="0076234E">
        <w:rPr>
          <w:rFonts w:cs="Times New Roman"/>
          <w:color w:val="000000"/>
          <w:lang w:val="en-GB"/>
        </w:rPr>
        <w:t xml:space="preserve">  </w:t>
      </w:r>
    </w:p>
    <w:p w14:paraId="155A194B" w14:textId="642E6EED" w:rsidR="00907B96" w:rsidRPr="0076234E" w:rsidRDefault="000D56C3" w:rsidP="00DD26EC">
      <w:pPr>
        <w:spacing w:before="240"/>
        <w:rPr>
          <w:rFonts w:cs="Times New Roman"/>
          <w:color w:val="000000"/>
          <w:lang w:val="en-GB"/>
        </w:rPr>
      </w:pPr>
      <w:r w:rsidRPr="0076234E">
        <w:rPr>
          <w:rFonts w:cs="Times New Roman"/>
          <w:lang w:val="en-GB"/>
        </w:rPr>
        <w:t xml:space="preserve">In order to deal with the compensation challenges faced by Apple Inc., it is suggested as per the </w:t>
      </w:r>
      <w:r w:rsidRPr="0076234E">
        <w:rPr>
          <w:rFonts w:cs="Times New Roman"/>
          <w:color w:val="000000"/>
          <w:lang w:val="en-GB"/>
        </w:rPr>
        <w:t xml:space="preserve">Herzberg's Theory of Motivation that the company needs to focus on motivating factors. The company can establish a pay parity that will decrease the effect of hygiene factors and motivate the employees to work better, their performance can increase, their engagement can increase and along with belonging to the company. </w:t>
      </w:r>
    </w:p>
    <w:p w14:paraId="3C8913F5" w14:textId="46137015" w:rsidR="00907B96" w:rsidRPr="0076234E" w:rsidRDefault="000D56C3" w:rsidP="00DD26EC">
      <w:pPr>
        <w:spacing w:before="240"/>
        <w:rPr>
          <w:rFonts w:cs="Times New Roman"/>
          <w:lang w:val="en-GB"/>
        </w:rPr>
      </w:pPr>
      <w:r w:rsidRPr="0076234E">
        <w:rPr>
          <w:rFonts w:cs="Times New Roman"/>
          <w:lang w:val="en-GB"/>
        </w:rPr>
        <w:lastRenderedPageBreak/>
        <w:t xml:space="preserve">In order to deal with issues relating to leadership, the inner context element of Warwick Mode needs to be developed by the company. If the leaders change their leadership style the organisational culture can improve. It can help in creating a positive environment that can foster effective communication between employees and leaders so they can share their issues. It can also decrease the issues of sexual harassment, </w:t>
      </w:r>
      <w:r w:rsidR="00437EA2" w:rsidRPr="0076234E">
        <w:rPr>
          <w:rFonts w:cs="Times New Roman"/>
          <w:lang w:val="en-GB"/>
        </w:rPr>
        <w:t>discrimination</w:t>
      </w:r>
      <w:r w:rsidRPr="0076234E">
        <w:rPr>
          <w:rFonts w:cs="Times New Roman"/>
          <w:lang w:val="en-GB"/>
        </w:rPr>
        <w:t xml:space="preserve"> etc. The leaders following policies for pay parity, managing the working hours of workers and increasing their pay can make employees motivated and remain in the organisation. It can also increase the employee's performance. </w:t>
      </w:r>
    </w:p>
    <w:p w14:paraId="71CF834E" w14:textId="77777777" w:rsidR="00907B96" w:rsidRPr="0076234E" w:rsidRDefault="000D56C3" w:rsidP="00DD26EC">
      <w:pPr>
        <w:spacing w:before="240"/>
        <w:rPr>
          <w:rFonts w:cs="Times New Roman"/>
          <w:lang w:val="en-GB"/>
        </w:rPr>
      </w:pPr>
      <w:r w:rsidRPr="0076234E">
        <w:rPr>
          <w:rFonts w:cs="Times New Roman"/>
          <w:lang w:val="en-GB"/>
        </w:rPr>
        <w:t xml:space="preserve">In order to deal with the change management issue faced by Apple Inc, the company needs to change its human resource management policies and practices. Human resource managers need to take feedback and opinions from the employees of the company with respect to the workforce model that they want to implement in the company. This can help the employees to communicate their issues to the management. The strategy can enhance the relationship between the management of the company and the employees. The temporary trial of the workplace model can help in understanding their success and make employees used to the change in a phased manner. Ultimately this strategy can help in the retention of employees, reduce their stress level and improve their performance in the long run.  </w:t>
      </w:r>
    </w:p>
    <w:p w14:paraId="40ED375B" w14:textId="55794C8D" w:rsidR="00907B96" w:rsidRPr="0076234E" w:rsidRDefault="003C5C16" w:rsidP="00DD26EC">
      <w:pPr>
        <w:spacing w:before="240"/>
        <w:rPr>
          <w:rFonts w:cs="Times New Roman"/>
          <w:lang w:val="en-GB"/>
        </w:rPr>
      </w:pPr>
      <w:r w:rsidRPr="0076234E">
        <w:rPr>
          <w:rFonts w:cs="Times New Roman"/>
          <w:lang w:val="en-GB"/>
        </w:rPr>
        <w:t xml:space="preserve">Therefore, it is concluded that all these strategies can have a positive impact on the team members of the company. These strategies have the strength to solve the issues faced by the company and also enhance the sense of belonging towards the company for its employees. </w:t>
      </w:r>
    </w:p>
    <w:p w14:paraId="677166D0" w14:textId="20AC1909" w:rsidR="00907B96" w:rsidRPr="0076234E" w:rsidRDefault="000D56C3" w:rsidP="00DD26EC">
      <w:pPr>
        <w:pStyle w:val="Heading1"/>
        <w:spacing w:before="240"/>
        <w:rPr>
          <w:rFonts w:cs="Times New Roman"/>
          <w:color w:val="000000"/>
          <w:lang w:val="en-GB"/>
        </w:rPr>
      </w:pPr>
      <w:bookmarkStart w:id="7" w:name="_ljxfdtvoiy0" w:colFirst="0" w:colLast="0"/>
      <w:bookmarkStart w:id="8" w:name="_Toc112769620"/>
      <w:bookmarkEnd w:id="7"/>
      <w:r w:rsidRPr="0076234E">
        <w:rPr>
          <w:rFonts w:cs="Times New Roman"/>
          <w:color w:val="000000"/>
          <w:lang w:val="en-GB"/>
        </w:rPr>
        <w:t>Conclusion</w:t>
      </w:r>
      <w:bookmarkEnd w:id="8"/>
      <w:r w:rsidRPr="0076234E">
        <w:rPr>
          <w:rFonts w:cs="Times New Roman"/>
          <w:color w:val="000000"/>
          <w:lang w:val="en-GB"/>
        </w:rPr>
        <w:t xml:space="preserve"> </w:t>
      </w:r>
    </w:p>
    <w:p w14:paraId="048221B7" w14:textId="7BA09725" w:rsidR="00907B96" w:rsidRPr="0076234E" w:rsidRDefault="000D56C3" w:rsidP="00DD26EC">
      <w:pPr>
        <w:spacing w:before="240"/>
        <w:rPr>
          <w:rFonts w:cs="Times New Roman"/>
          <w:color w:val="000000"/>
          <w:lang w:val="en-GB"/>
        </w:rPr>
      </w:pPr>
      <w:r w:rsidRPr="0076234E">
        <w:rPr>
          <w:rFonts w:cs="Times New Roman"/>
          <w:lang w:val="en-GB"/>
        </w:rPr>
        <w:t>In order to formulate this report, Apple Inc. has been taken into consideration. The report discusses about the issues faced by the company with respect to constipation, leadership development and change management. The strategy for dealing with the issue of compensation is dealt with the help of the Herzberg</w:t>
      </w:r>
      <w:r w:rsidRPr="0076234E">
        <w:rPr>
          <w:rFonts w:cs="Times New Roman"/>
          <w:color w:val="000000"/>
          <w:lang w:val="en-GB"/>
        </w:rPr>
        <w:t xml:space="preserve"> Theory of Motivation. The strategy suggests that the company needs to focus on motivating factors so that employees get equal pay, and appropriate compensation as per working hours, perquisites and other compensations. The strategy for the issues of leadership was discussed with the help of the Warwick Model. The company needs to focus on the inner context to improve the organisational culture and change leadership styles and particles. In order to deal with the change management issues, the human rescue managers need to maintain employee reactions and </w:t>
      </w:r>
      <w:r w:rsidRPr="0076234E">
        <w:rPr>
          <w:rFonts w:cs="Times New Roman"/>
          <w:color w:val="000000"/>
          <w:lang w:val="en-GB"/>
        </w:rPr>
        <w:lastRenderedPageBreak/>
        <w:t xml:space="preserve">change various particles. The impact of the strategies is that employees can be more motivated, and satisfied to retain themselves in the company for a long period of time. </w:t>
      </w:r>
    </w:p>
    <w:p w14:paraId="5AD34DEB" w14:textId="7761045D" w:rsidR="00847339" w:rsidRPr="0076234E" w:rsidRDefault="00847339">
      <w:pPr>
        <w:rPr>
          <w:rFonts w:cs="Times New Roman"/>
          <w:color w:val="000000"/>
          <w:lang w:val="en-GB"/>
        </w:rPr>
      </w:pPr>
    </w:p>
    <w:p w14:paraId="5FF15560" w14:textId="48652BCD" w:rsidR="00847339" w:rsidRPr="0076234E" w:rsidRDefault="00847339">
      <w:pPr>
        <w:rPr>
          <w:rFonts w:cs="Times New Roman"/>
          <w:color w:val="000000"/>
          <w:lang w:val="en-GB"/>
        </w:rPr>
      </w:pPr>
    </w:p>
    <w:p w14:paraId="6C4E2ED6" w14:textId="0E67C001" w:rsidR="00847339" w:rsidRPr="0076234E" w:rsidRDefault="00847339">
      <w:pPr>
        <w:rPr>
          <w:rFonts w:cs="Times New Roman"/>
          <w:color w:val="000000"/>
          <w:lang w:val="en-GB"/>
        </w:rPr>
      </w:pPr>
    </w:p>
    <w:p w14:paraId="3D3DAE5F" w14:textId="02573B59" w:rsidR="00847339" w:rsidRPr="0076234E" w:rsidRDefault="00847339">
      <w:pPr>
        <w:rPr>
          <w:rFonts w:cs="Times New Roman"/>
          <w:color w:val="000000"/>
          <w:lang w:val="en-GB"/>
        </w:rPr>
      </w:pPr>
    </w:p>
    <w:p w14:paraId="678C67B9" w14:textId="10740C5D" w:rsidR="00847339" w:rsidRPr="0076234E" w:rsidRDefault="00847339">
      <w:pPr>
        <w:rPr>
          <w:rFonts w:cs="Times New Roman"/>
          <w:color w:val="000000"/>
          <w:lang w:val="en-GB"/>
        </w:rPr>
      </w:pPr>
    </w:p>
    <w:p w14:paraId="4F0B0255" w14:textId="746559B5" w:rsidR="00847339" w:rsidRPr="0076234E" w:rsidRDefault="00847339">
      <w:pPr>
        <w:rPr>
          <w:rFonts w:cs="Times New Roman"/>
          <w:color w:val="000000"/>
          <w:lang w:val="en-GB"/>
        </w:rPr>
      </w:pPr>
    </w:p>
    <w:p w14:paraId="6F2F64FE" w14:textId="08426860" w:rsidR="00847339" w:rsidRPr="0076234E" w:rsidRDefault="00847339">
      <w:pPr>
        <w:rPr>
          <w:rFonts w:cs="Times New Roman"/>
          <w:color w:val="000000"/>
          <w:lang w:val="en-GB"/>
        </w:rPr>
      </w:pPr>
    </w:p>
    <w:p w14:paraId="76AAE757" w14:textId="1579E4DA" w:rsidR="00847339" w:rsidRPr="0076234E" w:rsidRDefault="00847339">
      <w:pPr>
        <w:rPr>
          <w:rFonts w:cs="Times New Roman"/>
          <w:color w:val="000000"/>
          <w:lang w:val="en-GB"/>
        </w:rPr>
      </w:pPr>
    </w:p>
    <w:p w14:paraId="004D3692" w14:textId="2D333B6F" w:rsidR="00847339" w:rsidRPr="0076234E" w:rsidRDefault="00847339">
      <w:pPr>
        <w:rPr>
          <w:rFonts w:cs="Times New Roman"/>
          <w:color w:val="000000"/>
          <w:lang w:val="en-GB"/>
        </w:rPr>
      </w:pPr>
    </w:p>
    <w:p w14:paraId="217BD43D" w14:textId="2689F1E4" w:rsidR="00847339" w:rsidRPr="0076234E" w:rsidRDefault="00847339">
      <w:pPr>
        <w:rPr>
          <w:rFonts w:cs="Times New Roman"/>
          <w:color w:val="000000"/>
          <w:lang w:val="en-GB"/>
        </w:rPr>
      </w:pPr>
    </w:p>
    <w:p w14:paraId="1511877B" w14:textId="5C873061" w:rsidR="00847339" w:rsidRPr="0076234E" w:rsidRDefault="00847339">
      <w:pPr>
        <w:rPr>
          <w:rFonts w:cs="Times New Roman"/>
          <w:color w:val="000000"/>
          <w:lang w:val="en-GB"/>
        </w:rPr>
      </w:pPr>
    </w:p>
    <w:p w14:paraId="4957EA01" w14:textId="4CB9105D" w:rsidR="00847339" w:rsidRPr="0076234E" w:rsidRDefault="00847339">
      <w:pPr>
        <w:rPr>
          <w:rFonts w:cs="Times New Roman"/>
          <w:color w:val="000000"/>
          <w:lang w:val="en-GB"/>
        </w:rPr>
      </w:pPr>
    </w:p>
    <w:p w14:paraId="72B59E1E" w14:textId="3C7FD90A" w:rsidR="00847339" w:rsidRPr="0076234E" w:rsidRDefault="00847339">
      <w:pPr>
        <w:rPr>
          <w:rFonts w:cs="Times New Roman"/>
          <w:color w:val="000000"/>
          <w:lang w:val="en-GB"/>
        </w:rPr>
      </w:pPr>
    </w:p>
    <w:p w14:paraId="0FB61D17" w14:textId="5886C7A2" w:rsidR="00847339" w:rsidRPr="0076234E" w:rsidRDefault="00847339">
      <w:pPr>
        <w:rPr>
          <w:rFonts w:cs="Times New Roman"/>
          <w:color w:val="000000"/>
          <w:lang w:val="en-GB"/>
        </w:rPr>
      </w:pPr>
    </w:p>
    <w:p w14:paraId="45A5683E" w14:textId="759CFCEB" w:rsidR="00847339" w:rsidRPr="0076234E" w:rsidRDefault="00847339">
      <w:pPr>
        <w:rPr>
          <w:rFonts w:cs="Times New Roman"/>
          <w:color w:val="000000"/>
          <w:lang w:val="en-GB"/>
        </w:rPr>
      </w:pPr>
    </w:p>
    <w:p w14:paraId="229FC0E1" w14:textId="77777777" w:rsidR="00847339" w:rsidRPr="0076234E" w:rsidRDefault="00847339">
      <w:pPr>
        <w:rPr>
          <w:rFonts w:cs="Times New Roman"/>
          <w:lang w:val="en-GB"/>
        </w:rPr>
      </w:pPr>
    </w:p>
    <w:p w14:paraId="7B339EF3" w14:textId="77777777" w:rsidR="001202BF" w:rsidRDefault="001202BF">
      <w:pPr>
        <w:rPr>
          <w:rFonts w:cs="Times New Roman"/>
          <w:b/>
          <w:color w:val="000000"/>
          <w:sz w:val="28"/>
          <w:szCs w:val="28"/>
          <w:lang w:val="en-GB"/>
        </w:rPr>
      </w:pPr>
      <w:bookmarkStart w:id="9" w:name="_qynlh5ly3w81" w:colFirst="0" w:colLast="0"/>
      <w:bookmarkStart w:id="10" w:name="_Toc112769621"/>
      <w:bookmarkEnd w:id="9"/>
      <w:r>
        <w:rPr>
          <w:rFonts w:cs="Times New Roman"/>
          <w:color w:val="000000"/>
          <w:lang w:val="en-GB"/>
        </w:rPr>
        <w:br w:type="page"/>
      </w:r>
    </w:p>
    <w:p w14:paraId="7EA549CF" w14:textId="0CB447D0" w:rsidR="00A65400" w:rsidRPr="0076234E" w:rsidRDefault="000D56C3" w:rsidP="00A65400">
      <w:pPr>
        <w:pStyle w:val="Heading1"/>
        <w:rPr>
          <w:rFonts w:cs="Times New Roman"/>
          <w:color w:val="000000"/>
          <w:lang w:val="en-GB"/>
        </w:rPr>
      </w:pPr>
      <w:r w:rsidRPr="0076234E">
        <w:rPr>
          <w:rFonts w:cs="Times New Roman"/>
          <w:color w:val="000000"/>
          <w:lang w:val="en-GB"/>
        </w:rPr>
        <w:lastRenderedPageBreak/>
        <w:t>Reference List</w:t>
      </w:r>
      <w:bookmarkEnd w:id="10"/>
      <w:r w:rsidRPr="0076234E">
        <w:rPr>
          <w:rFonts w:cs="Times New Roman"/>
          <w:color w:val="000000"/>
          <w:lang w:val="en-GB"/>
        </w:rPr>
        <w:t xml:space="preserve"> </w:t>
      </w:r>
    </w:p>
    <w:p w14:paraId="260D860F" w14:textId="77777777" w:rsidR="00A65400" w:rsidRPr="0076234E" w:rsidRDefault="00A65400" w:rsidP="00D04935">
      <w:pPr>
        <w:spacing w:before="240"/>
        <w:rPr>
          <w:rFonts w:cs="Times New Roman"/>
          <w:color w:val="auto"/>
          <w:lang w:val="en-GB"/>
        </w:rPr>
      </w:pPr>
      <w:r w:rsidRPr="0076234E">
        <w:rPr>
          <w:rFonts w:cs="Times New Roman"/>
          <w:color w:val="auto"/>
          <w:lang w:val="en-GB"/>
        </w:rPr>
        <w:t xml:space="preserve">ABC7 News.com 2022. </w:t>
      </w:r>
      <w:r w:rsidRPr="0076234E">
        <w:rPr>
          <w:rFonts w:cs="Times New Roman"/>
          <w:i/>
          <w:color w:val="auto"/>
          <w:lang w:val="en-GB"/>
        </w:rPr>
        <w:t>Former Apple engineer shares struggles with gender wage gap, why she ultimately left industry</w:t>
      </w:r>
      <w:r w:rsidRPr="0076234E">
        <w:rPr>
          <w:rFonts w:cs="Times New Roman"/>
          <w:color w:val="auto"/>
          <w:lang w:val="en-GB"/>
        </w:rPr>
        <w:t>. [online] Available at: &lt;https://abc7news.com/apple-gender-pay-gap-equal-tech/11726584/&gt; [Accessed 30 August 2022].</w:t>
      </w:r>
    </w:p>
    <w:p w14:paraId="6FDCAAAA" w14:textId="77777777" w:rsidR="00A65400" w:rsidRPr="0076234E" w:rsidRDefault="00A65400" w:rsidP="00D04935">
      <w:pPr>
        <w:spacing w:before="240"/>
        <w:rPr>
          <w:rFonts w:cs="Times New Roman"/>
          <w:color w:val="auto"/>
          <w:lang w:val="en-GB"/>
        </w:rPr>
      </w:pPr>
      <w:proofErr w:type="spellStart"/>
      <w:r w:rsidRPr="0076234E">
        <w:rPr>
          <w:rFonts w:cs="Times New Roman"/>
          <w:color w:val="auto"/>
          <w:lang w:val="en-GB"/>
        </w:rPr>
        <w:t>Alrawahi</w:t>
      </w:r>
      <w:proofErr w:type="spellEnd"/>
      <w:r w:rsidRPr="0076234E">
        <w:rPr>
          <w:rFonts w:cs="Times New Roman"/>
          <w:color w:val="auto"/>
          <w:lang w:val="en-GB"/>
        </w:rPr>
        <w:t xml:space="preserve">, S., </w:t>
      </w:r>
      <w:proofErr w:type="spellStart"/>
      <w:r w:rsidRPr="0076234E">
        <w:rPr>
          <w:rFonts w:cs="Times New Roman"/>
          <w:color w:val="auto"/>
          <w:lang w:val="en-GB"/>
        </w:rPr>
        <w:t>Sellgren</w:t>
      </w:r>
      <w:proofErr w:type="spellEnd"/>
      <w:r w:rsidRPr="0076234E">
        <w:rPr>
          <w:rFonts w:cs="Times New Roman"/>
          <w:color w:val="auto"/>
          <w:lang w:val="en-GB"/>
        </w:rPr>
        <w:t xml:space="preserve">, S.F., </w:t>
      </w:r>
      <w:proofErr w:type="spellStart"/>
      <w:r w:rsidRPr="0076234E">
        <w:rPr>
          <w:rFonts w:cs="Times New Roman"/>
          <w:color w:val="auto"/>
          <w:lang w:val="en-GB"/>
        </w:rPr>
        <w:t>Altouby</w:t>
      </w:r>
      <w:proofErr w:type="spellEnd"/>
      <w:r w:rsidRPr="0076234E">
        <w:rPr>
          <w:rFonts w:cs="Times New Roman"/>
          <w:color w:val="auto"/>
          <w:lang w:val="en-GB"/>
        </w:rPr>
        <w:t xml:space="preserve">, S., </w:t>
      </w:r>
      <w:proofErr w:type="spellStart"/>
      <w:r w:rsidRPr="0076234E">
        <w:rPr>
          <w:rFonts w:cs="Times New Roman"/>
          <w:color w:val="auto"/>
          <w:lang w:val="en-GB"/>
        </w:rPr>
        <w:t>Alwahaibi</w:t>
      </w:r>
      <w:proofErr w:type="spellEnd"/>
      <w:r w:rsidRPr="0076234E">
        <w:rPr>
          <w:rFonts w:cs="Times New Roman"/>
          <w:color w:val="auto"/>
          <w:lang w:val="en-GB"/>
        </w:rPr>
        <w:t xml:space="preserve">, N. and </w:t>
      </w:r>
      <w:proofErr w:type="spellStart"/>
      <w:r w:rsidRPr="0076234E">
        <w:rPr>
          <w:rFonts w:cs="Times New Roman"/>
          <w:color w:val="auto"/>
          <w:lang w:val="en-GB"/>
        </w:rPr>
        <w:t>Brommels</w:t>
      </w:r>
      <w:proofErr w:type="spellEnd"/>
      <w:r w:rsidRPr="0076234E">
        <w:rPr>
          <w:rFonts w:cs="Times New Roman"/>
          <w:color w:val="auto"/>
          <w:lang w:val="en-GB"/>
        </w:rPr>
        <w:t xml:space="preserve">, M., 2020. The application of Herzberg's two-factor theory of motivation to job satisfaction in clinical laboratories in Omani hospitals. </w:t>
      </w:r>
      <w:proofErr w:type="spellStart"/>
      <w:r w:rsidRPr="0076234E">
        <w:rPr>
          <w:rFonts w:cs="Times New Roman"/>
          <w:i/>
          <w:color w:val="auto"/>
          <w:lang w:val="en-GB"/>
        </w:rPr>
        <w:t>Heliyon</w:t>
      </w:r>
      <w:proofErr w:type="spellEnd"/>
      <w:r w:rsidRPr="0076234E">
        <w:rPr>
          <w:rFonts w:cs="Times New Roman"/>
          <w:color w:val="auto"/>
          <w:lang w:val="en-GB"/>
        </w:rPr>
        <w:t xml:space="preserve">, </w:t>
      </w:r>
      <w:r w:rsidRPr="0076234E">
        <w:rPr>
          <w:rFonts w:cs="Times New Roman"/>
          <w:i/>
          <w:color w:val="auto"/>
          <w:lang w:val="en-GB"/>
        </w:rPr>
        <w:t>6</w:t>
      </w:r>
      <w:r w:rsidRPr="0076234E">
        <w:rPr>
          <w:rFonts w:cs="Times New Roman"/>
          <w:color w:val="auto"/>
          <w:lang w:val="en-GB"/>
        </w:rPr>
        <w:t>(9), p.e04829.[Available at:</w:t>
      </w:r>
      <w:hyperlink r:id="rId8" w:history="1">
        <w:r w:rsidRPr="0076234E">
          <w:rPr>
            <w:rFonts w:cs="Times New Roman"/>
            <w:color w:val="auto"/>
            <w:u w:val="single"/>
            <w:lang w:val="en-GB"/>
          </w:rPr>
          <w:t>https://www.sciencedirect.com/science/article/pii/S2405844020316728</w:t>
        </w:r>
      </w:hyperlink>
      <w:r w:rsidRPr="0076234E">
        <w:rPr>
          <w:rFonts w:cs="Times New Roman"/>
          <w:color w:val="auto"/>
          <w:lang w:val="en-GB"/>
        </w:rPr>
        <w:t xml:space="preserve">] </w:t>
      </w:r>
    </w:p>
    <w:p w14:paraId="7F8C24F4" w14:textId="77777777" w:rsidR="00A65400" w:rsidRPr="0076234E" w:rsidRDefault="00A65400" w:rsidP="00D04935">
      <w:pPr>
        <w:spacing w:before="240"/>
        <w:rPr>
          <w:rFonts w:cs="Times New Roman"/>
          <w:color w:val="auto"/>
          <w:lang w:val="en-GB"/>
        </w:rPr>
      </w:pPr>
      <w:r w:rsidRPr="0076234E">
        <w:rPr>
          <w:rFonts w:cs="Times New Roman"/>
          <w:color w:val="auto"/>
          <w:lang w:val="en-GB"/>
        </w:rPr>
        <w:t xml:space="preserve">Apple. 2022. </w:t>
      </w:r>
      <w:r w:rsidRPr="0076234E">
        <w:rPr>
          <w:rFonts w:cs="Times New Roman"/>
          <w:i/>
          <w:color w:val="auto"/>
          <w:lang w:val="en-GB"/>
        </w:rPr>
        <w:t>Apple Leadership</w:t>
      </w:r>
      <w:r w:rsidRPr="0076234E">
        <w:rPr>
          <w:rFonts w:cs="Times New Roman"/>
          <w:color w:val="auto"/>
          <w:lang w:val="en-GB"/>
        </w:rPr>
        <w:t>. [online] Available at: &lt;https://www.apple.com/leadership/&gt; [Accessed 30 August 2022</w:t>
      </w:r>
      <w:r w:rsidRPr="0076234E">
        <w:rPr>
          <w:rFonts w:cs="Times New Roman"/>
          <w:color w:val="auto"/>
          <w:sz w:val="20"/>
          <w:szCs w:val="20"/>
          <w:lang w:val="en-GB"/>
        </w:rPr>
        <w:t>].</w:t>
      </w:r>
    </w:p>
    <w:p w14:paraId="3E72A5BE" w14:textId="77777777" w:rsidR="00A65400" w:rsidRPr="0076234E" w:rsidRDefault="00A65400" w:rsidP="00D04935">
      <w:pPr>
        <w:spacing w:before="240"/>
        <w:rPr>
          <w:rFonts w:cs="Times New Roman"/>
          <w:color w:val="auto"/>
          <w:lang w:val="en-GB"/>
        </w:rPr>
      </w:pPr>
      <w:proofErr w:type="spellStart"/>
      <w:r w:rsidRPr="0076234E">
        <w:rPr>
          <w:rFonts w:cs="Times New Roman"/>
          <w:color w:val="auto"/>
          <w:lang w:val="en-GB"/>
        </w:rPr>
        <w:t>Barrero</w:t>
      </w:r>
      <w:proofErr w:type="spellEnd"/>
      <w:r w:rsidRPr="0076234E">
        <w:rPr>
          <w:rFonts w:cs="Times New Roman"/>
          <w:color w:val="auto"/>
          <w:lang w:val="en-GB"/>
        </w:rPr>
        <w:t xml:space="preserve">, J.M., Bloom, N. and Davis, S.J., 2021. </w:t>
      </w:r>
      <w:r w:rsidRPr="0076234E">
        <w:rPr>
          <w:rFonts w:cs="Times New Roman"/>
          <w:i/>
          <w:color w:val="auto"/>
          <w:lang w:val="en-GB"/>
        </w:rPr>
        <w:t>Why working from home will stick</w:t>
      </w:r>
      <w:r w:rsidRPr="0076234E">
        <w:rPr>
          <w:rFonts w:cs="Times New Roman"/>
          <w:color w:val="auto"/>
          <w:lang w:val="en-GB"/>
        </w:rPr>
        <w:t xml:space="preserve"> (No. w28731). National Bureau of Economic </w:t>
      </w:r>
      <w:proofErr w:type="gramStart"/>
      <w:r w:rsidRPr="0076234E">
        <w:rPr>
          <w:rFonts w:cs="Times New Roman"/>
          <w:color w:val="auto"/>
          <w:lang w:val="en-GB"/>
        </w:rPr>
        <w:t>Research.[</w:t>
      </w:r>
      <w:proofErr w:type="gramEnd"/>
      <w:r w:rsidRPr="0076234E">
        <w:rPr>
          <w:rFonts w:cs="Times New Roman"/>
          <w:color w:val="auto"/>
          <w:lang w:val="en-GB"/>
        </w:rPr>
        <w:t xml:space="preserve">Available at: </w:t>
      </w:r>
      <w:hyperlink r:id="rId9" w:history="1">
        <w:r w:rsidRPr="0076234E">
          <w:rPr>
            <w:rFonts w:cs="Times New Roman"/>
            <w:color w:val="auto"/>
            <w:u w:val="single"/>
            <w:lang w:val="en-GB"/>
          </w:rPr>
          <w:t>https://www.nber.org/system/files/working_papers/w28731/w28731.pdf</w:t>
        </w:r>
      </w:hyperlink>
      <w:r w:rsidRPr="0076234E">
        <w:rPr>
          <w:rFonts w:cs="Times New Roman"/>
          <w:color w:val="auto"/>
          <w:lang w:val="en-GB"/>
        </w:rPr>
        <w:t xml:space="preserve">] </w:t>
      </w:r>
    </w:p>
    <w:p w14:paraId="4F4D42AA" w14:textId="77777777" w:rsidR="00A65400" w:rsidRPr="0076234E" w:rsidRDefault="00A65400" w:rsidP="00D04935">
      <w:pPr>
        <w:spacing w:before="240"/>
        <w:rPr>
          <w:rFonts w:cs="Times New Roman"/>
          <w:color w:val="auto"/>
          <w:lang w:val="en-GB"/>
        </w:rPr>
      </w:pPr>
      <w:proofErr w:type="spellStart"/>
      <w:r w:rsidRPr="0076234E">
        <w:rPr>
          <w:rFonts w:cs="Times New Roman"/>
          <w:color w:val="auto"/>
          <w:lang w:val="en-GB"/>
        </w:rPr>
        <w:t>Brhane</w:t>
      </w:r>
      <w:proofErr w:type="spellEnd"/>
      <w:r w:rsidRPr="0076234E">
        <w:rPr>
          <w:rFonts w:cs="Times New Roman"/>
          <w:color w:val="auto"/>
          <w:lang w:val="en-GB"/>
        </w:rPr>
        <w:t xml:space="preserve">, H. and Zewdie, S., 2018. A literature review on the effects of employee relation on improving employee </w:t>
      </w:r>
      <w:proofErr w:type="gramStart"/>
      <w:r w:rsidRPr="0076234E">
        <w:rPr>
          <w:rFonts w:cs="Times New Roman"/>
          <w:color w:val="auto"/>
          <w:lang w:val="en-GB"/>
        </w:rPr>
        <w:t>performance.[</w:t>
      </w:r>
      <w:proofErr w:type="gramEnd"/>
      <w:r w:rsidRPr="0076234E">
        <w:rPr>
          <w:rFonts w:cs="Times New Roman"/>
          <w:color w:val="auto"/>
          <w:lang w:val="en-GB"/>
        </w:rPr>
        <w:t>Available at:</w:t>
      </w:r>
      <w:hyperlink r:id="rId10" w:history="1">
        <w:r w:rsidRPr="0076234E">
          <w:rPr>
            <w:rFonts w:cs="Times New Roman"/>
            <w:color w:val="auto"/>
            <w:u w:val="single"/>
            <w:lang w:val="en-GB"/>
          </w:rPr>
          <w:t>https://www.academia.edu/download/60408097/IJMSS5April18-737420190827-41777-13alf9c.pdf</w:t>
        </w:r>
      </w:hyperlink>
      <w:r w:rsidRPr="0076234E">
        <w:rPr>
          <w:rFonts w:cs="Times New Roman"/>
          <w:color w:val="auto"/>
          <w:lang w:val="en-GB"/>
        </w:rPr>
        <w:t xml:space="preserve">] </w:t>
      </w:r>
    </w:p>
    <w:p w14:paraId="62034906" w14:textId="77777777" w:rsidR="00A65400" w:rsidRPr="0076234E" w:rsidRDefault="00A65400" w:rsidP="00D04935">
      <w:pPr>
        <w:spacing w:before="240"/>
        <w:rPr>
          <w:rFonts w:cs="Times New Roman"/>
          <w:color w:val="auto"/>
          <w:lang w:val="en-GB"/>
        </w:rPr>
      </w:pPr>
      <w:r w:rsidRPr="0076234E">
        <w:rPr>
          <w:rFonts w:cs="Times New Roman"/>
          <w:color w:val="auto"/>
          <w:lang w:val="en-GB"/>
        </w:rPr>
        <w:t xml:space="preserve">Chiat, L.C. and </w:t>
      </w:r>
      <w:proofErr w:type="spellStart"/>
      <w:r w:rsidRPr="0076234E">
        <w:rPr>
          <w:rFonts w:cs="Times New Roman"/>
          <w:color w:val="auto"/>
          <w:lang w:val="en-GB"/>
        </w:rPr>
        <w:t>Panatik</w:t>
      </w:r>
      <w:proofErr w:type="spellEnd"/>
      <w:r w:rsidRPr="0076234E">
        <w:rPr>
          <w:rFonts w:cs="Times New Roman"/>
          <w:color w:val="auto"/>
          <w:lang w:val="en-GB"/>
        </w:rPr>
        <w:t xml:space="preserve">, S.A., 2019. Perceptions of employee turnover intention by Herzberg’s motivation-hygiene theory: A systematic literature review. </w:t>
      </w:r>
      <w:r w:rsidRPr="0076234E">
        <w:rPr>
          <w:rFonts w:cs="Times New Roman"/>
          <w:i/>
          <w:color w:val="auto"/>
          <w:lang w:val="en-GB"/>
        </w:rPr>
        <w:t>Journal of Research in Psychology</w:t>
      </w:r>
      <w:r w:rsidRPr="0076234E">
        <w:rPr>
          <w:rFonts w:cs="Times New Roman"/>
          <w:color w:val="auto"/>
          <w:lang w:val="en-GB"/>
        </w:rPr>
        <w:t xml:space="preserve">, </w:t>
      </w:r>
      <w:r w:rsidRPr="0076234E">
        <w:rPr>
          <w:rFonts w:cs="Times New Roman"/>
          <w:i/>
          <w:color w:val="auto"/>
          <w:lang w:val="en-GB"/>
        </w:rPr>
        <w:t>1</w:t>
      </w:r>
      <w:r w:rsidRPr="0076234E">
        <w:rPr>
          <w:rFonts w:cs="Times New Roman"/>
          <w:color w:val="auto"/>
          <w:lang w:val="en-GB"/>
        </w:rPr>
        <w:t>(2), pp.10-</w:t>
      </w:r>
      <w:proofErr w:type="gramStart"/>
      <w:r w:rsidRPr="0076234E">
        <w:rPr>
          <w:rFonts w:cs="Times New Roman"/>
          <w:color w:val="auto"/>
          <w:lang w:val="en-GB"/>
        </w:rPr>
        <w:t>15.[</w:t>
      </w:r>
      <w:proofErr w:type="gramEnd"/>
      <w:r w:rsidRPr="0076234E">
        <w:rPr>
          <w:rFonts w:cs="Times New Roman"/>
          <w:color w:val="auto"/>
          <w:lang w:val="en-GB"/>
        </w:rPr>
        <w:t xml:space="preserve">Available at: </w:t>
      </w:r>
      <w:hyperlink r:id="rId11" w:history="1">
        <w:r w:rsidRPr="0076234E">
          <w:rPr>
            <w:rFonts w:cs="Times New Roman"/>
            <w:color w:val="auto"/>
            <w:u w:val="single"/>
            <w:lang w:val="en-GB"/>
          </w:rPr>
          <w:t>https://readersinsight.net/jrp/article/download/949/752</w:t>
        </w:r>
      </w:hyperlink>
      <w:r w:rsidRPr="0076234E">
        <w:rPr>
          <w:rFonts w:cs="Times New Roman"/>
          <w:color w:val="auto"/>
          <w:lang w:val="en-GB"/>
        </w:rPr>
        <w:t>]</w:t>
      </w:r>
    </w:p>
    <w:p w14:paraId="33156025" w14:textId="77777777" w:rsidR="00A65400" w:rsidRPr="0076234E" w:rsidRDefault="00A65400" w:rsidP="00D04935">
      <w:pPr>
        <w:spacing w:before="240"/>
        <w:rPr>
          <w:rFonts w:cs="Times New Roman"/>
          <w:color w:val="auto"/>
          <w:lang w:val="en-GB"/>
        </w:rPr>
      </w:pPr>
      <w:r w:rsidRPr="0076234E">
        <w:rPr>
          <w:rFonts w:cs="Times New Roman"/>
          <w:color w:val="auto"/>
          <w:lang w:val="en-GB"/>
        </w:rPr>
        <w:t xml:space="preserve">Fortune. 2022. </w:t>
      </w:r>
      <w:r w:rsidRPr="0076234E">
        <w:rPr>
          <w:rFonts w:cs="Times New Roman"/>
          <w:i/>
          <w:color w:val="auto"/>
          <w:lang w:val="en-GB"/>
        </w:rPr>
        <w:t>Just weeks after returning to the office, many Apple workers are unhappy and ready to quit</w:t>
      </w:r>
      <w:r w:rsidRPr="0076234E">
        <w:rPr>
          <w:rFonts w:cs="Times New Roman"/>
          <w:color w:val="auto"/>
          <w:lang w:val="en-GB"/>
        </w:rPr>
        <w:t>. [online] Available at: &lt;https://fortune.com/2022/05/02/apple-workers-unhappy-return-to-the-office-hybrid-work-pandemic/&gt; [Accessed 30 August 2022].</w:t>
      </w:r>
    </w:p>
    <w:p w14:paraId="561633AC" w14:textId="77777777" w:rsidR="00A65400" w:rsidRPr="0076234E" w:rsidRDefault="00A65400" w:rsidP="00D04935">
      <w:pPr>
        <w:spacing w:before="240"/>
        <w:rPr>
          <w:rFonts w:cs="Times New Roman"/>
          <w:color w:val="auto"/>
          <w:lang w:val="en-GB"/>
        </w:rPr>
      </w:pPr>
      <w:r w:rsidRPr="0076234E">
        <w:rPr>
          <w:rFonts w:cs="Times New Roman"/>
          <w:color w:val="auto"/>
          <w:lang w:val="en-GB"/>
        </w:rPr>
        <w:t xml:space="preserve">Khan, M.A., Ismail, F.B., Hussain, A. and </w:t>
      </w:r>
      <w:proofErr w:type="spellStart"/>
      <w:r w:rsidRPr="0076234E">
        <w:rPr>
          <w:rFonts w:cs="Times New Roman"/>
          <w:color w:val="auto"/>
          <w:lang w:val="en-GB"/>
        </w:rPr>
        <w:t>Alghazali</w:t>
      </w:r>
      <w:proofErr w:type="spellEnd"/>
      <w:r w:rsidRPr="0076234E">
        <w:rPr>
          <w:rFonts w:cs="Times New Roman"/>
          <w:color w:val="auto"/>
          <w:lang w:val="en-GB"/>
        </w:rPr>
        <w:t xml:space="preserve">, B., 2020. The interplay of leadership styles, innovative work </w:t>
      </w:r>
      <w:proofErr w:type="spellStart"/>
      <w:r w:rsidRPr="0076234E">
        <w:rPr>
          <w:rFonts w:cs="Times New Roman"/>
          <w:color w:val="auto"/>
          <w:lang w:val="en-GB"/>
        </w:rPr>
        <w:t>behavior</w:t>
      </w:r>
      <w:proofErr w:type="spellEnd"/>
      <w:r w:rsidRPr="0076234E">
        <w:rPr>
          <w:rFonts w:cs="Times New Roman"/>
          <w:color w:val="auto"/>
          <w:lang w:val="en-GB"/>
        </w:rPr>
        <w:t xml:space="preserve">, organizational culture, and organizational citizenship </w:t>
      </w:r>
      <w:proofErr w:type="spellStart"/>
      <w:r w:rsidRPr="0076234E">
        <w:rPr>
          <w:rFonts w:cs="Times New Roman"/>
          <w:color w:val="auto"/>
          <w:lang w:val="en-GB"/>
        </w:rPr>
        <w:t>behavior</w:t>
      </w:r>
      <w:proofErr w:type="spellEnd"/>
      <w:r w:rsidRPr="0076234E">
        <w:rPr>
          <w:rFonts w:cs="Times New Roman"/>
          <w:color w:val="auto"/>
          <w:lang w:val="en-GB"/>
        </w:rPr>
        <w:t xml:space="preserve">. </w:t>
      </w:r>
      <w:r w:rsidRPr="0076234E">
        <w:rPr>
          <w:rFonts w:cs="Times New Roman"/>
          <w:i/>
          <w:color w:val="auto"/>
          <w:lang w:val="en-GB"/>
        </w:rPr>
        <w:t xml:space="preserve">Sage </w:t>
      </w:r>
      <w:r w:rsidRPr="0076234E">
        <w:rPr>
          <w:rFonts w:cs="Times New Roman"/>
          <w:i/>
          <w:color w:val="auto"/>
          <w:lang w:val="en-GB"/>
        </w:rPr>
        <w:lastRenderedPageBreak/>
        <w:t>Open</w:t>
      </w:r>
      <w:r w:rsidRPr="0076234E">
        <w:rPr>
          <w:rFonts w:cs="Times New Roman"/>
          <w:color w:val="auto"/>
          <w:lang w:val="en-GB"/>
        </w:rPr>
        <w:t xml:space="preserve">, </w:t>
      </w:r>
      <w:r w:rsidRPr="0076234E">
        <w:rPr>
          <w:rFonts w:cs="Times New Roman"/>
          <w:i/>
          <w:color w:val="auto"/>
          <w:lang w:val="en-GB"/>
        </w:rPr>
        <w:t>10</w:t>
      </w:r>
      <w:r w:rsidRPr="0076234E">
        <w:rPr>
          <w:rFonts w:cs="Times New Roman"/>
          <w:color w:val="auto"/>
          <w:lang w:val="en-GB"/>
        </w:rPr>
        <w:t>(1), p.2158244019898264.[Available at:</w:t>
      </w:r>
      <w:hyperlink r:id="rId12" w:history="1">
        <w:r w:rsidRPr="0076234E">
          <w:rPr>
            <w:rFonts w:cs="Times New Roman"/>
            <w:color w:val="auto"/>
            <w:u w:val="single"/>
            <w:lang w:val="en-GB"/>
          </w:rPr>
          <w:t>https://journals.sagepub.com/doi/pdf/10.1177/2158244019898264</w:t>
        </w:r>
      </w:hyperlink>
      <w:r w:rsidRPr="0076234E">
        <w:rPr>
          <w:rFonts w:cs="Times New Roman"/>
          <w:color w:val="auto"/>
          <w:lang w:val="en-GB"/>
        </w:rPr>
        <w:t xml:space="preserve">] </w:t>
      </w:r>
    </w:p>
    <w:p w14:paraId="2CC92B39" w14:textId="77777777" w:rsidR="00A65400" w:rsidRPr="0076234E" w:rsidRDefault="00A65400" w:rsidP="00D04935">
      <w:pPr>
        <w:spacing w:before="240"/>
        <w:rPr>
          <w:rFonts w:cs="Times New Roman"/>
          <w:color w:val="auto"/>
          <w:lang w:val="en-GB"/>
        </w:rPr>
      </w:pPr>
      <w:r w:rsidRPr="0076234E">
        <w:rPr>
          <w:rFonts w:cs="Times New Roman"/>
          <w:color w:val="auto"/>
          <w:lang w:val="en-GB"/>
        </w:rPr>
        <w:t xml:space="preserve">Lee, M.C.C., Idris, M.A. and Tuckey, M., 2019. Supervisory coaching and performance feedback as mediators of the relationships between leadership styles, work engagement, and turnover intention. </w:t>
      </w:r>
      <w:r w:rsidRPr="0076234E">
        <w:rPr>
          <w:rFonts w:cs="Times New Roman"/>
          <w:i/>
          <w:color w:val="auto"/>
          <w:lang w:val="en-GB"/>
        </w:rPr>
        <w:t>Human Resource Development International</w:t>
      </w:r>
      <w:r w:rsidRPr="0076234E">
        <w:rPr>
          <w:rFonts w:cs="Times New Roman"/>
          <w:color w:val="auto"/>
          <w:lang w:val="en-GB"/>
        </w:rPr>
        <w:t xml:space="preserve">, </w:t>
      </w:r>
      <w:r w:rsidRPr="0076234E">
        <w:rPr>
          <w:rFonts w:cs="Times New Roman"/>
          <w:i/>
          <w:color w:val="auto"/>
          <w:lang w:val="en-GB"/>
        </w:rPr>
        <w:t>22</w:t>
      </w:r>
      <w:r w:rsidRPr="0076234E">
        <w:rPr>
          <w:rFonts w:cs="Times New Roman"/>
          <w:color w:val="auto"/>
          <w:lang w:val="en-GB"/>
        </w:rPr>
        <w:t>(3), pp.257-</w:t>
      </w:r>
      <w:proofErr w:type="gramStart"/>
      <w:r w:rsidRPr="0076234E">
        <w:rPr>
          <w:rFonts w:cs="Times New Roman"/>
          <w:color w:val="auto"/>
          <w:lang w:val="en-GB"/>
        </w:rPr>
        <w:t>282.[</w:t>
      </w:r>
      <w:proofErr w:type="gramEnd"/>
      <w:r w:rsidRPr="0076234E">
        <w:rPr>
          <w:rFonts w:cs="Times New Roman"/>
          <w:color w:val="auto"/>
          <w:lang w:val="en-GB"/>
        </w:rPr>
        <w:t>Available at:</w:t>
      </w:r>
      <w:hyperlink r:id="rId13" w:history="1">
        <w:r w:rsidRPr="0076234E">
          <w:rPr>
            <w:rFonts w:cs="Times New Roman"/>
            <w:color w:val="auto"/>
            <w:u w:val="single"/>
            <w:lang w:val="en-GB"/>
          </w:rPr>
          <w:t>https://www.tandfonline.com/doi/pdf/10.1080/13678868.2018.1530170</w:t>
        </w:r>
      </w:hyperlink>
      <w:r w:rsidRPr="0076234E">
        <w:rPr>
          <w:rFonts w:cs="Times New Roman"/>
          <w:color w:val="auto"/>
          <w:lang w:val="en-GB"/>
        </w:rPr>
        <w:t xml:space="preserve">] </w:t>
      </w:r>
    </w:p>
    <w:p w14:paraId="3C8BE61A" w14:textId="77777777" w:rsidR="00A65400" w:rsidRPr="0076234E" w:rsidRDefault="00A65400" w:rsidP="00D04935">
      <w:pPr>
        <w:spacing w:before="240"/>
        <w:rPr>
          <w:rFonts w:cs="Times New Roman"/>
          <w:color w:val="auto"/>
          <w:lang w:val="en-GB"/>
        </w:rPr>
      </w:pPr>
      <w:proofErr w:type="spellStart"/>
      <w:r w:rsidRPr="0076234E">
        <w:rPr>
          <w:rFonts w:cs="Times New Roman"/>
          <w:color w:val="auto"/>
          <w:lang w:val="en-GB"/>
        </w:rPr>
        <w:t>Marzdashti</w:t>
      </w:r>
      <w:proofErr w:type="spellEnd"/>
      <w:r w:rsidRPr="0076234E">
        <w:rPr>
          <w:rFonts w:cs="Times New Roman"/>
          <w:color w:val="auto"/>
          <w:lang w:val="en-GB"/>
        </w:rPr>
        <w:t xml:space="preserve">, T., </w:t>
      </w:r>
      <w:proofErr w:type="spellStart"/>
      <w:r w:rsidRPr="0076234E">
        <w:rPr>
          <w:rFonts w:cs="Times New Roman"/>
          <w:color w:val="auto"/>
          <w:lang w:val="en-GB"/>
        </w:rPr>
        <w:t>Jazani</w:t>
      </w:r>
      <w:proofErr w:type="spellEnd"/>
      <w:r w:rsidRPr="0076234E">
        <w:rPr>
          <w:rFonts w:cs="Times New Roman"/>
          <w:color w:val="auto"/>
          <w:lang w:val="en-GB"/>
        </w:rPr>
        <w:t xml:space="preserve">, N. and </w:t>
      </w:r>
      <w:proofErr w:type="spellStart"/>
      <w:r w:rsidRPr="0076234E">
        <w:rPr>
          <w:rFonts w:cs="Times New Roman"/>
          <w:color w:val="auto"/>
          <w:lang w:val="en-GB"/>
        </w:rPr>
        <w:t>Mehrabi</w:t>
      </w:r>
      <w:proofErr w:type="spellEnd"/>
      <w:r w:rsidRPr="0076234E">
        <w:rPr>
          <w:rFonts w:cs="Times New Roman"/>
          <w:color w:val="auto"/>
          <w:lang w:val="en-GB"/>
        </w:rPr>
        <w:t xml:space="preserve">, J., 2022. Designing a strategic model of customer-oriented human resources in the Iranian banking system. </w:t>
      </w:r>
      <w:r w:rsidRPr="0076234E">
        <w:rPr>
          <w:rFonts w:cs="Times New Roman"/>
          <w:i/>
          <w:color w:val="auto"/>
          <w:lang w:val="en-GB"/>
        </w:rPr>
        <w:t>Journal of Positive School Psychology</w:t>
      </w:r>
      <w:r w:rsidRPr="0076234E">
        <w:rPr>
          <w:rFonts w:cs="Times New Roman"/>
          <w:color w:val="auto"/>
          <w:lang w:val="en-GB"/>
        </w:rPr>
        <w:t>, pp.6800-</w:t>
      </w:r>
      <w:proofErr w:type="gramStart"/>
      <w:r w:rsidRPr="0076234E">
        <w:rPr>
          <w:rFonts w:cs="Times New Roman"/>
          <w:color w:val="auto"/>
          <w:lang w:val="en-GB"/>
        </w:rPr>
        <w:t>6818.[</w:t>
      </w:r>
      <w:proofErr w:type="gramEnd"/>
      <w:r w:rsidRPr="0076234E">
        <w:rPr>
          <w:rFonts w:cs="Times New Roman"/>
          <w:color w:val="auto"/>
          <w:lang w:val="en-GB"/>
        </w:rPr>
        <w:t xml:space="preserve">Available at: </w:t>
      </w:r>
      <w:hyperlink r:id="rId14" w:history="1">
        <w:r w:rsidRPr="0076234E">
          <w:rPr>
            <w:rFonts w:cs="Times New Roman"/>
            <w:color w:val="auto"/>
            <w:u w:val="single"/>
            <w:lang w:val="en-GB"/>
          </w:rPr>
          <w:t>https://www.journalppw.com/index.php/jpsp/article/download/4645/3058</w:t>
        </w:r>
      </w:hyperlink>
      <w:r w:rsidRPr="0076234E">
        <w:rPr>
          <w:rFonts w:cs="Times New Roman"/>
          <w:color w:val="auto"/>
          <w:lang w:val="en-GB"/>
        </w:rPr>
        <w:t xml:space="preserve">] </w:t>
      </w:r>
    </w:p>
    <w:p w14:paraId="5E07365B" w14:textId="77777777" w:rsidR="00A65400" w:rsidRPr="0076234E" w:rsidRDefault="00A65400" w:rsidP="00D04935">
      <w:pPr>
        <w:spacing w:before="240"/>
        <w:rPr>
          <w:rFonts w:cs="Times New Roman"/>
          <w:color w:val="auto"/>
          <w:lang w:val="en-GB"/>
        </w:rPr>
      </w:pPr>
      <w:r w:rsidRPr="0076234E">
        <w:rPr>
          <w:rFonts w:cs="Times New Roman"/>
          <w:color w:val="auto"/>
          <w:lang w:val="en-GB"/>
        </w:rPr>
        <w:t xml:space="preserve">Nytimes.com. 2022. </w:t>
      </w:r>
      <w:r w:rsidRPr="0076234E">
        <w:rPr>
          <w:rFonts w:cs="Times New Roman"/>
          <w:i/>
          <w:color w:val="auto"/>
          <w:lang w:val="en-GB"/>
        </w:rPr>
        <w:t>Tim Cook Faces Surprising Employee Unrest at Apple</w:t>
      </w:r>
      <w:r w:rsidRPr="0076234E">
        <w:rPr>
          <w:rFonts w:cs="Times New Roman"/>
          <w:color w:val="auto"/>
          <w:lang w:val="en-GB"/>
        </w:rPr>
        <w:t>. [online] Available at: &lt;https://www.nytimes.com/2021/09/17/technology/apple-employee-unrest.html#:~:text=Over%20the%20past%20month%2C%20more,and%20Janneke%20Parrish%2C%20two&gt; [Accessed 30 August 2022].</w:t>
      </w:r>
    </w:p>
    <w:p w14:paraId="55BD22C4" w14:textId="77777777" w:rsidR="00A65400" w:rsidRPr="0076234E" w:rsidRDefault="00A65400" w:rsidP="00D04935">
      <w:pPr>
        <w:spacing w:before="240"/>
        <w:rPr>
          <w:rFonts w:cs="Times New Roman"/>
          <w:color w:val="auto"/>
          <w:lang w:val="en-GB"/>
        </w:rPr>
      </w:pPr>
      <w:r w:rsidRPr="0076234E">
        <w:rPr>
          <w:rFonts w:cs="Times New Roman"/>
          <w:color w:val="auto"/>
          <w:lang w:val="en-GB"/>
        </w:rPr>
        <w:t xml:space="preserve">Statista. 2021. </w:t>
      </w:r>
      <w:r w:rsidRPr="0076234E">
        <w:rPr>
          <w:rFonts w:cs="Times New Roman"/>
          <w:i/>
          <w:color w:val="auto"/>
          <w:lang w:val="en-GB"/>
        </w:rPr>
        <w:t>Apple: number of employees 2021 | Statista</w:t>
      </w:r>
      <w:r w:rsidRPr="0076234E">
        <w:rPr>
          <w:rFonts w:cs="Times New Roman"/>
          <w:color w:val="auto"/>
          <w:lang w:val="en-GB"/>
        </w:rPr>
        <w:t>. [online] Available at: &lt;https://www.statista.com/statistics/273439/number-of-employees-of-apple-since-2005/&gt; [Accessed 19 May 2022].</w:t>
      </w:r>
    </w:p>
    <w:p w14:paraId="53EB8DA5" w14:textId="281A0C6D" w:rsidR="00A65400" w:rsidRPr="0076234E" w:rsidRDefault="00F30FB3" w:rsidP="00D04935">
      <w:pPr>
        <w:spacing w:before="240"/>
        <w:rPr>
          <w:rFonts w:cs="Times New Roman"/>
          <w:color w:val="auto"/>
          <w:lang w:val="en-GB"/>
        </w:rPr>
      </w:pPr>
      <w:bookmarkStart w:id="11" w:name="_l9esgdiw8p6j" w:colFirst="0" w:colLast="0"/>
      <w:bookmarkEnd w:id="11"/>
      <w:r>
        <w:rPr>
          <w:rFonts w:cs="Times New Roman"/>
          <w:color w:val="auto"/>
          <w:lang w:val="en-GB"/>
        </w:rPr>
        <w:t>T</w:t>
      </w:r>
      <w:r w:rsidR="00A65400" w:rsidRPr="0076234E">
        <w:rPr>
          <w:rFonts w:cs="Times New Roman"/>
          <w:color w:val="auto"/>
          <w:lang w:val="en-GB"/>
        </w:rPr>
        <w:t xml:space="preserve">he Guardian. 2022. </w:t>
      </w:r>
      <w:r w:rsidR="00A65400" w:rsidRPr="0076234E">
        <w:rPr>
          <w:rFonts w:cs="Times New Roman"/>
          <w:i/>
          <w:color w:val="auto"/>
          <w:lang w:val="en-GB"/>
        </w:rPr>
        <w:t>'Metal particles splash into eyes': study claims iPhone workers face toxic risks</w:t>
      </w:r>
      <w:r w:rsidR="00A65400" w:rsidRPr="0076234E">
        <w:rPr>
          <w:rFonts w:cs="Times New Roman"/>
          <w:color w:val="auto"/>
          <w:lang w:val="en-GB"/>
        </w:rPr>
        <w:t>. [online] Available at: &lt;https://www.theguardian.com/global-development/2018/jan/16/workers-making-iphones-in-china-exposed-to-toxic-hazards-report-says-apple-catcher-technology&gt; [Accessed 30 August 2022].</w:t>
      </w:r>
    </w:p>
    <w:p w14:paraId="0EA5E7FC" w14:textId="389C18FC" w:rsidR="00A65400" w:rsidRPr="0076234E" w:rsidRDefault="000D56C3" w:rsidP="00D04935">
      <w:pPr>
        <w:spacing w:before="240"/>
        <w:rPr>
          <w:rFonts w:cs="Times New Roman"/>
          <w:color w:val="auto"/>
          <w:lang w:val="en-GB"/>
        </w:rPr>
      </w:pPr>
      <w:bookmarkStart w:id="12" w:name="_mg9mlzn50t9x" w:colFirst="0" w:colLast="0"/>
      <w:bookmarkEnd w:id="12"/>
      <w:proofErr w:type="spellStart"/>
      <w:r>
        <w:rPr>
          <w:rFonts w:cs="Times New Roman"/>
          <w:color w:val="auto"/>
          <w:lang w:val="en-GB"/>
        </w:rPr>
        <w:t>T</w:t>
      </w:r>
      <w:r w:rsidR="00A65400" w:rsidRPr="0076234E">
        <w:rPr>
          <w:rFonts w:cs="Times New Roman"/>
          <w:color w:val="auto"/>
          <w:lang w:val="en-GB"/>
        </w:rPr>
        <w:t>heintactone</w:t>
      </w:r>
      <w:proofErr w:type="spellEnd"/>
      <w:r w:rsidR="00A65400" w:rsidRPr="0076234E">
        <w:rPr>
          <w:rFonts w:cs="Times New Roman"/>
          <w:color w:val="auto"/>
          <w:lang w:val="en-GB"/>
        </w:rPr>
        <w:t xml:space="preserve">. 2022. </w:t>
      </w:r>
      <w:r w:rsidR="00A65400" w:rsidRPr="0076234E">
        <w:rPr>
          <w:rFonts w:cs="Times New Roman"/>
          <w:i/>
          <w:color w:val="auto"/>
          <w:lang w:val="en-GB"/>
        </w:rPr>
        <w:t>Models of Strategic HRM</w:t>
      </w:r>
      <w:r w:rsidR="00A65400" w:rsidRPr="0076234E">
        <w:rPr>
          <w:rFonts w:cs="Times New Roman"/>
          <w:color w:val="auto"/>
          <w:lang w:val="en-GB"/>
        </w:rPr>
        <w:t>. [online] Available at: &lt;https://theintactone.com/2020/01/19/models-of-strategic-hrm/&gt; [Accessed 30 August 2022].</w:t>
      </w:r>
    </w:p>
    <w:p w14:paraId="0DC15763" w14:textId="77777777" w:rsidR="00A65400" w:rsidRPr="0076234E" w:rsidRDefault="00A65400" w:rsidP="00D04935">
      <w:pPr>
        <w:spacing w:before="240"/>
        <w:rPr>
          <w:rFonts w:cs="Times New Roman"/>
          <w:color w:val="auto"/>
          <w:lang w:val="en-GB"/>
        </w:rPr>
      </w:pPr>
      <w:proofErr w:type="spellStart"/>
      <w:r w:rsidRPr="0076234E">
        <w:rPr>
          <w:rFonts w:cs="Times New Roman"/>
          <w:color w:val="auto"/>
          <w:lang w:val="en-GB"/>
        </w:rPr>
        <w:t>Tolstyakova</w:t>
      </w:r>
      <w:proofErr w:type="spellEnd"/>
      <w:r w:rsidRPr="0076234E">
        <w:rPr>
          <w:rFonts w:cs="Times New Roman"/>
          <w:color w:val="auto"/>
          <w:lang w:val="en-GB"/>
        </w:rPr>
        <w:t xml:space="preserve">, O.V. and </w:t>
      </w:r>
      <w:proofErr w:type="spellStart"/>
      <w:r w:rsidRPr="0076234E">
        <w:rPr>
          <w:rFonts w:cs="Times New Roman"/>
          <w:color w:val="auto"/>
          <w:lang w:val="en-GB"/>
        </w:rPr>
        <w:t>Batyrova</w:t>
      </w:r>
      <w:proofErr w:type="spellEnd"/>
      <w:r w:rsidRPr="0076234E">
        <w:rPr>
          <w:rFonts w:cs="Times New Roman"/>
          <w:color w:val="auto"/>
          <w:lang w:val="en-GB"/>
        </w:rPr>
        <w:t xml:space="preserve">, N.T., 2020. Strategic management of human resources in modern conditions: A case study. </w:t>
      </w:r>
      <w:r w:rsidRPr="0076234E">
        <w:rPr>
          <w:rFonts w:cs="Times New Roman"/>
          <w:i/>
          <w:color w:val="auto"/>
          <w:lang w:val="en-GB"/>
        </w:rPr>
        <w:t>Entrepreneurship and Sustainability Issues</w:t>
      </w:r>
      <w:r w:rsidRPr="0076234E">
        <w:rPr>
          <w:rFonts w:cs="Times New Roman"/>
          <w:color w:val="auto"/>
          <w:lang w:val="en-GB"/>
        </w:rPr>
        <w:t xml:space="preserve">, </w:t>
      </w:r>
      <w:r w:rsidRPr="0076234E">
        <w:rPr>
          <w:rFonts w:cs="Times New Roman"/>
          <w:i/>
          <w:color w:val="auto"/>
          <w:lang w:val="en-GB"/>
        </w:rPr>
        <w:t>8</w:t>
      </w:r>
      <w:r w:rsidRPr="0076234E">
        <w:rPr>
          <w:rFonts w:cs="Times New Roman"/>
          <w:color w:val="auto"/>
          <w:lang w:val="en-GB"/>
        </w:rPr>
        <w:t>(2), p.370.[Available at:</w:t>
      </w:r>
      <w:hyperlink r:id="rId15" w:history="1">
        <w:r w:rsidRPr="0076234E">
          <w:rPr>
            <w:rFonts w:cs="Times New Roman"/>
            <w:color w:val="auto"/>
            <w:u w:val="single"/>
            <w:lang w:val="en-GB"/>
          </w:rPr>
          <w:t>http://jssidoi.org/jesi/article/download/704/Tolstyakova_Strategic_management_of_human_resources_in_modern_conditions_a_case_study.pdf</w:t>
        </w:r>
      </w:hyperlink>
      <w:r w:rsidRPr="0076234E">
        <w:rPr>
          <w:rFonts w:cs="Times New Roman"/>
          <w:color w:val="auto"/>
          <w:lang w:val="en-GB"/>
        </w:rPr>
        <w:t xml:space="preserve">] </w:t>
      </w:r>
    </w:p>
    <w:p w14:paraId="34A67C7C" w14:textId="77777777" w:rsidR="0076234E" w:rsidRPr="0076234E" w:rsidRDefault="0076234E">
      <w:pPr>
        <w:rPr>
          <w:rFonts w:cs="Times New Roman"/>
          <w:color w:val="auto"/>
          <w:highlight w:val="none"/>
          <w:lang w:val="en-GB"/>
        </w:rPr>
      </w:pPr>
    </w:p>
    <w:sectPr w:rsidR="0076234E" w:rsidRPr="0076234E" w:rsidSect="00437EA2">
      <w:footerReference w:type="default" r:id="rId16"/>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B38BB" w14:textId="77777777" w:rsidR="00883154" w:rsidRDefault="00883154" w:rsidP="00437EA2">
      <w:pPr>
        <w:spacing w:line="240" w:lineRule="auto"/>
      </w:pPr>
      <w:r>
        <w:separator/>
      </w:r>
    </w:p>
  </w:endnote>
  <w:endnote w:type="continuationSeparator" w:id="0">
    <w:p w14:paraId="2AD20AB5" w14:textId="77777777" w:rsidR="00883154" w:rsidRDefault="00883154" w:rsidP="00437E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006861"/>
      <w:docPartObj>
        <w:docPartGallery w:val="Page Numbers (Bottom of Page)"/>
        <w:docPartUnique/>
      </w:docPartObj>
    </w:sdtPr>
    <w:sdtEndPr>
      <w:rPr>
        <w:noProof/>
      </w:rPr>
    </w:sdtEndPr>
    <w:sdtContent>
      <w:p w14:paraId="49E25326" w14:textId="398C6975" w:rsidR="00437EA2" w:rsidRDefault="00437E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7B3719" w14:textId="77777777" w:rsidR="00437EA2" w:rsidRDefault="00437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D9C83" w14:textId="77777777" w:rsidR="00883154" w:rsidRDefault="00883154" w:rsidP="00437EA2">
      <w:pPr>
        <w:spacing w:line="240" w:lineRule="auto"/>
      </w:pPr>
      <w:r>
        <w:separator/>
      </w:r>
    </w:p>
  </w:footnote>
  <w:footnote w:type="continuationSeparator" w:id="0">
    <w:p w14:paraId="4014DAFA" w14:textId="77777777" w:rsidR="00883154" w:rsidRDefault="00883154" w:rsidP="00437E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7B96"/>
    <w:rsid w:val="000C4974"/>
    <w:rsid w:val="000D56C3"/>
    <w:rsid w:val="001202BF"/>
    <w:rsid w:val="00226C7B"/>
    <w:rsid w:val="00242EDD"/>
    <w:rsid w:val="003206B9"/>
    <w:rsid w:val="003C5C16"/>
    <w:rsid w:val="00437EA2"/>
    <w:rsid w:val="006A6B86"/>
    <w:rsid w:val="006E02AE"/>
    <w:rsid w:val="00713789"/>
    <w:rsid w:val="0076234E"/>
    <w:rsid w:val="00847339"/>
    <w:rsid w:val="00883154"/>
    <w:rsid w:val="00907B96"/>
    <w:rsid w:val="009911CF"/>
    <w:rsid w:val="00A65400"/>
    <w:rsid w:val="00C578F3"/>
    <w:rsid w:val="00C70F42"/>
    <w:rsid w:val="00D04935"/>
    <w:rsid w:val="00D057D5"/>
    <w:rsid w:val="00DD26EC"/>
    <w:rsid w:val="00E12DAD"/>
    <w:rsid w:val="00F30F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A8084"/>
  <w15:docId w15:val="{F62BF3AF-2616-434F-A539-BA1B62327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222222"/>
        <w:sz w:val="24"/>
        <w:szCs w:val="24"/>
        <w:highlight w:val="white"/>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47339"/>
    <w:rPr>
      <w:rFonts w:ascii="Times New Roman" w:hAnsi="Times New Roman"/>
    </w:rPr>
  </w:style>
  <w:style w:type="paragraph" w:styleId="Heading1">
    <w:name w:val="heading 1"/>
    <w:basedOn w:val="Normal"/>
    <w:next w:val="Normal"/>
    <w:rsid w:val="00847339"/>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437EA2"/>
    <w:pPr>
      <w:tabs>
        <w:tab w:val="center" w:pos="4513"/>
        <w:tab w:val="right" w:pos="9026"/>
      </w:tabs>
      <w:spacing w:line="240" w:lineRule="auto"/>
    </w:pPr>
  </w:style>
  <w:style w:type="character" w:customStyle="1" w:styleId="HeaderChar">
    <w:name w:val="Header Char"/>
    <w:basedOn w:val="DefaultParagraphFont"/>
    <w:link w:val="Header"/>
    <w:uiPriority w:val="99"/>
    <w:rsid w:val="00437EA2"/>
    <w:rPr>
      <w:rFonts w:ascii="Times New Roman" w:hAnsi="Times New Roman"/>
    </w:rPr>
  </w:style>
  <w:style w:type="paragraph" w:styleId="Footer">
    <w:name w:val="footer"/>
    <w:basedOn w:val="Normal"/>
    <w:link w:val="FooterChar"/>
    <w:uiPriority w:val="99"/>
    <w:unhideWhenUsed/>
    <w:rsid w:val="00437EA2"/>
    <w:pPr>
      <w:tabs>
        <w:tab w:val="center" w:pos="4513"/>
        <w:tab w:val="right" w:pos="9026"/>
      </w:tabs>
      <w:spacing w:line="240" w:lineRule="auto"/>
    </w:pPr>
  </w:style>
  <w:style w:type="character" w:customStyle="1" w:styleId="FooterChar">
    <w:name w:val="Footer Char"/>
    <w:basedOn w:val="DefaultParagraphFont"/>
    <w:link w:val="Footer"/>
    <w:uiPriority w:val="99"/>
    <w:rsid w:val="00437EA2"/>
    <w:rPr>
      <w:rFonts w:ascii="Times New Roman" w:hAnsi="Times New Roman"/>
    </w:rPr>
  </w:style>
  <w:style w:type="paragraph" w:styleId="TOCHeading">
    <w:name w:val="TOC Heading"/>
    <w:basedOn w:val="Heading1"/>
    <w:next w:val="Normal"/>
    <w:uiPriority w:val="39"/>
    <w:unhideWhenUsed/>
    <w:qFormat/>
    <w:rsid w:val="00242EDD"/>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242EDD"/>
    <w:pPr>
      <w:spacing w:after="100"/>
    </w:pPr>
  </w:style>
  <w:style w:type="character" w:styleId="Hyperlink">
    <w:name w:val="Hyperlink"/>
    <w:basedOn w:val="DefaultParagraphFont"/>
    <w:uiPriority w:val="99"/>
    <w:unhideWhenUsed/>
    <w:rsid w:val="00242ED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405844020316728" TargetMode="External"/><Relationship Id="rId13" Type="http://schemas.openxmlformats.org/officeDocument/2006/relationships/hyperlink" Target="https://www.tandfonline.com/doi/pdf/10.1080/13678868.2018.153017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ournals.sagepub.com/doi/pdf/10.1177/215824401989826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adersinsight.net/jrp/article/download/949/752" TargetMode="External"/><Relationship Id="rId5" Type="http://schemas.openxmlformats.org/officeDocument/2006/relationships/footnotes" Target="footnotes.xml"/><Relationship Id="rId15" Type="http://schemas.openxmlformats.org/officeDocument/2006/relationships/hyperlink" Target="http://jssidoi.org/jesi/article/download/704/Tolstyakova_Strategic_management_of_human_resources_in_modern_conditions_a_case_study.pdf" TargetMode="External"/><Relationship Id="rId10" Type="http://schemas.openxmlformats.org/officeDocument/2006/relationships/hyperlink" Target="https://www.academia.edu/download/60408097/IJMSS5April18-737420190827-41777-13alf9c.pdf" TargetMode="External"/><Relationship Id="rId4" Type="http://schemas.openxmlformats.org/officeDocument/2006/relationships/webSettings" Target="webSettings.xml"/><Relationship Id="rId9" Type="http://schemas.openxmlformats.org/officeDocument/2006/relationships/hyperlink" Target="https://www.nber.org/system/files/working_papers/w28731/w28731.pdf" TargetMode="External"/><Relationship Id="rId14" Type="http://schemas.openxmlformats.org/officeDocument/2006/relationships/hyperlink" Target="https://www.journalppw.com/index.php/jpsp/article/download/4645/30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B8C53-B727-4E59-A582-190DA2BCE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3166</Words>
  <Characters>18052</Characters>
  <Application>Microsoft Office Word</Application>
  <DocSecurity>0</DocSecurity>
  <Lines>150</Lines>
  <Paragraphs>42</Paragraphs>
  <ScaleCrop>false</ScaleCrop>
  <Company/>
  <LinksUpToDate>false</LinksUpToDate>
  <CharactersWithSpaces>21176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Agna Mariya</dc:creator>
  <cp:lastModifiedBy>Sheeba Byju</cp:lastModifiedBy>
  <cp:revision>5</cp:revision>
  <dcterms:created xsi:type="dcterms:W3CDTF">2022-09-01T21:46:00Z</dcterms:created>
  <dcterms:modified xsi:type="dcterms:W3CDTF">2022-09-03T15:58:00Z</dcterms:modified>
</cp:coreProperties>
</file>