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ABB40" w14:textId="02C2EAB4" w:rsidR="007F75BD" w:rsidRDefault="007F75BD">
      <w:pPr>
        <w:rPr>
          <w:sz w:val="96"/>
          <w:szCs w:val="96"/>
        </w:rPr>
      </w:pPr>
    </w:p>
    <w:p w14:paraId="17F7F425" w14:textId="77777777" w:rsidR="00912784" w:rsidRDefault="00912784">
      <w:pPr>
        <w:rPr>
          <w:sz w:val="96"/>
          <w:szCs w:val="96"/>
        </w:rPr>
      </w:pPr>
    </w:p>
    <w:p w14:paraId="02F417AE" w14:textId="77777777" w:rsidR="00912784" w:rsidRDefault="00912784">
      <w:pPr>
        <w:rPr>
          <w:sz w:val="96"/>
          <w:szCs w:val="96"/>
        </w:rPr>
      </w:pPr>
    </w:p>
    <w:p w14:paraId="11A390E2" w14:textId="7A0DEAC2" w:rsidR="00912784" w:rsidRDefault="00912784">
      <w:pPr>
        <w:rPr>
          <w:sz w:val="96"/>
          <w:szCs w:val="96"/>
        </w:rPr>
      </w:pPr>
      <w:r>
        <w:rPr>
          <w:sz w:val="96"/>
          <w:szCs w:val="96"/>
        </w:rPr>
        <w:t xml:space="preserve">How COVID-19 </w:t>
      </w:r>
      <w:proofErr w:type="gramStart"/>
      <w:r>
        <w:rPr>
          <w:sz w:val="96"/>
          <w:szCs w:val="96"/>
        </w:rPr>
        <w:t>effected</w:t>
      </w:r>
      <w:proofErr w:type="gramEnd"/>
      <w:r>
        <w:rPr>
          <w:sz w:val="96"/>
          <w:szCs w:val="96"/>
        </w:rPr>
        <w:t xml:space="preserve"> prices in construction</w:t>
      </w:r>
    </w:p>
    <w:p w14:paraId="0722AC7A" w14:textId="77777777" w:rsidR="00912784" w:rsidRDefault="00912784">
      <w:pPr>
        <w:rPr>
          <w:sz w:val="96"/>
          <w:szCs w:val="96"/>
        </w:rPr>
      </w:pPr>
    </w:p>
    <w:p w14:paraId="0133C672" w14:textId="327628F4" w:rsidR="00912784" w:rsidRDefault="00912784">
      <w:pPr>
        <w:rPr>
          <w:sz w:val="36"/>
          <w:szCs w:val="36"/>
        </w:rPr>
      </w:pPr>
      <w:r>
        <w:rPr>
          <w:sz w:val="36"/>
          <w:szCs w:val="36"/>
        </w:rPr>
        <w:t>Osian Rhys Davies – 2418350</w:t>
      </w:r>
    </w:p>
    <w:p w14:paraId="6992AAFD" w14:textId="77777777" w:rsidR="00912784" w:rsidRDefault="00912784">
      <w:pPr>
        <w:rPr>
          <w:sz w:val="36"/>
          <w:szCs w:val="36"/>
        </w:rPr>
      </w:pPr>
    </w:p>
    <w:p w14:paraId="0A8BA204" w14:textId="77777777" w:rsidR="00912784" w:rsidRDefault="00912784">
      <w:pPr>
        <w:rPr>
          <w:sz w:val="36"/>
          <w:szCs w:val="36"/>
        </w:rPr>
      </w:pPr>
    </w:p>
    <w:p w14:paraId="2504E493" w14:textId="77777777" w:rsidR="00912784" w:rsidRDefault="00912784">
      <w:pPr>
        <w:rPr>
          <w:sz w:val="36"/>
          <w:szCs w:val="36"/>
        </w:rPr>
      </w:pPr>
    </w:p>
    <w:p w14:paraId="32FE9AE8" w14:textId="77777777" w:rsidR="00071458" w:rsidRPr="00071458" w:rsidRDefault="00071458" w:rsidP="00071458">
      <w:pPr>
        <w:rPr>
          <w:b/>
          <w:bCs/>
          <w:sz w:val="28"/>
          <w:szCs w:val="28"/>
        </w:rPr>
      </w:pPr>
      <w:r w:rsidRPr="00071458">
        <w:rPr>
          <w:b/>
          <w:bCs/>
          <w:sz w:val="28"/>
          <w:szCs w:val="28"/>
        </w:rPr>
        <w:lastRenderedPageBreak/>
        <w:t>Abstract (190 words)</w:t>
      </w:r>
    </w:p>
    <w:p w14:paraId="6C898986" w14:textId="77777777" w:rsidR="00071458" w:rsidRPr="00071458" w:rsidRDefault="00071458" w:rsidP="00071458">
      <w:pPr>
        <w:rPr>
          <w:sz w:val="28"/>
          <w:szCs w:val="28"/>
        </w:rPr>
      </w:pPr>
      <w:r w:rsidRPr="00071458">
        <w:rPr>
          <w:sz w:val="28"/>
          <w:szCs w:val="28"/>
        </w:rPr>
        <w:t xml:space="preserve">The COVID-19 pandemic caused widespread disruption across global economies, significantly impacting the UK construction industry. This research proposal aims to investigate how COVID-19 affected prices within the construction sector, focusing on material costs, </w:t>
      </w:r>
      <w:proofErr w:type="spellStart"/>
      <w:r w:rsidRPr="00071458">
        <w:rPr>
          <w:sz w:val="28"/>
          <w:szCs w:val="28"/>
        </w:rPr>
        <w:t>labour</w:t>
      </w:r>
      <w:proofErr w:type="spellEnd"/>
      <w:r w:rsidRPr="00071458">
        <w:rPr>
          <w:sz w:val="28"/>
          <w:szCs w:val="28"/>
        </w:rPr>
        <w:t xml:space="preserve"> expenses, and supply chain instability. During the pandemic, restrictions on movement, factory shutdowns, and reduced workforce availability contributed to significant cost increases and project delays.</w:t>
      </w:r>
    </w:p>
    <w:p w14:paraId="736DD250" w14:textId="77777777" w:rsidR="00071458" w:rsidRPr="00071458" w:rsidRDefault="00071458" w:rsidP="00071458">
      <w:pPr>
        <w:rPr>
          <w:sz w:val="28"/>
          <w:szCs w:val="28"/>
        </w:rPr>
      </w:pPr>
      <w:r w:rsidRPr="00071458">
        <w:rPr>
          <w:sz w:val="28"/>
          <w:szCs w:val="28"/>
        </w:rPr>
        <w:t xml:space="preserve">A mixed-methods research design is proposed, combining quantitative analysis of construction price data and industry reports with qualitative insights gathered from construction professionals through surveys and interviews. Key variables will include material price inflation, </w:t>
      </w:r>
      <w:proofErr w:type="spellStart"/>
      <w:r w:rsidRPr="00071458">
        <w:rPr>
          <w:sz w:val="28"/>
          <w:szCs w:val="28"/>
        </w:rPr>
        <w:t>labour</w:t>
      </w:r>
      <w:proofErr w:type="spellEnd"/>
      <w:r w:rsidRPr="00071458">
        <w:rPr>
          <w:sz w:val="28"/>
          <w:szCs w:val="28"/>
        </w:rPr>
        <w:t xml:space="preserve"> cost fluctuations, supply chain disruption, and project delays.</w:t>
      </w:r>
    </w:p>
    <w:p w14:paraId="572A31FC" w14:textId="77777777" w:rsidR="00071458" w:rsidRPr="00071458" w:rsidRDefault="00071458" w:rsidP="00071458">
      <w:pPr>
        <w:rPr>
          <w:sz w:val="28"/>
          <w:szCs w:val="28"/>
        </w:rPr>
      </w:pPr>
      <w:r w:rsidRPr="00071458">
        <w:rPr>
          <w:sz w:val="28"/>
          <w:szCs w:val="28"/>
        </w:rPr>
        <w:t xml:space="preserve">The study addresses gaps in existing literature, particularly the lack of integrated research examining both material and </w:t>
      </w:r>
      <w:proofErr w:type="spellStart"/>
      <w:r w:rsidRPr="00071458">
        <w:rPr>
          <w:sz w:val="28"/>
          <w:szCs w:val="28"/>
        </w:rPr>
        <w:t>labour</w:t>
      </w:r>
      <w:proofErr w:type="spellEnd"/>
      <w:r w:rsidRPr="00071458">
        <w:rPr>
          <w:sz w:val="28"/>
          <w:szCs w:val="28"/>
        </w:rPr>
        <w:t xml:space="preserve"> cost impacts within the UK construction context. The findings are expected to provide practical recommendations for construction professionals, improving cost planning, procurement strategies, and risk management. Ultimately, this research will contribute to a deeper understanding of how external shocks such as COVID-19 influence construction pricing and will support the development of more resilient industry practices.</w:t>
      </w:r>
    </w:p>
    <w:p w14:paraId="08CC722F" w14:textId="77777777" w:rsidR="00071458" w:rsidRPr="00071458" w:rsidRDefault="00AB39FF" w:rsidP="00071458">
      <w:pPr>
        <w:rPr>
          <w:sz w:val="28"/>
          <w:szCs w:val="28"/>
        </w:rPr>
      </w:pPr>
      <w:r>
        <w:rPr>
          <w:sz w:val="28"/>
          <w:szCs w:val="28"/>
        </w:rPr>
        <w:pict w14:anchorId="23E6ECCE">
          <v:rect id="_x0000_i1025" style="width:0;height:1.5pt" o:hralign="center" o:hrstd="t" o:hr="t" fillcolor="#a0a0a0" stroked="f"/>
        </w:pict>
      </w:r>
    </w:p>
    <w:p w14:paraId="26451C30" w14:textId="77777777" w:rsidR="00071458" w:rsidRPr="00071458" w:rsidRDefault="00071458" w:rsidP="00071458">
      <w:pPr>
        <w:rPr>
          <w:b/>
          <w:bCs/>
          <w:sz w:val="28"/>
          <w:szCs w:val="28"/>
        </w:rPr>
      </w:pPr>
      <w:r w:rsidRPr="00071458">
        <w:rPr>
          <w:b/>
          <w:bCs/>
          <w:sz w:val="28"/>
          <w:szCs w:val="28"/>
        </w:rPr>
        <w:t>Table of Contents</w:t>
      </w:r>
    </w:p>
    <w:p w14:paraId="4457303C" w14:textId="77777777" w:rsidR="00071458" w:rsidRPr="00071458" w:rsidRDefault="00071458" w:rsidP="00071458">
      <w:pPr>
        <w:numPr>
          <w:ilvl w:val="0"/>
          <w:numId w:val="7"/>
        </w:numPr>
        <w:rPr>
          <w:sz w:val="28"/>
          <w:szCs w:val="28"/>
        </w:rPr>
      </w:pPr>
      <w:r w:rsidRPr="00071458">
        <w:rPr>
          <w:sz w:val="28"/>
          <w:szCs w:val="28"/>
        </w:rPr>
        <w:t xml:space="preserve">Introduction </w:t>
      </w:r>
    </w:p>
    <w:p w14:paraId="5FE23C9F" w14:textId="77777777" w:rsidR="00071458" w:rsidRPr="00071458" w:rsidRDefault="00071458" w:rsidP="00071458">
      <w:pPr>
        <w:numPr>
          <w:ilvl w:val="0"/>
          <w:numId w:val="7"/>
        </w:numPr>
        <w:rPr>
          <w:sz w:val="28"/>
          <w:szCs w:val="28"/>
        </w:rPr>
      </w:pPr>
      <w:r w:rsidRPr="00071458">
        <w:rPr>
          <w:sz w:val="28"/>
          <w:szCs w:val="28"/>
        </w:rPr>
        <w:t xml:space="preserve">Literature Review </w:t>
      </w:r>
    </w:p>
    <w:p w14:paraId="053C7CE7" w14:textId="77777777" w:rsidR="00071458" w:rsidRPr="00071458" w:rsidRDefault="00071458" w:rsidP="00071458">
      <w:pPr>
        <w:numPr>
          <w:ilvl w:val="0"/>
          <w:numId w:val="7"/>
        </w:numPr>
        <w:rPr>
          <w:sz w:val="28"/>
          <w:szCs w:val="28"/>
        </w:rPr>
      </w:pPr>
      <w:r w:rsidRPr="00071458">
        <w:rPr>
          <w:sz w:val="28"/>
          <w:szCs w:val="28"/>
        </w:rPr>
        <w:t xml:space="preserve">Research Design and Methodology </w:t>
      </w:r>
    </w:p>
    <w:p w14:paraId="7C9054EC" w14:textId="77777777" w:rsidR="00071458" w:rsidRPr="00071458" w:rsidRDefault="00071458" w:rsidP="00071458">
      <w:pPr>
        <w:numPr>
          <w:ilvl w:val="0"/>
          <w:numId w:val="7"/>
        </w:numPr>
        <w:rPr>
          <w:sz w:val="28"/>
          <w:szCs w:val="28"/>
        </w:rPr>
      </w:pPr>
      <w:r w:rsidRPr="00071458">
        <w:rPr>
          <w:sz w:val="28"/>
          <w:szCs w:val="28"/>
        </w:rPr>
        <w:t xml:space="preserve">Timeline </w:t>
      </w:r>
    </w:p>
    <w:p w14:paraId="4816EBFA" w14:textId="77777777" w:rsidR="00071458" w:rsidRPr="00071458" w:rsidRDefault="00071458" w:rsidP="00071458">
      <w:pPr>
        <w:numPr>
          <w:ilvl w:val="0"/>
          <w:numId w:val="7"/>
        </w:numPr>
        <w:rPr>
          <w:sz w:val="28"/>
          <w:szCs w:val="28"/>
        </w:rPr>
      </w:pPr>
      <w:r w:rsidRPr="00071458">
        <w:rPr>
          <w:sz w:val="28"/>
          <w:szCs w:val="28"/>
        </w:rPr>
        <w:t xml:space="preserve">Expected Outcomes </w:t>
      </w:r>
    </w:p>
    <w:p w14:paraId="3267B49B" w14:textId="77777777" w:rsidR="00071458" w:rsidRPr="00071458" w:rsidRDefault="00071458" w:rsidP="00071458">
      <w:pPr>
        <w:numPr>
          <w:ilvl w:val="0"/>
          <w:numId w:val="7"/>
        </w:numPr>
        <w:rPr>
          <w:sz w:val="28"/>
          <w:szCs w:val="28"/>
        </w:rPr>
      </w:pPr>
      <w:r w:rsidRPr="00071458">
        <w:rPr>
          <w:sz w:val="28"/>
          <w:szCs w:val="28"/>
        </w:rPr>
        <w:lastRenderedPageBreak/>
        <w:t xml:space="preserve">References </w:t>
      </w:r>
    </w:p>
    <w:p w14:paraId="4F886F88" w14:textId="77777777" w:rsidR="00071458" w:rsidRPr="00071458" w:rsidRDefault="00AB39FF" w:rsidP="00071458">
      <w:pPr>
        <w:rPr>
          <w:sz w:val="28"/>
          <w:szCs w:val="28"/>
        </w:rPr>
      </w:pPr>
      <w:r>
        <w:rPr>
          <w:sz w:val="28"/>
          <w:szCs w:val="28"/>
        </w:rPr>
        <w:pict w14:anchorId="6D175401">
          <v:rect id="_x0000_i1026" style="width:0;height:1.5pt" o:hralign="center" o:hrstd="t" o:hr="t" fillcolor="#a0a0a0" stroked="f"/>
        </w:pict>
      </w:r>
    </w:p>
    <w:p w14:paraId="402B8A59" w14:textId="77777777" w:rsidR="00071458" w:rsidRPr="00071458" w:rsidRDefault="00071458" w:rsidP="00071458">
      <w:pPr>
        <w:rPr>
          <w:b/>
          <w:bCs/>
          <w:sz w:val="28"/>
          <w:szCs w:val="28"/>
        </w:rPr>
      </w:pPr>
      <w:r w:rsidRPr="00071458">
        <w:rPr>
          <w:b/>
          <w:bCs/>
          <w:sz w:val="28"/>
          <w:szCs w:val="28"/>
        </w:rPr>
        <w:t>1. Introduction</w:t>
      </w:r>
    </w:p>
    <w:p w14:paraId="61675F48" w14:textId="77777777" w:rsidR="00071458" w:rsidRPr="00071458" w:rsidRDefault="00071458" w:rsidP="00071458">
      <w:pPr>
        <w:rPr>
          <w:b/>
          <w:bCs/>
          <w:sz w:val="28"/>
          <w:szCs w:val="28"/>
        </w:rPr>
      </w:pPr>
      <w:r w:rsidRPr="00071458">
        <w:rPr>
          <w:b/>
          <w:bCs/>
          <w:sz w:val="28"/>
          <w:szCs w:val="28"/>
        </w:rPr>
        <w:t xml:space="preserve">Background of </w:t>
      </w:r>
      <w:proofErr w:type="gramStart"/>
      <w:r w:rsidRPr="00071458">
        <w:rPr>
          <w:b/>
          <w:bCs/>
          <w:sz w:val="28"/>
          <w:szCs w:val="28"/>
        </w:rPr>
        <w:t>the Study</w:t>
      </w:r>
      <w:proofErr w:type="gramEnd"/>
    </w:p>
    <w:p w14:paraId="55BF3D06" w14:textId="77777777" w:rsidR="00071458" w:rsidRPr="00071458" w:rsidRDefault="00071458" w:rsidP="00071458">
      <w:pPr>
        <w:rPr>
          <w:sz w:val="28"/>
          <w:szCs w:val="28"/>
        </w:rPr>
      </w:pPr>
      <w:r w:rsidRPr="00071458">
        <w:rPr>
          <w:sz w:val="28"/>
          <w:szCs w:val="28"/>
        </w:rPr>
        <w:t xml:space="preserve">The COVID-19 pandemic, which emerged in late 2019 and escalated globally throughout 2020, caused unprecedented disruption to economic activity and industrial operations. Governments introduced lockdowns, travel restrictions, and social distancing measures to control the spread of the virus. While these measures were essential for public health, they had significant consequences for industries reliant on physical </w:t>
      </w:r>
      <w:proofErr w:type="spellStart"/>
      <w:r w:rsidRPr="00071458">
        <w:rPr>
          <w:sz w:val="28"/>
          <w:szCs w:val="28"/>
        </w:rPr>
        <w:t>labour</w:t>
      </w:r>
      <w:proofErr w:type="spellEnd"/>
      <w:r w:rsidRPr="00071458">
        <w:rPr>
          <w:sz w:val="28"/>
          <w:szCs w:val="28"/>
        </w:rPr>
        <w:t xml:space="preserve"> and complex supply chains, particularly the construction sector.</w:t>
      </w:r>
    </w:p>
    <w:p w14:paraId="2494F04A" w14:textId="77777777" w:rsidR="00071458" w:rsidRPr="00071458" w:rsidRDefault="00071458" w:rsidP="00071458">
      <w:pPr>
        <w:rPr>
          <w:sz w:val="28"/>
          <w:szCs w:val="28"/>
        </w:rPr>
      </w:pPr>
      <w:r w:rsidRPr="00071458">
        <w:rPr>
          <w:sz w:val="28"/>
          <w:szCs w:val="28"/>
        </w:rPr>
        <w:t>The UK construction industry is a key contributor to economic growth, accounting for a substantial proportion of employment and national output. However, the sector was heavily impacted by the pandemic. Construction sites were temporarily closed, productivity decreased due to safety measures, and project timelines were extended. These disruptions created uncertainty and financial pressure across the industry.</w:t>
      </w:r>
    </w:p>
    <w:p w14:paraId="00D309F3" w14:textId="77777777" w:rsidR="00071458" w:rsidRPr="00071458" w:rsidRDefault="00071458" w:rsidP="00071458">
      <w:pPr>
        <w:rPr>
          <w:sz w:val="28"/>
          <w:szCs w:val="28"/>
        </w:rPr>
      </w:pPr>
      <w:r w:rsidRPr="00071458">
        <w:rPr>
          <w:sz w:val="28"/>
          <w:szCs w:val="28"/>
        </w:rPr>
        <w:t xml:space="preserve">One of the most significant impacts was the increase in construction prices. Material costs rose sharply due to global supply chain disruptions, while </w:t>
      </w:r>
      <w:proofErr w:type="spellStart"/>
      <w:r w:rsidRPr="00071458">
        <w:rPr>
          <w:sz w:val="28"/>
          <w:szCs w:val="28"/>
        </w:rPr>
        <w:t>labour</w:t>
      </w:r>
      <w:proofErr w:type="spellEnd"/>
      <w:r w:rsidRPr="00071458">
        <w:rPr>
          <w:sz w:val="28"/>
          <w:szCs w:val="28"/>
        </w:rPr>
        <w:t xml:space="preserve"> costs increased as workforce availability declined. Materials such as timber, steel, and concrete became more expensive due to shortages and increased demand. At the same time, </w:t>
      </w:r>
      <w:proofErr w:type="spellStart"/>
      <w:r w:rsidRPr="00071458">
        <w:rPr>
          <w:sz w:val="28"/>
          <w:szCs w:val="28"/>
        </w:rPr>
        <w:t>labour</w:t>
      </w:r>
      <w:proofErr w:type="spellEnd"/>
      <w:r w:rsidRPr="00071458">
        <w:rPr>
          <w:sz w:val="28"/>
          <w:szCs w:val="28"/>
        </w:rPr>
        <w:t xml:space="preserve"> shortages driven by illness, isolation requirements, and travel restrictions contributed to rising wages and reduced productivity.</w:t>
      </w:r>
    </w:p>
    <w:p w14:paraId="3B315232" w14:textId="77777777" w:rsidR="00071458" w:rsidRPr="00071458" w:rsidRDefault="00071458" w:rsidP="00071458">
      <w:pPr>
        <w:rPr>
          <w:sz w:val="28"/>
          <w:szCs w:val="28"/>
        </w:rPr>
      </w:pPr>
      <w:r w:rsidRPr="00071458">
        <w:rPr>
          <w:sz w:val="28"/>
          <w:szCs w:val="28"/>
        </w:rPr>
        <w:t xml:space="preserve">Understanding how COVID-19 influenced construction pricing is essential for improving future resilience. This research will </w:t>
      </w:r>
      <w:proofErr w:type="spellStart"/>
      <w:r w:rsidRPr="00071458">
        <w:rPr>
          <w:sz w:val="28"/>
          <w:szCs w:val="28"/>
        </w:rPr>
        <w:t>analyse</w:t>
      </w:r>
      <w:proofErr w:type="spellEnd"/>
      <w:r w:rsidRPr="00071458">
        <w:rPr>
          <w:sz w:val="28"/>
          <w:szCs w:val="28"/>
        </w:rPr>
        <w:t xml:space="preserve"> the extent of price changes and identify the key factors driving these increases within the UK construction industry.</w:t>
      </w:r>
    </w:p>
    <w:p w14:paraId="69B266F7" w14:textId="03881D1C" w:rsidR="00912784" w:rsidRDefault="00912784">
      <w:pPr>
        <w:rPr>
          <w:sz w:val="28"/>
          <w:szCs w:val="28"/>
        </w:rPr>
      </w:pPr>
    </w:p>
    <w:p w14:paraId="70959B2A" w14:textId="77777777" w:rsidR="00996627" w:rsidRPr="00996627" w:rsidRDefault="00996627" w:rsidP="00996627">
      <w:pPr>
        <w:rPr>
          <w:b/>
          <w:bCs/>
          <w:sz w:val="28"/>
          <w:szCs w:val="28"/>
        </w:rPr>
      </w:pPr>
      <w:r w:rsidRPr="00996627">
        <w:rPr>
          <w:b/>
          <w:bCs/>
          <w:sz w:val="28"/>
          <w:szCs w:val="28"/>
        </w:rPr>
        <w:lastRenderedPageBreak/>
        <w:t>Research Problems</w:t>
      </w:r>
    </w:p>
    <w:p w14:paraId="366E83E8" w14:textId="77777777" w:rsidR="00996627" w:rsidRPr="00996627" w:rsidRDefault="00996627" w:rsidP="00996627">
      <w:pPr>
        <w:rPr>
          <w:sz w:val="28"/>
          <w:szCs w:val="28"/>
        </w:rPr>
      </w:pPr>
      <w:r w:rsidRPr="00996627">
        <w:rPr>
          <w:sz w:val="28"/>
          <w:szCs w:val="28"/>
        </w:rPr>
        <w:t xml:space="preserve">The COVID-19 pandemic created unprecedented disruption across the global construction industry, yet there remains a lack of comprehensive research examining its full impact on construction pricing within the UK context. While existing studies acknowledge that material shortages and </w:t>
      </w:r>
      <w:proofErr w:type="spellStart"/>
      <w:r w:rsidRPr="00996627">
        <w:rPr>
          <w:sz w:val="28"/>
          <w:szCs w:val="28"/>
        </w:rPr>
        <w:t>labour</w:t>
      </w:r>
      <w:proofErr w:type="spellEnd"/>
      <w:r w:rsidRPr="00996627">
        <w:rPr>
          <w:sz w:val="28"/>
          <w:szCs w:val="28"/>
        </w:rPr>
        <w:t xml:space="preserve"> constraints contributed to rising costs, these factors are often </w:t>
      </w:r>
      <w:proofErr w:type="spellStart"/>
      <w:r w:rsidRPr="00996627">
        <w:rPr>
          <w:sz w:val="28"/>
          <w:szCs w:val="28"/>
        </w:rPr>
        <w:t>analysed</w:t>
      </w:r>
      <w:proofErr w:type="spellEnd"/>
      <w:r w:rsidRPr="00996627">
        <w:rPr>
          <w:sz w:val="28"/>
          <w:szCs w:val="28"/>
        </w:rPr>
        <w:t xml:space="preserve"> in isolation rather than as interconnected elements within a wider economic system.</w:t>
      </w:r>
    </w:p>
    <w:p w14:paraId="48C7399E" w14:textId="77777777" w:rsidR="00996627" w:rsidRPr="00996627" w:rsidRDefault="00996627" w:rsidP="00996627">
      <w:pPr>
        <w:rPr>
          <w:sz w:val="28"/>
          <w:szCs w:val="28"/>
        </w:rPr>
      </w:pPr>
      <w:r w:rsidRPr="00996627">
        <w:rPr>
          <w:sz w:val="28"/>
          <w:szCs w:val="28"/>
        </w:rPr>
        <w:t xml:space="preserve">One of the primary research problems is the absence of integrated analysis linking supply chain disruption, </w:t>
      </w:r>
      <w:proofErr w:type="spellStart"/>
      <w:r w:rsidRPr="00996627">
        <w:rPr>
          <w:sz w:val="28"/>
          <w:szCs w:val="28"/>
        </w:rPr>
        <w:t>labour</w:t>
      </w:r>
      <w:proofErr w:type="spellEnd"/>
      <w:r w:rsidRPr="00996627">
        <w:rPr>
          <w:sz w:val="28"/>
          <w:szCs w:val="28"/>
        </w:rPr>
        <w:t xml:space="preserve"> availability, and market demand to overall construction price inflation. Construction pricing is influenced by a complex interaction of variables, including procurement strategies, contract types, and external economic pressures. However, much of the current literature fails to capture this complexity, instead focusing on single-variable explanations.</w:t>
      </w:r>
    </w:p>
    <w:p w14:paraId="1DFA302D" w14:textId="77777777" w:rsidR="00996627" w:rsidRPr="00996627" w:rsidRDefault="00996627" w:rsidP="00996627">
      <w:pPr>
        <w:rPr>
          <w:sz w:val="28"/>
          <w:szCs w:val="28"/>
        </w:rPr>
      </w:pPr>
      <w:r w:rsidRPr="00996627">
        <w:rPr>
          <w:sz w:val="28"/>
          <w:szCs w:val="28"/>
        </w:rPr>
        <w:t>A further issue lies in the limited availability of real-time and project-level data. Many studies rely on national statistics or industry-wide reports, which may not accurately reflect the experiences of individual firms or projects. This creates a gap between theoretical understanding and practical application, particularly for professionals such as quantity surveyors who require detailed and project-specific cost data.</w:t>
      </w:r>
    </w:p>
    <w:p w14:paraId="2216F6A8" w14:textId="77777777" w:rsidR="00996627" w:rsidRPr="00996627" w:rsidRDefault="00996627" w:rsidP="00996627">
      <w:pPr>
        <w:rPr>
          <w:sz w:val="28"/>
          <w:szCs w:val="28"/>
        </w:rPr>
      </w:pPr>
      <w:r w:rsidRPr="00996627">
        <w:rPr>
          <w:sz w:val="28"/>
          <w:szCs w:val="28"/>
        </w:rPr>
        <w:t>In addition, the construction industry is highly risk-averse, and rapid price fluctuations caused by COVID-19 introduced significant uncertainty into project planning and delivery. Contractors and developers often struggled to manage volatile costs, leading to disputes, contract renegotiations, and in some cases, project delays or cancellations. Despite this, there is limited research exploring how pricing instability influenced decision-making processes within the industry.</w:t>
      </w:r>
    </w:p>
    <w:p w14:paraId="6601495F" w14:textId="77777777" w:rsidR="00996627" w:rsidRPr="00996627" w:rsidRDefault="00996627" w:rsidP="00996627">
      <w:pPr>
        <w:rPr>
          <w:sz w:val="28"/>
          <w:szCs w:val="28"/>
        </w:rPr>
      </w:pPr>
      <w:r w:rsidRPr="00996627">
        <w:rPr>
          <w:sz w:val="28"/>
          <w:szCs w:val="28"/>
        </w:rPr>
        <w:t xml:space="preserve">Another key problem is the lack of longitudinal analysis. While short-term impacts of COVID-19 have been widely discussed, there is insufficient </w:t>
      </w:r>
      <w:r w:rsidRPr="00996627">
        <w:rPr>
          <w:sz w:val="28"/>
          <w:szCs w:val="28"/>
        </w:rPr>
        <w:lastRenderedPageBreak/>
        <w:t>research examining whether these price increases represent temporary disruption or long-term structural change within the construction sector.</w:t>
      </w:r>
    </w:p>
    <w:p w14:paraId="5A68A025" w14:textId="77777777" w:rsidR="00996627" w:rsidRPr="00996627" w:rsidRDefault="00996627" w:rsidP="00996627">
      <w:pPr>
        <w:rPr>
          <w:sz w:val="28"/>
          <w:szCs w:val="28"/>
        </w:rPr>
      </w:pPr>
      <w:r w:rsidRPr="00996627">
        <w:rPr>
          <w:sz w:val="28"/>
          <w:szCs w:val="28"/>
        </w:rPr>
        <w:t>This research aims to address these issues by providing a comprehensive analysis of construction price changes, integrating both quantitative data and qualitative industry perspectives to deliver a more holistic understanding.</w:t>
      </w:r>
    </w:p>
    <w:p w14:paraId="7AD49516" w14:textId="77777777" w:rsidR="00996627" w:rsidRPr="00996627" w:rsidRDefault="00AB39FF" w:rsidP="00996627">
      <w:pPr>
        <w:rPr>
          <w:sz w:val="28"/>
          <w:szCs w:val="28"/>
        </w:rPr>
      </w:pPr>
      <w:r>
        <w:rPr>
          <w:sz w:val="28"/>
          <w:szCs w:val="28"/>
        </w:rPr>
        <w:pict w14:anchorId="27496946">
          <v:rect id="_x0000_i1027" style="width:0;height:1.5pt" o:hralign="center" o:hrstd="t" o:hr="t" fillcolor="#a0a0a0" stroked="f"/>
        </w:pict>
      </w:r>
    </w:p>
    <w:p w14:paraId="4868718A" w14:textId="04F18F2D" w:rsidR="00996627" w:rsidRPr="00996627" w:rsidRDefault="00996627" w:rsidP="00996627">
      <w:pPr>
        <w:rPr>
          <w:b/>
          <w:bCs/>
          <w:sz w:val="28"/>
          <w:szCs w:val="28"/>
        </w:rPr>
      </w:pPr>
      <w:r w:rsidRPr="00996627">
        <w:rPr>
          <w:b/>
          <w:bCs/>
          <w:sz w:val="28"/>
          <w:szCs w:val="28"/>
        </w:rPr>
        <w:t>Aim and Objectives</w:t>
      </w:r>
    </w:p>
    <w:p w14:paraId="69D8A168" w14:textId="77777777" w:rsidR="00996627" w:rsidRPr="00996627" w:rsidRDefault="00996627" w:rsidP="00996627">
      <w:pPr>
        <w:rPr>
          <w:b/>
          <w:bCs/>
          <w:sz w:val="28"/>
          <w:szCs w:val="28"/>
        </w:rPr>
      </w:pPr>
      <w:r w:rsidRPr="00996627">
        <w:rPr>
          <w:b/>
          <w:bCs/>
          <w:sz w:val="28"/>
          <w:szCs w:val="28"/>
        </w:rPr>
        <w:t>Aim</w:t>
      </w:r>
    </w:p>
    <w:p w14:paraId="36B510A9" w14:textId="77777777" w:rsidR="00996627" w:rsidRPr="00996627" w:rsidRDefault="00996627" w:rsidP="00996627">
      <w:pPr>
        <w:rPr>
          <w:sz w:val="28"/>
          <w:szCs w:val="28"/>
        </w:rPr>
      </w:pPr>
      <w:r w:rsidRPr="00996627">
        <w:rPr>
          <w:sz w:val="28"/>
          <w:szCs w:val="28"/>
        </w:rPr>
        <w:t xml:space="preserve">The primary aim of this research is to critically investigate how the COVID-19 pandemic affected pricing within the UK construction industry, with a specific focus on understanding the extent, causes, and implications of changes in material and </w:t>
      </w:r>
      <w:proofErr w:type="spellStart"/>
      <w:r w:rsidRPr="00996627">
        <w:rPr>
          <w:sz w:val="28"/>
          <w:szCs w:val="28"/>
        </w:rPr>
        <w:t>labour</w:t>
      </w:r>
      <w:proofErr w:type="spellEnd"/>
      <w:r w:rsidRPr="00996627">
        <w:rPr>
          <w:sz w:val="28"/>
          <w:szCs w:val="28"/>
        </w:rPr>
        <w:t xml:space="preserve"> costs.</w:t>
      </w:r>
    </w:p>
    <w:p w14:paraId="5B4D033A" w14:textId="77777777" w:rsidR="00996627" w:rsidRPr="00996627" w:rsidRDefault="00996627" w:rsidP="00996627">
      <w:pPr>
        <w:rPr>
          <w:sz w:val="28"/>
          <w:szCs w:val="28"/>
        </w:rPr>
      </w:pPr>
      <w:r w:rsidRPr="00996627">
        <w:rPr>
          <w:sz w:val="28"/>
          <w:szCs w:val="28"/>
        </w:rPr>
        <w:t>This study seeks to go beyond surface-level analysis by examining not only what price changes occurred, but also why they occurred and how they influenced industry practices. By doing so, the research aims to contribute to a more comprehensive understanding of construction economics during periods of disruption.</w:t>
      </w:r>
    </w:p>
    <w:p w14:paraId="3481AE20" w14:textId="77777777" w:rsidR="00996627" w:rsidRPr="00996627" w:rsidRDefault="00AB39FF" w:rsidP="00996627">
      <w:pPr>
        <w:rPr>
          <w:sz w:val="28"/>
          <w:szCs w:val="28"/>
        </w:rPr>
      </w:pPr>
      <w:r>
        <w:rPr>
          <w:sz w:val="28"/>
          <w:szCs w:val="28"/>
        </w:rPr>
        <w:pict w14:anchorId="46586CD5">
          <v:rect id="_x0000_i1028" style="width:0;height:1.5pt" o:hralign="center" o:hrstd="t" o:hr="t" fillcolor="#a0a0a0" stroked="f"/>
        </w:pict>
      </w:r>
    </w:p>
    <w:p w14:paraId="6E01C43C" w14:textId="77777777" w:rsidR="00996627" w:rsidRPr="00996627" w:rsidRDefault="00996627" w:rsidP="00996627">
      <w:pPr>
        <w:rPr>
          <w:b/>
          <w:bCs/>
          <w:sz w:val="28"/>
          <w:szCs w:val="28"/>
        </w:rPr>
      </w:pPr>
      <w:r w:rsidRPr="00996627">
        <w:rPr>
          <w:b/>
          <w:bCs/>
          <w:sz w:val="28"/>
          <w:szCs w:val="28"/>
        </w:rPr>
        <w:t>Objectives</w:t>
      </w:r>
    </w:p>
    <w:p w14:paraId="54D21DFE" w14:textId="77777777" w:rsidR="00996627" w:rsidRPr="00996627" w:rsidRDefault="00996627" w:rsidP="00996627">
      <w:pPr>
        <w:rPr>
          <w:sz w:val="28"/>
          <w:szCs w:val="28"/>
        </w:rPr>
      </w:pPr>
      <w:r w:rsidRPr="00996627">
        <w:rPr>
          <w:sz w:val="28"/>
          <w:szCs w:val="28"/>
        </w:rPr>
        <w:t>To achieve this aim, the research will pursue the following objectives:</w:t>
      </w:r>
    </w:p>
    <w:p w14:paraId="1BD57E34" w14:textId="77777777" w:rsidR="00996627" w:rsidRPr="00996627" w:rsidRDefault="00996627" w:rsidP="00996627">
      <w:pPr>
        <w:rPr>
          <w:b/>
          <w:bCs/>
          <w:sz w:val="28"/>
          <w:szCs w:val="28"/>
        </w:rPr>
      </w:pPr>
      <w:r w:rsidRPr="00996627">
        <w:rPr>
          <w:b/>
          <w:bCs/>
          <w:sz w:val="28"/>
          <w:szCs w:val="28"/>
        </w:rPr>
        <w:t xml:space="preserve">1. </w:t>
      </w:r>
      <w:proofErr w:type="spellStart"/>
      <w:r w:rsidRPr="00996627">
        <w:rPr>
          <w:b/>
          <w:bCs/>
          <w:sz w:val="28"/>
          <w:szCs w:val="28"/>
        </w:rPr>
        <w:t>Analyse</w:t>
      </w:r>
      <w:proofErr w:type="spellEnd"/>
      <w:r w:rsidRPr="00996627">
        <w:rPr>
          <w:b/>
          <w:bCs/>
          <w:sz w:val="28"/>
          <w:szCs w:val="28"/>
        </w:rPr>
        <w:t xml:space="preserve"> changes in construction material prices during COVID-19</w:t>
      </w:r>
    </w:p>
    <w:p w14:paraId="68575E11" w14:textId="77777777" w:rsidR="00996627" w:rsidRPr="00996627" w:rsidRDefault="00996627" w:rsidP="00996627">
      <w:pPr>
        <w:rPr>
          <w:sz w:val="28"/>
          <w:szCs w:val="28"/>
        </w:rPr>
      </w:pPr>
      <w:r w:rsidRPr="00996627">
        <w:rPr>
          <w:sz w:val="28"/>
          <w:szCs w:val="28"/>
        </w:rPr>
        <w:t>This objective focuses on identifying key trends in material price inflation, particularly for commonly used construction materials such as timber, steel, and concrete. It will involve examining price indices and industry reports to determine the scale and timing of price increases.</w:t>
      </w:r>
    </w:p>
    <w:p w14:paraId="7AC08F75" w14:textId="77777777" w:rsidR="00996627" w:rsidRPr="00996627" w:rsidRDefault="00AB39FF" w:rsidP="00996627">
      <w:pPr>
        <w:rPr>
          <w:sz w:val="28"/>
          <w:szCs w:val="28"/>
        </w:rPr>
      </w:pPr>
      <w:r>
        <w:rPr>
          <w:sz w:val="28"/>
          <w:szCs w:val="28"/>
        </w:rPr>
        <w:pict w14:anchorId="49540F61">
          <v:rect id="_x0000_i1029" style="width:0;height:1.5pt" o:hralign="center" o:hrstd="t" o:hr="t" fillcolor="#a0a0a0" stroked="f"/>
        </w:pict>
      </w:r>
    </w:p>
    <w:p w14:paraId="484C812D" w14:textId="77777777" w:rsidR="00996627" w:rsidRPr="00996627" w:rsidRDefault="00996627" w:rsidP="00996627">
      <w:pPr>
        <w:rPr>
          <w:b/>
          <w:bCs/>
          <w:sz w:val="28"/>
          <w:szCs w:val="28"/>
        </w:rPr>
      </w:pPr>
      <w:r w:rsidRPr="00996627">
        <w:rPr>
          <w:b/>
          <w:bCs/>
          <w:sz w:val="28"/>
          <w:szCs w:val="28"/>
        </w:rPr>
        <w:t xml:space="preserve">2. Examine the impact of COVID-19 on </w:t>
      </w:r>
      <w:proofErr w:type="spellStart"/>
      <w:r w:rsidRPr="00996627">
        <w:rPr>
          <w:b/>
          <w:bCs/>
          <w:sz w:val="28"/>
          <w:szCs w:val="28"/>
        </w:rPr>
        <w:t>labour</w:t>
      </w:r>
      <w:proofErr w:type="spellEnd"/>
      <w:r w:rsidRPr="00996627">
        <w:rPr>
          <w:b/>
          <w:bCs/>
          <w:sz w:val="28"/>
          <w:szCs w:val="28"/>
        </w:rPr>
        <w:t xml:space="preserve"> costs and productivity</w:t>
      </w:r>
    </w:p>
    <w:p w14:paraId="3A0476FC" w14:textId="77777777" w:rsidR="00996627" w:rsidRPr="00996627" w:rsidRDefault="00996627" w:rsidP="00996627">
      <w:pPr>
        <w:rPr>
          <w:sz w:val="28"/>
          <w:szCs w:val="28"/>
        </w:rPr>
      </w:pPr>
      <w:r w:rsidRPr="00996627">
        <w:rPr>
          <w:sz w:val="28"/>
          <w:szCs w:val="28"/>
        </w:rPr>
        <w:lastRenderedPageBreak/>
        <w:t xml:space="preserve">The research will investigate how workforce shortages, social distancing measures, and health-related restrictions influenced </w:t>
      </w:r>
      <w:proofErr w:type="spellStart"/>
      <w:r w:rsidRPr="00996627">
        <w:rPr>
          <w:sz w:val="28"/>
          <w:szCs w:val="28"/>
        </w:rPr>
        <w:t>labour</w:t>
      </w:r>
      <w:proofErr w:type="spellEnd"/>
      <w:r w:rsidRPr="00996627">
        <w:rPr>
          <w:sz w:val="28"/>
          <w:szCs w:val="28"/>
        </w:rPr>
        <w:t xml:space="preserve"> costs and on-site productivity. This includes </w:t>
      </w:r>
      <w:proofErr w:type="spellStart"/>
      <w:r w:rsidRPr="00996627">
        <w:rPr>
          <w:sz w:val="28"/>
          <w:szCs w:val="28"/>
        </w:rPr>
        <w:t>analysing</w:t>
      </w:r>
      <w:proofErr w:type="spellEnd"/>
      <w:r w:rsidRPr="00996627">
        <w:rPr>
          <w:sz w:val="28"/>
          <w:szCs w:val="28"/>
        </w:rPr>
        <w:t xml:space="preserve"> how reduced workforce capacity affected project timelines and overall cost efficiency.</w:t>
      </w:r>
    </w:p>
    <w:p w14:paraId="58558101" w14:textId="77777777" w:rsidR="00996627" w:rsidRPr="00996627" w:rsidRDefault="00AB39FF" w:rsidP="00996627">
      <w:pPr>
        <w:rPr>
          <w:sz w:val="28"/>
          <w:szCs w:val="28"/>
        </w:rPr>
      </w:pPr>
      <w:r>
        <w:rPr>
          <w:sz w:val="28"/>
          <w:szCs w:val="28"/>
        </w:rPr>
        <w:pict w14:anchorId="38DEDA93">
          <v:rect id="_x0000_i1030" style="width:0;height:1.5pt" o:hralign="center" o:hrstd="t" o:hr="t" fillcolor="#a0a0a0" stroked="f"/>
        </w:pict>
      </w:r>
    </w:p>
    <w:p w14:paraId="6342ECEF" w14:textId="77777777" w:rsidR="00996627" w:rsidRPr="00996627" w:rsidRDefault="00996627" w:rsidP="00996627">
      <w:pPr>
        <w:rPr>
          <w:b/>
          <w:bCs/>
          <w:sz w:val="28"/>
          <w:szCs w:val="28"/>
        </w:rPr>
      </w:pPr>
      <w:r w:rsidRPr="00996627">
        <w:rPr>
          <w:b/>
          <w:bCs/>
          <w:sz w:val="28"/>
          <w:szCs w:val="28"/>
        </w:rPr>
        <w:t>3. Identify the key drivers of construction price fluctuations</w:t>
      </w:r>
    </w:p>
    <w:p w14:paraId="19888A68" w14:textId="77777777" w:rsidR="00996627" w:rsidRPr="00996627" w:rsidRDefault="00996627" w:rsidP="00996627">
      <w:pPr>
        <w:rPr>
          <w:sz w:val="28"/>
          <w:szCs w:val="28"/>
        </w:rPr>
      </w:pPr>
      <w:r w:rsidRPr="00996627">
        <w:rPr>
          <w:sz w:val="28"/>
          <w:szCs w:val="28"/>
        </w:rPr>
        <w:t>This objective aims to explore the underlying factors contributing to price increases, including supply chain disruption, increased demand, transport delays, and economic uncertainty. It will also consider external influences such as policy changes and global market conditions.</w:t>
      </w:r>
    </w:p>
    <w:p w14:paraId="26327BBE" w14:textId="77777777" w:rsidR="00996627" w:rsidRPr="00996627" w:rsidRDefault="00AB39FF" w:rsidP="00996627">
      <w:pPr>
        <w:rPr>
          <w:sz w:val="28"/>
          <w:szCs w:val="28"/>
        </w:rPr>
      </w:pPr>
      <w:r>
        <w:rPr>
          <w:sz w:val="28"/>
          <w:szCs w:val="28"/>
        </w:rPr>
        <w:pict w14:anchorId="5874072D">
          <v:rect id="_x0000_i1031" style="width:0;height:1.5pt" o:hralign="center" o:hrstd="t" o:hr="t" fillcolor="#a0a0a0" stroked="f"/>
        </w:pict>
      </w:r>
    </w:p>
    <w:p w14:paraId="79C1F832" w14:textId="77777777" w:rsidR="00996627" w:rsidRPr="00996627" w:rsidRDefault="00996627" w:rsidP="00996627">
      <w:pPr>
        <w:rPr>
          <w:b/>
          <w:bCs/>
          <w:sz w:val="28"/>
          <w:szCs w:val="28"/>
        </w:rPr>
      </w:pPr>
      <w:r w:rsidRPr="00996627">
        <w:rPr>
          <w:b/>
          <w:bCs/>
          <w:sz w:val="28"/>
          <w:szCs w:val="28"/>
        </w:rPr>
        <w:t>4. Evaluate the impact of price changes on project delivery and decision-making</w:t>
      </w:r>
    </w:p>
    <w:p w14:paraId="215B7DA4" w14:textId="77777777" w:rsidR="00996627" w:rsidRPr="00996627" w:rsidRDefault="00996627" w:rsidP="00996627">
      <w:pPr>
        <w:rPr>
          <w:sz w:val="28"/>
          <w:szCs w:val="28"/>
        </w:rPr>
      </w:pPr>
      <w:r w:rsidRPr="00996627">
        <w:rPr>
          <w:sz w:val="28"/>
          <w:szCs w:val="28"/>
        </w:rPr>
        <w:t>The research will assess how rising costs influenced procurement strategies, contract management, and risk allocation. This includes understanding how industry professionals adapted to pricing uncertainty during the pandemic.</w:t>
      </w:r>
    </w:p>
    <w:p w14:paraId="4DEFD092" w14:textId="77777777" w:rsidR="00996627" w:rsidRPr="00996627" w:rsidRDefault="00AB39FF" w:rsidP="00996627">
      <w:pPr>
        <w:rPr>
          <w:sz w:val="28"/>
          <w:szCs w:val="28"/>
        </w:rPr>
      </w:pPr>
      <w:r>
        <w:rPr>
          <w:sz w:val="28"/>
          <w:szCs w:val="28"/>
        </w:rPr>
        <w:pict w14:anchorId="76443804">
          <v:rect id="_x0000_i1032" style="width:0;height:1.5pt" o:hralign="center" o:hrstd="t" o:hr="t" fillcolor="#a0a0a0" stroked="f"/>
        </w:pict>
      </w:r>
    </w:p>
    <w:p w14:paraId="042162A2" w14:textId="77777777" w:rsidR="00996627" w:rsidRPr="00996627" w:rsidRDefault="00996627" w:rsidP="00996627">
      <w:pPr>
        <w:rPr>
          <w:b/>
          <w:bCs/>
          <w:sz w:val="28"/>
          <w:szCs w:val="28"/>
        </w:rPr>
      </w:pPr>
      <w:r w:rsidRPr="00996627">
        <w:rPr>
          <w:b/>
          <w:bCs/>
          <w:sz w:val="28"/>
          <w:szCs w:val="28"/>
        </w:rPr>
        <w:t>5. Assess the long-term implications for the construction industry</w:t>
      </w:r>
    </w:p>
    <w:p w14:paraId="0FD1A26B" w14:textId="77777777" w:rsidR="00996627" w:rsidRPr="00996627" w:rsidRDefault="00996627" w:rsidP="00996627">
      <w:pPr>
        <w:rPr>
          <w:sz w:val="28"/>
          <w:szCs w:val="28"/>
        </w:rPr>
      </w:pPr>
      <w:r w:rsidRPr="00996627">
        <w:rPr>
          <w:sz w:val="28"/>
          <w:szCs w:val="28"/>
        </w:rPr>
        <w:t xml:space="preserve">Finally, the study will consider whether COVID-19 has led to permanent changes in pricing structures, supply chain strategies, and cost management practices. This will provide insight into the future resilience of </w:t>
      </w:r>
      <w:proofErr w:type="gramStart"/>
      <w:r w:rsidRPr="00996627">
        <w:rPr>
          <w:sz w:val="28"/>
          <w:szCs w:val="28"/>
        </w:rPr>
        <w:t>the industry</w:t>
      </w:r>
      <w:proofErr w:type="gramEnd"/>
      <w:r w:rsidRPr="00996627">
        <w:rPr>
          <w:sz w:val="28"/>
          <w:szCs w:val="28"/>
        </w:rPr>
        <w:t>.</w:t>
      </w:r>
    </w:p>
    <w:p w14:paraId="785093DF" w14:textId="77777777" w:rsidR="00996627" w:rsidRPr="00996627" w:rsidRDefault="00AB39FF" w:rsidP="00996627">
      <w:pPr>
        <w:rPr>
          <w:sz w:val="28"/>
          <w:szCs w:val="28"/>
        </w:rPr>
      </w:pPr>
      <w:r>
        <w:rPr>
          <w:sz w:val="28"/>
          <w:szCs w:val="28"/>
        </w:rPr>
        <w:pict w14:anchorId="3225D628">
          <v:rect id="_x0000_i1033" style="width:0;height:1.5pt" o:hralign="center" o:hrstd="t" o:hr="t" fillcolor="#a0a0a0" stroked="f"/>
        </w:pict>
      </w:r>
    </w:p>
    <w:p w14:paraId="4645CA46" w14:textId="536B6587" w:rsidR="00996627" w:rsidRPr="00996627" w:rsidRDefault="00996627" w:rsidP="00996627">
      <w:pPr>
        <w:rPr>
          <w:b/>
          <w:bCs/>
          <w:sz w:val="28"/>
          <w:szCs w:val="28"/>
        </w:rPr>
      </w:pPr>
      <w:r w:rsidRPr="00996627">
        <w:rPr>
          <w:b/>
          <w:bCs/>
          <w:sz w:val="28"/>
          <w:szCs w:val="28"/>
        </w:rPr>
        <w:t>Literature Review – Material Price Inflation</w:t>
      </w:r>
    </w:p>
    <w:p w14:paraId="7E6DA76F" w14:textId="77777777" w:rsidR="00996627" w:rsidRPr="00996627" w:rsidRDefault="00996627" w:rsidP="00996627">
      <w:pPr>
        <w:rPr>
          <w:sz w:val="28"/>
          <w:szCs w:val="28"/>
        </w:rPr>
      </w:pPr>
      <w:r w:rsidRPr="00996627">
        <w:rPr>
          <w:sz w:val="28"/>
          <w:szCs w:val="28"/>
        </w:rPr>
        <w:t>Material price inflation was one of the most significant and widely reported impacts of the COVID-19 pandemic on the construction industry. The sudden disruption to global supply chains, combined with shifts in demand patterns, created substantial volatility in the cost of key construction materials.</w:t>
      </w:r>
    </w:p>
    <w:p w14:paraId="4FBD3C84" w14:textId="77777777" w:rsidR="00996627" w:rsidRPr="00996627" w:rsidRDefault="00996627" w:rsidP="00996627">
      <w:pPr>
        <w:rPr>
          <w:sz w:val="28"/>
          <w:szCs w:val="28"/>
        </w:rPr>
      </w:pPr>
      <w:r w:rsidRPr="00996627">
        <w:rPr>
          <w:sz w:val="28"/>
          <w:szCs w:val="28"/>
        </w:rPr>
        <w:lastRenderedPageBreak/>
        <w:t>During the early stages of the pandemic, many manufacturing facilities were forced to close or operate at reduced capacity due to lockdown restrictions and health and safety measures. This led to a reduction in the supply of essential construction materials, including timber, steel, and cement. At the same time, international trade was disrupted by port closures, shipping delays, and reduced freight capacity, further constraining supply.</w:t>
      </w:r>
    </w:p>
    <w:p w14:paraId="29C78313" w14:textId="77777777" w:rsidR="00996627" w:rsidRPr="00996627" w:rsidRDefault="00996627" w:rsidP="00996627">
      <w:pPr>
        <w:rPr>
          <w:sz w:val="28"/>
          <w:szCs w:val="28"/>
        </w:rPr>
      </w:pPr>
      <w:r w:rsidRPr="00996627">
        <w:rPr>
          <w:sz w:val="28"/>
          <w:szCs w:val="28"/>
        </w:rPr>
        <w:t>As the construction industry began to recover, demand for materials increased rapidly, particularly as governments introduced economic stimulus measures and construction activity resumed. This mismatch between supply and demand resulted in significant price increases. For example, timber prices experienced sharp rises due to both reduced production and increased demand from the housing and home improvement sectors. Similarly, steel prices increased as global production struggled to keep pace with recovering demand.</w:t>
      </w:r>
    </w:p>
    <w:p w14:paraId="65FC31B0" w14:textId="77777777" w:rsidR="00996627" w:rsidRPr="00996627" w:rsidRDefault="00996627" w:rsidP="00996627">
      <w:pPr>
        <w:rPr>
          <w:sz w:val="28"/>
          <w:szCs w:val="28"/>
        </w:rPr>
      </w:pPr>
      <w:r w:rsidRPr="00996627">
        <w:rPr>
          <w:sz w:val="28"/>
          <w:szCs w:val="28"/>
        </w:rPr>
        <w:t xml:space="preserve">However, it is important to </w:t>
      </w:r>
      <w:proofErr w:type="spellStart"/>
      <w:r w:rsidRPr="00996627">
        <w:rPr>
          <w:sz w:val="28"/>
          <w:szCs w:val="28"/>
        </w:rPr>
        <w:t>recognise</w:t>
      </w:r>
      <w:proofErr w:type="spellEnd"/>
      <w:r w:rsidRPr="00996627">
        <w:rPr>
          <w:sz w:val="28"/>
          <w:szCs w:val="28"/>
        </w:rPr>
        <w:t xml:space="preserve"> that material price inflation during COVID-19 was not solely caused by the pandemic. Pre-existing factors, such as global trade tensions and changes in UK-EU trading relationships following Brexit, also contributed to supply chain instability. This makes it difficult to isolate the specific impact of COVID-19, highlighting the complexity of construction pricing dynamics.</w:t>
      </w:r>
    </w:p>
    <w:p w14:paraId="170B1936" w14:textId="77777777" w:rsidR="00996627" w:rsidRPr="00996627" w:rsidRDefault="00996627" w:rsidP="00996627">
      <w:pPr>
        <w:rPr>
          <w:sz w:val="28"/>
          <w:szCs w:val="28"/>
        </w:rPr>
      </w:pPr>
      <w:r w:rsidRPr="00996627">
        <w:rPr>
          <w:sz w:val="28"/>
          <w:szCs w:val="28"/>
        </w:rPr>
        <w:t xml:space="preserve">Another important consideration is the role of market speculation and stockpiling </w:t>
      </w:r>
      <w:proofErr w:type="spellStart"/>
      <w:r w:rsidRPr="00996627">
        <w:rPr>
          <w:sz w:val="28"/>
          <w:szCs w:val="28"/>
        </w:rPr>
        <w:t>behaviour</w:t>
      </w:r>
      <w:proofErr w:type="spellEnd"/>
      <w:r w:rsidRPr="00996627">
        <w:rPr>
          <w:sz w:val="28"/>
          <w:szCs w:val="28"/>
        </w:rPr>
        <w:t>. In response to uncertainty, some contractors and suppliers increased their inventory levels to mitigate the risk of shortages. While this strategy provided short-term security, it also contributed to increased demand and further price inflation.</w:t>
      </w:r>
    </w:p>
    <w:p w14:paraId="1FD2F227" w14:textId="77777777" w:rsidR="00996627" w:rsidRPr="00996627" w:rsidRDefault="00996627" w:rsidP="00996627">
      <w:pPr>
        <w:rPr>
          <w:sz w:val="28"/>
          <w:szCs w:val="28"/>
        </w:rPr>
      </w:pPr>
      <w:r w:rsidRPr="00996627">
        <w:rPr>
          <w:sz w:val="28"/>
          <w:szCs w:val="28"/>
        </w:rPr>
        <w:t>From a critical perspective, much of the existing literature focuses on macro-level data, such as national price indices, which may not fully reflect the variability experienced at project level. Prices can vary significantly depending on location, project size, and procurement strategy, suggesting the need for more granular research.</w:t>
      </w:r>
    </w:p>
    <w:p w14:paraId="7AA08B38" w14:textId="77777777" w:rsidR="00996627" w:rsidRPr="00996627" w:rsidRDefault="00996627" w:rsidP="00996627">
      <w:pPr>
        <w:rPr>
          <w:sz w:val="28"/>
          <w:szCs w:val="28"/>
        </w:rPr>
      </w:pPr>
      <w:r w:rsidRPr="00996627">
        <w:rPr>
          <w:sz w:val="28"/>
          <w:szCs w:val="28"/>
        </w:rPr>
        <w:lastRenderedPageBreak/>
        <w:t>Furthermore, the volatility of material prices created significant challenges for cost planning and contract management. Traditional procurement methods often rely on fixed pricing structures, which became increasingly difficult to maintain during periods of rapid price change. This led to increased use of price fluctuation clauses and renegotiation of contracts, reflecting a shift in industry practices.</w:t>
      </w:r>
    </w:p>
    <w:p w14:paraId="7C09E75D" w14:textId="77777777" w:rsidR="00996627" w:rsidRDefault="00996627" w:rsidP="00996627">
      <w:pPr>
        <w:rPr>
          <w:sz w:val="28"/>
          <w:szCs w:val="28"/>
        </w:rPr>
      </w:pPr>
      <w:r w:rsidRPr="00996627">
        <w:rPr>
          <w:sz w:val="28"/>
          <w:szCs w:val="28"/>
        </w:rPr>
        <w:t xml:space="preserve">Overall, material price inflation during COVID-19 highlights the vulnerability of the construction industry to external shocks. It also </w:t>
      </w:r>
      <w:proofErr w:type="spellStart"/>
      <w:r w:rsidRPr="00996627">
        <w:rPr>
          <w:sz w:val="28"/>
          <w:szCs w:val="28"/>
        </w:rPr>
        <w:t>emphasises</w:t>
      </w:r>
      <w:proofErr w:type="spellEnd"/>
      <w:r w:rsidRPr="00996627">
        <w:rPr>
          <w:sz w:val="28"/>
          <w:szCs w:val="28"/>
        </w:rPr>
        <w:t xml:space="preserve"> the importance of developing more resilient supply chains and flexible procurement strategies to manage future disruptions.</w:t>
      </w:r>
    </w:p>
    <w:p w14:paraId="5D4BBC9C" w14:textId="725A6F4B" w:rsidR="00996627" w:rsidRPr="00996627" w:rsidRDefault="00996627" w:rsidP="00996627">
      <w:pPr>
        <w:rPr>
          <w:b/>
          <w:bCs/>
          <w:sz w:val="28"/>
          <w:szCs w:val="28"/>
        </w:rPr>
      </w:pPr>
      <w:r w:rsidRPr="00996627">
        <w:rPr>
          <w:b/>
          <w:bCs/>
          <w:sz w:val="28"/>
          <w:szCs w:val="28"/>
        </w:rPr>
        <w:t>Data Collection Methods</w:t>
      </w:r>
    </w:p>
    <w:p w14:paraId="3D8F9CB1" w14:textId="77777777" w:rsidR="00996627" w:rsidRPr="00996627" w:rsidRDefault="00996627" w:rsidP="00996627">
      <w:pPr>
        <w:rPr>
          <w:sz w:val="28"/>
          <w:szCs w:val="28"/>
        </w:rPr>
      </w:pPr>
      <w:r w:rsidRPr="00996627">
        <w:rPr>
          <w:sz w:val="28"/>
          <w:szCs w:val="28"/>
        </w:rPr>
        <w:t xml:space="preserve">Data collection for this research will adopt a </w:t>
      </w:r>
      <w:r w:rsidRPr="00996627">
        <w:rPr>
          <w:b/>
          <w:bCs/>
          <w:sz w:val="28"/>
          <w:szCs w:val="28"/>
        </w:rPr>
        <w:t>mixed-methods approach</w:t>
      </w:r>
      <w:r w:rsidRPr="00996627">
        <w:rPr>
          <w:sz w:val="28"/>
          <w:szCs w:val="28"/>
        </w:rPr>
        <w:t>, incorporating both quantitative and qualitative data to ensure a comprehensive understanding of how COVID-19 affected construction prices in the UK. The use of multiple data sources enhances the reliability of findings and allows for cross-verification through triangulation.</w:t>
      </w:r>
    </w:p>
    <w:p w14:paraId="497AFAFB" w14:textId="77777777" w:rsidR="00996627" w:rsidRPr="00996627" w:rsidRDefault="00996627" w:rsidP="00996627">
      <w:pPr>
        <w:rPr>
          <w:sz w:val="28"/>
          <w:szCs w:val="28"/>
        </w:rPr>
      </w:pPr>
      <w:r w:rsidRPr="00996627">
        <w:rPr>
          <w:sz w:val="28"/>
          <w:szCs w:val="28"/>
        </w:rPr>
        <w:t xml:space="preserve">The </w:t>
      </w:r>
      <w:r w:rsidRPr="00996627">
        <w:rPr>
          <w:b/>
          <w:bCs/>
          <w:sz w:val="28"/>
          <w:szCs w:val="28"/>
        </w:rPr>
        <w:t>quantitative data</w:t>
      </w:r>
      <w:r w:rsidRPr="00996627">
        <w:rPr>
          <w:sz w:val="28"/>
          <w:szCs w:val="28"/>
        </w:rPr>
        <w:t xml:space="preserve"> will primarily be collected from secondary sources. These include construction price indices, government publications, and industry reports. Sources such as the Office for National Statistics (ONS), Building Cost Information Service (BCIS), and Construction Leadership Council reports provide reliable and up-to-date information on material costs, </w:t>
      </w:r>
      <w:proofErr w:type="spellStart"/>
      <w:r w:rsidRPr="00996627">
        <w:rPr>
          <w:sz w:val="28"/>
          <w:szCs w:val="28"/>
        </w:rPr>
        <w:t>labour</w:t>
      </w:r>
      <w:proofErr w:type="spellEnd"/>
      <w:r w:rsidRPr="00996627">
        <w:rPr>
          <w:sz w:val="28"/>
          <w:szCs w:val="28"/>
        </w:rPr>
        <w:t xml:space="preserve"> rates, and construction output. These datasets will allow the researcher to identify trends in price fluctuations before, during, and after the COVID-19 pandemic.</w:t>
      </w:r>
    </w:p>
    <w:p w14:paraId="0DFB505E" w14:textId="77777777" w:rsidR="00996627" w:rsidRPr="00996627" w:rsidRDefault="00996627" w:rsidP="00996627">
      <w:pPr>
        <w:rPr>
          <w:sz w:val="28"/>
          <w:szCs w:val="28"/>
        </w:rPr>
      </w:pPr>
      <w:r w:rsidRPr="00996627">
        <w:rPr>
          <w:sz w:val="28"/>
          <w:szCs w:val="28"/>
        </w:rPr>
        <w:t xml:space="preserve">Key variables to be </w:t>
      </w:r>
      <w:proofErr w:type="spellStart"/>
      <w:r w:rsidRPr="00996627">
        <w:rPr>
          <w:sz w:val="28"/>
          <w:szCs w:val="28"/>
        </w:rPr>
        <w:t>analysed</w:t>
      </w:r>
      <w:proofErr w:type="spellEnd"/>
      <w:r w:rsidRPr="00996627">
        <w:rPr>
          <w:sz w:val="28"/>
          <w:szCs w:val="28"/>
        </w:rPr>
        <w:t xml:space="preserve"> include:</w:t>
      </w:r>
    </w:p>
    <w:p w14:paraId="7D46F02D" w14:textId="77777777" w:rsidR="00996627" w:rsidRPr="00996627" w:rsidRDefault="00996627" w:rsidP="00996627">
      <w:pPr>
        <w:numPr>
          <w:ilvl w:val="0"/>
          <w:numId w:val="8"/>
        </w:numPr>
        <w:rPr>
          <w:sz w:val="28"/>
          <w:szCs w:val="28"/>
        </w:rPr>
      </w:pPr>
      <w:r w:rsidRPr="00996627">
        <w:rPr>
          <w:sz w:val="28"/>
          <w:szCs w:val="28"/>
        </w:rPr>
        <w:t xml:space="preserve">Material price changes (e.g., timber, steel, concrete) </w:t>
      </w:r>
    </w:p>
    <w:p w14:paraId="2578D9DF" w14:textId="77777777" w:rsidR="00996627" w:rsidRPr="00996627" w:rsidRDefault="00996627" w:rsidP="00996627">
      <w:pPr>
        <w:numPr>
          <w:ilvl w:val="0"/>
          <w:numId w:val="8"/>
        </w:numPr>
        <w:rPr>
          <w:sz w:val="28"/>
          <w:szCs w:val="28"/>
        </w:rPr>
      </w:pPr>
      <w:proofErr w:type="spellStart"/>
      <w:r w:rsidRPr="00996627">
        <w:rPr>
          <w:sz w:val="28"/>
          <w:szCs w:val="28"/>
        </w:rPr>
        <w:t>Labour</w:t>
      </w:r>
      <w:proofErr w:type="spellEnd"/>
      <w:r w:rsidRPr="00996627">
        <w:rPr>
          <w:sz w:val="28"/>
          <w:szCs w:val="28"/>
        </w:rPr>
        <w:t xml:space="preserve"> cost variations </w:t>
      </w:r>
    </w:p>
    <w:p w14:paraId="284B0CAA" w14:textId="77777777" w:rsidR="00996627" w:rsidRPr="00996627" w:rsidRDefault="00996627" w:rsidP="00996627">
      <w:pPr>
        <w:numPr>
          <w:ilvl w:val="0"/>
          <w:numId w:val="8"/>
        </w:numPr>
        <w:rPr>
          <w:sz w:val="28"/>
          <w:szCs w:val="28"/>
        </w:rPr>
      </w:pPr>
      <w:r w:rsidRPr="00996627">
        <w:rPr>
          <w:sz w:val="28"/>
          <w:szCs w:val="28"/>
        </w:rPr>
        <w:t xml:space="preserve">Project delays and associated cost implications </w:t>
      </w:r>
    </w:p>
    <w:p w14:paraId="6231A8A0" w14:textId="77777777" w:rsidR="00996627" w:rsidRPr="00996627" w:rsidRDefault="00996627" w:rsidP="00996627">
      <w:pPr>
        <w:numPr>
          <w:ilvl w:val="0"/>
          <w:numId w:val="8"/>
        </w:numPr>
        <w:rPr>
          <w:sz w:val="28"/>
          <w:szCs w:val="28"/>
        </w:rPr>
      </w:pPr>
      <w:r w:rsidRPr="00996627">
        <w:rPr>
          <w:sz w:val="28"/>
          <w:szCs w:val="28"/>
        </w:rPr>
        <w:t xml:space="preserve">Inflation rates within the construction sector </w:t>
      </w:r>
    </w:p>
    <w:p w14:paraId="261EFE48" w14:textId="77777777" w:rsidR="00996627" w:rsidRPr="00996627" w:rsidRDefault="00996627" w:rsidP="00996627">
      <w:pPr>
        <w:rPr>
          <w:sz w:val="28"/>
          <w:szCs w:val="28"/>
        </w:rPr>
      </w:pPr>
      <w:r w:rsidRPr="00996627">
        <w:rPr>
          <w:sz w:val="28"/>
          <w:szCs w:val="28"/>
        </w:rPr>
        <w:lastRenderedPageBreak/>
        <w:t>The use of secondary data is particularly appropriate given the time constraints of the study and the availability of large-scale datasets. However, reliance on secondary data also presents limitations, such as lack of project-specific detail and potential inconsistencies in data collection methods.</w:t>
      </w:r>
    </w:p>
    <w:p w14:paraId="0E0DE92D" w14:textId="77777777" w:rsidR="00996627" w:rsidRPr="00996627" w:rsidRDefault="00996627" w:rsidP="00996627">
      <w:pPr>
        <w:rPr>
          <w:sz w:val="28"/>
          <w:szCs w:val="28"/>
        </w:rPr>
      </w:pPr>
      <w:r w:rsidRPr="00996627">
        <w:rPr>
          <w:sz w:val="28"/>
          <w:szCs w:val="28"/>
        </w:rPr>
        <w:t xml:space="preserve">To complement this, </w:t>
      </w:r>
      <w:r w:rsidRPr="00996627">
        <w:rPr>
          <w:b/>
          <w:bCs/>
          <w:sz w:val="28"/>
          <w:szCs w:val="28"/>
        </w:rPr>
        <w:t>primary qualitative data</w:t>
      </w:r>
      <w:r w:rsidRPr="00996627">
        <w:rPr>
          <w:sz w:val="28"/>
          <w:szCs w:val="28"/>
        </w:rPr>
        <w:t xml:space="preserve"> will be collected to provide context and deeper insight into industry experiences. This will help to bridge the gap between statistical trends and real-world practice, allowing </w:t>
      </w:r>
      <w:proofErr w:type="gramStart"/>
      <w:r w:rsidRPr="00996627">
        <w:rPr>
          <w:sz w:val="28"/>
          <w:szCs w:val="28"/>
        </w:rPr>
        <w:t>the research</w:t>
      </w:r>
      <w:proofErr w:type="gramEnd"/>
      <w:r w:rsidRPr="00996627">
        <w:rPr>
          <w:sz w:val="28"/>
          <w:szCs w:val="28"/>
        </w:rPr>
        <w:t xml:space="preserve"> to capture how pricing changes were perceived and managed by professionals within the construction industry.</w:t>
      </w:r>
    </w:p>
    <w:p w14:paraId="46B70EBB" w14:textId="77777777" w:rsidR="00996627" w:rsidRPr="00996627" w:rsidRDefault="00996627" w:rsidP="00996627">
      <w:pPr>
        <w:rPr>
          <w:sz w:val="28"/>
          <w:szCs w:val="28"/>
        </w:rPr>
      </w:pPr>
      <w:r w:rsidRPr="00996627">
        <w:rPr>
          <w:sz w:val="28"/>
          <w:szCs w:val="28"/>
        </w:rPr>
        <w:t>By combining both data types, the research ensures a more balanced and holistic approach, enabling not only the identification of pricing trends but also an understanding of the underlying causes and industry responses.</w:t>
      </w:r>
    </w:p>
    <w:p w14:paraId="77BCFC4A" w14:textId="77777777" w:rsidR="00996627" w:rsidRPr="00996627" w:rsidRDefault="00AB39FF" w:rsidP="00996627">
      <w:pPr>
        <w:rPr>
          <w:sz w:val="28"/>
          <w:szCs w:val="28"/>
        </w:rPr>
      </w:pPr>
      <w:r>
        <w:rPr>
          <w:sz w:val="28"/>
          <w:szCs w:val="28"/>
        </w:rPr>
        <w:pict w14:anchorId="358A7D0E">
          <v:rect id="_x0000_i1034" style="width:0;height:1.5pt" o:hralign="center" o:hrstd="t" o:hr="t" fillcolor="#a0a0a0" stroked="f"/>
        </w:pict>
      </w:r>
    </w:p>
    <w:p w14:paraId="2827935A" w14:textId="665DED2E" w:rsidR="00996627" w:rsidRPr="00996627" w:rsidRDefault="00996627" w:rsidP="00996627">
      <w:pPr>
        <w:rPr>
          <w:b/>
          <w:bCs/>
          <w:sz w:val="28"/>
          <w:szCs w:val="28"/>
        </w:rPr>
      </w:pPr>
      <w:r w:rsidRPr="00996627">
        <w:rPr>
          <w:b/>
          <w:bCs/>
          <w:sz w:val="28"/>
          <w:szCs w:val="28"/>
        </w:rPr>
        <w:t>Qualitative Data</w:t>
      </w:r>
    </w:p>
    <w:p w14:paraId="114CAFE7" w14:textId="77777777" w:rsidR="00996627" w:rsidRPr="00996627" w:rsidRDefault="00996627" w:rsidP="00996627">
      <w:pPr>
        <w:rPr>
          <w:sz w:val="28"/>
          <w:szCs w:val="28"/>
        </w:rPr>
      </w:pPr>
      <w:r w:rsidRPr="00996627">
        <w:rPr>
          <w:sz w:val="28"/>
          <w:szCs w:val="28"/>
        </w:rPr>
        <w:t xml:space="preserve">Qualitative data will play a crucial role in this research by providing insight into the experiences, perceptions, and decision-making processes of construction professionals during the COVID-19 pandemic. While quantitative data can identify trends in pricing, it does not fully explain how or why these changes impacted industry practices. Qualitative research addresses this gap by exploring the human and </w:t>
      </w:r>
      <w:proofErr w:type="spellStart"/>
      <w:r w:rsidRPr="00996627">
        <w:rPr>
          <w:sz w:val="28"/>
          <w:szCs w:val="28"/>
        </w:rPr>
        <w:t>organisational</w:t>
      </w:r>
      <w:proofErr w:type="spellEnd"/>
      <w:r w:rsidRPr="00996627">
        <w:rPr>
          <w:sz w:val="28"/>
          <w:szCs w:val="28"/>
        </w:rPr>
        <w:t xml:space="preserve"> factors involved.</w:t>
      </w:r>
    </w:p>
    <w:p w14:paraId="4604D9FB" w14:textId="77777777" w:rsidR="00996627" w:rsidRPr="00996627" w:rsidRDefault="00996627" w:rsidP="00996627">
      <w:pPr>
        <w:rPr>
          <w:sz w:val="28"/>
          <w:szCs w:val="28"/>
        </w:rPr>
      </w:pPr>
      <w:r w:rsidRPr="00996627">
        <w:rPr>
          <w:sz w:val="28"/>
          <w:szCs w:val="28"/>
        </w:rPr>
        <w:t xml:space="preserve">Primary qualitative data will be collected through </w:t>
      </w:r>
      <w:r w:rsidRPr="00996627">
        <w:rPr>
          <w:b/>
          <w:bCs/>
          <w:sz w:val="28"/>
          <w:szCs w:val="28"/>
        </w:rPr>
        <w:t>online surveys and semi-structured interviews</w:t>
      </w:r>
      <w:r w:rsidRPr="00996627">
        <w:rPr>
          <w:sz w:val="28"/>
          <w:szCs w:val="28"/>
        </w:rPr>
        <w:t>. The surveys will be distributed to a broad range of construction professionals and will include a combination of closed and open-ended questions. Closed questions will allow for basic statistical analysis, while open-ended questions will enable respondents to provide more detailed explanations of their experiences.</w:t>
      </w:r>
    </w:p>
    <w:p w14:paraId="432B3A57" w14:textId="77777777" w:rsidR="00996627" w:rsidRPr="00996627" w:rsidRDefault="00996627" w:rsidP="00996627">
      <w:pPr>
        <w:rPr>
          <w:sz w:val="28"/>
          <w:szCs w:val="28"/>
        </w:rPr>
      </w:pPr>
      <w:r w:rsidRPr="00996627">
        <w:rPr>
          <w:sz w:val="28"/>
          <w:szCs w:val="28"/>
        </w:rPr>
        <w:t>The surveys will focus on key themes such as:</w:t>
      </w:r>
    </w:p>
    <w:p w14:paraId="6C69F25F" w14:textId="77777777" w:rsidR="00996627" w:rsidRPr="00996627" w:rsidRDefault="00996627" w:rsidP="00996627">
      <w:pPr>
        <w:numPr>
          <w:ilvl w:val="0"/>
          <w:numId w:val="9"/>
        </w:numPr>
        <w:rPr>
          <w:sz w:val="28"/>
          <w:szCs w:val="28"/>
        </w:rPr>
      </w:pPr>
      <w:r w:rsidRPr="00996627">
        <w:rPr>
          <w:sz w:val="28"/>
          <w:szCs w:val="28"/>
        </w:rPr>
        <w:t xml:space="preserve">Perceived causes of price increases </w:t>
      </w:r>
    </w:p>
    <w:p w14:paraId="37840D64" w14:textId="77777777" w:rsidR="00996627" w:rsidRPr="00996627" w:rsidRDefault="00996627" w:rsidP="00996627">
      <w:pPr>
        <w:numPr>
          <w:ilvl w:val="0"/>
          <w:numId w:val="9"/>
        </w:numPr>
        <w:rPr>
          <w:sz w:val="28"/>
          <w:szCs w:val="28"/>
        </w:rPr>
      </w:pPr>
      <w:r w:rsidRPr="00996627">
        <w:rPr>
          <w:sz w:val="28"/>
          <w:szCs w:val="28"/>
        </w:rPr>
        <w:t xml:space="preserve">Impact of material shortages on projects </w:t>
      </w:r>
    </w:p>
    <w:p w14:paraId="600277F0" w14:textId="77777777" w:rsidR="00996627" w:rsidRPr="00996627" w:rsidRDefault="00996627" w:rsidP="00996627">
      <w:pPr>
        <w:numPr>
          <w:ilvl w:val="0"/>
          <w:numId w:val="9"/>
        </w:numPr>
        <w:rPr>
          <w:sz w:val="28"/>
          <w:szCs w:val="28"/>
        </w:rPr>
      </w:pPr>
      <w:r w:rsidRPr="00996627">
        <w:rPr>
          <w:sz w:val="28"/>
          <w:szCs w:val="28"/>
        </w:rPr>
        <w:lastRenderedPageBreak/>
        <w:t xml:space="preserve">Changes in </w:t>
      </w:r>
      <w:proofErr w:type="spellStart"/>
      <w:r w:rsidRPr="00996627">
        <w:rPr>
          <w:sz w:val="28"/>
          <w:szCs w:val="28"/>
        </w:rPr>
        <w:t>labour</w:t>
      </w:r>
      <w:proofErr w:type="spellEnd"/>
      <w:r w:rsidRPr="00996627">
        <w:rPr>
          <w:sz w:val="28"/>
          <w:szCs w:val="28"/>
        </w:rPr>
        <w:t xml:space="preserve"> availability and cost </w:t>
      </w:r>
    </w:p>
    <w:p w14:paraId="59C01E62" w14:textId="77777777" w:rsidR="00996627" w:rsidRPr="00996627" w:rsidRDefault="00996627" w:rsidP="00996627">
      <w:pPr>
        <w:numPr>
          <w:ilvl w:val="0"/>
          <w:numId w:val="9"/>
        </w:numPr>
        <w:rPr>
          <w:sz w:val="28"/>
          <w:szCs w:val="28"/>
        </w:rPr>
      </w:pPr>
      <w:r w:rsidRPr="00996627">
        <w:rPr>
          <w:sz w:val="28"/>
          <w:szCs w:val="28"/>
        </w:rPr>
        <w:t xml:space="preserve">Strategies used to manage pricing uncertainty </w:t>
      </w:r>
    </w:p>
    <w:p w14:paraId="3A5A7A88" w14:textId="77777777" w:rsidR="00996627" w:rsidRPr="00996627" w:rsidRDefault="00996627" w:rsidP="00996627">
      <w:pPr>
        <w:numPr>
          <w:ilvl w:val="0"/>
          <w:numId w:val="9"/>
        </w:numPr>
        <w:rPr>
          <w:sz w:val="28"/>
          <w:szCs w:val="28"/>
        </w:rPr>
      </w:pPr>
      <w:r w:rsidRPr="00996627">
        <w:rPr>
          <w:sz w:val="28"/>
          <w:szCs w:val="28"/>
        </w:rPr>
        <w:t xml:space="preserve">Views on long-term industry changes </w:t>
      </w:r>
    </w:p>
    <w:p w14:paraId="3C1B8095" w14:textId="77777777" w:rsidR="00996627" w:rsidRPr="00996627" w:rsidRDefault="00996627" w:rsidP="00996627">
      <w:pPr>
        <w:rPr>
          <w:sz w:val="28"/>
          <w:szCs w:val="28"/>
        </w:rPr>
      </w:pPr>
      <w:r w:rsidRPr="00996627">
        <w:rPr>
          <w:sz w:val="28"/>
          <w:szCs w:val="28"/>
        </w:rPr>
        <w:t xml:space="preserve">In addition to surveys, </w:t>
      </w:r>
      <w:r w:rsidRPr="00996627">
        <w:rPr>
          <w:b/>
          <w:bCs/>
          <w:sz w:val="28"/>
          <w:szCs w:val="28"/>
        </w:rPr>
        <w:t>semi-structured interviews</w:t>
      </w:r>
      <w:r w:rsidRPr="00996627">
        <w:rPr>
          <w:sz w:val="28"/>
          <w:szCs w:val="28"/>
        </w:rPr>
        <w:t xml:space="preserve"> will be conducted with a smaller group of participants. This method allows for greater depth of discussion, as participants can elaborate on their responses and introduce new perspectives. The flexible nature of semi-structured interviews ensures that key topics are covered while allowing the conversation to adapt based on the participant’s experience.</w:t>
      </w:r>
    </w:p>
    <w:p w14:paraId="0620B16B" w14:textId="77777777" w:rsidR="00996627" w:rsidRPr="00996627" w:rsidRDefault="00996627" w:rsidP="00996627">
      <w:pPr>
        <w:rPr>
          <w:sz w:val="28"/>
          <w:szCs w:val="28"/>
        </w:rPr>
      </w:pPr>
      <w:r w:rsidRPr="00996627">
        <w:rPr>
          <w:sz w:val="28"/>
          <w:szCs w:val="28"/>
        </w:rPr>
        <w:t>Qualitative data is particularly valuable in this study because it captures the complexity of the construction industry during a period of crisis. It reflects how professionals responded to rapidly changing conditions, including how they adapted procurement strategies, managed client expectations, and mitigated financial risk.</w:t>
      </w:r>
    </w:p>
    <w:p w14:paraId="2F430ED1" w14:textId="77777777" w:rsidR="00996627" w:rsidRPr="00996627" w:rsidRDefault="00996627" w:rsidP="00996627">
      <w:pPr>
        <w:rPr>
          <w:sz w:val="28"/>
          <w:szCs w:val="28"/>
        </w:rPr>
      </w:pPr>
      <w:r w:rsidRPr="00996627">
        <w:rPr>
          <w:sz w:val="28"/>
          <w:szCs w:val="28"/>
        </w:rPr>
        <w:t>However, qualitative data also has limitations. Responses may be subjective and influenced by personal experiences or biases. To address this, the research will aim to include a diverse range of participants and will compare qualitative findings with quantitative data to ensure consistency.</w:t>
      </w:r>
    </w:p>
    <w:p w14:paraId="3A9C4390" w14:textId="77777777" w:rsidR="00996627" w:rsidRPr="00996627" w:rsidRDefault="00AB39FF" w:rsidP="00996627">
      <w:pPr>
        <w:rPr>
          <w:sz w:val="28"/>
          <w:szCs w:val="28"/>
        </w:rPr>
      </w:pPr>
      <w:r>
        <w:rPr>
          <w:sz w:val="28"/>
          <w:szCs w:val="28"/>
        </w:rPr>
        <w:pict w14:anchorId="1CEC515D">
          <v:rect id="_x0000_i1035" style="width:0;height:1.5pt" o:hralign="center" o:hrstd="t" o:hr="t" fillcolor="#a0a0a0" stroked="f"/>
        </w:pict>
      </w:r>
    </w:p>
    <w:p w14:paraId="17D8CAC6" w14:textId="5FFFD469" w:rsidR="00996627" w:rsidRPr="00996627" w:rsidRDefault="00996627" w:rsidP="00996627">
      <w:pPr>
        <w:rPr>
          <w:b/>
          <w:bCs/>
          <w:sz w:val="28"/>
          <w:szCs w:val="28"/>
        </w:rPr>
      </w:pPr>
      <w:r w:rsidRPr="00996627">
        <w:rPr>
          <w:b/>
          <w:bCs/>
          <w:sz w:val="28"/>
          <w:szCs w:val="28"/>
        </w:rPr>
        <w:t xml:space="preserve"> Sampling Strategy</w:t>
      </w:r>
    </w:p>
    <w:p w14:paraId="72E7D123" w14:textId="77777777" w:rsidR="00996627" w:rsidRPr="00996627" w:rsidRDefault="00996627" w:rsidP="00996627">
      <w:pPr>
        <w:rPr>
          <w:sz w:val="28"/>
          <w:szCs w:val="28"/>
        </w:rPr>
      </w:pPr>
      <w:r w:rsidRPr="00996627">
        <w:rPr>
          <w:sz w:val="28"/>
          <w:szCs w:val="28"/>
        </w:rPr>
        <w:t xml:space="preserve">A </w:t>
      </w:r>
      <w:r w:rsidRPr="00996627">
        <w:rPr>
          <w:b/>
          <w:bCs/>
          <w:sz w:val="28"/>
          <w:szCs w:val="28"/>
        </w:rPr>
        <w:t>purposive sampling strategy</w:t>
      </w:r>
      <w:r w:rsidRPr="00996627">
        <w:rPr>
          <w:sz w:val="28"/>
          <w:szCs w:val="28"/>
        </w:rPr>
        <w:t xml:space="preserve"> will be used to select participants for the qualitative component of the research. This approach involves deliberately selecting individuals who have relevant knowledge and experience within the construction industry, ensuring that the data collected is directly aligned with the research objectives.</w:t>
      </w:r>
    </w:p>
    <w:p w14:paraId="424F294B" w14:textId="77777777" w:rsidR="00996627" w:rsidRPr="00996627" w:rsidRDefault="00996627" w:rsidP="00996627">
      <w:pPr>
        <w:rPr>
          <w:sz w:val="28"/>
          <w:szCs w:val="28"/>
        </w:rPr>
      </w:pPr>
      <w:r w:rsidRPr="00996627">
        <w:rPr>
          <w:sz w:val="28"/>
          <w:szCs w:val="28"/>
        </w:rPr>
        <w:t>The target population will include professionals who were actively involved in construction projects during the COVID-19 pandemic. These may include:</w:t>
      </w:r>
    </w:p>
    <w:p w14:paraId="71F00C91" w14:textId="77777777" w:rsidR="00996627" w:rsidRPr="00996627" w:rsidRDefault="00996627" w:rsidP="00996627">
      <w:pPr>
        <w:numPr>
          <w:ilvl w:val="0"/>
          <w:numId w:val="10"/>
        </w:numPr>
        <w:rPr>
          <w:sz w:val="28"/>
          <w:szCs w:val="28"/>
        </w:rPr>
      </w:pPr>
      <w:r w:rsidRPr="00996627">
        <w:rPr>
          <w:sz w:val="28"/>
          <w:szCs w:val="28"/>
        </w:rPr>
        <w:t xml:space="preserve">Quantity surveyors </w:t>
      </w:r>
    </w:p>
    <w:p w14:paraId="211F0D37" w14:textId="77777777" w:rsidR="00996627" w:rsidRPr="00996627" w:rsidRDefault="00996627" w:rsidP="00996627">
      <w:pPr>
        <w:numPr>
          <w:ilvl w:val="0"/>
          <w:numId w:val="10"/>
        </w:numPr>
        <w:rPr>
          <w:sz w:val="28"/>
          <w:szCs w:val="28"/>
        </w:rPr>
      </w:pPr>
      <w:r w:rsidRPr="00996627">
        <w:rPr>
          <w:sz w:val="28"/>
          <w:szCs w:val="28"/>
        </w:rPr>
        <w:lastRenderedPageBreak/>
        <w:t xml:space="preserve">Project managers </w:t>
      </w:r>
    </w:p>
    <w:p w14:paraId="3F4AB83E" w14:textId="77777777" w:rsidR="00996627" w:rsidRPr="00996627" w:rsidRDefault="00996627" w:rsidP="00996627">
      <w:pPr>
        <w:numPr>
          <w:ilvl w:val="0"/>
          <w:numId w:val="10"/>
        </w:numPr>
        <w:rPr>
          <w:sz w:val="28"/>
          <w:szCs w:val="28"/>
        </w:rPr>
      </w:pPr>
      <w:r w:rsidRPr="00996627">
        <w:rPr>
          <w:sz w:val="28"/>
          <w:szCs w:val="28"/>
        </w:rPr>
        <w:t xml:space="preserve">Contractors </w:t>
      </w:r>
    </w:p>
    <w:p w14:paraId="308B0462" w14:textId="77777777" w:rsidR="00996627" w:rsidRPr="00996627" w:rsidRDefault="00996627" w:rsidP="00996627">
      <w:pPr>
        <w:numPr>
          <w:ilvl w:val="0"/>
          <w:numId w:val="10"/>
        </w:numPr>
        <w:rPr>
          <w:sz w:val="28"/>
          <w:szCs w:val="28"/>
        </w:rPr>
      </w:pPr>
      <w:r w:rsidRPr="00996627">
        <w:rPr>
          <w:sz w:val="28"/>
          <w:szCs w:val="28"/>
        </w:rPr>
        <w:t xml:space="preserve">Site managers </w:t>
      </w:r>
    </w:p>
    <w:p w14:paraId="6033DF9E" w14:textId="77777777" w:rsidR="00996627" w:rsidRPr="00996627" w:rsidRDefault="00996627" w:rsidP="00996627">
      <w:pPr>
        <w:numPr>
          <w:ilvl w:val="0"/>
          <w:numId w:val="10"/>
        </w:numPr>
        <w:rPr>
          <w:sz w:val="28"/>
          <w:szCs w:val="28"/>
        </w:rPr>
      </w:pPr>
      <w:r w:rsidRPr="00996627">
        <w:rPr>
          <w:sz w:val="28"/>
          <w:szCs w:val="28"/>
        </w:rPr>
        <w:t xml:space="preserve">Construction consultants </w:t>
      </w:r>
    </w:p>
    <w:p w14:paraId="41169D32" w14:textId="77777777" w:rsidR="00996627" w:rsidRPr="00996627" w:rsidRDefault="00996627" w:rsidP="00996627">
      <w:pPr>
        <w:rPr>
          <w:sz w:val="28"/>
          <w:szCs w:val="28"/>
        </w:rPr>
      </w:pPr>
      <w:r w:rsidRPr="00996627">
        <w:rPr>
          <w:sz w:val="28"/>
          <w:szCs w:val="28"/>
        </w:rPr>
        <w:t>These roles are particularly relevant as they are directly involved in cost management, procurement, and project delivery, making them well-positioned to provide insights into pricing changes.</w:t>
      </w:r>
    </w:p>
    <w:p w14:paraId="1B99571D" w14:textId="77777777" w:rsidR="00996627" w:rsidRPr="00996627" w:rsidRDefault="00996627" w:rsidP="00996627">
      <w:pPr>
        <w:rPr>
          <w:sz w:val="28"/>
          <w:szCs w:val="28"/>
        </w:rPr>
      </w:pPr>
      <w:r w:rsidRPr="00996627">
        <w:rPr>
          <w:sz w:val="28"/>
          <w:szCs w:val="28"/>
        </w:rPr>
        <w:t>The sample size is expected to include:</w:t>
      </w:r>
    </w:p>
    <w:p w14:paraId="64AFC61B" w14:textId="77777777" w:rsidR="00996627" w:rsidRPr="00996627" w:rsidRDefault="00996627" w:rsidP="00996627">
      <w:pPr>
        <w:numPr>
          <w:ilvl w:val="0"/>
          <w:numId w:val="11"/>
        </w:numPr>
        <w:rPr>
          <w:sz w:val="28"/>
          <w:szCs w:val="28"/>
        </w:rPr>
      </w:pPr>
      <w:r w:rsidRPr="00996627">
        <w:rPr>
          <w:b/>
          <w:bCs/>
          <w:sz w:val="28"/>
          <w:szCs w:val="28"/>
        </w:rPr>
        <w:t>20–30 survey respondents</w:t>
      </w:r>
      <w:r w:rsidRPr="00996627">
        <w:rPr>
          <w:sz w:val="28"/>
          <w:szCs w:val="28"/>
        </w:rPr>
        <w:t xml:space="preserve">, providing a broad overview of industry perspectives </w:t>
      </w:r>
    </w:p>
    <w:p w14:paraId="464FDA17" w14:textId="77777777" w:rsidR="00996627" w:rsidRPr="00996627" w:rsidRDefault="00996627" w:rsidP="00996627">
      <w:pPr>
        <w:numPr>
          <w:ilvl w:val="0"/>
          <w:numId w:val="11"/>
        </w:numPr>
        <w:rPr>
          <w:sz w:val="28"/>
          <w:szCs w:val="28"/>
        </w:rPr>
      </w:pPr>
      <w:r w:rsidRPr="00996627">
        <w:rPr>
          <w:b/>
          <w:bCs/>
          <w:sz w:val="28"/>
          <w:szCs w:val="28"/>
        </w:rPr>
        <w:t>5–8 interview participants</w:t>
      </w:r>
      <w:r w:rsidRPr="00996627">
        <w:rPr>
          <w:sz w:val="28"/>
          <w:szCs w:val="28"/>
        </w:rPr>
        <w:t xml:space="preserve">, allowing for more in-depth analysis </w:t>
      </w:r>
    </w:p>
    <w:p w14:paraId="006E8DDC" w14:textId="77777777" w:rsidR="00996627" w:rsidRPr="00996627" w:rsidRDefault="00996627" w:rsidP="00996627">
      <w:pPr>
        <w:rPr>
          <w:sz w:val="28"/>
          <w:szCs w:val="28"/>
        </w:rPr>
      </w:pPr>
      <w:r w:rsidRPr="00996627">
        <w:rPr>
          <w:sz w:val="28"/>
          <w:szCs w:val="28"/>
        </w:rPr>
        <w:t>The selection of participants will be based on factors such as:</w:t>
      </w:r>
    </w:p>
    <w:p w14:paraId="2C44DACF" w14:textId="77777777" w:rsidR="00996627" w:rsidRPr="00996627" w:rsidRDefault="00996627" w:rsidP="00996627">
      <w:pPr>
        <w:numPr>
          <w:ilvl w:val="0"/>
          <w:numId w:val="12"/>
        </w:numPr>
        <w:rPr>
          <w:sz w:val="28"/>
          <w:szCs w:val="28"/>
        </w:rPr>
      </w:pPr>
      <w:r w:rsidRPr="00996627">
        <w:rPr>
          <w:sz w:val="28"/>
          <w:szCs w:val="28"/>
        </w:rPr>
        <w:t xml:space="preserve">Professional experience </w:t>
      </w:r>
    </w:p>
    <w:p w14:paraId="688AFF47" w14:textId="77777777" w:rsidR="00996627" w:rsidRPr="00996627" w:rsidRDefault="00996627" w:rsidP="00996627">
      <w:pPr>
        <w:numPr>
          <w:ilvl w:val="0"/>
          <w:numId w:val="12"/>
        </w:numPr>
        <w:rPr>
          <w:sz w:val="28"/>
          <w:szCs w:val="28"/>
        </w:rPr>
      </w:pPr>
      <w:r w:rsidRPr="00996627">
        <w:rPr>
          <w:sz w:val="28"/>
          <w:szCs w:val="28"/>
        </w:rPr>
        <w:t xml:space="preserve">Involvement in projects during COVID-19 </w:t>
      </w:r>
    </w:p>
    <w:p w14:paraId="37704875" w14:textId="77777777" w:rsidR="00996627" w:rsidRPr="00996627" w:rsidRDefault="00996627" w:rsidP="00996627">
      <w:pPr>
        <w:numPr>
          <w:ilvl w:val="0"/>
          <w:numId w:val="12"/>
        </w:numPr>
        <w:rPr>
          <w:sz w:val="28"/>
          <w:szCs w:val="28"/>
        </w:rPr>
      </w:pPr>
      <w:r w:rsidRPr="00996627">
        <w:rPr>
          <w:sz w:val="28"/>
          <w:szCs w:val="28"/>
        </w:rPr>
        <w:t xml:space="preserve">Knowledge of construction pricing and cost management </w:t>
      </w:r>
    </w:p>
    <w:p w14:paraId="699883D2" w14:textId="77777777" w:rsidR="00996627" w:rsidRPr="00996627" w:rsidRDefault="00996627" w:rsidP="00996627">
      <w:pPr>
        <w:rPr>
          <w:sz w:val="28"/>
          <w:szCs w:val="28"/>
        </w:rPr>
      </w:pPr>
      <w:r w:rsidRPr="00996627">
        <w:rPr>
          <w:sz w:val="28"/>
          <w:szCs w:val="28"/>
        </w:rPr>
        <w:t xml:space="preserve">While purposive sampling ensures relevance, it also introduces limitations in terms of </w:t>
      </w:r>
      <w:proofErr w:type="spellStart"/>
      <w:r w:rsidRPr="00996627">
        <w:rPr>
          <w:sz w:val="28"/>
          <w:szCs w:val="28"/>
        </w:rPr>
        <w:t>generalisability</w:t>
      </w:r>
      <w:proofErr w:type="spellEnd"/>
      <w:r w:rsidRPr="00996627">
        <w:rPr>
          <w:sz w:val="28"/>
          <w:szCs w:val="28"/>
        </w:rPr>
        <w:t xml:space="preserve">. The findings may not represent the entire construction industry, particularly smaller firms or those operating in niche sectors. However, the aim of this research is not to produce universally </w:t>
      </w:r>
      <w:proofErr w:type="spellStart"/>
      <w:r w:rsidRPr="00996627">
        <w:rPr>
          <w:sz w:val="28"/>
          <w:szCs w:val="28"/>
        </w:rPr>
        <w:t>generalisable</w:t>
      </w:r>
      <w:proofErr w:type="spellEnd"/>
      <w:r w:rsidRPr="00996627">
        <w:rPr>
          <w:sz w:val="28"/>
          <w:szCs w:val="28"/>
        </w:rPr>
        <w:t xml:space="preserve"> results, but rather to provide detailed and context-specific insights.</w:t>
      </w:r>
    </w:p>
    <w:p w14:paraId="1B060EE5" w14:textId="77777777" w:rsidR="00996627" w:rsidRPr="00996627" w:rsidRDefault="00996627" w:rsidP="00996627">
      <w:pPr>
        <w:rPr>
          <w:sz w:val="28"/>
          <w:szCs w:val="28"/>
        </w:rPr>
      </w:pPr>
      <w:r w:rsidRPr="00996627">
        <w:rPr>
          <w:sz w:val="28"/>
          <w:szCs w:val="28"/>
        </w:rPr>
        <w:t>To improve the credibility of the sample, efforts will be made to include participants from a range of company sizes and project types, ensuring a more balanced perspective.</w:t>
      </w:r>
    </w:p>
    <w:p w14:paraId="5276277B" w14:textId="77777777" w:rsidR="00996627" w:rsidRPr="00996627" w:rsidRDefault="00AB39FF" w:rsidP="00996627">
      <w:pPr>
        <w:rPr>
          <w:sz w:val="28"/>
          <w:szCs w:val="28"/>
        </w:rPr>
      </w:pPr>
      <w:r>
        <w:rPr>
          <w:sz w:val="28"/>
          <w:szCs w:val="28"/>
        </w:rPr>
        <w:pict w14:anchorId="30FA1701">
          <v:rect id="_x0000_i1036" style="width:0;height:1.5pt" o:hralign="center" o:hrstd="t" o:hr="t" fillcolor="#a0a0a0" stroked="f"/>
        </w:pict>
      </w:r>
    </w:p>
    <w:p w14:paraId="19D56DAE" w14:textId="46CCA49E" w:rsidR="00996627" w:rsidRPr="00996627" w:rsidRDefault="00996627" w:rsidP="00996627">
      <w:pPr>
        <w:rPr>
          <w:b/>
          <w:bCs/>
          <w:sz w:val="28"/>
          <w:szCs w:val="28"/>
        </w:rPr>
      </w:pPr>
      <w:r w:rsidRPr="00996627">
        <w:rPr>
          <w:b/>
          <w:bCs/>
          <w:sz w:val="28"/>
          <w:szCs w:val="28"/>
        </w:rPr>
        <w:t xml:space="preserve"> Data Analysis</w:t>
      </w:r>
    </w:p>
    <w:p w14:paraId="2BDD7771" w14:textId="77777777" w:rsidR="00996627" w:rsidRPr="00996627" w:rsidRDefault="00996627" w:rsidP="00996627">
      <w:pPr>
        <w:rPr>
          <w:sz w:val="28"/>
          <w:szCs w:val="28"/>
        </w:rPr>
      </w:pPr>
      <w:r w:rsidRPr="00996627">
        <w:rPr>
          <w:sz w:val="28"/>
          <w:szCs w:val="28"/>
        </w:rPr>
        <w:lastRenderedPageBreak/>
        <w:t xml:space="preserve">The data analysis process will involve both </w:t>
      </w:r>
      <w:r w:rsidRPr="00996627">
        <w:rPr>
          <w:b/>
          <w:bCs/>
          <w:sz w:val="28"/>
          <w:szCs w:val="28"/>
        </w:rPr>
        <w:t>quantitative and qualitative techniques</w:t>
      </w:r>
      <w:r w:rsidRPr="00996627">
        <w:rPr>
          <w:sz w:val="28"/>
          <w:szCs w:val="28"/>
        </w:rPr>
        <w:t>, reflecting the mixed-methods approach adopted in this study. The aim is to identify patterns, relationships, and key themes that explain how COVID-19 affected construction prices.</w:t>
      </w:r>
    </w:p>
    <w:p w14:paraId="6A3BEB9C" w14:textId="77777777" w:rsidR="00996627" w:rsidRPr="00996627" w:rsidRDefault="00AB39FF" w:rsidP="00996627">
      <w:pPr>
        <w:rPr>
          <w:sz w:val="28"/>
          <w:szCs w:val="28"/>
        </w:rPr>
      </w:pPr>
      <w:r>
        <w:rPr>
          <w:sz w:val="28"/>
          <w:szCs w:val="28"/>
        </w:rPr>
        <w:pict w14:anchorId="05516060">
          <v:rect id="_x0000_i1037" style="width:0;height:1.5pt" o:hralign="center" o:hrstd="t" o:hr="t" fillcolor="#a0a0a0" stroked="f"/>
        </w:pict>
      </w:r>
    </w:p>
    <w:p w14:paraId="17CABD68" w14:textId="77777777" w:rsidR="00996627" w:rsidRPr="00996627" w:rsidRDefault="00996627" w:rsidP="00996627">
      <w:pPr>
        <w:rPr>
          <w:b/>
          <w:bCs/>
          <w:sz w:val="28"/>
          <w:szCs w:val="28"/>
        </w:rPr>
      </w:pPr>
      <w:r w:rsidRPr="00996627">
        <w:rPr>
          <w:b/>
          <w:bCs/>
          <w:sz w:val="28"/>
          <w:szCs w:val="28"/>
        </w:rPr>
        <w:t>Quantitative Data Analysis</w:t>
      </w:r>
    </w:p>
    <w:p w14:paraId="57D0EA50" w14:textId="77777777" w:rsidR="00996627" w:rsidRPr="00996627" w:rsidRDefault="00996627" w:rsidP="00996627">
      <w:pPr>
        <w:rPr>
          <w:sz w:val="28"/>
          <w:szCs w:val="28"/>
        </w:rPr>
      </w:pPr>
      <w:r w:rsidRPr="00996627">
        <w:rPr>
          <w:sz w:val="28"/>
          <w:szCs w:val="28"/>
        </w:rPr>
        <w:t xml:space="preserve">Quantitative data will be </w:t>
      </w:r>
      <w:proofErr w:type="spellStart"/>
      <w:r w:rsidRPr="00996627">
        <w:rPr>
          <w:sz w:val="28"/>
          <w:szCs w:val="28"/>
        </w:rPr>
        <w:t>analysed</w:t>
      </w:r>
      <w:proofErr w:type="spellEnd"/>
      <w:r w:rsidRPr="00996627">
        <w:rPr>
          <w:sz w:val="28"/>
          <w:szCs w:val="28"/>
        </w:rPr>
        <w:t xml:space="preserve"> using </w:t>
      </w:r>
      <w:r w:rsidRPr="00996627">
        <w:rPr>
          <w:b/>
          <w:bCs/>
          <w:sz w:val="28"/>
          <w:szCs w:val="28"/>
        </w:rPr>
        <w:t>descriptive and comparative methods</w:t>
      </w:r>
      <w:r w:rsidRPr="00996627">
        <w:rPr>
          <w:sz w:val="28"/>
          <w:szCs w:val="28"/>
        </w:rPr>
        <w:t>. This will involve examining trends in construction prices over time, particularly before, during, and after the COVID-19 pandemic.</w:t>
      </w:r>
    </w:p>
    <w:p w14:paraId="04B9ED5C" w14:textId="77777777" w:rsidR="00996627" w:rsidRPr="00996627" w:rsidRDefault="00996627" w:rsidP="00996627">
      <w:pPr>
        <w:rPr>
          <w:sz w:val="28"/>
          <w:szCs w:val="28"/>
        </w:rPr>
      </w:pPr>
      <w:r w:rsidRPr="00996627">
        <w:rPr>
          <w:sz w:val="28"/>
          <w:szCs w:val="28"/>
        </w:rPr>
        <w:t>Key analytical techniques will include:</w:t>
      </w:r>
    </w:p>
    <w:p w14:paraId="6BD3A448" w14:textId="77777777" w:rsidR="00996627" w:rsidRPr="00996627" w:rsidRDefault="00996627" w:rsidP="00996627">
      <w:pPr>
        <w:numPr>
          <w:ilvl w:val="0"/>
          <w:numId w:val="13"/>
        </w:numPr>
        <w:rPr>
          <w:sz w:val="28"/>
          <w:szCs w:val="28"/>
        </w:rPr>
      </w:pPr>
      <w:r w:rsidRPr="00996627">
        <w:rPr>
          <w:sz w:val="28"/>
          <w:szCs w:val="28"/>
        </w:rPr>
        <w:t xml:space="preserve">Identification of trends in material and </w:t>
      </w:r>
      <w:proofErr w:type="spellStart"/>
      <w:r w:rsidRPr="00996627">
        <w:rPr>
          <w:sz w:val="28"/>
          <w:szCs w:val="28"/>
        </w:rPr>
        <w:t>labour</w:t>
      </w:r>
      <w:proofErr w:type="spellEnd"/>
      <w:r w:rsidRPr="00996627">
        <w:rPr>
          <w:sz w:val="28"/>
          <w:szCs w:val="28"/>
        </w:rPr>
        <w:t xml:space="preserve"> costs </w:t>
      </w:r>
    </w:p>
    <w:p w14:paraId="31525166" w14:textId="77777777" w:rsidR="00996627" w:rsidRPr="00996627" w:rsidRDefault="00996627" w:rsidP="00996627">
      <w:pPr>
        <w:numPr>
          <w:ilvl w:val="0"/>
          <w:numId w:val="13"/>
        </w:numPr>
        <w:rPr>
          <w:sz w:val="28"/>
          <w:szCs w:val="28"/>
        </w:rPr>
      </w:pPr>
      <w:r w:rsidRPr="00996627">
        <w:rPr>
          <w:sz w:val="28"/>
          <w:szCs w:val="28"/>
        </w:rPr>
        <w:t xml:space="preserve">Comparison of pre-pandemic and post-pandemic price levels </w:t>
      </w:r>
    </w:p>
    <w:p w14:paraId="3E09779E" w14:textId="77777777" w:rsidR="00996627" w:rsidRPr="00996627" w:rsidRDefault="00996627" w:rsidP="00996627">
      <w:pPr>
        <w:numPr>
          <w:ilvl w:val="0"/>
          <w:numId w:val="13"/>
        </w:numPr>
        <w:rPr>
          <w:sz w:val="28"/>
          <w:szCs w:val="28"/>
        </w:rPr>
      </w:pPr>
      <w:r w:rsidRPr="00996627">
        <w:rPr>
          <w:sz w:val="28"/>
          <w:szCs w:val="28"/>
        </w:rPr>
        <w:t xml:space="preserve">Analysis of percentage increases in key materials </w:t>
      </w:r>
    </w:p>
    <w:p w14:paraId="0C3EBFC5" w14:textId="77777777" w:rsidR="00996627" w:rsidRPr="00996627" w:rsidRDefault="00996627" w:rsidP="00996627">
      <w:pPr>
        <w:numPr>
          <w:ilvl w:val="0"/>
          <w:numId w:val="13"/>
        </w:numPr>
        <w:rPr>
          <w:sz w:val="28"/>
          <w:szCs w:val="28"/>
        </w:rPr>
      </w:pPr>
      <w:r w:rsidRPr="00996627">
        <w:rPr>
          <w:sz w:val="28"/>
          <w:szCs w:val="28"/>
        </w:rPr>
        <w:t xml:space="preserve">Correlation between supply chain disruption and price changes </w:t>
      </w:r>
    </w:p>
    <w:p w14:paraId="5E4F9419" w14:textId="77777777" w:rsidR="00996627" w:rsidRPr="00996627" w:rsidRDefault="00996627" w:rsidP="00996627">
      <w:pPr>
        <w:rPr>
          <w:sz w:val="28"/>
          <w:szCs w:val="28"/>
        </w:rPr>
      </w:pPr>
      <w:r w:rsidRPr="00996627">
        <w:rPr>
          <w:sz w:val="28"/>
          <w:szCs w:val="28"/>
        </w:rPr>
        <w:t>The findings will be presented using tables and graphs where appropriate, allowing for clear visual representation of pricing trends.</w:t>
      </w:r>
    </w:p>
    <w:p w14:paraId="2DF17161" w14:textId="77777777" w:rsidR="00996627" w:rsidRPr="00996627" w:rsidRDefault="00AB39FF" w:rsidP="00996627">
      <w:pPr>
        <w:rPr>
          <w:sz w:val="28"/>
          <w:szCs w:val="28"/>
        </w:rPr>
      </w:pPr>
      <w:r>
        <w:rPr>
          <w:sz w:val="28"/>
          <w:szCs w:val="28"/>
        </w:rPr>
        <w:pict w14:anchorId="1DEB02A4">
          <v:rect id="_x0000_i1038" style="width:0;height:1.5pt" o:hralign="center" o:hrstd="t" o:hr="t" fillcolor="#a0a0a0" stroked="f"/>
        </w:pict>
      </w:r>
    </w:p>
    <w:p w14:paraId="2297581A" w14:textId="77777777" w:rsidR="00996627" w:rsidRPr="00996627" w:rsidRDefault="00996627" w:rsidP="00996627">
      <w:pPr>
        <w:rPr>
          <w:b/>
          <w:bCs/>
          <w:sz w:val="28"/>
          <w:szCs w:val="28"/>
        </w:rPr>
      </w:pPr>
      <w:r w:rsidRPr="00996627">
        <w:rPr>
          <w:b/>
          <w:bCs/>
          <w:sz w:val="28"/>
          <w:szCs w:val="28"/>
        </w:rPr>
        <w:t>Qualitative Data Analysis</w:t>
      </w:r>
    </w:p>
    <w:p w14:paraId="231BAA53" w14:textId="77777777" w:rsidR="00996627" w:rsidRPr="00996627" w:rsidRDefault="00996627" w:rsidP="00996627">
      <w:pPr>
        <w:rPr>
          <w:sz w:val="28"/>
          <w:szCs w:val="28"/>
        </w:rPr>
      </w:pPr>
      <w:r w:rsidRPr="00996627">
        <w:rPr>
          <w:sz w:val="28"/>
          <w:szCs w:val="28"/>
        </w:rPr>
        <w:t xml:space="preserve">Qualitative data will be </w:t>
      </w:r>
      <w:proofErr w:type="spellStart"/>
      <w:r w:rsidRPr="00996627">
        <w:rPr>
          <w:sz w:val="28"/>
          <w:szCs w:val="28"/>
        </w:rPr>
        <w:t>analysed</w:t>
      </w:r>
      <w:proofErr w:type="spellEnd"/>
      <w:r w:rsidRPr="00996627">
        <w:rPr>
          <w:sz w:val="28"/>
          <w:szCs w:val="28"/>
        </w:rPr>
        <w:t xml:space="preserve"> using </w:t>
      </w:r>
      <w:r w:rsidRPr="00996627">
        <w:rPr>
          <w:b/>
          <w:bCs/>
          <w:sz w:val="28"/>
          <w:szCs w:val="28"/>
        </w:rPr>
        <w:t>thematic analysis</w:t>
      </w:r>
      <w:r w:rsidRPr="00996627">
        <w:rPr>
          <w:sz w:val="28"/>
          <w:szCs w:val="28"/>
        </w:rPr>
        <w:t>, a widely used method for identifying patterns within textual data. This process involves several stages:</w:t>
      </w:r>
    </w:p>
    <w:p w14:paraId="7761F390" w14:textId="77777777" w:rsidR="00996627" w:rsidRPr="00996627" w:rsidRDefault="00996627" w:rsidP="00996627">
      <w:pPr>
        <w:numPr>
          <w:ilvl w:val="0"/>
          <w:numId w:val="14"/>
        </w:numPr>
        <w:rPr>
          <w:sz w:val="28"/>
          <w:szCs w:val="28"/>
        </w:rPr>
      </w:pPr>
      <w:r w:rsidRPr="00996627">
        <w:rPr>
          <w:b/>
          <w:bCs/>
          <w:sz w:val="28"/>
          <w:szCs w:val="28"/>
        </w:rPr>
        <w:t xml:space="preserve">Data </w:t>
      </w:r>
      <w:proofErr w:type="spellStart"/>
      <w:r w:rsidRPr="00996627">
        <w:rPr>
          <w:b/>
          <w:bCs/>
          <w:sz w:val="28"/>
          <w:szCs w:val="28"/>
        </w:rPr>
        <w:t>familiarisation</w:t>
      </w:r>
      <w:proofErr w:type="spellEnd"/>
      <w:r w:rsidRPr="00996627">
        <w:rPr>
          <w:sz w:val="28"/>
          <w:szCs w:val="28"/>
        </w:rPr>
        <w:t xml:space="preserve"> – reviewing survey responses and interview transcripts </w:t>
      </w:r>
    </w:p>
    <w:p w14:paraId="03C9CB1C" w14:textId="77777777" w:rsidR="00996627" w:rsidRPr="00996627" w:rsidRDefault="00996627" w:rsidP="00996627">
      <w:pPr>
        <w:numPr>
          <w:ilvl w:val="0"/>
          <w:numId w:val="14"/>
        </w:numPr>
        <w:rPr>
          <w:sz w:val="28"/>
          <w:szCs w:val="28"/>
        </w:rPr>
      </w:pPr>
      <w:r w:rsidRPr="00996627">
        <w:rPr>
          <w:b/>
          <w:bCs/>
          <w:sz w:val="28"/>
          <w:szCs w:val="28"/>
        </w:rPr>
        <w:t>Coding</w:t>
      </w:r>
      <w:r w:rsidRPr="00996627">
        <w:rPr>
          <w:sz w:val="28"/>
          <w:szCs w:val="28"/>
        </w:rPr>
        <w:t xml:space="preserve"> – identifying key words, phrases, and ideas </w:t>
      </w:r>
    </w:p>
    <w:p w14:paraId="6F81A4F2" w14:textId="77777777" w:rsidR="00996627" w:rsidRPr="00996627" w:rsidRDefault="00996627" w:rsidP="00996627">
      <w:pPr>
        <w:numPr>
          <w:ilvl w:val="0"/>
          <w:numId w:val="14"/>
        </w:numPr>
        <w:rPr>
          <w:sz w:val="28"/>
          <w:szCs w:val="28"/>
        </w:rPr>
      </w:pPr>
      <w:r w:rsidRPr="00996627">
        <w:rPr>
          <w:b/>
          <w:bCs/>
          <w:sz w:val="28"/>
          <w:szCs w:val="28"/>
        </w:rPr>
        <w:t>Theme development</w:t>
      </w:r>
      <w:r w:rsidRPr="00996627">
        <w:rPr>
          <w:sz w:val="28"/>
          <w:szCs w:val="28"/>
        </w:rPr>
        <w:t xml:space="preserve"> – grouping similar codes into broader themes </w:t>
      </w:r>
    </w:p>
    <w:p w14:paraId="5BA1C575" w14:textId="77777777" w:rsidR="00996627" w:rsidRPr="00996627" w:rsidRDefault="00996627" w:rsidP="00996627">
      <w:pPr>
        <w:numPr>
          <w:ilvl w:val="0"/>
          <w:numId w:val="14"/>
        </w:numPr>
        <w:rPr>
          <w:sz w:val="28"/>
          <w:szCs w:val="28"/>
        </w:rPr>
      </w:pPr>
      <w:r w:rsidRPr="00996627">
        <w:rPr>
          <w:b/>
          <w:bCs/>
          <w:sz w:val="28"/>
          <w:szCs w:val="28"/>
        </w:rPr>
        <w:lastRenderedPageBreak/>
        <w:t>Interpretation</w:t>
      </w:r>
      <w:r w:rsidRPr="00996627">
        <w:rPr>
          <w:sz w:val="28"/>
          <w:szCs w:val="28"/>
        </w:rPr>
        <w:t xml:space="preserve"> – </w:t>
      </w:r>
      <w:proofErr w:type="spellStart"/>
      <w:r w:rsidRPr="00996627">
        <w:rPr>
          <w:sz w:val="28"/>
          <w:szCs w:val="28"/>
        </w:rPr>
        <w:t>analysing</w:t>
      </w:r>
      <w:proofErr w:type="spellEnd"/>
      <w:r w:rsidRPr="00996627">
        <w:rPr>
          <w:sz w:val="28"/>
          <w:szCs w:val="28"/>
        </w:rPr>
        <w:t xml:space="preserve"> how these themes relate to the research questions </w:t>
      </w:r>
    </w:p>
    <w:p w14:paraId="682108EC" w14:textId="77777777" w:rsidR="00996627" w:rsidRPr="00996627" w:rsidRDefault="00996627" w:rsidP="00996627">
      <w:pPr>
        <w:rPr>
          <w:sz w:val="28"/>
          <w:szCs w:val="28"/>
        </w:rPr>
      </w:pPr>
      <w:r w:rsidRPr="00996627">
        <w:rPr>
          <w:sz w:val="28"/>
          <w:szCs w:val="28"/>
        </w:rPr>
        <w:t>Expected themes may include:</w:t>
      </w:r>
    </w:p>
    <w:p w14:paraId="56602365" w14:textId="77777777" w:rsidR="00996627" w:rsidRPr="00996627" w:rsidRDefault="00996627" w:rsidP="00996627">
      <w:pPr>
        <w:numPr>
          <w:ilvl w:val="0"/>
          <w:numId w:val="15"/>
        </w:numPr>
        <w:rPr>
          <w:sz w:val="28"/>
          <w:szCs w:val="28"/>
        </w:rPr>
      </w:pPr>
      <w:r w:rsidRPr="00996627">
        <w:rPr>
          <w:sz w:val="28"/>
          <w:szCs w:val="28"/>
        </w:rPr>
        <w:t xml:space="preserve">Supply chain disruption </w:t>
      </w:r>
    </w:p>
    <w:p w14:paraId="413AB57B" w14:textId="77777777" w:rsidR="00996627" w:rsidRPr="00996627" w:rsidRDefault="00996627" w:rsidP="00996627">
      <w:pPr>
        <w:numPr>
          <w:ilvl w:val="0"/>
          <w:numId w:val="15"/>
        </w:numPr>
        <w:rPr>
          <w:sz w:val="28"/>
          <w:szCs w:val="28"/>
        </w:rPr>
      </w:pPr>
      <w:proofErr w:type="spellStart"/>
      <w:r w:rsidRPr="00996627">
        <w:rPr>
          <w:sz w:val="28"/>
          <w:szCs w:val="28"/>
        </w:rPr>
        <w:t>Labour</w:t>
      </w:r>
      <w:proofErr w:type="spellEnd"/>
      <w:r w:rsidRPr="00996627">
        <w:rPr>
          <w:sz w:val="28"/>
          <w:szCs w:val="28"/>
        </w:rPr>
        <w:t xml:space="preserve"> shortages </w:t>
      </w:r>
    </w:p>
    <w:p w14:paraId="0450F6B8" w14:textId="77777777" w:rsidR="00996627" w:rsidRPr="00996627" w:rsidRDefault="00996627" w:rsidP="00996627">
      <w:pPr>
        <w:numPr>
          <w:ilvl w:val="0"/>
          <w:numId w:val="15"/>
        </w:numPr>
        <w:rPr>
          <w:sz w:val="28"/>
          <w:szCs w:val="28"/>
        </w:rPr>
      </w:pPr>
      <w:r w:rsidRPr="00996627">
        <w:rPr>
          <w:sz w:val="28"/>
          <w:szCs w:val="28"/>
        </w:rPr>
        <w:t xml:space="preserve">Cost uncertainty </w:t>
      </w:r>
    </w:p>
    <w:p w14:paraId="3115ABD0" w14:textId="77777777" w:rsidR="00996627" w:rsidRPr="00996627" w:rsidRDefault="00996627" w:rsidP="00996627">
      <w:pPr>
        <w:numPr>
          <w:ilvl w:val="0"/>
          <w:numId w:val="15"/>
        </w:numPr>
        <w:rPr>
          <w:sz w:val="28"/>
          <w:szCs w:val="28"/>
        </w:rPr>
      </w:pPr>
      <w:r w:rsidRPr="00996627">
        <w:rPr>
          <w:sz w:val="28"/>
          <w:szCs w:val="28"/>
        </w:rPr>
        <w:t xml:space="preserve">Risk management strategies </w:t>
      </w:r>
    </w:p>
    <w:p w14:paraId="276D2288" w14:textId="77777777" w:rsidR="00996627" w:rsidRPr="00996627" w:rsidRDefault="00996627" w:rsidP="00996627">
      <w:pPr>
        <w:numPr>
          <w:ilvl w:val="0"/>
          <w:numId w:val="15"/>
        </w:numPr>
        <w:rPr>
          <w:sz w:val="28"/>
          <w:szCs w:val="28"/>
        </w:rPr>
      </w:pPr>
      <w:r w:rsidRPr="00996627">
        <w:rPr>
          <w:sz w:val="28"/>
          <w:szCs w:val="28"/>
        </w:rPr>
        <w:t xml:space="preserve">Changes in procurement practices </w:t>
      </w:r>
    </w:p>
    <w:p w14:paraId="20D27853" w14:textId="77777777" w:rsidR="00996627" w:rsidRPr="00996627" w:rsidRDefault="00996627" w:rsidP="00996627">
      <w:pPr>
        <w:rPr>
          <w:sz w:val="28"/>
          <w:szCs w:val="28"/>
        </w:rPr>
      </w:pPr>
      <w:r w:rsidRPr="00996627">
        <w:rPr>
          <w:sz w:val="28"/>
          <w:szCs w:val="28"/>
        </w:rPr>
        <w:t xml:space="preserve">This method allows the researcher to systematically </w:t>
      </w:r>
      <w:proofErr w:type="spellStart"/>
      <w:r w:rsidRPr="00996627">
        <w:rPr>
          <w:sz w:val="28"/>
          <w:szCs w:val="28"/>
        </w:rPr>
        <w:t>organise</w:t>
      </w:r>
      <w:proofErr w:type="spellEnd"/>
      <w:r w:rsidRPr="00996627">
        <w:rPr>
          <w:sz w:val="28"/>
          <w:szCs w:val="28"/>
        </w:rPr>
        <w:t xml:space="preserve"> qualitative data while maintaining flexibility in interpretation.</w:t>
      </w:r>
    </w:p>
    <w:p w14:paraId="455ED57A" w14:textId="77777777" w:rsidR="00996627" w:rsidRPr="00996627" w:rsidRDefault="00AB39FF" w:rsidP="00996627">
      <w:pPr>
        <w:rPr>
          <w:sz w:val="28"/>
          <w:szCs w:val="28"/>
        </w:rPr>
      </w:pPr>
      <w:r>
        <w:rPr>
          <w:sz w:val="28"/>
          <w:szCs w:val="28"/>
        </w:rPr>
        <w:pict w14:anchorId="5BD11728">
          <v:rect id="_x0000_i1039" style="width:0;height:1.5pt" o:hralign="center" o:hrstd="t" o:hr="t" fillcolor="#a0a0a0" stroked="f"/>
        </w:pict>
      </w:r>
    </w:p>
    <w:p w14:paraId="6230948A" w14:textId="77777777" w:rsidR="00996627" w:rsidRPr="00996627" w:rsidRDefault="00996627" w:rsidP="00996627">
      <w:pPr>
        <w:rPr>
          <w:b/>
          <w:bCs/>
          <w:sz w:val="28"/>
          <w:szCs w:val="28"/>
        </w:rPr>
      </w:pPr>
      <w:r w:rsidRPr="00996627">
        <w:rPr>
          <w:b/>
          <w:bCs/>
          <w:sz w:val="28"/>
          <w:szCs w:val="28"/>
        </w:rPr>
        <w:t>Integration of Data</w:t>
      </w:r>
    </w:p>
    <w:p w14:paraId="7CBF6F8F" w14:textId="77777777" w:rsidR="00996627" w:rsidRPr="00996627" w:rsidRDefault="00996627" w:rsidP="00996627">
      <w:pPr>
        <w:rPr>
          <w:sz w:val="28"/>
          <w:szCs w:val="28"/>
        </w:rPr>
      </w:pPr>
      <w:r w:rsidRPr="00996627">
        <w:rPr>
          <w:sz w:val="28"/>
          <w:szCs w:val="28"/>
        </w:rPr>
        <w:t xml:space="preserve">A key strength of this research lies in the integration of quantitative and qualitative findings. This process, known as </w:t>
      </w:r>
      <w:r w:rsidRPr="00996627">
        <w:rPr>
          <w:b/>
          <w:bCs/>
          <w:sz w:val="28"/>
          <w:szCs w:val="28"/>
        </w:rPr>
        <w:t>triangulation</w:t>
      </w:r>
      <w:r w:rsidRPr="00996627">
        <w:rPr>
          <w:sz w:val="28"/>
          <w:szCs w:val="28"/>
        </w:rPr>
        <w:t>, enhances the validity of the study by comparing results from different sources.</w:t>
      </w:r>
    </w:p>
    <w:p w14:paraId="5727C3B3" w14:textId="77777777" w:rsidR="00996627" w:rsidRPr="00996627" w:rsidRDefault="00996627" w:rsidP="00996627">
      <w:pPr>
        <w:rPr>
          <w:sz w:val="28"/>
          <w:szCs w:val="28"/>
        </w:rPr>
      </w:pPr>
      <w:r w:rsidRPr="00996627">
        <w:rPr>
          <w:sz w:val="28"/>
          <w:szCs w:val="28"/>
        </w:rPr>
        <w:t>For example:</w:t>
      </w:r>
    </w:p>
    <w:p w14:paraId="2B8B8285" w14:textId="77777777" w:rsidR="00996627" w:rsidRPr="00996627" w:rsidRDefault="00996627" w:rsidP="00996627">
      <w:pPr>
        <w:numPr>
          <w:ilvl w:val="0"/>
          <w:numId w:val="16"/>
        </w:numPr>
        <w:rPr>
          <w:sz w:val="28"/>
          <w:szCs w:val="28"/>
        </w:rPr>
      </w:pPr>
      <w:r w:rsidRPr="00996627">
        <w:rPr>
          <w:sz w:val="28"/>
          <w:szCs w:val="28"/>
        </w:rPr>
        <w:t xml:space="preserve">Quantitative data may show a rise in timber prices </w:t>
      </w:r>
    </w:p>
    <w:p w14:paraId="221AEFA6" w14:textId="77777777" w:rsidR="00996627" w:rsidRPr="00996627" w:rsidRDefault="00996627" w:rsidP="00996627">
      <w:pPr>
        <w:numPr>
          <w:ilvl w:val="0"/>
          <w:numId w:val="16"/>
        </w:numPr>
        <w:rPr>
          <w:sz w:val="28"/>
          <w:szCs w:val="28"/>
        </w:rPr>
      </w:pPr>
      <w:r w:rsidRPr="00996627">
        <w:rPr>
          <w:sz w:val="28"/>
          <w:szCs w:val="28"/>
        </w:rPr>
        <w:t xml:space="preserve">Qualitative data may explain this through supply shortages or increased demand </w:t>
      </w:r>
    </w:p>
    <w:p w14:paraId="7E688A25" w14:textId="77777777" w:rsidR="00996627" w:rsidRPr="00996627" w:rsidRDefault="00996627" w:rsidP="00996627">
      <w:pPr>
        <w:rPr>
          <w:sz w:val="28"/>
          <w:szCs w:val="28"/>
        </w:rPr>
      </w:pPr>
      <w:r w:rsidRPr="00996627">
        <w:rPr>
          <w:sz w:val="28"/>
          <w:szCs w:val="28"/>
        </w:rPr>
        <w:t>By combining these insights, the research provides a more complete understanding of construction price changes.</w:t>
      </w:r>
    </w:p>
    <w:p w14:paraId="0B889B4A" w14:textId="77777777" w:rsidR="00996627" w:rsidRPr="00996627" w:rsidRDefault="00AB39FF" w:rsidP="00996627">
      <w:pPr>
        <w:rPr>
          <w:sz w:val="28"/>
          <w:szCs w:val="28"/>
        </w:rPr>
      </w:pPr>
      <w:r>
        <w:rPr>
          <w:sz w:val="28"/>
          <w:szCs w:val="28"/>
        </w:rPr>
        <w:pict w14:anchorId="7F72419A">
          <v:rect id="_x0000_i1040" style="width:0;height:1.5pt" o:hralign="center" o:hrstd="t" o:hr="t" fillcolor="#a0a0a0" stroked="f"/>
        </w:pict>
      </w:r>
    </w:p>
    <w:p w14:paraId="12BA2473" w14:textId="77777777" w:rsidR="00996627" w:rsidRPr="00996627" w:rsidRDefault="00996627" w:rsidP="00996627">
      <w:pPr>
        <w:rPr>
          <w:b/>
          <w:bCs/>
          <w:sz w:val="28"/>
          <w:szCs w:val="28"/>
        </w:rPr>
      </w:pPr>
      <w:r w:rsidRPr="00996627">
        <w:rPr>
          <w:b/>
          <w:bCs/>
          <w:sz w:val="28"/>
          <w:szCs w:val="28"/>
        </w:rPr>
        <w:t>Critical Considerations</w:t>
      </w:r>
    </w:p>
    <w:p w14:paraId="0A151CF5" w14:textId="77777777" w:rsidR="00996627" w:rsidRPr="00996627" w:rsidRDefault="00996627" w:rsidP="00996627">
      <w:pPr>
        <w:rPr>
          <w:sz w:val="28"/>
          <w:szCs w:val="28"/>
        </w:rPr>
      </w:pPr>
      <w:r w:rsidRPr="00996627">
        <w:rPr>
          <w:sz w:val="28"/>
          <w:szCs w:val="28"/>
        </w:rPr>
        <w:t xml:space="preserve">While the chosen analysis methods are appropriate, there are limitations to consider. Quantitative data may lack context, while qualitative data may be </w:t>
      </w:r>
      <w:r w:rsidRPr="00996627">
        <w:rPr>
          <w:sz w:val="28"/>
          <w:szCs w:val="28"/>
        </w:rPr>
        <w:lastRenderedPageBreak/>
        <w:t xml:space="preserve">subjective. Additionally, the relatively small sample size may limit the </w:t>
      </w:r>
      <w:proofErr w:type="spellStart"/>
      <w:r w:rsidRPr="00996627">
        <w:rPr>
          <w:sz w:val="28"/>
          <w:szCs w:val="28"/>
        </w:rPr>
        <w:t>generalisability</w:t>
      </w:r>
      <w:proofErr w:type="spellEnd"/>
      <w:r w:rsidRPr="00996627">
        <w:rPr>
          <w:sz w:val="28"/>
          <w:szCs w:val="28"/>
        </w:rPr>
        <w:t xml:space="preserve"> of findings.</w:t>
      </w:r>
    </w:p>
    <w:p w14:paraId="670499ED" w14:textId="77777777" w:rsidR="00996627" w:rsidRPr="00996627" w:rsidRDefault="00996627" w:rsidP="00996627">
      <w:pPr>
        <w:rPr>
          <w:sz w:val="28"/>
          <w:szCs w:val="28"/>
        </w:rPr>
      </w:pPr>
      <w:r w:rsidRPr="00996627">
        <w:rPr>
          <w:sz w:val="28"/>
          <w:szCs w:val="28"/>
        </w:rPr>
        <w:t>Despite these limitations, the mixed-methods approach ensures that the research is both rigorous and insightful, providing a balanced analysis of how COVID-19 affected construction pricing.</w:t>
      </w:r>
    </w:p>
    <w:p w14:paraId="0033EBCC" w14:textId="6C278CA5" w:rsidR="00484DD4" w:rsidRPr="00484DD4" w:rsidRDefault="00484DD4" w:rsidP="00484DD4">
      <w:pPr>
        <w:rPr>
          <w:b/>
          <w:bCs/>
          <w:sz w:val="28"/>
          <w:szCs w:val="28"/>
        </w:rPr>
      </w:pPr>
      <w:r w:rsidRPr="00484DD4">
        <w:rPr>
          <w:b/>
          <w:bCs/>
          <w:sz w:val="28"/>
          <w:szCs w:val="28"/>
        </w:rPr>
        <w:t xml:space="preserve"> Reliability and Validity</w:t>
      </w:r>
    </w:p>
    <w:p w14:paraId="62E9990B" w14:textId="77777777" w:rsidR="00484DD4" w:rsidRPr="00484DD4" w:rsidRDefault="00484DD4" w:rsidP="00484DD4">
      <w:pPr>
        <w:rPr>
          <w:sz w:val="28"/>
          <w:szCs w:val="28"/>
        </w:rPr>
      </w:pPr>
      <w:r w:rsidRPr="00484DD4">
        <w:rPr>
          <w:sz w:val="28"/>
          <w:szCs w:val="28"/>
        </w:rPr>
        <w:t xml:space="preserve">Ensuring reliability and validity is essential in establishing the credibility and academic </w:t>
      </w:r>
      <w:proofErr w:type="spellStart"/>
      <w:r w:rsidRPr="00484DD4">
        <w:rPr>
          <w:sz w:val="28"/>
          <w:szCs w:val="28"/>
        </w:rPr>
        <w:t>rigour</w:t>
      </w:r>
      <w:proofErr w:type="spellEnd"/>
      <w:r w:rsidRPr="00484DD4">
        <w:rPr>
          <w:sz w:val="28"/>
          <w:szCs w:val="28"/>
        </w:rPr>
        <w:t xml:space="preserve"> of this research. As this study adopts a mixed-methods approach, different strategies will be applied to both quantitative and qualitative components to ensure the findings are trustworthy and robust.</w:t>
      </w:r>
    </w:p>
    <w:p w14:paraId="36A13415" w14:textId="77777777" w:rsidR="00484DD4" w:rsidRPr="00484DD4" w:rsidRDefault="00484DD4" w:rsidP="00484DD4">
      <w:pPr>
        <w:rPr>
          <w:sz w:val="28"/>
          <w:szCs w:val="28"/>
        </w:rPr>
      </w:pPr>
      <w:r w:rsidRPr="00484DD4">
        <w:rPr>
          <w:b/>
          <w:bCs/>
          <w:sz w:val="28"/>
          <w:szCs w:val="28"/>
        </w:rPr>
        <w:t>Reliability</w:t>
      </w:r>
      <w:r w:rsidRPr="00484DD4">
        <w:rPr>
          <w:sz w:val="28"/>
          <w:szCs w:val="28"/>
        </w:rPr>
        <w:t xml:space="preserve"> refers to the consistency and repeatability of the research findings. In this study, reliability will be enhanced </w:t>
      </w:r>
      <w:proofErr w:type="gramStart"/>
      <w:r w:rsidRPr="00484DD4">
        <w:rPr>
          <w:sz w:val="28"/>
          <w:szCs w:val="28"/>
        </w:rPr>
        <w:t>through the use of</w:t>
      </w:r>
      <w:proofErr w:type="gramEnd"/>
      <w:r w:rsidRPr="00484DD4">
        <w:rPr>
          <w:sz w:val="28"/>
          <w:szCs w:val="28"/>
        </w:rPr>
        <w:t xml:space="preserve"> consistent data collection methods and clearly defined procedures. For the quantitative component, data will be sourced from reputable and established </w:t>
      </w:r>
      <w:proofErr w:type="spellStart"/>
      <w:r w:rsidRPr="00484DD4">
        <w:rPr>
          <w:sz w:val="28"/>
          <w:szCs w:val="28"/>
        </w:rPr>
        <w:t>organisations</w:t>
      </w:r>
      <w:proofErr w:type="spellEnd"/>
      <w:r w:rsidRPr="00484DD4">
        <w:rPr>
          <w:sz w:val="28"/>
          <w:szCs w:val="28"/>
        </w:rPr>
        <w:t xml:space="preserve"> such as national </w:t>
      </w:r>
      <w:proofErr w:type="gramStart"/>
      <w:r w:rsidRPr="00484DD4">
        <w:rPr>
          <w:sz w:val="28"/>
          <w:szCs w:val="28"/>
        </w:rPr>
        <w:t>statistics</w:t>
      </w:r>
      <w:proofErr w:type="gramEnd"/>
      <w:r w:rsidRPr="00484DD4">
        <w:rPr>
          <w:sz w:val="28"/>
          <w:szCs w:val="28"/>
        </w:rPr>
        <w:t xml:space="preserve"> databases and </w:t>
      </w:r>
      <w:proofErr w:type="spellStart"/>
      <w:r w:rsidRPr="00484DD4">
        <w:rPr>
          <w:sz w:val="28"/>
          <w:szCs w:val="28"/>
        </w:rPr>
        <w:t>recognised</w:t>
      </w:r>
      <w:proofErr w:type="spellEnd"/>
      <w:r w:rsidRPr="00484DD4">
        <w:rPr>
          <w:sz w:val="28"/>
          <w:szCs w:val="28"/>
        </w:rPr>
        <w:t xml:space="preserve"> industry bodies. These sources use </w:t>
      </w:r>
      <w:proofErr w:type="spellStart"/>
      <w:r w:rsidRPr="00484DD4">
        <w:rPr>
          <w:sz w:val="28"/>
          <w:szCs w:val="28"/>
        </w:rPr>
        <w:t>standardised</w:t>
      </w:r>
      <w:proofErr w:type="spellEnd"/>
      <w:r w:rsidRPr="00484DD4">
        <w:rPr>
          <w:sz w:val="28"/>
          <w:szCs w:val="28"/>
        </w:rPr>
        <w:t xml:space="preserve"> data collection methods, which increases the likelihood that the findings can be replicated in future studies.</w:t>
      </w:r>
    </w:p>
    <w:p w14:paraId="6157DFDF" w14:textId="77777777" w:rsidR="00484DD4" w:rsidRPr="00484DD4" w:rsidRDefault="00484DD4" w:rsidP="00484DD4">
      <w:pPr>
        <w:rPr>
          <w:sz w:val="28"/>
          <w:szCs w:val="28"/>
        </w:rPr>
      </w:pPr>
      <w:r w:rsidRPr="00484DD4">
        <w:rPr>
          <w:sz w:val="28"/>
          <w:szCs w:val="28"/>
        </w:rPr>
        <w:t xml:space="preserve">For the qualitative component, reliability will be supported </w:t>
      </w:r>
      <w:proofErr w:type="gramStart"/>
      <w:r w:rsidRPr="00484DD4">
        <w:rPr>
          <w:sz w:val="28"/>
          <w:szCs w:val="28"/>
        </w:rPr>
        <w:t>by the use of</w:t>
      </w:r>
      <w:proofErr w:type="gramEnd"/>
      <w:r w:rsidRPr="00484DD4">
        <w:rPr>
          <w:sz w:val="28"/>
          <w:szCs w:val="28"/>
        </w:rPr>
        <w:t xml:space="preserve"> structured survey questions and a semi-structured interview framework. This ensures that all participants are asked similar questions, allowing for consistency in responses while still enabling detailed insights. Additionally, clear documentation of the research process, including how data is collected, recorded, and </w:t>
      </w:r>
      <w:proofErr w:type="spellStart"/>
      <w:r w:rsidRPr="00484DD4">
        <w:rPr>
          <w:sz w:val="28"/>
          <w:szCs w:val="28"/>
        </w:rPr>
        <w:t>analysed</w:t>
      </w:r>
      <w:proofErr w:type="spellEnd"/>
      <w:r w:rsidRPr="00484DD4">
        <w:rPr>
          <w:sz w:val="28"/>
          <w:szCs w:val="28"/>
        </w:rPr>
        <w:t>, will further strengthen reliability.</w:t>
      </w:r>
    </w:p>
    <w:p w14:paraId="03344A7A" w14:textId="77777777" w:rsidR="00484DD4" w:rsidRPr="00484DD4" w:rsidRDefault="00484DD4" w:rsidP="00484DD4">
      <w:pPr>
        <w:rPr>
          <w:sz w:val="28"/>
          <w:szCs w:val="28"/>
        </w:rPr>
      </w:pPr>
      <w:r w:rsidRPr="00484DD4">
        <w:rPr>
          <w:b/>
          <w:bCs/>
          <w:sz w:val="28"/>
          <w:szCs w:val="28"/>
        </w:rPr>
        <w:t>Validity</w:t>
      </w:r>
      <w:r w:rsidRPr="00484DD4">
        <w:rPr>
          <w:sz w:val="28"/>
          <w:szCs w:val="28"/>
        </w:rPr>
        <w:t xml:space="preserve">, on the other hand, refers to the accuracy of the research and whether it truly measures what it intends to measure. In this study, several strategies will be used to enhance validity. Firstly, the research design is closely aligned with the research questions, ensuring that the data collected is directly relevant to the study’s objectives. For example, </w:t>
      </w:r>
      <w:proofErr w:type="spellStart"/>
      <w:r w:rsidRPr="00484DD4">
        <w:rPr>
          <w:sz w:val="28"/>
          <w:szCs w:val="28"/>
        </w:rPr>
        <w:t>analysing</w:t>
      </w:r>
      <w:proofErr w:type="spellEnd"/>
      <w:r w:rsidRPr="00484DD4">
        <w:rPr>
          <w:sz w:val="28"/>
          <w:szCs w:val="28"/>
        </w:rPr>
        <w:t xml:space="preserve"> construction price indices directly addresses the question of how COVID-19 affected pricing.</w:t>
      </w:r>
    </w:p>
    <w:p w14:paraId="0819E358" w14:textId="77777777" w:rsidR="00484DD4" w:rsidRPr="00484DD4" w:rsidRDefault="00484DD4" w:rsidP="00484DD4">
      <w:pPr>
        <w:rPr>
          <w:sz w:val="28"/>
          <w:szCs w:val="28"/>
        </w:rPr>
      </w:pPr>
      <w:r w:rsidRPr="00484DD4">
        <w:rPr>
          <w:sz w:val="28"/>
          <w:szCs w:val="28"/>
        </w:rPr>
        <w:lastRenderedPageBreak/>
        <w:t xml:space="preserve">Secondly, </w:t>
      </w:r>
      <w:r w:rsidRPr="00484DD4">
        <w:rPr>
          <w:b/>
          <w:bCs/>
          <w:sz w:val="28"/>
          <w:szCs w:val="28"/>
        </w:rPr>
        <w:t>triangulation</w:t>
      </w:r>
      <w:r w:rsidRPr="00484DD4">
        <w:rPr>
          <w:sz w:val="28"/>
          <w:szCs w:val="28"/>
        </w:rPr>
        <w:t xml:space="preserve"> will be used to improve validity. By combining quantitative data (such as price trends) with qualitative data (such as industry perspectives), the research </w:t>
      </w:r>
      <w:proofErr w:type="gramStart"/>
      <w:r w:rsidRPr="00484DD4">
        <w:rPr>
          <w:sz w:val="28"/>
          <w:szCs w:val="28"/>
        </w:rPr>
        <w:t>is able to</w:t>
      </w:r>
      <w:proofErr w:type="gramEnd"/>
      <w:r w:rsidRPr="00484DD4">
        <w:rPr>
          <w:sz w:val="28"/>
          <w:szCs w:val="28"/>
        </w:rPr>
        <w:t xml:space="preserve"> cross-check findings and reduce the risk of bias. If both data sources indicate similar trends, this strengthens the overall conclusions.</w:t>
      </w:r>
    </w:p>
    <w:p w14:paraId="64336336" w14:textId="77777777" w:rsidR="00484DD4" w:rsidRPr="00484DD4" w:rsidRDefault="00484DD4" w:rsidP="00484DD4">
      <w:pPr>
        <w:rPr>
          <w:sz w:val="28"/>
          <w:szCs w:val="28"/>
        </w:rPr>
      </w:pPr>
      <w:r w:rsidRPr="00484DD4">
        <w:rPr>
          <w:sz w:val="28"/>
          <w:szCs w:val="28"/>
        </w:rPr>
        <w:t xml:space="preserve">Furthermore, the use of real-world industry participants ensures </w:t>
      </w:r>
      <w:r w:rsidRPr="00484DD4">
        <w:rPr>
          <w:b/>
          <w:bCs/>
          <w:sz w:val="28"/>
          <w:szCs w:val="28"/>
        </w:rPr>
        <w:t>ecological validity</w:t>
      </w:r>
      <w:r w:rsidRPr="00484DD4">
        <w:rPr>
          <w:sz w:val="28"/>
          <w:szCs w:val="28"/>
        </w:rPr>
        <w:t>, meaning the findings are applicable to real construction environments rather than purely theoretical scenarios.</w:t>
      </w:r>
    </w:p>
    <w:p w14:paraId="227200F3" w14:textId="77777777" w:rsidR="00484DD4" w:rsidRPr="00484DD4" w:rsidRDefault="00484DD4" w:rsidP="00484DD4">
      <w:pPr>
        <w:rPr>
          <w:sz w:val="28"/>
          <w:szCs w:val="28"/>
        </w:rPr>
      </w:pPr>
      <w:r w:rsidRPr="00484DD4">
        <w:rPr>
          <w:sz w:val="28"/>
          <w:szCs w:val="28"/>
        </w:rPr>
        <w:t xml:space="preserve">However, it is important to acknowledge that some threats to validity remain. For example, qualitative responses may be influenced by participant bias or selective memory. Despite this, the use of multiple data sources and systematic analysis helps to </w:t>
      </w:r>
      <w:proofErr w:type="spellStart"/>
      <w:r w:rsidRPr="00484DD4">
        <w:rPr>
          <w:sz w:val="28"/>
          <w:szCs w:val="28"/>
        </w:rPr>
        <w:t>minimise</w:t>
      </w:r>
      <w:proofErr w:type="spellEnd"/>
      <w:r w:rsidRPr="00484DD4">
        <w:rPr>
          <w:sz w:val="28"/>
          <w:szCs w:val="28"/>
        </w:rPr>
        <w:t xml:space="preserve"> these risks and enhance the overall credibility of the research.</w:t>
      </w:r>
    </w:p>
    <w:p w14:paraId="0A9B3BE1" w14:textId="77777777" w:rsidR="00484DD4" w:rsidRPr="00484DD4" w:rsidRDefault="00484DD4" w:rsidP="00484DD4">
      <w:pPr>
        <w:rPr>
          <w:sz w:val="28"/>
          <w:szCs w:val="28"/>
        </w:rPr>
      </w:pPr>
      <w:r w:rsidRPr="00484DD4">
        <w:rPr>
          <w:sz w:val="28"/>
          <w:szCs w:val="28"/>
        </w:rPr>
        <w:pict w14:anchorId="433D3041">
          <v:rect id="_x0000_i1101" style="width:0;height:1.5pt" o:hralign="center" o:hrstd="t" o:hr="t" fillcolor="#a0a0a0" stroked="f"/>
        </w:pict>
      </w:r>
    </w:p>
    <w:p w14:paraId="0054D2CD" w14:textId="6A0BBB5F" w:rsidR="00484DD4" w:rsidRPr="00484DD4" w:rsidRDefault="00484DD4" w:rsidP="00484DD4">
      <w:pPr>
        <w:rPr>
          <w:b/>
          <w:bCs/>
          <w:sz w:val="28"/>
          <w:szCs w:val="28"/>
        </w:rPr>
      </w:pPr>
      <w:r w:rsidRPr="00484DD4">
        <w:rPr>
          <w:b/>
          <w:bCs/>
          <w:sz w:val="28"/>
          <w:szCs w:val="28"/>
        </w:rPr>
        <w:t xml:space="preserve"> Limitations</w:t>
      </w:r>
    </w:p>
    <w:p w14:paraId="5127AE74" w14:textId="77777777" w:rsidR="00484DD4" w:rsidRPr="00484DD4" w:rsidRDefault="00484DD4" w:rsidP="00484DD4">
      <w:pPr>
        <w:rPr>
          <w:sz w:val="28"/>
          <w:szCs w:val="28"/>
        </w:rPr>
      </w:pPr>
      <w:r w:rsidRPr="00484DD4">
        <w:rPr>
          <w:sz w:val="28"/>
          <w:szCs w:val="28"/>
        </w:rPr>
        <w:t>While this research aims to provide a comprehensive analysis of how COVID-19 affected construction prices, several limitations must be acknowledged.</w:t>
      </w:r>
    </w:p>
    <w:p w14:paraId="7A5C89E1" w14:textId="77777777" w:rsidR="00484DD4" w:rsidRPr="00484DD4" w:rsidRDefault="00484DD4" w:rsidP="00484DD4">
      <w:pPr>
        <w:rPr>
          <w:sz w:val="28"/>
          <w:szCs w:val="28"/>
        </w:rPr>
      </w:pPr>
      <w:r w:rsidRPr="00484DD4">
        <w:rPr>
          <w:sz w:val="28"/>
          <w:szCs w:val="28"/>
        </w:rPr>
        <w:t xml:space="preserve">One of the primary limitations is the </w:t>
      </w:r>
      <w:r w:rsidRPr="00484DD4">
        <w:rPr>
          <w:b/>
          <w:bCs/>
          <w:sz w:val="28"/>
          <w:szCs w:val="28"/>
        </w:rPr>
        <w:t>sample size</w:t>
      </w:r>
      <w:r w:rsidRPr="00484DD4">
        <w:rPr>
          <w:sz w:val="28"/>
          <w:szCs w:val="28"/>
        </w:rPr>
        <w:t xml:space="preserve"> for the qualitative component. With an estimated 20–30 survey respondents and 5–8 interview participants, the findings may not fully represent the entire UK construction industry. Larger </w:t>
      </w:r>
      <w:proofErr w:type="spellStart"/>
      <w:r w:rsidRPr="00484DD4">
        <w:rPr>
          <w:sz w:val="28"/>
          <w:szCs w:val="28"/>
        </w:rPr>
        <w:t>organisations</w:t>
      </w:r>
      <w:proofErr w:type="spellEnd"/>
      <w:r w:rsidRPr="00484DD4">
        <w:rPr>
          <w:sz w:val="28"/>
          <w:szCs w:val="28"/>
        </w:rPr>
        <w:t xml:space="preserve"> or specific sectors may be overrepresented, while smaller firms or niche areas may not be adequately captured.</w:t>
      </w:r>
    </w:p>
    <w:p w14:paraId="4B2280FD" w14:textId="77777777" w:rsidR="00484DD4" w:rsidRPr="00484DD4" w:rsidRDefault="00484DD4" w:rsidP="00484DD4">
      <w:pPr>
        <w:rPr>
          <w:sz w:val="28"/>
          <w:szCs w:val="28"/>
        </w:rPr>
      </w:pPr>
      <w:r w:rsidRPr="00484DD4">
        <w:rPr>
          <w:sz w:val="28"/>
          <w:szCs w:val="28"/>
        </w:rPr>
        <w:t xml:space="preserve">Another limitation is the </w:t>
      </w:r>
      <w:r w:rsidRPr="00484DD4">
        <w:rPr>
          <w:b/>
          <w:bCs/>
          <w:sz w:val="28"/>
          <w:szCs w:val="28"/>
        </w:rPr>
        <w:t>reliance on secondary data</w:t>
      </w:r>
      <w:r w:rsidRPr="00484DD4">
        <w:rPr>
          <w:sz w:val="28"/>
          <w:szCs w:val="28"/>
        </w:rPr>
        <w:t xml:space="preserve"> for the quantitative analysis. Although data from sources such as government reports and industry publications are generally reliable, they may not reflect project-specific variations. Construction pricing can differ significantly depending on factors such as location, project scale, and procurement method, which may not be fully captured in national datasets.</w:t>
      </w:r>
    </w:p>
    <w:p w14:paraId="05BB3451" w14:textId="77777777" w:rsidR="00484DD4" w:rsidRPr="00484DD4" w:rsidRDefault="00484DD4" w:rsidP="00484DD4">
      <w:pPr>
        <w:rPr>
          <w:sz w:val="28"/>
          <w:szCs w:val="28"/>
        </w:rPr>
      </w:pPr>
      <w:r w:rsidRPr="00484DD4">
        <w:rPr>
          <w:sz w:val="28"/>
          <w:szCs w:val="28"/>
        </w:rPr>
        <w:lastRenderedPageBreak/>
        <w:t>Time constraints also present a significant limitation. As this research is conducted within a limited academic timeframe, it is not possible to carry out long-term analysis of post-pandemic trends. This restricts the ability to assess whether observed price changes are temporary or indicative of permanent structural shifts within the industry.</w:t>
      </w:r>
    </w:p>
    <w:p w14:paraId="79D2C90F" w14:textId="77777777" w:rsidR="00484DD4" w:rsidRPr="00484DD4" w:rsidRDefault="00484DD4" w:rsidP="00484DD4">
      <w:pPr>
        <w:rPr>
          <w:sz w:val="28"/>
          <w:szCs w:val="28"/>
        </w:rPr>
      </w:pPr>
      <w:r w:rsidRPr="00484DD4">
        <w:rPr>
          <w:sz w:val="28"/>
          <w:szCs w:val="28"/>
        </w:rPr>
        <w:t xml:space="preserve">Additionally, the research may be affected by </w:t>
      </w:r>
      <w:r w:rsidRPr="00484DD4">
        <w:rPr>
          <w:b/>
          <w:bCs/>
          <w:sz w:val="28"/>
          <w:szCs w:val="28"/>
        </w:rPr>
        <w:t>response bias</w:t>
      </w:r>
      <w:r w:rsidRPr="00484DD4">
        <w:rPr>
          <w:sz w:val="28"/>
          <w:szCs w:val="28"/>
        </w:rPr>
        <w:t xml:space="preserve"> in the qualitative data. Participants may provide subjective opinions based on personal experiences, which may not always reflect broader industry trends. There is also the possibility of non-response bias, where individuals who choose not to participate may have different perspectives from those who do.</w:t>
      </w:r>
    </w:p>
    <w:p w14:paraId="26784926" w14:textId="77777777" w:rsidR="00484DD4" w:rsidRPr="00484DD4" w:rsidRDefault="00484DD4" w:rsidP="00484DD4">
      <w:pPr>
        <w:rPr>
          <w:sz w:val="28"/>
          <w:szCs w:val="28"/>
        </w:rPr>
      </w:pPr>
      <w:r w:rsidRPr="00484DD4">
        <w:rPr>
          <w:sz w:val="28"/>
          <w:szCs w:val="28"/>
        </w:rPr>
        <w:t xml:space="preserve">Another limitation is the </w:t>
      </w:r>
      <w:r w:rsidRPr="00484DD4">
        <w:rPr>
          <w:b/>
          <w:bCs/>
          <w:sz w:val="28"/>
          <w:szCs w:val="28"/>
        </w:rPr>
        <w:t>difficulty in isolating COVID-19 as the sole cause</w:t>
      </w:r>
      <w:r w:rsidRPr="00484DD4">
        <w:rPr>
          <w:sz w:val="28"/>
          <w:szCs w:val="28"/>
        </w:rPr>
        <w:t xml:space="preserve"> of price changes. Other factors, such as Brexit, inflation, and global economic conditions, also influenced construction pricing during the same period. This makes it challenging to attribute changes exclusively to the pandemic.</w:t>
      </w:r>
    </w:p>
    <w:p w14:paraId="6F9B04A7" w14:textId="77777777" w:rsidR="00484DD4" w:rsidRPr="00484DD4" w:rsidRDefault="00484DD4" w:rsidP="00484DD4">
      <w:pPr>
        <w:rPr>
          <w:sz w:val="28"/>
          <w:szCs w:val="28"/>
        </w:rPr>
      </w:pPr>
      <w:r w:rsidRPr="00484DD4">
        <w:rPr>
          <w:sz w:val="28"/>
          <w:szCs w:val="28"/>
        </w:rPr>
        <w:t>Despite these limitations, the research remains valuable as it provides insight into key trends and industry experiences. The use of a mixed-methods approach helps to mitigate some of these limitations by combining different data sources and perspectives.</w:t>
      </w:r>
    </w:p>
    <w:p w14:paraId="290E704F" w14:textId="77777777" w:rsidR="00484DD4" w:rsidRPr="00484DD4" w:rsidRDefault="00484DD4" w:rsidP="00484DD4">
      <w:pPr>
        <w:rPr>
          <w:sz w:val="28"/>
          <w:szCs w:val="28"/>
        </w:rPr>
      </w:pPr>
      <w:r w:rsidRPr="00484DD4">
        <w:rPr>
          <w:sz w:val="28"/>
          <w:szCs w:val="28"/>
        </w:rPr>
        <w:pict w14:anchorId="1D7102F6">
          <v:rect id="_x0000_i1102" style="width:0;height:1.5pt" o:hralign="center" o:hrstd="t" o:hr="t" fillcolor="#a0a0a0" stroked="f"/>
        </w:pict>
      </w:r>
    </w:p>
    <w:p w14:paraId="29F74112" w14:textId="6319DEFC" w:rsidR="00484DD4" w:rsidRPr="00484DD4" w:rsidRDefault="00484DD4" w:rsidP="00484DD4">
      <w:pPr>
        <w:rPr>
          <w:b/>
          <w:bCs/>
          <w:sz w:val="28"/>
          <w:szCs w:val="28"/>
        </w:rPr>
      </w:pPr>
      <w:r w:rsidRPr="00484DD4">
        <w:rPr>
          <w:b/>
          <w:bCs/>
          <w:sz w:val="28"/>
          <w:szCs w:val="28"/>
        </w:rPr>
        <w:t xml:space="preserve"> Ethical Considerations</w:t>
      </w:r>
    </w:p>
    <w:p w14:paraId="0D881620" w14:textId="77777777" w:rsidR="00484DD4" w:rsidRPr="00484DD4" w:rsidRDefault="00484DD4" w:rsidP="00484DD4">
      <w:pPr>
        <w:rPr>
          <w:sz w:val="28"/>
          <w:szCs w:val="28"/>
        </w:rPr>
      </w:pPr>
      <w:r w:rsidRPr="00484DD4">
        <w:rPr>
          <w:sz w:val="28"/>
          <w:szCs w:val="28"/>
        </w:rPr>
        <w:t>Ethical considerations are a fundamental aspect of this research and will be addressed in accordance with university guidelines and standard research ethics principles.</w:t>
      </w:r>
    </w:p>
    <w:p w14:paraId="38C58126" w14:textId="77777777" w:rsidR="00484DD4" w:rsidRPr="00484DD4" w:rsidRDefault="00484DD4" w:rsidP="00484DD4">
      <w:pPr>
        <w:rPr>
          <w:sz w:val="28"/>
          <w:szCs w:val="28"/>
        </w:rPr>
      </w:pPr>
      <w:r w:rsidRPr="00484DD4">
        <w:rPr>
          <w:sz w:val="28"/>
          <w:szCs w:val="28"/>
        </w:rPr>
        <w:t xml:space="preserve">One of the primary ethical considerations is </w:t>
      </w:r>
      <w:r w:rsidRPr="00484DD4">
        <w:rPr>
          <w:b/>
          <w:bCs/>
          <w:sz w:val="28"/>
          <w:szCs w:val="28"/>
        </w:rPr>
        <w:t>informed consent</w:t>
      </w:r>
      <w:r w:rsidRPr="00484DD4">
        <w:rPr>
          <w:sz w:val="28"/>
          <w:szCs w:val="28"/>
        </w:rPr>
        <w:t>. All participants involved in surveys and interviews will be provided with clear information about the purpose of the research, how their data will be used, and their rights as participants. Consent will be obtained before any data is collected, ensuring that participation is fully voluntary.</w:t>
      </w:r>
    </w:p>
    <w:p w14:paraId="0BF85923" w14:textId="079765D1" w:rsidR="00484DD4" w:rsidRPr="00484DD4" w:rsidRDefault="00484DD4" w:rsidP="00484DD4">
      <w:pPr>
        <w:rPr>
          <w:sz w:val="28"/>
          <w:szCs w:val="28"/>
        </w:rPr>
      </w:pPr>
      <w:r w:rsidRPr="00484DD4">
        <w:rPr>
          <w:b/>
          <w:bCs/>
          <w:sz w:val="28"/>
          <w:szCs w:val="28"/>
        </w:rPr>
        <w:lastRenderedPageBreak/>
        <w:t>Confidentiality and anonymity</w:t>
      </w:r>
      <w:r w:rsidRPr="00484DD4">
        <w:rPr>
          <w:sz w:val="28"/>
          <w:szCs w:val="28"/>
        </w:rPr>
        <w:t xml:space="preserve"> will also be strictly maintained. Participants’ identities will not be disclosed in the research, and any personal or identifiable information will be removed during data analysis. Responses will be </w:t>
      </w:r>
      <w:r w:rsidR="00C0094D" w:rsidRPr="00484DD4">
        <w:rPr>
          <w:sz w:val="28"/>
          <w:szCs w:val="28"/>
        </w:rPr>
        <w:t>anonymized</w:t>
      </w:r>
      <w:r w:rsidRPr="00484DD4">
        <w:rPr>
          <w:sz w:val="28"/>
          <w:szCs w:val="28"/>
        </w:rPr>
        <w:t xml:space="preserve"> to protect participants’ privacy and to encourage honest and open feedback.</w:t>
      </w:r>
    </w:p>
    <w:p w14:paraId="51804E62" w14:textId="77777777" w:rsidR="00484DD4" w:rsidRPr="00484DD4" w:rsidRDefault="00484DD4" w:rsidP="00484DD4">
      <w:pPr>
        <w:rPr>
          <w:sz w:val="28"/>
          <w:szCs w:val="28"/>
        </w:rPr>
      </w:pPr>
      <w:r w:rsidRPr="00484DD4">
        <w:rPr>
          <w:sz w:val="28"/>
          <w:szCs w:val="28"/>
        </w:rPr>
        <w:t xml:space="preserve">The research will also comply with </w:t>
      </w:r>
      <w:r w:rsidRPr="00484DD4">
        <w:rPr>
          <w:b/>
          <w:bCs/>
          <w:sz w:val="28"/>
          <w:szCs w:val="28"/>
        </w:rPr>
        <w:t>data protection regulations</w:t>
      </w:r>
      <w:r w:rsidRPr="00484DD4">
        <w:rPr>
          <w:sz w:val="28"/>
          <w:szCs w:val="28"/>
        </w:rPr>
        <w:t xml:space="preserve">, including the General Data Protection Regulation (GDPR). All data will be stored securely, either on password-protected devices or secure cloud storage </w:t>
      </w:r>
      <w:proofErr w:type="gramStart"/>
      <w:r w:rsidRPr="00484DD4">
        <w:rPr>
          <w:sz w:val="28"/>
          <w:szCs w:val="28"/>
        </w:rPr>
        <w:t>systems, and</w:t>
      </w:r>
      <w:proofErr w:type="gramEnd"/>
      <w:r w:rsidRPr="00484DD4">
        <w:rPr>
          <w:sz w:val="28"/>
          <w:szCs w:val="28"/>
        </w:rPr>
        <w:t xml:space="preserve"> will only be accessible to the researcher. Data will not be shared with third parties and will be deleted after the completion of the study, in line with data retention policies.</w:t>
      </w:r>
    </w:p>
    <w:p w14:paraId="424BE80F" w14:textId="77777777" w:rsidR="00484DD4" w:rsidRPr="00484DD4" w:rsidRDefault="00484DD4" w:rsidP="00484DD4">
      <w:pPr>
        <w:rPr>
          <w:sz w:val="28"/>
          <w:szCs w:val="28"/>
        </w:rPr>
      </w:pPr>
      <w:r w:rsidRPr="00484DD4">
        <w:rPr>
          <w:sz w:val="28"/>
          <w:szCs w:val="28"/>
        </w:rPr>
        <w:t xml:space="preserve">Another important consideration is the </w:t>
      </w:r>
      <w:r w:rsidRPr="00484DD4">
        <w:rPr>
          <w:b/>
          <w:bCs/>
          <w:sz w:val="28"/>
          <w:szCs w:val="28"/>
        </w:rPr>
        <w:t>right to withdraw</w:t>
      </w:r>
      <w:r w:rsidRPr="00484DD4">
        <w:rPr>
          <w:sz w:val="28"/>
          <w:szCs w:val="28"/>
        </w:rPr>
        <w:t>. Participants will be informed that they can withdraw from the study at any time without providing a reason. This ensures that participation remains voluntary and that individuals are not pressured into contributing.</w:t>
      </w:r>
    </w:p>
    <w:p w14:paraId="751254D9" w14:textId="77777777" w:rsidR="00484DD4" w:rsidRPr="00484DD4" w:rsidRDefault="00484DD4" w:rsidP="00484DD4">
      <w:pPr>
        <w:rPr>
          <w:sz w:val="28"/>
          <w:szCs w:val="28"/>
        </w:rPr>
      </w:pPr>
      <w:r w:rsidRPr="00484DD4">
        <w:rPr>
          <w:sz w:val="28"/>
          <w:szCs w:val="28"/>
        </w:rPr>
        <w:t xml:space="preserve">The research will also aim to avoid any form of </w:t>
      </w:r>
      <w:r w:rsidRPr="00484DD4">
        <w:rPr>
          <w:b/>
          <w:bCs/>
          <w:sz w:val="28"/>
          <w:szCs w:val="28"/>
        </w:rPr>
        <w:t>harm or discomfort</w:t>
      </w:r>
      <w:r w:rsidRPr="00484DD4">
        <w:rPr>
          <w:sz w:val="28"/>
          <w:szCs w:val="28"/>
        </w:rPr>
        <w:t xml:space="preserve"> to participants. Questions will be designed to focus on professional experiences rather than personal or sensitive topics. Care will be taken to ensure that participants do not feel judged or evaluated based on their responses.</w:t>
      </w:r>
    </w:p>
    <w:p w14:paraId="5B4DFB05" w14:textId="77777777" w:rsidR="00484DD4" w:rsidRPr="00484DD4" w:rsidRDefault="00484DD4" w:rsidP="00484DD4">
      <w:pPr>
        <w:rPr>
          <w:sz w:val="28"/>
          <w:szCs w:val="28"/>
        </w:rPr>
      </w:pPr>
      <w:r w:rsidRPr="00484DD4">
        <w:rPr>
          <w:sz w:val="28"/>
          <w:szCs w:val="28"/>
        </w:rPr>
        <w:t>Finally, ethical approval will be obtained from the relevant academic institution before data collection begins. This ensures that the research meets required ethical standards and provides an additional layer of accountability.</w:t>
      </w:r>
    </w:p>
    <w:p w14:paraId="59A3E820" w14:textId="77777777" w:rsidR="00484DD4" w:rsidRPr="00484DD4" w:rsidRDefault="00484DD4" w:rsidP="00484DD4">
      <w:pPr>
        <w:rPr>
          <w:sz w:val="28"/>
          <w:szCs w:val="28"/>
        </w:rPr>
      </w:pPr>
      <w:r w:rsidRPr="00484DD4">
        <w:rPr>
          <w:sz w:val="28"/>
          <w:szCs w:val="28"/>
        </w:rPr>
        <w:pict w14:anchorId="138B4693">
          <v:rect id="_x0000_i1103" style="width:0;height:1.5pt" o:hralign="center" o:hrstd="t" o:hr="t" fillcolor="#a0a0a0" stroked="f"/>
        </w:pict>
      </w:r>
    </w:p>
    <w:p w14:paraId="000CF064" w14:textId="4074AA05" w:rsidR="00484DD4" w:rsidRPr="00484DD4" w:rsidRDefault="00484DD4" w:rsidP="00484DD4">
      <w:pPr>
        <w:rPr>
          <w:b/>
          <w:bCs/>
          <w:sz w:val="28"/>
          <w:szCs w:val="28"/>
        </w:rPr>
      </w:pPr>
      <w:r w:rsidRPr="00484DD4">
        <w:rPr>
          <w:b/>
          <w:bCs/>
          <w:sz w:val="28"/>
          <w:szCs w:val="28"/>
        </w:rPr>
        <w:t xml:space="preserve"> Timeline</w:t>
      </w:r>
    </w:p>
    <w:p w14:paraId="0B6EDADD" w14:textId="77777777" w:rsidR="00484DD4" w:rsidRPr="00484DD4" w:rsidRDefault="00484DD4" w:rsidP="00484DD4">
      <w:pPr>
        <w:rPr>
          <w:sz w:val="28"/>
          <w:szCs w:val="28"/>
        </w:rPr>
      </w:pPr>
      <w:r w:rsidRPr="00484DD4">
        <w:rPr>
          <w:sz w:val="28"/>
          <w:szCs w:val="28"/>
        </w:rPr>
        <w:t xml:space="preserve">The research will be conducted over a </w:t>
      </w:r>
      <w:r w:rsidRPr="00484DD4">
        <w:rPr>
          <w:b/>
          <w:bCs/>
          <w:sz w:val="28"/>
          <w:szCs w:val="28"/>
        </w:rPr>
        <w:t>13-week period</w:t>
      </w:r>
      <w:r w:rsidRPr="00484DD4">
        <w:rPr>
          <w:sz w:val="28"/>
          <w:szCs w:val="28"/>
        </w:rPr>
        <w:t>, with each stage carefully planned to ensure a structured and efficient progression from proposal development to final submission.</w:t>
      </w:r>
    </w:p>
    <w:p w14:paraId="36CEFC0C" w14:textId="77777777" w:rsidR="00484DD4" w:rsidRPr="00484DD4" w:rsidRDefault="00484DD4" w:rsidP="00484DD4">
      <w:pPr>
        <w:rPr>
          <w:b/>
          <w:bCs/>
          <w:sz w:val="28"/>
          <w:szCs w:val="28"/>
        </w:rPr>
      </w:pPr>
      <w:r w:rsidRPr="00484DD4">
        <w:rPr>
          <w:b/>
          <w:bCs/>
          <w:sz w:val="28"/>
          <w:szCs w:val="28"/>
        </w:rPr>
        <w:t xml:space="preserve">Weeks 1–2: Proposal </w:t>
      </w:r>
      <w:proofErr w:type="spellStart"/>
      <w:r w:rsidRPr="00484DD4">
        <w:rPr>
          <w:b/>
          <w:bCs/>
          <w:sz w:val="28"/>
          <w:szCs w:val="28"/>
        </w:rPr>
        <w:t>Finalisation</w:t>
      </w:r>
      <w:proofErr w:type="spellEnd"/>
      <w:r w:rsidRPr="00484DD4">
        <w:rPr>
          <w:b/>
          <w:bCs/>
          <w:sz w:val="28"/>
          <w:szCs w:val="28"/>
        </w:rPr>
        <w:t xml:space="preserve"> and Ethical Approval</w:t>
      </w:r>
    </w:p>
    <w:p w14:paraId="3DA81C7D" w14:textId="77777777" w:rsidR="00484DD4" w:rsidRPr="00484DD4" w:rsidRDefault="00484DD4" w:rsidP="00484DD4">
      <w:pPr>
        <w:rPr>
          <w:sz w:val="28"/>
          <w:szCs w:val="28"/>
        </w:rPr>
      </w:pPr>
      <w:r w:rsidRPr="00484DD4">
        <w:rPr>
          <w:sz w:val="28"/>
          <w:szCs w:val="28"/>
        </w:rPr>
        <w:lastRenderedPageBreak/>
        <w:t>During this stage, the research proposal will be completed and reviewed to ensure clarity and alignment with academic requirements. Ethical approval will also be sought, ensuring that all planned data collection methods comply with ethical guidelines. Any necessary revisions will be made before proceeding.</w:t>
      </w:r>
    </w:p>
    <w:p w14:paraId="7559BDA6" w14:textId="77777777" w:rsidR="00484DD4" w:rsidRPr="00484DD4" w:rsidRDefault="00484DD4" w:rsidP="00484DD4">
      <w:pPr>
        <w:rPr>
          <w:sz w:val="28"/>
          <w:szCs w:val="28"/>
        </w:rPr>
      </w:pPr>
      <w:r w:rsidRPr="00484DD4">
        <w:rPr>
          <w:sz w:val="28"/>
          <w:szCs w:val="28"/>
        </w:rPr>
        <w:pict w14:anchorId="611F3983">
          <v:rect id="_x0000_i1104" style="width:0;height:1.5pt" o:hralign="center" o:hrstd="t" o:hr="t" fillcolor="#a0a0a0" stroked="f"/>
        </w:pict>
      </w:r>
    </w:p>
    <w:p w14:paraId="0ECD8C22" w14:textId="77777777" w:rsidR="00484DD4" w:rsidRPr="00484DD4" w:rsidRDefault="00484DD4" w:rsidP="00484DD4">
      <w:pPr>
        <w:rPr>
          <w:b/>
          <w:bCs/>
          <w:sz w:val="28"/>
          <w:szCs w:val="28"/>
        </w:rPr>
      </w:pPr>
      <w:r w:rsidRPr="00484DD4">
        <w:rPr>
          <w:b/>
          <w:bCs/>
          <w:sz w:val="28"/>
          <w:szCs w:val="28"/>
        </w:rPr>
        <w:t>Weeks 3–5: Literature Review</w:t>
      </w:r>
    </w:p>
    <w:p w14:paraId="7E85AD85" w14:textId="77777777" w:rsidR="00484DD4" w:rsidRPr="00484DD4" w:rsidRDefault="00484DD4" w:rsidP="00484DD4">
      <w:pPr>
        <w:rPr>
          <w:sz w:val="28"/>
          <w:szCs w:val="28"/>
        </w:rPr>
      </w:pPr>
      <w:r w:rsidRPr="00484DD4">
        <w:rPr>
          <w:sz w:val="28"/>
          <w:szCs w:val="28"/>
        </w:rPr>
        <w:t xml:space="preserve">A comprehensive review of existing literature will be conducted, focusing on COVID-19’s impact on construction pricing, supply chains, and </w:t>
      </w:r>
      <w:proofErr w:type="spellStart"/>
      <w:r w:rsidRPr="00484DD4">
        <w:rPr>
          <w:sz w:val="28"/>
          <w:szCs w:val="28"/>
        </w:rPr>
        <w:t>labour</w:t>
      </w:r>
      <w:proofErr w:type="spellEnd"/>
      <w:r w:rsidRPr="00484DD4">
        <w:rPr>
          <w:sz w:val="28"/>
          <w:szCs w:val="28"/>
        </w:rPr>
        <w:t xml:space="preserve"> markets. Academic journals, industry reports, and government publications will be </w:t>
      </w:r>
      <w:proofErr w:type="spellStart"/>
      <w:r w:rsidRPr="00484DD4">
        <w:rPr>
          <w:sz w:val="28"/>
          <w:szCs w:val="28"/>
        </w:rPr>
        <w:t>analysed</w:t>
      </w:r>
      <w:proofErr w:type="spellEnd"/>
      <w:r w:rsidRPr="00484DD4">
        <w:rPr>
          <w:sz w:val="28"/>
          <w:szCs w:val="28"/>
        </w:rPr>
        <w:t xml:space="preserve"> to identify key themes and research gaps. This stage will form the theoretical foundation of the study.</w:t>
      </w:r>
    </w:p>
    <w:p w14:paraId="695EB7DB" w14:textId="77777777" w:rsidR="00484DD4" w:rsidRPr="00484DD4" w:rsidRDefault="00484DD4" w:rsidP="00484DD4">
      <w:pPr>
        <w:rPr>
          <w:sz w:val="28"/>
          <w:szCs w:val="28"/>
        </w:rPr>
      </w:pPr>
      <w:r w:rsidRPr="00484DD4">
        <w:rPr>
          <w:sz w:val="28"/>
          <w:szCs w:val="28"/>
        </w:rPr>
        <w:pict w14:anchorId="05EE34B4">
          <v:rect id="_x0000_i1105" style="width:0;height:1.5pt" o:hralign="center" o:hrstd="t" o:hr="t" fillcolor="#a0a0a0" stroked="f"/>
        </w:pict>
      </w:r>
    </w:p>
    <w:p w14:paraId="71C0462A" w14:textId="77777777" w:rsidR="00484DD4" w:rsidRPr="00484DD4" w:rsidRDefault="00484DD4" w:rsidP="00484DD4">
      <w:pPr>
        <w:rPr>
          <w:b/>
          <w:bCs/>
          <w:sz w:val="28"/>
          <w:szCs w:val="28"/>
        </w:rPr>
      </w:pPr>
      <w:r w:rsidRPr="00484DD4">
        <w:rPr>
          <w:b/>
          <w:bCs/>
          <w:sz w:val="28"/>
          <w:szCs w:val="28"/>
        </w:rPr>
        <w:t>Weeks 6–7: Quantitative Data Collection</w:t>
      </w:r>
    </w:p>
    <w:p w14:paraId="7850B1E4" w14:textId="77777777" w:rsidR="00484DD4" w:rsidRPr="00484DD4" w:rsidRDefault="00484DD4" w:rsidP="00484DD4">
      <w:pPr>
        <w:rPr>
          <w:sz w:val="28"/>
          <w:szCs w:val="28"/>
        </w:rPr>
      </w:pPr>
      <w:r w:rsidRPr="00484DD4">
        <w:rPr>
          <w:sz w:val="28"/>
          <w:szCs w:val="28"/>
        </w:rPr>
        <w:t xml:space="preserve">During this phase, secondary data will be gathered from sources such as construction price indices and industry reports. The data will be </w:t>
      </w:r>
      <w:proofErr w:type="spellStart"/>
      <w:r w:rsidRPr="00484DD4">
        <w:rPr>
          <w:sz w:val="28"/>
          <w:szCs w:val="28"/>
        </w:rPr>
        <w:t>organised</w:t>
      </w:r>
      <w:proofErr w:type="spellEnd"/>
      <w:r w:rsidRPr="00484DD4">
        <w:rPr>
          <w:sz w:val="28"/>
          <w:szCs w:val="28"/>
        </w:rPr>
        <w:t xml:space="preserve"> and prepared for analysis, ensuring consistency and accuracy.</w:t>
      </w:r>
    </w:p>
    <w:p w14:paraId="4AC562C0" w14:textId="77777777" w:rsidR="00484DD4" w:rsidRPr="00484DD4" w:rsidRDefault="00484DD4" w:rsidP="00484DD4">
      <w:pPr>
        <w:rPr>
          <w:sz w:val="28"/>
          <w:szCs w:val="28"/>
        </w:rPr>
      </w:pPr>
      <w:r w:rsidRPr="00484DD4">
        <w:rPr>
          <w:sz w:val="28"/>
          <w:szCs w:val="28"/>
        </w:rPr>
        <w:pict w14:anchorId="1E689643">
          <v:rect id="_x0000_i1106" style="width:0;height:1.5pt" o:hralign="center" o:hrstd="t" o:hr="t" fillcolor="#a0a0a0" stroked="f"/>
        </w:pict>
      </w:r>
    </w:p>
    <w:p w14:paraId="116A4162" w14:textId="77777777" w:rsidR="00484DD4" w:rsidRPr="00484DD4" w:rsidRDefault="00484DD4" w:rsidP="00484DD4">
      <w:pPr>
        <w:rPr>
          <w:b/>
          <w:bCs/>
          <w:sz w:val="28"/>
          <w:szCs w:val="28"/>
        </w:rPr>
      </w:pPr>
      <w:r w:rsidRPr="00484DD4">
        <w:rPr>
          <w:b/>
          <w:bCs/>
          <w:sz w:val="28"/>
          <w:szCs w:val="28"/>
        </w:rPr>
        <w:t>Weeks 8–9: Qualitative Data Collection</w:t>
      </w:r>
    </w:p>
    <w:p w14:paraId="345B1A14" w14:textId="77777777" w:rsidR="00484DD4" w:rsidRPr="00484DD4" w:rsidRDefault="00484DD4" w:rsidP="00484DD4">
      <w:pPr>
        <w:rPr>
          <w:sz w:val="28"/>
          <w:szCs w:val="28"/>
        </w:rPr>
      </w:pPr>
      <w:r w:rsidRPr="00484DD4">
        <w:rPr>
          <w:sz w:val="28"/>
          <w:szCs w:val="28"/>
        </w:rPr>
        <w:t xml:space="preserve">Surveys will be distributed to construction professionals, and interviews will be conducted with selected participants. Efforts will be made to </w:t>
      </w:r>
      <w:proofErr w:type="spellStart"/>
      <w:r w:rsidRPr="00484DD4">
        <w:rPr>
          <w:sz w:val="28"/>
          <w:szCs w:val="28"/>
        </w:rPr>
        <w:t>maximise</w:t>
      </w:r>
      <w:proofErr w:type="spellEnd"/>
      <w:r w:rsidRPr="00484DD4">
        <w:rPr>
          <w:sz w:val="28"/>
          <w:szCs w:val="28"/>
        </w:rPr>
        <w:t xml:space="preserve"> response rates through early engagement and follow-ups where necessary.</w:t>
      </w:r>
    </w:p>
    <w:p w14:paraId="26044410" w14:textId="77777777" w:rsidR="00484DD4" w:rsidRPr="00484DD4" w:rsidRDefault="00484DD4" w:rsidP="00484DD4">
      <w:pPr>
        <w:rPr>
          <w:sz w:val="28"/>
          <w:szCs w:val="28"/>
        </w:rPr>
      </w:pPr>
      <w:r w:rsidRPr="00484DD4">
        <w:rPr>
          <w:sz w:val="28"/>
          <w:szCs w:val="28"/>
        </w:rPr>
        <w:pict w14:anchorId="2D595D03">
          <v:rect id="_x0000_i1107" style="width:0;height:1.5pt" o:hralign="center" o:hrstd="t" o:hr="t" fillcolor="#a0a0a0" stroked="f"/>
        </w:pict>
      </w:r>
    </w:p>
    <w:p w14:paraId="0CB3E8A4" w14:textId="77777777" w:rsidR="00484DD4" w:rsidRPr="00484DD4" w:rsidRDefault="00484DD4" w:rsidP="00484DD4">
      <w:pPr>
        <w:rPr>
          <w:b/>
          <w:bCs/>
          <w:sz w:val="28"/>
          <w:szCs w:val="28"/>
        </w:rPr>
      </w:pPr>
      <w:r w:rsidRPr="00484DD4">
        <w:rPr>
          <w:b/>
          <w:bCs/>
          <w:sz w:val="28"/>
          <w:szCs w:val="28"/>
        </w:rPr>
        <w:t>Weeks 10–11: Data Analysis</w:t>
      </w:r>
    </w:p>
    <w:p w14:paraId="6CF09259" w14:textId="77777777" w:rsidR="00484DD4" w:rsidRPr="00484DD4" w:rsidRDefault="00484DD4" w:rsidP="00484DD4">
      <w:pPr>
        <w:rPr>
          <w:sz w:val="28"/>
          <w:szCs w:val="28"/>
        </w:rPr>
      </w:pPr>
      <w:r w:rsidRPr="00484DD4">
        <w:rPr>
          <w:sz w:val="28"/>
          <w:szCs w:val="28"/>
        </w:rPr>
        <w:t xml:space="preserve">Both quantitative and qualitative data will be </w:t>
      </w:r>
      <w:proofErr w:type="spellStart"/>
      <w:r w:rsidRPr="00484DD4">
        <w:rPr>
          <w:sz w:val="28"/>
          <w:szCs w:val="28"/>
        </w:rPr>
        <w:t>analysed</w:t>
      </w:r>
      <w:proofErr w:type="spellEnd"/>
      <w:r w:rsidRPr="00484DD4">
        <w:rPr>
          <w:sz w:val="28"/>
          <w:szCs w:val="28"/>
        </w:rPr>
        <w:t xml:space="preserve"> during this stage. Statistical trends will be identified, and thematic analysis will be applied to qualitative responses. The integration of findings will begin to form a cohesive understanding of the research problem.</w:t>
      </w:r>
    </w:p>
    <w:p w14:paraId="642B5811" w14:textId="77777777" w:rsidR="00484DD4" w:rsidRPr="00484DD4" w:rsidRDefault="00484DD4" w:rsidP="00484DD4">
      <w:pPr>
        <w:rPr>
          <w:sz w:val="28"/>
          <w:szCs w:val="28"/>
        </w:rPr>
      </w:pPr>
      <w:r w:rsidRPr="00484DD4">
        <w:rPr>
          <w:sz w:val="28"/>
          <w:szCs w:val="28"/>
        </w:rPr>
        <w:lastRenderedPageBreak/>
        <w:pict w14:anchorId="5851F94E">
          <v:rect id="_x0000_i1108" style="width:0;height:1.5pt" o:hralign="center" o:hrstd="t" o:hr="t" fillcolor="#a0a0a0" stroked="f"/>
        </w:pict>
      </w:r>
    </w:p>
    <w:p w14:paraId="6DDE6834" w14:textId="77777777" w:rsidR="00484DD4" w:rsidRPr="00484DD4" w:rsidRDefault="00484DD4" w:rsidP="00484DD4">
      <w:pPr>
        <w:rPr>
          <w:b/>
          <w:bCs/>
          <w:sz w:val="28"/>
          <w:szCs w:val="28"/>
        </w:rPr>
      </w:pPr>
      <w:r w:rsidRPr="00484DD4">
        <w:rPr>
          <w:b/>
          <w:bCs/>
          <w:sz w:val="28"/>
          <w:szCs w:val="28"/>
        </w:rPr>
        <w:t>Week 12: Drafting Findings and Discussion</w:t>
      </w:r>
    </w:p>
    <w:p w14:paraId="08507F8A" w14:textId="77777777" w:rsidR="00484DD4" w:rsidRPr="00484DD4" w:rsidRDefault="00484DD4" w:rsidP="00484DD4">
      <w:pPr>
        <w:rPr>
          <w:sz w:val="28"/>
          <w:szCs w:val="28"/>
        </w:rPr>
      </w:pPr>
      <w:r w:rsidRPr="00484DD4">
        <w:rPr>
          <w:sz w:val="28"/>
          <w:szCs w:val="28"/>
        </w:rPr>
        <w:t>The results of the analysis will be written up, linking findings back to the research questions and literature review. Key insights and implications for the construction industry will be discussed.</w:t>
      </w:r>
    </w:p>
    <w:p w14:paraId="1339934C" w14:textId="77777777" w:rsidR="00484DD4" w:rsidRPr="00484DD4" w:rsidRDefault="00484DD4" w:rsidP="00484DD4">
      <w:pPr>
        <w:rPr>
          <w:sz w:val="28"/>
          <w:szCs w:val="28"/>
        </w:rPr>
      </w:pPr>
      <w:r w:rsidRPr="00484DD4">
        <w:rPr>
          <w:sz w:val="28"/>
          <w:szCs w:val="28"/>
        </w:rPr>
        <w:pict w14:anchorId="5BD60E89">
          <v:rect id="_x0000_i1109" style="width:0;height:1.5pt" o:hralign="center" o:hrstd="t" o:hr="t" fillcolor="#a0a0a0" stroked="f"/>
        </w:pict>
      </w:r>
    </w:p>
    <w:p w14:paraId="22D48CFF" w14:textId="77777777" w:rsidR="00484DD4" w:rsidRPr="00484DD4" w:rsidRDefault="00484DD4" w:rsidP="00484DD4">
      <w:pPr>
        <w:rPr>
          <w:b/>
          <w:bCs/>
          <w:sz w:val="28"/>
          <w:szCs w:val="28"/>
        </w:rPr>
      </w:pPr>
      <w:r w:rsidRPr="00484DD4">
        <w:rPr>
          <w:b/>
          <w:bCs/>
          <w:sz w:val="28"/>
          <w:szCs w:val="28"/>
        </w:rPr>
        <w:t>Week 13: Final Editing and Submission</w:t>
      </w:r>
    </w:p>
    <w:p w14:paraId="4F31E9ED" w14:textId="77777777" w:rsidR="00484DD4" w:rsidRPr="00484DD4" w:rsidRDefault="00484DD4" w:rsidP="00484DD4">
      <w:pPr>
        <w:rPr>
          <w:sz w:val="28"/>
          <w:szCs w:val="28"/>
        </w:rPr>
      </w:pPr>
      <w:r w:rsidRPr="00484DD4">
        <w:rPr>
          <w:sz w:val="28"/>
          <w:szCs w:val="28"/>
        </w:rPr>
        <w:t>The final stage involves proofreading, formatting, and refining the research to ensure clarity, coherence, and academic quality. Harvard referencing will be checked, and the final document will be prepared for submission.</w:t>
      </w:r>
    </w:p>
    <w:p w14:paraId="48E81A64" w14:textId="77777777" w:rsidR="00484DD4" w:rsidRPr="00484DD4" w:rsidRDefault="00484DD4" w:rsidP="00484DD4">
      <w:pPr>
        <w:rPr>
          <w:sz w:val="28"/>
          <w:szCs w:val="28"/>
        </w:rPr>
      </w:pPr>
      <w:r w:rsidRPr="00484DD4">
        <w:rPr>
          <w:sz w:val="28"/>
          <w:szCs w:val="28"/>
        </w:rPr>
        <w:pict w14:anchorId="3DF87882">
          <v:rect id="_x0000_i1110" style="width:0;height:1.5pt" o:hralign="center" o:hrstd="t" o:hr="t" fillcolor="#a0a0a0" stroked="f"/>
        </w:pict>
      </w:r>
    </w:p>
    <w:p w14:paraId="0B493A62" w14:textId="77777777" w:rsidR="00484DD4" w:rsidRPr="00484DD4" w:rsidRDefault="00484DD4" w:rsidP="00484DD4">
      <w:pPr>
        <w:rPr>
          <w:b/>
          <w:bCs/>
          <w:sz w:val="28"/>
          <w:szCs w:val="28"/>
        </w:rPr>
      </w:pPr>
      <w:r w:rsidRPr="00484DD4">
        <w:rPr>
          <w:b/>
          <w:bCs/>
          <w:sz w:val="28"/>
          <w:szCs w:val="28"/>
        </w:rPr>
        <w:t>Risk Management</w:t>
      </w:r>
    </w:p>
    <w:p w14:paraId="13518318" w14:textId="77777777" w:rsidR="00484DD4" w:rsidRPr="00484DD4" w:rsidRDefault="00484DD4" w:rsidP="00484DD4">
      <w:pPr>
        <w:rPr>
          <w:sz w:val="28"/>
          <w:szCs w:val="28"/>
        </w:rPr>
      </w:pPr>
      <w:r w:rsidRPr="00484DD4">
        <w:rPr>
          <w:sz w:val="28"/>
          <w:szCs w:val="28"/>
        </w:rPr>
        <w:t>Potential risks to the timeline include:</w:t>
      </w:r>
    </w:p>
    <w:p w14:paraId="391ED9C1" w14:textId="77777777" w:rsidR="00484DD4" w:rsidRPr="00484DD4" w:rsidRDefault="00484DD4" w:rsidP="00484DD4">
      <w:pPr>
        <w:numPr>
          <w:ilvl w:val="0"/>
          <w:numId w:val="17"/>
        </w:numPr>
        <w:rPr>
          <w:sz w:val="28"/>
          <w:szCs w:val="28"/>
        </w:rPr>
      </w:pPr>
      <w:r w:rsidRPr="00484DD4">
        <w:rPr>
          <w:sz w:val="28"/>
          <w:szCs w:val="28"/>
        </w:rPr>
        <w:t xml:space="preserve">Low survey response rates </w:t>
      </w:r>
    </w:p>
    <w:p w14:paraId="6F949721" w14:textId="77777777" w:rsidR="00484DD4" w:rsidRPr="00484DD4" w:rsidRDefault="00484DD4" w:rsidP="00484DD4">
      <w:pPr>
        <w:numPr>
          <w:ilvl w:val="0"/>
          <w:numId w:val="17"/>
        </w:numPr>
        <w:rPr>
          <w:sz w:val="28"/>
          <w:szCs w:val="28"/>
        </w:rPr>
      </w:pPr>
      <w:r w:rsidRPr="00484DD4">
        <w:rPr>
          <w:sz w:val="28"/>
          <w:szCs w:val="28"/>
        </w:rPr>
        <w:t xml:space="preserve">Delays in accessing data </w:t>
      </w:r>
    </w:p>
    <w:p w14:paraId="3276BAE9" w14:textId="77777777" w:rsidR="00484DD4" w:rsidRPr="00484DD4" w:rsidRDefault="00484DD4" w:rsidP="00484DD4">
      <w:pPr>
        <w:numPr>
          <w:ilvl w:val="0"/>
          <w:numId w:val="17"/>
        </w:numPr>
        <w:rPr>
          <w:sz w:val="28"/>
          <w:szCs w:val="28"/>
        </w:rPr>
      </w:pPr>
      <w:r w:rsidRPr="00484DD4">
        <w:rPr>
          <w:sz w:val="28"/>
          <w:szCs w:val="28"/>
        </w:rPr>
        <w:t xml:space="preserve">Time constraints </w:t>
      </w:r>
    </w:p>
    <w:p w14:paraId="0FED421B" w14:textId="77777777" w:rsidR="00484DD4" w:rsidRDefault="00484DD4" w:rsidP="00484DD4">
      <w:pPr>
        <w:rPr>
          <w:sz w:val="28"/>
          <w:szCs w:val="28"/>
        </w:rPr>
      </w:pPr>
      <w:r w:rsidRPr="00484DD4">
        <w:rPr>
          <w:sz w:val="28"/>
          <w:szCs w:val="28"/>
        </w:rPr>
        <w:t>These risks will be mitigated through early planning, use of multiple data sources, and maintaining flexibility within the schedule.</w:t>
      </w:r>
    </w:p>
    <w:p w14:paraId="4D0E0685" w14:textId="77777777" w:rsidR="003A64E3" w:rsidRDefault="003A64E3" w:rsidP="00484DD4">
      <w:pPr>
        <w:rPr>
          <w:sz w:val="28"/>
          <w:szCs w:val="28"/>
        </w:rPr>
      </w:pPr>
    </w:p>
    <w:p w14:paraId="22762C1D" w14:textId="77777777" w:rsidR="003A64E3" w:rsidRPr="003A64E3" w:rsidRDefault="003A64E3" w:rsidP="003A64E3">
      <w:pPr>
        <w:rPr>
          <w:b/>
          <w:bCs/>
          <w:sz w:val="28"/>
          <w:szCs w:val="28"/>
        </w:rPr>
      </w:pPr>
      <w:r w:rsidRPr="003A64E3">
        <w:rPr>
          <w:b/>
          <w:bCs/>
          <w:sz w:val="28"/>
          <w:szCs w:val="28"/>
        </w:rPr>
        <w:t>Expected Outcomes</w:t>
      </w:r>
    </w:p>
    <w:p w14:paraId="2A872935" w14:textId="77777777" w:rsidR="003A64E3" w:rsidRPr="003A64E3" w:rsidRDefault="003A64E3" w:rsidP="003A64E3">
      <w:pPr>
        <w:rPr>
          <w:sz w:val="28"/>
          <w:szCs w:val="28"/>
        </w:rPr>
      </w:pPr>
      <w:r w:rsidRPr="003A64E3">
        <w:rPr>
          <w:sz w:val="28"/>
          <w:szCs w:val="28"/>
        </w:rPr>
        <w:t xml:space="preserve">The research is expected to demonstrate that COVID-19 had a significant and measurable impact on construction prices within the UK, primarily driven by supply chain disruption, material shortages, and </w:t>
      </w:r>
      <w:proofErr w:type="spellStart"/>
      <w:r w:rsidRPr="003A64E3">
        <w:rPr>
          <w:sz w:val="28"/>
          <w:szCs w:val="28"/>
        </w:rPr>
        <w:t>labour</w:t>
      </w:r>
      <w:proofErr w:type="spellEnd"/>
      <w:r w:rsidRPr="003A64E3">
        <w:rPr>
          <w:sz w:val="28"/>
          <w:szCs w:val="28"/>
        </w:rPr>
        <w:t xml:space="preserve"> constraints. It is anticipated that key materials such as timber and steel experienced substantial price increases during the pandemic, reflecting both reduced global production and increased demand as construction activity resumed.</w:t>
      </w:r>
    </w:p>
    <w:p w14:paraId="1E449379" w14:textId="77777777" w:rsidR="003A64E3" w:rsidRPr="003A64E3" w:rsidRDefault="003A64E3" w:rsidP="003A64E3">
      <w:pPr>
        <w:rPr>
          <w:sz w:val="28"/>
          <w:szCs w:val="28"/>
        </w:rPr>
      </w:pPr>
      <w:r w:rsidRPr="003A64E3">
        <w:rPr>
          <w:sz w:val="28"/>
          <w:szCs w:val="28"/>
        </w:rPr>
        <w:lastRenderedPageBreak/>
        <w:t xml:space="preserve">In addition to material costs, the study is likely to show that </w:t>
      </w:r>
      <w:proofErr w:type="spellStart"/>
      <w:r w:rsidRPr="003A64E3">
        <w:rPr>
          <w:sz w:val="28"/>
          <w:szCs w:val="28"/>
        </w:rPr>
        <w:t>labour</w:t>
      </w:r>
      <w:proofErr w:type="spellEnd"/>
      <w:r w:rsidRPr="003A64E3">
        <w:rPr>
          <w:sz w:val="28"/>
          <w:szCs w:val="28"/>
        </w:rPr>
        <w:t xml:space="preserve"> expenses also increased due to workforce shortages, reduced site productivity, and the implementation of health and safety measures. These factors are expected to have contributed to overall project cost inflation and extended project timelines.</w:t>
      </w:r>
    </w:p>
    <w:p w14:paraId="47DA4BCB" w14:textId="77777777" w:rsidR="003A64E3" w:rsidRPr="003A64E3" w:rsidRDefault="003A64E3" w:rsidP="003A64E3">
      <w:pPr>
        <w:rPr>
          <w:sz w:val="28"/>
          <w:szCs w:val="28"/>
        </w:rPr>
      </w:pPr>
      <w:r w:rsidRPr="003A64E3">
        <w:rPr>
          <w:sz w:val="28"/>
          <w:szCs w:val="28"/>
        </w:rPr>
        <w:t>The findings may also highlight that construction pricing became increasingly volatile during the pandemic, making cost forecasting and budgeting more challenging for industry professionals. This volatility is expected to have influenced procurement strategies, with greater emphasis placed on risk management, flexible contracts, and price fluctuation clauses.</w:t>
      </w:r>
    </w:p>
    <w:p w14:paraId="1C9A857D" w14:textId="77777777" w:rsidR="003A64E3" w:rsidRPr="003A64E3" w:rsidRDefault="003A64E3" w:rsidP="003A64E3">
      <w:pPr>
        <w:rPr>
          <w:sz w:val="28"/>
          <w:szCs w:val="28"/>
        </w:rPr>
      </w:pPr>
      <w:r w:rsidRPr="003A64E3">
        <w:rPr>
          <w:sz w:val="28"/>
          <w:szCs w:val="28"/>
        </w:rPr>
        <w:t xml:space="preserve">Furthermore, the research is likely to identify that while some price increases were temporary, others may have longer-term implications for the industry, particularly in relation to supply chain resilience and material </w:t>
      </w:r>
      <w:proofErr w:type="gramStart"/>
      <w:r w:rsidRPr="003A64E3">
        <w:rPr>
          <w:sz w:val="28"/>
          <w:szCs w:val="28"/>
        </w:rPr>
        <w:t>sourcing</w:t>
      </w:r>
      <w:proofErr w:type="gramEnd"/>
      <w:r w:rsidRPr="003A64E3">
        <w:rPr>
          <w:sz w:val="28"/>
          <w:szCs w:val="28"/>
        </w:rPr>
        <w:t xml:space="preserve"> strategies. The study may also reveal that external factors, such as broader economic conditions, played a role alongside COVID-19, reinforcing the complexity of construction pricing.</w:t>
      </w:r>
    </w:p>
    <w:p w14:paraId="6EFFBE9C" w14:textId="77777777" w:rsidR="003A64E3" w:rsidRDefault="003A64E3" w:rsidP="003A64E3">
      <w:pPr>
        <w:rPr>
          <w:sz w:val="28"/>
          <w:szCs w:val="28"/>
        </w:rPr>
      </w:pPr>
      <w:r w:rsidRPr="003A64E3">
        <w:rPr>
          <w:sz w:val="28"/>
          <w:szCs w:val="28"/>
        </w:rPr>
        <w:t>Overall, the research is expected to provide practical insights that can support improved cost planning and decision-making, helping the construction industry to better prepare for future disruptions.</w:t>
      </w:r>
    </w:p>
    <w:p w14:paraId="7E512E9E" w14:textId="77777777" w:rsidR="00C0094D" w:rsidRDefault="00C0094D" w:rsidP="003A64E3">
      <w:pPr>
        <w:rPr>
          <w:sz w:val="28"/>
          <w:szCs w:val="28"/>
        </w:rPr>
      </w:pPr>
    </w:p>
    <w:p w14:paraId="59A987BD" w14:textId="74E7D30B" w:rsidR="00C0094D" w:rsidRPr="00C0094D" w:rsidRDefault="00C0094D" w:rsidP="003A64E3">
      <w:pPr>
        <w:rPr>
          <w:b/>
          <w:bCs/>
          <w:sz w:val="28"/>
          <w:szCs w:val="28"/>
        </w:rPr>
      </w:pPr>
      <w:r w:rsidRPr="00C0094D">
        <w:rPr>
          <w:b/>
          <w:bCs/>
          <w:sz w:val="28"/>
          <w:szCs w:val="28"/>
        </w:rPr>
        <w:t>References</w:t>
      </w:r>
    </w:p>
    <w:p w14:paraId="524F6B3D" w14:textId="77777777" w:rsidR="00C0094D" w:rsidRDefault="00C0094D" w:rsidP="003A64E3">
      <w:pPr>
        <w:rPr>
          <w:sz w:val="28"/>
          <w:szCs w:val="28"/>
        </w:rPr>
      </w:pPr>
    </w:p>
    <w:p w14:paraId="53D87328" w14:textId="77777777" w:rsidR="00C0094D" w:rsidRPr="00C0094D" w:rsidRDefault="00C0094D" w:rsidP="00C0094D">
      <w:pPr>
        <w:rPr>
          <w:sz w:val="28"/>
          <w:szCs w:val="28"/>
        </w:rPr>
      </w:pPr>
      <w:r w:rsidRPr="00C0094D">
        <w:rPr>
          <w:sz w:val="28"/>
          <w:szCs w:val="28"/>
        </w:rPr>
        <w:t xml:space="preserve">Construction Leadership Council (2021) </w:t>
      </w:r>
      <w:r w:rsidRPr="00C0094D">
        <w:rPr>
          <w:i/>
          <w:iCs/>
          <w:sz w:val="28"/>
          <w:szCs w:val="28"/>
        </w:rPr>
        <w:t>Material price increases and supply chain disruption</w:t>
      </w:r>
      <w:r w:rsidRPr="00C0094D">
        <w:rPr>
          <w:sz w:val="28"/>
          <w:szCs w:val="28"/>
        </w:rPr>
        <w:t>. London: Construction Leadership Council.</w:t>
      </w:r>
    </w:p>
    <w:p w14:paraId="31C6975B" w14:textId="77777777" w:rsidR="00C0094D" w:rsidRPr="00C0094D" w:rsidRDefault="00C0094D" w:rsidP="00C0094D">
      <w:pPr>
        <w:rPr>
          <w:sz w:val="28"/>
          <w:szCs w:val="28"/>
        </w:rPr>
      </w:pPr>
      <w:r w:rsidRPr="00C0094D">
        <w:rPr>
          <w:sz w:val="28"/>
          <w:szCs w:val="28"/>
        </w:rPr>
        <w:t xml:space="preserve">Department for Business, Energy &amp; Industrial Strategy (BEIS) (2020) </w:t>
      </w:r>
      <w:r w:rsidRPr="00C0094D">
        <w:rPr>
          <w:i/>
          <w:iCs/>
          <w:sz w:val="28"/>
          <w:szCs w:val="28"/>
        </w:rPr>
        <w:t>The impact of COVID-19 on the construction sector</w:t>
      </w:r>
      <w:r w:rsidRPr="00C0094D">
        <w:rPr>
          <w:sz w:val="28"/>
          <w:szCs w:val="28"/>
        </w:rPr>
        <w:t>. London: UK Government.</w:t>
      </w:r>
    </w:p>
    <w:p w14:paraId="2AA93F06" w14:textId="77777777" w:rsidR="00C0094D" w:rsidRPr="00C0094D" w:rsidRDefault="00C0094D" w:rsidP="00C0094D">
      <w:pPr>
        <w:rPr>
          <w:sz w:val="28"/>
          <w:szCs w:val="28"/>
        </w:rPr>
      </w:pPr>
      <w:r w:rsidRPr="00C0094D">
        <w:rPr>
          <w:sz w:val="28"/>
          <w:szCs w:val="28"/>
        </w:rPr>
        <w:t xml:space="preserve">Gbadamosi, A., Oyedele, L., </w:t>
      </w:r>
      <w:proofErr w:type="spellStart"/>
      <w:r w:rsidRPr="00C0094D">
        <w:rPr>
          <w:sz w:val="28"/>
          <w:szCs w:val="28"/>
        </w:rPr>
        <w:t>Kusimo</w:t>
      </w:r>
      <w:proofErr w:type="spellEnd"/>
      <w:r w:rsidRPr="00C0094D">
        <w:rPr>
          <w:sz w:val="28"/>
          <w:szCs w:val="28"/>
        </w:rPr>
        <w:t xml:space="preserve">, H., Bilal, M. and Ajayi, A. (2022) ‘COVID-19 and the construction industry: A systematic review of impacts, mitigation </w:t>
      </w:r>
      <w:r w:rsidRPr="00C0094D">
        <w:rPr>
          <w:sz w:val="28"/>
          <w:szCs w:val="28"/>
        </w:rPr>
        <w:lastRenderedPageBreak/>
        <w:t xml:space="preserve">strategies and future directions’, </w:t>
      </w:r>
      <w:r w:rsidRPr="00C0094D">
        <w:rPr>
          <w:i/>
          <w:iCs/>
          <w:sz w:val="28"/>
          <w:szCs w:val="28"/>
        </w:rPr>
        <w:t>Journal of Engineering, Design and Technology</w:t>
      </w:r>
      <w:r w:rsidRPr="00C0094D">
        <w:rPr>
          <w:sz w:val="28"/>
          <w:szCs w:val="28"/>
        </w:rPr>
        <w:t>, 20(1), pp. 1–27.</w:t>
      </w:r>
    </w:p>
    <w:p w14:paraId="39E38F2A" w14:textId="77777777" w:rsidR="00C0094D" w:rsidRPr="00C0094D" w:rsidRDefault="00C0094D" w:rsidP="00C0094D">
      <w:pPr>
        <w:rPr>
          <w:sz w:val="28"/>
          <w:szCs w:val="28"/>
        </w:rPr>
      </w:pPr>
      <w:r w:rsidRPr="00C0094D">
        <w:rPr>
          <w:sz w:val="28"/>
          <w:szCs w:val="28"/>
        </w:rPr>
        <w:t xml:space="preserve">Ibrahim, Y., Abubakar, M., Dano, U. and Musa, S. (2021) ‘COVID-19 pandemic and its impact on the construction industry’, </w:t>
      </w:r>
      <w:r w:rsidRPr="00C0094D">
        <w:rPr>
          <w:i/>
          <w:iCs/>
          <w:sz w:val="28"/>
          <w:szCs w:val="28"/>
        </w:rPr>
        <w:t>International Journal of Construction Management</w:t>
      </w:r>
      <w:r w:rsidRPr="00C0094D">
        <w:rPr>
          <w:sz w:val="28"/>
          <w:szCs w:val="28"/>
        </w:rPr>
        <w:t>, 21(4), pp. 1–10.</w:t>
      </w:r>
    </w:p>
    <w:p w14:paraId="69F80AC2" w14:textId="77777777" w:rsidR="00C0094D" w:rsidRPr="00C0094D" w:rsidRDefault="00C0094D" w:rsidP="00C0094D">
      <w:pPr>
        <w:rPr>
          <w:sz w:val="28"/>
          <w:szCs w:val="28"/>
        </w:rPr>
      </w:pPr>
      <w:r w:rsidRPr="00C0094D">
        <w:rPr>
          <w:sz w:val="28"/>
          <w:szCs w:val="28"/>
        </w:rPr>
        <w:t xml:space="preserve">Office for National Statistics (ONS) (2021) </w:t>
      </w:r>
      <w:r w:rsidRPr="00C0094D">
        <w:rPr>
          <w:i/>
          <w:iCs/>
          <w:sz w:val="28"/>
          <w:szCs w:val="28"/>
        </w:rPr>
        <w:t>Construction output in Great Britain</w:t>
      </w:r>
      <w:r w:rsidRPr="00C0094D">
        <w:rPr>
          <w:sz w:val="28"/>
          <w:szCs w:val="28"/>
        </w:rPr>
        <w:t xml:space="preserve">. Available at: </w:t>
      </w:r>
      <w:hyperlink r:id="rId8" w:tgtFrame="_new" w:history="1">
        <w:r w:rsidRPr="00C0094D">
          <w:rPr>
            <w:rStyle w:val="Hyperlink"/>
            <w:sz w:val="28"/>
            <w:szCs w:val="28"/>
          </w:rPr>
          <w:t>https://www.ons.gov.uk</w:t>
        </w:r>
      </w:hyperlink>
      <w:r w:rsidRPr="00C0094D">
        <w:rPr>
          <w:sz w:val="28"/>
          <w:szCs w:val="28"/>
        </w:rPr>
        <w:t xml:space="preserve"> (Accessed: [insert date]).</w:t>
      </w:r>
    </w:p>
    <w:p w14:paraId="6BC19FC6" w14:textId="77777777" w:rsidR="00C0094D" w:rsidRPr="00C0094D" w:rsidRDefault="00C0094D" w:rsidP="00C0094D">
      <w:pPr>
        <w:rPr>
          <w:sz w:val="28"/>
          <w:szCs w:val="28"/>
        </w:rPr>
      </w:pPr>
      <w:proofErr w:type="spellStart"/>
      <w:r w:rsidRPr="00C0094D">
        <w:rPr>
          <w:sz w:val="28"/>
          <w:szCs w:val="28"/>
        </w:rPr>
        <w:t>Ogunnusi</w:t>
      </w:r>
      <w:proofErr w:type="spellEnd"/>
      <w:r w:rsidRPr="00C0094D">
        <w:rPr>
          <w:sz w:val="28"/>
          <w:szCs w:val="28"/>
        </w:rPr>
        <w:t xml:space="preserve">, M., Hamma-Adama, M., Salman, H. and </w:t>
      </w:r>
      <w:proofErr w:type="spellStart"/>
      <w:r w:rsidRPr="00C0094D">
        <w:rPr>
          <w:sz w:val="28"/>
          <w:szCs w:val="28"/>
        </w:rPr>
        <w:t>Kouider</w:t>
      </w:r>
      <w:proofErr w:type="spellEnd"/>
      <w:r w:rsidRPr="00C0094D">
        <w:rPr>
          <w:sz w:val="28"/>
          <w:szCs w:val="28"/>
        </w:rPr>
        <w:t xml:space="preserve">, T. (2020) ‘COVID-19 pandemic: The effects and prospects in the construction industry’, </w:t>
      </w:r>
      <w:r w:rsidRPr="00C0094D">
        <w:rPr>
          <w:i/>
          <w:iCs/>
          <w:sz w:val="28"/>
          <w:szCs w:val="28"/>
        </w:rPr>
        <w:t>Sustainability</w:t>
      </w:r>
      <w:r w:rsidRPr="00C0094D">
        <w:rPr>
          <w:sz w:val="28"/>
          <w:szCs w:val="28"/>
        </w:rPr>
        <w:t>, 12(14), pp. 1–18.</w:t>
      </w:r>
    </w:p>
    <w:p w14:paraId="7E1B4CF6" w14:textId="77777777" w:rsidR="00C0094D" w:rsidRPr="00C0094D" w:rsidRDefault="00C0094D" w:rsidP="00C0094D">
      <w:pPr>
        <w:rPr>
          <w:sz w:val="28"/>
          <w:szCs w:val="28"/>
        </w:rPr>
      </w:pPr>
      <w:r w:rsidRPr="00C0094D">
        <w:rPr>
          <w:sz w:val="28"/>
          <w:szCs w:val="28"/>
        </w:rPr>
        <w:t xml:space="preserve">Shibani, A., Hassan, D. and Shakir, N. (2020) ‘The effects of COVID-19 on the UK construction industry’, </w:t>
      </w:r>
      <w:r w:rsidRPr="00C0094D">
        <w:rPr>
          <w:i/>
          <w:iCs/>
          <w:sz w:val="28"/>
          <w:szCs w:val="28"/>
        </w:rPr>
        <w:t>International Journal of Engineering Research and Technology</w:t>
      </w:r>
      <w:r w:rsidRPr="00C0094D">
        <w:rPr>
          <w:sz w:val="28"/>
          <w:szCs w:val="28"/>
        </w:rPr>
        <w:t>, 13(9), pp. 2479–2487.</w:t>
      </w:r>
    </w:p>
    <w:p w14:paraId="78647811" w14:textId="77777777" w:rsidR="00C0094D" w:rsidRPr="00C0094D" w:rsidRDefault="00C0094D" w:rsidP="00C0094D">
      <w:pPr>
        <w:rPr>
          <w:sz w:val="28"/>
          <w:szCs w:val="28"/>
        </w:rPr>
      </w:pPr>
      <w:r w:rsidRPr="00C0094D">
        <w:rPr>
          <w:sz w:val="28"/>
          <w:szCs w:val="28"/>
        </w:rPr>
        <w:t xml:space="preserve">Turner &amp; Townsend (2021) </w:t>
      </w:r>
      <w:r w:rsidRPr="00C0094D">
        <w:rPr>
          <w:i/>
          <w:iCs/>
          <w:sz w:val="28"/>
          <w:szCs w:val="28"/>
        </w:rPr>
        <w:t>UK construction market survey 2021</w:t>
      </w:r>
      <w:r w:rsidRPr="00C0094D">
        <w:rPr>
          <w:sz w:val="28"/>
          <w:szCs w:val="28"/>
        </w:rPr>
        <w:t>. London: Turner &amp; Townsend.</w:t>
      </w:r>
    </w:p>
    <w:p w14:paraId="415F2A5F" w14:textId="77777777" w:rsidR="00C0094D" w:rsidRPr="00C0094D" w:rsidRDefault="00C0094D" w:rsidP="00C0094D">
      <w:pPr>
        <w:rPr>
          <w:sz w:val="28"/>
          <w:szCs w:val="28"/>
        </w:rPr>
      </w:pPr>
      <w:r w:rsidRPr="00C0094D">
        <w:rPr>
          <w:sz w:val="28"/>
          <w:szCs w:val="28"/>
        </w:rPr>
        <w:t xml:space="preserve">World Bank (2020) </w:t>
      </w:r>
      <w:r w:rsidRPr="00C0094D">
        <w:rPr>
          <w:i/>
          <w:iCs/>
          <w:sz w:val="28"/>
          <w:szCs w:val="28"/>
        </w:rPr>
        <w:t>The global economic impact of COVID-19</w:t>
      </w:r>
      <w:r w:rsidRPr="00C0094D">
        <w:rPr>
          <w:sz w:val="28"/>
          <w:szCs w:val="28"/>
        </w:rPr>
        <w:t>. Washington, DC: World Bank.</w:t>
      </w:r>
    </w:p>
    <w:p w14:paraId="7AE964A3" w14:textId="77777777" w:rsidR="00C0094D" w:rsidRPr="00C0094D" w:rsidRDefault="00C0094D" w:rsidP="00C0094D">
      <w:pPr>
        <w:rPr>
          <w:sz w:val="28"/>
          <w:szCs w:val="28"/>
        </w:rPr>
      </w:pPr>
      <w:proofErr w:type="spellStart"/>
      <w:r w:rsidRPr="00C0094D">
        <w:rPr>
          <w:sz w:val="28"/>
          <w:szCs w:val="28"/>
        </w:rPr>
        <w:t>Organisation</w:t>
      </w:r>
      <w:proofErr w:type="spellEnd"/>
      <w:r w:rsidRPr="00C0094D">
        <w:rPr>
          <w:sz w:val="28"/>
          <w:szCs w:val="28"/>
        </w:rPr>
        <w:t xml:space="preserve"> for Economic Co-operation and Development (OECD) (2021) </w:t>
      </w:r>
      <w:r w:rsidRPr="00C0094D">
        <w:rPr>
          <w:i/>
          <w:iCs/>
          <w:sz w:val="28"/>
          <w:szCs w:val="28"/>
        </w:rPr>
        <w:t>The impact of COVID-19 on global supply chains</w:t>
      </w:r>
      <w:r w:rsidRPr="00C0094D">
        <w:rPr>
          <w:sz w:val="28"/>
          <w:szCs w:val="28"/>
        </w:rPr>
        <w:t>. Paris: OECD Publishing.</w:t>
      </w:r>
    </w:p>
    <w:p w14:paraId="66C6B128" w14:textId="77777777" w:rsidR="00C0094D" w:rsidRPr="00C0094D" w:rsidRDefault="00C0094D" w:rsidP="00C0094D">
      <w:pPr>
        <w:rPr>
          <w:sz w:val="28"/>
          <w:szCs w:val="28"/>
        </w:rPr>
      </w:pPr>
      <w:r w:rsidRPr="00C0094D">
        <w:rPr>
          <w:sz w:val="28"/>
          <w:szCs w:val="28"/>
        </w:rPr>
        <w:t xml:space="preserve">RICS (Royal Institution of Chartered Surveyors) (2021) </w:t>
      </w:r>
      <w:r w:rsidRPr="00C0094D">
        <w:rPr>
          <w:i/>
          <w:iCs/>
          <w:sz w:val="28"/>
          <w:szCs w:val="28"/>
        </w:rPr>
        <w:t>Global construction monitor</w:t>
      </w:r>
      <w:r w:rsidRPr="00C0094D">
        <w:rPr>
          <w:sz w:val="28"/>
          <w:szCs w:val="28"/>
        </w:rPr>
        <w:t>. London: RICS.</w:t>
      </w:r>
    </w:p>
    <w:p w14:paraId="6F8733C1" w14:textId="77777777" w:rsidR="00C0094D" w:rsidRPr="00C0094D" w:rsidRDefault="00C0094D" w:rsidP="00C0094D">
      <w:pPr>
        <w:rPr>
          <w:sz w:val="28"/>
          <w:szCs w:val="28"/>
        </w:rPr>
      </w:pPr>
      <w:r w:rsidRPr="00C0094D">
        <w:rPr>
          <w:sz w:val="28"/>
          <w:szCs w:val="28"/>
        </w:rPr>
        <w:t xml:space="preserve">BCIS (Building Cost Information Service) (2021) </w:t>
      </w:r>
      <w:r w:rsidRPr="00C0094D">
        <w:rPr>
          <w:i/>
          <w:iCs/>
          <w:sz w:val="28"/>
          <w:szCs w:val="28"/>
        </w:rPr>
        <w:t>Construction cost trends and forecasts</w:t>
      </w:r>
      <w:r w:rsidRPr="00C0094D">
        <w:rPr>
          <w:sz w:val="28"/>
          <w:szCs w:val="28"/>
        </w:rPr>
        <w:t>. London: RICS.</w:t>
      </w:r>
    </w:p>
    <w:p w14:paraId="4F42E1B6" w14:textId="77777777" w:rsidR="00C0094D" w:rsidRPr="003A64E3" w:rsidRDefault="00C0094D" w:rsidP="003A64E3">
      <w:pPr>
        <w:rPr>
          <w:sz w:val="28"/>
          <w:szCs w:val="28"/>
        </w:rPr>
      </w:pPr>
    </w:p>
    <w:p w14:paraId="2AC84F6D" w14:textId="77777777" w:rsidR="003A64E3" w:rsidRPr="00484DD4" w:rsidRDefault="003A64E3" w:rsidP="00484DD4">
      <w:pPr>
        <w:rPr>
          <w:sz w:val="28"/>
          <w:szCs w:val="28"/>
        </w:rPr>
      </w:pPr>
    </w:p>
    <w:p w14:paraId="207C76CE" w14:textId="77777777" w:rsidR="00996627" w:rsidRPr="00996627" w:rsidRDefault="00996627" w:rsidP="00996627">
      <w:pPr>
        <w:rPr>
          <w:sz w:val="28"/>
          <w:szCs w:val="28"/>
        </w:rPr>
      </w:pPr>
    </w:p>
    <w:p w14:paraId="0B7F60BF" w14:textId="77777777" w:rsidR="00996627" w:rsidRDefault="00996627">
      <w:pPr>
        <w:rPr>
          <w:sz w:val="28"/>
          <w:szCs w:val="28"/>
        </w:rPr>
      </w:pPr>
    </w:p>
    <w:p w14:paraId="4EBDA05D" w14:textId="77777777" w:rsidR="00912784" w:rsidRPr="00912784" w:rsidRDefault="00912784">
      <w:pPr>
        <w:rPr>
          <w:sz w:val="28"/>
          <w:szCs w:val="28"/>
        </w:rPr>
      </w:pPr>
    </w:p>
    <w:sectPr w:rsidR="00912784" w:rsidRPr="00912784">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20BF57" w14:textId="77777777" w:rsidR="00AB39FF" w:rsidRDefault="00AB39FF" w:rsidP="00912784">
      <w:pPr>
        <w:spacing w:after="0" w:line="240" w:lineRule="auto"/>
      </w:pPr>
      <w:r>
        <w:separator/>
      </w:r>
    </w:p>
  </w:endnote>
  <w:endnote w:type="continuationSeparator" w:id="0">
    <w:p w14:paraId="1FD67641" w14:textId="77777777" w:rsidR="00AB39FF" w:rsidRDefault="00AB39FF" w:rsidP="00912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A974D" w14:textId="77777777" w:rsidR="00AB39FF" w:rsidRDefault="00AB39FF" w:rsidP="00912784">
      <w:pPr>
        <w:spacing w:after="0" w:line="240" w:lineRule="auto"/>
      </w:pPr>
      <w:r>
        <w:separator/>
      </w:r>
    </w:p>
  </w:footnote>
  <w:footnote w:type="continuationSeparator" w:id="0">
    <w:p w14:paraId="43663BAD" w14:textId="77777777" w:rsidR="00AB39FF" w:rsidRDefault="00AB39FF" w:rsidP="009127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C24AE7" w14:textId="0F79BF1D" w:rsidR="00912784" w:rsidRDefault="00912784" w:rsidP="00912784">
    <w:pPr>
      <w:pStyle w:val="Header"/>
    </w:pPr>
    <w:r>
      <w:t>Osian Davies</w:t>
    </w:r>
    <w:r>
      <w:tab/>
      <w:t>How COVID-19 effected prices in construction</w:t>
    </w:r>
    <w:r>
      <w:tab/>
      <w:t>2418350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B4C5E"/>
    <w:multiLevelType w:val="multilevel"/>
    <w:tmpl w:val="0DAAA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6D7F11"/>
    <w:multiLevelType w:val="multilevel"/>
    <w:tmpl w:val="EEF02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805A10"/>
    <w:multiLevelType w:val="multilevel"/>
    <w:tmpl w:val="A6D6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9117E5"/>
    <w:multiLevelType w:val="multilevel"/>
    <w:tmpl w:val="AFE44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5501FF"/>
    <w:multiLevelType w:val="multilevel"/>
    <w:tmpl w:val="9BD48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A56A0B"/>
    <w:multiLevelType w:val="multilevel"/>
    <w:tmpl w:val="05586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9D6C88"/>
    <w:multiLevelType w:val="multilevel"/>
    <w:tmpl w:val="BA5E6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127CE5"/>
    <w:multiLevelType w:val="multilevel"/>
    <w:tmpl w:val="771CF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844E2A"/>
    <w:multiLevelType w:val="multilevel"/>
    <w:tmpl w:val="C7800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D8A50A0"/>
    <w:multiLevelType w:val="multilevel"/>
    <w:tmpl w:val="81867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E95BDC"/>
    <w:multiLevelType w:val="multilevel"/>
    <w:tmpl w:val="B6C41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04641F"/>
    <w:multiLevelType w:val="multilevel"/>
    <w:tmpl w:val="8FDC5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4F4138"/>
    <w:multiLevelType w:val="multilevel"/>
    <w:tmpl w:val="6E96F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7E875D2"/>
    <w:multiLevelType w:val="multilevel"/>
    <w:tmpl w:val="B0E6D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330482"/>
    <w:multiLevelType w:val="multilevel"/>
    <w:tmpl w:val="60B21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BB2CFF"/>
    <w:multiLevelType w:val="multilevel"/>
    <w:tmpl w:val="F65E1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112025"/>
    <w:multiLevelType w:val="multilevel"/>
    <w:tmpl w:val="DB3AD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270081">
    <w:abstractNumId w:val="1"/>
  </w:num>
  <w:num w:numId="2" w16cid:durableId="1711567895">
    <w:abstractNumId w:val="11"/>
  </w:num>
  <w:num w:numId="3" w16cid:durableId="1422531797">
    <w:abstractNumId w:val="14"/>
  </w:num>
  <w:num w:numId="4" w16cid:durableId="986010815">
    <w:abstractNumId w:val="9"/>
  </w:num>
  <w:num w:numId="5" w16cid:durableId="461077581">
    <w:abstractNumId w:val="10"/>
  </w:num>
  <w:num w:numId="6" w16cid:durableId="862867987">
    <w:abstractNumId w:val="15"/>
  </w:num>
  <w:num w:numId="7" w16cid:durableId="543950735">
    <w:abstractNumId w:val="8"/>
  </w:num>
  <w:num w:numId="8" w16cid:durableId="819617832">
    <w:abstractNumId w:val="13"/>
  </w:num>
  <w:num w:numId="9" w16cid:durableId="1000278219">
    <w:abstractNumId w:val="3"/>
  </w:num>
  <w:num w:numId="10" w16cid:durableId="1335843005">
    <w:abstractNumId w:val="16"/>
  </w:num>
  <w:num w:numId="11" w16cid:durableId="1507086921">
    <w:abstractNumId w:val="4"/>
  </w:num>
  <w:num w:numId="12" w16cid:durableId="1045909105">
    <w:abstractNumId w:val="0"/>
  </w:num>
  <w:num w:numId="13" w16cid:durableId="1155295297">
    <w:abstractNumId w:val="2"/>
  </w:num>
  <w:num w:numId="14" w16cid:durableId="119424876">
    <w:abstractNumId w:val="12"/>
  </w:num>
  <w:num w:numId="15" w16cid:durableId="1231043195">
    <w:abstractNumId w:val="5"/>
  </w:num>
  <w:num w:numId="16" w16cid:durableId="347026289">
    <w:abstractNumId w:val="6"/>
  </w:num>
  <w:num w:numId="17" w16cid:durableId="14242567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784"/>
    <w:rsid w:val="00071458"/>
    <w:rsid w:val="003A64E3"/>
    <w:rsid w:val="00484DD4"/>
    <w:rsid w:val="005153F8"/>
    <w:rsid w:val="005A698A"/>
    <w:rsid w:val="007F75BD"/>
    <w:rsid w:val="00912784"/>
    <w:rsid w:val="00996627"/>
    <w:rsid w:val="00AB39FF"/>
    <w:rsid w:val="00B34A3C"/>
    <w:rsid w:val="00BD0565"/>
    <w:rsid w:val="00C0094D"/>
    <w:rsid w:val="00C32A5F"/>
    <w:rsid w:val="00F942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C8601"/>
  <w15:chartTrackingRefBased/>
  <w15:docId w15:val="{56335A69-F81A-480B-9A4F-21DE37565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27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27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27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27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27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27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27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27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27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7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27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27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27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27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27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27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27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2784"/>
    <w:rPr>
      <w:rFonts w:eastAsiaTheme="majorEastAsia" w:cstheme="majorBidi"/>
      <w:color w:val="272727" w:themeColor="text1" w:themeTint="D8"/>
    </w:rPr>
  </w:style>
  <w:style w:type="paragraph" w:styleId="Title">
    <w:name w:val="Title"/>
    <w:basedOn w:val="Normal"/>
    <w:next w:val="Normal"/>
    <w:link w:val="TitleChar"/>
    <w:uiPriority w:val="10"/>
    <w:qFormat/>
    <w:rsid w:val="009127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27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27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27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2784"/>
    <w:pPr>
      <w:spacing w:before="160"/>
      <w:jc w:val="center"/>
    </w:pPr>
    <w:rPr>
      <w:i/>
      <w:iCs/>
      <w:color w:val="404040" w:themeColor="text1" w:themeTint="BF"/>
    </w:rPr>
  </w:style>
  <w:style w:type="character" w:customStyle="1" w:styleId="QuoteChar">
    <w:name w:val="Quote Char"/>
    <w:basedOn w:val="DefaultParagraphFont"/>
    <w:link w:val="Quote"/>
    <w:uiPriority w:val="29"/>
    <w:rsid w:val="00912784"/>
    <w:rPr>
      <w:i/>
      <w:iCs/>
      <w:color w:val="404040" w:themeColor="text1" w:themeTint="BF"/>
    </w:rPr>
  </w:style>
  <w:style w:type="paragraph" w:styleId="ListParagraph">
    <w:name w:val="List Paragraph"/>
    <w:basedOn w:val="Normal"/>
    <w:uiPriority w:val="34"/>
    <w:qFormat/>
    <w:rsid w:val="00912784"/>
    <w:pPr>
      <w:ind w:left="720"/>
      <w:contextualSpacing/>
    </w:pPr>
  </w:style>
  <w:style w:type="character" w:styleId="IntenseEmphasis">
    <w:name w:val="Intense Emphasis"/>
    <w:basedOn w:val="DefaultParagraphFont"/>
    <w:uiPriority w:val="21"/>
    <w:qFormat/>
    <w:rsid w:val="00912784"/>
    <w:rPr>
      <w:i/>
      <w:iCs/>
      <w:color w:val="0F4761" w:themeColor="accent1" w:themeShade="BF"/>
    </w:rPr>
  </w:style>
  <w:style w:type="paragraph" w:styleId="IntenseQuote">
    <w:name w:val="Intense Quote"/>
    <w:basedOn w:val="Normal"/>
    <w:next w:val="Normal"/>
    <w:link w:val="IntenseQuoteChar"/>
    <w:uiPriority w:val="30"/>
    <w:qFormat/>
    <w:rsid w:val="009127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2784"/>
    <w:rPr>
      <w:i/>
      <w:iCs/>
      <w:color w:val="0F4761" w:themeColor="accent1" w:themeShade="BF"/>
    </w:rPr>
  </w:style>
  <w:style w:type="character" w:styleId="IntenseReference">
    <w:name w:val="Intense Reference"/>
    <w:basedOn w:val="DefaultParagraphFont"/>
    <w:uiPriority w:val="32"/>
    <w:qFormat/>
    <w:rsid w:val="00912784"/>
    <w:rPr>
      <w:b/>
      <w:bCs/>
      <w:smallCaps/>
      <w:color w:val="0F4761" w:themeColor="accent1" w:themeShade="BF"/>
      <w:spacing w:val="5"/>
    </w:rPr>
  </w:style>
  <w:style w:type="paragraph" w:styleId="Header">
    <w:name w:val="header"/>
    <w:basedOn w:val="Normal"/>
    <w:link w:val="HeaderChar"/>
    <w:uiPriority w:val="99"/>
    <w:unhideWhenUsed/>
    <w:rsid w:val="009127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2784"/>
  </w:style>
  <w:style w:type="paragraph" w:styleId="Footer">
    <w:name w:val="footer"/>
    <w:basedOn w:val="Normal"/>
    <w:link w:val="FooterChar"/>
    <w:uiPriority w:val="99"/>
    <w:unhideWhenUsed/>
    <w:rsid w:val="009127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2784"/>
  </w:style>
  <w:style w:type="character" w:styleId="Hyperlink">
    <w:name w:val="Hyperlink"/>
    <w:basedOn w:val="DefaultParagraphFont"/>
    <w:uiPriority w:val="99"/>
    <w:unhideWhenUsed/>
    <w:rsid w:val="005153F8"/>
    <w:rPr>
      <w:color w:val="467886" w:themeColor="hyperlink"/>
      <w:u w:val="single"/>
    </w:rPr>
  </w:style>
  <w:style w:type="character" w:styleId="UnresolvedMention">
    <w:name w:val="Unresolved Mention"/>
    <w:basedOn w:val="DefaultParagraphFont"/>
    <w:uiPriority w:val="99"/>
    <w:semiHidden/>
    <w:unhideWhenUsed/>
    <w:rsid w:val="005153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63B7AE-F8A3-4248-9BB6-A958D6F6B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4427</Words>
  <Characters>28072</Characters>
  <Application>Microsoft Office Word</Application>
  <DocSecurity>0</DocSecurity>
  <Lines>584</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Davies</dc:creator>
  <cp:keywords/>
  <dc:description/>
  <cp:lastModifiedBy>Osian Davies</cp:lastModifiedBy>
  <cp:revision>5</cp:revision>
  <dcterms:created xsi:type="dcterms:W3CDTF">2026-04-20T08:01:00Z</dcterms:created>
  <dcterms:modified xsi:type="dcterms:W3CDTF">2026-04-20T09:09:00Z</dcterms:modified>
</cp:coreProperties>
</file>