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88048" w14:textId="7223EF14" w:rsidR="00040AC5" w:rsidRPr="009F651E" w:rsidRDefault="009F651E">
      <w:pPr>
        <w:spacing w:line="360" w:lineRule="auto"/>
        <w:jc w:val="center"/>
        <w:rPr>
          <w:rFonts w:ascii="Amasis MT Pro Black" w:eastAsia="Times New Roman" w:hAnsi="Amasis MT Pro Black" w:cs="Times New Roman"/>
          <w:sz w:val="52"/>
          <w:szCs w:val="52"/>
        </w:rPr>
      </w:pPr>
      <w:r w:rsidRPr="009F651E">
        <w:rPr>
          <w:rFonts w:ascii="Amasis MT Pro Black" w:eastAsia="Times New Roman" w:hAnsi="Amasis MT Pro Black" w:cs="Times New Roman"/>
          <w:sz w:val="52"/>
          <w:szCs w:val="52"/>
        </w:rPr>
        <w:t>Report</w:t>
      </w:r>
    </w:p>
    <w:p w14:paraId="487E3335" w14:textId="77777777" w:rsidR="00040AC5" w:rsidRDefault="00040AC5">
      <w:pPr>
        <w:spacing w:line="360" w:lineRule="auto"/>
        <w:jc w:val="center"/>
        <w:rPr>
          <w:rFonts w:ascii="Times New Roman" w:eastAsia="Times New Roman" w:hAnsi="Times New Roman" w:cs="Times New Roman"/>
          <w:b/>
          <w:sz w:val="32"/>
          <w:szCs w:val="32"/>
        </w:rPr>
      </w:pPr>
    </w:p>
    <w:p w14:paraId="7E7C14D8" w14:textId="77777777" w:rsidR="00D624C4" w:rsidRDefault="00D624C4">
      <w:pPr>
        <w:spacing w:line="360" w:lineRule="auto"/>
        <w:jc w:val="center"/>
        <w:rPr>
          <w:rFonts w:ascii="Times New Roman" w:eastAsia="Times New Roman" w:hAnsi="Times New Roman" w:cs="Times New Roman"/>
          <w:b/>
          <w:sz w:val="32"/>
          <w:szCs w:val="32"/>
        </w:rPr>
      </w:pPr>
    </w:p>
    <w:p w14:paraId="2C7F4535" w14:textId="77777777" w:rsidR="00040AC5" w:rsidRDefault="00040AC5">
      <w:pPr>
        <w:spacing w:line="360" w:lineRule="auto"/>
        <w:jc w:val="center"/>
        <w:rPr>
          <w:rFonts w:ascii="Times New Roman" w:eastAsia="Times New Roman" w:hAnsi="Times New Roman" w:cs="Times New Roman"/>
          <w:b/>
          <w:sz w:val="32"/>
          <w:szCs w:val="32"/>
        </w:rPr>
      </w:pPr>
    </w:p>
    <w:p w14:paraId="298ECAA3" w14:textId="77777777" w:rsidR="00040AC5" w:rsidRDefault="00040AC5">
      <w:pPr>
        <w:spacing w:line="360" w:lineRule="auto"/>
        <w:jc w:val="center"/>
        <w:rPr>
          <w:rFonts w:ascii="Times New Roman" w:eastAsia="Times New Roman" w:hAnsi="Times New Roman" w:cs="Times New Roman"/>
          <w:b/>
          <w:sz w:val="32"/>
          <w:szCs w:val="32"/>
        </w:rPr>
      </w:pPr>
    </w:p>
    <w:p w14:paraId="7343EEED" w14:textId="2EB4C796" w:rsidR="00AA5103" w:rsidRPr="009F651E" w:rsidRDefault="00AA5103">
      <w:pPr>
        <w:spacing w:line="360" w:lineRule="auto"/>
        <w:jc w:val="center"/>
        <w:rPr>
          <w:rFonts w:ascii="Amasis MT Pro Black" w:eastAsia="Times New Roman" w:hAnsi="Amasis MT Pro Black" w:cs="Times New Roman"/>
          <w:b/>
          <w:sz w:val="32"/>
          <w:szCs w:val="32"/>
        </w:rPr>
      </w:pPr>
      <w:r w:rsidRPr="00D624C4">
        <w:rPr>
          <w:rFonts w:ascii="Amasis MT Pro Black" w:eastAsia="Times New Roman" w:hAnsi="Amasis MT Pro Black" w:cs="Times New Roman"/>
          <w:b/>
          <w:i/>
          <w:iCs/>
          <w:sz w:val="32"/>
          <w:szCs w:val="32"/>
          <w:u w:val="single"/>
        </w:rPr>
        <w:t>Name of report</w:t>
      </w:r>
      <w:r w:rsidRPr="009F651E">
        <w:rPr>
          <w:rFonts w:ascii="Amasis MT Pro Black" w:eastAsia="Times New Roman" w:hAnsi="Amasis MT Pro Black" w:cs="Times New Roman"/>
          <w:b/>
          <w:sz w:val="32"/>
          <w:szCs w:val="32"/>
        </w:rPr>
        <w:t>:</w:t>
      </w:r>
      <w:r w:rsidR="00675113" w:rsidRPr="009F651E">
        <w:rPr>
          <w:rFonts w:ascii="Amasis MT Pro Black" w:eastAsia="Times New Roman" w:hAnsi="Amasis MT Pro Black" w:cs="Times New Roman"/>
          <w:b/>
          <w:sz w:val="32"/>
          <w:szCs w:val="32"/>
        </w:rPr>
        <w:t xml:space="preserve"> The Burj Al Arab</w:t>
      </w:r>
      <w:r w:rsidR="00E45AA8">
        <w:rPr>
          <w:rFonts w:ascii="Amasis MT Pro Black" w:eastAsia="Times New Roman" w:hAnsi="Amasis MT Pro Black" w:cs="Times New Roman"/>
          <w:b/>
          <w:sz w:val="32"/>
          <w:szCs w:val="32"/>
        </w:rPr>
        <w:t>, Dubai</w:t>
      </w:r>
    </w:p>
    <w:p w14:paraId="2DC066BD" w14:textId="77777777" w:rsidR="00AA5103" w:rsidRPr="009F651E" w:rsidRDefault="00AA5103">
      <w:pPr>
        <w:spacing w:line="360" w:lineRule="auto"/>
        <w:jc w:val="center"/>
        <w:rPr>
          <w:rFonts w:ascii="Amasis MT Pro Black" w:eastAsia="Times New Roman" w:hAnsi="Amasis MT Pro Black" w:cs="Times New Roman"/>
          <w:b/>
          <w:sz w:val="32"/>
          <w:szCs w:val="32"/>
        </w:rPr>
      </w:pPr>
      <w:r w:rsidRPr="00D624C4">
        <w:rPr>
          <w:rFonts w:ascii="Amasis MT Pro Black" w:eastAsia="Times New Roman" w:hAnsi="Amasis MT Pro Black" w:cs="Times New Roman"/>
          <w:b/>
          <w:i/>
          <w:iCs/>
          <w:sz w:val="32"/>
          <w:szCs w:val="32"/>
          <w:u w:val="single"/>
        </w:rPr>
        <w:t>Student name</w:t>
      </w:r>
      <w:r w:rsidRPr="009F651E">
        <w:rPr>
          <w:rFonts w:ascii="Amasis MT Pro Black" w:eastAsia="Times New Roman" w:hAnsi="Amasis MT Pro Black" w:cs="Times New Roman"/>
          <w:b/>
          <w:sz w:val="32"/>
          <w:szCs w:val="32"/>
        </w:rPr>
        <w:t>: Andreea-Florina Chiriac</w:t>
      </w:r>
    </w:p>
    <w:p w14:paraId="38943970" w14:textId="77777777" w:rsidR="00675113" w:rsidRPr="009F651E" w:rsidRDefault="00AA5103">
      <w:pPr>
        <w:spacing w:line="360" w:lineRule="auto"/>
        <w:jc w:val="center"/>
        <w:rPr>
          <w:rFonts w:ascii="Amasis MT Pro Black" w:eastAsia="Times New Roman" w:hAnsi="Amasis MT Pro Black" w:cs="Times New Roman"/>
          <w:b/>
          <w:sz w:val="32"/>
          <w:szCs w:val="32"/>
        </w:rPr>
      </w:pPr>
      <w:r w:rsidRPr="00D624C4">
        <w:rPr>
          <w:rFonts w:ascii="Amasis MT Pro Black" w:eastAsia="Times New Roman" w:hAnsi="Amasis MT Pro Black" w:cs="Times New Roman"/>
          <w:b/>
          <w:i/>
          <w:iCs/>
          <w:sz w:val="32"/>
          <w:szCs w:val="32"/>
          <w:u w:val="single"/>
        </w:rPr>
        <w:t>Student number</w:t>
      </w:r>
      <w:r w:rsidRPr="009F651E">
        <w:rPr>
          <w:rFonts w:ascii="Amasis MT Pro Black" w:eastAsia="Times New Roman" w:hAnsi="Amasis MT Pro Black" w:cs="Times New Roman"/>
          <w:b/>
          <w:sz w:val="32"/>
          <w:szCs w:val="32"/>
        </w:rPr>
        <w:t>:2126260</w:t>
      </w:r>
    </w:p>
    <w:p w14:paraId="399A9D00" w14:textId="222E0C94" w:rsidR="00675113" w:rsidRDefault="00675113">
      <w:pPr>
        <w:spacing w:line="360" w:lineRule="auto"/>
        <w:jc w:val="center"/>
        <w:rPr>
          <w:rFonts w:ascii="Amasis MT Pro Black" w:eastAsia="Times New Roman" w:hAnsi="Amasis MT Pro Black" w:cs="Times New Roman"/>
          <w:b/>
          <w:sz w:val="32"/>
          <w:szCs w:val="32"/>
        </w:rPr>
      </w:pPr>
      <w:r w:rsidRPr="00D624C4">
        <w:rPr>
          <w:rFonts w:ascii="Amasis MT Pro Black" w:eastAsia="Times New Roman" w:hAnsi="Amasis MT Pro Black" w:cs="Times New Roman"/>
          <w:b/>
          <w:i/>
          <w:iCs/>
          <w:sz w:val="32"/>
          <w:szCs w:val="32"/>
          <w:u w:val="single"/>
        </w:rPr>
        <w:t>Name of my company</w:t>
      </w:r>
      <w:r w:rsidRPr="009F651E">
        <w:rPr>
          <w:rFonts w:ascii="Amasis MT Pro Black" w:eastAsia="Times New Roman" w:hAnsi="Amasis MT Pro Black" w:cs="Times New Roman"/>
          <w:b/>
          <w:sz w:val="32"/>
          <w:szCs w:val="32"/>
        </w:rPr>
        <w:t>:</w:t>
      </w:r>
      <w:r w:rsidR="0030482F" w:rsidRPr="009F651E">
        <w:rPr>
          <w:rFonts w:ascii="Amasis MT Pro Black" w:eastAsia="Times New Roman" w:hAnsi="Amasis MT Pro Black" w:cs="Times New Roman"/>
          <w:b/>
          <w:sz w:val="32"/>
          <w:szCs w:val="32"/>
        </w:rPr>
        <w:t xml:space="preserve"> Horizon Hospitality </w:t>
      </w:r>
    </w:p>
    <w:p w14:paraId="70616035" w14:textId="2BE73FE2" w:rsidR="00E45AA8" w:rsidRDefault="00E45AA8" w:rsidP="00E45AA8">
      <w:pPr>
        <w:spacing w:line="360" w:lineRule="auto"/>
        <w:rPr>
          <w:rFonts w:ascii="Amasis MT Pro Black" w:eastAsia="Times New Roman" w:hAnsi="Amasis MT Pro Black" w:cs="Times New Roman"/>
          <w:b/>
          <w:i/>
          <w:iCs/>
          <w:sz w:val="32"/>
          <w:szCs w:val="32"/>
          <w:u w:val="single"/>
        </w:rPr>
      </w:pPr>
      <w:r w:rsidRPr="00E45AA8">
        <w:rPr>
          <w:rFonts w:ascii="Amasis MT Pro Black" w:eastAsia="Times New Roman" w:hAnsi="Amasis MT Pro Black" w:cs="Times New Roman"/>
          <w:b/>
          <w:i/>
          <w:iCs/>
          <w:sz w:val="32"/>
          <w:szCs w:val="32"/>
          <w:u w:val="single"/>
        </w:rPr>
        <w:t xml:space="preserve">Date report will be delivered to </w:t>
      </w:r>
      <w:r w:rsidR="000C21F0">
        <w:rPr>
          <w:rFonts w:ascii="Amasis MT Pro Black" w:eastAsia="Times New Roman" w:hAnsi="Amasis MT Pro Black" w:cs="Times New Roman"/>
          <w:b/>
          <w:i/>
          <w:iCs/>
          <w:sz w:val="32"/>
          <w:szCs w:val="32"/>
          <w:u w:val="single"/>
        </w:rPr>
        <w:t>my</w:t>
      </w:r>
      <w:r w:rsidRPr="00E45AA8">
        <w:rPr>
          <w:rFonts w:ascii="Amasis MT Pro Black" w:eastAsia="Times New Roman" w:hAnsi="Amasis MT Pro Black" w:cs="Times New Roman"/>
          <w:b/>
          <w:i/>
          <w:iCs/>
          <w:sz w:val="32"/>
          <w:szCs w:val="32"/>
          <w:u w:val="single"/>
        </w:rPr>
        <w:t xml:space="preserve"> client</w:t>
      </w:r>
      <w:r w:rsidRPr="00E45AA8">
        <w:rPr>
          <w:rFonts w:ascii="Amasis MT Pro Black" w:eastAsia="Times New Roman" w:hAnsi="Amasis MT Pro Black" w:cs="Times New Roman"/>
          <w:b/>
          <w:sz w:val="32"/>
          <w:szCs w:val="32"/>
        </w:rPr>
        <w:t>: 2</w:t>
      </w:r>
      <w:r w:rsidR="00DC6ECE">
        <w:rPr>
          <w:rFonts w:ascii="Amasis MT Pro Black" w:eastAsia="Times New Roman" w:hAnsi="Amasis MT Pro Black" w:cs="Times New Roman"/>
          <w:b/>
          <w:sz w:val="32"/>
          <w:szCs w:val="32"/>
        </w:rPr>
        <w:t>8</w:t>
      </w:r>
      <w:r w:rsidRPr="00E45AA8">
        <w:rPr>
          <w:rFonts w:ascii="Amasis MT Pro Black" w:eastAsia="Times New Roman" w:hAnsi="Amasis MT Pro Black" w:cs="Times New Roman"/>
          <w:b/>
          <w:sz w:val="32"/>
          <w:szCs w:val="32"/>
        </w:rPr>
        <w:t>.05.2024</w:t>
      </w:r>
    </w:p>
    <w:p w14:paraId="597A3DD8" w14:textId="4EDE84A4" w:rsidR="00E45AA8" w:rsidRDefault="00E45AA8" w:rsidP="00E45AA8">
      <w:pPr>
        <w:spacing w:line="360" w:lineRule="auto"/>
        <w:rPr>
          <w:rFonts w:ascii="Amasis MT Pro Black" w:eastAsia="Times New Roman" w:hAnsi="Amasis MT Pro Black" w:cs="Times New Roman"/>
          <w:b/>
          <w:sz w:val="32"/>
          <w:szCs w:val="32"/>
        </w:rPr>
      </w:pPr>
      <w:r w:rsidRPr="00E45AA8">
        <w:rPr>
          <w:rFonts w:ascii="Amasis MT Pro Black" w:eastAsia="Times New Roman" w:hAnsi="Amasis MT Pro Black" w:cs="Times New Roman"/>
          <w:b/>
          <w:sz w:val="32"/>
          <w:szCs w:val="32"/>
        </w:rPr>
        <w:t xml:space="preserve">                      </w:t>
      </w:r>
      <w:r>
        <w:rPr>
          <w:rFonts w:ascii="Amasis MT Pro Black" w:eastAsia="Times New Roman" w:hAnsi="Amasis MT Pro Black" w:cs="Times New Roman"/>
          <w:b/>
          <w:i/>
          <w:iCs/>
          <w:sz w:val="32"/>
          <w:szCs w:val="32"/>
          <w:u w:val="single"/>
        </w:rPr>
        <w:t>Tutor`s name</w:t>
      </w:r>
      <w:r w:rsidRPr="00E45AA8">
        <w:rPr>
          <w:rFonts w:ascii="Amasis MT Pro Black" w:eastAsia="Times New Roman" w:hAnsi="Amasis MT Pro Black" w:cs="Times New Roman"/>
          <w:b/>
          <w:sz w:val="32"/>
          <w:szCs w:val="32"/>
        </w:rPr>
        <w:t>: Jaliya de Silva</w:t>
      </w:r>
    </w:p>
    <w:p w14:paraId="18718B59" w14:textId="258FC13F" w:rsidR="00DC6ECE" w:rsidRPr="00E45AA8" w:rsidRDefault="00DC6ECE" w:rsidP="00E45AA8">
      <w:pPr>
        <w:spacing w:line="360" w:lineRule="auto"/>
        <w:rPr>
          <w:rFonts w:ascii="Amasis MT Pro Black" w:eastAsia="Times New Roman" w:hAnsi="Amasis MT Pro Black" w:cs="Times New Roman"/>
          <w:b/>
          <w:i/>
          <w:iCs/>
          <w:sz w:val="32"/>
          <w:szCs w:val="32"/>
          <w:u w:val="single"/>
        </w:rPr>
      </w:pPr>
      <w:r w:rsidRPr="00DC6ECE">
        <w:rPr>
          <w:rFonts w:ascii="Amasis MT Pro Black" w:eastAsia="Times New Roman" w:hAnsi="Amasis MT Pro Black" w:cs="Times New Roman"/>
          <w:b/>
          <w:i/>
          <w:iCs/>
          <w:sz w:val="32"/>
          <w:szCs w:val="32"/>
          <w:u w:val="single"/>
        </w:rPr>
        <w:t>Module name</w:t>
      </w:r>
      <w:r>
        <w:rPr>
          <w:rFonts w:ascii="Amasis MT Pro Black" w:eastAsia="Times New Roman" w:hAnsi="Amasis MT Pro Black" w:cs="Times New Roman"/>
          <w:b/>
          <w:sz w:val="32"/>
          <w:szCs w:val="32"/>
        </w:rPr>
        <w:t>:</w:t>
      </w:r>
      <w:r w:rsidRPr="00DC6ECE">
        <w:t xml:space="preserve"> </w:t>
      </w:r>
      <w:r w:rsidRPr="00DC6ECE">
        <w:rPr>
          <w:rFonts w:ascii="Amasis MT Pro Black" w:eastAsia="Times New Roman" w:hAnsi="Amasis MT Pro Black" w:cs="Times New Roman"/>
          <w:b/>
          <w:sz w:val="32"/>
          <w:szCs w:val="32"/>
        </w:rPr>
        <w:t>Organisational Consultancy (BMIH6005)</w:t>
      </w:r>
    </w:p>
    <w:p w14:paraId="402F229A" w14:textId="1B22D3A9" w:rsidR="00040AC5" w:rsidRPr="009F651E" w:rsidRDefault="00470EC4">
      <w:pPr>
        <w:spacing w:line="360" w:lineRule="auto"/>
        <w:jc w:val="center"/>
        <w:rPr>
          <w:rFonts w:ascii="Amasis MT Pro Black" w:eastAsia="Times New Roman" w:hAnsi="Amasis MT Pro Black" w:cs="Times New Roman"/>
          <w:b/>
          <w:sz w:val="28"/>
          <w:szCs w:val="28"/>
        </w:rPr>
      </w:pPr>
      <w:r w:rsidRPr="009F651E">
        <w:rPr>
          <w:rFonts w:ascii="Amasis MT Pro Black" w:hAnsi="Amasis MT Pro Black"/>
        </w:rPr>
        <w:br w:type="page"/>
      </w:r>
    </w:p>
    <w:p w14:paraId="6B4F404A" w14:textId="0AD72A42" w:rsidR="00040AC5" w:rsidRDefault="00470EC4" w:rsidP="00E45AA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Contents</w:t>
      </w:r>
    </w:p>
    <w:p w14:paraId="5A62489F" w14:textId="77777777" w:rsidR="00040AC5" w:rsidRDefault="00040AC5">
      <w:pPr>
        <w:spacing w:line="360" w:lineRule="auto"/>
        <w:jc w:val="center"/>
        <w:rPr>
          <w:rFonts w:ascii="Times New Roman" w:eastAsia="Times New Roman" w:hAnsi="Times New Roman" w:cs="Times New Roman"/>
          <w:b/>
          <w:sz w:val="28"/>
          <w:szCs w:val="28"/>
        </w:rPr>
      </w:pPr>
    </w:p>
    <w:sdt>
      <w:sdtPr>
        <w:id w:val="-1216505896"/>
        <w:docPartObj>
          <w:docPartGallery w:val="Table of Contents"/>
          <w:docPartUnique/>
        </w:docPartObj>
      </w:sdtPr>
      <w:sdtContent>
        <w:p w14:paraId="0788F1C7" w14:textId="26412E27" w:rsidR="00040AC5" w:rsidRDefault="00470EC4">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2brt5srwlv0p">
            <w:r>
              <w:rPr>
                <w:rFonts w:ascii="Times New Roman" w:eastAsia="Times New Roman" w:hAnsi="Times New Roman" w:cs="Times New Roman"/>
                <w:color w:val="000000"/>
                <w:sz w:val="24"/>
                <w:szCs w:val="24"/>
              </w:rPr>
              <w:t>Executive summary</w:t>
            </w:r>
            <w:r w:rsidR="00E45AA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r>
          </w:hyperlink>
          <w:r>
            <w:fldChar w:fldCharType="begin"/>
          </w:r>
          <w:r>
            <w:instrText xml:space="preserve"> PAGEREF _2brt5srwlv0p \h </w:instrText>
          </w:r>
          <w:r>
            <w:fldChar w:fldCharType="separate"/>
          </w:r>
          <w:r>
            <w:rPr>
              <w:rFonts w:ascii="Times New Roman" w:eastAsia="Times New Roman" w:hAnsi="Times New Roman" w:cs="Times New Roman"/>
              <w:sz w:val="24"/>
              <w:szCs w:val="24"/>
            </w:rPr>
            <w:t>3</w:t>
          </w:r>
          <w:r>
            <w:fldChar w:fldCharType="end"/>
          </w:r>
        </w:p>
        <w:p w14:paraId="2BB015FE" w14:textId="70326D97" w:rsidR="00040AC5"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gt9ui2718tvy">
            <w:r w:rsidR="00470EC4">
              <w:rPr>
                <w:rFonts w:ascii="Times New Roman" w:eastAsia="Times New Roman" w:hAnsi="Times New Roman" w:cs="Times New Roman"/>
                <w:color w:val="000000"/>
                <w:sz w:val="24"/>
                <w:szCs w:val="24"/>
              </w:rPr>
              <w:t>Introduction</w:t>
            </w:r>
            <w:r w:rsidR="00E45AA8">
              <w:rPr>
                <w:rFonts w:ascii="Times New Roman" w:eastAsia="Times New Roman" w:hAnsi="Times New Roman" w:cs="Times New Roman"/>
                <w:color w:val="000000"/>
                <w:sz w:val="24"/>
                <w:szCs w:val="24"/>
              </w:rPr>
              <w:t>……………………………………………………………………………………</w:t>
            </w:r>
            <w:r w:rsidR="00470EC4">
              <w:rPr>
                <w:rFonts w:ascii="Times New Roman" w:eastAsia="Times New Roman" w:hAnsi="Times New Roman" w:cs="Times New Roman"/>
                <w:color w:val="000000"/>
                <w:sz w:val="24"/>
                <w:szCs w:val="24"/>
              </w:rPr>
              <w:tab/>
            </w:r>
          </w:hyperlink>
          <w:r w:rsidR="00844407">
            <w:t>6</w:t>
          </w:r>
        </w:p>
        <w:p w14:paraId="1D487BAE" w14:textId="77474FEE" w:rsidR="00040AC5"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todkxbe77u5q">
            <w:r w:rsidR="00470EC4">
              <w:rPr>
                <w:rFonts w:ascii="Times New Roman" w:eastAsia="Times New Roman" w:hAnsi="Times New Roman" w:cs="Times New Roman"/>
                <w:color w:val="000000"/>
                <w:sz w:val="24"/>
                <w:szCs w:val="24"/>
              </w:rPr>
              <w:t>Analysis</w:t>
            </w:r>
            <w:r w:rsidR="00E45AA8">
              <w:rPr>
                <w:rFonts w:ascii="Times New Roman" w:eastAsia="Times New Roman" w:hAnsi="Times New Roman" w:cs="Times New Roman"/>
                <w:color w:val="000000"/>
                <w:sz w:val="24"/>
                <w:szCs w:val="24"/>
              </w:rPr>
              <w:t>………………………………………………………………………………………..</w:t>
            </w:r>
            <w:r w:rsidR="00470EC4">
              <w:rPr>
                <w:rFonts w:ascii="Times New Roman" w:eastAsia="Times New Roman" w:hAnsi="Times New Roman" w:cs="Times New Roman"/>
                <w:color w:val="000000"/>
                <w:sz w:val="24"/>
                <w:szCs w:val="24"/>
              </w:rPr>
              <w:tab/>
            </w:r>
          </w:hyperlink>
          <w:r w:rsidR="00844407">
            <w:t>9</w:t>
          </w:r>
        </w:p>
        <w:p w14:paraId="00BD83DA" w14:textId="66058279" w:rsidR="00040AC5"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djz0wzvakac5">
            <w:r w:rsidR="00470EC4">
              <w:rPr>
                <w:rFonts w:ascii="Times New Roman" w:eastAsia="Times New Roman" w:hAnsi="Times New Roman" w:cs="Times New Roman"/>
                <w:color w:val="000000"/>
                <w:sz w:val="24"/>
                <w:szCs w:val="24"/>
              </w:rPr>
              <w:t>Recommendations and Change Management</w:t>
            </w:r>
            <w:r w:rsidR="00E45AA8">
              <w:rPr>
                <w:rFonts w:ascii="Times New Roman" w:eastAsia="Times New Roman" w:hAnsi="Times New Roman" w:cs="Times New Roman"/>
                <w:color w:val="000000"/>
                <w:sz w:val="24"/>
                <w:szCs w:val="24"/>
              </w:rPr>
              <w:t>………………………………………………..</w:t>
            </w:r>
            <w:r w:rsidR="00DC6ECE">
              <w:rPr>
                <w:rFonts w:ascii="Times New Roman" w:eastAsia="Times New Roman" w:hAnsi="Times New Roman" w:cs="Times New Roman"/>
                <w:color w:val="000000"/>
                <w:sz w:val="24"/>
                <w:szCs w:val="24"/>
              </w:rPr>
              <w:t>1</w:t>
            </w:r>
            <w:r w:rsidR="00844407">
              <w:rPr>
                <w:rFonts w:ascii="Times New Roman" w:eastAsia="Times New Roman" w:hAnsi="Times New Roman" w:cs="Times New Roman"/>
                <w:color w:val="000000"/>
                <w:sz w:val="24"/>
                <w:szCs w:val="24"/>
              </w:rPr>
              <w:t>8</w:t>
            </w:r>
            <w:r w:rsidR="00470EC4">
              <w:rPr>
                <w:rFonts w:ascii="Times New Roman" w:eastAsia="Times New Roman" w:hAnsi="Times New Roman" w:cs="Times New Roman"/>
                <w:color w:val="000000"/>
                <w:sz w:val="24"/>
                <w:szCs w:val="24"/>
              </w:rPr>
              <w:tab/>
            </w:r>
          </w:hyperlink>
        </w:p>
        <w:p w14:paraId="0177FA2C" w14:textId="7F690E5F" w:rsidR="00040AC5"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yu3efevqmpsk">
            <w:r w:rsidR="00470EC4">
              <w:rPr>
                <w:rFonts w:ascii="Times New Roman" w:eastAsia="Times New Roman" w:hAnsi="Times New Roman" w:cs="Times New Roman"/>
                <w:color w:val="000000"/>
                <w:sz w:val="24"/>
                <w:szCs w:val="24"/>
              </w:rPr>
              <w:t>Conclusion</w:t>
            </w:r>
            <w:r w:rsidR="00E45AA8">
              <w:rPr>
                <w:rFonts w:ascii="Times New Roman" w:eastAsia="Times New Roman" w:hAnsi="Times New Roman" w:cs="Times New Roman"/>
                <w:color w:val="000000"/>
                <w:sz w:val="24"/>
                <w:szCs w:val="24"/>
              </w:rPr>
              <w:t>……………………………………………………………………………………</w:t>
            </w:r>
            <w:r w:rsidR="00470EC4">
              <w:rPr>
                <w:rFonts w:ascii="Times New Roman" w:eastAsia="Times New Roman" w:hAnsi="Times New Roman" w:cs="Times New Roman"/>
                <w:color w:val="000000"/>
                <w:sz w:val="24"/>
                <w:szCs w:val="24"/>
              </w:rPr>
              <w:tab/>
            </w:r>
          </w:hyperlink>
          <w:r w:rsidR="00844407">
            <w:t>27</w:t>
          </w:r>
        </w:p>
        <w:p w14:paraId="72C51165" w14:textId="57F722DB" w:rsidR="00040AC5"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rvbfv7r6q2p">
            <w:r w:rsidR="00470EC4">
              <w:rPr>
                <w:rFonts w:ascii="Times New Roman" w:eastAsia="Times New Roman" w:hAnsi="Times New Roman" w:cs="Times New Roman"/>
                <w:color w:val="000000"/>
                <w:sz w:val="24"/>
                <w:szCs w:val="24"/>
              </w:rPr>
              <w:t>References</w:t>
            </w:r>
            <w:r w:rsidR="00E45AA8">
              <w:rPr>
                <w:rFonts w:ascii="Times New Roman" w:eastAsia="Times New Roman" w:hAnsi="Times New Roman" w:cs="Times New Roman"/>
                <w:color w:val="000000"/>
                <w:sz w:val="24"/>
                <w:szCs w:val="24"/>
              </w:rPr>
              <w:t>……………………………………………………………………………………</w:t>
            </w:r>
            <w:r w:rsidR="00470EC4">
              <w:rPr>
                <w:rFonts w:ascii="Times New Roman" w:eastAsia="Times New Roman" w:hAnsi="Times New Roman" w:cs="Times New Roman"/>
                <w:color w:val="000000"/>
                <w:sz w:val="24"/>
                <w:szCs w:val="24"/>
              </w:rPr>
              <w:tab/>
            </w:r>
          </w:hyperlink>
          <w:r w:rsidR="00470EC4">
            <w:fldChar w:fldCharType="begin"/>
          </w:r>
          <w:r w:rsidR="00470EC4">
            <w:instrText xml:space="preserve"> PAGEREF _rvbfv7r6q2p \h </w:instrText>
          </w:r>
          <w:r w:rsidR="00470EC4">
            <w:fldChar w:fldCharType="separate"/>
          </w:r>
          <w:r w:rsidR="00470EC4">
            <w:rPr>
              <w:rFonts w:ascii="Times New Roman" w:eastAsia="Times New Roman" w:hAnsi="Times New Roman" w:cs="Times New Roman"/>
              <w:sz w:val="24"/>
              <w:szCs w:val="24"/>
            </w:rPr>
            <w:t>2</w:t>
          </w:r>
          <w:r w:rsidR="00844407">
            <w:rPr>
              <w:rFonts w:ascii="Times New Roman" w:eastAsia="Times New Roman" w:hAnsi="Times New Roman" w:cs="Times New Roman"/>
              <w:sz w:val="24"/>
              <w:szCs w:val="24"/>
            </w:rPr>
            <w:t>9</w:t>
          </w:r>
          <w:r w:rsidR="00470EC4">
            <w:fldChar w:fldCharType="end"/>
          </w:r>
          <w:r w:rsidR="00470EC4">
            <w:fldChar w:fldCharType="end"/>
          </w:r>
        </w:p>
      </w:sdtContent>
    </w:sdt>
    <w:p w14:paraId="0D3949DD" w14:textId="77777777" w:rsidR="00040AC5" w:rsidRDefault="00470EC4">
      <w:pPr>
        <w:spacing w:line="360" w:lineRule="auto"/>
        <w:jc w:val="center"/>
        <w:rPr>
          <w:rFonts w:ascii="Times New Roman" w:eastAsia="Times New Roman" w:hAnsi="Times New Roman" w:cs="Times New Roman"/>
          <w:b/>
          <w:sz w:val="28"/>
          <w:szCs w:val="28"/>
        </w:rPr>
      </w:pPr>
      <w:r>
        <w:br w:type="page"/>
      </w:r>
    </w:p>
    <w:p w14:paraId="69D3594E" w14:textId="77777777" w:rsidR="00040AC5" w:rsidRDefault="00470EC4">
      <w:pPr>
        <w:pStyle w:val="Heading1"/>
      </w:pPr>
      <w:bookmarkStart w:id="0" w:name="_2brt5srwlv0p" w:colFirst="0" w:colLast="0"/>
      <w:bookmarkEnd w:id="0"/>
      <w:r>
        <w:lastRenderedPageBreak/>
        <w:t xml:space="preserve">Executive summary </w:t>
      </w:r>
    </w:p>
    <w:p w14:paraId="6C16041D"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problem or issue at stake</w:t>
      </w:r>
    </w:p>
    <w:p w14:paraId="23A8B34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highlights the critical issue of security concerns at the Burj Al Arab, which requires significant security measures to maintain a warm, luxurious visitor experience. The rise in terrorist attacks has raised concerns about the safety of hotels and the security measures in place. Insufficient security measures can have significant negative impacts on the hotel's reputation, occupancy rate, and revenue. Guests may feel unsafe, leading to poor reviews and decreased customer satisfaction. Additionally, a security incident at the Burj Al Arab could damage its image of luxury and exclusivity, impacting its brand value and global reputation. This could lead to a loss of trust from high-profile clientele. To maintain success and win over visitors' trust, the hospitality industry must rise to the challenge of security measures.</w:t>
      </w:r>
    </w:p>
    <w:p w14:paraId="19F1EC61"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 (including facts and figures)</w:t>
      </w:r>
    </w:p>
    <w:p w14:paraId="71061350" w14:textId="1156B686"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survey conducted by Cornell University and </w:t>
      </w:r>
      <w:r w:rsidR="0030482F">
        <w:rPr>
          <w:rFonts w:ascii="Times New Roman" w:eastAsia="Times New Roman" w:hAnsi="Times New Roman" w:cs="Times New Roman"/>
          <w:sz w:val="24"/>
          <w:szCs w:val="24"/>
        </w:rPr>
        <w:t>Freedom Pay</w:t>
      </w:r>
      <w:r>
        <w:rPr>
          <w:rFonts w:ascii="Times New Roman" w:eastAsia="Times New Roman" w:hAnsi="Times New Roman" w:cs="Times New Roman"/>
          <w:sz w:val="24"/>
          <w:szCs w:val="24"/>
        </w:rPr>
        <w:t xml:space="preserve"> found that 89% of hospitality companies had experienced a data breach more than once a year, and that roughly 31% of them had revealed a data breach in the past. Because the hotel business is so cutthroat, reputational harm may still be extremely expensive for the bottom line even in cases where the average cost of a breach is lower than the US$4.4 million average across all industries.  The Burj Al Arab is a luxury hotel in Dubai. The organisation has ingrained itself firmly into the daily lives of millions of individuals, making the cybersecurity threat environment inside it particularly broad, intricate, and vital. Security issues can create stress and anxiety among employees. Security checks can create frustration among guests for longer waiting times for security purposes. This can work as a threat to the hospitality industry. It can impact travel decisions and guest perception of safety at the Burj. It helps the organisation to take a position in the luxury hospitality sector.</w:t>
      </w:r>
    </w:p>
    <w:p w14:paraId="111FC83F"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these findings</w:t>
      </w:r>
    </w:p>
    <w:p w14:paraId="0B51C6D2"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Burj Al Arab, a luxury hotel brand, faces a significant cybersecurity threat due to its iconic status, exceptional service, and advanced security technology. However, the hotel's reputation and financial losses are at risk due to data breaches, which can lead to negative online reviews and social media mentions. The hotel's brand reputation is also at risk, as high-profile guests may choose alternative hotels with stronger security measures. The operational efficiency of the hotel can also be hampered by this. The PESTEL analysis pinpoints that political, economic, social, technological improvements and legal factors can exert a strong impact on the security implementations of the hotel. The hotel will have to take a trade-off of its standard </w:t>
      </w:r>
      <w:r>
        <w:rPr>
          <w:rFonts w:ascii="Times New Roman" w:eastAsia="Times New Roman" w:hAnsi="Times New Roman" w:cs="Times New Roman"/>
          <w:sz w:val="24"/>
          <w:szCs w:val="24"/>
        </w:rPr>
        <w:lastRenderedPageBreak/>
        <w:t>along with the security measurements that impose less burden to keep a sustained level of guest trust and let the guest experience flow smoothly. The SWOT analysis of the hotel would point out that while it is iconic, exceptional, and advanced with security technology, it is highly visible and, hence could cause inconvenience to potential guests, not to mention the limited capacity. The Burj Al Arab symbolised luxury and exclusiveness not only in Saudi Arabian markets but worldwide, with its iconic sail-like architectural design, exceptional service, and advanced security technology. It is high-profiled, resulting in high visibility that becomes a strength and a major threat along with a potential guest inconvenience factor and limited capacity. Obvious threats include negative PR, stiff competition, and changes in the client's tastes and preferences. For the hotel to continue being in the positive mentions, it must factor in security issues, closely work with security experts, and change as per the changing tastes and preferences of the client. It has iconic status, and exceptional services, and is top of the range in terms of technology in its operations. These will be opportunities for the hotel to partner with security experts, make use of technology, and operate within the local culture. Therefore, with a consistent reputation and commitment to the guest experience, Burj Al Arab is on course for greatness within the luxury hospitality industry.</w:t>
      </w:r>
    </w:p>
    <w:p w14:paraId="5B452707"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6F70EFD"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 to the client It is also recommended that the hotel, Burj Al Arab, deploy cutting-edge surveillance like high-definition cameras and artificial intelligence algorithms in order to detect threats on a real-time basis. The strategy of implementing the project may include a detailed current surveillance infrastructural analysis, procurement, and subsequent installation of these systems along with AI technology. Staff training to be educated in the operation and management of these systems. Such security systems developed will have proactive monitoring and maintenance implemented. Access control measures will be augmented through biometric authentication, smart cards, and mobile credentials for personnel inside sensitive areas. A full staff training session is set to ensure the staff is trained on access controls and security processes. A risk response plan will be developed, along with the emergency response team for the coordination, training, and liaison with the authorities. These recommendations are meant to increase the security posture at Burj Al Arab and provide a safe environment for guests and staff.</w:t>
      </w:r>
    </w:p>
    <w:p w14:paraId="1B847CAF" w14:textId="678B7452" w:rsidR="00CB7D7A" w:rsidRDefault="00470EC4" w:rsidP="00CB7D7A">
      <w:pPr>
        <w:spacing w:line="360" w:lineRule="auto"/>
        <w:jc w:val="both"/>
      </w:pPr>
      <w:r>
        <w:rPr>
          <w:rFonts w:ascii="Times New Roman" w:eastAsia="Times New Roman" w:hAnsi="Times New Roman" w:cs="Times New Roman"/>
          <w:b/>
          <w:sz w:val="24"/>
          <w:szCs w:val="24"/>
        </w:rPr>
        <w:t>Conclusion:</w:t>
      </w:r>
      <w:r>
        <w:rPr>
          <w:rFonts w:ascii="Times New Roman" w:eastAsia="Times New Roman" w:hAnsi="Times New Roman" w:cs="Times New Roman"/>
          <w:sz w:val="24"/>
          <w:szCs w:val="24"/>
        </w:rPr>
        <w:t xml:space="preserve"> </w:t>
      </w:r>
      <w:r w:rsidR="00CB7D7A">
        <w:rPr>
          <w:rFonts w:ascii="Times New Roman" w:eastAsia="Times New Roman" w:hAnsi="Times New Roman" w:cs="Times New Roman"/>
          <w:sz w:val="24"/>
          <w:szCs w:val="24"/>
        </w:rPr>
        <w:t xml:space="preserve">The report highlights the critical issue of security concerns at the Burj Al Arab, which requires significant security measures to maintain a warm, luxurious visitor experience. </w:t>
      </w:r>
      <w:r w:rsidR="00CB7D7A">
        <w:rPr>
          <w:rFonts w:ascii="Times New Roman" w:eastAsia="Times New Roman" w:hAnsi="Times New Roman" w:cs="Times New Roman"/>
          <w:sz w:val="24"/>
          <w:szCs w:val="24"/>
        </w:rPr>
        <w:lastRenderedPageBreak/>
        <w:t xml:space="preserve">The Burj Al Arab, a luxury hotel brand, faces a significant cybersecurity threat due to its iconic status, exceptional service, and advanced security technology. The Burj Al Arab symbolised luxury and exclusiveness not only in Saudi Arabian markets but worldwide, with its iconic sail-like architectural design, exceptional service, and advanced security technology. Recommendations to the client It is also recommended that the hotel, Burj Al Arab, deploy cutting-edge surveillance like high-definition cameras and artificial intelligence algorithms in order to detect threats on a real-time basis. </w:t>
      </w:r>
    </w:p>
    <w:p w14:paraId="4F06B269" w14:textId="2D8D9DEC" w:rsidR="00040AC5" w:rsidRDefault="00CB7D7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C92C2D4" w14:textId="77777777" w:rsidR="00933A0E" w:rsidRDefault="00933A0E">
      <w:pPr>
        <w:rPr>
          <w:rFonts w:ascii="Times New Roman" w:eastAsia="Times New Roman" w:hAnsi="Times New Roman" w:cs="Times New Roman"/>
          <w:b/>
          <w:sz w:val="28"/>
          <w:szCs w:val="28"/>
        </w:rPr>
      </w:pPr>
      <w:bookmarkStart w:id="1" w:name="_gt9ui2718tvy" w:colFirst="0" w:colLast="0"/>
      <w:bookmarkEnd w:id="1"/>
      <w:r>
        <w:br w:type="page"/>
      </w:r>
    </w:p>
    <w:p w14:paraId="4EF75051" w14:textId="039B6C34" w:rsidR="00040AC5" w:rsidRDefault="00470EC4">
      <w:pPr>
        <w:pStyle w:val="Heading1"/>
      </w:pPr>
      <w:r>
        <w:lastRenderedPageBreak/>
        <w:t xml:space="preserve">Introduction </w:t>
      </w:r>
    </w:p>
    <w:p w14:paraId="00D11C08"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Hotel Background</w:t>
      </w:r>
    </w:p>
    <w:p w14:paraId="712D01E5"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Dubai's most well-known monuments and popular tourist destinations, the Burj Al Arab Jumeirah is well-known for its "seven-star status." The opulent, record-breaking all-suite hotel boasts an enormous Burj Al Arab Terrace, amazing beaches, and a variety of fine-dining restaurants. Dubai became known for its opulent tourism when the Burj Al Arab opened its doors in 1999 and welcomed an enticing roster of celebrities and VIPs from across the globe (Visit Dubai, 2024). Constructed on a private island, the sail-shaped edifice soars 321 metres to provide visitors a breathtaking view of the Arabian Gulf from their hotel room. It's hardly surprising that the Burj Al Arab Jumeirah, along with several five-star hotels, is frequently regarded as one of the greatest locations to stay in Dubai given its opulent interiors, gold furnishings, and some of the city's greatest restaurants.</w:t>
      </w:r>
    </w:p>
    <w:p w14:paraId="66AEA7B9"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B4C5881" wp14:editId="4AEC3D2E">
            <wp:extent cx="5731200" cy="25400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540000"/>
                    </a:xfrm>
                    <a:prstGeom prst="rect">
                      <a:avLst/>
                    </a:prstGeom>
                    <a:ln w="12700">
                      <a:solidFill>
                        <a:srgbClr val="000000"/>
                      </a:solidFill>
                      <a:prstDash val="solid"/>
                    </a:ln>
                  </pic:spPr>
                </pic:pic>
              </a:graphicData>
            </a:graphic>
          </wp:inline>
        </w:drawing>
      </w:r>
    </w:p>
    <w:p w14:paraId="55656169" w14:textId="77777777" w:rsidR="00040AC5" w:rsidRDefault="00470EC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Burj Al Arab</w:t>
      </w:r>
    </w:p>
    <w:p w14:paraId="2D56E6FE"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Visit Dubai, 2024)</w:t>
      </w:r>
    </w:p>
    <w:p w14:paraId="79E85CAF"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Consultancy Firm Introduction</w:t>
      </w:r>
    </w:p>
    <w:p w14:paraId="6238B18A"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Horizon Hospitality Consulting has a proven track record in the hospitality industry. It offers strategic solutions to help hotels flourish. It has specialisation in areas like revenue management, guest experience optimization, and brand development.</w:t>
      </w:r>
    </w:p>
    <w:p w14:paraId="33FFE0A9"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 Identification and Significance</w:t>
      </w:r>
    </w:p>
    <w:p w14:paraId="7A5A91F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focuses on a critical issue faced by the Burj Al Arab: </w:t>
      </w:r>
      <w:r>
        <w:rPr>
          <w:rFonts w:ascii="Times New Roman" w:eastAsia="Times New Roman" w:hAnsi="Times New Roman" w:cs="Times New Roman"/>
          <w:b/>
          <w:i/>
          <w:sz w:val="24"/>
          <w:szCs w:val="24"/>
        </w:rPr>
        <w:t xml:space="preserve">Security Concerns. </w:t>
      </w:r>
      <w:r>
        <w:rPr>
          <w:rFonts w:ascii="Times New Roman" w:eastAsia="Times New Roman" w:hAnsi="Times New Roman" w:cs="Times New Roman"/>
          <w:sz w:val="24"/>
          <w:szCs w:val="24"/>
        </w:rPr>
        <w:t>However, its position needs significant security measures. It can be difficult to maintain a balance between maintaining this security and providing a warm, luxurious visitor experience.</w:t>
      </w:r>
    </w:p>
    <w:p w14:paraId="7F9E2051"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Success</w:t>
      </w:r>
    </w:p>
    <w:p w14:paraId="704ACC2B"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modern world, hotels are now considered by both business and pleasure tourists to be a second home and office. Due to an increase in terrorist attacks, visitors and tourists are becoming more dubious about the safety of the property and the security measures in place within hotels. In order to maintain success and win over visitors' trust, the hospitality industry must rise to the challenge. Insufficient security measures might have major negative impacts.</w:t>
      </w:r>
    </w:p>
    <w:p w14:paraId="00877A7F"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Financial: </w:t>
      </w:r>
      <w:r>
        <w:rPr>
          <w:rFonts w:ascii="Times New Roman" w:eastAsia="Times New Roman" w:hAnsi="Times New Roman" w:cs="Times New Roman"/>
          <w:sz w:val="24"/>
          <w:szCs w:val="24"/>
        </w:rPr>
        <w:t xml:space="preserve">A security breach can damage the reputation of the hotel. Due to this concern occupancy rate and revenue can be declined. The guest who loves luxury experiences may choose alternative accommodations due to security concerns. </w:t>
      </w:r>
    </w:p>
    <w:p w14:paraId="68730AC3"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Guest Experience: </w:t>
      </w:r>
      <w:r>
        <w:rPr>
          <w:rFonts w:ascii="Times New Roman" w:eastAsia="Times New Roman" w:hAnsi="Times New Roman" w:cs="Times New Roman"/>
          <w:sz w:val="24"/>
          <w:szCs w:val="24"/>
        </w:rPr>
        <w:t xml:space="preserve">Guests can feel unsafe and can have a negative experience. This leads to poor reviews. This incident will decrease customer satisfaction and complaints. </w:t>
      </w:r>
    </w:p>
    <w:p w14:paraId="2070D6A0"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Brand Reputation: </w:t>
      </w:r>
      <w:r>
        <w:rPr>
          <w:rFonts w:ascii="Times New Roman" w:eastAsia="Times New Roman" w:hAnsi="Times New Roman" w:cs="Times New Roman"/>
          <w:sz w:val="24"/>
          <w:szCs w:val="24"/>
        </w:rPr>
        <w:t xml:space="preserve">A security incident at the Burj Al Arab could damage its image of luxury and exclusivity. It can impact its brand value and global reputation. With this impacted reputation the organisation can face a loss of trust from high profile clientele. </w:t>
      </w:r>
    </w:p>
    <w:p w14:paraId="23E679C4"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Analytical Frameworks</w:t>
      </w:r>
    </w:p>
    <w:p w14:paraId="5BDA0C2C" w14:textId="62D51D65"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security challenges faced by the Burj Al Arab the report will employ several frameworks. The PESTLE analysis will be done to identify the external factors impacting the security strategy of the hotel. SWOT analysis will be used to evaluate the strengths, weaknesses, opportunities and threats of the company. To understand the internal factors, the SWOT analysis framework works better. After doing SWOT analysis TOWS analysis will be done. It will be done based on the SWOT analysis. This analysis will </w:t>
      </w:r>
      <w:r w:rsidR="00E02150">
        <w:rPr>
          <w:rFonts w:ascii="Times New Roman" w:eastAsia="Times New Roman" w:hAnsi="Times New Roman" w:cs="Times New Roman"/>
          <w:sz w:val="24"/>
          <w:szCs w:val="24"/>
        </w:rPr>
        <w:t>explore the</w:t>
      </w:r>
      <w:r>
        <w:rPr>
          <w:rFonts w:ascii="Times New Roman" w:eastAsia="Times New Roman" w:hAnsi="Times New Roman" w:cs="Times New Roman"/>
          <w:sz w:val="24"/>
          <w:szCs w:val="24"/>
        </w:rPr>
        <w:t xml:space="preserve"> methods of utilising the strengths and opportunities of Burj Al Arab to mitigate security issues.</w:t>
      </w:r>
    </w:p>
    <w:p w14:paraId="5711E81F"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 Structure</w:t>
      </w:r>
    </w:p>
    <w:p w14:paraId="6502DBEE"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follow a structured method to address the security challenges faced by the Burj Al Arab.</w:t>
      </w:r>
    </w:p>
    <w:p w14:paraId="39BC1E2A" w14:textId="5BF1C580" w:rsidR="00040AC5" w:rsidRDefault="00470EC4">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r>
        <w:rPr>
          <w:rFonts w:ascii="Times New Roman" w:eastAsia="Times New Roman" w:hAnsi="Times New Roman" w:cs="Times New Roman"/>
          <w:sz w:val="24"/>
          <w:szCs w:val="24"/>
        </w:rPr>
        <w:t xml:space="preserve"> The report will examine </w:t>
      </w:r>
      <w:r w:rsidR="00E02150">
        <w:rPr>
          <w:rFonts w:ascii="Times New Roman" w:eastAsia="Times New Roman" w:hAnsi="Times New Roman" w:cs="Times New Roman"/>
          <w:sz w:val="24"/>
          <w:szCs w:val="24"/>
        </w:rPr>
        <w:t>the issue</w:t>
      </w:r>
      <w:r>
        <w:rPr>
          <w:rFonts w:ascii="Times New Roman" w:eastAsia="Times New Roman" w:hAnsi="Times New Roman" w:cs="Times New Roman"/>
          <w:sz w:val="24"/>
          <w:szCs w:val="24"/>
        </w:rPr>
        <w:t xml:space="preserve"> using frameworks like PESTEL, SWOT, and TOWS. It will help to understand the internal and external factors behind the issue.</w:t>
      </w:r>
    </w:p>
    <w:p w14:paraId="00DE0FE5" w14:textId="77777777" w:rsidR="00040AC5" w:rsidRDefault="00470EC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sz w:val="24"/>
          <w:szCs w:val="24"/>
        </w:rPr>
        <w:t xml:space="preserve"> Based on the analysis, the report will propose actionable recommendations to enhance security measures. It also maintains a smooth guest experience.</w:t>
      </w:r>
    </w:p>
    <w:p w14:paraId="6214877A" w14:textId="77777777" w:rsidR="00040AC5" w:rsidRDefault="00470EC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Change Management: </w:t>
      </w:r>
      <w:r>
        <w:rPr>
          <w:rFonts w:ascii="Times New Roman" w:eastAsia="Times New Roman" w:hAnsi="Times New Roman" w:cs="Times New Roman"/>
          <w:sz w:val="24"/>
          <w:szCs w:val="24"/>
        </w:rPr>
        <w:t>The report also will outline strategies for implementing the recommended changes. It will address possible challenges and ensure a smooth transition.</w:t>
      </w:r>
    </w:p>
    <w:p w14:paraId="07D70467" w14:textId="6F7A760B" w:rsidR="00933A0E" w:rsidRPr="00DC6ECE" w:rsidRDefault="00470EC4" w:rsidP="00DC6ECE">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r>
        <w:rPr>
          <w:rFonts w:ascii="Times New Roman" w:eastAsia="Times New Roman" w:hAnsi="Times New Roman" w:cs="Times New Roman"/>
          <w:sz w:val="24"/>
          <w:szCs w:val="24"/>
        </w:rPr>
        <w:t xml:space="preserve"> This part will contain the summarisation of the key findings.</w:t>
      </w:r>
      <w:bookmarkStart w:id="2" w:name="_todkxbe77u5q" w:colFirst="0" w:colLast="0"/>
      <w:bookmarkEnd w:id="2"/>
      <w:r w:rsidR="00933A0E">
        <w:br w:type="page"/>
      </w:r>
    </w:p>
    <w:p w14:paraId="77DE1387" w14:textId="25494B35" w:rsidR="00040AC5" w:rsidRDefault="00470EC4">
      <w:pPr>
        <w:pStyle w:val="Heading1"/>
      </w:pPr>
      <w:r>
        <w:lastRenderedPageBreak/>
        <w:t>Analysis</w:t>
      </w:r>
    </w:p>
    <w:p w14:paraId="1DA010F0"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 Identification and Impact</w:t>
      </w:r>
    </w:p>
    <w:p w14:paraId="20B69A6F" w14:textId="74635EA8"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ensure </w:t>
      </w:r>
      <w:r w:rsidR="00933A0E">
        <w:rPr>
          <w:rFonts w:ascii="Times New Roman" w:eastAsia="Times New Roman" w:hAnsi="Times New Roman" w:cs="Times New Roman"/>
          <w:sz w:val="24"/>
          <w:szCs w:val="24"/>
        </w:rPr>
        <w:t>guests,</w:t>
      </w:r>
      <w:r>
        <w:rPr>
          <w:rFonts w:ascii="Times New Roman" w:eastAsia="Times New Roman" w:hAnsi="Times New Roman" w:cs="Times New Roman"/>
          <w:sz w:val="24"/>
          <w:szCs w:val="24"/>
        </w:rPr>
        <w:t xml:space="preserve"> have a nice stay and get enough sleep, hotel management is also responsible for ensuring guests' lives, health, property, and other safety. For this reason, the area of hotel safety and security requires the strictest oversight. The Burj Al Arab faces a challenge in balancing security with its while coming guest experience. The security concerns can have some potential impact on various areas. These include financial, guest experience, brand reputation and operational. </w:t>
      </w:r>
    </w:p>
    <w:p w14:paraId="184F6699"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Finance</w:t>
      </w:r>
    </w:p>
    <w:p w14:paraId="391FBFFE" w14:textId="734EFE96"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 study by Cornell University and </w:t>
      </w:r>
      <w:r w:rsidR="008E0C6A">
        <w:rPr>
          <w:rFonts w:ascii="Times New Roman" w:eastAsia="Times New Roman" w:hAnsi="Times New Roman" w:cs="Times New Roman"/>
          <w:sz w:val="24"/>
          <w:szCs w:val="24"/>
        </w:rPr>
        <w:t>Freedom Pay</w:t>
      </w:r>
      <w:r>
        <w:rPr>
          <w:rFonts w:ascii="Times New Roman" w:eastAsia="Times New Roman" w:hAnsi="Times New Roman" w:cs="Times New Roman"/>
          <w:sz w:val="24"/>
          <w:szCs w:val="24"/>
        </w:rPr>
        <w:t xml:space="preserve">, about 31% of hospitality firms have disclosed a data breach in their history, of which 89% have experienced it more than once a year. Because the hotel sector is so competitive, even if the average cost of a breach is less than the cross-industry average (US$4.4m), the damage to reputation may still be quite costly to the bottom line (Law, 2023). The organisation, which includes everything from restaurants to cruise ships to hotels, has ingrained itself firmly into the daily lives of millions of individuals, making the cybersecurity threat environment inside it particularly broad, intricate, and vital. The hotel and its patrons suffer immediate financial losses as a result of financial threats. Property belonging to clients may be in risk due to both outside causes and client error. Examples of this include misplacing keys or key cards from guest rooms, phones, or other items in public spaces (such as the parking lot and hotel hallway). </w:t>
      </w:r>
    </w:p>
    <w:p w14:paraId="121546E6"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Guest experience</w:t>
      </w:r>
    </w:p>
    <w:p w14:paraId="554D8DF1"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security issue, the negative impact on guest satisfaction is increased. Guests can feel unsafe due to lack of security (Kotter, 2012). They can also feel uncomfortable due to over-bartend security measures. Due to these experiences, they can give negative online reviews and social media mentions. They can also choose another hotel and avoid repeat visits and recommendations. High-profile guests can experience anxiety due to the weak security system of the hotel. </w:t>
      </w:r>
    </w:p>
    <w:p w14:paraId="1B4B2CB9"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Brand reputation </w:t>
      </w:r>
    </w:p>
    <w:p w14:paraId="2DFF6457"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brand is built on the luxury of the Burj Al Arab. It is an exclusive luxurious hotel brand. The security issue could significantly damage its image. This incident can lead to negative media coverage and public perception. High-profile clientele can choose alternative hotels which provide stronger security measures (Chi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To improve the tourist experience, hotels gather and retain a lot of visitor data. By using this information, they may customise the visitor experience and provide better offers. However, any kind of data loss might pose a serious threat to the hotel brand. It will destroy the hotel's reputation and have an impact on patronage. It could also have a negative impact on the hotel brand's income.</w:t>
      </w:r>
    </w:p>
    <w:p w14:paraId="39B91ABF"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Operational</w:t>
      </w:r>
    </w:p>
    <w:p w14:paraId="0D43F39F"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can face an operational impact. Security issues can create stress and anxiety among employees. This incident can decrease employee morale and motivation. The hotel should need to allocate extra resources towards security measures (Anichiti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Security checks can create frustration among guests for longer waiting times for security purposes. It can impact the operational efficiency of the hotel. </w:t>
      </w:r>
    </w:p>
    <w:p w14:paraId="02E5D343"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PESTEL Analysis </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40AC5" w14:paraId="2309FF62" w14:textId="77777777">
        <w:trPr>
          <w:jc w:val="center"/>
        </w:trPr>
        <w:tc>
          <w:tcPr>
            <w:tcW w:w="4514" w:type="dxa"/>
            <w:shd w:val="clear" w:color="auto" w:fill="auto"/>
            <w:tcMar>
              <w:top w:w="100" w:type="dxa"/>
              <w:left w:w="100" w:type="dxa"/>
              <w:bottom w:w="100" w:type="dxa"/>
              <w:right w:w="100" w:type="dxa"/>
            </w:tcMar>
          </w:tcPr>
          <w:p w14:paraId="45E6632B"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w:t>
            </w:r>
          </w:p>
        </w:tc>
        <w:tc>
          <w:tcPr>
            <w:tcW w:w="4514" w:type="dxa"/>
            <w:shd w:val="clear" w:color="auto" w:fill="auto"/>
            <w:tcMar>
              <w:top w:w="100" w:type="dxa"/>
              <w:left w:w="100" w:type="dxa"/>
              <w:bottom w:w="100" w:type="dxa"/>
              <w:right w:w="100" w:type="dxa"/>
            </w:tcMar>
          </w:tcPr>
          <w:p w14:paraId="32773A72"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040AC5" w14:paraId="269033CF" w14:textId="77777777">
        <w:trPr>
          <w:jc w:val="center"/>
        </w:trPr>
        <w:tc>
          <w:tcPr>
            <w:tcW w:w="4514" w:type="dxa"/>
            <w:shd w:val="clear" w:color="auto" w:fill="auto"/>
            <w:tcMar>
              <w:top w:w="100" w:type="dxa"/>
              <w:left w:w="100" w:type="dxa"/>
              <w:bottom w:w="100" w:type="dxa"/>
              <w:right w:w="100" w:type="dxa"/>
            </w:tcMar>
          </w:tcPr>
          <w:p w14:paraId="51970F84"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4514" w:type="dxa"/>
            <w:shd w:val="clear" w:color="auto" w:fill="auto"/>
            <w:tcMar>
              <w:top w:w="100" w:type="dxa"/>
              <w:left w:w="100" w:type="dxa"/>
              <w:bottom w:w="100" w:type="dxa"/>
              <w:right w:w="100" w:type="dxa"/>
            </w:tcMar>
          </w:tcPr>
          <w:p w14:paraId="2B3B2EA5" w14:textId="77777777" w:rsidR="00040AC5" w:rsidRDefault="00470EC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Regionally in the Middle East can heighten security concerns for luxury travellers.</w:t>
            </w:r>
          </w:p>
          <w:p w14:paraId="187934CE" w14:textId="77777777" w:rsidR="00040AC5" w:rsidRDefault="00470EC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impact travel decisions and guest perception of safety at the Burj Al Arab.</w:t>
            </w:r>
          </w:p>
          <w:p w14:paraId="7CEB7389" w14:textId="77777777" w:rsidR="00040AC5" w:rsidRDefault="00470EC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regulations related to hotel security measures might become more strict (Loi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6FBC5184" w14:textId="77777777" w:rsidR="00040AC5" w:rsidRDefault="00470EC4">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Burj Al Arab needs to adapt its procedures.</w:t>
            </w:r>
          </w:p>
        </w:tc>
      </w:tr>
      <w:tr w:rsidR="00040AC5" w14:paraId="3426793A" w14:textId="77777777">
        <w:trPr>
          <w:jc w:val="center"/>
        </w:trPr>
        <w:tc>
          <w:tcPr>
            <w:tcW w:w="4514" w:type="dxa"/>
            <w:shd w:val="clear" w:color="auto" w:fill="auto"/>
            <w:tcMar>
              <w:top w:w="100" w:type="dxa"/>
              <w:left w:w="100" w:type="dxa"/>
              <w:bottom w:w="100" w:type="dxa"/>
              <w:right w:w="100" w:type="dxa"/>
            </w:tcMar>
          </w:tcPr>
          <w:p w14:paraId="0520539C"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4514" w:type="dxa"/>
            <w:shd w:val="clear" w:color="auto" w:fill="auto"/>
            <w:tcMar>
              <w:top w:w="100" w:type="dxa"/>
              <w:left w:w="100" w:type="dxa"/>
              <w:bottom w:w="100" w:type="dxa"/>
              <w:right w:w="100" w:type="dxa"/>
            </w:tcMar>
          </w:tcPr>
          <w:p w14:paraId="44343F1E" w14:textId="77777777" w:rsidR="00040AC5" w:rsidRDefault="00470EC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Fluctuations in global oil prices, a major driver of Dubai's economy, </w:t>
            </w:r>
            <w:r>
              <w:rPr>
                <w:rFonts w:ascii="Times New Roman" w:eastAsia="Times New Roman" w:hAnsi="Times New Roman" w:cs="Times New Roman"/>
                <w:sz w:val="24"/>
                <w:szCs w:val="24"/>
              </w:rPr>
              <w:lastRenderedPageBreak/>
              <w:t xml:space="preserve">could impact tourist arrivals (Hassani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23664BA0" w14:textId="77777777" w:rsidR="00040AC5" w:rsidRDefault="00470EC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lead to increased competition among luxury hotels.</w:t>
            </w:r>
          </w:p>
          <w:p w14:paraId="266FF7EB" w14:textId="77777777" w:rsidR="00040AC5" w:rsidRDefault="00470EC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creates pressure on the Burj Al Arab to maintain its exclusivity while ensuring tight security.</w:t>
            </w:r>
          </w:p>
          <w:p w14:paraId="3086AE17" w14:textId="77777777" w:rsidR="00040AC5" w:rsidRDefault="00470EC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downturns can make high-end travellers more budget-conscious (Dridea and Dobrotă, 2021).</w:t>
            </w:r>
          </w:p>
          <w:p w14:paraId="39D17947" w14:textId="77777777" w:rsidR="00040AC5" w:rsidRDefault="00470EC4">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impact their choice of hotels and prioritising value over the security risks.</w:t>
            </w:r>
          </w:p>
        </w:tc>
      </w:tr>
      <w:tr w:rsidR="00040AC5" w14:paraId="0EDB03EE" w14:textId="77777777">
        <w:trPr>
          <w:jc w:val="center"/>
        </w:trPr>
        <w:tc>
          <w:tcPr>
            <w:tcW w:w="4514" w:type="dxa"/>
            <w:shd w:val="clear" w:color="auto" w:fill="auto"/>
            <w:tcMar>
              <w:top w:w="100" w:type="dxa"/>
              <w:left w:w="100" w:type="dxa"/>
              <w:bottom w:w="100" w:type="dxa"/>
              <w:right w:w="100" w:type="dxa"/>
            </w:tcMar>
          </w:tcPr>
          <w:p w14:paraId="43057725"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Social</w:t>
            </w:r>
          </w:p>
        </w:tc>
        <w:tc>
          <w:tcPr>
            <w:tcW w:w="4514" w:type="dxa"/>
            <w:shd w:val="clear" w:color="auto" w:fill="auto"/>
            <w:tcMar>
              <w:top w:w="100" w:type="dxa"/>
              <w:left w:w="100" w:type="dxa"/>
              <w:bottom w:w="100" w:type="dxa"/>
              <w:right w:w="100" w:type="dxa"/>
            </w:tcMar>
          </w:tcPr>
          <w:p w14:paraId="43B88E73" w14:textId="77777777" w:rsidR="00040AC5" w:rsidRDefault="00470EC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Growing public awareness of cyber security threats and data breaches could increase guest concerns about information security at luxury hotels.</w:t>
            </w:r>
          </w:p>
          <w:p w14:paraId="1A3D9A9C" w14:textId="77777777" w:rsidR="00040AC5" w:rsidRDefault="00470EC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Burj Al Arab would need to employ strong data protection measures to maintain guest trust.</w:t>
            </w:r>
          </w:p>
          <w:p w14:paraId="48611B6D" w14:textId="77777777" w:rsidR="00040AC5" w:rsidRDefault="00470EC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Shifting customer preferences towards unique experiences (Kim and So, 2022).</w:t>
            </w:r>
          </w:p>
          <w:p w14:paraId="50660CBF" w14:textId="1E666E9C" w:rsidR="00040AC5" w:rsidRDefault="00470EC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w:t>
            </w:r>
            <w:r w:rsidR="008E0C6A">
              <w:rPr>
                <w:rFonts w:ascii="Times New Roman" w:eastAsia="Times New Roman" w:hAnsi="Times New Roman" w:cs="Times New Roman"/>
                <w:sz w:val="24"/>
                <w:szCs w:val="24"/>
              </w:rPr>
              <w:t>reason,</w:t>
            </w:r>
            <w:r>
              <w:rPr>
                <w:rFonts w:ascii="Times New Roman" w:eastAsia="Times New Roman" w:hAnsi="Times New Roman" w:cs="Times New Roman"/>
                <w:sz w:val="24"/>
                <w:szCs w:val="24"/>
              </w:rPr>
              <w:t xml:space="preserve"> it needs to keep a balance between its status and less burden security measures. </w:t>
            </w:r>
          </w:p>
          <w:p w14:paraId="7603E7A8" w14:textId="615AEA64" w:rsidR="00040AC5" w:rsidRDefault="00470EC4">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help the organisation to offer a </w:t>
            </w:r>
            <w:r w:rsidR="008E0C6A">
              <w:rPr>
                <w:rFonts w:ascii="Times New Roman" w:eastAsia="Times New Roman" w:hAnsi="Times New Roman" w:cs="Times New Roman"/>
                <w:sz w:val="24"/>
                <w:szCs w:val="24"/>
              </w:rPr>
              <w:t>smoother</w:t>
            </w:r>
            <w:r>
              <w:rPr>
                <w:rFonts w:ascii="Times New Roman" w:eastAsia="Times New Roman" w:hAnsi="Times New Roman" w:cs="Times New Roman"/>
                <w:sz w:val="24"/>
                <w:szCs w:val="24"/>
              </w:rPr>
              <w:t xml:space="preserve"> guest experience. </w:t>
            </w:r>
          </w:p>
        </w:tc>
      </w:tr>
      <w:tr w:rsidR="00040AC5" w14:paraId="674FCE6A" w14:textId="77777777">
        <w:trPr>
          <w:jc w:val="center"/>
        </w:trPr>
        <w:tc>
          <w:tcPr>
            <w:tcW w:w="4514" w:type="dxa"/>
            <w:shd w:val="clear" w:color="auto" w:fill="auto"/>
            <w:tcMar>
              <w:top w:w="100" w:type="dxa"/>
              <w:left w:w="100" w:type="dxa"/>
              <w:bottom w:w="100" w:type="dxa"/>
              <w:right w:w="100" w:type="dxa"/>
            </w:tcMar>
          </w:tcPr>
          <w:p w14:paraId="03328A85"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4514" w:type="dxa"/>
            <w:shd w:val="clear" w:color="auto" w:fill="auto"/>
            <w:tcMar>
              <w:top w:w="100" w:type="dxa"/>
              <w:left w:w="100" w:type="dxa"/>
              <w:bottom w:w="100" w:type="dxa"/>
              <w:right w:w="100" w:type="dxa"/>
            </w:tcMar>
          </w:tcPr>
          <w:p w14:paraId="44F8C79D" w14:textId="77777777" w:rsidR="00040AC5" w:rsidRDefault="00470EC4">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advancement in security measures can offer more efficient security solutions for the Burj Al Arab. </w:t>
            </w:r>
          </w:p>
          <w:p w14:paraId="170EADD4" w14:textId="77777777" w:rsidR="00040AC5" w:rsidRDefault="00470EC4">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These advancements include facial recognition, AI powered surveillance systems and more. </w:t>
            </w:r>
          </w:p>
          <w:p w14:paraId="292F55B0" w14:textId="77777777" w:rsidR="00040AC5" w:rsidRDefault="00470EC4">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 should be aware of guest privacy and misuse of technology. </w:t>
            </w:r>
          </w:p>
          <w:p w14:paraId="17F71935" w14:textId="77777777" w:rsidR="00040AC5" w:rsidRDefault="00470EC4">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online travel platforms and review sites can amplify the impact of security issues. </w:t>
            </w:r>
          </w:p>
          <w:p w14:paraId="7D8EB8AD" w14:textId="77777777" w:rsidR="00040AC5" w:rsidRDefault="00470EC4">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negative reviews can damage the reputation of the Burj Al Arab. </w:t>
            </w:r>
          </w:p>
        </w:tc>
      </w:tr>
      <w:tr w:rsidR="00040AC5" w14:paraId="093F4D00" w14:textId="77777777">
        <w:trPr>
          <w:jc w:val="center"/>
        </w:trPr>
        <w:tc>
          <w:tcPr>
            <w:tcW w:w="4514" w:type="dxa"/>
            <w:shd w:val="clear" w:color="auto" w:fill="auto"/>
            <w:tcMar>
              <w:top w:w="100" w:type="dxa"/>
              <w:left w:w="100" w:type="dxa"/>
              <w:bottom w:w="100" w:type="dxa"/>
              <w:right w:w="100" w:type="dxa"/>
            </w:tcMar>
          </w:tcPr>
          <w:p w14:paraId="7BAEA53A"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Legal</w:t>
            </w:r>
          </w:p>
        </w:tc>
        <w:tc>
          <w:tcPr>
            <w:tcW w:w="4514" w:type="dxa"/>
            <w:shd w:val="clear" w:color="auto" w:fill="auto"/>
            <w:tcMar>
              <w:top w:w="100" w:type="dxa"/>
              <w:left w:w="100" w:type="dxa"/>
              <w:bottom w:w="100" w:type="dxa"/>
              <w:right w:w="100" w:type="dxa"/>
            </w:tcMar>
          </w:tcPr>
          <w:p w14:paraId="76059169" w14:textId="77777777" w:rsidR="00040AC5" w:rsidRDefault="00470EC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climate change on Dubai, such as rising sea levels or extreme weather conditions.</w:t>
            </w:r>
          </w:p>
          <w:p w14:paraId="4EA86659" w14:textId="1A5FE9DA" w:rsidR="00040AC5" w:rsidRDefault="00470EC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w:t>
            </w:r>
            <w:r w:rsidR="008E0C6A">
              <w:rPr>
                <w:rFonts w:ascii="Times New Roman" w:eastAsia="Times New Roman" w:hAnsi="Times New Roman" w:cs="Times New Roman"/>
                <w:sz w:val="24"/>
                <w:szCs w:val="24"/>
              </w:rPr>
              <w:t>reason,</w:t>
            </w:r>
            <w:r>
              <w:rPr>
                <w:rFonts w:ascii="Times New Roman" w:eastAsia="Times New Roman" w:hAnsi="Times New Roman" w:cs="Times New Roman"/>
                <w:sz w:val="24"/>
                <w:szCs w:val="24"/>
              </w:rPr>
              <w:t xml:space="preserve"> the organisation should implement extra security measures to protect the infrastructure of the hotel and ensure safety of the guests. </w:t>
            </w:r>
          </w:p>
          <w:p w14:paraId="2D6B5241" w14:textId="77777777" w:rsidR="00040AC5" w:rsidRDefault="00470EC4">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 should need to balance between maintaining a luxurious environment and security both at a time.</w:t>
            </w:r>
          </w:p>
        </w:tc>
      </w:tr>
      <w:tr w:rsidR="00040AC5" w14:paraId="6D7E8FE9" w14:textId="77777777">
        <w:trPr>
          <w:jc w:val="center"/>
        </w:trPr>
        <w:tc>
          <w:tcPr>
            <w:tcW w:w="4514" w:type="dxa"/>
            <w:shd w:val="clear" w:color="auto" w:fill="auto"/>
            <w:tcMar>
              <w:top w:w="100" w:type="dxa"/>
              <w:left w:w="100" w:type="dxa"/>
              <w:bottom w:w="100" w:type="dxa"/>
              <w:right w:w="100" w:type="dxa"/>
            </w:tcMar>
          </w:tcPr>
          <w:p w14:paraId="5C79B41E"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4514" w:type="dxa"/>
            <w:shd w:val="clear" w:color="auto" w:fill="auto"/>
            <w:tcMar>
              <w:top w:w="100" w:type="dxa"/>
              <w:left w:w="100" w:type="dxa"/>
              <w:bottom w:w="100" w:type="dxa"/>
              <w:right w:w="100" w:type="dxa"/>
            </w:tcMar>
          </w:tcPr>
          <w:p w14:paraId="43FFC8CD" w14:textId="77777777" w:rsidR="00040AC5" w:rsidRDefault="00470EC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Continuously changing legal regulations related to hotel security, data protection and guest privacy can work as a threat for the hospitality industry (Mercan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46C73B83" w14:textId="06E28A99" w:rsidR="00040AC5" w:rsidRDefault="00CA5CA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Burj al</w:t>
            </w:r>
            <w:r w:rsidR="00470EC4">
              <w:rPr>
                <w:rFonts w:ascii="Times New Roman" w:eastAsia="Times New Roman" w:hAnsi="Times New Roman" w:cs="Times New Roman"/>
                <w:sz w:val="24"/>
                <w:szCs w:val="24"/>
              </w:rPr>
              <w:t xml:space="preserve"> Arab need to adopt the legal procedure.</w:t>
            </w:r>
          </w:p>
          <w:p w14:paraId="6442DEAA" w14:textId="77777777" w:rsidR="00040AC5" w:rsidRDefault="00470EC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invest in compliance measures. </w:t>
            </w:r>
          </w:p>
          <w:p w14:paraId="746503EF" w14:textId="77777777" w:rsidR="00040AC5" w:rsidRDefault="00470EC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laws of counter terrorism measures need tractor security protocols. It also works as a challenge for the organisation. </w:t>
            </w:r>
          </w:p>
          <w:p w14:paraId="6254E268" w14:textId="77777777" w:rsidR="00040AC5" w:rsidRDefault="00470EC4">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can impact guests experience and Burj Al Arab needs to implement effective strategy for smooth integration of this protocol. </w:t>
            </w:r>
          </w:p>
        </w:tc>
      </w:tr>
    </w:tbl>
    <w:p w14:paraId="2B63DF92" w14:textId="77777777" w:rsidR="00040AC5" w:rsidRDefault="00040AC5">
      <w:pPr>
        <w:spacing w:line="360" w:lineRule="auto"/>
        <w:jc w:val="both"/>
        <w:rPr>
          <w:rFonts w:ascii="Times New Roman" w:eastAsia="Times New Roman" w:hAnsi="Times New Roman" w:cs="Times New Roman"/>
          <w:b/>
          <w:sz w:val="24"/>
          <w:szCs w:val="24"/>
        </w:rPr>
      </w:pPr>
    </w:p>
    <w:p w14:paraId="3184BCAE" w14:textId="77777777" w:rsidR="00040AC5" w:rsidRDefault="00040AC5">
      <w:pPr>
        <w:spacing w:line="360" w:lineRule="auto"/>
        <w:jc w:val="both"/>
        <w:rPr>
          <w:rFonts w:ascii="Times New Roman" w:eastAsia="Times New Roman" w:hAnsi="Times New Roman" w:cs="Times New Roman"/>
          <w:b/>
          <w:sz w:val="24"/>
          <w:szCs w:val="24"/>
        </w:rPr>
      </w:pPr>
    </w:p>
    <w:p w14:paraId="4C47347B" w14:textId="77777777" w:rsidR="00040AC5" w:rsidRDefault="00470EC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3F3F243" wp14:editId="20A1EB67">
            <wp:extent cx="5731200" cy="19685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1968500"/>
                    </a:xfrm>
                    <a:prstGeom prst="rect">
                      <a:avLst/>
                    </a:prstGeom>
                    <a:ln w="12700">
                      <a:solidFill>
                        <a:srgbClr val="000000"/>
                      </a:solidFill>
                      <a:prstDash val="solid"/>
                    </a:ln>
                  </pic:spPr>
                </pic:pic>
              </a:graphicData>
            </a:graphic>
          </wp:inline>
        </w:drawing>
      </w:r>
    </w:p>
    <w:p w14:paraId="62B52148" w14:textId="77777777" w:rsidR="00040AC5" w:rsidRDefault="00470EC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PESTLE Analysis</w:t>
      </w:r>
    </w:p>
    <w:p w14:paraId="59CAB5C0"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Mukherjee, 2023)</w:t>
      </w:r>
    </w:p>
    <w:p w14:paraId="50AB647C"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SWOT Analysis </w:t>
      </w:r>
    </w:p>
    <w:p w14:paraId="5A3ACBCD" w14:textId="77777777" w:rsidR="00040AC5" w:rsidRDefault="00040AC5">
      <w:pPr>
        <w:spacing w:line="360" w:lineRule="auto"/>
        <w:jc w:val="both"/>
        <w:rPr>
          <w:rFonts w:ascii="Times New Roman" w:eastAsia="Times New Roman" w:hAnsi="Times New Roman" w:cs="Times New Roman"/>
          <w:b/>
          <w:sz w:val="24"/>
          <w:szCs w:val="24"/>
        </w:rPr>
      </w:pPr>
    </w:p>
    <w:p w14:paraId="1CA960C0" w14:textId="77777777" w:rsidR="00040AC5" w:rsidRDefault="00040AC5">
      <w:pPr>
        <w:spacing w:line="360" w:lineRule="auto"/>
        <w:jc w:val="center"/>
        <w:rPr>
          <w:rFonts w:ascii="Times New Roman" w:eastAsia="Times New Roman" w:hAnsi="Times New Roman" w:cs="Times New Roman"/>
          <w:b/>
          <w:sz w:val="24"/>
          <w:szCs w:val="24"/>
        </w:rPr>
      </w:pP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40AC5" w14:paraId="195ADBEF" w14:textId="77777777">
        <w:trPr>
          <w:jc w:val="center"/>
        </w:trPr>
        <w:tc>
          <w:tcPr>
            <w:tcW w:w="4514" w:type="dxa"/>
            <w:shd w:val="clear" w:color="auto" w:fill="auto"/>
            <w:tcMar>
              <w:top w:w="100" w:type="dxa"/>
              <w:left w:w="100" w:type="dxa"/>
              <w:bottom w:w="100" w:type="dxa"/>
              <w:right w:w="100" w:type="dxa"/>
            </w:tcMar>
          </w:tcPr>
          <w:p w14:paraId="28F16118"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4514" w:type="dxa"/>
            <w:shd w:val="clear" w:color="auto" w:fill="auto"/>
            <w:tcMar>
              <w:top w:w="100" w:type="dxa"/>
              <w:left w:w="100" w:type="dxa"/>
              <w:bottom w:w="100" w:type="dxa"/>
              <w:right w:w="100" w:type="dxa"/>
            </w:tcMar>
          </w:tcPr>
          <w:p w14:paraId="4F26AA2A"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040AC5" w14:paraId="7B9D010B" w14:textId="77777777">
        <w:trPr>
          <w:jc w:val="center"/>
        </w:trPr>
        <w:tc>
          <w:tcPr>
            <w:tcW w:w="4514" w:type="dxa"/>
            <w:shd w:val="clear" w:color="auto" w:fill="auto"/>
            <w:tcMar>
              <w:top w:w="100" w:type="dxa"/>
              <w:left w:w="100" w:type="dxa"/>
              <w:bottom w:w="100" w:type="dxa"/>
              <w:right w:w="100" w:type="dxa"/>
            </w:tcMar>
          </w:tcPr>
          <w:p w14:paraId="4DB42F06" w14:textId="77777777" w:rsidR="00040AC5" w:rsidRDefault="00470EC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Iconic Status: </w:t>
            </w:r>
            <w:r>
              <w:rPr>
                <w:rFonts w:ascii="Times New Roman" w:eastAsia="Times New Roman" w:hAnsi="Times New Roman" w:cs="Times New Roman"/>
                <w:sz w:val="24"/>
                <w:szCs w:val="24"/>
              </w:rPr>
              <w:t>The Burj Al Arab's unique sail-shaped architecture is instantly recognizable. It is a global symbol of luxury and exclusivity. This iconic status attracts high-paying guests seeking an extraordinary experience.</w:t>
            </w:r>
          </w:p>
          <w:p w14:paraId="147CD2CC" w14:textId="77777777" w:rsidR="00040AC5" w:rsidRDefault="00470EC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Unparalleled Service:</w:t>
            </w:r>
            <w:r>
              <w:rPr>
                <w:rFonts w:ascii="Times New Roman" w:eastAsia="Times New Roman" w:hAnsi="Times New Roman" w:cs="Times New Roman"/>
                <w:sz w:val="24"/>
                <w:szCs w:val="24"/>
              </w:rPr>
              <w:t xml:space="preserve"> The hotel is </w:t>
            </w:r>
            <w:r>
              <w:rPr>
                <w:rFonts w:ascii="Times New Roman" w:eastAsia="Times New Roman" w:hAnsi="Times New Roman" w:cs="Times New Roman"/>
                <w:sz w:val="24"/>
                <w:szCs w:val="24"/>
              </w:rPr>
              <w:lastRenderedPageBreak/>
              <w:t>renowned for its personalised butler service. It offers services beyond guest expectations and creates a truly luxurious experience. This personalised service promotes guest loyalty and positive word-of-mouth promotion.</w:t>
            </w:r>
          </w:p>
          <w:p w14:paraId="13AF98E1" w14:textId="216A0D35" w:rsidR="00040AC5" w:rsidRDefault="00470EC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Exceptional Amenities:</w:t>
            </w:r>
            <w:r>
              <w:rPr>
                <w:rFonts w:ascii="Times New Roman" w:eastAsia="Times New Roman" w:hAnsi="Times New Roman" w:cs="Times New Roman"/>
                <w:sz w:val="24"/>
                <w:szCs w:val="24"/>
              </w:rPr>
              <w:t xml:space="preserve"> Guests have access to world-class restaurants, a renowned spa, and luxurious in-room facilities. These amenities significantly </w:t>
            </w:r>
            <w:r w:rsidR="00CA5CA8">
              <w:rPr>
                <w:rFonts w:ascii="Times New Roman" w:eastAsia="Times New Roman" w:hAnsi="Times New Roman" w:cs="Times New Roman"/>
                <w:sz w:val="24"/>
                <w:szCs w:val="24"/>
              </w:rPr>
              <w:t>generate</w:t>
            </w:r>
            <w:r>
              <w:rPr>
                <w:rFonts w:ascii="Times New Roman" w:eastAsia="Times New Roman" w:hAnsi="Times New Roman" w:cs="Times New Roman"/>
                <w:sz w:val="24"/>
                <w:szCs w:val="24"/>
              </w:rPr>
              <w:t xml:space="preserve"> the overall value proposition of the hotel. </w:t>
            </w:r>
          </w:p>
          <w:p w14:paraId="5288AF20" w14:textId="77777777" w:rsidR="00040AC5" w:rsidRDefault="00470EC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Advanced Security Technology:</w:t>
            </w:r>
            <w:r>
              <w:rPr>
                <w:rFonts w:ascii="Times New Roman" w:eastAsia="Times New Roman" w:hAnsi="Times New Roman" w:cs="Times New Roman"/>
                <w:sz w:val="24"/>
                <w:szCs w:val="24"/>
              </w:rPr>
              <w:t xml:space="preserve"> The Burj Al Arab has already invested in high security systems (Yas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It provides a strong foundation for effective security strategy. This investment is proof of the hotel's commitment to guest safety.</w:t>
            </w:r>
          </w:p>
        </w:tc>
        <w:tc>
          <w:tcPr>
            <w:tcW w:w="4514" w:type="dxa"/>
            <w:shd w:val="clear" w:color="auto" w:fill="auto"/>
            <w:tcMar>
              <w:top w:w="100" w:type="dxa"/>
              <w:left w:w="100" w:type="dxa"/>
              <w:bottom w:w="100" w:type="dxa"/>
              <w:right w:w="100" w:type="dxa"/>
            </w:tcMar>
          </w:tcPr>
          <w:p w14:paraId="60B35216" w14:textId="77777777" w:rsidR="00040AC5" w:rsidRDefault="00470EC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Highly Visible Target: </w:t>
            </w:r>
            <w:r>
              <w:rPr>
                <w:rFonts w:ascii="Times New Roman" w:eastAsia="Times New Roman" w:hAnsi="Times New Roman" w:cs="Times New Roman"/>
                <w:sz w:val="24"/>
                <w:szCs w:val="24"/>
              </w:rPr>
              <w:t>The Burj Al Arab's iconic status also makes it a potential target for security threats. It needs extra vigilance. Due to this it needs a strategic balance between high security and a welcoming atmosphere.</w:t>
            </w:r>
          </w:p>
          <w:p w14:paraId="5A6112AC" w14:textId="1A06317E" w:rsidR="00040AC5" w:rsidRDefault="00470EC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Potential Guest Inconvenience: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Over-burdened security checks can create guest frustration and longer wait times. It can impact the overall </w:t>
            </w:r>
            <w:r w:rsidR="00CA5CA8">
              <w:rPr>
                <w:rFonts w:ascii="Times New Roman" w:eastAsia="Times New Roman" w:hAnsi="Times New Roman" w:cs="Times New Roman"/>
                <w:sz w:val="24"/>
                <w:szCs w:val="24"/>
              </w:rPr>
              <w:t>guest’s</w:t>
            </w:r>
            <w:r>
              <w:rPr>
                <w:rFonts w:ascii="Times New Roman" w:eastAsia="Times New Roman" w:hAnsi="Times New Roman" w:cs="Times New Roman"/>
                <w:sz w:val="24"/>
                <w:szCs w:val="24"/>
              </w:rPr>
              <w:t xml:space="preserve"> experience. It is </w:t>
            </w:r>
            <w:r w:rsidR="00CA5CA8">
              <w:rPr>
                <w:rFonts w:ascii="Times New Roman" w:eastAsia="Times New Roman" w:hAnsi="Times New Roman" w:cs="Times New Roman"/>
                <w:sz w:val="24"/>
                <w:szCs w:val="24"/>
              </w:rPr>
              <w:t>important to</w:t>
            </w:r>
            <w:r>
              <w:rPr>
                <w:rFonts w:ascii="Times New Roman" w:eastAsia="Times New Roman" w:hAnsi="Times New Roman" w:cs="Times New Roman"/>
                <w:sz w:val="24"/>
                <w:szCs w:val="24"/>
              </w:rPr>
              <w:t xml:space="preserve"> find ways to streamline security procedures. It is also important to maintain effectiveness.</w:t>
            </w:r>
          </w:p>
          <w:p w14:paraId="591633EA" w14:textId="77777777" w:rsidR="00040AC5" w:rsidRDefault="00470EC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Limited Capacity:</w:t>
            </w:r>
            <w:r>
              <w:rPr>
                <w:rFonts w:ascii="Times New Roman" w:eastAsia="Times New Roman" w:hAnsi="Times New Roman" w:cs="Times New Roman"/>
                <w:sz w:val="24"/>
                <w:szCs w:val="24"/>
              </w:rPr>
              <w:t xml:space="preserve"> The Burj Al Arab might have fewer resources to maintain security measures solely. Due to this incident the organisation needs to utilise its existing resources and utilising technology for security solutions.</w:t>
            </w:r>
          </w:p>
          <w:p w14:paraId="43D27345" w14:textId="77777777" w:rsidR="00040AC5" w:rsidRDefault="00040AC5">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040AC5" w14:paraId="28818BDF" w14:textId="77777777">
        <w:trPr>
          <w:jc w:val="center"/>
        </w:trPr>
        <w:tc>
          <w:tcPr>
            <w:tcW w:w="4514" w:type="dxa"/>
            <w:shd w:val="clear" w:color="auto" w:fill="auto"/>
            <w:tcMar>
              <w:top w:w="100" w:type="dxa"/>
              <w:left w:w="100" w:type="dxa"/>
              <w:bottom w:w="100" w:type="dxa"/>
              <w:right w:w="100" w:type="dxa"/>
            </w:tcMar>
          </w:tcPr>
          <w:p w14:paraId="513E012D" w14:textId="77777777" w:rsidR="00040AC5" w:rsidRDefault="00470EC4">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tc>
        <w:tc>
          <w:tcPr>
            <w:tcW w:w="4514" w:type="dxa"/>
            <w:shd w:val="clear" w:color="auto" w:fill="auto"/>
            <w:tcMar>
              <w:top w:w="100" w:type="dxa"/>
              <w:left w:w="100" w:type="dxa"/>
              <w:bottom w:w="100" w:type="dxa"/>
              <w:right w:w="100" w:type="dxa"/>
            </w:tcMar>
          </w:tcPr>
          <w:p w14:paraId="52BFF0B1" w14:textId="77777777" w:rsidR="00040AC5" w:rsidRDefault="00470EC4">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040AC5" w14:paraId="4ADAEBF2" w14:textId="77777777">
        <w:trPr>
          <w:jc w:val="center"/>
        </w:trPr>
        <w:tc>
          <w:tcPr>
            <w:tcW w:w="4514" w:type="dxa"/>
            <w:shd w:val="clear" w:color="auto" w:fill="auto"/>
            <w:tcMar>
              <w:top w:w="100" w:type="dxa"/>
              <w:left w:w="100" w:type="dxa"/>
              <w:bottom w:w="100" w:type="dxa"/>
              <w:right w:w="100" w:type="dxa"/>
            </w:tcMar>
          </w:tcPr>
          <w:p w14:paraId="0CDFAE20" w14:textId="77777777" w:rsidR="00040AC5" w:rsidRDefault="00470EC4">
            <w:pPr>
              <w:widowControl w:val="0"/>
              <w:numPr>
                <w:ilvl w:val="0"/>
                <w:numId w:val="14"/>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Collaboration with Security Experts: </w:t>
            </w:r>
            <w:r>
              <w:rPr>
                <w:rFonts w:ascii="Times New Roman" w:eastAsia="Times New Roman" w:hAnsi="Times New Roman" w:cs="Times New Roman"/>
                <w:sz w:val="24"/>
                <w:szCs w:val="24"/>
              </w:rPr>
              <w:t xml:space="preserve">the Burj Al Arab can be partnered with renowned security forms to access cutting edge technology and skills. It will help the organisation to enhance its security system without compromising the guest experience. </w:t>
            </w:r>
          </w:p>
          <w:p w14:paraId="7C27B95E" w14:textId="77777777" w:rsidR="00040AC5" w:rsidRDefault="00470EC4">
            <w:pPr>
              <w:widowControl w:val="0"/>
              <w:numPr>
                <w:ilvl w:val="0"/>
                <w:numId w:val="14"/>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Leveraging technology for smooth security: </w:t>
            </w:r>
            <w:r>
              <w:rPr>
                <w:rFonts w:ascii="Times New Roman" w:eastAsia="Times New Roman" w:hAnsi="Times New Roman" w:cs="Times New Roman"/>
                <w:sz w:val="24"/>
                <w:szCs w:val="24"/>
              </w:rPr>
              <w:t xml:space="preserve">Advanced security </w:t>
            </w:r>
            <w:r>
              <w:rPr>
                <w:rFonts w:ascii="Times New Roman" w:eastAsia="Times New Roman" w:hAnsi="Times New Roman" w:cs="Times New Roman"/>
                <w:sz w:val="24"/>
                <w:szCs w:val="24"/>
              </w:rPr>
              <w:lastRenderedPageBreak/>
              <w:t xml:space="preserve">solutions such as AI powered systems and facial recognition can offer effective security measures (Almeida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organisation can explore this technological solution to improve efficiency and minimise the guest impact. </w:t>
            </w:r>
          </w:p>
          <w:p w14:paraId="1AFF50C0" w14:textId="3EE02975" w:rsidR="00040AC5" w:rsidRDefault="00470EC4">
            <w:pPr>
              <w:widowControl w:val="0"/>
              <w:numPr>
                <w:ilvl w:val="0"/>
                <w:numId w:val="14"/>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Positioning security as a strength: </w:t>
            </w:r>
            <w:r>
              <w:rPr>
                <w:rFonts w:ascii="Times New Roman" w:eastAsia="Times New Roman" w:hAnsi="Times New Roman" w:cs="Times New Roman"/>
                <w:sz w:val="24"/>
                <w:szCs w:val="24"/>
              </w:rPr>
              <w:t xml:space="preserve">At present the travel industry is more conscious about security. The hotel industry can prioritise its commitment to security, </w:t>
            </w:r>
            <w:r w:rsidR="00CA5CA8">
              <w:rPr>
                <w:rFonts w:ascii="Times New Roman" w:eastAsia="Times New Roman" w:hAnsi="Times New Roman" w:cs="Times New Roman"/>
                <w:sz w:val="24"/>
                <w:szCs w:val="24"/>
              </w:rPr>
              <w:t>it works</w:t>
            </w:r>
            <w:r>
              <w:rPr>
                <w:rFonts w:ascii="Times New Roman" w:eastAsia="Times New Roman" w:hAnsi="Times New Roman" w:cs="Times New Roman"/>
                <w:sz w:val="24"/>
                <w:szCs w:val="24"/>
              </w:rPr>
              <w:t xml:space="preserve"> as an advantage.</w:t>
            </w:r>
          </w:p>
        </w:tc>
        <w:tc>
          <w:tcPr>
            <w:tcW w:w="4514" w:type="dxa"/>
            <w:shd w:val="clear" w:color="auto" w:fill="auto"/>
            <w:tcMar>
              <w:top w:w="100" w:type="dxa"/>
              <w:left w:w="100" w:type="dxa"/>
              <w:bottom w:w="100" w:type="dxa"/>
              <w:right w:w="100" w:type="dxa"/>
            </w:tcMar>
          </w:tcPr>
          <w:p w14:paraId="4FC98421" w14:textId="6C0DC618" w:rsidR="00040AC5" w:rsidRDefault="00470EC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Negative publicity: </w:t>
            </w:r>
            <w:r>
              <w:rPr>
                <w:rFonts w:ascii="Times New Roman" w:eastAsia="Times New Roman" w:hAnsi="Times New Roman" w:cs="Times New Roman"/>
                <w:sz w:val="24"/>
                <w:szCs w:val="24"/>
              </w:rPr>
              <w:t xml:space="preserve">A security breach for any other security issues at the Burj Al Arab can damage its image of luxury and exclusivity. Due to this </w:t>
            </w:r>
            <w:r w:rsidR="00CA5CA8">
              <w:rPr>
                <w:rFonts w:ascii="Times New Roman" w:eastAsia="Times New Roman" w:hAnsi="Times New Roman" w:cs="Times New Roman"/>
                <w:sz w:val="24"/>
                <w:szCs w:val="24"/>
              </w:rPr>
              <w:t>incident,</w:t>
            </w:r>
            <w:r>
              <w:rPr>
                <w:rFonts w:ascii="Times New Roman" w:eastAsia="Times New Roman" w:hAnsi="Times New Roman" w:cs="Times New Roman"/>
                <w:sz w:val="24"/>
                <w:szCs w:val="24"/>
              </w:rPr>
              <w:t xml:space="preserve"> it can lose its customers and decline in revenue. It should maintain an effective security strategy to mitigate the risk. </w:t>
            </w:r>
          </w:p>
          <w:p w14:paraId="00DED08A" w14:textId="77777777" w:rsidR="00040AC5" w:rsidRDefault="00470EC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Competitor advancement in security: </w:t>
            </w:r>
            <w:r>
              <w:rPr>
                <w:rFonts w:ascii="Times New Roman" w:eastAsia="Times New Roman" w:hAnsi="Times New Roman" w:cs="Times New Roman"/>
                <w:sz w:val="24"/>
                <w:szCs w:val="24"/>
              </w:rPr>
              <w:t xml:space="preserve">Hotel industry is very </w:t>
            </w:r>
            <w:r>
              <w:rPr>
                <w:rFonts w:ascii="Times New Roman" w:eastAsia="Times New Roman" w:hAnsi="Times New Roman" w:cs="Times New Roman"/>
                <w:sz w:val="24"/>
                <w:szCs w:val="24"/>
              </w:rPr>
              <w:lastRenderedPageBreak/>
              <w:t xml:space="preserve">competitive and other luxury hotels can adapt innovative securities solutions (Liu and Yang, 2021). This works as a threat to the Burj Al Arab. To maintain comparative advantage the organisation needs to employ security advancement. </w:t>
            </w:r>
          </w:p>
          <w:p w14:paraId="7EF2FCD8" w14:textId="77777777" w:rsidR="00040AC5" w:rsidRDefault="00470EC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Shifting customer preferences: </w:t>
            </w:r>
            <w:r>
              <w:rPr>
                <w:rFonts w:ascii="Times New Roman" w:eastAsia="Times New Roman" w:hAnsi="Times New Roman" w:cs="Times New Roman"/>
                <w:sz w:val="24"/>
                <w:szCs w:val="24"/>
              </w:rPr>
              <w:t xml:space="preserve">At present travellers are continuously changing their preferences and they prefer more unique experiences. This works as a threat to the organisation. The hotel should adapt the practice of incorporating local culture in its operation (Whittington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It should also need to keep balance between its core values of luxury and security. </w:t>
            </w:r>
          </w:p>
        </w:tc>
      </w:tr>
    </w:tbl>
    <w:p w14:paraId="4B9A837F" w14:textId="77777777" w:rsidR="00040AC5" w:rsidRDefault="00040AC5">
      <w:pPr>
        <w:spacing w:line="360" w:lineRule="auto"/>
        <w:jc w:val="center"/>
        <w:rPr>
          <w:rFonts w:ascii="Times New Roman" w:eastAsia="Times New Roman" w:hAnsi="Times New Roman" w:cs="Times New Roman"/>
          <w:b/>
          <w:sz w:val="24"/>
          <w:szCs w:val="24"/>
        </w:rPr>
      </w:pPr>
    </w:p>
    <w:p w14:paraId="01B37E26"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TOWS Analysis </w:t>
      </w:r>
    </w:p>
    <w:p w14:paraId="5DFB3791" w14:textId="77777777" w:rsidR="00040AC5" w:rsidRDefault="00040AC5">
      <w:pPr>
        <w:spacing w:line="360" w:lineRule="auto"/>
        <w:jc w:val="center"/>
        <w:rPr>
          <w:rFonts w:ascii="Times New Roman" w:eastAsia="Times New Roman" w:hAnsi="Times New Roman" w:cs="Times New Roman"/>
          <w:b/>
          <w:sz w:val="24"/>
          <w:szCs w:val="24"/>
        </w:rPr>
      </w:pP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040AC5" w14:paraId="3347916E" w14:textId="77777777">
        <w:trPr>
          <w:jc w:val="center"/>
        </w:trPr>
        <w:tc>
          <w:tcPr>
            <w:tcW w:w="3009" w:type="dxa"/>
            <w:shd w:val="clear" w:color="auto" w:fill="auto"/>
            <w:tcMar>
              <w:top w:w="100" w:type="dxa"/>
              <w:left w:w="100" w:type="dxa"/>
              <w:bottom w:w="100" w:type="dxa"/>
              <w:right w:w="100" w:type="dxa"/>
            </w:tcMar>
          </w:tcPr>
          <w:p w14:paraId="098FA5A0"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Category</w:t>
            </w:r>
          </w:p>
        </w:tc>
        <w:tc>
          <w:tcPr>
            <w:tcW w:w="3009" w:type="dxa"/>
            <w:shd w:val="clear" w:color="auto" w:fill="auto"/>
            <w:tcMar>
              <w:top w:w="100" w:type="dxa"/>
              <w:left w:w="100" w:type="dxa"/>
              <w:bottom w:w="100" w:type="dxa"/>
              <w:right w:w="100" w:type="dxa"/>
            </w:tcMar>
          </w:tcPr>
          <w:p w14:paraId="66D19D7A"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w:t>
            </w:r>
          </w:p>
        </w:tc>
        <w:tc>
          <w:tcPr>
            <w:tcW w:w="3009" w:type="dxa"/>
            <w:shd w:val="clear" w:color="auto" w:fill="auto"/>
            <w:tcMar>
              <w:top w:w="100" w:type="dxa"/>
              <w:left w:w="100" w:type="dxa"/>
              <w:bottom w:w="100" w:type="dxa"/>
              <w:right w:w="100" w:type="dxa"/>
            </w:tcMar>
          </w:tcPr>
          <w:p w14:paraId="12932D8F"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w:t>
            </w:r>
          </w:p>
        </w:tc>
      </w:tr>
      <w:tr w:rsidR="00040AC5" w14:paraId="51C9FC62" w14:textId="77777777">
        <w:trPr>
          <w:jc w:val="center"/>
        </w:trPr>
        <w:tc>
          <w:tcPr>
            <w:tcW w:w="3009" w:type="dxa"/>
            <w:shd w:val="clear" w:color="auto" w:fill="auto"/>
            <w:tcMar>
              <w:top w:w="100" w:type="dxa"/>
              <w:left w:w="100" w:type="dxa"/>
              <w:bottom w:w="100" w:type="dxa"/>
              <w:right w:w="100" w:type="dxa"/>
            </w:tcMar>
          </w:tcPr>
          <w:p w14:paraId="5BA2F191"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c>
          <w:tcPr>
            <w:tcW w:w="3009" w:type="dxa"/>
            <w:shd w:val="clear" w:color="auto" w:fill="auto"/>
            <w:tcMar>
              <w:top w:w="100" w:type="dxa"/>
              <w:left w:w="100" w:type="dxa"/>
              <w:bottom w:w="100" w:type="dxa"/>
              <w:right w:w="100" w:type="dxa"/>
            </w:tcMar>
          </w:tcPr>
          <w:p w14:paraId="151A21E4" w14:textId="77777777" w:rsidR="00040AC5" w:rsidRDefault="00470EC4">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Negative Publicity.</w:t>
            </w:r>
          </w:p>
          <w:p w14:paraId="2692F5FB" w14:textId="77777777" w:rsidR="00040AC5" w:rsidRDefault="00470EC4">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 Advancements. </w:t>
            </w:r>
          </w:p>
        </w:tc>
        <w:tc>
          <w:tcPr>
            <w:tcW w:w="3009" w:type="dxa"/>
            <w:shd w:val="clear" w:color="auto" w:fill="auto"/>
            <w:tcMar>
              <w:top w:w="100" w:type="dxa"/>
              <w:left w:w="100" w:type="dxa"/>
              <w:bottom w:w="100" w:type="dxa"/>
              <w:right w:w="100" w:type="dxa"/>
            </w:tcMar>
          </w:tcPr>
          <w:p w14:paraId="6EF362F7" w14:textId="77777777" w:rsidR="00040AC5" w:rsidRDefault="00470EC4">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Continuously monitor industry trends.</w:t>
            </w:r>
          </w:p>
          <w:p w14:paraId="0A289432" w14:textId="77777777" w:rsidR="00040AC5" w:rsidRDefault="00470EC4">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innovative security solutions.</w:t>
            </w:r>
          </w:p>
        </w:tc>
      </w:tr>
      <w:tr w:rsidR="00040AC5" w14:paraId="53A0D329" w14:textId="77777777">
        <w:trPr>
          <w:jc w:val="center"/>
        </w:trPr>
        <w:tc>
          <w:tcPr>
            <w:tcW w:w="3009" w:type="dxa"/>
            <w:shd w:val="clear" w:color="auto" w:fill="auto"/>
            <w:tcMar>
              <w:top w:w="100" w:type="dxa"/>
              <w:left w:w="100" w:type="dxa"/>
              <w:bottom w:w="100" w:type="dxa"/>
              <w:right w:w="100" w:type="dxa"/>
            </w:tcMar>
          </w:tcPr>
          <w:p w14:paraId="4CE41A9C"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c>
          <w:tcPr>
            <w:tcW w:w="3009" w:type="dxa"/>
            <w:shd w:val="clear" w:color="auto" w:fill="auto"/>
            <w:tcMar>
              <w:top w:w="100" w:type="dxa"/>
              <w:left w:w="100" w:type="dxa"/>
              <w:bottom w:w="100" w:type="dxa"/>
              <w:right w:w="100" w:type="dxa"/>
            </w:tcMar>
          </w:tcPr>
          <w:p w14:paraId="65DDB8CC" w14:textId="77777777" w:rsidR="00040AC5" w:rsidRDefault="00470EC4">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Visible Target.</w:t>
            </w:r>
          </w:p>
          <w:p w14:paraId="06075A0E" w14:textId="77777777" w:rsidR="00040AC5" w:rsidRDefault="00470EC4">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Guest Inconvenience.</w:t>
            </w:r>
          </w:p>
        </w:tc>
        <w:tc>
          <w:tcPr>
            <w:tcW w:w="3009" w:type="dxa"/>
            <w:shd w:val="clear" w:color="auto" w:fill="auto"/>
            <w:tcMar>
              <w:top w:w="100" w:type="dxa"/>
              <w:left w:w="100" w:type="dxa"/>
              <w:bottom w:w="100" w:type="dxa"/>
              <w:right w:w="100" w:type="dxa"/>
            </w:tcMar>
          </w:tcPr>
          <w:p w14:paraId="63168CCC" w14:textId="77777777" w:rsidR="00040AC5" w:rsidRDefault="00470EC4">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 risk assessments to identify and address the possible security </w:t>
            </w:r>
            <w:r>
              <w:rPr>
                <w:rFonts w:ascii="Times New Roman" w:eastAsia="Times New Roman" w:hAnsi="Times New Roman" w:cs="Times New Roman"/>
                <w:sz w:val="24"/>
                <w:szCs w:val="24"/>
              </w:rPr>
              <w:lastRenderedPageBreak/>
              <w:t>vulnerabilities.</w:t>
            </w:r>
          </w:p>
          <w:p w14:paraId="73245369" w14:textId="77777777" w:rsidR="00040AC5" w:rsidRDefault="00470EC4">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staff training and technology integration for smooth operation (Buttrick, 2009).</w:t>
            </w:r>
          </w:p>
        </w:tc>
      </w:tr>
      <w:tr w:rsidR="00040AC5" w14:paraId="0762AD8F" w14:textId="77777777">
        <w:trPr>
          <w:jc w:val="center"/>
        </w:trPr>
        <w:tc>
          <w:tcPr>
            <w:tcW w:w="3009" w:type="dxa"/>
            <w:shd w:val="clear" w:color="auto" w:fill="auto"/>
            <w:tcMar>
              <w:top w:w="100" w:type="dxa"/>
              <w:left w:w="100" w:type="dxa"/>
              <w:bottom w:w="100" w:type="dxa"/>
              <w:right w:w="100" w:type="dxa"/>
            </w:tcMar>
          </w:tcPr>
          <w:p w14:paraId="5BD1BB03" w14:textId="77777777" w:rsidR="00040AC5" w:rsidRDefault="00470EC4">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tc>
        <w:tc>
          <w:tcPr>
            <w:tcW w:w="3009" w:type="dxa"/>
            <w:shd w:val="clear" w:color="auto" w:fill="auto"/>
            <w:tcMar>
              <w:top w:w="100" w:type="dxa"/>
              <w:left w:w="100" w:type="dxa"/>
              <w:bottom w:w="100" w:type="dxa"/>
              <w:right w:w="100" w:type="dxa"/>
            </w:tcMar>
          </w:tcPr>
          <w:p w14:paraId="18004A3E" w14:textId="77777777" w:rsidR="00040AC5" w:rsidRDefault="00470EC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Collaboration with Security Experts.</w:t>
            </w:r>
          </w:p>
          <w:p w14:paraId="5E2CF26E" w14:textId="77777777" w:rsidR="00040AC5" w:rsidRDefault="00470EC4">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Leverage Technology.</w:t>
            </w:r>
          </w:p>
        </w:tc>
        <w:tc>
          <w:tcPr>
            <w:tcW w:w="3009" w:type="dxa"/>
            <w:shd w:val="clear" w:color="auto" w:fill="auto"/>
            <w:tcMar>
              <w:top w:w="100" w:type="dxa"/>
              <w:left w:w="100" w:type="dxa"/>
              <w:bottom w:w="100" w:type="dxa"/>
              <w:right w:w="100" w:type="dxa"/>
            </w:tcMar>
          </w:tcPr>
          <w:p w14:paraId="7D5D51DB" w14:textId="77777777" w:rsidR="00040AC5" w:rsidRDefault="00470EC4">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 with firms to implement advanced security solutions (Noordzife, 2014).</w:t>
            </w:r>
          </w:p>
          <w:p w14:paraId="001A2DFB" w14:textId="77777777" w:rsidR="00040AC5" w:rsidRDefault="00470EC4">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Utilise technology for faster security checks and guest identification.</w:t>
            </w:r>
          </w:p>
        </w:tc>
      </w:tr>
      <w:tr w:rsidR="00040AC5" w14:paraId="09300FD6" w14:textId="77777777">
        <w:trPr>
          <w:jc w:val="center"/>
        </w:trPr>
        <w:tc>
          <w:tcPr>
            <w:tcW w:w="3009" w:type="dxa"/>
            <w:shd w:val="clear" w:color="auto" w:fill="auto"/>
            <w:tcMar>
              <w:top w:w="100" w:type="dxa"/>
              <w:left w:w="100" w:type="dxa"/>
              <w:bottom w:w="100" w:type="dxa"/>
              <w:right w:w="100" w:type="dxa"/>
            </w:tcMar>
          </w:tcPr>
          <w:p w14:paraId="6FA90357" w14:textId="77777777" w:rsidR="00040AC5" w:rsidRDefault="00470EC4">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tc>
        <w:tc>
          <w:tcPr>
            <w:tcW w:w="3009" w:type="dxa"/>
            <w:shd w:val="clear" w:color="auto" w:fill="auto"/>
            <w:tcMar>
              <w:top w:w="100" w:type="dxa"/>
              <w:left w:w="100" w:type="dxa"/>
              <w:bottom w:w="100" w:type="dxa"/>
              <w:right w:w="100" w:type="dxa"/>
            </w:tcMar>
          </w:tcPr>
          <w:p w14:paraId="41F21842" w14:textId="77777777" w:rsidR="00040AC5" w:rsidRDefault="00470EC4">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Iconic Status</w:t>
            </w:r>
          </w:p>
          <w:p w14:paraId="7F9969AC" w14:textId="77777777" w:rsidR="00040AC5" w:rsidRDefault="00470EC4">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Unparalleled Service</w:t>
            </w:r>
          </w:p>
        </w:tc>
        <w:tc>
          <w:tcPr>
            <w:tcW w:w="3009" w:type="dxa"/>
            <w:shd w:val="clear" w:color="auto" w:fill="auto"/>
            <w:tcMar>
              <w:top w:w="100" w:type="dxa"/>
              <w:left w:w="100" w:type="dxa"/>
              <w:bottom w:w="100" w:type="dxa"/>
              <w:right w:w="100" w:type="dxa"/>
            </w:tcMar>
          </w:tcPr>
          <w:p w14:paraId="3B77F98D" w14:textId="77777777" w:rsidR="00040AC5" w:rsidRDefault="00470EC4">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Utilise brand recognition to attract security-conscious high-profile guests.</w:t>
            </w:r>
          </w:p>
          <w:p w14:paraId="04AD58B0" w14:textId="77777777" w:rsidR="00040AC5" w:rsidRDefault="00470EC4">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training programs for staff to incorporate security checks for smooth guest experience (Baron and Armstrong, 2007).</w:t>
            </w:r>
          </w:p>
        </w:tc>
      </w:tr>
    </w:tbl>
    <w:p w14:paraId="13DC4B8D" w14:textId="77777777" w:rsidR="00040AC5" w:rsidRDefault="00040AC5">
      <w:pPr>
        <w:spacing w:line="360" w:lineRule="auto"/>
        <w:jc w:val="both"/>
        <w:rPr>
          <w:rFonts w:ascii="Times New Roman" w:eastAsia="Times New Roman" w:hAnsi="Times New Roman" w:cs="Times New Roman"/>
          <w:b/>
          <w:sz w:val="24"/>
          <w:szCs w:val="24"/>
        </w:rPr>
      </w:pPr>
    </w:p>
    <w:p w14:paraId="054B2CA7" w14:textId="77777777" w:rsidR="00040AC5" w:rsidRDefault="00470EC4">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Areas of Positive Performance </w:t>
      </w:r>
    </w:p>
    <w:p w14:paraId="2FFCC0A3"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there is a security issue that is a challenge for the hospitality industry the Burj Al Arab displays excel in several areas. These strengths help the organisation to maintain its reputation as a symbol of luxury in the global hotel industry. </w:t>
      </w:r>
    </w:p>
    <w:p w14:paraId="0E76E903"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Commitment to Guest Experience: </w:t>
      </w:r>
      <w:r>
        <w:rPr>
          <w:rFonts w:ascii="Times New Roman" w:eastAsia="Times New Roman" w:hAnsi="Times New Roman" w:cs="Times New Roman"/>
          <w:sz w:val="24"/>
          <w:szCs w:val="24"/>
        </w:rPr>
        <w:t xml:space="preserve">The hotel is renowned for its exceptional service. It offers services beyond customer expectations. Personalised attention and dedicated butler service are the expertise of the service providers. This personalised service promotes loyalty and helps the organisation to reach wider customers through positive word-of-mouth recommendations (Parikh and Dutt, 2022). </w:t>
      </w:r>
    </w:p>
    <w:p w14:paraId="02D5C99F"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Amenities: </w:t>
      </w:r>
      <w:r>
        <w:rPr>
          <w:rFonts w:ascii="Times New Roman" w:eastAsia="Times New Roman" w:hAnsi="Times New Roman" w:cs="Times New Roman"/>
          <w:sz w:val="24"/>
          <w:szCs w:val="24"/>
        </w:rPr>
        <w:t>The hotel's guests can utilise a world-class spa, and other lush facilities along with treatments. The hotel features ultra-high-end restaurants that are offered across the globe with varying waves of culinary skill (Maxim, 2020). These are unique amenities that enhance the overall guest experience. These amenities can enhance the value proposition of the hotel.</w:t>
      </w:r>
    </w:p>
    <w:p w14:paraId="5EA48EB5"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Investment in Advanced Technology: </w:t>
      </w:r>
      <w:r>
        <w:rPr>
          <w:rFonts w:ascii="Times New Roman" w:eastAsia="Times New Roman" w:hAnsi="Times New Roman" w:cs="Times New Roman"/>
          <w:sz w:val="24"/>
          <w:szCs w:val="24"/>
        </w:rPr>
        <w:t>The Burj Al Arab already possesses an advanced security system. Such investment indicates the hotel's dedication to the safety of its customers and provides a very strong foundation on which any workable security strategy can be laid out.</w:t>
      </w:r>
    </w:p>
    <w:p w14:paraId="6A03AD90" w14:textId="77777777" w:rsidR="00040AC5" w:rsidRDefault="00470EC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Brand Recognition and Reputation: </w:t>
      </w:r>
      <w:r>
        <w:rPr>
          <w:rFonts w:ascii="Times New Roman" w:eastAsia="Times New Roman" w:hAnsi="Times New Roman" w:cs="Times New Roman"/>
          <w:sz w:val="24"/>
          <w:szCs w:val="24"/>
        </w:rPr>
        <w:t>Burj Al Arab is a globally acclaimed reputable brand in luxury hotels (Michael and Fusté‐Forné, 2022). Being a highly reputable brand, it tends to attract a large number of guests who pay a high price for the experience. It helps the organisation to take its position as a market leader in the luxury hospitality sector.</w:t>
      </w:r>
    </w:p>
    <w:p w14:paraId="00CE2757" w14:textId="77777777" w:rsidR="00933A0E" w:rsidRDefault="00933A0E">
      <w:pPr>
        <w:rPr>
          <w:rFonts w:ascii="Times New Roman" w:eastAsia="Times New Roman" w:hAnsi="Times New Roman" w:cs="Times New Roman"/>
          <w:b/>
          <w:sz w:val="28"/>
          <w:szCs w:val="28"/>
        </w:rPr>
      </w:pPr>
      <w:bookmarkStart w:id="3" w:name="_djz0wzvakac5" w:colFirst="0" w:colLast="0"/>
      <w:bookmarkEnd w:id="3"/>
      <w:r>
        <w:br w:type="page"/>
      </w:r>
    </w:p>
    <w:p w14:paraId="2A266F2A" w14:textId="23334441" w:rsidR="00040AC5" w:rsidRDefault="00470EC4">
      <w:pPr>
        <w:pStyle w:val="Heading1"/>
      </w:pPr>
      <w:r>
        <w:lastRenderedPageBreak/>
        <w:t xml:space="preserve">Recommendations and Change Management </w:t>
      </w:r>
    </w:p>
    <w:p w14:paraId="1F836FC8"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Horizon Hospitality Consulting provides security concern consulting to Burj Al Arab, which is one of the most iconic and very luxurious hotels in the world. It is the mecca of top-of-the-line hospitality, and safety measures within its premises are imperative to maintain the reputable standards of the hotel. The report provides the three most important recommendations and the way the identified security concerns could be mitigated.</w:t>
      </w:r>
    </w:p>
    <w:p w14:paraId="1064171D"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6AD763A3"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Advanced Surveillance Systems:</w:t>
      </w:r>
    </w:p>
    <w:p w14:paraId="6416559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Recommendation: </w:t>
      </w:r>
      <w:r>
        <w:rPr>
          <w:rFonts w:ascii="Times New Roman" w:eastAsia="Times New Roman" w:hAnsi="Times New Roman" w:cs="Times New Roman"/>
          <w:sz w:val="24"/>
          <w:szCs w:val="24"/>
        </w:rPr>
        <w:t>The hotel should have in place a highly technological video surveillance system in all its areas—public, corridors, and back-of-the-house. The team should adopt advanced CCTVs with high-definition cameras that are fixed with artificial intelligence algorithms to detect threats in real-time.</w:t>
      </w:r>
    </w:p>
    <w:p w14:paraId="47DE0839"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 Strategy:</w:t>
      </w:r>
    </w:p>
    <w:p w14:paraId="2BEE5D68"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Assessment and Planning:</w:t>
      </w:r>
      <w:r>
        <w:rPr>
          <w:rFonts w:ascii="Times New Roman" w:eastAsia="Times New Roman" w:hAnsi="Times New Roman" w:cs="Times New Roman"/>
          <w:sz w:val="24"/>
          <w:szCs w:val="24"/>
        </w:rPr>
        <w:t xml:space="preserve"> The consultancy team would assess the current state-of-the-art surveillance infrastructure thoroughly, and note areas with no coverage, and areas with vulnerabilities. It would draw up an elaborate plan for the deployment of enhanced surveillance systems, complete with key areas of priority and critical entry points.</w:t>
      </w:r>
    </w:p>
    <w:p w14:paraId="72822B6E"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Procurement and installation: </w:t>
      </w:r>
      <w:r>
        <w:rPr>
          <w:rFonts w:ascii="Times New Roman" w:eastAsia="Times New Roman" w:hAnsi="Times New Roman" w:cs="Times New Roman"/>
          <w:sz w:val="24"/>
          <w:szCs w:val="24"/>
        </w:rPr>
        <w:t>The team will purchase advanced CCTV cameras and surveillance equipment from only authorised vendors to be certain that these are compatible with the already installed systems. The team will work with certified technicians to install and configure new surveillance infrastructure in accordance with industry best practices and local regulations (Scalco and Simske, 2023).</w:t>
      </w:r>
    </w:p>
    <w:p w14:paraId="06C9143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Integration of AI Technology: </w:t>
      </w:r>
      <w:r>
        <w:rPr>
          <w:rFonts w:ascii="Times New Roman" w:eastAsia="Times New Roman" w:hAnsi="Times New Roman" w:cs="Times New Roman"/>
          <w:sz w:val="24"/>
          <w:szCs w:val="24"/>
        </w:rPr>
        <w:t>The group is going to work with AI technology providers and genuinely strive to integrate the surveillance systems with Intelligent Video Analytics. This will include features such as facial recognition, object tracking, and behaviour analysis to provide for a threat detection capability.</w:t>
      </w:r>
    </w:p>
    <w:p w14:paraId="6B18981B"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Training and education: </w:t>
      </w:r>
      <w:r>
        <w:rPr>
          <w:rFonts w:ascii="Times New Roman" w:eastAsia="Times New Roman" w:hAnsi="Times New Roman" w:cs="Times New Roman"/>
          <w:sz w:val="24"/>
          <w:szCs w:val="24"/>
        </w:rPr>
        <w:t>The hotel team should conduct training sessions about how the newly installed surveillance systems operate and how they are managed. They should be sensitised and taught about how important it is to protect privacy and use technologies in an ethical manner to be in compliance with data privacy legislation.</w:t>
      </w:r>
    </w:p>
    <w:p w14:paraId="29902AC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Continuous Monitoring and Maintenance:</w:t>
      </w:r>
      <w:r>
        <w:rPr>
          <w:rFonts w:ascii="Times New Roman" w:eastAsia="Times New Roman" w:hAnsi="Times New Roman" w:cs="Times New Roman"/>
          <w:sz w:val="24"/>
          <w:szCs w:val="24"/>
        </w:rPr>
        <w:t xml:space="preserve"> The expert should create a system of proactive monitoring that allows the infrastructure for surveillance to perform at its best (Finogeev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They would go further to carry out maintenance checks from time to time, updating </w:t>
      </w:r>
      <w:r>
        <w:rPr>
          <w:rFonts w:ascii="Times New Roman" w:eastAsia="Times New Roman" w:hAnsi="Times New Roman" w:cs="Times New Roman"/>
          <w:sz w:val="24"/>
          <w:szCs w:val="24"/>
        </w:rPr>
        <w:lastRenderedPageBreak/>
        <w:t>software, and ensuring that technicalities are taken care of to keep the security systems highly reliable.</w:t>
      </w:r>
    </w:p>
    <w:p w14:paraId="1AC5447F"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Access Control Measures:</w:t>
      </w:r>
    </w:p>
    <w:p w14:paraId="1CE184D2"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Recommendation: </w:t>
      </w:r>
      <w:r>
        <w:rPr>
          <w:rFonts w:ascii="Times New Roman" w:eastAsia="Times New Roman" w:hAnsi="Times New Roman" w:cs="Times New Roman"/>
          <w:sz w:val="24"/>
          <w:szCs w:val="24"/>
        </w:rPr>
        <w:t>The hotel team will enhance access control measures to control access to the hotel premises and restrict access to high-risk areas. They should look into a multi-level access control system with biometric authentication, smart cards, and mobile credentials for personnel in sensitive areas.</w:t>
      </w:r>
    </w:p>
    <w:p w14:paraId="12B1271C"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 Plan:</w:t>
      </w:r>
    </w:p>
    <w:p w14:paraId="3136273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Access Control Audit: </w:t>
      </w:r>
      <w:r>
        <w:rPr>
          <w:rFonts w:ascii="Times New Roman" w:eastAsia="Times New Roman" w:hAnsi="Times New Roman" w:cs="Times New Roman"/>
          <w:sz w:val="24"/>
          <w:szCs w:val="24"/>
        </w:rPr>
        <w:t>An audit of the existing operating access control systems needs to be very detailed, where the possible loopholes and security risks are identified. It should evaluate the effectiveness of current measures that restrict access to guest rooms, staff areas, and high-security areas.</w:t>
      </w:r>
    </w:p>
    <w:p w14:paraId="058ABB0E"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Infrastructure Upgrades: </w:t>
      </w:r>
      <w:r>
        <w:rPr>
          <w:rFonts w:ascii="Times New Roman" w:eastAsia="Times New Roman" w:hAnsi="Times New Roman" w:cs="Times New Roman"/>
          <w:sz w:val="24"/>
          <w:szCs w:val="24"/>
        </w:rPr>
        <w:t>The team needs to invest in advanced technologies for access control, including the use of biometric scanners, proximity card readers, and mobile access solutions (Chigada, 2020). Upgrades will also involve door locks and security gate systems to provide better physical barriers and deter unauthorised entry.</w:t>
      </w:r>
    </w:p>
    <w:p w14:paraId="3636AE4D"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Centralised System Integration: </w:t>
      </w:r>
      <w:r>
        <w:rPr>
          <w:rFonts w:ascii="Times New Roman" w:eastAsia="Times New Roman" w:hAnsi="Times New Roman" w:cs="Times New Roman"/>
          <w:sz w:val="24"/>
          <w:szCs w:val="24"/>
        </w:rPr>
        <w:t>This group would integrate all access control systems into a centralised system for more coherent and cohesive administration and monitoring. They would make access logs real-time and make it imperative to include automated alerts regarding the detection of suspicious activities and access attempts.</w:t>
      </w:r>
    </w:p>
    <w:p w14:paraId="6AC98BDF"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Credential Management:</w:t>
      </w:r>
      <w:r>
        <w:rPr>
          <w:rFonts w:ascii="Times New Roman" w:eastAsia="Times New Roman" w:hAnsi="Times New Roman" w:cs="Times New Roman"/>
          <w:sz w:val="24"/>
          <w:szCs w:val="24"/>
        </w:rPr>
        <w:t xml:space="preserve"> They also task themselves with setting down the guidelines by which the management of credentials is tightly controlled in such a manner that access rights can either be granted or denied. They will be deploying biometric data and unique identifiers for more personalised access control, thus reducing the chances of misuse or duplication of credentials.</w:t>
      </w:r>
    </w:p>
    <w:p w14:paraId="5107EA4A" w14:textId="26A5F923"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Training of staff and awareness: </w:t>
      </w:r>
      <w:r>
        <w:rPr>
          <w:rFonts w:ascii="Times New Roman" w:eastAsia="Times New Roman" w:hAnsi="Times New Roman" w:cs="Times New Roman"/>
          <w:sz w:val="24"/>
          <w:szCs w:val="24"/>
        </w:rPr>
        <w:t xml:space="preserve">The whole team should arrange a full session of staff training to make them learn about access controls and flow in the security </w:t>
      </w:r>
      <w:r w:rsidR="009D0AC3">
        <w:rPr>
          <w:rFonts w:ascii="Times New Roman" w:eastAsia="Times New Roman" w:hAnsi="Times New Roman" w:cs="Times New Roman"/>
          <w:sz w:val="24"/>
          <w:szCs w:val="24"/>
        </w:rPr>
        <w:t>processes (</w:t>
      </w:r>
      <w:r>
        <w:rPr>
          <w:rFonts w:ascii="Times New Roman" w:eastAsia="Times New Roman" w:hAnsi="Times New Roman" w:cs="Times New Roman"/>
          <w:sz w:val="24"/>
          <w:szCs w:val="24"/>
        </w:rPr>
        <w:t xml:space="preserve">Hart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They should be alert and practise the right way of gaining access so as not to give leeway for any security lapses, which may compromise guest information.</w:t>
      </w:r>
    </w:p>
    <w:p w14:paraId="37B3F186"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Crisis Response and Emergency Preparedness: </w:t>
      </w:r>
    </w:p>
    <w:p w14:paraId="0D4576F4" w14:textId="77777777" w:rsidR="00040AC5" w:rsidRDefault="00470EC4">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Recommendation: </w:t>
      </w:r>
      <w:r>
        <w:rPr>
          <w:rFonts w:ascii="Times New Roman" w:eastAsia="Times New Roman" w:hAnsi="Times New Roman" w:cs="Times New Roman"/>
          <w:sz w:val="24"/>
          <w:szCs w:val="24"/>
        </w:rPr>
        <w:t>The team should design, develop, and implement a crisis response plan inclusive of all emergent situations, which in turn will reduce the threat of security and control of the other emergent situations. They need to draw clear protocols and effective lines of communication to ensure seamless response among the departments.</w:t>
      </w:r>
    </w:p>
    <w:p w14:paraId="3CF116E1"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Implementation Plan:</w:t>
      </w:r>
    </w:p>
    <w:p w14:paraId="08077DF9"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Risk Assessment:</w:t>
      </w:r>
      <w:r>
        <w:rPr>
          <w:rFonts w:ascii="Times New Roman" w:eastAsia="Times New Roman" w:hAnsi="Times New Roman" w:cs="Times New Roman"/>
          <w:sz w:val="24"/>
          <w:szCs w:val="24"/>
        </w:rPr>
        <w:t xml:space="preserve"> The team must perform an adequate risk assessment to identify the security threats and vulnerabilities existing in the hotel (Anichiti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scenarios include the likelihood of scenarios to arise in natural disasters, terrorist threats, and criminal activities.</w:t>
      </w:r>
    </w:p>
    <w:p w14:paraId="227870D5"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Emergency Response Team:</w:t>
      </w:r>
      <w:r>
        <w:rPr>
          <w:rFonts w:ascii="Times New Roman" w:eastAsia="Times New Roman" w:hAnsi="Times New Roman" w:cs="Times New Roman"/>
          <w:sz w:val="24"/>
          <w:szCs w:val="24"/>
        </w:rPr>
        <w:t xml:space="preserve"> The team would create an emergency response team consisting of security, operations, guest services, and other relevant departments. Identify roles and responsibilities within the emergency response team and establish lines of communication and authority. </w:t>
      </w:r>
    </w:p>
    <w:p w14:paraId="018D57C6"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Training and Exercises: </w:t>
      </w:r>
      <w:r>
        <w:rPr>
          <w:rFonts w:ascii="Times New Roman" w:eastAsia="Times New Roman" w:hAnsi="Times New Roman" w:cs="Times New Roman"/>
          <w:sz w:val="24"/>
          <w:szCs w:val="24"/>
        </w:rPr>
        <w:t xml:space="preserve">The group shall undergo the requirement for routine exercises and drilling operations through which staff shall be conversant with the emergency procedures and protocols. The staff should be trained in fire evacuation, bomb threats, and medical emergencies in order to be able to perfect their response. </w:t>
      </w:r>
    </w:p>
    <w:p w14:paraId="266D09D8"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Communication and Coordination:</w:t>
      </w:r>
      <w:r>
        <w:rPr>
          <w:rFonts w:ascii="Times New Roman" w:eastAsia="Times New Roman" w:hAnsi="Times New Roman" w:cs="Times New Roman"/>
          <w:sz w:val="24"/>
          <w:szCs w:val="24"/>
        </w:rPr>
        <w:t xml:space="preserve"> Team members shall engage in centralised communication that consequently allows for quick relay of information in the event of an emergency (Andreassen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This team must use a means of communication—digital and analogue—such as mobile devices, two-way radios, and public address systems. </w:t>
      </w:r>
    </w:p>
    <w:p w14:paraId="401F5ED0"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Collaboration With Authorities: </w:t>
      </w:r>
      <w:r>
        <w:rPr>
          <w:rFonts w:ascii="Times New Roman" w:eastAsia="Times New Roman" w:hAnsi="Times New Roman" w:cs="Times New Roman"/>
          <w:sz w:val="24"/>
          <w:szCs w:val="24"/>
        </w:rPr>
        <w:t xml:space="preserve">The team should keep close working relations with the local law enforcement agencies, emergency services, and government authorities. Develop mutual aid and coordination protocols in case of security incidents that will necessitate external intervention. </w:t>
      </w:r>
    </w:p>
    <w:p w14:paraId="0E85318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recommendations, if considered, will highly enhance the security posture of Burj Al Arab by mitigating potential risks and ensuring a safe and secure environment for both guests and staff. This can be through investing in high-tech surveillance, beefing up access controls, and preparing a robust crisis management plan to deal with the risks that are likely to come up with security issues. This way, it will address this security issue and remain top as the leading luxury hotel in Dubai. Horizon Hospitality Consulting is dedicated to assisting Burj Al Arab to achieve its security goals and remain on top in the hospitality service delivery.</w:t>
      </w:r>
    </w:p>
    <w:p w14:paraId="26C92597"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Change Management</w:t>
      </w:r>
    </w:p>
    <w:p w14:paraId="0DB3D1C6" w14:textId="4C83C1CF"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management at Burj Al Arab should consider strategies that can satisfy security concerns and at the same time uphold the prestigious reputation and luxurious qualities of the hotel based in Dubai. An in-depth review and evaluation </w:t>
      </w:r>
      <w:r w:rsidR="00AB6FB6">
        <w:rPr>
          <w:rFonts w:ascii="Times New Roman" w:eastAsia="Times New Roman" w:hAnsi="Times New Roman" w:cs="Times New Roman"/>
          <w:sz w:val="24"/>
          <w:szCs w:val="24"/>
        </w:rPr>
        <w:t>need</w:t>
      </w:r>
      <w:r>
        <w:rPr>
          <w:rFonts w:ascii="Times New Roman" w:eastAsia="Times New Roman" w:hAnsi="Times New Roman" w:cs="Times New Roman"/>
          <w:sz w:val="24"/>
          <w:szCs w:val="24"/>
        </w:rPr>
        <w:t xml:space="preserve"> to be done of the existing security protocols and systems to get on board the existing loopholes and vulnerabilities (Shokry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Such include the reviews of surveillance systems, access control, and measures regarding crisis response.</w:t>
      </w:r>
    </w:p>
    <w:p w14:paraId="46834A15"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Change initiatives may also be embraced in a stakeholder approach. Hotel leadership, security personnel, staff, and guests shall all be considered key players in the change process so that there is buy-in and commonality with security objectives. A clear channel of communication has to be passed across in spelling out the reason for the security improvements, handling the concerns, and seeking feedback (Aslan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w:t>
      </w:r>
    </w:p>
    <w:p w14:paraId="35BDE777"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improved security should be implemented in a systematic way and to a reasonable degree. This may call for the purchase of high-tech monitoring equipment, enhancement of the entry control systems, and a well-documented crisis response plan (Burnes, 2014). There should be a training program extended to the management and employees on the new security protocols and technologies.</w:t>
      </w:r>
    </w:p>
    <w:p w14:paraId="51657FEB"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continuous monitoring and assessment of the measures have to ensure that the security measures are effective. Regular audits and drills will also help in pointing out areas of improvement and thereby building preparedness for security threats at all times (Vielberth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Adapting to the continuously changing security environment and ensuring that the security ventures at Burj Al Arab are sustained is pegged on continued stakeholder engagement and collaboration with local authorities. By actively managing change, the hotel can improve security while maintaining its position as a world-class luxury destination in Dubai.</w:t>
      </w:r>
    </w:p>
    <w:p w14:paraId="3DE94359"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Measuring Success </w:t>
      </w:r>
    </w:p>
    <w:p w14:paraId="38C9732A"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Performance Indicators (KPIs):</w:t>
      </w:r>
    </w:p>
    <w:p w14:paraId="2353F730"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Enhanced Surveillance Systems:</w:t>
      </w:r>
    </w:p>
    <w:p w14:paraId="673EB99D" w14:textId="77777777" w:rsidR="00040AC5" w:rsidRDefault="00470EC4">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1: Reduction in security incidents (e.g., theft, vandalism)</w:t>
      </w:r>
    </w:p>
    <w:p w14:paraId="6C639952" w14:textId="77777777" w:rsidR="00040AC5" w:rsidRDefault="00470EC4">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2: Increase in the detection rate of suspicious activities</w:t>
      </w:r>
    </w:p>
    <w:p w14:paraId="43FDBE19" w14:textId="77777777" w:rsidR="00040AC5" w:rsidRDefault="00470EC4">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3: Guest satisfaction scores related to perceived security</w:t>
      </w:r>
    </w:p>
    <w:p w14:paraId="7872A0B7"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Strengthened Access Control Measures:</w:t>
      </w:r>
    </w:p>
    <w:p w14:paraId="608C924D" w14:textId="77777777" w:rsidR="00040AC5" w:rsidRDefault="00470EC4">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1: Decrease in unauthorised access incidents</w:t>
      </w:r>
    </w:p>
    <w:p w14:paraId="0BD57DB3" w14:textId="77777777" w:rsidR="00040AC5" w:rsidRDefault="00470EC4">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2: Improvement in response time to access requests</w:t>
      </w:r>
    </w:p>
    <w:p w14:paraId="1843FAD2" w14:textId="77777777" w:rsidR="00040AC5" w:rsidRDefault="00470EC4">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3: Staff compliance with access control protocols</w:t>
      </w:r>
    </w:p>
    <w:p w14:paraId="02FA0603"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Crisis Response and Emergency Preparedness:</w:t>
      </w:r>
    </w:p>
    <w:p w14:paraId="4CC54BA6" w14:textId="77777777" w:rsidR="00040AC5" w:rsidRDefault="00470EC4">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1: Response time to emergencies (e.g., evacuation time)</w:t>
      </w:r>
    </w:p>
    <w:p w14:paraId="47F3FFBD" w14:textId="77777777" w:rsidR="00040AC5" w:rsidRDefault="00470EC4">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2: Guest satisfaction with emergency response procedures</w:t>
      </w:r>
    </w:p>
    <w:p w14:paraId="76A6DDBC" w14:textId="77777777" w:rsidR="00040AC5" w:rsidRDefault="00470EC4">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KPI 3: Effectiveness of communication during crises</w:t>
      </w:r>
    </w:p>
    <w:p w14:paraId="7A955A99"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ED099F1" wp14:editId="23AEB65A">
            <wp:extent cx="5354475" cy="28289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54475" cy="2828925"/>
                    </a:xfrm>
                    <a:prstGeom prst="rect">
                      <a:avLst/>
                    </a:prstGeom>
                    <a:ln w="12700">
                      <a:solidFill>
                        <a:srgbClr val="000000"/>
                      </a:solidFill>
                      <a:prstDash val="solid"/>
                    </a:ln>
                  </pic:spPr>
                </pic:pic>
              </a:graphicData>
            </a:graphic>
          </wp:inline>
        </w:drawing>
      </w:r>
    </w:p>
    <w:p w14:paraId="4EC18F99" w14:textId="77777777" w:rsidR="00040AC5" w:rsidRDefault="00470EC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KPI Factors</w:t>
      </w:r>
    </w:p>
    <w:p w14:paraId="72AECFB3"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(Amini, 2023)</w:t>
      </w:r>
    </w:p>
    <w:p w14:paraId="3762EE2E"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Collection and Reporting:</w:t>
      </w:r>
    </w:p>
    <w:p w14:paraId="695820C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 and Reporting KPIs form related data to be drawn from the hotel management systems, online analytics tools, and guest feedback forms (Chai, 2024). Analytics related to surveillance data for security breaches, entry and exit logs from the access control systems, and satisfaction with the security measures and emergency response system will be drawn from the guest feedback forms.</w:t>
      </w:r>
    </w:p>
    <w:p w14:paraId="74EDF909"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Schedule and Review Process:</w:t>
      </w:r>
    </w:p>
    <w:p w14:paraId="6877B572"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reporting regime will be set up to track the progress and highlight the improved avenues. There will be monthly reports generated providing the KPI data and trend analysis. Quarterly meetings with the hotel management will be held to review the reports, discuss any deviations from the targets, and make adjustments to the recommendations if necessary. Such meetings would accord the opportunity for deliberation on emerging security challenges and be sure that everything aligns with the objective of the hotel—to provide a safe and secure environment for the guests and staff.</w:t>
      </w:r>
    </w:p>
    <w:p w14:paraId="5378B4E6"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Potential Benefits </w:t>
      </w:r>
    </w:p>
    <w:p w14:paraId="58C0B74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Enhanced security and guest safety: </w:t>
      </w:r>
      <w:r>
        <w:rPr>
          <w:rFonts w:ascii="Times New Roman" w:eastAsia="Times New Roman" w:hAnsi="Times New Roman" w:cs="Times New Roman"/>
          <w:sz w:val="24"/>
          <w:szCs w:val="24"/>
        </w:rPr>
        <w:t>With the above implementations in place, there will be a heightened level of security, leading to a decrease in security incidents that may have occurred, which may include thefts or vandalism. All this will mean a safer environment for guests and staff, hence better guest satisfaction scores and more revisits.</w:t>
      </w:r>
    </w:p>
    <w:p w14:paraId="74439221"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Enhanced Operational Efficiency: </w:t>
      </w:r>
      <w:r>
        <w:rPr>
          <w:rFonts w:ascii="Times New Roman" w:eastAsia="Times New Roman" w:hAnsi="Times New Roman" w:cs="Times New Roman"/>
          <w:sz w:val="24"/>
          <w:szCs w:val="24"/>
        </w:rPr>
        <w:t>This would improve operational efficiency by streamlining surveillance and access control systems without disruptions and unauthorised access incidents (Kunduru, 2023). This will be cost-saving toward losses and enhancing resource allocation.</w:t>
      </w:r>
    </w:p>
    <w:p w14:paraId="5F49E171"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More room bookings and event reservations: </w:t>
      </w:r>
      <w:r>
        <w:rPr>
          <w:rFonts w:ascii="Times New Roman" w:eastAsia="Times New Roman" w:hAnsi="Times New Roman" w:cs="Times New Roman"/>
          <w:sz w:val="24"/>
          <w:szCs w:val="24"/>
        </w:rPr>
        <w:t xml:space="preserve">The clientele of high-profile and corporate guests who are looking for security and privacy in a venue will increase through this environment, which will result in more room bookings and event reservations. This would mean more financial inflow through premium services to the overall financial performance. </w:t>
      </w:r>
      <w:r>
        <w:rPr>
          <w:rFonts w:ascii="Times New Roman" w:eastAsia="Times New Roman" w:hAnsi="Times New Roman" w:cs="Times New Roman"/>
          <w:b/>
          <w:sz w:val="24"/>
          <w:szCs w:val="24"/>
        </w:rPr>
        <w:t>Enhanced Brand Reputation:</w:t>
      </w:r>
      <w:r>
        <w:rPr>
          <w:rFonts w:ascii="Times New Roman" w:eastAsia="Times New Roman" w:hAnsi="Times New Roman" w:cs="Times New Roman"/>
          <w:sz w:val="24"/>
          <w:szCs w:val="24"/>
        </w:rPr>
        <w:t xml:space="preserve"> By displaying concern and seriousness about security and safety toward its guests, Burj Al Arab will have an excellent, reputable brand as a trustworthy and high-end place in Dubai for tourists. Mouth recommendations and good reviews will only enhance and make the hotel stronger in its standings as a luxury leader in hospitality (Cıftcı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305A83CB"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Risk Mitigation and Compliance:</w:t>
      </w:r>
      <w:r>
        <w:rPr>
          <w:rFonts w:ascii="Times New Roman" w:eastAsia="Times New Roman" w:hAnsi="Times New Roman" w:cs="Times New Roman"/>
          <w:sz w:val="24"/>
          <w:szCs w:val="24"/>
        </w:rPr>
        <w:t xml:space="preserve"> Timely, proactive security reinforcement and emergency preparedness measures should help in mitigating security breach risks and crises (Tahmasebi, 2024). Compliance with industry standards and regulations will ensure that the reputation of the hotel is shielded from legal liabilities. In general, the implementation of recommendations will position Burj Al Arab as a benchmark for excellent security and hospitality standards, driving long-term success and sustainability.</w:t>
      </w:r>
    </w:p>
    <w:p w14:paraId="1B7ED120"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Considerations</w:t>
      </w:r>
    </w:p>
    <w:p w14:paraId="6B296BF3"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Realistic Assessment of Costs:</w:t>
      </w:r>
    </w:p>
    <w:p w14:paraId="2F1F3361"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One-Time Costs:</w:t>
      </w:r>
    </w:p>
    <w:p w14:paraId="5B02CB81" w14:textId="77777777" w:rsidR="00040AC5" w:rsidRDefault="00470EC4">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Procurement and installation of enhanced surveillance systems: AED 500,000</w:t>
      </w:r>
    </w:p>
    <w:p w14:paraId="154607B5" w14:textId="77777777" w:rsidR="00040AC5" w:rsidRDefault="00470EC4">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Upgrade of access control infrastructure: AED 300,000</w:t>
      </w:r>
    </w:p>
    <w:p w14:paraId="3AA25730" w14:textId="77777777" w:rsidR="00040AC5" w:rsidRDefault="00470EC4">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crisis response plan and staff training: AED 100,000</w:t>
      </w:r>
    </w:p>
    <w:p w14:paraId="00F79B44" w14:textId="77777777" w:rsidR="00040AC5" w:rsidRDefault="00470E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Ongoing Costs:</w:t>
      </w:r>
    </w:p>
    <w:p w14:paraId="360C367A" w14:textId="77777777" w:rsidR="00040AC5" w:rsidRDefault="00470EC4">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Maintenance and software updates for surveillance and access control systems: AED 50,000 annually</w:t>
      </w:r>
    </w:p>
    <w:p w14:paraId="0D92B7B2" w14:textId="77777777" w:rsidR="00040AC5" w:rsidRDefault="00470EC4">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training and awareness programs: AED 20,000 annually</w:t>
      </w:r>
    </w:p>
    <w:p w14:paraId="509DF0A5" w14:textId="77777777" w:rsidR="00040AC5" w:rsidRDefault="00470EC4">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and marketing campaigns to highlight enhanced security measures: AED 50,000 annually</w:t>
      </w:r>
    </w:p>
    <w:p w14:paraId="5625C0A2"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initial investment may be significantly high, the returns this will generate by applying the recommendations of this report will far outweigh the expense. Greater security will contribute to a major drop in security incidents, which would limit the associated loss and </w:t>
      </w:r>
      <w:r>
        <w:rPr>
          <w:rFonts w:ascii="Times New Roman" w:eastAsia="Times New Roman" w:hAnsi="Times New Roman" w:cs="Times New Roman"/>
          <w:sz w:val="24"/>
          <w:szCs w:val="24"/>
        </w:rPr>
        <w:lastRenderedPageBreak/>
        <w:t xml:space="preserve">liabilities to the hotel (Anichiti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revenue increase from increased room bookings and services will help to counter some of the continuing costs. More so, brand reputation enhancement with guest satisfaction scores shall have an impact on long-term profitability and sustainability, hence making the investment in security measures strategic for Burj Al Arab. </w:t>
      </w:r>
    </w:p>
    <w:p w14:paraId="015BE6C4"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Scalability of Recommendations:</w:t>
      </w:r>
      <w:r>
        <w:rPr>
          <w:rFonts w:ascii="Times New Roman" w:eastAsia="Times New Roman" w:hAnsi="Times New Roman" w:cs="Times New Roman"/>
          <w:sz w:val="24"/>
          <w:szCs w:val="24"/>
        </w:rPr>
        <w:t xml:space="preserve"> All the proposed solutions in this regard are said to be scalable and adjustable with the size and budget of Burj Al Arab. Investment in full security solutions for the hotel is an obligatory case; it is one of the luxurious travel destinations that needs to be maintained, hence securing guests for their better experience.</w:t>
      </w:r>
    </w:p>
    <w:p w14:paraId="3DB08D7F"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 Plan:</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040AC5" w14:paraId="55741E0D" w14:textId="77777777">
        <w:tc>
          <w:tcPr>
            <w:tcW w:w="1504" w:type="dxa"/>
            <w:shd w:val="clear" w:color="auto" w:fill="auto"/>
            <w:tcMar>
              <w:top w:w="100" w:type="dxa"/>
              <w:left w:w="100" w:type="dxa"/>
              <w:bottom w:w="100" w:type="dxa"/>
              <w:right w:w="100" w:type="dxa"/>
            </w:tcMar>
          </w:tcPr>
          <w:p w14:paraId="393125FE"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w:t>
            </w:r>
          </w:p>
        </w:tc>
        <w:tc>
          <w:tcPr>
            <w:tcW w:w="1504" w:type="dxa"/>
            <w:shd w:val="clear" w:color="auto" w:fill="auto"/>
            <w:tcMar>
              <w:top w:w="100" w:type="dxa"/>
              <w:left w:w="100" w:type="dxa"/>
              <w:bottom w:w="100" w:type="dxa"/>
              <w:right w:w="100" w:type="dxa"/>
            </w:tcMar>
          </w:tcPr>
          <w:p w14:paraId="2D8B52F2"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Problem </w:t>
            </w:r>
          </w:p>
        </w:tc>
        <w:tc>
          <w:tcPr>
            <w:tcW w:w="1504" w:type="dxa"/>
            <w:shd w:val="clear" w:color="auto" w:fill="auto"/>
            <w:tcMar>
              <w:top w:w="100" w:type="dxa"/>
              <w:left w:w="100" w:type="dxa"/>
              <w:bottom w:w="100" w:type="dxa"/>
              <w:right w:w="100" w:type="dxa"/>
            </w:tcMar>
          </w:tcPr>
          <w:p w14:paraId="54F9E74D"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Solution </w:t>
            </w:r>
          </w:p>
        </w:tc>
        <w:tc>
          <w:tcPr>
            <w:tcW w:w="1504" w:type="dxa"/>
            <w:shd w:val="clear" w:color="auto" w:fill="auto"/>
            <w:tcMar>
              <w:top w:w="100" w:type="dxa"/>
              <w:left w:w="100" w:type="dxa"/>
              <w:bottom w:w="100" w:type="dxa"/>
              <w:right w:w="100" w:type="dxa"/>
            </w:tcMar>
          </w:tcPr>
          <w:p w14:paraId="122B6990"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Desired outcome </w:t>
            </w:r>
          </w:p>
        </w:tc>
        <w:tc>
          <w:tcPr>
            <w:tcW w:w="1504" w:type="dxa"/>
            <w:shd w:val="clear" w:color="auto" w:fill="auto"/>
            <w:tcMar>
              <w:top w:w="100" w:type="dxa"/>
              <w:left w:w="100" w:type="dxa"/>
              <w:bottom w:w="100" w:type="dxa"/>
              <w:right w:w="100" w:type="dxa"/>
            </w:tcMar>
          </w:tcPr>
          <w:p w14:paraId="267D8511"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Scale </w:t>
            </w:r>
          </w:p>
        </w:tc>
        <w:tc>
          <w:tcPr>
            <w:tcW w:w="1504" w:type="dxa"/>
            <w:shd w:val="clear" w:color="auto" w:fill="auto"/>
            <w:tcMar>
              <w:top w:w="100" w:type="dxa"/>
              <w:left w:w="100" w:type="dxa"/>
              <w:bottom w:w="100" w:type="dxa"/>
              <w:right w:w="100" w:type="dxa"/>
            </w:tcMar>
          </w:tcPr>
          <w:p w14:paraId="3866A927" w14:textId="77777777" w:rsidR="00040AC5" w:rsidRDefault="00470EC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Completion Date </w:t>
            </w:r>
          </w:p>
        </w:tc>
      </w:tr>
      <w:tr w:rsidR="00040AC5" w14:paraId="0097973D" w14:textId="77777777">
        <w:tc>
          <w:tcPr>
            <w:tcW w:w="1504" w:type="dxa"/>
            <w:shd w:val="clear" w:color="auto" w:fill="auto"/>
            <w:tcMar>
              <w:top w:w="100" w:type="dxa"/>
              <w:left w:w="100" w:type="dxa"/>
              <w:bottom w:w="100" w:type="dxa"/>
              <w:right w:w="100" w:type="dxa"/>
            </w:tcMar>
          </w:tcPr>
          <w:p w14:paraId="62B1AD3D" w14:textId="77777777" w:rsidR="00040AC5" w:rsidRDefault="00470EC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04" w:type="dxa"/>
            <w:shd w:val="clear" w:color="auto" w:fill="auto"/>
            <w:tcMar>
              <w:top w:w="100" w:type="dxa"/>
              <w:left w:w="100" w:type="dxa"/>
              <w:bottom w:w="100" w:type="dxa"/>
              <w:right w:w="100" w:type="dxa"/>
            </w:tcMar>
          </w:tcPr>
          <w:p w14:paraId="554FF92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Inadequate surveillance system </w:t>
            </w:r>
          </w:p>
        </w:tc>
        <w:tc>
          <w:tcPr>
            <w:tcW w:w="1504" w:type="dxa"/>
            <w:shd w:val="clear" w:color="auto" w:fill="auto"/>
            <w:tcMar>
              <w:top w:w="100" w:type="dxa"/>
              <w:left w:w="100" w:type="dxa"/>
              <w:bottom w:w="100" w:type="dxa"/>
              <w:right w:w="100" w:type="dxa"/>
            </w:tcMar>
          </w:tcPr>
          <w:p w14:paraId="7816B1B2"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must focus on executing state of the art surveillance systems while integrating AI technologies (Gupta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t>
            </w:r>
          </w:p>
        </w:tc>
        <w:tc>
          <w:tcPr>
            <w:tcW w:w="1504" w:type="dxa"/>
            <w:shd w:val="clear" w:color="auto" w:fill="auto"/>
            <w:tcMar>
              <w:top w:w="100" w:type="dxa"/>
              <w:left w:w="100" w:type="dxa"/>
              <w:bottom w:w="100" w:type="dxa"/>
              <w:right w:w="100" w:type="dxa"/>
            </w:tcMar>
          </w:tcPr>
          <w:p w14:paraId="19ABFA0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Surveillance systems will minimise different security incidence while enhancing threat detection abilities of the system (Yaacoub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w:t>
            </w:r>
          </w:p>
        </w:tc>
        <w:tc>
          <w:tcPr>
            <w:tcW w:w="1504" w:type="dxa"/>
            <w:shd w:val="clear" w:color="auto" w:fill="auto"/>
            <w:tcMar>
              <w:top w:w="100" w:type="dxa"/>
              <w:left w:w="100" w:type="dxa"/>
              <w:bottom w:w="100" w:type="dxa"/>
              <w:right w:w="100" w:type="dxa"/>
            </w:tcMar>
          </w:tcPr>
          <w:p w14:paraId="75A34B22"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months </w:t>
            </w:r>
          </w:p>
        </w:tc>
        <w:tc>
          <w:tcPr>
            <w:tcW w:w="1504" w:type="dxa"/>
            <w:shd w:val="clear" w:color="auto" w:fill="auto"/>
            <w:tcMar>
              <w:top w:w="100" w:type="dxa"/>
              <w:left w:w="100" w:type="dxa"/>
              <w:bottom w:w="100" w:type="dxa"/>
              <w:right w:w="100" w:type="dxa"/>
            </w:tcMar>
          </w:tcPr>
          <w:p w14:paraId="148655D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08/11/2024</w:t>
            </w:r>
          </w:p>
        </w:tc>
      </w:tr>
      <w:tr w:rsidR="00040AC5" w14:paraId="188DB6D7" w14:textId="77777777">
        <w:tc>
          <w:tcPr>
            <w:tcW w:w="1504" w:type="dxa"/>
            <w:shd w:val="clear" w:color="auto" w:fill="auto"/>
            <w:tcMar>
              <w:top w:w="100" w:type="dxa"/>
              <w:left w:w="100" w:type="dxa"/>
              <w:bottom w:w="100" w:type="dxa"/>
              <w:right w:w="100" w:type="dxa"/>
            </w:tcMar>
          </w:tcPr>
          <w:p w14:paraId="52919DE1" w14:textId="77777777" w:rsidR="00040AC5" w:rsidRDefault="00470EC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504" w:type="dxa"/>
            <w:shd w:val="clear" w:color="auto" w:fill="auto"/>
            <w:tcMar>
              <w:top w:w="100" w:type="dxa"/>
              <w:left w:w="100" w:type="dxa"/>
              <w:bottom w:w="100" w:type="dxa"/>
              <w:right w:w="100" w:type="dxa"/>
            </w:tcMar>
          </w:tcPr>
          <w:p w14:paraId="3762ACB6"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 access control measures </w:t>
            </w:r>
          </w:p>
        </w:tc>
        <w:tc>
          <w:tcPr>
            <w:tcW w:w="1504" w:type="dxa"/>
            <w:shd w:val="clear" w:color="auto" w:fill="auto"/>
            <w:tcMar>
              <w:top w:w="100" w:type="dxa"/>
              <w:left w:w="100" w:type="dxa"/>
              <w:bottom w:w="100" w:type="dxa"/>
              <w:right w:w="100" w:type="dxa"/>
            </w:tcMar>
          </w:tcPr>
          <w:p w14:paraId="5F889D9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members should upgrade the access control </w:t>
            </w:r>
            <w:r>
              <w:rPr>
                <w:rFonts w:ascii="Times New Roman" w:eastAsia="Times New Roman" w:hAnsi="Times New Roman" w:cs="Times New Roman"/>
                <w:sz w:val="24"/>
                <w:szCs w:val="24"/>
              </w:rPr>
              <w:lastRenderedPageBreak/>
              <w:t xml:space="preserve">infrastructure system while integrating smart cards and biometric authentication systems. </w:t>
            </w:r>
          </w:p>
        </w:tc>
        <w:tc>
          <w:tcPr>
            <w:tcW w:w="1504" w:type="dxa"/>
            <w:shd w:val="clear" w:color="auto" w:fill="auto"/>
            <w:tcMar>
              <w:top w:w="100" w:type="dxa"/>
              <w:left w:w="100" w:type="dxa"/>
              <w:bottom w:w="100" w:type="dxa"/>
              <w:right w:w="100" w:type="dxa"/>
            </w:tcMar>
          </w:tcPr>
          <w:p w14:paraId="171314D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implementation will improve response time while </w:t>
            </w:r>
            <w:r>
              <w:rPr>
                <w:rFonts w:ascii="Times New Roman" w:eastAsia="Times New Roman" w:hAnsi="Times New Roman" w:cs="Times New Roman"/>
                <w:sz w:val="24"/>
                <w:szCs w:val="24"/>
              </w:rPr>
              <w:lastRenderedPageBreak/>
              <w:t xml:space="preserve">reducing the activity of an authorised access to systems. </w:t>
            </w:r>
          </w:p>
        </w:tc>
        <w:tc>
          <w:tcPr>
            <w:tcW w:w="1504" w:type="dxa"/>
            <w:shd w:val="clear" w:color="auto" w:fill="auto"/>
            <w:tcMar>
              <w:top w:w="100" w:type="dxa"/>
              <w:left w:w="100" w:type="dxa"/>
              <w:bottom w:w="100" w:type="dxa"/>
              <w:right w:w="100" w:type="dxa"/>
            </w:tcMar>
          </w:tcPr>
          <w:p w14:paraId="5212FAD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4 months </w:t>
            </w:r>
          </w:p>
        </w:tc>
        <w:tc>
          <w:tcPr>
            <w:tcW w:w="1504" w:type="dxa"/>
            <w:shd w:val="clear" w:color="auto" w:fill="auto"/>
            <w:tcMar>
              <w:top w:w="100" w:type="dxa"/>
              <w:left w:w="100" w:type="dxa"/>
              <w:bottom w:w="100" w:type="dxa"/>
              <w:right w:w="100" w:type="dxa"/>
            </w:tcMar>
          </w:tcPr>
          <w:p w14:paraId="3D2D93D9"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08/09/2024</w:t>
            </w:r>
          </w:p>
        </w:tc>
      </w:tr>
      <w:tr w:rsidR="00040AC5" w14:paraId="74E43209" w14:textId="77777777">
        <w:tc>
          <w:tcPr>
            <w:tcW w:w="1504" w:type="dxa"/>
            <w:shd w:val="clear" w:color="auto" w:fill="auto"/>
            <w:tcMar>
              <w:top w:w="100" w:type="dxa"/>
              <w:left w:w="100" w:type="dxa"/>
              <w:bottom w:w="100" w:type="dxa"/>
              <w:right w:w="100" w:type="dxa"/>
            </w:tcMar>
          </w:tcPr>
          <w:p w14:paraId="0FAC02C4" w14:textId="77777777" w:rsidR="00040AC5" w:rsidRDefault="00470EC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04" w:type="dxa"/>
            <w:shd w:val="clear" w:color="auto" w:fill="auto"/>
            <w:tcMar>
              <w:top w:w="100" w:type="dxa"/>
              <w:left w:w="100" w:type="dxa"/>
              <w:bottom w:w="100" w:type="dxa"/>
              <w:right w:w="100" w:type="dxa"/>
            </w:tcMar>
          </w:tcPr>
          <w:p w14:paraId="54F2D692"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Ineffective crisis response procedures </w:t>
            </w:r>
          </w:p>
        </w:tc>
        <w:tc>
          <w:tcPr>
            <w:tcW w:w="1504" w:type="dxa"/>
            <w:shd w:val="clear" w:color="auto" w:fill="auto"/>
            <w:tcMar>
              <w:top w:w="100" w:type="dxa"/>
              <w:left w:w="100" w:type="dxa"/>
              <w:bottom w:w="100" w:type="dxa"/>
              <w:right w:w="100" w:type="dxa"/>
            </w:tcMar>
          </w:tcPr>
          <w:p w14:paraId="031E6FD1"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Group must develop and execute a thorough crisis response plan while involving staff training programs to enhance awareness.</w:t>
            </w:r>
          </w:p>
        </w:tc>
        <w:tc>
          <w:tcPr>
            <w:tcW w:w="1504" w:type="dxa"/>
            <w:shd w:val="clear" w:color="auto" w:fill="auto"/>
            <w:tcMar>
              <w:top w:w="100" w:type="dxa"/>
              <w:left w:w="100" w:type="dxa"/>
              <w:bottom w:w="100" w:type="dxa"/>
              <w:right w:w="100" w:type="dxa"/>
            </w:tcMar>
          </w:tcPr>
          <w:p w14:paraId="41B4510F"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crisis response plan will enable staff to respond to emergencies on time quickly and it will help them to enhance guests’ satisfaction. </w:t>
            </w:r>
          </w:p>
        </w:tc>
        <w:tc>
          <w:tcPr>
            <w:tcW w:w="1504" w:type="dxa"/>
            <w:shd w:val="clear" w:color="auto" w:fill="auto"/>
            <w:tcMar>
              <w:top w:w="100" w:type="dxa"/>
              <w:left w:w="100" w:type="dxa"/>
              <w:bottom w:w="100" w:type="dxa"/>
              <w:right w:w="100" w:type="dxa"/>
            </w:tcMar>
          </w:tcPr>
          <w:p w14:paraId="3D9685C4"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c>
          <w:tcPr>
            <w:tcW w:w="1504" w:type="dxa"/>
            <w:shd w:val="clear" w:color="auto" w:fill="auto"/>
            <w:tcMar>
              <w:top w:w="100" w:type="dxa"/>
              <w:left w:w="100" w:type="dxa"/>
              <w:bottom w:w="100" w:type="dxa"/>
              <w:right w:w="100" w:type="dxa"/>
            </w:tcMar>
          </w:tcPr>
          <w:p w14:paraId="52968E76"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08/08/2024</w:t>
            </w:r>
          </w:p>
        </w:tc>
      </w:tr>
      <w:tr w:rsidR="00040AC5" w14:paraId="369A7E91" w14:textId="77777777">
        <w:tc>
          <w:tcPr>
            <w:tcW w:w="1504" w:type="dxa"/>
            <w:shd w:val="clear" w:color="auto" w:fill="auto"/>
            <w:tcMar>
              <w:top w:w="100" w:type="dxa"/>
              <w:left w:w="100" w:type="dxa"/>
              <w:bottom w:w="100" w:type="dxa"/>
              <w:right w:w="100" w:type="dxa"/>
            </w:tcMar>
          </w:tcPr>
          <w:p w14:paraId="7160760F" w14:textId="77777777" w:rsidR="00040AC5" w:rsidRDefault="00470EC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504" w:type="dxa"/>
            <w:shd w:val="clear" w:color="auto" w:fill="auto"/>
            <w:tcMar>
              <w:top w:w="100" w:type="dxa"/>
              <w:left w:w="100" w:type="dxa"/>
              <w:bottom w:w="100" w:type="dxa"/>
              <w:right w:w="100" w:type="dxa"/>
            </w:tcMar>
          </w:tcPr>
          <w:p w14:paraId="1C9E01C8"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Insufficient staff training and security  </w:t>
            </w:r>
          </w:p>
        </w:tc>
        <w:tc>
          <w:tcPr>
            <w:tcW w:w="1504" w:type="dxa"/>
            <w:shd w:val="clear" w:color="auto" w:fill="auto"/>
            <w:tcMar>
              <w:top w:w="100" w:type="dxa"/>
              <w:left w:w="100" w:type="dxa"/>
              <w:bottom w:w="100" w:type="dxa"/>
              <w:right w:w="100" w:type="dxa"/>
            </w:tcMar>
          </w:tcPr>
          <w:p w14:paraId="74B7118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 of the hotel should conduct training sessions daily for employees related to the emergency process and </w:t>
            </w:r>
            <w:r>
              <w:rPr>
                <w:rFonts w:ascii="Times New Roman" w:eastAsia="Times New Roman" w:hAnsi="Times New Roman" w:cs="Times New Roman"/>
                <w:sz w:val="24"/>
                <w:szCs w:val="24"/>
              </w:rPr>
              <w:lastRenderedPageBreak/>
              <w:t xml:space="preserve">security protocols to become aware of various security concerns (Wang and Xu, 2021).  </w:t>
            </w:r>
          </w:p>
        </w:tc>
        <w:tc>
          <w:tcPr>
            <w:tcW w:w="1504" w:type="dxa"/>
            <w:shd w:val="clear" w:color="auto" w:fill="auto"/>
            <w:tcMar>
              <w:top w:w="100" w:type="dxa"/>
              <w:left w:w="100" w:type="dxa"/>
              <w:bottom w:w="100" w:type="dxa"/>
              <w:right w:w="100" w:type="dxa"/>
            </w:tcMar>
          </w:tcPr>
          <w:p w14:paraId="2E28208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Regular training sessions will help staff to enhance their knowledge related to security compliance measures while </w:t>
            </w:r>
            <w:r>
              <w:rPr>
                <w:rFonts w:ascii="Times New Roman" w:eastAsia="Times New Roman" w:hAnsi="Times New Roman" w:cs="Times New Roman"/>
                <w:sz w:val="24"/>
                <w:szCs w:val="24"/>
              </w:rPr>
              <w:lastRenderedPageBreak/>
              <w:t xml:space="preserve">focusing on improving guest safety (Nyarko and Fong, 2023). </w:t>
            </w:r>
          </w:p>
        </w:tc>
        <w:tc>
          <w:tcPr>
            <w:tcW w:w="1504" w:type="dxa"/>
            <w:shd w:val="clear" w:color="auto" w:fill="auto"/>
            <w:tcMar>
              <w:top w:w="100" w:type="dxa"/>
              <w:left w:w="100" w:type="dxa"/>
              <w:bottom w:w="100" w:type="dxa"/>
              <w:right w:w="100" w:type="dxa"/>
            </w:tcMar>
          </w:tcPr>
          <w:p w14:paraId="54752679"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Ongoing </w:t>
            </w:r>
          </w:p>
        </w:tc>
        <w:tc>
          <w:tcPr>
            <w:tcW w:w="1504" w:type="dxa"/>
            <w:shd w:val="clear" w:color="auto" w:fill="auto"/>
            <w:tcMar>
              <w:top w:w="100" w:type="dxa"/>
              <w:left w:w="100" w:type="dxa"/>
              <w:bottom w:w="100" w:type="dxa"/>
              <w:right w:w="100" w:type="dxa"/>
            </w:tcMar>
          </w:tcPr>
          <w:p w14:paraId="2D51CFB8"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r>
    </w:tbl>
    <w:p w14:paraId="5FF64768" w14:textId="77777777" w:rsidR="00040AC5" w:rsidRDefault="00040AC5">
      <w:pPr>
        <w:spacing w:line="360" w:lineRule="auto"/>
        <w:jc w:val="both"/>
        <w:rPr>
          <w:rFonts w:ascii="Times New Roman" w:eastAsia="Times New Roman" w:hAnsi="Times New Roman" w:cs="Times New Roman"/>
          <w:sz w:val="24"/>
          <w:szCs w:val="24"/>
        </w:rPr>
      </w:pPr>
    </w:p>
    <w:p w14:paraId="061E4C9B" w14:textId="77777777" w:rsidR="00040AC5" w:rsidRDefault="00470EC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Action plan </w:t>
      </w:r>
    </w:p>
    <w:p w14:paraId="536D9865" w14:textId="77777777" w:rsidR="00040AC5" w:rsidRDefault="00470EC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E7C3C79"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activities are done to solve the security issues effectively in that hotel, and as per the hotel's size, budget, and time taken to implement the corresponding solutions are given. Every solution is tailored to reduce a specific risk for security, and the main goal and outcome are clear so that it can be clear whether the solution is working or not.</w:t>
      </w:r>
    </w:p>
    <w:p w14:paraId="347B0FA8" w14:textId="77777777" w:rsidR="00933A0E" w:rsidRDefault="00933A0E">
      <w:pPr>
        <w:rPr>
          <w:rFonts w:ascii="Times New Roman" w:eastAsia="Times New Roman" w:hAnsi="Times New Roman" w:cs="Times New Roman"/>
          <w:b/>
          <w:sz w:val="28"/>
          <w:szCs w:val="28"/>
        </w:rPr>
      </w:pPr>
      <w:bookmarkStart w:id="4" w:name="_yu3efevqmpsk" w:colFirst="0" w:colLast="0"/>
      <w:bookmarkEnd w:id="4"/>
      <w:r>
        <w:br w:type="page"/>
      </w:r>
    </w:p>
    <w:p w14:paraId="6F28C95E" w14:textId="7FC7F125" w:rsidR="00040AC5" w:rsidRDefault="00470EC4">
      <w:pPr>
        <w:pStyle w:val="Heading1"/>
      </w:pPr>
      <w:r>
        <w:lastRenderedPageBreak/>
        <w:t xml:space="preserve">Conclusion </w:t>
      </w:r>
    </w:p>
    <w:p w14:paraId="0AC20C12"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Burj Al Arab Jumeirah, a seven-star hotel in Dubai, is known for its luxurious interiors and fine-dining restaurants. However, the hotel faces a critical issue: security concerns. Balancing security by providing a warm, luxurious visitor experience can be difficult, and insufficient security measures can have major negative impacts on the hotel's reputation, occupancy rate, and revenue. Inadequate security may result in negative reviews and dissatisfied customers. A security incident in Burj Al Arab could act as a blot on its elite and exclusive image and thus cause harm to premium brand value and global reputation. The report will employ PESTLE analysis to identify how the security strategy of the hotel is affected by external factors, SWOT analysis to find strengths, weaknesses, opportunities, and threats of the company, and TOWS analysis to discuss how the hotel will exploit its strengths and opportunities to deal with security matters. Recommendations are planned to be taken from the analysis toward uplifting the security level and helping guests obtain a smooth experience. Burj Al Arab is also one of the hotels where there is operational stress due to the lack of security measures and fear of anxiety prevailing over the employees.</w:t>
      </w:r>
    </w:p>
    <w:p w14:paraId="5155B7D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hotel needs to invest more in security resources and spend more time on security checks to keep up with the guest's frustration. Opportunities would be a hotel partnership with security experts, usage of technology to operate the hotel effectively, and making security part and parcel of core competencies; capitalising on bad publicity and countering emerging industry trends, the hotel should invest in the latest security solutions and evolve with customer needs To counter the threats, the hotel would have to conduct risk analysis; train the workforce and also use technology to operate effectively. It can make security checks faster by partnering with security experts and leveraging technology; it can also integrate local cultural experiences into its operation. The weaknesses can be tackled by conducting risk assessments, training its staff, and integrating technologies to enable seamless operation.</w:t>
      </w:r>
    </w:p>
    <w:p w14:paraId="6079F6B6"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Horizon Hospitality Consulting also offers security consultation to Burj Al Arab; it advises three major precautions to be taken for the security concern: adoption of high-tech surveillance systems with HD cameras and artificial intelligence algorithms to sense threats in real-time. Assess the current surveillance system thoroughly; design a detailed deployment plan for it. Purchase cutting-edge CCTV cameras and surveillance devices from authorised dealers; deploy the new surveillance infrastructure with the help of certified technicians and prepare it for use. AI with Intelligent Video Analytics for Threat Detection Install training programs for operating and managing the surveillance systems in place Proactive monitoring of the </w:t>
      </w:r>
      <w:r>
        <w:rPr>
          <w:rFonts w:ascii="Times New Roman" w:eastAsia="Times New Roman" w:hAnsi="Times New Roman" w:cs="Times New Roman"/>
          <w:sz w:val="24"/>
          <w:szCs w:val="24"/>
        </w:rPr>
        <w:lastRenderedPageBreak/>
        <w:t xml:space="preserve">surveillance infrastructure Enhance control of access rights in and out of the organisation's premises and within individual facilities Only high-risk areas are to be accessed strictly Access Control Audit to detect possible loopholes and security risks. Make the necessary changes in infrastructure by using biometric scanners, proximity card readers, and mobile access solutions. Create an emergency response team involving security, operations, guest services, and any other department considered to be essential. Train staff on emergency preparedness and response. Engage in centralised communication and coordination. Collaborate with authorities to develop mutual aid and coordination Protocols in case of security incidents requiring external intervention.  </w:t>
      </w:r>
    </w:p>
    <w:p w14:paraId="41FA94E2" w14:textId="77777777" w:rsidR="00040AC5" w:rsidRDefault="00470EC4">
      <w:pPr>
        <w:spacing w:line="360" w:lineRule="auto"/>
        <w:jc w:val="both"/>
        <w:rPr>
          <w:rFonts w:ascii="Times New Roman" w:eastAsia="Times New Roman" w:hAnsi="Times New Roman" w:cs="Times New Roman"/>
          <w:b/>
          <w:sz w:val="24"/>
          <w:szCs w:val="24"/>
        </w:rPr>
      </w:pPr>
      <w:r>
        <w:br w:type="page"/>
      </w:r>
    </w:p>
    <w:p w14:paraId="452E8A1A" w14:textId="77777777" w:rsidR="00040AC5" w:rsidRDefault="00040AC5">
      <w:pPr>
        <w:spacing w:line="360" w:lineRule="auto"/>
        <w:jc w:val="both"/>
        <w:rPr>
          <w:rFonts w:ascii="Times New Roman" w:eastAsia="Times New Roman" w:hAnsi="Times New Roman" w:cs="Times New Roman"/>
          <w:b/>
          <w:sz w:val="24"/>
          <w:szCs w:val="24"/>
        </w:rPr>
      </w:pPr>
    </w:p>
    <w:p w14:paraId="2574E5C8" w14:textId="77777777" w:rsidR="00040AC5" w:rsidRDefault="00470EC4">
      <w:pPr>
        <w:pStyle w:val="Heading1"/>
      </w:pPr>
      <w:bookmarkStart w:id="5" w:name="_rvbfv7r6q2p" w:colFirst="0" w:colLast="0"/>
      <w:bookmarkEnd w:id="5"/>
      <w:r>
        <w:t>References</w:t>
      </w:r>
    </w:p>
    <w:p w14:paraId="109FF76F"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Almeida, D., Shmarko, K. and Lomas, E., (2022). The ethics of facial recognition technologies, surveillance, and accountability in an age of artificial intelligence: a comparative analysis of US, EU, and UK regulatory frameworks. AI and Ethics, 2(3), pp.377-387.</w:t>
      </w:r>
    </w:p>
    <w:p w14:paraId="63E425A1" w14:textId="3517B9B0"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Amini, S. (2023) KPI = key performance indicator, LinkedIn. Available at: https://www.linkedin.com/pulse/kpi-key-performance-indicator-sanaz-amini/ (Accessed: </w:t>
      </w:r>
      <w:r w:rsidR="00675113">
        <w:rPr>
          <w:rFonts w:ascii="Times New Roman" w:eastAsia="Times New Roman" w:hAnsi="Times New Roman" w:cs="Times New Roman"/>
          <w:sz w:val="24"/>
          <w:szCs w:val="24"/>
        </w:rPr>
        <w:t>2</w:t>
      </w:r>
      <w:r w:rsidR="00F31FB7">
        <w:rPr>
          <w:rFonts w:ascii="Times New Roman" w:eastAsia="Times New Roman" w:hAnsi="Times New Roman" w:cs="Times New Roman"/>
          <w:sz w:val="24"/>
          <w:szCs w:val="24"/>
        </w:rPr>
        <w:t>5</w:t>
      </w:r>
      <w:r w:rsidR="00675113" w:rsidRPr="00675113">
        <w:rPr>
          <w:rFonts w:ascii="Times New Roman" w:eastAsia="Times New Roman" w:hAnsi="Times New Roman" w:cs="Times New Roman"/>
          <w:sz w:val="24"/>
          <w:szCs w:val="24"/>
        </w:rPr>
        <w:t xml:space="preserve"> </w:t>
      </w:r>
      <w:r w:rsidR="00675113">
        <w:rPr>
          <w:rFonts w:ascii="Times New Roman" w:eastAsia="Times New Roman" w:hAnsi="Times New Roman" w:cs="Times New Roman"/>
          <w:sz w:val="24"/>
          <w:szCs w:val="24"/>
        </w:rPr>
        <w:t>May</w:t>
      </w:r>
      <w:r>
        <w:rPr>
          <w:rFonts w:ascii="Times New Roman" w:eastAsia="Times New Roman" w:hAnsi="Times New Roman" w:cs="Times New Roman"/>
          <w:sz w:val="24"/>
          <w:szCs w:val="24"/>
        </w:rPr>
        <w:t xml:space="preserve"> 2024). </w:t>
      </w:r>
    </w:p>
    <w:p w14:paraId="42847631"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Andreassen, N., Borch, O.J. and Sydnes, A.K., (2020). Information sharing and emergency response coordination. Safety Science, 130, p.104895.</w:t>
      </w:r>
    </w:p>
    <w:p w14:paraId="6EB7146F"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Anichiti, A., Dragolea, L.L., Tacu Hârșan, G.D., Haller, A.P. and Butnaru, G.I., (2021). Aspects regarding safety and security in hotels: Romanian experience. Information, 12(1), p.44.</w:t>
      </w:r>
    </w:p>
    <w:p w14:paraId="0097CFF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Anichiti, A., Dragolea, L.L., Tacu Hârșan, G.D., Haller, A.P. and Butnaru, G.I., (2021). Aspects regarding safety and security in hotels: Romanian experience. Information, 12(1), p.44.</w:t>
      </w:r>
    </w:p>
    <w:p w14:paraId="5B1261C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Anichiti, A., Dragolea, L.L., Tacu Hârșan, G.D., Haller, A.P. and Butnaru, G.I., (2021). Aspects regarding safety and security in hotels: Romanian experience. Information, 12(1), p.44.</w:t>
      </w:r>
    </w:p>
    <w:p w14:paraId="6B3E768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Aslan, Ö., Aktuğ, S.S., Ozkan-Okay, M., Yilmaz, A.A. and Akin, E., (2023). A comprehensive review of cyber security vulnerabilities, threats, attacks, and solutions. Electronics, 12(6), p.1333.</w:t>
      </w:r>
    </w:p>
    <w:p w14:paraId="5655C673"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Baron, A. and Armstrong, M. (2007) Human Capital Management. London: Kogan Page</w:t>
      </w:r>
    </w:p>
    <w:p w14:paraId="33AB069D"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Burnes, B. (2014) 4th Edition, Managing Change, Great Britain, Prentice Hall.</w:t>
      </w:r>
    </w:p>
    <w:p w14:paraId="432990E6"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Buttrick, R. (2009) The Project Workout, London:  Prentice Hall</w:t>
      </w:r>
    </w:p>
    <w:p w14:paraId="2CA8958E"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Chai, S.H., (2024). Digital platforms in a hotel's performance measurement and management: a sociomateriality perspective. In Research Handbook on Accounting and Information Systems (pp. 194-208). Edward Elgar Publishing.</w:t>
      </w:r>
    </w:p>
    <w:p w14:paraId="5A7E45CC"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 O.H., Jia, S., Li, Y. and Gursoy, D., (2021). Developing a formative scale to measure consumers’ trust toward interaction with artificially intelligent (AI) social robots in service delivery. Computers in Human Behavior, 118, p.106700.</w:t>
      </w:r>
    </w:p>
    <w:p w14:paraId="39487B73"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Chigada, J.M., (2020). A qualitative analysis of the feasibility of deploying biometric authentication systems to augment security protocols of bank card transactions. South African </w:t>
      </w:r>
      <w:r>
        <w:rPr>
          <w:rFonts w:ascii="Times New Roman" w:eastAsia="Times New Roman" w:hAnsi="Times New Roman" w:cs="Times New Roman"/>
          <w:sz w:val="24"/>
          <w:szCs w:val="24"/>
        </w:rPr>
        <w:lastRenderedPageBreak/>
        <w:t>Journal of Information Management, 22(1), pp.1-9.</w:t>
      </w:r>
    </w:p>
    <w:p w14:paraId="2CB4CA8A"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Cıftcı, O., Berezına, K., Cavusoglu, M. and Cobanoglu, C., (2020). Winning the battle: The importance of price and online reviews for hotel selection. Advances in Hospitality and Tourism Research (AHTR), 8(1), pp.177-202.</w:t>
      </w:r>
    </w:p>
    <w:p w14:paraId="2ECAC8DB"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Dridea, C. and Dobrotă, G.L., (2021). Major trends on cruise ship design and new ship class types. Romanian Economic and Business Review, 16(4), pp.25-32.</w:t>
      </w:r>
    </w:p>
    <w:p w14:paraId="3488404B"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Finogeev, A., Parygin, D., Schevchenko, S., Finogeev, A. and Ather, D., (2021). Collection and consolidation of big data for proactive monitoring of critical events at infrastructure facilities in an urban environment. In Creativity in Intelligent Technologies and Data Science: 4th International Conference, CIT&amp;DS (2021), Volgograd, Russia, September 20–23, (2021), Proceedings 4 (pp. 339-353). Springer International Publishing.</w:t>
      </w:r>
    </w:p>
    <w:p w14:paraId="6A1742B4"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Gupta, A., Afrin, T., Scully, E. and Yodo, N., (2021). Advances of UAVs toward future transportation: The state-of-the-art, challenges, and opportunities. Future transportation, 1(2), pp.326-350.</w:t>
      </w:r>
    </w:p>
    <w:p w14:paraId="1966DBD8"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Hart, S., Margheri, A., Paci, F. and Sassone, V., (2020). Riskio: A serious game for cyber security awareness and education. Computers &amp; Security, 95, p.101827.</w:t>
      </w:r>
    </w:p>
    <w:p w14:paraId="1A0CA8E4"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Hassani, H., Ghodsi, M., Huang, X. and Silva, E.S., (2021). Is there a causal relationship between oil prices and tourist arrivals?. Journal of Applied Statistics, 48(1), pp.191-202.</w:t>
      </w:r>
    </w:p>
    <w:p w14:paraId="72B7E7E0"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Kim, H. and So, K.K.F., (2022). Two decades of customer experience research in hospitality and tourism: A bibliometric analysis and thematic content analysis. International Journal of Hospitality Management, 100, p.103082.</w:t>
      </w:r>
    </w:p>
    <w:p w14:paraId="14476D4C"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Kotter, J (2012). Leading change. Harvard Business  Review Press.</w:t>
      </w:r>
    </w:p>
    <w:p w14:paraId="1338A5E6"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Kunduru, A.R., (2023). Industry best practices on implementing oracle cloud ERP security. International Journal of Computer Trends and Technology, 71(6), pp.1-8.</w:t>
      </w:r>
    </w:p>
    <w:p w14:paraId="7F411F40" w14:textId="2246E6D1"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M. (2023) Trustwave report on Hospitality Industry Security threats, Cyber Magazine. Available at: https://cybermagazine.com/articles/trustwave-report-on-hospitality-industry-security-threats (Accessed: </w:t>
      </w:r>
      <w:r w:rsidR="00675113">
        <w:rPr>
          <w:rFonts w:ascii="Times New Roman" w:eastAsia="Times New Roman" w:hAnsi="Times New Roman" w:cs="Times New Roman"/>
          <w:sz w:val="24"/>
          <w:szCs w:val="24"/>
        </w:rPr>
        <w:t>2</w:t>
      </w:r>
      <w:r w:rsidR="00EF6207">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t>
      </w:r>
      <w:r w:rsidR="00675113">
        <w:rPr>
          <w:rFonts w:ascii="Times New Roman" w:eastAsia="Times New Roman" w:hAnsi="Times New Roman" w:cs="Times New Roman"/>
          <w:sz w:val="24"/>
          <w:szCs w:val="24"/>
        </w:rPr>
        <w:t>May</w:t>
      </w:r>
      <w:r>
        <w:rPr>
          <w:rFonts w:ascii="Times New Roman" w:eastAsia="Times New Roman" w:hAnsi="Times New Roman" w:cs="Times New Roman"/>
          <w:sz w:val="24"/>
          <w:szCs w:val="24"/>
        </w:rPr>
        <w:t xml:space="preserve"> 2024). </w:t>
      </w:r>
    </w:p>
    <w:p w14:paraId="0058CB05"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 C. and Yang, J., (2021). How hotels adjust technology-based strategy to respond to COVID-19 and gain competitive productivity (CP): strategic management process and dynamic capabilities. International Journal of Contemporary Hospitality Management, 33(9), pp.2907-2931.</w:t>
      </w:r>
    </w:p>
    <w:p w14:paraId="69714087"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Loi, K.I., Lei, W.S. and Lourenço, F., (2021). Understanding the reactions of government and gaming concessionaires on COVID-19 through the neo-institutional theory–The case of Macao. International Journal of Hospitality Management, 94, p.102755.</w:t>
      </w:r>
    </w:p>
    <w:p w14:paraId="38C56059"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Maxim, C., (2020). Challenges of world tourism cities: London, Singapore and Dubai. In Routledge handbook of tourism cities (pp. 19-30). Routledge.</w:t>
      </w:r>
    </w:p>
    <w:p w14:paraId="070E0E60"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Mercan, S., Akkaya, K., Cain, L. and Thomas, J., (2020), November. Security, privacy and ethical concerns of IoT implementations in hospitality domain. In (2020) International Conferences on Internet of Things (iThings) and IEEE Green Computing and Communications (GreenCom) and IEEE Cyber, Physical and Social Computing (CPSCom) and IEEE Smart Data (SmartData) and IEEE Congress on Cybermatics (Cybermatics) (pp. 198-203). IEEE.</w:t>
      </w:r>
    </w:p>
    <w:p w14:paraId="414A3CC3"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Michael, N. and Fusté‐Forné, F., (2022). Marketing of luxurious gastronomic experiences on social media: The visual storytelling of luxury hotels. International Journal of Tourism Research, 24(6), pp.827-838.</w:t>
      </w:r>
    </w:p>
    <w:p w14:paraId="5809CE0B" w14:textId="63724CFC"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Mukherjee, A. (2023) Pestle analysis, Medium. Available at: https://medium.com/@anirbanmukherjee1311/pestle-analysis-c6b822164d4 (Accessed:</w:t>
      </w:r>
      <w:r w:rsidR="00C42A5E">
        <w:rPr>
          <w:rFonts w:ascii="Times New Roman" w:eastAsia="Times New Roman" w:hAnsi="Times New Roman" w:cs="Times New Roman"/>
          <w:sz w:val="24"/>
          <w:szCs w:val="24"/>
        </w:rPr>
        <w:t xml:space="preserve"> </w:t>
      </w:r>
      <w:r w:rsidR="00675113">
        <w:rPr>
          <w:rFonts w:ascii="Times New Roman" w:eastAsia="Times New Roman" w:hAnsi="Times New Roman" w:cs="Times New Roman"/>
          <w:sz w:val="24"/>
          <w:szCs w:val="24"/>
        </w:rPr>
        <w:t>2</w:t>
      </w:r>
      <w:r w:rsidR="00EF6207">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May 2024). </w:t>
      </w:r>
    </w:p>
    <w:p w14:paraId="0B326799"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Noordzife, G. (2014) Project Management of Hotel Opening Processes: Exploring Better Ways to Manage  New Hotel Openings, CreateSpace</w:t>
      </w:r>
    </w:p>
    <w:p w14:paraId="27BD05C4"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Nyarko, D.A. and Fong, R.C.W., (2023), January. Cyber security compliance among remote workers. In Cybersecurity in the Age of Smart Societies: Proceedings of the 14th International Conference on Global Security, Safety and Sustainability, London, September (2022) (pp. 343-369). Cham: Springer International Publishing.</w:t>
      </w:r>
    </w:p>
    <w:p w14:paraId="1992F7FD"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Parikh, P. and Dutt, C.S., (2022). Impacts of staff demographics on complaint management behaviour in five-star hotels in Dubai. International Hospitality Review, 36(2), pp.199-219.</w:t>
      </w:r>
    </w:p>
    <w:p w14:paraId="364058D6"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Scalco, A. and Simske, S., (2023). A model for measuring multi‐concern assurance of critical infrastructure control systems. Systems Engineering, 26(6), pp.742-753.</w:t>
      </w:r>
    </w:p>
    <w:p w14:paraId="5D9CDEDC"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Shokry, M., Awad, A.I., Abd-Ellah, M.K. and Khalaf, A.A., (2022). Systematic survey of advanced metering infrastructure security: Vulnerabilities, attacks, countermeasures, and future vision. Future Generation Computer Systems, 136, pp.358-377.</w:t>
      </w:r>
    </w:p>
    <w:p w14:paraId="661E84F2"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Tahmasebi, M., (2024). Beyond Defense: Proactive Approaches to Disaster Recovery and Threat Intelligence in Modern Enterprises. Journal of Information Security, 15(2), pp.106-133.</w:t>
      </w:r>
    </w:p>
    <w:p w14:paraId="3BDF2EC0"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Vielberth, M., Böhm, F., Fichtinger, I. and Pernul, G., (2020). Security operations center: A systematic study and open challenges. IEEE Access, 8, pp.227756-227779.</w:t>
      </w:r>
    </w:p>
    <w:p w14:paraId="7C1158BC" w14:textId="67293445"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Visit Dubai (2024) Burj Al Arab: Dubai’s Top Luxury Hotel: Visit Dubai, Happiness Meter. Available at: https://www.visitdubai.com/en/places-to-visit/burj-al-arab?DTCM-SN%2B%7C%2BIndia%2B%7C%2BSearch%2B%7C%2BEN%2B%7C%2BPillars&amp;gad_so</w:t>
      </w:r>
      <w:r>
        <w:rPr>
          <w:rFonts w:ascii="Times New Roman" w:eastAsia="Times New Roman" w:hAnsi="Times New Roman" w:cs="Times New Roman"/>
          <w:sz w:val="24"/>
          <w:szCs w:val="24"/>
        </w:rPr>
        <w:lastRenderedPageBreak/>
        <w:t>urce=1&amp;gclid=Cj0KCQjwxeyxBhC7ARIsAC7dS39UvcuYmpe8iMsUgQ8HzCfow_HNT1ysstHzHvJxX9lv3mfkVtTA24caAvH6EALw_wcB&amp;gclsrc=aw.ds (Accessed: 2</w:t>
      </w:r>
      <w:r w:rsidR="002F49A2">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May 2024). </w:t>
      </w:r>
    </w:p>
    <w:p w14:paraId="40860E19"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Wang, X. and Xu, J., (2021). Deterrence and leadership factors: Which are important for information security policy compliance in the hotel industry. Tourism Management, 84, p.104282.</w:t>
      </w:r>
    </w:p>
    <w:p w14:paraId="71D79AD6" w14:textId="77777777" w:rsidR="00040AC5" w:rsidRDefault="00470E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Whittington, R. et al (2020) Exploring Strategy. Harlow:  Pearson Education Limited.</w:t>
      </w:r>
    </w:p>
    <w:p w14:paraId="775C0810"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Yaacoub, J.P.A., Noura, H.N., Salman, O. and Chehab, A., (2022). Robotics cyber security: Vulnerabilities, attacks, countermeasures, and recommendations. International Journal of Information Security, 21(1), pp.115-158.</w:t>
      </w:r>
    </w:p>
    <w:p w14:paraId="20AE45A0" w14:textId="77777777" w:rsidR="00040AC5" w:rsidRDefault="00470EC4">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Yas, H., Mardani, A., Albayati, Y.K., Lootah, S.E. and Streimikiene, D., (2020). The positive role of the tourism industry for Dubai city in the United Arab Emirates. Contemporary Economics, 14(4), p.601.</w:t>
      </w:r>
    </w:p>
    <w:p w14:paraId="58B1CFAF" w14:textId="77777777" w:rsidR="00040AC5" w:rsidRDefault="00040AC5">
      <w:pPr>
        <w:widowControl w:val="0"/>
        <w:spacing w:line="360" w:lineRule="auto"/>
        <w:jc w:val="both"/>
        <w:rPr>
          <w:rFonts w:ascii="Times New Roman" w:eastAsia="Times New Roman" w:hAnsi="Times New Roman" w:cs="Times New Roman"/>
          <w:sz w:val="24"/>
          <w:szCs w:val="24"/>
        </w:rPr>
      </w:pPr>
    </w:p>
    <w:p w14:paraId="38794E22" w14:textId="77777777" w:rsidR="00040AC5" w:rsidRDefault="00040AC5">
      <w:pPr>
        <w:spacing w:line="360" w:lineRule="auto"/>
        <w:jc w:val="both"/>
        <w:rPr>
          <w:rFonts w:ascii="Times New Roman" w:eastAsia="Times New Roman" w:hAnsi="Times New Roman" w:cs="Times New Roman"/>
          <w:sz w:val="24"/>
          <w:szCs w:val="24"/>
        </w:rPr>
      </w:pPr>
    </w:p>
    <w:p w14:paraId="20B734DC" w14:textId="77777777" w:rsidR="00040AC5" w:rsidRDefault="00040AC5">
      <w:pPr>
        <w:spacing w:line="360" w:lineRule="auto"/>
        <w:jc w:val="both"/>
        <w:rPr>
          <w:rFonts w:ascii="Times New Roman" w:eastAsia="Times New Roman" w:hAnsi="Times New Roman" w:cs="Times New Roman"/>
          <w:sz w:val="24"/>
          <w:szCs w:val="24"/>
        </w:rPr>
      </w:pPr>
    </w:p>
    <w:p w14:paraId="2F73B2D7" w14:textId="77777777" w:rsidR="00040AC5" w:rsidRDefault="00040AC5">
      <w:pPr>
        <w:spacing w:line="360" w:lineRule="auto"/>
        <w:jc w:val="both"/>
        <w:rPr>
          <w:rFonts w:ascii="Times New Roman" w:eastAsia="Times New Roman" w:hAnsi="Times New Roman" w:cs="Times New Roman"/>
          <w:b/>
          <w:sz w:val="24"/>
          <w:szCs w:val="24"/>
        </w:rPr>
      </w:pPr>
    </w:p>
    <w:p w14:paraId="04A0B08F" w14:textId="77777777" w:rsidR="00040AC5" w:rsidRDefault="00040AC5">
      <w:pPr>
        <w:spacing w:line="360" w:lineRule="auto"/>
        <w:jc w:val="both"/>
        <w:rPr>
          <w:rFonts w:ascii="Times New Roman" w:eastAsia="Times New Roman" w:hAnsi="Times New Roman" w:cs="Times New Roman"/>
          <w:b/>
          <w:sz w:val="24"/>
          <w:szCs w:val="24"/>
        </w:rPr>
      </w:pPr>
    </w:p>
    <w:p w14:paraId="23A2183F" w14:textId="77777777" w:rsidR="00040AC5" w:rsidRDefault="00040AC5">
      <w:pPr>
        <w:spacing w:line="360" w:lineRule="auto"/>
        <w:jc w:val="center"/>
        <w:rPr>
          <w:rFonts w:ascii="Times New Roman" w:eastAsia="Times New Roman" w:hAnsi="Times New Roman" w:cs="Times New Roman"/>
          <w:b/>
          <w:sz w:val="24"/>
          <w:szCs w:val="24"/>
        </w:rPr>
      </w:pPr>
    </w:p>
    <w:p w14:paraId="1C88E881" w14:textId="77777777" w:rsidR="00040AC5" w:rsidRDefault="00040AC5">
      <w:pPr>
        <w:spacing w:line="360" w:lineRule="auto"/>
        <w:jc w:val="center"/>
        <w:rPr>
          <w:rFonts w:ascii="Times New Roman" w:eastAsia="Times New Roman" w:hAnsi="Times New Roman" w:cs="Times New Roman"/>
          <w:b/>
          <w:sz w:val="24"/>
          <w:szCs w:val="24"/>
        </w:rPr>
      </w:pPr>
    </w:p>
    <w:sectPr w:rsidR="00040AC5">
      <w:footerReference w:type="defaul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E33D5" w14:textId="77777777" w:rsidR="00334B07" w:rsidRDefault="00334B07">
      <w:pPr>
        <w:spacing w:line="240" w:lineRule="auto"/>
      </w:pPr>
      <w:r>
        <w:separator/>
      </w:r>
    </w:p>
  </w:endnote>
  <w:endnote w:type="continuationSeparator" w:id="0">
    <w:p w14:paraId="3DBAEBF0" w14:textId="77777777" w:rsidR="00334B07" w:rsidRDefault="00334B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9DAA2" w14:textId="77777777" w:rsidR="00040AC5" w:rsidRDefault="00470EC4">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33A0E">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01E4D" w14:textId="77777777" w:rsidR="00334B07" w:rsidRDefault="00334B07">
      <w:pPr>
        <w:spacing w:line="240" w:lineRule="auto"/>
      </w:pPr>
      <w:r>
        <w:separator/>
      </w:r>
    </w:p>
  </w:footnote>
  <w:footnote w:type="continuationSeparator" w:id="0">
    <w:p w14:paraId="72696518" w14:textId="77777777" w:rsidR="00334B07" w:rsidRDefault="00334B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D6765"/>
    <w:multiLevelType w:val="multilevel"/>
    <w:tmpl w:val="ADF03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F324FF"/>
    <w:multiLevelType w:val="multilevel"/>
    <w:tmpl w:val="02FE2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6612AB"/>
    <w:multiLevelType w:val="multilevel"/>
    <w:tmpl w:val="D0F60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3104D5"/>
    <w:multiLevelType w:val="multilevel"/>
    <w:tmpl w:val="200E1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F012B8"/>
    <w:multiLevelType w:val="multilevel"/>
    <w:tmpl w:val="ADB47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2D2455"/>
    <w:multiLevelType w:val="multilevel"/>
    <w:tmpl w:val="1E180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AA21A8"/>
    <w:multiLevelType w:val="multilevel"/>
    <w:tmpl w:val="AF7E1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5A6D1C"/>
    <w:multiLevelType w:val="multilevel"/>
    <w:tmpl w:val="1BB08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A47A35"/>
    <w:multiLevelType w:val="multilevel"/>
    <w:tmpl w:val="0CA0D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D25C5A"/>
    <w:multiLevelType w:val="multilevel"/>
    <w:tmpl w:val="7A823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425510"/>
    <w:multiLevelType w:val="multilevel"/>
    <w:tmpl w:val="304C6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54E7DED"/>
    <w:multiLevelType w:val="multilevel"/>
    <w:tmpl w:val="957E9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FE3E4B"/>
    <w:multiLevelType w:val="multilevel"/>
    <w:tmpl w:val="12940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E473B4E"/>
    <w:multiLevelType w:val="multilevel"/>
    <w:tmpl w:val="A9884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6F23A77"/>
    <w:multiLevelType w:val="multilevel"/>
    <w:tmpl w:val="57E43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8E21855"/>
    <w:multiLevelType w:val="multilevel"/>
    <w:tmpl w:val="60540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207118"/>
    <w:multiLevelType w:val="multilevel"/>
    <w:tmpl w:val="DC203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632CF5"/>
    <w:multiLevelType w:val="multilevel"/>
    <w:tmpl w:val="E2849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CF711C8"/>
    <w:multiLevelType w:val="multilevel"/>
    <w:tmpl w:val="93CA5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E417EDA"/>
    <w:multiLevelType w:val="multilevel"/>
    <w:tmpl w:val="A30A3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2F3EE8"/>
    <w:multiLevelType w:val="multilevel"/>
    <w:tmpl w:val="0470A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FDC60B3"/>
    <w:multiLevelType w:val="multilevel"/>
    <w:tmpl w:val="D9C4F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1883174">
    <w:abstractNumId w:val="17"/>
  </w:num>
  <w:num w:numId="2" w16cid:durableId="45765181">
    <w:abstractNumId w:val="6"/>
  </w:num>
  <w:num w:numId="3" w16cid:durableId="697200731">
    <w:abstractNumId w:val="14"/>
  </w:num>
  <w:num w:numId="4" w16cid:durableId="520893531">
    <w:abstractNumId w:val="1"/>
  </w:num>
  <w:num w:numId="5" w16cid:durableId="922226706">
    <w:abstractNumId w:val="13"/>
  </w:num>
  <w:num w:numId="6" w16cid:durableId="1731419039">
    <w:abstractNumId w:val="20"/>
  </w:num>
  <w:num w:numId="7" w16cid:durableId="1319109785">
    <w:abstractNumId w:val="10"/>
  </w:num>
  <w:num w:numId="8" w16cid:durableId="1681589464">
    <w:abstractNumId w:val="0"/>
  </w:num>
  <w:num w:numId="9" w16cid:durableId="292447251">
    <w:abstractNumId w:val="12"/>
  </w:num>
  <w:num w:numId="10" w16cid:durableId="1324159399">
    <w:abstractNumId w:val="11"/>
  </w:num>
  <w:num w:numId="11" w16cid:durableId="388967258">
    <w:abstractNumId w:val="4"/>
  </w:num>
  <w:num w:numId="12" w16cid:durableId="1947225838">
    <w:abstractNumId w:val="9"/>
  </w:num>
  <w:num w:numId="13" w16cid:durableId="1096366649">
    <w:abstractNumId w:val="19"/>
  </w:num>
  <w:num w:numId="14" w16cid:durableId="1096361603">
    <w:abstractNumId w:val="7"/>
  </w:num>
  <w:num w:numId="15" w16cid:durableId="1497112980">
    <w:abstractNumId w:val="21"/>
  </w:num>
  <w:num w:numId="16" w16cid:durableId="1216157280">
    <w:abstractNumId w:val="15"/>
  </w:num>
  <w:num w:numId="17" w16cid:durableId="56518683">
    <w:abstractNumId w:val="18"/>
  </w:num>
  <w:num w:numId="18" w16cid:durableId="1662927787">
    <w:abstractNumId w:val="8"/>
  </w:num>
  <w:num w:numId="19" w16cid:durableId="1390420176">
    <w:abstractNumId w:val="2"/>
  </w:num>
  <w:num w:numId="20" w16cid:durableId="862329051">
    <w:abstractNumId w:val="5"/>
  </w:num>
  <w:num w:numId="21" w16cid:durableId="1692416279">
    <w:abstractNumId w:val="16"/>
  </w:num>
  <w:num w:numId="22" w16cid:durableId="1048888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AC5"/>
    <w:rsid w:val="00040AC5"/>
    <w:rsid w:val="00093821"/>
    <w:rsid w:val="000C21F0"/>
    <w:rsid w:val="001A563C"/>
    <w:rsid w:val="001E1264"/>
    <w:rsid w:val="002F49A2"/>
    <w:rsid w:val="0030482F"/>
    <w:rsid w:val="00334B07"/>
    <w:rsid w:val="00354973"/>
    <w:rsid w:val="00470EC4"/>
    <w:rsid w:val="005D5B2F"/>
    <w:rsid w:val="00675113"/>
    <w:rsid w:val="006937A5"/>
    <w:rsid w:val="008376D0"/>
    <w:rsid w:val="00844407"/>
    <w:rsid w:val="008E0C6A"/>
    <w:rsid w:val="00902597"/>
    <w:rsid w:val="00933A0E"/>
    <w:rsid w:val="009D0AC3"/>
    <w:rsid w:val="009F651E"/>
    <w:rsid w:val="00A70CF3"/>
    <w:rsid w:val="00AA5103"/>
    <w:rsid w:val="00AB6FB6"/>
    <w:rsid w:val="00AE6BBB"/>
    <w:rsid w:val="00B63111"/>
    <w:rsid w:val="00B633E1"/>
    <w:rsid w:val="00B8588F"/>
    <w:rsid w:val="00C42A5E"/>
    <w:rsid w:val="00CA5CA8"/>
    <w:rsid w:val="00CB3006"/>
    <w:rsid w:val="00CB7D7A"/>
    <w:rsid w:val="00CD0037"/>
    <w:rsid w:val="00D624C4"/>
    <w:rsid w:val="00DB5430"/>
    <w:rsid w:val="00DC6ECE"/>
    <w:rsid w:val="00E02150"/>
    <w:rsid w:val="00E45AA8"/>
    <w:rsid w:val="00EF6207"/>
    <w:rsid w:val="00F31FB7"/>
    <w:rsid w:val="00F70171"/>
    <w:rsid w:val="00F714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7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D0037"/>
    <w:pPr>
      <w:tabs>
        <w:tab w:val="center" w:pos="4513"/>
        <w:tab w:val="right" w:pos="9026"/>
      </w:tabs>
      <w:spacing w:line="240" w:lineRule="auto"/>
    </w:pPr>
  </w:style>
  <w:style w:type="character" w:customStyle="1" w:styleId="HeaderChar">
    <w:name w:val="Header Char"/>
    <w:basedOn w:val="DefaultParagraphFont"/>
    <w:link w:val="Header"/>
    <w:uiPriority w:val="99"/>
    <w:rsid w:val="00CD0037"/>
  </w:style>
  <w:style w:type="paragraph" w:styleId="Footer">
    <w:name w:val="footer"/>
    <w:basedOn w:val="Normal"/>
    <w:link w:val="FooterChar"/>
    <w:uiPriority w:val="99"/>
    <w:unhideWhenUsed/>
    <w:rsid w:val="00CD0037"/>
    <w:pPr>
      <w:tabs>
        <w:tab w:val="center" w:pos="4513"/>
        <w:tab w:val="right" w:pos="9026"/>
      </w:tabs>
      <w:spacing w:line="240" w:lineRule="auto"/>
    </w:pPr>
  </w:style>
  <w:style w:type="character" w:customStyle="1" w:styleId="FooterChar">
    <w:name w:val="Footer Char"/>
    <w:basedOn w:val="DefaultParagraphFont"/>
    <w:link w:val="Footer"/>
    <w:uiPriority w:val="99"/>
    <w:rsid w:val="00CD0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7685</Words>
  <Characters>43810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2024-05-08T17:27:00Z</dcterms:created>
  <dcterms:modified xsi:type="dcterms:W3CDTF">2024-05-31T15:53:00Z</dcterms:modified>
</cp:coreProperties>
</file>