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r>
        <w:rPr>
          <w:rFonts w:ascii="Calibri" w:hAnsi="Calibri" w:cs="Calibri" w:eastAsia="Calibri"/>
          <w:b/>
          <w:color w:val="auto"/>
          <w:spacing w:val="0"/>
          <w:position w:val="0"/>
          <w:sz w:val="36"/>
          <w:shd w:fill="auto" w:val="clear"/>
        </w:rPr>
        <w:t xml:space="preserve">Business plan </w:t>
      </w: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                                  Shelby Elise Phillips </w:t>
      </w: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                                           1813382</w:t>
      </w: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                Managing Enterprise in the 21</w:t>
      </w:r>
      <w:r>
        <w:rPr>
          <w:rFonts w:ascii="Calibri" w:hAnsi="Calibri" w:cs="Calibri" w:eastAsia="Calibri"/>
          <w:b/>
          <w:color w:val="auto"/>
          <w:spacing w:val="0"/>
          <w:position w:val="0"/>
          <w:sz w:val="36"/>
          <w:shd w:fill="auto" w:val="clear"/>
          <w:vertAlign w:val="superscript"/>
        </w:rPr>
        <w:t xml:space="preserve">st</w:t>
      </w:r>
      <w:r>
        <w:rPr>
          <w:rFonts w:ascii="Calibri" w:hAnsi="Calibri" w:cs="Calibri" w:eastAsia="Calibri"/>
          <w:b/>
          <w:color w:val="auto"/>
          <w:spacing w:val="0"/>
          <w:position w:val="0"/>
          <w:sz w:val="36"/>
          <w:shd w:fill="auto" w:val="clear"/>
        </w:rPr>
        <w:t xml:space="preserve"> century </w:t>
      </w: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                                      “Pixie Beauty”</w:t>
      </w:r>
    </w:p>
    <w:p>
      <w:pPr>
        <w:spacing w:before="0" w:after="160" w:line="259"/>
        <w:ind w:right="0" w:left="0" w:firstLine="0"/>
        <w:jc w:val="left"/>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                                     Mesh integration </w:t>
      </w: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r>
        <w:object w:dxaOrig="4839" w:dyaOrig="4839">
          <v:rect xmlns:o="urn:schemas-microsoft-com:office:office" xmlns:v="urn:schemas-microsoft-com:vml" id="rectole0000000000" style="width:241.950000pt;height:241.9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              </w:t>
      </w: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p>
    <w:p>
      <w:pPr>
        <w:spacing w:before="0" w:after="160" w:line="259"/>
        <w:ind w:right="0" w:left="0" w:firstLine="0"/>
        <w:jc w:val="left"/>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Table of contents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1.0 Description of company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1.1 Business owner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1.2 Mission statement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1.3 Aim and objectives of business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1.4 Introduction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2.0 product service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3.0 Marketing activities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3.1 what kind of marketing activities undertaken</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3.2 Questionnaire to establish demand for service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3.3 Promotional material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4.0 Physical Resources</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4.1 Location of business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4.2 Physical resources business require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5.0 Human resources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6.0 finacial resources </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1.0 Description of company </w: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The mesh integration system is designed to help men and women who are suffering with hair loss. This type of procedure is for clients who suffer from moderate to severe hair loss. The procedure is a mesh base which means its highly breathable, there is no need for the client to shave their heads as the mess can be fitted onto short hair. The hair used in this procedure is all human hair this will give a natural look as with the correct hair Maintenace the hair will last 9-12 months. Every 8-12 weeks the client will be advised to come back into the salon for the mesh and hair to be washed and refitted this will stop scratching and damage to the hair. The mesh integration system is suitable for all types of clients including alopecia sufferers.</w:t>
      </w: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1.1 Pixie beauty mesh integration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The business will be owned by Shelby Elise Phillips as a sole trader. I have chosen to go as a sole trader as I will be renting a chair and room in a salon based in Llanelli to start up my hair business so tax purposes and wages will be simpler to manage also. </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1.2 Pixie Beauty Mesh Integration mission statement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“Providing affordable hair &amp; service to bring back that smile”</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1.3 Aim and objectives of company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To lose your hair or part of weather it's down to medical, age or some other reason is heart-breaking it can destroy self-confidences here at pixie beauty we aim to provide a hair treatment that provides men/women/children the opportunity to regain that confidence lost. Mesh integration is a natural and healthy way of regaining that confidence back many clients loose due to having suffered hair loss.</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1.4 Introduction </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Why choose the mesh hair system?</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The reason for choosing mesh hair integration is that currently in Llanelli there is only two salons who offer this service so there won't be much competition for clientele. The hair mesh integration system is a hair procedure that is close to home, about two years ago my grandmother started to lose her hair due to a medical condition which she has suffered for years with. As her hair started receding her confidence dropped. She started not to go out and socialise she was thankful for the lockdown which was hard to see. starting pixie salon will help people like her. This system is high quality, affordable and a dignified procedure. 20% of men by the age 20 will partially lose their hair but as women will try and wear a wig men would be more declined to wear one so with this procedure it's such a natural system, they would be more confident to rely on this procedure. </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2.0 Product Service </w:t>
      </w:r>
    </w:p>
    <w:p>
      <w:pPr>
        <w:spacing w:before="0" w:after="160" w:line="259"/>
        <w:ind w:right="0" w:left="0" w:firstLine="0"/>
        <w:jc w:val="left"/>
        <w:rPr>
          <w:rFonts w:ascii="Calibri" w:hAnsi="Calibri" w:cs="Calibri" w:eastAsia="Calibri"/>
          <w:b/>
          <w:color w:val="auto"/>
          <w:spacing w:val="0"/>
          <w:position w:val="0"/>
          <w:sz w:val="22"/>
          <w:shd w:fill="auto" w:val="clear"/>
        </w:rPr>
      </w:pPr>
    </w:p>
    <w:p>
      <w:pPr>
        <w:numPr>
          <w:ilvl w:val="0"/>
          <w:numId w:val="2"/>
        </w:numPr>
        <w:spacing w:before="0" w:after="160" w:line="259"/>
        <w:ind w:right="0" w:left="720" w:hanging="36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u w:val="single"/>
          <w:shd w:fill="auto" w:val="clear"/>
        </w:rPr>
        <w:t xml:space="preserve">Mesh integration system</w:t>
      </w:r>
      <w:r>
        <w:rPr>
          <w:rFonts w:ascii="Calibri" w:hAnsi="Calibri" w:cs="Calibri" w:eastAsia="Calibri"/>
          <w:b/>
          <w:color w:val="auto"/>
          <w:spacing w:val="0"/>
          <w:position w:val="0"/>
          <w:sz w:val="22"/>
          <w:shd w:fill="auto" w:val="clear"/>
        </w:rPr>
        <w:t xml:space="preserve"> </w:t>
      </w:r>
    </w:p>
    <w:p>
      <w:pPr>
        <w:numPr>
          <w:ilvl w:val="0"/>
          <w:numId w:val="2"/>
        </w:numPr>
        <w:spacing w:before="0" w:after="160" w:line="259"/>
        <w:ind w:right="0" w:left="720" w:hanging="36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u w:val="single"/>
          <w:shd w:fill="auto" w:val="clear"/>
        </w:rPr>
        <w:t xml:space="preserve">Building confidence</w:t>
      </w:r>
      <w:r>
        <w:rPr>
          <w:rFonts w:ascii="Calibri" w:hAnsi="Calibri" w:cs="Calibri" w:eastAsia="Calibri"/>
          <w:b/>
          <w:color w:val="auto"/>
          <w:spacing w:val="0"/>
          <w:position w:val="0"/>
          <w:sz w:val="22"/>
          <w:shd w:fill="auto" w:val="clear"/>
        </w:rPr>
        <w:t xml:space="preserve"> </w:t>
      </w:r>
    </w:p>
    <w:p>
      <w:pPr>
        <w:numPr>
          <w:ilvl w:val="0"/>
          <w:numId w:val="2"/>
        </w:numPr>
        <w:spacing w:before="0" w:after="160" w:line="259"/>
        <w:ind w:right="0" w:left="720" w:hanging="36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u w:val="single"/>
          <w:shd w:fill="auto" w:val="clear"/>
        </w:rPr>
        <w:t xml:space="preserve">Ensuring all hair has a healthy and natural finish</w:t>
      </w:r>
    </w:p>
    <w:p>
      <w:pPr>
        <w:numPr>
          <w:ilvl w:val="0"/>
          <w:numId w:val="2"/>
        </w:numPr>
        <w:spacing w:before="0" w:after="160" w:line="259"/>
        <w:ind w:right="0" w:left="720" w:hanging="36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u w:val="single"/>
          <w:shd w:fill="auto" w:val="clear"/>
        </w:rPr>
        <w:t xml:space="preserve">We supply the hair</w:t>
      </w:r>
      <w:r>
        <w:rPr>
          <w:rFonts w:ascii="Calibri" w:hAnsi="Calibri" w:cs="Calibri" w:eastAsia="Calibri"/>
          <w:b/>
          <w:color w:val="auto"/>
          <w:spacing w:val="0"/>
          <w:position w:val="0"/>
          <w:sz w:val="22"/>
          <w:shd w:fill="auto" w:val="clear"/>
        </w:rPr>
        <w:t xml:space="preserve"> </w:t>
      </w:r>
    </w:p>
    <w:p>
      <w:pPr>
        <w:numPr>
          <w:ilvl w:val="0"/>
          <w:numId w:val="2"/>
        </w:numPr>
        <w:spacing w:before="0" w:after="160" w:line="259"/>
        <w:ind w:right="0" w:left="720" w:hanging="36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u w:val="single"/>
          <w:shd w:fill="auto" w:val="clear"/>
        </w:rPr>
        <w:t xml:space="preserve">Colour matching to avoid deception</w:t>
      </w:r>
      <w:r>
        <w:rPr>
          <w:rFonts w:ascii="Calibri" w:hAnsi="Calibri" w:cs="Calibri" w:eastAsia="Calibri"/>
          <w:b/>
          <w:color w:val="auto"/>
          <w:spacing w:val="0"/>
          <w:position w:val="0"/>
          <w:sz w:val="22"/>
          <w:shd w:fill="auto" w:val="clear"/>
        </w:rPr>
        <w:t xml:space="preserve"> </w:t>
      </w:r>
    </w:p>
    <w:p>
      <w:pPr>
        <w:numPr>
          <w:ilvl w:val="0"/>
          <w:numId w:val="2"/>
        </w:numPr>
        <w:spacing w:before="0" w:after="160" w:line="259"/>
        <w:ind w:right="0" w:left="720" w:hanging="36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u w:val="single"/>
          <w:shd w:fill="auto" w:val="clear"/>
        </w:rPr>
        <w:t xml:space="preserve">Fittings are within price</w:t>
      </w:r>
      <w:r>
        <w:rPr>
          <w:rFonts w:ascii="Calibri" w:hAnsi="Calibri" w:cs="Calibri" w:eastAsia="Calibri"/>
          <w:b/>
          <w:color w:val="auto"/>
          <w:spacing w:val="0"/>
          <w:position w:val="0"/>
          <w:sz w:val="22"/>
          <w:shd w:fill="auto" w:val="clear"/>
        </w:rPr>
        <w:t xml:space="preserve"> </w:t>
      </w:r>
    </w:p>
    <w:p>
      <w:pPr>
        <w:numPr>
          <w:ilvl w:val="0"/>
          <w:numId w:val="2"/>
        </w:numPr>
        <w:spacing w:before="0" w:after="160" w:line="259"/>
        <w:ind w:right="0" w:left="720" w:hanging="36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u w:val="single"/>
          <w:shd w:fill="auto" w:val="clear"/>
        </w:rPr>
        <w:t xml:space="preserve">Free consultation</w:t>
      </w:r>
      <w:r>
        <w:rPr>
          <w:rFonts w:ascii="Calibri" w:hAnsi="Calibri" w:cs="Calibri" w:eastAsia="Calibri"/>
          <w:b/>
          <w:color w:val="auto"/>
          <w:spacing w:val="0"/>
          <w:position w:val="0"/>
          <w:sz w:val="22"/>
          <w:shd w:fill="auto" w:val="clear"/>
        </w:rPr>
        <w:t xml:space="preserve"> </w:t>
      </w:r>
    </w:p>
    <w:p>
      <w:pPr>
        <w:numPr>
          <w:ilvl w:val="0"/>
          <w:numId w:val="2"/>
        </w:numPr>
        <w:spacing w:before="0" w:after="160" w:line="259"/>
        <w:ind w:right="0" w:left="720" w:hanging="36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u w:val="single"/>
          <w:shd w:fill="auto" w:val="clear"/>
        </w:rPr>
        <w:t xml:space="preserve">Private room for client's dignity</w:t>
      </w:r>
      <w:r>
        <w:rPr>
          <w:rFonts w:ascii="Calibri" w:hAnsi="Calibri" w:cs="Calibri" w:eastAsia="Calibri"/>
          <w:b/>
          <w:color w:val="auto"/>
          <w:spacing w:val="0"/>
          <w:position w:val="0"/>
          <w:sz w:val="22"/>
          <w:shd w:fill="auto" w:val="clear"/>
        </w:rPr>
        <w:t xml:space="preserve"> </w:t>
      </w:r>
    </w:p>
    <w:p>
      <w:pPr>
        <w:spacing w:before="0" w:after="160" w:line="259"/>
        <w:ind w:right="0" w:left="0" w:firstLine="0"/>
        <w:jc w:val="left"/>
        <w:rPr>
          <w:rFonts w:ascii="Calibri" w:hAnsi="Calibri" w:cs="Calibri" w:eastAsia="Calibri"/>
          <w:b/>
          <w:color w:val="auto"/>
          <w:spacing w:val="0"/>
          <w:position w:val="0"/>
          <w:sz w:val="22"/>
          <w:u w:val="single"/>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3.0 Marketing Analysis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The mesh hair integration system is a service that provides dignity. Handing out leaflets wouldn’t be that effective because someone who's struggling with the hair loss might not have the confidence to pick a leaflet so “pixie beauty” will offer a website with a section that will allow the client to message direct and speak personally to a member of the team privately. Pixie beauty will ask the clients if we can upload client's hair on to social media with their faces covered of course as social media is the biggest form of marketing. </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4.0 Physical resources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4.1 Location </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The location of “pixie beauty “ will be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50 Thomas Street</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Llanelli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SA15 3JA</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01554 777575</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The beauty shop is in a prime location in Llanelli with traffic flow at peak during busy times.</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4.2 equipment required </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The equipment the business will require is as follows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A hairdressing chair which adjusts to the customer needs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Two pairs of shears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A powerful yet lightweight blow dryer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Curling iron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Straighter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Razor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Paddle brush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Thermal round brush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Set of combs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Clips for sectioning the hair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Needle and thread to secure the mesh and the hair on to the hoops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Hoops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Professional hair labs ghost bond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Procare Meche long sheets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Beauty works shampoo and conditioner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Beauty works hair care products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PPE for the safety of all clients and staff </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Even though we are renting a room from a beauty salon we are still responsible for ensuring our clients temperatures are checked and hands are sanitized whist entering the premises. </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5.0 Human resources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To start the business there will be two members of staff one manger (myself) and someone who will help assist the manager in preparing the hair and helping to finish off the new look for the client, they will also be responsible for cleaning and preparing the room for the next client. They will have full PPE training due to the covid situation occurring at this present time.</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references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Maxwell Melia Academy. 2021. What is Mesh Hair Integration? Everything you need to know. [online] Available at: &lt;</w:t>
      </w:r>
      <w:hyperlink xmlns:r="http://schemas.openxmlformats.org/officeDocument/2006/relationships" r:id="docRId2">
        <w:r>
          <w:rPr>
            <w:rFonts w:ascii="Calibri" w:hAnsi="Calibri" w:cs="Calibri" w:eastAsia="Calibri"/>
            <w:b/>
            <w:color w:val="0000FF"/>
            <w:spacing w:val="0"/>
            <w:position w:val="0"/>
            <w:sz w:val="22"/>
            <w:u w:val="single"/>
            <w:shd w:fill="auto" w:val="clear"/>
          </w:rPr>
          <w:t xml:space="preserve">https://www.maxwellmelia.co.uk/hair-loss-integration/hair-extensions-everything-you-need-to-know-about-mesh-integration/</w:t>
        </w:r>
      </w:hyperlink>
      <w:r>
        <w:rPr>
          <w:rFonts w:ascii="Calibri" w:hAnsi="Calibri" w:cs="Calibri" w:eastAsia="Calibri"/>
          <w:b/>
          <w:color w:val="auto"/>
          <w:spacing w:val="0"/>
          <w:position w:val="0"/>
          <w:sz w:val="22"/>
          <w:shd w:fill="auto" w:val="clear"/>
        </w:rPr>
        <w:t xml:space="preserve">&gt; [Accessed 8 June 2021].</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2021. [online] Available at: &lt;</w:t>
      </w:r>
      <w:hyperlink xmlns:r="http://schemas.openxmlformats.org/officeDocument/2006/relationships" r:id="docRId3">
        <w:r>
          <w:rPr>
            <w:rFonts w:ascii="Calibri" w:hAnsi="Calibri" w:cs="Calibri" w:eastAsia="Calibri"/>
            <w:b/>
            <w:color w:val="0000FF"/>
            <w:spacing w:val="0"/>
            <w:position w:val="0"/>
            <w:sz w:val="22"/>
            <w:u w:val="single"/>
            <w:shd w:fill="auto" w:val="clear"/>
          </w:rPr>
          <w:t xml:space="preserve">https://www.angelhairextensions.co.uk/2020/02/11/hair-loss-mesh-integration-systems-the-best-solution-for-hair-loss</w:t>
        </w:r>
      </w:hyperlink>
      <w:r>
        <w:rPr>
          <w:rFonts w:ascii="Calibri" w:hAnsi="Calibri" w:cs="Calibri" w:eastAsia="Calibri"/>
          <w:b/>
          <w:color w:val="auto"/>
          <w:spacing w:val="0"/>
          <w:position w:val="0"/>
          <w:sz w:val="22"/>
          <w:shd w:fill="auto" w:val="clear"/>
        </w:rPr>
        <w:t xml:space="preserve">&gt; [Accessed 4 June 2021].</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Cosmopolitan. 2021. These Glues Will Lock in Your Wig Without Destroying Your Edges. [online] Available at: &lt;</w:t>
      </w:r>
      <w:hyperlink xmlns:r="http://schemas.openxmlformats.org/officeDocument/2006/relationships" r:id="docRId4">
        <w:r>
          <w:rPr>
            <w:rFonts w:ascii="Calibri" w:hAnsi="Calibri" w:cs="Calibri" w:eastAsia="Calibri"/>
            <w:b/>
            <w:color w:val="0000FF"/>
            <w:spacing w:val="0"/>
            <w:position w:val="0"/>
            <w:sz w:val="22"/>
            <w:u w:val="single"/>
            <w:shd w:fill="auto" w:val="clear"/>
          </w:rPr>
          <w:t xml:space="preserve">https://www.cosmopolitan.com/style-beauty/beauty/g34206126/best-wig-glues/</w:t>
        </w:r>
      </w:hyperlink>
      <w:r>
        <w:rPr>
          <w:rFonts w:ascii="Calibri" w:hAnsi="Calibri" w:cs="Calibri" w:eastAsia="Calibri"/>
          <w:b/>
          <w:color w:val="auto"/>
          <w:spacing w:val="0"/>
          <w:position w:val="0"/>
          <w:sz w:val="22"/>
          <w:shd w:fill="auto" w:val="clear"/>
        </w:rPr>
        <w:t xml:space="preserve">&gt; [Accessed 2 June 2021].</w:t>
      </w:r>
    </w:p>
  </w:body>
</w:document>
</file>

<file path=word/numbering.xml><?xml version="1.0" encoding="utf-8"?>
<w:numbering xmlns:w="http://schemas.openxmlformats.org/wordprocessingml/2006/main">
  <w:abstractNum w:abstractNumId="0">
    <w:lvl w:ilvl="0">
      <w:start w:val="1"/>
      <w:numFmt w:val="bullet"/>
      <w:lvlText w:val="•"/>
    </w:lvl>
  </w:abstractNum>
  <w:num w:numId="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www.angelhairextensions.co.uk/2020/02/11/hair-loss-mesh-integration-systems-the-best-solution-for-hair-loss" Id="docRId3" Type="http://schemas.openxmlformats.org/officeDocument/2006/relationships/hyperlink" /><Relationship Target="numbering.xml" Id="docRId5" Type="http://schemas.openxmlformats.org/officeDocument/2006/relationships/numbering" /><Relationship Target="embeddings/oleObject0.bin" Id="docRId0" Type="http://schemas.openxmlformats.org/officeDocument/2006/relationships/oleObject" /><Relationship TargetMode="External" Target="https://www.maxwellmelia.co.uk/hair-loss-integration/hair-extensions-everything-you-need-to-know-about-mesh-integration/" Id="docRId2" Type="http://schemas.openxmlformats.org/officeDocument/2006/relationships/hyperlink" /><Relationship TargetMode="External" Target="https://www.cosmopolitan.com/style-beauty/beauty/g34206126/best-wig-glues/" Id="docRId4" Type="http://schemas.openxmlformats.org/officeDocument/2006/relationships/hyperlink" /><Relationship Target="styles.xml" Id="docRId6" Type="http://schemas.openxmlformats.org/officeDocument/2006/relationships/styles" /></Relationships>
</file>