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61EDD" w:rsidRDefault="00D61EDD">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D61EDD" w:rsidRDefault="00D61EDD">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D61EDD" w:rsidRDefault="00D61EDD">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D61EDD" w:rsidRPr="00EA0068" w:rsidRDefault="00D61EDD">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p>
    <w:p w:rsidR="00D61EDD" w:rsidRPr="00EA0068" w:rsidRDefault="00C90776">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proofErr w:type="spellStart"/>
      <w:r w:rsidRPr="00EA0068">
        <w:rPr>
          <w:rFonts w:ascii="Times New Roman" w:eastAsia="Times New Roman" w:hAnsi="Times New Roman" w:cs="Times New Roman"/>
          <w:b/>
          <w:color w:val="000000"/>
          <w:sz w:val="28"/>
          <w:szCs w:val="28"/>
        </w:rPr>
        <w:t>Programme</w:t>
      </w:r>
      <w:proofErr w:type="spellEnd"/>
      <w:r w:rsidRPr="00EA0068">
        <w:rPr>
          <w:rFonts w:ascii="Times New Roman" w:eastAsia="Times New Roman" w:hAnsi="Times New Roman" w:cs="Times New Roman"/>
          <w:b/>
          <w:color w:val="000000"/>
          <w:sz w:val="28"/>
          <w:szCs w:val="28"/>
        </w:rPr>
        <w:t xml:space="preserve"> Title: BA Business Management </w:t>
      </w:r>
    </w:p>
    <w:p w:rsidR="00C90776" w:rsidRPr="00EA0068" w:rsidRDefault="00C90776">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sidRPr="00EA0068">
        <w:rPr>
          <w:rFonts w:ascii="Times New Roman" w:eastAsia="Times New Roman" w:hAnsi="Times New Roman" w:cs="Times New Roman"/>
          <w:b/>
          <w:color w:val="000000"/>
          <w:sz w:val="28"/>
          <w:szCs w:val="28"/>
        </w:rPr>
        <w:t xml:space="preserve">Module: </w:t>
      </w:r>
      <w:r w:rsidR="008F2564" w:rsidRPr="00EA0068">
        <w:rPr>
          <w:rFonts w:ascii="Times New Roman" w:eastAsia="Times New Roman" w:hAnsi="Times New Roman" w:cs="Times New Roman"/>
          <w:b/>
          <w:color w:val="000000"/>
          <w:sz w:val="28"/>
          <w:szCs w:val="28"/>
        </w:rPr>
        <w:t xml:space="preserve">Strategic Management and Sustainability </w:t>
      </w:r>
    </w:p>
    <w:p w:rsidR="008F2564" w:rsidRPr="00EA0068" w:rsidRDefault="008F2564">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sidRPr="00EA0068">
        <w:rPr>
          <w:rFonts w:ascii="Times New Roman" w:eastAsia="Times New Roman" w:hAnsi="Times New Roman" w:cs="Times New Roman"/>
          <w:b/>
          <w:color w:val="000000"/>
          <w:sz w:val="28"/>
          <w:szCs w:val="28"/>
        </w:rPr>
        <w:t xml:space="preserve">Module code: </w:t>
      </w:r>
      <w:r w:rsidR="00717338" w:rsidRPr="00EA0068">
        <w:rPr>
          <w:rFonts w:ascii="Times New Roman" w:eastAsia="Times New Roman" w:hAnsi="Times New Roman" w:cs="Times New Roman"/>
          <w:b/>
          <w:color w:val="000000"/>
          <w:sz w:val="28"/>
          <w:szCs w:val="28"/>
        </w:rPr>
        <w:t xml:space="preserve">LCBB6004 </w:t>
      </w:r>
    </w:p>
    <w:p w:rsidR="00717338" w:rsidRPr="00EA0068" w:rsidRDefault="00717338">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sidRPr="00EA0068">
        <w:rPr>
          <w:rFonts w:ascii="Times New Roman" w:eastAsia="Times New Roman" w:hAnsi="Times New Roman" w:cs="Times New Roman"/>
          <w:b/>
          <w:color w:val="000000"/>
          <w:sz w:val="28"/>
          <w:szCs w:val="28"/>
        </w:rPr>
        <w:t xml:space="preserve">Student Name: </w:t>
      </w:r>
      <w:proofErr w:type="spellStart"/>
      <w:r w:rsidRPr="00EA0068">
        <w:rPr>
          <w:rFonts w:ascii="Times New Roman" w:eastAsia="Times New Roman" w:hAnsi="Times New Roman" w:cs="Times New Roman"/>
          <w:b/>
          <w:color w:val="000000"/>
          <w:sz w:val="28"/>
          <w:szCs w:val="28"/>
        </w:rPr>
        <w:t>Loredana</w:t>
      </w:r>
      <w:proofErr w:type="spellEnd"/>
      <w:r w:rsidRPr="00EA0068">
        <w:rPr>
          <w:rFonts w:ascii="Times New Roman" w:eastAsia="Times New Roman" w:hAnsi="Times New Roman" w:cs="Times New Roman"/>
          <w:b/>
          <w:color w:val="000000"/>
          <w:sz w:val="28"/>
          <w:szCs w:val="28"/>
        </w:rPr>
        <w:t xml:space="preserve"> Aurora </w:t>
      </w:r>
      <w:proofErr w:type="spellStart"/>
      <w:r w:rsidRPr="00EA0068">
        <w:rPr>
          <w:rFonts w:ascii="Times New Roman" w:eastAsia="Times New Roman" w:hAnsi="Times New Roman" w:cs="Times New Roman"/>
          <w:b/>
          <w:color w:val="000000"/>
          <w:sz w:val="28"/>
          <w:szCs w:val="28"/>
        </w:rPr>
        <w:t>Padure</w:t>
      </w:r>
      <w:proofErr w:type="spellEnd"/>
      <w:r w:rsidRPr="00EA0068">
        <w:rPr>
          <w:rFonts w:ascii="Times New Roman" w:eastAsia="Times New Roman" w:hAnsi="Times New Roman" w:cs="Times New Roman"/>
          <w:b/>
          <w:color w:val="000000"/>
          <w:sz w:val="28"/>
          <w:szCs w:val="28"/>
        </w:rPr>
        <w:t xml:space="preserve"> </w:t>
      </w:r>
    </w:p>
    <w:p w:rsidR="00717338" w:rsidRPr="00EA0068" w:rsidRDefault="00717338">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sidRPr="00EA0068">
        <w:rPr>
          <w:rFonts w:ascii="Times New Roman" w:eastAsia="Times New Roman" w:hAnsi="Times New Roman" w:cs="Times New Roman"/>
          <w:b/>
          <w:color w:val="000000"/>
          <w:sz w:val="28"/>
          <w:szCs w:val="28"/>
        </w:rPr>
        <w:t>Student ID: 2019942</w:t>
      </w:r>
    </w:p>
    <w:p w:rsidR="00D61EDD" w:rsidRDefault="00D61EDD">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D61EDD" w:rsidRDefault="00D61EDD">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D61EDD" w:rsidRDefault="00D61EDD">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2369F6" w:rsidRDefault="002369F6">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2369F6" w:rsidRDefault="002369F6">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2369F6" w:rsidRDefault="002369F6">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2369F6" w:rsidRDefault="002369F6">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2369F6" w:rsidRDefault="002369F6">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2369F6" w:rsidRDefault="002369F6">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2369F6" w:rsidRDefault="002369F6">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2369F6" w:rsidRDefault="002369F6">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2369F6" w:rsidRDefault="002369F6">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2369F6" w:rsidRDefault="002369F6">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2369F6" w:rsidRDefault="002369F6">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2369F6" w:rsidRDefault="002369F6">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2369F6" w:rsidRDefault="002369F6">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2369F6" w:rsidRDefault="002369F6">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p>
    <w:p w:rsidR="00D61EDD" w:rsidRDefault="008904E4">
      <w:pPr>
        <w:pBdr>
          <w:top w:val="nil"/>
          <w:left w:val="nil"/>
          <w:bottom w:val="nil"/>
          <w:right w:val="nil"/>
          <w:between w:val="nil"/>
        </w:pBdr>
        <w:spacing w:line="360" w:lineRule="auto"/>
        <w:jc w:val="center"/>
        <w:rPr>
          <w:rFonts w:ascii="Times New Roman" w:eastAsia="Times New Roman" w:hAnsi="Times New Roman" w:cs="Times New Roman"/>
          <w:b/>
          <w:color w:val="000000"/>
          <w:sz w:val="42"/>
          <w:szCs w:val="42"/>
        </w:rPr>
      </w:pPr>
      <w:r>
        <w:rPr>
          <w:rFonts w:ascii="Times New Roman" w:eastAsia="Times New Roman" w:hAnsi="Times New Roman" w:cs="Times New Roman"/>
          <w:b/>
          <w:color w:val="000000"/>
          <w:sz w:val="42"/>
          <w:szCs w:val="42"/>
        </w:rPr>
        <w:t>Strategic Management and Sustainability</w:t>
      </w:r>
      <w:r>
        <w:br w:type="page"/>
      </w:r>
    </w:p>
    <w:p w:rsidR="002369F6" w:rsidRDefault="002369F6" w:rsidP="000224E9">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rsidR="00D61EDD" w:rsidRPr="000224E9" w:rsidRDefault="008904E4" w:rsidP="000224E9">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of Content</w:t>
      </w:r>
    </w:p>
    <w:sdt>
      <w:sdtPr>
        <w:rPr>
          <w:rFonts w:ascii="Arial" w:eastAsia="Arial" w:hAnsi="Arial" w:cs="Arial"/>
          <w:b w:val="0"/>
          <w:bCs w:val="0"/>
          <w:color w:val="auto"/>
          <w:sz w:val="22"/>
          <w:szCs w:val="22"/>
          <w:lang w:eastAsia="en-US"/>
        </w:rPr>
        <w:id w:val="-286746082"/>
        <w:docPartObj>
          <w:docPartGallery w:val="Table of Contents"/>
          <w:docPartUnique/>
        </w:docPartObj>
      </w:sdtPr>
      <w:sdtEndPr>
        <w:rPr>
          <w:noProof/>
        </w:rPr>
      </w:sdtEndPr>
      <w:sdtContent>
        <w:p w:rsidR="000224E9" w:rsidRPr="000224E9" w:rsidRDefault="000224E9" w:rsidP="000224E9">
          <w:pPr>
            <w:pStyle w:val="TOCHeading"/>
            <w:spacing w:line="360" w:lineRule="auto"/>
            <w:jc w:val="both"/>
            <w:rPr>
              <w:rFonts w:ascii="Times New Roman" w:hAnsi="Times New Roman" w:cs="Times New Roman"/>
              <w:b w:val="0"/>
              <w:sz w:val="24"/>
              <w:szCs w:val="24"/>
            </w:rPr>
          </w:pPr>
        </w:p>
        <w:p w:rsidR="000224E9" w:rsidRPr="000224E9" w:rsidRDefault="000224E9" w:rsidP="000224E9">
          <w:pPr>
            <w:pStyle w:val="TOC1"/>
            <w:tabs>
              <w:tab w:val="right" w:leader="dot" w:pos="9350"/>
            </w:tabs>
            <w:spacing w:line="360" w:lineRule="auto"/>
            <w:jc w:val="both"/>
            <w:rPr>
              <w:rFonts w:ascii="Times New Roman" w:hAnsi="Times New Roman" w:cs="Times New Roman"/>
              <w:noProof/>
              <w:sz w:val="24"/>
              <w:szCs w:val="24"/>
            </w:rPr>
          </w:pPr>
          <w:r w:rsidRPr="000224E9">
            <w:rPr>
              <w:rFonts w:ascii="Times New Roman" w:hAnsi="Times New Roman" w:cs="Times New Roman"/>
              <w:sz w:val="24"/>
              <w:szCs w:val="24"/>
            </w:rPr>
            <w:fldChar w:fldCharType="begin"/>
          </w:r>
          <w:r w:rsidRPr="000224E9">
            <w:rPr>
              <w:rFonts w:ascii="Times New Roman" w:hAnsi="Times New Roman" w:cs="Times New Roman"/>
              <w:sz w:val="24"/>
              <w:szCs w:val="24"/>
            </w:rPr>
            <w:instrText xml:space="preserve"> TOC \o "1-3" \h \z \u </w:instrText>
          </w:r>
          <w:r w:rsidRPr="000224E9">
            <w:rPr>
              <w:rFonts w:ascii="Times New Roman" w:hAnsi="Times New Roman" w:cs="Times New Roman"/>
              <w:sz w:val="24"/>
              <w:szCs w:val="24"/>
            </w:rPr>
            <w:fldChar w:fldCharType="separate"/>
          </w:r>
          <w:hyperlink w:anchor="_Toc141998711" w:history="1">
            <w:r w:rsidRPr="000224E9">
              <w:rPr>
                <w:rStyle w:val="Hyperlink"/>
                <w:rFonts w:ascii="Times New Roman" w:eastAsia="Times New Roman" w:hAnsi="Times New Roman" w:cs="Times New Roman"/>
                <w:noProof/>
                <w:sz w:val="24"/>
                <w:szCs w:val="24"/>
              </w:rPr>
              <w:t>Introduction:</w:t>
            </w:r>
            <w:r w:rsidRPr="000224E9">
              <w:rPr>
                <w:rFonts w:ascii="Times New Roman" w:hAnsi="Times New Roman" w:cs="Times New Roman"/>
                <w:noProof/>
                <w:webHidden/>
                <w:sz w:val="24"/>
                <w:szCs w:val="24"/>
              </w:rPr>
              <w:tab/>
            </w:r>
            <w:r w:rsidRPr="000224E9">
              <w:rPr>
                <w:rFonts w:ascii="Times New Roman" w:hAnsi="Times New Roman" w:cs="Times New Roman"/>
                <w:noProof/>
                <w:webHidden/>
                <w:sz w:val="24"/>
                <w:szCs w:val="24"/>
              </w:rPr>
              <w:fldChar w:fldCharType="begin"/>
            </w:r>
            <w:r w:rsidRPr="000224E9">
              <w:rPr>
                <w:rFonts w:ascii="Times New Roman" w:hAnsi="Times New Roman" w:cs="Times New Roman"/>
                <w:noProof/>
                <w:webHidden/>
                <w:sz w:val="24"/>
                <w:szCs w:val="24"/>
              </w:rPr>
              <w:instrText xml:space="preserve"> PAGEREF _Toc141998711 \h </w:instrText>
            </w:r>
            <w:r w:rsidRPr="000224E9">
              <w:rPr>
                <w:rFonts w:ascii="Times New Roman" w:hAnsi="Times New Roman" w:cs="Times New Roman"/>
                <w:noProof/>
                <w:webHidden/>
                <w:sz w:val="24"/>
                <w:szCs w:val="24"/>
              </w:rPr>
            </w:r>
            <w:r w:rsidRPr="000224E9">
              <w:rPr>
                <w:rFonts w:ascii="Times New Roman" w:hAnsi="Times New Roman" w:cs="Times New Roman"/>
                <w:noProof/>
                <w:webHidden/>
                <w:sz w:val="24"/>
                <w:szCs w:val="24"/>
              </w:rPr>
              <w:fldChar w:fldCharType="separate"/>
            </w:r>
            <w:r w:rsidRPr="000224E9">
              <w:rPr>
                <w:rFonts w:ascii="Times New Roman" w:hAnsi="Times New Roman" w:cs="Times New Roman"/>
                <w:noProof/>
                <w:webHidden/>
                <w:sz w:val="24"/>
                <w:szCs w:val="24"/>
              </w:rPr>
              <w:t>3</w:t>
            </w:r>
            <w:r w:rsidRPr="000224E9">
              <w:rPr>
                <w:rFonts w:ascii="Times New Roman" w:hAnsi="Times New Roman" w:cs="Times New Roman"/>
                <w:noProof/>
                <w:webHidden/>
                <w:sz w:val="24"/>
                <w:szCs w:val="24"/>
              </w:rPr>
              <w:fldChar w:fldCharType="end"/>
            </w:r>
          </w:hyperlink>
        </w:p>
        <w:p w:rsidR="000224E9" w:rsidRPr="000224E9" w:rsidRDefault="00F20047" w:rsidP="000224E9">
          <w:pPr>
            <w:pStyle w:val="TOC1"/>
            <w:tabs>
              <w:tab w:val="right" w:leader="dot" w:pos="9350"/>
            </w:tabs>
            <w:spacing w:line="360" w:lineRule="auto"/>
            <w:jc w:val="both"/>
            <w:rPr>
              <w:rFonts w:ascii="Times New Roman" w:hAnsi="Times New Roman" w:cs="Times New Roman"/>
              <w:noProof/>
              <w:sz w:val="24"/>
              <w:szCs w:val="24"/>
            </w:rPr>
          </w:pPr>
          <w:hyperlink w:anchor="_Toc141998712" w:history="1">
            <w:r w:rsidR="000224E9" w:rsidRPr="000224E9">
              <w:rPr>
                <w:rStyle w:val="Hyperlink"/>
                <w:rFonts w:ascii="Times New Roman" w:eastAsia="Times New Roman" w:hAnsi="Times New Roman" w:cs="Times New Roman"/>
                <w:noProof/>
                <w:sz w:val="24"/>
                <w:szCs w:val="24"/>
              </w:rPr>
              <w:t>1. Identification of key business strategies of Volkswagen over the last five years by for discussing the reason for the change in the strategy:</w:t>
            </w:r>
            <w:r w:rsidR="000224E9" w:rsidRPr="000224E9">
              <w:rPr>
                <w:rFonts w:ascii="Times New Roman" w:hAnsi="Times New Roman" w:cs="Times New Roman"/>
                <w:noProof/>
                <w:webHidden/>
                <w:sz w:val="24"/>
                <w:szCs w:val="24"/>
              </w:rPr>
              <w:tab/>
            </w:r>
            <w:r w:rsidR="000224E9" w:rsidRPr="000224E9">
              <w:rPr>
                <w:rFonts w:ascii="Times New Roman" w:hAnsi="Times New Roman" w:cs="Times New Roman"/>
                <w:noProof/>
                <w:webHidden/>
                <w:sz w:val="24"/>
                <w:szCs w:val="24"/>
              </w:rPr>
              <w:fldChar w:fldCharType="begin"/>
            </w:r>
            <w:r w:rsidR="000224E9" w:rsidRPr="000224E9">
              <w:rPr>
                <w:rFonts w:ascii="Times New Roman" w:hAnsi="Times New Roman" w:cs="Times New Roman"/>
                <w:noProof/>
                <w:webHidden/>
                <w:sz w:val="24"/>
                <w:szCs w:val="24"/>
              </w:rPr>
              <w:instrText xml:space="preserve"> PAGEREF _Toc141998712 \h </w:instrText>
            </w:r>
            <w:r w:rsidR="000224E9" w:rsidRPr="000224E9">
              <w:rPr>
                <w:rFonts w:ascii="Times New Roman" w:hAnsi="Times New Roman" w:cs="Times New Roman"/>
                <w:noProof/>
                <w:webHidden/>
                <w:sz w:val="24"/>
                <w:szCs w:val="24"/>
              </w:rPr>
            </w:r>
            <w:r w:rsidR="000224E9" w:rsidRPr="000224E9">
              <w:rPr>
                <w:rFonts w:ascii="Times New Roman" w:hAnsi="Times New Roman" w:cs="Times New Roman"/>
                <w:noProof/>
                <w:webHidden/>
                <w:sz w:val="24"/>
                <w:szCs w:val="24"/>
              </w:rPr>
              <w:fldChar w:fldCharType="separate"/>
            </w:r>
            <w:r w:rsidR="000224E9" w:rsidRPr="000224E9">
              <w:rPr>
                <w:rFonts w:ascii="Times New Roman" w:hAnsi="Times New Roman" w:cs="Times New Roman"/>
                <w:noProof/>
                <w:webHidden/>
                <w:sz w:val="24"/>
                <w:szCs w:val="24"/>
              </w:rPr>
              <w:t>3</w:t>
            </w:r>
            <w:r w:rsidR="000224E9" w:rsidRPr="000224E9">
              <w:rPr>
                <w:rFonts w:ascii="Times New Roman" w:hAnsi="Times New Roman" w:cs="Times New Roman"/>
                <w:noProof/>
                <w:webHidden/>
                <w:sz w:val="24"/>
                <w:szCs w:val="24"/>
              </w:rPr>
              <w:fldChar w:fldCharType="end"/>
            </w:r>
          </w:hyperlink>
        </w:p>
        <w:p w:rsidR="000224E9" w:rsidRPr="000224E9" w:rsidRDefault="00F20047" w:rsidP="000224E9">
          <w:pPr>
            <w:pStyle w:val="TOC2"/>
            <w:tabs>
              <w:tab w:val="right" w:leader="dot" w:pos="9350"/>
            </w:tabs>
            <w:spacing w:line="360" w:lineRule="auto"/>
            <w:jc w:val="both"/>
            <w:rPr>
              <w:rFonts w:ascii="Times New Roman" w:hAnsi="Times New Roman" w:cs="Times New Roman"/>
              <w:noProof/>
              <w:sz w:val="24"/>
              <w:szCs w:val="24"/>
            </w:rPr>
          </w:pPr>
          <w:hyperlink w:anchor="_Toc141998713" w:history="1">
            <w:r w:rsidR="000224E9" w:rsidRPr="000224E9">
              <w:rPr>
                <w:rStyle w:val="Hyperlink"/>
                <w:rFonts w:ascii="Times New Roman" w:eastAsia="Times New Roman" w:hAnsi="Times New Roman" w:cs="Times New Roman"/>
                <w:noProof/>
                <w:sz w:val="24"/>
                <w:szCs w:val="24"/>
              </w:rPr>
              <w:t>The Ansoff matrix:</w:t>
            </w:r>
            <w:r w:rsidR="000224E9" w:rsidRPr="000224E9">
              <w:rPr>
                <w:rFonts w:ascii="Times New Roman" w:hAnsi="Times New Roman" w:cs="Times New Roman"/>
                <w:noProof/>
                <w:webHidden/>
                <w:sz w:val="24"/>
                <w:szCs w:val="24"/>
              </w:rPr>
              <w:tab/>
            </w:r>
            <w:r w:rsidR="000224E9" w:rsidRPr="000224E9">
              <w:rPr>
                <w:rFonts w:ascii="Times New Roman" w:hAnsi="Times New Roman" w:cs="Times New Roman"/>
                <w:noProof/>
                <w:webHidden/>
                <w:sz w:val="24"/>
                <w:szCs w:val="24"/>
              </w:rPr>
              <w:fldChar w:fldCharType="begin"/>
            </w:r>
            <w:r w:rsidR="000224E9" w:rsidRPr="000224E9">
              <w:rPr>
                <w:rFonts w:ascii="Times New Roman" w:hAnsi="Times New Roman" w:cs="Times New Roman"/>
                <w:noProof/>
                <w:webHidden/>
                <w:sz w:val="24"/>
                <w:szCs w:val="24"/>
              </w:rPr>
              <w:instrText xml:space="preserve"> PAGEREF _Toc141998713 \h </w:instrText>
            </w:r>
            <w:r w:rsidR="000224E9" w:rsidRPr="000224E9">
              <w:rPr>
                <w:rFonts w:ascii="Times New Roman" w:hAnsi="Times New Roman" w:cs="Times New Roman"/>
                <w:noProof/>
                <w:webHidden/>
                <w:sz w:val="24"/>
                <w:szCs w:val="24"/>
              </w:rPr>
            </w:r>
            <w:r w:rsidR="000224E9" w:rsidRPr="000224E9">
              <w:rPr>
                <w:rFonts w:ascii="Times New Roman" w:hAnsi="Times New Roman" w:cs="Times New Roman"/>
                <w:noProof/>
                <w:webHidden/>
                <w:sz w:val="24"/>
                <w:szCs w:val="24"/>
              </w:rPr>
              <w:fldChar w:fldCharType="separate"/>
            </w:r>
            <w:r w:rsidR="000224E9" w:rsidRPr="000224E9">
              <w:rPr>
                <w:rFonts w:ascii="Times New Roman" w:hAnsi="Times New Roman" w:cs="Times New Roman"/>
                <w:noProof/>
                <w:webHidden/>
                <w:sz w:val="24"/>
                <w:szCs w:val="24"/>
              </w:rPr>
              <w:t>3</w:t>
            </w:r>
            <w:r w:rsidR="000224E9" w:rsidRPr="000224E9">
              <w:rPr>
                <w:rFonts w:ascii="Times New Roman" w:hAnsi="Times New Roman" w:cs="Times New Roman"/>
                <w:noProof/>
                <w:webHidden/>
                <w:sz w:val="24"/>
                <w:szCs w:val="24"/>
              </w:rPr>
              <w:fldChar w:fldCharType="end"/>
            </w:r>
          </w:hyperlink>
        </w:p>
        <w:p w:rsidR="000224E9" w:rsidRPr="000224E9" w:rsidRDefault="00F20047" w:rsidP="000224E9">
          <w:pPr>
            <w:pStyle w:val="TOC2"/>
            <w:tabs>
              <w:tab w:val="right" w:leader="dot" w:pos="9350"/>
            </w:tabs>
            <w:spacing w:line="360" w:lineRule="auto"/>
            <w:jc w:val="both"/>
            <w:rPr>
              <w:rFonts w:ascii="Times New Roman" w:hAnsi="Times New Roman" w:cs="Times New Roman"/>
              <w:noProof/>
              <w:sz w:val="24"/>
              <w:szCs w:val="24"/>
            </w:rPr>
          </w:pPr>
          <w:hyperlink w:anchor="_Toc141998714" w:history="1">
            <w:r w:rsidR="000224E9" w:rsidRPr="000224E9">
              <w:rPr>
                <w:rStyle w:val="Hyperlink"/>
                <w:rFonts w:ascii="Times New Roman" w:eastAsia="Times New Roman" w:hAnsi="Times New Roman" w:cs="Times New Roman"/>
                <w:noProof/>
                <w:sz w:val="24"/>
                <w:szCs w:val="24"/>
              </w:rPr>
              <w:t>Porter's five forces:</w:t>
            </w:r>
            <w:r w:rsidR="000224E9" w:rsidRPr="000224E9">
              <w:rPr>
                <w:rFonts w:ascii="Times New Roman" w:hAnsi="Times New Roman" w:cs="Times New Roman"/>
                <w:noProof/>
                <w:webHidden/>
                <w:sz w:val="24"/>
                <w:szCs w:val="24"/>
              </w:rPr>
              <w:tab/>
            </w:r>
            <w:r w:rsidR="000224E9" w:rsidRPr="000224E9">
              <w:rPr>
                <w:rFonts w:ascii="Times New Roman" w:hAnsi="Times New Roman" w:cs="Times New Roman"/>
                <w:noProof/>
                <w:webHidden/>
                <w:sz w:val="24"/>
                <w:szCs w:val="24"/>
              </w:rPr>
              <w:fldChar w:fldCharType="begin"/>
            </w:r>
            <w:r w:rsidR="000224E9" w:rsidRPr="000224E9">
              <w:rPr>
                <w:rFonts w:ascii="Times New Roman" w:hAnsi="Times New Roman" w:cs="Times New Roman"/>
                <w:noProof/>
                <w:webHidden/>
                <w:sz w:val="24"/>
                <w:szCs w:val="24"/>
              </w:rPr>
              <w:instrText xml:space="preserve"> PAGEREF _Toc141998714 \h </w:instrText>
            </w:r>
            <w:r w:rsidR="000224E9" w:rsidRPr="000224E9">
              <w:rPr>
                <w:rFonts w:ascii="Times New Roman" w:hAnsi="Times New Roman" w:cs="Times New Roman"/>
                <w:noProof/>
                <w:webHidden/>
                <w:sz w:val="24"/>
                <w:szCs w:val="24"/>
              </w:rPr>
            </w:r>
            <w:r w:rsidR="000224E9" w:rsidRPr="000224E9">
              <w:rPr>
                <w:rFonts w:ascii="Times New Roman" w:hAnsi="Times New Roman" w:cs="Times New Roman"/>
                <w:noProof/>
                <w:webHidden/>
                <w:sz w:val="24"/>
                <w:szCs w:val="24"/>
              </w:rPr>
              <w:fldChar w:fldCharType="separate"/>
            </w:r>
            <w:r w:rsidR="000224E9" w:rsidRPr="000224E9">
              <w:rPr>
                <w:rFonts w:ascii="Times New Roman" w:hAnsi="Times New Roman" w:cs="Times New Roman"/>
                <w:noProof/>
                <w:webHidden/>
                <w:sz w:val="24"/>
                <w:szCs w:val="24"/>
              </w:rPr>
              <w:t>5</w:t>
            </w:r>
            <w:r w:rsidR="000224E9" w:rsidRPr="000224E9">
              <w:rPr>
                <w:rFonts w:ascii="Times New Roman" w:hAnsi="Times New Roman" w:cs="Times New Roman"/>
                <w:noProof/>
                <w:webHidden/>
                <w:sz w:val="24"/>
                <w:szCs w:val="24"/>
              </w:rPr>
              <w:fldChar w:fldCharType="end"/>
            </w:r>
          </w:hyperlink>
        </w:p>
        <w:p w:rsidR="000224E9" w:rsidRPr="000224E9" w:rsidRDefault="00F20047" w:rsidP="000224E9">
          <w:pPr>
            <w:pStyle w:val="TOC2"/>
            <w:tabs>
              <w:tab w:val="right" w:leader="dot" w:pos="9350"/>
            </w:tabs>
            <w:spacing w:line="360" w:lineRule="auto"/>
            <w:jc w:val="both"/>
            <w:rPr>
              <w:rFonts w:ascii="Times New Roman" w:hAnsi="Times New Roman" w:cs="Times New Roman"/>
              <w:noProof/>
              <w:sz w:val="24"/>
              <w:szCs w:val="24"/>
            </w:rPr>
          </w:pPr>
          <w:hyperlink w:anchor="_Toc141998715" w:history="1">
            <w:r w:rsidR="000224E9" w:rsidRPr="000224E9">
              <w:rPr>
                <w:rStyle w:val="Hyperlink"/>
                <w:rFonts w:ascii="Times New Roman" w:eastAsia="Times New Roman" w:hAnsi="Times New Roman" w:cs="Times New Roman"/>
                <w:noProof/>
                <w:sz w:val="24"/>
                <w:szCs w:val="24"/>
              </w:rPr>
              <w:t>SWOT analysis:</w:t>
            </w:r>
            <w:r w:rsidR="000224E9" w:rsidRPr="000224E9">
              <w:rPr>
                <w:rFonts w:ascii="Times New Roman" w:hAnsi="Times New Roman" w:cs="Times New Roman"/>
                <w:noProof/>
                <w:webHidden/>
                <w:sz w:val="24"/>
                <w:szCs w:val="24"/>
              </w:rPr>
              <w:tab/>
            </w:r>
            <w:r w:rsidR="000224E9" w:rsidRPr="000224E9">
              <w:rPr>
                <w:rFonts w:ascii="Times New Roman" w:hAnsi="Times New Roman" w:cs="Times New Roman"/>
                <w:noProof/>
                <w:webHidden/>
                <w:sz w:val="24"/>
                <w:szCs w:val="24"/>
              </w:rPr>
              <w:fldChar w:fldCharType="begin"/>
            </w:r>
            <w:r w:rsidR="000224E9" w:rsidRPr="000224E9">
              <w:rPr>
                <w:rFonts w:ascii="Times New Roman" w:hAnsi="Times New Roman" w:cs="Times New Roman"/>
                <w:noProof/>
                <w:webHidden/>
                <w:sz w:val="24"/>
                <w:szCs w:val="24"/>
              </w:rPr>
              <w:instrText xml:space="preserve"> PAGEREF _Toc141998715 \h </w:instrText>
            </w:r>
            <w:r w:rsidR="000224E9" w:rsidRPr="000224E9">
              <w:rPr>
                <w:rFonts w:ascii="Times New Roman" w:hAnsi="Times New Roman" w:cs="Times New Roman"/>
                <w:noProof/>
                <w:webHidden/>
                <w:sz w:val="24"/>
                <w:szCs w:val="24"/>
              </w:rPr>
            </w:r>
            <w:r w:rsidR="000224E9" w:rsidRPr="000224E9">
              <w:rPr>
                <w:rFonts w:ascii="Times New Roman" w:hAnsi="Times New Roman" w:cs="Times New Roman"/>
                <w:noProof/>
                <w:webHidden/>
                <w:sz w:val="24"/>
                <w:szCs w:val="24"/>
              </w:rPr>
              <w:fldChar w:fldCharType="separate"/>
            </w:r>
            <w:r w:rsidR="000224E9" w:rsidRPr="000224E9">
              <w:rPr>
                <w:rFonts w:ascii="Times New Roman" w:hAnsi="Times New Roman" w:cs="Times New Roman"/>
                <w:noProof/>
                <w:webHidden/>
                <w:sz w:val="24"/>
                <w:szCs w:val="24"/>
              </w:rPr>
              <w:t>5</w:t>
            </w:r>
            <w:r w:rsidR="000224E9" w:rsidRPr="000224E9">
              <w:rPr>
                <w:rFonts w:ascii="Times New Roman" w:hAnsi="Times New Roman" w:cs="Times New Roman"/>
                <w:noProof/>
                <w:webHidden/>
                <w:sz w:val="24"/>
                <w:szCs w:val="24"/>
              </w:rPr>
              <w:fldChar w:fldCharType="end"/>
            </w:r>
          </w:hyperlink>
        </w:p>
        <w:p w:rsidR="000224E9" w:rsidRPr="000224E9" w:rsidRDefault="00F20047" w:rsidP="000224E9">
          <w:pPr>
            <w:pStyle w:val="TOC1"/>
            <w:tabs>
              <w:tab w:val="right" w:leader="dot" w:pos="9350"/>
            </w:tabs>
            <w:spacing w:line="360" w:lineRule="auto"/>
            <w:jc w:val="both"/>
            <w:rPr>
              <w:rFonts w:ascii="Times New Roman" w:hAnsi="Times New Roman" w:cs="Times New Roman"/>
              <w:noProof/>
              <w:sz w:val="24"/>
              <w:szCs w:val="24"/>
            </w:rPr>
          </w:pPr>
          <w:hyperlink w:anchor="_Toc141998716" w:history="1">
            <w:r w:rsidR="000224E9" w:rsidRPr="000224E9">
              <w:rPr>
                <w:rStyle w:val="Hyperlink"/>
                <w:rFonts w:ascii="Times New Roman" w:eastAsia="Times New Roman" w:hAnsi="Times New Roman" w:cs="Times New Roman"/>
                <w:noProof/>
                <w:sz w:val="24"/>
                <w:szCs w:val="24"/>
              </w:rPr>
              <w:t>2. Identification of the capabilities of Volkswagen and analysis of what extent Volkswagen has aligned its capabilities to the present business strategies:</w:t>
            </w:r>
            <w:r w:rsidR="000224E9" w:rsidRPr="000224E9">
              <w:rPr>
                <w:rFonts w:ascii="Times New Roman" w:hAnsi="Times New Roman" w:cs="Times New Roman"/>
                <w:noProof/>
                <w:webHidden/>
                <w:sz w:val="24"/>
                <w:szCs w:val="24"/>
              </w:rPr>
              <w:tab/>
            </w:r>
            <w:r w:rsidR="000224E9" w:rsidRPr="000224E9">
              <w:rPr>
                <w:rFonts w:ascii="Times New Roman" w:hAnsi="Times New Roman" w:cs="Times New Roman"/>
                <w:noProof/>
                <w:webHidden/>
                <w:sz w:val="24"/>
                <w:szCs w:val="24"/>
              </w:rPr>
              <w:fldChar w:fldCharType="begin"/>
            </w:r>
            <w:r w:rsidR="000224E9" w:rsidRPr="000224E9">
              <w:rPr>
                <w:rFonts w:ascii="Times New Roman" w:hAnsi="Times New Roman" w:cs="Times New Roman"/>
                <w:noProof/>
                <w:webHidden/>
                <w:sz w:val="24"/>
                <w:szCs w:val="24"/>
              </w:rPr>
              <w:instrText xml:space="preserve"> PAGEREF _Toc141998716 \h </w:instrText>
            </w:r>
            <w:r w:rsidR="000224E9" w:rsidRPr="000224E9">
              <w:rPr>
                <w:rFonts w:ascii="Times New Roman" w:hAnsi="Times New Roman" w:cs="Times New Roman"/>
                <w:noProof/>
                <w:webHidden/>
                <w:sz w:val="24"/>
                <w:szCs w:val="24"/>
              </w:rPr>
            </w:r>
            <w:r w:rsidR="000224E9" w:rsidRPr="000224E9">
              <w:rPr>
                <w:rFonts w:ascii="Times New Roman" w:hAnsi="Times New Roman" w:cs="Times New Roman"/>
                <w:noProof/>
                <w:webHidden/>
                <w:sz w:val="24"/>
                <w:szCs w:val="24"/>
              </w:rPr>
              <w:fldChar w:fldCharType="separate"/>
            </w:r>
            <w:r w:rsidR="000224E9" w:rsidRPr="000224E9">
              <w:rPr>
                <w:rFonts w:ascii="Times New Roman" w:hAnsi="Times New Roman" w:cs="Times New Roman"/>
                <w:noProof/>
                <w:webHidden/>
                <w:sz w:val="24"/>
                <w:szCs w:val="24"/>
              </w:rPr>
              <w:t>7</w:t>
            </w:r>
            <w:r w:rsidR="000224E9" w:rsidRPr="000224E9">
              <w:rPr>
                <w:rFonts w:ascii="Times New Roman" w:hAnsi="Times New Roman" w:cs="Times New Roman"/>
                <w:noProof/>
                <w:webHidden/>
                <w:sz w:val="24"/>
                <w:szCs w:val="24"/>
              </w:rPr>
              <w:fldChar w:fldCharType="end"/>
            </w:r>
          </w:hyperlink>
        </w:p>
        <w:p w:rsidR="000224E9" w:rsidRPr="000224E9" w:rsidRDefault="00F20047" w:rsidP="000224E9">
          <w:pPr>
            <w:pStyle w:val="TOC2"/>
            <w:tabs>
              <w:tab w:val="right" w:leader="dot" w:pos="9350"/>
            </w:tabs>
            <w:spacing w:line="360" w:lineRule="auto"/>
            <w:jc w:val="both"/>
            <w:rPr>
              <w:rFonts w:ascii="Times New Roman" w:hAnsi="Times New Roman" w:cs="Times New Roman"/>
              <w:noProof/>
              <w:sz w:val="24"/>
              <w:szCs w:val="24"/>
            </w:rPr>
          </w:pPr>
          <w:hyperlink w:anchor="_Toc141998717" w:history="1">
            <w:r w:rsidR="000224E9" w:rsidRPr="000224E9">
              <w:rPr>
                <w:rStyle w:val="Hyperlink"/>
                <w:rFonts w:ascii="Times New Roman" w:eastAsia="Times New Roman" w:hAnsi="Times New Roman" w:cs="Times New Roman"/>
                <w:noProof/>
                <w:sz w:val="24"/>
                <w:szCs w:val="24"/>
              </w:rPr>
              <w:t>VRIO model:</w:t>
            </w:r>
            <w:r w:rsidR="000224E9" w:rsidRPr="000224E9">
              <w:rPr>
                <w:rFonts w:ascii="Times New Roman" w:hAnsi="Times New Roman" w:cs="Times New Roman"/>
                <w:noProof/>
                <w:webHidden/>
                <w:sz w:val="24"/>
                <w:szCs w:val="24"/>
              </w:rPr>
              <w:tab/>
            </w:r>
            <w:r w:rsidR="000224E9" w:rsidRPr="000224E9">
              <w:rPr>
                <w:rFonts w:ascii="Times New Roman" w:hAnsi="Times New Roman" w:cs="Times New Roman"/>
                <w:noProof/>
                <w:webHidden/>
                <w:sz w:val="24"/>
                <w:szCs w:val="24"/>
              </w:rPr>
              <w:fldChar w:fldCharType="begin"/>
            </w:r>
            <w:r w:rsidR="000224E9" w:rsidRPr="000224E9">
              <w:rPr>
                <w:rFonts w:ascii="Times New Roman" w:hAnsi="Times New Roman" w:cs="Times New Roman"/>
                <w:noProof/>
                <w:webHidden/>
                <w:sz w:val="24"/>
                <w:szCs w:val="24"/>
              </w:rPr>
              <w:instrText xml:space="preserve"> PAGEREF _Toc141998717 \h </w:instrText>
            </w:r>
            <w:r w:rsidR="000224E9" w:rsidRPr="000224E9">
              <w:rPr>
                <w:rFonts w:ascii="Times New Roman" w:hAnsi="Times New Roman" w:cs="Times New Roman"/>
                <w:noProof/>
                <w:webHidden/>
                <w:sz w:val="24"/>
                <w:szCs w:val="24"/>
              </w:rPr>
            </w:r>
            <w:r w:rsidR="000224E9" w:rsidRPr="000224E9">
              <w:rPr>
                <w:rFonts w:ascii="Times New Roman" w:hAnsi="Times New Roman" w:cs="Times New Roman"/>
                <w:noProof/>
                <w:webHidden/>
                <w:sz w:val="24"/>
                <w:szCs w:val="24"/>
              </w:rPr>
              <w:fldChar w:fldCharType="separate"/>
            </w:r>
            <w:r w:rsidR="000224E9" w:rsidRPr="000224E9">
              <w:rPr>
                <w:rFonts w:ascii="Times New Roman" w:hAnsi="Times New Roman" w:cs="Times New Roman"/>
                <w:noProof/>
                <w:webHidden/>
                <w:sz w:val="24"/>
                <w:szCs w:val="24"/>
              </w:rPr>
              <w:t>7</w:t>
            </w:r>
            <w:r w:rsidR="000224E9" w:rsidRPr="000224E9">
              <w:rPr>
                <w:rFonts w:ascii="Times New Roman" w:hAnsi="Times New Roman" w:cs="Times New Roman"/>
                <w:noProof/>
                <w:webHidden/>
                <w:sz w:val="24"/>
                <w:szCs w:val="24"/>
              </w:rPr>
              <w:fldChar w:fldCharType="end"/>
            </w:r>
          </w:hyperlink>
        </w:p>
        <w:p w:rsidR="000224E9" w:rsidRPr="000224E9" w:rsidRDefault="00F20047" w:rsidP="000224E9">
          <w:pPr>
            <w:pStyle w:val="TOC1"/>
            <w:tabs>
              <w:tab w:val="right" w:leader="dot" w:pos="9350"/>
            </w:tabs>
            <w:spacing w:line="360" w:lineRule="auto"/>
            <w:jc w:val="both"/>
            <w:rPr>
              <w:rFonts w:ascii="Times New Roman" w:hAnsi="Times New Roman" w:cs="Times New Roman"/>
              <w:noProof/>
              <w:sz w:val="24"/>
              <w:szCs w:val="24"/>
            </w:rPr>
          </w:pPr>
          <w:hyperlink w:anchor="_Toc141998718" w:history="1">
            <w:r w:rsidR="000224E9" w:rsidRPr="000224E9">
              <w:rPr>
                <w:rStyle w:val="Hyperlink"/>
                <w:rFonts w:ascii="Times New Roman" w:eastAsia="Times New Roman" w:hAnsi="Times New Roman" w:cs="Times New Roman"/>
                <w:noProof/>
                <w:sz w:val="24"/>
                <w:szCs w:val="24"/>
              </w:rPr>
              <w:t>3. Evaluate how Volkswagen trying to become more competitive while taking into consideration the environment and sustainability:</w:t>
            </w:r>
            <w:r w:rsidR="000224E9" w:rsidRPr="000224E9">
              <w:rPr>
                <w:rFonts w:ascii="Times New Roman" w:hAnsi="Times New Roman" w:cs="Times New Roman"/>
                <w:noProof/>
                <w:webHidden/>
                <w:sz w:val="24"/>
                <w:szCs w:val="24"/>
              </w:rPr>
              <w:tab/>
            </w:r>
            <w:r w:rsidR="000224E9" w:rsidRPr="000224E9">
              <w:rPr>
                <w:rFonts w:ascii="Times New Roman" w:hAnsi="Times New Roman" w:cs="Times New Roman"/>
                <w:noProof/>
                <w:webHidden/>
                <w:sz w:val="24"/>
                <w:szCs w:val="24"/>
              </w:rPr>
              <w:fldChar w:fldCharType="begin"/>
            </w:r>
            <w:r w:rsidR="000224E9" w:rsidRPr="000224E9">
              <w:rPr>
                <w:rFonts w:ascii="Times New Roman" w:hAnsi="Times New Roman" w:cs="Times New Roman"/>
                <w:noProof/>
                <w:webHidden/>
                <w:sz w:val="24"/>
                <w:szCs w:val="24"/>
              </w:rPr>
              <w:instrText xml:space="preserve"> PAGEREF _Toc141998718 \h </w:instrText>
            </w:r>
            <w:r w:rsidR="000224E9" w:rsidRPr="000224E9">
              <w:rPr>
                <w:rFonts w:ascii="Times New Roman" w:hAnsi="Times New Roman" w:cs="Times New Roman"/>
                <w:noProof/>
                <w:webHidden/>
                <w:sz w:val="24"/>
                <w:szCs w:val="24"/>
              </w:rPr>
            </w:r>
            <w:r w:rsidR="000224E9" w:rsidRPr="000224E9">
              <w:rPr>
                <w:rFonts w:ascii="Times New Roman" w:hAnsi="Times New Roman" w:cs="Times New Roman"/>
                <w:noProof/>
                <w:webHidden/>
                <w:sz w:val="24"/>
                <w:szCs w:val="24"/>
              </w:rPr>
              <w:fldChar w:fldCharType="separate"/>
            </w:r>
            <w:r w:rsidR="000224E9" w:rsidRPr="000224E9">
              <w:rPr>
                <w:rFonts w:ascii="Times New Roman" w:hAnsi="Times New Roman" w:cs="Times New Roman"/>
                <w:noProof/>
                <w:webHidden/>
                <w:sz w:val="24"/>
                <w:szCs w:val="24"/>
              </w:rPr>
              <w:t>9</w:t>
            </w:r>
            <w:r w:rsidR="000224E9" w:rsidRPr="000224E9">
              <w:rPr>
                <w:rFonts w:ascii="Times New Roman" w:hAnsi="Times New Roman" w:cs="Times New Roman"/>
                <w:noProof/>
                <w:webHidden/>
                <w:sz w:val="24"/>
                <w:szCs w:val="24"/>
              </w:rPr>
              <w:fldChar w:fldCharType="end"/>
            </w:r>
          </w:hyperlink>
        </w:p>
        <w:p w:rsidR="000224E9" w:rsidRPr="000224E9" w:rsidRDefault="00F20047" w:rsidP="000224E9">
          <w:pPr>
            <w:pStyle w:val="TOC2"/>
            <w:tabs>
              <w:tab w:val="right" w:leader="dot" w:pos="9350"/>
            </w:tabs>
            <w:spacing w:line="360" w:lineRule="auto"/>
            <w:jc w:val="both"/>
            <w:rPr>
              <w:rFonts w:ascii="Times New Roman" w:hAnsi="Times New Roman" w:cs="Times New Roman"/>
              <w:noProof/>
              <w:sz w:val="24"/>
              <w:szCs w:val="24"/>
            </w:rPr>
          </w:pPr>
          <w:hyperlink w:anchor="_Toc141998719" w:history="1">
            <w:r w:rsidR="000224E9" w:rsidRPr="000224E9">
              <w:rPr>
                <w:rStyle w:val="Hyperlink"/>
                <w:rFonts w:ascii="Times New Roman" w:eastAsia="Times New Roman" w:hAnsi="Times New Roman" w:cs="Times New Roman"/>
                <w:noProof/>
                <w:sz w:val="24"/>
                <w:szCs w:val="24"/>
              </w:rPr>
              <w:t>CSR:</w:t>
            </w:r>
            <w:r w:rsidR="000224E9" w:rsidRPr="000224E9">
              <w:rPr>
                <w:rFonts w:ascii="Times New Roman" w:hAnsi="Times New Roman" w:cs="Times New Roman"/>
                <w:noProof/>
                <w:webHidden/>
                <w:sz w:val="24"/>
                <w:szCs w:val="24"/>
              </w:rPr>
              <w:tab/>
            </w:r>
            <w:r w:rsidR="000224E9" w:rsidRPr="000224E9">
              <w:rPr>
                <w:rFonts w:ascii="Times New Roman" w:hAnsi="Times New Roman" w:cs="Times New Roman"/>
                <w:noProof/>
                <w:webHidden/>
                <w:sz w:val="24"/>
                <w:szCs w:val="24"/>
              </w:rPr>
              <w:fldChar w:fldCharType="begin"/>
            </w:r>
            <w:r w:rsidR="000224E9" w:rsidRPr="000224E9">
              <w:rPr>
                <w:rFonts w:ascii="Times New Roman" w:hAnsi="Times New Roman" w:cs="Times New Roman"/>
                <w:noProof/>
                <w:webHidden/>
                <w:sz w:val="24"/>
                <w:szCs w:val="24"/>
              </w:rPr>
              <w:instrText xml:space="preserve"> PAGEREF _Toc141998719 \h </w:instrText>
            </w:r>
            <w:r w:rsidR="000224E9" w:rsidRPr="000224E9">
              <w:rPr>
                <w:rFonts w:ascii="Times New Roman" w:hAnsi="Times New Roman" w:cs="Times New Roman"/>
                <w:noProof/>
                <w:webHidden/>
                <w:sz w:val="24"/>
                <w:szCs w:val="24"/>
              </w:rPr>
            </w:r>
            <w:r w:rsidR="000224E9" w:rsidRPr="000224E9">
              <w:rPr>
                <w:rFonts w:ascii="Times New Roman" w:hAnsi="Times New Roman" w:cs="Times New Roman"/>
                <w:noProof/>
                <w:webHidden/>
                <w:sz w:val="24"/>
                <w:szCs w:val="24"/>
              </w:rPr>
              <w:fldChar w:fldCharType="separate"/>
            </w:r>
            <w:r w:rsidR="000224E9" w:rsidRPr="000224E9">
              <w:rPr>
                <w:rFonts w:ascii="Times New Roman" w:hAnsi="Times New Roman" w:cs="Times New Roman"/>
                <w:noProof/>
                <w:webHidden/>
                <w:sz w:val="24"/>
                <w:szCs w:val="24"/>
              </w:rPr>
              <w:t>9</w:t>
            </w:r>
            <w:r w:rsidR="000224E9" w:rsidRPr="000224E9">
              <w:rPr>
                <w:rFonts w:ascii="Times New Roman" w:hAnsi="Times New Roman" w:cs="Times New Roman"/>
                <w:noProof/>
                <w:webHidden/>
                <w:sz w:val="24"/>
                <w:szCs w:val="24"/>
              </w:rPr>
              <w:fldChar w:fldCharType="end"/>
            </w:r>
          </w:hyperlink>
        </w:p>
        <w:p w:rsidR="000224E9" w:rsidRPr="000224E9" w:rsidRDefault="00F20047" w:rsidP="000224E9">
          <w:pPr>
            <w:pStyle w:val="TOC1"/>
            <w:tabs>
              <w:tab w:val="right" w:leader="dot" w:pos="9350"/>
            </w:tabs>
            <w:spacing w:line="360" w:lineRule="auto"/>
            <w:jc w:val="both"/>
            <w:rPr>
              <w:rFonts w:ascii="Times New Roman" w:hAnsi="Times New Roman" w:cs="Times New Roman"/>
              <w:noProof/>
              <w:sz w:val="24"/>
              <w:szCs w:val="24"/>
            </w:rPr>
          </w:pPr>
          <w:hyperlink w:anchor="_Toc141998720" w:history="1">
            <w:r w:rsidR="000224E9" w:rsidRPr="000224E9">
              <w:rPr>
                <w:rStyle w:val="Hyperlink"/>
                <w:rFonts w:ascii="Times New Roman" w:eastAsia="Times New Roman" w:hAnsi="Times New Roman" w:cs="Times New Roman"/>
                <w:noProof/>
                <w:sz w:val="24"/>
                <w:szCs w:val="24"/>
              </w:rPr>
              <w:t>4. Recommendations for further sustainable practices so that Volkswagen develop a competitive advantage in the organisation in the future:</w:t>
            </w:r>
            <w:r w:rsidR="000224E9" w:rsidRPr="000224E9">
              <w:rPr>
                <w:rFonts w:ascii="Times New Roman" w:hAnsi="Times New Roman" w:cs="Times New Roman"/>
                <w:noProof/>
                <w:webHidden/>
                <w:sz w:val="24"/>
                <w:szCs w:val="24"/>
              </w:rPr>
              <w:tab/>
            </w:r>
            <w:r w:rsidR="000224E9" w:rsidRPr="000224E9">
              <w:rPr>
                <w:rFonts w:ascii="Times New Roman" w:hAnsi="Times New Roman" w:cs="Times New Roman"/>
                <w:noProof/>
                <w:webHidden/>
                <w:sz w:val="24"/>
                <w:szCs w:val="24"/>
              </w:rPr>
              <w:fldChar w:fldCharType="begin"/>
            </w:r>
            <w:r w:rsidR="000224E9" w:rsidRPr="000224E9">
              <w:rPr>
                <w:rFonts w:ascii="Times New Roman" w:hAnsi="Times New Roman" w:cs="Times New Roman"/>
                <w:noProof/>
                <w:webHidden/>
                <w:sz w:val="24"/>
                <w:szCs w:val="24"/>
              </w:rPr>
              <w:instrText xml:space="preserve"> PAGEREF _Toc141998720 \h </w:instrText>
            </w:r>
            <w:r w:rsidR="000224E9" w:rsidRPr="000224E9">
              <w:rPr>
                <w:rFonts w:ascii="Times New Roman" w:hAnsi="Times New Roman" w:cs="Times New Roman"/>
                <w:noProof/>
                <w:webHidden/>
                <w:sz w:val="24"/>
                <w:szCs w:val="24"/>
              </w:rPr>
            </w:r>
            <w:r w:rsidR="000224E9" w:rsidRPr="000224E9">
              <w:rPr>
                <w:rFonts w:ascii="Times New Roman" w:hAnsi="Times New Roman" w:cs="Times New Roman"/>
                <w:noProof/>
                <w:webHidden/>
                <w:sz w:val="24"/>
                <w:szCs w:val="24"/>
              </w:rPr>
              <w:fldChar w:fldCharType="separate"/>
            </w:r>
            <w:r w:rsidR="000224E9" w:rsidRPr="000224E9">
              <w:rPr>
                <w:rFonts w:ascii="Times New Roman" w:hAnsi="Times New Roman" w:cs="Times New Roman"/>
                <w:noProof/>
                <w:webHidden/>
                <w:sz w:val="24"/>
                <w:szCs w:val="24"/>
              </w:rPr>
              <w:t>10</w:t>
            </w:r>
            <w:r w:rsidR="000224E9" w:rsidRPr="000224E9">
              <w:rPr>
                <w:rFonts w:ascii="Times New Roman" w:hAnsi="Times New Roman" w:cs="Times New Roman"/>
                <w:noProof/>
                <w:webHidden/>
                <w:sz w:val="24"/>
                <w:szCs w:val="24"/>
              </w:rPr>
              <w:fldChar w:fldCharType="end"/>
            </w:r>
          </w:hyperlink>
        </w:p>
        <w:p w:rsidR="000224E9" w:rsidRPr="000224E9" w:rsidRDefault="00F20047" w:rsidP="000224E9">
          <w:pPr>
            <w:pStyle w:val="TOC1"/>
            <w:tabs>
              <w:tab w:val="right" w:leader="dot" w:pos="9350"/>
            </w:tabs>
            <w:spacing w:line="360" w:lineRule="auto"/>
            <w:jc w:val="both"/>
            <w:rPr>
              <w:rFonts w:ascii="Times New Roman" w:hAnsi="Times New Roman" w:cs="Times New Roman"/>
              <w:noProof/>
              <w:sz w:val="24"/>
              <w:szCs w:val="24"/>
            </w:rPr>
          </w:pPr>
          <w:hyperlink w:anchor="_Toc141998721" w:history="1">
            <w:r w:rsidR="000224E9" w:rsidRPr="000224E9">
              <w:rPr>
                <w:rStyle w:val="Hyperlink"/>
                <w:rFonts w:ascii="Times New Roman" w:eastAsia="Times New Roman" w:hAnsi="Times New Roman" w:cs="Times New Roman"/>
                <w:noProof/>
                <w:sz w:val="24"/>
                <w:szCs w:val="24"/>
              </w:rPr>
              <w:t>Conclusion:</w:t>
            </w:r>
            <w:r w:rsidR="000224E9" w:rsidRPr="000224E9">
              <w:rPr>
                <w:rFonts w:ascii="Times New Roman" w:hAnsi="Times New Roman" w:cs="Times New Roman"/>
                <w:noProof/>
                <w:webHidden/>
                <w:sz w:val="24"/>
                <w:szCs w:val="24"/>
              </w:rPr>
              <w:tab/>
            </w:r>
            <w:r w:rsidR="000224E9" w:rsidRPr="000224E9">
              <w:rPr>
                <w:rFonts w:ascii="Times New Roman" w:hAnsi="Times New Roman" w:cs="Times New Roman"/>
                <w:noProof/>
                <w:webHidden/>
                <w:sz w:val="24"/>
                <w:szCs w:val="24"/>
              </w:rPr>
              <w:fldChar w:fldCharType="begin"/>
            </w:r>
            <w:r w:rsidR="000224E9" w:rsidRPr="000224E9">
              <w:rPr>
                <w:rFonts w:ascii="Times New Roman" w:hAnsi="Times New Roman" w:cs="Times New Roman"/>
                <w:noProof/>
                <w:webHidden/>
                <w:sz w:val="24"/>
                <w:szCs w:val="24"/>
              </w:rPr>
              <w:instrText xml:space="preserve"> PAGEREF _Toc141998721 \h </w:instrText>
            </w:r>
            <w:r w:rsidR="000224E9" w:rsidRPr="000224E9">
              <w:rPr>
                <w:rFonts w:ascii="Times New Roman" w:hAnsi="Times New Roman" w:cs="Times New Roman"/>
                <w:noProof/>
                <w:webHidden/>
                <w:sz w:val="24"/>
                <w:szCs w:val="24"/>
              </w:rPr>
            </w:r>
            <w:r w:rsidR="000224E9" w:rsidRPr="000224E9">
              <w:rPr>
                <w:rFonts w:ascii="Times New Roman" w:hAnsi="Times New Roman" w:cs="Times New Roman"/>
                <w:noProof/>
                <w:webHidden/>
                <w:sz w:val="24"/>
                <w:szCs w:val="24"/>
              </w:rPr>
              <w:fldChar w:fldCharType="separate"/>
            </w:r>
            <w:r w:rsidR="000224E9" w:rsidRPr="000224E9">
              <w:rPr>
                <w:rFonts w:ascii="Times New Roman" w:hAnsi="Times New Roman" w:cs="Times New Roman"/>
                <w:noProof/>
                <w:webHidden/>
                <w:sz w:val="24"/>
                <w:szCs w:val="24"/>
              </w:rPr>
              <w:t>11</w:t>
            </w:r>
            <w:r w:rsidR="000224E9" w:rsidRPr="000224E9">
              <w:rPr>
                <w:rFonts w:ascii="Times New Roman" w:hAnsi="Times New Roman" w:cs="Times New Roman"/>
                <w:noProof/>
                <w:webHidden/>
                <w:sz w:val="24"/>
                <w:szCs w:val="24"/>
              </w:rPr>
              <w:fldChar w:fldCharType="end"/>
            </w:r>
          </w:hyperlink>
        </w:p>
        <w:p w:rsidR="000224E9" w:rsidRPr="000224E9" w:rsidRDefault="00F20047" w:rsidP="000224E9">
          <w:pPr>
            <w:pStyle w:val="TOC1"/>
            <w:tabs>
              <w:tab w:val="right" w:leader="dot" w:pos="9350"/>
            </w:tabs>
            <w:spacing w:line="360" w:lineRule="auto"/>
            <w:jc w:val="both"/>
            <w:rPr>
              <w:rFonts w:ascii="Times New Roman" w:hAnsi="Times New Roman" w:cs="Times New Roman"/>
              <w:noProof/>
              <w:sz w:val="24"/>
              <w:szCs w:val="24"/>
            </w:rPr>
          </w:pPr>
          <w:hyperlink w:anchor="_Toc141998722" w:history="1">
            <w:r w:rsidR="000224E9" w:rsidRPr="000224E9">
              <w:rPr>
                <w:rStyle w:val="Hyperlink"/>
                <w:rFonts w:ascii="Times New Roman" w:eastAsia="Times New Roman" w:hAnsi="Times New Roman" w:cs="Times New Roman"/>
                <w:noProof/>
                <w:sz w:val="24"/>
                <w:szCs w:val="24"/>
              </w:rPr>
              <w:t>References:</w:t>
            </w:r>
            <w:r w:rsidR="000224E9" w:rsidRPr="000224E9">
              <w:rPr>
                <w:rFonts w:ascii="Times New Roman" w:hAnsi="Times New Roman" w:cs="Times New Roman"/>
                <w:noProof/>
                <w:webHidden/>
                <w:sz w:val="24"/>
                <w:szCs w:val="24"/>
              </w:rPr>
              <w:tab/>
            </w:r>
            <w:r w:rsidR="000224E9" w:rsidRPr="000224E9">
              <w:rPr>
                <w:rFonts w:ascii="Times New Roman" w:hAnsi="Times New Roman" w:cs="Times New Roman"/>
                <w:noProof/>
                <w:webHidden/>
                <w:sz w:val="24"/>
                <w:szCs w:val="24"/>
              </w:rPr>
              <w:fldChar w:fldCharType="begin"/>
            </w:r>
            <w:r w:rsidR="000224E9" w:rsidRPr="000224E9">
              <w:rPr>
                <w:rFonts w:ascii="Times New Roman" w:hAnsi="Times New Roman" w:cs="Times New Roman"/>
                <w:noProof/>
                <w:webHidden/>
                <w:sz w:val="24"/>
                <w:szCs w:val="24"/>
              </w:rPr>
              <w:instrText xml:space="preserve"> PAGEREF _Toc141998722 \h </w:instrText>
            </w:r>
            <w:r w:rsidR="000224E9" w:rsidRPr="000224E9">
              <w:rPr>
                <w:rFonts w:ascii="Times New Roman" w:hAnsi="Times New Roman" w:cs="Times New Roman"/>
                <w:noProof/>
                <w:webHidden/>
                <w:sz w:val="24"/>
                <w:szCs w:val="24"/>
              </w:rPr>
            </w:r>
            <w:r w:rsidR="000224E9" w:rsidRPr="000224E9">
              <w:rPr>
                <w:rFonts w:ascii="Times New Roman" w:hAnsi="Times New Roman" w:cs="Times New Roman"/>
                <w:noProof/>
                <w:webHidden/>
                <w:sz w:val="24"/>
                <w:szCs w:val="24"/>
              </w:rPr>
              <w:fldChar w:fldCharType="separate"/>
            </w:r>
            <w:r w:rsidR="000224E9" w:rsidRPr="000224E9">
              <w:rPr>
                <w:rFonts w:ascii="Times New Roman" w:hAnsi="Times New Roman" w:cs="Times New Roman"/>
                <w:noProof/>
                <w:webHidden/>
                <w:sz w:val="24"/>
                <w:szCs w:val="24"/>
              </w:rPr>
              <w:t>12</w:t>
            </w:r>
            <w:r w:rsidR="000224E9" w:rsidRPr="000224E9">
              <w:rPr>
                <w:rFonts w:ascii="Times New Roman" w:hAnsi="Times New Roman" w:cs="Times New Roman"/>
                <w:noProof/>
                <w:webHidden/>
                <w:sz w:val="24"/>
                <w:szCs w:val="24"/>
              </w:rPr>
              <w:fldChar w:fldCharType="end"/>
            </w:r>
          </w:hyperlink>
        </w:p>
        <w:p w:rsidR="000224E9" w:rsidRPr="000224E9" w:rsidRDefault="00F20047" w:rsidP="000224E9">
          <w:pPr>
            <w:pStyle w:val="TOC1"/>
            <w:tabs>
              <w:tab w:val="right" w:leader="dot" w:pos="9350"/>
            </w:tabs>
            <w:spacing w:line="360" w:lineRule="auto"/>
            <w:jc w:val="both"/>
            <w:rPr>
              <w:rFonts w:ascii="Times New Roman" w:hAnsi="Times New Roman" w:cs="Times New Roman"/>
              <w:noProof/>
              <w:sz w:val="24"/>
              <w:szCs w:val="24"/>
            </w:rPr>
          </w:pPr>
          <w:hyperlink w:anchor="_Toc141998723" w:history="1">
            <w:r w:rsidR="000224E9" w:rsidRPr="000224E9">
              <w:rPr>
                <w:rStyle w:val="Hyperlink"/>
                <w:rFonts w:ascii="Times New Roman" w:eastAsia="Times New Roman" w:hAnsi="Times New Roman" w:cs="Times New Roman"/>
                <w:noProof/>
                <w:sz w:val="24"/>
                <w:szCs w:val="24"/>
              </w:rPr>
              <w:t>Appendix:</w:t>
            </w:r>
            <w:r w:rsidR="000224E9" w:rsidRPr="000224E9">
              <w:rPr>
                <w:rFonts w:ascii="Times New Roman" w:hAnsi="Times New Roman" w:cs="Times New Roman"/>
                <w:noProof/>
                <w:webHidden/>
                <w:sz w:val="24"/>
                <w:szCs w:val="24"/>
              </w:rPr>
              <w:tab/>
            </w:r>
            <w:r w:rsidR="000224E9" w:rsidRPr="000224E9">
              <w:rPr>
                <w:rFonts w:ascii="Times New Roman" w:hAnsi="Times New Roman" w:cs="Times New Roman"/>
                <w:noProof/>
                <w:webHidden/>
                <w:sz w:val="24"/>
                <w:szCs w:val="24"/>
              </w:rPr>
              <w:fldChar w:fldCharType="begin"/>
            </w:r>
            <w:r w:rsidR="000224E9" w:rsidRPr="000224E9">
              <w:rPr>
                <w:rFonts w:ascii="Times New Roman" w:hAnsi="Times New Roman" w:cs="Times New Roman"/>
                <w:noProof/>
                <w:webHidden/>
                <w:sz w:val="24"/>
                <w:szCs w:val="24"/>
              </w:rPr>
              <w:instrText xml:space="preserve"> PAGEREF _Toc141998723 \h </w:instrText>
            </w:r>
            <w:r w:rsidR="000224E9" w:rsidRPr="000224E9">
              <w:rPr>
                <w:rFonts w:ascii="Times New Roman" w:hAnsi="Times New Roman" w:cs="Times New Roman"/>
                <w:noProof/>
                <w:webHidden/>
                <w:sz w:val="24"/>
                <w:szCs w:val="24"/>
              </w:rPr>
            </w:r>
            <w:r w:rsidR="000224E9" w:rsidRPr="000224E9">
              <w:rPr>
                <w:rFonts w:ascii="Times New Roman" w:hAnsi="Times New Roman" w:cs="Times New Roman"/>
                <w:noProof/>
                <w:webHidden/>
                <w:sz w:val="24"/>
                <w:szCs w:val="24"/>
              </w:rPr>
              <w:fldChar w:fldCharType="separate"/>
            </w:r>
            <w:r w:rsidR="000224E9" w:rsidRPr="000224E9">
              <w:rPr>
                <w:rFonts w:ascii="Times New Roman" w:hAnsi="Times New Roman" w:cs="Times New Roman"/>
                <w:noProof/>
                <w:webHidden/>
                <w:sz w:val="24"/>
                <w:szCs w:val="24"/>
              </w:rPr>
              <w:t>15</w:t>
            </w:r>
            <w:r w:rsidR="000224E9" w:rsidRPr="000224E9">
              <w:rPr>
                <w:rFonts w:ascii="Times New Roman" w:hAnsi="Times New Roman" w:cs="Times New Roman"/>
                <w:noProof/>
                <w:webHidden/>
                <w:sz w:val="24"/>
                <w:szCs w:val="24"/>
              </w:rPr>
              <w:fldChar w:fldCharType="end"/>
            </w:r>
          </w:hyperlink>
        </w:p>
        <w:p w:rsidR="000224E9" w:rsidRDefault="000224E9" w:rsidP="000224E9">
          <w:pPr>
            <w:spacing w:line="360" w:lineRule="auto"/>
            <w:jc w:val="both"/>
          </w:pPr>
          <w:r w:rsidRPr="000224E9">
            <w:rPr>
              <w:rFonts w:ascii="Times New Roman" w:hAnsi="Times New Roman" w:cs="Times New Roman"/>
              <w:bCs/>
              <w:noProof/>
              <w:sz w:val="24"/>
              <w:szCs w:val="24"/>
            </w:rPr>
            <w:fldChar w:fldCharType="end"/>
          </w:r>
        </w:p>
      </w:sdtContent>
    </w:sdt>
    <w:p w:rsidR="00D61EDD" w:rsidRDefault="00D61EDD">
      <w:pPr>
        <w:pBdr>
          <w:top w:val="nil"/>
          <w:left w:val="nil"/>
          <w:bottom w:val="nil"/>
          <w:right w:val="nil"/>
          <w:between w:val="nil"/>
        </w:pBdr>
        <w:spacing w:line="360" w:lineRule="auto"/>
        <w:jc w:val="center"/>
        <w:rPr>
          <w:rFonts w:ascii="Times New Roman" w:eastAsia="Times New Roman" w:hAnsi="Times New Roman" w:cs="Times New Roman"/>
          <w:b/>
          <w:sz w:val="24"/>
          <w:szCs w:val="24"/>
        </w:rPr>
      </w:pPr>
    </w:p>
    <w:sdt>
      <w:sdtPr>
        <w:id w:val="706913938"/>
        <w:docPartObj>
          <w:docPartGallery w:val="Table of Contents"/>
          <w:docPartUnique/>
        </w:docPartObj>
      </w:sdtPr>
      <w:sdtEndPr/>
      <w:sdtContent>
        <w:p w:rsidR="00D61EDD" w:rsidRDefault="008904E4">
          <w:pPr>
            <w:widowControl w:val="0"/>
            <w:pBdr>
              <w:top w:val="nil"/>
              <w:left w:val="nil"/>
              <w:bottom w:val="nil"/>
              <w:right w:val="nil"/>
              <w:between w:val="nil"/>
            </w:pBdr>
            <w:tabs>
              <w:tab w:val="right" w:pos="1200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end"/>
          </w:r>
        </w:p>
      </w:sdtContent>
    </w:sdt>
    <w:p w:rsidR="00D61EDD" w:rsidRDefault="00D61EDD">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sdt>
      <w:sdtPr>
        <w:id w:val="-1560478173"/>
        <w:docPartObj>
          <w:docPartGallery w:val="Table of Contents"/>
          <w:docPartUnique/>
        </w:docPartObj>
      </w:sdtPr>
      <w:sdtEndPr/>
      <w:sdtContent>
        <w:p w:rsidR="00D61EDD" w:rsidRDefault="008904E4">
          <w:pPr>
            <w:widowControl w:val="0"/>
            <w:pBdr>
              <w:top w:val="nil"/>
              <w:left w:val="nil"/>
              <w:bottom w:val="nil"/>
              <w:right w:val="nil"/>
              <w:between w:val="nil"/>
            </w:pBdr>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end"/>
          </w:r>
        </w:p>
      </w:sdtContent>
    </w:sdt>
    <w:p w:rsidR="00D61EDD" w:rsidRDefault="00D61EDD">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sdt>
      <w:sdtPr>
        <w:id w:val="33928336"/>
        <w:docPartObj>
          <w:docPartGallery w:val="Table of Contents"/>
          <w:docPartUnique/>
        </w:docPartObj>
      </w:sdtPr>
      <w:sdtEndPr/>
      <w:sdtContent>
        <w:p w:rsidR="00D61EDD" w:rsidRDefault="008904E4">
          <w:pPr>
            <w:widowControl w:val="0"/>
            <w:pBdr>
              <w:top w:val="nil"/>
              <w:left w:val="nil"/>
              <w:bottom w:val="nil"/>
              <w:right w:val="nil"/>
              <w:between w:val="nil"/>
            </w:pBdr>
            <w:tabs>
              <w:tab w:val="right" w:pos="9360"/>
            </w:tabs>
            <w:spacing w:before="60" w:line="240" w:lineRule="auto"/>
            <w:rPr>
              <w:b/>
              <w:color w:val="000000"/>
            </w:rPr>
          </w:pPr>
          <w:r>
            <w:fldChar w:fldCharType="begin"/>
          </w:r>
          <w:r>
            <w:instrText xml:space="preserve"> TOC \h \u \z \t "Heading 1,1,Heading 2,2,Heading 3,3,Heading 4,4,Heading 5,5,Heading 6,6,"</w:instrText>
          </w:r>
          <w:r>
            <w:fldChar w:fldCharType="end"/>
          </w:r>
        </w:p>
      </w:sdtContent>
    </w:sdt>
    <w:p w:rsidR="00D61EDD" w:rsidRDefault="008904E4">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br w:type="page"/>
      </w:r>
    </w:p>
    <w:p w:rsidR="00D61EDD" w:rsidRDefault="008904E4">
      <w:pPr>
        <w:pStyle w:val="Heading1"/>
        <w:spacing w:line="360" w:lineRule="auto"/>
        <w:jc w:val="both"/>
        <w:rPr>
          <w:rFonts w:ascii="Times New Roman" w:eastAsia="Times New Roman" w:hAnsi="Times New Roman" w:cs="Times New Roman"/>
          <w:b/>
          <w:sz w:val="24"/>
          <w:szCs w:val="24"/>
        </w:rPr>
      </w:pPr>
      <w:bookmarkStart w:id="0" w:name="_heading=h.y0cwnneyppd1" w:colFirst="0" w:colLast="0"/>
      <w:bookmarkStart w:id="1" w:name="_Toc141998711"/>
      <w:bookmarkEnd w:id="0"/>
      <w:r>
        <w:rPr>
          <w:rFonts w:ascii="Times New Roman" w:eastAsia="Times New Roman" w:hAnsi="Times New Roman" w:cs="Times New Roman"/>
          <w:b/>
          <w:sz w:val="24"/>
          <w:szCs w:val="24"/>
        </w:rPr>
        <w:lastRenderedPageBreak/>
        <w:t>Introduction:</w:t>
      </w:r>
      <w:bookmarkEnd w:id="1"/>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key aim of the study is to identify as well as discuss the key strategies of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over the last five years with the help of using related frameworks for discussing the reason for the changes in the strategy. Other than </w:t>
      </w:r>
      <w:proofErr w:type="spellStart"/>
      <w:r>
        <w:rPr>
          <w:rFonts w:ascii="Times New Roman" w:eastAsia="Times New Roman" w:hAnsi="Times New Roman" w:cs="Times New Roman"/>
          <w:color w:val="000000"/>
          <w:sz w:val="24"/>
          <w:szCs w:val="24"/>
        </w:rPr>
        <w:t>att</w:t>
      </w:r>
      <w:proofErr w:type="spellEnd"/>
      <w:r>
        <w:rPr>
          <w:rFonts w:ascii="Times New Roman" w:eastAsia="Times New Roman" w:hAnsi="Times New Roman" w:cs="Times New Roman"/>
          <w:color w:val="000000"/>
          <w:sz w:val="24"/>
          <w:szCs w:val="24"/>
        </w:rPr>
        <w:t xml:space="preserve">, another key objective of the report is to make an identification of the capabilities as well as resources of the business of Volkswagen over the last five years and make an analysis on to what extent the company makes an alignment of its capabilities as well as resources to the present strategy of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Not only that but also, the study has the purpose to make an evaluation of how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is trying to become more competitive as well as take consideration of the environment and sustainability. The study also makes a recommendation on how further practices related to sustainability help the company to develop competitive advantages in the future times.               </w:t>
      </w:r>
    </w:p>
    <w:p w:rsidR="00D61EDD" w:rsidRDefault="008904E4">
      <w:pPr>
        <w:pStyle w:val="Heading1"/>
        <w:spacing w:line="360" w:lineRule="auto"/>
        <w:jc w:val="both"/>
        <w:rPr>
          <w:rFonts w:ascii="Times New Roman" w:eastAsia="Times New Roman" w:hAnsi="Times New Roman" w:cs="Times New Roman"/>
          <w:b/>
          <w:sz w:val="24"/>
          <w:szCs w:val="24"/>
        </w:rPr>
      </w:pPr>
      <w:bookmarkStart w:id="2" w:name="_heading=h.xhsbjxc1gv22" w:colFirst="0" w:colLast="0"/>
      <w:bookmarkStart w:id="3" w:name="_Toc141998712"/>
      <w:bookmarkEnd w:id="2"/>
      <w:r>
        <w:rPr>
          <w:rFonts w:ascii="Times New Roman" w:eastAsia="Times New Roman" w:hAnsi="Times New Roman" w:cs="Times New Roman"/>
          <w:b/>
          <w:sz w:val="24"/>
          <w:szCs w:val="24"/>
        </w:rPr>
        <w:t>1. Identification of key business strategies of Volkswagen over the last five years by for discussing the reason for the change in the strategy:</w:t>
      </w:r>
      <w:bookmarkEnd w:id="3"/>
    </w:p>
    <w:p w:rsidR="00D61EDD" w:rsidRDefault="008904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of Volkswagen implements various kinds of strategies in their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company increased the number of partnerships as well as the number of acquisitions with other business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their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Not only that but also, the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of Volkswagen enhanced their research and development department and process and innovation process to develop new kinds of state-of-the-art products. Other than that, the company expanded their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as well as its products to the international markets. Along with that, the company also made a significant amount of improvement in </w:t>
      </w:r>
      <w:proofErr w:type="spellStart"/>
      <w:r>
        <w:rPr>
          <w:rFonts w:ascii="Times New Roman" w:eastAsia="Times New Roman" w:hAnsi="Times New Roman" w:cs="Times New Roman"/>
          <w:sz w:val="24"/>
          <w:szCs w:val="24"/>
        </w:rPr>
        <w:t>theri</w:t>
      </w:r>
      <w:proofErr w:type="spellEnd"/>
      <w:r>
        <w:rPr>
          <w:rFonts w:ascii="Times New Roman" w:eastAsia="Times New Roman" w:hAnsi="Times New Roman" w:cs="Times New Roman"/>
          <w:sz w:val="24"/>
          <w:szCs w:val="24"/>
        </w:rPr>
        <w:t xml:space="preserve"> marketing aggressiveness and efficiency.              </w:t>
      </w:r>
    </w:p>
    <w:p w:rsidR="00D61EDD" w:rsidRDefault="008904E4">
      <w:pPr>
        <w:pStyle w:val="Heading2"/>
        <w:spacing w:line="360" w:lineRule="auto"/>
        <w:jc w:val="both"/>
        <w:rPr>
          <w:rFonts w:ascii="Times New Roman" w:eastAsia="Times New Roman" w:hAnsi="Times New Roman" w:cs="Times New Roman"/>
          <w:b/>
          <w:sz w:val="24"/>
          <w:szCs w:val="24"/>
        </w:rPr>
      </w:pPr>
      <w:bookmarkStart w:id="4" w:name="_heading=h.1ah4xcwbujyj" w:colFirst="0" w:colLast="0"/>
      <w:bookmarkStart w:id="5" w:name="_Toc141998713"/>
      <w:bookmarkEnd w:id="4"/>
      <w:r>
        <w:rPr>
          <w:rFonts w:ascii="Times New Roman" w:eastAsia="Times New Roman" w:hAnsi="Times New Roman" w:cs="Times New Roman"/>
          <w:b/>
          <w:sz w:val="24"/>
          <w:szCs w:val="24"/>
        </w:rPr>
        <w:t xml:space="preserve">The </w:t>
      </w:r>
      <w:proofErr w:type="spellStart"/>
      <w:r>
        <w:rPr>
          <w:rFonts w:ascii="Times New Roman" w:eastAsia="Times New Roman" w:hAnsi="Times New Roman" w:cs="Times New Roman"/>
          <w:b/>
          <w:sz w:val="24"/>
          <w:szCs w:val="24"/>
        </w:rPr>
        <w:t>Ansoff</w:t>
      </w:r>
      <w:proofErr w:type="spellEnd"/>
      <w:r>
        <w:rPr>
          <w:rFonts w:ascii="Times New Roman" w:eastAsia="Times New Roman" w:hAnsi="Times New Roman" w:cs="Times New Roman"/>
          <w:b/>
          <w:sz w:val="24"/>
          <w:szCs w:val="24"/>
        </w:rPr>
        <w:t xml:space="preserve"> matrix:</w:t>
      </w:r>
      <w:bookmarkEnd w:id="5"/>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matrix helps the businesses to think about all kinds of risks for growth in a simple as well as quick manner. According to the </w:t>
      </w:r>
      <w:proofErr w:type="spellStart"/>
      <w:r>
        <w:rPr>
          <w:rFonts w:ascii="Times New Roman" w:eastAsia="Times New Roman" w:hAnsi="Times New Roman" w:cs="Times New Roman"/>
          <w:color w:val="000000"/>
          <w:sz w:val="24"/>
          <w:szCs w:val="24"/>
        </w:rPr>
        <w:t>Ansoff</w:t>
      </w:r>
      <w:proofErr w:type="spellEnd"/>
      <w:r>
        <w:rPr>
          <w:rFonts w:ascii="Times New Roman" w:eastAsia="Times New Roman" w:hAnsi="Times New Roman" w:cs="Times New Roman"/>
          <w:color w:val="000000"/>
          <w:sz w:val="24"/>
          <w:szCs w:val="24"/>
        </w:rPr>
        <w:t xml:space="preserve"> matrix, there are four kinds of strategies that help any kind of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for growing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such as market development, diversification, product development, and market penetration (</w:t>
      </w:r>
      <w:r>
        <w:rPr>
          <w:rFonts w:ascii="Times New Roman" w:eastAsia="Times New Roman" w:hAnsi="Times New Roman" w:cs="Times New Roman"/>
          <w:color w:val="222222"/>
          <w:sz w:val="24"/>
          <w:szCs w:val="24"/>
          <w:highlight w:val="white"/>
        </w:rPr>
        <w:t>Mind Tools, 2022)</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Market penetration:</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make their focuses to expand the sales rate of the company for the existing product range in the present market. For that,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lastRenderedPageBreak/>
        <w:t xml:space="preserve">of Volkswagen increased their number of partnerships with other business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such as Ford, </w:t>
      </w:r>
      <w:proofErr w:type="spellStart"/>
      <w:r>
        <w:rPr>
          <w:rFonts w:ascii="Times New Roman" w:eastAsia="Times New Roman" w:hAnsi="Times New Roman" w:cs="Times New Roman"/>
          <w:color w:val="000000"/>
          <w:sz w:val="24"/>
          <w:szCs w:val="24"/>
        </w:rPr>
        <w:t>Umicore</w:t>
      </w:r>
      <w:proofErr w:type="spellEnd"/>
      <w:r>
        <w:rPr>
          <w:rFonts w:ascii="Times New Roman" w:eastAsia="Times New Roman" w:hAnsi="Times New Roman" w:cs="Times New Roman"/>
          <w:color w:val="000000"/>
          <w:sz w:val="24"/>
          <w:szCs w:val="24"/>
        </w:rPr>
        <w:t>, Vulcan Energy Resources Ltd., etc. (</w:t>
      </w:r>
      <w:r>
        <w:rPr>
          <w:rFonts w:ascii="Times New Roman" w:eastAsia="Times New Roman" w:hAnsi="Times New Roman" w:cs="Times New Roman"/>
          <w:color w:val="222222"/>
          <w:sz w:val="24"/>
          <w:szCs w:val="24"/>
          <w:highlight w:val="white"/>
        </w:rPr>
        <w:t>Volkswagen Newsroom, 2022)</w:t>
      </w:r>
      <w:r>
        <w:rPr>
          <w:rFonts w:ascii="Times New Roman" w:eastAsia="Times New Roman" w:hAnsi="Times New Roman" w:cs="Times New Roman"/>
          <w:color w:val="000000"/>
          <w:sz w:val="24"/>
          <w:szCs w:val="24"/>
        </w:rPr>
        <w:t xml:space="preserve">. Not only that but also, the company made more acquisitions such as 24M Secures, </w:t>
      </w:r>
      <w:proofErr w:type="spellStart"/>
      <w:r>
        <w:rPr>
          <w:rFonts w:ascii="Times New Roman" w:eastAsia="Times New Roman" w:hAnsi="Times New Roman" w:cs="Times New Roman"/>
          <w:color w:val="000000"/>
          <w:sz w:val="24"/>
          <w:szCs w:val="24"/>
        </w:rPr>
        <w:t>Europcar</w:t>
      </w:r>
      <w:proofErr w:type="spellEnd"/>
      <w:r>
        <w:rPr>
          <w:rFonts w:ascii="Times New Roman" w:eastAsia="Times New Roman" w:hAnsi="Times New Roman" w:cs="Times New Roman"/>
          <w:color w:val="000000"/>
          <w:sz w:val="24"/>
          <w:szCs w:val="24"/>
        </w:rPr>
        <w:t xml:space="preserve">, Rolls Royce, Fleet Logistics, Scania, </w:t>
      </w:r>
      <w:proofErr w:type="spellStart"/>
      <w:r>
        <w:rPr>
          <w:rFonts w:ascii="Times New Roman" w:eastAsia="Times New Roman" w:hAnsi="Times New Roman" w:cs="Times New Roman"/>
          <w:color w:val="000000"/>
          <w:sz w:val="24"/>
          <w:szCs w:val="24"/>
        </w:rPr>
        <w:t>diconium</w:t>
      </w:r>
      <w:proofErr w:type="spellEnd"/>
      <w:r>
        <w:rPr>
          <w:rFonts w:ascii="Times New Roman" w:eastAsia="Times New Roman" w:hAnsi="Times New Roman" w:cs="Times New Roman"/>
          <w:color w:val="000000"/>
          <w:sz w:val="24"/>
          <w:szCs w:val="24"/>
        </w:rPr>
        <w:t xml:space="preserve">, etc. so that they can make an improvement in their sales number of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222222"/>
          <w:sz w:val="24"/>
          <w:szCs w:val="24"/>
          <w:highlight w:val="white"/>
        </w:rPr>
        <w:t>Tracxn</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color w:val="000000"/>
          <w:sz w:val="24"/>
          <w:szCs w:val="24"/>
        </w:rPr>
        <w:t xml:space="preserve">. So, the company has spent more than 5.15 billion dollars on acquisition and it was a successful strategy for the company.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Product development:</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made some new kinds of product ranges in their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as well as launched new products in the existing market. For that, the company increased its research and development department, innovation, as well as the development of new kinds of state-of-the-art products. In the year of 2020,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launched a total of thirty-four new models of cars in the global market (</w:t>
      </w:r>
      <w:r>
        <w:rPr>
          <w:rFonts w:ascii="Times New Roman" w:eastAsia="Times New Roman" w:hAnsi="Times New Roman" w:cs="Times New Roman"/>
          <w:color w:val="222222"/>
          <w:sz w:val="24"/>
          <w:szCs w:val="24"/>
          <w:highlight w:val="white"/>
        </w:rPr>
        <w:t>Volkswagen AG, 2022)</w:t>
      </w:r>
      <w:r>
        <w:rPr>
          <w:rFonts w:ascii="Times New Roman" w:eastAsia="Times New Roman" w:hAnsi="Times New Roman" w:cs="Times New Roman"/>
          <w:color w:val="000000"/>
          <w:sz w:val="24"/>
          <w:szCs w:val="24"/>
        </w:rPr>
        <w:t xml:space="preserve">. For launching thirty-four new models of cars in the global market,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delivered a total of 9,305,372 vehicles. But for the pandemic, it was not a successful strategy and the sales figure declined heavily.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Diversification:</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introduced some new ranges of cars which are not proven until in a new market which the company and the staff of the company do not understand fully. For that, the company expanded their business as well as its products into the international markets.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launched some new models of cars such as the T-Roc Cabriolet, </w:t>
      </w:r>
      <w:proofErr w:type="spellStart"/>
      <w:r>
        <w:rPr>
          <w:rFonts w:ascii="Times New Roman" w:eastAsia="Times New Roman" w:hAnsi="Times New Roman" w:cs="Times New Roman"/>
          <w:color w:val="000000"/>
          <w:sz w:val="24"/>
          <w:szCs w:val="24"/>
        </w:rPr>
        <w:t>Tiguan</w:t>
      </w:r>
      <w:proofErr w:type="spellEnd"/>
      <w:r>
        <w:rPr>
          <w:rFonts w:ascii="Times New Roman" w:eastAsia="Times New Roman" w:hAnsi="Times New Roman" w:cs="Times New Roman"/>
          <w:color w:val="000000"/>
          <w:sz w:val="24"/>
          <w:szCs w:val="24"/>
        </w:rPr>
        <w:t>, Golf, Shooting Brake, and many others in the year 2020 which were successful (</w:t>
      </w:r>
      <w:r>
        <w:rPr>
          <w:rFonts w:ascii="Times New Roman" w:eastAsia="Times New Roman" w:hAnsi="Times New Roman" w:cs="Times New Roman"/>
          <w:color w:val="222222"/>
          <w:sz w:val="24"/>
          <w:szCs w:val="24"/>
          <w:highlight w:val="white"/>
        </w:rPr>
        <w:t>Volkswagen AG, 2023)</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Market development:</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put the existing and present products into the new market by finding some new benefits of the existing products. For that, the company made an improvement in their marketing efficiency as well as aggressiveness.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launched Volkswagen T-Cross, Volkswagen T-Roc, Volkswagen Taos, etc. in the </w:t>
      </w:r>
      <w:r>
        <w:rPr>
          <w:rFonts w:ascii="Times New Roman" w:eastAsia="Times New Roman" w:hAnsi="Times New Roman" w:cs="Times New Roman"/>
          <w:sz w:val="24"/>
          <w:szCs w:val="24"/>
        </w:rPr>
        <w:t>market</w:t>
      </w:r>
      <w:r>
        <w:rPr>
          <w:rFonts w:ascii="Times New Roman" w:eastAsia="Times New Roman" w:hAnsi="Times New Roman" w:cs="Times New Roman"/>
          <w:color w:val="000000"/>
          <w:sz w:val="24"/>
          <w:szCs w:val="24"/>
        </w:rPr>
        <w:t xml:space="preserve"> of China and South America which was a success (</w:t>
      </w:r>
      <w:proofErr w:type="spellStart"/>
      <w:r>
        <w:rPr>
          <w:rFonts w:ascii="Times New Roman" w:eastAsia="Times New Roman" w:hAnsi="Times New Roman" w:cs="Times New Roman"/>
          <w:color w:val="222222"/>
          <w:sz w:val="24"/>
          <w:szCs w:val="24"/>
          <w:highlight w:val="white"/>
        </w:rPr>
        <w:t>Dbpedia</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color w:val="000000"/>
          <w:sz w:val="24"/>
          <w:szCs w:val="24"/>
        </w:rPr>
        <w:t xml:space="preserve">. It gave a successful result for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t>
      </w:r>
    </w:p>
    <w:p w:rsidR="00D61EDD" w:rsidRDefault="008904E4">
      <w:pPr>
        <w:pStyle w:val="Heading2"/>
        <w:spacing w:line="360" w:lineRule="auto"/>
        <w:jc w:val="both"/>
        <w:rPr>
          <w:rFonts w:ascii="Times New Roman" w:eastAsia="Times New Roman" w:hAnsi="Times New Roman" w:cs="Times New Roman"/>
          <w:b/>
          <w:sz w:val="24"/>
          <w:szCs w:val="24"/>
        </w:rPr>
      </w:pPr>
      <w:bookmarkStart w:id="6" w:name="_heading=h.4de97b5y69rt" w:colFirst="0" w:colLast="0"/>
      <w:bookmarkStart w:id="7" w:name="_Toc141998714"/>
      <w:bookmarkEnd w:id="6"/>
      <w:r>
        <w:rPr>
          <w:rFonts w:ascii="Times New Roman" w:eastAsia="Times New Roman" w:hAnsi="Times New Roman" w:cs="Times New Roman"/>
          <w:b/>
          <w:sz w:val="24"/>
          <w:szCs w:val="24"/>
        </w:rPr>
        <w:t>Porter's five forces:</w:t>
      </w:r>
      <w:bookmarkEnd w:id="7"/>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Competitiveness: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competitiveness of Volkswagen is very high. As there are many well-known business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such as Tesla, Daimler, Ford, BMW, etc. in the market (</w:t>
      </w:r>
      <w:r>
        <w:rPr>
          <w:rFonts w:ascii="Times New Roman" w:eastAsia="Times New Roman" w:hAnsi="Times New Roman" w:cs="Times New Roman"/>
          <w:color w:val="222222"/>
          <w:sz w:val="24"/>
          <w:szCs w:val="24"/>
          <w:highlight w:val="white"/>
        </w:rPr>
        <w:t>Case Marathon, 2022)</w:t>
      </w:r>
      <w:r>
        <w:rPr>
          <w:rFonts w:ascii="Times New Roman" w:eastAsia="Times New Roman" w:hAnsi="Times New Roman" w:cs="Times New Roman"/>
          <w:color w:val="000000"/>
          <w:sz w:val="24"/>
          <w:szCs w:val="24"/>
        </w:rPr>
        <w:t xml:space="preserve">. These competitors have a strong presence in the market by introducing different branded cars in the market.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Threats to new entrants: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is very low for the company. In this industry, there are large barriers to entry to new companies. As the startup is very high as well as entering the industry and gaining economies of scale is very difficult (</w:t>
      </w:r>
      <w:r>
        <w:rPr>
          <w:rFonts w:ascii="Times New Roman" w:eastAsia="Times New Roman" w:hAnsi="Times New Roman" w:cs="Times New Roman"/>
          <w:color w:val="222222"/>
          <w:sz w:val="24"/>
          <w:szCs w:val="24"/>
          <w:highlight w:val="white"/>
        </w:rPr>
        <w:t>Case Marathon, 2022)</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Bargaining power of supplies: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is also low for Volkswagen. As the suppliers are reliant on and produce material for a limited number of automaker businesses. Not only that but also, there are other suppliers as well in the market </w:t>
      </w:r>
      <w:r>
        <w:rPr>
          <w:rFonts w:ascii="Times New Roman" w:eastAsia="Times New Roman" w:hAnsi="Times New Roman" w:cs="Times New Roman"/>
          <w:sz w:val="24"/>
          <w:szCs w:val="24"/>
        </w:rPr>
        <w:t>to supply</w:t>
      </w:r>
      <w:r>
        <w:rPr>
          <w:rFonts w:ascii="Times New Roman" w:eastAsia="Times New Roman" w:hAnsi="Times New Roman" w:cs="Times New Roman"/>
          <w:color w:val="000000"/>
          <w:sz w:val="24"/>
          <w:szCs w:val="24"/>
        </w:rPr>
        <w:t xml:space="preserve"> the raw materials (</w:t>
      </w:r>
      <w:r>
        <w:rPr>
          <w:rFonts w:ascii="Times New Roman" w:eastAsia="Times New Roman" w:hAnsi="Times New Roman" w:cs="Times New Roman"/>
          <w:color w:val="222222"/>
          <w:sz w:val="24"/>
          <w:szCs w:val="24"/>
          <w:highlight w:val="white"/>
        </w:rPr>
        <w:t>Case Marathon, 2022)</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Bargaining power of buyers: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is very low for Volkswagen. As the company has the option of easy-to-switch and determinant costs (</w:t>
      </w:r>
      <w:r>
        <w:rPr>
          <w:rFonts w:ascii="Times New Roman" w:eastAsia="Times New Roman" w:hAnsi="Times New Roman" w:cs="Times New Roman"/>
          <w:color w:val="222222"/>
          <w:sz w:val="24"/>
          <w:szCs w:val="24"/>
          <w:highlight w:val="white"/>
        </w:rPr>
        <w:t>Case Marathon, 2022)</w:t>
      </w:r>
      <w:r>
        <w:rPr>
          <w:rFonts w:ascii="Times New Roman" w:eastAsia="Times New Roman" w:hAnsi="Times New Roman" w:cs="Times New Roman"/>
          <w:color w:val="000000"/>
          <w:sz w:val="24"/>
          <w:szCs w:val="24"/>
        </w:rPr>
        <w:t xml:space="preserve">. So, the customers can not switch to other car brands in the market easily for the price ranges.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The threat of substitutes: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is low for Volkswagen. As it was impossible for the </w:t>
      </w:r>
      <w:r>
        <w:rPr>
          <w:rFonts w:ascii="Times New Roman" w:eastAsia="Times New Roman" w:hAnsi="Times New Roman" w:cs="Times New Roman"/>
          <w:sz w:val="24"/>
          <w:szCs w:val="24"/>
        </w:rPr>
        <w:t>people taking</w:t>
      </w:r>
      <w:r>
        <w:rPr>
          <w:rFonts w:ascii="Times New Roman" w:eastAsia="Times New Roman" w:hAnsi="Times New Roman" w:cs="Times New Roman"/>
          <w:color w:val="000000"/>
          <w:sz w:val="24"/>
          <w:szCs w:val="24"/>
        </w:rPr>
        <w:t xml:space="preserve"> public transportation to do anything the people wanted at their convenience (</w:t>
      </w:r>
      <w:r>
        <w:rPr>
          <w:rFonts w:ascii="Times New Roman" w:eastAsia="Times New Roman" w:hAnsi="Times New Roman" w:cs="Times New Roman"/>
          <w:color w:val="222222"/>
          <w:sz w:val="24"/>
          <w:szCs w:val="24"/>
          <w:highlight w:val="white"/>
        </w:rPr>
        <w:t>Case Marathon, 2022)</w:t>
      </w:r>
      <w:r>
        <w:rPr>
          <w:rFonts w:ascii="Times New Roman" w:eastAsia="Times New Roman" w:hAnsi="Times New Roman" w:cs="Times New Roman"/>
          <w:color w:val="000000"/>
          <w:sz w:val="24"/>
          <w:szCs w:val="24"/>
        </w:rPr>
        <w:t xml:space="preserve">. There was a low threat of becoming aware of environmental issues and shifting to electric cars of the new brand Tesla. </w:t>
      </w:r>
    </w:p>
    <w:p w:rsidR="00D61EDD" w:rsidRDefault="008904E4">
      <w:pPr>
        <w:pStyle w:val="Heading2"/>
        <w:spacing w:line="360" w:lineRule="auto"/>
        <w:jc w:val="both"/>
        <w:rPr>
          <w:rFonts w:ascii="Times New Roman" w:eastAsia="Times New Roman" w:hAnsi="Times New Roman" w:cs="Times New Roman"/>
          <w:b/>
          <w:sz w:val="24"/>
          <w:szCs w:val="24"/>
        </w:rPr>
      </w:pPr>
      <w:bookmarkStart w:id="8" w:name="_heading=h.i3p5vdscrhwa" w:colFirst="0" w:colLast="0"/>
      <w:bookmarkStart w:id="9" w:name="_Toc141998715"/>
      <w:bookmarkEnd w:id="8"/>
      <w:r>
        <w:rPr>
          <w:rFonts w:ascii="Times New Roman" w:eastAsia="Times New Roman" w:hAnsi="Times New Roman" w:cs="Times New Roman"/>
          <w:b/>
          <w:sz w:val="24"/>
          <w:szCs w:val="24"/>
        </w:rPr>
        <w:t>SWOT analysis:</w:t>
      </w:r>
      <w:bookmarkEnd w:id="9"/>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Strengths: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Excellent brand:</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Volkswagen has recognition on the global level. Most consumers across the world choose the car logo of Volkswagen (</w:t>
      </w:r>
      <w:r>
        <w:rPr>
          <w:rFonts w:ascii="Times New Roman" w:eastAsia="Times New Roman" w:hAnsi="Times New Roman" w:cs="Times New Roman"/>
          <w:color w:val="222222"/>
          <w:sz w:val="24"/>
          <w:szCs w:val="24"/>
          <w:highlight w:val="white"/>
        </w:rPr>
        <w:t>Parker, 2023)</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Strong performance in finance:</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Forbes, the company in 2020 for sales revenue ranked in eight positions. For the market value, ranked in 133rd position and in terms of profitability, ranked in 37th position (</w:t>
      </w:r>
      <w:r>
        <w:rPr>
          <w:rFonts w:ascii="Times New Roman" w:eastAsia="Times New Roman" w:hAnsi="Times New Roman" w:cs="Times New Roman"/>
          <w:color w:val="222222"/>
          <w:sz w:val="24"/>
          <w:szCs w:val="24"/>
          <w:highlight w:val="white"/>
        </w:rPr>
        <w:t>Parker, 2023)</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Impressive portfolio:</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company has an impressive portfolio of cars such as </w:t>
      </w:r>
      <w:proofErr w:type="spellStart"/>
      <w:r>
        <w:rPr>
          <w:rFonts w:ascii="Times New Roman" w:eastAsia="Times New Roman" w:hAnsi="Times New Roman" w:cs="Times New Roman"/>
          <w:color w:val="000000"/>
          <w:sz w:val="24"/>
          <w:szCs w:val="24"/>
        </w:rPr>
        <w:t>Buggati</w:t>
      </w:r>
      <w:proofErr w:type="spellEnd"/>
      <w:r>
        <w:rPr>
          <w:rFonts w:ascii="Times New Roman" w:eastAsia="Times New Roman" w:hAnsi="Times New Roman" w:cs="Times New Roman"/>
          <w:color w:val="000000"/>
          <w:sz w:val="24"/>
          <w:szCs w:val="24"/>
        </w:rPr>
        <w:t>, Lamborghini, Skoda, Audi, as well as Porsche. The company has luxury brands and high-end sports cars as well (</w:t>
      </w:r>
      <w:r>
        <w:rPr>
          <w:rFonts w:ascii="Times New Roman" w:eastAsia="Times New Roman" w:hAnsi="Times New Roman" w:cs="Times New Roman"/>
          <w:color w:val="222222"/>
          <w:sz w:val="24"/>
          <w:szCs w:val="24"/>
          <w:highlight w:val="white"/>
        </w:rPr>
        <w:t>Parker, 2023)</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Weaknesses: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Emission scandal:</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company installed some software to cheat the emission test. So, the company has to pay 30 billion dollars in penalties (</w:t>
      </w:r>
      <w:r>
        <w:rPr>
          <w:rFonts w:ascii="Times New Roman" w:eastAsia="Times New Roman" w:hAnsi="Times New Roman" w:cs="Times New Roman"/>
          <w:color w:val="222222"/>
          <w:sz w:val="24"/>
          <w:szCs w:val="24"/>
          <w:highlight w:val="white"/>
        </w:rPr>
        <w:t>Parker, 2023)</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Lack of diversification:</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company has a lack of diversity in tier car ranges. They do not create any cars for Gen Z and Millennials (</w:t>
      </w:r>
      <w:r>
        <w:rPr>
          <w:rFonts w:ascii="Times New Roman" w:eastAsia="Times New Roman" w:hAnsi="Times New Roman" w:cs="Times New Roman"/>
          <w:color w:val="222222"/>
          <w:sz w:val="24"/>
          <w:szCs w:val="24"/>
          <w:highlight w:val="white"/>
        </w:rPr>
        <w:t>Parker, 2023)</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Weak marketing strategies: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company does not aggressively promote their brand name and cars as well outside Europe. So, the weak marketing strategy of the company does not help to promote their cars (</w:t>
      </w:r>
      <w:r>
        <w:rPr>
          <w:rFonts w:ascii="Times New Roman" w:eastAsia="Times New Roman" w:hAnsi="Times New Roman" w:cs="Times New Roman"/>
          <w:color w:val="222222"/>
          <w:sz w:val="24"/>
          <w:szCs w:val="24"/>
          <w:highlight w:val="white"/>
        </w:rPr>
        <w:t>Parker, 2023)</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Opportunities: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Diversified portfolio:</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company can create an application for the manufacturing of great cars. So, the company can do rideshare, for attracting millennials in droves (</w:t>
      </w:r>
      <w:r>
        <w:rPr>
          <w:rFonts w:ascii="Times New Roman" w:eastAsia="Times New Roman" w:hAnsi="Times New Roman" w:cs="Times New Roman"/>
          <w:color w:val="222222"/>
          <w:sz w:val="24"/>
          <w:szCs w:val="24"/>
          <w:highlight w:val="white"/>
        </w:rPr>
        <w:t>Parker, 2023)</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Focusing on eco-friendly and sustainable cars: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company can </w:t>
      </w:r>
      <w:r>
        <w:rPr>
          <w:rFonts w:ascii="Times New Roman" w:eastAsia="Times New Roman" w:hAnsi="Times New Roman" w:cs="Times New Roman"/>
          <w:sz w:val="24"/>
          <w:szCs w:val="24"/>
        </w:rPr>
        <w:t>make a focus</w:t>
      </w:r>
      <w:r>
        <w:rPr>
          <w:rFonts w:ascii="Times New Roman" w:eastAsia="Times New Roman" w:hAnsi="Times New Roman" w:cs="Times New Roman"/>
          <w:color w:val="000000"/>
          <w:sz w:val="24"/>
          <w:szCs w:val="24"/>
        </w:rPr>
        <w:t xml:space="preserve"> to invest more in the manufacturing of electric as well hybrid cars (</w:t>
      </w:r>
      <w:r>
        <w:rPr>
          <w:rFonts w:ascii="Times New Roman" w:eastAsia="Times New Roman" w:hAnsi="Times New Roman" w:cs="Times New Roman"/>
          <w:color w:val="222222"/>
          <w:sz w:val="24"/>
          <w:szCs w:val="24"/>
          <w:highlight w:val="white"/>
        </w:rPr>
        <w:t>Parker, 2023)</w:t>
      </w:r>
      <w:r>
        <w:rPr>
          <w:rFonts w:ascii="Times New Roman" w:eastAsia="Times New Roman" w:hAnsi="Times New Roman" w:cs="Times New Roman"/>
          <w:color w:val="000000"/>
          <w:sz w:val="24"/>
          <w:szCs w:val="24"/>
        </w:rPr>
        <w:t xml:space="preserve">. So, the company can meet the increasing demands of hybrid and electric cars in the market.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Expanding business in emerging markets: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company can expand their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in emerging markets (</w:t>
      </w:r>
      <w:r>
        <w:rPr>
          <w:rFonts w:ascii="Times New Roman" w:eastAsia="Times New Roman" w:hAnsi="Times New Roman" w:cs="Times New Roman"/>
          <w:color w:val="222222"/>
          <w:sz w:val="24"/>
          <w:szCs w:val="24"/>
          <w:highlight w:val="white"/>
        </w:rPr>
        <w:t>Parker, 2023)</w:t>
      </w:r>
      <w:r>
        <w:rPr>
          <w:rFonts w:ascii="Times New Roman" w:eastAsia="Times New Roman" w:hAnsi="Times New Roman" w:cs="Times New Roman"/>
          <w:color w:val="000000"/>
          <w:sz w:val="24"/>
          <w:szCs w:val="24"/>
        </w:rPr>
        <w:t xml:space="preserve">. As in emerging markets, there was a growth in the purchasing power of middle-class people.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Threats: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Increase in the competition:</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company gets huge competition in the markets from other companies such as </w:t>
      </w:r>
      <w:proofErr w:type="spellStart"/>
      <w:r>
        <w:rPr>
          <w:rFonts w:ascii="Times New Roman" w:eastAsia="Times New Roman" w:hAnsi="Times New Roman" w:cs="Times New Roman"/>
          <w:color w:val="000000"/>
          <w:sz w:val="24"/>
          <w:szCs w:val="24"/>
        </w:rPr>
        <w:t>Zorya</w:t>
      </w:r>
      <w:proofErr w:type="spellEnd"/>
      <w:r>
        <w:rPr>
          <w:rFonts w:ascii="Times New Roman" w:eastAsia="Times New Roman" w:hAnsi="Times New Roman" w:cs="Times New Roman"/>
          <w:color w:val="000000"/>
          <w:sz w:val="24"/>
          <w:szCs w:val="24"/>
        </w:rPr>
        <w:t xml:space="preserve">, Tesla, as well as </w:t>
      </w:r>
      <w:proofErr w:type="spellStart"/>
      <w:r>
        <w:rPr>
          <w:rFonts w:ascii="Times New Roman" w:eastAsia="Times New Roman" w:hAnsi="Times New Roman" w:cs="Times New Roman"/>
          <w:color w:val="000000"/>
          <w:sz w:val="24"/>
          <w:szCs w:val="24"/>
        </w:rPr>
        <w:t>Koenigsegg</w:t>
      </w:r>
      <w:proofErr w:type="spellEnd"/>
      <w:r>
        <w:rPr>
          <w:rFonts w:ascii="Times New Roman" w:eastAsia="Times New Roman" w:hAnsi="Times New Roman" w:cs="Times New Roman"/>
          <w:color w:val="000000"/>
          <w:sz w:val="24"/>
          <w:szCs w:val="24"/>
        </w:rPr>
        <w:t xml:space="preserve"> in the high-end sports and electric car ranges. As the old cars of the company went off the market (</w:t>
      </w:r>
      <w:r>
        <w:rPr>
          <w:rFonts w:ascii="Times New Roman" w:eastAsia="Times New Roman" w:hAnsi="Times New Roman" w:cs="Times New Roman"/>
          <w:color w:val="222222"/>
          <w:sz w:val="24"/>
          <w:szCs w:val="24"/>
          <w:highlight w:val="white"/>
        </w:rPr>
        <w:t>Parker, 2023)</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Ongoing lawsuits: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Volkswagen engaged in a lawsuit over emissions in the courts of the UK, EU, France, as well as the US. So, the company loses huge profits (</w:t>
      </w:r>
      <w:r>
        <w:rPr>
          <w:rFonts w:ascii="Times New Roman" w:eastAsia="Times New Roman" w:hAnsi="Times New Roman" w:cs="Times New Roman"/>
          <w:color w:val="222222"/>
          <w:sz w:val="24"/>
          <w:szCs w:val="24"/>
          <w:highlight w:val="white"/>
        </w:rPr>
        <w:t>Parker, 2023)</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Trade negotiations: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company lost almost 2.5 billion dollars after the whole year of the negotiation agreement between the EU and the US (</w:t>
      </w:r>
      <w:r>
        <w:rPr>
          <w:rFonts w:ascii="Times New Roman" w:eastAsia="Times New Roman" w:hAnsi="Times New Roman" w:cs="Times New Roman"/>
          <w:color w:val="222222"/>
          <w:sz w:val="24"/>
          <w:szCs w:val="24"/>
          <w:highlight w:val="white"/>
        </w:rPr>
        <w:t>Parker, 2023)</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Controversial Ads: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company was heavily </w:t>
      </w:r>
      <w:proofErr w:type="spellStart"/>
      <w:r>
        <w:rPr>
          <w:rFonts w:ascii="Times New Roman" w:eastAsia="Times New Roman" w:hAnsi="Times New Roman" w:cs="Times New Roman"/>
          <w:color w:val="000000"/>
          <w:sz w:val="24"/>
          <w:szCs w:val="24"/>
        </w:rPr>
        <w:t>criticised</w:t>
      </w:r>
      <w:proofErr w:type="spellEnd"/>
      <w:r>
        <w:rPr>
          <w:rFonts w:ascii="Times New Roman" w:eastAsia="Times New Roman" w:hAnsi="Times New Roman" w:cs="Times New Roman"/>
          <w:color w:val="000000"/>
          <w:sz w:val="24"/>
          <w:szCs w:val="24"/>
        </w:rPr>
        <w:t xml:space="preserve"> for posting a racist advertisement on Instagram. So, the company removed the video and </w:t>
      </w:r>
      <w:proofErr w:type="spellStart"/>
      <w:r>
        <w:rPr>
          <w:rFonts w:ascii="Times New Roman" w:eastAsia="Times New Roman" w:hAnsi="Times New Roman" w:cs="Times New Roman"/>
          <w:color w:val="000000"/>
          <w:sz w:val="24"/>
          <w:szCs w:val="24"/>
        </w:rPr>
        <w:t>apologised</w:t>
      </w:r>
      <w:proofErr w:type="spellEnd"/>
      <w:r>
        <w:rPr>
          <w:rFonts w:ascii="Times New Roman" w:eastAsia="Times New Roman" w:hAnsi="Times New Roman" w:cs="Times New Roman"/>
          <w:color w:val="000000"/>
          <w:sz w:val="24"/>
          <w:szCs w:val="24"/>
        </w:rPr>
        <w:t xml:space="preserve"> to the channel (</w:t>
      </w:r>
      <w:r>
        <w:rPr>
          <w:rFonts w:ascii="Times New Roman" w:eastAsia="Times New Roman" w:hAnsi="Times New Roman" w:cs="Times New Roman"/>
          <w:color w:val="222222"/>
          <w:sz w:val="24"/>
          <w:szCs w:val="24"/>
          <w:highlight w:val="white"/>
        </w:rPr>
        <w:t>Parker, 2023)</w:t>
      </w:r>
      <w:r>
        <w:rPr>
          <w:rFonts w:ascii="Times New Roman" w:eastAsia="Times New Roman" w:hAnsi="Times New Roman" w:cs="Times New Roman"/>
          <w:color w:val="000000"/>
          <w:sz w:val="24"/>
          <w:szCs w:val="24"/>
        </w:rPr>
        <w:t xml:space="preserve">.   </w:t>
      </w:r>
    </w:p>
    <w:p w:rsidR="00D61EDD" w:rsidRDefault="008904E4">
      <w:pPr>
        <w:pStyle w:val="Heading1"/>
        <w:spacing w:line="360" w:lineRule="auto"/>
        <w:jc w:val="both"/>
        <w:rPr>
          <w:rFonts w:ascii="Times New Roman" w:eastAsia="Times New Roman" w:hAnsi="Times New Roman" w:cs="Times New Roman"/>
          <w:b/>
          <w:sz w:val="24"/>
          <w:szCs w:val="24"/>
        </w:rPr>
      </w:pPr>
      <w:bookmarkStart w:id="10" w:name="_heading=h.dft6k5cuqf8p" w:colFirst="0" w:colLast="0"/>
      <w:bookmarkStart w:id="11" w:name="_Toc141998716"/>
      <w:bookmarkEnd w:id="10"/>
      <w:r>
        <w:rPr>
          <w:rFonts w:ascii="Times New Roman" w:eastAsia="Times New Roman" w:hAnsi="Times New Roman" w:cs="Times New Roman"/>
          <w:b/>
          <w:sz w:val="24"/>
          <w:szCs w:val="24"/>
        </w:rPr>
        <w:t>2. Identification of the capabilities of Volkswagen and analysis of what extent Volkswagen has aligned its capabilities to the present business strategies:</w:t>
      </w:r>
      <w:bookmarkEnd w:id="11"/>
    </w:p>
    <w:p w:rsidR="00D61EDD" w:rsidRDefault="008904E4">
      <w:pPr>
        <w:pStyle w:val="Heading2"/>
        <w:spacing w:line="360" w:lineRule="auto"/>
        <w:jc w:val="both"/>
        <w:rPr>
          <w:rFonts w:ascii="Times New Roman" w:eastAsia="Times New Roman" w:hAnsi="Times New Roman" w:cs="Times New Roman"/>
          <w:b/>
          <w:sz w:val="24"/>
          <w:szCs w:val="24"/>
        </w:rPr>
      </w:pPr>
      <w:bookmarkStart w:id="12" w:name="_heading=h.o96vo7qsh13d" w:colFirst="0" w:colLast="0"/>
      <w:bookmarkStart w:id="13" w:name="_Toc141998717"/>
      <w:bookmarkEnd w:id="12"/>
      <w:r>
        <w:rPr>
          <w:rFonts w:ascii="Times New Roman" w:eastAsia="Times New Roman" w:hAnsi="Times New Roman" w:cs="Times New Roman"/>
          <w:b/>
          <w:sz w:val="24"/>
          <w:szCs w:val="24"/>
        </w:rPr>
        <w:t>VRIO model:</w:t>
      </w:r>
      <w:bookmarkEnd w:id="13"/>
    </w:p>
    <w:p w:rsidR="00D61EDD" w:rsidRDefault="00D61EDD">
      <w:pPr>
        <w:spacing w:after="200" w:line="360" w:lineRule="auto"/>
        <w:jc w:val="both"/>
        <w:rPr>
          <w:rFonts w:ascii="Times New Roman" w:eastAsia="Times New Roman" w:hAnsi="Times New Roman" w:cs="Times New Roman"/>
          <w:b/>
          <w:sz w:val="24"/>
          <w:szCs w:val="24"/>
        </w:rPr>
      </w:pPr>
    </w:p>
    <w:tbl>
      <w:tblPr>
        <w:tblStyle w:val="a"/>
        <w:tblW w:w="9226" w:type="dxa"/>
        <w:tblInd w:w="-100" w:type="dxa"/>
        <w:tblLayout w:type="fixed"/>
        <w:tblLook w:val="0400" w:firstRow="0" w:lastRow="0" w:firstColumn="0" w:lastColumn="0" w:noHBand="0" w:noVBand="1"/>
      </w:tblPr>
      <w:tblGrid>
        <w:gridCol w:w="2220"/>
        <w:gridCol w:w="800"/>
        <w:gridCol w:w="707"/>
        <w:gridCol w:w="1357"/>
        <w:gridCol w:w="1267"/>
        <w:gridCol w:w="2875"/>
      </w:tblGrid>
      <w:tr w:rsidR="00D61EDD">
        <w:trPr>
          <w:trHeight w:val="126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Value</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Rare</w:t>
            </w:r>
          </w:p>
        </w:tc>
        <w:tc>
          <w:tcPr>
            <w:tcW w:w="13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Not Imitable</w:t>
            </w: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Organised</w:t>
            </w:r>
            <w:proofErr w:type="spellEnd"/>
          </w:p>
        </w:tc>
        <w:tc>
          <w:tcPr>
            <w:tcW w:w="2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Competitive Advantage</w:t>
            </w:r>
          </w:p>
          <w:p w:rsidR="00D61EDD" w:rsidRDefault="00D61EDD">
            <w:pPr>
              <w:spacing w:line="360" w:lineRule="auto"/>
              <w:jc w:val="both"/>
              <w:rPr>
                <w:rFonts w:ascii="Times New Roman" w:eastAsia="Times New Roman" w:hAnsi="Times New Roman" w:cs="Times New Roman"/>
                <w:sz w:val="24"/>
                <w:szCs w:val="24"/>
              </w:rPr>
            </w:pPr>
          </w:p>
        </w:tc>
      </w:tr>
      <w:tr w:rsidR="00D61EDD">
        <w:trPr>
          <w:trHeight w:val="126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Manufacturing </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MS Gothic" w:eastAsia="MS Gothic" w:hAnsi="MS Gothic" w:cs="MS Gothic"/>
                <w:sz w:val="24"/>
                <w:szCs w:val="24"/>
              </w:rPr>
              <w:t>✓</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MS Gothic" w:eastAsia="MS Gothic" w:hAnsi="MS Gothic" w:cs="MS Gothic"/>
                <w:sz w:val="24"/>
                <w:szCs w:val="24"/>
              </w:rPr>
              <w:t>✓</w:t>
            </w:r>
          </w:p>
        </w:tc>
        <w:tc>
          <w:tcPr>
            <w:tcW w:w="13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MS Gothic" w:eastAsia="MS Gothic" w:hAnsi="MS Gothic" w:cs="MS Gothic"/>
                <w:sz w:val="24"/>
                <w:szCs w:val="24"/>
              </w:rPr>
              <w:t>✓</w:t>
            </w: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MS Gothic" w:eastAsia="MS Gothic" w:hAnsi="MS Gothic" w:cs="MS Gothic"/>
                <w:sz w:val="24"/>
                <w:szCs w:val="24"/>
              </w:rPr>
              <w:t>✓</w:t>
            </w:r>
          </w:p>
        </w:tc>
        <w:tc>
          <w:tcPr>
            <w:tcW w:w="2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 term Competitive Advantage</w:t>
            </w:r>
          </w:p>
        </w:tc>
      </w:tr>
      <w:tr w:rsidR="00D61EDD">
        <w:trPr>
          <w:trHeight w:val="126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Features in the car</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MS Gothic" w:eastAsia="MS Gothic" w:hAnsi="MS Gothic" w:cs="MS Gothic"/>
                <w:sz w:val="24"/>
                <w:szCs w:val="24"/>
              </w:rPr>
              <w:t>✓</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x</w:t>
            </w:r>
          </w:p>
        </w:tc>
        <w:tc>
          <w:tcPr>
            <w:tcW w:w="13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MS Gothic" w:eastAsia="MS Gothic" w:hAnsi="MS Gothic" w:cs="MS Gothic"/>
                <w:sz w:val="24"/>
                <w:szCs w:val="24"/>
              </w:rPr>
              <w:t>✓</w:t>
            </w: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MS Gothic" w:eastAsia="MS Gothic" w:hAnsi="MS Gothic" w:cs="MS Gothic"/>
                <w:sz w:val="24"/>
                <w:szCs w:val="24"/>
              </w:rPr>
              <w:t>✓</w:t>
            </w:r>
          </w:p>
        </w:tc>
        <w:tc>
          <w:tcPr>
            <w:tcW w:w="2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Long-term Competitive Advantage</w:t>
            </w:r>
          </w:p>
        </w:tc>
      </w:tr>
      <w:tr w:rsidR="00D61EDD">
        <w:trPr>
          <w:trHeight w:val="126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Patents </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MS Gothic" w:eastAsia="MS Gothic" w:hAnsi="MS Gothic" w:cs="MS Gothic"/>
                <w:sz w:val="24"/>
                <w:szCs w:val="24"/>
              </w:rPr>
              <w:t>✓</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MS Gothic" w:eastAsia="MS Gothic" w:hAnsi="MS Gothic" w:cs="MS Gothic"/>
                <w:sz w:val="24"/>
                <w:szCs w:val="24"/>
              </w:rPr>
              <w:t>✓</w:t>
            </w:r>
          </w:p>
        </w:tc>
        <w:tc>
          <w:tcPr>
            <w:tcW w:w="13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MS Gothic" w:eastAsia="MS Gothic" w:hAnsi="MS Gothic" w:cs="MS Gothic"/>
                <w:sz w:val="24"/>
                <w:szCs w:val="24"/>
              </w:rPr>
              <w:t>✓</w:t>
            </w: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MS Gothic" w:eastAsia="MS Gothic" w:hAnsi="MS Gothic" w:cs="MS Gothic"/>
                <w:sz w:val="24"/>
                <w:szCs w:val="24"/>
              </w:rPr>
              <w:t>✓</w:t>
            </w:r>
          </w:p>
        </w:tc>
        <w:tc>
          <w:tcPr>
            <w:tcW w:w="2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Long-term Competitive Advantage</w:t>
            </w:r>
          </w:p>
        </w:tc>
      </w:tr>
      <w:tr w:rsidR="00D61EDD">
        <w:trPr>
          <w:trHeight w:val="126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Human resource </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MS Gothic" w:eastAsia="MS Gothic" w:hAnsi="MS Gothic" w:cs="MS Gothic"/>
                <w:sz w:val="24"/>
                <w:szCs w:val="24"/>
              </w:rPr>
              <w:t>✓</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MS Gothic" w:eastAsia="MS Gothic" w:hAnsi="MS Gothic" w:cs="MS Gothic"/>
                <w:sz w:val="24"/>
                <w:szCs w:val="24"/>
              </w:rPr>
              <w:t>✓</w:t>
            </w:r>
          </w:p>
        </w:tc>
        <w:tc>
          <w:tcPr>
            <w:tcW w:w="13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x</w:t>
            </w: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MS Gothic" w:eastAsia="MS Gothic" w:hAnsi="MS Gothic" w:cs="MS Gothic"/>
                <w:sz w:val="24"/>
                <w:szCs w:val="24"/>
              </w:rPr>
              <w:t>✓</w:t>
            </w:r>
          </w:p>
        </w:tc>
        <w:tc>
          <w:tcPr>
            <w:tcW w:w="2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61EDD" w:rsidRDefault="008904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Long-term Competitive Advantage</w:t>
            </w:r>
          </w:p>
        </w:tc>
      </w:tr>
    </w:tbl>
    <w:p w:rsidR="00D61EDD" w:rsidRDefault="008904E4">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Table: </w:t>
      </w:r>
      <w:r>
        <w:rPr>
          <w:rFonts w:ascii="Times New Roman" w:eastAsia="Times New Roman" w:hAnsi="Times New Roman" w:cs="Times New Roman"/>
          <w:sz w:val="24"/>
          <w:szCs w:val="24"/>
        </w:rPr>
        <w:t>VRIO of Volkswagen</w:t>
      </w:r>
    </w:p>
    <w:p w:rsidR="00D61EDD" w:rsidRDefault="008904E4">
      <w:pPr>
        <w:spacing w:after="200" w:line="360" w:lineRule="auto"/>
        <w:jc w:val="center"/>
      </w:pPr>
      <w:r>
        <w:rPr>
          <w:rFonts w:ascii="Times New Roman" w:eastAsia="Times New Roman" w:hAnsi="Times New Roman" w:cs="Times New Roman"/>
          <w:b/>
          <w:sz w:val="24"/>
          <w:szCs w:val="24"/>
        </w:rPr>
        <w:t>Source: (Author, 2023).</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Jay Barney, VRIO means value, rareness, inimitability, and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According to Jay Barney, the asset as well as resources of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are so valuable, inimitable and rare and the company is </w:t>
      </w:r>
      <w:proofErr w:type="spellStart"/>
      <w:r>
        <w:rPr>
          <w:rFonts w:ascii="Times New Roman" w:eastAsia="Times New Roman" w:hAnsi="Times New Roman" w:cs="Times New Roman"/>
          <w:color w:val="000000"/>
          <w:sz w:val="24"/>
          <w:szCs w:val="24"/>
        </w:rPr>
        <w:t>organised</w:t>
      </w:r>
      <w:proofErr w:type="spellEnd"/>
      <w:r>
        <w:rPr>
          <w:rFonts w:ascii="Times New Roman" w:eastAsia="Times New Roman" w:hAnsi="Times New Roman" w:cs="Times New Roman"/>
          <w:color w:val="000000"/>
          <w:sz w:val="24"/>
          <w:szCs w:val="24"/>
        </w:rPr>
        <w:t xml:space="preserve"> for effectively using these four concepts to make a contribution the most in delivering the mission of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222222"/>
          <w:sz w:val="24"/>
          <w:szCs w:val="24"/>
          <w:highlight w:val="white"/>
        </w:rPr>
        <w:t>MindTools</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Value:</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this model, values are those kinds of capabilities or resources of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which impact the bottom line.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has an excellent manufacturing team who makes responsive, solid, and fun-to-drive cars for the customers in which the customers get a premium feeling. The company also has a well-known and excellent brand image and logo (</w:t>
      </w:r>
      <w:r>
        <w:rPr>
          <w:rFonts w:ascii="Times New Roman" w:eastAsia="Times New Roman" w:hAnsi="Times New Roman" w:cs="Times New Roman"/>
          <w:color w:val="222222"/>
          <w:sz w:val="24"/>
          <w:szCs w:val="24"/>
          <w:highlight w:val="white"/>
        </w:rPr>
        <w:t>VW, 2022)</w:t>
      </w:r>
      <w:r>
        <w:rPr>
          <w:rFonts w:ascii="Times New Roman" w:eastAsia="Times New Roman" w:hAnsi="Times New Roman" w:cs="Times New Roman"/>
          <w:color w:val="000000"/>
          <w:sz w:val="24"/>
          <w:szCs w:val="24"/>
        </w:rPr>
        <w:t xml:space="preserve">. The company also has open-minded as well as inclusive community members.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Rareness: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the VRIO model, rareness is the thing that no one or some few has access to the specific thing.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has an extraordinary brand position in this market. Not only that but also, the company has a manufacturing team who provide comfort, quality, reliability, and great attention to detail which makes the cars of the company rare in the market (</w:t>
      </w:r>
      <w:proofErr w:type="spellStart"/>
      <w:r>
        <w:rPr>
          <w:rFonts w:ascii="Times New Roman" w:eastAsia="Times New Roman" w:hAnsi="Times New Roman" w:cs="Times New Roman"/>
          <w:color w:val="222222"/>
          <w:sz w:val="24"/>
          <w:szCs w:val="24"/>
          <w:highlight w:val="white"/>
        </w:rPr>
        <w:t>Pugi</w:t>
      </w:r>
      <w:proofErr w:type="spellEnd"/>
      <w:r>
        <w:rPr>
          <w:rFonts w:ascii="Times New Roman" w:eastAsia="Times New Roman" w:hAnsi="Times New Roman" w:cs="Times New Roman"/>
          <w:color w:val="222222"/>
          <w:sz w:val="24"/>
          <w:szCs w:val="24"/>
          <w:highlight w:val="white"/>
        </w:rPr>
        <w:t xml:space="preserve"> Volkswagen, 2023)</w:t>
      </w:r>
      <w:r>
        <w:rPr>
          <w:rFonts w:ascii="Times New Roman" w:eastAsia="Times New Roman" w:hAnsi="Times New Roman" w:cs="Times New Roman"/>
          <w:color w:val="000000"/>
          <w:sz w:val="24"/>
          <w:szCs w:val="24"/>
        </w:rPr>
        <w:t xml:space="preserve">. Other than that, the company offers smooth rides with powerful performance as well as cutting-edge technologies in the branded cars of Volkswagen which made these cars rare in the market as well as the consumers.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Inimitability:</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Inimitability according to the VRIO model, is those kinds of resources that no one is able to copy or imitate in an easy manner and there are only a few substitutes for the resource.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made some patents in their name in the past five years (</w:t>
      </w:r>
      <w:proofErr w:type="spellStart"/>
      <w:r>
        <w:rPr>
          <w:rFonts w:ascii="Times New Roman" w:eastAsia="Times New Roman" w:hAnsi="Times New Roman" w:cs="Times New Roman"/>
          <w:color w:val="222222"/>
          <w:sz w:val="24"/>
          <w:szCs w:val="24"/>
          <w:highlight w:val="white"/>
        </w:rPr>
        <w:t>Justia</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000000"/>
          <w:sz w:val="24"/>
          <w:szCs w:val="24"/>
        </w:rPr>
        <w:t xml:space="preserve">. In the year 2022, the company did a lot of patents in their name such as </w:t>
      </w:r>
      <w:hyperlink r:id="rId8">
        <w:r>
          <w:rPr>
            <w:rFonts w:ascii="Times New Roman" w:eastAsia="Times New Roman" w:hAnsi="Times New Roman" w:cs="Times New Roman"/>
            <w:color w:val="000000"/>
            <w:sz w:val="24"/>
            <w:szCs w:val="24"/>
          </w:rPr>
          <w:t>a Method for manufacturing electric vehicle battery cells with polymer frame support</w:t>
        </w:r>
      </w:hyperlink>
      <w:r>
        <w:rPr>
          <w:rFonts w:ascii="Times New Roman" w:eastAsia="Times New Roman" w:hAnsi="Times New Roman" w:cs="Times New Roman"/>
          <w:color w:val="000000"/>
          <w:sz w:val="24"/>
          <w:szCs w:val="24"/>
        </w:rPr>
        <w:t xml:space="preserve">, </w:t>
      </w:r>
      <w:hyperlink r:id="rId9">
        <w:r>
          <w:rPr>
            <w:rFonts w:ascii="Times New Roman" w:eastAsia="Times New Roman" w:hAnsi="Times New Roman" w:cs="Times New Roman"/>
            <w:color w:val="000000"/>
            <w:sz w:val="24"/>
            <w:szCs w:val="24"/>
          </w:rPr>
          <w:t>Reduction of cell degradation in fuel cell systems</w:t>
        </w:r>
      </w:hyperlink>
      <w:r>
        <w:rPr>
          <w:rFonts w:ascii="Times New Roman" w:eastAsia="Times New Roman" w:hAnsi="Times New Roman" w:cs="Times New Roman"/>
          <w:color w:val="000000"/>
          <w:sz w:val="24"/>
          <w:szCs w:val="24"/>
        </w:rPr>
        <w:t xml:space="preserve">, a </w:t>
      </w:r>
      <w:hyperlink r:id="rId10">
        <w:r>
          <w:rPr>
            <w:rFonts w:ascii="Times New Roman" w:eastAsia="Times New Roman" w:hAnsi="Times New Roman" w:cs="Times New Roman"/>
            <w:color w:val="000000"/>
            <w:sz w:val="24"/>
            <w:szCs w:val="24"/>
          </w:rPr>
          <w:t>Method for producing a composite of a bipolar plate and a membrane electrode assembly with the aid of a magnetic fixing</w:t>
        </w:r>
      </w:hyperlink>
      <w:r>
        <w:rPr>
          <w:rFonts w:ascii="Times New Roman" w:eastAsia="Times New Roman" w:hAnsi="Times New Roman" w:cs="Times New Roman"/>
          <w:color w:val="000000"/>
          <w:sz w:val="24"/>
          <w:szCs w:val="24"/>
        </w:rPr>
        <w:t xml:space="preserve">, </w:t>
      </w:r>
      <w:hyperlink r:id="rId11">
        <w:r>
          <w:rPr>
            <w:rFonts w:ascii="Times New Roman" w:eastAsia="Times New Roman" w:hAnsi="Times New Roman" w:cs="Times New Roman"/>
            <w:color w:val="000000"/>
            <w:sz w:val="24"/>
            <w:szCs w:val="24"/>
          </w:rPr>
          <w:t>Electric vehicle battery cell with solid-state electrolyte</w:t>
        </w:r>
      </w:hyperlink>
      <w:r>
        <w:rPr>
          <w:rFonts w:ascii="Times New Roman" w:eastAsia="Times New Roman" w:hAnsi="Times New Roman" w:cs="Times New Roman"/>
          <w:color w:val="000000"/>
          <w:sz w:val="24"/>
          <w:szCs w:val="24"/>
        </w:rPr>
        <w:t xml:space="preserve">, </w:t>
      </w:r>
      <w:hyperlink r:id="rId12">
        <w:r>
          <w:rPr>
            <w:rFonts w:ascii="Times New Roman" w:eastAsia="Times New Roman" w:hAnsi="Times New Roman" w:cs="Times New Roman"/>
            <w:color w:val="000000"/>
            <w:sz w:val="24"/>
            <w:szCs w:val="24"/>
          </w:rPr>
          <w:t>Membrane electrode unit with a seal arrangement, fuel cell, and fuel cell stack</w:t>
        </w:r>
      </w:hyperlink>
      <w:r>
        <w:rPr>
          <w:rFonts w:ascii="Times New Roman" w:eastAsia="Times New Roman" w:hAnsi="Times New Roman" w:cs="Times New Roman"/>
          <w:color w:val="000000"/>
          <w:sz w:val="24"/>
          <w:szCs w:val="24"/>
        </w:rPr>
        <w:t xml:space="preserve">, </w:t>
      </w:r>
      <w:hyperlink r:id="rId13">
        <w:r>
          <w:rPr>
            <w:rFonts w:ascii="Times New Roman" w:eastAsia="Times New Roman" w:hAnsi="Times New Roman" w:cs="Times New Roman"/>
            <w:color w:val="000000"/>
            <w:sz w:val="24"/>
            <w:szCs w:val="24"/>
          </w:rPr>
          <w:t>Method and device for controlling the selection of media files for playback</w:t>
        </w:r>
      </w:hyperlink>
      <w:r>
        <w:rPr>
          <w:rFonts w:ascii="Times New Roman" w:eastAsia="Times New Roman" w:hAnsi="Times New Roman" w:cs="Times New Roman"/>
          <w:color w:val="000000"/>
          <w:sz w:val="24"/>
          <w:szCs w:val="24"/>
        </w:rPr>
        <w:t xml:space="preserve">, and many others as well.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roofErr w:type="spellStart"/>
      <w:r>
        <w:rPr>
          <w:rFonts w:ascii="Times New Roman" w:eastAsia="Times New Roman" w:hAnsi="Times New Roman" w:cs="Times New Roman"/>
          <w:b/>
          <w:color w:val="000000"/>
          <w:sz w:val="24"/>
          <w:szCs w:val="24"/>
        </w:rPr>
        <w:t>Organisation</w:t>
      </w:r>
      <w:proofErr w:type="spellEnd"/>
      <w:r>
        <w:rPr>
          <w:rFonts w:ascii="Times New Roman" w:eastAsia="Times New Roman" w:hAnsi="Times New Roman" w:cs="Times New Roman"/>
          <w:b/>
          <w:color w:val="000000"/>
          <w:sz w:val="24"/>
          <w:szCs w:val="24"/>
        </w:rPr>
        <w:t>:</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according to this model, means the internal management system of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such as people, business processes, and many other things.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plans any kind of project in a careful manner by checking the scopes, contents, responsibilities, as well as costs (</w:t>
      </w:r>
      <w:proofErr w:type="spellStart"/>
      <w:r>
        <w:rPr>
          <w:rFonts w:ascii="Times New Roman" w:eastAsia="Times New Roman" w:hAnsi="Times New Roman" w:cs="Times New Roman"/>
          <w:color w:val="222222"/>
          <w:sz w:val="24"/>
          <w:szCs w:val="24"/>
          <w:highlight w:val="white"/>
        </w:rPr>
        <w:t>Lintra</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000000"/>
          <w:sz w:val="24"/>
          <w:szCs w:val="24"/>
        </w:rPr>
        <w:t xml:space="preserve">. The company has the employees in their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who are motivated as well as innovative in the great working environment. The employees love the culture and the brand of the company (</w:t>
      </w:r>
      <w:r>
        <w:rPr>
          <w:rFonts w:ascii="Times New Roman" w:eastAsia="Times New Roman" w:hAnsi="Times New Roman" w:cs="Times New Roman"/>
          <w:color w:val="222222"/>
          <w:sz w:val="24"/>
          <w:szCs w:val="24"/>
          <w:highlight w:val="white"/>
        </w:rPr>
        <w:t>VWG Jobs, 2022)</w:t>
      </w:r>
      <w:r>
        <w:rPr>
          <w:rFonts w:ascii="Times New Roman" w:eastAsia="Times New Roman" w:hAnsi="Times New Roman" w:cs="Times New Roman"/>
          <w:color w:val="000000"/>
          <w:sz w:val="24"/>
          <w:szCs w:val="24"/>
        </w:rPr>
        <w:t xml:space="preserve">.         </w:t>
      </w:r>
    </w:p>
    <w:p w:rsidR="00D61EDD" w:rsidRDefault="008904E4">
      <w:pPr>
        <w:pStyle w:val="Heading1"/>
        <w:spacing w:line="360" w:lineRule="auto"/>
        <w:jc w:val="both"/>
        <w:rPr>
          <w:rFonts w:ascii="Times New Roman" w:eastAsia="Times New Roman" w:hAnsi="Times New Roman" w:cs="Times New Roman"/>
          <w:b/>
          <w:sz w:val="24"/>
          <w:szCs w:val="24"/>
        </w:rPr>
      </w:pPr>
      <w:bookmarkStart w:id="14" w:name="_heading=h.twnzw2uqg38k" w:colFirst="0" w:colLast="0"/>
      <w:bookmarkStart w:id="15" w:name="_Toc141998718"/>
      <w:bookmarkEnd w:id="14"/>
      <w:r>
        <w:rPr>
          <w:rFonts w:ascii="Times New Roman" w:eastAsia="Times New Roman" w:hAnsi="Times New Roman" w:cs="Times New Roman"/>
          <w:b/>
          <w:sz w:val="24"/>
          <w:szCs w:val="24"/>
        </w:rPr>
        <w:t>3. Evaluate how Volkswagen trying to become more competitive while taking into consideration the environment and sustainability:</w:t>
      </w:r>
      <w:bookmarkEnd w:id="15"/>
      <w:r>
        <w:rPr>
          <w:rFonts w:ascii="Times New Roman" w:eastAsia="Times New Roman" w:hAnsi="Times New Roman" w:cs="Times New Roman"/>
          <w:b/>
          <w:sz w:val="24"/>
          <w:szCs w:val="24"/>
        </w:rPr>
        <w:t xml:space="preserve"> </w:t>
      </w:r>
    </w:p>
    <w:p w:rsidR="00D61EDD" w:rsidRDefault="008904E4">
      <w:pPr>
        <w:pStyle w:val="Heading2"/>
        <w:spacing w:line="360" w:lineRule="auto"/>
        <w:jc w:val="both"/>
        <w:rPr>
          <w:rFonts w:ascii="Times New Roman" w:eastAsia="Times New Roman" w:hAnsi="Times New Roman" w:cs="Times New Roman"/>
          <w:b/>
          <w:sz w:val="24"/>
          <w:szCs w:val="24"/>
        </w:rPr>
      </w:pPr>
      <w:bookmarkStart w:id="16" w:name="_heading=h.29z1dtawujis" w:colFirst="0" w:colLast="0"/>
      <w:bookmarkStart w:id="17" w:name="_Toc141998719"/>
      <w:bookmarkEnd w:id="16"/>
      <w:r>
        <w:rPr>
          <w:rFonts w:ascii="Times New Roman" w:eastAsia="Times New Roman" w:hAnsi="Times New Roman" w:cs="Times New Roman"/>
          <w:b/>
          <w:sz w:val="24"/>
          <w:szCs w:val="24"/>
        </w:rPr>
        <w:t>CSR:</w:t>
      </w:r>
      <w:bookmarkEnd w:id="17"/>
      <w:r>
        <w:rPr>
          <w:rFonts w:ascii="Times New Roman" w:eastAsia="Times New Roman" w:hAnsi="Times New Roman" w:cs="Times New Roman"/>
          <w:b/>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Conserving the environment:</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Sustainability to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is pursuing social, economic, as well as ecological goals in a simultaneous way. The aim of the company is to offer great working environments while making lasting values and conserving the environment and natural resources (</w:t>
      </w:r>
      <w:r>
        <w:rPr>
          <w:rFonts w:ascii="Times New Roman" w:eastAsia="Times New Roman" w:hAnsi="Times New Roman" w:cs="Times New Roman"/>
          <w:color w:val="222222"/>
          <w:sz w:val="24"/>
          <w:szCs w:val="24"/>
          <w:highlight w:val="white"/>
        </w:rPr>
        <w:t>Volkswagen Group, 2022a)</w:t>
      </w:r>
      <w:r>
        <w:rPr>
          <w:rFonts w:ascii="Times New Roman" w:eastAsia="Times New Roman" w:hAnsi="Times New Roman" w:cs="Times New Roman"/>
          <w:color w:val="000000"/>
          <w:sz w:val="24"/>
          <w:szCs w:val="24"/>
        </w:rPr>
        <w:t xml:space="preserve">. The company creates CSR activities which have a positive as well as long-lasting impact on the reputation and values of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Emission scandal:</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faced controversy for doing a scandal at the emission diesel gate. The company used some kind of defeat machines or devices which is one type of mechanism to make sure that there were two various kinds of models for operating the diesel engine in the car (</w:t>
      </w:r>
      <w:proofErr w:type="spellStart"/>
      <w:r>
        <w:rPr>
          <w:rFonts w:ascii="Times New Roman" w:eastAsia="Times New Roman" w:hAnsi="Times New Roman" w:cs="Times New Roman"/>
          <w:color w:val="222222"/>
          <w:sz w:val="24"/>
          <w:szCs w:val="24"/>
          <w:highlight w:val="white"/>
        </w:rPr>
        <w:t>Armg</w:t>
      </w:r>
      <w:proofErr w:type="spellEnd"/>
      <w:r>
        <w:rPr>
          <w:rFonts w:ascii="Times New Roman" w:eastAsia="Times New Roman" w:hAnsi="Times New Roman" w:cs="Times New Roman"/>
          <w:color w:val="222222"/>
          <w:sz w:val="24"/>
          <w:szCs w:val="24"/>
          <w:highlight w:val="white"/>
        </w:rPr>
        <w:t xml:space="preserve"> Publishing, 2022)</w:t>
      </w:r>
      <w:r>
        <w:rPr>
          <w:rFonts w:ascii="Times New Roman" w:eastAsia="Times New Roman" w:hAnsi="Times New Roman" w:cs="Times New Roman"/>
          <w:color w:val="000000"/>
          <w:sz w:val="24"/>
          <w:szCs w:val="24"/>
        </w:rPr>
        <w:t xml:space="preserve">. The company used some software as well for controlling the device to conceal the true number of nitrogen oxide.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Green Belt project:</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company created a green belt project in China which is to buy green belt afforestation and make a ten-year commitment to the protection of the environment as well as improving the lives of the people in the rural places (</w:t>
      </w:r>
      <w:r>
        <w:rPr>
          <w:rFonts w:ascii="Times New Roman" w:eastAsia="Times New Roman" w:hAnsi="Times New Roman" w:cs="Times New Roman"/>
          <w:color w:val="222222"/>
          <w:sz w:val="24"/>
          <w:szCs w:val="24"/>
          <w:highlight w:val="white"/>
        </w:rPr>
        <w:t>Volkswagen Group China, 2022)</w:t>
      </w:r>
      <w:r>
        <w:rPr>
          <w:rFonts w:ascii="Times New Roman" w:eastAsia="Times New Roman" w:hAnsi="Times New Roman" w:cs="Times New Roman"/>
          <w:color w:val="000000"/>
          <w:sz w:val="24"/>
          <w:szCs w:val="24"/>
        </w:rPr>
        <w:t xml:space="preserve">. Not only that but also, the company does basil plants as well as developing the project of sewing the future for fostering social development.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Changes for 2030:</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develops some strategies related to CSR such as offering education, low carbon future, economic empowerment, and many other things. The company made a strategy for 2030 to make global changes in the area of mobility and make a transformation in the net zero carbon emission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So, the company can contribute a huge role in the sustainability part (</w:t>
      </w:r>
      <w:proofErr w:type="spellStart"/>
      <w:r>
        <w:rPr>
          <w:rFonts w:ascii="Times New Roman" w:eastAsia="Times New Roman" w:hAnsi="Times New Roman" w:cs="Times New Roman"/>
          <w:color w:val="222222"/>
          <w:sz w:val="24"/>
          <w:szCs w:val="24"/>
          <w:highlight w:val="white"/>
        </w:rPr>
        <w:t>Mačaitytė</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Virbašiūtė</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Youth summit:</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company launched a five-year charity project for the education of the youth. All the university students can participate in this project (</w:t>
      </w:r>
      <w:r>
        <w:rPr>
          <w:rFonts w:ascii="Times New Roman" w:eastAsia="Times New Roman" w:hAnsi="Times New Roman" w:cs="Times New Roman"/>
          <w:color w:val="222222"/>
          <w:sz w:val="24"/>
          <w:szCs w:val="24"/>
          <w:highlight w:val="white"/>
        </w:rPr>
        <w:t>Volkswagen Group China, 2022)</w:t>
      </w:r>
      <w:r>
        <w:rPr>
          <w:rFonts w:ascii="Times New Roman" w:eastAsia="Times New Roman" w:hAnsi="Times New Roman" w:cs="Times New Roman"/>
          <w:color w:val="000000"/>
          <w:sz w:val="24"/>
          <w:szCs w:val="24"/>
        </w:rPr>
        <w:t xml:space="preserve">. The company through this project cultivates new and innovative talents and makes the talents for future demand and mobility.                </w:t>
      </w:r>
    </w:p>
    <w:p w:rsidR="00D61EDD" w:rsidRDefault="008904E4">
      <w:pPr>
        <w:pStyle w:val="Heading1"/>
        <w:spacing w:line="360" w:lineRule="auto"/>
        <w:jc w:val="both"/>
        <w:rPr>
          <w:rFonts w:ascii="Times New Roman" w:eastAsia="Times New Roman" w:hAnsi="Times New Roman" w:cs="Times New Roman"/>
          <w:b/>
          <w:sz w:val="24"/>
          <w:szCs w:val="24"/>
        </w:rPr>
      </w:pPr>
      <w:bookmarkStart w:id="18" w:name="_heading=h.gvct8m6cd00o" w:colFirst="0" w:colLast="0"/>
      <w:bookmarkStart w:id="19" w:name="_Toc141998720"/>
      <w:bookmarkEnd w:id="18"/>
      <w:r>
        <w:rPr>
          <w:rFonts w:ascii="Times New Roman" w:eastAsia="Times New Roman" w:hAnsi="Times New Roman" w:cs="Times New Roman"/>
          <w:b/>
          <w:sz w:val="24"/>
          <w:szCs w:val="24"/>
        </w:rPr>
        <w:t xml:space="preserve">4. Recommendations for further sustainable practices so that Volkswagen develop a competitive advantage in the </w:t>
      </w:r>
      <w:proofErr w:type="spellStart"/>
      <w:r>
        <w:rPr>
          <w:rFonts w:ascii="Times New Roman" w:eastAsia="Times New Roman" w:hAnsi="Times New Roman" w:cs="Times New Roman"/>
          <w:b/>
          <w:sz w:val="24"/>
          <w:szCs w:val="24"/>
        </w:rPr>
        <w:t>organisation</w:t>
      </w:r>
      <w:proofErr w:type="spellEnd"/>
      <w:r>
        <w:rPr>
          <w:rFonts w:ascii="Times New Roman" w:eastAsia="Times New Roman" w:hAnsi="Times New Roman" w:cs="Times New Roman"/>
          <w:b/>
          <w:sz w:val="24"/>
          <w:szCs w:val="24"/>
        </w:rPr>
        <w:t xml:space="preserve"> in the future:</w:t>
      </w:r>
      <w:bookmarkEnd w:id="19"/>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Donating funds for relevant causes: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must choose a sponsor for donating money who is working for any kind of relevant cause related to sustainability or the environment. The company can make partnerships with some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that genuinely work for the relevant issue of the environment (</w:t>
      </w:r>
      <w:r>
        <w:rPr>
          <w:rFonts w:ascii="Times New Roman" w:eastAsia="Times New Roman" w:hAnsi="Times New Roman" w:cs="Times New Roman"/>
          <w:color w:val="222222"/>
          <w:sz w:val="24"/>
          <w:szCs w:val="24"/>
          <w:highlight w:val="white"/>
        </w:rPr>
        <w:t>Indeed, 2022)</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Tie into the whole business strategy:</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company must make sure that the overall practices and core objective of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make an alignment with the CSR strategy. The company must make a thorough research on their CSR strategy before implementing it in the whole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222222"/>
          <w:sz w:val="24"/>
          <w:szCs w:val="24"/>
          <w:highlight w:val="white"/>
        </w:rPr>
        <w:t>Indeed, 2022)</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Finding reliable partners:</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company must collaborate or make partnerships with reliable environmental as well as educational institutions to understand and make plans for their experience and knowledge. The company must do similar kinds of activities in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that those institutions do for sustainability (</w:t>
      </w:r>
      <w:r>
        <w:rPr>
          <w:rFonts w:ascii="Times New Roman" w:eastAsia="Times New Roman" w:hAnsi="Times New Roman" w:cs="Times New Roman"/>
          <w:color w:val="222222"/>
          <w:sz w:val="24"/>
          <w:szCs w:val="24"/>
          <w:highlight w:val="white"/>
        </w:rPr>
        <w:t>Indeed, 2022)</w:t>
      </w:r>
      <w:r>
        <w:rPr>
          <w:rFonts w:ascii="Times New Roman" w:eastAsia="Times New Roman" w:hAnsi="Times New Roman" w:cs="Times New Roman"/>
          <w:color w:val="000000"/>
          <w:sz w:val="24"/>
          <w:szCs w:val="24"/>
        </w:rPr>
        <w:t xml:space="preserve">.    </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Considering the environment:</w:t>
      </w:r>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made some kind of programs related to environmental protection. The company must create a CSR strategy which includes the reduction of carbon footprint and other kinds of environmental issues (</w:t>
      </w:r>
      <w:r>
        <w:rPr>
          <w:rFonts w:ascii="Times New Roman" w:eastAsia="Times New Roman" w:hAnsi="Times New Roman" w:cs="Times New Roman"/>
          <w:color w:val="222222"/>
          <w:sz w:val="24"/>
          <w:szCs w:val="24"/>
          <w:highlight w:val="white"/>
        </w:rPr>
        <w:t>Indeed, 2022)</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color w:val="000000"/>
          <w:sz w:val="24"/>
          <w:szCs w:val="24"/>
        </w:rPr>
        <w:t xml:space="preserve"> </w:t>
      </w:r>
    </w:p>
    <w:p w:rsidR="00D61EDD" w:rsidRDefault="008904E4">
      <w:pPr>
        <w:pStyle w:val="Heading1"/>
        <w:spacing w:line="360" w:lineRule="auto"/>
        <w:jc w:val="both"/>
        <w:rPr>
          <w:rFonts w:ascii="Times New Roman" w:eastAsia="Times New Roman" w:hAnsi="Times New Roman" w:cs="Times New Roman"/>
          <w:b/>
          <w:sz w:val="24"/>
          <w:szCs w:val="24"/>
        </w:rPr>
      </w:pPr>
      <w:bookmarkStart w:id="20" w:name="_heading=h.mld95tcr8p8s" w:colFirst="0" w:colLast="0"/>
      <w:bookmarkStart w:id="21" w:name="_Toc141998721"/>
      <w:bookmarkEnd w:id="20"/>
      <w:r>
        <w:rPr>
          <w:rFonts w:ascii="Times New Roman" w:eastAsia="Times New Roman" w:hAnsi="Times New Roman" w:cs="Times New Roman"/>
          <w:b/>
          <w:sz w:val="24"/>
          <w:szCs w:val="24"/>
        </w:rPr>
        <w:t>Conclusion:</w:t>
      </w:r>
      <w:bookmarkEnd w:id="21"/>
    </w:p>
    <w:p w:rsidR="00D61EDD" w:rsidRDefault="008904E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Ansoff</w:t>
      </w:r>
      <w:proofErr w:type="spellEnd"/>
      <w:r>
        <w:rPr>
          <w:rFonts w:ascii="Times New Roman" w:eastAsia="Times New Roman" w:hAnsi="Times New Roman" w:cs="Times New Roman"/>
          <w:color w:val="000000"/>
          <w:sz w:val="24"/>
          <w:szCs w:val="24"/>
        </w:rPr>
        <w:t xml:space="preserve"> Matrix helps a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to think in an easy and simple way about all kinds of risks to make growth in the business.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for market penetration implemented various kinds of strategies such as increasing partnerships, enhancing acquisitions, etc. in their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The company made partnerships with </w:t>
      </w:r>
      <w:proofErr w:type="spellStart"/>
      <w:r>
        <w:rPr>
          <w:rFonts w:ascii="Times New Roman" w:eastAsia="Times New Roman" w:hAnsi="Times New Roman" w:cs="Times New Roman"/>
          <w:color w:val="000000"/>
          <w:sz w:val="24"/>
          <w:szCs w:val="24"/>
        </w:rPr>
        <w:t>Umicore</w:t>
      </w:r>
      <w:proofErr w:type="spellEnd"/>
      <w:r>
        <w:rPr>
          <w:rFonts w:ascii="Times New Roman" w:eastAsia="Times New Roman" w:hAnsi="Times New Roman" w:cs="Times New Roman"/>
          <w:color w:val="000000"/>
          <w:sz w:val="24"/>
          <w:szCs w:val="24"/>
        </w:rPr>
        <w:t xml:space="preserve">, Ford, and many others. The company also made acquisitions of </w:t>
      </w:r>
      <w:proofErr w:type="spellStart"/>
      <w:r>
        <w:rPr>
          <w:rFonts w:ascii="Times New Roman" w:eastAsia="Times New Roman" w:hAnsi="Times New Roman" w:cs="Times New Roman"/>
          <w:color w:val="000000"/>
          <w:sz w:val="24"/>
          <w:szCs w:val="24"/>
        </w:rPr>
        <w:t>Scaia</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Europar</w:t>
      </w:r>
      <w:proofErr w:type="spellEnd"/>
      <w:r>
        <w:rPr>
          <w:rFonts w:ascii="Times New Roman" w:eastAsia="Times New Roman" w:hAnsi="Times New Roman" w:cs="Times New Roman"/>
          <w:color w:val="000000"/>
          <w:sz w:val="24"/>
          <w:szCs w:val="24"/>
        </w:rPr>
        <w:t xml:space="preserve">, Fleet Logistics, and many others. The company in product development, launched a total of thirty-four new branded models of cars in the market and for that, the company delivered 9,305,372 cars in the market. The company has the strength of having an excellent brand as well as an impressive portfolio of cars such as Lamborghini, </w:t>
      </w:r>
      <w:proofErr w:type="spellStart"/>
      <w:r>
        <w:rPr>
          <w:rFonts w:ascii="Times New Roman" w:eastAsia="Times New Roman" w:hAnsi="Times New Roman" w:cs="Times New Roman"/>
          <w:color w:val="000000"/>
          <w:sz w:val="24"/>
          <w:szCs w:val="24"/>
        </w:rPr>
        <w:t>Buggati</w:t>
      </w:r>
      <w:proofErr w:type="spellEnd"/>
      <w:r>
        <w:rPr>
          <w:rFonts w:ascii="Times New Roman" w:eastAsia="Times New Roman" w:hAnsi="Times New Roman" w:cs="Times New Roman"/>
          <w:color w:val="000000"/>
          <w:sz w:val="24"/>
          <w:szCs w:val="24"/>
        </w:rPr>
        <w:t xml:space="preserve">, Skoda, and Audi. But the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of Volkswagen has a lack of diversification as they did not have cars for Gen Z and Millennials.    </w:t>
      </w:r>
    </w:p>
    <w:p w:rsidR="00D61EDD" w:rsidRDefault="008904E4">
      <w:pPr>
        <w:pStyle w:val="Heading1"/>
        <w:spacing w:line="360" w:lineRule="auto"/>
        <w:jc w:val="both"/>
      </w:pPr>
      <w:bookmarkStart w:id="22" w:name="_heading=h.3kgqr6zfnsm4" w:colFirst="0" w:colLast="0"/>
      <w:bookmarkEnd w:id="22"/>
      <w:r>
        <w:br w:type="page"/>
      </w:r>
    </w:p>
    <w:p w:rsidR="00D61EDD" w:rsidRDefault="008904E4">
      <w:pPr>
        <w:pStyle w:val="Heading1"/>
        <w:spacing w:line="360" w:lineRule="auto"/>
        <w:jc w:val="both"/>
        <w:rPr>
          <w:rFonts w:ascii="Times New Roman" w:eastAsia="Times New Roman" w:hAnsi="Times New Roman" w:cs="Times New Roman"/>
          <w:b/>
          <w:sz w:val="24"/>
          <w:szCs w:val="24"/>
        </w:rPr>
      </w:pPr>
      <w:bookmarkStart w:id="23" w:name="_heading=h.z56ffqynpb" w:colFirst="0" w:colLast="0"/>
      <w:bookmarkStart w:id="24" w:name="_Toc141998722"/>
      <w:bookmarkEnd w:id="23"/>
      <w:r>
        <w:rPr>
          <w:rFonts w:ascii="Times New Roman" w:eastAsia="Times New Roman" w:hAnsi="Times New Roman" w:cs="Times New Roman"/>
          <w:b/>
          <w:sz w:val="24"/>
          <w:szCs w:val="24"/>
        </w:rPr>
        <w:t>References:</w:t>
      </w:r>
      <w:bookmarkEnd w:id="24"/>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Armg</w:t>
      </w:r>
      <w:proofErr w:type="spellEnd"/>
      <w:r>
        <w:rPr>
          <w:rFonts w:ascii="Times New Roman" w:eastAsia="Times New Roman" w:hAnsi="Times New Roman" w:cs="Times New Roman"/>
          <w:color w:val="222222"/>
          <w:sz w:val="24"/>
          <w:szCs w:val="24"/>
          <w:highlight w:val="white"/>
        </w:rPr>
        <w:t xml:space="preserve"> Publishing (2022) </w:t>
      </w:r>
      <w:r>
        <w:rPr>
          <w:rFonts w:ascii="Times New Roman" w:eastAsia="Times New Roman" w:hAnsi="Times New Roman" w:cs="Times New Roman"/>
          <w:i/>
          <w:color w:val="222222"/>
          <w:sz w:val="24"/>
          <w:szCs w:val="24"/>
          <w:highlight w:val="white"/>
        </w:rPr>
        <w:t xml:space="preserve">Business ethics and Leadership, volume 2, issue 2 ... - </w:t>
      </w:r>
      <w:proofErr w:type="spellStart"/>
      <w:r>
        <w:rPr>
          <w:rFonts w:ascii="Times New Roman" w:eastAsia="Times New Roman" w:hAnsi="Times New Roman" w:cs="Times New Roman"/>
          <w:i/>
          <w:color w:val="222222"/>
          <w:sz w:val="24"/>
          <w:szCs w:val="24"/>
          <w:highlight w:val="white"/>
        </w:rPr>
        <w:t>armg</w:t>
      </w:r>
      <w:proofErr w:type="spellEnd"/>
      <w:r>
        <w:rPr>
          <w:rFonts w:ascii="Times New Roman" w:eastAsia="Times New Roman" w:hAnsi="Times New Roman" w:cs="Times New Roman"/>
          <w:i/>
          <w:color w:val="222222"/>
          <w:sz w:val="24"/>
          <w:szCs w:val="24"/>
          <w:highlight w:val="white"/>
        </w:rPr>
        <w:t xml:space="preserve"> publishing</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armg</w:t>
      </w:r>
      <w:proofErr w:type="spellEnd"/>
      <w:r>
        <w:rPr>
          <w:rFonts w:ascii="Times New Roman" w:eastAsia="Times New Roman" w:hAnsi="Times New Roman" w:cs="Times New Roman"/>
          <w:i/>
          <w:color w:val="222222"/>
          <w:sz w:val="24"/>
          <w:szCs w:val="24"/>
          <w:highlight w:val="white"/>
        </w:rPr>
        <w:t xml:space="preserve"> publishing</w:t>
      </w:r>
      <w:r>
        <w:rPr>
          <w:rFonts w:ascii="Times New Roman" w:eastAsia="Times New Roman" w:hAnsi="Times New Roman" w:cs="Times New Roman"/>
          <w:color w:val="222222"/>
          <w:sz w:val="24"/>
          <w:szCs w:val="24"/>
          <w:highlight w:val="white"/>
        </w:rPr>
        <w:t xml:space="preserve">. Available at: https://armgpublishing.com/wp-content/uploads/2016/12/files/bel/volume-2-issue-2/6.pdf (Accessed: 03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Case Marathon (2022) </w:t>
      </w:r>
      <w:r>
        <w:rPr>
          <w:rFonts w:ascii="Times New Roman" w:eastAsia="Times New Roman" w:hAnsi="Times New Roman" w:cs="Times New Roman"/>
          <w:i/>
          <w:color w:val="222222"/>
          <w:sz w:val="24"/>
          <w:szCs w:val="24"/>
          <w:highlight w:val="white"/>
        </w:rPr>
        <w:t>Volkswagen Group Case porter’s five forces analysis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Volkswagen Group Case Study Porter’s Five Forces Analysis</w:t>
      </w:r>
      <w:r>
        <w:rPr>
          <w:rFonts w:ascii="Times New Roman" w:eastAsia="Times New Roman" w:hAnsi="Times New Roman" w:cs="Times New Roman"/>
          <w:color w:val="222222"/>
          <w:sz w:val="24"/>
          <w:szCs w:val="24"/>
          <w:highlight w:val="white"/>
        </w:rPr>
        <w:t xml:space="preserve">. Available at: https://casemarathon.com/darden/volkswagen-group/porters-analysis.php (Accessed: 03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Dbpedia</w:t>
      </w:r>
      <w:proofErr w:type="spellEnd"/>
      <w:r>
        <w:rPr>
          <w:rFonts w:ascii="Times New Roman" w:eastAsia="Times New Roman" w:hAnsi="Times New Roman" w:cs="Times New Roman"/>
          <w:color w:val="222222"/>
          <w:sz w:val="24"/>
          <w:szCs w:val="24"/>
          <w:highlight w:val="white"/>
        </w:rPr>
        <w:t xml:space="preserve"> (2023) </w:t>
      </w:r>
      <w:r>
        <w:rPr>
          <w:rFonts w:ascii="Times New Roman" w:eastAsia="Times New Roman" w:hAnsi="Times New Roman" w:cs="Times New Roman"/>
          <w:i/>
          <w:color w:val="222222"/>
          <w:sz w:val="24"/>
          <w:szCs w:val="24"/>
          <w:highlight w:val="white"/>
        </w:rPr>
        <w:t>Volkswagen Taos</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DBpedia</w:t>
      </w:r>
      <w:proofErr w:type="spellEnd"/>
      <w:r>
        <w:rPr>
          <w:rFonts w:ascii="Times New Roman" w:eastAsia="Times New Roman" w:hAnsi="Times New Roman" w:cs="Times New Roman"/>
          <w:color w:val="222222"/>
          <w:sz w:val="24"/>
          <w:szCs w:val="24"/>
          <w:highlight w:val="white"/>
        </w:rPr>
        <w:t xml:space="preserve">. Available at: https://dbpedia.org/page/Volkswagen_Taos (Accessed: 02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Indeed (2022) </w:t>
      </w:r>
      <w:r>
        <w:rPr>
          <w:rFonts w:ascii="Times New Roman" w:eastAsia="Times New Roman" w:hAnsi="Times New Roman" w:cs="Times New Roman"/>
          <w:i/>
          <w:color w:val="222222"/>
          <w:sz w:val="24"/>
          <w:szCs w:val="24"/>
          <w:highlight w:val="white"/>
        </w:rPr>
        <w:t>12 tips for an impactful corporate social responsibility strategy - indeed</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indeed</w:t>
      </w:r>
      <w:r>
        <w:rPr>
          <w:rFonts w:ascii="Times New Roman" w:eastAsia="Times New Roman" w:hAnsi="Times New Roman" w:cs="Times New Roman"/>
          <w:color w:val="222222"/>
          <w:sz w:val="24"/>
          <w:szCs w:val="24"/>
          <w:highlight w:val="white"/>
        </w:rPr>
        <w:t xml:space="preserve">. Available at: https://www.indeed.com/career-advice/career-development/csr-strategy (Accessed: 03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Justia</w:t>
      </w:r>
      <w:proofErr w:type="spellEnd"/>
      <w:r>
        <w:rPr>
          <w:rFonts w:ascii="Times New Roman" w:eastAsia="Times New Roman" w:hAnsi="Times New Roman" w:cs="Times New Roman"/>
          <w:color w:val="222222"/>
          <w:sz w:val="24"/>
          <w:szCs w:val="24"/>
          <w:highlight w:val="white"/>
        </w:rPr>
        <w:t xml:space="preserve"> (2022) </w:t>
      </w:r>
      <w:r>
        <w:rPr>
          <w:rFonts w:ascii="Times New Roman" w:eastAsia="Times New Roman" w:hAnsi="Times New Roman" w:cs="Times New Roman"/>
          <w:i/>
          <w:color w:val="222222"/>
          <w:sz w:val="24"/>
          <w:szCs w:val="24"/>
          <w:highlight w:val="white"/>
        </w:rPr>
        <w:t xml:space="preserve">Patents assigned to Volkswagen AG - </w:t>
      </w:r>
      <w:proofErr w:type="spellStart"/>
      <w:r>
        <w:rPr>
          <w:rFonts w:ascii="Times New Roman" w:eastAsia="Times New Roman" w:hAnsi="Times New Roman" w:cs="Times New Roman"/>
          <w:i/>
          <w:color w:val="222222"/>
          <w:sz w:val="24"/>
          <w:szCs w:val="24"/>
          <w:highlight w:val="white"/>
        </w:rPr>
        <w:t>Justia</w:t>
      </w:r>
      <w:proofErr w:type="spellEnd"/>
      <w:r>
        <w:rPr>
          <w:rFonts w:ascii="Times New Roman" w:eastAsia="Times New Roman" w:hAnsi="Times New Roman" w:cs="Times New Roman"/>
          <w:i/>
          <w:color w:val="222222"/>
          <w:sz w:val="24"/>
          <w:szCs w:val="24"/>
          <w:highlight w:val="white"/>
        </w:rPr>
        <w:t xml:space="preserve"> Patents Search</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Justia</w:t>
      </w:r>
      <w:proofErr w:type="spellEnd"/>
      <w:r>
        <w:rPr>
          <w:rFonts w:ascii="Times New Roman" w:eastAsia="Times New Roman" w:hAnsi="Times New Roman" w:cs="Times New Roman"/>
          <w:color w:val="222222"/>
          <w:sz w:val="24"/>
          <w:szCs w:val="24"/>
          <w:highlight w:val="white"/>
        </w:rPr>
        <w:t xml:space="preserve">. Available at: https://patents.justia.com/assignee/volkswagen-ag (Accessed: 03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Lintra</w:t>
      </w:r>
      <w:proofErr w:type="spellEnd"/>
      <w:r>
        <w:rPr>
          <w:rFonts w:ascii="Times New Roman" w:eastAsia="Times New Roman" w:hAnsi="Times New Roman" w:cs="Times New Roman"/>
          <w:color w:val="222222"/>
          <w:sz w:val="24"/>
          <w:szCs w:val="24"/>
          <w:highlight w:val="white"/>
        </w:rPr>
        <w:t xml:space="preserve">, L.K.| (2022) </w:t>
      </w:r>
      <w:r>
        <w:rPr>
          <w:rFonts w:ascii="Times New Roman" w:eastAsia="Times New Roman" w:hAnsi="Times New Roman" w:cs="Times New Roman"/>
          <w:i/>
          <w:color w:val="222222"/>
          <w:sz w:val="24"/>
          <w:szCs w:val="24"/>
          <w:highlight w:val="white"/>
        </w:rPr>
        <w:t>From process to project and vice versa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Quam</w:t>
      </w:r>
      <w:r>
        <w:rPr>
          <w:rFonts w:ascii="Times New Roman" w:eastAsia="Times New Roman" w:hAnsi="Times New Roman" w:cs="Times New Roman"/>
          <w:color w:val="222222"/>
          <w:sz w:val="24"/>
          <w:szCs w:val="24"/>
          <w:highlight w:val="white"/>
        </w:rPr>
        <w:t xml:space="preserve">. Available at: https://www.quam.cloud/en-us/clients/quam-at-volkswagen (Accessed: 03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Mind Tools (2022) </w:t>
      </w:r>
      <w:r>
        <w:rPr>
          <w:rFonts w:ascii="Times New Roman" w:eastAsia="Times New Roman" w:hAnsi="Times New Roman" w:cs="Times New Roman"/>
          <w:i/>
          <w:color w:val="222222"/>
          <w:sz w:val="24"/>
          <w:szCs w:val="24"/>
          <w:highlight w:val="white"/>
        </w:rPr>
        <w:t>Home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Mind Tools</w:t>
      </w:r>
      <w:r>
        <w:rPr>
          <w:rFonts w:ascii="Times New Roman" w:eastAsia="Times New Roman" w:hAnsi="Times New Roman" w:cs="Times New Roman"/>
          <w:color w:val="222222"/>
          <w:sz w:val="24"/>
          <w:szCs w:val="24"/>
          <w:highlight w:val="white"/>
        </w:rPr>
        <w:t xml:space="preserve">. Available at: https://www.mindtools.com/a2gy5ya/the-ansoff-matrix (Accessed: 02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MindTools</w:t>
      </w:r>
      <w:proofErr w:type="spellEnd"/>
      <w:r>
        <w:rPr>
          <w:rFonts w:ascii="Times New Roman" w:eastAsia="Times New Roman" w:hAnsi="Times New Roman" w:cs="Times New Roman"/>
          <w:color w:val="222222"/>
          <w:sz w:val="24"/>
          <w:szCs w:val="24"/>
          <w:highlight w:val="white"/>
        </w:rPr>
        <w:t xml:space="preserve"> (2021) </w:t>
      </w:r>
      <w:r>
        <w:rPr>
          <w:rFonts w:ascii="Times New Roman" w:eastAsia="Times New Roman" w:hAnsi="Times New Roman" w:cs="Times New Roman"/>
          <w:i/>
          <w:color w:val="222222"/>
          <w:sz w:val="24"/>
          <w:szCs w:val="24"/>
          <w:highlight w:val="white"/>
        </w:rPr>
        <w:t>Home</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MindTools</w:t>
      </w:r>
      <w:proofErr w:type="spellEnd"/>
      <w:r>
        <w:rPr>
          <w:rFonts w:ascii="Times New Roman" w:eastAsia="Times New Roman" w:hAnsi="Times New Roman" w:cs="Times New Roman"/>
          <w:color w:val="222222"/>
          <w:sz w:val="24"/>
          <w:szCs w:val="24"/>
          <w:highlight w:val="white"/>
        </w:rPr>
        <w:t xml:space="preserve">. Available at: https://www.mindtools.com/a182jt9/vrio-analysis (Accessed: 03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Parker, B. (2023) </w:t>
      </w:r>
      <w:r>
        <w:rPr>
          <w:rFonts w:ascii="Times New Roman" w:eastAsia="Times New Roman" w:hAnsi="Times New Roman" w:cs="Times New Roman"/>
          <w:i/>
          <w:color w:val="222222"/>
          <w:sz w:val="24"/>
          <w:szCs w:val="24"/>
          <w:highlight w:val="white"/>
        </w:rPr>
        <w:t xml:space="preserve">Volkswagen </w:t>
      </w:r>
      <w:proofErr w:type="spellStart"/>
      <w:r>
        <w:rPr>
          <w:rFonts w:ascii="Times New Roman" w:eastAsia="Times New Roman" w:hAnsi="Times New Roman" w:cs="Times New Roman"/>
          <w:i/>
          <w:color w:val="222222"/>
          <w:sz w:val="24"/>
          <w:szCs w:val="24"/>
          <w:highlight w:val="white"/>
        </w:rPr>
        <w:t>Swot</w:t>
      </w:r>
      <w:proofErr w:type="spellEnd"/>
      <w:r>
        <w:rPr>
          <w:rFonts w:ascii="Times New Roman" w:eastAsia="Times New Roman" w:hAnsi="Times New Roman" w:cs="Times New Roman"/>
          <w:i/>
          <w:color w:val="222222"/>
          <w:sz w:val="24"/>
          <w:szCs w:val="24"/>
          <w:highlight w:val="white"/>
        </w:rPr>
        <w:t xml:space="preserve"> Analysis (2023)</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Business Strategy Hub</w:t>
      </w:r>
      <w:r>
        <w:rPr>
          <w:rFonts w:ascii="Times New Roman" w:eastAsia="Times New Roman" w:hAnsi="Times New Roman" w:cs="Times New Roman"/>
          <w:color w:val="222222"/>
          <w:sz w:val="24"/>
          <w:szCs w:val="24"/>
          <w:highlight w:val="white"/>
        </w:rPr>
        <w:t xml:space="preserve">. Available at: https://bstrategyhub.com/volkswagen-swot-analysis/ (Accessed: 02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Pugi</w:t>
      </w:r>
      <w:proofErr w:type="spellEnd"/>
      <w:r>
        <w:rPr>
          <w:rFonts w:ascii="Times New Roman" w:eastAsia="Times New Roman" w:hAnsi="Times New Roman" w:cs="Times New Roman"/>
          <w:color w:val="222222"/>
          <w:sz w:val="24"/>
          <w:szCs w:val="24"/>
          <w:highlight w:val="white"/>
        </w:rPr>
        <w:t xml:space="preserve"> Volkswagen (2023) </w:t>
      </w:r>
      <w:r>
        <w:rPr>
          <w:rFonts w:ascii="Times New Roman" w:eastAsia="Times New Roman" w:hAnsi="Times New Roman" w:cs="Times New Roman"/>
          <w:i/>
          <w:color w:val="222222"/>
          <w:sz w:val="24"/>
          <w:szCs w:val="24"/>
          <w:highlight w:val="white"/>
        </w:rPr>
        <w:t xml:space="preserve">Top 5 reasons to buy VW | </w:t>
      </w:r>
      <w:proofErr w:type="spellStart"/>
      <w:r>
        <w:rPr>
          <w:rFonts w:ascii="Times New Roman" w:eastAsia="Times New Roman" w:hAnsi="Times New Roman" w:cs="Times New Roman"/>
          <w:i/>
          <w:color w:val="222222"/>
          <w:sz w:val="24"/>
          <w:szCs w:val="24"/>
          <w:highlight w:val="white"/>
        </w:rPr>
        <w:t>pugi</w:t>
      </w:r>
      <w:proofErr w:type="spellEnd"/>
      <w:r>
        <w:rPr>
          <w:rFonts w:ascii="Times New Roman" w:eastAsia="Times New Roman" w:hAnsi="Times New Roman" w:cs="Times New Roman"/>
          <w:i/>
          <w:color w:val="222222"/>
          <w:sz w:val="24"/>
          <w:szCs w:val="24"/>
          <w:highlight w:val="white"/>
        </w:rPr>
        <w:t xml:space="preserve"> Volkswagen</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pugi</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volkswagen</w:t>
      </w:r>
      <w:proofErr w:type="spellEnd"/>
      <w:r>
        <w:rPr>
          <w:rFonts w:ascii="Times New Roman" w:eastAsia="Times New Roman" w:hAnsi="Times New Roman" w:cs="Times New Roman"/>
          <w:color w:val="222222"/>
          <w:sz w:val="24"/>
          <w:szCs w:val="24"/>
          <w:highlight w:val="white"/>
        </w:rPr>
        <w:t xml:space="preserve">. Available at: https://www.pugivolkswagen.com/top-5-reasons-to-buy-volkswagen-downers-grove-il/ (Accessed: 03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Tracxn</w:t>
      </w:r>
      <w:proofErr w:type="spellEnd"/>
      <w:r>
        <w:rPr>
          <w:rFonts w:ascii="Times New Roman" w:eastAsia="Times New Roman" w:hAnsi="Times New Roman" w:cs="Times New Roman"/>
          <w:color w:val="222222"/>
          <w:sz w:val="24"/>
          <w:szCs w:val="24"/>
          <w:highlight w:val="white"/>
        </w:rPr>
        <w:t xml:space="preserve"> (2023) </w:t>
      </w:r>
      <w:r>
        <w:rPr>
          <w:rFonts w:ascii="Times New Roman" w:eastAsia="Times New Roman" w:hAnsi="Times New Roman" w:cs="Times New Roman"/>
          <w:i/>
          <w:color w:val="222222"/>
          <w:sz w:val="24"/>
          <w:szCs w:val="24"/>
          <w:highlight w:val="white"/>
        </w:rPr>
        <w:t>Acquisitions by Volkswagen Group</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Tracxn</w:t>
      </w:r>
      <w:proofErr w:type="spellEnd"/>
      <w:r>
        <w:rPr>
          <w:rFonts w:ascii="Times New Roman" w:eastAsia="Times New Roman" w:hAnsi="Times New Roman" w:cs="Times New Roman"/>
          <w:color w:val="222222"/>
          <w:sz w:val="24"/>
          <w:szCs w:val="24"/>
          <w:highlight w:val="white"/>
        </w:rPr>
        <w:t xml:space="preserve">. Available at: https://tracxn.com/d/acquisitions/acquisitionsbyVolkswagen-Group (Accessed: 02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Volkswagen AG (2022) </w:t>
      </w:r>
      <w:r>
        <w:rPr>
          <w:rFonts w:ascii="Times New Roman" w:eastAsia="Times New Roman" w:hAnsi="Times New Roman" w:cs="Times New Roman"/>
          <w:i/>
          <w:color w:val="222222"/>
          <w:sz w:val="24"/>
          <w:szCs w:val="24"/>
          <w:highlight w:val="white"/>
        </w:rPr>
        <w:t xml:space="preserve">Volkswagen </w:t>
      </w:r>
      <w:proofErr w:type="spellStart"/>
      <w:r>
        <w:rPr>
          <w:rFonts w:ascii="Times New Roman" w:eastAsia="Times New Roman" w:hAnsi="Times New Roman" w:cs="Times New Roman"/>
          <w:i/>
          <w:color w:val="222222"/>
          <w:sz w:val="24"/>
          <w:szCs w:val="24"/>
          <w:highlight w:val="white"/>
        </w:rPr>
        <w:t>Konzern</w:t>
      </w:r>
      <w:proofErr w:type="spellEnd"/>
      <w:r>
        <w:rPr>
          <w:rFonts w:ascii="Times New Roman" w:eastAsia="Times New Roman" w:hAnsi="Times New Roman" w:cs="Times New Roman"/>
          <w:i/>
          <w:color w:val="222222"/>
          <w:sz w:val="24"/>
          <w:szCs w:val="24"/>
          <w:highlight w:val="white"/>
        </w:rPr>
        <w:t xml:space="preserve"> - AR 20 - deliveries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Deliveries - Volkswagen Group Annual Report 2020</w:t>
      </w:r>
      <w:r>
        <w:rPr>
          <w:rFonts w:ascii="Times New Roman" w:eastAsia="Times New Roman" w:hAnsi="Times New Roman" w:cs="Times New Roman"/>
          <w:color w:val="222222"/>
          <w:sz w:val="24"/>
          <w:szCs w:val="24"/>
          <w:highlight w:val="white"/>
        </w:rPr>
        <w:t xml:space="preserve">. Available at: https://annualreport2020.volkswagenag.com/group-management-report/business-development/deliveries.html#:~:text. (Accessed: 02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Volkswagen AG (2023) </w:t>
      </w:r>
      <w:r>
        <w:rPr>
          <w:rFonts w:ascii="Times New Roman" w:eastAsia="Times New Roman" w:hAnsi="Times New Roman" w:cs="Times New Roman"/>
          <w:i/>
          <w:color w:val="222222"/>
          <w:sz w:val="24"/>
          <w:szCs w:val="24"/>
          <w:highlight w:val="white"/>
        </w:rPr>
        <w:t xml:space="preserve">Volkswagen </w:t>
      </w:r>
      <w:proofErr w:type="spellStart"/>
      <w:r>
        <w:rPr>
          <w:rFonts w:ascii="Times New Roman" w:eastAsia="Times New Roman" w:hAnsi="Times New Roman" w:cs="Times New Roman"/>
          <w:i/>
          <w:color w:val="222222"/>
          <w:sz w:val="24"/>
          <w:szCs w:val="24"/>
          <w:highlight w:val="white"/>
        </w:rPr>
        <w:t>Konzern</w:t>
      </w:r>
      <w:proofErr w:type="spellEnd"/>
      <w:r>
        <w:rPr>
          <w:rFonts w:ascii="Times New Roman" w:eastAsia="Times New Roman" w:hAnsi="Times New Roman" w:cs="Times New Roman"/>
          <w:i/>
          <w:color w:val="222222"/>
          <w:sz w:val="24"/>
          <w:szCs w:val="24"/>
          <w:highlight w:val="white"/>
        </w:rPr>
        <w:t xml:space="preserve"> - AR 20 - deliveries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Deliveries - Volkswagen Group Annual Report 2020</w:t>
      </w:r>
      <w:r>
        <w:rPr>
          <w:rFonts w:ascii="Times New Roman" w:eastAsia="Times New Roman" w:hAnsi="Times New Roman" w:cs="Times New Roman"/>
          <w:color w:val="222222"/>
          <w:sz w:val="24"/>
          <w:szCs w:val="24"/>
          <w:highlight w:val="white"/>
        </w:rPr>
        <w:t xml:space="preserve">. Available at: https://annualreport2020.volkswagenag.com/group-management-report/business-development/deliveries.html (Accessed: 02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Volkswagen Group (2022)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Volkswagen Group</w:t>
      </w:r>
      <w:r>
        <w:rPr>
          <w:rFonts w:ascii="Times New Roman" w:eastAsia="Times New Roman" w:hAnsi="Times New Roman" w:cs="Times New Roman"/>
          <w:color w:val="222222"/>
          <w:sz w:val="24"/>
          <w:szCs w:val="24"/>
          <w:highlight w:val="white"/>
        </w:rPr>
        <w:t xml:space="preserve">. Available at: https://www.volkswagen-group.com/en/sustainability-15772 (Accessed: 03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Volkswagen Group (2022a)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Volkswagen Group</w:t>
      </w:r>
      <w:r>
        <w:rPr>
          <w:rFonts w:ascii="Times New Roman" w:eastAsia="Times New Roman" w:hAnsi="Times New Roman" w:cs="Times New Roman"/>
          <w:color w:val="222222"/>
          <w:sz w:val="24"/>
          <w:szCs w:val="24"/>
          <w:highlight w:val="white"/>
        </w:rPr>
        <w:t xml:space="preserve">. Available at: https://www.volkswagen-group.com/en/sustainability-15772 (Accessed: 03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Volkswagen Group China (2022) </w:t>
      </w:r>
      <w:proofErr w:type="spellStart"/>
      <w:r>
        <w:rPr>
          <w:rFonts w:ascii="Times New Roman" w:eastAsia="Times New Roman" w:hAnsi="Times New Roman" w:cs="Times New Roman"/>
          <w:color w:val="222222"/>
          <w:sz w:val="24"/>
          <w:szCs w:val="24"/>
          <w:highlight w:val="white"/>
        </w:rPr>
        <w:t>volkswagen</w:t>
      </w:r>
      <w:proofErr w:type="spellEnd"/>
      <w:r>
        <w:rPr>
          <w:rFonts w:ascii="Times New Roman" w:eastAsia="Times New Roman" w:hAnsi="Times New Roman" w:cs="Times New Roman"/>
          <w:color w:val="222222"/>
          <w:sz w:val="24"/>
          <w:szCs w:val="24"/>
          <w:highlight w:val="white"/>
        </w:rPr>
        <w:t xml:space="preserve"> group china, Education. Available at: https://volkswagengroupchina.com.cn/en/csr/education (Accessed: 03 August 2023).</w:t>
      </w:r>
      <w:proofErr w:type="spellStart"/>
      <w:r>
        <w:rPr>
          <w:rFonts w:ascii="Times New Roman" w:eastAsia="Times New Roman" w:hAnsi="Times New Roman" w:cs="Times New Roman"/>
          <w:color w:val="222222"/>
          <w:sz w:val="24"/>
          <w:szCs w:val="24"/>
          <w:highlight w:val="white"/>
        </w:rPr>
        <w:t>Mačaitytė</w:t>
      </w:r>
      <w:proofErr w:type="spellEnd"/>
      <w:r>
        <w:rPr>
          <w:rFonts w:ascii="Times New Roman" w:eastAsia="Times New Roman" w:hAnsi="Times New Roman" w:cs="Times New Roman"/>
          <w:color w:val="222222"/>
          <w:sz w:val="24"/>
          <w:szCs w:val="24"/>
          <w:highlight w:val="white"/>
        </w:rPr>
        <w:t xml:space="preserve">, I. and </w:t>
      </w:r>
      <w:proofErr w:type="spellStart"/>
      <w:r>
        <w:rPr>
          <w:rFonts w:ascii="Times New Roman" w:eastAsia="Times New Roman" w:hAnsi="Times New Roman" w:cs="Times New Roman"/>
          <w:color w:val="222222"/>
          <w:sz w:val="24"/>
          <w:szCs w:val="24"/>
          <w:highlight w:val="white"/>
        </w:rPr>
        <w:t>Virbašiūtė</w:t>
      </w:r>
      <w:proofErr w:type="spellEnd"/>
      <w:r>
        <w:rPr>
          <w:rFonts w:ascii="Times New Roman" w:eastAsia="Times New Roman" w:hAnsi="Times New Roman" w:cs="Times New Roman"/>
          <w:color w:val="222222"/>
          <w:sz w:val="24"/>
          <w:szCs w:val="24"/>
          <w:highlight w:val="white"/>
        </w:rPr>
        <w:t>, G., (2018). Volkswagen emission scandal and corporate social responsibility–a case study.</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Volkswagen Newsroom (2022) </w:t>
      </w:r>
      <w:r>
        <w:rPr>
          <w:rFonts w:ascii="Times New Roman" w:eastAsia="Times New Roman" w:hAnsi="Times New Roman" w:cs="Times New Roman"/>
          <w:i/>
          <w:color w:val="222222"/>
          <w:sz w:val="24"/>
          <w:szCs w:val="24"/>
          <w:highlight w:val="white"/>
        </w:rPr>
        <w:t>Volkswagen enters into strategic partnerships for the industrialization of Battery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Volkswagen Newsroom</w:t>
      </w:r>
      <w:r>
        <w:rPr>
          <w:rFonts w:ascii="Times New Roman" w:eastAsia="Times New Roman" w:hAnsi="Times New Roman" w:cs="Times New Roman"/>
          <w:color w:val="222222"/>
          <w:sz w:val="24"/>
          <w:szCs w:val="24"/>
          <w:highlight w:val="white"/>
        </w:rPr>
        <w:t xml:space="preserve">. Available at: https://www.volkswagen-newsroom.com/en/press-releases/volkswagen-enters-into-strategic-partnerships-for-the-industrialization-of-battery-technology-7680 (Accessed: 02 August 2023). </w:t>
      </w:r>
      <w:r>
        <w:br w:type="page"/>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VW (2022) </w:t>
      </w:r>
      <w:r>
        <w:rPr>
          <w:rFonts w:ascii="Times New Roman" w:eastAsia="Times New Roman" w:hAnsi="Times New Roman" w:cs="Times New Roman"/>
          <w:i/>
          <w:color w:val="222222"/>
          <w:sz w:val="24"/>
          <w:szCs w:val="24"/>
          <w:highlight w:val="white"/>
        </w:rPr>
        <w:t>Our values and actions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VW.com</w:t>
      </w:r>
      <w:r>
        <w:rPr>
          <w:rFonts w:ascii="Times New Roman" w:eastAsia="Times New Roman" w:hAnsi="Times New Roman" w:cs="Times New Roman"/>
          <w:color w:val="222222"/>
          <w:sz w:val="24"/>
          <w:szCs w:val="24"/>
          <w:highlight w:val="white"/>
        </w:rPr>
        <w:t xml:space="preserve">. Available at: https://www.vw.com/en/our-values-and-actions.html#:~:text (Accessed: 03 August 2023). </w:t>
      </w:r>
    </w:p>
    <w:p w:rsidR="008851B2" w:rsidRDefault="008851B2">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VWG Jobs (2022) </w:t>
      </w:r>
      <w:r>
        <w:rPr>
          <w:rFonts w:ascii="Times New Roman" w:eastAsia="Times New Roman" w:hAnsi="Times New Roman" w:cs="Times New Roman"/>
          <w:i/>
          <w:color w:val="222222"/>
          <w:sz w:val="24"/>
          <w:szCs w:val="24"/>
          <w:highlight w:val="white"/>
        </w:rPr>
        <w:t>Volkswagen Group: Careers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Volkswagen Group Careers</w:t>
      </w:r>
      <w:r>
        <w:rPr>
          <w:rFonts w:ascii="Times New Roman" w:eastAsia="Times New Roman" w:hAnsi="Times New Roman" w:cs="Times New Roman"/>
          <w:color w:val="222222"/>
          <w:sz w:val="24"/>
          <w:szCs w:val="24"/>
          <w:highlight w:val="white"/>
        </w:rPr>
        <w:t xml:space="preserve">. Available at: https://vwgjobs.co.uk/jobs/workinghere/#:~:text. (Accessed: 03 August 2023). </w:t>
      </w:r>
    </w:p>
    <w:p w:rsidR="008851B2" w:rsidRDefault="008851B2">
      <w:pPr>
        <w:rPr>
          <w:rFonts w:ascii="Times New Roman" w:eastAsia="Times New Roman" w:hAnsi="Times New Roman" w:cs="Times New Roman"/>
          <w:b/>
          <w:sz w:val="24"/>
          <w:szCs w:val="24"/>
        </w:rPr>
      </w:pPr>
      <w:bookmarkStart w:id="25" w:name="_heading=h.3q7iehvr05wr" w:colFirst="0" w:colLast="0"/>
      <w:bookmarkEnd w:id="25"/>
      <w:r>
        <w:rPr>
          <w:rFonts w:ascii="Times New Roman" w:eastAsia="Times New Roman" w:hAnsi="Times New Roman" w:cs="Times New Roman"/>
          <w:b/>
          <w:sz w:val="24"/>
          <w:szCs w:val="24"/>
        </w:rPr>
        <w:br w:type="page"/>
      </w:r>
    </w:p>
    <w:p w:rsidR="00D61EDD" w:rsidRDefault="008904E4">
      <w:pPr>
        <w:pStyle w:val="Heading1"/>
        <w:spacing w:before="240" w:after="240" w:line="360" w:lineRule="auto"/>
        <w:jc w:val="both"/>
        <w:rPr>
          <w:rFonts w:ascii="Times New Roman" w:eastAsia="Times New Roman" w:hAnsi="Times New Roman" w:cs="Times New Roman"/>
          <w:b/>
          <w:sz w:val="24"/>
          <w:szCs w:val="24"/>
        </w:rPr>
      </w:pPr>
      <w:bookmarkStart w:id="26" w:name="_Toc141998723"/>
      <w:r>
        <w:rPr>
          <w:rFonts w:ascii="Times New Roman" w:eastAsia="Times New Roman" w:hAnsi="Times New Roman" w:cs="Times New Roman"/>
          <w:b/>
          <w:sz w:val="24"/>
          <w:szCs w:val="24"/>
        </w:rPr>
        <w:t>Appendix:</w:t>
      </w:r>
      <w:bookmarkEnd w:id="26"/>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The </w:t>
      </w:r>
      <w:proofErr w:type="spellStart"/>
      <w:r>
        <w:rPr>
          <w:rFonts w:ascii="Times New Roman" w:eastAsia="Times New Roman" w:hAnsi="Times New Roman" w:cs="Times New Roman"/>
          <w:b/>
          <w:color w:val="222222"/>
          <w:sz w:val="24"/>
          <w:szCs w:val="24"/>
          <w:highlight w:val="white"/>
        </w:rPr>
        <w:t>Ansoff</w:t>
      </w:r>
      <w:proofErr w:type="spellEnd"/>
      <w:r>
        <w:rPr>
          <w:rFonts w:ascii="Times New Roman" w:eastAsia="Times New Roman" w:hAnsi="Times New Roman" w:cs="Times New Roman"/>
          <w:b/>
          <w:color w:val="222222"/>
          <w:sz w:val="24"/>
          <w:szCs w:val="24"/>
          <w:highlight w:val="white"/>
        </w:rPr>
        <w:t xml:space="preserve"> matrix:</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Market penetration:</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Volkswagen made partnerships with Vulcan Energy Resources Ltd., </w:t>
      </w:r>
      <w:proofErr w:type="spellStart"/>
      <w:r>
        <w:rPr>
          <w:rFonts w:ascii="Times New Roman" w:eastAsia="Times New Roman" w:hAnsi="Times New Roman" w:cs="Times New Roman"/>
          <w:color w:val="222222"/>
          <w:sz w:val="24"/>
          <w:szCs w:val="24"/>
          <w:highlight w:val="white"/>
        </w:rPr>
        <w:t>Umicore</w:t>
      </w:r>
      <w:proofErr w:type="spellEnd"/>
      <w:r>
        <w:rPr>
          <w:rFonts w:ascii="Times New Roman" w:eastAsia="Times New Roman" w:hAnsi="Times New Roman" w:cs="Times New Roman"/>
          <w:color w:val="222222"/>
          <w:sz w:val="24"/>
          <w:szCs w:val="24"/>
          <w:highlight w:val="white"/>
        </w:rPr>
        <w:t>, Ford, and many others (</w:t>
      </w:r>
      <w:proofErr w:type="spellStart"/>
      <w:r>
        <w:rPr>
          <w:rFonts w:ascii="Times New Roman" w:eastAsia="Times New Roman" w:hAnsi="Times New Roman" w:cs="Times New Roman"/>
          <w:color w:val="222222"/>
          <w:sz w:val="24"/>
          <w:szCs w:val="24"/>
          <w:highlight w:val="white"/>
        </w:rPr>
        <w:t>Tracxn</w:t>
      </w:r>
      <w:proofErr w:type="spellEnd"/>
      <w:r>
        <w:rPr>
          <w:rFonts w:ascii="Times New Roman" w:eastAsia="Times New Roman" w:hAnsi="Times New Roman" w:cs="Times New Roman"/>
          <w:color w:val="222222"/>
          <w:sz w:val="24"/>
          <w:szCs w:val="24"/>
          <w:highlight w:val="white"/>
        </w:rPr>
        <w:t xml:space="preserve">, 2023). The company made acquisitions of </w:t>
      </w:r>
      <w:proofErr w:type="spellStart"/>
      <w:r>
        <w:rPr>
          <w:rFonts w:ascii="Times New Roman" w:eastAsia="Times New Roman" w:hAnsi="Times New Roman" w:cs="Times New Roman"/>
          <w:color w:val="222222"/>
          <w:sz w:val="24"/>
          <w:szCs w:val="24"/>
          <w:highlight w:val="white"/>
        </w:rPr>
        <w:t>Europear</w:t>
      </w:r>
      <w:proofErr w:type="spellEnd"/>
      <w:r>
        <w:rPr>
          <w:rFonts w:ascii="Times New Roman" w:eastAsia="Times New Roman" w:hAnsi="Times New Roman" w:cs="Times New Roman"/>
          <w:color w:val="222222"/>
          <w:sz w:val="24"/>
          <w:szCs w:val="24"/>
          <w:highlight w:val="white"/>
        </w:rPr>
        <w:t xml:space="preserve">, Scania, Rolls Royce, etc.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Diversification:</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business launched some innovative and new models of cars such as </w:t>
      </w:r>
      <w:proofErr w:type="spellStart"/>
      <w:r>
        <w:rPr>
          <w:rFonts w:ascii="Times New Roman" w:eastAsia="Times New Roman" w:hAnsi="Times New Roman" w:cs="Times New Roman"/>
          <w:color w:val="222222"/>
          <w:sz w:val="24"/>
          <w:szCs w:val="24"/>
          <w:highlight w:val="white"/>
        </w:rPr>
        <w:t>Tiguan</w:t>
      </w:r>
      <w:proofErr w:type="spellEnd"/>
      <w:r>
        <w:rPr>
          <w:rFonts w:ascii="Times New Roman" w:eastAsia="Times New Roman" w:hAnsi="Times New Roman" w:cs="Times New Roman"/>
          <w:color w:val="222222"/>
          <w:sz w:val="24"/>
          <w:szCs w:val="24"/>
          <w:highlight w:val="white"/>
        </w:rPr>
        <w:t xml:space="preserve">, Golf, T-Roc Cabriolet, Shooting Brake, etc. (Volkswagen AG, 2023).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Product development:</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company launched thirty-four new models of cars in the global market and delivered 9,305,372 cars (Volkswagen AG, 2022). But for the pandemic, after the sales rate of the company went down.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Market development:</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company launched some existing cars Volkswagen T-Roc, Volkswagen T-Cross, Volkswagen Taos, etc. such as in the market of South America, and China (</w:t>
      </w:r>
      <w:proofErr w:type="spellStart"/>
      <w:r>
        <w:rPr>
          <w:rFonts w:ascii="Times New Roman" w:eastAsia="Times New Roman" w:hAnsi="Times New Roman" w:cs="Times New Roman"/>
          <w:color w:val="222222"/>
          <w:sz w:val="24"/>
          <w:szCs w:val="24"/>
          <w:highlight w:val="white"/>
        </w:rPr>
        <w:t>Dbpedia</w:t>
      </w:r>
      <w:proofErr w:type="spellEnd"/>
      <w:r>
        <w:rPr>
          <w:rFonts w:ascii="Times New Roman" w:eastAsia="Times New Roman" w:hAnsi="Times New Roman" w:cs="Times New Roman"/>
          <w:color w:val="222222"/>
          <w:sz w:val="24"/>
          <w:szCs w:val="24"/>
          <w:highlight w:val="white"/>
        </w:rPr>
        <w:t xml:space="preserve">, 2023).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Porter’s five forces:</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Bargaining power of suppliers:</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It is low for Volkswagen. As there are reliable suppliers who make car materials for a limited number of businesses (Case Marathon, 2022).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Threats to new entrants:</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It is very low for the company. As there are large barriers to enter in this industry and getting economies of scale (Case Marathon, 2022).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Bargaining power of buyers:</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It is also low for Volkswagen. As the company has an easy-to-switch costs option so the customer can not go to other brands of cars (Case Marathon, 2022).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The threat of substitutes:</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It is very low for the business. As the customer does not take public transportation for going anywhere with convenience (Case Marathon, 2022).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Competitiveness:</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It is very high for Volkswagen (Case Marathon, 2022). In the market, there are a lot of well-known brands such as Tesla, Ford, BMW, etc.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SWOT analysis:</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Strength:</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Volkswagen has an excellent brand. The company also has an impressive portfolio of cars in the business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(Parker, 2023).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Weaknesses:</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company has a lack in the diversification of cars. And Volkswagen has a weak marketing strategy outside of Europe (Parker, 2023).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Opportunities:</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company can make their focus on sustainable and eco-friendly cars. The company also can expand their business into emerging markets (Parker, 2023).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Threats:</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company has a threat of competition from a lot of well-known business </w:t>
      </w:r>
      <w:proofErr w:type="spellStart"/>
      <w:r>
        <w:rPr>
          <w:rFonts w:ascii="Times New Roman" w:eastAsia="Times New Roman" w:hAnsi="Times New Roman" w:cs="Times New Roman"/>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xml:space="preserve">. Volkswagen also has the threat of hate for making controversial advertisements (Parker, 2023).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VRIO model:</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Value:</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Volkswagen has an excellent manufacturing team who creates fun-to-drive, solid, and responsive cars with a feeling of premium (VW, 2022). Volkswagen also has an excellent brand logo as well as an image. Other than that, the company has community members who are inclusive as well as open-minded.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Rareness:</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business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of Volkswagen has an extraordinary position of the brand in the market and to the customers. The company offers powerful performance and smooth rides in their cars. The company also offers cutting-edge technologies in their branded cars.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Inimitability:</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company did a lot of patents in tier names in various kinds of areas or things in the business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in the last five years. The company did a lot of patents in their name in the year 2020 such as a Method for producing a composite of a bipolar plate and a membrane electrode assembly with the aid of magnetic fixing, Reduction of cell degradation in fuel cell systems, etc. (</w:t>
      </w:r>
      <w:proofErr w:type="spellStart"/>
      <w:r>
        <w:rPr>
          <w:rFonts w:ascii="Times New Roman" w:eastAsia="Times New Roman" w:hAnsi="Times New Roman" w:cs="Times New Roman"/>
          <w:color w:val="222222"/>
          <w:sz w:val="24"/>
          <w:szCs w:val="24"/>
          <w:highlight w:val="white"/>
        </w:rPr>
        <w:t>Justia</w:t>
      </w:r>
      <w:proofErr w:type="spellEnd"/>
      <w:r>
        <w:rPr>
          <w:rFonts w:ascii="Times New Roman" w:eastAsia="Times New Roman" w:hAnsi="Times New Roman" w:cs="Times New Roman"/>
          <w:color w:val="222222"/>
          <w:sz w:val="24"/>
          <w:szCs w:val="24"/>
          <w:highlight w:val="white"/>
        </w:rPr>
        <w:t xml:space="preserve">, 2022).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proofErr w:type="spellStart"/>
      <w:r>
        <w:rPr>
          <w:rFonts w:ascii="Times New Roman" w:eastAsia="Times New Roman" w:hAnsi="Times New Roman" w:cs="Times New Roman"/>
          <w:b/>
          <w:color w:val="222222"/>
          <w:sz w:val="24"/>
          <w:szCs w:val="24"/>
          <w:highlight w:val="white"/>
        </w:rPr>
        <w:t>Organisation</w:t>
      </w:r>
      <w:proofErr w:type="spellEnd"/>
      <w:r>
        <w:rPr>
          <w:rFonts w:ascii="Times New Roman" w:eastAsia="Times New Roman" w:hAnsi="Times New Roman" w:cs="Times New Roman"/>
          <w:b/>
          <w:color w:val="222222"/>
          <w:sz w:val="24"/>
          <w:szCs w:val="24"/>
          <w:highlight w:val="white"/>
        </w:rPr>
        <w:t>:</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Volkswagen has motivated and innovative employees (</w:t>
      </w:r>
      <w:proofErr w:type="spellStart"/>
      <w:r>
        <w:rPr>
          <w:rFonts w:ascii="Times New Roman" w:eastAsia="Times New Roman" w:hAnsi="Times New Roman" w:cs="Times New Roman"/>
          <w:color w:val="222222"/>
          <w:sz w:val="24"/>
          <w:szCs w:val="24"/>
          <w:highlight w:val="white"/>
        </w:rPr>
        <w:t>Lintra</w:t>
      </w:r>
      <w:proofErr w:type="spellEnd"/>
      <w:r>
        <w:rPr>
          <w:rFonts w:ascii="Times New Roman" w:eastAsia="Times New Roman" w:hAnsi="Times New Roman" w:cs="Times New Roman"/>
          <w:color w:val="222222"/>
          <w:sz w:val="24"/>
          <w:szCs w:val="24"/>
          <w:highlight w:val="white"/>
        </w:rPr>
        <w:t xml:space="preserve">, 2022). The company also makes plans for any project with a lot of care by checking all kinds of things such as costs, contents, etc.  </w:t>
      </w:r>
    </w:p>
    <w:p w:rsidR="00D61EDD" w:rsidRDefault="008904E4">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r>
        <w:br w:type="page"/>
      </w:r>
    </w:p>
    <w:p w:rsidR="00D61EDD" w:rsidRDefault="00D61EDD">
      <w:pPr>
        <w:pBdr>
          <w:top w:val="nil"/>
          <w:left w:val="nil"/>
          <w:bottom w:val="nil"/>
          <w:right w:val="nil"/>
          <w:between w:val="nil"/>
        </w:pBdr>
        <w:spacing w:before="240" w:after="240" w:line="360" w:lineRule="auto"/>
        <w:jc w:val="both"/>
        <w:rPr>
          <w:rFonts w:ascii="Times New Roman" w:eastAsia="Times New Roman" w:hAnsi="Times New Roman" w:cs="Times New Roman"/>
          <w:b/>
          <w:color w:val="222222"/>
          <w:sz w:val="24"/>
          <w:szCs w:val="24"/>
          <w:highlight w:val="white"/>
        </w:rPr>
      </w:pPr>
    </w:p>
    <w:p w:rsidR="00D61EDD" w:rsidRDefault="00D61EDD">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
    <w:sectPr w:rsidR="00D61EDD" w:rsidSect="008851B2">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904E4" w:rsidRDefault="008904E4">
      <w:pPr>
        <w:spacing w:line="240" w:lineRule="auto"/>
      </w:pPr>
      <w:r>
        <w:separator/>
      </w:r>
    </w:p>
  </w:endnote>
  <w:endnote w:type="continuationSeparator" w:id="0">
    <w:p w:rsidR="008904E4" w:rsidRDefault="008904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6155053"/>
      <w:docPartObj>
        <w:docPartGallery w:val="Page Numbers (Bottom of Page)"/>
        <w:docPartUnique/>
      </w:docPartObj>
    </w:sdtPr>
    <w:sdtEndPr>
      <w:rPr>
        <w:noProof/>
      </w:rPr>
    </w:sdtEndPr>
    <w:sdtContent>
      <w:p w:rsidR="008851B2" w:rsidRDefault="008851B2">
        <w:pPr>
          <w:pStyle w:val="Footer"/>
          <w:jc w:val="right"/>
        </w:pPr>
        <w:r>
          <w:fldChar w:fldCharType="begin"/>
        </w:r>
        <w:r>
          <w:instrText xml:space="preserve"> PAGE   \* MERGEFORMAT </w:instrText>
        </w:r>
        <w:r>
          <w:fldChar w:fldCharType="separate"/>
        </w:r>
        <w:r w:rsidR="000224E9">
          <w:rPr>
            <w:noProof/>
          </w:rPr>
          <w:t>2</w:t>
        </w:r>
        <w:r>
          <w:rPr>
            <w:noProof/>
          </w:rPr>
          <w:fldChar w:fldCharType="end"/>
        </w:r>
      </w:p>
    </w:sdtContent>
  </w:sdt>
  <w:p w:rsidR="00D61EDD" w:rsidRDefault="00D61EDD">
    <w:pPr>
      <w:widowControl w:val="0"/>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904E4" w:rsidRDefault="008904E4">
      <w:pPr>
        <w:spacing w:line="240" w:lineRule="auto"/>
      </w:pPr>
      <w:r>
        <w:separator/>
      </w:r>
    </w:p>
  </w:footnote>
  <w:footnote w:type="continuationSeparator" w:id="0">
    <w:p w:rsidR="008904E4" w:rsidRDefault="008904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61EDD"/>
    <w:rsid w:val="000224E9"/>
    <w:rsid w:val="002369F6"/>
    <w:rsid w:val="00717338"/>
    <w:rsid w:val="008851B2"/>
    <w:rsid w:val="008904E4"/>
    <w:rsid w:val="008F2564"/>
    <w:rsid w:val="009F7675"/>
    <w:rsid w:val="00C90776"/>
    <w:rsid w:val="00D61EDD"/>
    <w:rsid w:val="00EA00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8251D"/>
  <w15:docId w15:val="{DEB18172-E478-ED40-AB81-B58101C52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
    <w:next w:val="normal0"/>
    <w:pPr>
      <w:keepNext/>
      <w:keepLines/>
      <w:spacing w:before="400" w:after="120"/>
      <w:outlineLvl w:val="0"/>
    </w:pPr>
    <w:rPr>
      <w:sz w:val="40"/>
      <w:szCs w:val="40"/>
    </w:rPr>
  </w:style>
  <w:style w:type="paragraph" w:styleId="Heading2">
    <w:name w:val="heading 2"/>
    <w:basedOn w:val="normal0"/>
    <w:next w:val="normal0"/>
    <w:pPr>
      <w:keepNext/>
      <w:keepLines/>
      <w:spacing w:before="360" w:after="120"/>
      <w:outlineLvl w:val="1"/>
    </w:pPr>
    <w:rPr>
      <w:sz w:val="32"/>
      <w:szCs w:val="32"/>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a">
    <w:basedOn w:val="TableNormal1"/>
    <w:tblPr>
      <w:tblStyleRowBandSize w:val="1"/>
      <w:tblStyleColBandSize w:val="1"/>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9F76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7675"/>
    <w:rPr>
      <w:rFonts w:ascii="Tahoma" w:hAnsi="Tahoma" w:cs="Tahoma"/>
      <w:sz w:val="16"/>
      <w:szCs w:val="16"/>
    </w:rPr>
  </w:style>
  <w:style w:type="paragraph" w:styleId="Header">
    <w:name w:val="header"/>
    <w:basedOn w:val="Normal"/>
    <w:link w:val="HeaderChar"/>
    <w:uiPriority w:val="99"/>
    <w:unhideWhenUsed/>
    <w:rsid w:val="008851B2"/>
    <w:pPr>
      <w:tabs>
        <w:tab w:val="center" w:pos="4680"/>
        <w:tab w:val="right" w:pos="9360"/>
      </w:tabs>
      <w:spacing w:line="240" w:lineRule="auto"/>
    </w:pPr>
  </w:style>
  <w:style w:type="character" w:customStyle="1" w:styleId="HeaderChar">
    <w:name w:val="Header Char"/>
    <w:basedOn w:val="DefaultParagraphFont"/>
    <w:link w:val="Header"/>
    <w:uiPriority w:val="99"/>
    <w:rsid w:val="008851B2"/>
  </w:style>
  <w:style w:type="paragraph" w:styleId="Footer">
    <w:name w:val="footer"/>
    <w:basedOn w:val="Normal"/>
    <w:link w:val="FooterChar"/>
    <w:uiPriority w:val="99"/>
    <w:unhideWhenUsed/>
    <w:rsid w:val="008851B2"/>
    <w:pPr>
      <w:tabs>
        <w:tab w:val="center" w:pos="4680"/>
        <w:tab w:val="right" w:pos="9360"/>
      </w:tabs>
      <w:spacing w:line="240" w:lineRule="auto"/>
    </w:pPr>
  </w:style>
  <w:style w:type="character" w:customStyle="1" w:styleId="FooterChar">
    <w:name w:val="Footer Char"/>
    <w:basedOn w:val="DefaultParagraphFont"/>
    <w:link w:val="Footer"/>
    <w:uiPriority w:val="99"/>
    <w:rsid w:val="008851B2"/>
  </w:style>
  <w:style w:type="paragraph" w:styleId="TOCHeading">
    <w:name w:val="TOC Heading"/>
    <w:basedOn w:val="Heading1"/>
    <w:next w:val="Normal"/>
    <w:uiPriority w:val="39"/>
    <w:semiHidden/>
    <w:unhideWhenUsed/>
    <w:qFormat/>
    <w:rsid w:val="000224E9"/>
    <w:pPr>
      <w:spacing w:before="480" w:after="0"/>
      <w:outlineLvl w:val="9"/>
    </w:pPr>
    <w:rPr>
      <w:rFonts w:asciiTheme="majorHAnsi" w:eastAsiaTheme="majorEastAsia" w:hAnsiTheme="majorHAnsi" w:cstheme="majorBidi"/>
      <w:b/>
      <w:bCs/>
      <w:color w:val="365F91" w:themeColor="accent1" w:themeShade="BF"/>
      <w:sz w:val="28"/>
      <w:szCs w:val="28"/>
      <w:lang w:eastAsia="ja-JP"/>
    </w:rPr>
  </w:style>
  <w:style w:type="paragraph" w:styleId="TOC1">
    <w:name w:val="toc 1"/>
    <w:basedOn w:val="Normal"/>
    <w:next w:val="Normal"/>
    <w:autoRedefine/>
    <w:uiPriority w:val="39"/>
    <w:unhideWhenUsed/>
    <w:rsid w:val="000224E9"/>
    <w:pPr>
      <w:spacing w:after="100"/>
    </w:pPr>
  </w:style>
  <w:style w:type="paragraph" w:styleId="TOC2">
    <w:name w:val="toc 2"/>
    <w:basedOn w:val="Normal"/>
    <w:next w:val="Normal"/>
    <w:autoRedefine/>
    <w:uiPriority w:val="39"/>
    <w:unhideWhenUsed/>
    <w:rsid w:val="000224E9"/>
    <w:pPr>
      <w:spacing w:after="100"/>
      <w:ind w:left="220"/>
    </w:pPr>
  </w:style>
  <w:style w:type="character" w:styleId="Hyperlink">
    <w:name w:val="Hyperlink"/>
    <w:basedOn w:val="DefaultParagraphFont"/>
    <w:uiPriority w:val="99"/>
    <w:unhideWhenUsed/>
    <w:rsid w:val="000224E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atents.justia.com/patent/11362371" TargetMode="External" /><Relationship Id="rId13" Type="http://schemas.openxmlformats.org/officeDocument/2006/relationships/hyperlink" Target="https://patents.justia.com/patent/11442595"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patents.justia.com/patent/11424466" TargetMode="External" /><Relationship Id="rId2" Type="http://schemas.openxmlformats.org/officeDocument/2006/relationships/customXml" Target="../customXml/item2.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patents.justia.com/patent/11362338"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patents.justia.com/patent/11316179" TargetMode="External" /><Relationship Id="rId4" Type="http://schemas.openxmlformats.org/officeDocument/2006/relationships/settings" Target="settings.xml" /><Relationship Id="rId9" Type="http://schemas.openxmlformats.org/officeDocument/2006/relationships/hyperlink" Target="https://patents.justia.com/patent/11322758"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IP9y0EFEG7SlYYowZ7UxNlJhvg==">CgMxLjAyDmgueTBjd25uZXlwcGQxMg5oLnhoc2JqeGMxZ3YyMjIOaC4xYWg0eGN3YnVqeWoyDmguNGRlOTdiNXk2OXJ0Mg5oLmkzcDV2ZHNjcmh3YTIOaC5kZnQ2azVjdXFmOHAyDmgubzk2dm83cXNoMTNkMg5oLnR3bnp3MnVxZzM4azIOaC4yOXoxZHRhd3VqaXMyDmguZ3ZjdDhtNmNkMDBvMg5oLm1sZDk1dGNyOHA4czIOaC4za2dxcjZ6Zm5zbTQyDGguejU2ZmZxeW5wYjIOaC4zcTdpZWh2cjA1d3I4AHIhMWpYZW8yMG01QlVaX2NGU3Qzc2RoVlZTNjdrLUg4N2VL</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AE6591D5-F224-43FB-8E3D-6B7E7E09583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4003</Words>
  <Characters>22822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-Aurora Padure</cp:lastModifiedBy>
  <cp:revision>2</cp:revision>
  <dcterms:created xsi:type="dcterms:W3CDTF">2023-08-23T11:01:00Z</dcterms:created>
  <dcterms:modified xsi:type="dcterms:W3CDTF">2023-08-23T11:01:00Z</dcterms:modified>
</cp:coreProperties>
</file>