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ADB8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AD4056" wp14:editId="2689D71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4498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8633F1" w14:textId="77777777" w:rsidTr="00A406E5">
        <w:tc>
          <w:tcPr>
            <w:tcW w:w="9922" w:type="dxa"/>
            <w:shd w:val="clear" w:color="auto" w:fill="C0C0C0"/>
          </w:tcPr>
          <w:p w14:paraId="799AFA6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8377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885091" w14:textId="77777777" w:rsidTr="008F1308">
        <w:tc>
          <w:tcPr>
            <w:tcW w:w="2093" w:type="dxa"/>
            <w:shd w:val="pct15" w:color="auto" w:fill="auto"/>
          </w:tcPr>
          <w:p w14:paraId="1A80A0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96E7E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F4AC01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B7F6EA" w14:textId="77777777" w:rsidR="003B3F9D" w:rsidRPr="00A406E5" w:rsidRDefault="003B3F9D" w:rsidP="001E57C1">
            <w:pPr>
              <w:spacing w:before="120" w:after="120"/>
              <w:jc w:val="both"/>
              <w:rPr>
                <w:rFonts w:ascii="Arial" w:hAnsi="Arial" w:cs="Arial"/>
                <w:b/>
                <w:sz w:val="22"/>
                <w:szCs w:val="22"/>
              </w:rPr>
            </w:pPr>
          </w:p>
        </w:tc>
      </w:tr>
      <w:tr w:rsidR="00DB116D" w:rsidRPr="00A406E5" w14:paraId="594F74B9" w14:textId="77777777" w:rsidTr="00A406E5">
        <w:tc>
          <w:tcPr>
            <w:tcW w:w="2093" w:type="dxa"/>
            <w:shd w:val="pct15" w:color="auto" w:fill="auto"/>
          </w:tcPr>
          <w:p w14:paraId="1D8791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D98EFD" w14:textId="390D218E" w:rsidR="00DB116D" w:rsidRPr="00A406E5" w:rsidRDefault="003D3460" w:rsidP="00E51AAC">
            <w:pPr>
              <w:spacing w:before="120" w:after="120"/>
              <w:jc w:val="both"/>
              <w:rPr>
                <w:rFonts w:ascii="Arial" w:hAnsi="Arial" w:cs="Arial"/>
                <w:b/>
                <w:sz w:val="22"/>
                <w:szCs w:val="22"/>
              </w:rPr>
            </w:pPr>
            <w:r>
              <w:rPr>
                <w:rFonts w:ascii="Arial" w:hAnsi="Arial" w:cs="Arial"/>
                <w:b/>
                <w:sz w:val="22"/>
                <w:szCs w:val="22"/>
              </w:rPr>
              <w:t>MSc Property and Facilities Management.</w:t>
            </w:r>
          </w:p>
        </w:tc>
      </w:tr>
      <w:tr w:rsidR="008F1308" w:rsidRPr="00A406E5" w14:paraId="1DAF2F3D" w14:textId="77777777" w:rsidTr="00A628CC">
        <w:tc>
          <w:tcPr>
            <w:tcW w:w="2093" w:type="dxa"/>
            <w:shd w:val="pct15" w:color="auto" w:fill="auto"/>
          </w:tcPr>
          <w:p w14:paraId="583DBDF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AC8D22" w14:textId="14EC41F5" w:rsidR="008F1308" w:rsidRPr="00A406E5" w:rsidRDefault="00811419" w:rsidP="00E51AAC">
            <w:pPr>
              <w:spacing w:before="120" w:after="120"/>
              <w:jc w:val="both"/>
              <w:rPr>
                <w:rFonts w:ascii="Arial" w:hAnsi="Arial" w:cs="Arial"/>
                <w:b/>
                <w:sz w:val="22"/>
                <w:szCs w:val="22"/>
              </w:rPr>
            </w:pPr>
            <w:r w:rsidRPr="00911255">
              <w:rPr>
                <w:rFonts w:ascii="Arial" w:hAnsi="Arial" w:cs="Arial"/>
                <w:b/>
              </w:rPr>
              <w:t>Strategic Property, Finance and Procurement</w:t>
            </w:r>
            <w:r>
              <w:rPr>
                <w:rFonts w:ascii="Arial" w:hAnsi="Arial" w:cs="Arial"/>
                <w:b/>
                <w:sz w:val="22"/>
                <w:szCs w:val="22"/>
              </w:rPr>
              <w:t xml:space="preserve"> </w:t>
            </w:r>
          </w:p>
        </w:tc>
      </w:tr>
      <w:tr w:rsidR="00B84B5B" w:rsidRPr="00A406E5" w14:paraId="0E1F0A52" w14:textId="77777777" w:rsidTr="008F1308">
        <w:tc>
          <w:tcPr>
            <w:tcW w:w="2093" w:type="dxa"/>
            <w:shd w:val="pct15" w:color="auto" w:fill="auto"/>
          </w:tcPr>
          <w:p w14:paraId="64B401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A9F971"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5BD346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44B6A0" w14:textId="77777777" w:rsidR="00B84B5B" w:rsidRPr="00A406E5" w:rsidRDefault="00B84B5B" w:rsidP="00E51AAC">
            <w:pPr>
              <w:spacing w:before="120" w:after="120"/>
              <w:jc w:val="both"/>
              <w:rPr>
                <w:rFonts w:ascii="Arial" w:hAnsi="Arial" w:cs="Arial"/>
                <w:b/>
                <w:sz w:val="22"/>
                <w:szCs w:val="22"/>
              </w:rPr>
            </w:pPr>
          </w:p>
        </w:tc>
      </w:tr>
      <w:tr w:rsidR="00DB116D" w:rsidRPr="00A406E5" w14:paraId="40684B44" w14:textId="77777777" w:rsidTr="008F1308">
        <w:tc>
          <w:tcPr>
            <w:tcW w:w="2093" w:type="dxa"/>
            <w:shd w:val="pct15" w:color="auto" w:fill="auto"/>
          </w:tcPr>
          <w:p w14:paraId="57DB98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715146" w14:textId="682A0E6E" w:rsidR="00DB116D" w:rsidRPr="00A406E5" w:rsidRDefault="00811419" w:rsidP="00E51AAC">
            <w:pPr>
              <w:spacing w:before="120" w:after="120"/>
              <w:jc w:val="both"/>
              <w:rPr>
                <w:rFonts w:ascii="Arial" w:hAnsi="Arial" w:cs="Arial"/>
                <w:b/>
                <w:sz w:val="22"/>
                <w:szCs w:val="22"/>
              </w:rPr>
            </w:pPr>
            <w:r>
              <w:rPr>
                <w:rFonts w:ascii="Arial" w:hAnsi="Arial" w:cs="Arial"/>
                <w:b/>
                <w:sz w:val="22"/>
                <w:szCs w:val="22"/>
              </w:rPr>
              <w:t>Trevor Francis</w:t>
            </w:r>
          </w:p>
        </w:tc>
        <w:tc>
          <w:tcPr>
            <w:tcW w:w="2268" w:type="dxa"/>
            <w:shd w:val="clear" w:color="auto" w:fill="D9D9D9"/>
          </w:tcPr>
          <w:p w14:paraId="7C47BF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83A546" w14:textId="78D6AA15" w:rsidR="00DB116D" w:rsidRPr="00A406E5" w:rsidRDefault="00811419" w:rsidP="00E51AAC">
            <w:pPr>
              <w:spacing w:before="120" w:after="120"/>
              <w:jc w:val="both"/>
              <w:rPr>
                <w:rFonts w:ascii="Arial" w:hAnsi="Arial" w:cs="Arial"/>
                <w:b/>
                <w:sz w:val="22"/>
                <w:szCs w:val="22"/>
              </w:rPr>
            </w:pPr>
            <w:r>
              <w:rPr>
                <w:rFonts w:ascii="Arial" w:hAnsi="Arial" w:cs="Arial"/>
                <w:b/>
                <w:sz w:val="22"/>
                <w:szCs w:val="22"/>
              </w:rPr>
              <w:t>Lindsay Richards</w:t>
            </w:r>
          </w:p>
        </w:tc>
      </w:tr>
      <w:tr w:rsidR="00DB116D" w:rsidRPr="00A406E5" w14:paraId="75206707" w14:textId="77777777" w:rsidTr="008F1308">
        <w:tc>
          <w:tcPr>
            <w:tcW w:w="2093" w:type="dxa"/>
            <w:shd w:val="pct15" w:color="auto" w:fill="auto"/>
          </w:tcPr>
          <w:p w14:paraId="7C1C4B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8BC7AD" w14:textId="49F8E73D" w:rsidR="00DB116D" w:rsidRPr="00A406E5" w:rsidRDefault="00811419" w:rsidP="005F0579">
            <w:pPr>
              <w:spacing w:before="120" w:after="120"/>
              <w:jc w:val="both"/>
              <w:rPr>
                <w:rFonts w:ascii="Arial" w:hAnsi="Arial" w:cs="Arial"/>
                <w:b/>
                <w:sz w:val="22"/>
                <w:szCs w:val="22"/>
              </w:rPr>
            </w:pPr>
            <w:r>
              <w:rPr>
                <w:rFonts w:ascii="Arial" w:hAnsi="Arial" w:cs="Arial"/>
                <w:b/>
                <w:sz w:val="22"/>
                <w:szCs w:val="22"/>
              </w:rPr>
              <w:t xml:space="preserve">Rationalising </w:t>
            </w:r>
            <w:r w:rsidR="00FC0E27">
              <w:rPr>
                <w:rFonts w:ascii="Arial" w:hAnsi="Arial" w:cs="Arial"/>
                <w:b/>
                <w:sz w:val="22"/>
                <w:szCs w:val="22"/>
              </w:rPr>
              <w:t xml:space="preserve">and shrinking </w:t>
            </w:r>
            <w:r>
              <w:rPr>
                <w:rFonts w:ascii="Arial" w:hAnsi="Arial" w:cs="Arial"/>
                <w:b/>
                <w:sz w:val="22"/>
                <w:szCs w:val="22"/>
              </w:rPr>
              <w:t>the footprint.</w:t>
            </w:r>
          </w:p>
        </w:tc>
        <w:tc>
          <w:tcPr>
            <w:tcW w:w="2268" w:type="dxa"/>
            <w:shd w:val="pct15" w:color="auto" w:fill="auto"/>
          </w:tcPr>
          <w:p w14:paraId="6178152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CF98A9" w14:textId="73BEE009" w:rsidR="00DB116D" w:rsidRPr="00A406E5" w:rsidRDefault="006156B5"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5FEF0DC0" w14:textId="77777777" w:rsidTr="008F1308">
        <w:tc>
          <w:tcPr>
            <w:tcW w:w="2093" w:type="dxa"/>
            <w:shd w:val="pct15" w:color="auto" w:fill="auto"/>
          </w:tcPr>
          <w:p w14:paraId="771D7D5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5F4282" w14:textId="025F09EE" w:rsidR="00B84B5B" w:rsidRPr="00A406E5" w:rsidRDefault="00811419" w:rsidP="005F0579">
            <w:pPr>
              <w:spacing w:before="120" w:after="120"/>
              <w:jc w:val="both"/>
              <w:rPr>
                <w:rFonts w:ascii="Arial" w:hAnsi="Arial" w:cs="Arial"/>
                <w:b/>
                <w:sz w:val="22"/>
                <w:szCs w:val="22"/>
              </w:rPr>
            </w:pPr>
            <w:r>
              <w:rPr>
                <w:rFonts w:ascii="Arial" w:hAnsi="Arial" w:cs="Arial"/>
                <w:b/>
                <w:sz w:val="22"/>
                <w:szCs w:val="22"/>
              </w:rPr>
              <w:t>28 /4 /20</w:t>
            </w:r>
          </w:p>
        </w:tc>
        <w:tc>
          <w:tcPr>
            <w:tcW w:w="2268" w:type="dxa"/>
            <w:shd w:val="pct15" w:color="auto" w:fill="auto"/>
          </w:tcPr>
          <w:p w14:paraId="7E875A7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A5FD31" w14:textId="67C24300" w:rsidR="00B84B5B" w:rsidRPr="00A406E5" w:rsidRDefault="00364F4A" w:rsidP="005F0579">
            <w:pPr>
              <w:spacing w:before="120" w:after="120"/>
              <w:jc w:val="both"/>
              <w:rPr>
                <w:rFonts w:ascii="Arial" w:hAnsi="Arial" w:cs="Arial"/>
                <w:b/>
                <w:sz w:val="22"/>
                <w:szCs w:val="22"/>
              </w:rPr>
            </w:pPr>
            <w:r>
              <w:rPr>
                <w:rFonts w:ascii="Arial" w:hAnsi="Arial" w:cs="Arial"/>
                <w:b/>
                <w:sz w:val="22"/>
                <w:szCs w:val="22"/>
              </w:rPr>
              <w:t>26/5/20</w:t>
            </w:r>
          </w:p>
        </w:tc>
      </w:tr>
      <w:tr w:rsidR="00152E9D" w:rsidRPr="00A406E5" w14:paraId="4E5184D1" w14:textId="77777777" w:rsidTr="00A406E5">
        <w:tc>
          <w:tcPr>
            <w:tcW w:w="2093" w:type="dxa"/>
            <w:shd w:val="pct15" w:color="auto" w:fill="auto"/>
          </w:tcPr>
          <w:p w14:paraId="70EF6D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4866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8EFE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B336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AE4C340" w14:textId="77777777" w:rsidTr="00A406E5">
        <w:tc>
          <w:tcPr>
            <w:tcW w:w="2093" w:type="dxa"/>
            <w:shd w:val="pct15" w:color="auto" w:fill="auto"/>
          </w:tcPr>
          <w:p w14:paraId="286117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FDEA17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231524" w14:textId="77777777" w:rsidR="0028204E" w:rsidRPr="00A406E5" w:rsidRDefault="0028204E" w:rsidP="00DB116D">
      <w:pPr>
        <w:rPr>
          <w:rFonts w:ascii="Arial" w:hAnsi="Arial" w:cs="Arial"/>
          <w:sz w:val="32"/>
        </w:rPr>
      </w:pPr>
    </w:p>
    <w:p w14:paraId="2DEEC3F8" w14:textId="77777777" w:rsidR="00152E9D" w:rsidRPr="00A406E5" w:rsidRDefault="00152E9D" w:rsidP="00DB116D">
      <w:pPr>
        <w:rPr>
          <w:rFonts w:ascii="Arial" w:hAnsi="Arial" w:cs="Arial"/>
          <w:sz w:val="32"/>
        </w:rPr>
      </w:pPr>
    </w:p>
    <w:p w14:paraId="3BE0DC48" w14:textId="77777777" w:rsidR="00152E9D" w:rsidRPr="00A406E5" w:rsidRDefault="00152E9D" w:rsidP="00DB116D">
      <w:pPr>
        <w:rPr>
          <w:rFonts w:ascii="Arial" w:hAnsi="Arial" w:cs="Arial"/>
          <w:sz w:val="32"/>
        </w:rPr>
      </w:pPr>
    </w:p>
    <w:p w14:paraId="3C6F922B" w14:textId="77777777" w:rsidR="00152E9D" w:rsidRPr="00A406E5" w:rsidRDefault="00152E9D" w:rsidP="00DB116D">
      <w:pPr>
        <w:rPr>
          <w:rFonts w:ascii="Arial" w:hAnsi="Arial" w:cs="Arial"/>
          <w:sz w:val="32"/>
        </w:rPr>
      </w:pPr>
    </w:p>
    <w:p w14:paraId="1F47578F" w14:textId="77777777" w:rsidR="00152E9D" w:rsidRPr="00A406E5" w:rsidRDefault="00152E9D" w:rsidP="00DB116D">
      <w:pPr>
        <w:rPr>
          <w:rFonts w:ascii="Arial" w:hAnsi="Arial" w:cs="Arial"/>
          <w:sz w:val="32"/>
        </w:rPr>
      </w:pPr>
    </w:p>
    <w:p w14:paraId="0EF6DDEC" w14:textId="77777777" w:rsidR="00152E9D" w:rsidRPr="00A406E5" w:rsidRDefault="00152E9D" w:rsidP="00DB116D">
      <w:pPr>
        <w:rPr>
          <w:rFonts w:ascii="Arial" w:hAnsi="Arial" w:cs="Arial"/>
          <w:sz w:val="32"/>
        </w:rPr>
      </w:pPr>
    </w:p>
    <w:p w14:paraId="2FAC5976" w14:textId="77777777" w:rsidR="00A406E5" w:rsidRDefault="00A406E5">
      <w:pPr>
        <w:rPr>
          <w:rFonts w:ascii="Arial" w:hAnsi="Arial" w:cs="Arial"/>
          <w:sz w:val="32"/>
        </w:rPr>
      </w:pPr>
      <w:r>
        <w:rPr>
          <w:rFonts w:ascii="Arial" w:hAnsi="Arial" w:cs="Arial"/>
          <w:sz w:val="32"/>
        </w:rPr>
        <w:br w:type="page"/>
      </w:r>
    </w:p>
    <w:p w14:paraId="01F0DC9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3CD5C1A" w14:textId="77777777" w:rsidTr="00A406E5">
        <w:tc>
          <w:tcPr>
            <w:tcW w:w="9747" w:type="dxa"/>
            <w:shd w:val="pct10" w:color="auto" w:fill="auto"/>
          </w:tcPr>
          <w:p w14:paraId="104B1C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C8C0CA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2A0DB0" w14:textId="77777777" w:rsidTr="00A406E5">
        <w:tc>
          <w:tcPr>
            <w:tcW w:w="9747" w:type="dxa"/>
          </w:tcPr>
          <w:p w14:paraId="4852FC3B" w14:textId="77777777" w:rsidR="00C01A3F" w:rsidRPr="00A406E5" w:rsidRDefault="00C01A3F" w:rsidP="00273FEE">
            <w:pPr>
              <w:rPr>
                <w:rFonts w:ascii="Arial" w:hAnsi="Arial" w:cs="Arial"/>
                <w:sz w:val="22"/>
                <w:szCs w:val="22"/>
              </w:rPr>
            </w:pPr>
          </w:p>
          <w:p w14:paraId="6CA499D1" w14:textId="77777777" w:rsidR="00811419" w:rsidRPr="00911255" w:rsidRDefault="00811419" w:rsidP="00811419">
            <w:pPr>
              <w:jc w:val="both"/>
              <w:rPr>
                <w:rFonts w:ascii="Arial" w:hAnsi="Arial" w:cs="Arial"/>
                <w:b/>
              </w:rPr>
            </w:pPr>
            <w:r w:rsidRPr="00911255">
              <w:rPr>
                <w:rFonts w:ascii="Arial" w:hAnsi="Arial" w:cs="Arial"/>
                <w:b/>
              </w:rPr>
              <w:t>LEARNING OUTCOMES</w:t>
            </w:r>
          </w:p>
          <w:p w14:paraId="01ADDE71" w14:textId="77777777" w:rsidR="00811419" w:rsidRPr="00911255" w:rsidRDefault="00811419" w:rsidP="00811419">
            <w:pPr>
              <w:overflowPunct w:val="0"/>
              <w:autoSpaceDE w:val="0"/>
              <w:autoSpaceDN w:val="0"/>
              <w:adjustRightInd w:val="0"/>
              <w:jc w:val="both"/>
              <w:textAlignment w:val="baseline"/>
              <w:rPr>
                <w:rFonts w:ascii="Arial" w:hAnsi="Arial" w:cs="Arial"/>
                <w:b/>
              </w:rPr>
            </w:pPr>
          </w:p>
          <w:p w14:paraId="063B3DBE" w14:textId="77777777" w:rsidR="00811419" w:rsidRPr="00911255" w:rsidRDefault="00811419" w:rsidP="00811419">
            <w:pPr>
              <w:overflowPunct w:val="0"/>
              <w:autoSpaceDE w:val="0"/>
              <w:autoSpaceDN w:val="0"/>
              <w:adjustRightInd w:val="0"/>
              <w:jc w:val="both"/>
              <w:textAlignment w:val="baseline"/>
              <w:rPr>
                <w:rFonts w:ascii="Arial" w:hAnsi="Arial" w:cs="Arial"/>
              </w:rPr>
            </w:pPr>
            <w:r w:rsidRPr="00911255">
              <w:rPr>
                <w:rFonts w:ascii="Arial" w:hAnsi="Arial" w:cs="Arial"/>
              </w:rPr>
              <w:t>Upon the successful completion of this module, the student should be able to:</w:t>
            </w:r>
          </w:p>
          <w:p w14:paraId="29BC4757" w14:textId="77777777" w:rsidR="00811419" w:rsidRPr="00B17515" w:rsidRDefault="00811419" w:rsidP="0081141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analyse and apply methods by which facilities managers can realize the true potential of property portfolios by proactive management </w:t>
            </w:r>
          </w:p>
          <w:p w14:paraId="3709B09C" w14:textId="77777777" w:rsidR="00811419" w:rsidRPr="00B17515" w:rsidRDefault="00811419" w:rsidP="0081141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evaluate the performance of property, within the context of both operational estates use, and within investment </w:t>
            </w:r>
          </w:p>
          <w:p w14:paraId="09C91D5D" w14:textId="77777777" w:rsidR="00811419" w:rsidRPr="00B17515" w:rsidRDefault="00811419" w:rsidP="0081141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critically evaluate procurement systems and methods </w:t>
            </w:r>
          </w:p>
          <w:p w14:paraId="03783BED" w14:textId="77777777" w:rsidR="00811419" w:rsidRPr="00B17515" w:rsidRDefault="00811419" w:rsidP="00811419">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7515">
              <w:rPr>
                <w:rFonts w:ascii="Arial" w:hAnsi="Arial" w:cs="Arial"/>
                <w:sz w:val="22"/>
                <w:szCs w:val="22"/>
              </w:rPr>
              <w:t xml:space="preserve">develop strategies for the optimum legal and financial procurement of facilities and supporting management contracts </w:t>
            </w:r>
          </w:p>
          <w:p w14:paraId="32A33269" w14:textId="77777777" w:rsidR="00C01A3F" w:rsidRPr="00A406E5" w:rsidRDefault="00C01A3F" w:rsidP="00152E9D">
            <w:pPr>
              <w:ind w:left="360"/>
              <w:rPr>
                <w:rFonts w:ascii="Arial" w:hAnsi="Arial" w:cs="Arial"/>
                <w:sz w:val="22"/>
                <w:szCs w:val="22"/>
              </w:rPr>
            </w:pPr>
          </w:p>
          <w:p w14:paraId="3FE68258" w14:textId="77777777" w:rsidR="00C01A3F" w:rsidRPr="00A406E5" w:rsidRDefault="00C01A3F" w:rsidP="00A85BFE">
            <w:pPr>
              <w:rPr>
                <w:rFonts w:ascii="Arial" w:hAnsi="Arial" w:cs="Arial"/>
                <w:sz w:val="22"/>
                <w:szCs w:val="22"/>
              </w:rPr>
            </w:pPr>
          </w:p>
          <w:p w14:paraId="09233161" w14:textId="77777777" w:rsidR="00C01A3F" w:rsidRPr="00A406E5" w:rsidRDefault="00C01A3F" w:rsidP="004D5E9B">
            <w:pPr>
              <w:rPr>
                <w:rFonts w:ascii="Arial" w:hAnsi="Arial" w:cs="Arial"/>
                <w:sz w:val="22"/>
                <w:szCs w:val="22"/>
              </w:rPr>
            </w:pPr>
          </w:p>
        </w:tc>
      </w:tr>
    </w:tbl>
    <w:p w14:paraId="365BDC4D" w14:textId="77777777" w:rsidR="00C01A3F" w:rsidRPr="00A406E5" w:rsidRDefault="00C01A3F" w:rsidP="00BA1176">
      <w:pPr>
        <w:rPr>
          <w:rFonts w:ascii="Arial" w:hAnsi="Arial" w:cs="Arial"/>
          <w:b/>
        </w:rPr>
      </w:pPr>
    </w:p>
    <w:p w14:paraId="7D1F34C2" w14:textId="77777777" w:rsidR="00C01A3F" w:rsidRPr="00A406E5" w:rsidRDefault="00C01A3F" w:rsidP="00BA1176">
      <w:pPr>
        <w:rPr>
          <w:rFonts w:ascii="Arial" w:hAnsi="Arial" w:cs="Arial"/>
          <w:b/>
        </w:rPr>
      </w:pPr>
    </w:p>
    <w:p w14:paraId="3137FEE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FA1156" w14:textId="77777777" w:rsidTr="00A406E5">
        <w:tc>
          <w:tcPr>
            <w:tcW w:w="9781" w:type="dxa"/>
            <w:shd w:val="clear" w:color="auto" w:fill="C0C0C0"/>
          </w:tcPr>
          <w:p w14:paraId="4C3B74B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77DD31" w14:textId="77777777" w:rsidR="00EE6F25" w:rsidRPr="00A406E5" w:rsidRDefault="00EE6F25" w:rsidP="005969E2">
      <w:pPr>
        <w:jc w:val="both"/>
        <w:rPr>
          <w:rFonts w:ascii="Arial" w:hAnsi="Arial" w:cs="Arial"/>
          <w:sz w:val="22"/>
          <w:szCs w:val="22"/>
        </w:rPr>
      </w:pPr>
    </w:p>
    <w:p w14:paraId="2C6D8F8C" w14:textId="77777777" w:rsidR="00A67FB1" w:rsidRPr="00A406E5" w:rsidRDefault="00A67FB1" w:rsidP="00A67FB1">
      <w:pPr>
        <w:ind w:left="720"/>
        <w:rPr>
          <w:rFonts w:ascii="Arial" w:hAnsi="Arial" w:cs="Arial"/>
          <w:sz w:val="24"/>
          <w:szCs w:val="24"/>
        </w:rPr>
      </w:pPr>
    </w:p>
    <w:p w14:paraId="0228B32C" w14:textId="6DEB5628" w:rsidR="00152E9D" w:rsidRDefault="00811419" w:rsidP="00A67FB1">
      <w:pPr>
        <w:ind w:left="720"/>
        <w:rPr>
          <w:rFonts w:ascii="Arial" w:hAnsi="Arial" w:cs="Arial"/>
          <w:sz w:val="24"/>
          <w:szCs w:val="24"/>
        </w:rPr>
      </w:pPr>
      <w:r>
        <w:rPr>
          <w:rFonts w:ascii="Arial" w:hAnsi="Arial" w:cs="Arial"/>
          <w:sz w:val="24"/>
          <w:szCs w:val="24"/>
        </w:rPr>
        <w:t>You are to assume that you have recently been commissioned to undertake a central role within the Church of England</w:t>
      </w:r>
      <w:r w:rsidR="006156B5">
        <w:rPr>
          <w:rFonts w:ascii="Arial" w:hAnsi="Arial" w:cs="Arial"/>
          <w:sz w:val="24"/>
          <w:szCs w:val="24"/>
        </w:rPr>
        <w:t xml:space="preserve"> (or a similar </w:t>
      </w:r>
      <w:r w:rsidR="00364F4A">
        <w:rPr>
          <w:rFonts w:ascii="Arial" w:hAnsi="Arial" w:cs="Arial"/>
          <w:sz w:val="24"/>
          <w:szCs w:val="24"/>
        </w:rPr>
        <w:t xml:space="preserve">large property holding </w:t>
      </w:r>
      <w:r w:rsidR="006156B5">
        <w:rPr>
          <w:rFonts w:ascii="Arial" w:hAnsi="Arial" w:cs="Arial"/>
          <w:sz w:val="24"/>
          <w:szCs w:val="24"/>
        </w:rPr>
        <w:t>organisation)</w:t>
      </w:r>
      <w:r w:rsidR="00E842FB">
        <w:rPr>
          <w:rFonts w:ascii="Arial" w:hAnsi="Arial" w:cs="Arial"/>
          <w:sz w:val="24"/>
          <w:szCs w:val="24"/>
        </w:rPr>
        <w:t>,</w:t>
      </w:r>
      <w:r>
        <w:rPr>
          <w:rFonts w:ascii="Arial" w:hAnsi="Arial" w:cs="Arial"/>
          <w:sz w:val="24"/>
          <w:szCs w:val="24"/>
        </w:rPr>
        <w:t xml:space="preserve"> where you are tasked with reviewing strategically</w:t>
      </w:r>
      <w:r w:rsidR="00E842FB">
        <w:rPr>
          <w:rFonts w:ascii="Arial" w:hAnsi="Arial" w:cs="Arial"/>
          <w:sz w:val="24"/>
          <w:szCs w:val="24"/>
        </w:rPr>
        <w:t>,</w:t>
      </w:r>
      <w:r>
        <w:rPr>
          <w:rFonts w:ascii="Arial" w:hAnsi="Arial" w:cs="Arial"/>
          <w:sz w:val="24"/>
          <w:szCs w:val="24"/>
        </w:rPr>
        <w:t xml:space="preserve"> their hugely diverse operational and investment estate portfolio</w:t>
      </w:r>
      <w:r w:rsidR="00E842FB">
        <w:rPr>
          <w:rFonts w:ascii="Arial" w:hAnsi="Arial" w:cs="Arial"/>
          <w:sz w:val="24"/>
          <w:szCs w:val="24"/>
        </w:rPr>
        <w:t>s</w:t>
      </w:r>
      <w:r>
        <w:rPr>
          <w:rFonts w:ascii="Arial" w:hAnsi="Arial" w:cs="Arial"/>
          <w:sz w:val="24"/>
          <w:szCs w:val="24"/>
        </w:rPr>
        <w:t xml:space="preserve">; making </w:t>
      </w:r>
      <w:r w:rsidR="00E842FB">
        <w:rPr>
          <w:rFonts w:ascii="Arial" w:hAnsi="Arial" w:cs="Arial"/>
          <w:sz w:val="24"/>
          <w:szCs w:val="24"/>
        </w:rPr>
        <w:t>appropriate</w:t>
      </w:r>
      <w:r w:rsidR="006156B5">
        <w:rPr>
          <w:rFonts w:ascii="Arial" w:hAnsi="Arial" w:cs="Arial"/>
          <w:sz w:val="24"/>
          <w:szCs w:val="24"/>
        </w:rPr>
        <w:t>, even</w:t>
      </w:r>
      <w:r w:rsidR="00E842FB">
        <w:rPr>
          <w:rFonts w:ascii="Arial" w:hAnsi="Arial" w:cs="Arial"/>
          <w:sz w:val="24"/>
          <w:szCs w:val="24"/>
        </w:rPr>
        <w:t xml:space="preserve"> if radical </w:t>
      </w:r>
      <w:r>
        <w:rPr>
          <w:rFonts w:ascii="Arial" w:hAnsi="Arial" w:cs="Arial"/>
          <w:sz w:val="24"/>
          <w:szCs w:val="24"/>
        </w:rPr>
        <w:t>recommendations</w:t>
      </w:r>
      <w:r w:rsidR="006156B5">
        <w:rPr>
          <w:rFonts w:ascii="Arial" w:hAnsi="Arial" w:cs="Arial"/>
          <w:sz w:val="24"/>
          <w:szCs w:val="24"/>
        </w:rPr>
        <w:t>,</w:t>
      </w:r>
      <w:r>
        <w:rPr>
          <w:rFonts w:ascii="Arial" w:hAnsi="Arial" w:cs="Arial"/>
          <w:sz w:val="24"/>
          <w:szCs w:val="24"/>
        </w:rPr>
        <w:t xml:space="preserve"> as to how th</w:t>
      </w:r>
      <w:r w:rsidR="00E842FB">
        <w:rPr>
          <w:rFonts w:ascii="Arial" w:hAnsi="Arial" w:cs="Arial"/>
          <w:sz w:val="24"/>
          <w:szCs w:val="24"/>
        </w:rPr>
        <w:t>ese</w:t>
      </w:r>
      <w:r>
        <w:rPr>
          <w:rFonts w:ascii="Arial" w:hAnsi="Arial" w:cs="Arial"/>
          <w:sz w:val="24"/>
          <w:szCs w:val="24"/>
        </w:rPr>
        <w:t xml:space="preserve"> can develop and </w:t>
      </w:r>
      <w:r w:rsidR="00E842FB">
        <w:rPr>
          <w:rFonts w:ascii="Arial" w:hAnsi="Arial" w:cs="Arial"/>
          <w:sz w:val="24"/>
          <w:szCs w:val="24"/>
        </w:rPr>
        <w:t xml:space="preserve">change, to </w:t>
      </w:r>
      <w:r w:rsidR="00364F4A">
        <w:rPr>
          <w:rFonts w:ascii="Arial" w:hAnsi="Arial" w:cs="Arial"/>
          <w:sz w:val="24"/>
          <w:szCs w:val="24"/>
        </w:rPr>
        <w:t xml:space="preserve">attempt to </w:t>
      </w:r>
      <w:r>
        <w:rPr>
          <w:rFonts w:ascii="Arial" w:hAnsi="Arial" w:cs="Arial"/>
          <w:sz w:val="24"/>
          <w:szCs w:val="24"/>
        </w:rPr>
        <w:t xml:space="preserve">support </w:t>
      </w:r>
      <w:r w:rsidR="00364F4A">
        <w:rPr>
          <w:rFonts w:ascii="Arial" w:hAnsi="Arial" w:cs="Arial"/>
          <w:sz w:val="24"/>
          <w:szCs w:val="24"/>
        </w:rPr>
        <w:t xml:space="preserve">the </w:t>
      </w:r>
      <w:r>
        <w:rPr>
          <w:rFonts w:ascii="Arial" w:hAnsi="Arial" w:cs="Arial"/>
          <w:sz w:val="24"/>
          <w:szCs w:val="24"/>
        </w:rPr>
        <w:t xml:space="preserve">needs </w:t>
      </w:r>
      <w:r w:rsidR="00E842FB">
        <w:rPr>
          <w:rFonts w:ascii="Arial" w:hAnsi="Arial" w:cs="Arial"/>
          <w:sz w:val="24"/>
          <w:szCs w:val="24"/>
        </w:rPr>
        <w:t xml:space="preserve">and demands </w:t>
      </w:r>
      <w:r w:rsidR="00EF56A0">
        <w:rPr>
          <w:rFonts w:ascii="Arial" w:hAnsi="Arial" w:cs="Arial"/>
          <w:sz w:val="24"/>
          <w:szCs w:val="24"/>
        </w:rPr>
        <w:t xml:space="preserve">that are </w:t>
      </w:r>
      <w:r>
        <w:rPr>
          <w:rFonts w:ascii="Arial" w:hAnsi="Arial" w:cs="Arial"/>
          <w:sz w:val="24"/>
          <w:szCs w:val="24"/>
        </w:rPr>
        <w:t xml:space="preserve">posed </w:t>
      </w:r>
      <w:r w:rsidR="00364F4A">
        <w:rPr>
          <w:rFonts w:ascii="Arial" w:hAnsi="Arial" w:cs="Arial"/>
          <w:sz w:val="24"/>
          <w:szCs w:val="24"/>
        </w:rPr>
        <w:t>from a range of directions during</w:t>
      </w:r>
      <w:r>
        <w:rPr>
          <w:rFonts w:ascii="Arial" w:hAnsi="Arial" w:cs="Arial"/>
          <w:sz w:val="24"/>
          <w:szCs w:val="24"/>
        </w:rPr>
        <w:t xml:space="preserve"> the twenty first century.</w:t>
      </w:r>
    </w:p>
    <w:p w14:paraId="05C3BFAC" w14:textId="419CCCC7" w:rsidR="00811419" w:rsidRDefault="00811419" w:rsidP="00A67FB1">
      <w:pPr>
        <w:ind w:left="720"/>
        <w:rPr>
          <w:rFonts w:ascii="Arial" w:hAnsi="Arial" w:cs="Arial"/>
          <w:sz w:val="24"/>
          <w:szCs w:val="24"/>
        </w:rPr>
      </w:pPr>
    </w:p>
    <w:p w14:paraId="2A815922" w14:textId="25E60331" w:rsidR="00E842FB" w:rsidRDefault="00811419" w:rsidP="00A67FB1">
      <w:pPr>
        <w:ind w:left="720"/>
        <w:rPr>
          <w:rFonts w:ascii="Arial" w:hAnsi="Arial" w:cs="Arial"/>
          <w:sz w:val="24"/>
          <w:szCs w:val="24"/>
        </w:rPr>
      </w:pPr>
      <w:r>
        <w:rPr>
          <w:rFonts w:ascii="Arial" w:hAnsi="Arial" w:cs="Arial"/>
          <w:sz w:val="24"/>
          <w:szCs w:val="24"/>
        </w:rPr>
        <w:t xml:space="preserve">The Church </w:t>
      </w:r>
      <w:r w:rsidR="00E842FB">
        <w:rPr>
          <w:rFonts w:ascii="Arial" w:hAnsi="Arial" w:cs="Arial"/>
          <w:sz w:val="24"/>
          <w:szCs w:val="24"/>
        </w:rPr>
        <w:t xml:space="preserve">faces numerous </w:t>
      </w:r>
      <w:r>
        <w:rPr>
          <w:rFonts w:ascii="Arial" w:hAnsi="Arial" w:cs="Arial"/>
          <w:sz w:val="24"/>
          <w:szCs w:val="24"/>
        </w:rPr>
        <w:t xml:space="preserve">challenges </w:t>
      </w:r>
      <w:r w:rsidR="00E842FB">
        <w:rPr>
          <w:rFonts w:ascii="Arial" w:hAnsi="Arial" w:cs="Arial"/>
          <w:sz w:val="24"/>
          <w:szCs w:val="24"/>
        </w:rPr>
        <w:t>that include</w:t>
      </w:r>
      <w:r>
        <w:rPr>
          <w:rFonts w:ascii="Arial" w:hAnsi="Arial" w:cs="Arial"/>
          <w:sz w:val="24"/>
          <w:szCs w:val="24"/>
        </w:rPr>
        <w:t xml:space="preserve"> dwindling congregations, an ageing building stock </w:t>
      </w:r>
      <w:r w:rsidR="006156B5">
        <w:rPr>
          <w:rFonts w:ascii="Arial" w:hAnsi="Arial" w:cs="Arial"/>
          <w:sz w:val="24"/>
          <w:szCs w:val="24"/>
        </w:rPr>
        <w:t xml:space="preserve">that is generally </w:t>
      </w:r>
      <w:r>
        <w:rPr>
          <w:rFonts w:ascii="Arial" w:hAnsi="Arial" w:cs="Arial"/>
          <w:sz w:val="24"/>
          <w:szCs w:val="24"/>
        </w:rPr>
        <w:t xml:space="preserve">in poor repair and </w:t>
      </w:r>
      <w:r w:rsidR="00E842FB">
        <w:rPr>
          <w:rFonts w:ascii="Arial" w:hAnsi="Arial" w:cs="Arial"/>
          <w:sz w:val="24"/>
          <w:szCs w:val="24"/>
        </w:rPr>
        <w:t xml:space="preserve">which is </w:t>
      </w:r>
      <w:r>
        <w:rPr>
          <w:rFonts w:ascii="Arial" w:hAnsi="Arial" w:cs="Arial"/>
          <w:sz w:val="24"/>
          <w:szCs w:val="24"/>
        </w:rPr>
        <w:t>in many instances</w:t>
      </w:r>
      <w:r w:rsidR="006156B5">
        <w:rPr>
          <w:rFonts w:ascii="Arial" w:hAnsi="Arial" w:cs="Arial"/>
          <w:sz w:val="24"/>
          <w:szCs w:val="24"/>
        </w:rPr>
        <w:t xml:space="preserve">, is </w:t>
      </w:r>
      <w:r>
        <w:rPr>
          <w:rFonts w:ascii="Arial" w:hAnsi="Arial" w:cs="Arial"/>
          <w:sz w:val="24"/>
          <w:szCs w:val="24"/>
        </w:rPr>
        <w:t xml:space="preserve">wholly unsuited to </w:t>
      </w:r>
      <w:r w:rsidR="00EF56A0">
        <w:rPr>
          <w:rFonts w:ascii="Arial" w:hAnsi="Arial" w:cs="Arial"/>
          <w:sz w:val="24"/>
          <w:szCs w:val="24"/>
        </w:rPr>
        <w:t xml:space="preserve">meet </w:t>
      </w:r>
      <w:r>
        <w:rPr>
          <w:rFonts w:ascii="Arial" w:hAnsi="Arial" w:cs="Arial"/>
          <w:sz w:val="24"/>
          <w:szCs w:val="24"/>
        </w:rPr>
        <w:t>current and future needs and directions</w:t>
      </w:r>
      <w:r w:rsidR="006156B5">
        <w:rPr>
          <w:rFonts w:ascii="Arial" w:hAnsi="Arial" w:cs="Arial"/>
          <w:sz w:val="24"/>
          <w:szCs w:val="24"/>
        </w:rPr>
        <w:t>. This</w:t>
      </w:r>
      <w:r w:rsidR="00E842FB">
        <w:rPr>
          <w:rFonts w:ascii="Arial" w:hAnsi="Arial" w:cs="Arial"/>
          <w:sz w:val="24"/>
          <w:szCs w:val="24"/>
        </w:rPr>
        <w:t>, at a time that traditional beliefs and values are being questioned.</w:t>
      </w:r>
    </w:p>
    <w:p w14:paraId="5DA9ACEA" w14:textId="77777777" w:rsidR="00E842FB" w:rsidRDefault="00E842FB" w:rsidP="00A67FB1">
      <w:pPr>
        <w:ind w:left="720"/>
        <w:rPr>
          <w:rFonts w:ascii="Arial" w:hAnsi="Arial" w:cs="Arial"/>
          <w:sz w:val="24"/>
          <w:szCs w:val="24"/>
        </w:rPr>
      </w:pPr>
    </w:p>
    <w:p w14:paraId="3768B6F9" w14:textId="201F2694" w:rsidR="00811419" w:rsidRDefault="00811419" w:rsidP="00A67FB1">
      <w:pPr>
        <w:ind w:left="720"/>
        <w:rPr>
          <w:rFonts w:ascii="Arial" w:hAnsi="Arial" w:cs="Arial"/>
          <w:sz w:val="24"/>
          <w:szCs w:val="24"/>
        </w:rPr>
      </w:pPr>
      <w:r>
        <w:rPr>
          <w:rFonts w:ascii="Arial" w:hAnsi="Arial" w:cs="Arial"/>
          <w:sz w:val="24"/>
          <w:szCs w:val="24"/>
        </w:rPr>
        <w:t xml:space="preserve">The Church Synod, </w:t>
      </w:r>
      <w:r w:rsidR="00E842FB">
        <w:rPr>
          <w:rFonts w:ascii="Arial" w:hAnsi="Arial" w:cs="Arial"/>
          <w:sz w:val="24"/>
          <w:szCs w:val="24"/>
        </w:rPr>
        <w:t xml:space="preserve">are </w:t>
      </w:r>
      <w:r>
        <w:rPr>
          <w:rFonts w:ascii="Arial" w:hAnsi="Arial" w:cs="Arial"/>
          <w:sz w:val="24"/>
          <w:szCs w:val="24"/>
        </w:rPr>
        <w:t xml:space="preserve">conscious </w:t>
      </w:r>
      <w:r w:rsidR="00E842FB">
        <w:rPr>
          <w:rFonts w:ascii="Arial" w:hAnsi="Arial" w:cs="Arial"/>
          <w:sz w:val="24"/>
          <w:szCs w:val="24"/>
        </w:rPr>
        <w:t xml:space="preserve">of the critical importance of its built assets as both an opportunity and threat, </w:t>
      </w:r>
      <w:r>
        <w:rPr>
          <w:rFonts w:ascii="Arial" w:hAnsi="Arial" w:cs="Arial"/>
          <w:sz w:val="24"/>
          <w:szCs w:val="24"/>
        </w:rPr>
        <w:t>if they are to continue to develop liturgical and social missions</w:t>
      </w:r>
      <w:r w:rsidR="00E842FB">
        <w:rPr>
          <w:rFonts w:ascii="Arial" w:hAnsi="Arial" w:cs="Arial"/>
          <w:sz w:val="24"/>
          <w:szCs w:val="24"/>
        </w:rPr>
        <w:t xml:space="preserve">, during </w:t>
      </w:r>
      <w:r>
        <w:rPr>
          <w:rFonts w:ascii="Arial" w:hAnsi="Arial" w:cs="Arial"/>
          <w:sz w:val="24"/>
          <w:szCs w:val="24"/>
        </w:rPr>
        <w:t xml:space="preserve">a time of </w:t>
      </w:r>
      <w:r w:rsidR="00BB237D">
        <w:rPr>
          <w:rFonts w:ascii="Arial" w:hAnsi="Arial" w:cs="Arial"/>
          <w:sz w:val="24"/>
          <w:szCs w:val="24"/>
        </w:rPr>
        <w:t xml:space="preserve">great </w:t>
      </w:r>
      <w:r w:rsidR="00EF56A0">
        <w:rPr>
          <w:rFonts w:ascii="Arial" w:hAnsi="Arial" w:cs="Arial"/>
          <w:sz w:val="24"/>
          <w:szCs w:val="24"/>
        </w:rPr>
        <w:t xml:space="preserve">economic uncertainty, </w:t>
      </w:r>
      <w:r>
        <w:rPr>
          <w:rFonts w:ascii="Arial" w:hAnsi="Arial" w:cs="Arial"/>
          <w:sz w:val="24"/>
          <w:szCs w:val="24"/>
        </w:rPr>
        <w:t>cultural and climate change</w:t>
      </w:r>
      <w:r w:rsidR="00BB237D">
        <w:rPr>
          <w:rFonts w:ascii="Arial" w:hAnsi="Arial" w:cs="Arial"/>
          <w:sz w:val="24"/>
          <w:szCs w:val="24"/>
        </w:rPr>
        <w:t xml:space="preserve"> </w:t>
      </w:r>
      <w:r w:rsidR="00EF56A0">
        <w:rPr>
          <w:rFonts w:ascii="Arial" w:hAnsi="Arial" w:cs="Arial"/>
          <w:sz w:val="24"/>
          <w:szCs w:val="24"/>
        </w:rPr>
        <w:t xml:space="preserve">is seeking an estate that </w:t>
      </w:r>
      <w:r w:rsidR="00BB237D">
        <w:rPr>
          <w:rFonts w:ascii="Arial" w:hAnsi="Arial" w:cs="Arial"/>
          <w:sz w:val="24"/>
          <w:szCs w:val="24"/>
        </w:rPr>
        <w:t xml:space="preserve">reflects the values and needs </w:t>
      </w:r>
      <w:r w:rsidR="00E842FB">
        <w:rPr>
          <w:rFonts w:ascii="Arial" w:hAnsi="Arial" w:cs="Arial"/>
          <w:sz w:val="24"/>
          <w:szCs w:val="24"/>
        </w:rPr>
        <w:t xml:space="preserve">placed upon it. </w:t>
      </w:r>
    </w:p>
    <w:p w14:paraId="2682DD7B" w14:textId="0577919A" w:rsidR="00E842FB" w:rsidRDefault="00E842FB" w:rsidP="00A67FB1">
      <w:pPr>
        <w:ind w:left="720"/>
        <w:rPr>
          <w:rFonts w:ascii="Arial" w:hAnsi="Arial" w:cs="Arial"/>
          <w:sz w:val="24"/>
          <w:szCs w:val="24"/>
        </w:rPr>
      </w:pPr>
    </w:p>
    <w:p w14:paraId="61F7754D" w14:textId="77777777" w:rsidR="00BB237D" w:rsidRDefault="00BB237D" w:rsidP="00A67FB1">
      <w:pPr>
        <w:ind w:left="720"/>
        <w:rPr>
          <w:rFonts w:ascii="Arial" w:hAnsi="Arial" w:cs="Arial"/>
          <w:sz w:val="24"/>
          <w:szCs w:val="24"/>
        </w:rPr>
      </w:pPr>
      <w:r>
        <w:rPr>
          <w:rFonts w:ascii="Arial" w:hAnsi="Arial" w:cs="Arial"/>
          <w:sz w:val="24"/>
          <w:szCs w:val="24"/>
        </w:rPr>
        <w:t>Task:</w:t>
      </w:r>
    </w:p>
    <w:p w14:paraId="7C512F9B" w14:textId="77777777" w:rsidR="00BB237D" w:rsidRDefault="00BB237D" w:rsidP="00A67FB1">
      <w:pPr>
        <w:ind w:left="720"/>
        <w:rPr>
          <w:rFonts w:ascii="Arial" w:hAnsi="Arial" w:cs="Arial"/>
          <w:sz w:val="24"/>
          <w:szCs w:val="24"/>
        </w:rPr>
      </w:pPr>
    </w:p>
    <w:p w14:paraId="7B543C19" w14:textId="3DC94BEA" w:rsidR="00BB237D" w:rsidRDefault="00E842FB" w:rsidP="00A67FB1">
      <w:pPr>
        <w:ind w:left="720"/>
        <w:rPr>
          <w:rFonts w:ascii="Arial" w:hAnsi="Arial" w:cs="Arial"/>
          <w:sz w:val="24"/>
          <w:szCs w:val="24"/>
        </w:rPr>
      </w:pPr>
      <w:r>
        <w:rPr>
          <w:rFonts w:ascii="Arial" w:hAnsi="Arial" w:cs="Arial"/>
          <w:sz w:val="24"/>
          <w:szCs w:val="24"/>
        </w:rPr>
        <w:t xml:space="preserve">Prepare a </w:t>
      </w:r>
      <w:r w:rsidR="00BB237D">
        <w:rPr>
          <w:rFonts w:ascii="Arial" w:hAnsi="Arial" w:cs="Arial"/>
          <w:sz w:val="24"/>
          <w:szCs w:val="24"/>
        </w:rPr>
        <w:t xml:space="preserve">suitably referenced </w:t>
      </w:r>
      <w:r>
        <w:rPr>
          <w:rFonts w:ascii="Arial" w:hAnsi="Arial" w:cs="Arial"/>
          <w:sz w:val="24"/>
          <w:szCs w:val="24"/>
        </w:rPr>
        <w:t>consultation paper that</w:t>
      </w:r>
      <w:r w:rsidR="00BB237D">
        <w:rPr>
          <w:rFonts w:ascii="Arial" w:hAnsi="Arial" w:cs="Arial"/>
          <w:sz w:val="24"/>
          <w:szCs w:val="24"/>
        </w:rPr>
        <w:t>:</w:t>
      </w:r>
      <w:r>
        <w:rPr>
          <w:rFonts w:ascii="Arial" w:hAnsi="Arial" w:cs="Arial"/>
          <w:sz w:val="24"/>
          <w:szCs w:val="24"/>
        </w:rPr>
        <w:t xml:space="preserve"> </w:t>
      </w:r>
    </w:p>
    <w:p w14:paraId="6593A409" w14:textId="77777777" w:rsidR="00BB237D" w:rsidRDefault="00BB237D" w:rsidP="00A67FB1">
      <w:pPr>
        <w:ind w:left="720"/>
        <w:rPr>
          <w:rFonts w:ascii="Arial" w:hAnsi="Arial" w:cs="Arial"/>
          <w:sz w:val="24"/>
          <w:szCs w:val="24"/>
        </w:rPr>
      </w:pPr>
    </w:p>
    <w:p w14:paraId="57197339" w14:textId="6617CA83" w:rsidR="00E842FB" w:rsidRPr="00BB237D" w:rsidRDefault="006156B5" w:rsidP="00BB237D">
      <w:pPr>
        <w:pStyle w:val="ListParagraph"/>
        <w:numPr>
          <w:ilvl w:val="0"/>
          <w:numId w:val="19"/>
        </w:numPr>
        <w:jc w:val="both"/>
        <w:rPr>
          <w:rFonts w:ascii="Arial" w:hAnsi="Arial" w:cs="Arial"/>
          <w:sz w:val="24"/>
          <w:szCs w:val="24"/>
        </w:rPr>
      </w:pPr>
      <w:r>
        <w:rPr>
          <w:rFonts w:ascii="Arial" w:hAnsi="Arial" w:cs="Arial"/>
          <w:sz w:val="24"/>
          <w:szCs w:val="24"/>
        </w:rPr>
        <w:t>r</w:t>
      </w:r>
      <w:r w:rsidR="00E842FB" w:rsidRPr="00BB237D">
        <w:rPr>
          <w:rFonts w:ascii="Arial" w:hAnsi="Arial" w:cs="Arial"/>
          <w:sz w:val="24"/>
          <w:szCs w:val="24"/>
        </w:rPr>
        <w:t>eview</w:t>
      </w:r>
      <w:r w:rsidR="00BB237D" w:rsidRPr="00BB237D">
        <w:rPr>
          <w:rFonts w:ascii="Arial" w:hAnsi="Arial" w:cs="Arial"/>
          <w:sz w:val="24"/>
          <w:szCs w:val="24"/>
        </w:rPr>
        <w:t>s</w:t>
      </w:r>
      <w:r w:rsidR="00E842FB" w:rsidRPr="00BB237D">
        <w:rPr>
          <w:rFonts w:ascii="Arial" w:hAnsi="Arial" w:cs="Arial"/>
          <w:sz w:val="24"/>
          <w:szCs w:val="24"/>
        </w:rPr>
        <w:t xml:space="preserve"> the existing portfolio and suggests how this can be rationalised and enhanced; whilst, maintaining ethical credibility</w:t>
      </w:r>
      <w:r w:rsidR="00BB237D" w:rsidRPr="00BB237D">
        <w:rPr>
          <w:rFonts w:ascii="Arial" w:hAnsi="Arial" w:cs="Arial"/>
          <w:sz w:val="24"/>
          <w:szCs w:val="24"/>
        </w:rPr>
        <w:t>; whilst addressing the green agenda</w:t>
      </w:r>
      <w:r>
        <w:rPr>
          <w:rFonts w:ascii="Arial" w:hAnsi="Arial" w:cs="Arial"/>
          <w:sz w:val="24"/>
          <w:szCs w:val="24"/>
        </w:rPr>
        <w:t>;</w:t>
      </w:r>
    </w:p>
    <w:p w14:paraId="6F30ADC2" w14:textId="3C2E7AC1" w:rsidR="00BB237D" w:rsidRPr="00BB237D" w:rsidRDefault="006156B5" w:rsidP="00BB237D">
      <w:pPr>
        <w:pStyle w:val="ListParagraph"/>
        <w:numPr>
          <w:ilvl w:val="0"/>
          <w:numId w:val="19"/>
        </w:numPr>
        <w:jc w:val="both"/>
        <w:rPr>
          <w:rFonts w:ascii="Arial" w:hAnsi="Arial" w:cs="Arial"/>
          <w:sz w:val="24"/>
          <w:szCs w:val="24"/>
        </w:rPr>
      </w:pPr>
      <w:r>
        <w:rPr>
          <w:rFonts w:ascii="Arial" w:hAnsi="Arial" w:cs="Arial"/>
          <w:sz w:val="24"/>
          <w:szCs w:val="24"/>
        </w:rPr>
        <w:t>s</w:t>
      </w:r>
      <w:r w:rsidR="00BB237D" w:rsidRPr="00BB237D">
        <w:rPr>
          <w:rFonts w:ascii="Arial" w:hAnsi="Arial" w:cs="Arial"/>
          <w:sz w:val="24"/>
          <w:szCs w:val="24"/>
        </w:rPr>
        <w:t>uggests new uses for those buildings it needs to dispose of</w:t>
      </w:r>
      <w:r w:rsidR="00EF56A0">
        <w:rPr>
          <w:rFonts w:ascii="Arial" w:hAnsi="Arial" w:cs="Arial"/>
          <w:sz w:val="24"/>
          <w:szCs w:val="24"/>
        </w:rPr>
        <w:t>,</w:t>
      </w:r>
      <w:r w:rsidR="00BB237D" w:rsidRPr="00BB237D">
        <w:rPr>
          <w:rFonts w:ascii="Arial" w:hAnsi="Arial" w:cs="Arial"/>
          <w:sz w:val="24"/>
          <w:szCs w:val="24"/>
        </w:rPr>
        <w:t xml:space="preserve"> or share with others</w:t>
      </w:r>
      <w:r>
        <w:rPr>
          <w:rFonts w:ascii="Arial" w:hAnsi="Arial" w:cs="Arial"/>
          <w:sz w:val="24"/>
          <w:szCs w:val="24"/>
        </w:rPr>
        <w:t>; generating appropriate capital returns</w:t>
      </w:r>
      <w:r w:rsidR="00CB0957">
        <w:rPr>
          <w:rFonts w:ascii="Arial" w:hAnsi="Arial" w:cs="Arial"/>
          <w:sz w:val="24"/>
          <w:szCs w:val="24"/>
        </w:rPr>
        <w:t xml:space="preserve"> that can be reinvested in the retained premises</w:t>
      </w:r>
      <w:r>
        <w:rPr>
          <w:rFonts w:ascii="Arial" w:hAnsi="Arial" w:cs="Arial"/>
          <w:sz w:val="24"/>
          <w:szCs w:val="24"/>
        </w:rPr>
        <w:t>;</w:t>
      </w:r>
    </w:p>
    <w:p w14:paraId="4B650B55" w14:textId="008D4C76" w:rsidR="00BB237D" w:rsidRPr="00BB237D" w:rsidRDefault="006156B5" w:rsidP="00BB237D">
      <w:pPr>
        <w:pStyle w:val="ListParagraph"/>
        <w:numPr>
          <w:ilvl w:val="0"/>
          <w:numId w:val="19"/>
        </w:numPr>
        <w:jc w:val="both"/>
        <w:rPr>
          <w:rFonts w:ascii="Arial" w:hAnsi="Arial" w:cs="Arial"/>
          <w:sz w:val="24"/>
          <w:szCs w:val="24"/>
        </w:rPr>
      </w:pPr>
      <w:r>
        <w:rPr>
          <w:rFonts w:ascii="Arial" w:hAnsi="Arial" w:cs="Arial"/>
          <w:sz w:val="24"/>
          <w:szCs w:val="24"/>
        </w:rPr>
        <w:t>o</w:t>
      </w:r>
      <w:r w:rsidR="00BB237D" w:rsidRPr="00BB237D">
        <w:rPr>
          <w:rFonts w:ascii="Arial" w:hAnsi="Arial" w:cs="Arial"/>
          <w:sz w:val="24"/>
          <w:szCs w:val="24"/>
        </w:rPr>
        <w:t xml:space="preserve">utlines procurement strategies </w:t>
      </w:r>
      <w:r w:rsidR="00EF56A0">
        <w:rPr>
          <w:rFonts w:ascii="Arial" w:hAnsi="Arial" w:cs="Arial"/>
          <w:sz w:val="24"/>
          <w:szCs w:val="24"/>
        </w:rPr>
        <w:t xml:space="preserve">and financial options </w:t>
      </w:r>
      <w:r w:rsidR="00BB237D" w:rsidRPr="00BB237D">
        <w:rPr>
          <w:rFonts w:ascii="Arial" w:hAnsi="Arial" w:cs="Arial"/>
          <w:sz w:val="24"/>
          <w:szCs w:val="24"/>
        </w:rPr>
        <w:t>for acquiring, building and repairing the retained estate</w:t>
      </w:r>
      <w:r>
        <w:rPr>
          <w:rFonts w:ascii="Arial" w:hAnsi="Arial" w:cs="Arial"/>
          <w:sz w:val="24"/>
          <w:szCs w:val="24"/>
        </w:rPr>
        <w:t>;</w:t>
      </w:r>
    </w:p>
    <w:p w14:paraId="6E6E5322" w14:textId="6524236B" w:rsidR="00152E9D" w:rsidRDefault="00CB0957" w:rsidP="00BB237D">
      <w:pPr>
        <w:pStyle w:val="ListParagraph"/>
        <w:numPr>
          <w:ilvl w:val="0"/>
          <w:numId w:val="19"/>
        </w:numPr>
        <w:jc w:val="both"/>
        <w:rPr>
          <w:rFonts w:ascii="Arial" w:hAnsi="Arial" w:cs="Arial"/>
          <w:sz w:val="24"/>
          <w:szCs w:val="24"/>
        </w:rPr>
      </w:pPr>
      <w:r>
        <w:rPr>
          <w:rFonts w:ascii="Arial" w:hAnsi="Arial" w:cs="Arial"/>
          <w:sz w:val="24"/>
          <w:szCs w:val="24"/>
        </w:rPr>
        <w:t>e</w:t>
      </w:r>
      <w:r w:rsidR="00BB237D" w:rsidRPr="00BB237D">
        <w:rPr>
          <w:rFonts w:ascii="Arial" w:hAnsi="Arial" w:cs="Arial"/>
          <w:sz w:val="24"/>
          <w:szCs w:val="24"/>
        </w:rPr>
        <w:t>nsures that all financial transactions are open, legal and socially responsible.</w:t>
      </w:r>
    </w:p>
    <w:p w14:paraId="40A0D379" w14:textId="74DDAF62" w:rsidR="00BB237D" w:rsidRDefault="00BB237D" w:rsidP="00BB237D">
      <w:pPr>
        <w:pStyle w:val="ListParagraph"/>
        <w:ind w:left="1440"/>
        <w:jc w:val="both"/>
        <w:rPr>
          <w:rFonts w:ascii="Arial" w:hAnsi="Arial" w:cs="Arial"/>
          <w:sz w:val="24"/>
          <w:szCs w:val="24"/>
        </w:rPr>
      </w:pPr>
    </w:p>
    <w:p w14:paraId="779E280D" w14:textId="5130DC63" w:rsidR="00BB237D" w:rsidRDefault="00BB237D" w:rsidP="00BB237D">
      <w:pPr>
        <w:pStyle w:val="ListParagraph"/>
        <w:ind w:left="1440"/>
        <w:jc w:val="both"/>
        <w:rPr>
          <w:rFonts w:ascii="Arial" w:hAnsi="Arial" w:cs="Arial"/>
          <w:sz w:val="24"/>
          <w:szCs w:val="24"/>
        </w:rPr>
      </w:pPr>
      <w:r>
        <w:rPr>
          <w:rFonts w:ascii="Arial" w:hAnsi="Arial" w:cs="Arial"/>
          <w:sz w:val="24"/>
          <w:szCs w:val="24"/>
        </w:rPr>
        <w:lastRenderedPageBreak/>
        <w:t>Please feel free to develop th</w:t>
      </w:r>
      <w:r w:rsidR="00EF56A0">
        <w:rPr>
          <w:rFonts w:ascii="Arial" w:hAnsi="Arial" w:cs="Arial"/>
          <w:sz w:val="24"/>
          <w:szCs w:val="24"/>
        </w:rPr>
        <w:t>is</w:t>
      </w:r>
      <w:r>
        <w:rPr>
          <w:rFonts w:ascii="Arial" w:hAnsi="Arial" w:cs="Arial"/>
          <w:sz w:val="24"/>
          <w:szCs w:val="24"/>
        </w:rPr>
        <w:t xml:space="preserve"> </w:t>
      </w:r>
      <w:r w:rsidR="006156B5">
        <w:rPr>
          <w:rFonts w:ascii="Arial" w:hAnsi="Arial" w:cs="Arial"/>
          <w:sz w:val="24"/>
          <w:szCs w:val="24"/>
        </w:rPr>
        <w:t>scenario</w:t>
      </w:r>
      <w:r w:rsidR="00EF56A0">
        <w:rPr>
          <w:rFonts w:ascii="Arial" w:hAnsi="Arial" w:cs="Arial"/>
          <w:sz w:val="24"/>
          <w:szCs w:val="24"/>
        </w:rPr>
        <w:t>.</w:t>
      </w:r>
      <w:r w:rsidR="006156B5">
        <w:rPr>
          <w:rFonts w:ascii="Arial" w:hAnsi="Arial" w:cs="Arial"/>
          <w:sz w:val="24"/>
          <w:szCs w:val="24"/>
        </w:rPr>
        <w:t xml:space="preserve"> Information on the basic portfolio is publicly available. Alternatively, a case study approach could be made. Both are acceptable.</w:t>
      </w:r>
    </w:p>
    <w:p w14:paraId="06513E81" w14:textId="75D78DBD" w:rsidR="006156B5" w:rsidRDefault="006156B5" w:rsidP="00BB237D">
      <w:pPr>
        <w:pStyle w:val="ListParagraph"/>
        <w:ind w:left="1440"/>
        <w:jc w:val="both"/>
        <w:rPr>
          <w:rFonts w:ascii="Arial" w:hAnsi="Arial" w:cs="Arial"/>
          <w:sz w:val="24"/>
          <w:szCs w:val="24"/>
        </w:rPr>
      </w:pPr>
    </w:p>
    <w:p w14:paraId="6965724F" w14:textId="1A54507F" w:rsidR="006156B5" w:rsidRPr="00BB237D" w:rsidRDefault="006156B5" w:rsidP="00BB237D">
      <w:pPr>
        <w:pStyle w:val="ListParagraph"/>
        <w:ind w:left="1440"/>
        <w:jc w:val="both"/>
        <w:rPr>
          <w:rFonts w:ascii="Arial" w:hAnsi="Arial" w:cs="Arial"/>
          <w:sz w:val="24"/>
          <w:szCs w:val="24"/>
        </w:rPr>
      </w:pPr>
      <w:r>
        <w:rPr>
          <w:rFonts w:ascii="Arial" w:hAnsi="Arial" w:cs="Arial"/>
          <w:sz w:val="24"/>
          <w:szCs w:val="24"/>
        </w:rPr>
        <w:t>You should submit the study as a</w:t>
      </w:r>
      <w:r w:rsidR="00EF56A0">
        <w:rPr>
          <w:rFonts w:ascii="Arial" w:hAnsi="Arial" w:cs="Arial"/>
          <w:sz w:val="24"/>
          <w:szCs w:val="24"/>
        </w:rPr>
        <w:t xml:space="preserve"> referenced consultation paper </w:t>
      </w:r>
      <w:r>
        <w:rPr>
          <w:rFonts w:ascii="Arial" w:hAnsi="Arial" w:cs="Arial"/>
          <w:sz w:val="24"/>
          <w:szCs w:val="24"/>
        </w:rPr>
        <w:t>report</w:t>
      </w:r>
      <w:r w:rsidR="00EF56A0">
        <w:rPr>
          <w:rFonts w:ascii="Arial" w:hAnsi="Arial" w:cs="Arial"/>
          <w:sz w:val="24"/>
          <w:szCs w:val="24"/>
        </w:rPr>
        <w:t xml:space="preserve"> and on the 20</w:t>
      </w:r>
      <w:r w:rsidR="00EF56A0" w:rsidRPr="00EF56A0">
        <w:rPr>
          <w:rFonts w:ascii="Arial" w:hAnsi="Arial" w:cs="Arial"/>
          <w:sz w:val="24"/>
          <w:szCs w:val="24"/>
          <w:vertAlign w:val="superscript"/>
        </w:rPr>
        <w:t>th</w:t>
      </w:r>
      <w:r w:rsidR="00EF56A0">
        <w:rPr>
          <w:rFonts w:ascii="Arial" w:hAnsi="Arial" w:cs="Arial"/>
          <w:sz w:val="24"/>
          <w:szCs w:val="24"/>
        </w:rPr>
        <w:t xml:space="preserve"> of May make </w:t>
      </w:r>
      <w:r>
        <w:rPr>
          <w:rFonts w:ascii="Arial" w:hAnsi="Arial" w:cs="Arial"/>
          <w:sz w:val="24"/>
          <w:szCs w:val="24"/>
        </w:rPr>
        <w:t xml:space="preserve">a short presentation </w:t>
      </w:r>
      <w:r w:rsidR="00EF56A0">
        <w:rPr>
          <w:rFonts w:ascii="Arial" w:hAnsi="Arial" w:cs="Arial"/>
          <w:sz w:val="24"/>
          <w:szCs w:val="24"/>
        </w:rPr>
        <w:t xml:space="preserve">of your findings </w:t>
      </w:r>
      <w:r>
        <w:rPr>
          <w:rFonts w:ascii="Arial" w:hAnsi="Arial" w:cs="Arial"/>
          <w:sz w:val="24"/>
          <w:szCs w:val="24"/>
        </w:rPr>
        <w:t xml:space="preserve">to your </w:t>
      </w:r>
      <w:r w:rsidR="00EF56A0">
        <w:rPr>
          <w:rFonts w:ascii="Arial" w:hAnsi="Arial" w:cs="Arial"/>
          <w:sz w:val="24"/>
          <w:szCs w:val="24"/>
        </w:rPr>
        <w:t xml:space="preserve">group and academic staff. </w:t>
      </w:r>
    </w:p>
    <w:p w14:paraId="19782961" w14:textId="77777777" w:rsidR="00152E9D" w:rsidRPr="00A406E5" w:rsidRDefault="00152E9D" w:rsidP="00BB237D">
      <w:pPr>
        <w:ind w:left="720"/>
        <w:jc w:val="both"/>
        <w:rPr>
          <w:rFonts w:ascii="Arial" w:hAnsi="Arial" w:cs="Arial"/>
          <w:sz w:val="24"/>
          <w:szCs w:val="24"/>
        </w:rPr>
      </w:pPr>
    </w:p>
    <w:p w14:paraId="31D8398B" w14:textId="77777777" w:rsidR="00152E9D" w:rsidRPr="00A406E5" w:rsidRDefault="00152E9D" w:rsidP="00A67FB1">
      <w:pPr>
        <w:ind w:left="720"/>
        <w:rPr>
          <w:rFonts w:ascii="Arial" w:hAnsi="Arial" w:cs="Arial"/>
          <w:sz w:val="24"/>
          <w:szCs w:val="24"/>
        </w:rPr>
      </w:pPr>
    </w:p>
    <w:p w14:paraId="4F245207" w14:textId="77777777" w:rsidR="00152E9D" w:rsidRPr="00A406E5" w:rsidRDefault="00152E9D" w:rsidP="00A67FB1">
      <w:pPr>
        <w:ind w:left="720"/>
        <w:rPr>
          <w:rFonts w:ascii="Arial" w:hAnsi="Arial" w:cs="Arial"/>
          <w:sz w:val="24"/>
          <w:szCs w:val="24"/>
        </w:rPr>
      </w:pPr>
    </w:p>
    <w:p w14:paraId="3F6BA9CA" w14:textId="77777777" w:rsidR="00152E9D" w:rsidRPr="00A406E5" w:rsidRDefault="00152E9D" w:rsidP="00A67FB1">
      <w:pPr>
        <w:ind w:left="720"/>
        <w:rPr>
          <w:rFonts w:ascii="Arial" w:hAnsi="Arial" w:cs="Arial"/>
          <w:sz w:val="24"/>
          <w:szCs w:val="24"/>
        </w:rPr>
      </w:pPr>
    </w:p>
    <w:p w14:paraId="205D7CA8" w14:textId="77777777" w:rsidR="00152E9D" w:rsidRPr="00A406E5" w:rsidRDefault="00152E9D" w:rsidP="00A67FB1">
      <w:pPr>
        <w:ind w:left="720"/>
        <w:rPr>
          <w:rFonts w:ascii="Arial" w:hAnsi="Arial" w:cs="Arial"/>
          <w:sz w:val="24"/>
          <w:szCs w:val="24"/>
        </w:rPr>
      </w:pPr>
    </w:p>
    <w:p w14:paraId="3D83FD71" w14:textId="77777777" w:rsidR="00152E9D" w:rsidRPr="00A406E5" w:rsidRDefault="00152E9D" w:rsidP="00A67FB1">
      <w:pPr>
        <w:ind w:left="720"/>
        <w:rPr>
          <w:rFonts w:ascii="Arial" w:hAnsi="Arial" w:cs="Arial"/>
          <w:sz w:val="24"/>
          <w:szCs w:val="24"/>
        </w:rPr>
      </w:pPr>
    </w:p>
    <w:p w14:paraId="0B9EABAD" w14:textId="77777777" w:rsidR="00152E9D" w:rsidRPr="00A406E5" w:rsidRDefault="00152E9D" w:rsidP="00A67FB1">
      <w:pPr>
        <w:ind w:left="720"/>
        <w:rPr>
          <w:rFonts w:ascii="Arial" w:hAnsi="Arial" w:cs="Arial"/>
          <w:sz w:val="24"/>
          <w:szCs w:val="24"/>
        </w:rPr>
      </w:pPr>
    </w:p>
    <w:p w14:paraId="612CB43B" w14:textId="77777777" w:rsidR="00152E9D" w:rsidRPr="00A406E5" w:rsidRDefault="00152E9D" w:rsidP="00A67FB1">
      <w:pPr>
        <w:ind w:left="720"/>
        <w:rPr>
          <w:rFonts w:ascii="Arial" w:hAnsi="Arial" w:cs="Arial"/>
          <w:sz w:val="24"/>
          <w:szCs w:val="24"/>
        </w:rPr>
      </w:pPr>
    </w:p>
    <w:p w14:paraId="0B0B37F8" w14:textId="77777777" w:rsidR="00152E9D" w:rsidRPr="00A406E5" w:rsidRDefault="00152E9D" w:rsidP="00A67FB1">
      <w:pPr>
        <w:ind w:left="720"/>
        <w:rPr>
          <w:rFonts w:ascii="Arial" w:hAnsi="Arial" w:cs="Arial"/>
          <w:sz w:val="24"/>
          <w:szCs w:val="24"/>
        </w:rPr>
      </w:pPr>
    </w:p>
    <w:p w14:paraId="486ED439" w14:textId="77777777" w:rsidR="00152E9D" w:rsidRPr="00A406E5" w:rsidRDefault="00152E9D" w:rsidP="00A67FB1">
      <w:pPr>
        <w:ind w:left="720"/>
        <w:rPr>
          <w:rFonts w:ascii="Arial" w:hAnsi="Arial" w:cs="Arial"/>
          <w:sz w:val="24"/>
          <w:szCs w:val="24"/>
        </w:rPr>
      </w:pPr>
    </w:p>
    <w:p w14:paraId="5ED07236" w14:textId="77777777" w:rsidR="00152E9D" w:rsidRPr="00A406E5" w:rsidRDefault="00152E9D" w:rsidP="00A67FB1">
      <w:pPr>
        <w:ind w:left="720"/>
        <w:rPr>
          <w:rFonts w:ascii="Arial" w:hAnsi="Arial" w:cs="Arial"/>
          <w:sz w:val="24"/>
          <w:szCs w:val="24"/>
        </w:rPr>
      </w:pPr>
    </w:p>
    <w:p w14:paraId="7DBA63D8" w14:textId="77777777" w:rsidR="00152E9D" w:rsidRPr="00A406E5" w:rsidRDefault="00152E9D" w:rsidP="00A67FB1">
      <w:pPr>
        <w:ind w:left="720"/>
        <w:rPr>
          <w:rFonts w:ascii="Arial" w:hAnsi="Arial" w:cs="Arial"/>
          <w:sz w:val="24"/>
          <w:szCs w:val="24"/>
        </w:rPr>
      </w:pPr>
    </w:p>
    <w:p w14:paraId="72955AB0" w14:textId="77777777" w:rsidR="00152E9D" w:rsidRPr="00A406E5" w:rsidRDefault="00152E9D" w:rsidP="00A67FB1">
      <w:pPr>
        <w:ind w:left="720"/>
        <w:rPr>
          <w:rFonts w:ascii="Arial" w:hAnsi="Arial" w:cs="Arial"/>
          <w:sz w:val="24"/>
          <w:szCs w:val="24"/>
        </w:rPr>
      </w:pPr>
    </w:p>
    <w:p w14:paraId="66C510A4" w14:textId="77777777" w:rsidR="00152E9D" w:rsidRPr="00A406E5" w:rsidRDefault="00152E9D" w:rsidP="00A67FB1">
      <w:pPr>
        <w:ind w:left="720"/>
        <w:rPr>
          <w:rFonts w:ascii="Arial" w:hAnsi="Arial" w:cs="Arial"/>
          <w:sz w:val="24"/>
          <w:szCs w:val="24"/>
        </w:rPr>
      </w:pPr>
    </w:p>
    <w:p w14:paraId="311C436A" w14:textId="77777777" w:rsidR="00152E9D" w:rsidRPr="00A406E5" w:rsidRDefault="00152E9D" w:rsidP="00A67FB1">
      <w:pPr>
        <w:ind w:left="720"/>
        <w:rPr>
          <w:rFonts w:ascii="Arial" w:hAnsi="Arial" w:cs="Arial"/>
          <w:sz w:val="24"/>
          <w:szCs w:val="24"/>
        </w:rPr>
      </w:pPr>
    </w:p>
    <w:p w14:paraId="2452F933" w14:textId="77777777" w:rsidR="00152E9D" w:rsidRPr="00A406E5" w:rsidRDefault="00152E9D" w:rsidP="00A67FB1">
      <w:pPr>
        <w:ind w:left="720"/>
        <w:rPr>
          <w:rFonts w:ascii="Arial" w:hAnsi="Arial" w:cs="Arial"/>
          <w:sz w:val="24"/>
          <w:szCs w:val="24"/>
        </w:rPr>
      </w:pPr>
    </w:p>
    <w:p w14:paraId="1E2EDC24" w14:textId="77777777" w:rsidR="00152E9D" w:rsidRPr="00A406E5" w:rsidRDefault="00152E9D" w:rsidP="00A67FB1">
      <w:pPr>
        <w:ind w:left="720"/>
        <w:rPr>
          <w:rFonts w:ascii="Arial" w:hAnsi="Arial" w:cs="Arial"/>
          <w:sz w:val="24"/>
          <w:szCs w:val="24"/>
        </w:rPr>
      </w:pPr>
    </w:p>
    <w:p w14:paraId="06C016EA" w14:textId="77777777" w:rsidR="00152E9D" w:rsidRPr="00A406E5" w:rsidRDefault="00152E9D" w:rsidP="00A67FB1">
      <w:pPr>
        <w:ind w:left="720"/>
        <w:rPr>
          <w:rFonts w:ascii="Arial" w:hAnsi="Arial" w:cs="Arial"/>
          <w:sz w:val="24"/>
          <w:szCs w:val="24"/>
        </w:rPr>
      </w:pPr>
    </w:p>
    <w:p w14:paraId="123BCD93" w14:textId="77777777" w:rsidR="00152E9D" w:rsidRPr="00A406E5" w:rsidRDefault="00152E9D" w:rsidP="00A67FB1">
      <w:pPr>
        <w:ind w:left="720"/>
        <w:rPr>
          <w:rFonts w:ascii="Arial" w:hAnsi="Arial" w:cs="Arial"/>
          <w:sz w:val="24"/>
          <w:szCs w:val="24"/>
        </w:rPr>
      </w:pPr>
    </w:p>
    <w:p w14:paraId="1B4A4D95" w14:textId="77777777" w:rsidR="00152E9D" w:rsidRPr="00A406E5" w:rsidRDefault="00152E9D" w:rsidP="00A67FB1">
      <w:pPr>
        <w:ind w:left="720"/>
        <w:rPr>
          <w:rFonts w:ascii="Arial" w:hAnsi="Arial" w:cs="Arial"/>
          <w:sz w:val="24"/>
          <w:szCs w:val="24"/>
        </w:rPr>
      </w:pPr>
    </w:p>
    <w:p w14:paraId="0C8F040E" w14:textId="77777777" w:rsidR="00A3505D" w:rsidRPr="00A406E5" w:rsidRDefault="00A3505D" w:rsidP="00D22D9C">
      <w:pPr>
        <w:jc w:val="both"/>
        <w:rPr>
          <w:rFonts w:ascii="Arial" w:hAnsi="Arial" w:cs="Arial"/>
          <w:sz w:val="22"/>
          <w:szCs w:val="22"/>
        </w:rPr>
      </w:pPr>
    </w:p>
    <w:p w14:paraId="659B460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0DA7C8C" w14:textId="77777777" w:rsidR="004D5E9B" w:rsidRDefault="004D5E9B" w:rsidP="00D22D9C">
      <w:pPr>
        <w:jc w:val="both"/>
        <w:rPr>
          <w:rFonts w:ascii="Arial" w:hAnsi="Arial" w:cs="Arial"/>
          <w:sz w:val="22"/>
          <w:szCs w:val="22"/>
        </w:rPr>
      </w:pPr>
    </w:p>
    <w:p w14:paraId="28E8BFF5" w14:textId="77777777" w:rsidR="004D5E9B" w:rsidRDefault="004D5E9B" w:rsidP="00D22D9C">
      <w:pPr>
        <w:jc w:val="both"/>
        <w:rPr>
          <w:rFonts w:ascii="Arial" w:hAnsi="Arial" w:cs="Arial"/>
          <w:sz w:val="22"/>
          <w:szCs w:val="22"/>
        </w:rPr>
      </w:pPr>
    </w:p>
    <w:p w14:paraId="0418DD38" w14:textId="77777777" w:rsidR="004D5E9B" w:rsidRDefault="004D5E9B" w:rsidP="00D22D9C">
      <w:pPr>
        <w:jc w:val="both"/>
        <w:rPr>
          <w:rFonts w:ascii="Arial" w:hAnsi="Arial" w:cs="Arial"/>
          <w:sz w:val="22"/>
          <w:szCs w:val="22"/>
        </w:rPr>
      </w:pPr>
    </w:p>
    <w:p w14:paraId="48EB5E32" w14:textId="77777777" w:rsidR="004D5E9B" w:rsidRDefault="004D5E9B" w:rsidP="00D22D9C">
      <w:pPr>
        <w:jc w:val="both"/>
        <w:rPr>
          <w:rFonts w:ascii="Arial" w:hAnsi="Arial" w:cs="Arial"/>
          <w:sz w:val="22"/>
          <w:szCs w:val="22"/>
        </w:rPr>
      </w:pPr>
    </w:p>
    <w:p w14:paraId="08898E7E" w14:textId="77777777" w:rsidR="004D5E9B" w:rsidRDefault="004D5E9B" w:rsidP="00D22D9C">
      <w:pPr>
        <w:jc w:val="both"/>
        <w:rPr>
          <w:rFonts w:ascii="Arial" w:hAnsi="Arial" w:cs="Arial"/>
          <w:sz w:val="22"/>
          <w:szCs w:val="22"/>
        </w:rPr>
      </w:pPr>
    </w:p>
    <w:p w14:paraId="202C2196" w14:textId="77777777" w:rsidR="004D5E9B" w:rsidRDefault="004D5E9B" w:rsidP="00D22D9C">
      <w:pPr>
        <w:jc w:val="both"/>
        <w:rPr>
          <w:rFonts w:ascii="Arial" w:hAnsi="Arial" w:cs="Arial"/>
          <w:sz w:val="22"/>
          <w:szCs w:val="22"/>
        </w:rPr>
      </w:pPr>
    </w:p>
    <w:p w14:paraId="5811389B" w14:textId="77777777" w:rsidR="00A85BFE" w:rsidRDefault="004D5E9B" w:rsidP="00D22D9C">
      <w:pPr>
        <w:jc w:val="both"/>
        <w:rPr>
          <w:rFonts w:ascii="Arial" w:hAnsi="Arial" w:cs="Arial"/>
          <w:sz w:val="22"/>
          <w:szCs w:val="22"/>
        </w:rPr>
      </w:pPr>
      <w:r>
        <w:rPr>
          <w:rFonts w:ascii="Arial" w:hAnsi="Arial" w:cs="Arial"/>
          <w:sz w:val="22"/>
          <w:szCs w:val="22"/>
        </w:rPr>
        <w:br/>
      </w:r>
    </w:p>
    <w:p w14:paraId="27B5663B" w14:textId="77777777" w:rsidR="00A85BFE" w:rsidRDefault="00A85BFE">
      <w:pPr>
        <w:rPr>
          <w:rFonts w:ascii="Arial" w:hAnsi="Arial" w:cs="Arial"/>
          <w:sz w:val="22"/>
          <w:szCs w:val="22"/>
        </w:rPr>
      </w:pPr>
      <w:r>
        <w:rPr>
          <w:rFonts w:ascii="Arial" w:hAnsi="Arial" w:cs="Arial"/>
          <w:sz w:val="22"/>
          <w:szCs w:val="22"/>
        </w:rPr>
        <w:br w:type="page"/>
      </w:r>
    </w:p>
    <w:p w14:paraId="751FA9B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FB4879" w14:textId="77777777" w:rsidTr="00C8667A">
        <w:trPr>
          <w:trHeight w:val="414"/>
        </w:trPr>
        <w:tc>
          <w:tcPr>
            <w:tcW w:w="10670" w:type="dxa"/>
            <w:shd w:val="clear" w:color="auto" w:fill="D9D9D9"/>
          </w:tcPr>
          <w:p w14:paraId="5ABDD75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182D50" w14:textId="77777777" w:rsidR="00D22D9C" w:rsidRPr="00A406E5" w:rsidRDefault="00D22D9C" w:rsidP="00D22D9C">
      <w:pPr>
        <w:jc w:val="both"/>
        <w:rPr>
          <w:rFonts w:ascii="Arial" w:hAnsi="Arial" w:cs="Arial"/>
          <w:sz w:val="22"/>
          <w:szCs w:val="22"/>
        </w:rPr>
      </w:pPr>
    </w:p>
    <w:p w14:paraId="088F2A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58CC28" w14:textId="77777777" w:rsidR="004D5E9B" w:rsidRDefault="004D5E9B" w:rsidP="00D22D9C">
      <w:pPr>
        <w:jc w:val="both"/>
        <w:rPr>
          <w:rFonts w:ascii="Arial" w:hAnsi="Arial" w:cs="Arial"/>
          <w:b/>
          <w:sz w:val="22"/>
          <w:szCs w:val="22"/>
        </w:rPr>
      </w:pPr>
    </w:p>
    <w:p w14:paraId="249D1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BB742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64F9DA" w14:textId="77777777" w:rsidR="00C01A3F" w:rsidRPr="00A406E5" w:rsidRDefault="00C01A3F" w:rsidP="00D22D9C">
      <w:pPr>
        <w:jc w:val="both"/>
        <w:rPr>
          <w:rFonts w:ascii="Arial" w:hAnsi="Arial" w:cs="Arial"/>
          <w:sz w:val="22"/>
          <w:szCs w:val="22"/>
        </w:rPr>
      </w:pPr>
    </w:p>
    <w:p w14:paraId="27D20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A2A94" w14:textId="77777777" w:rsidR="00C01A3F" w:rsidRPr="00A406E5" w:rsidRDefault="00C01A3F" w:rsidP="00D22D9C">
      <w:pPr>
        <w:jc w:val="both"/>
        <w:rPr>
          <w:rFonts w:ascii="Arial" w:hAnsi="Arial" w:cs="Arial"/>
          <w:sz w:val="22"/>
          <w:szCs w:val="22"/>
        </w:rPr>
      </w:pPr>
    </w:p>
    <w:p w14:paraId="04103F6B" w14:textId="77777777" w:rsidR="00D22D9C" w:rsidRPr="00A406E5" w:rsidRDefault="00D22D9C" w:rsidP="00D22D9C">
      <w:pPr>
        <w:jc w:val="both"/>
        <w:rPr>
          <w:rFonts w:ascii="Arial" w:hAnsi="Arial" w:cs="Arial"/>
          <w:sz w:val="22"/>
          <w:szCs w:val="22"/>
        </w:rPr>
      </w:pPr>
    </w:p>
    <w:p w14:paraId="7E5DA2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32857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2362820" w14:textId="77777777" w:rsidR="00C01A3F" w:rsidRPr="00A406E5" w:rsidRDefault="00C01A3F" w:rsidP="00C01A3F">
      <w:pPr>
        <w:jc w:val="both"/>
        <w:rPr>
          <w:rFonts w:ascii="Arial" w:hAnsi="Arial" w:cs="Arial"/>
          <w:b/>
          <w:i/>
          <w:sz w:val="22"/>
          <w:szCs w:val="22"/>
        </w:rPr>
      </w:pPr>
    </w:p>
    <w:p w14:paraId="02AE38E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CACC1D" w14:textId="77777777" w:rsidR="00D22D9C" w:rsidRPr="00A406E5" w:rsidRDefault="00D22D9C" w:rsidP="00D22D9C">
      <w:pPr>
        <w:jc w:val="both"/>
        <w:rPr>
          <w:rFonts w:ascii="Arial" w:hAnsi="Arial" w:cs="Arial"/>
          <w:sz w:val="22"/>
          <w:szCs w:val="22"/>
        </w:rPr>
      </w:pPr>
    </w:p>
    <w:p w14:paraId="2F056395" w14:textId="77777777" w:rsidR="00D22D9C" w:rsidRPr="00A406E5" w:rsidRDefault="00D22D9C" w:rsidP="00D22D9C">
      <w:pPr>
        <w:jc w:val="both"/>
        <w:rPr>
          <w:rFonts w:ascii="Arial" w:hAnsi="Arial" w:cs="Arial"/>
          <w:b/>
          <w:sz w:val="22"/>
          <w:szCs w:val="22"/>
        </w:rPr>
      </w:pPr>
    </w:p>
    <w:p w14:paraId="7CCA1D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C85D7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1B6D32E" w14:textId="77777777" w:rsidR="00D22D9C" w:rsidRPr="00A406E5" w:rsidRDefault="00D22D9C" w:rsidP="00D22D9C">
      <w:pPr>
        <w:jc w:val="both"/>
        <w:rPr>
          <w:rFonts w:ascii="Arial" w:hAnsi="Arial" w:cs="Arial"/>
          <w:sz w:val="22"/>
          <w:szCs w:val="22"/>
        </w:rPr>
      </w:pPr>
    </w:p>
    <w:p w14:paraId="495E31A8" w14:textId="77777777" w:rsidR="00FC0E27" w:rsidRDefault="00FC0E27" w:rsidP="00C01A3F">
      <w:pPr>
        <w:jc w:val="both"/>
        <w:rPr>
          <w:rFonts w:ascii="Arial" w:hAnsi="Arial" w:cs="Arial"/>
          <w:b/>
          <w:i/>
          <w:sz w:val="22"/>
          <w:szCs w:val="22"/>
        </w:rPr>
      </w:pPr>
    </w:p>
    <w:p w14:paraId="53FDA169" w14:textId="77777777" w:rsidR="00FC0E27" w:rsidRDefault="00FC0E27" w:rsidP="00C01A3F">
      <w:pPr>
        <w:jc w:val="both"/>
        <w:rPr>
          <w:rFonts w:ascii="Arial" w:hAnsi="Arial" w:cs="Arial"/>
          <w:b/>
          <w:i/>
          <w:sz w:val="22"/>
          <w:szCs w:val="22"/>
        </w:rPr>
      </w:pPr>
    </w:p>
    <w:p w14:paraId="06B29CB1" w14:textId="77777777" w:rsidR="00FC0E27" w:rsidRDefault="00FC0E27" w:rsidP="00C01A3F">
      <w:pPr>
        <w:jc w:val="both"/>
        <w:rPr>
          <w:rFonts w:ascii="Arial" w:hAnsi="Arial" w:cs="Arial"/>
          <w:b/>
          <w:i/>
          <w:sz w:val="22"/>
          <w:szCs w:val="22"/>
        </w:rPr>
      </w:pPr>
    </w:p>
    <w:p w14:paraId="500C20A9" w14:textId="77777777" w:rsidR="00FC0E27" w:rsidRDefault="00FC0E27" w:rsidP="00C01A3F">
      <w:pPr>
        <w:jc w:val="both"/>
        <w:rPr>
          <w:rFonts w:ascii="Arial" w:hAnsi="Arial" w:cs="Arial"/>
          <w:b/>
          <w:i/>
          <w:sz w:val="22"/>
          <w:szCs w:val="22"/>
        </w:rPr>
      </w:pPr>
    </w:p>
    <w:p w14:paraId="6DD07F06" w14:textId="0D31F18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A5F7EC" w14:textId="77777777" w:rsidR="00C01A3F" w:rsidRPr="00A406E5" w:rsidRDefault="00C01A3F" w:rsidP="00D22D9C">
      <w:pPr>
        <w:jc w:val="both"/>
        <w:rPr>
          <w:rFonts w:ascii="Arial" w:hAnsi="Arial" w:cs="Arial"/>
          <w:sz w:val="22"/>
          <w:szCs w:val="22"/>
        </w:rPr>
      </w:pPr>
    </w:p>
    <w:p w14:paraId="6425048E" w14:textId="77777777" w:rsidR="00D22D9C" w:rsidRPr="00A406E5" w:rsidRDefault="00D22D9C" w:rsidP="00D22D9C">
      <w:pPr>
        <w:jc w:val="both"/>
        <w:rPr>
          <w:rFonts w:ascii="Arial" w:hAnsi="Arial" w:cs="Arial"/>
          <w:b/>
          <w:sz w:val="22"/>
          <w:szCs w:val="22"/>
        </w:rPr>
      </w:pPr>
    </w:p>
    <w:p w14:paraId="7B2CA4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A0AEEB"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1636B2E" w14:textId="77777777" w:rsidR="00DB444C" w:rsidRDefault="00DB444C" w:rsidP="008440FE">
      <w:pPr>
        <w:jc w:val="both"/>
        <w:rPr>
          <w:rFonts w:ascii="Arial" w:hAnsi="Arial" w:cs="Arial"/>
          <w:sz w:val="22"/>
          <w:szCs w:val="22"/>
        </w:rPr>
      </w:pPr>
    </w:p>
    <w:p w14:paraId="5E13764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ADBFAA" w14:textId="77777777" w:rsidR="00D22D9C" w:rsidRPr="00A406E5" w:rsidRDefault="00D22D9C" w:rsidP="00D22D9C">
      <w:pPr>
        <w:jc w:val="both"/>
        <w:rPr>
          <w:rFonts w:ascii="Arial" w:hAnsi="Arial" w:cs="Arial"/>
          <w:sz w:val="22"/>
          <w:szCs w:val="22"/>
        </w:rPr>
      </w:pPr>
    </w:p>
    <w:p w14:paraId="439EA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601952" w14:textId="77777777" w:rsidR="00C01A3F" w:rsidRPr="00A406E5" w:rsidRDefault="00C01A3F" w:rsidP="00D22D9C">
      <w:pPr>
        <w:jc w:val="both"/>
        <w:rPr>
          <w:rFonts w:ascii="Arial" w:hAnsi="Arial" w:cs="Arial"/>
          <w:sz w:val="22"/>
          <w:szCs w:val="22"/>
        </w:rPr>
      </w:pPr>
    </w:p>
    <w:p w14:paraId="59B81DBA" w14:textId="77777777" w:rsidR="008566E5" w:rsidRPr="00A406E5" w:rsidRDefault="008566E5" w:rsidP="00D22D9C">
      <w:pPr>
        <w:jc w:val="both"/>
        <w:rPr>
          <w:rFonts w:ascii="Arial" w:hAnsi="Arial" w:cs="Arial"/>
          <w:sz w:val="22"/>
          <w:szCs w:val="22"/>
        </w:rPr>
      </w:pPr>
    </w:p>
    <w:p w14:paraId="075958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A8618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B2A5F4" w14:textId="77777777" w:rsidR="00995D51" w:rsidRDefault="00995D51" w:rsidP="00D22D9C">
      <w:pPr>
        <w:jc w:val="both"/>
        <w:rPr>
          <w:rFonts w:ascii="Arial" w:hAnsi="Arial" w:cs="Arial"/>
          <w:sz w:val="22"/>
          <w:szCs w:val="22"/>
        </w:rPr>
      </w:pPr>
    </w:p>
    <w:p w14:paraId="2F954BAC" w14:textId="77777777" w:rsidR="00D22D9C" w:rsidRPr="00A406E5" w:rsidRDefault="00D22D9C" w:rsidP="00D22D9C">
      <w:pPr>
        <w:jc w:val="both"/>
        <w:rPr>
          <w:rFonts w:ascii="Arial" w:hAnsi="Arial" w:cs="Arial"/>
          <w:sz w:val="22"/>
          <w:szCs w:val="22"/>
        </w:rPr>
      </w:pPr>
    </w:p>
    <w:p w14:paraId="0D84CA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EE885" w14:textId="77777777" w:rsidR="00C01A3F" w:rsidRPr="00A406E5" w:rsidRDefault="00C01A3F" w:rsidP="00D22D9C">
      <w:pPr>
        <w:jc w:val="both"/>
        <w:rPr>
          <w:rFonts w:ascii="Arial" w:hAnsi="Arial" w:cs="Arial"/>
          <w:sz w:val="22"/>
          <w:szCs w:val="22"/>
        </w:rPr>
      </w:pPr>
    </w:p>
    <w:p w14:paraId="660B0237" w14:textId="77777777" w:rsidR="00FB3B4E" w:rsidRPr="00A406E5" w:rsidRDefault="00FB3B4E" w:rsidP="00D22D9C">
      <w:pPr>
        <w:jc w:val="both"/>
        <w:rPr>
          <w:rFonts w:ascii="Arial" w:hAnsi="Arial" w:cs="Arial"/>
          <w:sz w:val="22"/>
          <w:szCs w:val="22"/>
        </w:rPr>
      </w:pPr>
    </w:p>
    <w:p w14:paraId="4F60F842" w14:textId="411820C6" w:rsidR="00D22D9C" w:rsidRPr="00FC0E27" w:rsidRDefault="00FC0E27" w:rsidP="00D22D9C">
      <w:pPr>
        <w:jc w:val="both"/>
        <w:rPr>
          <w:rFonts w:ascii="Arial" w:hAnsi="Arial" w:cs="Arial"/>
          <w:i/>
          <w:iCs/>
          <w:sz w:val="22"/>
          <w:szCs w:val="22"/>
        </w:rPr>
      </w:pPr>
      <w:r w:rsidRPr="00FC0E27">
        <w:rPr>
          <w:rFonts w:ascii="Arial" w:hAnsi="Arial" w:cs="Arial"/>
          <w:i/>
          <w:iCs/>
          <w:sz w:val="22"/>
          <w:szCs w:val="22"/>
        </w:rPr>
        <w:t>Please consider both the operational property and where data is accessible the investment portfolio and policies of the designated organisation.</w:t>
      </w:r>
    </w:p>
    <w:p w14:paraId="5620D4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48986A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5AAD6F" w14:textId="77777777" w:rsidTr="00152E9D">
        <w:trPr>
          <w:jc w:val="center"/>
        </w:trPr>
        <w:tc>
          <w:tcPr>
            <w:tcW w:w="10670" w:type="dxa"/>
            <w:shd w:val="clear" w:color="auto" w:fill="BFBFBF"/>
          </w:tcPr>
          <w:p w14:paraId="6B001CB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BC7F6B" w14:textId="77777777" w:rsidR="00152E9D" w:rsidRPr="00A406E5" w:rsidRDefault="00152E9D" w:rsidP="00152E9D">
      <w:pPr>
        <w:rPr>
          <w:rFonts w:ascii="Arial" w:hAnsi="Arial" w:cs="Arial"/>
        </w:rPr>
      </w:pPr>
    </w:p>
    <w:p w14:paraId="1571351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D972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6BB1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C076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86F2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0633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9EA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AF1B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BA6B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9DE9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01E0C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19EC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FE253" w14:textId="77777777" w:rsidR="00152E9D" w:rsidRPr="00A406E5" w:rsidRDefault="00152E9D" w:rsidP="00152E9D">
            <w:pPr>
              <w:jc w:val="center"/>
              <w:rPr>
                <w:rFonts w:ascii="Arial" w:hAnsi="Arial" w:cs="Arial"/>
                <w:sz w:val="32"/>
              </w:rPr>
            </w:pPr>
          </w:p>
        </w:tc>
      </w:tr>
      <w:tr w:rsidR="00152E9D" w:rsidRPr="00A406E5" w14:paraId="5CECEAA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B76C24" w14:textId="77777777" w:rsidR="00152E9D" w:rsidRPr="00A406E5" w:rsidRDefault="00152E9D" w:rsidP="00152E9D">
            <w:pPr>
              <w:spacing w:after="120"/>
              <w:rPr>
                <w:rFonts w:ascii="Arial" w:hAnsi="Arial" w:cs="Arial"/>
                <w:sz w:val="14"/>
                <w:szCs w:val="14"/>
              </w:rPr>
            </w:pPr>
          </w:p>
          <w:p w14:paraId="63BC887A" w14:textId="77777777" w:rsidR="00152E9D" w:rsidRPr="00A406E5" w:rsidRDefault="00152E9D" w:rsidP="00152E9D">
            <w:pPr>
              <w:spacing w:after="120"/>
              <w:rPr>
                <w:rFonts w:ascii="Arial" w:hAnsi="Arial" w:cs="Arial"/>
                <w:sz w:val="14"/>
                <w:szCs w:val="14"/>
              </w:rPr>
            </w:pPr>
          </w:p>
          <w:p w14:paraId="52CCA3A2" w14:textId="77777777" w:rsidR="00152E9D" w:rsidRPr="00A406E5" w:rsidRDefault="00152E9D" w:rsidP="00152E9D">
            <w:pPr>
              <w:spacing w:after="120"/>
              <w:rPr>
                <w:rFonts w:ascii="Arial" w:hAnsi="Arial" w:cs="Arial"/>
                <w:sz w:val="14"/>
                <w:szCs w:val="14"/>
              </w:rPr>
            </w:pPr>
          </w:p>
          <w:p w14:paraId="0FAE6C99" w14:textId="77777777" w:rsidR="00152E9D" w:rsidRPr="00A406E5" w:rsidRDefault="00152E9D" w:rsidP="00152E9D">
            <w:pPr>
              <w:spacing w:after="120"/>
              <w:rPr>
                <w:rFonts w:ascii="Arial" w:hAnsi="Arial" w:cs="Arial"/>
                <w:sz w:val="14"/>
                <w:szCs w:val="14"/>
              </w:rPr>
            </w:pPr>
          </w:p>
          <w:p w14:paraId="3188EEE4" w14:textId="77777777" w:rsidR="00152E9D" w:rsidRPr="00A406E5" w:rsidRDefault="00152E9D" w:rsidP="00152E9D">
            <w:pPr>
              <w:spacing w:after="120"/>
              <w:rPr>
                <w:rFonts w:ascii="Arial" w:hAnsi="Arial" w:cs="Arial"/>
                <w:sz w:val="14"/>
                <w:szCs w:val="14"/>
              </w:rPr>
            </w:pPr>
          </w:p>
          <w:p w14:paraId="6D417B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5A2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CD53A" w14:textId="77777777" w:rsidR="00152E9D" w:rsidRPr="00A406E5" w:rsidRDefault="00152E9D" w:rsidP="00152E9D">
            <w:pPr>
              <w:jc w:val="center"/>
              <w:rPr>
                <w:rFonts w:ascii="Arial" w:hAnsi="Arial" w:cs="Arial"/>
                <w:sz w:val="32"/>
              </w:rPr>
            </w:pPr>
          </w:p>
        </w:tc>
      </w:tr>
      <w:tr w:rsidR="00152E9D" w:rsidRPr="00A406E5" w14:paraId="299D59B9" w14:textId="77777777" w:rsidTr="00A85BFE">
        <w:trPr>
          <w:trHeight w:val="451"/>
        </w:trPr>
        <w:tc>
          <w:tcPr>
            <w:tcW w:w="4169" w:type="pct"/>
            <w:vMerge/>
            <w:tcBorders>
              <w:left w:val="single" w:sz="4" w:space="0" w:color="auto"/>
              <w:bottom w:val="single" w:sz="4" w:space="0" w:color="auto"/>
              <w:right w:val="single" w:sz="4" w:space="0" w:color="auto"/>
            </w:tcBorders>
          </w:tcPr>
          <w:p w14:paraId="07F23D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2EC3AC" w14:textId="23168A24" w:rsidR="00152E9D" w:rsidRPr="00A406E5" w:rsidRDefault="00FC0E2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4158BB4" w14:textId="77777777" w:rsidR="00152E9D" w:rsidRPr="00A406E5" w:rsidRDefault="00152E9D" w:rsidP="00152E9D">
            <w:pPr>
              <w:jc w:val="center"/>
              <w:rPr>
                <w:rFonts w:ascii="Arial" w:hAnsi="Arial" w:cs="Arial"/>
                <w:sz w:val="32"/>
              </w:rPr>
            </w:pPr>
          </w:p>
        </w:tc>
      </w:tr>
      <w:tr w:rsidR="00152E9D" w:rsidRPr="00A406E5" w14:paraId="13708C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7E62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9609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EE43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E4EC3" w14:textId="77777777" w:rsidR="00152E9D" w:rsidRPr="00A406E5" w:rsidRDefault="00152E9D" w:rsidP="00152E9D">
            <w:pPr>
              <w:jc w:val="center"/>
              <w:rPr>
                <w:rFonts w:ascii="Arial" w:hAnsi="Arial" w:cs="Arial"/>
                <w:sz w:val="32"/>
              </w:rPr>
            </w:pPr>
          </w:p>
        </w:tc>
      </w:tr>
      <w:tr w:rsidR="00152E9D" w:rsidRPr="00A406E5" w14:paraId="32F727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C20F74" w14:textId="77777777" w:rsidR="00152E9D" w:rsidRPr="00A406E5" w:rsidRDefault="00152E9D" w:rsidP="00152E9D">
            <w:pPr>
              <w:spacing w:after="120"/>
              <w:rPr>
                <w:rFonts w:ascii="Arial" w:hAnsi="Arial" w:cs="Arial"/>
                <w:sz w:val="14"/>
                <w:szCs w:val="14"/>
              </w:rPr>
            </w:pPr>
          </w:p>
          <w:p w14:paraId="32D7AD8F" w14:textId="77777777" w:rsidR="00152E9D" w:rsidRPr="00A406E5" w:rsidRDefault="00152E9D" w:rsidP="00152E9D">
            <w:pPr>
              <w:spacing w:after="120"/>
              <w:rPr>
                <w:rFonts w:ascii="Arial" w:hAnsi="Arial" w:cs="Arial"/>
                <w:sz w:val="14"/>
                <w:szCs w:val="14"/>
              </w:rPr>
            </w:pPr>
          </w:p>
          <w:p w14:paraId="172A0751" w14:textId="77777777" w:rsidR="00152E9D" w:rsidRPr="00A406E5" w:rsidRDefault="00152E9D" w:rsidP="00152E9D">
            <w:pPr>
              <w:spacing w:after="120"/>
              <w:rPr>
                <w:rFonts w:ascii="Arial" w:hAnsi="Arial" w:cs="Arial"/>
                <w:sz w:val="14"/>
                <w:szCs w:val="14"/>
              </w:rPr>
            </w:pPr>
          </w:p>
          <w:p w14:paraId="42676307" w14:textId="77777777" w:rsidR="00152E9D" w:rsidRPr="00A406E5" w:rsidRDefault="00152E9D" w:rsidP="00152E9D">
            <w:pPr>
              <w:spacing w:after="120"/>
              <w:rPr>
                <w:rFonts w:ascii="Arial" w:hAnsi="Arial" w:cs="Arial"/>
                <w:sz w:val="14"/>
                <w:szCs w:val="14"/>
              </w:rPr>
            </w:pPr>
          </w:p>
          <w:p w14:paraId="134ECAA7" w14:textId="77777777" w:rsidR="00152E9D" w:rsidRPr="00A406E5" w:rsidRDefault="00152E9D" w:rsidP="00152E9D">
            <w:pPr>
              <w:spacing w:after="120"/>
              <w:rPr>
                <w:rFonts w:ascii="Arial" w:hAnsi="Arial" w:cs="Arial"/>
                <w:sz w:val="14"/>
                <w:szCs w:val="14"/>
              </w:rPr>
            </w:pPr>
          </w:p>
          <w:p w14:paraId="50C12A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8C50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CBD3" w14:textId="77777777" w:rsidR="00152E9D" w:rsidRPr="00A406E5" w:rsidRDefault="00152E9D" w:rsidP="00152E9D">
            <w:pPr>
              <w:jc w:val="center"/>
              <w:rPr>
                <w:rFonts w:ascii="Arial" w:hAnsi="Arial" w:cs="Arial"/>
                <w:sz w:val="32"/>
              </w:rPr>
            </w:pPr>
          </w:p>
        </w:tc>
      </w:tr>
      <w:tr w:rsidR="00152E9D" w:rsidRPr="00A406E5" w14:paraId="27C8459A" w14:textId="77777777" w:rsidTr="00A85BFE">
        <w:trPr>
          <w:trHeight w:val="451"/>
        </w:trPr>
        <w:tc>
          <w:tcPr>
            <w:tcW w:w="4169" w:type="pct"/>
            <w:vMerge/>
            <w:tcBorders>
              <w:left w:val="single" w:sz="4" w:space="0" w:color="auto"/>
              <w:bottom w:val="single" w:sz="4" w:space="0" w:color="auto"/>
              <w:right w:val="single" w:sz="4" w:space="0" w:color="auto"/>
            </w:tcBorders>
          </w:tcPr>
          <w:p w14:paraId="4EB18A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0CA035" w14:textId="48013DF0" w:rsidR="00152E9D" w:rsidRPr="00A406E5" w:rsidRDefault="00FC0E2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B6AB5AB" w14:textId="77777777" w:rsidR="00152E9D" w:rsidRPr="00A406E5" w:rsidRDefault="00152E9D" w:rsidP="00152E9D">
            <w:pPr>
              <w:jc w:val="center"/>
              <w:rPr>
                <w:rFonts w:ascii="Arial" w:hAnsi="Arial" w:cs="Arial"/>
                <w:sz w:val="32"/>
              </w:rPr>
            </w:pPr>
          </w:p>
        </w:tc>
      </w:tr>
      <w:tr w:rsidR="00152E9D" w:rsidRPr="00A406E5" w14:paraId="6EF44F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EE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C2B32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D0F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E1EE" w14:textId="77777777" w:rsidR="00152E9D" w:rsidRPr="00A406E5" w:rsidRDefault="00152E9D" w:rsidP="00152E9D">
            <w:pPr>
              <w:jc w:val="center"/>
              <w:rPr>
                <w:rFonts w:ascii="Arial" w:hAnsi="Arial" w:cs="Arial"/>
                <w:sz w:val="32"/>
              </w:rPr>
            </w:pPr>
          </w:p>
        </w:tc>
      </w:tr>
      <w:tr w:rsidR="00152E9D" w:rsidRPr="00A406E5" w14:paraId="6A05710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994E97" w14:textId="77777777" w:rsidR="00152E9D" w:rsidRPr="00A406E5" w:rsidRDefault="00152E9D" w:rsidP="00152E9D">
            <w:pPr>
              <w:spacing w:after="120"/>
              <w:rPr>
                <w:rFonts w:ascii="Arial" w:hAnsi="Arial" w:cs="Arial"/>
                <w:sz w:val="14"/>
                <w:szCs w:val="14"/>
              </w:rPr>
            </w:pPr>
          </w:p>
          <w:p w14:paraId="6D68BFE8" w14:textId="77777777" w:rsidR="00152E9D" w:rsidRPr="00A406E5" w:rsidRDefault="00152E9D" w:rsidP="00152E9D">
            <w:pPr>
              <w:spacing w:after="120"/>
              <w:rPr>
                <w:rFonts w:ascii="Arial" w:hAnsi="Arial" w:cs="Arial"/>
                <w:sz w:val="14"/>
                <w:szCs w:val="14"/>
              </w:rPr>
            </w:pPr>
          </w:p>
          <w:p w14:paraId="66972B4E" w14:textId="77777777" w:rsidR="00152E9D" w:rsidRPr="00A406E5" w:rsidRDefault="00152E9D" w:rsidP="00152E9D">
            <w:pPr>
              <w:spacing w:after="120"/>
              <w:rPr>
                <w:rFonts w:ascii="Arial" w:hAnsi="Arial" w:cs="Arial"/>
                <w:sz w:val="14"/>
                <w:szCs w:val="14"/>
              </w:rPr>
            </w:pPr>
          </w:p>
          <w:p w14:paraId="50652B46" w14:textId="77777777" w:rsidR="00152E9D" w:rsidRPr="00A406E5" w:rsidRDefault="00152E9D" w:rsidP="00152E9D">
            <w:pPr>
              <w:spacing w:after="120"/>
              <w:rPr>
                <w:rFonts w:ascii="Arial" w:hAnsi="Arial" w:cs="Arial"/>
                <w:sz w:val="14"/>
                <w:szCs w:val="14"/>
              </w:rPr>
            </w:pPr>
          </w:p>
          <w:p w14:paraId="5439F166" w14:textId="77777777" w:rsidR="00152E9D" w:rsidRPr="00A406E5" w:rsidRDefault="00152E9D" w:rsidP="00152E9D">
            <w:pPr>
              <w:spacing w:after="120"/>
              <w:rPr>
                <w:rFonts w:ascii="Arial" w:hAnsi="Arial" w:cs="Arial"/>
                <w:sz w:val="14"/>
                <w:szCs w:val="14"/>
              </w:rPr>
            </w:pPr>
          </w:p>
          <w:p w14:paraId="4DEEAF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C1F7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395C5" w14:textId="77777777" w:rsidR="00152E9D" w:rsidRPr="00A406E5" w:rsidRDefault="00152E9D" w:rsidP="00152E9D">
            <w:pPr>
              <w:jc w:val="center"/>
              <w:rPr>
                <w:rFonts w:ascii="Arial" w:hAnsi="Arial" w:cs="Arial"/>
                <w:sz w:val="32"/>
              </w:rPr>
            </w:pPr>
          </w:p>
        </w:tc>
      </w:tr>
      <w:tr w:rsidR="00152E9D" w:rsidRPr="00A406E5" w14:paraId="17AF84F6" w14:textId="77777777" w:rsidTr="00A85BFE">
        <w:trPr>
          <w:trHeight w:val="451"/>
        </w:trPr>
        <w:tc>
          <w:tcPr>
            <w:tcW w:w="4169" w:type="pct"/>
            <w:vMerge/>
            <w:tcBorders>
              <w:left w:val="single" w:sz="4" w:space="0" w:color="auto"/>
              <w:bottom w:val="single" w:sz="4" w:space="0" w:color="auto"/>
              <w:right w:val="single" w:sz="4" w:space="0" w:color="auto"/>
            </w:tcBorders>
          </w:tcPr>
          <w:p w14:paraId="6DCEA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285AF2" w14:textId="30619543" w:rsidR="00152E9D" w:rsidRPr="00A406E5" w:rsidRDefault="00FC0E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35C410" w14:textId="77777777" w:rsidR="00152E9D" w:rsidRPr="00A406E5" w:rsidRDefault="00152E9D" w:rsidP="00152E9D">
            <w:pPr>
              <w:jc w:val="center"/>
              <w:rPr>
                <w:rFonts w:ascii="Arial" w:hAnsi="Arial" w:cs="Arial"/>
                <w:sz w:val="32"/>
              </w:rPr>
            </w:pPr>
          </w:p>
        </w:tc>
      </w:tr>
      <w:tr w:rsidR="00152E9D" w:rsidRPr="00A406E5" w14:paraId="7A810A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8CA1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1B32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654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9C4146" w14:textId="77777777" w:rsidR="00152E9D" w:rsidRPr="00A406E5" w:rsidRDefault="00152E9D" w:rsidP="00152E9D">
            <w:pPr>
              <w:jc w:val="center"/>
              <w:rPr>
                <w:rFonts w:ascii="Arial" w:hAnsi="Arial" w:cs="Arial"/>
                <w:sz w:val="32"/>
              </w:rPr>
            </w:pPr>
          </w:p>
        </w:tc>
      </w:tr>
      <w:tr w:rsidR="00152E9D" w:rsidRPr="00A406E5" w14:paraId="69FD1F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6F270D" w14:textId="77777777" w:rsidR="00152E9D" w:rsidRPr="00A406E5" w:rsidRDefault="00152E9D" w:rsidP="00152E9D">
            <w:pPr>
              <w:spacing w:after="120"/>
              <w:rPr>
                <w:rFonts w:ascii="Arial" w:hAnsi="Arial" w:cs="Arial"/>
                <w:sz w:val="14"/>
                <w:szCs w:val="14"/>
              </w:rPr>
            </w:pPr>
          </w:p>
          <w:p w14:paraId="1A39F012" w14:textId="77777777" w:rsidR="00152E9D" w:rsidRPr="00A406E5" w:rsidRDefault="00152E9D" w:rsidP="00152E9D">
            <w:pPr>
              <w:spacing w:after="120"/>
              <w:rPr>
                <w:rFonts w:ascii="Arial" w:hAnsi="Arial" w:cs="Arial"/>
                <w:sz w:val="14"/>
                <w:szCs w:val="14"/>
              </w:rPr>
            </w:pPr>
          </w:p>
          <w:p w14:paraId="3BBBADEB" w14:textId="77777777" w:rsidR="00152E9D" w:rsidRPr="00A406E5" w:rsidRDefault="00152E9D" w:rsidP="00152E9D">
            <w:pPr>
              <w:spacing w:after="120"/>
              <w:rPr>
                <w:rFonts w:ascii="Arial" w:hAnsi="Arial" w:cs="Arial"/>
                <w:sz w:val="14"/>
                <w:szCs w:val="14"/>
              </w:rPr>
            </w:pPr>
          </w:p>
          <w:p w14:paraId="2A0BDFDF" w14:textId="77777777" w:rsidR="00152E9D" w:rsidRPr="00A406E5" w:rsidRDefault="00152E9D" w:rsidP="00152E9D">
            <w:pPr>
              <w:spacing w:after="120"/>
              <w:rPr>
                <w:rFonts w:ascii="Arial" w:hAnsi="Arial" w:cs="Arial"/>
                <w:sz w:val="14"/>
                <w:szCs w:val="14"/>
              </w:rPr>
            </w:pPr>
          </w:p>
          <w:p w14:paraId="24983D23" w14:textId="77777777" w:rsidR="00152E9D" w:rsidRPr="00A406E5" w:rsidRDefault="00152E9D" w:rsidP="00152E9D">
            <w:pPr>
              <w:spacing w:after="120"/>
              <w:rPr>
                <w:rFonts w:ascii="Arial" w:hAnsi="Arial" w:cs="Arial"/>
                <w:sz w:val="14"/>
                <w:szCs w:val="14"/>
              </w:rPr>
            </w:pPr>
          </w:p>
          <w:p w14:paraId="7F6E3A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C1C2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562604" w14:textId="77777777" w:rsidR="00152E9D" w:rsidRPr="00A406E5" w:rsidRDefault="00152E9D" w:rsidP="00152E9D">
            <w:pPr>
              <w:jc w:val="center"/>
              <w:rPr>
                <w:rFonts w:ascii="Arial" w:hAnsi="Arial" w:cs="Arial"/>
                <w:sz w:val="32"/>
              </w:rPr>
            </w:pPr>
          </w:p>
        </w:tc>
      </w:tr>
      <w:tr w:rsidR="00152E9D" w:rsidRPr="00A406E5" w14:paraId="44220D40" w14:textId="77777777" w:rsidTr="00A85BFE">
        <w:trPr>
          <w:trHeight w:val="450"/>
        </w:trPr>
        <w:tc>
          <w:tcPr>
            <w:tcW w:w="4169" w:type="pct"/>
            <w:vMerge/>
            <w:tcBorders>
              <w:left w:val="single" w:sz="4" w:space="0" w:color="auto"/>
              <w:bottom w:val="single" w:sz="4" w:space="0" w:color="auto"/>
              <w:right w:val="single" w:sz="4" w:space="0" w:color="auto"/>
            </w:tcBorders>
          </w:tcPr>
          <w:p w14:paraId="2EB405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5676DA" w14:textId="729201B4" w:rsidR="00152E9D" w:rsidRPr="00A406E5" w:rsidRDefault="00FC0E2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1A6F06" w14:textId="77777777" w:rsidR="00152E9D" w:rsidRPr="00A406E5" w:rsidRDefault="00152E9D" w:rsidP="00152E9D">
            <w:pPr>
              <w:jc w:val="center"/>
              <w:rPr>
                <w:rFonts w:ascii="Arial" w:hAnsi="Arial" w:cs="Arial"/>
                <w:sz w:val="32"/>
              </w:rPr>
            </w:pPr>
          </w:p>
        </w:tc>
      </w:tr>
      <w:tr w:rsidR="00152E9D" w:rsidRPr="00A406E5" w14:paraId="62831C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6322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2D53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E63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C115E" w14:textId="77777777" w:rsidR="00152E9D" w:rsidRPr="00A406E5" w:rsidRDefault="00152E9D" w:rsidP="00152E9D">
            <w:pPr>
              <w:jc w:val="center"/>
              <w:rPr>
                <w:rFonts w:ascii="Arial" w:hAnsi="Arial" w:cs="Arial"/>
                <w:sz w:val="32"/>
              </w:rPr>
            </w:pPr>
          </w:p>
        </w:tc>
      </w:tr>
      <w:tr w:rsidR="00152E9D" w:rsidRPr="00A406E5" w14:paraId="404AB1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F627D7" w14:textId="77777777" w:rsidR="00152E9D" w:rsidRPr="00A406E5" w:rsidRDefault="00152E9D" w:rsidP="00152E9D">
            <w:pPr>
              <w:spacing w:after="120"/>
              <w:rPr>
                <w:rFonts w:ascii="Arial" w:hAnsi="Arial" w:cs="Arial"/>
                <w:sz w:val="14"/>
                <w:szCs w:val="14"/>
              </w:rPr>
            </w:pPr>
          </w:p>
          <w:p w14:paraId="306344BD" w14:textId="379B5883" w:rsidR="00152E9D" w:rsidRPr="00A406E5" w:rsidRDefault="00FC0E27" w:rsidP="00152E9D">
            <w:pPr>
              <w:spacing w:after="120"/>
              <w:rPr>
                <w:rFonts w:ascii="Arial" w:hAnsi="Arial" w:cs="Arial"/>
                <w:sz w:val="14"/>
                <w:szCs w:val="14"/>
              </w:rPr>
            </w:pPr>
            <w:r>
              <w:rPr>
                <w:rFonts w:ascii="Arial" w:hAnsi="Arial" w:cs="Arial"/>
                <w:sz w:val="14"/>
                <w:szCs w:val="14"/>
              </w:rPr>
              <w:t>Marks will be awarded for both the written submission (5%) and the presentation (10%) under this heading.</w:t>
            </w:r>
          </w:p>
          <w:p w14:paraId="6B50D422" w14:textId="77777777" w:rsidR="00152E9D" w:rsidRPr="00A406E5" w:rsidRDefault="00152E9D" w:rsidP="00152E9D">
            <w:pPr>
              <w:spacing w:after="120"/>
              <w:rPr>
                <w:rFonts w:ascii="Arial" w:hAnsi="Arial" w:cs="Arial"/>
                <w:sz w:val="14"/>
                <w:szCs w:val="14"/>
              </w:rPr>
            </w:pPr>
          </w:p>
          <w:p w14:paraId="16E715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31117D" w14:textId="40D9E762" w:rsidR="00152E9D" w:rsidRPr="00A406E5" w:rsidRDefault="00FC0E2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778CC85" w14:textId="77777777" w:rsidR="00152E9D" w:rsidRPr="00A406E5" w:rsidRDefault="00152E9D" w:rsidP="00152E9D">
            <w:pPr>
              <w:jc w:val="center"/>
              <w:rPr>
                <w:rFonts w:ascii="Arial" w:hAnsi="Arial" w:cs="Arial"/>
                <w:sz w:val="32"/>
              </w:rPr>
            </w:pPr>
          </w:p>
        </w:tc>
      </w:tr>
      <w:tr w:rsidR="00152E9D" w:rsidRPr="00A406E5" w14:paraId="7D08986F" w14:textId="77777777" w:rsidTr="00A85BFE">
        <w:trPr>
          <w:trHeight w:val="450"/>
        </w:trPr>
        <w:tc>
          <w:tcPr>
            <w:tcW w:w="4169" w:type="pct"/>
            <w:vMerge/>
            <w:tcBorders>
              <w:left w:val="single" w:sz="4" w:space="0" w:color="auto"/>
              <w:bottom w:val="single" w:sz="4" w:space="0" w:color="auto"/>
              <w:right w:val="single" w:sz="4" w:space="0" w:color="auto"/>
            </w:tcBorders>
          </w:tcPr>
          <w:p w14:paraId="0C7CF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1F2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5E680" w14:textId="77777777" w:rsidR="00152E9D" w:rsidRPr="00A406E5" w:rsidRDefault="00152E9D" w:rsidP="00152E9D">
            <w:pPr>
              <w:jc w:val="center"/>
              <w:rPr>
                <w:rFonts w:ascii="Arial" w:hAnsi="Arial" w:cs="Arial"/>
                <w:sz w:val="32"/>
              </w:rPr>
            </w:pPr>
          </w:p>
        </w:tc>
      </w:tr>
    </w:tbl>
    <w:p w14:paraId="4DCCD5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0F956" w14:textId="77777777" w:rsidTr="00152E9D">
        <w:trPr>
          <w:cantSplit/>
        </w:trPr>
        <w:tc>
          <w:tcPr>
            <w:tcW w:w="6062" w:type="dxa"/>
            <w:vMerge w:val="restart"/>
            <w:shd w:val="pct15" w:color="auto" w:fill="auto"/>
            <w:vAlign w:val="center"/>
          </w:tcPr>
          <w:p w14:paraId="462D674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DFA8B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586E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DD114A" w14:textId="77777777" w:rsidTr="00152E9D">
        <w:trPr>
          <w:cantSplit/>
        </w:trPr>
        <w:tc>
          <w:tcPr>
            <w:tcW w:w="6062" w:type="dxa"/>
            <w:vMerge/>
            <w:vAlign w:val="bottom"/>
          </w:tcPr>
          <w:p w14:paraId="4E8A19CE" w14:textId="77777777" w:rsidR="00152E9D" w:rsidRPr="00A406E5" w:rsidRDefault="00152E9D" w:rsidP="00152E9D">
            <w:pPr>
              <w:rPr>
                <w:rFonts w:ascii="Arial" w:hAnsi="Arial" w:cs="Arial"/>
              </w:rPr>
            </w:pPr>
          </w:p>
        </w:tc>
        <w:tc>
          <w:tcPr>
            <w:tcW w:w="2903" w:type="dxa"/>
            <w:vAlign w:val="bottom"/>
          </w:tcPr>
          <w:p w14:paraId="230CCB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DC5BCA" w14:textId="77777777" w:rsidR="00152E9D" w:rsidRPr="00A406E5" w:rsidRDefault="00152E9D" w:rsidP="00152E9D">
            <w:pPr>
              <w:jc w:val="center"/>
              <w:rPr>
                <w:rFonts w:ascii="Arial" w:hAnsi="Arial" w:cs="Arial"/>
                <w:sz w:val="12"/>
                <w:szCs w:val="12"/>
              </w:rPr>
            </w:pPr>
          </w:p>
        </w:tc>
        <w:tc>
          <w:tcPr>
            <w:tcW w:w="1060" w:type="dxa"/>
            <w:vMerge/>
            <w:vAlign w:val="bottom"/>
          </w:tcPr>
          <w:p w14:paraId="6CBA1C50" w14:textId="77777777" w:rsidR="00152E9D" w:rsidRPr="00A406E5" w:rsidRDefault="00152E9D" w:rsidP="00152E9D">
            <w:pPr>
              <w:ind w:leftChars="71" w:left="142"/>
              <w:rPr>
                <w:rFonts w:ascii="Arial" w:hAnsi="Arial" w:cs="Arial"/>
              </w:rPr>
            </w:pPr>
          </w:p>
        </w:tc>
      </w:tr>
      <w:tr w:rsidR="00152E9D" w:rsidRPr="00A406E5" w14:paraId="1D6E4E45" w14:textId="77777777" w:rsidTr="00152E9D">
        <w:trPr>
          <w:cantSplit/>
        </w:trPr>
        <w:tc>
          <w:tcPr>
            <w:tcW w:w="6062" w:type="dxa"/>
            <w:vMerge/>
            <w:vAlign w:val="bottom"/>
          </w:tcPr>
          <w:p w14:paraId="4DED10D5" w14:textId="77777777" w:rsidR="00152E9D" w:rsidRPr="00A406E5" w:rsidRDefault="00152E9D" w:rsidP="00152E9D">
            <w:pPr>
              <w:rPr>
                <w:rFonts w:ascii="Arial" w:hAnsi="Arial" w:cs="Arial"/>
              </w:rPr>
            </w:pPr>
          </w:p>
        </w:tc>
        <w:tc>
          <w:tcPr>
            <w:tcW w:w="2903" w:type="dxa"/>
            <w:vAlign w:val="bottom"/>
          </w:tcPr>
          <w:p w14:paraId="1AABAA2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A52EF" w14:textId="77777777" w:rsidR="00152E9D" w:rsidRPr="00A406E5" w:rsidRDefault="00152E9D" w:rsidP="00152E9D">
            <w:pPr>
              <w:jc w:val="center"/>
              <w:rPr>
                <w:rFonts w:ascii="Arial" w:hAnsi="Arial" w:cs="Arial"/>
                <w:sz w:val="12"/>
                <w:szCs w:val="12"/>
              </w:rPr>
            </w:pPr>
          </w:p>
        </w:tc>
        <w:tc>
          <w:tcPr>
            <w:tcW w:w="1060" w:type="dxa"/>
            <w:vMerge/>
            <w:vAlign w:val="bottom"/>
          </w:tcPr>
          <w:p w14:paraId="0F3C7557" w14:textId="77777777" w:rsidR="00152E9D" w:rsidRPr="00A406E5" w:rsidRDefault="00152E9D" w:rsidP="00152E9D">
            <w:pPr>
              <w:ind w:firstLineChars="141" w:firstLine="282"/>
              <w:rPr>
                <w:rFonts w:ascii="Arial" w:hAnsi="Arial" w:cs="Arial"/>
              </w:rPr>
            </w:pPr>
          </w:p>
        </w:tc>
      </w:tr>
    </w:tbl>
    <w:p w14:paraId="2BBD615E" w14:textId="77777777" w:rsidR="00152E9D" w:rsidRDefault="00152E9D" w:rsidP="00152E9D">
      <w:pPr>
        <w:rPr>
          <w:rFonts w:ascii="Arial" w:hAnsi="Arial" w:cs="Arial"/>
        </w:rPr>
      </w:pPr>
    </w:p>
    <w:p w14:paraId="1B4D24BF" w14:textId="77777777" w:rsidR="00C073F1" w:rsidRDefault="00C073F1" w:rsidP="00152E9D">
      <w:pPr>
        <w:rPr>
          <w:rFonts w:ascii="Arial" w:hAnsi="Arial" w:cs="Arial"/>
        </w:rPr>
      </w:pPr>
    </w:p>
    <w:p w14:paraId="798785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252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914E50" w14:textId="77777777" w:rsidR="00C073F1" w:rsidRPr="00A406E5" w:rsidRDefault="00C073F1" w:rsidP="00152E9D">
      <w:pPr>
        <w:rPr>
          <w:rFonts w:ascii="Arial" w:hAnsi="Arial" w:cs="Arial"/>
          <w:vanish/>
        </w:rPr>
      </w:pPr>
    </w:p>
    <w:p w14:paraId="747629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6BCBC3E" w14:textId="77777777" w:rsidTr="000B6520">
        <w:tc>
          <w:tcPr>
            <w:tcW w:w="13858" w:type="dxa"/>
            <w:shd w:val="clear" w:color="auto" w:fill="95B3D7" w:themeFill="accent1" w:themeFillTint="99"/>
          </w:tcPr>
          <w:p w14:paraId="7424116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18E5AE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B58222A" w14:textId="77777777" w:rsidTr="009F1137">
        <w:tc>
          <w:tcPr>
            <w:tcW w:w="13948" w:type="dxa"/>
            <w:shd w:val="clear" w:color="auto" w:fill="95B3D7" w:themeFill="accent1" w:themeFillTint="99"/>
          </w:tcPr>
          <w:p w14:paraId="3D43567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F42DA17" w14:textId="77777777" w:rsidTr="009F1137">
        <w:tc>
          <w:tcPr>
            <w:tcW w:w="13948" w:type="dxa"/>
            <w:shd w:val="clear" w:color="auto" w:fill="DBE5F1" w:themeFill="accent1" w:themeFillTint="33"/>
          </w:tcPr>
          <w:p w14:paraId="5F237B6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2B587D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8C1996" w14:textId="77777777" w:rsidTr="009F1137">
        <w:trPr>
          <w:tblHeader/>
        </w:trPr>
        <w:tc>
          <w:tcPr>
            <w:tcW w:w="1735" w:type="dxa"/>
            <w:shd w:val="clear" w:color="auto" w:fill="95B3D7" w:themeFill="accent1" w:themeFillTint="99"/>
          </w:tcPr>
          <w:p w14:paraId="3929E52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748E81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FD0C9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D964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EDE886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A24A66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B115B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3EFDDF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42259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4CD22C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BD16D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23414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3DFF726" w14:textId="77777777" w:rsidTr="009F1137">
        <w:trPr>
          <w:tblHeader/>
        </w:trPr>
        <w:tc>
          <w:tcPr>
            <w:tcW w:w="1735" w:type="dxa"/>
            <w:shd w:val="clear" w:color="auto" w:fill="95B3D7" w:themeFill="accent1" w:themeFillTint="99"/>
          </w:tcPr>
          <w:p w14:paraId="75BE4C5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083459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711EE0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E453A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36A562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179101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6BBD2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C43E61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E95B9E6" w14:textId="77777777" w:rsidTr="009F1137">
        <w:tc>
          <w:tcPr>
            <w:tcW w:w="1735" w:type="dxa"/>
            <w:shd w:val="clear" w:color="auto" w:fill="95B3D7" w:themeFill="accent1" w:themeFillTint="99"/>
          </w:tcPr>
          <w:p w14:paraId="3219360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39D6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E001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ADF7C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089A7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1B828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6B5C1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B7EF1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D5C02F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E9E39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CD045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42CCB2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79BA6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F106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921ED97" w14:textId="77777777" w:rsidTr="009F1137">
        <w:tc>
          <w:tcPr>
            <w:tcW w:w="1735" w:type="dxa"/>
            <w:shd w:val="clear" w:color="auto" w:fill="95B3D7" w:themeFill="accent1" w:themeFillTint="99"/>
          </w:tcPr>
          <w:p w14:paraId="1109828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4E0291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9520DD"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subject </w:t>
            </w:r>
            <w:bookmarkStart w:id="0" w:name="_GoBack"/>
            <w:bookmarkEnd w:id="0"/>
            <w:r>
              <w:rPr>
                <w:rFonts w:ascii="Arial" w:hAnsi="Arial" w:cs="Arial"/>
              </w:rPr>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21A790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A1EAF7"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ABFF572"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381005"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CB8874"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3E8E8D"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7EF8AD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AE4F38"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8100923" w14:textId="77777777" w:rsidTr="009F1137">
        <w:tc>
          <w:tcPr>
            <w:tcW w:w="1735" w:type="dxa"/>
            <w:shd w:val="clear" w:color="auto" w:fill="95B3D7" w:themeFill="accent1" w:themeFillTint="99"/>
          </w:tcPr>
          <w:p w14:paraId="15A46FF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67C3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7B19FCA"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444BBD5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8AC3602" w14:textId="77777777" w:rsidR="002466CE" w:rsidRPr="00B669B1" w:rsidRDefault="002466CE" w:rsidP="009F1137">
            <w:pPr>
              <w:rPr>
                <w:rFonts w:ascii="Arial" w:hAnsi="Arial" w:cs="Arial"/>
              </w:rPr>
            </w:pPr>
          </w:p>
        </w:tc>
        <w:tc>
          <w:tcPr>
            <w:tcW w:w="1736" w:type="dxa"/>
          </w:tcPr>
          <w:p w14:paraId="71A0BE6B"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B60AF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CF04A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F3A9C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6C623D1" w14:textId="77777777" w:rsidR="002466CE" w:rsidRPr="00B669B1" w:rsidRDefault="002466CE" w:rsidP="009F1137">
            <w:pPr>
              <w:rPr>
                <w:rFonts w:ascii="Arial" w:hAnsi="Arial" w:cs="Arial"/>
              </w:rPr>
            </w:pPr>
          </w:p>
        </w:tc>
        <w:tc>
          <w:tcPr>
            <w:tcW w:w="1736" w:type="dxa"/>
          </w:tcPr>
          <w:p w14:paraId="5A58FCEA"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2EB7DBE"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F43A89B" w14:textId="77777777" w:rsidR="002466CE" w:rsidRDefault="002466CE" w:rsidP="009F1137">
            <w:pPr>
              <w:rPr>
                <w:rFonts w:ascii="Arial" w:hAnsi="Arial" w:cs="Arial"/>
              </w:rPr>
            </w:pPr>
          </w:p>
          <w:p w14:paraId="21A82032" w14:textId="77777777" w:rsidR="002466CE" w:rsidRPr="00B669B1" w:rsidRDefault="002466CE" w:rsidP="009F1137">
            <w:pPr>
              <w:rPr>
                <w:rFonts w:ascii="Arial" w:hAnsi="Arial" w:cs="Arial"/>
              </w:rPr>
            </w:pPr>
          </w:p>
        </w:tc>
        <w:tc>
          <w:tcPr>
            <w:tcW w:w="1736" w:type="dxa"/>
          </w:tcPr>
          <w:p w14:paraId="49E7E87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0CF0ACE" w14:textId="77777777" w:rsidR="002466CE" w:rsidRPr="00B669B1" w:rsidRDefault="002466CE" w:rsidP="009F1137">
            <w:pPr>
              <w:rPr>
                <w:rFonts w:ascii="Arial" w:hAnsi="Arial" w:cs="Arial"/>
              </w:rPr>
            </w:pPr>
          </w:p>
        </w:tc>
        <w:tc>
          <w:tcPr>
            <w:tcW w:w="1736" w:type="dxa"/>
          </w:tcPr>
          <w:p w14:paraId="01DE634C"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B9401A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7968AA5" w14:textId="77777777" w:rsidTr="009F1137">
        <w:tc>
          <w:tcPr>
            <w:tcW w:w="1735" w:type="dxa"/>
            <w:shd w:val="clear" w:color="auto" w:fill="95B3D7" w:themeFill="accent1" w:themeFillTint="99"/>
          </w:tcPr>
          <w:p w14:paraId="6A3B474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2B28A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5C3FDD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AEDF3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95F50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E63A4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559D3D"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27E0DE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8E7D0C6" w14:textId="77777777" w:rsidR="002466CE" w:rsidRPr="00B669B1" w:rsidRDefault="002466CE" w:rsidP="009F1137">
            <w:pPr>
              <w:rPr>
                <w:rFonts w:ascii="Arial" w:hAnsi="Arial" w:cs="Arial"/>
              </w:rPr>
            </w:pPr>
          </w:p>
          <w:p w14:paraId="004119D2" w14:textId="77777777" w:rsidR="002466CE" w:rsidRPr="00B669B1" w:rsidRDefault="002466CE" w:rsidP="009F1137">
            <w:pPr>
              <w:rPr>
                <w:rFonts w:ascii="Arial" w:hAnsi="Arial" w:cs="Arial"/>
              </w:rPr>
            </w:pPr>
          </w:p>
        </w:tc>
        <w:tc>
          <w:tcPr>
            <w:tcW w:w="1736" w:type="dxa"/>
          </w:tcPr>
          <w:p w14:paraId="5C883141"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FD66BA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FEC89C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06EACC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0E7101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B60BB8A"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076E2B"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D1A3F5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2FC314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FFAB693"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103AFA1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98681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EDF301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34509D3"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A9695D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FFC0D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6B33A7C" w14:textId="77777777" w:rsidTr="009F1137">
        <w:tc>
          <w:tcPr>
            <w:tcW w:w="1735" w:type="dxa"/>
            <w:shd w:val="clear" w:color="auto" w:fill="95B3D7" w:themeFill="accent1" w:themeFillTint="99"/>
          </w:tcPr>
          <w:p w14:paraId="3551A3C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05AA5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C65A92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316D7D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63466C" w14:textId="77777777" w:rsidR="002466CE" w:rsidRPr="00ED3ABD" w:rsidRDefault="002466CE" w:rsidP="009F1137">
            <w:pPr>
              <w:rPr>
                <w:rFonts w:ascii="Arial" w:hAnsi="Arial" w:cs="Arial"/>
              </w:rPr>
            </w:pPr>
          </w:p>
          <w:p w14:paraId="3191659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F423B5"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E0AB14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B3F67B9"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A7B254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1532056"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0C7EE0"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036C262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FF6FC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70943D"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9F3CBA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8D91AF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ED3AC6"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6F46FC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70374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0645F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1B5CE2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4D79258" w14:textId="77777777" w:rsidR="002466CE" w:rsidRDefault="002466CE" w:rsidP="002466CE">
      <w:pPr>
        <w:pStyle w:val="NormalWeb"/>
        <w:rPr>
          <w:rFonts w:ascii="Arial" w:hAnsi="Arial" w:cs="Arial"/>
          <w:color w:val="303B44"/>
          <w:sz w:val="22"/>
          <w:szCs w:val="22"/>
        </w:rPr>
      </w:pPr>
    </w:p>
    <w:p w14:paraId="4D161801" w14:textId="77777777" w:rsidR="00050AF9" w:rsidRDefault="00050AF9" w:rsidP="002466CE">
      <w:pPr>
        <w:pStyle w:val="NormalWeb"/>
        <w:rPr>
          <w:rFonts w:ascii="Arial" w:hAnsi="Arial" w:cs="Arial"/>
          <w:color w:val="303B44"/>
          <w:sz w:val="22"/>
          <w:szCs w:val="22"/>
        </w:rPr>
      </w:pPr>
    </w:p>
    <w:p w14:paraId="63A3B6A1" w14:textId="77777777" w:rsidR="00050AF9" w:rsidRDefault="00050AF9" w:rsidP="002466CE">
      <w:pPr>
        <w:pStyle w:val="NormalWeb"/>
        <w:rPr>
          <w:rFonts w:ascii="Arial" w:hAnsi="Arial" w:cs="Arial"/>
          <w:color w:val="303B44"/>
          <w:sz w:val="22"/>
          <w:szCs w:val="22"/>
        </w:rPr>
      </w:pPr>
    </w:p>
    <w:p w14:paraId="1AA21748" w14:textId="77777777" w:rsidR="00050AF9" w:rsidRDefault="00050AF9" w:rsidP="002466CE">
      <w:pPr>
        <w:pStyle w:val="NormalWeb"/>
        <w:rPr>
          <w:rFonts w:ascii="Arial" w:hAnsi="Arial" w:cs="Arial"/>
          <w:color w:val="303B44"/>
          <w:sz w:val="22"/>
          <w:szCs w:val="22"/>
        </w:rPr>
      </w:pPr>
    </w:p>
    <w:p w14:paraId="5763E1FF" w14:textId="77777777" w:rsidR="00050AF9" w:rsidRDefault="00050AF9" w:rsidP="002466CE">
      <w:pPr>
        <w:pStyle w:val="NormalWeb"/>
        <w:rPr>
          <w:rFonts w:ascii="Arial" w:hAnsi="Arial" w:cs="Arial"/>
          <w:color w:val="303B44"/>
          <w:sz w:val="22"/>
          <w:szCs w:val="22"/>
        </w:rPr>
      </w:pPr>
    </w:p>
    <w:p w14:paraId="2DE1E05C" w14:textId="77777777" w:rsidR="00050AF9" w:rsidRDefault="00050AF9" w:rsidP="002466CE">
      <w:pPr>
        <w:pStyle w:val="NormalWeb"/>
        <w:rPr>
          <w:rFonts w:ascii="Arial" w:hAnsi="Arial" w:cs="Arial"/>
          <w:color w:val="303B44"/>
          <w:sz w:val="22"/>
          <w:szCs w:val="22"/>
        </w:rPr>
      </w:pPr>
    </w:p>
    <w:p w14:paraId="4D68F267" w14:textId="77777777" w:rsidR="00050AF9" w:rsidRDefault="00050AF9" w:rsidP="002466CE">
      <w:pPr>
        <w:pStyle w:val="NormalWeb"/>
        <w:rPr>
          <w:rFonts w:ascii="Arial" w:hAnsi="Arial" w:cs="Arial"/>
          <w:color w:val="303B44"/>
          <w:sz w:val="22"/>
          <w:szCs w:val="22"/>
        </w:rPr>
      </w:pPr>
    </w:p>
    <w:p w14:paraId="4E28301C" w14:textId="77777777" w:rsidR="00050AF9" w:rsidRDefault="00050AF9" w:rsidP="002466CE">
      <w:pPr>
        <w:pStyle w:val="NormalWeb"/>
        <w:rPr>
          <w:rFonts w:ascii="Arial" w:hAnsi="Arial" w:cs="Arial"/>
          <w:color w:val="303B44"/>
          <w:sz w:val="22"/>
          <w:szCs w:val="22"/>
        </w:rPr>
      </w:pPr>
    </w:p>
    <w:p w14:paraId="76CA8214" w14:textId="77777777" w:rsidR="00050AF9" w:rsidRDefault="00050AF9" w:rsidP="002466CE">
      <w:pPr>
        <w:pStyle w:val="NormalWeb"/>
        <w:rPr>
          <w:rFonts w:ascii="Arial" w:hAnsi="Arial" w:cs="Arial"/>
          <w:color w:val="303B44"/>
          <w:sz w:val="22"/>
          <w:szCs w:val="22"/>
        </w:rPr>
      </w:pPr>
    </w:p>
    <w:p w14:paraId="51ED2649" w14:textId="77777777" w:rsidR="00050AF9" w:rsidRDefault="00050AF9" w:rsidP="002466CE">
      <w:pPr>
        <w:pStyle w:val="NormalWeb"/>
        <w:rPr>
          <w:rFonts w:ascii="Arial" w:hAnsi="Arial" w:cs="Arial"/>
          <w:color w:val="303B44"/>
          <w:sz w:val="22"/>
          <w:szCs w:val="22"/>
        </w:rPr>
      </w:pPr>
    </w:p>
    <w:p w14:paraId="11E2A373" w14:textId="77777777" w:rsidR="00050AF9" w:rsidRDefault="00050AF9" w:rsidP="002466CE">
      <w:pPr>
        <w:pStyle w:val="NormalWeb"/>
        <w:rPr>
          <w:rFonts w:ascii="Arial" w:hAnsi="Arial" w:cs="Arial"/>
          <w:color w:val="303B44"/>
          <w:sz w:val="22"/>
          <w:szCs w:val="22"/>
        </w:rPr>
      </w:pPr>
    </w:p>
    <w:p w14:paraId="3EA53FF4" w14:textId="77777777" w:rsidR="00050AF9" w:rsidRDefault="00050AF9" w:rsidP="002466CE">
      <w:pPr>
        <w:pStyle w:val="NormalWeb"/>
        <w:rPr>
          <w:rFonts w:ascii="Arial" w:hAnsi="Arial" w:cs="Arial"/>
          <w:color w:val="303B44"/>
          <w:sz w:val="22"/>
          <w:szCs w:val="22"/>
        </w:rPr>
      </w:pPr>
    </w:p>
    <w:p w14:paraId="649350ED" w14:textId="77777777" w:rsidR="00050AF9" w:rsidRDefault="00050AF9" w:rsidP="002466CE">
      <w:pPr>
        <w:pStyle w:val="NormalWeb"/>
        <w:rPr>
          <w:rFonts w:ascii="Arial" w:hAnsi="Arial" w:cs="Arial"/>
          <w:color w:val="303B44"/>
          <w:sz w:val="22"/>
          <w:szCs w:val="22"/>
        </w:rPr>
      </w:pPr>
    </w:p>
    <w:p w14:paraId="02947369" w14:textId="77777777" w:rsidR="00050AF9" w:rsidRDefault="00050AF9" w:rsidP="002466CE">
      <w:pPr>
        <w:pStyle w:val="NormalWeb"/>
        <w:rPr>
          <w:rFonts w:ascii="Arial" w:hAnsi="Arial" w:cs="Arial"/>
          <w:color w:val="303B44"/>
          <w:sz w:val="22"/>
          <w:szCs w:val="22"/>
        </w:rPr>
      </w:pPr>
    </w:p>
    <w:p w14:paraId="141C386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62BE1" w14:textId="77777777" w:rsidR="00B50EA8" w:rsidRDefault="00B50EA8">
      <w:r>
        <w:separator/>
      </w:r>
    </w:p>
  </w:endnote>
  <w:endnote w:type="continuationSeparator" w:id="0">
    <w:p w14:paraId="57CFF31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C81E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EB039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696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0D81DF" w14:textId="77777777" w:rsidR="00B50EA8" w:rsidRDefault="00B50EA8">
      <w:r>
        <w:separator/>
      </w:r>
    </w:p>
  </w:footnote>
  <w:footnote w:type="continuationSeparator" w:id="0">
    <w:p w14:paraId="70C3BE3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30586"/>
    <w:multiLevelType w:val="hybridMultilevel"/>
    <w:tmpl w:val="0F8CE6A2"/>
    <w:lvl w:ilvl="0" w:tplc="A768EE54">
      <w:start w:val="1"/>
      <w:numFmt w:val="lowerRoman"/>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249BC"/>
    <w:multiLevelType w:val="hybridMultilevel"/>
    <w:tmpl w:val="B8C04DAC"/>
    <w:lvl w:ilvl="0" w:tplc="A768EE5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4F4A"/>
    <w:rsid w:val="003732FD"/>
    <w:rsid w:val="003753B2"/>
    <w:rsid w:val="00376559"/>
    <w:rsid w:val="00382BAA"/>
    <w:rsid w:val="00384D73"/>
    <w:rsid w:val="00393EB6"/>
    <w:rsid w:val="003A3CE5"/>
    <w:rsid w:val="003B366F"/>
    <w:rsid w:val="003B3F9D"/>
    <w:rsid w:val="003B6C95"/>
    <w:rsid w:val="003D3460"/>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56B5"/>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1419"/>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0A86"/>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237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957"/>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842FB"/>
    <w:rsid w:val="00EA0F4E"/>
    <w:rsid w:val="00EA295B"/>
    <w:rsid w:val="00EA3B9B"/>
    <w:rsid w:val="00EA6801"/>
    <w:rsid w:val="00EB4F96"/>
    <w:rsid w:val="00ED7072"/>
    <w:rsid w:val="00EE3132"/>
    <w:rsid w:val="00EE3D9D"/>
    <w:rsid w:val="00EE6F25"/>
    <w:rsid w:val="00EF56A0"/>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0E2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5E17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1141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1141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37</TotalTime>
  <Pages>11</Pages>
  <Words>3688</Words>
  <Characters>22938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Trevor Francis</cp:lastModifiedBy>
  <cp:revision>5</cp:revision>
  <cp:lastPrinted>2014-10-10T07:42:00Z</cp:lastPrinted>
  <dcterms:created xsi:type="dcterms:W3CDTF">2019-11-29T14:04:00Z</dcterms:created>
  <dcterms:modified xsi:type="dcterms:W3CDTF">2019-12-02T10:10:00Z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