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33C0" w:rsidRDefault="00D133C0" w:rsidP="00D133C0">
      <w:r>
        <w:t xml:space="preserve">Assignment 1: </w:t>
      </w:r>
      <w:r w:rsidRPr="00D133C0">
        <w:rPr>
          <w:b/>
          <w:bCs/>
        </w:rPr>
        <w:t>A comparison of marketing methods of two multinational hotel brands</w:t>
      </w:r>
      <w:r w:rsidRPr="00D133C0">
        <w:t xml:space="preserve"> </w:t>
      </w:r>
    </w:p>
    <w:p w:rsidR="0062009C" w:rsidRDefault="00D133C0" w:rsidP="0062009C">
      <w:pPr>
        <w:jc w:val="center"/>
      </w:pPr>
      <w:r>
        <w:t xml:space="preserve">Module: Marketing Essentials </w:t>
      </w:r>
      <w:proofErr w:type="gramStart"/>
      <w:r w:rsidR="0062009C">
        <w:t>( BMIH</w:t>
      </w:r>
      <w:proofErr w:type="gramEnd"/>
      <w:r w:rsidR="0062009C">
        <w:t>4004 REWORK)</w:t>
      </w:r>
    </w:p>
    <w:p w:rsidR="0062009C" w:rsidRDefault="0062009C" w:rsidP="0062009C">
      <w:pPr>
        <w:jc w:val="center"/>
      </w:pPr>
      <w:r>
        <w:t>Lecturer: Chris Wilkin</w:t>
      </w:r>
    </w:p>
    <w:p w:rsidR="0062009C" w:rsidRDefault="0062009C" w:rsidP="0062009C">
      <w:pPr>
        <w:jc w:val="center"/>
      </w:pPr>
      <w:r>
        <w:t xml:space="preserve">Student name: </w:t>
      </w:r>
      <w:proofErr w:type="spellStart"/>
      <w:r>
        <w:t>Oana</w:t>
      </w:r>
      <w:proofErr w:type="spellEnd"/>
      <w:r>
        <w:t xml:space="preserve"> Simona </w:t>
      </w:r>
      <w:proofErr w:type="gramStart"/>
      <w:r>
        <w:t>Ungureanu(</w:t>
      </w:r>
      <w:proofErr w:type="gramEnd"/>
      <w:r>
        <w:t>2209544)</w:t>
      </w:r>
    </w:p>
    <w:p w:rsidR="0062009C" w:rsidRDefault="0062009C" w:rsidP="0062009C">
      <w:pPr>
        <w:jc w:val="center"/>
      </w:pPr>
    </w:p>
    <w:p w:rsidR="0062009C" w:rsidRDefault="0062009C" w:rsidP="0062009C">
      <w:pPr>
        <w:jc w:val="center"/>
      </w:pPr>
    </w:p>
    <w:p w:rsidR="00C35745" w:rsidRPr="00D133C0" w:rsidRDefault="00C35745" w:rsidP="0062009C">
      <w:pPr>
        <w:jc w:val="center"/>
      </w:pPr>
      <w:r>
        <w:br w:type="page"/>
      </w:r>
    </w:p>
    <w:p w:rsidR="00C35745" w:rsidRPr="00F823D0" w:rsidRDefault="00C35745" w:rsidP="00C35745">
      <w:pPr>
        <w:jc w:val="center"/>
        <w:rPr>
          <w:b/>
          <w:bCs/>
          <w:sz w:val="32"/>
          <w:szCs w:val="28"/>
        </w:rPr>
      </w:pPr>
      <w:r w:rsidRPr="00F823D0">
        <w:rPr>
          <w:b/>
          <w:bCs/>
          <w:sz w:val="32"/>
          <w:szCs w:val="28"/>
        </w:rPr>
        <w:lastRenderedPageBreak/>
        <w:t>Title: “</w:t>
      </w:r>
      <w:bookmarkStart w:id="0" w:name="_Hlk128229803"/>
      <w:r w:rsidRPr="00F823D0">
        <w:rPr>
          <w:b/>
          <w:bCs/>
          <w:sz w:val="32"/>
          <w:szCs w:val="28"/>
        </w:rPr>
        <w:t>A comparison of marketing methods of two multinational hotel brands</w:t>
      </w:r>
      <w:bookmarkEnd w:id="0"/>
      <w:r w:rsidRPr="00F823D0">
        <w:rPr>
          <w:b/>
          <w:bCs/>
          <w:sz w:val="32"/>
          <w:szCs w:val="28"/>
        </w:rPr>
        <w:t>”</w:t>
      </w:r>
    </w:p>
    <w:p w:rsidR="00C35745" w:rsidRDefault="00FD7B15" w:rsidP="00C35745">
      <w:r>
        <w:t xml:space="preserve">This essay’s main reason is to uphold the major comparison of two well-established multinational hotel brands in the field of their situational analysis, marketing mixes, and market segmentation. Marketing in the hotel industry is all about providing quality room services that also envisage several relative issues for attracting targeted customers. Marketing management in hotel management is a kind of hotel business discipline that </w:t>
      </w:r>
      <w:r w:rsidR="00746523">
        <w:t>insists</w:t>
      </w:r>
      <w:r>
        <w:t xml:space="preserve"> on </w:t>
      </w:r>
      <w:r w:rsidR="00746523">
        <w:t>implementing the practical application of marketing techniques and the management of the hotels’ resources as well as activities</w:t>
      </w:r>
      <w:r w:rsidR="00F2220B">
        <w:t xml:space="preserve"> </w:t>
      </w:r>
      <w:r w:rsidR="00F2220B" w:rsidRPr="00F2220B">
        <w:t>(Armstrong &amp; Kotler, 2019)</w:t>
      </w:r>
      <w:r w:rsidR="00746523">
        <w:t>. Hotel Hilton is a subsidiary business but still</w:t>
      </w:r>
      <w:r w:rsidR="00F823D0">
        <w:t>,</w:t>
      </w:r>
      <w:r w:rsidR="00746523">
        <w:t xml:space="preserve"> it has </w:t>
      </w:r>
      <w:r w:rsidR="00F823D0">
        <w:t xml:space="preserve">a </w:t>
      </w:r>
      <w:r w:rsidR="00746523">
        <w:t xml:space="preserve">distinct brand image in the market </w:t>
      </w:r>
      <w:r w:rsidR="00F823D0">
        <w:t xml:space="preserve">as it provides modern facilities for the upper class of society; in comparison, </w:t>
      </w:r>
      <w:r w:rsidR="00746523">
        <w:t xml:space="preserve">Holiday </w:t>
      </w:r>
      <w:r w:rsidR="00F823D0">
        <w:t>Inn</w:t>
      </w:r>
      <w:r w:rsidR="00746523">
        <w:t xml:space="preserve"> </w:t>
      </w:r>
      <w:r w:rsidR="00F823D0">
        <w:t xml:space="preserve">indulges in ensuring people’s holidays excellent so that its targeted customers can enjoy their vacation efficiently. This essay will represent a comparison of their marketing choices, current market positions, marketing strategies, and marketing actions for ensuring sustainability and green messaging. </w:t>
      </w:r>
    </w:p>
    <w:p w:rsidR="00F823D0" w:rsidRDefault="00F823D0" w:rsidP="00C35745">
      <w:r>
        <w:t>Marketing strategies are application that indulges in tracking businesses’ marketing resources as well as activities</w:t>
      </w:r>
      <w:r w:rsidR="00F2220B">
        <w:t xml:space="preserve"> </w:t>
      </w:r>
      <w:r w:rsidR="00F2220B" w:rsidRPr="00F2220B">
        <w:t>(</w:t>
      </w:r>
      <w:proofErr w:type="spellStart"/>
      <w:r w:rsidR="00F2220B" w:rsidRPr="00F2220B">
        <w:t>Ulusoy</w:t>
      </w:r>
      <w:proofErr w:type="spellEnd"/>
      <w:r w:rsidR="00F2220B" w:rsidRPr="00F2220B">
        <w:t>, 2015)</w:t>
      </w:r>
      <w:r>
        <w:t xml:space="preserve">. For exploring their situational analysis, SWOT and PESTEL analysis (attached in the appendix) can be used. First of all, PESTEL analysis can be applied. In the case of the political environment, Brexit impacted the hotel industry significantly. Besides, the pandemic situation insisted on the government declaring frequent lockdown sessions. Hilton </w:t>
      </w:r>
      <w:r w:rsidR="00127792">
        <w:t>Hotel experienced huge losses in comparison to Holiday Inn but Hilton Hotel is experiencing lots of complexities due to the trade restrictions imposed by Russia</w:t>
      </w:r>
      <w:r w:rsidR="00F2220B" w:rsidRPr="00F2220B">
        <w:t>(</w:t>
      </w:r>
      <w:proofErr w:type="spellStart"/>
      <w:r w:rsidR="00F2220B" w:rsidRPr="00F2220B">
        <w:t>Sneller</w:t>
      </w:r>
      <w:proofErr w:type="spellEnd"/>
      <w:r w:rsidR="00F2220B" w:rsidRPr="00F2220B">
        <w:t xml:space="preserve"> et al., 2023)</w:t>
      </w:r>
      <w:r w:rsidR="00127792">
        <w:t xml:space="preserve">. In the case of the economic environment, the rising inflation rate has been affecting the price level of materials used in hotels. In the UK, Hilton Hotels are to increase the service charge of its rooms and services and this has negative impacts on the global customers of this hotel. Holiday Inn also gets impacted but it has been serving </w:t>
      </w:r>
      <w:r w:rsidR="00F2220B">
        <w:t>a</w:t>
      </w:r>
      <w:r w:rsidR="00127792">
        <w:t xml:space="preserve"> particular region and trying to keep pace with the situation</w:t>
      </w:r>
      <w:r w:rsidR="00F2220B">
        <w:t xml:space="preserve"> </w:t>
      </w:r>
      <w:r w:rsidR="00F2220B" w:rsidRPr="00F2220B">
        <w:t>(</w:t>
      </w:r>
      <w:proofErr w:type="spellStart"/>
      <w:r w:rsidR="00F2220B" w:rsidRPr="00F2220B">
        <w:t>Tounta</w:t>
      </w:r>
      <w:proofErr w:type="spellEnd"/>
      <w:r w:rsidR="00F2220B" w:rsidRPr="00F2220B">
        <w:t>, 2022)</w:t>
      </w:r>
      <w:r w:rsidR="00127792">
        <w:t xml:space="preserve">. In the case of social environment, Hilton Hotel is concerned about the increasing level of violence and crime rate globally but the customers of Holiday Inn, especially millennials prefer to compare the price and the amenities before checking into this hotel. In the case of the technological environment, Hilton Hotel utilizes artificial intelligence, robotics, IoT, etc. significantly but </w:t>
      </w:r>
      <w:r w:rsidR="00751521">
        <w:t xml:space="preserve">Holiday Inn focuses on utilizing its website so that customers can book and </w:t>
      </w:r>
      <w:r w:rsidR="00751521">
        <w:lastRenderedPageBreak/>
        <w:t>secure payment. In the field of environmental factors, Holiday Inn always takes measures for lowering food, water, and energy wastage. Hilton Hotel faces the complexities of seasonal traveling that can invite miscellaneous people around the world affecting the environment significantly and for this, operational expenses are maximized</w:t>
      </w:r>
      <w:r w:rsidR="00F2220B">
        <w:t xml:space="preserve"> </w:t>
      </w:r>
      <w:r w:rsidR="00F2220B" w:rsidRPr="00F2220B">
        <w:t>(Ferrell, 2022)</w:t>
      </w:r>
      <w:r w:rsidR="00751521">
        <w:t xml:space="preserve">. In the case of </w:t>
      </w:r>
      <w:r w:rsidR="00C73391">
        <w:t xml:space="preserve">the </w:t>
      </w:r>
      <w:r w:rsidR="00751521">
        <w:t xml:space="preserve">legal environment, </w:t>
      </w:r>
      <w:r w:rsidR="00C73391">
        <w:t xml:space="preserve">Hilton Hotel needs to abide by the minimum wage act, global standards, and so many legislative issues. Holiday Inn needs to envisage significant factors impacting customers’ choices where the guests tend to select places for safety. </w:t>
      </w:r>
    </w:p>
    <w:p w:rsidR="00C73391" w:rsidRDefault="00C73391" w:rsidP="00C35745">
      <w:r>
        <w:t xml:space="preserve">Strengths of Hilton Hotel include a strong diversified portfolio of brands, </w:t>
      </w:r>
      <w:r w:rsidR="0088394F">
        <w:t xml:space="preserve">an </w:t>
      </w:r>
      <w:r>
        <w:t>asset-light business model, globally recognized operations, and nearly 100 years of industry expertise</w:t>
      </w:r>
      <w:r w:rsidR="0088394F">
        <w:t>. Holiday Inn requires only international chain hotels in some particular regions of the world that are completely renovated with international standards and quality</w:t>
      </w:r>
      <w:r w:rsidR="0064455A">
        <w:t xml:space="preserve"> </w:t>
      </w:r>
      <w:r w:rsidR="0064455A" w:rsidRPr="0064455A">
        <w:t>(Fox, 2023)</w:t>
      </w:r>
      <w:r w:rsidR="0088394F">
        <w:t>. Hilton Hotel has weaknesses in the form of high indebtedness and the market share in a highly competitive industry keeps declining but the weaknesses of Holiday Inn include its limited room facilities and its parking process is not properly maintained. Hilton Hotel can utilize the integration with new technologies and corporate tax cuts for ensuring significant growth. With PC under great threat, Holiday Inn can open door to attract its customers to changing trends in the hospitality sector</w:t>
      </w:r>
      <w:r w:rsidR="00F2220B">
        <w:t xml:space="preserve"> </w:t>
      </w:r>
      <w:r w:rsidR="00F2220B" w:rsidRPr="00F2220B">
        <w:t>(Jefferson, 2022)</w:t>
      </w:r>
      <w:r w:rsidR="0088394F">
        <w:t xml:space="preserve">. Airbnb business model is the most crucial threat </w:t>
      </w:r>
      <w:r w:rsidR="007604D8">
        <w:t>to</w:t>
      </w:r>
      <w:r w:rsidR="0088394F">
        <w:t xml:space="preserve"> Hilton </w:t>
      </w:r>
      <w:r w:rsidR="007604D8">
        <w:t xml:space="preserve">Hotels; Holiday Inn lacks business activities and tourist influx. </w:t>
      </w:r>
    </w:p>
    <w:p w:rsidR="00E20BE1" w:rsidRDefault="00E20BE1" w:rsidP="00C35745">
      <w:r>
        <w:t xml:space="preserve">Hilton Hotel has almost 103 years of experience in the hospitality sector and was founded by Conrad Hilton. This multinational </w:t>
      </w:r>
      <w:proofErr w:type="gramStart"/>
      <w:r>
        <w:t>hotel’s</w:t>
      </w:r>
      <w:proofErr w:type="gramEnd"/>
      <w:r>
        <w:t xml:space="preserve"> headquarter is in the USA. It has now 7,000 properties in 122 countries and for this, it is known for its 18 distinct brands</w:t>
      </w:r>
      <w:r w:rsidR="0064455A">
        <w:t xml:space="preserve"> </w:t>
      </w:r>
      <w:r w:rsidR="0064455A" w:rsidRPr="0064455A">
        <w:t>(Hilton Hotel, 2023)</w:t>
      </w:r>
      <w:r>
        <w:t xml:space="preserve">. </w:t>
      </w:r>
    </w:p>
    <w:p w:rsidR="00E20BE1" w:rsidRDefault="00E20BE1" w:rsidP="00C35745">
      <w:r>
        <w:t xml:space="preserve">Holiday Inn also has 70 years of experience that was founded by </w:t>
      </w:r>
      <w:proofErr w:type="spellStart"/>
      <w:r>
        <w:t>Kemmons</w:t>
      </w:r>
      <w:proofErr w:type="spellEnd"/>
      <w:r>
        <w:t xml:space="preserve"> Wilson. It is also a subsidiary hotel and its parent company is IHG Hotel since 2003. </w:t>
      </w:r>
      <w:r w:rsidR="00EC2B7B">
        <w:t>It mainly serves in the Americas, Europe, the Middle East, Africa, and Asia-pacific</w:t>
      </w:r>
      <w:r w:rsidR="0064455A">
        <w:t xml:space="preserve"> </w:t>
      </w:r>
      <w:r w:rsidR="0064455A" w:rsidRPr="0064455A">
        <w:t>(Holiday Inn, 2023)</w:t>
      </w:r>
      <w:r w:rsidR="00EC2B7B">
        <w:t>.</w:t>
      </w:r>
    </w:p>
    <w:p w:rsidR="007604D8" w:rsidRDefault="007604D8" w:rsidP="00C35745">
      <w:r>
        <w:t>Marketing strategies require several strategies that can specify the level of success of the business</w:t>
      </w:r>
      <w:r w:rsidR="00F2220B">
        <w:t xml:space="preserve"> </w:t>
      </w:r>
      <w:r w:rsidR="00F2220B" w:rsidRPr="00F2220B">
        <w:t>(Helfer et al., 2020)</w:t>
      </w:r>
      <w:r>
        <w:t xml:space="preserve">. In the case of products or services, Hilton Hotel provides a range of services that include lodging rooms, meetings, wedding, and banquet facilities, restaurants, food and beverage services, gift shops, retail facilities, and so on. Its marketing strategies are divided into its goods and services into three major levels, including </w:t>
      </w:r>
      <w:r w:rsidR="00E20BE1">
        <w:t xml:space="preserve">core, facilitating, and supporting goods and services. Holiday Inn envisages a mix of high-quality that focuses on </w:t>
      </w:r>
      <w:r w:rsidR="00E20BE1">
        <w:lastRenderedPageBreak/>
        <w:t xml:space="preserve">ensuring internet facilities, quality room services, meeting facilities, and also food and beverage facilities. </w:t>
      </w:r>
    </w:p>
    <w:p w:rsidR="00EC2B7B" w:rsidRDefault="002B388C" w:rsidP="00C35745">
      <w:r>
        <w:t xml:space="preserve">Pricing is the second market mix that requires several strategies. </w:t>
      </w:r>
      <w:r w:rsidR="00EC2B7B">
        <w:t>Hilton Hotel has a specific pricing model that belongs to upper upscale and upscale pricing categories. This hotel indulges in offering five-star and four-star rooms as it can charge its customers at premium levels because beyond the core product</w:t>
      </w:r>
      <w:r w:rsidR="0064455A">
        <w:t xml:space="preserve"> </w:t>
      </w:r>
      <w:r w:rsidR="0064455A" w:rsidRPr="0064455A">
        <w:t>(Fox, 2023)</w:t>
      </w:r>
      <w:r w:rsidR="00EC2B7B">
        <w:t>. That is why Hilton Hotel sells a set of intangible benefits, like a sense of achievement, high status, and luxury. Holiday Inn focuses on ensuring both competitive and reasonable pricing strategies for its targeted customers</w:t>
      </w:r>
      <w:r w:rsidR="0064455A">
        <w:t xml:space="preserve"> </w:t>
      </w:r>
      <w:r w:rsidR="0064455A" w:rsidRPr="0064455A">
        <w:t>(Holiday Inn, 2023)</w:t>
      </w:r>
      <w:r w:rsidR="00EC2B7B">
        <w:t xml:space="preserve">. Competitive pricing is the process of choosing price points that are based on the competitors’ pricing. </w:t>
      </w:r>
    </w:p>
    <w:p w:rsidR="00EC2B7B" w:rsidRDefault="002B388C" w:rsidP="00C35745">
      <w:r>
        <w:t xml:space="preserve">Thirdly, the place is also an essential marketing mix. </w:t>
      </w:r>
      <w:r w:rsidR="00EC2B7B">
        <w:t>Hilton Hotel is placed in 120 countries around the world; it serves guests operating more than 745,000 rooms in more than 100 countries and territories. Now, it has 7,000 properties in those 120 countries</w:t>
      </w:r>
      <w:r w:rsidR="0064455A">
        <w:t xml:space="preserve"> </w:t>
      </w:r>
      <w:r w:rsidR="0064455A" w:rsidRPr="0064455A">
        <w:t>(Hilton Hotel, 2023)</w:t>
      </w:r>
      <w:r w:rsidR="00EC2B7B">
        <w:t xml:space="preserve">. Its distribution strategy is highly dependent </w:t>
      </w:r>
      <w:r>
        <w:t>on information technology and the internet in various formats. Its website paves the way for exploring the online platform that makes it easier for visitors to book rooms easily. Holiday In has operations in almost 70 countries including America, Europe, the Middle East, Africa, and Asia-pacific. It has no operation in Oceania</w:t>
      </w:r>
      <w:r w:rsidR="00F2220B">
        <w:t xml:space="preserve"> </w:t>
      </w:r>
      <w:r w:rsidR="00F2220B" w:rsidRPr="00F2220B">
        <w:t>(Jefferson, 2022)</w:t>
      </w:r>
      <w:r>
        <w:t xml:space="preserve">. Its regional websites indulge in providing effective services in major cities and towns, airports, holiday spots, etc. </w:t>
      </w:r>
    </w:p>
    <w:p w:rsidR="002B388C" w:rsidRDefault="002B388C" w:rsidP="00C35745">
      <w:r>
        <w:t>Promotional activities can help accelerate the sales volumes of the hotels</w:t>
      </w:r>
      <w:r w:rsidR="00F2220B">
        <w:t xml:space="preserve"> </w:t>
      </w:r>
      <w:r w:rsidR="00F2220B" w:rsidRPr="00F2220B">
        <w:t>(Armstrong &amp; Kotler, 2019)</w:t>
      </w:r>
      <w:r>
        <w:t xml:space="preserve">. Hilton Hotel focuses on utilizing the internet, public relations, and publicity that requires brochures, websites, Twitter channels, a Facebook page, Google+, Hotel pens, pencils, and pads, and TV commercials. On the other hand, Holiday Inn initially looked at life on the road for present-day business </w:t>
      </w:r>
      <w:proofErr w:type="spellStart"/>
      <w:r>
        <w:t>travelers</w:t>
      </w:r>
      <w:proofErr w:type="spellEnd"/>
      <w:r>
        <w:t xml:space="preserve"> where its advertisement illustrates the antics and interactions of the entire human resource of the hotels representing effective </w:t>
      </w:r>
      <w:r w:rsidR="00F31752">
        <w:t xml:space="preserve">hotel room services. </w:t>
      </w:r>
    </w:p>
    <w:p w:rsidR="00F31752" w:rsidRDefault="00F31752" w:rsidP="00C35745">
      <w:r>
        <w:t>Market segmentation, targeting, and positioning require several issues that may vary from business to business</w:t>
      </w:r>
      <w:r w:rsidR="00F2220B">
        <w:t xml:space="preserve"> </w:t>
      </w:r>
      <w:r w:rsidR="00F2220B" w:rsidRPr="00F2220B">
        <w:t>(Ferrell, 2022)</w:t>
      </w:r>
      <w:r>
        <w:t xml:space="preserve">. In the case of Hilton Hotel, the premium pricing strategy indicates that it focuses on people having high class, the corporate world, and rich people who have ambition and luxurious lifestyles. Hilton’s brand image always targets upper-class people including divergent celebrities in divergent fields, politicians, and so on. It positioned itself </w:t>
      </w:r>
      <w:r>
        <w:lastRenderedPageBreak/>
        <w:t>worldwide and for this, it needs to focus on ensuring global standards in every field so that targeted customers can afford its pricing and facilities</w:t>
      </w:r>
      <w:r w:rsidR="0064455A">
        <w:t xml:space="preserve"> </w:t>
      </w:r>
      <w:r w:rsidR="0064455A" w:rsidRPr="0064455A">
        <w:t>(Fox, 2023)</w:t>
      </w:r>
      <w:r>
        <w:t xml:space="preserve">. On the other hand, Holiday Inn has also a reputed brand image that indulges in developing the targeted market segment. Its targeted customers are mainly </w:t>
      </w:r>
      <w:proofErr w:type="spellStart"/>
      <w:r>
        <w:t>travelers</w:t>
      </w:r>
      <w:proofErr w:type="spellEnd"/>
      <w:r>
        <w:t xml:space="preserve"> and people who are seeking refreshments by traveling to different places. That is why its segmentation is based on focusing the family </w:t>
      </w:r>
      <w:proofErr w:type="spellStart"/>
      <w:r>
        <w:t>travelers</w:t>
      </w:r>
      <w:proofErr w:type="spellEnd"/>
      <w:r>
        <w:t xml:space="preserve"> mainly</w:t>
      </w:r>
      <w:r w:rsidR="0064455A">
        <w:t xml:space="preserve"> </w:t>
      </w:r>
      <w:r w:rsidR="0064455A" w:rsidRPr="0064455A">
        <w:t>(Holiday Inn, 2023)</w:t>
      </w:r>
      <w:r>
        <w:t xml:space="preserve">. Besides, it also facilitates divergent businesses, corporate tour groups, and so on. </w:t>
      </w:r>
      <w:r w:rsidR="00A17DD5">
        <w:t xml:space="preserve">That is why its maximum customers belong to the middle class. Besides, upper-class are also welcome by Holiday Inn and for this, people earning medium to high are the main customers. </w:t>
      </w:r>
    </w:p>
    <w:p w:rsidR="00A17DD5" w:rsidRDefault="00A17DD5" w:rsidP="00C35745">
      <w:r>
        <w:t>Sustainability and green messaging insist on conducting business operations ensuring safety and protection</w:t>
      </w:r>
      <w:r w:rsidR="00F2220B">
        <w:t xml:space="preserve"> </w:t>
      </w:r>
      <w:r w:rsidR="00F2220B" w:rsidRPr="00F2220B">
        <w:t>(</w:t>
      </w:r>
      <w:proofErr w:type="spellStart"/>
      <w:r w:rsidR="00F2220B" w:rsidRPr="00F2220B">
        <w:t>Floričić</w:t>
      </w:r>
      <w:proofErr w:type="spellEnd"/>
      <w:r w:rsidR="00F2220B" w:rsidRPr="00F2220B">
        <w:t>, 2020)</w:t>
      </w:r>
      <w:r>
        <w:t>. Hilton Hotel is to drive responsible travel and tourism globally</w:t>
      </w:r>
      <w:r w:rsidR="00F2220B">
        <w:t xml:space="preserve"> </w:t>
      </w:r>
      <w:r w:rsidR="00F2220B" w:rsidRPr="00F2220B">
        <w:t>(</w:t>
      </w:r>
      <w:proofErr w:type="spellStart"/>
      <w:r w:rsidR="00F2220B" w:rsidRPr="00F2220B">
        <w:t>Tounta</w:t>
      </w:r>
      <w:proofErr w:type="spellEnd"/>
      <w:r w:rsidR="00F2220B" w:rsidRPr="00F2220B">
        <w:t>, 2022)</w:t>
      </w:r>
      <w:r>
        <w:t xml:space="preserve">. But Holiday Inn focuses on green-friendly suppliers. </w:t>
      </w:r>
    </w:p>
    <w:p w:rsidR="00F2220B" w:rsidRDefault="00F2220B" w:rsidP="00C35745">
      <w:r>
        <w:t xml:space="preserve">Both multinational brands have distinct strengths and weaknesses; based on them, they can explore their existing marketing strategies to overcome external challenges and explore marketing opportunities. Hilton Hotel targets the upper class who are offered premium services at premium pricing. On the contrary, Holiday Inn targets the middle class who are offered quality services at competitive pricing. Their promotional activities are also different as they are placed in 120 and 70 countries respectively. </w:t>
      </w:r>
    </w:p>
    <w:p w:rsidR="00F2220B" w:rsidRDefault="00F2220B" w:rsidP="00C35745">
      <w:r>
        <w:br w:type="page"/>
      </w:r>
    </w:p>
    <w:p w:rsidR="00F823D0" w:rsidRDefault="00F2220B" w:rsidP="00F2220B">
      <w:pPr>
        <w:pStyle w:val="Heading1"/>
      </w:pPr>
      <w:r>
        <w:lastRenderedPageBreak/>
        <w:t>References</w:t>
      </w:r>
    </w:p>
    <w:p w:rsidR="00F2220B" w:rsidRDefault="00F2220B" w:rsidP="00F2220B">
      <w:pPr>
        <w:pStyle w:val="NormalWeb"/>
        <w:ind w:left="567" w:hanging="567"/>
      </w:pPr>
      <w:r>
        <w:t xml:space="preserve">Armstrong, G. and Kotler, P. (2019) </w:t>
      </w:r>
      <w:r>
        <w:rPr>
          <w:i/>
          <w:iCs/>
        </w:rPr>
        <w:t>Marketing</w:t>
      </w:r>
      <w:r>
        <w:t xml:space="preserve">. Harlow, United Kingdom: Pearson Education, Limited. </w:t>
      </w:r>
    </w:p>
    <w:p w:rsidR="00F2220B" w:rsidRDefault="00F2220B" w:rsidP="00F2220B">
      <w:pPr>
        <w:pStyle w:val="NormalWeb"/>
        <w:ind w:left="567" w:hanging="567"/>
      </w:pPr>
      <w:r>
        <w:t xml:space="preserve">Chaffey, D. and Ellis-Chadwick, F. (2022) </w:t>
      </w:r>
      <w:r>
        <w:rPr>
          <w:i/>
          <w:iCs/>
        </w:rPr>
        <w:t>Digital Marketing: Strategy, implementation, and practice</w:t>
      </w:r>
      <w:r>
        <w:t xml:space="preserve">. Harlow: Pearson. </w:t>
      </w:r>
    </w:p>
    <w:p w:rsidR="00F2220B" w:rsidRDefault="00F2220B" w:rsidP="00F2220B">
      <w:pPr>
        <w:pStyle w:val="NormalWeb"/>
        <w:ind w:left="567" w:hanging="567"/>
      </w:pPr>
      <w:r>
        <w:t xml:space="preserve">Ferrell, O.C. (2022) </w:t>
      </w:r>
      <w:r>
        <w:rPr>
          <w:i/>
          <w:iCs/>
        </w:rPr>
        <w:t>Marketing strategy</w:t>
      </w:r>
      <w:r>
        <w:t xml:space="preserve">. Florence: South-Western College Publishing. </w:t>
      </w:r>
    </w:p>
    <w:p w:rsidR="00F2220B" w:rsidRDefault="00F2220B" w:rsidP="00F2220B">
      <w:pPr>
        <w:pStyle w:val="NormalWeb"/>
        <w:ind w:left="567" w:hanging="567"/>
      </w:pPr>
      <w:proofErr w:type="spellStart"/>
      <w:r>
        <w:t>Floričić</w:t>
      </w:r>
      <w:proofErr w:type="spellEnd"/>
      <w:r>
        <w:t xml:space="preserve">, T. (2020) “Sustainable solutions in the hospitality industry and competitiveness context of ‘green hotels,’” </w:t>
      </w:r>
      <w:r>
        <w:rPr>
          <w:i/>
          <w:iCs/>
        </w:rPr>
        <w:t>Civil Engineering Journal</w:t>
      </w:r>
      <w:r>
        <w:t xml:space="preserve">, 6(6), pp. 1104–1113. Available at: https://doi.org/10.28991/cej-2020-03091532. </w:t>
      </w:r>
    </w:p>
    <w:p w:rsidR="00F2220B" w:rsidRDefault="00F2220B" w:rsidP="00F2220B">
      <w:pPr>
        <w:pStyle w:val="NormalWeb"/>
        <w:ind w:left="567" w:hanging="567"/>
      </w:pPr>
      <w:r>
        <w:t xml:space="preserve">Fox, J.T. (2023) </w:t>
      </w:r>
      <w:r>
        <w:rPr>
          <w:i/>
          <w:iCs/>
        </w:rPr>
        <w:t>Hilton focuses on New Economy brand in Q4, FY 2022 results</w:t>
      </w:r>
      <w:r>
        <w:t xml:space="preserve">, </w:t>
      </w:r>
      <w:r>
        <w:rPr>
          <w:i/>
          <w:iCs/>
        </w:rPr>
        <w:t>Hotel Management</w:t>
      </w:r>
      <w:r>
        <w:t xml:space="preserve">. Available at: https://www.hotelmanagement.net/operate/hilton-focuses-new-economy-brand-q4-fy-2022-report (Accessed: February 12, 2023). </w:t>
      </w:r>
    </w:p>
    <w:p w:rsidR="00F2220B" w:rsidRDefault="00F2220B" w:rsidP="00F2220B">
      <w:pPr>
        <w:pStyle w:val="NormalWeb"/>
        <w:ind w:left="567" w:hanging="567"/>
      </w:pPr>
      <w:r>
        <w:t xml:space="preserve">Helfer, J.-P., </w:t>
      </w:r>
      <w:proofErr w:type="spellStart"/>
      <w:r>
        <w:t>Orsoni</w:t>
      </w:r>
      <w:proofErr w:type="spellEnd"/>
      <w:r>
        <w:t xml:space="preserve">, J. and Sabri, O. (2020) </w:t>
      </w:r>
      <w:r>
        <w:rPr>
          <w:i/>
          <w:iCs/>
        </w:rPr>
        <w:t>Marketing</w:t>
      </w:r>
      <w:r>
        <w:t xml:space="preserve">. Paris: </w:t>
      </w:r>
      <w:proofErr w:type="spellStart"/>
      <w:r>
        <w:t>Vuibert</w:t>
      </w:r>
      <w:proofErr w:type="spellEnd"/>
      <w:r>
        <w:t xml:space="preserve">. </w:t>
      </w:r>
    </w:p>
    <w:p w:rsidR="00F2220B" w:rsidRDefault="00F2220B" w:rsidP="00F2220B">
      <w:pPr>
        <w:pStyle w:val="NormalWeb"/>
        <w:ind w:left="567" w:hanging="567"/>
      </w:pPr>
      <w:r>
        <w:t xml:space="preserve">Hilton Hotel (2023) </w:t>
      </w:r>
      <w:r>
        <w:rPr>
          <w:i/>
          <w:iCs/>
        </w:rPr>
        <w:t>Hilton Hotels and resorts - find hotel rooms</w:t>
      </w:r>
      <w:r>
        <w:t xml:space="preserve">. Available at: https://www.hilton.com/en/hilton/ (Accessed: February 12, 2023). </w:t>
      </w:r>
    </w:p>
    <w:p w:rsidR="00F2220B" w:rsidRDefault="00F2220B" w:rsidP="00F2220B">
      <w:pPr>
        <w:pStyle w:val="NormalWeb"/>
        <w:ind w:left="567" w:hanging="567"/>
      </w:pPr>
      <w:r>
        <w:t xml:space="preserve">Holiday Inn (2023) </w:t>
      </w:r>
      <w:r>
        <w:rPr>
          <w:i/>
          <w:iCs/>
        </w:rPr>
        <w:t>Holiday inn® hotels: Book family-friendly hotels worldwide: Official site</w:t>
      </w:r>
      <w:r>
        <w:t xml:space="preserve">, </w:t>
      </w:r>
      <w:r>
        <w:rPr>
          <w:i/>
          <w:iCs/>
        </w:rPr>
        <w:t>IHG</w:t>
      </w:r>
      <w:r>
        <w:t xml:space="preserve">. Available at: https://www.ihg.com/holidayinn/hotels/gb/en/reservation (Accessed: February 12, 2023). </w:t>
      </w:r>
    </w:p>
    <w:p w:rsidR="00F2220B" w:rsidRDefault="00F2220B" w:rsidP="00F2220B">
      <w:pPr>
        <w:pStyle w:val="NormalWeb"/>
        <w:ind w:left="567" w:hanging="567"/>
      </w:pPr>
      <w:r>
        <w:t xml:space="preserve">Jefferson, M. (2022) </w:t>
      </w:r>
      <w:r>
        <w:rPr>
          <w:i/>
          <w:iCs/>
        </w:rPr>
        <w:t>IHG Hotels spotlights loyalty with the biggest campaign in a decade</w:t>
      </w:r>
      <w:r>
        <w:t xml:space="preserve">, </w:t>
      </w:r>
      <w:r>
        <w:rPr>
          <w:i/>
          <w:iCs/>
        </w:rPr>
        <w:t>Marketing Week</w:t>
      </w:r>
      <w:r>
        <w:t xml:space="preserve">. Available at: https://www.marketingweek.com/ihg-hotels-revamped-loyalty-biggest-campaign/ (Accessed: February 12, 2023). </w:t>
      </w:r>
    </w:p>
    <w:p w:rsidR="00F2220B" w:rsidRDefault="00F2220B" w:rsidP="00F2220B">
      <w:pPr>
        <w:pStyle w:val="NormalWeb"/>
        <w:ind w:left="567" w:hanging="567"/>
      </w:pPr>
      <w:r>
        <w:t xml:space="preserve">Karim, R. </w:t>
      </w:r>
      <w:r>
        <w:rPr>
          <w:i/>
          <w:iCs/>
        </w:rPr>
        <w:t>et al.</w:t>
      </w:r>
      <w:r>
        <w:t xml:space="preserve"> (2021) “The impact of 4PS marketing mix in tourism development in the mountain areas: A case study,” </w:t>
      </w:r>
      <w:r>
        <w:rPr>
          <w:i/>
          <w:iCs/>
        </w:rPr>
        <w:t>International Journal of Economics and Business Administration</w:t>
      </w:r>
      <w:r>
        <w:t xml:space="preserve">, IX(Issue 2), pp. 231–245. Available at: https://doi.org/10.35808/ijeba/700. </w:t>
      </w:r>
    </w:p>
    <w:p w:rsidR="00F2220B" w:rsidRDefault="00F2220B" w:rsidP="00F2220B">
      <w:pPr>
        <w:pStyle w:val="NormalWeb"/>
        <w:ind w:left="567" w:hanging="567"/>
      </w:pPr>
      <w:proofErr w:type="spellStart"/>
      <w:r>
        <w:t>Kerin</w:t>
      </w:r>
      <w:proofErr w:type="spellEnd"/>
      <w:r>
        <w:t xml:space="preserve">, R.A. and Hartley, S.W. (2022) </w:t>
      </w:r>
      <w:r>
        <w:rPr>
          <w:i/>
          <w:iCs/>
        </w:rPr>
        <w:t>Marketing</w:t>
      </w:r>
      <w:r>
        <w:t xml:space="preserve">. New York: McGraw Hill. </w:t>
      </w:r>
    </w:p>
    <w:p w:rsidR="00F2220B" w:rsidRDefault="00F2220B" w:rsidP="00F2220B">
      <w:pPr>
        <w:pStyle w:val="NormalWeb"/>
        <w:ind w:left="567" w:hanging="567"/>
      </w:pPr>
      <w:r>
        <w:t xml:space="preserve">Mol, H. (2014) </w:t>
      </w:r>
      <w:r>
        <w:rPr>
          <w:i/>
          <w:iCs/>
        </w:rPr>
        <w:t>Moving into tourism and hospitality</w:t>
      </w:r>
      <w:r>
        <w:t xml:space="preserve">. Reading England: Garnet. </w:t>
      </w:r>
    </w:p>
    <w:p w:rsidR="00F2220B" w:rsidRDefault="00F2220B" w:rsidP="00F2220B">
      <w:pPr>
        <w:pStyle w:val="NormalWeb"/>
        <w:ind w:left="567" w:hanging="567"/>
      </w:pPr>
      <w:proofErr w:type="spellStart"/>
      <w:r>
        <w:t>Sneller</w:t>
      </w:r>
      <w:proofErr w:type="spellEnd"/>
      <w:r>
        <w:t xml:space="preserve">, B. </w:t>
      </w:r>
      <w:r>
        <w:rPr>
          <w:i/>
          <w:iCs/>
        </w:rPr>
        <w:t>et al.</w:t>
      </w:r>
      <w:r>
        <w:t xml:space="preserve"> (2023) </w:t>
      </w:r>
      <w:r>
        <w:rPr>
          <w:i/>
          <w:iCs/>
        </w:rPr>
        <w:t>My Place Hotels Bolsters Executive Team</w:t>
      </w:r>
      <w:r>
        <w:t xml:space="preserve">, </w:t>
      </w:r>
      <w:r>
        <w:rPr>
          <w:i/>
          <w:iCs/>
        </w:rPr>
        <w:t>hotelbusiness.com</w:t>
      </w:r>
      <w:r>
        <w:t xml:space="preserve">. Available at: https://hotelbusiness.com/my-place-hotels-bolsters-executive-team/ (Accessed: February 12, 2023). </w:t>
      </w:r>
    </w:p>
    <w:p w:rsidR="00F2220B" w:rsidRDefault="00F2220B" w:rsidP="00F2220B">
      <w:pPr>
        <w:pStyle w:val="NormalWeb"/>
        <w:ind w:left="567" w:hanging="567"/>
      </w:pPr>
      <w:proofErr w:type="spellStart"/>
      <w:r>
        <w:t>Tounta</w:t>
      </w:r>
      <w:proofErr w:type="spellEnd"/>
      <w:r>
        <w:t xml:space="preserve">, P. (2022) </w:t>
      </w:r>
      <w:r>
        <w:rPr>
          <w:i/>
          <w:iCs/>
        </w:rPr>
        <w:t>Sustainability in the hotel industry: Commitment or just another marketing strategy?</w:t>
      </w:r>
      <w:r>
        <w:t xml:space="preserve"> </w:t>
      </w:r>
      <w:proofErr w:type="spellStart"/>
      <w:r>
        <w:rPr>
          <w:i/>
          <w:iCs/>
        </w:rPr>
        <w:t>TravelDailyNews</w:t>
      </w:r>
      <w:proofErr w:type="spellEnd"/>
      <w:r>
        <w:rPr>
          <w:i/>
          <w:iCs/>
        </w:rPr>
        <w:t xml:space="preserve"> International</w:t>
      </w:r>
      <w:r>
        <w:t xml:space="preserve">. Available at: </w:t>
      </w:r>
      <w:r>
        <w:lastRenderedPageBreak/>
        <w:t xml:space="preserve">https://www.traveldailynews.com/column/articles/sustainability-in-the-hotel-industry-commitment-or-just-another-marketing-strategy/ (Accessed: February 12, 2023). </w:t>
      </w:r>
    </w:p>
    <w:p w:rsidR="00F2220B" w:rsidRDefault="00F2220B" w:rsidP="00F2220B">
      <w:pPr>
        <w:pStyle w:val="NormalWeb"/>
        <w:ind w:left="567" w:hanging="567"/>
      </w:pPr>
      <w:proofErr w:type="spellStart"/>
      <w:r>
        <w:t>Ulusoy</w:t>
      </w:r>
      <w:proofErr w:type="spellEnd"/>
      <w:r>
        <w:t xml:space="preserve">, E. (2015) “Revisiting the marketing strategy: Towards detecting the main factors in developing a marketing strategy,” </w:t>
      </w:r>
      <w:r>
        <w:rPr>
          <w:i/>
          <w:iCs/>
        </w:rPr>
        <w:t>Developments in Marketing Science: Proceedings of the Academy of Marketing Science</w:t>
      </w:r>
      <w:r>
        <w:t xml:space="preserve">, pp. 584–593. Available at: https://doi.org/10.1007/978-3-319-10912-1_193. </w:t>
      </w:r>
    </w:p>
    <w:p w:rsidR="00F2220B" w:rsidRPr="00C35745" w:rsidRDefault="00F2220B" w:rsidP="00C35745"/>
    <w:sectPr w:rsidR="00F2220B" w:rsidRPr="00C35745" w:rsidSect="00EB7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45"/>
    <w:rsid w:val="00034EFB"/>
    <w:rsid w:val="00075624"/>
    <w:rsid w:val="00076F1C"/>
    <w:rsid w:val="000909AA"/>
    <w:rsid w:val="000B62B0"/>
    <w:rsid w:val="000B6399"/>
    <w:rsid w:val="000C3018"/>
    <w:rsid w:val="00127792"/>
    <w:rsid w:val="001468F5"/>
    <w:rsid w:val="00173118"/>
    <w:rsid w:val="00180E87"/>
    <w:rsid w:val="001936A6"/>
    <w:rsid w:val="001D257E"/>
    <w:rsid w:val="001E4AFE"/>
    <w:rsid w:val="00207DB5"/>
    <w:rsid w:val="002221A1"/>
    <w:rsid w:val="002354D1"/>
    <w:rsid w:val="002468D5"/>
    <w:rsid w:val="0025787B"/>
    <w:rsid w:val="00263FAF"/>
    <w:rsid w:val="00291158"/>
    <w:rsid w:val="002B388C"/>
    <w:rsid w:val="002C46BA"/>
    <w:rsid w:val="002E626E"/>
    <w:rsid w:val="002F2908"/>
    <w:rsid w:val="002F4765"/>
    <w:rsid w:val="00306FAD"/>
    <w:rsid w:val="003121AE"/>
    <w:rsid w:val="00351364"/>
    <w:rsid w:val="00352743"/>
    <w:rsid w:val="0037722B"/>
    <w:rsid w:val="00391B00"/>
    <w:rsid w:val="00393A83"/>
    <w:rsid w:val="003A07FC"/>
    <w:rsid w:val="003C55A0"/>
    <w:rsid w:val="003C6EC1"/>
    <w:rsid w:val="00424AA2"/>
    <w:rsid w:val="00473D4F"/>
    <w:rsid w:val="004A69D8"/>
    <w:rsid w:val="004C4993"/>
    <w:rsid w:val="005414CA"/>
    <w:rsid w:val="00583C27"/>
    <w:rsid w:val="005D7C11"/>
    <w:rsid w:val="005E7BA0"/>
    <w:rsid w:val="005F769A"/>
    <w:rsid w:val="006036C6"/>
    <w:rsid w:val="00607437"/>
    <w:rsid w:val="00612A07"/>
    <w:rsid w:val="0062009C"/>
    <w:rsid w:val="00626C88"/>
    <w:rsid w:val="0064455A"/>
    <w:rsid w:val="00644CDF"/>
    <w:rsid w:val="00657E4E"/>
    <w:rsid w:val="00663221"/>
    <w:rsid w:val="00663EB9"/>
    <w:rsid w:val="006711D4"/>
    <w:rsid w:val="00673EDF"/>
    <w:rsid w:val="006812E0"/>
    <w:rsid w:val="00681F27"/>
    <w:rsid w:val="00682ECC"/>
    <w:rsid w:val="006930B6"/>
    <w:rsid w:val="006A6580"/>
    <w:rsid w:val="006C6C7D"/>
    <w:rsid w:val="006E031A"/>
    <w:rsid w:val="00705F87"/>
    <w:rsid w:val="00713593"/>
    <w:rsid w:val="00746523"/>
    <w:rsid w:val="00751521"/>
    <w:rsid w:val="00756B01"/>
    <w:rsid w:val="00756B82"/>
    <w:rsid w:val="007604D8"/>
    <w:rsid w:val="00796927"/>
    <w:rsid w:val="007A3F3A"/>
    <w:rsid w:val="007B286F"/>
    <w:rsid w:val="007B6BA8"/>
    <w:rsid w:val="007B74C8"/>
    <w:rsid w:val="007C2680"/>
    <w:rsid w:val="007C52B5"/>
    <w:rsid w:val="007E3BDB"/>
    <w:rsid w:val="008272AB"/>
    <w:rsid w:val="008602CD"/>
    <w:rsid w:val="008610B0"/>
    <w:rsid w:val="00872615"/>
    <w:rsid w:val="00882F26"/>
    <w:rsid w:val="0088394F"/>
    <w:rsid w:val="0088533C"/>
    <w:rsid w:val="008966A8"/>
    <w:rsid w:val="008C03CC"/>
    <w:rsid w:val="0090657A"/>
    <w:rsid w:val="00931CC0"/>
    <w:rsid w:val="00936281"/>
    <w:rsid w:val="00947E4F"/>
    <w:rsid w:val="00957853"/>
    <w:rsid w:val="00970024"/>
    <w:rsid w:val="0097514C"/>
    <w:rsid w:val="00975C62"/>
    <w:rsid w:val="009A0B7F"/>
    <w:rsid w:val="009A5FF8"/>
    <w:rsid w:val="009C1923"/>
    <w:rsid w:val="009C5111"/>
    <w:rsid w:val="00A17DD5"/>
    <w:rsid w:val="00A52B16"/>
    <w:rsid w:val="00A5776C"/>
    <w:rsid w:val="00A85346"/>
    <w:rsid w:val="00A86C07"/>
    <w:rsid w:val="00B02121"/>
    <w:rsid w:val="00B207A3"/>
    <w:rsid w:val="00B648E8"/>
    <w:rsid w:val="00B92B63"/>
    <w:rsid w:val="00BA2FEB"/>
    <w:rsid w:val="00BA5467"/>
    <w:rsid w:val="00BB646A"/>
    <w:rsid w:val="00BC16A4"/>
    <w:rsid w:val="00BD79CE"/>
    <w:rsid w:val="00BF6F4D"/>
    <w:rsid w:val="00C31114"/>
    <w:rsid w:val="00C35745"/>
    <w:rsid w:val="00C65B94"/>
    <w:rsid w:val="00C73391"/>
    <w:rsid w:val="00C813A2"/>
    <w:rsid w:val="00C86BEB"/>
    <w:rsid w:val="00CB60A9"/>
    <w:rsid w:val="00CB6E60"/>
    <w:rsid w:val="00CE5EE9"/>
    <w:rsid w:val="00D133C0"/>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E1B47"/>
    <w:rsid w:val="00DF0D88"/>
    <w:rsid w:val="00DF14B6"/>
    <w:rsid w:val="00E20BE1"/>
    <w:rsid w:val="00E35285"/>
    <w:rsid w:val="00E841A0"/>
    <w:rsid w:val="00EA7B1F"/>
    <w:rsid w:val="00EB7FBB"/>
    <w:rsid w:val="00EC2B7B"/>
    <w:rsid w:val="00EC765C"/>
    <w:rsid w:val="00ED78DA"/>
    <w:rsid w:val="00EE4822"/>
    <w:rsid w:val="00EE65CB"/>
    <w:rsid w:val="00EF1051"/>
    <w:rsid w:val="00EF4836"/>
    <w:rsid w:val="00F1318B"/>
    <w:rsid w:val="00F2220B"/>
    <w:rsid w:val="00F315D8"/>
    <w:rsid w:val="00F31752"/>
    <w:rsid w:val="00F6298C"/>
    <w:rsid w:val="00F66E2C"/>
    <w:rsid w:val="00F77CF6"/>
    <w:rsid w:val="00F77F06"/>
    <w:rsid w:val="00F823D0"/>
    <w:rsid w:val="00F834B5"/>
    <w:rsid w:val="00F85567"/>
    <w:rsid w:val="00FA28DF"/>
    <w:rsid w:val="00FB48C0"/>
    <w:rsid w:val="00FC1FFE"/>
    <w:rsid w:val="00FC2F06"/>
    <w:rsid w:val="00FD388A"/>
    <w:rsid w:val="00FD7B15"/>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9CD3"/>
  <w15:chartTrackingRefBased/>
  <w15:docId w15:val="{2FB7B452-EBD2-4199-997A-1F9840651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624"/>
    <w:pPr>
      <w:spacing w:after="160" w:line="360" w:lineRule="auto"/>
      <w:jc w:val="both"/>
    </w:pPr>
    <w:rPr>
      <w:rFonts w:ascii="Times New Roman" w:eastAsiaTheme="minorEastAsia" w:hAnsi="Times New Roman"/>
      <w:sz w:val="24"/>
      <w:lang w:val="en-GB" w:eastAsia="en-GB"/>
    </w:rPr>
  </w:style>
  <w:style w:type="paragraph" w:styleId="Heading1">
    <w:name w:val="heading 1"/>
    <w:basedOn w:val="Normal"/>
    <w:next w:val="Normal"/>
    <w:link w:val="Heading1Char"/>
    <w:uiPriority w:val="9"/>
    <w:qFormat/>
    <w:rsid w:val="00034EF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34EFB"/>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EFB"/>
    <w:rPr>
      <w:rFonts w:ascii="Arial" w:eastAsiaTheme="majorEastAsia" w:hAnsi="Arial" w:cstheme="majorBidi"/>
      <w:b/>
      <w:color w:val="000000" w:themeColor="text1"/>
      <w:sz w:val="32"/>
      <w:szCs w:val="32"/>
      <w:lang w:eastAsia="en-GB"/>
    </w:rPr>
  </w:style>
  <w:style w:type="character" w:customStyle="1" w:styleId="Heading2Char">
    <w:name w:val="Heading 2 Char"/>
    <w:basedOn w:val="DefaultParagraphFont"/>
    <w:link w:val="Heading2"/>
    <w:uiPriority w:val="9"/>
    <w:rsid w:val="00034EFB"/>
    <w:rPr>
      <w:rFonts w:ascii="Arial" w:eastAsiaTheme="majorEastAsia" w:hAnsi="Arial" w:cstheme="majorBidi"/>
      <w:b/>
      <w:color w:val="000000" w:themeColor="text1"/>
      <w:sz w:val="26"/>
      <w:szCs w:val="26"/>
      <w:lang w:eastAsia="en-GB"/>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pPr>
      <w:autoSpaceDE w:val="0"/>
      <w:autoSpaceDN w:val="0"/>
    </w:pPr>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autoSpaceDE w:val="0"/>
      <w:autoSpaceDN w:val="0"/>
      <w:ind w:left="938" w:hanging="360"/>
    </w:pPr>
    <w:rPr>
      <w:rFonts w:eastAsia="Gothic Uralic" w:cs="Gothic Uralic"/>
    </w:rPr>
  </w:style>
  <w:style w:type="paragraph" w:styleId="NormalWeb">
    <w:name w:val="Normal (Web)"/>
    <w:basedOn w:val="Normal"/>
    <w:uiPriority w:val="99"/>
    <w:semiHidden/>
    <w:unhideWhenUsed/>
    <w:rsid w:val="00F2220B"/>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23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dc:creator>
  <cp:keywords/>
  <dc:description/>
  <cp:lastModifiedBy>Oana-Simona Ungureanu (2209544)</cp:lastModifiedBy>
  <cp:revision>2</cp:revision>
  <dcterms:created xsi:type="dcterms:W3CDTF">2023-02-25T15:19:00Z</dcterms:created>
  <dcterms:modified xsi:type="dcterms:W3CDTF">2023-02-25T15:19:00Z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086c85bf-4487-4e16-8b4c-e32f7e935ddc</vt:lpwstr>
  </property>
</Properties>
</file>