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B237378" w:rsidR="7908378C" w:rsidRDefault="7908378C" w:rsidP="33572C6E">
            <w:pPr>
              <w:ind w:right="237"/>
              <w:rPr>
                <w:b/>
                <w:bCs/>
                <w:color w:val="auto"/>
                <w:sz w:val="32"/>
                <w:szCs w:val="32"/>
              </w:rPr>
            </w:pPr>
            <w:r w:rsidRPr="33572C6E">
              <w:rPr>
                <w:b/>
                <w:bCs/>
                <w:color w:val="auto"/>
                <w:sz w:val="32"/>
                <w:szCs w:val="32"/>
              </w:rPr>
              <w:t xml:space="preserve">Learner name: </w:t>
            </w:r>
            <w:r w:rsidR="00E2455A">
              <w:rPr>
                <w:b/>
                <w:bCs/>
                <w:color w:val="auto"/>
                <w:sz w:val="32"/>
                <w:szCs w:val="32"/>
              </w:rPr>
              <w:t>Dione Conaty-Walton</w:t>
            </w:r>
          </w:p>
          <w:p w14:paraId="3A3A802D" w14:textId="77777777" w:rsidR="33572C6E" w:rsidRDefault="33572C6E" w:rsidP="33572C6E">
            <w:pPr>
              <w:ind w:right="237"/>
              <w:rPr>
                <w:b/>
                <w:bCs/>
                <w:color w:val="auto"/>
                <w:sz w:val="32"/>
                <w:szCs w:val="32"/>
              </w:rPr>
            </w:pPr>
          </w:p>
          <w:p w14:paraId="27929346" w14:textId="77777777" w:rsidR="00E2455A" w:rsidRDefault="7908378C" w:rsidP="00E2455A">
            <w:pPr>
              <w:overflowPunct/>
              <w:autoSpaceDE/>
              <w:autoSpaceDN/>
              <w:adjustRightInd/>
              <w:ind w:right="107"/>
              <w:textAlignment w:val="auto"/>
              <w:rPr>
                <w:b/>
                <w:color w:val="auto"/>
                <w:sz w:val="32"/>
              </w:rPr>
            </w:pPr>
            <w:r w:rsidRPr="33572C6E">
              <w:rPr>
                <w:b/>
                <w:bCs/>
                <w:color w:val="auto"/>
                <w:sz w:val="32"/>
                <w:szCs w:val="32"/>
              </w:rPr>
              <w:t>Learner’s University Registration Number:</w:t>
            </w:r>
            <w:r w:rsidR="00E2455A">
              <w:rPr>
                <w:b/>
                <w:bCs/>
                <w:color w:val="auto"/>
                <w:sz w:val="32"/>
                <w:szCs w:val="32"/>
              </w:rPr>
              <w:t xml:space="preserve"> </w:t>
            </w:r>
            <w:r w:rsidR="00E2455A">
              <w:rPr>
                <w:b/>
                <w:color w:val="auto"/>
                <w:sz w:val="32"/>
              </w:rPr>
              <w:t>2134309</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6F3357">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6F3357">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6F3357">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6F3357">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6F3357">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6F3357">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6F3357">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6F3357">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07D1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6F3357">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6F335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6F335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6F3357">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6F3357">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6F3357">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6F3357">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6F3357">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6F3357">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55885AA0" w14:textId="661D2DE2" w:rsidR="008B28E7" w:rsidRPr="00C06270" w:rsidRDefault="00025650" w:rsidP="00C06270">
      <w:pPr>
        <w:ind w:right="237"/>
      </w:pPr>
      <w:r>
        <w:br w:type="page"/>
      </w: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5C5FE27F" w14:textId="43A99270" w:rsidR="00871608" w:rsidRPr="00A945C0" w:rsidRDefault="00D479BB" w:rsidP="00107D1F">
      <w:pPr>
        <w:ind w:right="237"/>
        <w:jc w:val="both"/>
        <w:rPr>
          <w:rFonts w:eastAsia="Arial"/>
          <w:color w:val="auto"/>
          <w:sz w:val="24"/>
          <w:szCs w:val="24"/>
        </w:rPr>
      </w:pPr>
      <w:r w:rsidRPr="00A945C0">
        <w:rPr>
          <w:rFonts w:eastAsia="Arial"/>
          <w:color w:val="auto"/>
          <w:sz w:val="24"/>
          <w:szCs w:val="24"/>
        </w:rPr>
        <w:t>As</w:t>
      </w:r>
      <w:r w:rsidR="00C06270" w:rsidRPr="00A945C0">
        <w:rPr>
          <w:rFonts w:eastAsia="Arial"/>
          <w:color w:val="auto"/>
          <w:sz w:val="24"/>
          <w:szCs w:val="24"/>
        </w:rPr>
        <w:t xml:space="preserve"> a police officer</w:t>
      </w:r>
      <w:r w:rsidR="005556F7" w:rsidRPr="00A945C0">
        <w:rPr>
          <w:rFonts w:eastAsia="Arial"/>
          <w:color w:val="auto"/>
          <w:sz w:val="24"/>
          <w:szCs w:val="24"/>
        </w:rPr>
        <w:t xml:space="preserve">, it is </w:t>
      </w:r>
      <w:r w:rsidRPr="00A945C0">
        <w:rPr>
          <w:rFonts w:eastAsia="Arial"/>
          <w:color w:val="auto"/>
          <w:sz w:val="24"/>
          <w:szCs w:val="24"/>
        </w:rPr>
        <w:t xml:space="preserve">our role is to </w:t>
      </w:r>
      <w:r w:rsidR="00816D17" w:rsidRPr="00A945C0">
        <w:rPr>
          <w:rFonts w:eastAsia="Arial"/>
          <w:color w:val="auto"/>
          <w:sz w:val="24"/>
          <w:szCs w:val="24"/>
        </w:rPr>
        <w:t>“</w:t>
      </w:r>
      <w:r w:rsidRPr="00A945C0">
        <w:rPr>
          <w:rFonts w:eastAsia="Arial"/>
          <w:color w:val="auto"/>
          <w:sz w:val="24"/>
          <w:szCs w:val="24"/>
        </w:rPr>
        <w:t>prevent and detect crime</w:t>
      </w:r>
      <w:r w:rsidR="00816D17" w:rsidRPr="00A945C0">
        <w:rPr>
          <w:rFonts w:eastAsia="Arial"/>
          <w:color w:val="auto"/>
          <w:sz w:val="24"/>
          <w:szCs w:val="24"/>
        </w:rPr>
        <w:t>”</w:t>
      </w:r>
      <w:r w:rsidR="00554DDF" w:rsidRPr="00A945C0">
        <w:rPr>
          <w:rFonts w:eastAsia="Arial"/>
          <w:color w:val="auto"/>
          <w:sz w:val="24"/>
          <w:szCs w:val="24"/>
        </w:rPr>
        <w:t xml:space="preserve"> </w:t>
      </w:r>
      <w:r w:rsidR="00816D17" w:rsidRPr="00A945C0">
        <w:rPr>
          <w:rFonts w:eastAsia="Arial"/>
          <w:color w:val="auto"/>
          <w:sz w:val="24"/>
          <w:szCs w:val="24"/>
        </w:rPr>
        <w:t>(Brown, 2021)</w:t>
      </w:r>
      <w:r w:rsidR="00E16D27" w:rsidRPr="00A945C0">
        <w:rPr>
          <w:rFonts w:eastAsia="Arial"/>
          <w:color w:val="auto"/>
          <w:sz w:val="24"/>
          <w:szCs w:val="24"/>
        </w:rPr>
        <w:t xml:space="preserve"> b</w:t>
      </w:r>
      <w:r w:rsidR="00816D17" w:rsidRPr="00A945C0">
        <w:rPr>
          <w:rFonts w:eastAsia="Arial"/>
          <w:color w:val="auto"/>
          <w:sz w:val="24"/>
          <w:szCs w:val="24"/>
        </w:rPr>
        <w:t xml:space="preserve">y incorporating </w:t>
      </w:r>
      <w:r w:rsidR="00C01A4B" w:rsidRPr="00A945C0">
        <w:rPr>
          <w:rFonts w:eastAsia="Arial"/>
          <w:color w:val="auto"/>
          <w:sz w:val="24"/>
          <w:szCs w:val="24"/>
        </w:rPr>
        <w:t xml:space="preserve">and encouraging </w:t>
      </w:r>
      <w:r w:rsidR="00816D17" w:rsidRPr="00A945C0">
        <w:rPr>
          <w:rFonts w:eastAsia="Arial"/>
          <w:color w:val="auto"/>
          <w:sz w:val="24"/>
          <w:szCs w:val="24"/>
        </w:rPr>
        <w:t>the law</w:t>
      </w:r>
      <w:r w:rsidR="00C01A4B" w:rsidRPr="00A945C0">
        <w:rPr>
          <w:rFonts w:eastAsia="Arial"/>
          <w:color w:val="auto"/>
          <w:sz w:val="24"/>
          <w:szCs w:val="24"/>
        </w:rPr>
        <w:t xml:space="preserve"> (College of Policing, 2013)</w:t>
      </w:r>
      <w:r w:rsidR="00816D17" w:rsidRPr="00A945C0">
        <w:rPr>
          <w:rFonts w:eastAsia="Arial"/>
          <w:color w:val="auto"/>
          <w:sz w:val="24"/>
          <w:szCs w:val="24"/>
        </w:rPr>
        <w:t xml:space="preserve"> </w:t>
      </w:r>
      <w:r w:rsidR="00E16D27" w:rsidRPr="00A945C0">
        <w:rPr>
          <w:rFonts w:eastAsia="Arial"/>
          <w:color w:val="auto"/>
          <w:sz w:val="24"/>
          <w:szCs w:val="24"/>
        </w:rPr>
        <w:t xml:space="preserve">within the community </w:t>
      </w:r>
      <w:r w:rsidR="00816D17" w:rsidRPr="00A945C0">
        <w:rPr>
          <w:rFonts w:eastAsia="Arial"/>
          <w:color w:val="auto"/>
          <w:sz w:val="24"/>
          <w:szCs w:val="24"/>
        </w:rPr>
        <w:t>helps</w:t>
      </w:r>
      <w:r w:rsidR="00554DDF" w:rsidRPr="00A945C0">
        <w:rPr>
          <w:rFonts w:eastAsia="Arial"/>
          <w:color w:val="auto"/>
          <w:sz w:val="24"/>
          <w:szCs w:val="24"/>
        </w:rPr>
        <w:t xml:space="preserve"> </w:t>
      </w:r>
      <w:r w:rsidR="00530387" w:rsidRPr="00A945C0">
        <w:rPr>
          <w:rFonts w:eastAsia="Arial"/>
          <w:color w:val="auto"/>
          <w:sz w:val="24"/>
          <w:szCs w:val="24"/>
        </w:rPr>
        <w:t xml:space="preserve">improve the public perception by </w:t>
      </w:r>
      <w:r w:rsidR="00673555" w:rsidRPr="00A945C0">
        <w:rPr>
          <w:rFonts w:eastAsia="Arial"/>
          <w:color w:val="auto"/>
          <w:sz w:val="24"/>
          <w:szCs w:val="24"/>
        </w:rPr>
        <w:t>provid</w:t>
      </w:r>
      <w:r w:rsidR="00F645B9" w:rsidRPr="00A945C0">
        <w:rPr>
          <w:rFonts w:eastAsia="Arial"/>
          <w:color w:val="auto"/>
          <w:sz w:val="24"/>
          <w:szCs w:val="24"/>
        </w:rPr>
        <w:t>ing</w:t>
      </w:r>
      <w:r w:rsidR="00673555" w:rsidRPr="00A945C0">
        <w:rPr>
          <w:rFonts w:eastAsia="Arial"/>
          <w:color w:val="auto"/>
          <w:sz w:val="24"/>
          <w:szCs w:val="24"/>
        </w:rPr>
        <w:t xml:space="preserve"> reassurance</w:t>
      </w:r>
      <w:r w:rsidR="00E16D27" w:rsidRPr="00A945C0">
        <w:rPr>
          <w:rFonts w:eastAsia="Arial"/>
          <w:color w:val="auto"/>
          <w:sz w:val="24"/>
          <w:szCs w:val="24"/>
        </w:rPr>
        <w:t>,</w:t>
      </w:r>
      <w:r w:rsidR="00673555" w:rsidRPr="00A945C0">
        <w:rPr>
          <w:rFonts w:eastAsia="Arial"/>
          <w:color w:val="auto"/>
          <w:sz w:val="24"/>
          <w:szCs w:val="24"/>
        </w:rPr>
        <w:t xml:space="preserve"> and </w:t>
      </w:r>
      <w:r w:rsidR="00554DDF" w:rsidRPr="00A945C0">
        <w:rPr>
          <w:rFonts w:eastAsia="Arial"/>
          <w:color w:val="auto"/>
          <w:sz w:val="24"/>
          <w:szCs w:val="24"/>
        </w:rPr>
        <w:t>build</w:t>
      </w:r>
      <w:r w:rsidR="00F645B9" w:rsidRPr="00A945C0">
        <w:rPr>
          <w:rFonts w:eastAsia="Arial"/>
          <w:color w:val="auto"/>
          <w:sz w:val="24"/>
          <w:szCs w:val="24"/>
        </w:rPr>
        <w:t>ing</w:t>
      </w:r>
      <w:r w:rsidR="00554DDF" w:rsidRPr="00A945C0">
        <w:rPr>
          <w:rFonts w:eastAsia="Arial"/>
          <w:color w:val="auto"/>
          <w:sz w:val="24"/>
          <w:szCs w:val="24"/>
        </w:rPr>
        <w:t xml:space="preserve"> </w:t>
      </w:r>
      <w:r w:rsidR="00E16D27" w:rsidRPr="00A945C0">
        <w:rPr>
          <w:rFonts w:eastAsia="Arial"/>
          <w:color w:val="auto"/>
          <w:sz w:val="24"/>
          <w:szCs w:val="24"/>
        </w:rPr>
        <w:t xml:space="preserve">the </w:t>
      </w:r>
      <w:r w:rsidR="00554DDF" w:rsidRPr="00A945C0">
        <w:rPr>
          <w:rFonts w:eastAsia="Arial"/>
          <w:color w:val="auto"/>
          <w:sz w:val="24"/>
          <w:szCs w:val="24"/>
        </w:rPr>
        <w:t xml:space="preserve">trust and confidence </w:t>
      </w:r>
      <w:r w:rsidR="00F645B9" w:rsidRPr="00A945C0">
        <w:rPr>
          <w:rFonts w:eastAsia="Arial"/>
          <w:color w:val="auto"/>
          <w:sz w:val="24"/>
          <w:szCs w:val="24"/>
        </w:rPr>
        <w:t>for the police</w:t>
      </w:r>
      <w:r w:rsidR="00E16D27" w:rsidRPr="00A945C0">
        <w:rPr>
          <w:rFonts w:eastAsia="Arial"/>
          <w:color w:val="auto"/>
          <w:sz w:val="24"/>
          <w:szCs w:val="24"/>
        </w:rPr>
        <w:t xml:space="preserve"> </w:t>
      </w:r>
      <w:r w:rsidR="00554DDF" w:rsidRPr="00A945C0">
        <w:rPr>
          <w:rFonts w:eastAsia="Arial"/>
          <w:color w:val="auto"/>
          <w:sz w:val="24"/>
          <w:szCs w:val="24"/>
        </w:rPr>
        <w:t>(College of Policing, 2023)</w:t>
      </w:r>
      <w:r w:rsidR="007E33F1" w:rsidRPr="00A945C0">
        <w:rPr>
          <w:rFonts w:eastAsia="Arial"/>
          <w:color w:val="auto"/>
          <w:sz w:val="24"/>
          <w:szCs w:val="24"/>
        </w:rPr>
        <w:t xml:space="preserve"> </w:t>
      </w:r>
      <w:r w:rsidR="000A0CFC" w:rsidRPr="00A945C0">
        <w:rPr>
          <w:rFonts w:eastAsia="Arial"/>
          <w:color w:val="auto"/>
          <w:sz w:val="24"/>
          <w:szCs w:val="24"/>
        </w:rPr>
        <w:t xml:space="preserve">which </w:t>
      </w:r>
      <w:r w:rsidR="00F05822" w:rsidRPr="00A945C0">
        <w:rPr>
          <w:rFonts w:eastAsia="Arial"/>
          <w:color w:val="auto"/>
          <w:sz w:val="24"/>
          <w:szCs w:val="24"/>
        </w:rPr>
        <w:t>is</w:t>
      </w:r>
      <w:r w:rsidR="000A0CFC" w:rsidRPr="00A945C0">
        <w:rPr>
          <w:rFonts w:eastAsia="Arial"/>
          <w:color w:val="auto"/>
          <w:sz w:val="24"/>
          <w:szCs w:val="24"/>
        </w:rPr>
        <w:t xml:space="preserve"> crucial for </w:t>
      </w:r>
      <w:r w:rsidR="00F05822" w:rsidRPr="00A945C0">
        <w:rPr>
          <w:rFonts w:eastAsia="Arial"/>
          <w:color w:val="auto"/>
          <w:sz w:val="24"/>
          <w:szCs w:val="24"/>
        </w:rPr>
        <w:t>“</w:t>
      </w:r>
      <w:r w:rsidR="007E33F1" w:rsidRPr="00A945C0">
        <w:rPr>
          <w:color w:val="auto"/>
          <w:sz w:val="24"/>
          <w:szCs w:val="24"/>
        </w:rPr>
        <w:t>public’s co-operation and willingness to abide by the law</w:t>
      </w:r>
      <w:r w:rsidR="000A0CFC" w:rsidRPr="00A945C0">
        <w:rPr>
          <w:color w:val="auto"/>
          <w:sz w:val="24"/>
          <w:szCs w:val="24"/>
        </w:rPr>
        <w:t>” (The Travellers Movement, 2018)</w:t>
      </w:r>
      <w:r w:rsidR="00673555" w:rsidRPr="00A945C0">
        <w:rPr>
          <w:rFonts w:eastAsia="Arial"/>
          <w:color w:val="auto"/>
          <w:sz w:val="24"/>
          <w:szCs w:val="24"/>
        </w:rPr>
        <w:t>.</w:t>
      </w:r>
      <w:r w:rsidR="009F4660" w:rsidRPr="00A945C0">
        <w:rPr>
          <w:rFonts w:eastAsia="Arial"/>
          <w:color w:val="auto"/>
          <w:sz w:val="24"/>
          <w:szCs w:val="24"/>
        </w:rPr>
        <w:t xml:space="preserve"> </w:t>
      </w:r>
      <w:r w:rsidR="000A0CFC" w:rsidRPr="00A945C0">
        <w:rPr>
          <w:rFonts w:eastAsia="Arial"/>
          <w:color w:val="auto"/>
          <w:sz w:val="24"/>
          <w:szCs w:val="24"/>
        </w:rPr>
        <w:t>Additionally</w:t>
      </w:r>
      <w:r w:rsidR="00F645B9" w:rsidRPr="00A945C0">
        <w:rPr>
          <w:rFonts w:eastAsia="Arial"/>
          <w:color w:val="auto"/>
          <w:sz w:val="24"/>
          <w:szCs w:val="24"/>
        </w:rPr>
        <w:t xml:space="preserve">, another </w:t>
      </w:r>
      <w:r w:rsidR="00816D17" w:rsidRPr="00A945C0">
        <w:rPr>
          <w:rFonts w:eastAsia="Arial"/>
          <w:color w:val="auto"/>
          <w:sz w:val="24"/>
          <w:szCs w:val="24"/>
        </w:rPr>
        <w:t xml:space="preserve">way </w:t>
      </w:r>
      <w:r w:rsidR="00090F6B" w:rsidRPr="00A945C0">
        <w:rPr>
          <w:rFonts w:eastAsia="Arial"/>
          <w:color w:val="auto"/>
          <w:sz w:val="24"/>
          <w:szCs w:val="24"/>
        </w:rPr>
        <w:t>the police can</w:t>
      </w:r>
      <w:r w:rsidR="00F645B9" w:rsidRPr="00A945C0">
        <w:rPr>
          <w:rFonts w:eastAsia="Arial"/>
          <w:color w:val="auto"/>
          <w:sz w:val="24"/>
          <w:szCs w:val="24"/>
        </w:rPr>
        <w:t xml:space="preserve"> build a </w:t>
      </w:r>
      <w:r w:rsidR="00816D17" w:rsidRPr="00A945C0">
        <w:rPr>
          <w:rFonts w:eastAsia="Arial"/>
          <w:color w:val="auto"/>
          <w:sz w:val="24"/>
          <w:szCs w:val="24"/>
        </w:rPr>
        <w:t>rapport wi</w:t>
      </w:r>
      <w:r w:rsidR="00F05822" w:rsidRPr="00A945C0">
        <w:rPr>
          <w:rFonts w:eastAsia="Arial"/>
          <w:color w:val="auto"/>
          <w:sz w:val="24"/>
          <w:szCs w:val="24"/>
        </w:rPr>
        <w:t xml:space="preserve">th the </w:t>
      </w:r>
      <w:r w:rsidR="00AE3DAB" w:rsidRPr="00A945C0">
        <w:rPr>
          <w:rFonts w:eastAsia="Arial"/>
          <w:color w:val="auto"/>
          <w:sz w:val="24"/>
          <w:szCs w:val="24"/>
        </w:rPr>
        <w:t>public</w:t>
      </w:r>
      <w:r w:rsidR="00F05822" w:rsidRPr="00A945C0">
        <w:rPr>
          <w:rFonts w:eastAsia="Arial"/>
          <w:color w:val="auto"/>
          <w:sz w:val="24"/>
          <w:szCs w:val="24"/>
        </w:rPr>
        <w:t xml:space="preserve">, and </w:t>
      </w:r>
      <w:r w:rsidR="0089633C" w:rsidRPr="00A945C0">
        <w:rPr>
          <w:rFonts w:eastAsia="Arial"/>
          <w:color w:val="auto"/>
          <w:sz w:val="24"/>
          <w:szCs w:val="24"/>
        </w:rPr>
        <w:t>in particular</w:t>
      </w:r>
      <w:r w:rsidR="00F05822" w:rsidRPr="00A945C0">
        <w:rPr>
          <w:rFonts w:eastAsia="Arial"/>
          <w:color w:val="auto"/>
          <w:sz w:val="24"/>
          <w:szCs w:val="24"/>
        </w:rPr>
        <w:t xml:space="preserve"> </w:t>
      </w:r>
      <w:r w:rsidR="00AE3DAB" w:rsidRPr="00A945C0">
        <w:rPr>
          <w:rFonts w:eastAsia="Arial"/>
          <w:color w:val="auto"/>
          <w:sz w:val="24"/>
          <w:szCs w:val="24"/>
        </w:rPr>
        <w:t xml:space="preserve">ethnic </w:t>
      </w:r>
      <w:r w:rsidR="00F05822" w:rsidRPr="00A945C0">
        <w:rPr>
          <w:rFonts w:eastAsia="Arial"/>
          <w:color w:val="auto"/>
          <w:sz w:val="24"/>
          <w:szCs w:val="24"/>
        </w:rPr>
        <w:t xml:space="preserve">minority groups </w:t>
      </w:r>
      <w:r w:rsidR="0089633C" w:rsidRPr="00A945C0">
        <w:rPr>
          <w:rFonts w:eastAsia="Arial"/>
          <w:color w:val="auto"/>
          <w:sz w:val="24"/>
          <w:szCs w:val="24"/>
        </w:rPr>
        <w:t xml:space="preserve">(The Law Society, 2022) </w:t>
      </w:r>
      <w:r w:rsidR="00816D17" w:rsidRPr="00A945C0">
        <w:rPr>
          <w:rFonts w:eastAsia="Arial"/>
          <w:color w:val="auto"/>
          <w:sz w:val="24"/>
          <w:szCs w:val="24"/>
        </w:rPr>
        <w:t xml:space="preserve">is </w:t>
      </w:r>
      <w:r w:rsidR="0089633C" w:rsidRPr="00A945C0">
        <w:rPr>
          <w:rFonts w:eastAsia="Arial"/>
          <w:color w:val="auto"/>
          <w:sz w:val="24"/>
          <w:szCs w:val="24"/>
        </w:rPr>
        <w:t>to</w:t>
      </w:r>
      <w:r w:rsidR="00C67DA7" w:rsidRPr="00A945C0">
        <w:rPr>
          <w:rFonts w:eastAsia="Arial"/>
          <w:color w:val="auto"/>
          <w:sz w:val="24"/>
          <w:szCs w:val="24"/>
        </w:rPr>
        <w:t xml:space="preserve"> understand </w:t>
      </w:r>
      <w:r w:rsidR="003905A1" w:rsidRPr="00A945C0">
        <w:rPr>
          <w:rFonts w:eastAsia="Arial"/>
          <w:color w:val="auto"/>
          <w:sz w:val="24"/>
          <w:szCs w:val="24"/>
        </w:rPr>
        <w:t xml:space="preserve">the </w:t>
      </w:r>
      <w:r w:rsidR="00C01A4B" w:rsidRPr="00A945C0">
        <w:rPr>
          <w:rFonts w:eastAsia="Arial"/>
          <w:color w:val="auto"/>
          <w:sz w:val="24"/>
          <w:szCs w:val="24"/>
        </w:rPr>
        <w:t xml:space="preserve">cultures </w:t>
      </w:r>
      <w:r w:rsidR="00816D17" w:rsidRPr="00A945C0">
        <w:rPr>
          <w:rFonts w:eastAsia="Arial"/>
          <w:color w:val="auto"/>
          <w:sz w:val="24"/>
          <w:szCs w:val="24"/>
        </w:rPr>
        <w:t xml:space="preserve">that surround us </w:t>
      </w:r>
      <w:r w:rsidR="00D6754F" w:rsidRPr="00A945C0">
        <w:rPr>
          <w:rFonts w:eastAsia="Arial"/>
          <w:color w:val="auto"/>
          <w:sz w:val="24"/>
          <w:szCs w:val="24"/>
        </w:rPr>
        <w:t xml:space="preserve">today </w:t>
      </w:r>
      <w:r w:rsidR="00090F6B" w:rsidRPr="00A945C0">
        <w:rPr>
          <w:rFonts w:eastAsia="Arial"/>
          <w:color w:val="auto"/>
          <w:sz w:val="24"/>
          <w:szCs w:val="24"/>
        </w:rPr>
        <w:t>to be able to liaise</w:t>
      </w:r>
      <w:r w:rsidR="002208DD" w:rsidRPr="00A945C0">
        <w:rPr>
          <w:rFonts w:eastAsia="Arial"/>
          <w:color w:val="auto"/>
          <w:sz w:val="24"/>
          <w:szCs w:val="24"/>
        </w:rPr>
        <w:t xml:space="preserve"> and support</w:t>
      </w:r>
      <w:r w:rsidR="00C67DA7" w:rsidRPr="00A945C0">
        <w:rPr>
          <w:rFonts w:eastAsia="Arial"/>
          <w:color w:val="auto"/>
          <w:sz w:val="24"/>
          <w:szCs w:val="24"/>
        </w:rPr>
        <w:t xml:space="preserve"> </w:t>
      </w:r>
      <w:r w:rsidR="00090F6B" w:rsidRPr="00A945C0">
        <w:rPr>
          <w:rFonts w:eastAsia="Arial"/>
          <w:color w:val="auto"/>
          <w:sz w:val="24"/>
          <w:szCs w:val="24"/>
        </w:rPr>
        <w:t>those minority groups</w:t>
      </w:r>
      <w:r w:rsidR="00C67DA7" w:rsidRPr="00A945C0">
        <w:rPr>
          <w:rFonts w:eastAsia="Arial"/>
          <w:color w:val="auto"/>
          <w:sz w:val="24"/>
          <w:szCs w:val="24"/>
        </w:rPr>
        <w:t xml:space="preserve"> that may</w:t>
      </w:r>
      <w:r w:rsidR="009F74E4" w:rsidRPr="00A945C0">
        <w:rPr>
          <w:rFonts w:eastAsia="Arial"/>
          <w:color w:val="auto"/>
          <w:sz w:val="24"/>
          <w:szCs w:val="24"/>
        </w:rPr>
        <w:t xml:space="preserve"> </w:t>
      </w:r>
      <w:r w:rsidR="002208DD" w:rsidRPr="00A945C0">
        <w:rPr>
          <w:rFonts w:eastAsia="Arial"/>
          <w:color w:val="auto"/>
          <w:sz w:val="24"/>
          <w:szCs w:val="24"/>
        </w:rPr>
        <w:t xml:space="preserve">be </w:t>
      </w:r>
      <w:r w:rsidR="009F74E4" w:rsidRPr="00A945C0">
        <w:rPr>
          <w:rFonts w:eastAsia="Arial"/>
          <w:color w:val="auto"/>
          <w:sz w:val="24"/>
          <w:szCs w:val="24"/>
        </w:rPr>
        <w:t>subject</w:t>
      </w:r>
      <w:r w:rsidR="00906071" w:rsidRPr="00A945C0">
        <w:rPr>
          <w:rFonts w:eastAsia="Arial"/>
          <w:color w:val="auto"/>
          <w:sz w:val="24"/>
          <w:szCs w:val="24"/>
        </w:rPr>
        <w:t xml:space="preserve"> </w:t>
      </w:r>
      <w:r w:rsidR="002208DD" w:rsidRPr="00A945C0">
        <w:rPr>
          <w:rFonts w:eastAsia="Arial"/>
          <w:color w:val="auto"/>
          <w:sz w:val="24"/>
          <w:szCs w:val="24"/>
        </w:rPr>
        <w:t>to any</w:t>
      </w:r>
      <w:r w:rsidR="00906071" w:rsidRPr="00A945C0">
        <w:rPr>
          <w:rFonts w:eastAsia="Arial"/>
          <w:color w:val="auto"/>
          <w:sz w:val="24"/>
          <w:szCs w:val="24"/>
        </w:rPr>
        <w:t xml:space="preserve"> </w:t>
      </w:r>
      <w:r w:rsidR="00816D17" w:rsidRPr="00A945C0">
        <w:rPr>
          <w:rFonts w:eastAsia="Arial"/>
          <w:color w:val="auto"/>
          <w:sz w:val="24"/>
          <w:szCs w:val="24"/>
        </w:rPr>
        <w:t>social or cultural</w:t>
      </w:r>
      <w:r w:rsidR="002208DD" w:rsidRPr="00A945C0">
        <w:rPr>
          <w:rFonts w:eastAsia="Arial"/>
          <w:color w:val="auto"/>
          <w:sz w:val="24"/>
          <w:szCs w:val="24"/>
        </w:rPr>
        <w:t xml:space="preserve"> barriers</w:t>
      </w:r>
      <w:r w:rsidR="000A0CFC" w:rsidRPr="00A945C0">
        <w:rPr>
          <w:rFonts w:eastAsia="Arial"/>
          <w:color w:val="auto"/>
          <w:sz w:val="24"/>
          <w:szCs w:val="24"/>
        </w:rPr>
        <w:t>.</w:t>
      </w:r>
      <w:r w:rsidR="003905A1" w:rsidRPr="00A945C0">
        <w:rPr>
          <w:rFonts w:eastAsia="Arial"/>
          <w:color w:val="auto"/>
          <w:sz w:val="24"/>
          <w:szCs w:val="24"/>
        </w:rPr>
        <w:t xml:space="preserve"> (Stout, 2010)</w:t>
      </w:r>
      <w:r w:rsidR="00906071" w:rsidRPr="00A945C0">
        <w:rPr>
          <w:rFonts w:eastAsia="Arial"/>
          <w:color w:val="auto"/>
          <w:sz w:val="24"/>
          <w:szCs w:val="24"/>
        </w:rPr>
        <w:t>.</w:t>
      </w:r>
    </w:p>
    <w:p w14:paraId="55E0AC2D" w14:textId="77777777" w:rsidR="0093702C" w:rsidRPr="00A945C0" w:rsidRDefault="0093702C" w:rsidP="00107D1F">
      <w:pPr>
        <w:ind w:right="237"/>
        <w:jc w:val="both"/>
        <w:rPr>
          <w:rFonts w:eastAsia="Arial"/>
          <w:color w:val="auto"/>
          <w:sz w:val="24"/>
          <w:szCs w:val="24"/>
        </w:rPr>
      </w:pPr>
    </w:p>
    <w:p w14:paraId="73AF62F4" w14:textId="77777777" w:rsidR="00E16D27" w:rsidRPr="00A945C0" w:rsidRDefault="002E5553" w:rsidP="00107D1F">
      <w:pPr>
        <w:jc w:val="both"/>
        <w:rPr>
          <w:color w:val="auto"/>
          <w:sz w:val="24"/>
          <w:szCs w:val="24"/>
        </w:rPr>
      </w:pPr>
      <w:r w:rsidRPr="00A945C0">
        <w:rPr>
          <w:color w:val="auto"/>
          <w:sz w:val="24"/>
          <w:szCs w:val="24"/>
        </w:rPr>
        <w:t xml:space="preserve">The </w:t>
      </w:r>
      <w:r w:rsidR="00E16D27" w:rsidRPr="00A945C0">
        <w:rPr>
          <w:color w:val="auto"/>
          <w:sz w:val="24"/>
          <w:szCs w:val="24"/>
        </w:rPr>
        <w:t>College of Policing’s states</w:t>
      </w:r>
      <w:r w:rsidRPr="00A945C0">
        <w:rPr>
          <w:color w:val="auto"/>
          <w:sz w:val="24"/>
          <w:szCs w:val="24"/>
        </w:rPr>
        <w:t xml:space="preserve"> “A person is vulnerable if, as a result of their situation or circumstances, they are unable to take care of or protect themselves or others from harm or exploitation” (College of Policing, 2021). </w:t>
      </w:r>
      <w:r w:rsidR="00D052B3" w:rsidRPr="00A945C0">
        <w:rPr>
          <w:color w:val="auto"/>
          <w:sz w:val="24"/>
          <w:szCs w:val="24"/>
        </w:rPr>
        <w:t xml:space="preserve">Additionally, </w:t>
      </w:r>
      <w:r w:rsidR="00906C25" w:rsidRPr="00A945C0">
        <w:rPr>
          <w:color w:val="auto"/>
          <w:sz w:val="24"/>
          <w:szCs w:val="24"/>
        </w:rPr>
        <w:t>as a police officer it</w:t>
      </w:r>
      <w:r w:rsidR="007158C1" w:rsidRPr="00A945C0">
        <w:rPr>
          <w:color w:val="auto"/>
          <w:sz w:val="24"/>
          <w:szCs w:val="24"/>
        </w:rPr>
        <w:t>’s</w:t>
      </w:r>
      <w:r w:rsidR="00906C25" w:rsidRPr="00A945C0">
        <w:rPr>
          <w:color w:val="auto"/>
          <w:sz w:val="24"/>
          <w:szCs w:val="24"/>
        </w:rPr>
        <w:t xml:space="preserve"> our role to protect vulnerable persons</w:t>
      </w:r>
      <w:r w:rsidR="00AA20F9" w:rsidRPr="00A945C0">
        <w:rPr>
          <w:color w:val="auto"/>
          <w:sz w:val="24"/>
          <w:szCs w:val="24"/>
        </w:rPr>
        <w:t xml:space="preserve"> </w:t>
      </w:r>
      <w:r w:rsidR="007158C1" w:rsidRPr="00A945C0">
        <w:rPr>
          <w:color w:val="auto"/>
          <w:sz w:val="24"/>
          <w:szCs w:val="24"/>
        </w:rPr>
        <w:t>and better yet understand their vulnerabilit</w:t>
      </w:r>
      <w:r w:rsidR="00E16D27" w:rsidRPr="00A945C0">
        <w:rPr>
          <w:color w:val="auto"/>
          <w:sz w:val="24"/>
          <w:szCs w:val="24"/>
        </w:rPr>
        <w:t>ies</w:t>
      </w:r>
      <w:r w:rsidR="007158C1" w:rsidRPr="00A945C0">
        <w:rPr>
          <w:color w:val="auto"/>
          <w:sz w:val="24"/>
          <w:szCs w:val="24"/>
        </w:rPr>
        <w:t xml:space="preserve"> (College of Policing, 2022) </w:t>
      </w:r>
      <w:r w:rsidR="00E16D27" w:rsidRPr="00A945C0">
        <w:rPr>
          <w:color w:val="auto"/>
          <w:sz w:val="24"/>
          <w:szCs w:val="24"/>
          <w:shd w:val="clear" w:color="auto" w:fill="FFFFFF"/>
        </w:rPr>
        <w:t>whether</w:t>
      </w:r>
      <w:r w:rsidR="00AA20F9" w:rsidRPr="00A945C0">
        <w:rPr>
          <w:color w:val="auto"/>
          <w:sz w:val="24"/>
          <w:szCs w:val="24"/>
          <w:shd w:val="clear" w:color="auto" w:fill="FFFFFF"/>
        </w:rPr>
        <w:t xml:space="preserve"> criminality is involved, we have a duty to consider the most appropriate support to safeguard children and adults who are at risk of harm. It is also crucial that we </w:t>
      </w:r>
      <w:r w:rsidR="00AA20F9" w:rsidRPr="00A945C0">
        <w:rPr>
          <w:color w:val="auto"/>
          <w:sz w:val="24"/>
          <w:szCs w:val="24"/>
        </w:rPr>
        <w:t xml:space="preserve">recognise </w:t>
      </w:r>
      <w:r w:rsidR="00E16D27" w:rsidRPr="00A945C0">
        <w:rPr>
          <w:color w:val="auto"/>
          <w:sz w:val="24"/>
          <w:szCs w:val="24"/>
        </w:rPr>
        <w:t>the necessity for support</w:t>
      </w:r>
      <w:r w:rsidR="00AA20F9" w:rsidRPr="00A945C0">
        <w:rPr>
          <w:color w:val="auto"/>
          <w:sz w:val="24"/>
          <w:szCs w:val="24"/>
        </w:rPr>
        <w:t xml:space="preserve"> from our partner agencies</w:t>
      </w:r>
      <w:r w:rsidR="00E16D27" w:rsidRPr="00A945C0">
        <w:rPr>
          <w:color w:val="auto"/>
          <w:sz w:val="24"/>
          <w:szCs w:val="24"/>
        </w:rPr>
        <w:t xml:space="preserve"> </w:t>
      </w:r>
      <w:r w:rsidR="00AA20F9" w:rsidRPr="00A945C0">
        <w:rPr>
          <w:color w:val="auto"/>
          <w:sz w:val="24"/>
          <w:szCs w:val="24"/>
        </w:rPr>
        <w:t>(Home Office, 2013)</w:t>
      </w:r>
      <w:r w:rsidR="007158C1" w:rsidRPr="00A945C0">
        <w:rPr>
          <w:color w:val="auto"/>
          <w:sz w:val="24"/>
          <w:szCs w:val="24"/>
        </w:rPr>
        <w:t xml:space="preserve">. </w:t>
      </w:r>
    </w:p>
    <w:p w14:paraId="42049B9A" w14:textId="77777777" w:rsidR="00E16D27" w:rsidRPr="00A945C0" w:rsidRDefault="00E16D27" w:rsidP="00107D1F">
      <w:pPr>
        <w:jc w:val="both"/>
        <w:rPr>
          <w:color w:val="auto"/>
          <w:sz w:val="24"/>
          <w:szCs w:val="24"/>
        </w:rPr>
      </w:pPr>
    </w:p>
    <w:p w14:paraId="47A65C87" w14:textId="4A7163C0" w:rsidR="00906C25" w:rsidRPr="00A945C0" w:rsidRDefault="00E16D27" w:rsidP="00107D1F">
      <w:pPr>
        <w:jc w:val="both"/>
        <w:rPr>
          <w:color w:val="auto"/>
          <w:sz w:val="24"/>
          <w:szCs w:val="24"/>
        </w:rPr>
      </w:pPr>
      <w:r w:rsidRPr="00A945C0">
        <w:rPr>
          <w:color w:val="auto"/>
          <w:sz w:val="24"/>
          <w:szCs w:val="24"/>
        </w:rPr>
        <w:t xml:space="preserve">As a police officer, we </w:t>
      </w:r>
      <w:r w:rsidR="00314285" w:rsidRPr="00A945C0">
        <w:rPr>
          <w:color w:val="auto"/>
          <w:sz w:val="24"/>
          <w:szCs w:val="24"/>
        </w:rPr>
        <w:t>encounter</w:t>
      </w:r>
      <w:r w:rsidRPr="00A945C0">
        <w:rPr>
          <w:color w:val="auto"/>
          <w:sz w:val="24"/>
          <w:szCs w:val="24"/>
        </w:rPr>
        <w:t xml:space="preserve"> </w:t>
      </w:r>
      <w:r w:rsidR="00317F9C" w:rsidRPr="00A945C0">
        <w:rPr>
          <w:color w:val="auto"/>
          <w:sz w:val="24"/>
          <w:szCs w:val="24"/>
        </w:rPr>
        <w:t>an array of</w:t>
      </w:r>
      <w:r w:rsidRPr="00A945C0">
        <w:rPr>
          <w:color w:val="auto"/>
          <w:sz w:val="24"/>
          <w:szCs w:val="24"/>
        </w:rPr>
        <w:t xml:space="preserve"> vulnerable </w:t>
      </w:r>
      <w:r w:rsidR="00314285" w:rsidRPr="00A945C0">
        <w:rPr>
          <w:color w:val="auto"/>
          <w:sz w:val="24"/>
          <w:szCs w:val="24"/>
        </w:rPr>
        <w:t>pe</w:t>
      </w:r>
      <w:r w:rsidR="00317F9C" w:rsidRPr="00A945C0">
        <w:rPr>
          <w:color w:val="auto"/>
          <w:sz w:val="24"/>
          <w:szCs w:val="24"/>
        </w:rPr>
        <w:t>ople</w:t>
      </w:r>
      <w:r w:rsidR="00314285" w:rsidRPr="00A945C0">
        <w:rPr>
          <w:color w:val="auto"/>
          <w:sz w:val="24"/>
          <w:szCs w:val="24"/>
        </w:rPr>
        <w:t>,</w:t>
      </w:r>
      <w:r w:rsidRPr="00A945C0">
        <w:rPr>
          <w:color w:val="auto"/>
          <w:sz w:val="24"/>
          <w:szCs w:val="24"/>
        </w:rPr>
        <w:t xml:space="preserve"> particularly</w:t>
      </w:r>
      <w:r w:rsidR="007158C1" w:rsidRPr="00A945C0">
        <w:rPr>
          <w:color w:val="auto"/>
          <w:sz w:val="24"/>
          <w:szCs w:val="24"/>
        </w:rPr>
        <w:t xml:space="preserve"> victims or witnesses</w:t>
      </w:r>
      <w:r w:rsidRPr="00A945C0">
        <w:rPr>
          <w:color w:val="auto"/>
          <w:sz w:val="24"/>
          <w:szCs w:val="24"/>
        </w:rPr>
        <w:t>. However, these</w:t>
      </w:r>
      <w:r w:rsidR="00314285" w:rsidRPr="00A945C0">
        <w:rPr>
          <w:color w:val="auto"/>
          <w:sz w:val="24"/>
          <w:szCs w:val="24"/>
        </w:rPr>
        <w:t xml:space="preserve"> persons</w:t>
      </w:r>
      <w:r w:rsidRPr="00A945C0">
        <w:rPr>
          <w:color w:val="auto"/>
          <w:sz w:val="24"/>
          <w:szCs w:val="24"/>
        </w:rPr>
        <w:t xml:space="preserve"> may not consider themselves as</w:t>
      </w:r>
      <w:r w:rsidR="00A1715E" w:rsidRPr="00A945C0">
        <w:rPr>
          <w:color w:val="auto"/>
          <w:sz w:val="24"/>
          <w:szCs w:val="24"/>
        </w:rPr>
        <w:t xml:space="preserve"> vulnerable, especially persons involved in cultural/societal influences (College of Policing, 2021)</w:t>
      </w:r>
      <w:r w:rsidRPr="00A945C0">
        <w:rPr>
          <w:color w:val="auto"/>
          <w:sz w:val="24"/>
          <w:szCs w:val="24"/>
        </w:rPr>
        <w:t xml:space="preserve"> and a</w:t>
      </w:r>
      <w:r w:rsidR="00A1715E" w:rsidRPr="00A945C0">
        <w:rPr>
          <w:color w:val="auto"/>
          <w:sz w:val="24"/>
          <w:szCs w:val="24"/>
        </w:rPr>
        <w:t>s guidelines from College of Policing</w:t>
      </w:r>
      <w:r w:rsidR="00124883" w:rsidRPr="00A945C0">
        <w:rPr>
          <w:color w:val="auto"/>
          <w:sz w:val="24"/>
          <w:szCs w:val="24"/>
        </w:rPr>
        <w:t>’s ‘Recognising and responding to vulnerability-related risks’</w:t>
      </w:r>
      <w:r w:rsidR="00A1715E" w:rsidRPr="00A945C0">
        <w:rPr>
          <w:color w:val="auto"/>
          <w:sz w:val="24"/>
          <w:szCs w:val="24"/>
        </w:rPr>
        <w:t xml:space="preserve"> state, we</w:t>
      </w:r>
      <w:r w:rsidR="00124883" w:rsidRPr="00A945C0">
        <w:rPr>
          <w:color w:val="auto"/>
          <w:sz w:val="24"/>
          <w:szCs w:val="24"/>
        </w:rPr>
        <w:t xml:space="preserve"> as police responders need </w:t>
      </w:r>
      <w:r w:rsidR="00834B33" w:rsidRPr="00A945C0">
        <w:rPr>
          <w:color w:val="auto"/>
          <w:sz w:val="24"/>
          <w:szCs w:val="24"/>
        </w:rPr>
        <w:t>assist vulnerable persons by</w:t>
      </w:r>
      <w:r w:rsidR="00124883" w:rsidRPr="00A945C0">
        <w:rPr>
          <w:color w:val="auto"/>
          <w:sz w:val="24"/>
          <w:szCs w:val="24"/>
        </w:rPr>
        <w:t xml:space="preserve"> focus</w:t>
      </w:r>
      <w:r w:rsidR="00834B33" w:rsidRPr="00A945C0">
        <w:rPr>
          <w:color w:val="auto"/>
          <w:sz w:val="24"/>
          <w:szCs w:val="24"/>
        </w:rPr>
        <w:t>ing</w:t>
      </w:r>
      <w:r w:rsidR="00124883" w:rsidRPr="00A945C0">
        <w:rPr>
          <w:color w:val="auto"/>
          <w:sz w:val="24"/>
          <w:szCs w:val="24"/>
        </w:rPr>
        <w:t xml:space="preserve"> on </w:t>
      </w:r>
      <w:r w:rsidR="002E5553" w:rsidRPr="00A945C0">
        <w:rPr>
          <w:color w:val="auto"/>
          <w:sz w:val="24"/>
          <w:szCs w:val="24"/>
        </w:rPr>
        <w:t xml:space="preserve">identifying </w:t>
      </w:r>
      <w:r w:rsidR="00834B33" w:rsidRPr="00A945C0">
        <w:rPr>
          <w:color w:val="auto"/>
          <w:sz w:val="24"/>
          <w:szCs w:val="24"/>
        </w:rPr>
        <w:t xml:space="preserve">certain </w:t>
      </w:r>
      <w:r w:rsidR="002E5553" w:rsidRPr="00A945C0">
        <w:rPr>
          <w:color w:val="auto"/>
          <w:sz w:val="24"/>
          <w:szCs w:val="24"/>
        </w:rPr>
        <w:t>vulnerabilities. Secondly,</w:t>
      </w:r>
      <w:r w:rsidR="00124883" w:rsidRPr="00A945C0">
        <w:rPr>
          <w:color w:val="auto"/>
          <w:sz w:val="24"/>
          <w:szCs w:val="24"/>
        </w:rPr>
        <w:t xml:space="preserve"> ‘communicate’ by </w:t>
      </w:r>
      <w:r w:rsidR="00A1715E" w:rsidRPr="00A945C0">
        <w:rPr>
          <w:color w:val="auto"/>
          <w:sz w:val="24"/>
          <w:szCs w:val="24"/>
        </w:rPr>
        <w:lastRenderedPageBreak/>
        <w:t>build</w:t>
      </w:r>
      <w:r w:rsidR="00124883" w:rsidRPr="00A945C0">
        <w:rPr>
          <w:color w:val="auto"/>
          <w:sz w:val="24"/>
          <w:szCs w:val="24"/>
        </w:rPr>
        <w:t>ing</w:t>
      </w:r>
      <w:r w:rsidR="00A1715E" w:rsidRPr="00A945C0">
        <w:rPr>
          <w:color w:val="auto"/>
          <w:sz w:val="24"/>
          <w:szCs w:val="24"/>
        </w:rPr>
        <w:t xml:space="preserve"> a rapport</w:t>
      </w:r>
      <w:r w:rsidR="00124883" w:rsidRPr="00A945C0">
        <w:rPr>
          <w:color w:val="auto"/>
          <w:sz w:val="24"/>
          <w:szCs w:val="24"/>
        </w:rPr>
        <w:t xml:space="preserve"> </w:t>
      </w:r>
      <w:r w:rsidR="00A1715E" w:rsidRPr="00A945C0">
        <w:rPr>
          <w:color w:val="auto"/>
          <w:sz w:val="24"/>
          <w:szCs w:val="24"/>
        </w:rPr>
        <w:t xml:space="preserve">by actively </w:t>
      </w:r>
      <w:r w:rsidR="00124883" w:rsidRPr="00A945C0">
        <w:rPr>
          <w:color w:val="auto"/>
          <w:sz w:val="24"/>
          <w:szCs w:val="24"/>
        </w:rPr>
        <w:t xml:space="preserve">listening </w:t>
      </w:r>
      <w:r w:rsidR="00834B33" w:rsidRPr="00A945C0">
        <w:rPr>
          <w:color w:val="auto"/>
          <w:sz w:val="24"/>
          <w:szCs w:val="24"/>
        </w:rPr>
        <w:t>to</w:t>
      </w:r>
      <w:r w:rsidR="00124883" w:rsidRPr="00A945C0">
        <w:rPr>
          <w:color w:val="auto"/>
          <w:sz w:val="24"/>
          <w:szCs w:val="24"/>
        </w:rPr>
        <w:t xml:space="preserve"> </w:t>
      </w:r>
      <w:r w:rsidR="00A1715E" w:rsidRPr="00A945C0">
        <w:rPr>
          <w:color w:val="auto"/>
          <w:sz w:val="24"/>
          <w:szCs w:val="24"/>
        </w:rPr>
        <w:t>minimise our biases</w:t>
      </w:r>
      <w:r w:rsidR="002E5553" w:rsidRPr="00A945C0">
        <w:rPr>
          <w:color w:val="auto"/>
          <w:sz w:val="24"/>
          <w:szCs w:val="24"/>
        </w:rPr>
        <w:t>. Thirdly,</w:t>
      </w:r>
      <w:r w:rsidR="00A1715E" w:rsidRPr="00A945C0">
        <w:rPr>
          <w:color w:val="auto"/>
          <w:sz w:val="24"/>
          <w:szCs w:val="24"/>
        </w:rPr>
        <w:t xml:space="preserve"> </w:t>
      </w:r>
      <w:r w:rsidR="00124883" w:rsidRPr="00A945C0">
        <w:rPr>
          <w:color w:val="auto"/>
          <w:sz w:val="24"/>
          <w:szCs w:val="24"/>
        </w:rPr>
        <w:t xml:space="preserve">be ‘curious’ by </w:t>
      </w:r>
      <w:r w:rsidR="00A1715E" w:rsidRPr="00A945C0">
        <w:rPr>
          <w:color w:val="auto"/>
          <w:sz w:val="24"/>
          <w:szCs w:val="24"/>
        </w:rPr>
        <w:t>explor</w:t>
      </w:r>
      <w:r w:rsidR="00124883" w:rsidRPr="00A945C0">
        <w:rPr>
          <w:color w:val="auto"/>
          <w:sz w:val="24"/>
          <w:szCs w:val="24"/>
        </w:rPr>
        <w:t>ing</w:t>
      </w:r>
      <w:r w:rsidR="00A1715E" w:rsidRPr="00A945C0">
        <w:rPr>
          <w:color w:val="auto"/>
          <w:sz w:val="24"/>
          <w:szCs w:val="24"/>
        </w:rPr>
        <w:t xml:space="preserve"> what </w:t>
      </w:r>
      <w:r w:rsidR="002E5553" w:rsidRPr="00A945C0">
        <w:rPr>
          <w:color w:val="auto"/>
          <w:sz w:val="24"/>
          <w:szCs w:val="24"/>
        </w:rPr>
        <w:t>has</w:t>
      </w:r>
      <w:r w:rsidR="00124883" w:rsidRPr="00A945C0">
        <w:rPr>
          <w:color w:val="auto"/>
          <w:sz w:val="24"/>
          <w:szCs w:val="24"/>
        </w:rPr>
        <w:t xml:space="preserve"> happen</w:t>
      </w:r>
      <w:r w:rsidR="00A945C0" w:rsidRPr="00A945C0">
        <w:rPr>
          <w:color w:val="auto"/>
          <w:sz w:val="24"/>
          <w:szCs w:val="24"/>
        </w:rPr>
        <w:t>ed</w:t>
      </w:r>
      <w:r w:rsidR="002E5553" w:rsidRPr="00A945C0">
        <w:rPr>
          <w:color w:val="auto"/>
          <w:sz w:val="24"/>
          <w:szCs w:val="24"/>
        </w:rPr>
        <w:t xml:space="preserve"> to assess the risk. These three approaches</w:t>
      </w:r>
      <w:r w:rsidR="00124883" w:rsidRPr="00A945C0">
        <w:rPr>
          <w:color w:val="auto"/>
          <w:sz w:val="24"/>
          <w:szCs w:val="24"/>
        </w:rPr>
        <w:t xml:space="preserve"> will then allow us officers to “identify individuals who require higher levels of intervention and support”. (College of Policing, 2021)</w:t>
      </w:r>
    </w:p>
    <w:p w14:paraId="1656540B" w14:textId="77777777" w:rsidR="00906C25" w:rsidRPr="00A945C0" w:rsidRDefault="00906C25" w:rsidP="00107D1F">
      <w:pPr>
        <w:ind w:right="237"/>
        <w:jc w:val="both"/>
        <w:rPr>
          <w:color w:val="auto"/>
          <w:sz w:val="24"/>
          <w:szCs w:val="24"/>
        </w:rPr>
      </w:pPr>
    </w:p>
    <w:p w14:paraId="2D8D6287" w14:textId="3B742A8E" w:rsidR="00D6754F" w:rsidRPr="00A945C0" w:rsidRDefault="00AB410B" w:rsidP="00107D1F">
      <w:pPr>
        <w:ind w:right="237"/>
        <w:jc w:val="both"/>
        <w:rPr>
          <w:color w:val="auto"/>
          <w:sz w:val="24"/>
          <w:szCs w:val="24"/>
        </w:rPr>
      </w:pPr>
      <w:r w:rsidRPr="00A945C0">
        <w:rPr>
          <w:color w:val="auto"/>
          <w:sz w:val="24"/>
          <w:szCs w:val="24"/>
        </w:rPr>
        <w:t>T</w:t>
      </w:r>
      <w:r w:rsidR="00906C25" w:rsidRPr="00A945C0">
        <w:rPr>
          <w:color w:val="auto"/>
          <w:sz w:val="24"/>
          <w:szCs w:val="24"/>
        </w:rPr>
        <w:t>he</w:t>
      </w:r>
      <w:r w:rsidR="0093702C" w:rsidRPr="00A945C0">
        <w:rPr>
          <w:color w:val="auto"/>
          <w:sz w:val="24"/>
          <w:szCs w:val="24"/>
        </w:rPr>
        <w:t xml:space="preserve"> government have put an onus on each criminal justice agency to regenerate and enhance the support that is given to victim</w:t>
      </w:r>
      <w:r w:rsidR="00F830F3" w:rsidRPr="00A945C0">
        <w:rPr>
          <w:color w:val="auto"/>
          <w:sz w:val="24"/>
          <w:szCs w:val="24"/>
        </w:rPr>
        <w:t>s</w:t>
      </w:r>
      <w:r w:rsidR="0093702C" w:rsidRPr="00A945C0">
        <w:rPr>
          <w:color w:val="auto"/>
          <w:sz w:val="24"/>
          <w:szCs w:val="24"/>
        </w:rPr>
        <w:t xml:space="preserve"> of crime (Victim Support, 2022). </w:t>
      </w:r>
      <w:r w:rsidR="003E10D0" w:rsidRPr="00A945C0">
        <w:rPr>
          <w:color w:val="auto"/>
          <w:sz w:val="24"/>
          <w:szCs w:val="24"/>
        </w:rPr>
        <w:t>The</w:t>
      </w:r>
      <w:r w:rsidR="005666F6" w:rsidRPr="00A945C0">
        <w:rPr>
          <w:color w:val="auto"/>
          <w:sz w:val="24"/>
          <w:szCs w:val="24"/>
        </w:rPr>
        <w:t xml:space="preserve"> Code of Practice</w:t>
      </w:r>
      <w:r w:rsidR="0093702C" w:rsidRPr="00A945C0">
        <w:rPr>
          <w:color w:val="auto"/>
          <w:sz w:val="24"/>
          <w:szCs w:val="24"/>
        </w:rPr>
        <w:t xml:space="preserve"> </w:t>
      </w:r>
      <w:r w:rsidR="005666F6" w:rsidRPr="00A945C0">
        <w:rPr>
          <w:color w:val="auto"/>
          <w:sz w:val="24"/>
          <w:szCs w:val="24"/>
        </w:rPr>
        <w:t xml:space="preserve">of Victims of Crime </w:t>
      </w:r>
      <w:r w:rsidR="003E10D0" w:rsidRPr="00A945C0">
        <w:rPr>
          <w:color w:val="auto"/>
          <w:sz w:val="24"/>
          <w:szCs w:val="24"/>
        </w:rPr>
        <w:t xml:space="preserve">namely the </w:t>
      </w:r>
      <w:r w:rsidR="005925C4" w:rsidRPr="00A945C0">
        <w:rPr>
          <w:color w:val="auto"/>
          <w:sz w:val="24"/>
          <w:szCs w:val="24"/>
        </w:rPr>
        <w:t>“</w:t>
      </w:r>
      <w:r w:rsidR="003E10D0" w:rsidRPr="00A945C0">
        <w:rPr>
          <w:color w:val="auto"/>
          <w:sz w:val="24"/>
          <w:szCs w:val="24"/>
        </w:rPr>
        <w:t>Victim’s Code</w:t>
      </w:r>
      <w:r w:rsidR="005925C4" w:rsidRPr="00A945C0">
        <w:rPr>
          <w:color w:val="auto"/>
          <w:sz w:val="24"/>
          <w:szCs w:val="24"/>
        </w:rPr>
        <w:t>”</w:t>
      </w:r>
      <w:r w:rsidR="003E10D0" w:rsidRPr="00A945C0">
        <w:rPr>
          <w:color w:val="auto"/>
          <w:sz w:val="24"/>
          <w:szCs w:val="24"/>
        </w:rPr>
        <w:t xml:space="preserve"> </w:t>
      </w:r>
      <w:r w:rsidR="0093702C" w:rsidRPr="00A945C0">
        <w:rPr>
          <w:color w:val="auto"/>
          <w:sz w:val="24"/>
          <w:szCs w:val="24"/>
        </w:rPr>
        <w:t xml:space="preserve">was developed </w:t>
      </w:r>
      <w:r w:rsidR="009137DC" w:rsidRPr="00A945C0">
        <w:rPr>
          <w:color w:val="auto"/>
          <w:sz w:val="24"/>
          <w:szCs w:val="24"/>
        </w:rPr>
        <w:t xml:space="preserve">in </w:t>
      </w:r>
      <w:r w:rsidR="0061005B" w:rsidRPr="00A945C0">
        <w:rPr>
          <w:color w:val="auto"/>
          <w:sz w:val="24"/>
          <w:szCs w:val="24"/>
        </w:rPr>
        <w:t>2006</w:t>
      </w:r>
      <w:r w:rsidR="00E16D27" w:rsidRPr="00A945C0">
        <w:rPr>
          <w:color w:val="auto"/>
          <w:sz w:val="24"/>
          <w:szCs w:val="24"/>
        </w:rPr>
        <w:t xml:space="preserve"> but </w:t>
      </w:r>
      <w:r w:rsidR="003E10D0" w:rsidRPr="00A945C0">
        <w:rPr>
          <w:color w:val="auto"/>
          <w:sz w:val="24"/>
          <w:szCs w:val="24"/>
        </w:rPr>
        <w:t xml:space="preserve">renewed in 2021, </w:t>
      </w:r>
      <w:r w:rsidR="00F830F3" w:rsidRPr="00A945C0">
        <w:rPr>
          <w:color w:val="auto"/>
          <w:sz w:val="24"/>
          <w:szCs w:val="24"/>
        </w:rPr>
        <w:t>sets out 12 overarching rights to victims (College of Policing, 2021)</w:t>
      </w:r>
      <w:r w:rsidR="005925C4" w:rsidRPr="00A945C0">
        <w:rPr>
          <w:color w:val="auto"/>
          <w:sz w:val="24"/>
          <w:szCs w:val="24"/>
        </w:rPr>
        <w:t xml:space="preserve">. </w:t>
      </w:r>
      <w:r w:rsidR="00E16D27" w:rsidRPr="00A945C0">
        <w:rPr>
          <w:color w:val="auto"/>
          <w:sz w:val="24"/>
          <w:szCs w:val="24"/>
        </w:rPr>
        <w:t>This c</w:t>
      </w:r>
      <w:r w:rsidR="005925C4" w:rsidRPr="00A945C0">
        <w:rPr>
          <w:color w:val="auto"/>
          <w:sz w:val="24"/>
          <w:szCs w:val="24"/>
          <w:shd w:val="clear" w:color="auto" w:fill="FFFFFF"/>
        </w:rPr>
        <w:t xml:space="preserve">ode sets out the “standard” that each organisation must </w:t>
      </w:r>
      <w:r w:rsidR="002401C1" w:rsidRPr="00A945C0">
        <w:rPr>
          <w:color w:val="auto"/>
          <w:sz w:val="24"/>
          <w:szCs w:val="24"/>
          <w:shd w:val="clear" w:color="auto" w:fill="FFFFFF"/>
        </w:rPr>
        <w:t>do</w:t>
      </w:r>
      <w:r w:rsidR="005925C4" w:rsidRPr="00A945C0">
        <w:rPr>
          <w:color w:val="auto"/>
          <w:sz w:val="24"/>
          <w:szCs w:val="24"/>
          <w:shd w:val="clear" w:color="auto" w:fill="FFFFFF"/>
        </w:rPr>
        <w:t xml:space="preserve"> (Ministry of Justice, 2005)</w:t>
      </w:r>
      <w:r w:rsidR="00F830F3" w:rsidRPr="00A945C0">
        <w:rPr>
          <w:color w:val="auto"/>
          <w:sz w:val="24"/>
          <w:szCs w:val="24"/>
        </w:rPr>
        <w:t xml:space="preserve"> </w:t>
      </w:r>
      <w:r w:rsidR="002401C1" w:rsidRPr="00A945C0">
        <w:rPr>
          <w:color w:val="auto"/>
          <w:sz w:val="24"/>
          <w:szCs w:val="24"/>
        </w:rPr>
        <w:t>which includes</w:t>
      </w:r>
      <w:r w:rsidR="0093702C" w:rsidRPr="00A945C0">
        <w:rPr>
          <w:color w:val="auto"/>
          <w:sz w:val="24"/>
          <w:szCs w:val="24"/>
        </w:rPr>
        <w:t xml:space="preserve"> provid</w:t>
      </w:r>
      <w:r w:rsidR="00F830F3" w:rsidRPr="00A945C0">
        <w:rPr>
          <w:color w:val="auto"/>
          <w:sz w:val="24"/>
          <w:szCs w:val="24"/>
        </w:rPr>
        <w:t xml:space="preserve">ing </w:t>
      </w:r>
      <w:r w:rsidR="0093702C" w:rsidRPr="00A945C0">
        <w:rPr>
          <w:color w:val="auto"/>
          <w:sz w:val="24"/>
          <w:szCs w:val="24"/>
        </w:rPr>
        <w:t>information,</w:t>
      </w:r>
      <w:r w:rsidR="00F830F3" w:rsidRPr="00A945C0">
        <w:rPr>
          <w:color w:val="auto"/>
          <w:sz w:val="24"/>
          <w:szCs w:val="24"/>
        </w:rPr>
        <w:t xml:space="preserve"> </w:t>
      </w:r>
      <w:r w:rsidR="009137DC" w:rsidRPr="00A945C0">
        <w:rPr>
          <w:color w:val="auto"/>
          <w:sz w:val="24"/>
          <w:szCs w:val="24"/>
        </w:rPr>
        <w:t>support,</w:t>
      </w:r>
      <w:r w:rsidR="0093702C" w:rsidRPr="00A945C0">
        <w:rPr>
          <w:color w:val="auto"/>
          <w:sz w:val="24"/>
          <w:szCs w:val="24"/>
        </w:rPr>
        <w:t xml:space="preserve"> and the appropriate services </w:t>
      </w:r>
      <w:r w:rsidR="00F830F3" w:rsidRPr="00A945C0">
        <w:rPr>
          <w:color w:val="auto"/>
          <w:sz w:val="24"/>
          <w:szCs w:val="24"/>
        </w:rPr>
        <w:t xml:space="preserve">readily </w:t>
      </w:r>
      <w:r w:rsidR="0093702C" w:rsidRPr="00A945C0">
        <w:rPr>
          <w:color w:val="auto"/>
          <w:sz w:val="24"/>
          <w:szCs w:val="24"/>
        </w:rPr>
        <w:t>available for victims of crime (The Supreme Court, 2019)</w:t>
      </w:r>
      <w:r w:rsidR="00F830F3" w:rsidRPr="00A945C0">
        <w:rPr>
          <w:color w:val="auto"/>
          <w:sz w:val="24"/>
          <w:szCs w:val="24"/>
        </w:rPr>
        <w:t>.</w:t>
      </w:r>
      <w:r w:rsidR="004706BC" w:rsidRPr="00A945C0">
        <w:rPr>
          <w:color w:val="auto"/>
          <w:sz w:val="24"/>
          <w:szCs w:val="24"/>
        </w:rPr>
        <w:t xml:space="preserve"> </w:t>
      </w:r>
    </w:p>
    <w:p w14:paraId="569D6610" w14:textId="77777777" w:rsidR="0093702C" w:rsidRPr="00A945C0" w:rsidRDefault="0093702C" w:rsidP="00107D1F">
      <w:pPr>
        <w:ind w:right="237"/>
        <w:jc w:val="both"/>
        <w:rPr>
          <w:rFonts w:eastAsia="Arial"/>
          <w:color w:val="auto"/>
          <w:sz w:val="24"/>
          <w:szCs w:val="24"/>
        </w:rPr>
      </w:pPr>
    </w:p>
    <w:p w14:paraId="1F8A482D" w14:textId="3A378371" w:rsidR="00D6754F" w:rsidRPr="00A945C0" w:rsidRDefault="00D6754F" w:rsidP="00107D1F">
      <w:pPr>
        <w:ind w:right="107"/>
        <w:jc w:val="both"/>
        <w:rPr>
          <w:color w:val="auto"/>
          <w:sz w:val="24"/>
          <w:szCs w:val="24"/>
        </w:rPr>
      </w:pPr>
      <w:r w:rsidRPr="00A945C0">
        <w:rPr>
          <w:color w:val="auto"/>
          <w:sz w:val="24"/>
          <w:szCs w:val="24"/>
        </w:rPr>
        <w:t xml:space="preserve">During this essay I will be evaluating </w:t>
      </w:r>
      <w:r w:rsidR="00997BF3" w:rsidRPr="00A945C0">
        <w:rPr>
          <w:color w:val="auto"/>
          <w:sz w:val="24"/>
          <w:szCs w:val="24"/>
        </w:rPr>
        <w:t>the different approaches that are used by professionals and the police to</w:t>
      </w:r>
      <w:r w:rsidRPr="00A945C0">
        <w:rPr>
          <w:color w:val="auto"/>
          <w:sz w:val="24"/>
          <w:szCs w:val="24"/>
        </w:rPr>
        <w:t xml:space="preserve"> support and manage vulnerable persons, and exploring </w:t>
      </w:r>
      <w:r w:rsidR="00F05822" w:rsidRPr="00A945C0">
        <w:rPr>
          <w:color w:val="auto"/>
          <w:sz w:val="24"/>
          <w:szCs w:val="24"/>
        </w:rPr>
        <w:t>how police</w:t>
      </w:r>
      <w:r w:rsidR="00997BF3" w:rsidRPr="00A945C0">
        <w:rPr>
          <w:color w:val="auto"/>
          <w:sz w:val="24"/>
          <w:szCs w:val="24"/>
        </w:rPr>
        <w:t xml:space="preserve"> </w:t>
      </w:r>
      <w:r w:rsidR="00F05822" w:rsidRPr="00A945C0">
        <w:rPr>
          <w:color w:val="auto"/>
          <w:sz w:val="24"/>
          <w:szCs w:val="24"/>
        </w:rPr>
        <w:t>confront</w:t>
      </w:r>
      <w:r w:rsidR="00997BF3" w:rsidRPr="00A945C0">
        <w:rPr>
          <w:color w:val="auto"/>
          <w:sz w:val="24"/>
          <w:szCs w:val="24"/>
        </w:rPr>
        <w:t xml:space="preserve"> victimisation and repeat offending.</w:t>
      </w:r>
      <w:r w:rsidRPr="00A945C0">
        <w:rPr>
          <w:color w:val="auto"/>
          <w:sz w:val="24"/>
          <w:szCs w:val="24"/>
        </w:rPr>
        <w:t xml:space="preserve"> </w:t>
      </w:r>
      <w:r w:rsidR="002401C1" w:rsidRPr="00A945C0">
        <w:rPr>
          <w:color w:val="auto"/>
          <w:sz w:val="24"/>
          <w:szCs w:val="24"/>
        </w:rPr>
        <w:t xml:space="preserve">I </w:t>
      </w:r>
      <w:r w:rsidR="00997BF3" w:rsidRPr="00A945C0">
        <w:rPr>
          <w:color w:val="auto"/>
          <w:sz w:val="24"/>
          <w:szCs w:val="24"/>
        </w:rPr>
        <w:t>will</w:t>
      </w:r>
      <w:r w:rsidR="002401C1" w:rsidRPr="00A945C0">
        <w:rPr>
          <w:color w:val="auto"/>
          <w:sz w:val="24"/>
          <w:szCs w:val="24"/>
        </w:rPr>
        <w:t xml:space="preserve"> also</w:t>
      </w:r>
      <w:r w:rsidR="00997BF3" w:rsidRPr="00A945C0">
        <w:rPr>
          <w:color w:val="auto"/>
          <w:sz w:val="24"/>
          <w:szCs w:val="24"/>
        </w:rPr>
        <w:t xml:space="preserve"> be giving a description of</w:t>
      </w:r>
      <w:r w:rsidRPr="00A945C0">
        <w:rPr>
          <w:color w:val="auto"/>
          <w:sz w:val="24"/>
          <w:szCs w:val="24"/>
        </w:rPr>
        <w:t xml:space="preserve"> an incident that I have dealt with as a student officer</w:t>
      </w:r>
      <w:r w:rsidR="00F05822" w:rsidRPr="00A945C0">
        <w:rPr>
          <w:color w:val="auto"/>
          <w:sz w:val="24"/>
          <w:szCs w:val="24"/>
        </w:rPr>
        <w:t xml:space="preserve"> </w:t>
      </w:r>
      <w:r w:rsidR="00AE3DAB" w:rsidRPr="00A945C0">
        <w:rPr>
          <w:color w:val="auto"/>
          <w:sz w:val="24"/>
          <w:szCs w:val="24"/>
        </w:rPr>
        <w:t>to</w:t>
      </w:r>
      <w:r w:rsidR="00F05822" w:rsidRPr="00A945C0">
        <w:rPr>
          <w:color w:val="auto"/>
          <w:sz w:val="24"/>
          <w:szCs w:val="24"/>
        </w:rPr>
        <w:t xml:space="preserve"> introduce the above subjects in the essay.</w:t>
      </w:r>
    </w:p>
    <w:p w14:paraId="74214ACF" w14:textId="77777777" w:rsidR="003905A1" w:rsidRPr="00A945C0" w:rsidRDefault="003905A1" w:rsidP="00107D1F">
      <w:pPr>
        <w:ind w:right="237"/>
        <w:jc w:val="both"/>
        <w:rPr>
          <w:rFonts w:eastAsia="Arial"/>
          <w:color w:val="auto"/>
          <w:sz w:val="24"/>
          <w:szCs w:val="24"/>
        </w:rPr>
      </w:pPr>
    </w:p>
    <w:p w14:paraId="3BACE686" w14:textId="2010E97F" w:rsidR="002401C1" w:rsidRPr="00A945C0" w:rsidRDefault="002401C1" w:rsidP="00107D1F">
      <w:pPr>
        <w:ind w:right="237"/>
        <w:jc w:val="both"/>
        <w:rPr>
          <w:rFonts w:eastAsia="Arial"/>
          <w:color w:val="auto"/>
          <w:sz w:val="24"/>
          <w:szCs w:val="24"/>
        </w:rPr>
      </w:pPr>
      <w:r w:rsidRPr="00A945C0">
        <w:rPr>
          <w:rFonts w:eastAsia="Arial"/>
          <w:color w:val="auto"/>
          <w:sz w:val="24"/>
          <w:szCs w:val="24"/>
        </w:rPr>
        <w:t>During</w:t>
      </w:r>
      <w:r w:rsidR="003905A1" w:rsidRPr="00A945C0">
        <w:rPr>
          <w:rFonts w:eastAsia="Arial"/>
          <w:color w:val="auto"/>
          <w:sz w:val="24"/>
          <w:szCs w:val="24"/>
        </w:rPr>
        <w:t xml:space="preserve"> a night </w:t>
      </w:r>
      <w:r w:rsidR="00317F9C" w:rsidRPr="00A945C0">
        <w:rPr>
          <w:rFonts w:eastAsia="Arial"/>
          <w:color w:val="auto"/>
          <w:sz w:val="24"/>
          <w:szCs w:val="24"/>
        </w:rPr>
        <w:t>shift,</w:t>
      </w:r>
      <w:r w:rsidR="003905A1" w:rsidRPr="00A945C0">
        <w:rPr>
          <w:rFonts w:eastAsia="Arial"/>
          <w:color w:val="auto"/>
          <w:sz w:val="24"/>
          <w:szCs w:val="24"/>
        </w:rPr>
        <w:t xml:space="preserve"> </w:t>
      </w:r>
      <w:r w:rsidR="00CD7211" w:rsidRPr="00A945C0">
        <w:rPr>
          <w:rFonts w:eastAsia="Arial"/>
          <w:color w:val="auto"/>
          <w:sz w:val="24"/>
          <w:szCs w:val="24"/>
        </w:rPr>
        <w:t>we received an</w:t>
      </w:r>
      <w:r w:rsidR="00AE3DAB" w:rsidRPr="00A945C0">
        <w:rPr>
          <w:rFonts w:eastAsia="Arial"/>
          <w:color w:val="auto"/>
          <w:sz w:val="24"/>
          <w:szCs w:val="24"/>
        </w:rPr>
        <w:t xml:space="preserve"> abandon</w:t>
      </w:r>
      <w:r w:rsidRPr="00A945C0">
        <w:rPr>
          <w:rFonts w:eastAsia="Arial"/>
          <w:color w:val="auto"/>
          <w:sz w:val="24"/>
          <w:szCs w:val="24"/>
        </w:rPr>
        <w:t>ed</w:t>
      </w:r>
      <w:r w:rsidR="00AE3DAB" w:rsidRPr="00A945C0">
        <w:rPr>
          <w:rFonts w:eastAsia="Arial"/>
          <w:color w:val="auto"/>
          <w:sz w:val="24"/>
          <w:szCs w:val="24"/>
        </w:rPr>
        <w:t xml:space="preserve"> 999 call</w:t>
      </w:r>
      <w:r w:rsidR="00CD7211" w:rsidRPr="00A945C0">
        <w:rPr>
          <w:rFonts w:eastAsia="Arial"/>
          <w:color w:val="auto"/>
          <w:sz w:val="24"/>
          <w:szCs w:val="24"/>
        </w:rPr>
        <w:t xml:space="preserve">. </w:t>
      </w:r>
      <w:r w:rsidRPr="00A945C0">
        <w:rPr>
          <w:rFonts w:eastAsia="Arial"/>
          <w:color w:val="auto"/>
          <w:sz w:val="24"/>
          <w:szCs w:val="24"/>
        </w:rPr>
        <w:t>The</w:t>
      </w:r>
      <w:r w:rsidR="00702C31" w:rsidRPr="00A945C0">
        <w:rPr>
          <w:rFonts w:eastAsia="Arial"/>
          <w:color w:val="auto"/>
          <w:sz w:val="24"/>
          <w:szCs w:val="24"/>
        </w:rPr>
        <w:t xml:space="preserve"> call was </w:t>
      </w:r>
      <w:r w:rsidR="00CD7211" w:rsidRPr="00A945C0">
        <w:rPr>
          <w:rFonts w:eastAsia="Arial"/>
          <w:color w:val="auto"/>
          <w:sz w:val="24"/>
          <w:szCs w:val="24"/>
        </w:rPr>
        <w:t>unclear,</w:t>
      </w:r>
      <w:r w:rsidR="00702C31" w:rsidRPr="00A945C0">
        <w:rPr>
          <w:rFonts w:eastAsia="Arial"/>
          <w:color w:val="auto"/>
          <w:sz w:val="24"/>
          <w:szCs w:val="24"/>
        </w:rPr>
        <w:t xml:space="preserve"> </w:t>
      </w:r>
      <w:r w:rsidR="00CD7211" w:rsidRPr="00A945C0">
        <w:rPr>
          <w:rFonts w:eastAsia="Arial"/>
          <w:color w:val="auto"/>
          <w:sz w:val="24"/>
          <w:szCs w:val="24"/>
        </w:rPr>
        <w:t xml:space="preserve">but a </w:t>
      </w:r>
      <w:r w:rsidR="00AE3DAB" w:rsidRPr="00A945C0">
        <w:rPr>
          <w:rFonts w:eastAsia="Arial"/>
          <w:color w:val="auto"/>
          <w:sz w:val="24"/>
          <w:szCs w:val="24"/>
        </w:rPr>
        <w:t>major disturbance</w:t>
      </w:r>
      <w:r w:rsidR="00CD7211" w:rsidRPr="00A945C0">
        <w:rPr>
          <w:rFonts w:eastAsia="Arial"/>
          <w:color w:val="auto"/>
          <w:sz w:val="24"/>
          <w:szCs w:val="24"/>
        </w:rPr>
        <w:t xml:space="preserve"> was heard</w:t>
      </w:r>
      <w:r w:rsidR="00AE3DAB" w:rsidRPr="00A945C0">
        <w:rPr>
          <w:rFonts w:eastAsia="Arial"/>
          <w:color w:val="auto"/>
          <w:sz w:val="24"/>
          <w:szCs w:val="24"/>
        </w:rPr>
        <w:t xml:space="preserve"> in the background</w:t>
      </w:r>
      <w:r w:rsidR="00702C31" w:rsidRPr="00A945C0">
        <w:rPr>
          <w:rFonts w:eastAsia="Arial"/>
          <w:color w:val="auto"/>
          <w:sz w:val="24"/>
          <w:szCs w:val="24"/>
        </w:rPr>
        <w:t xml:space="preserve">. </w:t>
      </w:r>
      <w:r w:rsidR="00AE3DAB" w:rsidRPr="00A945C0">
        <w:rPr>
          <w:rFonts w:eastAsia="Arial"/>
          <w:color w:val="auto"/>
          <w:sz w:val="24"/>
          <w:szCs w:val="24"/>
        </w:rPr>
        <w:t xml:space="preserve">The </w:t>
      </w:r>
      <w:r w:rsidRPr="00A945C0">
        <w:rPr>
          <w:rFonts w:eastAsia="Arial"/>
          <w:color w:val="auto"/>
          <w:sz w:val="24"/>
          <w:szCs w:val="24"/>
        </w:rPr>
        <w:t>call handler’s have</w:t>
      </w:r>
      <w:r w:rsidR="00AE3DAB" w:rsidRPr="00A945C0">
        <w:rPr>
          <w:rFonts w:eastAsia="Arial"/>
          <w:color w:val="auto"/>
          <w:sz w:val="24"/>
          <w:szCs w:val="24"/>
        </w:rPr>
        <w:t xml:space="preserve"> completed their necessary </w:t>
      </w:r>
      <w:r w:rsidR="00702C31" w:rsidRPr="00A945C0">
        <w:rPr>
          <w:rFonts w:eastAsia="Arial"/>
          <w:color w:val="auto"/>
          <w:sz w:val="24"/>
          <w:szCs w:val="24"/>
        </w:rPr>
        <w:t xml:space="preserve">checks with </w:t>
      </w:r>
      <w:r w:rsidR="00317F9C" w:rsidRPr="00A945C0">
        <w:rPr>
          <w:rFonts w:eastAsia="Arial"/>
          <w:color w:val="auto"/>
          <w:sz w:val="24"/>
          <w:szCs w:val="24"/>
        </w:rPr>
        <w:t xml:space="preserve">the </w:t>
      </w:r>
      <w:r w:rsidR="00702C31" w:rsidRPr="00A945C0">
        <w:rPr>
          <w:rFonts w:eastAsia="Arial"/>
          <w:color w:val="auto"/>
          <w:sz w:val="24"/>
          <w:szCs w:val="24"/>
        </w:rPr>
        <w:t>intel</w:t>
      </w:r>
      <w:r w:rsidRPr="00A945C0">
        <w:rPr>
          <w:rFonts w:eastAsia="Arial"/>
          <w:color w:val="auto"/>
          <w:sz w:val="24"/>
          <w:szCs w:val="24"/>
        </w:rPr>
        <w:t xml:space="preserve"> department</w:t>
      </w:r>
      <w:r w:rsidR="00AE3DAB" w:rsidRPr="00A945C0">
        <w:rPr>
          <w:rFonts w:eastAsia="Arial"/>
          <w:color w:val="auto"/>
          <w:sz w:val="24"/>
          <w:szCs w:val="24"/>
        </w:rPr>
        <w:t xml:space="preserve"> </w:t>
      </w:r>
      <w:r w:rsidR="00AB410B" w:rsidRPr="00A945C0">
        <w:rPr>
          <w:rFonts w:eastAsia="Arial"/>
          <w:color w:val="auto"/>
          <w:sz w:val="24"/>
          <w:szCs w:val="24"/>
        </w:rPr>
        <w:t>to</w:t>
      </w:r>
      <w:r w:rsidR="00AE3DAB" w:rsidRPr="00A945C0">
        <w:rPr>
          <w:rFonts w:eastAsia="Arial"/>
          <w:color w:val="auto"/>
          <w:sz w:val="24"/>
          <w:szCs w:val="24"/>
        </w:rPr>
        <w:t xml:space="preserve"> </w:t>
      </w:r>
      <w:r w:rsidRPr="00A945C0">
        <w:rPr>
          <w:rFonts w:eastAsia="Arial"/>
          <w:color w:val="auto"/>
          <w:sz w:val="24"/>
          <w:szCs w:val="24"/>
        </w:rPr>
        <w:t>trace</w:t>
      </w:r>
      <w:r w:rsidR="00702C31" w:rsidRPr="00A945C0">
        <w:rPr>
          <w:rFonts w:eastAsia="Arial"/>
          <w:color w:val="auto"/>
          <w:sz w:val="24"/>
          <w:szCs w:val="24"/>
        </w:rPr>
        <w:t xml:space="preserve"> </w:t>
      </w:r>
      <w:r w:rsidR="00CD7211" w:rsidRPr="00A945C0">
        <w:rPr>
          <w:rFonts w:eastAsia="Arial"/>
          <w:color w:val="auto"/>
          <w:sz w:val="24"/>
          <w:szCs w:val="24"/>
        </w:rPr>
        <w:t xml:space="preserve">down </w:t>
      </w:r>
      <w:r w:rsidR="00AE3DAB" w:rsidRPr="00A945C0">
        <w:rPr>
          <w:rFonts w:eastAsia="Arial"/>
          <w:color w:val="auto"/>
          <w:sz w:val="24"/>
          <w:szCs w:val="24"/>
        </w:rPr>
        <w:t xml:space="preserve">more information regarding </w:t>
      </w:r>
      <w:r w:rsidRPr="00A945C0">
        <w:rPr>
          <w:rFonts w:eastAsia="Arial"/>
          <w:color w:val="auto"/>
          <w:sz w:val="24"/>
          <w:szCs w:val="24"/>
        </w:rPr>
        <w:t>this call,</w:t>
      </w:r>
      <w:r w:rsidR="00702C31" w:rsidRPr="00A945C0">
        <w:rPr>
          <w:rFonts w:eastAsia="Arial"/>
          <w:color w:val="auto"/>
          <w:sz w:val="24"/>
          <w:szCs w:val="24"/>
        </w:rPr>
        <w:t xml:space="preserve"> and an</w:t>
      </w:r>
      <w:r w:rsidR="00317F9C" w:rsidRPr="00A945C0">
        <w:rPr>
          <w:rFonts w:eastAsia="Arial"/>
          <w:color w:val="auto"/>
          <w:sz w:val="24"/>
          <w:szCs w:val="24"/>
        </w:rPr>
        <w:t>y other</w:t>
      </w:r>
      <w:r w:rsidR="00702C31" w:rsidRPr="00A945C0">
        <w:rPr>
          <w:rFonts w:eastAsia="Arial"/>
          <w:color w:val="auto"/>
          <w:sz w:val="24"/>
          <w:szCs w:val="24"/>
        </w:rPr>
        <w:t xml:space="preserve"> information that </w:t>
      </w:r>
      <w:r w:rsidR="00317F9C" w:rsidRPr="00A945C0">
        <w:rPr>
          <w:rFonts w:eastAsia="Arial"/>
          <w:color w:val="auto"/>
          <w:sz w:val="24"/>
          <w:szCs w:val="24"/>
        </w:rPr>
        <w:t xml:space="preserve">is </w:t>
      </w:r>
      <w:r w:rsidR="00702C31" w:rsidRPr="00A945C0">
        <w:rPr>
          <w:rFonts w:eastAsia="Arial"/>
          <w:color w:val="auto"/>
          <w:sz w:val="24"/>
          <w:szCs w:val="24"/>
        </w:rPr>
        <w:t>deemed relevant</w:t>
      </w:r>
      <w:r w:rsidRPr="00A945C0">
        <w:rPr>
          <w:rFonts w:eastAsia="Arial"/>
          <w:color w:val="auto"/>
          <w:sz w:val="24"/>
          <w:szCs w:val="24"/>
        </w:rPr>
        <w:t xml:space="preserve"> </w:t>
      </w:r>
      <w:r w:rsidR="00CD7211" w:rsidRPr="00A945C0">
        <w:rPr>
          <w:rFonts w:eastAsia="Arial"/>
          <w:color w:val="auto"/>
          <w:sz w:val="24"/>
          <w:szCs w:val="24"/>
        </w:rPr>
        <w:t xml:space="preserve">e.g., </w:t>
      </w:r>
      <w:r w:rsidRPr="00A945C0">
        <w:rPr>
          <w:rFonts w:eastAsia="Arial"/>
          <w:color w:val="auto"/>
          <w:sz w:val="24"/>
          <w:szCs w:val="24"/>
        </w:rPr>
        <w:t>who and where was the call made</w:t>
      </w:r>
      <w:r w:rsidR="00AE3DAB" w:rsidRPr="00A945C0">
        <w:rPr>
          <w:rFonts w:eastAsia="Arial"/>
          <w:color w:val="auto"/>
          <w:sz w:val="24"/>
          <w:szCs w:val="24"/>
        </w:rPr>
        <w:t xml:space="preserve">. The checks were </w:t>
      </w:r>
      <w:r w:rsidR="00AB410B" w:rsidRPr="00A945C0">
        <w:rPr>
          <w:rFonts w:eastAsia="Arial"/>
          <w:color w:val="auto"/>
          <w:sz w:val="24"/>
          <w:szCs w:val="24"/>
        </w:rPr>
        <w:t>completed,</w:t>
      </w:r>
      <w:r w:rsidR="00AE3DAB" w:rsidRPr="00A945C0">
        <w:rPr>
          <w:rFonts w:eastAsia="Arial"/>
          <w:color w:val="auto"/>
          <w:sz w:val="24"/>
          <w:szCs w:val="24"/>
        </w:rPr>
        <w:t xml:space="preserve"> and </w:t>
      </w:r>
      <w:r w:rsidRPr="00A945C0">
        <w:rPr>
          <w:rFonts w:eastAsia="Arial"/>
          <w:color w:val="auto"/>
          <w:sz w:val="24"/>
          <w:szCs w:val="24"/>
        </w:rPr>
        <w:t xml:space="preserve">the number was traced </w:t>
      </w:r>
      <w:r w:rsidR="00CD7211" w:rsidRPr="00A945C0">
        <w:rPr>
          <w:rFonts w:eastAsia="Arial"/>
          <w:color w:val="auto"/>
          <w:sz w:val="24"/>
          <w:szCs w:val="24"/>
        </w:rPr>
        <w:t xml:space="preserve">back </w:t>
      </w:r>
      <w:r w:rsidRPr="00A945C0">
        <w:rPr>
          <w:rFonts w:eastAsia="Arial"/>
          <w:color w:val="auto"/>
          <w:sz w:val="24"/>
          <w:szCs w:val="24"/>
        </w:rPr>
        <w:t>to a</w:t>
      </w:r>
      <w:r w:rsidR="00AE3DAB" w:rsidRPr="00A945C0">
        <w:rPr>
          <w:rFonts w:eastAsia="Arial"/>
          <w:color w:val="auto"/>
          <w:sz w:val="24"/>
          <w:szCs w:val="24"/>
        </w:rPr>
        <w:t xml:space="preserve"> female who is very well known to police</w:t>
      </w:r>
      <w:r w:rsidR="00CD7211" w:rsidRPr="00A945C0">
        <w:rPr>
          <w:rFonts w:eastAsia="Arial"/>
          <w:color w:val="auto"/>
          <w:sz w:val="24"/>
          <w:szCs w:val="24"/>
        </w:rPr>
        <w:t xml:space="preserve"> and</w:t>
      </w:r>
      <w:r w:rsidRPr="00A945C0">
        <w:rPr>
          <w:rFonts w:eastAsia="Arial"/>
          <w:color w:val="auto"/>
          <w:sz w:val="24"/>
          <w:szCs w:val="24"/>
        </w:rPr>
        <w:t xml:space="preserve"> </w:t>
      </w:r>
      <w:r w:rsidR="00314285" w:rsidRPr="00A945C0">
        <w:rPr>
          <w:rFonts w:eastAsia="Arial"/>
          <w:color w:val="auto"/>
          <w:sz w:val="24"/>
          <w:szCs w:val="24"/>
        </w:rPr>
        <w:t>displayed</w:t>
      </w:r>
      <w:r w:rsidR="00702C31" w:rsidRPr="00A945C0">
        <w:rPr>
          <w:rFonts w:eastAsia="Arial"/>
          <w:color w:val="auto"/>
          <w:sz w:val="24"/>
          <w:szCs w:val="24"/>
        </w:rPr>
        <w:t xml:space="preserve"> </w:t>
      </w:r>
      <w:r w:rsidR="0083608A" w:rsidRPr="00A945C0">
        <w:rPr>
          <w:rFonts w:eastAsia="Arial"/>
          <w:color w:val="auto"/>
          <w:sz w:val="24"/>
          <w:szCs w:val="24"/>
        </w:rPr>
        <w:t xml:space="preserve">what </w:t>
      </w:r>
      <w:r w:rsidR="00AE3DAB" w:rsidRPr="00A945C0">
        <w:rPr>
          <w:rFonts w:eastAsia="Arial"/>
          <w:color w:val="auto"/>
          <w:sz w:val="24"/>
          <w:szCs w:val="24"/>
        </w:rPr>
        <w:t xml:space="preserve">area </w:t>
      </w:r>
      <w:r w:rsidR="0083608A" w:rsidRPr="00A945C0">
        <w:rPr>
          <w:rFonts w:eastAsia="Arial"/>
          <w:color w:val="auto"/>
          <w:sz w:val="24"/>
          <w:szCs w:val="24"/>
        </w:rPr>
        <w:t>the call was made, which mirrored where this</w:t>
      </w:r>
      <w:r w:rsidR="00AE3DAB" w:rsidRPr="00A945C0">
        <w:rPr>
          <w:rFonts w:eastAsia="Arial"/>
          <w:color w:val="auto"/>
          <w:sz w:val="24"/>
          <w:szCs w:val="24"/>
        </w:rPr>
        <w:t xml:space="preserve"> female and her family </w:t>
      </w:r>
      <w:r w:rsidR="00702C31" w:rsidRPr="00A945C0">
        <w:rPr>
          <w:rFonts w:eastAsia="Arial"/>
          <w:color w:val="auto"/>
          <w:sz w:val="24"/>
          <w:szCs w:val="24"/>
        </w:rPr>
        <w:t>reside</w:t>
      </w:r>
      <w:r w:rsidR="0083608A" w:rsidRPr="00A945C0">
        <w:rPr>
          <w:rFonts w:eastAsia="Arial"/>
          <w:color w:val="auto"/>
          <w:sz w:val="24"/>
          <w:szCs w:val="24"/>
        </w:rPr>
        <w:t xml:space="preserve">. </w:t>
      </w:r>
    </w:p>
    <w:p w14:paraId="703F76EC" w14:textId="77777777" w:rsidR="002401C1" w:rsidRPr="00A945C0" w:rsidRDefault="002401C1" w:rsidP="00107D1F">
      <w:pPr>
        <w:ind w:right="237"/>
        <w:jc w:val="both"/>
        <w:rPr>
          <w:rFonts w:eastAsia="Arial"/>
          <w:color w:val="auto"/>
          <w:sz w:val="24"/>
          <w:szCs w:val="24"/>
        </w:rPr>
      </w:pPr>
    </w:p>
    <w:p w14:paraId="2F1CB2E7" w14:textId="1AA2489C" w:rsidR="00314285" w:rsidRPr="00A945C0" w:rsidRDefault="002401C1" w:rsidP="00107D1F">
      <w:pPr>
        <w:ind w:right="237"/>
        <w:jc w:val="both"/>
        <w:rPr>
          <w:rFonts w:eastAsia="Arial"/>
          <w:color w:val="auto"/>
          <w:sz w:val="24"/>
          <w:szCs w:val="24"/>
        </w:rPr>
      </w:pPr>
      <w:r w:rsidRPr="00A945C0">
        <w:rPr>
          <w:rFonts w:eastAsia="Arial"/>
          <w:color w:val="auto"/>
          <w:sz w:val="24"/>
          <w:szCs w:val="24"/>
        </w:rPr>
        <w:t xml:space="preserve">The call handler has </w:t>
      </w:r>
      <w:r w:rsidR="00CD7211" w:rsidRPr="00A945C0">
        <w:rPr>
          <w:rFonts w:eastAsia="Arial"/>
          <w:color w:val="auto"/>
          <w:sz w:val="24"/>
          <w:szCs w:val="24"/>
        </w:rPr>
        <w:t>given the</w:t>
      </w:r>
      <w:r w:rsidRPr="00A945C0">
        <w:rPr>
          <w:rFonts w:eastAsia="Arial"/>
          <w:color w:val="auto"/>
          <w:sz w:val="24"/>
          <w:szCs w:val="24"/>
        </w:rPr>
        <w:t xml:space="preserve"> circumstances of the call. As soon as we received the details, </w:t>
      </w:r>
      <w:r w:rsidR="00CD7211" w:rsidRPr="00A945C0">
        <w:rPr>
          <w:rFonts w:eastAsia="Arial"/>
          <w:color w:val="auto"/>
          <w:sz w:val="24"/>
          <w:szCs w:val="24"/>
        </w:rPr>
        <w:t xml:space="preserve">we knew that an imminent response was required </w:t>
      </w:r>
      <w:r w:rsidR="00CD7211" w:rsidRPr="00A945C0">
        <w:rPr>
          <w:rFonts w:eastAsia="Arial"/>
          <w:color w:val="auto"/>
          <w:sz w:val="24"/>
          <w:szCs w:val="24"/>
        </w:rPr>
        <w:t>(ACPO, 2005)</w:t>
      </w:r>
      <w:r w:rsidR="00CD7211" w:rsidRPr="00A945C0">
        <w:rPr>
          <w:rFonts w:eastAsia="Arial"/>
          <w:color w:val="auto"/>
          <w:sz w:val="24"/>
          <w:szCs w:val="24"/>
        </w:rPr>
        <w:t xml:space="preserve">. </w:t>
      </w:r>
      <w:r w:rsidR="00A945C0" w:rsidRPr="00A945C0">
        <w:rPr>
          <w:rFonts w:eastAsia="Arial"/>
          <w:color w:val="auto"/>
          <w:sz w:val="24"/>
          <w:szCs w:val="24"/>
        </w:rPr>
        <w:t>E</w:t>
      </w:r>
      <w:r w:rsidR="00314285" w:rsidRPr="00A945C0">
        <w:rPr>
          <w:rFonts w:eastAsia="Arial"/>
          <w:color w:val="auto"/>
          <w:sz w:val="24"/>
          <w:szCs w:val="24"/>
        </w:rPr>
        <w:t>ach time police</w:t>
      </w:r>
      <w:r w:rsidR="00A945C0" w:rsidRPr="00A945C0">
        <w:rPr>
          <w:rFonts w:eastAsia="Arial"/>
          <w:color w:val="auto"/>
          <w:sz w:val="24"/>
          <w:szCs w:val="24"/>
        </w:rPr>
        <w:t xml:space="preserve"> have</w:t>
      </w:r>
      <w:r w:rsidR="00314285" w:rsidRPr="00A945C0">
        <w:rPr>
          <w:rFonts w:eastAsia="Arial"/>
          <w:color w:val="auto"/>
          <w:sz w:val="24"/>
          <w:szCs w:val="24"/>
        </w:rPr>
        <w:t xml:space="preserve"> attend</w:t>
      </w:r>
      <w:r w:rsidR="00A945C0" w:rsidRPr="00A945C0">
        <w:rPr>
          <w:rFonts w:eastAsia="Arial"/>
          <w:color w:val="auto"/>
          <w:sz w:val="24"/>
          <w:szCs w:val="24"/>
        </w:rPr>
        <w:t>ed</w:t>
      </w:r>
      <w:r w:rsidR="00314285" w:rsidRPr="00A945C0">
        <w:rPr>
          <w:rFonts w:eastAsia="Arial"/>
          <w:color w:val="auto"/>
          <w:sz w:val="24"/>
          <w:szCs w:val="24"/>
        </w:rPr>
        <w:t xml:space="preserve"> this </w:t>
      </w:r>
      <w:r w:rsidR="00107D1F" w:rsidRPr="00A945C0">
        <w:rPr>
          <w:rFonts w:eastAsia="Arial"/>
          <w:color w:val="auto"/>
          <w:sz w:val="24"/>
          <w:szCs w:val="24"/>
        </w:rPr>
        <w:t>address;</w:t>
      </w:r>
      <w:r w:rsidR="00314285" w:rsidRPr="00A945C0">
        <w:rPr>
          <w:rFonts w:eastAsia="Arial"/>
          <w:color w:val="auto"/>
          <w:sz w:val="24"/>
          <w:szCs w:val="24"/>
        </w:rPr>
        <w:t xml:space="preserve"> </w:t>
      </w:r>
      <w:r w:rsidR="00CD7211" w:rsidRPr="00A945C0">
        <w:rPr>
          <w:rFonts w:eastAsia="Arial"/>
          <w:color w:val="auto"/>
          <w:sz w:val="24"/>
          <w:szCs w:val="24"/>
        </w:rPr>
        <w:t xml:space="preserve">the </w:t>
      </w:r>
      <w:r w:rsidR="00A945C0" w:rsidRPr="00A945C0">
        <w:rPr>
          <w:rFonts w:eastAsia="Arial"/>
          <w:color w:val="auto"/>
          <w:sz w:val="24"/>
          <w:szCs w:val="24"/>
        </w:rPr>
        <w:t>family</w:t>
      </w:r>
      <w:r w:rsidR="00CD7211" w:rsidRPr="00A945C0">
        <w:rPr>
          <w:rFonts w:eastAsia="Arial"/>
          <w:color w:val="auto"/>
          <w:sz w:val="24"/>
          <w:szCs w:val="24"/>
        </w:rPr>
        <w:t xml:space="preserve"> </w:t>
      </w:r>
      <w:r w:rsidR="00314285" w:rsidRPr="00A945C0">
        <w:rPr>
          <w:rFonts w:eastAsia="Arial"/>
          <w:color w:val="auto"/>
          <w:sz w:val="24"/>
          <w:szCs w:val="24"/>
        </w:rPr>
        <w:t xml:space="preserve">have been extremely </w:t>
      </w:r>
      <w:r w:rsidR="00314285" w:rsidRPr="00A945C0">
        <w:rPr>
          <w:rFonts w:eastAsia="Arial"/>
          <w:color w:val="auto"/>
          <w:sz w:val="24"/>
          <w:szCs w:val="24"/>
        </w:rPr>
        <w:t xml:space="preserve">dismissive and </w:t>
      </w:r>
      <w:r w:rsidR="00314285" w:rsidRPr="00A945C0">
        <w:rPr>
          <w:rFonts w:eastAsia="Arial"/>
          <w:color w:val="auto"/>
          <w:sz w:val="24"/>
          <w:szCs w:val="24"/>
        </w:rPr>
        <w:t>become erratic and aggressive</w:t>
      </w:r>
      <w:r w:rsidR="00CD7211" w:rsidRPr="00A945C0">
        <w:rPr>
          <w:rFonts w:eastAsia="Arial"/>
          <w:color w:val="auto"/>
          <w:sz w:val="24"/>
          <w:szCs w:val="24"/>
        </w:rPr>
        <w:t xml:space="preserve"> towards officers</w:t>
      </w:r>
      <w:r w:rsidR="004863D8" w:rsidRPr="00A945C0">
        <w:rPr>
          <w:rFonts w:eastAsia="Arial"/>
          <w:color w:val="auto"/>
          <w:sz w:val="24"/>
          <w:szCs w:val="24"/>
        </w:rPr>
        <w:t xml:space="preserve">. </w:t>
      </w:r>
      <w:r w:rsidR="00314285" w:rsidRPr="00A945C0">
        <w:rPr>
          <w:rFonts w:eastAsia="Arial"/>
          <w:color w:val="auto"/>
          <w:sz w:val="24"/>
          <w:szCs w:val="24"/>
        </w:rPr>
        <w:t xml:space="preserve">They </w:t>
      </w:r>
      <w:r w:rsidR="00314285" w:rsidRPr="00A945C0">
        <w:rPr>
          <w:rFonts w:eastAsia="Arial"/>
          <w:color w:val="auto"/>
          <w:sz w:val="24"/>
          <w:szCs w:val="24"/>
        </w:rPr>
        <w:t>refuse to provide any information or allow officers access into the property to establish what has happened.</w:t>
      </w:r>
      <w:r w:rsidR="00CD7211" w:rsidRPr="00A945C0">
        <w:rPr>
          <w:rFonts w:eastAsia="Arial"/>
          <w:color w:val="auto"/>
          <w:sz w:val="24"/>
          <w:szCs w:val="24"/>
        </w:rPr>
        <w:t xml:space="preserve"> However,</w:t>
      </w:r>
      <w:r w:rsidR="00314285" w:rsidRPr="00A945C0">
        <w:rPr>
          <w:rFonts w:eastAsia="Arial"/>
          <w:color w:val="auto"/>
          <w:sz w:val="24"/>
          <w:szCs w:val="24"/>
        </w:rPr>
        <w:t xml:space="preserve"> </w:t>
      </w:r>
      <w:r w:rsidR="004863D8" w:rsidRPr="00A945C0">
        <w:rPr>
          <w:rFonts w:eastAsia="Arial"/>
          <w:color w:val="auto"/>
          <w:sz w:val="24"/>
          <w:szCs w:val="24"/>
        </w:rPr>
        <w:t xml:space="preserve">I must note that this family are a part of the travelling community (Powell et al, 2021) </w:t>
      </w:r>
      <w:r w:rsidR="00CD7211" w:rsidRPr="00A945C0">
        <w:rPr>
          <w:rFonts w:eastAsia="Arial"/>
          <w:color w:val="auto"/>
          <w:sz w:val="24"/>
          <w:szCs w:val="24"/>
        </w:rPr>
        <w:t>so i</w:t>
      </w:r>
      <w:r w:rsidR="004863D8" w:rsidRPr="00A945C0">
        <w:rPr>
          <w:rFonts w:eastAsia="Arial"/>
          <w:color w:val="auto"/>
          <w:sz w:val="24"/>
          <w:szCs w:val="24"/>
        </w:rPr>
        <w:t xml:space="preserve">t was also unknown who else may be involved in this </w:t>
      </w:r>
      <w:r w:rsidR="00CD7211" w:rsidRPr="00A945C0">
        <w:rPr>
          <w:rFonts w:eastAsia="Arial"/>
          <w:color w:val="auto"/>
          <w:sz w:val="24"/>
          <w:szCs w:val="24"/>
        </w:rPr>
        <w:t xml:space="preserve">disturbance. </w:t>
      </w:r>
      <w:r w:rsidR="00314285" w:rsidRPr="00A945C0">
        <w:rPr>
          <w:rFonts w:eastAsia="Arial"/>
          <w:color w:val="auto"/>
          <w:sz w:val="24"/>
          <w:szCs w:val="24"/>
        </w:rPr>
        <w:t xml:space="preserve">It is </w:t>
      </w:r>
      <w:r w:rsidR="00314285" w:rsidRPr="00A945C0">
        <w:rPr>
          <w:rFonts w:eastAsia="Arial"/>
          <w:color w:val="auto"/>
          <w:sz w:val="24"/>
          <w:szCs w:val="24"/>
        </w:rPr>
        <w:t>claimed</w:t>
      </w:r>
      <w:r w:rsidR="00314285" w:rsidRPr="00A945C0">
        <w:rPr>
          <w:rFonts w:eastAsia="Arial"/>
          <w:color w:val="auto"/>
          <w:sz w:val="24"/>
          <w:szCs w:val="24"/>
        </w:rPr>
        <w:t xml:space="preserve"> </w:t>
      </w:r>
      <w:r w:rsidR="00CD7211" w:rsidRPr="00A945C0">
        <w:rPr>
          <w:rFonts w:eastAsia="Arial"/>
          <w:color w:val="auto"/>
          <w:sz w:val="24"/>
          <w:szCs w:val="24"/>
        </w:rPr>
        <w:t>that travellers “</w:t>
      </w:r>
      <w:r w:rsidR="00314285" w:rsidRPr="00A945C0">
        <w:rPr>
          <w:color w:val="auto"/>
          <w:sz w:val="24"/>
          <w:szCs w:val="24"/>
        </w:rPr>
        <w:t xml:space="preserve">will either deal with it themselves, or not at all” </w:t>
      </w:r>
      <w:r w:rsidR="00314285" w:rsidRPr="00A945C0">
        <w:rPr>
          <w:rFonts w:eastAsia="Arial"/>
          <w:color w:val="auto"/>
          <w:sz w:val="24"/>
          <w:szCs w:val="24"/>
        </w:rPr>
        <w:t>(</w:t>
      </w:r>
      <w:r w:rsidR="00314285" w:rsidRPr="00A945C0">
        <w:rPr>
          <w:color w:val="auto"/>
          <w:sz w:val="24"/>
          <w:szCs w:val="24"/>
        </w:rPr>
        <w:t>Police, Fire and Crime Commissioner North Yorkshire, 2019). </w:t>
      </w:r>
    </w:p>
    <w:p w14:paraId="4E285F21" w14:textId="77777777" w:rsidR="005A0906" w:rsidRPr="00A945C0" w:rsidRDefault="005A0906" w:rsidP="00107D1F">
      <w:pPr>
        <w:ind w:right="237"/>
        <w:jc w:val="both"/>
        <w:rPr>
          <w:rFonts w:eastAsia="Arial"/>
          <w:color w:val="auto"/>
          <w:sz w:val="24"/>
          <w:szCs w:val="24"/>
        </w:rPr>
      </w:pPr>
    </w:p>
    <w:p w14:paraId="72B72CE5" w14:textId="09CC308E" w:rsidR="00514948" w:rsidRPr="00A945C0" w:rsidRDefault="005A0906" w:rsidP="00107D1F">
      <w:pPr>
        <w:ind w:right="237"/>
        <w:jc w:val="both"/>
        <w:rPr>
          <w:rFonts w:eastAsia="Arial"/>
          <w:color w:val="auto"/>
          <w:sz w:val="24"/>
          <w:szCs w:val="24"/>
        </w:rPr>
      </w:pPr>
      <w:r w:rsidRPr="00A945C0">
        <w:rPr>
          <w:rFonts w:eastAsia="Arial"/>
          <w:color w:val="auto"/>
          <w:sz w:val="24"/>
          <w:szCs w:val="24"/>
        </w:rPr>
        <w:t>The Traveller Movement has stat</w:t>
      </w:r>
      <w:r w:rsidR="00894488" w:rsidRPr="00A945C0">
        <w:rPr>
          <w:rFonts w:eastAsia="Arial"/>
          <w:color w:val="auto"/>
          <w:sz w:val="24"/>
          <w:szCs w:val="24"/>
        </w:rPr>
        <w:t>es</w:t>
      </w:r>
      <w:r w:rsidRPr="00A945C0">
        <w:rPr>
          <w:rFonts w:eastAsia="Arial"/>
          <w:color w:val="auto"/>
          <w:sz w:val="24"/>
          <w:szCs w:val="24"/>
        </w:rPr>
        <w:t xml:space="preserve"> that the travelling community have a “mistrust” in the police, </w:t>
      </w:r>
      <w:r w:rsidR="00894488" w:rsidRPr="00A945C0">
        <w:rPr>
          <w:rFonts w:eastAsia="Arial"/>
          <w:color w:val="auto"/>
          <w:sz w:val="24"/>
          <w:szCs w:val="24"/>
        </w:rPr>
        <w:t xml:space="preserve">which results </w:t>
      </w:r>
      <w:r w:rsidRPr="00A945C0">
        <w:rPr>
          <w:rFonts w:eastAsia="Arial"/>
          <w:color w:val="auto"/>
          <w:sz w:val="24"/>
          <w:szCs w:val="24"/>
        </w:rPr>
        <w:t xml:space="preserve">in poor communication and conflict </w:t>
      </w:r>
      <w:r w:rsidR="002401C1" w:rsidRPr="00A945C0">
        <w:rPr>
          <w:rFonts w:eastAsia="Arial"/>
          <w:color w:val="auto"/>
          <w:sz w:val="24"/>
          <w:szCs w:val="24"/>
        </w:rPr>
        <w:t xml:space="preserve">between </w:t>
      </w:r>
      <w:r w:rsidR="00A43127" w:rsidRPr="00A945C0">
        <w:rPr>
          <w:rFonts w:eastAsia="Arial"/>
          <w:color w:val="auto"/>
          <w:sz w:val="24"/>
          <w:szCs w:val="24"/>
        </w:rPr>
        <w:t>the police and the community</w:t>
      </w:r>
      <w:r w:rsidRPr="00A945C0">
        <w:rPr>
          <w:rFonts w:eastAsia="Arial"/>
          <w:color w:val="auto"/>
          <w:sz w:val="24"/>
          <w:szCs w:val="24"/>
        </w:rPr>
        <w:t xml:space="preserve">. </w:t>
      </w:r>
      <w:r w:rsidR="002401C1" w:rsidRPr="00A945C0">
        <w:rPr>
          <w:rFonts w:eastAsia="Arial"/>
          <w:color w:val="auto"/>
          <w:sz w:val="24"/>
          <w:szCs w:val="24"/>
        </w:rPr>
        <w:t>The</w:t>
      </w:r>
      <w:r w:rsidR="00A43127" w:rsidRPr="00A945C0">
        <w:rPr>
          <w:rFonts w:eastAsia="Arial"/>
          <w:color w:val="auto"/>
          <w:sz w:val="24"/>
          <w:szCs w:val="24"/>
        </w:rPr>
        <w:t xml:space="preserve">y also </w:t>
      </w:r>
      <w:r w:rsidR="00ED6DB9" w:rsidRPr="00A945C0">
        <w:rPr>
          <w:rFonts w:eastAsia="Arial"/>
          <w:color w:val="auto"/>
          <w:sz w:val="24"/>
          <w:szCs w:val="24"/>
        </w:rPr>
        <w:t>believe</w:t>
      </w:r>
      <w:r w:rsidRPr="00A945C0">
        <w:rPr>
          <w:rFonts w:eastAsia="Arial"/>
          <w:color w:val="auto"/>
          <w:sz w:val="24"/>
          <w:szCs w:val="24"/>
        </w:rPr>
        <w:t xml:space="preserve"> that the police have an unconscious bias (ACAS, 2021) about the</w:t>
      </w:r>
      <w:r w:rsidR="002401C1" w:rsidRPr="00A945C0">
        <w:rPr>
          <w:rFonts w:eastAsia="Arial"/>
          <w:color w:val="auto"/>
          <w:sz w:val="24"/>
          <w:szCs w:val="24"/>
        </w:rPr>
        <w:t>ir</w:t>
      </w:r>
      <w:r w:rsidRPr="00A945C0">
        <w:rPr>
          <w:rFonts w:eastAsia="Arial"/>
          <w:color w:val="auto"/>
          <w:sz w:val="24"/>
          <w:szCs w:val="24"/>
        </w:rPr>
        <w:t xml:space="preserve"> culture that consequently produces racist thoughts (The Traveller Movement, 2018)</w:t>
      </w:r>
      <w:r w:rsidR="00ED6DB9" w:rsidRPr="00A945C0">
        <w:rPr>
          <w:rFonts w:eastAsia="Arial"/>
          <w:color w:val="auto"/>
          <w:sz w:val="24"/>
          <w:szCs w:val="24"/>
        </w:rPr>
        <w:t xml:space="preserve">, </w:t>
      </w:r>
      <w:r w:rsidR="00A43127" w:rsidRPr="00A945C0">
        <w:rPr>
          <w:rFonts w:eastAsia="Arial"/>
          <w:color w:val="auto"/>
          <w:sz w:val="24"/>
          <w:szCs w:val="24"/>
        </w:rPr>
        <w:t>causing</w:t>
      </w:r>
      <w:r w:rsidRPr="00A945C0">
        <w:rPr>
          <w:rFonts w:eastAsia="Arial"/>
          <w:color w:val="auto"/>
          <w:sz w:val="24"/>
          <w:szCs w:val="24"/>
        </w:rPr>
        <w:t xml:space="preserve"> discrimination and assumptions by the police, resulting in conflict and the mistrust. (The Traveller Movement, 2018). </w:t>
      </w:r>
      <w:r w:rsidR="00ED6DB9" w:rsidRPr="00A945C0">
        <w:rPr>
          <w:rFonts w:eastAsia="Arial"/>
          <w:color w:val="auto"/>
          <w:sz w:val="24"/>
          <w:szCs w:val="24"/>
        </w:rPr>
        <w:t>Additionally, t</w:t>
      </w:r>
      <w:r w:rsidRPr="00A945C0">
        <w:rPr>
          <w:rFonts w:eastAsia="Arial"/>
          <w:color w:val="auto"/>
          <w:sz w:val="24"/>
          <w:szCs w:val="24"/>
        </w:rPr>
        <w:t>he travelling community</w:t>
      </w:r>
      <w:r w:rsidR="00ED6DB9" w:rsidRPr="00A945C0">
        <w:rPr>
          <w:rFonts w:eastAsia="Arial"/>
          <w:color w:val="auto"/>
          <w:sz w:val="24"/>
          <w:szCs w:val="24"/>
        </w:rPr>
        <w:t xml:space="preserve"> also</w:t>
      </w:r>
      <w:r w:rsidRPr="00A945C0">
        <w:rPr>
          <w:rFonts w:eastAsia="Arial"/>
          <w:color w:val="auto"/>
          <w:sz w:val="24"/>
          <w:szCs w:val="24"/>
        </w:rPr>
        <w:t xml:space="preserve"> </w:t>
      </w:r>
      <w:r w:rsidR="00A43127" w:rsidRPr="00A945C0">
        <w:rPr>
          <w:rFonts w:eastAsia="Arial"/>
          <w:color w:val="auto"/>
          <w:sz w:val="24"/>
          <w:szCs w:val="24"/>
        </w:rPr>
        <w:t>think</w:t>
      </w:r>
      <w:r w:rsidRPr="00A945C0">
        <w:rPr>
          <w:rFonts w:eastAsia="Arial"/>
          <w:color w:val="auto"/>
          <w:sz w:val="24"/>
          <w:szCs w:val="24"/>
        </w:rPr>
        <w:t xml:space="preserve"> that due to the police’s unconscious bias, officers have a ‘discriminatory approach’ by assuming each person who is a part of the travelling community is violent and commits crime</w:t>
      </w:r>
      <w:r w:rsidR="00672657" w:rsidRPr="00A945C0">
        <w:rPr>
          <w:rFonts w:eastAsia="Arial"/>
          <w:color w:val="auto"/>
          <w:sz w:val="24"/>
          <w:szCs w:val="24"/>
        </w:rPr>
        <w:t xml:space="preserve"> </w:t>
      </w:r>
      <w:r w:rsidRPr="00A945C0">
        <w:rPr>
          <w:rFonts w:eastAsia="Arial"/>
          <w:color w:val="auto"/>
          <w:sz w:val="24"/>
          <w:szCs w:val="24"/>
        </w:rPr>
        <w:t>(The Traveller Movement, 2018)</w:t>
      </w:r>
      <w:r w:rsidR="00591ED7" w:rsidRPr="00A945C0">
        <w:rPr>
          <w:rFonts w:eastAsia="Arial"/>
          <w:color w:val="auto"/>
          <w:sz w:val="24"/>
          <w:szCs w:val="24"/>
        </w:rPr>
        <w:t xml:space="preserve"> which leads to </w:t>
      </w:r>
      <w:r w:rsidR="00672657" w:rsidRPr="00A945C0">
        <w:rPr>
          <w:rFonts w:eastAsia="Arial"/>
          <w:color w:val="auto"/>
          <w:sz w:val="24"/>
          <w:szCs w:val="24"/>
        </w:rPr>
        <w:t xml:space="preserve">criminal </w:t>
      </w:r>
      <w:r w:rsidR="00591ED7" w:rsidRPr="00A945C0">
        <w:rPr>
          <w:rFonts w:eastAsia="Arial"/>
          <w:color w:val="auto"/>
          <w:sz w:val="24"/>
          <w:szCs w:val="24"/>
        </w:rPr>
        <w:t>victimisation</w:t>
      </w:r>
      <w:r w:rsidR="00A43127" w:rsidRPr="00A945C0">
        <w:rPr>
          <w:rFonts w:eastAsia="Arial"/>
          <w:color w:val="auto"/>
          <w:sz w:val="24"/>
          <w:szCs w:val="24"/>
        </w:rPr>
        <w:t xml:space="preserve">. </w:t>
      </w:r>
      <w:r w:rsidR="00672657" w:rsidRPr="00A945C0">
        <w:rPr>
          <w:rFonts w:eastAsia="Arial"/>
          <w:color w:val="auto"/>
          <w:sz w:val="24"/>
          <w:szCs w:val="24"/>
        </w:rPr>
        <w:t xml:space="preserve">(James, </w:t>
      </w:r>
      <w:r w:rsidR="00107D1F" w:rsidRPr="00A945C0">
        <w:rPr>
          <w:rFonts w:eastAsia="Arial"/>
          <w:color w:val="auto"/>
          <w:sz w:val="24"/>
          <w:szCs w:val="24"/>
        </w:rPr>
        <w:t>Phillips,</w:t>
      </w:r>
      <w:r w:rsidR="00672657" w:rsidRPr="00A945C0">
        <w:rPr>
          <w:rFonts w:eastAsia="Arial"/>
          <w:color w:val="auto"/>
          <w:sz w:val="24"/>
          <w:szCs w:val="24"/>
        </w:rPr>
        <w:t xml:space="preserve"> and Taylor, 2019).</w:t>
      </w:r>
    </w:p>
    <w:p w14:paraId="5396F50A" w14:textId="77777777" w:rsidR="00A46AA8" w:rsidRPr="00A945C0" w:rsidRDefault="00A46AA8" w:rsidP="00107D1F">
      <w:pPr>
        <w:ind w:right="237"/>
        <w:jc w:val="both"/>
        <w:rPr>
          <w:rFonts w:eastAsia="Arial"/>
          <w:color w:val="auto"/>
          <w:sz w:val="24"/>
          <w:szCs w:val="24"/>
        </w:rPr>
      </w:pPr>
    </w:p>
    <w:p w14:paraId="64FB0262" w14:textId="44EF8AE0" w:rsidR="00514948" w:rsidRPr="00A945C0" w:rsidRDefault="00A43127" w:rsidP="00107D1F">
      <w:pPr>
        <w:ind w:right="237"/>
        <w:jc w:val="both"/>
        <w:rPr>
          <w:rFonts w:eastAsia="Arial"/>
          <w:color w:val="auto"/>
          <w:sz w:val="24"/>
          <w:szCs w:val="24"/>
        </w:rPr>
      </w:pPr>
      <w:r w:rsidRPr="00A945C0">
        <w:rPr>
          <w:rFonts w:eastAsia="Arial"/>
          <w:color w:val="auto"/>
          <w:sz w:val="24"/>
          <w:szCs w:val="24"/>
        </w:rPr>
        <w:lastRenderedPageBreak/>
        <w:t>We have then</w:t>
      </w:r>
      <w:r w:rsidR="00DE6908" w:rsidRPr="00A945C0">
        <w:rPr>
          <w:rFonts w:eastAsia="Arial"/>
          <w:color w:val="auto"/>
          <w:sz w:val="24"/>
          <w:szCs w:val="24"/>
        </w:rPr>
        <w:t xml:space="preserve"> received a further two calls regarding the same incident</w:t>
      </w:r>
      <w:r w:rsidR="009A42BD" w:rsidRPr="00A945C0">
        <w:rPr>
          <w:rFonts w:eastAsia="Arial"/>
          <w:color w:val="auto"/>
          <w:sz w:val="24"/>
          <w:szCs w:val="24"/>
        </w:rPr>
        <w:t xml:space="preserve"> </w:t>
      </w:r>
      <w:r w:rsidR="00317F9C" w:rsidRPr="00A945C0">
        <w:rPr>
          <w:rFonts w:eastAsia="Arial"/>
          <w:color w:val="auto"/>
          <w:sz w:val="24"/>
          <w:szCs w:val="24"/>
        </w:rPr>
        <w:t xml:space="preserve">each </w:t>
      </w:r>
      <w:r w:rsidR="00425606" w:rsidRPr="00A945C0">
        <w:rPr>
          <w:rFonts w:eastAsia="Arial"/>
          <w:color w:val="auto"/>
          <w:sz w:val="24"/>
          <w:szCs w:val="24"/>
        </w:rPr>
        <w:t xml:space="preserve">giving us </w:t>
      </w:r>
      <w:r w:rsidR="00317F9C" w:rsidRPr="00A945C0">
        <w:rPr>
          <w:rFonts w:eastAsia="Arial"/>
          <w:color w:val="auto"/>
          <w:sz w:val="24"/>
          <w:szCs w:val="24"/>
        </w:rPr>
        <w:t>further</w:t>
      </w:r>
      <w:r w:rsidR="00425606" w:rsidRPr="00A945C0">
        <w:rPr>
          <w:rFonts w:eastAsia="Arial"/>
          <w:color w:val="auto"/>
          <w:sz w:val="24"/>
          <w:szCs w:val="24"/>
        </w:rPr>
        <w:t xml:space="preserve"> information about </w:t>
      </w:r>
      <w:r w:rsidR="00903356" w:rsidRPr="00A945C0">
        <w:rPr>
          <w:rFonts w:eastAsia="Arial"/>
          <w:color w:val="auto"/>
          <w:sz w:val="24"/>
          <w:szCs w:val="24"/>
        </w:rPr>
        <w:t xml:space="preserve">the specific location and </w:t>
      </w:r>
      <w:r w:rsidR="00425606" w:rsidRPr="00A945C0">
        <w:rPr>
          <w:rFonts w:eastAsia="Arial"/>
          <w:color w:val="auto"/>
          <w:sz w:val="24"/>
          <w:szCs w:val="24"/>
        </w:rPr>
        <w:t xml:space="preserve">the </w:t>
      </w:r>
      <w:r w:rsidR="009A42BD" w:rsidRPr="00A945C0">
        <w:rPr>
          <w:rFonts w:eastAsia="Arial"/>
          <w:color w:val="auto"/>
          <w:sz w:val="24"/>
          <w:szCs w:val="24"/>
        </w:rPr>
        <w:t>persons involved</w:t>
      </w:r>
      <w:r w:rsidR="00DE6908" w:rsidRPr="00A945C0">
        <w:rPr>
          <w:rFonts w:eastAsia="Arial"/>
          <w:color w:val="auto"/>
          <w:sz w:val="24"/>
          <w:szCs w:val="24"/>
        </w:rPr>
        <w:t>.</w:t>
      </w:r>
      <w:r w:rsidR="005A0906" w:rsidRPr="00A945C0">
        <w:rPr>
          <w:rFonts w:eastAsia="Arial"/>
          <w:color w:val="auto"/>
          <w:sz w:val="24"/>
          <w:szCs w:val="24"/>
        </w:rPr>
        <w:t xml:space="preserve"> </w:t>
      </w:r>
      <w:r w:rsidR="00530387" w:rsidRPr="00A945C0">
        <w:rPr>
          <w:rFonts w:eastAsia="Arial"/>
          <w:color w:val="auto"/>
          <w:sz w:val="24"/>
          <w:szCs w:val="24"/>
        </w:rPr>
        <w:t xml:space="preserve">After this information was given, it was requested by </w:t>
      </w:r>
      <w:r w:rsidR="00ED6DB9" w:rsidRPr="00A945C0">
        <w:rPr>
          <w:rFonts w:eastAsia="Arial"/>
          <w:color w:val="auto"/>
          <w:sz w:val="24"/>
          <w:szCs w:val="24"/>
        </w:rPr>
        <w:t xml:space="preserve">the supervisor </w:t>
      </w:r>
      <w:r w:rsidR="00530387" w:rsidRPr="00A945C0">
        <w:rPr>
          <w:rFonts w:eastAsia="Arial"/>
          <w:color w:val="auto"/>
          <w:sz w:val="24"/>
          <w:szCs w:val="24"/>
        </w:rPr>
        <w:t xml:space="preserve">that </w:t>
      </w:r>
      <w:r w:rsidR="00514948" w:rsidRPr="00A945C0">
        <w:rPr>
          <w:rFonts w:eastAsia="Arial"/>
          <w:color w:val="auto"/>
          <w:sz w:val="24"/>
          <w:szCs w:val="24"/>
        </w:rPr>
        <w:t xml:space="preserve">a </w:t>
      </w:r>
      <w:r w:rsidR="00530387" w:rsidRPr="00A945C0">
        <w:rPr>
          <w:rFonts w:eastAsia="Arial"/>
          <w:color w:val="auto"/>
          <w:sz w:val="24"/>
          <w:szCs w:val="24"/>
        </w:rPr>
        <w:t>taser officer is to be deployed</w:t>
      </w:r>
      <w:r w:rsidR="005A0906" w:rsidRPr="00A945C0">
        <w:rPr>
          <w:rFonts w:eastAsia="Arial"/>
          <w:color w:val="auto"/>
          <w:sz w:val="24"/>
          <w:szCs w:val="24"/>
        </w:rPr>
        <w:t xml:space="preserve"> </w:t>
      </w:r>
      <w:r w:rsidR="00530387" w:rsidRPr="00A945C0">
        <w:rPr>
          <w:rFonts w:eastAsia="Arial"/>
          <w:color w:val="auto"/>
          <w:sz w:val="24"/>
          <w:szCs w:val="24"/>
        </w:rPr>
        <w:t>a</w:t>
      </w:r>
      <w:r w:rsidR="00514948" w:rsidRPr="00A945C0">
        <w:rPr>
          <w:rFonts w:eastAsia="Arial"/>
          <w:color w:val="auto"/>
          <w:sz w:val="24"/>
          <w:szCs w:val="24"/>
        </w:rPr>
        <w:t xml:space="preserve">s </w:t>
      </w:r>
      <w:r w:rsidR="000B07F5" w:rsidRPr="00A945C0">
        <w:rPr>
          <w:rFonts w:eastAsia="Arial"/>
          <w:color w:val="auto"/>
          <w:sz w:val="24"/>
          <w:szCs w:val="24"/>
        </w:rPr>
        <w:t>taser authority had been given (College of Policing, 2022). S</w:t>
      </w:r>
      <w:r w:rsidR="00290A5B" w:rsidRPr="00A945C0">
        <w:rPr>
          <w:rFonts w:eastAsia="Arial"/>
          <w:color w:val="auto"/>
          <w:sz w:val="24"/>
          <w:szCs w:val="24"/>
        </w:rPr>
        <w:t xml:space="preserve">everal </w:t>
      </w:r>
      <w:r w:rsidR="00296768" w:rsidRPr="00A945C0">
        <w:rPr>
          <w:rFonts w:eastAsia="Arial"/>
          <w:color w:val="auto"/>
          <w:sz w:val="24"/>
          <w:szCs w:val="24"/>
        </w:rPr>
        <w:t xml:space="preserve">police </w:t>
      </w:r>
      <w:r w:rsidR="00290A5B" w:rsidRPr="00A945C0">
        <w:rPr>
          <w:rFonts w:eastAsia="Arial"/>
          <w:color w:val="auto"/>
          <w:sz w:val="24"/>
          <w:szCs w:val="24"/>
        </w:rPr>
        <w:t xml:space="preserve">officers </w:t>
      </w:r>
      <w:r w:rsidR="00DE6908" w:rsidRPr="00A945C0">
        <w:rPr>
          <w:rFonts w:eastAsia="Arial"/>
          <w:color w:val="auto"/>
          <w:sz w:val="24"/>
          <w:szCs w:val="24"/>
        </w:rPr>
        <w:t>including traffic officers, dog units and other response officers attached themselves to this incident to</w:t>
      </w:r>
      <w:r w:rsidR="000B07F5" w:rsidRPr="00A945C0">
        <w:rPr>
          <w:rFonts w:eastAsia="Arial"/>
          <w:color w:val="auto"/>
          <w:sz w:val="24"/>
          <w:szCs w:val="24"/>
        </w:rPr>
        <w:t xml:space="preserve"> ensure</w:t>
      </w:r>
      <w:r w:rsidR="00DE6908" w:rsidRPr="00A945C0">
        <w:rPr>
          <w:rFonts w:eastAsia="Arial"/>
          <w:color w:val="auto"/>
          <w:sz w:val="24"/>
          <w:szCs w:val="24"/>
        </w:rPr>
        <w:t xml:space="preserve"> police presence</w:t>
      </w:r>
      <w:r w:rsidR="001B5B99" w:rsidRPr="00A945C0">
        <w:rPr>
          <w:rFonts w:eastAsia="Arial"/>
          <w:color w:val="auto"/>
          <w:sz w:val="24"/>
          <w:szCs w:val="24"/>
        </w:rPr>
        <w:t xml:space="preserve"> (Police Federation, 2013)</w:t>
      </w:r>
      <w:r w:rsidR="00F5369C" w:rsidRPr="00A945C0">
        <w:rPr>
          <w:rFonts w:eastAsia="Arial"/>
          <w:color w:val="auto"/>
          <w:sz w:val="24"/>
          <w:szCs w:val="24"/>
        </w:rPr>
        <w:t xml:space="preserve"> and </w:t>
      </w:r>
      <w:r w:rsidR="005A0906" w:rsidRPr="00A945C0">
        <w:rPr>
          <w:rFonts w:eastAsia="Arial"/>
          <w:color w:val="auto"/>
          <w:sz w:val="24"/>
          <w:szCs w:val="24"/>
        </w:rPr>
        <w:t xml:space="preserve">to ensure the </w:t>
      </w:r>
      <w:r w:rsidR="00F5369C" w:rsidRPr="00A945C0">
        <w:rPr>
          <w:rFonts w:eastAsia="Arial"/>
          <w:color w:val="auto"/>
          <w:sz w:val="24"/>
          <w:szCs w:val="24"/>
        </w:rPr>
        <w:t>incident in hand is controlled</w:t>
      </w:r>
      <w:r w:rsidR="00ED6DB9" w:rsidRPr="00A945C0">
        <w:rPr>
          <w:rFonts w:eastAsia="Arial"/>
          <w:color w:val="auto"/>
          <w:sz w:val="24"/>
          <w:szCs w:val="24"/>
        </w:rPr>
        <w:t xml:space="preserve"> </w:t>
      </w:r>
      <w:r w:rsidRPr="00A945C0">
        <w:rPr>
          <w:rFonts w:eastAsia="Arial"/>
          <w:color w:val="auto"/>
          <w:sz w:val="24"/>
          <w:szCs w:val="24"/>
        </w:rPr>
        <w:t xml:space="preserve">and </w:t>
      </w:r>
      <w:r w:rsidR="00ED6DB9" w:rsidRPr="00A945C0">
        <w:rPr>
          <w:rFonts w:eastAsia="Arial"/>
          <w:color w:val="auto"/>
          <w:sz w:val="24"/>
          <w:szCs w:val="24"/>
        </w:rPr>
        <w:t>preventing a mass public order incident</w:t>
      </w:r>
      <w:r w:rsidR="00DE6908" w:rsidRPr="00A945C0">
        <w:rPr>
          <w:rFonts w:eastAsia="Arial"/>
          <w:color w:val="auto"/>
          <w:sz w:val="24"/>
          <w:szCs w:val="24"/>
        </w:rPr>
        <w:t>.</w:t>
      </w:r>
      <w:r w:rsidR="000B07F5" w:rsidRPr="00A945C0">
        <w:rPr>
          <w:rFonts w:eastAsia="Arial"/>
          <w:color w:val="auto"/>
          <w:sz w:val="24"/>
          <w:szCs w:val="24"/>
        </w:rPr>
        <w:t xml:space="preserve"> </w:t>
      </w:r>
    </w:p>
    <w:p w14:paraId="7E91CD86" w14:textId="77777777" w:rsidR="00DE6908" w:rsidRPr="00A945C0" w:rsidRDefault="00DE6908" w:rsidP="00107D1F">
      <w:pPr>
        <w:ind w:right="237"/>
        <w:jc w:val="both"/>
        <w:rPr>
          <w:rFonts w:eastAsia="Arial"/>
          <w:color w:val="auto"/>
          <w:sz w:val="24"/>
          <w:szCs w:val="24"/>
        </w:rPr>
      </w:pPr>
    </w:p>
    <w:p w14:paraId="5F17D5AC" w14:textId="4B987572" w:rsidR="003905A1" w:rsidRPr="00A945C0" w:rsidRDefault="007D2238" w:rsidP="00107D1F">
      <w:pPr>
        <w:ind w:right="237"/>
        <w:jc w:val="both"/>
        <w:rPr>
          <w:rFonts w:eastAsia="Arial"/>
          <w:color w:val="auto"/>
          <w:sz w:val="24"/>
          <w:szCs w:val="24"/>
        </w:rPr>
      </w:pPr>
      <w:r w:rsidRPr="00A945C0">
        <w:rPr>
          <w:rFonts w:eastAsia="Arial"/>
          <w:color w:val="auto"/>
          <w:sz w:val="24"/>
          <w:szCs w:val="24"/>
        </w:rPr>
        <w:t xml:space="preserve">Whilst </w:t>
      </w:r>
      <w:r w:rsidR="00317F9C" w:rsidRPr="00A945C0">
        <w:rPr>
          <w:rFonts w:eastAsia="Arial"/>
          <w:color w:val="auto"/>
          <w:sz w:val="24"/>
          <w:szCs w:val="24"/>
        </w:rPr>
        <w:t>en</w:t>
      </w:r>
      <w:r w:rsidRPr="00A945C0">
        <w:rPr>
          <w:rFonts w:eastAsia="Arial"/>
          <w:color w:val="auto"/>
          <w:sz w:val="24"/>
          <w:szCs w:val="24"/>
        </w:rPr>
        <w:t>route</w:t>
      </w:r>
      <w:r w:rsidR="00903356" w:rsidRPr="00A945C0">
        <w:rPr>
          <w:rFonts w:eastAsia="Arial"/>
          <w:color w:val="auto"/>
          <w:sz w:val="24"/>
          <w:szCs w:val="24"/>
        </w:rPr>
        <w:t xml:space="preserve"> to this incident</w:t>
      </w:r>
      <w:r w:rsidRPr="00A945C0">
        <w:rPr>
          <w:rFonts w:eastAsia="Arial"/>
          <w:color w:val="auto"/>
          <w:sz w:val="24"/>
          <w:szCs w:val="24"/>
        </w:rPr>
        <w:t xml:space="preserve">, </w:t>
      </w:r>
      <w:r w:rsidR="00ED6DB9" w:rsidRPr="00A945C0">
        <w:rPr>
          <w:rFonts w:eastAsia="Arial"/>
          <w:color w:val="auto"/>
          <w:sz w:val="24"/>
          <w:szCs w:val="24"/>
        </w:rPr>
        <w:t>I have considered the National Decision Model (</w:t>
      </w:r>
      <w:r w:rsidR="006922CB" w:rsidRPr="00A945C0">
        <w:rPr>
          <w:rFonts w:eastAsia="Arial"/>
          <w:color w:val="auto"/>
          <w:sz w:val="24"/>
          <w:szCs w:val="24"/>
        </w:rPr>
        <w:t>College of Policing, 2013)</w:t>
      </w:r>
      <w:r w:rsidR="00A43127" w:rsidRPr="00A945C0">
        <w:rPr>
          <w:rFonts w:eastAsia="Arial"/>
          <w:color w:val="auto"/>
          <w:sz w:val="24"/>
          <w:szCs w:val="24"/>
        </w:rPr>
        <w:t xml:space="preserve"> and </w:t>
      </w:r>
      <w:r w:rsidR="006922CB" w:rsidRPr="00A945C0">
        <w:rPr>
          <w:rFonts w:eastAsia="Arial"/>
          <w:color w:val="auto"/>
          <w:sz w:val="24"/>
          <w:szCs w:val="24"/>
        </w:rPr>
        <w:t>begun gathering the information and intelligence that we have</w:t>
      </w:r>
      <w:r w:rsidR="001B5B99" w:rsidRPr="00A945C0">
        <w:rPr>
          <w:rFonts w:eastAsia="Arial"/>
          <w:color w:val="auto"/>
          <w:sz w:val="24"/>
          <w:szCs w:val="24"/>
        </w:rPr>
        <w:t xml:space="preserve"> </w:t>
      </w:r>
      <w:r w:rsidR="00A43127" w:rsidRPr="00A945C0">
        <w:rPr>
          <w:rFonts w:eastAsia="Arial"/>
          <w:color w:val="auto"/>
          <w:sz w:val="24"/>
          <w:szCs w:val="24"/>
        </w:rPr>
        <w:t xml:space="preserve">particularly </w:t>
      </w:r>
      <w:r w:rsidR="00084BE6" w:rsidRPr="00A945C0">
        <w:rPr>
          <w:rFonts w:eastAsia="Arial"/>
          <w:color w:val="auto"/>
          <w:sz w:val="24"/>
          <w:szCs w:val="24"/>
        </w:rPr>
        <w:t>being</w:t>
      </w:r>
      <w:r w:rsidRPr="00A945C0">
        <w:rPr>
          <w:rFonts w:eastAsia="Arial"/>
          <w:color w:val="auto"/>
          <w:sz w:val="24"/>
          <w:szCs w:val="24"/>
        </w:rPr>
        <w:t xml:space="preserve"> aware of any warning markers</w:t>
      </w:r>
      <w:r w:rsidR="00A43127" w:rsidRPr="00A945C0">
        <w:rPr>
          <w:rFonts w:eastAsia="Arial"/>
          <w:color w:val="auto"/>
          <w:sz w:val="24"/>
          <w:szCs w:val="24"/>
        </w:rPr>
        <w:t xml:space="preserve"> of the individuals involved </w:t>
      </w:r>
      <w:r w:rsidR="00903356" w:rsidRPr="00A945C0">
        <w:rPr>
          <w:rFonts w:eastAsia="Arial"/>
          <w:color w:val="auto"/>
          <w:sz w:val="24"/>
          <w:szCs w:val="24"/>
        </w:rPr>
        <w:t>(</w:t>
      </w:r>
      <w:r w:rsidR="00903356" w:rsidRPr="00A945C0">
        <w:rPr>
          <w:color w:val="auto"/>
          <w:sz w:val="24"/>
          <w:szCs w:val="24"/>
          <w:shd w:val="clear" w:color="auto" w:fill="FFFFFF"/>
        </w:rPr>
        <w:t>His Majesty’s Inspectorate of Constabulary and Fire &amp; Rescue Services, 2023)</w:t>
      </w:r>
      <w:r w:rsidRPr="00A945C0">
        <w:rPr>
          <w:rFonts w:eastAsia="Arial"/>
          <w:color w:val="auto"/>
          <w:sz w:val="24"/>
          <w:szCs w:val="24"/>
        </w:rPr>
        <w:t xml:space="preserve">, </w:t>
      </w:r>
      <w:r w:rsidR="006922CB" w:rsidRPr="00A945C0">
        <w:rPr>
          <w:rFonts w:eastAsia="Arial"/>
          <w:color w:val="auto"/>
          <w:sz w:val="24"/>
          <w:szCs w:val="24"/>
        </w:rPr>
        <w:t>so</w:t>
      </w:r>
      <w:r w:rsidR="00A43127" w:rsidRPr="00A945C0">
        <w:rPr>
          <w:rFonts w:eastAsia="Arial"/>
          <w:color w:val="auto"/>
          <w:sz w:val="24"/>
          <w:szCs w:val="24"/>
        </w:rPr>
        <w:t xml:space="preserve"> I am</w:t>
      </w:r>
      <w:r w:rsidR="00BC6312" w:rsidRPr="00A945C0">
        <w:rPr>
          <w:rFonts w:eastAsia="Arial"/>
          <w:color w:val="auto"/>
          <w:sz w:val="24"/>
          <w:szCs w:val="24"/>
        </w:rPr>
        <w:t xml:space="preserve"> aware of </w:t>
      </w:r>
      <w:r w:rsidRPr="00A945C0">
        <w:rPr>
          <w:rFonts w:eastAsia="Arial"/>
          <w:color w:val="auto"/>
          <w:sz w:val="24"/>
          <w:szCs w:val="24"/>
        </w:rPr>
        <w:t xml:space="preserve">the </w:t>
      </w:r>
      <w:bookmarkStart w:id="0" w:name="_Hlk155883719"/>
      <w:r w:rsidRPr="00A945C0">
        <w:rPr>
          <w:rFonts w:eastAsia="Arial"/>
          <w:color w:val="auto"/>
          <w:sz w:val="24"/>
          <w:szCs w:val="24"/>
        </w:rPr>
        <w:t xml:space="preserve">risks </w:t>
      </w:r>
      <w:r w:rsidR="006922CB" w:rsidRPr="00A945C0">
        <w:rPr>
          <w:rFonts w:eastAsia="Arial"/>
          <w:color w:val="auto"/>
          <w:sz w:val="24"/>
          <w:szCs w:val="24"/>
        </w:rPr>
        <w:t>and threats</w:t>
      </w:r>
      <w:r w:rsidR="00A43127" w:rsidRPr="00A945C0">
        <w:rPr>
          <w:rFonts w:eastAsia="Arial"/>
          <w:color w:val="auto"/>
          <w:sz w:val="24"/>
          <w:szCs w:val="24"/>
        </w:rPr>
        <w:t xml:space="preserve"> posed</w:t>
      </w:r>
      <w:r w:rsidR="00084BE6" w:rsidRPr="00A945C0">
        <w:rPr>
          <w:rFonts w:eastAsia="Arial"/>
          <w:color w:val="auto"/>
          <w:sz w:val="24"/>
          <w:szCs w:val="24"/>
        </w:rPr>
        <w:t>. This will</w:t>
      </w:r>
      <w:r w:rsidR="006922CB" w:rsidRPr="00A945C0">
        <w:rPr>
          <w:rFonts w:eastAsia="Arial"/>
          <w:color w:val="auto"/>
          <w:sz w:val="24"/>
          <w:szCs w:val="24"/>
        </w:rPr>
        <w:t xml:space="preserve"> allow me </w:t>
      </w:r>
      <w:r w:rsidR="00637FC6" w:rsidRPr="00A945C0">
        <w:rPr>
          <w:rFonts w:eastAsia="Arial"/>
          <w:color w:val="auto"/>
          <w:sz w:val="24"/>
          <w:szCs w:val="24"/>
        </w:rPr>
        <w:t>to assess the situation</w:t>
      </w:r>
      <w:r w:rsidR="00084BE6" w:rsidRPr="00A945C0">
        <w:rPr>
          <w:rFonts w:eastAsia="Arial"/>
          <w:color w:val="auto"/>
          <w:sz w:val="24"/>
          <w:szCs w:val="24"/>
        </w:rPr>
        <w:t xml:space="preserve"> before attendance</w:t>
      </w:r>
      <w:r w:rsidR="00637FC6" w:rsidRPr="00A945C0">
        <w:rPr>
          <w:rFonts w:eastAsia="Arial"/>
          <w:color w:val="auto"/>
          <w:sz w:val="24"/>
          <w:szCs w:val="24"/>
        </w:rPr>
        <w:t xml:space="preserve"> to be able to make the right decisions (</w:t>
      </w:r>
      <w:r w:rsidR="00966DD2" w:rsidRPr="00A945C0">
        <w:rPr>
          <w:rFonts w:eastAsia="Arial"/>
          <w:color w:val="auto"/>
          <w:sz w:val="24"/>
          <w:szCs w:val="24"/>
        </w:rPr>
        <w:t>Edwards, 2021)</w:t>
      </w:r>
      <w:r w:rsidR="006922CB" w:rsidRPr="00A945C0">
        <w:rPr>
          <w:rFonts w:eastAsia="Arial"/>
          <w:color w:val="auto"/>
          <w:sz w:val="24"/>
          <w:szCs w:val="24"/>
        </w:rPr>
        <w:t>.</w:t>
      </w:r>
    </w:p>
    <w:p w14:paraId="659EF21A" w14:textId="77777777" w:rsidR="00997BF3" w:rsidRPr="00A945C0" w:rsidRDefault="00997BF3" w:rsidP="00107D1F">
      <w:pPr>
        <w:ind w:right="237"/>
        <w:jc w:val="both"/>
        <w:rPr>
          <w:rFonts w:eastAsia="Arial"/>
          <w:color w:val="auto"/>
          <w:sz w:val="24"/>
          <w:szCs w:val="24"/>
        </w:rPr>
      </w:pPr>
    </w:p>
    <w:p w14:paraId="75516DED" w14:textId="36D0C1D1" w:rsidR="00A43127" w:rsidRPr="00A945C0" w:rsidRDefault="00A43127" w:rsidP="00107D1F">
      <w:pPr>
        <w:ind w:right="237"/>
        <w:jc w:val="both"/>
        <w:rPr>
          <w:rFonts w:eastAsia="Arial"/>
          <w:color w:val="auto"/>
          <w:sz w:val="24"/>
          <w:szCs w:val="24"/>
        </w:rPr>
      </w:pPr>
      <w:r w:rsidRPr="00A945C0">
        <w:rPr>
          <w:rFonts w:eastAsia="Arial"/>
          <w:color w:val="auto"/>
          <w:sz w:val="24"/>
          <w:szCs w:val="24"/>
        </w:rPr>
        <w:t>We</w:t>
      </w:r>
      <w:r w:rsidR="006922CB" w:rsidRPr="00A945C0">
        <w:rPr>
          <w:rFonts w:eastAsia="Arial"/>
          <w:color w:val="auto"/>
          <w:sz w:val="24"/>
          <w:szCs w:val="24"/>
        </w:rPr>
        <w:t xml:space="preserve"> have a</w:t>
      </w:r>
      <w:r w:rsidR="00314285" w:rsidRPr="00A945C0">
        <w:rPr>
          <w:rFonts w:eastAsia="Arial"/>
          <w:color w:val="auto"/>
          <w:sz w:val="24"/>
          <w:szCs w:val="24"/>
        </w:rPr>
        <w:t xml:space="preserve">rrived at </w:t>
      </w:r>
      <w:r w:rsidR="006922CB" w:rsidRPr="00A945C0">
        <w:rPr>
          <w:rFonts w:eastAsia="Arial"/>
          <w:color w:val="auto"/>
          <w:sz w:val="24"/>
          <w:szCs w:val="24"/>
        </w:rPr>
        <w:t xml:space="preserve">the </w:t>
      </w:r>
      <w:r w:rsidRPr="00A945C0">
        <w:rPr>
          <w:rFonts w:eastAsia="Arial"/>
          <w:color w:val="auto"/>
          <w:sz w:val="24"/>
          <w:szCs w:val="24"/>
        </w:rPr>
        <w:t xml:space="preserve">address, and </w:t>
      </w:r>
      <w:r w:rsidR="00997BF3" w:rsidRPr="00A945C0">
        <w:rPr>
          <w:rFonts w:eastAsia="Arial"/>
          <w:color w:val="auto"/>
          <w:sz w:val="24"/>
          <w:szCs w:val="24"/>
        </w:rPr>
        <w:t xml:space="preserve">I could see several persons in the street. </w:t>
      </w:r>
      <w:r w:rsidRPr="00A945C0">
        <w:rPr>
          <w:rFonts w:eastAsia="Arial"/>
          <w:color w:val="auto"/>
          <w:sz w:val="24"/>
          <w:szCs w:val="24"/>
        </w:rPr>
        <w:t>There was</w:t>
      </w:r>
      <w:r w:rsidR="00314285" w:rsidRPr="00A945C0">
        <w:rPr>
          <w:rFonts w:eastAsia="Arial"/>
          <w:color w:val="auto"/>
          <w:sz w:val="24"/>
          <w:szCs w:val="24"/>
        </w:rPr>
        <w:t xml:space="preserve"> a</w:t>
      </w:r>
      <w:r w:rsidR="00997BF3" w:rsidRPr="00A945C0">
        <w:rPr>
          <w:rFonts w:eastAsia="Arial"/>
          <w:color w:val="auto"/>
          <w:sz w:val="24"/>
          <w:szCs w:val="24"/>
        </w:rPr>
        <w:t xml:space="preserve"> female</w:t>
      </w:r>
      <w:r w:rsidR="00314285" w:rsidRPr="00A945C0">
        <w:rPr>
          <w:rFonts w:eastAsia="Arial"/>
          <w:color w:val="auto"/>
          <w:sz w:val="24"/>
          <w:szCs w:val="24"/>
        </w:rPr>
        <w:t xml:space="preserve"> </w:t>
      </w:r>
      <w:r w:rsidR="006922CB" w:rsidRPr="00A945C0">
        <w:rPr>
          <w:rFonts w:eastAsia="Arial"/>
          <w:color w:val="auto"/>
          <w:sz w:val="24"/>
          <w:szCs w:val="24"/>
        </w:rPr>
        <w:t>stood</w:t>
      </w:r>
      <w:r w:rsidR="00314285" w:rsidRPr="00A945C0">
        <w:rPr>
          <w:rFonts w:eastAsia="Arial"/>
          <w:color w:val="auto"/>
          <w:sz w:val="24"/>
          <w:szCs w:val="24"/>
        </w:rPr>
        <w:t xml:space="preserve"> in the street</w:t>
      </w:r>
      <w:r w:rsidR="00997BF3" w:rsidRPr="00A945C0">
        <w:rPr>
          <w:rFonts w:eastAsia="Arial"/>
          <w:color w:val="auto"/>
          <w:sz w:val="24"/>
          <w:szCs w:val="24"/>
        </w:rPr>
        <w:t xml:space="preserve"> screaming and crying, so </w:t>
      </w:r>
      <w:r w:rsidRPr="00A945C0">
        <w:rPr>
          <w:rFonts w:eastAsia="Arial"/>
          <w:color w:val="auto"/>
          <w:sz w:val="24"/>
          <w:szCs w:val="24"/>
        </w:rPr>
        <w:t xml:space="preserve">we </w:t>
      </w:r>
      <w:r w:rsidR="00997BF3" w:rsidRPr="00A945C0">
        <w:rPr>
          <w:rFonts w:eastAsia="Arial"/>
          <w:color w:val="auto"/>
          <w:sz w:val="24"/>
          <w:szCs w:val="24"/>
        </w:rPr>
        <w:t xml:space="preserve">have instantly </w:t>
      </w:r>
      <w:r w:rsidRPr="00A945C0">
        <w:rPr>
          <w:rFonts w:eastAsia="Arial"/>
          <w:color w:val="auto"/>
          <w:sz w:val="24"/>
          <w:szCs w:val="24"/>
        </w:rPr>
        <w:t>approached</w:t>
      </w:r>
      <w:r w:rsidR="00997BF3" w:rsidRPr="00A945C0">
        <w:rPr>
          <w:rFonts w:eastAsia="Arial"/>
          <w:color w:val="auto"/>
          <w:sz w:val="24"/>
          <w:szCs w:val="24"/>
        </w:rPr>
        <w:t xml:space="preserve"> her</w:t>
      </w:r>
      <w:r w:rsidR="00514948" w:rsidRPr="00A945C0">
        <w:rPr>
          <w:rFonts w:eastAsia="Arial"/>
          <w:color w:val="auto"/>
          <w:sz w:val="24"/>
          <w:szCs w:val="24"/>
        </w:rPr>
        <w:t xml:space="preserve">. </w:t>
      </w:r>
      <w:r w:rsidRPr="00A945C0">
        <w:rPr>
          <w:rFonts w:eastAsia="Arial"/>
          <w:color w:val="auto"/>
          <w:sz w:val="24"/>
          <w:szCs w:val="24"/>
        </w:rPr>
        <w:t>However,</w:t>
      </w:r>
      <w:r w:rsidR="00514948" w:rsidRPr="00A945C0">
        <w:rPr>
          <w:rFonts w:eastAsia="Arial"/>
          <w:color w:val="auto"/>
          <w:sz w:val="24"/>
          <w:szCs w:val="24"/>
        </w:rPr>
        <w:t xml:space="preserve"> I </w:t>
      </w:r>
      <w:r w:rsidRPr="00A945C0">
        <w:rPr>
          <w:rFonts w:eastAsia="Arial"/>
          <w:color w:val="auto"/>
          <w:sz w:val="24"/>
          <w:szCs w:val="24"/>
        </w:rPr>
        <w:t xml:space="preserve">then </w:t>
      </w:r>
      <w:r w:rsidR="00514948" w:rsidRPr="00A945C0">
        <w:rPr>
          <w:rFonts w:eastAsia="Arial"/>
          <w:color w:val="auto"/>
          <w:sz w:val="24"/>
          <w:szCs w:val="24"/>
        </w:rPr>
        <w:t>realised who this female was</w:t>
      </w:r>
      <w:r w:rsidR="006922CB" w:rsidRPr="00A945C0">
        <w:rPr>
          <w:rFonts w:eastAsia="Arial"/>
          <w:color w:val="auto"/>
          <w:sz w:val="24"/>
          <w:szCs w:val="24"/>
        </w:rPr>
        <w:t>, I</w:t>
      </w:r>
      <w:r w:rsidR="00514948" w:rsidRPr="00A945C0">
        <w:rPr>
          <w:rFonts w:eastAsia="Arial"/>
          <w:color w:val="auto"/>
          <w:sz w:val="24"/>
          <w:szCs w:val="24"/>
        </w:rPr>
        <w:t xml:space="preserve"> have been</w:t>
      </w:r>
      <w:r w:rsidR="00997BF3" w:rsidRPr="00A945C0">
        <w:rPr>
          <w:rFonts w:eastAsia="Arial"/>
          <w:color w:val="auto"/>
          <w:sz w:val="24"/>
          <w:szCs w:val="24"/>
        </w:rPr>
        <w:t xml:space="preserve"> very </w:t>
      </w:r>
      <w:r w:rsidR="00CE7C03" w:rsidRPr="00A945C0">
        <w:rPr>
          <w:rFonts w:eastAsia="Arial"/>
          <w:color w:val="auto"/>
          <w:sz w:val="24"/>
          <w:szCs w:val="24"/>
        </w:rPr>
        <w:t>aware</w:t>
      </w:r>
      <w:r w:rsidR="00997BF3" w:rsidRPr="00A945C0">
        <w:rPr>
          <w:rFonts w:eastAsia="Arial"/>
          <w:color w:val="auto"/>
          <w:sz w:val="24"/>
          <w:szCs w:val="24"/>
        </w:rPr>
        <w:t xml:space="preserve"> of the</w:t>
      </w:r>
      <w:r w:rsidR="00CE7C03" w:rsidRPr="00A945C0">
        <w:rPr>
          <w:rFonts w:eastAsia="Arial"/>
          <w:color w:val="auto"/>
          <w:sz w:val="24"/>
          <w:szCs w:val="24"/>
        </w:rPr>
        <w:t xml:space="preserve"> </w:t>
      </w:r>
      <w:r w:rsidR="006922CB" w:rsidRPr="00A945C0">
        <w:rPr>
          <w:rFonts w:eastAsia="Arial"/>
          <w:color w:val="auto"/>
          <w:sz w:val="24"/>
          <w:szCs w:val="24"/>
        </w:rPr>
        <w:t>dangers</w:t>
      </w:r>
      <w:r w:rsidR="00514948" w:rsidRPr="00A945C0">
        <w:rPr>
          <w:rFonts w:eastAsia="Arial"/>
          <w:color w:val="auto"/>
          <w:sz w:val="24"/>
          <w:szCs w:val="24"/>
        </w:rPr>
        <w:t xml:space="preserve"> that </w:t>
      </w:r>
      <w:r w:rsidR="006922CB" w:rsidRPr="00A945C0">
        <w:rPr>
          <w:rFonts w:eastAsia="Arial"/>
          <w:color w:val="auto"/>
          <w:sz w:val="24"/>
          <w:szCs w:val="24"/>
        </w:rPr>
        <w:t>I currently face</w:t>
      </w:r>
      <w:r w:rsidRPr="00A945C0">
        <w:rPr>
          <w:rFonts w:eastAsia="Arial"/>
          <w:color w:val="auto"/>
          <w:sz w:val="24"/>
          <w:szCs w:val="24"/>
        </w:rPr>
        <w:t xml:space="preserve"> due to her usual behaviour towards us</w:t>
      </w:r>
      <w:r w:rsidR="0039109A" w:rsidRPr="00A945C0">
        <w:rPr>
          <w:rFonts w:eastAsia="Arial"/>
          <w:color w:val="auto"/>
          <w:sz w:val="24"/>
          <w:szCs w:val="24"/>
        </w:rPr>
        <w:t>.</w:t>
      </w:r>
      <w:r w:rsidRPr="00A945C0">
        <w:rPr>
          <w:rFonts w:eastAsia="Arial"/>
          <w:color w:val="auto"/>
          <w:sz w:val="24"/>
          <w:szCs w:val="24"/>
        </w:rPr>
        <w:t xml:space="preserve"> But </w:t>
      </w:r>
      <w:r w:rsidR="004863D8" w:rsidRPr="00A945C0">
        <w:rPr>
          <w:rFonts w:eastAsia="Arial"/>
          <w:color w:val="auto"/>
          <w:sz w:val="24"/>
          <w:szCs w:val="24"/>
        </w:rPr>
        <w:t xml:space="preserve">she has </w:t>
      </w:r>
      <w:r w:rsidRPr="00A945C0">
        <w:rPr>
          <w:rFonts w:eastAsia="Arial"/>
          <w:color w:val="auto"/>
          <w:sz w:val="24"/>
          <w:szCs w:val="24"/>
        </w:rPr>
        <w:t>run towards us saying</w:t>
      </w:r>
      <w:r w:rsidR="007F6D80" w:rsidRPr="00A945C0">
        <w:rPr>
          <w:rFonts w:eastAsia="Arial"/>
          <w:color w:val="auto"/>
          <w:sz w:val="24"/>
          <w:szCs w:val="24"/>
        </w:rPr>
        <w:t xml:space="preserve"> ‘please help me, my husband has hurt me’. I started </w:t>
      </w:r>
      <w:r w:rsidR="00966DD2" w:rsidRPr="00A945C0">
        <w:rPr>
          <w:rFonts w:eastAsia="Arial"/>
          <w:color w:val="auto"/>
          <w:sz w:val="24"/>
          <w:szCs w:val="24"/>
        </w:rPr>
        <w:t>probing by asking more</w:t>
      </w:r>
      <w:r w:rsidR="007F6D80" w:rsidRPr="00A945C0">
        <w:rPr>
          <w:rFonts w:eastAsia="Arial"/>
          <w:color w:val="auto"/>
          <w:sz w:val="24"/>
          <w:szCs w:val="24"/>
        </w:rPr>
        <w:t xml:space="preserve"> questions, </w:t>
      </w:r>
      <w:r w:rsidRPr="00A945C0">
        <w:rPr>
          <w:rFonts w:eastAsia="Arial"/>
          <w:color w:val="auto"/>
          <w:sz w:val="24"/>
          <w:szCs w:val="24"/>
        </w:rPr>
        <w:t>and being</w:t>
      </w:r>
      <w:r w:rsidR="00014A38" w:rsidRPr="00A945C0">
        <w:rPr>
          <w:rFonts w:eastAsia="Arial"/>
          <w:color w:val="auto"/>
          <w:sz w:val="24"/>
          <w:szCs w:val="24"/>
        </w:rPr>
        <w:t xml:space="preserve"> </w:t>
      </w:r>
      <w:r w:rsidR="00014A38" w:rsidRPr="00A945C0">
        <w:rPr>
          <w:color w:val="auto"/>
          <w:sz w:val="24"/>
          <w:szCs w:val="24"/>
        </w:rPr>
        <w:t>calm</w:t>
      </w:r>
      <w:r w:rsidR="0000580C" w:rsidRPr="00A945C0">
        <w:rPr>
          <w:color w:val="auto"/>
          <w:sz w:val="24"/>
          <w:szCs w:val="24"/>
        </w:rPr>
        <w:t xml:space="preserve"> and empathetic</w:t>
      </w:r>
      <w:r w:rsidR="0039109A" w:rsidRPr="00A945C0">
        <w:rPr>
          <w:color w:val="auto"/>
          <w:sz w:val="24"/>
          <w:szCs w:val="24"/>
        </w:rPr>
        <w:t xml:space="preserve"> (College of Policing, 2020) to prevent any conflict between us and to give </w:t>
      </w:r>
      <w:r w:rsidRPr="00A945C0">
        <w:rPr>
          <w:color w:val="auto"/>
          <w:sz w:val="24"/>
          <w:szCs w:val="24"/>
        </w:rPr>
        <w:t>her re</w:t>
      </w:r>
      <w:r w:rsidR="00722BA5" w:rsidRPr="00A945C0">
        <w:rPr>
          <w:color w:val="auto"/>
          <w:sz w:val="24"/>
          <w:szCs w:val="24"/>
        </w:rPr>
        <w:t>assurance</w:t>
      </w:r>
      <w:r w:rsidR="00014A38" w:rsidRPr="00A945C0">
        <w:rPr>
          <w:color w:val="auto"/>
          <w:sz w:val="24"/>
          <w:szCs w:val="24"/>
        </w:rPr>
        <w:t xml:space="preserve"> </w:t>
      </w:r>
      <w:r w:rsidR="0039109A" w:rsidRPr="00A945C0">
        <w:rPr>
          <w:color w:val="auto"/>
          <w:sz w:val="24"/>
          <w:szCs w:val="24"/>
        </w:rPr>
        <w:t xml:space="preserve">that we can </w:t>
      </w:r>
      <w:r w:rsidRPr="00A945C0">
        <w:rPr>
          <w:color w:val="auto"/>
          <w:sz w:val="24"/>
          <w:szCs w:val="24"/>
        </w:rPr>
        <w:t>help,</w:t>
      </w:r>
      <w:r w:rsidRPr="00A945C0">
        <w:rPr>
          <w:rFonts w:eastAsia="Arial"/>
          <w:color w:val="auto"/>
          <w:sz w:val="24"/>
          <w:szCs w:val="24"/>
        </w:rPr>
        <w:t xml:space="preserve"> </w:t>
      </w:r>
      <w:r w:rsidR="007F6D80" w:rsidRPr="00A945C0">
        <w:rPr>
          <w:rFonts w:eastAsia="Arial"/>
          <w:color w:val="auto"/>
          <w:sz w:val="24"/>
          <w:szCs w:val="24"/>
        </w:rPr>
        <w:t xml:space="preserve">but she was so upset and angry, </w:t>
      </w:r>
      <w:r w:rsidR="00014A38" w:rsidRPr="00A945C0">
        <w:rPr>
          <w:rFonts w:eastAsia="Arial"/>
          <w:color w:val="auto"/>
          <w:sz w:val="24"/>
          <w:szCs w:val="24"/>
        </w:rPr>
        <w:t xml:space="preserve">that she </w:t>
      </w:r>
      <w:r w:rsidR="00966DD2" w:rsidRPr="00A945C0">
        <w:rPr>
          <w:rFonts w:eastAsia="Arial"/>
          <w:color w:val="auto"/>
          <w:sz w:val="24"/>
          <w:szCs w:val="24"/>
        </w:rPr>
        <w:t>could not</w:t>
      </w:r>
      <w:r w:rsidR="007F6D80" w:rsidRPr="00A945C0">
        <w:rPr>
          <w:rFonts w:eastAsia="Arial"/>
          <w:color w:val="auto"/>
          <w:sz w:val="24"/>
          <w:szCs w:val="24"/>
        </w:rPr>
        <w:t xml:space="preserve"> tell me the </w:t>
      </w:r>
      <w:r w:rsidR="00722BA5" w:rsidRPr="00A945C0">
        <w:rPr>
          <w:rFonts w:eastAsia="Arial"/>
          <w:color w:val="auto"/>
          <w:sz w:val="24"/>
          <w:szCs w:val="24"/>
        </w:rPr>
        <w:t xml:space="preserve">circumstances </w:t>
      </w:r>
      <w:r w:rsidR="007B6C79" w:rsidRPr="00A945C0">
        <w:rPr>
          <w:rFonts w:eastAsia="Arial"/>
          <w:color w:val="auto"/>
          <w:sz w:val="24"/>
          <w:szCs w:val="24"/>
        </w:rPr>
        <w:t>(Victim and Witness Care Unit, n.d.)</w:t>
      </w:r>
      <w:r w:rsidR="007F6D80" w:rsidRPr="00A945C0">
        <w:rPr>
          <w:rFonts w:eastAsia="Arial"/>
          <w:color w:val="auto"/>
          <w:sz w:val="24"/>
          <w:szCs w:val="24"/>
        </w:rPr>
        <w:t xml:space="preserve">. </w:t>
      </w:r>
    </w:p>
    <w:p w14:paraId="38C9D1FC" w14:textId="77777777" w:rsidR="00A43127" w:rsidRPr="00A945C0" w:rsidRDefault="00A43127" w:rsidP="00107D1F">
      <w:pPr>
        <w:ind w:right="237"/>
        <w:jc w:val="both"/>
        <w:rPr>
          <w:rFonts w:eastAsia="Arial"/>
          <w:color w:val="auto"/>
          <w:sz w:val="24"/>
          <w:szCs w:val="24"/>
        </w:rPr>
      </w:pPr>
    </w:p>
    <w:p w14:paraId="5DACC4E7" w14:textId="77777777" w:rsidR="00A43127" w:rsidRPr="00A945C0" w:rsidRDefault="00A43127" w:rsidP="00107D1F">
      <w:pPr>
        <w:ind w:right="237"/>
        <w:jc w:val="both"/>
        <w:rPr>
          <w:rFonts w:eastAsia="Arial"/>
          <w:color w:val="auto"/>
          <w:sz w:val="24"/>
          <w:szCs w:val="24"/>
        </w:rPr>
      </w:pPr>
      <w:r w:rsidRPr="00A945C0">
        <w:rPr>
          <w:rFonts w:eastAsia="Arial"/>
          <w:color w:val="auto"/>
          <w:sz w:val="24"/>
          <w:szCs w:val="24"/>
        </w:rPr>
        <w:t>However, a</w:t>
      </w:r>
      <w:r w:rsidR="007F6D80" w:rsidRPr="00A945C0">
        <w:rPr>
          <w:rFonts w:eastAsia="Arial"/>
          <w:color w:val="auto"/>
          <w:sz w:val="24"/>
          <w:szCs w:val="24"/>
        </w:rPr>
        <w:t>fter a short while</w:t>
      </w:r>
      <w:r w:rsidR="00014A38" w:rsidRPr="00A945C0">
        <w:rPr>
          <w:rFonts w:eastAsia="Arial"/>
          <w:color w:val="auto"/>
          <w:sz w:val="24"/>
          <w:szCs w:val="24"/>
        </w:rPr>
        <w:t xml:space="preserve"> and after my constant encouragement,</w:t>
      </w:r>
      <w:r w:rsidR="007F6D80" w:rsidRPr="00A945C0">
        <w:rPr>
          <w:rFonts w:eastAsia="Arial"/>
          <w:color w:val="auto"/>
          <w:sz w:val="24"/>
          <w:szCs w:val="24"/>
        </w:rPr>
        <w:t xml:space="preserve"> I managed to get more information </w:t>
      </w:r>
      <w:r w:rsidR="003A48E6" w:rsidRPr="00A945C0">
        <w:rPr>
          <w:rFonts w:eastAsia="Arial"/>
          <w:color w:val="auto"/>
          <w:sz w:val="24"/>
          <w:szCs w:val="24"/>
        </w:rPr>
        <w:t>fr</w:t>
      </w:r>
      <w:r w:rsidR="007F6D80" w:rsidRPr="00A945C0">
        <w:rPr>
          <w:rFonts w:eastAsia="Arial"/>
          <w:color w:val="auto"/>
          <w:sz w:val="24"/>
          <w:szCs w:val="24"/>
        </w:rPr>
        <w:t>om her</w:t>
      </w:r>
      <w:r w:rsidR="00722BA5" w:rsidRPr="00A945C0">
        <w:rPr>
          <w:rFonts w:eastAsia="Arial"/>
          <w:color w:val="auto"/>
          <w:sz w:val="24"/>
          <w:szCs w:val="24"/>
        </w:rPr>
        <w:t>,</w:t>
      </w:r>
      <w:r w:rsidR="007F6D80" w:rsidRPr="00A945C0">
        <w:rPr>
          <w:rFonts w:eastAsia="Arial"/>
          <w:color w:val="auto"/>
          <w:sz w:val="24"/>
          <w:szCs w:val="24"/>
        </w:rPr>
        <w:t xml:space="preserve"> she told me that </w:t>
      </w:r>
      <w:r w:rsidR="00997BF3" w:rsidRPr="00A945C0">
        <w:rPr>
          <w:rFonts w:eastAsia="Arial"/>
          <w:color w:val="auto"/>
          <w:sz w:val="24"/>
          <w:szCs w:val="24"/>
        </w:rPr>
        <w:t>that her husband ha</w:t>
      </w:r>
      <w:r w:rsidRPr="00A945C0">
        <w:rPr>
          <w:rFonts w:eastAsia="Arial"/>
          <w:color w:val="auto"/>
          <w:sz w:val="24"/>
          <w:szCs w:val="24"/>
        </w:rPr>
        <w:t>d</w:t>
      </w:r>
      <w:r w:rsidR="00997BF3" w:rsidRPr="00A945C0">
        <w:rPr>
          <w:rFonts w:eastAsia="Arial"/>
          <w:color w:val="auto"/>
          <w:sz w:val="24"/>
          <w:szCs w:val="24"/>
        </w:rPr>
        <w:t xml:space="preserve"> run off because he hurt her</w:t>
      </w:r>
      <w:r w:rsidRPr="00A945C0">
        <w:rPr>
          <w:rFonts w:eastAsia="Arial"/>
          <w:color w:val="auto"/>
          <w:sz w:val="24"/>
          <w:szCs w:val="24"/>
        </w:rPr>
        <w:t>. She has</w:t>
      </w:r>
      <w:r w:rsidR="00722BA5" w:rsidRPr="00A945C0">
        <w:rPr>
          <w:rFonts w:eastAsia="Arial"/>
          <w:color w:val="auto"/>
          <w:sz w:val="24"/>
          <w:szCs w:val="24"/>
        </w:rPr>
        <w:t xml:space="preserve"> then</w:t>
      </w:r>
      <w:r w:rsidR="00014A38" w:rsidRPr="00A945C0">
        <w:rPr>
          <w:rFonts w:eastAsia="Arial"/>
          <w:color w:val="auto"/>
          <w:sz w:val="24"/>
          <w:szCs w:val="24"/>
        </w:rPr>
        <w:t xml:space="preserve"> </w:t>
      </w:r>
      <w:r w:rsidR="00722BA5" w:rsidRPr="00A945C0">
        <w:rPr>
          <w:rFonts w:eastAsia="Arial"/>
          <w:color w:val="auto"/>
          <w:sz w:val="24"/>
          <w:szCs w:val="24"/>
        </w:rPr>
        <w:t>t</w:t>
      </w:r>
      <w:r w:rsidRPr="00A945C0">
        <w:rPr>
          <w:rFonts w:eastAsia="Arial"/>
          <w:color w:val="auto"/>
          <w:sz w:val="24"/>
          <w:szCs w:val="24"/>
        </w:rPr>
        <w:t>aken off</w:t>
      </w:r>
      <w:r w:rsidR="00722BA5" w:rsidRPr="00A945C0">
        <w:rPr>
          <w:rFonts w:eastAsia="Arial"/>
          <w:color w:val="auto"/>
          <w:sz w:val="24"/>
          <w:szCs w:val="24"/>
        </w:rPr>
        <w:t xml:space="preserve"> her jumper and </w:t>
      </w:r>
      <w:r w:rsidR="00014A38" w:rsidRPr="00A945C0">
        <w:rPr>
          <w:rFonts w:eastAsia="Arial"/>
          <w:color w:val="auto"/>
          <w:sz w:val="24"/>
          <w:szCs w:val="24"/>
        </w:rPr>
        <w:t>moved her hair</w:t>
      </w:r>
      <w:r w:rsidRPr="00A945C0">
        <w:rPr>
          <w:rFonts w:eastAsia="Arial"/>
          <w:color w:val="auto"/>
          <w:sz w:val="24"/>
          <w:szCs w:val="24"/>
        </w:rPr>
        <w:t xml:space="preserve"> back</w:t>
      </w:r>
      <w:r w:rsidR="00014A38" w:rsidRPr="00A945C0">
        <w:rPr>
          <w:rFonts w:eastAsia="Arial"/>
          <w:color w:val="auto"/>
          <w:sz w:val="24"/>
          <w:szCs w:val="24"/>
        </w:rPr>
        <w:t>,</w:t>
      </w:r>
      <w:r w:rsidRPr="00A945C0">
        <w:rPr>
          <w:rFonts w:eastAsia="Arial"/>
          <w:color w:val="auto"/>
          <w:sz w:val="24"/>
          <w:szCs w:val="24"/>
        </w:rPr>
        <w:t xml:space="preserve"> where I could see </w:t>
      </w:r>
      <w:r w:rsidR="00997BF3" w:rsidRPr="00A945C0">
        <w:rPr>
          <w:rFonts w:eastAsia="Arial"/>
          <w:color w:val="auto"/>
          <w:sz w:val="24"/>
          <w:szCs w:val="24"/>
        </w:rPr>
        <w:t xml:space="preserve">a very large </w:t>
      </w:r>
      <w:r w:rsidR="00CE7C03" w:rsidRPr="00A945C0">
        <w:rPr>
          <w:rFonts w:eastAsia="Arial"/>
          <w:color w:val="auto"/>
          <w:sz w:val="24"/>
          <w:szCs w:val="24"/>
        </w:rPr>
        <w:t>a</w:t>
      </w:r>
      <w:r w:rsidR="00997BF3" w:rsidRPr="00A945C0">
        <w:rPr>
          <w:rFonts w:eastAsia="Arial"/>
          <w:color w:val="auto"/>
          <w:sz w:val="24"/>
          <w:szCs w:val="24"/>
        </w:rPr>
        <w:t>nd opened wound to her face,</w:t>
      </w:r>
      <w:r w:rsidR="00722BA5" w:rsidRPr="00A945C0">
        <w:rPr>
          <w:rFonts w:eastAsia="Arial"/>
          <w:color w:val="auto"/>
          <w:sz w:val="24"/>
          <w:szCs w:val="24"/>
        </w:rPr>
        <w:t xml:space="preserve"> and blood all over her chest/neck</w:t>
      </w:r>
      <w:r w:rsidR="00997BF3" w:rsidRPr="00A945C0">
        <w:rPr>
          <w:rFonts w:eastAsia="Arial"/>
          <w:color w:val="auto"/>
          <w:sz w:val="24"/>
          <w:szCs w:val="24"/>
        </w:rPr>
        <w:t xml:space="preserve"> </w:t>
      </w:r>
      <w:r w:rsidR="00722BA5" w:rsidRPr="00A945C0">
        <w:rPr>
          <w:rFonts w:eastAsia="Arial"/>
          <w:color w:val="auto"/>
          <w:sz w:val="24"/>
          <w:szCs w:val="24"/>
        </w:rPr>
        <w:t xml:space="preserve">along </w:t>
      </w:r>
      <w:r w:rsidR="00CE7C03" w:rsidRPr="00A945C0">
        <w:rPr>
          <w:rFonts w:eastAsia="Arial"/>
          <w:color w:val="auto"/>
          <w:sz w:val="24"/>
          <w:szCs w:val="24"/>
        </w:rPr>
        <w:t xml:space="preserve">with several scratch marks to </w:t>
      </w:r>
      <w:r w:rsidR="00722BA5" w:rsidRPr="00A945C0">
        <w:rPr>
          <w:rFonts w:eastAsia="Arial"/>
          <w:color w:val="auto"/>
          <w:sz w:val="24"/>
          <w:szCs w:val="24"/>
        </w:rPr>
        <w:t xml:space="preserve">upper body. </w:t>
      </w:r>
      <w:r w:rsidR="00CE7C03" w:rsidRPr="00A945C0">
        <w:rPr>
          <w:rFonts w:eastAsia="Arial"/>
          <w:color w:val="auto"/>
          <w:sz w:val="24"/>
          <w:szCs w:val="24"/>
        </w:rPr>
        <w:t xml:space="preserve">I asked this female </w:t>
      </w:r>
      <w:r w:rsidR="00014A38" w:rsidRPr="00A945C0">
        <w:rPr>
          <w:rFonts w:eastAsia="Arial"/>
          <w:color w:val="auto"/>
          <w:sz w:val="24"/>
          <w:szCs w:val="24"/>
        </w:rPr>
        <w:t xml:space="preserve">to tell me exactly </w:t>
      </w:r>
      <w:r w:rsidR="00CE7C03" w:rsidRPr="00A945C0">
        <w:rPr>
          <w:rFonts w:eastAsia="Arial"/>
          <w:color w:val="auto"/>
          <w:sz w:val="24"/>
          <w:szCs w:val="24"/>
        </w:rPr>
        <w:t xml:space="preserve">what happened, </w:t>
      </w:r>
      <w:r w:rsidR="003A48E6" w:rsidRPr="00A945C0">
        <w:rPr>
          <w:rFonts w:eastAsia="Arial"/>
          <w:color w:val="auto"/>
          <w:sz w:val="24"/>
          <w:szCs w:val="24"/>
        </w:rPr>
        <w:t xml:space="preserve">to </w:t>
      </w:r>
      <w:r w:rsidR="00014A38" w:rsidRPr="00A945C0">
        <w:rPr>
          <w:rFonts w:eastAsia="Arial"/>
          <w:color w:val="auto"/>
          <w:sz w:val="24"/>
          <w:szCs w:val="24"/>
        </w:rPr>
        <w:t xml:space="preserve">which she </w:t>
      </w:r>
      <w:r w:rsidR="00084BE6" w:rsidRPr="00A945C0">
        <w:rPr>
          <w:rFonts w:eastAsia="Arial"/>
          <w:color w:val="auto"/>
          <w:sz w:val="24"/>
          <w:szCs w:val="24"/>
        </w:rPr>
        <w:t>recalled</w:t>
      </w:r>
      <w:r w:rsidR="00014A38" w:rsidRPr="00A945C0">
        <w:rPr>
          <w:rFonts w:eastAsia="Arial"/>
          <w:color w:val="auto"/>
          <w:sz w:val="24"/>
          <w:szCs w:val="24"/>
        </w:rPr>
        <w:t xml:space="preserve"> “FUCK IT, HES DONE THIS TO MANY TIMES TO ME, I NEED TO TELL YOU”, and then begun explaining the circumstances</w:t>
      </w:r>
      <w:r w:rsidRPr="00A945C0">
        <w:rPr>
          <w:rFonts w:eastAsia="Arial"/>
          <w:color w:val="auto"/>
          <w:sz w:val="24"/>
          <w:szCs w:val="24"/>
        </w:rPr>
        <w:t>. The suspect has</w:t>
      </w:r>
      <w:r w:rsidR="00850F1B" w:rsidRPr="00A945C0">
        <w:rPr>
          <w:rFonts w:eastAsia="Arial"/>
          <w:color w:val="auto"/>
          <w:sz w:val="24"/>
          <w:szCs w:val="24"/>
        </w:rPr>
        <w:t xml:space="preserve"> </w:t>
      </w:r>
      <w:r w:rsidR="00CE7C03" w:rsidRPr="00A945C0">
        <w:rPr>
          <w:rFonts w:eastAsia="Arial"/>
          <w:color w:val="auto"/>
          <w:sz w:val="24"/>
          <w:szCs w:val="24"/>
        </w:rPr>
        <w:t xml:space="preserve">pinned </w:t>
      </w:r>
      <w:r w:rsidR="00850F1B" w:rsidRPr="00A945C0">
        <w:rPr>
          <w:rFonts w:eastAsia="Arial"/>
          <w:color w:val="auto"/>
          <w:sz w:val="24"/>
          <w:szCs w:val="24"/>
        </w:rPr>
        <w:t>her</w:t>
      </w:r>
      <w:r w:rsidR="00CE7C03" w:rsidRPr="00A945C0">
        <w:rPr>
          <w:rFonts w:eastAsia="Arial"/>
          <w:color w:val="auto"/>
          <w:sz w:val="24"/>
          <w:szCs w:val="24"/>
        </w:rPr>
        <w:t xml:space="preserve"> to </w:t>
      </w:r>
      <w:r w:rsidR="00850F1B" w:rsidRPr="00A945C0">
        <w:rPr>
          <w:rFonts w:eastAsia="Arial"/>
          <w:color w:val="auto"/>
          <w:sz w:val="24"/>
          <w:szCs w:val="24"/>
        </w:rPr>
        <w:t>the</w:t>
      </w:r>
      <w:r w:rsidR="00CE7C03" w:rsidRPr="00A945C0">
        <w:rPr>
          <w:rFonts w:eastAsia="Arial"/>
          <w:color w:val="auto"/>
          <w:sz w:val="24"/>
          <w:szCs w:val="24"/>
        </w:rPr>
        <w:t xml:space="preserve"> bed, smashed a photo frame causing the glass to shatter, </w:t>
      </w:r>
      <w:r w:rsidR="00850F1B" w:rsidRPr="00A945C0">
        <w:rPr>
          <w:rFonts w:eastAsia="Arial"/>
          <w:color w:val="auto"/>
          <w:sz w:val="24"/>
          <w:szCs w:val="24"/>
        </w:rPr>
        <w:t xml:space="preserve">he has then </w:t>
      </w:r>
      <w:r w:rsidR="00CE7C03" w:rsidRPr="00A945C0">
        <w:rPr>
          <w:rFonts w:eastAsia="Arial"/>
          <w:color w:val="auto"/>
          <w:sz w:val="24"/>
          <w:szCs w:val="24"/>
        </w:rPr>
        <w:t xml:space="preserve">grabbed a glass shard and slashed </w:t>
      </w:r>
      <w:r w:rsidR="00850F1B" w:rsidRPr="00A945C0">
        <w:rPr>
          <w:rFonts w:eastAsia="Arial"/>
          <w:color w:val="auto"/>
          <w:sz w:val="24"/>
          <w:szCs w:val="24"/>
        </w:rPr>
        <w:t>her</w:t>
      </w:r>
      <w:r w:rsidR="00CE7C03" w:rsidRPr="00A945C0">
        <w:rPr>
          <w:rFonts w:eastAsia="Arial"/>
          <w:color w:val="auto"/>
          <w:sz w:val="24"/>
          <w:szCs w:val="24"/>
        </w:rPr>
        <w:t xml:space="preserve"> face</w:t>
      </w:r>
      <w:r w:rsidR="00850F1B" w:rsidRPr="00A945C0">
        <w:rPr>
          <w:rFonts w:eastAsia="Arial"/>
          <w:color w:val="auto"/>
          <w:sz w:val="24"/>
          <w:szCs w:val="24"/>
        </w:rPr>
        <w:t>, causing a deep wound to the face</w:t>
      </w:r>
      <w:r w:rsidR="00CE7C03" w:rsidRPr="00A945C0">
        <w:rPr>
          <w:rFonts w:eastAsia="Arial"/>
          <w:color w:val="auto"/>
          <w:sz w:val="24"/>
          <w:szCs w:val="24"/>
        </w:rPr>
        <w:t xml:space="preserve">. </w:t>
      </w:r>
    </w:p>
    <w:p w14:paraId="5C4C6492" w14:textId="77777777" w:rsidR="00A43127" w:rsidRPr="00A945C0" w:rsidRDefault="00A43127" w:rsidP="00107D1F">
      <w:pPr>
        <w:ind w:right="237"/>
        <w:jc w:val="both"/>
        <w:rPr>
          <w:rFonts w:eastAsia="Arial"/>
          <w:color w:val="auto"/>
          <w:sz w:val="24"/>
          <w:szCs w:val="24"/>
        </w:rPr>
      </w:pPr>
    </w:p>
    <w:p w14:paraId="241C5BF7" w14:textId="0763FBEC" w:rsidR="00850F1B" w:rsidRPr="00A945C0" w:rsidRDefault="00A43127" w:rsidP="00107D1F">
      <w:pPr>
        <w:ind w:right="237"/>
        <w:jc w:val="both"/>
        <w:rPr>
          <w:rFonts w:eastAsia="Arial"/>
          <w:color w:val="auto"/>
          <w:sz w:val="24"/>
          <w:szCs w:val="24"/>
        </w:rPr>
      </w:pPr>
      <w:r w:rsidRPr="00A945C0">
        <w:rPr>
          <w:rFonts w:eastAsia="Arial"/>
          <w:color w:val="auto"/>
          <w:sz w:val="24"/>
          <w:szCs w:val="24"/>
        </w:rPr>
        <w:t>She begun explaining that t</w:t>
      </w:r>
      <w:r w:rsidR="00963D45" w:rsidRPr="00A945C0">
        <w:rPr>
          <w:rFonts w:eastAsia="Arial"/>
          <w:color w:val="auto"/>
          <w:sz w:val="24"/>
          <w:szCs w:val="24"/>
        </w:rPr>
        <w:t>his happened whilst her</w:t>
      </w:r>
      <w:r w:rsidR="00CE7C03" w:rsidRPr="00A945C0">
        <w:rPr>
          <w:rFonts w:eastAsia="Arial"/>
          <w:color w:val="auto"/>
          <w:sz w:val="24"/>
          <w:szCs w:val="24"/>
        </w:rPr>
        <w:t xml:space="preserve"> three children were </w:t>
      </w:r>
      <w:r w:rsidR="00963D45" w:rsidRPr="00A945C0">
        <w:rPr>
          <w:rFonts w:eastAsia="Arial"/>
          <w:color w:val="auto"/>
          <w:sz w:val="24"/>
          <w:szCs w:val="24"/>
        </w:rPr>
        <w:t xml:space="preserve">asleep </w:t>
      </w:r>
      <w:r w:rsidR="00CE7C03" w:rsidRPr="00A945C0">
        <w:rPr>
          <w:rFonts w:eastAsia="Arial"/>
          <w:color w:val="auto"/>
          <w:sz w:val="24"/>
          <w:szCs w:val="24"/>
        </w:rPr>
        <w:t>in the same caravan, but she</w:t>
      </w:r>
      <w:r w:rsidR="00850F1B" w:rsidRPr="00A945C0">
        <w:rPr>
          <w:rFonts w:eastAsia="Arial"/>
          <w:color w:val="auto"/>
          <w:sz w:val="24"/>
          <w:szCs w:val="24"/>
        </w:rPr>
        <w:t xml:space="preserve"> felt like she</w:t>
      </w:r>
      <w:r w:rsidR="00CE7C03" w:rsidRPr="00A945C0">
        <w:rPr>
          <w:rFonts w:eastAsia="Arial"/>
          <w:color w:val="auto"/>
          <w:sz w:val="24"/>
          <w:szCs w:val="24"/>
        </w:rPr>
        <w:t xml:space="preserve"> couldn’t yell for help</w:t>
      </w:r>
      <w:r w:rsidR="00834B33" w:rsidRPr="00A945C0">
        <w:rPr>
          <w:rFonts w:eastAsia="Arial"/>
          <w:color w:val="auto"/>
          <w:sz w:val="24"/>
          <w:szCs w:val="24"/>
        </w:rPr>
        <w:t xml:space="preserve"> when he was on top of her</w:t>
      </w:r>
      <w:r w:rsidR="00CE7C03" w:rsidRPr="00A945C0">
        <w:rPr>
          <w:rFonts w:eastAsia="Arial"/>
          <w:color w:val="auto"/>
          <w:sz w:val="24"/>
          <w:szCs w:val="24"/>
        </w:rPr>
        <w:t xml:space="preserve"> as she was so worried and scared of what</w:t>
      </w:r>
      <w:r w:rsidR="00963D45" w:rsidRPr="00A945C0">
        <w:rPr>
          <w:rFonts w:eastAsia="Arial"/>
          <w:color w:val="auto"/>
          <w:sz w:val="24"/>
          <w:szCs w:val="24"/>
        </w:rPr>
        <w:t xml:space="preserve"> her husband</w:t>
      </w:r>
      <w:r w:rsidR="00CE7C03" w:rsidRPr="00A945C0">
        <w:rPr>
          <w:rFonts w:eastAsia="Arial"/>
          <w:color w:val="auto"/>
          <w:sz w:val="24"/>
          <w:szCs w:val="24"/>
        </w:rPr>
        <w:t xml:space="preserve"> may do to her</w:t>
      </w:r>
      <w:r w:rsidR="00963D45" w:rsidRPr="00A945C0">
        <w:rPr>
          <w:rFonts w:eastAsia="Arial"/>
          <w:color w:val="auto"/>
          <w:sz w:val="24"/>
          <w:szCs w:val="24"/>
        </w:rPr>
        <w:t>. The female has managed to get him off her and begun yelling, so</w:t>
      </w:r>
      <w:r w:rsidR="00CE7C03" w:rsidRPr="00A945C0">
        <w:rPr>
          <w:rFonts w:eastAsia="Arial"/>
          <w:color w:val="auto"/>
          <w:sz w:val="24"/>
          <w:szCs w:val="24"/>
        </w:rPr>
        <w:t xml:space="preserve"> her husband has then </w:t>
      </w:r>
      <w:r w:rsidR="00850F1B" w:rsidRPr="00A945C0">
        <w:rPr>
          <w:rFonts w:eastAsia="Arial"/>
          <w:color w:val="auto"/>
          <w:sz w:val="24"/>
          <w:szCs w:val="24"/>
        </w:rPr>
        <w:t>run off</w:t>
      </w:r>
      <w:r w:rsidR="00963D45" w:rsidRPr="00A945C0">
        <w:rPr>
          <w:rFonts w:eastAsia="Arial"/>
          <w:color w:val="auto"/>
          <w:sz w:val="24"/>
          <w:szCs w:val="24"/>
        </w:rPr>
        <w:t xml:space="preserve"> and their</w:t>
      </w:r>
      <w:r w:rsidR="00CE7C03" w:rsidRPr="00A945C0">
        <w:rPr>
          <w:rFonts w:eastAsia="Arial"/>
          <w:color w:val="auto"/>
          <w:sz w:val="24"/>
          <w:szCs w:val="24"/>
        </w:rPr>
        <w:t xml:space="preserve"> eldest son</w:t>
      </w:r>
      <w:r w:rsidR="00850F1B" w:rsidRPr="00A945C0">
        <w:rPr>
          <w:rFonts w:eastAsia="Arial"/>
          <w:color w:val="auto"/>
          <w:sz w:val="24"/>
          <w:szCs w:val="24"/>
        </w:rPr>
        <w:t xml:space="preserve"> </w:t>
      </w:r>
      <w:r w:rsidR="00963D45" w:rsidRPr="00A945C0">
        <w:rPr>
          <w:rFonts w:eastAsia="Arial"/>
          <w:color w:val="auto"/>
          <w:sz w:val="24"/>
          <w:szCs w:val="24"/>
        </w:rPr>
        <w:t xml:space="preserve">then followed him when he found out </w:t>
      </w:r>
      <w:r w:rsidR="00850F1B" w:rsidRPr="00A945C0">
        <w:rPr>
          <w:rFonts w:eastAsia="Arial"/>
          <w:color w:val="auto"/>
          <w:sz w:val="24"/>
          <w:szCs w:val="24"/>
        </w:rPr>
        <w:t>what ha</w:t>
      </w:r>
      <w:r w:rsidR="00963D45" w:rsidRPr="00A945C0">
        <w:rPr>
          <w:rFonts w:eastAsia="Arial"/>
          <w:color w:val="auto"/>
          <w:sz w:val="24"/>
          <w:szCs w:val="24"/>
        </w:rPr>
        <w:t>d</w:t>
      </w:r>
      <w:r w:rsidR="00850F1B" w:rsidRPr="00A945C0">
        <w:rPr>
          <w:rFonts w:eastAsia="Arial"/>
          <w:color w:val="auto"/>
          <w:sz w:val="24"/>
          <w:szCs w:val="24"/>
        </w:rPr>
        <w:t xml:space="preserve"> happened</w:t>
      </w:r>
      <w:r w:rsidR="00963D45" w:rsidRPr="00A945C0">
        <w:rPr>
          <w:rFonts w:eastAsia="Arial"/>
          <w:color w:val="auto"/>
          <w:sz w:val="24"/>
          <w:szCs w:val="24"/>
        </w:rPr>
        <w:t>.</w:t>
      </w:r>
      <w:r w:rsidR="00850F1B" w:rsidRPr="00A945C0">
        <w:rPr>
          <w:rFonts w:eastAsia="Arial"/>
          <w:color w:val="auto"/>
          <w:sz w:val="24"/>
          <w:szCs w:val="24"/>
        </w:rPr>
        <w:t xml:space="preserve"> </w:t>
      </w:r>
    </w:p>
    <w:p w14:paraId="0D0E21ED" w14:textId="77777777" w:rsidR="00850F1B" w:rsidRPr="00A945C0" w:rsidRDefault="00850F1B" w:rsidP="00107D1F">
      <w:pPr>
        <w:ind w:right="237"/>
        <w:jc w:val="both"/>
        <w:rPr>
          <w:rFonts w:eastAsia="Arial"/>
          <w:color w:val="auto"/>
          <w:sz w:val="24"/>
          <w:szCs w:val="24"/>
        </w:rPr>
      </w:pPr>
    </w:p>
    <w:p w14:paraId="15830C19" w14:textId="5932B992" w:rsidR="00084BE6" w:rsidRPr="00A945C0" w:rsidRDefault="00850F1B" w:rsidP="00107D1F">
      <w:pPr>
        <w:ind w:right="237"/>
        <w:jc w:val="both"/>
        <w:rPr>
          <w:rFonts w:eastAsia="Arial"/>
          <w:color w:val="auto"/>
          <w:sz w:val="24"/>
          <w:szCs w:val="24"/>
        </w:rPr>
      </w:pPr>
      <w:r w:rsidRPr="00A945C0">
        <w:rPr>
          <w:rFonts w:eastAsia="Arial"/>
          <w:color w:val="auto"/>
          <w:sz w:val="24"/>
          <w:szCs w:val="24"/>
        </w:rPr>
        <w:t xml:space="preserve">At this point, there was </w:t>
      </w:r>
      <w:r w:rsidR="00D87153" w:rsidRPr="00A945C0">
        <w:rPr>
          <w:rFonts w:eastAsia="Arial"/>
          <w:color w:val="auto"/>
          <w:sz w:val="24"/>
          <w:szCs w:val="24"/>
        </w:rPr>
        <w:t>abundant</w:t>
      </w:r>
      <w:r w:rsidRPr="00A945C0">
        <w:rPr>
          <w:rFonts w:eastAsia="Arial"/>
          <w:color w:val="auto"/>
          <w:sz w:val="24"/>
          <w:szCs w:val="24"/>
        </w:rPr>
        <w:t xml:space="preserve"> of police officers in the area</w:t>
      </w:r>
      <w:r w:rsidR="000B7A40" w:rsidRPr="00A945C0">
        <w:rPr>
          <w:rFonts w:eastAsia="Arial"/>
          <w:color w:val="auto"/>
          <w:sz w:val="24"/>
          <w:szCs w:val="24"/>
        </w:rPr>
        <w:t>.</w:t>
      </w:r>
      <w:r w:rsidR="00E85F06" w:rsidRPr="00A945C0">
        <w:rPr>
          <w:rFonts w:eastAsia="Arial"/>
          <w:color w:val="auto"/>
          <w:sz w:val="24"/>
          <w:szCs w:val="24"/>
        </w:rPr>
        <w:t xml:space="preserve"> </w:t>
      </w:r>
      <w:r w:rsidR="000F068A" w:rsidRPr="00A945C0">
        <w:rPr>
          <w:rFonts w:eastAsia="Arial"/>
          <w:color w:val="auto"/>
          <w:sz w:val="24"/>
          <w:szCs w:val="24"/>
        </w:rPr>
        <w:t>I</w:t>
      </w:r>
      <w:r w:rsidR="00E85F06" w:rsidRPr="00A945C0">
        <w:rPr>
          <w:rFonts w:eastAsia="Arial"/>
          <w:color w:val="auto"/>
          <w:sz w:val="24"/>
          <w:szCs w:val="24"/>
        </w:rPr>
        <w:t xml:space="preserve"> </w:t>
      </w:r>
      <w:r w:rsidR="00084BE6" w:rsidRPr="00A945C0">
        <w:rPr>
          <w:rFonts w:eastAsia="Arial"/>
          <w:color w:val="auto"/>
          <w:sz w:val="24"/>
          <w:szCs w:val="24"/>
        </w:rPr>
        <w:t xml:space="preserve">updated </w:t>
      </w:r>
      <w:r w:rsidR="000F068A" w:rsidRPr="00A945C0">
        <w:rPr>
          <w:rFonts w:eastAsia="Arial"/>
          <w:color w:val="auto"/>
          <w:sz w:val="24"/>
          <w:szCs w:val="24"/>
        </w:rPr>
        <w:t>my s</w:t>
      </w:r>
      <w:r w:rsidR="00084BE6" w:rsidRPr="00A945C0">
        <w:rPr>
          <w:rFonts w:eastAsia="Arial"/>
          <w:color w:val="auto"/>
          <w:sz w:val="24"/>
          <w:szCs w:val="24"/>
        </w:rPr>
        <w:t>upervisor</w:t>
      </w:r>
      <w:r w:rsidR="000F068A" w:rsidRPr="00A945C0">
        <w:rPr>
          <w:rFonts w:eastAsia="Arial"/>
          <w:color w:val="auto"/>
          <w:sz w:val="24"/>
          <w:szCs w:val="24"/>
        </w:rPr>
        <w:t xml:space="preserve"> of what was disclosed</w:t>
      </w:r>
      <w:r w:rsidR="00084BE6" w:rsidRPr="00A945C0">
        <w:rPr>
          <w:rFonts w:eastAsia="Arial"/>
          <w:color w:val="auto"/>
          <w:sz w:val="24"/>
          <w:szCs w:val="24"/>
        </w:rPr>
        <w:t xml:space="preserve">, </w:t>
      </w:r>
      <w:r w:rsidR="000F068A" w:rsidRPr="00A945C0">
        <w:rPr>
          <w:rFonts w:eastAsia="Arial"/>
          <w:color w:val="auto"/>
          <w:sz w:val="24"/>
          <w:szCs w:val="24"/>
        </w:rPr>
        <w:t xml:space="preserve">due to the injury </w:t>
      </w:r>
      <w:r w:rsidR="00084BE6" w:rsidRPr="00A945C0">
        <w:rPr>
          <w:rFonts w:eastAsia="Arial"/>
          <w:color w:val="auto"/>
          <w:sz w:val="24"/>
          <w:szCs w:val="24"/>
        </w:rPr>
        <w:t>and actions carried about the male t</w:t>
      </w:r>
      <w:r w:rsidR="000F068A" w:rsidRPr="00A945C0">
        <w:rPr>
          <w:rFonts w:eastAsia="Arial"/>
          <w:color w:val="auto"/>
          <w:sz w:val="24"/>
          <w:szCs w:val="24"/>
        </w:rPr>
        <w:t>his male will need to be a</w:t>
      </w:r>
      <w:r w:rsidR="00CE7C03" w:rsidRPr="00A945C0">
        <w:rPr>
          <w:rFonts w:eastAsia="Arial"/>
          <w:color w:val="auto"/>
          <w:sz w:val="24"/>
          <w:szCs w:val="24"/>
        </w:rPr>
        <w:t>rrest</w:t>
      </w:r>
      <w:r w:rsidR="000F068A" w:rsidRPr="00A945C0">
        <w:rPr>
          <w:rFonts w:eastAsia="Arial"/>
          <w:color w:val="auto"/>
          <w:sz w:val="24"/>
          <w:szCs w:val="24"/>
        </w:rPr>
        <w:t>ed</w:t>
      </w:r>
      <w:r w:rsidR="00CE7C03" w:rsidRPr="00A945C0">
        <w:rPr>
          <w:rFonts w:eastAsia="Arial"/>
          <w:color w:val="auto"/>
          <w:sz w:val="24"/>
          <w:szCs w:val="24"/>
        </w:rPr>
        <w:t xml:space="preserve"> grievous bodily harm</w:t>
      </w:r>
      <w:r w:rsidR="00084BE6" w:rsidRPr="00A945C0">
        <w:rPr>
          <w:rFonts w:eastAsia="Arial"/>
          <w:color w:val="auto"/>
          <w:sz w:val="24"/>
          <w:szCs w:val="24"/>
        </w:rPr>
        <w:t xml:space="preserve"> under s.18 (Offences Against the Persons Act, 1861)</w:t>
      </w:r>
      <w:r w:rsidR="00CE7C03" w:rsidRPr="00A945C0">
        <w:rPr>
          <w:rFonts w:eastAsia="Arial"/>
          <w:color w:val="auto"/>
          <w:sz w:val="24"/>
          <w:szCs w:val="24"/>
        </w:rPr>
        <w:t>.</w:t>
      </w:r>
    </w:p>
    <w:p w14:paraId="77B1422A" w14:textId="77777777" w:rsidR="00084BE6" w:rsidRPr="00A945C0" w:rsidRDefault="00084BE6" w:rsidP="00107D1F">
      <w:pPr>
        <w:ind w:right="237"/>
        <w:jc w:val="both"/>
        <w:rPr>
          <w:rFonts w:eastAsia="Arial"/>
          <w:color w:val="auto"/>
          <w:sz w:val="24"/>
          <w:szCs w:val="24"/>
        </w:rPr>
      </w:pPr>
    </w:p>
    <w:p w14:paraId="5B607E2A" w14:textId="76E48123" w:rsidR="00D04331" w:rsidRPr="00A945C0" w:rsidRDefault="000F068A" w:rsidP="00107D1F">
      <w:pPr>
        <w:ind w:right="237"/>
        <w:jc w:val="both"/>
        <w:rPr>
          <w:rFonts w:eastAsia="Arial"/>
          <w:color w:val="auto"/>
          <w:sz w:val="24"/>
          <w:szCs w:val="24"/>
        </w:rPr>
      </w:pPr>
      <w:r w:rsidRPr="00A945C0">
        <w:rPr>
          <w:rFonts w:eastAsia="Arial"/>
          <w:color w:val="auto"/>
          <w:sz w:val="24"/>
          <w:szCs w:val="24"/>
        </w:rPr>
        <w:lastRenderedPageBreak/>
        <w:t xml:space="preserve">Several officers </w:t>
      </w:r>
      <w:r w:rsidR="00084BE6" w:rsidRPr="00A945C0">
        <w:rPr>
          <w:rFonts w:eastAsia="Arial"/>
          <w:color w:val="auto"/>
          <w:sz w:val="24"/>
          <w:szCs w:val="24"/>
        </w:rPr>
        <w:t>begun searching</w:t>
      </w:r>
      <w:r w:rsidRPr="00A945C0">
        <w:rPr>
          <w:rFonts w:eastAsia="Arial"/>
          <w:color w:val="auto"/>
          <w:sz w:val="24"/>
          <w:szCs w:val="24"/>
        </w:rPr>
        <w:t xml:space="preserve"> the area</w:t>
      </w:r>
      <w:r w:rsidR="00834B33" w:rsidRPr="00A945C0">
        <w:rPr>
          <w:rFonts w:eastAsia="Arial"/>
          <w:color w:val="auto"/>
          <w:sz w:val="24"/>
          <w:szCs w:val="24"/>
        </w:rPr>
        <w:t xml:space="preserve"> and t</w:t>
      </w:r>
      <w:r w:rsidR="00834B33" w:rsidRPr="00A945C0">
        <w:rPr>
          <w:rFonts w:eastAsia="Arial"/>
          <w:color w:val="auto"/>
          <w:sz w:val="24"/>
          <w:szCs w:val="24"/>
        </w:rPr>
        <w:t xml:space="preserve">he police drone and </w:t>
      </w:r>
      <w:r w:rsidR="00834B33" w:rsidRPr="00A945C0">
        <w:rPr>
          <w:rFonts w:eastAsia="Arial"/>
          <w:color w:val="auto"/>
          <w:sz w:val="24"/>
          <w:szCs w:val="24"/>
        </w:rPr>
        <w:t>a,</w:t>
      </w:r>
      <w:r w:rsidR="00834B33" w:rsidRPr="00A945C0">
        <w:rPr>
          <w:rFonts w:eastAsia="Arial"/>
          <w:color w:val="auto"/>
          <w:sz w:val="24"/>
          <w:szCs w:val="24"/>
        </w:rPr>
        <w:t xml:space="preserve"> police dog continued to search for this male. </w:t>
      </w:r>
      <w:r w:rsidRPr="00A945C0">
        <w:rPr>
          <w:rFonts w:eastAsia="Arial"/>
          <w:color w:val="auto"/>
          <w:sz w:val="24"/>
          <w:szCs w:val="24"/>
        </w:rPr>
        <w:t>and the police drone was also set up</w:t>
      </w:r>
      <w:r w:rsidR="000B7A40" w:rsidRPr="00A945C0">
        <w:rPr>
          <w:rFonts w:eastAsia="Arial"/>
          <w:color w:val="auto"/>
          <w:sz w:val="24"/>
          <w:szCs w:val="24"/>
        </w:rPr>
        <w:t>.</w:t>
      </w:r>
      <w:r w:rsidR="00625A45" w:rsidRPr="00A945C0">
        <w:rPr>
          <w:rFonts w:eastAsia="Arial"/>
          <w:color w:val="auto"/>
          <w:sz w:val="24"/>
          <w:szCs w:val="24"/>
        </w:rPr>
        <w:t xml:space="preserve"> </w:t>
      </w:r>
      <w:r w:rsidR="00D04331" w:rsidRPr="00A945C0">
        <w:rPr>
          <w:rFonts w:eastAsia="Arial"/>
          <w:color w:val="auto"/>
          <w:sz w:val="24"/>
          <w:szCs w:val="24"/>
        </w:rPr>
        <w:t xml:space="preserve">I have led the female to her caravan, but due to her being extremely distressed she kept trying to leave the caravan to find him. </w:t>
      </w:r>
    </w:p>
    <w:p w14:paraId="710754AC" w14:textId="77777777" w:rsidR="00D87153" w:rsidRPr="00A945C0" w:rsidRDefault="00D87153" w:rsidP="00107D1F">
      <w:pPr>
        <w:ind w:right="237"/>
        <w:jc w:val="both"/>
        <w:rPr>
          <w:rFonts w:eastAsia="Arial"/>
          <w:color w:val="auto"/>
          <w:sz w:val="24"/>
          <w:szCs w:val="24"/>
        </w:rPr>
      </w:pPr>
    </w:p>
    <w:p w14:paraId="461B2B2F" w14:textId="709BFD40" w:rsidR="003E7EE4" w:rsidRPr="00A945C0" w:rsidRDefault="00D04331" w:rsidP="00107D1F">
      <w:pPr>
        <w:ind w:right="237"/>
        <w:jc w:val="both"/>
        <w:rPr>
          <w:rFonts w:eastAsia="Arial"/>
          <w:color w:val="auto"/>
          <w:sz w:val="24"/>
          <w:szCs w:val="24"/>
        </w:rPr>
      </w:pPr>
      <w:r w:rsidRPr="00A945C0">
        <w:rPr>
          <w:rFonts w:eastAsia="Arial"/>
          <w:color w:val="auto"/>
          <w:sz w:val="24"/>
          <w:szCs w:val="24"/>
        </w:rPr>
        <w:t xml:space="preserve">Unexpectedly, </w:t>
      </w:r>
      <w:r w:rsidR="00D87153" w:rsidRPr="00A945C0">
        <w:rPr>
          <w:rFonts w:eastAsia="Arial"/>
          <w:color w:val="auto"/>
          <w:sz w:val="24"/>
          <w:szCs w:val="24"/>
        </w:rPr>
        <w:t xml:space="preserve">I then heard on the radio, that they located the male behind the wall – however due to the risks posed towards officers, this male was red dotted by a taser </w:t>
      </w:r>
      <w:r w:rsidRPr="00A945C0">
        <w:rPr>
          <w:rFonts w:eastAsia="Arial"/>
          <w:color w:val="auto"/>
          <w:sz w:val="24"/>
          <w:szCs w:val="24"/>
        </w:rPr>
        <w:t xml:space="preserve">(College of Policing, 2022) </w:t>
      </w:r>
      <w:r w:rsidR="00D87153" w:rsidRPr="00A945C0">
        <w:rPr>
          <w:rFonts w:eastAsia="Arial"/>
          <w:color w:val="auto"/>
          <w:sz w:val="24"/>
          <w:szCs w:val="24"/>
        </w:rPr>
        <w:t>before he surrendered</w:t>
      </w:r>
      <w:r w:rsidR="008C7413" w:rsidRPr="00A945C0">
        <w:rPr>
          <w:rFonts w:eastAsia="Arial"/>
          <w:color w:val="auto"/>
          <w:sz w:val="24"/>
          <w:szCs w:val="24"/>
        </w:rPr>
        <w:t xml:space="preserve"> himself</w:t>
      </w:r>
      <w:r w:rsidRPr="00A945C0">
        <w:rPr>
          <w:rFonts w:eastAsia="Arial"/>
          <w:color w:val="auto"/>
          <w:sz w:val="24"/>
          <w:szCs w:val="24"/>
        </w:rPr>
        <w:t>. H</w:t>
      </w:r>
      <w:r w:rsidRPr="00A945C0">
        <w:rPr>
          <w:rFonts w:eastAsia="Arial"/>
          <w:color w:val="auto"/>
          <w:sz w:val="24"/>
          <w:szCs w:val="24"/>
        </w:rPr>
        <w:t xml:space="preserve">e was then </w:t>
      </w:r>
      <w:r w:rsidRPr="00A945C0">
        <w:rPr>
          <w:rFonts w:eastAsia="Arial"/>
          <w:color w:val="auto"/>
          <w:sz w:val="24"/>
          <w:szCs w:val="24"/>
        </w:rPr>
        <w:t xml:space="preserve">arrested, and reasonable force </w:t>
      </w:r>
      <w:r w:rsidR="00855EDB" w:rsidRPr="00A945C0">
        <w:rPr>
          <w:rFonts w:eastAsia="Arial"/>
          <w:color w:val="auto"/>
          <w:sz w:val="24"/>
          <w:szCs w:val="24"/>
        </w:rPr>
        <w:t xml:space="preserve">(College of Policing, 2013) </w:t>
      </w:r>
      <w:r w:rsidRPr="00A945C0">
        <w:rPr>
          <w:rFonts w:eastAsia="Arial"/>
          <w:color w:val="auto"/>
          <w:sz w:val="24"/>
          <w:szCs w:val="24"/>
        </w:rPr>
        <w:t>was used to put him into handcuffs</w:t>
      </w:r>
      <w:r w:rsidR="003E7EE4" w:rsidRPr="00A945C0">
        <w:rPr>
          <w:rFonts w:eastAsia="Arial"/>
          <w:color w:val="auto"/>
          <w:sz w:val="24"/>
          <w:szCs w:val="24"/>
        </w:rPr>
        <w:t xml:space="preserve"> </w:t>
      </w:r>
      <w:r w:rsidR="00855EDB" w:rsidRPr="00A945C0">
        <w:rPr>
          <w:rFonts w:eastAsia="Arial"/>
          <w:color w:val="auto"/>
          <w:sz w:val="24"/>
          <w:szCs w:val="24"/>
        </w:rPr>
        <w:t>to</w:t>
      </w:r>
      <w:r w:rsidRPr="00A945C0">
        <w:rPr>
          <w:rFonts w:eastAsia="Arial"/>
          <w:color w:val="auto"/>
          <w:sz w:val="24"/>
          <w:szCs w:val="24"/>
        </w:rPr>
        <w:t xml:space="preserve"> be </w:t>
      </w:r>
      <w:r w:rsidR="003E7EE4" w:rsidRPr="00A945C0">
        <w:rPr>
          <w:rFonts w:eastAsia="Arial"/>
          <w:color w:val="auto"/>
          <w:sz w:val="24"/>
          <w:szCs w:val="24"/>
        </w:rPr>
        <w:t xml:space="preserve">escorted to the back of the police van. </w:t>
      </w:r>
      <w:r w:rsidR="00855EDB" w:rsidRPr="00A945C0">
        <w:rPr>
          <w:rFonts w:eastAsia="Arial"/>
          <w:color w:val="auto"/>
          <w:sz w:val="24"/>
          <w:szCs w:val="24"/>
        </w:rPr>
        <w:t>We have ensured t</w:t>
      </w:r>
      <w:r w:rsidR="008C7413" w:rsidRPr="00A945C0">
        <w:rPr>
          <w:rFonts w:eastAsia="Arial"/>
          <w:color w:val="auto"/>
          <w:sz w:val="24"/>
          <w:szCs w:val="24"/>
        </w:rPr>
        <w:t xml:space="preserve">he </w:t>
      </w:r>
      <w:r w:rsidR="00266132" w:rsidRPr="00A945C0">
        <w:rPr>
          <w:rFonts w:eastAsia="Arial"/>
          <w:color w:val="auto"/>
          <w:sz w:val="24"/>
          <w:szCs w:val="24"/>
        </w:rPr>
        <w:t>victim,</w:t>
      </w:r>
      <w:r w:rsidR="008C7413" w:rsidRPr="00A945C0">
        <w:rPr>
          <w:rFonts w:eastAsia="Arial"/>
          <w:color w:val="auto"/>
          <w:sz w:val="24"/>
          <w:szCs w:val="24"/>
        </w:rPr>
        <w:t xml:space="preserve"> and the witnesses were safeguarded and not in sight of the male being escorted to the van</w:t>
      </w:r>
      <w:r w:rsidRPr="00A945C0">
        <w:rPr>
          <w:rFonts w:eastAsia="Arial"/>
          <w:color w:val="auto"/>
          <w:sz w:val="24"/>
          <w:szCs w:val="24"/>
        </w:rPr>
        <w:t xml:space="preserve"> to prevent further disturbances from happening</w:t>
      </w:r>
      <w:r w:rsidR="008C7413" w:rsidRPr="00A945C0">
        <w:rPr>
          <w:rFonts w:eastAsia="Arial"/>
          <w:color w:val="auto"/>
          <w:sz w:val="24"/>
          <w:szCs w:val="24"/>
        </w:rPr>
        <w:t>.</w:t>
      </w:r>
    </w:p>
    <w:p w14:paraId="04E45EA7" w14:textId="77777777" w:rsidR="003E7EE4" w:rsidRPr="00A945C0" w:rsidRDefault="003E7EE4" w:rsidP="00107D1F">
      <w:pPr>
        <w:ind w:right="237"/>
        <w:jc w:val="both"/>
        <w:rPr>
          <w:rFonts w:eastAsia="Arial"/>
          <w:color w:val="auto"/>
          <w:sz w:val="24"/>
          <w:szCs w:val="24"/>
        </w:rPr>
      </w:pPr>
    </w:p>
    <w:p w14:paraId="34ACD28D" w14:textId="40DE8675" w:rsidR="00855EDB" w:rsidRPr="00A945C0" w:rsidRDefault="00855EDB" w:rsidP="00107D1F">
      <w:pPr>
        <w:ind w:right="237"/>
        <w:jc w:val="both"/>
        <w:rPr>
          <w:rFonts w:eastAsia="Arial"/>
          <w:color w:val="auto"/>
          <w:sz w:val="24"/>
          <w:szCs w:val="24"/>
        </w:rPr>
      </w:pPr>
      <w:r w:rsidRPr="00A945C0">
        <w:rPr>
          <w:rFonts w:eastAsia="Arial"/>
          <w:color w:val="auto"/>
          <w:sz w:val="24"/>
          <w:szCs w:val="24"/>
        </w:rPr>
        <w:t xml:space="preserve">I have then asked the female where the weapon (glass shards) have gone for us to seize as evidence, however the children were informed to get rid of this before police came and therefore it was put into a black bin. I </w:t>
      </w:r>
      <w:r w:rsidR="000442D4" w:rsidRPr="00A945C0">
        <w:rPr>
          <w:rFonts w:eastAsia="Arial"/>
          <w:color w:val="auto"/>
          <w:sz w:val="24"/>
          <w:szCs w:val="24"/>
        </w:rPr>
        <w:t>managed to locate the photo frame and glass shards which were put into a bag separate to the rubbish in the bin, which I have then seized as</w:t>
      </w:r>
      <w:r w:rsidRPr="00A945C0">
        <w:rPr>
          <w:rFonts w:eastAsia="Arial"/>
          <w:color w:val="auto"/>
          <w:sz w:val="24"/>
          <w:szCs w:val="24"/>
        </w:rPr>
        <w:t xml:space="preserve"> evidence </w:t>
      </w:r>
      <w:r w:rsidR="000442D4" w:rsidRPr="00A945C0">
        <w:rPr>
          <w:rFonts w:eastAsia="Arial"/>
          <w:color w:val="auto"/>
          <w:sz w:val="24"/>
          <w:szCs w:val="24"/>
        </w:rPr>
        <w:t>under s.19 (Police and Criminal Evidence Act, 1984).</w:t>
      </w:r>
    </w:p>
    <w:p w14:paraId="216753DE" w14:textId="77777777" w:rsidR="00855EDB" w:rsidRPr="00A945C0" w:rsidRDefault="00855EDB" w:rsidP="00107D1F">
      <w:pPr>
        <w:ind w:right="237"/>
        <w:jc w:val="both"/>
        <w:rPr>
          <w:rFonts w:eastAsia="Arial"/>
          <w:color w:val="auto"/>
          <w:sz w:val="24"/>
          <w:szCs w:val="24"/>
        </w:rPr>
      </w:pPr>
    </w:p>
    <w:p w14:paraId="6939C8A2" w14:textId="1D7C40A6" w:rsidR="00760750" w:rsidRPr="00A945C0" w:rsidRDefault="003E7EE4" w:rsidP="00107D1F">
      <w:pPr>
        <w:ind w:right="237"/>
        <w:jc w:val="both"/>
        <w:rPr>
          <w:rFonts w:eastAsia="Arial"/>
          <w:color w:val="auto"/>
          <w:sz w:val="24"/>
          <w:szCs w:val="24"/>
        </w:rPr>
      </w:pPr>
      <w:r w:rsidRPr="00A945C0">
        <w:rPr>
          <w:rFonts w:eastAsia="Arial"/>
          <w:color w:val="auto"/>
          <w:sz w:val="24"/>
          <w:szCs w:val="24"/>
        </w:rPr>
        <w:t>I have then informed the victim that she needed to go to hospital to get her injuries checked out</w:t>
      </w:r>
      <w:r w:rsidR="000442D4" w:rsidRPr="00A945C0">
        <w:rPr>
          <w:rFonts w:eastAsia="Arial"/>
          <w:color w:val="auto"/>
          <w:sz w:val="24"/>
          <w:szCs w:val="24"/>
        </w:rPr>
        <w:t>, which she confirmed and came along with her eldest son</w:t>
      </w:r>
      <w:r w:rsidR="00F05822" w:rsidRPr="00A945C0">
        <w:rPr>
          <w:rFonts w:eastAsia="Arial"/>
          <w:color w:val="auto"/>
          <w:sz w:val="24"/>
          <w:szCs w:val="24"/>
        </w:rPr>
        <w:t>.</w:t>
      </w:r>
      <w:r w:rsidR="000442D4" w:rsidRPr="00A945C0">
        <w:rPr>
          <w:rFonts w:eastAsia="Arial"/>
          <w:color w:val="auto"/>
          <w:sz w:val="24"/>
          <w:szCs w:val="24"/>
        </w:rPr>
        <w:t xml:space="preserve"> The female was seen by medical professional who confirmed that she needed to be operated on in hospital due to the wound being so large.</w:t>
      </w:r>
      <w:r w:rsidR="00F05822" w:rsidRPr="00A945C0">
        <w:rPr>
          <w:rFonts w:eastAsia="Arial"/>
          <w:color w:val="auto"/>
          <w:sz w:val="24"/>
          <w:szCs w:val="24"/>
        </w:rPr>
        <w:t xml:space="preserve"> </w:t>
      </w:r>
      <w:r w:rsidR="00D61DD9" w:rsidRPr="00A945C0">
        <w:rPr>
          <w:rFonts w:eastAsia="Arial"/>
          <w:color w:val="auto"/>
          <w:sz w:val="24"/>
          <w:szCs w:val="24"/>
        </w:rPr>
        <w:t>We have then taken her to</w:t>
      </w:r>
      <w:r w:rsidR="000442D4" w:rsidRPr="00A945C0">
        <w:rPr>
          <w:rFonts w:eastAsia="Arial"/>
          <w:color w:val="auto"/>
          <w:sz w:val="24"/>
          <w:szCs w:val="24"/>
        </w:rPr>
        <w:t xml:space="preserve"> another</w:t>
      </w:r>
      <w:r w:rsidR="00D61DD9" w:rsidRPr="00A945C0">
        <w:rPr>
          <w:rFonts w:eastAsia="Arial"/>
          <w:color w:val="auto"/>
          <w:sz w:val="24"/>
          <w:szCs w:val="24"/>
        </w:rPr>
        <w:t xml:space="preserve"> hospital</w:t>
      </w:r>
      <w:r w:rsidR="000442D4" w:rsidRPr="00A945C0">
        <w:rPr>
          <w:rFonts w:eastAsia="Arial"/>
          <w:color w:val="auto"/>
          <w:sz w:val="24"/>
          <w:szCs w:val="24"/>
        </w:rPr>
        <w:t xml:space="preserve"> for this operation and managed to speak with her further about the incident. </w:t>
      </w:r>
    </w:p>
    <w:p w14:paraId="7F633B2B" w14:textId="77777777" w:rsidR="00760750" w:rsidRPr="00A945C0" w:rsidRDefault="00760750" w:rsidP="00107D1F">
      <w:pPr>
        <w:ind w:right="237"/>
        <w:jc w:val="both"/>
        <w:rPr>
          <w:rFonts w:eastAsia="Arial"/>
          <w:color w:val="auto"/>
          <w:sz w:val="24"/>
          <w:szCs w:val="24"/>
        </w:rPr>
      </w:pPr>
    </w:p>
    <w:p w14:paraId="246459A0" w14:textId="0A437590" w:rsidR="003E7EE4" w:rsidRPr="00A945C0" w:rsidRDefault="00760750" w:rsidP="00107D1F">
      <w:pPr>
        <w:ind w:right="237"/>
        <w:jc w:val="both"/>
        <w:rPr>
          <w:rFonts w:eastAsia="Arial"/>
          <w:color w:val="auto"/>
          <w:sz w:val="24"/>
          <w:szCs w:val="24"/>
        </w:rPr>
      </w:pPr>
      <w:r w:rsidRPr="00A945C0">
        <w:rPr>
          <w:rFonts w:eastAsia="Arial"/>
          <w:color w:val="auto"/>
          <w:sz w:val="24"/>
          <w:szCs w:val="24"/>
        </w:rPr>
        <w:t xml:space="preserve">Whilst being in the </w:t>
      </w:r>
      <w:r w:rsidR="007D70B3" w:rsidRPr="00A945C0">
        <w:rPr>
          <w:rFonts w:eastAsia="Arial"/>
          <w:color w:val="auto"/>
          <w:sz w:val="24"/>
          <w:szCs w:val="24"/>
        </w:rPr>
        <w:t>hospital and</w:t>
      </w:r>
      <w:r w:rsidRPr="00A945C0">
        <w:rPr>
          <w:rFonts w:eastAsia="Arial"/>
          <w:color w:val="auto"/>
          <w:sz w:val="24"/>
          <w:szCs w:val="24"/>
        </w:rPr>
        <w:t xml:space="preserve"> speaking with the victim</w:t>
      </w:r>
      <w:r w:rsidR="000442D4" w:rsidRPr="00A945C0">
        <w:rPr>
          <w:rFonts w:eastAsia="Arial"/>
          <w:color w:val="auto"/>
          <w:sz w:val="24"/>
          <w:szCs w:val="24"/>
        </w:rPr>
        <w:t xml:space="preserve">, she was offered several support options from the police. The female confirmed and provided officers with a statement outlining the events, but we also </w:t>
      </w:r>
      <w:r w:rsidR="00A172DB" w:rsidRPr="00A945C0">
        <w:rPr>
          <w:rFonts w:eastAsia="Arial"/>
          <w:color w:val="auto"/>
          <w:sz w:val="24"/>
          <w:szCs w:val="24"/>
        </w:rPr>
        <w:t xml:space="preserve">advised her </w:t>
      </w:r>
      <w:r w:rsidR="000442D4" w:rsidRPr="00A945C0">
        <w:rPr>
          <w:rFonts w:eastAsia="Arial"/>
          <w:color w:val="auto"/>
          <w:sz w:val="24"/>
          <w:szCs w:val="24"/>
        </w:rPr>
        <w:t xml:space="preserve">as being an victim, she </w:t>
      </w:r>
      <w:r w:rsidR="00A172DB" w:rsidRPr="00A945C0">
        <w:rPr>
          <w:rFonts w:eastAsia="Arial"/>
          <w:color w:val="auto"/>
          <w:sz w:val="24"/>
          <w:szCs w:val="24"/>
        </w:rPr>
        <w:t>will have the opportunity to complete a Victim Personal Statement, which will allow her a voice as to how this crime</w:t>
      </w:r>
      <w:r w:rsidR="000442D4" w:rsidRPr="00A945C0">
        <w:rPr>
          <w:rFonts w:eastAsia="Arial"/>
          <w:color w:val="auto"/>
          <w:sz w:val="24"/>
          <w:szCs w:val="24"/>
        </w:rPr>
        <w:t xml:space="preserve"> and the suspect</w:t>
      </w:r>
      <w:r w:rsidR="00A172DB" w:rsidRPr="00A945C0">
        <w:rPr>
          <w:rFonts w:eastAsia="Arial"/>
          <w:color w:val="auto"/>
          <w:sz w:val="24"/>
          <w:szCs w:val="24"/>
        </w:rPr>
        <w:t xml:space="preserve"> has affected her (Ministry of Justice, 2020)</w:t>
      </w:r>
      <w:r w:rsidRPr="00A945C0">
        <w:rPr>
          <w:rFonts w:eastAsia="Arial"/>
          <w:color w:val="auto"/>
          <w:sz w:val="24"/>
          <w:szCs w:val="24"/>
        </w:rPr>
        <w:t xml:space="preserve">. This will also give </w:t>
      </w:r>
      <w:r w:rsidR="000442D4" w:rsidRPr="00A945C0">
        <w:rPr>
          <w:rFonts w:eastAsia="Arial"/>
          <w:color w:val="auto"/>
          <w:sz w:val="24"/>
          <w:szCs w:val="24"/>
        </w:rPr>
        <w:t>the victim the</w:t>
      </w:r>
      <w:r w:rsidRPr="00A945C0">
        <w:rPr>
          <w:rFonts w:eastAsia="Arial"/>
          <w:color w:val="auto"/>
          <w:sz w:val="24"/>
          <w:szCs w:val="24"/>
        </w:rPr>
        <w:t xml:space="preserve"> chance to</w:t>
      </w:r>
      <w:r w:rsidR="000442D4" w:rsidRPr="00A945C0">
        <w:rPr>
          <w:rFonts w:eastAsia="Arial"/>
          <w:color w:val="auto"/>
          <w:sz w:val="24"/>
          <w:szCs w:val="24"/>
        </w:rPr>
        <w:t xml:space="preserve"> tell the criminal justice system how </w:t>
      </w:r>
      <w:r w:rsidRPr="00A945C0">
        <w:rPr>
          <w:rFonts w:eastAsia="Arial"/>
          <w:color w:val="auto"/>
          <w:sz w:val="24"/>
          <w:szCs w:val="24"/>
        </w:rPr>
        <w:t xml:space="preserve">she would like to </w:t>
      </w:r>
      <w:r w:rsidR="000442D4" w:rsidRPr="00A945C0">
        <w:rPr>
          <w:rFonts w:eastAsia="Arial"/>
          <w:color w:val="auto"/>
          <w:sz w:val="24"/>
          <w:szCs w:val="24"/>
        </w:rPr>
        <w:t>be protected by the law and</w:t>
      </w:r>
      <w:r w:rsidR="007D70B3" w:rsidRPr="00A945C0">
        <w:rPr>
          <w:rFonts w:eastAsia="Arial"/>
          <w:color w:val="auto"/>
          <w:sz w:val="24"/>
          <w:szCs w:val="24"/>
        </w:rPr>
        <w:t xml:space="preserve"> prevent repeat offending</w:t>
      </w:r>
      <w:r w:rsidRPr="00A945C0">
        <w:rPr>
          <w:rFonts w:eastAsia="Arial"/>
          <w:color w:val="auto"/>
          <w:sz w:val="24"/>
          <w:szCs w:val="24"/>
        </w:rPr>
        <w:t xml:space="preserve"> such as the option for the police to apply </w:t>
      </w:r>
      <w:r w:rsidR="007D70B3" w:rsidRPr="00A945C0">
        <w:rPr>
          <w:rFonts w:eastAsia="Arial"/>
          <w:color w:val="auto"/>
          <w:sz w:val="24"/>
          <w:szCs w:val="24"/>
        </w:rPr>
        <w:t xml:space="preserve">imminently </w:t>
      </w:r>
      <w:r w:rsidRPr="00A945C0">
        <w:rPr>
          <w:rFonts w:eastAsia="Arial"/>
          <w:color w:val="auto"/>
          <w:sz w:val="24"/>
          <w:szCs w:val="24"/>
        </w:rPr>
        <w:t xml:space="preserve">for a Domestic Violence Protection </w:t>
      </w:r>
      <w:r w:rsidR="007D70B3" w:rsidRPr="00A945C0">
        <w:rPr>
          <w:rFonts w:eastAsia="Arial"/>
          <w:color w:val="auto"/>
          <w:sz w:val="24"/>
          <w:szCs w:val="24"/>
        </w:rPr>
        <w:t>Notice</w:t>
      </w:r>
      <w:r w:rsidR="000442D4" w:rsidRPr="00A945C0">
        <w:rPr>
          <w:rFonts w:eastAsia="Arial"/>
          <w:color w:val="auto"/>
          <w:sz w:val="24"/>
          <w:szCs w:val="24"/>
        </w:rPr>
        <w:t xml:space="preserve"> (Home Office, 2020)</w:t>
      </w:r>
      <w:r w:rsidR="009316DF" w:rsidRPr="00A945C0">
        <w:rPr>
          <w:rFonts w:eastAsia="Arial"/>
          <w:color w:val="auto"/>
          <w:sz w:val="24"/>
          <w:szCs w:val="24"/>
        </w:rPr>
        <w:t>,</w:t>
      </w:r>
      <w:r w:rsidR="007D70B3" w:rsidRPr="00A945C0">
        <w:rPr>
          <w:rFonts w:eastAsia="Arial"/>
          <w:color w:val="auto"/>
          <w:sz w:val="24"/>
          <w:szCs w:val="24"/>
        </w:rPr>
        <w:t xml:space="preserve"> </w:t>
      </w:r>
      <w:r w:rsidR="000442D4" w:rsidRPr="00A945C0">
        <w:rPr>
          <w:rFonts w:eastAsia="Arial"/>
          <w:color w:val="auto"/>
          <w:sz w:val="24"/>
          <w:szCs w:val="24"/>
        </w:rPr>
        <w:t>or request for a restraining order (Crown Prosecution Service, 2019).</w:t>
      </w:r>
    </w:p>
    <w:p w14:paraId="378F8949" w14:textId="77777777" w:rsidR="00F05822" w:rsidRPr="00A945C0" w:rsidRDefault="00F05822" w:rsidP="00107D1F">
      <w:pPr>
        <w:ind w:right="237"/>
        <w:jc w:val="both"/>
        <w:rPr>
          <w:rFonts w:eastAsia="Arial"/>
          <w:color w:val="auto"/>
          <w:sz w:val="24"/>
          <w:szCs w:val="24"/>
        </w:rPr>
      </w:pPr>
    </w:p>
    <w:p w14:paraId="37A91E36" w14:textId="547069A0" w:rsidR="007C6CAE" w:rsidRPr="00A945C0" w:rsidRDefault="00C815B2" w:rsidP="00107D1F">
      <w:pPr>
        <w:ind w:right="237"/>
        <w:jc w:val="both"/>
        <w:rPr>
          <w:rFonts w:eastAsia="Arial"/>
          <w:color w:val="auto"/>
          <w:sz w:val="24"/>
          <w:szCs w:val="24"/>
        </w:rPr>
      </w:pPr>
      <w:r w:rsidRPr="00A945C0">
        <w:rPr>
          <w:rFonts w:eastAsia="Arial"/>
          <w:color w:val="auto"/>
          <w:sz w:val="24"/>
          <w:szCs w:val="24"/>
        </w:rPr>
        <w:t xml:space="preserve">This </w:t>
      </w:r>
      <w:r w:rsidR="000442D4" w:rsidRPr="00A945C0">
        <w:rPr>
          <w:rFonts w:eastAsia="Arial"/>
          <w:color w:val="auto"/>
          <w:sz w:val="24"/>
          <w:szCs w:val="24"/>
        </w:rPr>
        <w:t>female under the law,</w:t>
      </w:r>
      <w:r w:rsidRPr="00A945C0">
        <w:rPr>
          <w:rFonts w:eastAsia="Arial"/>
          <w:color w:val="auto"/>
          <w:sz w:val="24"/>
          <w:szCs w:val="24"/>
        </w:rPr>
        <w:t xml:space="preserve"> is considered </w:t>
      </w:r>
      <w:r w:rsidR="000442D4" w:rsidRPr="00A945C0">
        <w:rPr>
          <w:rFonts w:eastAsia="Arial"/>
          <w:color w:val="auto"/>
          <w:sz w:val="24"/>
          <w:szCs w:val="24"/>
        </w:rPr>
        <w:t xml:space="preserve">as </w:t>
      </w:r>
      <w:r w:rsidRPr="00A945C0">
        <w:rPr>
          <w:rFonts w:eastAsia="Arial"/>
          <w:color w:val="auto"/>
          <w:sz w:val="24"/>
          <w:szCs w:val="24"/>
        </w:rPr>
        <w:t xml:space="preserve">an intimidated victim and would be eligible for enhanced rights under the </w:t>
      </w:r>
      <w:r w:rsidR="0031515C" w:rsidRPr="00A945C0">
        <w:rPr>
          <w:rFonts w:eastAsia="Arial"/>
          <w:color w:val="auto"/>
          <w:sz w:val="24"/>
          <w:szCs w:val="24"/>
        </w:rPr>
        <w:t>V</w:t>
      </w:r>
      <w:r w:rsidRPr="00A945C0">
        <w:rPr>
          <w:rFonts w:eastAsia="Arial"/>
          <w:color w:val="auto"/>
          <w:sz w:val="24"/>
          <w:szCs w:val="24"/>
        </w:rPr>
        <w:t>ictim</w:t>
      </w:r>
      <w:r w:rsidR="0031515C" w:rsidRPr="00A945C0">
        <w:rPr>
          <w:rFonts w:eastAsia="Arial"/>
          <w:color w:val="auto"/>
          <w:sz w:val="24"/>
          <w:szCs w:val="24"/>
        </w:rPr>
        <w:t>s</w:t>
      </w:r>
      <w:r w:rsidRPr="00A945C0">
        <w:rPr>
          <w:rFonts w:eastAsia="Arial"/>
          <w:color w:val="auto"/>
          <w:sz w:val="24"/>
          <w:szCs w:val="24"/>
        </w:rPr>
        <w:t xml:space="preserve"> </w:t>
      </w:r>
      <w:r w:rsidR="0031515C" w:rsidRPr="00A945C0">
        <w:rPr>
          <w:rFonts w:eastAsia="Arial"/>
          <w:color w:val="auto"/>
          <w:sz w:val="24"/>
          <w:szCs w:val="24"/>
        </w:rPr>
        <w:t>C</w:t>
      </w:r>
      <w:r w:rsidRPr="00A945C0">
        <w:rPr>
          <w:rFonts w:eastAsia="Arial"/>
          <w:color w:val="auto"/>
          <w:sz w:val="24"/>
          <w:szCs w:val="24"/>
        </w:rPr>
        <w:t xml:space="preserve">ode (Ministry of Justice, 2020). Enhanced rights are available for those who are vulnerable, intimidated, persistently targeted or </w:t>
      </w:r>
      <w:r w:rsidR="007C6CAE" w:rsidRPr="00A945C0">
        <w:rPr>
          <w:rFonts w:eastAsia="Arial"/>
          <w:color w:val="auto"/>
          <w:sz w:val="24"/>
          <w:szCs w:val="24"/>
        </w:rPr>
        <w:t xml:space="preserve">a </w:t>
      </w:r>
      <w:r w:rsidRPr="00A945C0">
        <w:rPr>
          <w:rFonts w:eastAsia="Arial"/>
          <w:color w:val="auto"/>
          <w:sz w:val="24"/>
          <w:szCs w:val="24"/>
        </w:rPr>
        <w:t>victim of a serious crime (College of Policing, 2021). In these circumstances, this female would be eligible under the category of Intimidate</w:t>
      </w:r>
      <w:r w:rsidR="007C6CAE" w:rsidRPr="00A945C0">
        <w:rPr>
          <w:rFonts w:eastAsia="Arial"/>
          <w:color w:val="auto"/>
          <w:sz w:val="24"/>
          <w:szCs w:val="24"/>
        </w:rPr>
        <w:t>d</w:t>
      </w:r>
      <w:r w:rsidRPr="00A945C0">
        <w:rPr>
          <w:rFonts w:eastAsia="Arial"/>
          <w:color w:val="auto"/>
          <w:sz w:val="24"/>
          <w:szCs w:val="24"/>
        </w:rPr>
        <w:t xml:space="preserve"> – due to the cultural factors, </w:t>
      </w:r>
      <w:r w:rsidR="007C6CAE" w:rsidRPr="00A945C0">
        <w:rPr>
          <w:rFonts w:eastAsia="Arial"/>
          <w:color w:val="auto"/>
          <w:sz w:val="24"/>
          <w:szCs w:val="24"/>
        </w:rPr>
        <w:t xml:space="preserve">as there is an onus on female travellers to obey their husband’s/families (The Traveller Movement, 2017). </w:t>
      </w:r>
    </w:p>
    <w:p w14:paraId="7D29A3C9" w14:textId="77777777" w:rsidR="007C6CAE" w:rsidRPr="00A945C0" w:rsidRDefault="007C6CAE" w:rsidP="00107D1F">
      <w:pPr>
        <w:ind w:right="237"/>
        <w:jc w:val="both"/>
        <w:rPr>
          <w:rFonts w:eastAsia="Arial"/>
          <w:color w:val="auto"/>
          <w:sz w:val="24"/>
          <w:szCs w:val="24"/>
        </w:rPr>
      </w:pPr>
    </w:p>
    <w:p w14:paraId="5FB1C6D9" w14:textId="6424C288" w:rsidR="00FE641C" w:rsidRPr="00A945C0" w:rsidRDefault="007C6CAE" w:rsidP="00107D1F">
      <w:pPr>
        <w:ind w:right="237"/>
        <w:jc w:val="both"/>
        <w:rPr>
          <w:rFonts w:eastAsia="Arial"/>
          <w:color w:val="auto"/>
          <w:sz w:val="24"/>
          <w:szCs w:val="24"/>
        </w:rPr>
      </w:pPr>
      <w:r w:rsidRPr="00A945C0">
        <w:rPr>
          <w:rFonts w:eastAsia="Arial"/>
          <w:color w:val="auto"/>
          <w:sz w:val="24"/>
          <w:szCs w:val="24"/>
        </w:rPr>
        <w:t>This female is a</w:t>
      </w:r>
      <w:r w:rsidR="00C815B2" w:rsidRPr="00A945C0">
        <w:rPr>
          <w:rFonts w:eastAsia="Arial"/>
          <w:color w:val="auto"/>
          <w:sz w:val="24"/>
          <w:szCs w:val="24"/>
        </w:rPr>
        <w:t xml:space="preserve"> victim of a serious crime</w:t>
      </w:r>
      <w:r w:rsidRPr="00A945C0">
        <w:rPr>
          <w:rFonts w:eastAsia="Arial"/>
          <w:color w:val="auto"/>
          <w:sz w:val="24"/>
          <w:szCs w:val="24"/>
        </w:rPr>
        <w:t xml:space="preserve"> and after disclosure she had made, it was clear she was a victim of domestic abuse from her </w:t>
      </w:r>
      <w:r w:rsidR="00CD7211" w:rsidRPr="00A945C0">
        <w:rPr>
          <w:rFonts w:eastAsia="Arial"/>
          <w:color w:val="auto"/>
          <w:sz w:val="24"/>
          <w:szCs w:val="24"/>
        </w:rPr>
        <w:t>husband;</w:t>
      </w:r>
      <w:r w:rsidRPr="00A945C0">
        <w:rPr>
          <w:rFonts w:eastAsia="Arial"/>
          <w:color w:val="auto"/>
          <w:sz w:val="24"/>
          <w:szCs w:val="24"/>
        </w:rPr>
        <w:t xml:space="preserve"> </w:t>
      </w:r>
      <w:r w:rsidR="00107D1F" w:rsidRPr="00A945C0">
        <w:rPr>
          <w:rFonts w:eastAsia="Arial"/>
          <w:color w:val="auto"/>
          <w:sz w:val="24"/>
          <w:szCs w:val="24"/>
        </w:rPr>
        <w:t>however,</w:t>
      </w:r>
      <w:r w:rsidRPr="00A945C0">
        <w:rPr>
          <w:rFonts w:eastAsia="Arial"/>
          <w:color w:val="auto"/>
          <w:sz w:val="24"/>
          <w:szCs w:val="24"/>
        </w:rPr>
        <w:t xml:space="preserve"> she was unable to seek support as she felt there would be “</w:t>
      </w:r>
      <w:r w:rsidRPr="00A945C0">
        <w:rPr>
          <w:color w:val="auto"/>
          <w:sz w:val="24"/>
          <w:szCs w:val="24"/>
          <w:shd w:val="clear" w:color="auto" w:fill="FFFFFF"/>
        </w:rPr>
        <w:t>backlash effect</w:t>
      </w:r>
      <w:r w:rsidRPr="00A945C0">
        <w:rPr>
          <w:color w:val="auto"/>
          <w:sz w:val="24"/>
          <w:szCs w:val="24"/>
          <w:shd w:val="clear" w:color="auto" w:fill="FFFFFF"/>
        </w:rPr>
        <w:t>” on her taking any action against him (Travellers Time, 2016)</w:t>
      </w:r>
      <w:r w:rsidR="00834B33" w:rsidRPr="00A945C0">
        <w:rPr>
          <w:color w:val="auto"/>
          <w:sz w:val="24"/>
          <w:szCs w:val="24"/>
          <w:shd w:val="clear" w:color="auto" w:fill="FFFFFF"/>
        </w:rPr>
        <w:t>.</w:t>
      </w:r>
    </w:p>
    <w:p w14:paraId="2C0E2073" w14:textId="77777777" w:rsidR="00C815B2" w:rsidRPr="00A945C0" w:rsidRDefault="00C815B2" w:rsidP="00107D1F">
      <w:pPr>
        <w:ind w:right="237"/>
        <w:jc w:val="both"/>
        <w:rPr>
          <w:rFonts w:eastAsia="Arial"/>
          <w:color w:val="auto"/>
          <w:sz w:val="24"/>
          <w:szCs w:val="24"/>
        </w:rPr>
      </w:pPr>
    </w:p>
    <w:p w14:paraId="7BD4A605" w14:textId="3693EFD7" w:rsidR="00834B33" w:rsidRPr="00A945C0" w:rsidRDefault="007C6CAE" w:rsidP="00107D1F">
      <w:pPr>
        <w:ind w:right="237"/>
        <w:jc w:val="both"/>
        <w:rPr>
          <w:rFonts w:eastAsia="Arial"/>
          <w:color w:val="auto"/>
          <w:sz w:val="24"/>
          <w:szCs w:val="24"/>
        </w:rPr>
      </w:pPr>
      <w:r w:rsidRPr="00A945C0">
        <w:rPr>
          <w:rFonts w:eastAsia="Arial"/>
          <w:color w:val="auto"/>
          <w:sz w:val="24"/>
          <w:szCs w:val="24"/>
        </w:rPr>
        <w:lastRenderedPageBreak/>
        <w:t xml:space="preserve">To </w:t>
      </w:r>
      <w:r w:rsidR="004D6A86" w:rsidRPr="00A945C0">
        <w:rPr>
          <w:rFonts w:eastAsia="Arial"/>
          <w:color w:val="auto"/>
          <w:sz w:val="24"/>
          <w:szCs w:val="24"/>
        </w:rPr>
        <w:t xml:space="preserve">safeguarding this </w:t>
      </w:r>
      <w:r w:rsidRPr="00A945C0">
        <w:rPr>
          <w:rFonts w:eastAsia="Arial"/>
          <w:color w:val="auto"/>
          <w:sz w:val="24"/>
          <w:szCs w:val="24"/>
        </w:rPr>
        <w:t>victim</w:t>
      </w:r>
      <w:r w:rsidR="004D6A86" w:rsidRPr="00A945C0">
        <w:rPr>
          <w:rFonts w:eastAsia="Arial"/>
          <w:color w:val="auto"/>
          <w:sz w:val="24"/>
          <w:szCs w:val="24"/>
        </w:rPr>
        <w:t xml:space="preserve">, </w:t>
      </w:r>
      <w:r w:rsidRPr="00A945C0">
        <w:rPr>
          <w:rFonts w:eastAsia="Arial"/>
          <w:color w:val="auto"/>
          <w:sz w:val="24"/>
          <w:szCs w:val="24"/>
        </w:rPr>
        <w:t xml:space="preserve">I have completed the </w:t>
      </w:r>
      <w:r w:rsidRPr="00A945C0">
        <w:rPr>
          <w:rFonts w:eastAsia="Arial"/>
          <w:color w:val="auto"/>
          <w:sz w:val="24"/>
          <w:szCs w:val="24"/>
        </w:rPr>
        <w:t>DASH risk assessment</w:t>
      </w:r>
      <w:r w:rsidR="00A945C0">
        <w:rPr>
          <w:rFonts w:eastAsia="Arial"/>
          <w:color w:val="auto"/>
          <w:sz w:val="24"/>
          <w:szCs w:val="24"/>
        </w:rPr>
        <w:t xml:space="preserve"> </w:t>
      </w:r>
      <w:r w:rsidR="00A945C0" w:rsidRPr="00DB7AED">
        <w:rPr>
          <w:sz w:val="24"/>
          <w:szCs w:val="24"/>
        </w:rPr>
        <w:t>(Home Office, 2023)</w:t>
      </w:r>
      <w:r w:rsidR="00CD7211" w:rsidRPr="00A945C0">
        <w:rPr>
          <w:rFonts w:eastAsia="Arial"/>
          <w:color w:val="auto"/>
          <w:sz w:val="24"/>
          <w:szCs w:val="24"/>
        </w:rPr>
        <w:t xml:space="preserve"> and advised her that s</w:t>
      </w:r>
      <w:r w:rsidR="00FE641C" w:rsidRPr="00A945C0">
        <w:rPr>
          <w:rFonts w:eastAsia="Arial"/>
          <w:color w:val="auto"/>
          <w:sz w:val="24"/>
          <w:szCs w:val="24"/>
        </w:rPr>
        <w:t xml:space="preserve">he would be entitled to a lot of support from the police and external </w:t>
      </w:r>
      <w:r w:rsidR="00775562" w:rsidRPr="00A945C0">
        <w:rPr>
          <w:rFonts w:eastAsia="Arial"/>
          <w:color w:val="auto"/>
          <w:sz w:val="24"/>
          <w:szCs w:val="24"/>
        </w:rPr>
        <w:t>organisations</w:t>
      </w:r>
      <w:r w:rsidR="00CD7211" w:rsidRPr="00A945C0">
        <w:rPr>
          <w:rFonts w:eastAsia="Arial"/>
          <w:color w:val="auto"/>
          <w:sz w:val="24"/>
          <w:szCs w:val="24"/>
        </w:rPr>
        <w:t>. I informed her that she will be contacted by an agency who hopefully assign her</w:t>
      </w:r>
      <w:r w:rsidR="00C815B2" w:rsidRPr="00A945C0">
        <w:rPr>
          <w:rFonts w:eastAsia="Arial"/>
          <w:color w:val="auto"/>
          <w:sz w:val="24"/>
          <w:szCs w:val="24"/>
        </w:rPr>
        <w:t xml:space="preserve"> an Independent Domestic Violence Advocate (IDVA)</w:t>
      </w:r>
      <w:r w:rsidR="00CD7211" w:rsidRPr="00A945C0">
        <w:rPr>
          <w:rFonts w:eastAsia="Arial"/>
          <w:color w:val="auto"/>
          <w:sz w:val="24"/>
          <w:szCs w:val="24"/>
        </w:rPr>
        <w:t xml:space="preserve"> as a single point of contact for any issues</w:t>
      </w:r>
      <w:r w:rsidR="00C815B2" w:rsidRPr="00A945C0">
        <w:rPr>
          <w:rFonts w:eastAsia="Arial"/>
          <w:color w:val="auto"/>
          <w:sz w:val="24"/>
          <w:szCs w:val="24"/>
        </w:rPr>
        <w:t xml:space="preserve"> </w:t>
      </w:r>
      <w:r w:rsidR="00775562" w:rsidRPr="00A945C0">
        <w:rPr>
          <w:rFonts w:eastAsia="Arial"/>
          <w:color w:val="auto"/>
          <w:sz w:val="24"/>
          <w:szCs w:val="24"/>
        </w:rPr>
        <w:t>(SafeLives, 2023)</w:t>
      </w:r>
      <w:r w:rsidR="00CD7211" w:rsidRPr="00A945C0">
        <w:rPr>
          <w:rFonts w:eastAsia="Arial"/>
          <w:color w:val="auto"/>
          <w:sz w:val="24"/>
          <w:szCs w:val="24"/>
        </w:rPr>
        <w:t>. I also informed her that she will receive</w:t>
      </w:r>
      <w:r w:rsidR="00775562" w:rsidRPr="00A945C0">
        <w:rPr>
          <w:rFonts w:eastAsia="Arial"/>
          <w:color w:val="auto"/>
          <w:sz w:val="24"/>
          <w:szCs w:val="24"/>
        </w:rPr>
        <w:t xml:space="preserve"> </w:t>
      </w:r>
      <w:r w:rsidR="00C815B2" w:rsidRPr="00A945C0">
        <w:rPr>
          <w:rFonts w:eastAsia="Arial"/>
          <w:color w:val="auto"/>
          <w:sz w:val="24"/>
          <w:szCs w:val="24"/>
        </w:rPr>
        <w:t xml:space="preserve">support from </w:t>
      </w:r>
      <w:r w:rsidR="00CD7211" w:rsidRPr="00A945C0">
        <w:rPr>
          <w:rFonts w:eastAsia="Arial"/>
          <w:color w:val="auto"/>
          <w:sz w:val="24"/>
          <w:szCs w:val="24"/>
        </w:rPr>
        <w:t>Women’s</w:t>
      </w:r>
      <w:r w:rsidR="00150A6D" w:rsidRPr="00A945C0">
        <w:rPr>
          <w:rFonts w:eastAsia="Arial"/>
          <w:color w:val="auto"/>
          <w:sz w:val="24"/>
          <w:szCs w:val="24"/>
        </w:rPr>
        <w:t xml:space="preserve"> Aid (Women</w:t>
      </w:r>
      <w:r w:rsidR="00107D1F">
        <w:rPr>
          <w:rFonts w:eastAsia="Arial"/>
          <w:color w:val="auto"/>
          <w:sz w:val="24"/>
          <w:szCs w:val="24"/>
        </w:rPr>
        <w:t>’</w:t>
      </w:r>
      <w:r w:rsidR="00150A6D" w:rsidRPr="00A945C0">
        <w:rPr>
          <w:rFonts w:eastAsia="Arial"/>
          <w:color w:val="auto"/>
          <w:sz w:val="24"/>
          <w:szCs w:val="24"/>
        </w:rPr>
        <w:t>s Aid, 2019)</w:t>
      </w:r>
      <w:r w:rsidR="00CD7211" w:rsidRPr="00A945C0">
        <w:rPr>
          <w:rFonts w:eastAsia="Arial"/>
          <w:color w:val="auto"/>
          <w:sz w:val="24"/>
          <w:szCs w:val="24"/>
        </w:rPr>
        <w:t xml:space="preserve"> regarding starting her new life and what they can put in place to assist with this change</w:t>
      </w:r>
      <w:r w:rsidR="004D6A86" w:rsidRPr="00A945C0">
        <w:rPr>
          <w:rFonts w:eastAsia="Arial"/>
          <w:color w:val="auto"/>
          <w:sz w:val="24"/>
          <w:szCs w:val="24"/>
        </w:rPr>
        <w:t>.</w:t>
      </w:r>
      <w:r w:rsidR="00C815B2" w:rsidRPr="00A945C0">
        <w:rPr>
          <w:rFonts w:eastAsia="Arial"/>
          <w:color w:val="auto"/>
          <w:sz w:val="24"/>
          <w:szCs w:val="24"/>
        </w:rPr>
        <w:t xml:space="preserve"> </w:t>
      </w:r>
      <w:r w:rsidR="00CD7211" w:rsidRPr="00A945C0">
        <w:rPr>
          <w:rFonts w:eastAsia="Arial"/>
          <w:color w:val="auto"/>
          <w:sz w:val="24"/>
          <w:szCs w:val="24"/>
        </w:rPr>
        <w:t>I have also provided her with a number for</w:t>
      </w:r>
      <w:r w:rsidR="00775562" w:rsidRPr="00A945C0">
        <w:rPr>
          <w:rFonts w:eastAsia="Arial"/>
          <w:color w:val="auto"/>
          <w:sz w:val="24"/>
          <w:szCs w:val="24"/>
        </w:rPr>
        <w:t xml:space="preserve"> a charity called Victim Support, who are open 24/7 to assist victim’s by helping them understand their rights, the services their entitled to and to support their needs throughout the process (Victim Support, 2023)</w:t>
      </w:r>
      <w:r w:rsidR="00A172DB" w:rsidRPr="00A945C0">
        <w:rPr>
          <w:rFonts w:eastAsia="Arial"/>
          <w:color w:val="auto"/>
          <w:sz w:val="24"/>
          <w:szCs w:val="24"/>
        </w:rPr>
        <w:t xml:space="preserve">. I have also informed the female, that as part of the investigation there will be an OIC who will be the point of contact </w:t>
      </w:r>
      <w:r w:rsidR="00760750" w:rsidRPr="00A945C0">
        <w:rPr>
          <w:rFonts w:eastAsia="Arial"/>
          <w:color w:val="auto"/>
          <w:sz w:val="24"/>
          <w:szCs w:val="24"/>
        </w:rPr>
        <w:t>regarding</w:t>
      </w:r>
      <w:r w:rsidR="00A172DB" w:rsidRPr="00A945C0">
        <w:rPr>
          <w:rFonts w:eastAsia="Arial"/>
          <w:color w:val="auto"/>
          <w:sz w:val="24"/>
          <w:szCs w:val="24"/>
        </w:rPr>
        <w:t xml:space="preserve"> an </w:t>
      </w:r>
      <w:r w:rsidR="00760750" w:rsidRPr="00A945C0">
        <w:rPr>
          <w:rFonts w:eastAsia="Arial"/>
          <w:color w:val="auto"/>
          <w:sz w:val="24"/>
          <w:szCs w:val="24"/>
        </w:rPr>
        <w:t>update</w:t>
      </w:r>
      <w:r w:rsidR="00CD7211" w:rsidRPr="00A945C0">
        <w:rPr>
          <w:rFonts w:eastAsia="Arial"/>
          <w:color w:val="auto"/>
          <w:sz w:val="24"/>
          <w:szCs w:val="24"/>
        </w:rPr>
        <w:t>, who will contact her tomorrow to speak about everything</w:t>
      </w:r>
      <w:r w:rsidR="00834B33" w:rsidRPr="00A945C0">
        <w:rPr>
          <w:rFonts w:eastAsia="Arial"/>
          <w:color w:val="auto"/>
          <w:sz w:val="24"/>
          <w:szCs w:val="24"/>
        </w:rPr>
        <w:t>.</w:t>
      </w:r>
    </w:p>
    <w:p w14:paraId="08B24E5D" w14:textId="77777777" w:rsidR="00834B33" w:rsidRPr="00A945C0" w:rsidRDefault="00834B33" w:rsidP="00107D1F">
      <w:pPr>
        <w:ind w:right="237"/>
        <w:jc w:val="both"/>
        <w:rPr>
          <w:rFonts w:eastAsia="Arial"/>
          <w:color w:val="auto"/>
          <w:sz w:val="24"/>
          <w:szCs w:val="24"/>
        </w:rPr>
      </w:pPr>
    </w:p>
    <w:p w14:paraId="0A739F74" w14:textId="245C240E" w:rsidR="00760750" w:rsidRPr="00A945C0" w:rsidRDefault="00834B33" w:rsidP="00107D1F">
      <w:pPr>
        <w:ind w:right="237"/>
        <w:jc w:val="both"/>
        <w:rPr>
          <w:rFonts w:eastAsia="Arial"/>
          <w:color w:val="auto"/>
          <w:sz w:val="24"/>
          <w:szCs w:val="24"/>
        </w:rPr>
      </w:pPr>
      <w:r w:rsidRPr="00A945C0">
        <w:rPr>
          <w:rFonts w:eastAsia="Arial"/>
          <w:color w:val="auto"/>
          <w:sz w:val="24"/>
          <w:szCs w:val="24"/>
        </w:rPr>
        <w:t xml:space="preserve">In conclusion, I made sure that the vulnerable victim was aware of the support available for her and also gave her the reassurance that us police officers do not want to victimise her, but to support her through the investigation and to help start a new life – this would be difficult for her due to cultural issues and the negative impact on females when speaking out about domestic abuse (Travellers Time, 2016). </w:t>
      </w:r>
    </w:p>
    <w:p w14:paraId="213BC973" w14:textId="77777777" w:rsidR="00A172DB" w:rsidRDefault="00A172DB" w:rsidP="5B843AF0">
      <w:pPr>
        <w:ind w:right="237"/>
        <w:jc w:val="both"/>
        <w:rPr>
          <w:rFonts w:eastAsia="Arial"/>
          <w:color w:val="000000" w:themeColor="text1"/>
          <w:sz w:val="24"/>
          <w:szCs w:val="24"/>
        </w:rPr>
      </w:pPr>
    </w:p>
    <w:p w14:paraId="1C6F4921" w14:textId="5450EB1C" w:rsidR="00A172DB" w:rsidRPr="00A945C0" w:rsidRDefault="00A945C0" w:rsidP="5B843AF0">
      <w:pPr>
        <w:ind w:right="237"/>
        <w:jc w:val="both"/>
        <w:rPr>
          <w:rFonts w:eastAsia="Arial"/>
          <w:b/>
          <w:bCs/>
          <w:color w:val="000000" w:themeColor="text1"/>
          <w:sz w:val="24"/>
          <w:szCs w:val="24"/>
          <w:u w:val="single"/>
        </w:rPr>
      </w:pPr>
      <w:r w:rsidRPr="00A945C0">
        <w:rPr>
          <w:rFonts w:eastAsia="Arial"/>
          <w:b/>
          <w:bCs/>
          <w:color w:val="000000" w:themeColor="text1"/>
          <w:sz w:val="24"/>
          <w:szCs w:val="24"/>
          <w:u w:val="single"/>
        </w:rPr>
        <w:t xml:space="preserve">Word Count: </w:t>
      </w:r>
      <w:r>
        <w:rPr>
          <w:rFonts w:eastAsia="Arial"/>
          <w:b/>
          <w:bCs/>
          <w:color w:val="000000" w:themeColor="text1"/>
          <w:sz w:val="24"/>
          <w:szCs w:val="24"/>
          <w:u w:val="single"/>
        </w:rPr>
        <w:t>2200</w:t>
      </w:r>
    </w:p>
    <w:p w14:paraId="66AC55BE" w14:textId="77777777" w:rsidR="007E54E3" w:rsidRDefault="007E54E3" w:rsidP="5B843AF0">
      <w:pPr>
        <w:ind w:right="237"/>
        <w:jc w:val="both"/>
        <w:rPr>
          <w:rFonts w:eastAsia="Arial"/>
          <w:color w:val="000000" w:themeColor="text1"/>
          <w:sz w:val="24"/>
          <w:szCs w:val="24"/>
        </w:rPr>
      </w:pPr>
    </w:p>
    <w:p w14:paraId="0AE857B9" w14:textId="77777777" w:rsidR="003E7EE4" w:rsidRDefault="003E7EE4" w:rsidP="5B843AF0">
      <w:pPr>
        <w:ind w:right="237"/>
        <w:jc w:val="both"/>
        <w:rPr>
          <w:rFonts w:eastAsia="Arial"/>
          <w:color w:val="000000" w:themeColor="text1"/>
          <w:sz w:val="24"/>
          <w:szCs w:val="24"/>
        </w:rPr>
      </w:pPr>
    </w:p>
    <w:bookmarkEnd w:id="0"/>
    <w:p w14:paraId="25272E36" w14:textId="77777777" w:rsidR="0047716D" w:rsidRDefault="0047716D" w:rsidP="5B843AF0">
      <w:pPr>
        <w:ind w:right="237"/>
        <w:jc w:val="both"/>
        <w:rPr>
          <w:rFonts w:eastAsia="Arial"/>
          <w:color w:val="000000" w:themeColor="text1"/>
          <w:sz w:val="24"/>
          <w:szCs w:val="24"/>
        </w:rPr>
      </w:pPr>
    </w:p>
    <w:p w14:paraId="5A14BEB8" w14:textId="69952D76" w:rsidR="5B843AF0" w:rsidRPr="00E676F7" w:rsidRDefault="5B843AF0" w:rsidP="00B951F2">
      <w:pPr>
        <w:ind w:right="237"/>
        <w:rPr>
          <w:b/>
          <w:bCs/>
          <w:sz w:val="24"/>
          <w:szCs w:val="24"/>
        </w:rPr>
      </w:pPr>
    </w:p>
    <w:p w14:paraId="1FC1915E" w14:textId="7C246913" w:rsidR="69F7424F" w:rsidRDefault="00E676F7" w:rsidP="00B951F2">
      <w:pPr>
        <w:overflowPunct/>
        <w:autoSpaceDE/>
        <w:autoSpaceDN/>
        <w:adjustRightInd/>
        <w:textAlignment w:val="auto"/>
        <w:rPr>
          <w:b/>
          <w:bCs/>
          <w:sz w:val="24"/>
          <w:szCs w:val="24"/>
        </w:rPr>
      </w:pPr>
      <w:r w:rsidRPr="5CE196A1">
        <w:rPr>
          <w:b/>
          <w:bCs/>
          <w:sz w:val="24"/>
          <w:szCs w:val="24"/>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358E23F0" w14:textId="357F4500" w:rsidR="0FF883D4" w:rsidRDefault="0FF883D4" w:rsidP="5CE196A1">
      <w:pPr>
        <w:ind w:right="237"/>
        <w:jc w:val="both"/>
        <w:rPr>
          <w:b/>
          <w:bCs/>
          <w:color w:val="000000" w:themeColor="text1"/>
          <w:sz w:val="24"/>
          <w:szCs w:val="24"/>
        </w:rPr>
      </w:pPr>
    </w:p>
    <w:p w14:paraId="2383F3A9" w14:textId="77777777" w:rsidR="00DB7AED" w:rsidRDefault="00DB7AED"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Default="005C76DE" w:rsidP="005C76DE">
      <w:pPr>
        <w:ind w:right="237"/>
        <w:jc w:val="both"/>
        <w:rPr>
          <w:sz w:val="24"/>
          <w:szCs w:val="24"/>
        </w:rPr>
      </w:pPr>
    </w:p>
    <w:p w14:paraId="77185B9A" w14:textId="66227639" w:rsidR="00025650" w:rsidRPr="00A61EDC" w:rsidRDefault="00DA4F54" w:rsidP="00107D1F">
      <w:pPr>
        <w:ind w:right="237"/>
        <w:jc w:val="both"/>
        <w:rPr>
          <w:color w:val="auto"/>
          <w:sz w:val="24"/>
          <w:szCs w:val="24"/>
          <w:shd w:val="clear" w:color="auto" w:fill="FFFFFF"/>
        </w:rPr>
      </w:pPr>
      <w:r w:rsidRPr="00A61EDC">
        <w:rPr>
          <w:color w:val="auto"/>
          <w:sz w:val="24"/>
          <w:szCs w:val="24"/>
        </w:rPr>
        <w:t xml:space="preserve">At end of March 2022, it was recorded that over 1.5 million </w:t>
      </w:r>
      <w:r w:rsidR="00AA324F" w:rsidRPr="00A61EDC">
        <w:rPr>
          <w:color w:val="auto"/>
          <w:sz w:val="24"/>
          <w:szCs w:val="24"/>
        </w:rPr>
        <w:t xml:space="preserve">domestic abuse </w:t>
      </w:r>
      <w:r w:rsidRPr="00A61EDC">
        <w:rPr>
          <w:color w:val="auto"/>
          <w:sz w:val="24"/>
          <w:szCs w:val="24"/>
        </w:rPr>
        <w:t xml:space="preserve">incidents </w:t>
      </w:r>
      <w:r w:rsidR="00AA324F" w:rsidRPr="00A61EDC">
        <w:rPr>
          <w:color w:val="auto"/>
          <w:sz w:val="24"/>
          <w:szCs w:val="24"/>
        </w:rPr>
        <w:t>recorded to police</w:t>
      </w:r>
      <w:r w:rsidRPr="00A61EDC">
        <w:rPr>
          <w:color w:val="auto"/>
          <w:sz w:val="24"/>
          <w:szCs w:val="24"/>
        </w:rPr>
        <w:t xml:space="preserve"> in the U.K. (</w:t>
      </w:r>
      <w:r w:rsidRPr="00A61EDC">
        <w:rPr>
          <w:color w:val="auto"/>
          <w:sz w:val="24"/>
          <w:szCs w:val="24"/>
          <w:shd w:val="clear" w:color="auto" w:fill="FFFFFF"/>
        </w:rPr>
        <w:t>National Centre for domestic violence, 2023)</w:t>
      </w:r>
      <w:r w:rsidR="00AA324F" w:rsidRPr="00A61EDC">
        <w:rPr>
          <w:color w:val="auto"/>
          <w:sz w:val="24"/>
          <w:szCs w:val="24"/>
          <w:shd w:val="clear" w:color="auto" w:fill="FFFFFF"/>
        </w:rPr>
        <w:t xml:space="preserve"> and it</w:t>
      </w:r>
      <w:r w:rsidRPr="00A61EDC">
        <w:rPr>
          <w:color w:val="auto"/>
          <w:sz w:val="24"/>
          <w:szCs w:val="24"/>
        </w:rPr>
        <w:t xml:space="preserve"> is estimated that every 30 seconds the police will receive a domestic related call (Refuge, 2022)</w:t>
      </w:r>
      <w:r w:rsidR="00AA324F" w:rsidRPr="00A61EDC">
        <w:rPr>
          <w:color w:val="auto"/>
          <w:sz w:val="24"/>
          <w:szCs w:val="24"/>
        </w:rPr>
        <w:t xml:space="preserve">. Statistics show that, </w:t>
      </w:r>
      <w:r w:rsidR="00A945D2" w:rsidRPr="00A61EDC">
        <w:rPr>
          <w:color w:val="auto"/>
          <w:sz w:val="24"/>
          <w:szCs w:val="24"/>
        </w:rPr>
        <w:t>1 in 5 adults will experience domestic abuse during their lifetime (</w:t>
      </w:r>
      <w:r w:rsidR="00A945D2" w:rsidRPr="00A61EDC">
        <w:rPr>
          <w:color w:val="auto"/>
          <w:sz w:val="24"/>
          <w:szCs w:val="24"/>
          <w:shd w:val="clear" w:color="auto" w:fill="FFFFFF"/>
        </w:rPr>
        <w:t>National Centre for domestic violence, 2023).</w:t>
      </w:r>
      <w:r w:rsidR="00396E71" w:rsidRPr="00A61EDC">
        <w:rPr>
          <w:color w:val="auto"/>
          <w:sz w:val="24"/>
          <w:szCs w:val="24"/>
          <w:shd w:val="clear" w:color="auto" w:fill="FFFFFF"/>
        </w:rPr>
        <w:t xml:space="preserve"> </w:t>
      </w:r>
    </w:p>
    <w:p w14:paraId="595A502E" w14:textId="77777777" w:rsidR="00A945D2" w:rsidRPr="00A61EDC" w:rsidRDefault="00A945D2" w:rsidP="00107D1F">
      <w:pPr>
        <w:ind w:right="237"/>
        <w:jc w:val="both"/>
        <w:rPr>
          <w:color w:val="auto"/>
          <w:sz w:val="24"/>
          <w:szCs w:val="24"/>
          <w:shd w:val="clear" w:color="auto" w:fill="FFFFFF"/>
        </w:rPr>
      </w:pPr>
    </w:p>
    <w:p w14:paraId="641ECD08" w14:textId="763B164A" w:rsidR="00A945D2" w:rsidRPr="00A61EDC" w:rsidRDefault="00A945D2" w:rsidP="00107D1F">
      <w:pPr>
        <w:ind w:right="237"/>
        <w:jc w:val="both"/>
        <w:rPr>
          <w:rFonts w:eastAsia="Calibri"/>
          <w:color w:val="auto"/>
          <w:sz w:val="24"/>
          <w:szCs w:val="24"/>
        </w:rPr>
      </w:pPr>
      <w:r w:rsidRPr="00A61EDC">
        <w:rPr>
          <w:color w:val="auto"/>
          <w:sz w:val="24"/>
          <w:szCs w:val="24"/>
          <w:shd w:val="clear" w:color="auto" w:fill="FFFFFF"/>
        </w:rPr>
        <w:t xml:space="preserve">During this essay I will </w:t>
      </w:r>
      <w:r w:rsidR="00FC058D" w:rsidRPr="00A61EDC">
        <w:rPr>
          <w:color w:val="auto"/>
          <w:sz w:val="24"/>
          <w:szCs w:val="24"/>
          <w:shd w:val="clear" w:color="auto" w:fill="FFFFFF"/>
        </w:rPr>
        <w:t>speak about</w:t>
      </w:r>
      <w:r w:rsidRPr="00A61EDC">
        <w:rPr>
          <w:color w:val="auto"/>
          <w:sz w:val="24"/>
          <w:szCs w:val="24"/>
          <w:shd w:val="clear" w:color="auto" w:fill="FFFFFF"/>
        </w:rPr>
        <w:t xml:space="preserve"> a</w:t>
      </w:r>
      <w:r w:rsidR="00FC058D" w:rsidRPr="00A61EDC">
        <w:rPr>
          <w:color w:val="auto"/>
          <w:sz w:val="24"/>
          <w:szCs w:val="24"/>
          <w:shd w:val="clear" w:color="auto" w:fill="FFFFFF"/>
        </w:rPr>
        <w:t xml:space="preserve"> domestic </w:t>
      </w:r>
      <w:r w:rsidRPr="00A61EDC">
        <w:rPr>
          <w:color w:val="auto"/>
          <w:sz w:val="24"/>
          <w:szCs w:val="24"/>
          <w:shd w:val="clear" w:color="auto" w:fill="FFFFFF"/>
        </w:rPr>
        <w:t>incident that I have attended that</w:t>
      </w:r>
      <w:r w:rsidR="00AA324F" w:rsidRPr="00A61EDC">
        <w:rPr>
          <w:color w:val="auto"/>
          <w:sz w:val="24"/>
          <w:szCs w:val="24"/>
          <w:shd w:val="clear" w:color="auto" w:fill="FFFFFF"/>
        </w:rPr>
        <w:t xml:space="preserve"> met challenges</w:t>
      </w:r>
      <w:r w:rsidR="00FC058D" w:rsidRPr="00A61EDC">
        <w:rPr>
          <w:color w:val="auto"/>
          <w:sz w:val="24"/>
          <w:szCs w:val="24"/>
          <w:shd w:val="clear" w:color="auto" w:fill="FFFFFF"/>
        </w:rPr>
        <w:t>,</w:t>
      </w:r>
      <w:r w:rsidRPr="00A61EDC">
        <w:rPr>
          <w:color w:val="auto"/>
          <w:sz w:val="24"/>
          <w:szCs w:val="24"/>
          <w:shd w:val="clear" w:color="auto" w:fill="FFFFFF"/>
        </w:rPr>
        <w:t xml:space="preserve"> and I will explore the</w:t>
      </w:r>
      <w:r w:rsidRPr="00A61EDC">
        <w:rPr>
          <w:rFonts w:eastAsia="Calibri"/>
          <w:color w:val="auto"/>
          <w:sz w:val="24"/>
          <w:szCs w:val="24"/>
        </w:rPr>
        <w:t xml:space="preserve"> strategies that I have considered/approached to implement effective policing.</w:t>
      </w:r>
    </w:p>
    <w:p w14:paraId="2A22C5E0" w14:textId="77777777" w:rsidR="00A945D2" w:rsidRPr="00A61EDC" w:rsidRDefault="00A945D2" w:rsidP="00107D1F">
      <w:pPr>
        <w:ind w:right="237"/>
        <w:jc w:val="both"/>
        <w:rPr>
          <w:rFonts w:eastAsia="Calibri"/>
          <w:color w:val="auto"/>
          <w:sz w:val="24"/>
          <w:szCs w:val="24"/>
        </w:rPr>
      </w:pPr>
    </w:p>
    <w:p w14:paraId="03752799" w14:textId="7A1EFEF3" w:rsidR="00AA324F" w:rsidRPr="00A61EDC" w:rsidRDefault="00FC058D" w:rsidP="00107D1F">
      <w:pPr>
        <w:ind w:right="237"/>
        <w:jc w:val="both"/>
        <w:rPr>
          <w:color w:val="auto"/>
          <w:sz w:val="24"/>
          <w:szCs w:val="24"/>
        </w:rPr>
      </w:pPr>
      <w:r w:rsidRPr="00A61EDC">
        <w:rPr>
          <w:rFonts w:eastAsia="Calibri"/>
          <w:color w:val="auto"/>
          <w:sz w:val="24"/>
          <w:szCs w:val="24"/>
        </w:rPr>
        <w:t>During a night shift, a ca</w:t>
      </w:r>
      <w:r w:rsidR="008C3118" w:rsidRPr="00A61EDC">
        <w:rPr>
          <w:rFonts w:eastAsia="Calibri"/>
          <w:color w:val="auto"/>
          <w:sz w:val="24"/>
          <w:szCs w:val="24"/>
        </w:rPr>
        <w:t xml:space="preserve">ll was received </w:t>
      </w:r>
      <w:r w:rsidR="00A945D2" w:rsidRPr="00A61EDC">
        <w:rPr>
          <w:rFonts w:eastAsia="Calibri"/>
          <w:color w:val="auto"/>
          <w:sz w:val="24"/>
          <w:szCs w:val="24"/>
        </w:rPr>
        <w:t>f</w:t>
      </w:r>
      <w:r w:rsidR="00396E71" w:rsidRPr="00A61EDC">
        <w:rPr>
          <w:rFonts w:eastAsia="Calibri"/>
          <w:color w:val="auto"/>
          <w:sz w:val="24"/>
          <w:szCs w:val="24"/>
        </w:rPr>
        <w:t>rom a female stating that her partner had assaulted her. On the call she</w:t>
      </w:r>
      <w:r w:rsidR="0074312B" w:rsidRPr="00A61EDC">
        <w:rPr>
          <w:rFonts w:eastAsia="Calibri"/>
          <w:color w:val="auto"/>
          <w:sz w:val="24"/>
          <w:szCs w:val="24"/>
        </w:rPr>
        <w:t xml:space="preserve"> said</w:t>
      </w:r>
      <w:r w:rsidR="00396E71" w:rsidRPr="00A61EDC">
        <w:rPr>
          <w:rFonts w:eastAsia="Calibri"/>
          <w:color w:val="auto"/>
          <w:sz w:val="24"/>
          <w:szCs w:val="24"/>
        </w:rPr>
        <w:t xml:space="preserve"> that they </w:t>
      </w:r>
      <w:r w:rsidR="0074312B" w:rsidRPr="00A61EDC">
        <w:rPr>
          <w:rFonts w:eastAsia="Calibri"/>
          <w:color w:val="auto"/>
          <w:sz w:val="24"/>
          <w:szCs w:val="24"/>
        </w:rPr>
        <w:t xml:space="preserve">have </w:t>
      </w:r>
      <w:r w:rsidR="00396E71" w:rsidRPr="00A61EDC">
        <w:rPr>
          <w:rFonts w:eastAsia="Calibri"/>
          <w:color w:val="auto"/>
          <w:sz w:val="24"/>
          <w:szCs w:val="24"/>
        </w:rPr>
        <w:t>had an argument,</w:t>
      </w:r>
      <w:r w:rsidR="0074312B" w:rsidRPr="00A61EDC">
        <w:rPr>
          <w:rFonts w:eastAsia="Calibri"/>
          <w:color w:val="auto"/>
          <w:sz w:val="24"/>
          <w:szCs w:val="24"/>
        </w:rPr>
        <w:t xml:space="preserve"> </w:t>
      </w:r>
      <w:r w:rsidRPr="00A61EDC">
        <w:rPr>
          <w:rFonts w:eastAsia="Calibri"/>
          <w:color w:val="auto"/>
          <w:sz w:val="24"/>
          <w:szCs w:val="24"/>
        </w:rPr>
        <w:t>and then he has assaulted</w:t>
      </w:r>
      <w:r w:rsidR="00396E71" w:rsidRPr="00A61EDC">
        <w:rPr>
          <w:rFonts w:eastAsia="Calibri"/>
          <w:color w:val="auto"/>
          <w:sz w:val="24"/>
          <w:szCs w:val="24"/>
        </w:rPr>
        <w:t xml:space="preserve"> her. </w:t>
      </w:r>
      <w:r w:rsidRPr="00A61EDC">
        <w:rPr>
          <w:rFonts w:eastAsia="Calibri"/>
          <w:color w:val="auto"/>
          <w:sz w:val="24"/>
          <w:szCs w:val="24"/>
        </w:rPr>
        <w:t xml:space="preserve">However, she did </w:t>
      </w:r>
      <w:r w:rsidR="00396E71" w:rsidRPr="00A61EDC">
        <w:rPr>
          <w:rFonts w:eastAsia="Calibri"/>
          <w:color w:val="auto"/>
          <w:sz w:val="24"/>
          <w:szCs w:val="24"/>
        </w:rPr>
        <w:t xml:space="preserve">not disclose how </w:t>
      </w:r>
      <w:r w:rsidRPr="00A61EDC">
        <w:rPr>
          <w:rFonts w:eastAsia="Calibri"/>
          <w:color w:val="auto"/>
          <w:sz w:val="24"/>
          <w:szCs w:val="24"/>
        </w:rPr>
        <w:t xml:space="preserve">she </w:t>
      </w:r>
      <w:r w:rsidR="00396E71" w:rsidRPr="00A61EDC">
        <w:rPr>
          <w:rFonts w:eastAsia="Calibri"/>
          <w:color w:val="auto"/>
          <w:sz w:val="24"/>
          <w:szCs w:val="24"/>
        </w:rPr>
        <w:t xml:space="preserve">had </w:t>
      </w:r>
      <w:r w:rsidRPr="00A61EDC">
        <w:rPr>
          <w:rFonts w:eastAsia="Calibri"/>
          <w:color w:val="auto"/>
          <w:sz w:val="24"/>
          <w:szCs w:val="24"/>
        </w:rPr>
        <w:t xml:space="preserve">been </w:t>
      </w:r>
      <w:r w:rsidR="00396E71" w:rsidRPr="00A61EDC">
        <w:rPr>
          <w:rFonts w:eastAsia="Calibri"/>
          <w:color w:val="auto"/>
          <w:sz w:val="24"/>
          <w:szCs w:val="24"/>
        </w:rPr>
        <w:t>assaulted</w:t>
      </w:r>
      <w:r w:rsidRPr="00A61EDC">
        <w:rPr>
          <w:rFonts w:eastAsia="Calibri"/>
          <w:color w:val="auto"/>
          <w:sz w:val="24"/>
          <w:szCs w:val="24"/>
        </w:rPr>
        <w:t xml:space="preserve">, but was very </w:t>
      </w:r>
      <w:r w:rsidR="00396E71" w:rsidRPr="00A61EDC">
        <w:rPr>
          <w:color w:val="auto"/>
          <w:sz w:val="24"/>
          <w:szCs w:val="24"/>
        </w:rPr>
        <w:t>distressed</w:t>
      </w:r>
      <w:r w:rsidR="0074312B" w:rsidRPr="00A61EDC">
        <w:rPr>
          <w:color w:val="auto"/>
          <w:sz w:val="24"/>
          <w:szCs w:val="24"/>
        </w:rPr>
        <w:t xml:space="preserve"> and upset</w:t>
      </w:r>
      <w:r w:rsidR="00396E71" w:rsidRPr="00A61EDC">
        <w:rPr>
          <w:color w:val="auto"/>
          <w:sz w:val="24"/>
          <w:szCs w:val="24"/>
        </w:rPr>
        <w:t xml:space="preserve"> on the phone</w:t>
      </w:r>
      <w:r w:rsidR="0074312B" w:rsidRPr="00A61EDC">
        <w:rPr>
          <w:color w:val="auto"/>
          <w:sz w:val="24"/>
          <w:szCs w:val="24"/>
        </w:rPr>
        <w:t>, and in the background</w:t>
      </w:r>
      <w:r w:rsidR="00D77C52" w:rsidRPr="00A61EDC">
        <w:rPr>
          <w:color w:val="auto"/>
          <w:sz w:val="24"/>
          <w:szCs w:val="24"/>
        </w:rPr>
        <w:t xml:space="preserve"> </w:t>
      </w:r>
      <w:r w:rsidRPr="00A61EDC">
        <w:rPr>
          <w:color w:val="auto"/>
          <w:sz w:val="24"/>
          <w:szCs w:val="24"/>
        </w:rPr>
        <w:t>of the call there was disturbance heard</w:t>
      </w:r>
      <w:r w:rsidR="0074312B" w:rsidRPr="00A61EDC">
        <w:rPr>
          <w:color w:val="auto"/>
          <w:sz w:val="24"/>
          <w:szCs w:val="24"/>
        </w:rPr>
        <w:t xml:space="preserve">. </w:t>
      </w:r>
    </w:p>
    <w:p w14:paraId="31867065" w14:textId="77777777" w:rsidR="00AE6978" w:rsidRPr="00A61EDC" w:rsidRDefault="00AE6978" w:rsidP="00107D1F">
      <w:pPr>
        <w:ind w:right="237"/>
        <w:jc w:val="both"/>
        <w:rPr>
          <w:color w:val="auto"/>
          <w:sz w:val="24"/>
          <w:szCs w:val="24"/>
        </w:rPr>
      </w:pPr>
    </w:p>
    <w:p w14:paraId="4E22B864" w14:textId="2450CBF4" w:rsidR="00AE6978" w:rsidRPr="00A61EDC" w:rsidRDefault="007017E8" w:rsidP="00107D1F">
      <w:pPr>
        <w:ind w:right="237"/>
        <w:jc w:val="both"/>
        <w:rPr>
          <w:color w:val="auto"/>
          <w:sz w:val="24"/>
          <w:szCs w:val="24"/>
        </w:rPr>
      </w:pPr>
      <w:r w:rsidRPr="00A61EDC">
        <w:rPr>
          <w:color w:val="auto"/>
          <w:sz w:val="24"/>
          <w:szCs w:val="24"/>
        </w:rPr>
        <w:t>My colleague and I</w:t>
      </w:r>
      <w:r w:rsidR="00AE6978" w:rsidRPr="00A61EDC">
        <w:rPr>
          <w:color w:val="auto"/>
          <w:sz w:val="24"/>
          <w:szCs w:val="24"/>
        </w:rPr>
        <w:t xml:space="preserve"> have attached </w:t>
      </w:r>
      <w:r w:rsidR="005F56C0" w:rsidRPr="00A61EDC">
        <w:rPr>
          <w:color w:val="auto"/>
          <w:sz w:val="24"/>
          <w:szCs w:val="24"/>
        </w:rPr>
        <w:t>ourselves</w:t>
      </w:r>
      <w:r w:rsidR="00AE6978" w:rsidRPr="00A61EDC">
        <w:rPr>
          <w:color w:val="auto"/>
          <w:sz w:val="24"/>
          <w:szCs w:val="24"/>
        </w:rPr>
        <w:t xml:space="preserve"> and made our way to the address. Whilst I was in the police </w:t>
      </w:r>
      <w:r w:rsidRPr="00A61EDC">
        <w:rPr>
          <w:color w:val="auto"/>
          <w:sz w:val="24"/>
          <w:szCs w:val="24"/>
        </w:rPr>
        <w:t>vehicle,</w:t>
      </w:r>
      <w:r w:rsidR="00AE6978" w:rsidRPr="00A61EDC">
        <w:rPr>
          <w:color w:val="auto"/>
          <w:sz w:val="24"/>
          <w:szCs w:val="24"/>
        </w:rPr>
        <w:t xml:space="preserve"> </w:t>
      </w:r>
      <w:r w:rsidR="005F56C0" w:rsidRPr="00A61EDC">
        <w:rPr>
          <w:color w:val="auto"/>
          <w:sz w:val="24"/>
          <w:szCs w:val="24"/>
        </w:rPr>
        <w:t xml:space="preserve">I have considered the national </w:t>
      </w:r>
      <w:r w:rsidR="00027D6C" w:rsidRPr="00A61EDC">
        <w:rPr>
          <w:color w:val="auto"/>
          <w:sz w:val="24"/>
          <w:szCs w:val="24"/>
        </w:rPr>
        <w:t>decision-making</w:t>
      </w:r>
      <w:r w:rsidR="005F56C0" w:rsidRPr="00A61EDC">
        <w:rPr>
          <w:color w:val="auto"/>
          <w:sz w:val="24"/>
          <w:szCs w:val="24"/>
        </w:rPr>
        <w:t xml:space="preserve"> model</w:t>
      </w:r>
      <w:r w:rsidR="00A945C0" w:rsidRPr="00A61EDC">
        <w:rPr>
          <w:color w:val="auto"/>
          <w:sz w:val="24"/>
          <w:szCs w:val="24"/>
        </w:rPr>
        <w:t xml:space="preserve"> (NDM)</w:t>
      </w:r>
      <w:r w:rsidR="0021243F" w:rsidRPr="00A61EDC">
        <w:rPr>
          <w:color w:val="auto"/>
          <w:sz w:val="24"/>
          <w:szCs w:val="24"/>
        </w:rPr>
        <w:t xml:space="preserve"> (College of Policing, 2013)</w:t>
      </w:r>
      <w:r w:rsidR="00481DFB" w:rsidRPr="00A61EDC">
        <w:rPr>
          <w:color w:val="auto"/>
          <w:sz w:val="24"/>
          <w:szCs w:val="24"/>
        </w:rPr>
        <w:t>. This</w:t>
      </w:r>
      <w:r w:rsidR="009F29FC" w:rsidRPr="00A61EDC">
        <w:rPr>
          <w:color w:val="auto"/>
          <w:sz w:val="24"/>
          <w:szCs w:val="24"/>
        </w:rPr>
        <w:t xml:space="preserve"> decision-making </w:t>
      </w:r>
      <w:r w:rsidR="00AA324F" w:rsidRPr="00A61EDC">
        <w:rPr>
          <w:color w:val="auto"/>
          <w:sz w:val="24"/>
          <w:szCs w:val="24"/>
        </w:rPr>
        <w:t>model</w:t>
      </w:r>
      <w:r w:rsidR="009F29FC" w:rsidRPr="00A61EDC">
        <w:rPr>
          <w:color w:val="auto"/>
          <w:sz w:val="24"/>
          <w:szCs w:val="24"/>
        </w:rPr>
        <w:t xml:space="preserve"> assists officers to assess the risk when “</w:t>
      </w:r>
      <w:r w:rsidR="009F29FC" w:rsidRPr="00A61EDC">
        <w:rPr>
          <w:color w:val="auto"/>
          <w:sz w:val="24"/>
          <w:szCs w:val="24"/>
          <w:shd w:val="clear" w:color="auto" w:fill="FFFFFF"/>
        </w:rPr>
        <w:t>making difficult decisions in challenging circumstances</w:t>
      </w:r>
      <w:r w:rsidR="009F29FC" w:rsidRPr="00A61EDC">
        <w:rPr>
          <w:color w:val="auto"/>
          <w:sz w:val="24"/>
          <w:szCs w:val="24"/>
          <w:shd w:val="clear" w:color="auto" w:fill="FFFFFF"/>
        </w:rPr>
        <w:t>” (Lander, 2011)</w:t>
      </w:r>
      <w:r w:rsidR="009F29FC" w:rsidRPr="00A61EDC">
        <w:rPr>
          <w:color w:val="auto"/>
          <w:sz w:val="24"/>
          <w:szCs w:val="24"/>
          <w:shd w:val="clear" w:color="auto" w:fill="FFFFFF"/>
        </w:rPr>
        <w:t>.</w:t>
      </w:r>
      <w:r w:rsidR="00342037" w:rsidRPr="00A61EDC">
        <w:rPr>
          <w:color w:val="auto"/>
          <w:sz w:val="24"/>
          <w:szCs w:val="24"/>
          <w:shd w:val="clear" w:color="auto" w:fill="FFFFFF"/>
        </w:rPr>
        <w:t xml:space="preserve"> As part of this </w:t>
      </w:r>
      <w:r w:rsidR="00E52876" w:rsidRPr="00A61EDC">
        <w:rPr>
          <w:color w:val="auto"/>
          <w:sz w:val="24"/>
          <w:szCs w:val="24"/>
          <w:shd w:val="clear" w:color="auto" w:fill="FFFFFF"/>
        </w:rPr>
        <w:t>decision-making</w:t>
      </w:r>
      <w:r w:rsidR="00342037" w:rsidRPr="00A61EDC">
        <w:rPr>
          <w:color w:val="auto"/>
          <w:sz w:val="24"/>
          <w:szCs w:val="24"/>
          <w:shd w:val="clear" w:color="auto" w:fill="FFFFFF"/>
        </w:rPr>
        <w:t xml:space="preserve"> model, and when approaching an </w:t>
      </w:r>
      <w:r w:rsidR="00E52876" w:rsidRPr="00A61EDC">
        <w:rPr>
          <w:color w:val="auto"/>
          <w:sz w:val="24"/>
          <w:szCs w:val="24"/>
          <w:shd w:val="clear" w:color="auto" w:fill="FFFFFF"/>
        </w:rPr>
        <w:t>incident,</w:t>
      </w:r>
      <w:r w:rsidR="00342037" w:rsidRPr="00A61EDC">
        <w:rPr>
          <w:color w:val="auto"/>
          <w:sz w:val="24"/>
          <w:szCs w:val="24"/>
          <w:shd w:val="clear" w:color="auto" w:fill="FFFFFF"/>
        </w:rPr>
        <w:t xml:space="preserve"> it is key that we gather information and intelligence, </w:t>
      </w:r>
      <w:r w:rsidR="00481DFB" w:rsidRPr="00A61EDC">
        <w:rPr>
          <w:color w:val="auto"/>
          <w:sz w:val="24"/>
          <w:szCs w:val="24"/>
          <w:shd w:val="clear" w:color="auto" w:fill="FFFFFF"/>
        </w:rPr>
        <w:t>to</w:t>
      </w:r>
      <w:r w:rsidR="00342037" w:rsidRPr="00A61EDC">
        <w:rPr>
          <w:color w:val="auto"/>
          <w:sz w:val="24"/>
          <w:szCs w:val="24"/>
          <w:shd w:val="clear" w:color="auto" w:fill="FFFFFF"/>
        </w:rPr>
        <w:t xml:space="preserve"> assess the threats and risks</w:t>
      </w:r>
      <w:r w:rsidR="00E52876" w:rsidRPr="00A61EDC">
        <w:rPr>
          <w:color w:val="auto"/>
          <w:sz w:val="24"/>
          <w:szCs w:val="24"/>
          <w:shd w:val="clear" w:color="auto" w:fill="FFFFFF"/>
        </w:rPr>
        <w:t xml:space="preserve">, to consider what powers and policies we can follow to help identify the options and contingencies we have readily available to then </w:t>
      </w:r>
      <w:r w:rsidR="005105F4" w:rsidRPr="00A61EDC">
        <w:rPr>
          <w:color w:val="auto"/>
          <w:sz w:val="24"/>
          <w:szCs w:val="24"/>
          <w:shd w:val="clear" w:color="auto" w:fill="FFFFFF"/>
        </w:rPr>
        <w:t>act</w:t>
      </w:r>
      <w:r w:rsidR="00E52876" w:rsidRPr="00A61EDC">
        <w:rPr>
          <w:color w:val="auto"/>
          <w:sz w:val="24"/>
          <w:szCs w:val="24"/>
          <w:shd w:val="clear" w:color="auto" w:fill="FFFFFF"/>
        </w:rPr>
        <w:t>. When considering this national decision-making model, it is key that we consider the code of ethics as these ethical principles and the standards of behaviour are the key elements for binding the model together (College of Policing, 2013).</w:t>
      </w:r>
    </w:p>
    <w:p w14:paraId="742459BC" w14:textId="77777777" w:rsidR="00E42AF4" w:rsidRPr="00A61EDC" w:rsidRDefault="00E42AF4" w:rsidP="00107D1F">
      <w:pPr>
        <w:ind w:right="237"/>
        <w:jc w:val="both"/>
        <w:rPr>
          <w:color w:val="auto"/>
          <w:sz w:val="24"/>
          <w:szCs w:val="24"/>
        </w:rPr>
      </w:pPr>
    </w:p>
    <w:p w14:paraId="03EA1118" w14:textId="1A770DE0" w:rsidR="00E42AF4" w:rsidRPr="00A61EDC" w:rsidRDefault="00E52876" w:rsidP="00107D1F">
      <w:pPr>
        <w:ind w:right="237"/>
        <w:jc w:val="both"/>
        <w:rPr>
          <w:color w:val="auto"/>
          <w:sz w:val="24"/>
          <w:szCs w:val="24"/>
        </w:rPr>
      </w:pPr>
      <w:r w:rsidRPr="00A61EDC">
        <w:rPr>
          <w:color w:val="auto"/>
          <w:sz w:val="24"/>
          <w:szCs w:val="24"/>
        </w:rPr>
        <w:t xml:space="preserve">As part of the </w:t>
      </w:r>
      <w:r w:rsidR="00A945C0" w:rsidRPr="00A61EDC">
        <w:rPr>
          <w:color w:val="auto"/>
          <w:sz w:val="24"/>
          <w:szCs w:val="24"/>
        </w:rPr>
        <w:t>NDM</w:t>
      </w:r>
      <w:r w:rsidRPr="00A61EDC">
        <w:rPr>
          <w:color w:val="auto"/>
          <w:sz w:val="24"/>
          <w:szCs w:val="24"/>
        </w:rPr>
        <w:t>, and b</w:t>
      </w:r>
      <w:r w:rsidR="00E42AF4" w:rsidRPr="00A61EDC">
        <w:rPr>
          <w:color w:val="auto"/>
          <w:sz w:val="24"/>
          <w:szCs w:val="24"/>
        </w:rPr>
        <w:t xml:space="preserve">efore approaching the </w:t>
      </w:r>
      <w:r w:rsidR="000A20B3" w:rsidRPr="00A61EDC">
        <w:rPr>
          <w:color w:val="auto"/>
          <w:sz w:val="24"/>
          <w:szCs w:val="24"/>
        </w:rPr>
        <w:t>scene</w:t>
      </w:r>
      <w:r w:rsidR="00C10505" w:rsidRPr="00A61EDC">
        <w:rPr>
          <w:color w:val="auto"/>
          <w:sz w:val="24"/>
          <w:szCs w:val="24"/>
        </w:rPr>
        <w:t>,</w:t>
      </w:r>
      <w:r w:rsidR="00E42AF4" w:rsidRPr="00A61EDC">
        <w:rPr>
          <w:color w:val="auto"/>
          <w:sz w:val="24"/>
          <w:szCs w:val="24"/>
        </w:rPr>
        <w:t xml:space="preserve"> </w:t>
      </w:r>
      <w:r w:rsidR="00A945C0" w:rsidRPr="00A61EDC">
        <w:rPr>
          <w:color w:val="auto"/>
          <w:sz w:val="24"/>
          <w:szCs w:val="24"/>
        </w:rPr>
        <w:t>I have gathered</w:t>
      </w:r>
      <w:r w:rsidR="00E42AF4" w:rsidRPr="00A61EDC">
        <w:rPr>
          <w:color w:val="auto"/>
          <w:sz w:val="24"/>
          <w:szCs w:val="24"/>
        </w:rPr>
        <w:t xml:space="preserve"> </w:t>
      </w:r>
      <w:r w:rsidR="008C3118" w:rsidRPr="00A61EDC">
        <w:rPr>
          <w:color w:val="auto"/>
          <w:sz w:val="24"/>
          <w:szCs w:val="24"/>
        </w:rPr>
        <w:t xml:space="preserve">relevant </w:t>
      </w:r>
      <w:r w:rsidR="00E42AF4" w:rsidRPr="00A61EDC">
        <w:rPr>
          <w:color w:val="auto"/>
          <w:sz w:val="24"/>
          <w:szCs w:val="24"/>
        </w:rPr>
        <w:t xml:space="preserve">intelligence about the persons involved as part of the investigation; this </w:t>
      </w:r>
      <w:r w:rsidR="008C3118" w:rsidRPr="00A61EDC">
        <w:rPr>
          <w:color w:val="auto"/>
          <w:sz w:val="24"/>
          <w:szCs w:val="24"/>
        </w:rPr>
        <w:t>being</w:t>
      </w:r>
      <w:r w:rsidR="00E42AF4" w:rsidRPr="00A61EDC">
        <w:rPr>
          <w:color w:val="auto"/>
          <w:sz w:val="24"/>
          <w:szCs w:val="24"/>
        </w:rPr>
        <w:t xml:space="preserve"> part of the Intelligence Strategy (College of Policing, 2013)</w:t>
      </w:r>
      <w:r w:rsidR="008C3118" w:rsidRPr="00A61EDC">
        <w:rPr>
          <w:color w:val="auto"/>
          <w:sz w:val="24"/>
          <w:szCs w:val="24"/>
        </w:rPr>
        <w:t>. This</w:t>
      </w:r>
      <w:r w:rsidR="00A945C0" w:rsidRPr="00A61EDC">
        <w:rPr>
          <w:color w:val="auto"/>
          <w:sz w:val="24"/>
          <w:szCs w:val="24"/>
        </w:rPr>
        <w:t xml:space="preserve"> is because </w:t>
      </w:r>
      <w:r w:rsidR="00C10505" w:rsidRPr="00A61EDC">
        <w:rPr>
          <w:color w:val="auto"/>
          <w:sz w:val="24"/>
          <w:szCs w:val="24"/>
        </w:rPr>
        <w:t>“</w:t>
      </w:r>
      <w:r w:rsidR="00C10505" w:rsidRPr="00A61EDC">
        <w:rPr>
          <w:color w:val="auto"/>
          <w:sz w:val="24"/>
          <w:szCs w:val="24"/>
          <w:shd w:val="clear" w:color="auto" w:fill="FFFFFF"/>
        </w:rPr>
        <w:t>Intelligence provides information to allow us to solve crime and protect people</w:t>
      </w:r>
      <w:r w:rsidR="00C10505" w:rsidRPr="00A61EDC">
        <w:rPr>
          <w:color w:val="auto"/>
          <w:sz w:val="24"/>
          <w:szCs w:val="24"/>
          <w:shd w:val="clear" w:color="auto" w:fill="FFFFFF"/>
        </w:rPr>
        <w:t>” (North Yorkshire Police, 2022)</w:t>
      </w:r>
      <w:r w:rsidR="008C3118" w:rsidRPr="00A61EDC">
        <w:rPr>
          <w:color w:val="auto"/>
          <w:sz w:val="24"/>
          <w:szCs w:val="24"/>
          <w:shd w:val="clear" w:color="auto" w:fill="FFFFFF"/>
        </w:rPr>
        <w:t>, t</w:t>
      </w:r>
      <w:r w:rsidR="00A945C0" w:rsidRPr="00A61EDC">
        <w:rPr>
          <w:color w:val="auto"/>
          <w:sz w:val="24"/>
          <w:szCs w:val="24"/>
          <w:shd w:val="clear" w:color="auto" w:fill="FFFFFF"/>
        </w:rPr>
        <w:t>herefore,</w:t>
      </w:r>
      <w:r w:rsidR="00C10505" w:rsidRPr="00A61EDC">
        <w:rPr>
          <w:color w:val="auto"/>
          <w:sz w:val="24"/>
          <w:szCs w:val="24"/>
          <w:shd w:val="clear" w:color="auto" w:fill="FFFFFF"/>
        </w:rPr>
        <w:t xml:space="preserve"> its vital for</w:t>
      </w:r>
      <w:r w:rsidR="00A945C0" w:rsidRPr="00A61EDC">
        <w:rPr>
          <w:color w:val="auto"/>
          <w:sz w:val="24"/>
          <w:szCs w:val="24"/>
          <w:shd w:val="clear" w:color="auto" w:fill="FFFFFF"/>
        </w:rPr>
        <w:t xml:space="preserve"> me to</w:t>
      </w:r>
      <w:r w:rsidR="00C10505" w:rsidRPr="00A61EDC">
        <w:rPr>
          <w:color w:val="auto"/>
          <w:sz w:val="24"/>
          <w:szCs w:val="24"/>
          <w:shd w:val="clear" w:color="auto" w:fill="FFFFFF"/>
        </w:rPr>
        <w:t xml:space="preserve"> consider this strategy </w:t>
      </w:r>
      <w:r w:rsidR="00A945C0" w:rsidRPr="00A61EDC">
        <w:rPr>
          <w:color w:val="auto"/>
          <w:sz w:val="24"/>
          <w:szCs w:val="24"/>
          <w:shd w:val="clear" w:color="auto" w:fill="FFFFFF"/>
        </w:rPr>
        <w:t>when approaching an incident</w:t>
      </w:r>
      <w:r w:rsidR="00C10505" w:rsidRPr="00A61EDC">
        <w:rPr>
          <w:color w:val="auto"/>
          <w:sz w:val="24"/>
          <w:szCs w:val="24"/>
          <w:shd w:val="clear" w:color="auto" w:fill="FFFFFF"/>
        </w:rPr>
        <w:t>.</w:t>
      </w:r>
      <w:r w:rsidR="00A945C0" w:rsidRPr="00A61EDC">
        <w:rPr>
          <w:color w:val="auto"/>
          <w:sz w:val="24"/>
          <w:szCs w:val="24"/>
          <w:shd w:val="clear" w:color="auto" w:fill="FFFFFF"/>
        </w:rPr>
        <w:t xml:space="preserve"> Additionally,</w:t>
      </w:r>
      <w:r w:rsidR="00E42AF4" w:rsidRPr="00A61EDC">
        <w:rPr>
          <w:color w:val="auto"/>
          <w:sz w:val="24"/>
          <w:szCs w:val="24"/>
        </w:rPr>
        <w:t xml:space="preserve"> </w:t>
      </w:r>
      <w:r w:rsidR="00A945C0" w:rsidRPr="00A61EDC">
        <w:rPr>
          <w:color w:val="auto"/>
          <w:sz w:val="24"/>
          <w:szCs w:val="24"/>
        </w:rPr>
        <w:t>a</w:t>
      </w:r>
      <w:r w:rsidR="00C10505" w:rsidRPr="00A61EDC">
        <w:rPr>
          <w:color w:val="auto"/>
          <w:sz w:val="24"/>
          <w:szCs w:val="24"/>
        </w:rPr>
        <w:t>s part of this strategy, we have access to certain databases/</w:t>
      </w:r>
      <w:r w:rsidR="00E42AF4" w:rsidRPr="00A61EDC">
        <w:rPr>
          <w:color w:val="auto"/>
          <w:sz w:val="24"/>
          <w:szCs w:val="24"/>
        </w:rPr>
        <w:t xml:space="preserve">systems </w:t>
      </w:r>
      <w:r w:rsidR="00C10505" w:rsidRPr="00A61EDC">
        <w:rPr>
          <w:color w:val="auto"/>
          <w:sz w:val="24"/>
          <w:szCs w:val="24"/>
        </w:rPr>
        <w:t xml:space="preserve">which </w:t>
      </w:r>
      <w:r w:rsidR="00E42AF4" w:rsidRPr="00A61EDC">
        <w:rPr>
          <w:color w:val="auto"/>
          <w:sz w:val="24"/>
          <w:szCs w:val="24"/>
        </w:rPr>
        <w:t>will provide relevant intelligence about individuals</w:t>
      </w:r>
      <w:r w:rsidRPr="00A61EDC">
        <w:rPr>
          <w:color w:val="auto"/>
          <w:sz w:val="24"/>
          <w:szCs w:val="24"/>
        </w:rPr>
        <w:t>. A system named Police National Computer (</w:t>
      </w:r>
      <w:r w:rsidR="00E42AF4" w:rsidRPr="00A61EDC">
        <w:rPr>
          <w:color w:val="auto"/>
          <w:sz w:val="24"/>
          <w:szCs w:val="24"/>
        </w:rPr>
        <w:t>PNC</w:t>
      </w:r>
      <w:r w:rsidRPr="00A61EDC">
        <w:rPr>
          <w:color w:val="auto"/>
          <w:sz w:val="24"/>
          <w:szCs w:val="24"/>
        </w:rPr>
        <w:t>)</w:t>
      </w:r>
      <w:r w:rsidR="00E42AF4" w:rsidRPr="00A61EDC">
        <w:rPr>
          <w:color w:val="auto"/>
          <w:sz w:val="24"/>
          <w:szCs w:val="24"/>
        </w:rPr>
        <w:t xml:space="preserve"> </w:t>
      </w:r>
      <w:r w:rsidRPr="00A61EDC">
        <w:rPr>
          <w:color w:val="auto"/>
          <w:sz w:val="24"/>
          <w:szCs w:val="24"/>
        </w:rPr>
        <w:t>is shared by p</w:t>
      </w:r>
      <w:r w:rsidRPr="00A61EDC">
        <w:rPr>
          <w:color w:val="auto"/>
          <w:sz w:val="24"/>
          <w:szCs w:val="24"/>
          <w:shd w:val="clear" w:color="auto" w:fill="FFFFFF"/>
        </w:rPr>
        <w:t xml:space="preserve">olice, UK law enforcement and criminal justice agencies </w:t>
      </w:r>
      <w:r w:rsidRPr="00A61EDC">
        <w:rPr>
          <w:color w:val="auto"/>
          <w:sz w:val="24"/>
          <w:szCs w:val="24"/>
          <w:shd w:val="clear" w:color="auto" w:fill="FFFFFF"/>
        </w:rPr>
        <w:t>which</w:t>
      </w:r>
      <w:r w:rsidRPr="00A61EDC">
        <w:rPr>
          <w:color w:val="auto"/>
          <w:sz w:val="24"/>
          <w:szCs w:val="24"/>
          <w:shd w:val="clear" w:color="auto" w:fill="FFFFFF"/>
        </w:rPr>
        <w:t xml:space="preserve"> </w:t>
      </w:r>
      <w:r w:rsidRPr="00A61EDC">
        <w:rPr>
          <w:color w:val="auto"/>
          <w:sz w:val="24"/>
          <w:szCs w:val="24"/>
          <w:shd w:val="clear" w:color="auto" w:fill="FFFFFF"/>
        </w:rPr>
        <w:t>“</w:t>
      </w:r>
      <w:r w:rsidRPr="00A61EDC">
        <w:rPr>
          <w:color w:val="auto"/>
          <w:sz w:val="24"/>
          <w:szCs w:val="24"/>
          <w:shd w:val="clear" w:color="auto" w:fill="FFFFFF"/>
        </w:rPr>
        <w:t>facilitate</w:t>
      </w:r>
      <w:r w:rsidRPr="00A61EDC">
        <w:rPr>
          <w:color w:val="auto"/>
          <w:sz w:val="24"/>
          <w:szCs w:val="24"/>
          <w:shd w:val="clear" w:color="auto" w:fill="FFFFFF"/>
        </w:rPr>
        <w:t>s</w:t>
      </w:r>
      <w:r w:rsidRPr="00A61EDC">
        <w:rPr>
          <w:color w:val="auto"/>
          <w:sz w:val="24"/>
          <w:szCs w:val="24"/>
          <w:shd w:val="clear" w:color="auto" w:fill="FFFFFF"/>
        </w:rPr>
        <w:t xml:space="preserve"> investigations</w:t>
      </w:r>
      <w:r w:rsidR="00481DFB" w:rsidRPr="00A61EDC">
        <w:rPr>
          <w:color w:val="auto"/>
          <w:sz w:val="24"/>
          <w:szCs w:val="24"/>
          <w:shd w:val="clear" w:color="auto" w:fill="FFFFFF"/>
        </w:rPr>
        <w:t>”</w:t>
      </w:r>
      <w:r w:rsidRPr="00A61EDC">
        <w:rPr>
          <w:color w:val="auto"/>
          <w:sz w:val="24"/>
          <w:szCs w:val="24"/>
          <w:shd w:val="clear" w:color="auto" w:fill="FFFFFF"/>
        </w:rPr>
        <w:t xml:space="preserve"> and </w:t>
      </w:r>
      <w:r w:rsidR="00481DFB" w:rsidRPr="00A61EDC">
        <w:rPr>
          <w:color w:val="auto"/>
          <w:sz w:val="24"/>
          <w:szCs w:val="24"/>
          <w:shd w:val="clear" w:color="auto" w:fill="FFFFFF"/>
        </w:rPr>
        <w:t>“</w:t>
      </w:r>
      <w:r w:rsidRPr="00A61EDC">
        <w:rPr>
          <w:color w:val="auto"/>
          <w:sz w:val="24"/>
          <w:szCs w:val="24"/>
          <w:shd w:val="clear" w:color="auto" w:fill="FFFFFF"/>
        </w:rPr>
        <w:t>share</w:t>
      </w:r>
      <w:r w:rsidR="00481DFB" w:rsidRPr="00A61EDC">
        <w:rPr>
          <w:color w:val="auto"/>
          <w:sz w:val="24"/>
          <w:szCs w:val="24"/>
          <w:shd w:val="clear" w:color="auto" w:fill="FFFFFF"/>
        </w:rPr>
        <w:t>s</w:t>
      </w:r>
      <w:r w:rsidRPr="00A61EDC">
        <w:rPr>
          <w:color w:val="auto"/>
          <w:sz w:val="24"/>
          <w:szCs w:val="24"/>
          <w:shd w:val="clear" w:color="auto" w:fill="FFFFFF"/>
        </w:rPr>
        <w:t xml:space="preserve"> information of both national and local importance</w:t>
      </w:r>
      <w:r w:rsidRPr="00A61EDC">
        <w:rPr>
          <w:color w:val="auto"/>
          <w:sz w:val="24"/>
          <w:szCs w:val="24"/>
          <w:shd w:val="clear" w:color="auto" w:fill="FFFFFF"/>
        </w:rPr>
        <w:t>” (College of Policing, 2022). For example, PNC will show me whether a person is wanted or currently on bail due to another investigation that is ongoing</w:t>
      </w:r>
      <w:r w:rsidR="00DD32D5" w:rsidRPr="00A61EDC">
        <w:rPr>
          <w:color w:val="auto"/>
          <w:sz w:val="24"/>
          <w:szCs w:val="24"/>
          <w:shd w:val="clear" w:color="auto" w:fill="FFFFFF"/>
        </w:rPr>
        <w:t>, any orders such</w:t>
      </w:r>
      <w:r w:rsidRPr="00A61EDC">
        <w:rPr>
          <w:color w:val="auto"/>
          <w:sz w:val="24"/>
          <w:szCs w:val="24"/>
          <w:shd w:val="clear" w:color="auto" w:fill="FFFFFF"/>
        </w:rPr>
        <w:t xml:space="preserve"> as restraining orders</w:t>
      </w:r>
      <w:r w:rsidR="00DD32D5" w:rsidRPr="00A61EDC">
        <w:rPr>
          <w:color w:val="auto"/>
          <w:sz w:val="24"/>
          <w:szCs w:val="24"/>
          <w:shd w:val="clear" w:color="auto" w:fill="FFFFFF"/>
        </w:rPr>
        <w:t>/non-molestation orders, which are important for officers to take imminent action if required.</w:t>
      </w:r>
    </w:p>
    <w:p w14:paraId="335634F9" w14:textId="77777777" w:rsidR="0047716D" w:rsidRPr="00A61EDC" w:rsidRDefault="0047716D" w:rsidP="00107D1F">
      <w:pPr>
        <w:ind w:right="237"/>
        <w:jc w:val="both"/>
        <w:rPr>
          <w:color w:val="auto"/>
          <w:sz w:val="24"/>
          <w:szCs w:val="24"/>
        </w:rPr>
      </w:pPr>
    </w:p>
    <w:p w14:paraId="24B51E56" w14:textId="1747645E" w:rsidR="00481DFB" w:rsidRPr="00A61EDC" w:rsidRDefault="00FC09AB" w:rsidP="00107D1F">
      <w:pPr>
        <w:ind w:right="237"/>
        <w:jc w:val="both"/>
        <w:rPr>
          <w:color w:val="auto"/>
          <w:sz w:val="24"/>
          <w:szCs w:val="24"/>
        </w:rPr>
      </w:pPr>
      <w:r w:rsidRPr="00A61EDC">
        <w:rPr>
          <w:color w:val="auto"/>
          <w:sz w:val="24"/>
          <w:szCs w:val="24"/>
        </w:rPr>
        <w:t>As part of this intelligence system, t</w:t>
      </w:r>
      <w:r w:rsidRPr="00A61EDC">
        <w:rPr>
          <w:color w:val="auto"/>
          <w:sz w:val="24"/>
          <w:szCs w:val="24"/>
        </w:rPr>
        <w:t xml:space="preserve">he control room will also inform officers after passing the circumstances </w:t>
      </w:r>
      <w:r w:rsidR="00DD32D5" w:rsidRPr="00A61EDC">
        <w:rPr>
          <w:color w:val="auto"/>
          <w:sz w:val="24"/>
          <w:szCs w:val="24"/>
        </w:rPr>
        <w:t>any</w:t>
      </w:r>
      <w:r w:rsidR="0073283E" w:rsidRPr="00A61EDC">
        <w:rPr>
          <w:color w:val="auto"/>
          <w:sz w:val="24"/>
          <w:szCs w:val="24"/>
        </w:rPr>
        <w:t xml:space="preserve"> </w:t>
      </w:r>
      <w:r w:rsidRPr="00A61EDC">
        <w:rPr>
          <w:color w:val="auto"/>
          <w:sz w:val="24"/>
          <w:szCs w:val="24"/>
        </w:rPr>
        <w:t xml:space="preserve">important information </w:t>
      </w:r>
      <w:r w:rsidR="0073283E" w:rsidRPr="00A61EDC">
        <w:rPr>
          <w:color w:val="auto"/>
          <w:sz w:val="24"/>
          <w:szCs w:val="24"/>
        </w:rPr>
        <w:t xml:space="preserve">that </w:t>
      </w:r>
      <w:r w:rsidR="00DD32D5" w:rsidRPr="00A61EDC">
        <w:rPr>
          <w:color w:val="auto"/>
          <w:sz w:val="24"/>
          <w:szCs w:val="24"/>
        </w:rPr>
        <w:t>we</w:t>
      </w:r>
      <w:r w:rsidR="0073283E" w:rsidRPr="00A61EDC">
        <w:rPr>
          <w:color w:val="auto"/>
          <w:sz w:val="24"/>
          <w:szCs w:val="24"/>
        </w:rPr>
        <w:t xml:space="preserve"> need to </w:t>
      </w:r>
      <w:r w:rsidR="00481DFB" w:rsidRPr="00A61EDC">
        <w:rPr>
          <w:color w:val="auto"/>
          <w:sz w:val="24"/>
          <w:szCs w:val="24"/>
        </w:rPr>
        <w:t xml:space="preserve">be </w:t>
      </w:r>
      <w:r w:rsidR="00DD32D5" w:rsidRPr="00A61EDC">
        <w:rPr>
          <w:color w:val="auto"/>
          <w:sz w:val="24"/>
          <w:szCs w:val="24"/>
        </w:rPr>
        <w:t>aware of s</w:t>
      </w:r>
      <w:r w:rsidR="0073283E" w:rsidRPr="00A61EDC">
        <w:rPr>
          <w:color w:val="auto"/>
          <w:sz w:val="24"/>
          <w:szCs w:val="24"/>
        </w:rPr>
        <w:t xml:space="preserve">uch as warning markers and </w:t>
      </w:r>
      <w:r w:rsidR="00DD32D5" w:rsidRPr="00A61EDC">
        <w:rPr>
          <w:color w:val="auto"/>
          <w:sz w:val="24"/>
          <w:szCs w:val="24"/>
        </w:rPr>
        <w:t xml:space="preserve">prevalent </w:t>
      </w:r>
      <w:r w:rsidR="0073283E" w:rsidRPr="00A61EDC">
        <w:rPr>
          <w:color w:val="auto"/>
          <w:sz w:val="24"/>
          <w:szCs w:val="24"/>
        </w:rPr>
        <w:t xml:space="preserve">intelligence that may </w:t>
      </w:r>
      <w:r w:rsidR="00DD32D5" w:rsidRPr="00A61EDC">
        <w:rPr>
          <w:color w:val="auto"/>
          <w:sz w:val="24"/>
          <w:szCs w:val="24"/>
        </w:rPr>
        <w:t>show imminent dangers</w:t>
      </w:r>
      <w:r w:rsidR="0073283E" w:rsidRPr="00A61EDC">
        <w:rPr>
          <w:color w:val="auto"/>
          <w:sz w:val="24"/>
          <w:szCs w:val="24"/>
        </w:rPr>
        <w:t xml:space="preserve"> to attending officers </w:t>
      </w:r>
      <w:r w:rsidR="00630F79" w:rsidRPr="00A61EDC">
        <w:rPr>
          <w:color w:val="auto"/>
          <w:sz w:val="24"/>
          <w:szCs w:val="24"/>
        </w:rPr>
        <w:t>(</w:t>
      </w:r>
      <w:r w:rsidR="0073283E" w:rsidRPr="00A61EDC">
        <w:rPr>
          <w:color w:val="auto"/>
          <w:sz w:val="24"/>
          <w:szCs w:val="24"/>
        </w:rPr>
        <w:t>College of Policing, 2023)</w:t>
      </w:r>
      <w:r w:rsidR="00C47686" w:rsidRPr="00A61EDC">
        <w:rPr>
          <w:color w:val="auto"/>
          <w:sz w:val="24"/>
          <w:szCs w:val="24"/>
        </w:rPr>
        <w:t xml:space="preserve">. </w:t>
      </w:r>
    </w:p>
    <w:p w14:paraId="2B3D8E94" w14:textId="77777777" w:rsidR="00481DFB" w:rsidRPr="00A61EDC" w:rsidRDefault="00481DFB" w:rsidP="00107D1F">
      <w:pPr>
        <w:ind w:right="237"/>
        <w:jc w:val="both"/>
        <w:rPr>
          <w:color w:val="auto"/>
          <w:sz w:val="24"/>
          <w:szCs w:val="24"/>
        </w:rPr>
      </w:pPr>
    </w:p>
    <w:p w14:paraId="3947C328" w14:textId="4BBB7060" w:rsidR="000176D7" w:rsidRPr="00A61EDC" w:rsidRDefault="0073283E" w:rsidP="00107D1F">
      <w:pPr>
        <w:ind w:right="237"/>
        <w:jc w:val="both"/>
        <w:rPr>
          <w:color w:val="auto"/>
          <w:sz w:val="24"/>
          <w:szCs w:val="24"/>
        </w:rPr>
      </w:pPr>
      <w:r w:rsidRPr="00A61EDC">
        <w:rPr>
          <w:color w:val="auto"/>
          <w:sz w:val="24"/>
          <w:szCs w:val="24"/>
        </w:rPr>
        <w:t xml:space="preserve">The control room has </w:t>
      </w:r>
      <w:r w:rsidR="00A945C0" w:rsidRPr="00A61EDC">
        <w:rPr>
          <w:color w:val="auto"/>
          <w:sz w:val="24"/>
          <w:szCs w:val="24"/>
        </w:rPr>
        <w:t>notified</w:t>
      </w:r>
      <w:r w:rsidRPr="00A61EDC">
        <w:rPr>
          <w:color w:val="auto"/>
          <w:sz w:val="24"/>
          <w:szCs w:val="24"/>
        </w:rPr>
        <w:t xml:space="preserve"> us that this address </w:t>
      </w:r>
      <w:r w:rsidR="0047716D" w:rsidRPr="00A61EDC">
        <w:rPr>
          <w:color w:val="auto"/>
          <w:sz w:val="24"/>
          <w:szCs w:val="24"/>
        </w:rPr>
        <w:t>ha</w:t>
      </w:r>
      <w:r w:rsidRPr="00A61EDC">
        <w:rPr>
          <w:color w:val="auto"/>
          <w:sz w:val="24"/>
          <w:szCs w:val="24"/>
        </w:rPr>
        <w:t>s</w:t>
      </w:r>
      <w:r w:rsidR="0047716D" w:rsidRPr="00A61EDC">
        <w:rPr>
          <w:color w:val="auto"/>
          <w:sz w:val="24"/>
          <w:szCs w:val="24"/>
        </w:rPr>
        <w:t xml:space="preserve"> a critical marker</w:t>
      </w:r>
      <w:r w:rsidRPr="00A61EDC">
        <w:rPr>
          <w:color w:val="auto"/>
          <w:sz w:val="24"/>
          <w:szCs w:val="24"/>
        </w:rPr>
        <w:t xml:space="preserve"> (Citizen’s Advice, 2019), and intelligence shows as</w:t>
      </w:r>
      <w:r w:rsidR="000A20B3" w:rsidRPr="00A61EDC">
        <w:rPr>
          <w:color w:val="auto"/>
          <w:sz w:val="24"/>
          <w:szCs w:val="24"/>
        </w:rPr>
        <w:t xml:space="preserve"> per the DASH risk assessment</w:t>
      </w:r>
      <w:r w:rsidRPr="00A61EDC">
        <w:rPr>
          <w:color w:val="auto"/>
          <w:sz w:val="24"/>
          <w:szCs w:val="24"/>
        </w:rPr>
        <w:t xml:space="preserve"> </w:t>
      </w:r>
      <w:r w:rsidR="00C47686" w:rsidRPr="00A61EDC">
        <w:rPr>
          <w:color w:val="auto"/>
          <w:sz w:val="24"/>
          <w:szCs w:val="24"/>
        </w:rPr>
        <w:t>that</w:t>
      </w:r>
      <w:r w:rsidRPr="00A61EDC">
        <w:rPr>
          <w:color w:val="auto"/>
          <w:sz w:val="24"/>
          <w:szCs w:val="24"/>
        </w:rPr>
        <w:t xml:space="preserve"> </w:t>
      </w:r>
      <w:r w:rsidR="000A20B3" w:rsidRPr="00A61EDC">
        <w:rPr>
          <w:color w:val="auto"/>
          <w:sz w:val="24"/>
          <w:szCs w:val="24"/>
        </w:rPr>
        <w:t xml:space="preserve">both persons </w:t>
      </w:r>
      <w:r w:rsidR="00C47686" w:rsidRPr="00A61EDC">
        <w:rPr>
          <w:color w:val="auto"/>
          <w:sz w:val="24"/>
          <w:szCs w:val="24"/>
        </w:rPr>
        <w:t>are</w:t>
      </w:r>
      <w:r w:rsidR="00CD7FFE" w:rsidRPr="00A61EDC">
        <w:rPr>
          <w:color w:val="auto"/>
          <w:sz w:val="24"/>
          <w:szCs w:val="24"/>
        </w:rPr>
        <w:t xml:space="preserve"> </w:t>
      </w:r>
      <w:r w:rsidR="00A945C0" w:rsidRPr="00A61EDC">
        <w:rPr>
          <w:color w:val="auto"/>
          <w:sz w:val="24"/>
          <w:szCs w:val="24"/>
        </w:rPr>
        <w:t xml:space="preserve">considered </w:t>
      </w:r>
      <w:r w:rsidR="000176D7" w:rsidRPr="00A61EDC">
        <w:rPr>
          <w:color w:val="auto"/>
          <w:sz w:val="24"/>
          <w:szCs w:val="24"/>
        </w:rPr>
        <w:t>high-risk</w:t>
      </w:r>
      <w:r w:rsidR="00396E71" w:rsidRPr="00A61EDC">
        <w:rPr>
          <w:color w:val="auto"/>
          <w:sz w:val="24"/>
          <w:szCs w:val="24"/>
        </w:rPr>
        <w:t xml:space="preserve"> perpetrator/victims towards each other</w:t>
      </w:r>
      <w:r w:rsidR="000176D7" w:rsidRPr="00A61EDC">
        <w:rPr>
          <w:color w:val="auto"/>
          <w:sz w:val="24"/>
          <w:szCs w:val="24"/>
        </w:rPr>
        <w:t xml:space="preserve"> (</w:t>
      </w:r>
      <w:r w:rsidR="000176D7" w:rsidRPr="00A61EDC">
        <w:rPr>
          <w:color w:val="auto"/>
          <w:sz w:val="24"/>
          <w:szCs w:val="24"/>
          <w:shd w:val="clear" w:color="auto" w:fill="FFFFFF"/>
        </w:rPr>
        <w:t>Robinson et al., 2016</w:t>
      </w:r>
      <w:r w:rsidR="000176D7" w:rsidRPr="00A61EDC">
        <w:rPr>
          <w:color w:val="auto"/>
          <w:sz w:val="24"/>
          <w:szCs w:val="24"/>
          <w:shd w:val="clear" w:color="auto" w:fill="FFFFFF"/>
        </w:rPr>
        <w:t>)</w:t>
      </w:r>
      <w:r w:rsidR="00396E71" w:rsidRPr="00A61EDC">
        <w:rPr>
          <w:color w:val="auto"/>
          <w:sz w:val="24"/>
          <w:szCs w:val="24"/>
        </w:rPr>
        <w:t>.</w:t>
      </w:r>
      <w:r w:rsidR="0074312B" w:rsidRPr="00A61EDC">
        <w:rPr>
          <w:color w:val="auto"/>
          <w:sz w:val="24"/>
          <w:szCs w:val="24"/>
        </w:rPr>
        <w:t xml:space="preserve"> </w:t>
      </w:r>
      <w:r w:rsidRPr="00A61EDC">
        <w:rPr>
          <w:color w:val="auto"/>
          <w:sz w:val="24"/>
          <w:szCs w:val="24"/>
        </w:rPr>
        <w:t xml:space="preserve">We were also informed by the control room, that </w:t>
      </w:r>
      <w:r w:rsidR="000176D7" w:rsidRPr="00A61EDC">
        <w:rPr>
          <w:color w:val="auto"/>
          <w:sz w:val="24"/>
          <w:szCs w:val="24"/>
        </w:rPr>
        <w:t>this male has previously assaulted a police officer</w:t>
      </w:r>
      <w:r w:rsidRPr="00A61EDC">
        <w:rPr>
          <w:color w:val="auto"/>
          <w:sz w:val="24"/>
          <w:szCs w:val="24"/>
        </w:rPr>
        <w:t xml:space="preserve">, which helps us </w:t>
      </w:r>
      <w:r w:rsidR="008C3118" w:rsidRPr="00A61EDC">
        <w:rPr>
          <w:color w:val="auto"/>
          <w:sz w:val="24"/>
          <w:szCs w:val="24"/>
        </w:rPr>
        <w:t xml:space="preserve">assess the </w:t>
      </w:r>
      <w:r w:rsidRPr="00A61EDC">
        <w:rPr>
          <w:color w:val="auto"/>
          <w:sz w:val="24"/>
          <w:szCs w:val="24"/>
        </w:rPr>
        <w:t>risks and threats</w:t>
      </w:r>
      <w:r w:rsidR="00515B59" w:rsidRPr="00A61EDC">
        <w:rPr>
          <w:color w:val="auto"/>
          <w:sz w:val="24"/>
          <w:szCs w:val="24"/>
        </w:rPr>
        <w:t xml:space="preserve"> that face us</w:t>
      </w:r>
      <w:r w:rsidR="007F287F" w:rsidRPr="00A61EDC">
        <w:rPr>
          <w:color w:val="auto"/>
          <w:sz w:val="24"/>
          <w:szCs w:val="24"/>
        </w:rPr>
        <w:t xml:space="preserve"> </w:t>
      </w:r>
      <w:r w:rsidR="008C3118" w:rsidRPr="00A61EDC">
        <w:rPr>
          <w:color w:val="auto"/>
          <w:sz w:val="24"/>
          <w:szCs w:val="24"/>
        </w:rPr>
        <w:t xml:space="preserve">officers </w:t>
      </w:r>
      <w:r w:rsidR="007F287F" w:rsidRPr="00A61EDC">
        <w:rPr>
          <w:color w:val="auto"/>
          <w:sz w:val="24"/>
          <w:szCs w:val="24"/>
        </w:rPr>
        <w:t>(College of Policing, 2016)</w:t>
      </w:r>
      <w:r w:rsidR="00515B59" w:rsidRPr="00A61EDC">
        <w:rPr>
          <w:color w:val="auto"/>
          <w:sz w:val="24"/>
          <w:szCs w:val="24"/>
        </w:rPr>
        <w:t>.</w:t>
      </w:r>
    </w:p>
    <w:p w14:paraId="6BFB4021" w14:textId="77777777" w:rsidR="00ED5A80" w:rsidRPr="00A61EDC" w:rsidRDefault="00ED5A80" w:rsidP="00107D1F">
      <w:pPr>
        <w:ind w:right="237"/>
        <w:jc w:val="both"/>
        <w:rPr>
          <w:color w:val="auto"/>
          <w:sz w:val="24"/>
          <w:szCs w:val="24"/>
        </w:rPr>
      </w:pPr>
    </w:p>
    <w:p w14:paraId="71BA3073" w14:textId="6FBA6872" w:rsidR="0084541B" w:rsidRPr="00A61EDC" w:rsidRDefault="00ED5A80" w:rsidP="00107D1F">
      <w:pPr>
        <w:ind w:right="237"/>
        <w:jc w:val="both"/>
        <w:rPr>
          <w:color w:val="auto"/>
          <w:sz w:val="24"/>
          <w:szCs w:val="24"/>
        </w:rPr>
      </w:pPr>
      <w:r w:rsidRPr="00A61EDC">
        <w:rPr>
          <w:color w:val="auto"/>
          <w:sz w:val="24"/>
          <w:szCs w:val="24"/>
        </w:rPr>
        <w:lastRenderedPageBreak/>
        <w:t xml:space="preserve">We have got to the </w:t>
      </w:r>
      <w:r w:rsidR="00FE740F" w:rsidRPr="00A61EDC">
        <w:rPr>
          <w:color w:val="auto"/>
          <w:sz w:val="24"/>
          <w:szCs w:val="24"/>
        </w:rPr>
        <w:t>address and</w:t>
      </w:r>
      <w:r w:rsidRPr="00A61EDC">
        <w:rPr>
          <w:color w:val="auto"/>
          <w:sz w:val="24"/>
          <w:szCs w:val="24"/>
        </w:rPr>
        <w:t xml:space="preserve"> knocked on the door</w:t>
      </w:r>
      <w:r w:rsidR="00C47686" w:rsidRPr="00A61EDC">
        <w:rPr>
          <w:color w:val="auto"/>
          <w:sz w:val="24"/>
          <w:szCs w:val="24"/>
        </w:rPr>
        <w:t xml:space="preserve"> but there </w:t>
      </w:r>
      <w:r w:rsidRPr="00A61EDC">
        <w:rPr>
          <w:color w:val="auto"/>
          <w:sz w:val="24"/>
          <w:szCs w:val="24"/>
        </w:rPr>
        <w:t>was no answer</w:t>
      </w:r>
      <w:r w:rsidR="00C47686" w:rsidRPr="00A61EDC">
        <w:rPr>
          <w:color w:val="auto"/>
          <w:sz w:val="24"/>
          <w:szCs w:val="24"/>
        </w:rPr>
        <w:t>,</w:t>
      </w:r>
      <w:r w:rsidRPr="00A61EDC">
        <w:rPr>
          <w:color w:val="auto"/>
          <w:sz w:val="24"/>
          <w:szCs w:val="24"/>
        </w:rPr>
        <w:t xml:space="preserve"> we </w:t>
      </w:r>
      <w:r w:rsidR="00E8263A" w:rsidRPr="00A61EDC">
        <w:rPr>
          <w:color w:val="auto"/>
          <w:sz w:val="24"/>
          <w:szCs w:val="24"/>
        </w:rPr>
        <w:t xml:space="preserve">walked around the house to see if there were </w:t>
      </w:r>
      <w:r w:rsidRPr="00A61EDC">
        <w:rPr>
          <w:color w:val="auto"/>
          <w:sz w:val="24"/>
          <w:szCs w:val="24"/>
        </w:rPr>
        <w:t>any other access points</w:t>
      </w:r>
      <w:r w:rsidR="00E8263A" w:rsidRPr="00A61EDC">
        <w:rPr>
          <w:color w:val="auto"/>
          <w:sz w:val="24"/>
          <w:szCs w:val="24"/>
        </w:rPr>
        <w:t xml:space="preserve"> </w:t>
      </w:r>
      <w:r w:rsidR="00A945C0" w:rsidRPr="00A61EDC">
        <w:rPr>
          <w:color w:val="auto"/>
          <w:sz w:val="24"/>
          <w:szCs w:val="24"/>
        </w:rPr>
        <w:t>e.g.,</w:t>
      </w:r>
      <w:r w:rsidR="00E8263A" w:rsidRPr="00A61EDC">
        <w:rPr>
          <w:color w:val="auto"/>
          <w:sz w:val="24"/>
          <w:szCs w:val="24"/>
        </w:rPr>
        <w:t xml:space="preserve"> back door, windows</w:t>
      </w:r>
      <w:r w:rsidRPr="00A61EDC">
        <w:rPr>
          <w:color w:val="auto"/>
          <w:sz w:val="24"/>
          <w:szCs w:val="24"/>
        </w:rPr>
        <w:t xml:space="preserve"> to see if we could see anyone </w:t>
      </w:r>
      <w:r w:rsidR="00C47686" w:rsidRPr="00A61EDC">
        <w:rPr>
          <w:color w:val="auto"/>
          <w:sz w:val="24"/>
          <w:szCs w:val="24"/>
        </w:rPr>
        <w:t>in the house</w:t>
      </w:r>
      <w:r w:rsidRPr="00A61EDC">
        <w:rPr>
          <w:color w:val="auto"/>
          <w:sz w:val="24"/>
          <w:szCs w:val="24"/>
        </w:rPr>
        <w:t xml:space="preserve"> to enable us access. </w:t>
      </w:r>
      <w:r w:rsidR="00E8263A" w:rsidRPr="00A61EDC">
        <w:rPr>
          <w:color w:val="auto"/>
          <w:sz w:val="24"/>
          <w:szCs w:val="24"/>
        </w:rPr>
        <w:t xml:space="preserve">However, all curtains were drawn, and no access to the back door. </w:t>
      </w:r>
      <w:r w:rsidRPr="00A61EDC">
        <w:rPr>
          <w:color w:val="auto"/>
          <w:sz w:val="24"/>
          <w:szCs w:val="24"/>
        </w:rPr>
        <w:t xml:space="preserve">I </w:t>
      </w:r>
      <w:r w:rsidR="00E8263A" w:rsidRPr="00A61EDC">
        <w:rPr>
          <w:color w:val="auto"/>
          <w:sz w:val="24"/>
          <w:szCs w:val="24"/>
        </w:rPr>
        <w:t xml:space="preserve">have continued to call </w:t>
      </w:r>
      <w:r w:rsidR="00FE740F" w:rsidRPr="00A61EDC">
        <w:rPr>
          <w:color w:val="auto"/>
          <w:sz w:val="24"/>
          <w:szCs w:val="24"/>
        </w:rPr>
        <w:t xml:space="preserve">the reporting person </w:t>
      </w:r>
      <w:r w:rsidR="0084541B" w:rsidRPr="00A61EDC">
        <w:rPr>
          <w:color w:val="auto"/>
          <w:sz w:val="24"/>
          <w:szCs w:val="24"/>
        </w:rPr>
        <w:t xml:space="preserve">but still there was no answer – however we could hear a </w:t>
      </w:r>
      <w:r w:rsidR="00E8263A" w:rsidRPr="00A61EDC">
        <w:rPr>
          <w:color w:val="auto"/>
          <w:sz w:val="24"/>
          <w:szCs w:val="24"/>
        </w:rPr>
        <w:t xml:space="preserve">loud </w:t>
      </w:r>
      <w:r w:rsidR="0084541B" w:rsidRPr="00A61EDC">
        <w:rPr>
          <w:color w:val="auto"/>
          <w:sz w:val="24"/>
          <w:szCs w:val="24"/>
        </w:rPr>
        <w:t>disturbance inside the house. Therefore, after several attempts of contacting the reporting persons</w:t>
      </w:r>
      <w:r w:rsidR="00E8263A" w:rsidRPr="00A61EDC">
        <w:rPr>
          <w:color w:val="auto"/>
          <w:sz w:val="24"/>
          <w:szCs w:val="24"/>
        </w:rPr>
        <w:t xml:space="preserve">, </w:t>
      </w:r>
      <w:r w:rsidR="0084541B" w:rsidRPr="00A61EDC">
        <w:rPr>
          <w:color w:val="auto"/>
          <w:sz w:val="24"/>
          <w:szCs w:val="24"/>
        </w:rPr>
        <w:t>banging on the doors/windows</w:t>
      </w:r>
      <w:r w:rsidR="00E8263A" w:rsidRPr="00A61EDC">
        <w:rPr>
          <w:color w:val="auto"/>
          <w:sz w:val="24"/>
          <w:szCs w:val="24"/>
        </w:rPr>
        <w:t xml:space="preserve"> of the </w:t>
      </w:r>
      <w:r w:rsidR="00965B6F" w:rsidRPr="00A61EDC">
        <w:rPr>
          <w:color w:val="auto"/>
          <w:sz w:val="24"/>
          <w:szCs w:val="24"/>
        </w:rPr>
        <w:t>property,</w:t>
      </w:r>
      <w:r w:rsidR="00E8263A" w:rsidRPr="00A61EDC">
        <w:rPr>
          <w:color w:val="auto"/>
          <w:sz w:val="24"/>
          <w:szCs w:val="24"/>
        </w:rPr>
        <w:t xml:space="preserve"> and taking into consideration </w:t>
      </w:r>
      <w:r w:rsidR="00E8263A" w:rsidRPr="00A61EDC">
        <w:rPr>
          <w:color w:val="auto"/>
          <w:sz w:val="24"/>
          <w:szCs w:val="24"/>
        </w:rPr>
        <w:t>the information that has been disclosed and the disturbance we could hear</w:t>
      </w:r>
      <w:r w:rsidR="00E8263A" w:rsidRPr="00A61EDC">
        <w:rPr>
          <w:color w:val="auto"/>
          <w:sz w:val="24"/>
          <w:szCs w:val="24"/>
        </w:rPr>
        <w:t xml:space="preserve">, we have made the decision to force entry. This was </w:t>
      </w:r>
      <w:r w:rsidR="0084541B" w:rsidRPr="00A61EDC">
        <w:rPr>
          <w:color w:val="auto"/>
          <w:sz w:val="24"/>
          <w:szCs w:val="24"/>
        </w:rPr>
        <w:t>“proportionate and necessary” to do so to save life</w:t>
      </w:r>
      <w:r w:rsidR="00E8263A" w:rsidRPr="00A61EDC">
        <w:rPr>
          <w:color w:val="auto"/>
          <w:sz w:val="24"/>
          <w:szCs w:val="24"/>
        </w:rPr>
        <w:t xml:space="preserve"> and limb</w:t>
      </w:r>
      <w:r w:rsidR="0084541B" w:rsidRPr="00A61EDC">
        <w:rPr>
          <w:color w:val="auto"/>
          <w:sz w:val="24"/>
          <w:szCs w:val="24"/>
        </w:rPr>
        <w:t xml:space="preserve"> (Strickland, 2016)</w:t>
      </w:r>
      <w:r w:rsidR="00CB1D89" w:rsidRPr="00A61EDC">
        <w:rPr>
          <w:color w:val="auto"/>
          <w:sz w:val="24"/>
          <w:szCs w:val="24"/>
        </w:rPr>
        <w:t xml:space="preserve"> under s.17 </w:t>
      </w:r>
      <w:r w:rsidR="00CB64F1" w:rsidRPr="00A61EDC">
        <w:rPr>
          <w:color w:val="auto"/>
          <w:sz w:val="24"/>
          <w:szCs w:val="24"/>
        </w:rPr>
        <w:t>(Police and Criminal Evidence Act, 1984).</w:t>
      </w:r>
      <w:r w:rsidR="00CB1D89" w:rsidRPr="00A61EDC">
        <w:rPr>
          <w:color w:val="auto"/>
          <w:sz w:val="24"/>
          <w:szCs w:val="24"/>
        </w:rPr>
        <w:t>and Code B</w:t>
      </w:r>
      <w:r w:rsidR="00CB64F1" w:rsidRPr="00A61EDC">
        <w:rPr>
          <w:color w:val="auto"/>
          <w:sz w:val="24"/>
          <w:szCs w:val="24"/>
        </w:rPr>
        <w:t xml:space="preserve"> of PACE.</w:t>
      </w:r>
    </w:p>
    <w:p w14:paraId="03786362" w14:textId="77777777" w:rsidR="0084541B" w:rsidRPr="00A61EDC" w:rsidRDefault="0084541B" w:rsidP="00107D1F">
      <w:pPr>
        <w:ind w:right="237"/>
        <w:jc w:val="both"/>
        <w:rPr>
          <w:color w:val="auto"/>
          <w:sz w:val="24"/>
          <w:szCs w:val="24"/>
        </w:rPr>
      </w:pPr>
    </w:p>
    <w:p w14:paraId="105609F1" w14:textId="2833E96E" w:rsidR="00965B6F" w:rsidRPr="00A61EDC" w:rsidRDefault="00CB1D89" w:rsidP="00107D1F">
      <w:pPr>
        <w:ind w:right="237"/>
        <w:jc w:val="both"/>
        <w:rPr>
          <w:color w:val="auto"/>
          <w:sz w:val="24"/>
          <w:szCs w:val="24"/>
        </w:rPr>
      </w:pPr>
      <w:r w:rsidRPr="00A61EDC">
        <w:rPr>
          <w:color w:val="auto"/>
          <w:sz w:val="24"/>
          <w:szCs w:val="24"/>
        </w:rPr>
        <w:t xml:space="preserve">As soon as we have entered the property, we have </w:t>
      </w:r>
      <w:r w:rsidR="00A945C0" w:rsidRPr="00A61EDC">
        <w:rPr>
          <w:color w:val="auto"/>
          <w:sz w:val="24"/>
          <w:szCs w:val="24"/>
        </w:rPr>
        <w:t>searched the property</w:t>
      </w:r>
      <w:r w:rsidRPr="00A61EDC">
        <w:rPr>
          <w:color w:val="auto"/>
          <w:sz w:val="24"/>
          <w:szCs w:val="24"/>
        </w:rPr>
        <w:t>.</w:t>
      </w:r>
      <w:r w:rsidR="00A945C0" w:rsidRPr="00A61EDC">
        <w:rPr>
          <w:color w:val="auto"/>
          <w:sz w:val="24"/>
          <w:szCs w:val="24"/>
        </w:rPr>
        <w:t xml:space="preserve"> When we have got upstairs,</w:t>
      </w:r>
      <w:r w:rsidRPr="00A61EDC">
        <w:rPr>
          <w:color w:val="auto"/>
          <w:sz w:val="24"/>
          <w:szCs w:val="24"/>
        </w:rPr>
        <w:t xml:space="preserve"> we could see was a male sitting on the sofa with blood dripping from his head, and </w:t>
      </w:r>
      <w:r w:rsidR="00E8263A" w:rsidRPr="00A61EDC">
        <w:rPr>
          <w:color w:val="auto"/>
          <w:sz w:val="24"/>
          <w:szCs w:val="24"/>
        </w:rPr>
        <w:t>all over</w:t>
      </w:r>
      <w:r w:rsidRPr="00A61EDC">
        <w:rPr>
          <w:color w:val="auto"/>
          <w:sz w:val="24"/>
          <w:szCs w:val="24"/>
        </w:rPr>
        <w:t xml:space="preserve"> the floor. </w:t>
      </w:r>
      <w:r w:rsidR="00E8263A" w:rsidRPr="00A61EDC">
        <w:rPr>
          <w:color w:val="auto"/>
          <w:sz w:val="24"/>
          <w:szCs w:val="24"/>
        </w:rPr>
        <w:t>The female was</w:t>
      </w:r>
      <w:r w:rsidRPr="00A61EDC">
        <w:rPr>
          <w:color w:val="auto"/>
          <w:sz w:val="24"/>
          <w:szCs w:val="24"/>
        </w:rPr>
        <w:t xml:space="preserve"> stood shaking in the kitchen. </w:t>
      </w:r>
    </w:p>
    <w:p w14:paraId="49A0209D" w14:textId="77777777" w:rsidR="00965B6F" w:rsidRPr="00A61EDC" w:rsidRDefault="00965B6F" w:rsidP="00107D1F">
      <w:pPr>
        <w:ind w:right="237"/>
        <w:jc w:val="both"/>
        <w:rPr>
          <w:color w:val="auto"/>
          <w:sz w:val="24"/>
          <w:szCs w:val="24"/>
        </w:rPr>
      </w:pPr>
    </w:p>
    <w:p w14:paraId="26EE9EFE" w14:textId="3D221654" w:rsidR="00FE740F" w:rsidRPr="00A61EDC" w:rsidRDefault="008C3118" w:rsidP="00107D1F">
      <w:pPr>
        <w:ind w:right="237"/>
        <w:jc w:val="both"/>
        <w:rPr>
          <w:color w:val="auto"/>
          <w:sz w:val="24"/>
          <w:szCs w:val="24"/>
        </w:rPr>
      </w:pPr>
      <w:r w:rsidRPr="00A61EDC">
        <w:rPr>
          <w:color w:val="auto"/>
          <w:sz w:val="24"/>
          <w:szCs w:val="24"/>
        </w:rPr>
        <w:t xml:space="preserve">My colleague and I have </w:t>
      </w:r>
      <w:r w:rsidR="00FE740F" w:rsidRPr="00A61EDC">
        <w:rPr>
          <w:color w:val="auto"/>
          <w:sz w:val="24"/>
          <w:szCs w:val="24"/>
        </w:rPr>
        <w:t xml:space="preserve">led the female into another room, and </w:t>
      </w:r>
      <w:r w:rsidRPr="00A61EDC">
        <w:rPr>
          <w:color w:val="auto"/>
          <w:sz w:val="24"/>
          <w:szCs w:val="24"/>
        </w:rPr>
        <w:t xml:space="preserve">my other </w:t>
      </w:r>
      <w:r w:rsidR="00FE740F" w:rsidRPr="00A61EDC">
        <w:rPr>
          <w:color w:val="auto"/>
          <w:sz w:val="24"/>
          <w:szCs w:val="24"/>
        </w:rPr>
        <w:t xml:space="preserve">colleagues have spoken with the male. The female informed me that they had been out drinking all day, and everything was fine however, they have come home and continued drinking with each other, and ordered </w:t>
      </w:r>
      <w:r w:rsidR="00CB1D89" w:rsidRPr="00A61EDC">
        <w:rPr>
          <w:color w:val="auto"/>
          <w:sz w:val="24"/>
          <w:szCs w:val="24"/>
        </w:rPr>
        <w:t>food</w:t>
      </w:r>
      <w:r w:rsidR="00FE740F" w:rsidRPr="00A61EDC">
        <w:rPr>
          <w:color w:val="auto"/>
          <w:sz w:val="24"/>
          <w:szCs w:val="24"/>
        </w:rPr>
        <w:t xml:space="preserve">. </w:t>
      </w:r>
      <w:r w:rsidR="00965B6F" w:rsidRPr="00A61EDC">
        <w:rPr>
          <w:color w:val="auto"/>
          <w:sz w:val="24"/>
          <w:szCs w:val="24"/>
        </w:rPr>
        <w:t>They began arguing and</w:t>
      </w:r>
      <w:r w:rsidR="00FE740F" w:rsidRPr="00A61EDC">
        <w:rPr>
          <w:color w:val="auto"/>
          <w:sz w:val="24"/>
          <w:szCs w:val="24"/>
        </w:rPr>
        <w:t xml:space="preserve"> after a short</w:t>
      </w:r>
      <w:r w:rsidR="00965B6F" w:rsidRPr="00A61EDC">
        <w:rPr>
          <w:color w:val="auto"/>
          <w:sz w:val="24"/>
          <w:szCs w:val="24"/>
        </w:rPr>
        <w:t xml:space="preserve"> while</w:t>
      </w:r>
      <w:r w:rsidR="00FE740F" w:rsidRPr="00A61EDC">
        <w:rPr>
          <w:color w:val="auto"/>
          <w:sz w:val="24"/>
          <w:szCs w:val="24"/>
        </w:rPr>
        <w:t xml:space="preserve"> the male has become extremely aggressive </w:t>
      </w:r>
      <w:r w:rsidR="00CB1D89" w:rsidRPr="00A61EDC">
        <w:rPr>
          <w:color w:val="auto"/>
          <w:sz w:val="24"/>
          <w:szCs w:val="24"/>
        </w:rPr>
        <w:t xml:space="preserve">and </w:t>
      </w:r>
      <w:r w:rsidR="00965B6F" w:rsidRPr="00A61EDC">
        <w:rPr>
          <w:color w:val="auto"/>
          <w:sz w:val="24"/>
          <w:szCs w:val="24"/>
        </w:rPr>
        <w:t xml:space="preserve">has </w:t>
      </w:r>
      <w:r w:rsidR="00CB1D89" w:rsidRPr="00A61EDC">
        <w:rPr>
          <w:color w:val="auto"/>
          <w:sz w:val="24"/>
          <w:szCs w:val="24"/>
        </w:rPr>
        <w:t xml:space="preserve">pushed passed </w:t>
      </w:r>
      <w:r w:rsidR="00965B6F" w:rsidRPr="00A61EDC">
        <w:rPr>
          <w:color w:val="auto"/>
          <w:sz w:val="24"/>
          <w:szCs w:val="24"/>
        </w:rPr>
        <w:t>her causing her</w:t>
      </w:r>
      <w:r w:rsidR="00CB1D89" w:rsidRPr="00A61EDC">
        <w:rPr>
          <w:color w:val="auto"/>
          <w:sz w:val="24"/>
          <w:szCs w:val="24"/>
        </w:rPr>
        <w:t xml:space="preserve"> to fall over. </w:t>
      </w:r>
      <w:r w:rsidR="00965B6F" w:rsidRPr="00A61EDC">
        <w:rPr>
          <w:color w:val="auto"/>
          <w:sz w:val="24"/>
          <w:szCs w:val="24"/>
        </w:rPr>
        <w:t xml:space="preserve">Afterwards, they have </w:t>
      </w:r>
      <w:r w:rsidR="00CB1D89" w:rsidRPr="00A61EDC">
        <w:rPr>
          <w:color w:val="auto"/>
          <w:sz w:val="24"/>
          <w:szCs w:val="24"/>
        </w:rPr>
        <w:t xml:space="preserve">continued to argue, and it got very heated. </w:t>
      </w:r>
      <w:r w:rsidR="00FE740F" w:rsidRPr="00A61EDC">
        <w:rPr>
          <w:color w:val="auto"/>
          <w:sz w:val="24"/>
          <w:szCs w:val="24"/>
        </w:rPr>
        <w:t xml:space="preserve"> </w:t>
      </w:r>
      <w:r w:rsidR="00CB1D89" w:rsidRPr="00A61EDC">
        <w:rPr>
          <w:color w:val="auto"/>
          <w:sz w:val="24"/>
          <w:szCs w:val="24"/>
        </w:rPr>
        <w:t>The female stated that she felt very intimidated</w:t>
      </w:r>
      <w:r w:rsidR="00965B6F" w:rsidRPr="00A61EDC">
        <w:rPr>
          <w:color w:val="auto"/>
          <w:sz w:val="24"/>
          <w:szCs w:val="24"/>
        </w:rPr>
        <w:t xml:space="preserve"> by the male as he was</w:t>
      </w:r>
      <w:r w:rsidR="00CB1D89" w:rsidRPr="00A61EDC">
        <w:rPr>
          <w:color w:val="auto"/>
          <w:sz w:val="24"/>
          <w:szCs w:val="24"/>
        </w:rPr>
        <w:t xml:space="preserve"> point</w:t>
      </w:r>
      <w:r w:rsidR="00965B6F" w:rsidRPr="00A61EDC">
        <w:rPr>
          <w:color w:val="auto"/>
          <w:sz w:val="24"/>
          <w:szCs w:val="24"/>
        </w:rPr>
        <w:t xml:space="preserve">ing </w:t>
      </w:r>
      <w:r w:rsidR="00CB1D89" w:rsidRPr="00A61EDC">
        <w:rPr>
          <w:color w:val="auto"/>
          <w:sz w:val="24"/>
          <w:szCs w:val="24"/>
        </w:rPr>
        <w:t>his fingers and raising his voice causing her to fear violence</w:t>
      </w:r>
      <w:r w:rsidR="00FE740F" w:rsidRPr="00A61EDC">
        <w:rPr>
          <w:color w:val="auto"/>
          <w:sz w:val="24"/>
          <w:szCs w:val="24"/>
        </w:rPr>
        <w:t>. The female has then gone to the kitchen and started pouring herself a glass of wine</w:t>
      </w:r>
      <w:r w:rsidR="00965B6F" w:rsidRPr="00A61EDC">
        <w:rPr>
          <w:color w:val="auto"/>
          <w:sz w:val="24"/>
          <w:szCs w:val="24"/>
        </w:rPr>
        <w:t>, but the argument has continued</w:t>
      </w:r>
      <w:r w:rsidR="00A84FB3" w:rsidRPr="00A61EDC">
        <w:rPr>
          <w:color w:val="auto"/>
          <w:sz w:val="24"/>
          <w:szCs w:val="24"/>
        </w:rPr>
        <w:t xml:space="preserve">. The female </w:t>
      </w:r>
      <w:r w:rsidR="00965B6F" w:rsidRPr="00A61EDC">
        <w:rPr>
          <w:color w:val="auto"/>
          <w:sz w:val="24"/>
          <w:szCs w:val="24"/>
        </w:rPr>
        <w:t>said that she has then</w:t>
      </w:r>
      <w:r w:rsidR="00FE740F" w:rsidRPr="00A61EDC">
        <w:rPr>
          <w:color w:val="auto"/>
          <w:sz w:val="24"/>
          <w:szCs w:val="24"/>
        </w:rPr>
        <w:t xml:space="preserve"> got so angry because the male was still shouting at her, she had picked up the bottle of wine and </w:t>
      </w:r>
      <w:r w:rsidR="00965B6F" w:rsidRPr="00A61EDC">
        <w:rPr>
          <w:color w:val="auto"/>
          <w:sz w:val="24"/>
          <w:szCs w:val="24"/>
        </w:rPr>
        <w:t xml:space="preserve">thrown the bottle of wine at him, causing it to hit him on the </w:t>
      </w:r>
      <w:r w:rsidR="00FE740F" w:rsidRPr="00A61EDC">
        <w:rPr>
          <w:color w:val="auto"/>
          <w:sz w:val="24"/>
          <w:szCs w:val="24"/>
        </w:rPr>
        <w:t>head</w:t>
      </w:r>
      <w:r w:rsidR="00965B6F" w:rsidRPr="00A61EDC">
        <w:rPr>
          <w:color w:val="auto"/>
          <w:sz w:val="24"/>
          <w:szCs w:val="24"/>
        </w:rPr>
        <w:t>.</w:t>
      </w:r>
    </w:p>
    <w:p w14:paraId="70BFD872" w14:textId="77777777" w:rsidR="005730BE" w:rsidRPr="00A61EDC" w:rsidRDefault="005730BE" w:rsidP="00107D1F">
      <w:pPr>
        <w:ind w:right="237"/>
        <w:jc w:val="both"/>
        <w:rPr>
          <w:color w:val="auto"/>
          <w:sz w:val="24"/>
          <w:szCs w:val="24"/>
        </w:rPr>
      </w:pPr>
    </w:p>
    <w:p w14:paraId="0244C429" w14:textId="6D4A14B6" w:rsidR="00CB64F1" w:rsidRPr="00A61EDC" w:rsidRDefault="005730BE" w:rsidP="00107D1F">
      <w:pPr>
        <w:ind w:right="237"/>
        <w:jc w:val="both"/>
        <w:rPr>
          <w:color w:val="auto"/>
          <w:sz w:val="24"/>
          <w:szCs w:val="24"/>
        </w:rPr>
      </w:pPr>
      <w:r w:rsidRPr="00A61EDC">
        <w:rPr>
          <w:color w:val="auto"/>
          <w:sz w:val="24"/>
          <w:szCs w:val="24"/>
        </w:rPr>
        <w:t xml:space="preserve">My colleague has then </w:t>
      </w:r>
      <w:r w:rsidR="008C3118" w:rsidRPr="00A61EDC">
        <w:rPr>
          <w:color w:val="auto"/>
          <w:sz w:val="24"/>
          <w:szCs w:val="24"/>
        </w:rPr>
        <w:t>called me on the radio to</w:t>
      </w:r>
      <w:r w:rsidRPr="00A61EDC">
        <w:rPr>
          <w:color w:val="auto"/>
          <w:sz w:val="24"/>
          <w:szCs w:val="24"/>
        </w:rPr>
        <w:t xml:space="preserve"> </w:t>
      </w:r>
      <w:r w:rsidR="008C3118" w:rsidRPr="00A61EDC">
        <w:rPr>
          <w:color w:val="auto"/>
          <w:sz w:val="24"/>
          <w:szCs w:val="24"/>
        </w:rPr>
        <w:t>give</w:t>
      </w:r>
      <w:r w:rsidRPr="00A61EDC">
        <w:rPr>
          <w:color w:val="auto"/>
          <w:sz w:val="24"/>
          <w:szCs w:val="24"/>
        </w:rPr>
        <w:t xml:space="preserve"> me brief circumstances</w:t>
      </w:r>
      <w:r w:rsidR="00905483" w:rsidRPr="00A61EDC">
        <w:rPr>
          <w:color w:val="auto"/>
          <w:sz w:val="24"/>
          <w:szCs w:val="24"/>
        </w:rPr>
        <w:t xml:space="preserve">. </w:t>
      </w:r>
      <w:r w:rsidR="00965B6F" w:rsidRPr="00A61EDC">
        <w:rPr>
          <w:color w:val="auto"/>
          <w:sz w:val="24"/>
          <w:szCs w:val="24"/>
        </w:rPr>
        <w:t>The male</w:t>
      </w:r>
      <w:r w:rsidR="008C3118" w:rsidRPr="00A61EDC">
        <w:rPr>
          <w:color w:val="auto"/>
          <w:sz w:val="24"/>
          <w:szCs w:val="24"/>
        </w:rPr>
        <w:t>’s account was</w:t>
      </w:r>
      <w:r w:rsidR="00965B6F" w:rsidRPr="00A61EDC">
        <w:rPr>
          <w:color w:val="auto"/>
          <w:sz w:val="24"/>
          <w:szCs w:val="24"/>
        </w:rPr>
        <w:t xml:space="preserve"> that</w:t>
      </w:r>
      <w:r w:rsidRPr="00A61EDC">
        <w:rPr>
          <w:color w:val="auto"/>
          <w:sz w:val="24"/>
          <w:szCs w:val="24"/>
        </w:rPr>
        <w:t xml:space="preserve"> they had both </w:t>
      </w:r>
      <w:r w:rsidR="00965B6F" w:rsidRPr="00A61EDC">
        <w:rPr>
          <w:color w:val="auto"/>
          <w:sz w:val="24"/>
          <w:szCs w:val="24"/>
        </w:rPr>
        <w:t xml:space="preserve">started arguing </w:t>
      </w:r>
      <w:r w:rsidR="00905483" w:rsidRPr="00A61EDC">
        <w:rPr>
          <w:color w:val="auto"/>
          <w:sz w:val="24"/>
          <w:szCs w:val="24"/>
        </w:rPr>
        <w:t>and</w:t>
      </w:r>
      <w:r w:rsidRPr="00A61EDC">
        <w:rPr>
          <w:color w:val="auto"/>
          <w:sz w:val="24"/>
          <w:szCs w:val="24"/>
        </w:rPr>
        <w:t xml:space="preserve"> pushing and shoving each other</w:t>
      </w:r>
      <w:r w:rsidR="00A84FB3" w:rsidRPr="00A61EDC">
        <w:rPr>
          <w:color w:val="auto"/>
          <w:sz w:val="24"/>
          <w:szCs w:val="24"/>
        </w:rPr>
        <w:t>, the female has</w:t>
      </w:r>
      <w:r w:rsidR="00965B6F" w:rsidRPr="00A61EDC">
        <w:rPr>
          <w:color w:val="auto"/>
          <w:sz w:val="24"/>
          <w:szCs w:val="24"/>
        </w:rPr>
        <w:t xml:space="preserve"> then</w:t>
      </w:r>
      <w:r w:rsidR="00A84FB3" w:rsidRPr="00A61EDC">
        <w:rPr>
          <w:color w:val="auto"/>
          <w:sz w:val="24"/>
          <w:szCs w:val="24"/>
        </w:rPr>
        <w:t xml:space="preserve"> gone into the kitchen to make herself a glass of wine which is when she has then approached him with the bottle of wine in her hand and then</w:t>
      </w:r>
      <w:r w:rsidRPr="00A61EDC">
        <w:rPr>
          <w:color w:val="auto"/>
          <w:sz w:val="24"/>
          <w:szCs w:val="24"/>
        </w:rPr>
        <w:t xml:space="preserve"> hit him over the head with it </w:t>
      </w:r>
      <w:r w:rsidR="00A84FB3" w:rsidRPr="00A61EDC">
        <w:rPr>
          <w:color w:val="auto"/>
          <w:sz w:val="24"/>
          <w:szCs w:val="24"/>
        </w:rPr>
        <w:t>with extreme force</w:t>
      </w:r>
      <w:r w:rsidR="00905483" w:rsidRPr="00A61EDC">
        <w:rPr>
          <w:color w:val="auto"/>
          <w:sz w:val="24"/>
          <w:szCs w:val="24"/>
        </w:rPr>
        <w:t>,</w:t>
      </w:r>
      <w:r w:rsidR="00A84FB3" w:rsidRPr="00A61EDC">
        <w:rPr>
          <w:color w:val="auto"/>
          <w:sz w:val="24"/>
          <w:szCs w:val="24"/>
        </w:rPr>
        <w:t xml:space="preserve"> </w:t>
      </w:r>
      <w:r w:rsidR="00965B6F" w:rsidRPr="00A61EDC">
        <w:rPr>
          <w:color w:val="auto"/>
          <w:sz w:val="24"/>
          <w:szCs w:val="24"/>
        </w:rPr>
        <w:t>causing</w:t>
      </w:r>
      <w:r w:rsidR="00A84FB3" w:rsidRPr="00A61EDC">
        <w:rPr>
          <w:color w:val="auto"/>
          <w:sz w:val="24"/>
          <w:szCs w:val="24"/>
        </w:rPr>
        <w:t xml:space="preserve"> </w:t>
      </w:r>
      <w:r w:rsidR="00965B6F" w:rsidRPr="00A61EDC">
        <w:rPr>
          <w:color w:val="auto"/>
          <w:sz w:val="24"/>
          <w:szCs w:val="24"/>
        </w:rPr>
        <w:t>him to fall to the floor, and injur</w:t>
      </w:r>
      <w:r w:rsidR="00905483" w:rsidRPr="00A61EDC">
        <w:rPr>
          <w:color w:val="auto"/>
          <w:sz w:val="24"/>
          <w:szCs w:val="24"/>
        </w:rPr>
        <w:t>e</w:t>
      </w:r>
      <w:r w:rsidR="00965B6F" w:rsidRPr="00A61EDC">
        <w:rPr>
          <w:color w:val="auto"/>
          <w:sz w:val="24"/>
          <w:szCs w:val="24"/>
        </w:rPr>
        <w:t xml:space="preserve"> his head</w:t>
      </w:r>
      <w:r w:rsidR="00A84FB3" w:rsidRPr="00A61EDC">
        <w:rPr>
          <w:color w:val="auto"/>
          <w:sz w:val="24"/>
          <w:szCs w:val="24"/>
        </w:rPr>
        <w:t>.</w:t>
      </w:r>
      <w:r w:rsidR="00215C87" w:rsidRPr="00A61EDC">
        <w:rPr>
          <w:color w:val="auto"/>
          <w:sz w:val="24"/>
          <w:szCs w:val="24"/>
        </w:rPr>
        <w:t xml:space="preserve"> </w:t>
      </w:r>
      <w:r w:rsidR="00CB64F1" w:rsidRPr="00A61EDC">
        <w:rPr>
          <w:color w:val="auto"/>
          <w:sz w:val="24"/>
          <w:szCs w:val="24"/>
        </w:rPr>
        <w:t xml:space="preserve">The male stated he can’t remember what happened after being hit, </w:t>
      </w:r>
      <w:r w:rsidR="00965B6F" w:rsidRPr="00A61EDC">
        <w:rPr>
          <w:color w:val="auto"/>
          <w:sz w:val="24"/>
          <w:szCs w:val="24"/>
        </w:rPr>
        <w:t>and stated he was unconscious for a short time.</w:t>
      </w:r>
    </w:p>
    <w:p w14:paraId="032607AD" w14:textId="77777777" w:rsidR="00CB64F1" w:rsidRPr="00A61EDC" w:rsidRDefault="00CB64F1" w:rsidP="00107D1F">
      <w:pPr>
        <w:ind w:right="237"/>
        <w:jc w:val="both"/>
        <w:rPr>
          <w:color w:val="auto"/>
          <w:sz w:val="24"/>
          <w:szCs w:val="24"/>
        </w:rPr>
      </w:pPr>
    </w:p>
    <w:p w14:paraId="439AB7CB" w14:textId="2D9FFD2C" w:rsidR="00A8200A" w:rsidRPr="00A61EDC" w:rsidRDefault="00CB64F1" w:rsidP="00107D1F">
      <w:pPr>
        <w:ind w:right="237"/>
        <w:jc w:val="both"/>
        <w:rPr>
          <w:color w:val="auto"/>
          <w:sz w:val="24"/>
          <w:szCs w:val="24"/>
        </w:rPr>
      </w:pPr>
      <w:r w:rsidRPr="00A61EDC">
        <w:rPr>
          <w:color w:val="auto"/>
          <w:sz w:val="24"/>
          <w:szCs w:val="24"/>
        </w:rPr>
        <w:t>It</w:t>
      </w:r>
      <w:r w:rsidR="00215C87" w:rsidRPr="00A61EDC">
        <w:rPr>
          <w:color w:val="auto"/>
          <w:sz w:val="24"/>
          <w:szCs w:val="24"/>
        </w:rPr>
        <w:t xml:space="preserve"> was unknown at this time of the depth</w:t>
      </w:r>
      <w:r w:rsidR="00965B6F" w:rsidRPr="00A61EDC">
        <w:rPr>
          <w:color w:val="auto"/>
          <w:sz w:val="24"/>
          <w:szCs w:val="24"/>
        </w:rPr>
        <w:t>/</w:t>
      </w:r>
      <w:r w:rsidR="00A8200A" w:rsidRPr="00A61EDC">
        <w:rPr>
          <w:color w:val="auto"/>
          <w:sz w:val="24"/>
          <w:szCs w:val="24"/>
        </w:rPr>
        <w:t xml:space="preserve">extent </w:t>
      </w:r>
      <w:r w:rsidR="00215C87" w:rsidRPr="00A61EDC">
        <w:rPr>
          <w:color w:val="auto"/>
          <w:sz w:val="24"/>
          <w:szCs w:val="24"/>
        </w:rPr>
        <w:t>of the laceration</w:t>
      </w:r>
      <w:r w:rsidR="00965B6F" w:rsidRPr="00A61EDC">
        <w:rPr>
          <w:color w:val="auto"/>
          <w:sz w:val="24"/>
          <w:szCs w:val="24"/>
        </w:rPr>
        <w:t xml:space="preserve"> to his head</w:t>
      </w:r>
      <w:r w:rsidRPr="00A61EDC">
        <w:rPr>
          <w:color w:val="auto"/>
          <w:sz w:val="24"/>
          <w:szCs w:val="24"/>
        </w:rPr>
        <w:t>, but from what my colleague has seen it was very deep (flesh could be seen)</w:t>
      </w:r>
      <w:r w:rsidR="00965B6F" w:rsidRPr="00A61EDC">
        <w:rPr>
          <w:color w:val="auto"/>
          <w:sz w:val="24"/>
          <w:szCs w:val="24"/>
        </w:rPr>
        <w:t>, a</w:t>
      </w:r>
      <w:r w:rsidRPr="00A61EDC">
        <w:rPr>
          <w:color w:val="auto"/>
          <w:sz w:val="24"/>
          <w:szCs w:val="24"/>
        </w:rPr>
        <w:t xml:space="preserve">s well as the male </w:t>
      </w:r>
      <w:r w:rsidR="00965B6F" w:rsidRPr="00A61EDC">
        <w:rPr>
          <w:color w:val="auto"/>
          <w:sz w:val="24"/>
          <w:szCs w:val="24"/>
        </w:rPr>
        <w:t>being</w:t>
      </w:r>
      <w:r w:rsidRPr="00A61EDC">
        <w:rPr>
          <w:color w:val="auto"/>
          <w:sz w:val="24"/>
          <w:szCs w:val="24"/>
        </w:rPr>
        <w:t xml:space="preserve"> unconscious for a short while</w:t>
      </w:r>
      <w:r w:rsidR="00965B6F" w:rsidRPr="00A61EDC">
        <w:rPr>
          <w:color w:val="auto"/>
          <w:sz w:val="24"/>
          <w:szCs w:val="24"/>
        </w:rPr>
        <w:t xml:space="preserve">, there is potential </w:t>
      </w:r>
      <w:r w:rsidR="008C3118" w:rsidRPr="00A61EDC">
        <w:rPr>
          <w:color w:val="auto"/>
          <w:sz w:val="24"/>
          <w:szCs w:val="24"/>
        </w:rPr>
        <w:t>that this male may have</w:t>
      </w:r>
      <w:r w:rsidR="00965B6F" w:rsidRPr="00A61EDC">
        <w:rPr>
          <w:color w:val="auto"/>
          <w:sz w:val="24"/>
          <w:szCs w:val="24"/>
        </w:rPr>
        <w:t xml:space="preserve"> concussion or </w:t>
      </w:r>
      <w:r w:rsidR="00905483" w:rsidRPr="00A61EDC">
        <w:rPr>
          <w:color w:val="auto"/>
          <w:sz w:val="24"/>
          <w:szCs w:val="24"/>
        </w:rPr>
        <w:t>worst-case potential brain injury</w:t>
      </w:r>
      <w:r w:rsidR="008C3118" w:rsidRPr="00A61EDC">
        <w:rPr>
          <w:color w:val="auto"/>
          <w:sz w:val="24"/>
          <w:szCs w:val="24"/>
        </w:rPr>
        <w:t xml:space="preserve"> due to the injury</w:t>
      </w:r>
      <w:r w:rsidRPr="00A61EDC">
        <w:rPr>
          <w:color w:val="auto"/>
          <w:sz w:val="24"/>
          <w:szCs w:val="24"/>
        </w:rPr>
        <w:t>.</w:t>
      </w:r>
      <w:r w:rsidR="00A84FB3" w:rsidRPr="00A61EDC">
        <w:rPr>
          <w:color w:val="auto"/>
          <w:sz w:val="24"/>
          <w:szCs w:val="24"/>
        </w:rPr>
        <w:t xml:space="preserve"> </w:t>
      </w:r>
      <w:r w:rsidR="005166ED" w:rsidRPr="00A61EDC">
        <w:rPr>
          <w:color w:val="auto"/>
          <w:sz w:val="24"/>
          <w:szCs w:val="24"/>
        </w:rPr>
        <w:t xml:space="preserve">Therefore, I have then arrested the female </w:t>
      </w:r>
      <w:r w:rsidR="00A84FB3" w:rsidRPr="00A61EDC">
        <w:rPr>
          <w:color w:val="auto"/>
          <w:sz w:val="24"/>
          <w:szCs w:val="24"/>
        </w:rPr>
        <w:t>grievous</w:t>
      </w:r>
      <w:r w:rsidR="005166ED" w:rsidRPr="00A61EDC">
        <w:rPr>
          <w:color w:val="auto"/>
          <w:sz w:val="24"/>
          <w:szCs w:val="24"/>
        </w:rPr>
        <w:t xml:space="preserve"> </w:t>
      </w:r>
      <w:r w:rsidRPr="00A61EDC">
        <w:rPr>
          <w:color w:val="auto"/>
          <w:sz w:val="24"/>
          <w:szCs w:val="24"/>
        </w:rPr>
        <w:t>bodily harm (Crown Prosecution Service, 2022)</w:t>
      </w:r>
      <w:r w:rsidR="00084BE6" w:rsidRPr="00A61EDC">
        <w:rPr>
          <w:color w:val="auto"/>
          <w:sz w:val="24"/>
          <w:szCs w:val="24"/>
        </w:rPr>
        <w:t xml:space="preserve"> </w:t>
      </w:r>
      <w:r w:rsidR="00084BE6" w:rsidRPr="00A61EDC">
        <w:rPr>
          <w:color w:val="auto"/>
          <w:sz w:val="24"/>
          <w:szCs w:val="24"/>
        </w:rPr>
        <w:t>under s.18</w:t>
      </w:r>
      <w:r w:rsidR="00084BE6" w:rsidRPr="00A61EDC">
        <w:rPr>
          <w:color w:val="auto"/>
          <w:sz w:val="24"/>
          <w:szCs w:val="24"/>
        </w:rPr>
        <w:t xml:space="preserve"> (Offences Against the Persons Act, 1861)</w:t>
      </w:r>
    </w:p>
    <w:p w14:paraId="3BB9B728" w14:textId="77777777" w:rsidR="00A8200A" w:rsidRPr="00A61EDC" w:rsidRDefault="00A8200A" w:rsidP="00107D1F">
      <w:pPr>
        <w:ind w:right="237"/>
        <w:jc w:val="both"/>
        <w:rPr>
          <w:color w:val="auto"/>
          <w:sz w:val="24"/>
          <w:szCs w:val="24"/>
        </w:rPr>
      </w:pPr>
    </w:p>
    <w:p w14:paraId="648720CD" w14:textId="743348E9" w:rsidR="00A77FA5" w:rsidRPr="00A61EDC" w:rsidRDefault="00CB64F1" w:rsidP="00107D1F">
      <w:pPr>
        <w:ind w:right="237"/>
        <w:jc w:val="both"/>
        <w:rPr>
          <w:color w:val="auto"/>
          <w:sz w:val="24"/>
          <w:szCs w:val="24"/>
        </w:rPr>
      </w:pPr>
      <w:r w:rsidRPr="00A61EDC">
        <w:rPr>
          <w:color w:val="auto"/>
          <w:sz w:val="24"/>
          <w:szCs w:val="24"/>
        </w:rPr>
        <w:t xml:space="preserve">The female started to become very aggressive </w:t>
      </w:r>
      <w:r w:rsidR="003B06D2" w:rsidRPr="00A61EDC">
        <w:rPr>
          <w:color w:val="auto"/>
          <w:sz w:val="24"/>
          <w:szCs w:val="24"/>
        </w:rPr>
        <w:t>whilst arresting her</w:t>
      </w:r>
      <w:r w:rsidR="008C3118" w:rsidRPr="00A61EDC">
        <w:rPr>
          <w:color w:val="auto"/>
          <w:sz w:val="24"/>
          <w:szCs w:val="24"/>
        </w:rPr>
        <w:t xml:space="preserve"> and</w:t>
      </w:r>
      <w:r w:rsidR="003B06D2" w:rsidRPr="00A61EDC">
        <w:rPr>
          <w:color w:val="auto"/>
          <w:sz w:val="24"/>
          <w:szCs w:val="24"/>
        </w:rPr>
        <w:t xml:space="preserve"> </w:t>
      </w:r>
      <w:r w:rsidR="003B06D2" w:rsidRPr="00A61EDC">
        <w:rPr>
          <w:color w:val="auto"/>
          <w:sz w:val="24"/>
          <w:szCs w:val="24"/>
        </w:rPr>
        <w:t xml:space="preserve">I have tried to use tactical communication </w:t>
      </w:r>
      <w:r w:rsidR="00135038" w:rsidRPr="00A61EDC">
        <w:rPr>
          <w:color w:val="auto"/>
          <w:sz w:val="24"/>
          <w:szCs w:val="24"/>
        </w:rPr>
        <w:t xml:space="preserve">using the “Five Step appeal” (College of Policing, 2020) </w:t>
      </w:r>
      <w:r w:rsidR="003B06D2" w:rsidRPr="00A61EDC">
        <w:rPr>
          <w:color w:val="auto"/>
          <w:sz w:val="24"/>
          <w:szCs w:val="24"/>
        </w:rPr>
        <w:t>to get the female to stop being aggressive</w:t>
      </w:r>
      <w:r w:rsidR="008C3118" w:rsidRPr="00A61EDC">
        <w:rPr>
          <w:color w:val="auto"/>
          <w:sz w:val="24"/>
          <w:szCs w:val="24"/>
        </w:rPr>
        <w:t>,</w:t>
      </w:r>
      <w:r w:rsidR="003B06D2" w:rsidRPr="00A61EDC">
        <w:rPr>
          <w:color w:val="auto"/>
          <w:sz w:val="24"/>
          <w:szCs w:val="24"/>
        </w:rPr>
        <w:t xml:space="preserve"> however this did not work</w:t>
      </w:r>
      <w:r w:rsidR="003B06D2" w:rsidRPr="00A61EDC">
        <w:rPr>
          <w:color w:val="auto"/>
          <w:sz w:val="24"/>
          <w:szCs w:val="24"/>
        </w:rPr>
        <w:t xml:space="preserve">, which resulted in us having to use “reasonable” force under s.3 (Criminal Law Act 1971) </w:t>
      </w:r>
      <w:r w:rsidR="00A77FA5" w:rsidRPr="00A61EDC">
        <w:rPr>
          <w:color w:val="auto"/>
          <w:sz w:val="24"/>
          <w:szCs w:val="24"/>
        </w:rPr>
        <w:t>and s.117 (Police and Criminal Evidence Act, 1971). After restraining and placing the female into handcuffs, she started to comply with my</w:t>
      </w:r>
      <w:r w:rsidR="00135038" w:rsidRPr="00A61EDC">
        <w:rPr>
          <w:color w:val="auto"/>
          <w:sz w:val="24"/>
          <w:szCs w:val="24"/>
        </w:rPr>
        <w:t xml:space="preserve"> commands</w:t>
      </w:r>
      <w:r w:rsidR="008C3118" w:rsidRPr="00A61EDC">
        <w:rPr>
          <w:color w:val="auto"/>
          <w:sz w:val="24"/>
          <w:szCs w:val="24"/>
        </w:rPr>
        <w:t>.</w:t>
      </w:r>
      <w:r w:rsidR="00135038" w:rsidRPr="00A61EDC">
        <w:rPr>
          <w:color w:val="auto"/>
          <w:sz w:val="24"/>
          <w:szCs w:val="24"/>
        </w:rPr>
        <w:t xml:space="preserve"> </w:t>
      </w:r>
      <w:r w:rsidR="00A77FA5" w:rsidRPr="00A61EDC">
        <w:rPr>
          <w:color w:val="auto"/>
          <w:sz w:val="24"/>
          <w:szCs w:val="24"/>
        </w:rPr>
        <w:t xml:space="preserve"> </w:t>
      </w:r>
    </w:p>
    <w:p w14:paraId="05FFCE52" w14:textId="77777777" w:rsidR="00A77FA5" w:rsidRPr="00A61EDC" w:rsidRDefault="00A77FA5" w:rsidP="00107D1F">
      <w:pPr>
        <w:ind w:right="237"/>
        <w:jc w:val="both"/>
        <w:rPr>
          <w:color w:val="auto"/>
          <w:sz w:val="24"/>
          <w:szCs w:val="24"/>
        </w:rPr>
      </w:pPr>
    </w:p>
    <w:p w14:paraId="2C8F1B9A" w14:textId="3CE7810B" w:rsidR="001B7B7E" w:rsidRPr="00A61EDC" w:rsidRDefault="003E5719" w:rsidP="00107D1F">
      <w:pPr>
        <w:ind w:right="237"/>
        <w:jc w:val="both"/>
        <w:rPr>
          <w:color w:val="auto"/>
          <w:sz w:val="24"/>
          <w:szCs w:val="24"/>
        </w:rPr>
      </w:pPr>
      <w:r w:rsidRPr="00A61EDC">
        <w:rPr>
          <w:color w:val="auto"/>
          <w:sz w:val="24"/>
          <w:szCs w:val="24"/>
        </w:rPr>
        <w:t xml:space="preserve">Whilst </w:t>
      </w:r>
      <w:r w:rsidR="00C36C14" w:rsidRPr="00A61EDC">
        <w:rPr>
          <w:color w:val="auto"/>
          <w:sz w:val="24"/>
          <w:szCs w:val="24"/>
        </w:rPr>
        <w:t>escorting this</w:t>
      </w:r>
      <w:r w:rsidRPr="00A61EDC">
        <w:rPr>
          <w:color w:val="auto"/>
          <w:sz w:val="24"/>
          <w:szCs w:val="24"/>
        </w:rPr>
        <w:t xml:space="preserve"> female </w:t>
      </w:r>
      <w:r w:rsidR="00C36C14" w:rsidRPr="00A61EDC">
        <w:rPr>
          <w:color w:val="auto"/>
          <w:sz w:val="24"/>
          <w:szCs w:val="24"/>
        </w:rPr>
        <w:t>to the van she k</w:t>
      </w:r>
      <w:r w:rsidR="001B7B7E" w:rsidRPr="00A61EDC">
        <w:rPr>
          <w:color w:val="auto"/>
          <w:sz w:val="24"/>
          <w:szCs w:val="24"/>
          <w:shd w:val="clear" w:color="auto" w:fill="FFFFFF"/>
        </w:rPr>
        <w:t xml:space="preserve">ept saying was that she acted in </w:t>
      </w:r>
      <w:r w:rsidR="00C36C14" w:rsidRPr="00A61EDC">
        <w:rPr>
          <w:color w:val="auto"/>
          <w:sz w:val="24"/>
          <w:szCs w:val="24"/>
          <w:shd w:val="clear" w:color="auto" w:fill="FFFFFF"/>
        </w:rPr>
        <w:t>self-defence and</w:t>
      </w:r>
      <w:r w:rsidRPr="00A61EDC">
        <w:rPr>
          <w:color w:val="auto"/>
          <w:sz w:val="24"/>
          <w:szCs w:val="24"/>
          <w:shd w:val="clear" w:color="auto" w:fill="FFFFFF"/>
        </w:rPr>
        <w:t xml:space="preserve"> made several significant comments</w:t>
      </w:r>
      <w:r w:rsidR="00C36C14" w:rsidRPr="00A61EDC">
        <w:rPr>
          <w:color w:val="auto"/>
          <w:sz w:val="24"/>
          <w:szCs w:val="24"/>
          <w:shd w:val="clear" w:color="auto" w:fill="FFFFFF"/>
        </w:rPr>
        <w:t xml:space="preserve"> </w:t>
      </w:r>
      <w:r w:rsidRPr="00A61EDC">
        <w:rPr>
          <w:color w:val="auto"/>
          <w:sz w:val="24"/>
          <w:szCs w:val="24"/>
          <w:shd w:val="clear" w:color="auto" w:fill="FFFFFF"/>
        </w:rPr>
        <w:t xml:space="preserve">which are critical </w:t>
      </w:r>
      <w:r w:rsidR="00C36C14" w:rsidRPr="00A61EDC">
        <w:rPr>
          <w:color w:val="auto"/>
          <w:sz w:val="24"/>
          <w:szCs w:val="24"/>
          <w:shd w:val="clear" w:color="auto" w:fill="FFFFFF"/>
        </w:rPr>
        <w:t>towards the investigation, particularly as part of the interviewing process</w:t>
      </w:r>
      <w:r w:rsidRPr="00A61EDC">
        <w:rPr>
          <w:color w:val="auto"/>
          <w:sz w:val="24"/>
          <w:szCs w:val="24"/>
          <w:shd w:val="clear" w:color="auto" w:fill="FFFFFF"/>
        </w:rPr>
        <w:t xml:space="preserve"> (Police and Criminal Evidence Act, 1984)</w:t>
      </w:r>
      <w:r w:rsidR="00633E6A" w:rsidRPr="00A61EDC">
        <w:rPr>
          <w:color w:val="auto"/>
          <w:sz w:val="24"/>
          <w:szCs w:val="24"/>
          <w:shd w:val="clear" w:color="auto" w:fill="FFFFFF"/>
        </w:rPr>
        <w:t xml:space="preserve"> (Home Office, 2014)</w:t>
      </w:r>
      <w:r w:rsidR="00C36C14" w:rsidRPr="00A61EDC">
        <w:rPr>
          <w:color w:val="auto"/>
          <w:sz w:val="24"/>
          <w:szCs w:val="24"/>
          <w:shd w:val="clear" w:color="auto" w:fill="FFFFFF"/>
        </w:rPr>
        <w:t>.</w:t>
      </w:r>
    </w:p>
    <w:p w14:paraId="4F5BB84C" w14:textId="77777777" w:rsidR="005166ED" w:rsidRPr="00A61EDC" w:rsidRDefault="005166ED" w:rsidP="00107D1F">
      <w:pPr>
        <w:ind w:right="237"/>
        <w:jc w:val="both"/>
        <w:rPr>
          <w:color w:val="auto"/>
          <w:sz w:val="24"/>
          <w:szCs w:val="24"/>
        </w:rPr>
      </w:pPr>
    </w:p>
    <w:p w14:paraId="492A2F37" w14:textId="799E30AE" w:rsidR="008C3323" w:rsidRPr="00A61EDC" w:rsidRDefault="00050712" w:rsidP="00107D1F">
      <w:pPr>
        <w:ind w:right="237"/>
        <w:jc w:val="both"/>
        <w:rPr>
          <w:color w:val="auto"/>
          <w:sz w:val="24"/>
          <w:szCs w:val="24"/>
          <w:shd w:val="clear" w:color="auto" w:fill="FFFFFF"/>
        </w:rPr>
      </w:pPr>
      <w:r w:rsidRPr="00A61EDC">
        <w:rPr>
          <w:color w:val="auto"/>
          <w:sz w:val="24"/>
          <w:szCs w:val="24"/>
        </w:rPr>
        <w:t xml:space="preserve">Although, this female stated that she </w:t>
      </w:r>
      <w:r w:rsidR="006425E6" w:rsidRPr="00A61EDC">
        <w:rPr>
          <w:color w:val="auto"/>
          <w:sz w:val="24"/>
          <w:szCs w:val="24"/>
        </w:rPr>
        <w:t>is acting</w:t>
      </w:r>
      <w:r w:rsidRPr="00A61EDC">
        <w:rPr>
          <w:color w:val="auto"/>
          <w:sz w:val="24"/>
          <w:szCs w:val="24"/>
        </w:rPr>
        <w:t xml:space="preserve"> </w:t>
      </w:r>
      <w:r w:rsidR="006425E6" w:rsidRPr="00A61EDC">
        <w:rPr>
          <w:color w:val="auto"/>
          <w:sz w:val="24"/>
          <w:szCs w:val="24"/>
        </w:rPr>
        <w:t>in</w:t>
      </w:r>
      <w:r w:rsidRPr="00A61EDC">
        <w:rPr>
          <w:color w:val="auto"/>
          <w:sz w:val="24"/>
          <w:szCs w:val="24"/>
        </w:rPr>
        <w:t xml:space="preserve"> </w:t>
      </w:r>
      <w:r w:rsidR="006425E6" w:rsidRPr="00A61EDC">
        <w:rPr>
          <w:color w:val="auto"/>
          <w:sz w:val="24"/>
          <w:szCs w:val="24"/>
        </w:rPr>
        <w:t>self-defence</w:t>
      </w:r>
      <w:r w:rsidR="00C36C14" w:rsidRPr="00A61EDC">
        <w:rPr>
          <w:color w:val="auto"/>
          <w:sz w:val="24"/>
          <w:szCs w:val="24"/>
        </w:rPr>
        <w:t xml:space="preserve">, </w:t>
      </w:r>
      <w:r w:rsidR="00590C26" w:rsidRPr="00A61EDC">
        <w:rPr>
          <w:color w:val="auto"/>
          <w:sz w:val="24"/>
          <w:szCs w:val="24"/>
          <w:shd w:val="clear" w:color="auto" w:fill="FFFFFF"/>
        </w:rPr>
        <w:t>as R v Scarlett cites the force used must be reasonable in the circumstances (R v Scarlett, 1994)</w:t>
      </w:r>
      <w:r w:rsidR="00C36C14" w:rsidRPr="00A61EDC">
        <w:rPr>
          <w:color w:val="auto"/>
          <w:sz w:val="24"/>
          <w:szCs w:val="24"/>
          <w:shd w:val="clear" w:color="auto" w:fill="FFFFFF"/>
        </w:rPr>
        <w:t>. However, it would be argued that</w:t>
      </w:r>
      <w:r w:rsidR="00590C26" w:rsidRPr="00A61EDC">
        <w:rPr>
          <w:color w:val="auto"/>
          <w:sz w:val="24"/>
          <w:szCs w:val="24"/>
          <w:shd w:val="clear" w:color="auto" w:fill="FFFFFF"/>
        </w:rPr>
        <w:t xml:space="preserve"> the force used by the female would be deemed </w:t>
      </w:r>
      <w:r w:rsidR="00C36C14" w:rsidRPr="00A61EDC">
        <w:rPr>
          <w:color w:val="auto"/>
          <w:sz w:val="24"/>
          <w:szCs w:val="24"/>
          <w:shd w:val="clear" w:color="auto" w:fill="FFFFFF"/>
        </w:rPr>
        <w:t>un</w:t>
      </w:r>
      <w:r w:rsidR="00590C26" w:rsidRPr="00A61EDC">
        <w:rPr>
          <w:color w:val="auto"/>
          <w:sz w:val="24"/>
          <w:szCs w:val="24"/>
          <w:shd w:val="clear" w:color="auto" w:fill="FFFFFF"/>
        </w:rPr>
        <w:t xml:space="preserve">necessary or </w:t>
      </w:r>
      <w:r w:rsidR="00C36C14" w:rsidRPr="00A61EDC">
        <w:rPr>
          <w:color w:val="auto"/>
          <w:sz w:val="24"/>
          <w:szCs w:val="24"/>
          <w:shd w:val="clear" w:color="auto" w:fill="FFFFFF"/>
        </w:rPr>
        <w:t>un</w:t>
      </w:r>
      <w:r w:rsidR="00590C26" w:rsidRPr="00A61EDC">
        <w:rPr>
          <w:color w:val="auto"/>
          <w:sz w:val="24"/>
          <w:szCs w:val="24"/>
          <w:shd w:val="clear" w:color="auto" w:fill="FFFFFF"/>
        </w:rPr>
        <w:t xml:space="preserve">reasonable (R v Owino, 1995). I must also note that </w:t>
      </w:r>
      <w:r w:rsidR="00C36C14" w:rsidRPr="00A61EDC">
        <w:rPr>
          <w:color w:val="auto"/>
          <w:sz w:val="24"/>
          <w:szCs w:val="24"/>
          <w:shd w:val="clear" w:color="auto" w:fill="FFFFFF"/>
        </w:rPr>
        <w:t>the</w:t>
      </w:r>
      <w:r w:rsidRPr="00A61EDC">
        <w:rPr>
          <w:color w:val="auto"/>
          <w:sz w:val="24"/>
          <w:szCs w:val="24"/>
        </w:rPr>
        <w:t xml:space="preserve"> force that was </w:t>
      </w:r>
      <w:r w:rsidR="00BA4DA7" w:rsidRPr="00A61EDC">
        <w:rPr>
          <w:color w:val="auto"/>
          <w:sz w:val="24"/>
          <w:szCs w:val="24"/>
        </w:rPr>
        <w:t>used by this female</w:t>
      </w:r>
      <w:r w:rsidRPr="00A61EDC">
        <w:rPr>
          <w:color w:val="auto"/>
          <w:sz w:val="24"/>
          <w:szCs w:val="24"/>
        </w:rPr>
        <w:t xml:space="preserve"> </w:t>
      </w:r>
      <w:r w:rsidR="00BA4DA7" w:rsidRPr="00A61EDC">
        <w:rPr>
          <w:color w:val="auto"/>
          <w:sz w:val="24"/>
          <w:szCs w:val="24"/>
        </w:rPr>
        <w:t xml:space="preserve">would </w:t>
      </w:r>
      <w:r w:rsidR="005730BE" w:rsidRPr="00A61EDC">
        <w:rPr>
          <w:color w:val="auto"/>
          <w:sz w:val="24"/>
          <w:szCs w:val="24"/>
        </w:rPr>
        <w:t xml:space="preserve">also </w:t>
      </w:r>
      <w:r w:rsidR="00BA4DA7" w:rsidRPr="00A61EDC">
        <w:rPr>
          <w:color w:val="auto"/>
          <w:sz w:val="24"/>
          <w:szCs w:val="24"/>
        </w:rPr>
        <w:t xml:space="preserve">be deemed grossly </w:t>
      </w:r>
      <w:r w:rsidR="006425E6" w:rsidRPr="00A61EDC">
        <w:rPr>
          <w:color w:val="auto"/>
          <w:sz w:val="24"/>
          <w:szCs w:val="24"/>
        </w:rPr>
        <w:t>disproportionate (</w:t>
      </w:r>
      <w:r w:rsidR="000D77E1" w:rsidRPr="00A61EDC">
        <w:rPr>
          <w:color w:val="auto"/>
          <w:sz w:val="24"/>
          <w:szCs w:val="24"/>
          <w:shd w:val="clear" w:color="auto" w:fill="FFFFFF"/>
        </w:rPr>
        <w:t>The Crown Prosecution Service, 2019)</w:t>
      </w:r>
      <w:r w:rsidR="005730BE" w:rsidRPr="00A61EDC">
        <w:rPr>
          <w:color w:val="auto"/>
          <w:sz w:val="24"/>
          <w:szCs w:val="24"/>
          <w:shd w:val="clear" w:color="auto" w:fill="FFFFFF"/>
        </w:rPr>
        <w:t>, and</w:t>
      </w:r>
      <w:r w:rsidR="00C36C14" w:rsidRPr="00A61EDC">
        <w:rPr>
          <w:color w:val="auto"/>
          <w:sz w:val="24"/>
          <w:szCs w:val="24"/>
          <w:shd w:val="clear" w:color="auto" w:fill="FFFFFF"/>
        </w:rPr>
        <w:t xml:space="preserve"> looking at case law I do not believe</w:t>
      </w:r>
      <w:r w:rsidR="005730BE" w:rsidRPr="00A61EDC">
        <w:rPr>
          <w:color w:val="auto"/>
          <w:sz w:val="24"/>
          <w:szCs w:val="24"/>
          <w:shd w:val="clear" w:color="auto" w:fill="FFFFFF"/>
        </w:rPr>
        <w:t xml:space="preserve"> would </w:t>
      </w:r>
      <w:r w:rsidR="00C36C14" w:rsidRPr="00A61EDC">
        <w:rPr>
          <w:color w:val="auto"/>
          <w:sz w:val="24"/>
          <w:szCs w:val="24"/>
          <w:shd w:val="clear" w:color="auto" w:fill="FFFFFF"/>
        </w:rPr>
        <w:t>account as</w:t>
      </w:r>
      <w:r w:rsidR="005730BE" w:rsidRPr="00A61EDC">
        <w:rPr>
          <w:color w:val="auto"/>
          <w:sz w:val="24"/>
          <w:szCs w:val="24"/>
          <w:shd w:val="clear" w:color="auto" w:fill="FFFFFF"/>
        </w:rPr>
        <w:t xml:space="preserve"> </w:t>
      </w:r>
      <w:r w:rsidR="00C36C14" w:rsidRPr="00A61EDC">
        <w:rPr>
          <w:color w:val="auto"/>
          <w:sz w:val="24"/>
          <w:szCs w:val="24"/>
          <w:shd w:val="clear" w:color="auto" w:fill="FFFFFF"/>
        </w:rPr>
        <w:t>acting in</w:t>
      </w:r>
      <w:r w:rsidR="005730BE" w:rsidRPr="00A61EDC">
        <w:rPr>
          <w:color w:val="auto"/>
          <w:sz w:val="24"/>
          <w:szCs w:val="24"/>
          <w:shd w:val="clear" w:color="auto" w:fill="FFFFFF"/>
        </w:rPr>
        <w:t xml:space="preserve"> self-defence. </w:t>
      </w:r>
    </w:p>
    <w:p w14:paraId="478A2605" w14:textId="77777777" w:rsidR="00C36C14" w:rsidRPr="00A61EDC" w:rsidRDefault="00C36C14" w:rsidP="00107D1F">
      <w:pPr>
        <w:ind w:right="237"/>
        <w:jc w:val="both"/>
        <w:rPr>
          <w:color w:val="auto"/>
          <w:sz w:val="24"/>
          <w:szCs w:val="24"/>
          <w:shd w:val="clear" w:color="auto" w:fill="FFFFFF"/>
        </w:rPr>
      </w:pPr>
    </w:p>
    <w:p w14:paraId="74E86581" w14:textId="269581A1" w:rsidR="00C36C14" w:rsidRPr="00A61EDC" w:rsidRDefault="00C36C14" w:rsidP="00107D1F">
      <w:pPr>
        <w:ind w:right="237"/>
        <w:jc w:val="both"/>
        <w:rPr>
          <w:color w:val="auto"/>
          <w:sz w:val="24"/>
          <w:szCs w:val="24"/>
          <w:shd w:val="clear" w:color="auto" w:fill="FFFFFF"/>
        </w:rPr>
      </w:pPr>
      <w:r w:rsidRPr="00A61EDC">
        <w:rPr>
          <w:color w:val="auto"/>
          <w:sz w:val="24"/>
          <w:szCs w:val="24"/>
          <w:shd w:val="clear" w:color="auto" w:fill="FFFFFF"/>
        </w:rPr>
        <w:t xml:space="preserve">It is a priority to the investigation to not cross contaminate evidence, therefore two officers who took an account from the male </w:t>
      </w:r>
      <w:r w:rsidR="003612C2" w:rsidRPr="00A61EDC">
        <w:rPr>
          <w:color w:val="auto"/>
          <w:sz w:val="24"/>
          <w:szCs w:val="24"/>
          <w:shd w:val="clear" w:color="auto" w:fill="FFFFFF"/>
        </w:rPr>
        <w:t>have taken</w:t>
      </w:r>
      <w:r w:rsidRPr="00A61EDC">
        <w:rPr>
          <w:color w:val="auto"/>
          <w:sz w:val="24"/>
          <w:szCs w:val="24"/>
          <w:shd w:val="clear" w:color="auto" w:fill="FFFFFF"/>
        </w:rPr>
        <w:t xml:space="preserve"> the male to hospital to get checked out and to complete the necessary documents with the victim</w:t>
      </w:r>
      <w:r w:rsidRPr="00A61EDC">
        <w:rPr>
          <w:color w:val="auto"/>
          <w:sz w:val="24"/>
          <w:szCs w:val="24"/>
          <w:shd w:val="clear" w:color="auto" w:fill="FFFFFF"/>
        </w:rPr>
        <w:t>, whilst myself and another colleague have stayed with the suspect. Our main concern was to get the male seen for the injuries, and if he deemed to have capacity (due to the head injury) to take an account of what happened. Also,</w:t>
      </w:r>
      <w:r w:rsidR="003612C2" w:rsidRPr="00A61EDC">
        <w:rPr>
          <w:color w:val="auto"/>
          <w:sz w:val="24"/>
          <w:szCs w:val="24"/>
          <w:shd w:val="clear" w:color="auto" w:fill="FFFFFF"/>
        </w:rPr>
        <w:t xml:space="preserve"> a requirement as part of the offence committed my</w:t>
      </w:r>
      <w:r w:rsidRPr="00A61EDC">
        <w:rPr>
          <w:color w:val="auto"/>
          <w:sz w:val="24"/>
          <w:szCs w:val="24"/>
          <w:shd w:val="clear" w:color="auto" w:fill="FFFFFF"/>
        </w:rPr>
        <w:t xml:space="preserve"> colleagues </w:t>
      </w:r>
      <w:r w:rsidR="003612C2" w:rsidRPr="00A61EDC">
        <w:rPr>
          <w:color w:val="auto"/>
          <w:sz w:val="24"/>
          <w:szCs w:val="24"/>
          <w:shd w:val="clear" w:color="auto" w:fill="FFFFFF"/>
        </w:rPr>
        <w:t xml:space="preserve">had to seize his clothing. </w:t>
      </w:r>
      <w:r w:rsidRPr="00A61EDC">
        <w:rPr>
          <w:color w:val="auto"/>
          <w:sz w:val="24"/>
          <w:szCs w:val="24"/>
          <w:shd w:val="clear" w:color="auto" w:fill="FFFFFF"/>
        </w:rPr>
        <w:t xml:space="preserve"> </w:t>
      </w:r>
    </w:p>
    <w:p w14:paraId="28C79075" w14:textId="77777777" w:rsidR="00215C87" w:rsidRPr="00A61EDC" w:rsidRDefault="00215C87" w:rsidP="00107D1F">
      <w:pPr>
        <w:ind w:right="237"/>
        <w:jc w:val="both"/>
        <w:rPr>
          <w:color w:val="auto"/>
          <w:sz w:val="24"/>
          <w:szCs w:val="24"/>
          <w:shd w:val="clear" w:color="auto" w:fill="FFFFFF"/>
        </w:rPr>
      </w:pPr>
    </w:p>
    <w:p w14:paraId="0ADCEE21" w14:textId="748FF482" w:rsidR="005C7C24" w:rsidRPr="00A61EDC" w:rsidRDefault="003612C2" w:rsidP="00107D1F">
      <w:pPr>
        <w:overflowPunct/>
        <w:autoSpaceDE/>
        <w:autoSpaceDN/>
        <w:adjustRightInd/>
        <w:spacing w:before="100" w:beforeAutospacing="1" w:after="240"/>
        <w:jc w:val="both"/>
        <w:textAlignment w:val="auto"/>
        <w:rPr>
          <w:color w:val="auto"/>
          <w:sz w:val="24"/>
          <w:szCs w:val="24"/>
        </w:rPr>
      </w:pPr>
      <w:r w:rsidRPr="00A61EDC">
        <w:rPr>
          <w:color w:val="auto"/>
          <w:sz w:val="24"/>
          <w:szCs w:val="24"/>
        </w:rPr>
        <w:t>As part of the investigation to “</w:t>
      </w:r>
      <w:r w:rsidRPr="00A61EDC">
        <w:rPr>
          <w:color w:val="auto"/>
          <w:sz w:val="24"/>
          <w:szCs w:val="24"/>
        </w:rPr>
        <w:t>secure and preserve evidence</w:t>
      </w:r>
      <w:r w:rsidRPr="00A61EDC">
        <w:rPr>
          <w:color w:val="auto"/>
          <w:sz w:val="24"/>
          <w:szCs w:val="24"/>
        </w:rPr>
        <w:t xml:space="preserve">” (College of Policing, </w:t>
      </w:r>
      <w:r w:rsidR="007A019A" w:rsidRPr="00A61EDC">
        <w:rPr>
          <w:color w:val="auto"/>
          <w:sz w:val="24"/>
          <w:szCs w:val="24"/>
        </w:rPr>
        <w:t>2013)</w:t>
      </w:r>
      <w:r w:rsidRPr="00A61EDC">
        <w:rPr>
          <w:color w:val="auto"/>
          <w:sz w:val="24"/>
          <w:szCs w:val="24"/>
        </w:rPr>
        <w:t>, m</w:t>
      </w:r>
      <w:r w:rsidR="005C7C24" w:rsidRPr="00A61EDC">
        <w:rPr>
          <w:color w:val="auto"/>
          <w:sz w:val="24"/>
          <w:szCs w:val="24"/>
        </w:rPr>
        <w:t xml:space="preserve">y colleague has </w:t>
      </w:r>
      <w:r w:rsidR="00C36C14" w:rsidRPr="00A61EDC">
        <w:rPr>
          <w:color w:val="auto"/>
          <w:sz w:val="24"/>
          <w:szCs w:val="24"/>
        </w:rPr>
        <w:t xml:space="preserve">then </w:t>
      </w:r>
      <w:r w:rsidR="005C7C24" w:rsidRPr="00A61EDC">
        <w:rPr>
          <w:color w:val="auto"/>
          <w:sz w:val="24"/>
          <w:szCs w:val="24"/>
        </w:rPr>
        <w:t>sat with the female in the van whilst I complete a search</w:t>
      </w:r>
      <w:r w:rsidR="00D92D26" w:rsidRPr="00A61EDC">
        <w:rPr>
          <w:color w:val="auto"/>
          <w:sz w:val="24"/>
          <w:szCs w:val="24"/>
        </w:rPr>
        <w:t xml:space="preserve"> within the property under section 32(b) (Police and Criminal Evidence Act 1984)</w:t>
      </w:r>
      <w:r w:rsidR="005C7C24" w:rsidRPr="00A61EDC">
        <w:rPr>
          <w:color w:val="auto"/>
          <w:sz w:val="24"/>
          <w:szCs w:val="24"/>
        </w:rPr>
        <w:t xml:space="preserve"> for th</w:t>
      </w:r>
      <w:r w:rsidR="006473E0" w:rsidRPr="00A61EDC">
        <w:rPr>
          <w:color w:val="auto"/>
          <w:sz w:val="24"/>
          <w:szCs w:val="24"/>
        </w:rPr>
        <w:t xml:space="preserve">e weapon that has been used, and in this </w:t>
      </w:r>
      <w:r w:rsidR="002A44F0" w:rsidRPr="00A61EDC">
        <w:rPr>
          <w:color w:val="auto"/>
          <w:sz w:val="24"/>
          <w:szCs w:val="24"/>
        </w:rPr>
        <w:t>case,</w:t>
      </w:r>
      <w:r w:rsidR="006473E0" w:rsidRPr="00A61EDC">
        <w:rPr>
          <w:color w:val="auto"/>
          <w:sz w:val="24"/>
          <w:szCs w:val="24"/>
        </w:rPr>
        <w:t xml:space="preserve"> it would be the</w:t>
      </w:r>
      <w:r w:rsidR="005C7C24" w:rsidRPr="00A61EDC">
        <w:rPr>
          <w:color w:val="auto"/>
          <w:sz w:val="24"/>
          <w:szCs w:val="24"/>
        </w:rPr>
        <w:t xml:space="preserve"> wine bottle </w:t>
      </w:r>
      <w:r w:rsidR="00D92D26" w:rsidRPr="00A61EDC">
        <w:rPr>
          <w:color w:val="auto"/>
          <w:sz w:val="24"/>
          <w:szCs w:val="24"/>
        </w:rPr>
        <w:t xml:space="preserve">and any other items that </w:t>
      </w:r>
      <w:r w:rsidR="006473E0" w:rsidRPr="00A61EDC">
        <w:rPr>
          <w:color w:val="auto"/>
          <w:sz w:val="24"/>
          <w:szCs w:val="24"/>
        </w:rPr>
        <w:t>will be detrimental</w:t>
      </w:r>
      <w:r w:rsidR="00D92D26" w:rsidRPr="00A61EDC">
        <w:rPr>
          <w:color w:val="auto"/>
          <w:sz w:val="24"/>
          <w:szCs w:val="24"/>
        </w:rPr>
        <w:t xml:space="preserve"> towards the investigation</w:t>
      </w:r>
      <w:r w:rsidR="00A8200A" w:rsidRPr="00A61EDC">
        <w:rPr>
          <w:color w:val="auto"/>
          <w:sz w:val="24"/>
          <w:szCs w:val="24"/>
        </w:rPr>
        <w:t xml:space="preserve"> (College of Policing, 2013). Whilst searching the property, </w:t>
      </w:r>
      <w:r w:rsidRPr="00A61EDC">
        <w:rPr>
          <w:color w:val="auto"/>
          <w:sz w:val="24"/>
          <w:szCs w:val="24"/>
        </w:rPr>
        <w:t xml:space="preserve">I </w:t>
      </w:r>
      <w:r w:rsidR="00A8200A" w:rsidRPr="00A61EDC">
        <w:rPr>
          <w:color w:val="auto"/>
          <w:sz w:val="24"/>
          <w:szCs w:val="24"/>
        </w:rPr>
        <w:t xml:space="preserve">have come across roughly 45 empty wine bottles that matched the description of the wine bottle that </w:t>
      </w:r>
      <w:r w:rsidR="006473E0" w:rsidRPr="00A61EDC">
        <w:rPr>
          <w:color w:val="auto"/>
          <w:sz w:val="24"/>
          <w:szCs w:val="24"/>
        </w:rPr>
        <w:t>was used;</w:t>
      </w:r>
      <w:r w:rsidR="00C76E19" w:rsidRPr="00A61EDC">
        <w:rPr>
          <w:color w:val="auto"/>
          <w:sz w:val="24"/>
          <w:szCs w:val="24"/>
        </w:rPr>
        <w:t xml:space="preserve"> </w:t>
      </w:r>
      <w:r w:rsidR="006473E0" w:rsidRPr="00A61EDC">
        <w:rPr>
          <w:color w:val="auto"/>
          <w:sz w:val="24"/>
          <w:szCs w:val="24"/>
        </w:rPr>
        <w:t>however,</w:t>
      </w:r>
      <w:r w:rsidR="00C76E19" w:rsidRPr="00A61EDC">
        <w:rPr>
          <w:color w:val="auto"/>
          <w:sz w:val="24"/>
          <w:szCs w:val="24"/>
        </w:rPr>
        <w:t xml:space="preserve"> th</w:t>
      </w:r>
      <w:r w:rsidR="006473E0" w:rsidRPr="00A61EDC">
        <w:rPr>
          <w:color w:val="auto"/>
          <w:sz w:val="24"/>
          <w:szCs w:val="24"/>
        </w:rPr>
        <w:t>e</w:t>
      </w:r>
      <w:r w:rsidR="00C76E19" w:rsidRPr="00A61EDC">
        <w:rPr>
          <w:color w:val="auto"/>
          <w:sz w:val="24"/>
          <w:szCs w:val="24"/>
        </w:rPr>
        <w:t xml:space="preserve"> 45 wine bottles </w:t>
      </w:r>
      <w:r w:rsidR="006473E0" w:rsidRPr="00A61EDC">
        <w:rPr>
          <w:color w:val="auto"/>
          <w:sz w:val="24"/>
          <w:szCs w:val="24"/>
        </w:rPr>
        <w:t xml:space="preserve">that lay on the floor </w:t>
      </w:r>
      <w:r w:rsidR="00C76E19" w:rsidRPr="00A61EDC">
        <w:rPr>
          <w:color w:val="auto"/>
          <w:sz w:val="24"/>
          <w:szCs w:val="24"/>
        </w:rPr>
        <w:t xml:space="preserve">were </w:t>
      </w:r>
      <w:r w:rsidR="006473E0" w:rsidRPr="00A61EDC">
        <w:rPr>
          <w:color w:val="auto"/>
          <w:sz w:val="24"/>
          <w:szCs w:val="24"/>
        </w:rPr>
        <w:t>from</w:t>
      </w:r>
      <w:r w:rsidR="00C76E19" w:rsidRPr="00A61EDC">
        <w:rPr>
          <w:color w:val="auto"/>
          <w:sz w:val="24"/>
          <w:szCs w:val="24"/>
        </w:rPr>
        <w:t xml:space="preserve"> the exact same manufacture and </w:t>
      </w:r>
      <w:r w:rsidR="00705791" w:rsidRPr="00A61EDC">
        <w:rPr>
          <w:color w:val="auto"/>
          <w:sz w:val="24"/>
          <w:szCs w:val="24"/>
        </w:rPr>
        <w:t xml:space="preserve">therefore it </w:t>
      </w:r>
      <w:r w:rsidR="006473E0" w:rsidRPr="00A61EDC">
        <w:rPr>
          <w:color w:val="auto"/>
          <w:sz w:val="24"/>
          <w:szCs w:val="24"/>
        </w:rPr>
        <w:t>very hard to distinguish what bottle was used within the offence</w:t>
      </w:r>
      <w:r w:rsidR="00705791" w:rsidRPr="00A61EDC">
        <w:rPr>
          <w:color w:val="auto"/>
          <w:sz w:val="24"/>
          <w:szCs w:val="24"/>
        </w:rPr>
        <w:t xml:space="preserve">, especially as </w:t>
      </w:r>
      <w:r w:rsidR="006473E0" w:rsidRPr="00A61EDC">
        <w:rPr>
          <w:color w:val="auto"/>
          <w:sz w:val="24"/>
          <w:szCs w:val="24"/>
        </w:rPr>
        <w:t xml:space="preserve">there was </w:t>
      </w:r>
      <w:r w:rsidR="00C76E19" w:rsidRPr="00A61EDC">
        <w:rPr>
          <w:color w:val="auto"/>
          <w:sz w:val="24"/>
          <w:szCs w:val="24"/>
        </w:rPr>
        <w:t xml:space="preserve">no sight of any sort of blood or </w:t>
      </w:r>
      <w:r w:rsidR="006473E0" w:rsidRPr="00A61EDC">
        <w:rPr>
          <w:color w:val="auto"/>
          <w:sz w:val="24"/>
          <w:szCs w:val="24"/>
        </w:rPr>
        <w:t xml:space="preserve">further </w:t>
      </w:r>
      <w:r w:rsidR="00C76E19" w:rsidRPr="00A61EDC">
        <w:rPr>
          <w:color w:val="auto"/>
          <w:sz w:val="24"/>
          <w:szCs w:val="24"/>
        </w:rPr>
        <w:t xml:space="preserve">evidence </w:t>
      </w:r>
      <w:r w:rsidR="00705791" w:rsidRPr="00A61EDC">
        <w:rPr>
          <w:color w:val="auto"/>
          <w:sz w:val="24"/>
          <w:szCs w:val="24"/>
        </w:rPr>
        <w:t>that</w:t>
      </w:r>
      <w:r w:rsidR="00C76E19" w:rsidRPr="00A61EDC">
        <w:rPr>
          <w:color w:val="auto"/>
          <w:sz w:val="24"/>
          <w:szCs w:val="24"/>
        </w:rPr>
        <w:t xml:space="preserve"> </w:t>
      </w:r>
      <w:r w:rsidR="006473E0" w:rsidRPr="00A61EDC">
        <w:rPr>
          <w:color w:val="auto"/>
          <w:sz w:val="24"/>
          <w:szCs w:val="24"/>
        </w:rPr>
        <w:t>set apart the specific bottle that was used</w:t>
      </w:r>
      <w:r w:rsidR="00C76E19" w:rsidRPr="00A61EDC">
        <w:rPr>
          <w:color w:val="auto"/>
          <w:sz w:val="24"/>
          <w:szCs w:val="24"/>
        </w:rPr>
        <w:t xml:space="preserve"> out of the 45 </w:t>
      </w:r>
      <w:r w:rsidR="006473E0" w:rsidRPr="00A61EDC">
        <w:rPr>
          <w:color w:val="auto"/>
          <w:sz w:val="24"/>
          <w:szCs w:val="24"/>
        </w:rPr>
        <w:t>in front of me</w:t>
      </w:r>
      <w:r w:rsidR="00C76E19" w:rsidRPr="00A61EDC">
        <w:rPr>
          <w:color w:val="auto"/>
          <w:sz w:val="24"/>
          <w:szCs w:val="24"/>
        </w:rPr>
        <w:t xml:space="preserve">. </w:t>
      </w:r>
      <w:r w:rsidR="00705791" w:rsidRPr="00A61EDC">
        <w:rPr>
          <w:color w:val="auto"/>
          <w:sz w:val="24"/>
          <w:szCs w:val="24"/>
        </w:rPr>
        <w:t>My colleague has asked the victim where this may be, however the victim did not know what</w:t>
      </w:r>
      <w:r w:rsidR="006473E0" w:rsidRPr="00A61EDC">
        <w:rPr>
          <w:color w:val="auto"/>
          <w:sz w:val="24"/>
          <w:szCs w:val="24"/>
        </w:rPr>
        <w:t xml:space="preserve"> the female’s movements were after it happened</w:t>
      </w:r>
      <w:r w:rsidR="00705791" w:rsidRPr="00A61EDC">
        <w:rPr>
          <w:color w:val="auto"/>
          <w:sz w:val="24"/>
          <w:szCs w:val="24"/>
        </w:rPr>
        <w:t xml:space="preserve">. I have then had to decide on what I should do, and </w:t>
      </w:r>
      <w:r w:rsidR="00C76E19" w:rsidRPr="00A61EDC">
        <w:rPr>
          <w:color w:val="auto"/>
          <w:sz w:val="24"/>
          <w:szCs w:val="24"/>
        </w:rPr>
        <w:t>after speaking with my supervisor it was agreed that a picture of the weapon would need to be take</w:t>
      </w:r>
      <w:r w:rsidR="00705791" w:rsidRPr="00A61EDC">
        <w:rPr>
          <w:color w:val="auto"/>
          <w:sz w:val="24"/>
          <w:szCs w:val="24"/>
        </w:rPr>
        <w:t xml:space="preserve">n. However, I must note this was very </w:t>
      </w:r>
      <w:r w:rsidR="00662BC5" w:rsidRPr="00A61EDC">
        <w:rPr>
          <w:color w:val="auto"/>
          <w:sz w:val="24"/>
          <w:szCs w:val="24"/>
        </w:rPr>
        <w:t>unfortunate</w:t>
      </w:r>
      <w:r w:rsidR="00705791" w:rsidRPr="00A61EDC">
        <w:rPr>
          <w:color w:val="auto"/>
          <w:sz w:val="24"/>
          <w:szCs w:val="24"/>
        </w:rPr>
        <w:t xml:space="preserve"> as seizing the weapon used would be more effective </w:t>
      </w:r>
      <w:r w:rsidR="00662BC5" w:rsidRPr="00A61EDC">
        <w:rPr>
          <w:color w:val="auto"/>
          <w:sz w:val="24"/>
          <w:szCs w:val="24"/>
        </w:rPr>
        <w:t>towards the</w:t>
      </w:r>
      <w:r w:rsidR="00705791" w:rsidRPr="00A61EDC">
        <w:rPr>
          <w:color w:val="auto"/>
          <w:sz w:val="24"/>
          <w:szCs w:val="24"/>
        </w:rPr>
        <w:t xml:space="preserve"> investigation</w:t>
      </w:r>
      <w:r w:rsidR="00662BC5" w:rsidRPr="00A61EDC">
        <w:rPr>
          <w:color w:val="auto"/>
          <w:sz w:val="24"/>
          <w:szCs w:val="24"/>
        </w:rPr>
        <w:t>.</w:t>
      </w:r>
    </w:p>
    <w:p w14:paraId="29694898" w14:textId="0DB2C976" w:rsidR="00B62651" w:rsidRPr="00A61EDC" w:rsidRDefault="003D1D3E" w:rsidP="00107D1F">
      <w:pPr>
        <w:ind w:right="237"/>
        <w:jc w:val="both"/>
        <w:rPr>
          <w:color w:val="auto"/>
          <w:sz w:val="24"/>
          <w:szCs w:val="24"/>
        </w:rPr>
      </w:pPr>
      <w:r w:rsidRPr="00A61EDC">
        <w:rPr>
          <w:color w:val="auto"/>
          <w:sz w:val="24"/>
          <w:szCs w:val="24"/>
        </w:rPr>
        <w:t xml:space="preserve">Furthermore, </w:t>
      </w:r>
      <w:r w:rsidR="00705791" w:rsidRPr="00A61EDC">
        <w:rPr>
          <w:color w:val="auto"/>
          <w:sz w:val="24"/>
          <w:szCs w:val="24"/>
        </w:rPr>
        <w:t xml:space="preserve">I was then informed by my colleagues, that the victim </w:t>
      </w:r>
      <w:r w:rsidRPr="00A61EDC">
        <w:rPr>
          <w:color w:val="auto"/>
          <w:sz w:val="24"/>
          <w:szCs w:val="24"/>
        </w:rPr>
        <w:t>has also disclosed that he had been assaulted several times by this female</w:t>
      </w:r>
      <w:r w:rsidR="00705791" w:rsidRPr="00A61EDC">
        <w:rPr>
          <w:color w:val="auto"/>
          <w:sz w:val="24"/>
          <w:szCs w:val="24"/>
        </w:rPr>
        <w:t xml:space="preserve"> prior to this incident, including being</w:t>
      </w:r>
      <w:r w:rsidRPr="00A61EDC">
        <w:rPr>
          <w:color w:val="auto"/>
          <w:sz w:val="24"/>
          <w:szCs w:val="24"/>
        </w:rPr>
        <w:t xml:space="preserve"> stabbed in the leg a couple of weeks </w:t>
      </w:r>
      <w:r w:rsidR="00705791" w:rsidRPr="00A61EDC">
        <w:rPr>
          <w:color w:val="auto"/>
          <w:sz w:val="24"/>
          <w:szCs w:val="24"/>
        </w:rPr>
        <w:t>ago after a verbal argument. Although, t</w:t>
      </w:r>
      <w:r w:rsidRPr="00A61EDC">
        <w:rPr>
          <w:color w:val="auto"/>
          <w:sz w:val="24"/>
          <w:szCs w:val="24"/>
        </w:rPr>
        <w:t xml:space="preserve">he </w:t>
      </w:r>
      <w:r w:rsidR="00705791" w:rsidRPr="00A61EDC">
        <w:rPr>
          <w:color w:val="auto"/>
          <w:sz w:val="24"/>
          <w:szCs w:val="24"/>
        </w:rPr>
        <w:t>victim</w:t>
      </w:r>
      <w:r w:rsidRPr="00A61EDC">
        <w:rPr>
          <w:color w:val="auto"/>
          <w:sz w:val="24"/>
          <w:szCs w:val="24"/>
        </w:rPr>
        <w:t xml:space="preserve"> </w:t>
      </w:r>
      <w:r w:rsidR="00705791" w:rsidRPr="00A61EDC">
        <w:rPr>
          <w:color w:val="auto"/>
          <w:sz w:val="24"/>
          <w:szCs w:val="24"/>
        </w:rPr>
        <w:t xml:space="preserve">refused to make a formal statement about that incident. However, he did divulge that he visited the hospital </w:t>
      </w:r>
      <w:r w:rsidR="00B62651" w:rsidRPr="00A61EDC">
        <w:rPr>
          <w:color w:val="auto"/>
          <w:sz w:val="24"/>
          <w:szCs w:val="24"/>
        </w:rPr>
        <w:t>after this, and the wound was stitched up</w:t>
      </w:r>
      <w:r w:rsidR="00705791" w:rsidRPr="00A61EDC">
        <w:rPr>
          <w:color w:val="auto"/>
          <w:sz w:val="24"/>
          <w:szCs w:val="24"/>
        </w:rPr>
        <w:t xml:space="preserve">. </w:t>
      </w:r>
      <w:r w:rsidR="00B62651" w:rsidRPr="00A61EDC">
        <w:rPr>
          <w:color w:val="auto"/>
          <w:sz w:val="24"/>
          <w:szCs w:val="24"/>
        </w:rPr>
        <w:t xml:space="preserve">The </w:t>
      </w:r>
      <w:r w:rsidR="00705791" w:rsidRPr="00A61EDC">
        <w:rPr>
          <w:color w:val="auto"/>
          <w:sz w:val="24"/>
          <w:szCs w:val="24"/>
        </w:rPr>
        <w:t>victim</w:t>
      </w:r>
      <w:r w:rsidRPr="00A61EDC">
        <w:rPr>
          <w:color w:val="auto"/>
          <w:sz w:val="24"/>
          <w:szCs w:val="24"/>
        </w:rPr>
        <w:t xml:space="preserve"> has show</w:t>
      </w:r>
      <w:r w:rsidR="00B62651" w:rsidRPr="00A61EDC">
        <w:rPr>
          <w:color w:val="auto"/>
          <w:sz w:val="24"/>
          <w:szCs w:val="24"/>
        </w:rPr>
        <w:t>n</w:t>
      </w:r>
      <w:r w:rsidRPr="00A61EDC">
        <w:rPr>
          <w:color w:val="auto"/>
          <w:sz w:val="24"/>
          <w:szCs w:val="24"/>
        </w:rPr>
        <w:t xml:space="preserve"> my colleagues the wound </w:t>
      </w:r>
      <w:r w:rsidR="00B62651" w:rsidRPr="00A61EDC">
        <w:rPr>
          <w:color w:val="auto"/>
          <w:sz w:val="24"/>
          <w:szCs w:val="24"/>
        </w:rPr>
        <w:t>mark and allowed him to take photos of the wound.</w:t>
      </w:r>
      <w:r w:rsidR="00EB58DD" w:rsidRPr="00A61EDC">
        <w:rPr>
          <w:color w:val="auto"/>
          <w:sz w:val="24"/>
          <w:szCs w:val="24"/>
        </w:rPr>
        <w:t xml:space="preserve"> Nevertheless,</w:t>
      </w:r>
      <w:r w:rsidR="00B62651" w:rsidRPr="00A61EDC">
        <w:rPr>
          <w:color w:val="auto"/>
          <w:sz w:val="24"/>
          <w:szCs w:val="24"/>
        </w:rPr>
        <w:t xml:space="preserve"> the male refused to speak about the circumstances regarding being stabbed in his statement, </w:t>
      </w:r>
      <w:r w:rsidR="00EB58DD" w:rsidRPr="00A61EDC">
        <w:rPr>
          <w:color w:val="auto"/>
          <w:sz w:val="24"/>
          <w:szCs w:val="24"/>
        </w:rPr>
        <w:t xml:space="preserve">therefore </w:t>
      </w:r>
      <w:r w:rsidR="00B62651" w:rsidRPr="00A61EDC">
        <w:rPr>
          <w:color w:val="auto"/>
          <w:sz w:val="24"/>
          <w:szCs w:val="24"/>
        </w:rPr>
        <w:t>my colleague has had to put a disclosure statement in</w:t>
      </w:r>
      <w:r w:rsidR="00C1729F" w:rsidRPr="00A61EDC">
        <w:rPr>
          <w:color w:val="auto"/>
          <w:sz w:val="24"/>
          <w:szCs w:val="24"/>
        </w:rPr>
        <w:t xml:space="preserve">. The male stated that he did not know </w:t>
      </w:r>
      <w:r w:rsidR="008337D3" w:rsidRPr="00A61EDC">
        <w:rPr>
          <w:color w:val="auto"/>
          <w:sz w:val="24"/>
          <w:szCs w:val="24"/>
        </w:rPr>
        <w:t xml:space="preserve">anything about the weapon that was used, </w:t>
      </w:r>
      <w:r w:rsidR="00C1729F" w:rsidRPr="00A61EDC">
        <w:rPr>
          <w:color w:val="auto"/>
          <w:sz w:val="24"/>
          <w:szCs w:val="24"/>
        </w:rPr>
        <w:t xml:space="preserve">as it happened so quick, but knows it was </w:t>
      </w:r>
      <w:r w:rsidR="008337D3" w:rsidRPr="00A61EDC">
        <w:rPr>
          <w:color w:val="auto"/>
          <w:sz w:val="24"/>
          <w:szCs w:val="24"/>
        </w:rPr>
        <w:t xml:space="preserve">very </w:t>
      </w:r>
      <w:r w:rsidR="00C1729F" w:rsidRPr="00A61EDC">
        <w:rPr>
          <w:color w:val="auto"/>
          <w:sz w:val="24"/>
          <w:szCs w:val="24"/>
        </w:rPr>
        <w:t>sharp as it caused a deep puncture to the leg.</w:t>
      </w:r>
      <w:r w:rsidR="008337D3" w:rsidRPr="00A61EDC">
        <w:rPr>
          <w:color w:val="auto"/>
          <w:sz w:val="24"/>
          <w:szCs w:val="24"/>
        </w:rPr>
        <w:t xml:space="preserve"> The victim could not give </w:t>
      </w:r>
      <w:r w:rsidR="008337D3" w:rsidRPr="00A61EDC">
        <w:rPr>
          <w:color w:val="auto"/>
          <w:sz w:val="24"/>
          <w:szCs w:val="24"/>
        </w:rPr>
        <w:lastRenderedPageBreak/>
        <w:t xml:space="preserve">any further evidence </w:t>
      </w:r>
      <w:r w:rsidR="008C3118" w:rsidRPr="00A61EDC">
        <w:rPr>
          <w:color w:val="auto"/>
          <w:sz w:val="24"/>
          <w:szCs w:val="24"/>
        </w:rPr>
        <w:t>regarding</w:t>
      </w:r>
      <w:r w:rsidR="008337D3" w:rsidRPr="00A61EDC">
        <w:rPr>
          <w:color w:val="auto"/>
          <w:sz w:val="24"/>
          <w:szCs w:val="24"/>
        </w:rPr>
        <w:t xml:space="preserve"> that </w:t>
      </w:r>
      <w:r w:rsidR="00896602" w:rsidRPr="00A61EDC">
        <w:rPr>
          <w:color w:val="auto"/>
          <w:sz w:val="24"/>
          <w:szCs w:val="24"/>
        </w:rPr>
        <w:t>incident;</w:t>
      </w:r>
      <w:r w:rsidR="008337D3" w:rsidRPr="00A61EDC">
        <w:rPr>
          <w:color w:val="auto"/>
          <w:sz w:val="24"/>
          <w:szCs w:val="24"/>
        </w:rPr>
        <w:t xml:space="preserve"> </w:t>
      </w:r>
      <w:r w:rsidR="00896602" w:rsidRPr="00A61EDC">
        <w:rPr>
          <w:color w:val="auto"/>
          <w:sz w:val="24"/>
          <w:szCs w:val="24"/>
        </w:rPr>
        <w:t>therefore,</w:t>
      </w:r>
      <w:r w:rsidR="008337D3" w:rsidRPr="00A61EDC">
        <w:rPr>
          <w:color w:val="auto"/>
          <w:sz w:val="24"/>
          <w:szCs w:val="24"/>
        </w:rPr>
        <w:t xml:space="preserve"> I asked my colleagues to ask as many questions about that assault </w:t>
      </w:r>
      <w:r w:rsidR="00107D1F" w:rsidRPr="00A61EDC">
        <w:rPr>
          <w:color w:val="auto"/>
          <w:sz w:val="24"/>
          <w:szCs w:val="24"/>
        </w:rPr>
        <w:t>for</w:t>
      </w:r>
      <w:r w:rsidR="008337D3" w:rsidRPr="00A61EDC">
        <w:rPr>
          <w:color w:val="auto"/>
          <w:sz w:val="24"/>
          <w:szCs w:val="24"/>
        </w:rPr>
        <w:t xml:space="preserve"> us to be able to question the female during interview about the offence.</w:t>
      </w:r>
    </w:p>
    <w:p w14:paraId="081C3731" w14:textId="77777777" w:rsidR="00C1729F" w:rsidRPr="00A61EDC" w:rsidRDefault="00C1729F" w:rsidP="00107D1F">
      <w:pPr>
        <w:ind w:right="237"/>
        <w:jc w:val="both"/>
        <w:rPr>
          <w:color w:val="auto"/>
          <w:sz w:val="24"/>
          <w:szCs w:val="24"/>
        </w:rPr>
      </w:pPr>
    </w:p>
    <w:p w14:paraId="4F15178A" w14:textId="73E32BEE" w:rsidR="00EB58DD" w:rsidRPr="00A61EDC" w:rsidRDefault="00EB58DD" w:rsidP="00107D1F">
      <w:pPr>
        <w:overflowPunct/>
        <w:autoSpaceDE/>
        <w:autoSpaceDN/>
        <w:adjustRightInd/>
        <w:spacing w:before="100" w:beforeAutospacing="1" w:after="240"/>
        <w:jc w:val="both"/>
        <w:textAlignment w:val="auto"/>
        <w:rPr>
          <w:color w:val="auto"/>
          <w:sz w:val="24"/>
          <w:szCs w:val="24"/>
        </w:rPr>
      </w:pPr>
      <w:r w:rsidRPr="00A61EDC">
        <w:rPr>
          <w:color w:val="auto"/>
          <w:sz w:val="24"/>
          <w:szCs w:val="24"/>
        </w:rPr>
        <w:t>As I have got to custody with the female,</w:t>
      </w:r>
      <w:r w:rsidR="008337D3" w:rsidRPr="00A61EDC">
        <w:rPr>
          <w:color w:val="auto"/>
          <w:sz w:val="24"/>
          <w:szCs w:val="24"/>
        </w:rPr>
        <w:t xml:space="preserve"> I have informed the female brief circumstances of the stab to the </w:t>
      </w:r>
      <w:r w:rsidR="00896602" w:rsidRPr="00A61EDC">
        <w:rPr>
          <w:color w:val="auto"/>
          <w:sz w:val="24"/>
          <w:szCs w:val="24"/>
        </w:rPr>
        <w:t>leg and</w:t>
      </w:r>
      <w:r w:rsidR="008337D3" w:rsidRPr="00A61EDC">
        <w:rPr>
          <w:color w:val="auto"/>
          <w:sz w:val="24"/>
          <w:szCs w:val="24"/>
        </w:rPr>
        <w:t xml:space="preserve"> stated that I am further arresting her for another account of grievous bodily harm. </w:t>
      </w:r>
      <w:r w:rsidRPr="00A61EDC">
        <w:rPr>
          <w:color w:val="auto"/>
          <w:sz w:val="24"/>
          <w:szCs w:val="24"/>
        </w:rPr>
        <w:t>I have also had to seize her clothing as part of the offence and gathering the evidence.</w:t>
      </w:r>
    </w:p>
    <w:p w14:paraId="29C600CF" w14:textId="579BDABF" w:rsidR="00C1729F" w:rsidRPr="00A61EDC" w:rsidRDefault="00C1729F" w:rsidP="00107D1F">
      <w:pPr>
        <w:ind w:right="237"/>
        <w:jc w:val="both"/>
        <w:rPr>
          <w:color w:val="auto"/>
          <w:sz w:val="24"/>
          <w:szCs w:val="24"/>
        </w:rPr>
      </w:pPr>
      <w:r w:rsidRPr="00A61EDC">
        <w:rPr>
          <w:color w:val="auto"/>
          <w:sz w:val="24"/>
          <w:szCs w:val="24"/>
        </w:rPr>
        <w:t>Additionally, we have conducted further</w:t>
      </w:r>
      <w:r w:rsidR="00896602" w:rsidRPr="00A61EDC">
        <w:rPr>
          <w:color w:val="auto"/>
          <w:sz w:val="24"/>
          <w:szCs w:val="24"/>
        </w:rPr>
        <w:t xml:space="preserve"> evidence gathering by</w:t>
      </w:r>
      <w:r w:rsidRPr="00A61EDC">
        <w:rPr>
          <w:color w:val="auto"/>
          <w:sz w:val="24"/>
          <w:szCs w:val="24"/>
        </w:rPr>
        <w:t xml:space="preserve"> complet</w:t>
      </w:r>
      <w:r w:rsidR="00896602" w:rsidRPr="00A61EDC">
        <w:rPr>
          <w:color w:val="auto"/>
          <w:sz w:val="24"/>
          <w:szCs w:val="24"/>
        </w:rPr>
        <w:t>ing</w:t>
      </w:r>
      <w:r w:rsidRPr="00A61EDC">
        <w:rPr>
          <w:color w:val="auto"/>
          <w:sz w:val="24"/>
          <w:szCs w:val="24"/>
        </w:rPr>
        <w:t xml:space="preserve"> house to house enquiries </w:t>
      </w:r>
      <w:r w:rsidR="008C3118" w:rsidRPr="00A61EDC">
        <w:rPr>
          <w:color w:val="auto"/>
          <w:sz w:val="24"/>
          <w:szCs w:val="24"/>
        </w:rPr>
        <w:t>along with finding whether there is any</w:t>
      </w:r>
      <w:r w:rsidRPr="00A61EDC">
        <w:rPr>
          <w:color w:val="auto"/>
          <w:sz w:val="24"/>
          <w:szCs w:val="24"/>
        </w:rPr>
        <w:t xml:space="preserve"> ring doorbell footage/CCTV around the address</w:t>
      </w:r>
      <w:r w:rsidR="00896602" w:rsidRPr="00A61EDC">
        <w:rPr>
          <w:color w:val="auto"/>
          <w:sz w:val="24"/>
          <w:szCs w:val="24"/>
        </w:rPr>
        <w:t xml:space="preserve"> </w:t>
      </w:r>
      <w:r w:rsidR="00630F79" w:rsidRPr="00A61EDC">
        <w:rPr>
          <w:color w:val="auto"/>
          <w:sz w:val="24"/>
          <w:szCs w:val="24"/>
        </w:rPr>
        <w:t>(College of Policing, 2023)</w:t>
      </w:r>
      <w:r w:rsidRPr="00A61EDC">
        <w:rPr>
          <w:color w:val="auto"/>
          <w:sz w:val="24"/>
          <w:szCs w:val="24"/>
        </w:rPr>
        <w:t>. However,</w:t>
      </w:r>
      <w:r w:rsidR="00896602" w:rsidRPr="00A61EDC">
        <w:rPr>
          <w:color w:val="auto"/>
          <w:sz w:val="24"/>
          <w:szCs w:val="24"/>
        </w:rPr>
        <w:t xml:space="preserve"> I must note</w:t>
      </w:r>
      <w:r w:rsidRPr="00A61EDC">
        <w:rPr>
          <w:color w:val="auto"/>
          <w:sz w:val="24"/>
          <w:szCs w:val="24"/>
        </w:rPr>
        <w:t xml:space="preserve"> the victim confirmed within his statement that each assault that had occurred was in</w:t>
      </w:r>
      <w:r w:rsidR="008C3118" w:rsidRPr="00A61EDC">
        <w:rPr>
          <w:color w:val="auto"/>
          <w:sz w:val="24"/>
          <w:szCs w:val="24"/>
        </w:rPr>
        <w:t>side</w:t>
      </w:r>
      <w:r w:rsidRPr="00A61EDC">
        <w:rPr>
          <w:color w:val="auto"/>
          <w:sz w:val="24"/>
          <w:szCs w:val="24"/>
        </w:rPr>
        <w:t xml:space="preserve"> the address and th</w:t>
      </w:r>
      <w:r w:rsidR="008C3118" w:rsidRPr="00A61EDC">
        <w:rPr>
          <w:color w:val="auto"/>
          <w:sz w:val="24"/>
          <w:szCs w:val="24"/>
        </w:rPr>
        <w:t xml:space="preserve">ere is </w:t>
      </w:r>
      <w:r w:rsidRPr="00A61EDC">
        <w:rPr>
          <w:color w:val="auto"/>
          <w:sz w:val="24"/>
          <w:szCs w:val="24"/>
        </w:rPr>
        <w:t xml:space="preserve">no CCTV inside that would have captured these incidents. </w:t>
      </w:r>
    </w:p>
    <w:p w14:paraId="472673E4" w14:textId="77777777" w:rsidR="005C7C24" w:rsidRPr="00A61EDC" w:rsidRDefault="005C7C24" w:rsidP="00107D1F">
      <w:pPr>
        <w:ind w:right="237"/>
        <w:jc w:val="both"/>
        <w:rPr>
          <w:color w:val="auto"/>
          <w:sz w:val="24"/>
          <w:szCs w:val="24"/>
        </w:rPr>
      </w:pPr>
    </w:p>
    <w:p w14:paraId="07F4956C" w14:textId="23D62D78" w:rsidR="00B7018F" w:rsidRPr="00A61EDC" w:rsidRDefault="00274480" w:rsidP="00107D1F">
      <w:pPr>
        <w:ind w:right="237"/>
        <w:jc w:val="both"/>
        <w:rPr>
          <w:color w:val="auto"/>
          <w:sz w:val="24"/>
          <w:szCs w:val="24"/>
        </w:rPr>
      </w:pPr>
      <w:r w:rsidRPr="00A61EDC">
        <w:rPr>
          <w:color w:val="auto"/>
          <w:sz w:val="24"/>
          <w:szCs w:val="24"/>
        </w:rPr>
        <w:t>Re</w:t>
      </w:r>
      <w:r w:rsidR="008C3118" w:rsidRPr="00A61EDC">
        <w:rPr>
          <w:color w:val="auto"/>
          <w:sz w:val="24"/>
          <w:szCs w:val="24"/>
        </w:rPr>
        <w:t>cent s</w:t>
      </w:r>
      <w:r w:rsidRPr="00A61EDC">
        <w:rPr>
          <w:color w:val="auto"/>
          <w:sz w:val="24"/>
          <w:szCs w:val="24"/>
        </w:rPr>
        <w:t>tatistics show that 1 in 3 victims of domestic abuse are in fact male (ManKind, 2023)</w:t>
      </w:r>
      <w:r w:rsidR="00896602" w:rsidRPr="00A61EDC">
        <w:rPr>
          <w:color w:val="auto"/>
          <w:sz w:val="24"/>
          <w:szCs w:val="24"/>
        </w:rPr>
        <w:t xml:space="preserve">. </w:t>
      </w:r>
      <w:r w:rsidR="00B7018F" w:rsidRPr="00A61EDC">
        <w:rPr>
          <w:color w:val="auto"/>
          <w:sz w:val="24"/>
          <w:szCs w:val="24"/>
        </w:rPr>
        <w:t xml:space="preserve">However, </w:t>
      </w:r>
      <w:r w:rsidR="00E73933" w:rsidRPr="00A61EDC">
        <w:rPr>
          <w:color w:val="auto"/>
          <w:sz w:val="24"/>
          <w:szCs w:val="24"/>
        </w:rPr>
        <w:t xml:space="preserve">its alleged that </w:t>
      </w:r>
      <w:r w:rsidR="00B7018F" w:rsidRPr="00A61EDC">
        <w:rPr>
          <w:color w:val="auto"/>
          <w:sz w:val="24"/>
          <w:szCs w:val="24"/>
        </w:rPr>
        <w:t>m</w:t>
      </w:r>
      <w:r w:rsidR="00E73933" w:rsidRPr="00A61EDC">
        <w:rPr>
          <w:color w:val="auto"/>
          <w:sz w:val="24"/>
          <w:szCs w:val="24"/>
        </w:rPr>
        <w:t>en</w:t>
      </w:r>
      <w:r w:rsidR="00B7018F" w:rsidRPr="00A61EDC">
        <w:rPr>
          <w:color w:val="auto"/>
          <w:sz w:val="24"/>
          <w:szCs w:val="24"/>
        </w:rPr>
        <w:t xml:space="preserve"> struggle to accept that they are victims of domestic </w:t>
      </w:r>
      <w:r w:rsidR="002E1C5C" w:rsidRPr="00A61EDC">
        <w:rPr>
          <w:color w:val="auto"/>
          <w:sz w:val="24"/>
          <w:szCs w:val="24"/>
        </w:rPr>
        <w:t>abuse and</w:t>
      </w:r>
      <w:r w:rsidR="00B7018F" w:rsidRPr="00A61EDC">
        <w:rPr>
          <w:color w:val="auto"/>
          <w:sz w:val="24"/>
          <w:szCs w:val="24"/>
        </w:rPr>
        <w:t xml:space="preserve"> choose to </w:t>
      </w:r>
      <w:r w:rsidR="00E73933" w:rsidRPr="00A61EDC">
        <w:rPr>
          <w:color w:val="auto"/>
          <w:sz w:val="24"/>
          <w:szCs w:val="24"/>
        </w:rPr>
        <w:t>remain</w:t>
      </w:r>
      <w:r w:rsidR="00B7018F" w:rsidRPr="00A61EDC">
        <w:rPr>
          <w:color w:val="auto"/>
          <w:sz w:val="24"/>
          <w:szCs w:val="24"/>
        </w:rPr>
        <w:t xml:space="preserve"> silent or decline support due to the </w:t>
      </w:r>
      <w:r w:rsidR="00E73933" w:rsidRPr="00A61EDC">
        <w:rPr>
          <w:color w:val="auto"/>
          <w:sz w:val="24"/>
          <w:szCs w:val="24"/>
        </w:rPr>
        <w:t>numerous</w:t>
      </w:r>
      <w:r w:rsidR="00B7018F" w:rsidRPr="00A61EDC">
        <w:rPr>
          <w:color w:val="auto"/>
          <w:sz w:val="24"/>
          <w:szCs w:val="24"/>
        </w:rPr>
        <w:t xml:space="preserve"> barriers</w:t>
      </w:r>
      <w:r w:rsidR="00215C87" w:rsidRPr="00A61EDC">
        <w:rPr>
          <w:color w:val="auto"/>
          <w:sz w:val="24"/>
          <w:szCs w:val="24"/>
        </w:rPr>
        <w:t xml:space="preserve"> (Home Office, 2022)</w:t>
      </w:r>
      <w:r w:rsidR="00B7018F" w:rsidRPr="00A61EDC">
        <w:rPr>
          <w:color w:val="auto"/>
          <w:sz w:val="24"/>
          <w:szCs w:val="24"/>
        </w:rPr>
        <w:t>. These barriers include, support agencies often fail to recognise the abuse towards men and overlook cases involving female abusers</w:t>
      </w:r>
      <w:r w:rsidR="00A8200A" w:rsidRPr="00A61EDC">
        <w:rPr>
          <w:color w:val="auto"/>
          <w:sz w:val="24"/>
          <w:szCs w:val="24"/>
        </w:rPr>
        <w:t>, which results in male victims being</w:t>
      </w:r>
      <w:r w:rsidR="002E1C5C" w:rsidRPr="00A61EDC">
        <w:rPr>
          <w:color w:val="auto"/>
          <w:sz w:val="24"/>
          <w:szCs w:val="24"/>
        </w:rPr>
        <w:t xml:space="preserve"> shown a lack of empathy and support (Broberg, 2022). Another reason, men chose not to report the abuse, is because in its entirety they think they will be</w:t>
      </w:r>
      <w:r w:rsidR="00B7018F" w:rsidRPr="00A61EDC">
        <w:rPr>
          <w:color w:val="auto"/>
          <w:sz w:val="24"/>
          <w:szCs w:val="24"/>
        </w:rPr>
        <w:t xml:space="preserve"> overlooked and disbelieved (Holt, 2020)</w:t>
      </w:r>
      <w:r w:rsidR="002E1C5C" w:rsidRPr="00A61EDC">
        <w:rPr>
          <w:color w:val="auto"/>
          <w:sz w:val="24"/>
          <w:szCs w:val="24"/>
        </w:rPr>
        <w:t>.</w:t>
      </w:r>
    </w:p>
    <w:p w14:paraId="6EF358B7" w14:textId="77777777" w:rsidR="00F128E9" w:rsidRPr="00A61EDC" w:rsidRDefault="00F128E9" w:rsidP="00107D1F">
      <w:pPr>
        <w:ind w:right="237"/>
        <w:jc w:val="both"/>
        <w:rPr>
          <w:color w:val="auto"/>
          <w:sz w:val="24"/>
          <w:szCs w:val="24"/>
        </w:rPr>
      </w:pPr>
    </w:p>
    <w:p w14:paraId="64AA2D8B" w14:textId="395F346C" w:rsidR="00F128E9" w:rsidRPr="00A61EDC" w:rsidRDefault="00F128E9" w:rsidP="00107D1F">
      <w:pPr>
        <w:ind w:right="237"/>
        <w:jc w:val="both"/>
        <w:rPr>
          <w:color w:val="auto"/>
          <w:sz w:val="24"/>
          <w:szCs w:val="24"/>
        </w:rPr>
      </w:pPr>
      <w:r w:rsidRPr="00A61EDC">
        <w:rPr>
          <w:color w:val="auto"/>
          <w:sz w:val="24"/>
          <w:szCs w:val="24"/>
        </w:rPr>
        <w:t>We have then completed the relevant actions by complet</w:t>
      </w:r>
      <w:r w:rsidR="00A945C0" w:rsidRPr="00A61EDC">
        <w:rPr>
          <w:color w:val="auto"/>
          <w:sz w:val="24"/>
          <w:szCs w:val="24"/>
        </w:rPr>
        <w:t>ing</w:t>
      </w:r>
      <w:r w:rsidRPr="00A61EDC">
        <w:rPr>
          <w:color w:val="auto"/>
          <w:sz w:val="24"/>
          <w:szCs w:val="24"/>
        </w:rPr>
        <w:t xml:space="preserve"> the DASH risk assessment, informing support agencies who will be able to outline the risks and identify the options to safeguard the victim by developing a </w:t>
      </w:r>
      <w:r w:rsidRPr="00A61EDC">
        <w:rPr>
          <w:color w:val="auto"/>
          <w:sz w:val="24"/>
          <w:szCs w:val="24"/>
        </w:rPr>
        <w:t>coordinated action plan</w:t>
      </w:r>
      <w:r w:rsidRPr="00A61EDC">
        <w:rPr>
          <w:color w:val="auto"/>
          <w:sz w:val="24"/>
          <w:szCs w:val="24"/>
        </w:rPr>
        <w:t xml:space="preserve"> (Home Office, 2023)</w:t>
      </w:r>
      <w:r w:rsidR="00B00F54" w:rsidRPr="00A61EDC">
        <w:rPr>
          <w:color w:val="auto"/>
          <w:sz w:val="24"/>
          <w:szCs w:val="24"/>
        </w:rPr>
        <w:t xml:space="preserve">. </w:t>
      </w:r>
    </w:p>
    <w:p w14:paraId="57FD563D" w14:textId="77777777" w:rsidR="00B00F54" w:rsidRPr="00A61EDC" w:rsidRDefault="00B00F54" w:rsidP="00107D1F">
      <w:pPr>
        <w:ind w:right="237"/>
        <w:jc w:val="both"/>
        <w:rPr>
          <w:color w:val="auto"/>
          <w:sz w:val="24"/>
          <w:szCs w:val="24"/>
        </w:rPr>
      </w:pPr>
    </w:p>
    <w:p w14:paraId="7EBFD6AF" w14:textId="2D769627" w:rsidR="00B00F54" w:rsidRPr="00A61EDC" w:rsidRDefault="00B00F54" w:rsidP="00107D1F">
      <w:pPr>
        <w:ind w:right="237"/>
        <w:jc w:val="both"/>
        <w:rPr>
          <w:color w:val="auto"/>
          <w:sz w:val="24"/>
          <w:szCs w:val="24"/>
        </w:rPr>
      </w:pPr>
      <w:r w:rsidRPr="00A61EDC">
        <w:rPr>
          <w:color w:val="auto"/>
          <w:sz w:val="24"/>
          <w:szCs w:val="24"/>
        </w:rPr>
        <w:t xml:space="preserve">Throughout this essay, I have relied </w:t>
      </w:r>
      <w:r w:rsidR="00DB7AED" w:rsidRPr="00A61EDC">
        <w:rPr>
          <w:color w:val="auto"/>
          <w:sz w:val="24"/>
          <w:szCs w:val="24"/>
        </w:rPr>
        <w:t>up</w:t>
      </w:r>
      <w:r w:rsidRPr="00A61EDC">
        <w:rPr>
          <w:color w:val="auto"/>
          <w:sz w:val="24"/>
          <w:szCs w:val="24"/>
        </w:rPr>
        <w:t xml:space="preserve">on </w:t>
      </w:r>
      <w:r w:rsidR="00DB7AED" w:rsidRPr="00A61EDC">
        <w:rPr>
          <w:color w:val="auto"/>
          <w:sz w:val="24"/>
          <w:szCs w:val="24"/>
        </w:rPr>
        <w:t xml:space="preserve">several </w:t>
      </w:r>
      <w:r w:rsidRPr="00A61EDC">
        <w:rPr>
          <w:color w:val="auto"/>
          <w:sz w:val="24"/>
          <w:szCs w:val="24"/>
        </w:rPr>
        <w:t>policing strategies</w:t>
      </w:r>
      <w:r w:rsidR="00DB7AED" w:rsidRPr="00A61EDC">
        <w:rPr>
          <w:color w:val="auto"/>
          <w:sz w:val="24"/>
          <w:szCs w:val="24"/>
        </w:rPr>
        <w:t xml:space="preserve"> </w:t>
      </w:r>
      <w:r w:rsidR="00A945C0" w:rsidRPr="00A61EDC">
        <w:rPr>
          <w:color w:val="auto"/>
          <w:sz w:val="24"/>
          <w:szCs w:val="24"/>
        </w:rPr>
        <w:t xml:space="preserve">when approaching this incident, </w:t>
      </w:r>
      <w:r w:rsidRPr="00A61EDC">
        <w:rPr>
          <w:color w:val="auto"/>
          <w:sz w:val="24"/>
          <w:szCs w:val="24"/>
        </w:rPr>
        <w:t xml:space="preserve">I have considered </w:t>
      </w:r>
      <w:r w:rsidR="00DB7AED" w:rsidRPr="00A61EDC">
        <w:rPr>
          <w:color w:val="auto"/>
          <w:sz w:val="24"/>
          <w:szCs w:val="24"/>
        </w:rPr>
        <w:t>the importance of being aware of the risks posed, along with any evidence that would be paramount to the investigation.</w:t>
      </w:r>
      <w:r w:rsidRPr="00A61EDC">
        <w:rPr>
          <w:color w:val="auto"/>
          <w:sz w:val="24"/>
          <w:szCs w:val="24"/>
        </w:rPr>
        <w:t xml:space="preserve"> Although, the incident at hand was </w:t>
      </w:r>
      <w:r w:rsidR="00A945C0" w:rsidRPr="00A61EDC">
        <w:rPr>
          <w:color w:val="auto"/>
          <w:sz w:val="24"/>
          <w:szCs w:val="24"/>
        </w:rPr>
        <w:t xml:space="preserve">extremely complex in nature, </w:t>
      </w:r>
      <w:r w:rsidRPr="00A61EDC">
        <w:rPr>
          <w:color w:val="auto"/>
          <w:sz w:val="24"/>
          <w:szCs w:val="24"/>
        </w:rPr>
        <w:t>I</w:t>
      </w:r>
      <w:r w:rsidR="00DB7AED" w:rsidRPr="00A61EDC">
        <w:rPr>
          <w:color w:val="auto"/>
          <w:sz w:val="24"/>
          <w:szCs w:val="24"/>
        </w:rPr>
        <w:t xml:space="preserve"> </w:t>
      </w:r>
      <w:r w:rsidR="00A945C0" w:rsidRPr="00A61EDC">
        <w:rPr>
          <w:color w:val="auto"/>
          <w:sz w:val="24"/>
          <w:szCs w:val="24"/>
        </w:rPr>
        <w:t>wanted to use this incident to show you that we</w:t>
      </w:r>
      <w:r w:rsidRPr="00A61EDC">
        <w:rPr>
          <w:color w:val="auto"/>
          <w:sz w:val="24"/>
          <w:szCs w:val="24"/>
        </w:rPr>
        <w:t xml:space="preserve"> endorse</w:t>
      </w:r>
      <w:r w:rsidR="00A945C0" w:rsidRPr="00A61EDC">
        <w:rPr>
          <w:color w:val="auto"/>
          <w:sz w:val="24"/>
          <w:szCs w:val="24"/>
        </w:rPr>
        <w:t>d</w:t>
      </w:r>
      <w:r w:rsidR="00DB7AED" w:rsidRPr="00A61EDC">
        <w:rPr>
          <w:color w:val="auto"/>
          <w:sz w:val="24"/>
          <w:szCs w:val="24"/>
        </w:rPr>
        <w:t xml:space="preserve"> the correct strategies </w:t>
      </w:r>
      <w:r w:rsidR="00A945C0" w:rsidRPr="00A61EDC">
        <w:rPr>
          <w:color w:val="auto"/>
          <w:sz w:val="24"/>
          <w:szCs w:val="24"/>
        </w:rPr>
        <w:t>during this domestic incident.</w:t>
      </w:r>
      <w:r w:rsidRPr="00A61EDC">
        <w:rPr>
          <w:color w:val="auto"/>
          <w:sz w:val="24"/>
          <w:szCs w:val="24"/>
        </w:rPr>
        <w:t xml:space="preserve"> </w:t>
      </w:r>
    </w:p>
    <w:p w14:paraId="59DE1689" w14:textId="283C4E0B" w:rsidR="00025650" w:rsidRDefault="00025650" w:rsidP="0FF883D4">
      <w:pPr>
        <w:ind w:right="237"/>
        <w:jc w:val="both"/>
        <w:rPr>
          <w:color w:val="000000" w:themeColor="text1"/>
          <w:sz w:val="24"/>
          <w:szCs w:val="24"/>
          <w:u w:val="single"/>
        </w:rPr>
      </w:pPr>
    </w:p>
    <w:p w14:paraId="3B5E2215" w14:textId="2DC51488" w:rsidR="00DB7AED" w:rsidRPr="00A61EDC" w:rsidRDefault="008C3118" w:rsidP="0FF883D4">
      <w:pPr>
        <w:ind w:right="237"/>
        <w:jc w:val="both"/>
        <w:rPr>
          <w:b/>
          <w:bCs/>
          <w:color w:val="000000" w:themeColor="text1"/>
          <w:sz w:val="24"/>
          <w:szCs w:val="24"/>
          <w:u w:val="single"/>
        </w:rPr>
      </w:pPr>
      <w:r w:rsidRPr="00A61EDC">
        <w:rPr>
          <w:b/>
          <w:bCs/>
          <w:color w:val="000000" w:themeColor="text1"/>
          <w:sz w:val="24"/>
          <w:szCs w:val="24"/>
          <w:u w:val="single"/>
        </w:rPr>
        <w:t xml:space="preserve">Word Count: </w:t>
      </w:r>
      <w:r w:rsidR="00A61EDC" w:rsidRPr="00A61EDC">
        <w:rPr>
          <w:b/>
          <w:bCs/>
          <w:color w:val="000000" w:themeColor="text1"/>
          <w:sz w:val="24"/>
          <w:szCs w:val="24"/>
          <w:u w:val="single"/>
        </w:rPr>
        <w:t>219</w:t>
      </w:r>
      <w:r w:rsidR="00107D1F">
        <w:rPr>
          <w:b/>
          <w:bCs/>
          <w:color w:val="000000" w:themeColor="text1"/>
          <w:sz w:val="24"/>
          <w:szCs w:val="24"/>
          <w:u w:val="single"/>
        </w:rPr>
        <w:t>4</w:t>
      </w:r>
    </w:p>
    <w:p w14:paraId="4A85F9DC" w14:textId="77777777" w:rsidR="00DB7AED" w:rsidRDefault="00DB7AED" w:rsidP="0FF883D4">
      <w:pPr>
        <w:ind w:right="237"/>
        <w:jc w:val="both"/>
        <w:rPr>
          <w:color w:val="000000" w:themeColor="text1"/>
          <w:sz w:val="24"/>
          <w:szCs w:val="24"/>
          <w:u w:val="single"/>
        </w:rPr>
      </w:pPr>
    </w:p>
    <w:p w14:paraId="7AE3181F" w14:textId="77777777" w:rsidR="00DB7AED" w:rsidRDefault="00DB7AED" w:rsidP="0FF883D4">
      <w:pPr>
        <w:ind w:right="237"/>
        <w:jc w:val="both"/>
        <w:rPr>
          <w:color w:val="000000" w:themeColor="text1"/>
          <w:sz w:val="24"/>
          <w:szCs w:val="24"/>
          <w:u w:val="single"/>
        </w:rPr>
      </w:pPr>
    </w:p>
    <w:p w14:paraId="1A1FE605" w14:textId="77777777" w:rsidR="00DB7AED" w:rsidRDefault="00DB7AED" w:rsidP="0FF883D4">
      <w:pPr>
        <w:ind w:right="237"/>
        <w:jc w:val="both"/>
        <w:rPr>
          <w:color w:val="000000" w:themeColor="text1"/>
          <w:sz w:val="24"/>
          <w:szCs w:val="24"/>
          <w:u w:val="single"/>
        </w:rPr>
      </w:pPr>
    </w:p>
    <w:p w14:paraId="32C27F60" w14:textId="77777777" w:rsidR="00DB7AED" w:rsidRDefault="00DB7AED" w:rsidP="0FF883D4">
      <w:pPr>
        <w:ind w:right="237"/>
        <w:jc w:val="both"/>
        <w:rPr>
          <w:color w:val="000000" w:themeColor="text1"/>
          <w:sz w:val="24"/>
          <w:szCs w:val="24"/>
          <w:u w:val="single"/>
        </w:rPr>
      </w:pPr>
    </w:p>
    <w:p w14:paraId="30F25239" w14:textId="77777777" w:rsidR="00DB7AED" w:rsidRDefault="00DB7AED" w:rsidP="0FF883D4">
      <w:pPr>
        <w:ind w:right="237"/>
        <w:jc w:val="both"/>
        <w:rPr>
          <w:color w:val="000000" w:themeColor="text1"/>
          <w:sz w:val="24"/>
          <w:szCs w:val="24"/>
          <w:u w:val="single"/>
        </w:rPr>
      </w:pPr>
    </w:p>
    <w:p w14:paraId="2282B769" w14:textId="77777777" w:rsidR="00DB7AED" w:rsidRDefault="00DB7AED" w:rsidP="0FF883D4">
      <w:pPr>
        <w:ind w:right="237"/>
        <w:jc w:val="both"/>
        <w:rPr>
          <w:color w:val="000000" w:themeColor="text1"/>
          <w:sz w:val="24"/>
          <w:szCs w:val="24"/>
          <w:u w:val="single"/>
        </w:rPr>
      </w:pPr>
    </w:p>
    <w:p w14:paraId="53FF75C6" w14:textId="77777777" w:rsidR="00DB7AED" w:rsidRDefault="00DB7AED" w:rsidP="0FF883D4">
      <w:pPr>
        <w:ind w:right="237"/>
        <w:jc w:val="both"/>
        <w:rPr>
          <w:color w:val="000000" w:themeColor="text1"/>
          <w:sz w:val="24"/>
          <w:szCs w:val="24"/>
          <w:u w:val="single"/>
        </w:rPr>
      </w:pPr>
    </w:p>
    <w:p w14:paraId="1FCD5692" w14:textId="77777777" w:rsidR="00DB7AED" w:rsidRDefault="00DB7AED" w:rsidP="0FF883D4">
      <w:pPr>
        <w:ind w:right="237"/>
        <w:jc w:val="both"/>
        <w:rPr>
          <w:color w:val="000000" w:themeColor="text1"/>
          <w:sz w:val="24"/>
          <w:szCs w:val="24"/>
          <w:u w:val="single"/>
        </w:rPr>
      </w:pPr>
    </w:p>
    <w:p w14:paraId="55924A47" w14:textId="77777777" w:rsidR="00DB7AED" w:rsidRDefault="00DB7AED" w:rsidP="0FF883D4">
      <w:pPr>
        <w:ind w:right="237"/>
        <w:jc w:val="both"/>
        <w:rPr>
          <w:color w:val="000000" w:themeColor="text1"/>
          <w:sz w:val="24"/>
          <w:szCs w:val="24"/>
          <w:u w:val="single"/>
        </w:rPr>
      </w:pPr>
    </w:p>
    <w:p w14:paraId="5557DFEB" w14:textId="77777777" w:rsidR="00DB7AED" w:rsidRDefault="00DB7AED" w:rsidP="0FF883D4">
      <w:pPr>
        <w:ind w:right="237"/>
        <w:jc w:val="both"/>
        <w:rPr>
          <w:color w:val="000000" w:themeColor="text1"/>
          <w:sz w:val="24"/>
          <w:szCs w:val="24"/>
          <w:u w:val="single"/>
        </w:rPr>
      </w:pPr>
    </w:p>
    <w:p w14:paraId="19F75420" w14:textId="77777777" w:rsidR="00DB7AED" w:rsidRPr="00E676F7" w:rsidRDefault="00DB7AED" w:rsidP="0FF883D4">
      <w:pPr>
        <w:ind w:right="237"/>
        <w:jc w:val="both"/>
        <w:rPr>
          <w:color w:val="000000" w:themeColor="text1"/>
          <w:sz w:val="24"/>
          <w:szCs w:val="24"/>
          <w:u w:val="single"/>
        </w:rPr>
      </w:pPr>
    </w:p>
    <w:p w14:paraId="7970FFF5" w14:textId="77777777" w:rsidR="00A61EDC" w:rsidRDefault="00A61EDC" w:rsidP="5CE196A1">
      <w:pPr>
        <w:ind w:right="237"/>
        <w:jc w:val="center"/>
        <w:rPr>
          <w:b/>
          <w:bCs/>
          <w:color w:val="000000" w:themeColor="text1"/>
          <w:sz w:val="28"/>
          <w:szCs w:val="28"/>
          <w:u w:val="single"/>
        </w:rPr>
      </w:pPr>
    </w:p>
    <w:p w14:paraId="614437DD" w14:textId="77777777" w:rsidR="00A61EDC" w:rsidRDefault="00A61EDC" w:rsidP="5CE196A1">
      <w:pPr>
        <w:ind w:right="237"/>
        <w:jc w:val="center"/>
        <w:rPr>
          <w:b/>
          <w:bCs/>
          <w:color w:val="000000" w:themeColor="text1"/>
          <w:sz w:val="28"/>
          <w:szCs w:val="28"/>
          <w:u w:val="single"/>
        </w:rPr>
      </w:pPr>
    </w:p>
    <w:p w14:paraId="440C1242" w14:textId="7F18460C"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653B59EA" w:rsidR="0FF883D4" w:rsidRDefault="5CE196A1" w:rsidP="5CE196A1">
      <w:r w:rsidRPr="5CE196A1">
        <w:rPr>
          <w:rFonts w:eastAsia="Arial"/>
          <w:b/>
          <w:bCs/>
          <w:color w:val="000000" w:themeColor="text1"/>
          <w:sz w:val="24"/>
          <w:szCs w:val="24"/>
        </w:rPr>
        <w:t xml:space="preserve">Authentication signature: </w:t>
      </w:r>
      <w:r w:rsidR="000C5A54">
        <w:rPr>
          <w:rFonts w:eastAsia="Arial"/>
          <w:b/>
          <w:bCs/>
          <w:color w:val="000000" w:themeColor="text1"/>
          <w:sz w:val="24"/>
          <w:szCs w:val="24"/>
        </w:rPr>
        <w:t>D.CONATY-WALTON</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0275B72" w:rsidR="0FF883D4" w:rsidRDefault="5CE196A1" w:rsidP="5CE196A1">
      <w:r w:rsidRPr="5CE196A1">
        <w:rPr>
          <w:rFonts w:eastAsia="Arial"/>
          <w:b/>
          <w:bCs/>
          <w:color w:val="000000" w:themeColor="text1"/>
          <w:sz w:val="24"/>
          <w:szCs w:val="24"/>
        </w:rPr>
        <w:t xml:space="preserve">Signed: </w:t>
      </w:r>
      <w:r w:rsidR="000C5A54">
        <w:rPr>
          <w:rFonts w:eastAsia="Arial"/>
          <w:b/>
          <w:bCs/>
          <w:color w:val="000000" w:themeColor="text1"/>
          <w:sz w:val="24"/>
          <w:szCs w:val="24"/>
        </w:rPr>
        <w:t>D.Conaty-Walton</w:t>
      </w:r>
    </w:p>
    <w:p w14:paraId="563192E7" w14:textId="7A83C86F" w:rsidR="0FF883D4" w:rsidRDefault="5CE196A1" w:rsidP="5CE196A1">
      <w:r w:rsidRPr="5CE196A1">
        <w:rPr>
          <w:rFonts w:eastAsia="Arial"/>
          <w:b/>
          <w:bCs/>
          <w:color w:val="000000" w:themeColor="text1"/>
          <w:sz w:val="24"/>
          <w:szCs w:val="24"/>
        </w:rPr>
        <w:t xml:space="preserve"> </w:t>
      </w:r>
    </w:p>
    <w:p w14:paraId="482B2B3A" w14:textId="7C942552" w:rsidR="0FF883D4" w:rsidRPr="000C5A54" w:rsidRDefault="5CE196A1" w:rsidP="000C5A54">
      <w:pPr>
        <w:sectPr w:rsidR="0FF883D4" w:rsidRPr="000C5A54"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0C5A54">
        <w:t xml:space="preserve"> </w:t>
      </w:r>
      <w:r w:rsidR="000C5A54">
        <w:rPr>
          <w:b/>
          <w:bCs/>
          <w:sz w:val="24"/>
          <w:szCs w:val="24"/>
          <w:lang w:eastAsia="zh-TW"/>
        </w:rPr>
        <w:t>05/02/2024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D204C6C" w14:textId="02E8F06C" w:rsidR="00A61EDC" w:rsidRPr="00CB64F1" w:rsidRDefault="00A61EDC" w:rsidP="00705791">
      <w:pPr>
        <w:pStyle w:val="NormalWeb"/>
        <w:rPr>
          <w:rFonts w:ascii="Calibri" w:hAnsi="Calibri" w:cs="Calibri"/>
          <w:color w:val="000000"/>
          <w:sz w:val="27"/>
          <w:szCs w:val="27"/>
        </w:rPr>
      </w:pPr>
    </w:p>
    <w:p w14:paraId="6B20B674" w14:textId="77777777" w:rsidR="00A61EDC" w:rsidRDefault="00A61EDC" w:rsidP="00A61EDC">
      <w:pPr>
        <w:rPr>
          <w:sz w:val="24"/>
          <w:szCs w:val="24"/>
        </w:rPr>
      </w:pPr>
      <w:r w:rsidRPr="00A61EDC">
        <w:rPr>
          <w:sz w:val="24"/>
          <w:szCs w:val="24"/>
        </w:rPr>
        <w:t>ACAS (2021). </w:t>
      </w:r>
      <w:r w:rsidRPr="00A61EDC">
        <w:rPr>
          <w:i/>
          <w:iCs/>
          <w:sz w:val="24"/>
          <w:szCs w:val="24"/>
        </w:rPr>
        <w:t>Dealing with unconscious bias: Improving equality, diversity and inclusion in your workplace - Acas</w:t>
      </w:r>
      <w:r w:rsidRPr="00A61EDC">
        <w:rPr>
          <w:sz w:val="24"/>
          <w:szCs w:val="24"/>
        </w:rPr>
        <w:t xml:space="preserve">. [online] www.acas.org.uk. Available at: </w:t>
      </w:r>
      <w:hyperlink r:id="rId16" w:history="1">
        <w:r w:rsidRPr="00A61EDC">
          <w:rPr>
            <w:rStyle w:val="Hyperlink"/>
            <w:sz w:val="24"/>
            <w:szCs w:val="24"/>
          </w:rPr>
          <w:t>https://www.acas.org.uk/improving-equality-diversity-and-inclusion/unconscious-bias</w:t>
        </w:r>
      </w:hyperlink>
      <w:r w:rsidRPr="00A61EDC">
        <w:rPr>
          <w:sz w:val="24"/>
          <w:szCs w:val="24"/>
        </w:rPr>
        <w:t>.</w:t>
      </w:r>
    </w:p>
    <w:p w14:paraId="0C46604C" w14:textId="77777777" w:rsidR="00A61EDC" w:rsidRPr="00A61EDC" w:rsidRDefault="00A61EDC" w:rsidP="00A61EDC">
      <w:pPr>
        <w:rPr>
          <w:sz w:val="24"/>
          <w:szCs w:val="24"/>
        </w:rPr>
      </w:pPr>
    </w:p>
    <w:p w14:paraId="61047D92" w14:textId="77777777" w:rsidR="00A61EDC" w:rsidRDefault="00A61EDC" w:rsidP="00A61EDC">
      <w:pPr>
        <w:rPr>
          <w:sz w:val="24"/>
          <w:szCs w:val="24"/>
        </w:rPr>
      </w:pPr>
      <w:r w:rsidRPr="00A61EDC">
        <w:rPr>
          <w:sz w:val="24"/>
          <w:szCs w:val="24"/>
        </w:rPr>
        <w:t xml:space="preserve">Association of Chief Police Officers (ACPO) (2005) </w:t>
      </w:r>
      <w:r w:rsidRPr="00A61EDC">
        <w:rPr>
          <w:i/>
          <w:iCs/>
          <w:sz w:val="24"/>
          <w:szCs w:val="24"/>
        </w:rPr>
        <w:t>National Call Handling Standards</w:t>
      </w:r>
      <w:r w:rsidRPr="00A61EDC">
        <w:rPr>
          <w:sz w:val="24"/>
          <w:szCs w:val="24"/>
        </w:rPr>
        <w:t xml:space="preserve">. Available at: </w:t>
      </w:r>
      <w:hyperlink r:id="rId17" w:history="1">
        <w:r w:rsidRPr="00A61EDC">
          <w:rPr>
            <w:rStyle w:val="Hyperlink"/>
            <w:sz w:val="24"/>
            <w:szCs w:val="24"/>
          </w:rPr>
          <w:t>https://library.college.police.uk/docs/homeoffice/call_handling_standards.pdf</w:t>
        </w:r>
      </w:hyperlink>
      <w:r w:rsidRPr="00A61EDC">
        <w:rPr>
          <w:sz w:val="24"/>
          <w:szCs w:val="24"/>
        </w:rPr>
        <w:t>.</w:t>
      </w:r>
    </w:p>
    <w:p w14:paraId="7712191F" w14:textId="77777777" w:rsidR="00A61EDC" w:rsidRPr="00A61EDC" w:rsidRDefault="00A61EDC" w:rsidP="00A61EDC">
      <w:pPr>
        <w:rPr>
          <w:sz w:val="24"/>
          <w:szCs w:val="24"/>
        </w:rPr>
      </w:pPr>
    </w:p>
    <w:p w14:paraId="04522694" w14:textId="77777777" w:rsidR="00A61EDC" w:rsidRDefault="00A61EDC" w:rsidP="00A61EDC">
      <w:pPr>
        <w:rPr>
          <w:sz w:val="24"/>
          <w:szCs w:val="24"/>
        </w:rPr>
      </w:pPr>
      <w:r w:rsidRPr="00A61EDC">
        <w:rPr>
          <w:sz w:val="24"/>
          <w:szCs w:val="24"/>
        </w:rPr>
        <w:t>Avon and Somerset Police (2021). </w:t>
      </w:r>
      <w:r w:rsidRPr="00A61EDC">
        <w:rPr>
          <w:i/>
          <w:iCs/>
          <w:sz w:val="24"/>
          <w:szCs w:val="24"/>
        </w:rPr>
        <w:t>National Decision Model</w:t>
      </w:r>
      <w:r w:rsidRPr="00A61EDC">
        <w:rPr>
          <w:sz w:val="24"/>
          <w:szCs w:val="24"/>
        </w:rPr>
        <w:t xml:space="preserve">. [online] Available at: </w:t>
      </w:r>
      <w:hyperlink r:id="rId18" w:history="1">
        <w:r w:rsidRPr="00A61EDC">
          <w:rPr>
            <w:rStyle w:val="Hyperlink"/>
            <w:sz w:val="24"/>
            <w:szCs w:val="24"/>
          </w:rPr>
          <w:t>https://www.avonandsomerset.police.uk/media/27527747/national-decision-model.pdf</w:t>
        </w:r>
      </w:hyperlink>
      <w:r w:rsidRPr="00A61EDC">
        <w:rPr>
          <w:sz w:val="24"/>
          <w:szCs w:val="24"/>
        </w:rPr>
        <w:t>.</w:t>
      </w:r>
    </w:p>
    <w:p w14:paraId="3FF0F46F" w14:textId="77777777" w:rsidR="00A61EDC" w:rsidRPr="00A61EDC" w:rsidRDefault="00A61EDC" w:rsidP="00A61EDC">
      <w:pPr>
        <w:rPr>
          <w:sz w:val="24"/>
          <w:szCs w:val="24"/>
        </w:rPr>
      </w:pPr>
    </w:p>
    <w:p w14:paraId="5E9EBBC1" w14:textId="77777777" w:rsidR="00A61EDC" w:rsidRDefault="00A61EDC" w:rsidP="00A61EDC">
      <w:pPr>
        <w:rPr>
          <w:sz w:val="24"/>
          <w:szCs w:val="24"/>
        </w:rPr>
      </w:pPr>
      <w:r w:rsidRPr="00A61EDC">
        <w:rPr>
          <w:sz w:val="24"/>
          <w:szCs w:val="24"/>
        </w:rPr>
        <w:t>Broberg, R. (2022). </w:t>
      </w:r>
      <w:r w:rsidRPr="00A61EDC">
        <w:rPr>
          <w:i/>
          <w:iCs/>
          <w:sz w:val="24"/>
          <w:szCs w:val="24"/>
        </w:rPr>
        <w:t>Why are men often overlooked as victims of domestic abuse?</w:t>
      </w:r>
      <w:r w:rsidRPr="00A61EDC">
        <w:rPr>
          <w:sz w:val="24"/>
          <w:szCs w:val="24"/>
        </w:rPr>
        <w:t xml:space="preserve"> [online] The Centre for Social Justice. Available at: </w:t>
      </w:r>
      <w:hyperlink r:id="rId19" w:history="1">
        <w:r w:rsidRPr="00A61EDC">
          <w:rPr>
            <w:rStyle w:val="Hyperlink"/>
            <w:sz w:val="24"/>
            <w:szCs w:val="24"/>
          </w:rPr>
          <w:t>https://www.centreforsocialjustice.org.uk/newsroom/why-are-men-often-overlooked-as-victims-of-domestic-abuse</w:t>
        </w:r>
      </w:hyperlink>
      <w:r w:rsidRPr="00A61EDC">
        <w:rPr>
          <w:sz w:val="24"/>
          <w:szCs w:val="24"/>
        </w:rPr>
        <w:t>.</w:t>
      </w:r>
    </w:p>
    <w:p w14:paraId="03EAF67F" w14:textId="77777777" w:rsidR="00A61EDC" w:rsidRPr="00A61EDC" w:rsidRDefault="00A61EDC" w:rsidP="00A61EDC">
      <w:pPr>
        <w:rPr>
          <w:sz w:val="24"/>
          <w:szCs w:val="24"/>
        </w:rPr>
      </w:pPr>
    </w:p>
    <w:p w14:paraId="0A95B99A" w14:textId="77777777" w:rsidR="00A61EDC" w:rsidRDefault="00A61EDC" w:rsidP="00A61EDC">
      <w:pPr>
        <w:rPr>
          <w:sz w:val="24"/>
          <w:szCs w:val="24"/>
        </w:rPr>
      </w:pPr>
      <w:r w:rsidRPr="00A61EDC">
        <w:rPr>
          <w:sz w:val="24"/>
          <w:szCs w:val="24"/>
        </w:rPr>
        <w:t>Brooks, M. (2023). </w:t>
      </w:r>
      <w:r w:rsidRPr="00A61EDC">
        <w:rPr>
          <w:i/>
          <w:iCs/>
          <w:sz w:val="24"/>
          <w:szCs w:val="24"/>
        </w:rPr>
        <w:t>Male victims of domestic abuse and partner abuse: 70 key facts</w:t>
      </w:r>
      <w:r w:rsidRPr="00A61EDC">
        <w:rPr>
          <w:sz w:val="24"/>
          <w:szCs w:val="24"/>
        </w:rPr>
        <w:t xml:space="preserve">. [online] Available at: </w:t>
      </w:r>
      <w:hyperlink r:id="rId20" w:history="1">
        <w:r w:rsidRPr="00A61EDC">
          <w:rPr>
            <w:rStyle w:val="Hyperlink"/>
            <w:sz w:val="24"/>
            <w:szCs w:val="24"/>
          </w:rPr>
          <w:t>https://mankind.org.uk/wp-content/uploads/2023/06/4-Key-Facts-on-Male-Victims-of-Domestic-Abuse-2023-final-June-2023.pdf</w:t>
        </w:r>
      </w:hyperlink>
      <w:r w:rsidRPr="00A61EDC">
        <w:rPr>
          <w:sz w:val="24"/>
          <w:szCs w:val="24"/>
        </w:rPr>
        <w:t>.</w:t>
      </w:r>
    </w:p>
    <w:p w14:paraId="4E0F7E40" w14:textId="77777777" w:rsidR="00A61EDC" w:rsidRPr="00A61EDC" w:rsidRDefault="00A61EDC" w:rsidP="00A61EDC">
      <w:pPr>
        <w:rPr>
          <w:sz w:val="24"/>
          <w:szCs w:val="24"/>
        </w:rPr>
      </w:pPr>
    </w:p>
    <w:p w14:paraId="2CFDFE4C" w14:textId="77777777" w:rsidR="00A61EDC" w:rsidRDefault="00A61EDC" w:rsidP="00A61EDC">
      <w:pPr>
        <w:rPr>
          <w:sz w:val="24"/>
          <w:szCs w:val="24"/>
        </w:rPr>
      </w:pPr>
      <w:r w:rsidRPr="00A61EDC">
        <w:rPr>
          <w:sz w:val="24"/>
          <w:szCs w:val="24"/>
        </w:rPr>
        <w:t>Brown, J. (2021). </w:t>
      </w:r>
      <w:r w:rsidRPr="00A61EDC">
        <w:rPr>
          <w:i/>
          <w:iCs/>
          <w:sz w:val="24"/>
          <w:szCs w:val="24"/>
        </w:rPr>
        <w:t>Police powers: an introduction</w:t>
      </w:r>
      <w:r w:rsidRPr="00A61EDC">
        <w:rPr>
          <w:sz w:val="24"/>
          <w:szCs w:val="24"/>
        </w:rPr>
        <w:t xml:space="preserve">. [online] Available at: </w:t>
      </w:r>
      <w:hyperlink r:id="rId21" w:history="1">
        <w:r w:rsidRPr="00A61EDC">
          <w:rPr>
            <w:rStyle w:val="Hyperlink"/>
            <w:sz w:val="24"/>
            <w:szCs w:val="24"/>
          </w:rPr>
          <w:t>https://researchbriefings.files.parliament.uk/documents/CBP-8637/CBP-8637.pdf</w:t>
        </w:r>
      </w:hyperlink>
      <w:r w:rsidRPr="00A61EDC">
        <w:rPr>
          <w:sz w:val="24"/>
          <w:szCs w:val="24"/>
        </w:rPr>
        <w:t>.</w:t>
      </w:r>
    </w:p>
    <w:p w14:paraId="5C11B572" w14:textId="77777777" w:rsidR="00A61EDC" w:rsidRPr="00A61EDC" w:rsidRDefault="00A61EDC" w:rsidP="00A61EDC">
      <w:pPr>
        <w:rPr>
          <w:sz w:val="24"/>
          <w:szCs w:val="24"/>
        </w:rPr>
      </w:pPr>
    </w:p>
    <w:p w14:paraId="271169AD" w14:textId="77777777" w:rsidR="00A61EDC" w:rsidRDefault="00A61EDC" w:rsidP="00A61EDC">
      <w:pPr>
        <w:rPr>
          <w:sz w:val="24"/>
          <w:szCs w:val="24"/>
        </w:rPr>
      </w:pPr>
      <w:r w:rsidRPr="00A61EDC">
        <w:rPr>
          <w:sz w:val="24"/>
          <w:szCs w:val="24"/>
        </w:rPr>
        <w:t>Brown, J. (2021). </w:t>
      </w:r>
      <w:r w:rsidRPr="00A61EDC">
        <w:rPr>
          <w:i/>
          <w:iCs/>
          <w:sz w:val="24"/>
          <w:szCs w:val="24"/>
        </w:rPr>
        <w:t>Policing in the UK</w:t>
      </w:r>
      <w:r w:rsidRPr="00A61EDC">
        <w:rPr>
          <w:sz w:val="24"/>
          <w:szCs w:val="24"/>
        </w:rPr>
        <w:t xml:space="preserve">. [online] House of Commons Library. Available at: </w:t>
      </w:r>
      <w:hyperlink r:id="rId22" w:history="1">
        <w:r w:rsidRPr="00A61EDC">
          <w:rPr>
            <w:rStyle w:val="Hyperlink"/>
            <w:sz w:val="24"/>
            <w:szCs w:val="24"/>
          </w:rPr>
          <w:t>https://commonslibrary.parliament.uk/research-briefings/cbp-8582/</w:t>
        </w:r>
      </w:hyperlink>
      <w:r w:rsidRPr="00A61EDC">
        <w:rPr>
          <w:sz w:val="24"/>
          <w:szCs w:val="24"/>
        </w:rPr>
        <w:t>.</w:t>
      </w:r>
    </w:p>
    <w:p w14:paraId="47BEBC5E" w14:textId="77777777" w:rsidR="00A61EDC" w:rsidRPr="00A61EDC" w:rsidRDefault="00A61EDC" w:rsidP="00A61EDC">
      <w:pPr>
        <w:rPr>
          <w:sz w:val="24"/>
          <w:szCs w:val="24"/>
        </w:rPr>
      </w:pPr>
    </w:p>
    <w:p w14:paraId="620FD0EF" w14:textId="77777777" w:rsidR="00A61EDC" w:rsidRDefault="00A61EDC" w:rsidP="00A61EDC">
      <w:pPr>
        <w:rPr>
          <w:sz w:val="24"/>
          <w:szCs w:val="24"/>
        </w:rPr>
      </w:pPr>
      <w:r w:rsidRPr="00A61EDC">
        <w:rPr>
          <w:sz w:val="24"/>
          <w:szCs w:val="24"/>
        </w:rPr>
        <w:t>College of Policing (2013). </w:t>
      </w:r>
      <w:r w:rsidRPr="00A61EDC">
        <w:rPr>
          <w:i/>
          <w:iCs/>
          <w:sz w:val="24"/>
          <w:szCs w:val="24"/>
        </w:rPr>
        <w:t>Intelligence Strategy</w:t>
      </w:r>
      <w:r w:rsidRPr="00A61EDC">
        <w:rPr>
          <w:sz w:val="24"/>
          <w:szCs w:val="24"/>
        </w:rPr>
        <w:t xml:space="preserve">. [online] College of Policing. Available at: </w:t>
      </w:r>
      <w:hyperlink r:id="rId23" w:history="1">
        <w:r w:rsidRPr="00A61EDC">
          <w:rPr>
            <w:rStyle w:val="Hyperlink"/>
            <w:sz w:val="24"/>
            <w:szCs w:val="24"/>
          </w:rPr>
          <w:t>https://www.college.police.uk/app/investigation/investigative-strategies/intelligence-strategy</w:t>
        </w:r>
      </w:hyperlink>
      <w:r w:rsidRPr="00A61EDC">
        <w:rPr>
          <w:sz w:val="24"/>
          <w:szCs w:val="24"/>
        </w:rPr>
        <w:t>.</w:t>
      </w:r>
    </w:p>
    <w:p w14:paraId="43E0D659" w14:textId="77777777" w:rsidR="00A61EDC" w:rsidRPr="00A61EDC" w:rsidRDefault="00A61EDC" w:rsidP="00A61EDC">
      <w:pPr>
        <w:rPr>
          <w:sz w:val="24"/>
          <w:szCs w:val="24"/>
        </w:rPr>
      </w:pPr>
    </w:p>
    <w:p w14:paraId="13CF5EC8" w14:textId="77777777" w:rsidR="00A61EDC" w:rsidRPr="00A61EDC" w:rsidRDefault="00A61EDC" w:rsidP="00A61EDC">
      <w:pPr>
        <w:rPr>
          <w:sz w:val="24"/>
          <w:szCs w:val="24"/>
        </w:rPr>
      </w:pPr>
      <w:r w:rsidRPr="00A61EDC">
        <w:rPr>
          <w:sz w:val="24"/>
          <w:szCs w:val="24"/>
        </w:rPr>
        <w:t>College of Policing (2013). </w:t>
      </w:r>
      <w:r w:rsidRPr="00A61EDC">
        <w:rPr>
          <w:i/>
          <w:iCs/>
          <w:sz w:val="24"/>
          <w:szCs w:val="24"/>
        </w:rPr>
        <w:t>Investigation process</w:t>
      </w:r>
      <w:r w:rsidRPr="00A61EDC">
        <w:rPr>
          <w:sz w:val="24"/>
          <w:szCs w:val="24"/>
        </w:rPr>
        <w:t xml:space="preserve">. [online] College of Policing. Available at: </w:t>
      </w:r>
      <w:hyperlink r:id="rId24" w:history="1">
        <w:r w:rsidRPr="00A61EDC">
          <w:rPr>
            <w:rStyle w:val="Hyperlink"/>
            <w:sz w:val="24"/>
            <w:szCs w:val="24"/>
          </w:rPr>
          <w:t>https://www.college.police.uk/app/investigation/investigation-process</w:t>
        </w:r>
      </w:hyperlink>
      <w:r w:rsidRPr="00A61EDC">
        <w:rPr>
          <w:sz w:val="24"/>
          <w:szCs w:val="24"/>
        </w:rPr>
        <w:t>.</w:t>
      </w:r>
    </w:p>
    <w:p w14:paraId="6262B2C8" w14:textId="77777777" w:rsidR="00A61EDC" w:rsidRPr="00A61EDC" w:rsidRDefault="00A61EDC" w:rsidP="00A61EDC">
      <w:pPr>
        <w:rPr>
          <w:sz w:val="24"/>
          <w:szCs w:val="24"/>
        </w:rPr>
      </w:pPr>
    </w:p>
    <w:p w14:paraId="19427DA7" w14:textId="77777777" w:rsidR="00A61EDC" w:rsidRDefault="00A61EDC" w:rsidP="00A61EDC">
      <w:pPr>
        <w:rPr>
          <w:sz w:val="24"/>
          <w:szCs w:val="24"/>
        </w:rPr>
      </w:pPr>
      <w:r w:rsidRPr="00A61EDC">
        <w:rPr>
          <w:sz w:val="24"/>
          <w:szCs w:val="24"/>
        </w:rPr>
        <w:t>College of Policing (2013). </w:t>
      </w:r>
      <w:r w:rsidRPr="00A61EDC">
        <w:rPr>
          <w:i/>
          <w:iCs/>
          <w:sz w:val="24"/>
          <w:szCs w:val="24"/>
        </w:rPr>
        <w:t>Legal Framework and Legislation</w:t>
      </w:r>
      <w:r w:rsidRPr="00A61EDC">
        <w:rPr>
          <w:sz w:val="24"/>
          <w:szCs w:val="24"/>
        </w:rPr>
        <w:t xml:space="preserve">. [online] College of Policing. Available at: </w:t>
      </w:r>
      <w:hyperlink r:id="rId25" w:history="1">
        <w:r w:rsidRPr="00A61EDC">
          <w:rPr>
            <w:rStyle w:val="Hyperlink"/>
            <w:sz w:val="24"/>
            <w:szCs w:val="24"/>
          </w:rPr>
          <w:t>https://www.college.police.uk/app/public-order-public-safety/legal-framework-and-legislation</w:t>
        </w:r>
      </w:hyperlink>
      <w:r w:rsidRPr="00A61EDC">
        <w:rPr>
          <w:sz w:val="24"/>
          <w:szCs w:val="24"/>
        </w:rPr>
        <w:t>.</w:t>
      </w:r>
    </w:p>
    <w:p w14:paraId="66B03DBF" w14:textId="77777777" w:rsidR="00A61EDC" w:rsidRPr="00A61EDC" w:rsidRDefault="00A61EDC" w:rsidP="00A61EDC">
      <w:pPr>
        <w:rPr>
          <w:sz w:val="24"/>
          <w:szCs w:val="24"/>
        </w:rPr>
      </w:pPr>
    </w:p>
    <w:p w14:paraId="26DB32A8" w14:textId="77777777" w:rsidR="00A61EDC" w:rsidRDefault="00A61EDC" w:rsidP="00A61EDC">
      <w:pPr>
        <w:rPr>
          <w:sz w:val="24"/>
          <w:szCs w:val="24"/>
        </w:rPr>
      </w:pPr>
      <w:r w:rsidRPr="00A61EDC">
        <w:rPr>
          <w:sz w:val="24"/>
          <w:szCs w:val="24"/>
        </w:rPr>
        <w:lastRenderedPageBreak/>
        <w:t>College Of Policing (2013). </w:t>
      </w:r>
      <w:r w:rsidRPr="00A61EDC">
        <w:rPr>
          <w:i/>
          <w:iCs/>
          <w:sz w:val="24"/>
          <w:szCs w:val="24"/>
        </w:rPr>
        <w:t>National Decision Model</w:t>
      </w:r>
      <w:r w:rsidRPr="00A61EDC">
        <w:rPr>
          <w:sz w:val="24"/>
          <w:szCs w:val="24"/>
        </w:rPr>
        <w:t xml:space="preserve">. [online] College of Policing. Available at: </w:t>
      </w:r>
      <w:hyperlink r:id="rId26" w:history="1">
        <w:r w:rsidRPr="00A61EDC">
          <w:rPr>
            <w:rStyle w:val="Hyperlink"/>
            <w:sz w:val="24"/>
            <w:szCs w:val="24"/>
          </w:rPr>
          <w:t>https://www.college.police.uk/app/national-decision-model/national-decision-model</w:t>
        </w:r>
      </w:hyperlink>
      <w:r w:rsidRPr="00A61EDC">
        <w:rPr>
          <w:sz w:val="24"/>
          <w:szCs w:val="24"/>
        </w:rPr>
        <w:t>.</w:t>
      </w:r>
    </w:p>
    <w:p w14:paraId="68C2608D" w14:textId="77777777" w:rsidR="00A61EDC" w:rsidRPr="00A61EDC" w:rsidRDefault="00A61EDC" w:rsidP="00A61EDC">
      <w:pPr>
        <w:rPr>
          <w:sz w:val="24"/>
          <w:szCs w:val="24"/>
        </w:rPr>
      </w:pPr>
    </w:p>
    <w:p w14:paraId="42331958" w14:textId="77777777" w:rsidR="00A61EDC" w:rsidRDefault="00A61EDC" w:rsidP="00A61EDC">
      <w:pPr>
        <w:rPr>
          <w:sz w:val="24"/>
          <w:szCs w:val="24"/>
        </w:rPr>
      </w:pPr>
      <w:r w:rsidRPr="00A61EDC">
        <w:rPr>
          <w:sz w:val="24"/>
          <w:szCs w:val="24"/>
        </w:rPr>
        <w:t>College of Policing (2015). </w:t>
      </w:r>
      <w:r w:rsidRPr="00A61EDC">
        <w:rPr>
          <w:i/>
          <w:iCs/>
          <w:sz w:val="24"/>
          <w:szCs w:val="24"/>
        </w:rPr>
        <w:t>First response</w:t>
      </w:r>
      <w:r w:rsidRPr="00A61EDC">
        <w:rPr>
          <w:sz w:val="24"/>
          <w:szCs w:val="24"/>
        </w:rPr>
        <w:t xml:space="preserve">. [online] College of Policing. Available at: </w:t>
      </w:r>
      <w:hyperlink r:id="rId27" w:history="1">
        <w:r w:rsidRPr="00A61EDC">
          <w:rPr>
            <w:rStyle w:val="Hyperlink"/>
            <w:sz w:val="24"/>
            <w:szCs w:val="24"/>
          </w:rPr>
          <w:t>https://www.college.police.uk/app/major-investigation-and-public-protection/domestic-abuse/first-response</w:t>
        </w:r>
      </w:hyperlink>
      <w:r w:rsidRPr="00A61EDC">
        <w:rPr>
          <w:sz w:val="24"/>
          <w:szCs w:val="24"/>
        </w:rPr>
        <w:t>.</w:t>
      </w:r>
    </w:p>
    <w:p w14:paraId="72E43FD7" w14:textId="77777777" w:rsidR="00A61EDC" w:rsidRPr="00A61EDC" w:rsidRDefault="00A61EDC" w:rsidP="00A61EDC">
      <w:pPr>
        <w:rPr>
          <w:sz w:val="24"/>
          <w:szCs w:val="24"/>
        </w:rPr>
      </w:pPr>
    </w:p>
    <w:p w14:paraId="3D60154B" w14:textId="77777777" w:rsidR="00A61EDC" w:rsidRDefault="00A61EDC" w:rsidP="00A61EDC">
      <w:pPr>
        <w:rPr>
          <w:sz w:val="24"/>
          <w:szCs w:val="24"/>
        </w:rPr>
      </w:pPr>
      <w:r w:rsidRPr="00A61EDC">
        <w:rPr>
          <w:sz w:val="24"/>
          <w:szCs w:val="24"/>
        </w:rPr>
        <w:t>College of Policing (2015). </w:t>
      </w:r>
      <w:r w:rsidRPr="00A61EDC">
        <w:rPr>
          <w:i/>
          <w:iCs/>
          <w:sz w:val="24"/>
          <w:szCs w:val="24"/>
        </w:rPr>
        <w:t>Using domestic violence protection notices and domestic violence protection orders to make victims safer</w:t>
      </w:r>
      <w:r w:rsidRPr="00A61EDC">
        <w:rPr>
          <w:sz w:val="24"/>
          <w:szCs w:val="24"/>
        </w:rPr>
        <w:t xml:space="preserve">. [online] College of Policing. Available at: </w:t>
      </w:r>
      <w:hyperlink r:id="rId28" w:history="1">
        <w:r w:rsidRPr="00A61EDC">
          <w:rPr>
            <w:rStyle w:val="Hyperlink"/>
            <w:sz w:val="24"/>
            <w:szCs w:val="24"/>
          </w:rPr>
          <w:t>https://www.college.police.uk/app/major-investigation-and-public-protection/domestic-abuse/using-domestic-violence-protection-notices-and-domestic-violence-protection-orders-make-victims-safer</w:t>
        </w:r>
      </w:hyperlink>
      <w:r w:rsidRPr="00A61EDC">
        <w:rPr>
          <w:sz w:val="24"/>
          <w:szCs w:val="24"/>
        </w:rPr>
        <w:t>.</w:t>
      </w:r>
    </w:p>
    <w:p w14:paraId="2B42A204" w14:textId="77777777" w:rsidR="00A61EDC" w:rsidRPr="00A61EDC" w:rsidRDefault="00A61EDC" w:rsidP="00A61EDC">
      <w:pPr>
        <w:rPr>
          <w:sz w:val="24"/>
          <w:szCs w:val="24"/>
        </w:rPr>
      </w:pPr>
    </w:p>
    <w:p w14:paraId="2A1DAD4C" w14:textId="77777777" w:rsidR="00A61EDC" w:rsidRDefault="00A61EDC" w:rsidP="00A61EDC">
      <w:pPr>
        <w:rPr>
          <w:sz w:val="24"/>
          <w:szCs w:val="24"/>
        </w:rPr>
      </w:pPr>
      <w:r w:rsidRPr="00A61EDC">
        <w:rPr>
          <w:sz w:val="24"/>
          <w:szCs w:val="24"/>
        </w:rPr>
        <w:t>College of Policing (2020). </w:t>
      </w:r>
      <w:r w:rsidRPr="00A61EDC">
        <w:rPr>
          <w:i/>
          <w:iCs/>
          <w:sz w:val="24"/>
          <w:szCs w:val="24"/>
        </w:rPr>
        <w:t>Conflict management skills</w:t>
      </w:r>
      <w:r w:rsidRPr="00A61EDC">
        <w:rPr>
          <w:sz w:val="24"/>
          <w:szCs w:val="24"/>
        </w:rPr>
        <w:t xml:space="preserve">. [online] College of Policing. Available at: </w:t>
      </w:r>
      <w:hyperlink r:id="rId29" w:history="1">
        <w:r w:rsidRPr="00A61EDC">
          <w:rPr>
            <w:rStyle w:val="Hyperlink"/>
            <w:sz w:val="24"/>
            <w:szCs w:val="24"/>
          </w:rPr>
          <w:t>https://www.college.police.uk/guidance/conflict-management/conflict-management-skills</w:t>
        </w:r>
      </w:hyperlink>
      <w:r w:rsidRPr="00A61EDC">
        <w:rPr>
          <w:sz w:val="24"/>
          <w:szCs w:val="24"/>
        </w:rPr>
        <w:t>.</w:t>
      </w:r>
    </w:p>
    <w:p w14:paraId="7F58A939" w14:textId="77777777" w:rsidR="00A61EDC" w:rsidRPr="00A61EDC" w:rsidRDefault="00A61EDC" w:rsidP="00A61EDC">
      <w:pPr>
        <w:rPr>
          <w:sz w:val="24"/>
          <w:szCs w:val="24"/>
        </w:rPr>
      </w:pPr>
    </w:p>
    <w:p w14:paraId="4F8E0849" w14:textId="77777777" w:rsidR="00A61EDC" w:rsidRDefault="00A61EDC" w:rsidP="00A61EDC">
      <w:pPr>
        <w:rPr>
          <w:sz w:val="24"/>
          <w:szCs w:val="24"/>
        </w:rPr>
      </w:pPr>
      <w:r w:rsidRPr="00A61EDC">
        <w:rPr>
          <w:sz w:val="24"/>
          <w:szCs w:val="24"/>
        </w:rPr>
        <w:t>College of Policing (2020). </w:t>
      </w:r>
      <w:r w:rsidRPr="00A61EDC">
        <w:rPr>
          <w:i/>
          <w:iCs/>
          <w:sz w:val="24"/>
          <w:szCs w:val="24"/>
        </w:rPr>
        <w:t>Conflict management skills</w:t>
      </w:r>
      <w:r w:rsidRPr="00A61EDC">
        <w:rPr>
          <w:sz w:val="24"/>
          <w:szCs w:val="24"/>
        </w:rPr>
        <w:t xml:space="preserve">. [online] College of Policing. Available at: </w:t>
      </w:r>
      <w:hyperlink r:id="rId30" w:history="1">
        <w:r w:rsidRPr="00A61EDC">
          <w:rPr>
            <w:rStyle w:val="Hyperlink"/>
            <w:sz w:val="24"/>
            <w:szCs w:val="24"/>
          </w:rPr>
          <w:t>https://www.college.police.uk/guidance/conflict-management/conflict-management-skills</w:t>
        </w:r>
      </w:hyperlink>
      <w:r w:rsidRPr="00A61EDC">
        <w:rPr>
          <w:sz w:val="24"/>
          <w:szCs w:val="24"/>
        </w:rPr>
        <w:t>.</w:t>
      </w:r>
    </w:p>
    <w:p w14:paraId="4CFF729E" w14:textId="77777777" w:rsidR="00A61EDC" w:rsidRPr="00A61EDC" w:rsidRDefault="00A61EDC" w:rsidP="00A61EDC">
      <w:pPr>
        <w:rPr>
          <w:sz w:val="24"/>
          <w:szCs w:val="24"/>
        </w:rPr>
      </w:pPr>
    </w:p>
    <w:p w14:paraId="16E0C3E5" w14:textId="77777777" w:rsidR="00A61EDC" w:rsidRDefault="00A61EDC" w:rsidP="00A61EDC">
      <w:pPr>
        <w:rPr>
          <w:color w:val="0000FF"/>
          <w:sz w:val="24"/>
          <w:szCs w:val="24"/>
          <w:u w:val="single"/>
        </w:rPr>
      </w:pPr>
      <w:r w:rsidRPr="00A61EDC">
        <w:rPr>
          <w:sz w:val="24"/>
          <w:szCs w:val="24"/>
        </w:rPr>
        <w:t xml:space="preserve">College of Policing (2021). </w:t>
      </w:r>
      <w:r w:rsidRPr="00A61EDC">
        <w:rPr>
          <w:i/>
          <w:iCs/>
          <w:sz w:val="24"/>
          <w:szCs w:val="24"/>
        </w:rPr>
        <w:t>Victims’ Code of Practice | Enhanced rights – VIPS.</w:t>
      </w:r>
      <w:r w:rsidRPr="00A61EDC">
        <w:rPr>
          <w:sz w:val="24"/>
          <w:szCs w:val="24"/>
        </w:rPr>
        <w:t xml:space="preserve"> [online] Available at: </w:t>
      </w:r>
      <w:hyperlink r:id="rId31" w:history="1">
        <w:r w:rsidRPr="00A61EDC">
          <w:rPr>
            <w:color w:val="0000FF"/>
            <w:sz w:val="24"/>
            <w:szCs w:val="24"/>
            <w:u w:val="single"/>
          </w:rPr>
          <w:t>Victims' Code of Practice: Enhanced rights - VIPS (college.police.uk)</w:t>
        </w:r>
      </w:hyperlink>
    </w:p>
    <w:p w14:paraId="07A3CED8" w14:textId="77777777" w:rsidR="00A61EDC" w:rsidRPr="00A61EDC" w:rsidRDefault="00A61EDC" w:rsidP="00A61EDC">
      <w:pPr>
        <w:rPr>
          <w:sz w:val="24"/>
          <w:szCs w:val="24"/>
        </w:rPr>
      </w:pPr>
    </w:p>
    <w:p w14:paraId="47C7E6D5" w14:textId="77777777" w:rsidR="00A61EDC" w:rsidRDefault="00A61EDC" w:rsidP="00A61EDC">
      <w:pPr>
        <w:rPr>
          <w:sz w:val="24"/>
          <w:szCs w:val="24"/>
        </w:rPr>
      </w:pPr>
      <w:r w:rsidRPr="00A61EDC">
        <w:rPr>
          <w:sz w:val="24"/>
          <w:szCs w:val="24"/>
        </w:rPr>
        <w:t>College of Policing (2021). </w:t>
      </w:r>
      <w:r w:rsidRPr="00A61EDC">
        <w:rPr>
          <w:i/>
          <w:iCs/>
          <w:sz w:val="24"/>
          <w:szCs w:val="24"/>
        </w:rPr>
        <w:t>Victims’ Code for policing</w:t>
      </w:r>
      <w:r w:rsidRPr="00A61EDC">
        <w:rPr>
          <w:sz w:val="24"/>
          <w:szCs w:val="24"/>
        </w:rPr>
        <w:t xml:space="preserve">. [online] College of Policing. Available at: </w:t>
      </w:r>
      <w:hyperlink r:id="rId32" w:history="1">
        <w:r w:rsidRPr="00A61EDC">
          <w:rPr>
            <w:rStyle w:val="Hyperlink"/>
            <w:sz w:val="24"/>
            <w:szCs w:val="24"/>
          </w:rPr>
          <w:t>https://www.college.police.uk/guidance/victims-code/victims-rights-policing</w:t>
        </w:r>
      </w:hyperlink>
      <w:r w:rsidRPr="00A61EDC">
        <w:rPr>
          <w:sz w:val="24"/>
          <w:szCs w:val="24"/>
        </w:rPr>
        <w:t>.</w:t>
      </w:r>
    </w:p>
    <w:p w14:paraId="5E223637" w14:textId="77777777" w:rsidR="00A61EDC" w:rsidRPr="00A61EDC" w:rsidRDefault="00A61EDC" w:rsidP="00A61EDC">
      <w:pPr>
        <w:rPr>
          <w:sz w:val="24"/>
          <w:szCs w:val="24"/>
        </w:rPr>
      </w:pPr>
    </w:p>
    <w:p w14:paraId="5AEF4D86" w14:textId="77777777" w:rsidR="00A61EDC" w:rsidRDefault="00A61EDC" w:rsidP="00A61EDC">
      <w:pPr>
        <w:rPr>
          <w:sz w:val="24"/>
          <w:szCs w:val="24"/>
        </w:rPr>
      </w:pPr>
      <w:r w:rsidRPr="00A61EDC">
        <w:rPr>
          <w:sz w:val="24"/>
          <w:szCs w:val="24"/>
        </w:rPr>
        <w:t>College of Policing (2022). </w:t>
      </w:r>
      <w:r w:rsidRPr="00A61EDC">
        <w:rPr>
          <w:i/>
          <w:iCs/>
          <w:sz w:val="24"/>
          <w:szCs w:val="24"/>
        </w:rPr>
        <w:t>Conducted energy devices (Taser)</w:t>
      </w:r>
      <w:r w:rsidRPr="00A61EDC">
        <w:rPr>
          <w:sz w:val="24"/>
          <w:szCs w:val="24"/>
        </w:rPr>
        <w:t xml:space="preserve">. [online] College of Policing. Available at: </w:t>
      </w:r>
      <w:hyperlink r:id="rId33" w:history="1">
        <w:r w:rsidRPr="00A61EDC">
          <w:rPr>
            <w:rStyle w:val="Hyperlink"/>
            <w:sz w:val="24"/>
            <w:szCs w:val="24"/>
          </w:rPr>
          <w:t>https://www.college.police.uk/app/armed-policing/conducted-energy-devices-taser</w:t>
        </w:r>
      </w:hyperlink>
      <w:r w:rsidRPr="00A61EDC">
        <w:rPr>
          <w:sz w:val="24"/>
          <w:szCs w:val="24"/>
        </w:rPr>
        <w:t>.</w:t>
      </w:r>
    </w:p>
    <w:p w14:paraId="01E0AC11" w14:textId="77777777" w:rsidR="00A61EDC" w:rsidRPr="00A61EDC" w:rsidRDefault="00A61EDC" w:rsidP="00A61EDC">
      <w:pPr>
        <w:rPr>
          <w:sz w:val="24"/>
          <w:szCs w:val="24"/>
        </w:rPr>
      </w:pPr>
    </w:p>
    <w:p w14:paraId="297DE6D9" w14:textId="77777777" w:rsidR="00A61EDC" w:rsidRDefault="00A61EDC" w:rsidP="00A61EDC">
      <w:pPr>
        <w:rPr>
          <w:sz w:val="24"/>
          <w:szCs w:val="24"/>
        </w:rPr>
      </w:pPr>
      <w:r w:rsidRPr="00A61EDC">
        <w:rPr>
          <w:sz w:val="24"/>
          <w:szCs w:val="24"/>
        </w:rPr>
        <w:t>College of Policing (2022). </w:t>
      </w:r>
      <w:r w:rsidRPr="00A61EDC">
        <w:rPr>
          <w:i/>
          <w:iCs/>
          <w:sz w:val="24"/>
          <w:szCs w:val="24"/>
        </w:rPr>
        <w:t>Conducted energy devices (Taser)</w:t>
      </w:r>
      <w:r w:rsidRPr="00A61EDC">
        <w:rPr>
          <w:sz w:val="24"/>
          <w:szCs w:val="24"/>
        </w:rPr>
        <w:t xml:space="preserve">. [online] College of Policing. Available at: </w:t>
      </w:r>
      <w:hyperlink r:id="rId34" w:history="1">
        <w:r w:rsidRPr="00A61EDC">
          <w:rPr>
            <w:rStyle w:val="Hyperlink"/>
            <w:sz w:val="24"/>
            <w:szCs w:val="24"/>
          </w:rPr>
          <w:t>https://www.college.police.uk/app/armed-policing/conducted-energy-devices-taser</w:t>
        </w:r>
      </w:hyperlink>
      <w:r w:rsidRPr="00A61EDC">
        <w:rPr>
          <w:sz w:val="24"/>
          <w:szCs w:val="24"/>
        </w:rPr>
        <w:t>.</w:t>
      </w:r>
    </w:p>
    <w:p w14:paraId="48E91829" w14:textId="77777777" w:rsidR="00A61EDC" w:rsidRPr="00A61EDC" w:rsidRDefault="00A61EDC" w:rsidP="00A61EDC">
      <w:pPr>
        <w:rPr>
          <w:sz w:val="24"/>
          <w:szCs w:val="24"/>
        </w:rPr>
      </w:pPr>
    </w:p>
    <w:p w14:paraId="5E0DCC27" w14:textId="77777777" w:rsidR="00A61EDC" w:rsidRDefault="00A61EDC" w:rsidP="00A61EDC">
      <w:pPr>
        <w:rPr>
          <w:sz w:val="24"/>
          <w:szCs w:val="24"/>
        </w:rPr>
      </w:pPr>
      <w:r w:rsidRPr="00A61EDC">
        <w:rPr>
          <w:sz w:val="24"/>
          <w:szCs w:val="24"/>
        </w:rPr>
        <w:t>College of Policing (2022). </w:t>
      </w:r>
      <w:r w:rsidRPr="00A61EDC">
        <w:rPr>
          <w:i/>
          <w:iCs/>
          <w:sz w:val="24"/>
          <w:szCs w:val="24"/>
        </w:rPr>
        <w:t>Vulnerability-related Risks</w:t>
      </w:r>
      <w:r w:rsidRPr="00A61EDC">
        <w:rPr>
          <w:sz w:val="24"/>
          <w:szCs w:val="24"/>
        </w:rPr>
        <w:t xml:space="preserve">. [online] College of Policing. Available at: </w:t>
      </w:r>
      <w:hyperlink r:id="rId35" w:history="1">
        <w:r w:rsidRPr="00A61EDC">
          <w:rPr>
            <w:rStyle w:val="Hyperlink"/>
            <w:sz w:val="24"/>
            <w:szCs w:val="24"/>
          </w:rPr>
          <w:t>https://www.college.police.uk/guidance/vulnerability-related-risks</w:t>
        </w:r>
      </w:hyperlink>
      <w:r w:rsidRPr="00A61EDC">
        <w:rPr>
          <w:sz w:val="24"/>
          <w:szCs w:val="24"/>
        </w:rPr>
        <w:t>.</w:t>
      </w:r>
    </w:p>
    <w:p w14:paraId="6F4EDE08" w14:textId="77777777" w:rsidR="00A61EDC" w:rsidRPr="00A61EDC" w:rsidRDefault="00A61EDC" w:rsidP="00A61EDC">
      <w:pPr>
        <w:rPr>
          <w:sz w:val="24"/>
          <w:szCs w:val="24"/>
        </w:rPr>
      </w:pPr>
    </w:p>
    <w:p w14:paraId="525DCC48" w14:textId="400CC740" w:rsidR="00A61EDC" w:rsidRDefault="00A61EDC" w:rsidP="00A61EDC">
      <w:pPr>
        <w:rPr>
          <w:sz w:val="24"/>
          <w:szCs w:val="24"/>
        </w:rPr>
      </w:pPr>
      <w:r w:rsidRPr="00A61EDC">
        <w:rPr>
          <w:sz w:val="24"/>
          <w:szCs w:val="24"/>
        </w:rPr>
        <w:t>College of Policing</w:t>
      </w:r>
      <w:r w:rsidRPr="00A61EDC">
        <w:rPr>
          <w:sz w:val="24"/>
          <w:szCs w:val="24"/>
        </w:rPr>
        <w:t xml:space="preserve"> (2023). </w:t>
      </w:r>
      <w:r w:rsidRPr="00A61EDC">
        <w:rPr>
          <w:i/>
          <w:iCs/>
          <w:sz w:val="24"/>
          <w:szCs w:val="24"/>
        </w:rPr>
        <w:t xml:space="preserve">Force control room implementation guidance | </w:t>
      </w:r>
      <w:r w:rsidRPr="00A61EDC">
        <w:rPr>
          <w:sz w:val="24"/>
          <w:szCs w:val="24"/>
        </w:rPr>
        <w:t xml:space="preserve">[online] Available at: </w:t>
      </w:r>
      <w:hyperlink r:id="rId36" w:history="1">
        <w:r w:rsidRPr="00F116FA">
          <w:rPr>
            <w:rStyle w:val="Hyperlink"/>
            <w:sz w:val="24"/>
            <w:szCs w:val="24"/>
          </w:rPr>
          <w:t>https://www.college.police.uk/guidance/right-care-right-person-toolkit/force-control-room-implementation-guidance#346ca552-4708-4e1c-a581-84775be5aa4e</w:t>
        </w:r>
      </w:hyperlink>
    </w:p>
    <w:p w14:paraId="5A43984F" w14:textId="77777777" w:rsidR="00A61EDC" w:rsidRPr="00A61EDC" w:rsidRDefault="00A61EDC" w:rsidP="00A61EDC">
      <w:pPr>
        <w:rPr>
          <w:sz w:val="24"/>
          <w:szCs w:val="24"/>
        </w:rPr>
      </w:pPr>
    </w:p>
    <w:p w14:paraId="7372D75F" w14:textId="77777777" w:rsidR="00A61EDC" w:rsidRDefault="00A61EDC" w:rsidP="00A61EDC">
      <w:pPr>
        <w:rPr>
          <w:sz w:val="24"/>
          <w:szCs w:val="24"/>
        </w:rPr>
      </w:pPr>
      <w:r w:rsidRPr="00A61EDC">
        <w:rPr>
          <w:sz w:val="24"/>
          <w:szCs w:val="24"/>
        </w:rPr>
        <w:t>College of Policing (2023). </w:t>
      </w:r>
      <w:r w:rsidRPr="00A61EDC">
        <w:rPr>
          <w:i/>
          <w:iCs/>
          <w:sz w:val="24"/>
          <w:szCs w:val="24"/>
        </w:rPr>
        <w:t>Police Constable - College of Policing</w:t>
      </w:r>
      <w:r w:rsidRPr="00A61EDC">
        <w:rPr>
          <w:sz w:val="24"/>
          <w:szCs w:val="24"/>
        </w:rPr>
        <w:t xml:space="preserve">. [online] College of Policing. Available at: </w:t>
      </w:r>
      <w:hyperlink r:id="rId37" w:history="1">
        <w:r w:rsidRPr="00A61EDC">
          <w:rPr>
            <w:rStyle w:val="Hyperlink"/>
            <w:sz w:val="24"/>
            <w:szCs w:val="24"/>
          </w:rPr>
          <w:t>https://profdev.college.police.uk/professional-profile/police-constable/</w:t>
        </w:r>
      </w:hyperlink>
      <w:r w:rsidRPr="00A61EDC">
        <w:rPr>
          <w:sz w:val="24"/>
          <w:szCs w:val="24"/>
        </w:rPr>
        <w:t>.</w:t>
      </w:r>
    </w:p>
    <w:p w14:paraId="3D2F69C7" w14:textId="77777777" w:rsidR="00A61EDC" w:rsidRPr="00A61EDC" w:rsidRDefault="00A61EDC" w:rsidP="00A61EDC">
      <w:pPr>
        <w:rPr>
          <w:sz w:val="24"/>
          <w:szCs w:val="24"/>
        </w:rPr>
      </w:pPr>
    </w:p>
    <w:p w14:paraId="17BD42F6" w14:textId="77777777" w:rsidR="00A61EDC" w:rsidRDefault="00A61EDC" w:rsidP="00A61EDC">
      <w:pPr>
        <w:rPr>
          <w:sz w:val="24"/>
          <w:szCs w:val="24"/>
        </w:rPr>
      </w:pPr>
      <w:r w:rsidRPr="00A61EDC">
        <w:rPr>
          <w:sz w:val="24"/>
          <w:szCs w:val="24"/>
        </w:rPr>
        <w:lastRenderedPageBreak/>
        <w:t>College of Policing. (2013). </w:t>
      </w:r>
      <w:r w:rsidRPr="00A61EDC">
        <w:rPr>
          <w:i/>
          <w:iCs/>
          <w:sz w:val="24"/>
          <w:szCs w:val="24"/>
        </w:rPr>
        <w:t>Engagement</w:t>
      </w:r>
      <w:r w:rsidRPr="00A61EDC">
        <w:rPr>
          <w:sz w:val="24"/>
          <w:szCs w:val="24"/>
        </w:rPr>
        <w:t xml:space="preserve">. [online] Available at: </w:t>
      </w:r>
      <w:hyperlink r:id="rId38" w:anchor="equalitiesdiscrimination-factors" w:history="1">
        <w:r w:rsidRPr="00A61EDC">
          <w:rPr>
            <w:rStyle w:val="Hyperlink"/>
            <w:sz w:val="24"/>
            <w:szCs w:val="24"/>
          </w:rPr>
          <w:t>https://www.college.police.uk/app/engagement-and-communication/engagement#equalitiesdiscrimination-factors</w:t>
        </w:r>
      </w:hyperlink>
      <w:r w:rsidRPr="00A61EDC">
        <w:rPr>
          <w:sz w:val="24"/>
          <w:szCs w:val="24"/>
        </w:rPr>
        <w:t>.</w:t>
      </w:r>
    </w:p>
    <w:p w14:paraId="5AF0F17D" w14:textId="77777777" w:rsidR="00A61EDC" w:rsidRPr="00A61EDC" w:rsidRDefault="00A61EDC" w:rsidP="00A61EDC">
      <w:pPr>
        <w:rPr>
          <w:sz w:val="24"/>
          <w:szCs w:val="24"/>
        </w:rPr>
      </w:pPr>
    </w:p>
    <w:p w14:paraId="52BE9D20" w14:textId="77777777" w:rsidR="00A61EDC" w:rsidRDefault="00A61EDC" w:rsidP="00A61EDC">
      <w:pPr>
        <w:rPr>
          <w:sz w:val="24"/>
          <w:szCs w:val="24"/>
        </w:rPr>
      </w:pPr>
      <w:r w:rsidRPr="00A61EDC">
        <w:rPr>
          <w:sz w:val="24"/>
          <w:szCs w:val="24"/>
        </w:rPr>
        <w:t>College of Policing. (</w:t>
      </w:r>
      <w:r w:rsidRPr="00A61EDC">
        <w:rPr>
          <w:sz w:val="24"/>
          <w:szCs w:val="24"/>
        </w:rPr>
        <w:t>2016</w:t>
      </w:r>
      <w:r w:rsidRPr="00A61EDC">
        <w:rPr>
          <w:sz w:val="24"/>
          <w:szCs w:val="24"/>
        </w:rPr>
        <w:t>). </w:t>
      </w:r>
      <w:r w:rsidRPr="00A61EDC">
        <w:rPr>
          <w:i/>
          <w:iCs/>
          <w:sz w:val="24"/>
          <w:szCs w:val="24"/>
        </w:rPr>
        <w:t>Suicide and bereavement response</w:t>
      </w:r>
      <w:r w:rsidRPr="00A61EDC">
        <w:rPr>
          <w:sz w:val="24"/>
          <w:szCs w:val="24"/>
        </w:rPr>
        <w:t xml:space="preserve">. [online] Available at: </w:t>
      </w:r>
      <w:hyperlink r:id="rId39" w:history="1">
        <w:r w:rsidRPr="00A61EDC">
          <w:rPr>
            <w:rStyle w:val="Hyperlink"/>
            <w:sz w:val="24"/>
            <w:szCs w:val="24"/>
          </w:rPr>
          <w:t>https://www.college.police.uk/app/mental-health/suicide-and-bereavement-response#strategic-considerations-for-police-forces</w:t>
        </w:r>
      </w:hyperlink>
      <w:r w:rsidRPr="00A61EDC">
        <w:rPr>
          <w:sz w:val="24"/>
          <w:szCs w:val="24"/>
        </w:rPr>
        <w:t>.</w:t>
      </w:r>
    </w:p>
    <w:p w14:paraId="6E9EB661" w14:textId="77777777" w:rsidR="00A61EDC" w:rsidRPr="00A61EDC" w:rsidRDefault="00A61EDC" w:rsidP="00A61EDC">
      <w:pPr>
        <w:rPr>
          <w:sz w:val="24"/>
          <w:szCs w:val="24"/>
        </w:rPr>
      </w:pPr>
    </w:p>
    <w:p w14:paraId="759EB295" w14:textId="192D2F72" w:rsidR="00A61EDC" w:rsidRDefault="00A61EDC" w:rsidP="00A61EDC">
      <w:pPr>
        <w:rPr>
          <w:sz w:val="24"/>
          <w:szCs w:val="24"/>
        </w:rPr>
      </w:pPr>
      <w:r w:rsidRPr="00A61EDC">
        <w:rPr>
          <w:sz w:val="24"/>
          <w:szCs w:val="24"/>
        </w:rPr>
        <w:t>College of Policing. (2017). </w:t>
      </w:r>
      <w:r w:rsidRPr="00A61EDC">
        <w:rPr>
          <w:i/>
          <w:iCs/>
          <w:sz w:val="24"/>
          <w:szCs w:val="24"/>
        </w:rPr>
        <w:t>Managing public protection information</w:t>
      </w:r>
      <w:r w:rsidRPr="00A61EDC">
        <w:rPr>
          <w:sz w:val="24"/>
          <w:szCs w:val="24"/>
        </w:rPr>
        <w:t xml:space="preserve">. [online] Available at: </w:t>
      </w:r>
      <w:hyperlink r:id="rId40" w:history="1">
        <w:r w:rsidRPr="00F116FA">
          <w:rPr>
            <w:rStyle w:val="Hyperlink"/>
            <w:sz w:val="24"/>
            <w:szCs w:val="24"/>
          </w:rPr>
          <w:t>https://www.college.police.uk/app/major-investigation-and-public-protection/managing-sexual-offenders-and-violent-offenders/managing-public-protection-information</w:t>
        </w:r>
      </w:hyperlink>
      <w:r w:rsidRPr="00A61EDC">
        <w:rPr>
          <w:sz w:val="24"/>
          <w:szCs w:val="24"/>
        </w:rPr>
        <w:t>.</w:t>
      </w:r>
    </w:p>
    <w:p w14:paraId="4392D236" w14:textId="77777777" w:rsidR="00A61EDC" w:rsidRPr="00A61EDC" w:rsidRDefault="00A61EDC" w:rsidP="00A61EDC">
      <w:pPr>
        <w:rPr>
          <w:sz w:val="24"/>
          <w:szCs w:val="24"/>
        </w:rPr>
      </w:pPr>
    </w:p>
    <w:p w14:paraId="6435F5CA" w14:textId="77777777" w:rsidR="00A61EDC" w:rsidRDefault="00A61EDC" w:rsidP="00A61EDC">
      <w:pPr>
        <w:rPr>
          <w:sz w:val="24"/>
          <w:szCs w:val="24"/>
        </w:rPr>
      </w:pPr>
      <w:r w:rsidRPr="00A61EDC">
        <w:rPr>
          <w:sz w:val="24"/>
          <w:szCs w:val="24"/>
        </w:rPr>
        <w:t xml:space="preserve">Criminal Law Act </w:t>
      </w:r>
      <w:r w:rsidRPr="00A61EDC">
        <w:rPr>
          <w:sz w:val="24"/>
          <w:szCs w:val="24"/>
        </w:rPr>
        <w:t>(</w:t>
      </w:r>
      <w:r w:rsidRPr="00A61EDC">
        <w:rPr>
          <w:sz w:val="24"/>
          <w:szCs w:val="24"/>
        </w:rPr>
        <w:t>1977</w:t>
      </w:r>
      <w:r w:rsidRPr="00A61EDC">
        <w:rPr>
          <w:sz w:val="24"/>
          <w:szCs w:val="24"/>
        </w:rPr>
        <w:t>)</w:t>
      </w:r>
      <w:r w:rsidRPr="00A61EDC">
        <w:rPr>
          <w:sz w:val="24"/>
          <w:szCs w:val="24"/>
        </w:rPr>
        <w:t xml:space="preserve">. [online] Available at: </w:t>
      </w:r>
      <w:hyperlink r:id="rId41" w:history="1">
        <w:r w:rsidRPr="00A61EDC">
          <w:rPr>
            <w:rStyle w:val="Hyperlink"/>
            <w:sz w:val="24"/>
            <w:szCs w:val="24"/>
          </w:rPr>
          <w:t>https://www.legislation.gov.uk/ukpga/1977/45/contents</w:t>
        </w:r>
      </w:hyperlink>
      <w:r w:rsidRPr="00A61EDC">
        <w:rPr>
          <w:sz w:val="24"/>
          <w:szCs w:val="24"/>
        </w:rPr>
        <w:t>.</w:t>
      </w:r>
    </w:p>
    <w:p w14:paraId="72090FF5" w14:textId="77777777" w:rsidR="00A61EDC" w:rsidRPr="00A61EDC" w:rsidRDefault="00A61EDC" w:rsidP="00A61EDC">
      <w:pPr>
        <w:rPr>
          <w:sz w:val="24"/>
          <w:szCs w:val="24"/>
        </w:rPr>
      </w:pPr>
    </w:p>
    <w:p w14:paraId="0523235F" w14:textId="77777777" w:rsidR="00A61EDC" w:rsidRDefault="00A61EDC" w:rsidP="00A61EDC">
      <w:pPr>
        <w:rPr>
          <w:sz w:val="24"/>
          <w:szCs w:val="24"/>
        </w:rPr>
      </w:pPr>
      <w:r w:rsidRPr="00A61EDC">
        <w:rPr>
          <w:sz w:val="24"/>
          <w:szCs w:val="24"/>
        </w:rPr>
        <w:t>Crown Prosecution Service (2022). </w:t>
      </w:r>
      <w:r w:rsidRPr="00A61EDC">
        <w:rPr>
          <w:i/>
          <w:iCs/>
          <w:sz w:val="24"/>
          <w:szCs w:val="24"/>
        </w:rPr>
        <w:t>Offences against the Person, incorporating the Charging Standard | The Crown Prosecution Service</w:t>
      </w:r>
      <w:r w:rsidRPr="00A61EDC">
        <w:rPr>
          <w:sz w:val="24"/>
          <w:szCs w:val="24"/>
        </w:rPr>
        <w:t xml:space="preserve">. [online] Cps.gov.uk. Available at: </w:t>
      </w:r>
      <w:hyperlink r:id="rId42" w:history="1">
        <w:r w:rsidRPr="00A61EDC">
          <w:rPr>
            <w:rStyle w:val="Hyperlink"/>
            <w:sz w:val="24"/>
            <w:szCs w:val="24"/>
          </w:rPr>
          <w:t>https://www.cps.gov.uk/legal-guidance/offences-against-person-incorporating-charging-standard</w:t>
        </w:r>
      </w:hyperlink>
      <w:r w:rsidRPr="00A61EDC">
        <w:rPr>
          <w:sz w:val="24"/>
          <w:szCs w:val="24"/>
        </w:rPr>
        <w:t>.</w:t>
      </w:r>
    </w:p>
    <w:p w14:paraId="2C7509CC" w14:textId="77777777" w:rsidR="00A61EDC" w:rsidRPr="00A61EDC" w:rsidRDefault="00A61EDC" w:rsidP="00A61EDC">
      <w:pPr>
        <w:rPr>
          <w:sz w:val="24"/>
          <w:szCs w:val="24"/>
        </w:rPr>
      </w:pPr>
    </w:p>
    <w:p w14:paraId="3010B6F3" w14:textId="77777777" w:rsidR="00A61EDC" w:rsidRDefault="00A61EDC" w:rsidP="00A61EDC">
      <w:pPr>
        <w:rPr>
          <w:sz w:val="24"/>
          <w:szCs w:val="24"/>
        </w:rPr>
      </w:pPr>
      <w:r w:rsidRPr="00A61EDC">
        <w:rPr>
          <w:sz w:val="24"/>
          <w:szCs w:val="24"/>
        </w:rPr>
        <w:t>Edwards, J. (2021). </w:t>
      </w:r>
      <w:r w:rsidRPr="00A61EDC">
        <w:rPr>
          <w:i/>
          <w:iCs/>
          <w:sz w:val="24"/>
          <w:szCs w:val="24"/>
        </w:rPr>
        <w:t>Practitioner Perspectives of the Utility of the National Decision Model in Relation to Criminal Investigations and Response Policing</w:t>
      </w:r>
      <w:r w:rsidRPr="00A61EDC">
        <w:rPr>
          <w:sz w:val="24"/>
          <w:szCs w:val="24"/>
        </w:rPr>
        <w:t xml:space="preserve">. [online] Available at: </w:t>
      </w:r>
      <w:hyperlink r:id="rId43" w:history="1">
        <w:r w:rsidRPr="00A61EDC">
          <w:rPr>
            <w:rStyle w:val="Hyperlink"/>
            <w:sz w:val="24"/>
            <w:szCs w:val="24"/>
          </w:rPr>
          <w:t>https://repository.canterbury.ac.uk/download/40624d6e3c0e5e46d78a83fc52422339f437281e33409cb9124014482e285ef9/1317575/Final%20Thesis%20Joshua%20EdwardsTracked%20changes.pdf</w:t>
        </w:r>
      </w:hyperlink>
      <w:r w:rsidRPr="00A61EDC">
        <w:rPr>
          <w:sz w:val="24"/>
          <w:szCs w:val="24"/>
        </w:rPr>
        <w:t>.</w:t>
      </w:r>
    </w:p>
    <w:p w14:paraId="593520D1" w14:textId="77777777" w:rsidR="00A61EDC" w:rsidRPr="00A61EDC" w:rsidRDefault="00A61EDC" w:rsidP="00A61EDC">
      <w:pPr>
        <w:rPr>
          <w:sz w:val="24"/>
          <w:szCs w:val="24"/>
        </w:rPr>
      </w:pPr>
    </w:p>
    <w:p w14:paraId="0C474E0A" w14:textId="77777777" w:rsidR="00A61EDC" w:rsidRDefault="00A61EDC" w:rsidP="00A61EDC">
      <w:pPr>
        <w:rPr>
          <w:sz w:val="24"/>
          <w:szCs w:val="24"/>
        </w:rPr>
      </w:pPr>
      <w:r w:rsidRPr="00A61EDC">
        <w:rPr>
          <w:sz w:val="24"/>
          <w:szCs w:val="24"/>
        </w:rPr>
        <w:t xml:space="preserve">Eske, J. (2019) </w:t>
      </w:r>
      <w:r w:rsidRPr="00A61EDC">
        <w:rPr>
          <w:i/>
          <w:iCs/>
          <w:sz w:val="24"/>
          <w:szCs w:val="24"/>
        </w:rPr>
        <w:t>What to know about alcohol intoxication.</w:t>
      </w:r>
      <w:r w:rsidRPr="00A61EDC">
        <w:rPr>
          <w:sz w:val="24"/>
          <w:szCs w:val="24"/>
        </w:rPr>
        <w:t xml:space="preserve"> Available at: </w:t>
      </w:r>
      <w:hyperlink r:id="rId44" w:history="1">
        <w:r w:rsidRPr="00A61EDC">
          <w:rPr>
            <w:rStyle w:val="Hyperlink"/>
            <w:sz w:val="24"/>
            <w:szCs w:val="24"/>
          </w:rPr>
          <w:t>https://www.medicalnewstoday.com/articles/327202</w:t>
        </w:r>
      </w:hyperlink>
      <w:r w:rsidRPr="00A61EDC">
        <w:rPr>
          <w:sz w:val="24"/>
          <w:szCs w:val="24"/>
        </w:rPr>
        <w:t>.</w:t>
      </w:r>
    </w:p>
    <w:p w14:paraId="76BBD656" w14:textId="77777777" w:rsidR="00A61EDC" w:rsidRPr="00A61EDC" w:rsidRDefault="00A61EDC" w:rsidP="00A61EDC">
      <w:pPr>
        <w:rPr>
          <w:color w:val="auto"/>
          <w:sz w:val="24"/>
          <w:szCs w:val="24"/>
        </w:rPr>
      </w:pPr>
    </w:p>
    <w:p w14:paraId="26898D3B" w14:textId="77777777" w:rsidR="00A61EDC" w:rsidRDefault="00A61EDC" w:rsidP="00A61EDC">
      <w:pPr>
        <w:rPr>
          <w:sz w:val="24"/>
          <w:szCs w:val="24"/>
        </w:rPr>
      </w:pPr>
      <w:r w:rsidRPr="00A61EDC">
        <w:rPr>
          <w:sz w:val="24"/>
          <w:szCs w:val="24"/>
        </w:rPr>
        <w:t>Fisher, R. (2021). </w:t>
      </w:r>
      <w:r w:rsidRPr="00A61EDC">
        <w:rPr>
          <w:i/>
          <w:iCs/>
          <w:sz w:val="24"/>
          <w:szCs w:val="24"/>
        </w:rPr>
        <w:t>THRIVE</w:t>
      </w:r>
      <w:r w:rsidRPr="00A61EDC">
        <w:rPr>
          <w:sz w:val="24"/>
          <w:szCs w:val="24"/>
        </w:rPr>
        <w:t xml:space="preserve">. [online] West Midlands Police, p.1. Available at: </w:t>
      </w:r>
      <w:hyperlink r:id="rId45" w:history="1">
        <w:r w:rsidRPr="00A61EDC">
          <w:rPr>
            <w:rStyle w:val="Hyperlink"/>
            <w:sz w:val="24"/>
            <w:szCs w:val="24"/>
          </w:rPr>
          <w:t>https://foi.west-midlands.police.uk/wp-content/uploads/2021/01/THRIVE.pdf</w:t>
        </w:r>
      </w:hyperlink>
      <w:r w:rsidRPr="00A61EDC">
        <w:rPr>
          <w:sz w:val="24"/>
          <w:szCs w:val="24"/>
        </w:rPr>
        <w:t>.</w:t>
      </w:r>
    </w:p>
    <w:p w14:paraId="7276F4C2" w14:textId="77777777" w:rsidR="00A61EDC" w:rsidRPr="00A61EDC" w:rsidRDefault="00A61EDC" w:rsidP="00A61EDC">
      <w:pPr>
        <w:rPr>
          <w:sz w:val="24"/>
          <w:szCs w:val="24"/>
        </w:rPr>
      </w:pPr>
    </w:p>
    <w:p w14:paraId="05FBE1BC" w14:textId="77777777" w:rsidR="00A61EDC" w:rsidRPr="00A61EDC" w:rsidRDefault="00A61EDC" w:rsidP="00A61EDC">
      <w:pPr>
        <w:rPr>
          <w:sz w:val="24"/>
          <w:szCs w:val="24"/>
        </w:rPr>
      </w:pPr>
      <w:r w:rsidRPr="00A61EDC">
        <w:rPr>
          <w:sz w:val="24"/>
          <w:szCs w:val="24"/>
        </w:rPr>
        <w:t>Greater Manchester Police (</w:t>
      </w:r>
      <w:r w:rsidRPr="00A61EDC">
        <w:rPr>
          <w:sz w:val="24"/>
          <w:szCs w:val="24"/>
        </w:rPr>
        <w:t>2017</w:t>
      </w:r>
      <w:r w:rsidRPr="00A61EDC">
        <w:rPr>
          <w:sz w:val="24"/>
          <w:szCs w:val="24"/>
        </w:rPr>
        <w:t>). </w:t>
      </w:r>
      <w:r w:rsidRPr="00A61EDC">
        <w:rPr>
          <w:i/>
          <w:iCs/>
          <w:sz w:val="24"/>
          <w:szCs w:val="24"/>
        </w:rPr>
        <w:t>Incident Response Policy Table of Contents</w:t>
      </w:r>
      <w:r w:rsidRPr="00A61EDC">
        <w:rPr>
          <w:sz w:val="24"/>
          <w:szCs w:val="24"/>
        </w:rPr>
        <w:t>. [online] Available at: https://www.gmp.police.uk/SysSiteAssets/foi-media/greater-manchester/policies/incident-response-policy-v1.3-july-2017-redacted.pdf.</w:t>
      </w:r>
    </w:p>
    <w:p w14:paraId="2B0F9FD9" w14:textId="77777777" w:rsidR="00A61EDC" w:rsidRDefault="00A61EDC" w:rsidP="00A61EDC">
      <w:pPr>
        <w:rPr>
          <w:sz w:val="24"/>
          <w:szCs w:val="24"/>
        </w:rPr>
      </w:pPr>
      <w:r w:rsidRPr="00A61EDC">
        <w:rPr>
          <w:sz w:val="24"/>
          <w:szCs w:val="24"/>
        </w:rPr>
        <w:t>His Majesty’s Inspectorate of Constabulary and Fire &amp; Rescue Services. (2023). </w:t>
      </w:r>
      <w:r w:rsidRPr="00A61EDC">
        <w:rPr>
          <w:i/>
          <w:iCs/>
          <w:sz w:val="24"/>
          <w:szCs w:val="24"/>
        </w:rPr>
        <w:t>Warning markers</w:t>
      </w:r>
      <w:r w:rsidRPr="00A61EDC">
        <w:rPr>
          <w:sz w:val="24"/>
          <w:szCs w:val="24"/>
        </w:rPr>
        <w:t xml:space="preserve">. [online] Available at: </w:t>
      </w:r>
      <w:hyperlink r:id="rId46" w:history="1">
        <w:r w:rsidRPr="00A61EDC">
          <w:rPr>
            <w:rStyle w:val="Hyperlink"/>
            <w:sz w:val="24"/>
            <w:szCs w:val="24"/>
          </w:rPr>
          <w:t>https://hmicfrs.justiceinspectorates.gov.uk/glossary/warning-markers/</w:t>
        </w:r>
      </w:hyperlink>
      <w:r w:rsidRPr="00A61EDC">
        <w:rPr>
          <w:sz w:val="24"/>
          <w:szCs w:val="24"/>
        </w:rPr>
        <w:t>.</w:t>
      </w:r>
    </w:p>
    <w:p w14:paraId="44959EAE" w14:textId="77777777" w:rsidR="00A61EDC" w:rsidRPr="00A61EDC" w:rsidRDefault="00A61EDC" w:rsidP="00A61EDC">
      <w:pPr>
        <w:rPr>
          <w:sz w:val="24"/>
          <w:szCs w:val="24"/>
        </w:rPr>
      </w:pPr>
    </w:p>
    <w:p w14:paraId="1174044D" w14:textId="77777777" w:rsidR="00A61EDC" w:rsidRDefault="00A61EDC" w:rsidP="00A61EDC">
      <w:pPr>
        <w:rPr>
          <w:sz w:val="24"/>
          <w:szCs w:val="24"/>
        </w:rPr>
      </w:pPr>
      <w:r w:rsidRPr="00A61EDC">
        <w:rPr>
          <w:sz w:val="24"/>
          <w:szCs w:val="24"/>
        </w:rPr>
        <w:t>HMICFRS (2023). </w:t>
      </w:r>
      <w:r w:rsidRPr="00A61EDC">
        <w:rPr>
          <w:i/>
          <w:iCs/>
          <w:sz w:val="24"/>
          <w:szCs w:val="24"/>
        </w:rPr>
        <w:t>Threat, harm, risk, investigation, vulnerability and engagement (THRIVE) model</w:t>
      </w:r>
      <w:r w:rsidRPr="00A61EDC">
        <w:rPr>
          <w:sz w:val="24"/>
          <w:szCs w:val="24"/>
        </w:rPr>
        <w:t xml:space="preserve">. [online] His Majesty’s Inspectorate of Constabulary and Fire &amp; Rescue Services. Available at: </w:t>
      </w:r>
      <w:hyperlink r:id="rId47" w:history="1">
        <w:r w:rsidRPr="00A61EDC">
          <w:rPr>
            <w:rStyle w:val="Hyperlink"/>
            <w:sz w:val="24"/>
            <w:szCs w:val="24"/>
          </w:rPr>
          <w:t>https://hmicfrs.justiceinspectorates.gov.uk/glossary/threat-harm-risk-investigation/</w:t>
        </w:r>
      </w:hyperlink>
      <w:r w:rsidRPr="00A61EDC">
        <w:rPr>
          <w:sz w:val="24"/>
          <w:szCs w:val="24"/>
        </w:rPr>
        <w:t>.</w:t>
      </w:r>
    </w:p>
    <w:p w14:paraId="7097CAE9" w14:textId="77777777" w:rsidR="00A61EDC" w:rsidRPr="00A61EDC" w:rsidRDefault="00A61EDC" w:rsidP="00A61EDC">
      <w:pPr>
        <w:rPr>
          <w:sz w:val="24"/>
          <w:szCs w:val="24"/>
        </w:rPr>
      </w:pPr>
    </w:p>
    <w:p w14:paraId="2AD5C7DB" w14:textId="0E18FAE2" w:rsidR="00A61EDC" w:rsidRDefault="00A61EDC" w:rsidP="00A61EDC">
      <w:pPr>
        <w:rPr>
          <w:sz w:val="24"/>
          <w:szCs w:val="24"/>
        </w:rPr>
      </w:pPr>
      <w:r w:rsidRPr="00A61EDC">
        <w:rPr>
          <w:sz w:val="24"/>
          <w:szCs w:val="24"/>
        </w:rPr>
        <w:t xml:space="preserve">Holt, T (2020). </w:t>
      </w:r>
      <w:r w:rsidRPr="00A61EDC">
        <w:rPr>
          <w:i/>
          <w:iCs/>
          <w:sz w:val="24"/>
          <w:szCs w:val="24"/>
        </w:rPr>
        <w:t>A Critical Exploration of Why Men Are Failing to Report Domestic Abuse.</w:t>
      </w:r>
      <w:r w:rsidRPr="00A61EDC">
        <w:rPr>
          <w:sz w:val="24"/>
          <w:szCs w:val="24"/>
        </w:rPr>
        <w:t xml:space="preserve"> Available at: https://mankind.org.uk/wp-content/uploads/2020/10/Toni-Holt-A-Critical-Exploration-of-Why-Men-Are-Failing-to-Report-Domestic-Abuse.pdf </w:t>
      </w:r>
    </w:p>
    <w:p w14:paraId="7B6FDC6D" w14:textId="77777777" w:rsidR="00A61EDC" w:rsidRPr="00A61EDC" w:rsidRDefault="00A61EDC" w:rsidP="00A61EDC">
      <w:pPr>
        <w:rPr>
          <w:sz w:val="24"/>
          <w:szCs w:val="24"/>
        </w:rPr>
      </w:pPr>
    </w:p>
    <w:p w14:paraId="6660D3C7" w14:textId="77777777" w:rsidR="00A61EDC" w:rsidRDefault="00A61EDC" w:rsidP="00A61EDC">
      <w:pPr>
        <w:rPr>
          <w:sz w:val="24"/>
          <w:szCs w:val="24"/>
        </w:rPr>
      </w:pPr>
      <w:r w:rsidRPr="00A61EDC">
        <w:rPr>
          <w:sz w:val="24"/>
          <w:szCs w:val="24"/>
        </w:rPr>
        <w:lastRenderedPageBreak/>
        <w:t>Home Office (2013). </w:t>
      </w:r>
      <w:r w:rsidRPr="00A61EDC">
        <w:rPr>
          <w:i/>
          <w:iCs/>
          <w:sz w:val="24"/>
          <w:szCs w:val="24"/>
        </w:rPr>
        <w:t>Supporting Vulnerable People Who Encounter the police: A Strategic Guide for Police Forces and Their Partners the Issues</w:t>
      </w:r>
      <w:r w:rsidRPr="00A61EDC">
        <w:rPr>
          <w:sz w:val="24"/>
          <w:szCs w:val="24"/>
        </w:rPr>
        <w:t xml:space="preserve">. [online] Available at: </w:t>
      </w:r>
      <w:hyperlink r:id="rId48" w:history="1">
        <w:r w:rsidRPr="00A61EDC">
          <w:rPr>
            <w:rStyle w:val="Hyperlink"/>
            <w:sz w:val="24"/>
            <w:szCs w:val="24"/>
          </w:rPr>
          <w:t>https://assets.publishing.service.gov.uk/media/5a81597440f0b62302696d33/6.379_Supporting_guidance_web_doc_v3.pdf</w:t>
        </w:r>
      </w:hyperlink>
      <w:r w:rsidRPr="00A61EDC">
        <w:rPr>
          <w:sz w:val="24"/>
          <w:szCs w:val="24"/>
        </w:rPr>
        <w:t>.</w:t>
      </w:r>
    </w:p>
    <w:p w14:paraId="631DA53B" w14:textId="77777777" w:rsidR="00A61EDC" w:rsidRPr="00A61EDC" w:rsidRDefault="00A61EDC" w:rsidP="00A61EDC">
      <w:pPr>
        <w:rPr>
          <w:sz w:val="24"/>
          <w:szCs w:val="24"/>
        </w:rPr>
      </w:pPr>
    </w:p>
    <w:p w14:paraId="2BA9747A" w14:textId="77777777" w:rsidR="00A61EDC" w:rsidRDefault="00A61EDC" w:rsidP="00A61EDC">
      <w:pPr>
        <w:rPr>
          <w:sz w:val="24"/>
          <w:szCs w:val="24"/>
        </w:rPr>
      </w:pPr>
      <w:r w:rsidRPr="00A61EDC">
        <w:rPr>
          <w:sz w:val="24"/>
          <w:szCs w:val="24"/>
        </w:rPr>
        <w:t>Home Office (2020). </w:t>
      </w:r>
      <w:r w:rsidRPr="00A61EDC">
        <w:rPr>
          <w:i/>
          <w:iCs/>
          <w:sz w:val="24"/>
          <w:szCs w:val="24"/>
        </w:rPr>
        <w:t>Domestic Violence Protection Notices (DVPNs) and Domestic Violence Protection Orders (DVPOs) Guidance</w:t>
      </w:r>
      <w:r w:rsidRPr="00A61EDC">
        <w:rPr>
          <w:sz w:val="24"/>
          <w:szCs w:val="24"/>
        </w:rPr>
        <w:t xml:space="preserve">. [online] GOV.UK. Available at: </w:t>
      </w:r>
      <w:hyperlink r:id="rId49" w:history="1">
        <w:r w:rsidRPr="00A61EDC">
          <w:rPr>
            <w:rStyle w:val="Hyperlink"/>
            <w:sz w:val="24"/>
            <w:szCs w:val="24"/>
          </w:rPr>
          <w:t>https://www.gov.uk/government/publications/domestic-violence-protection-orders/domestic-violence-protection-notices-dvpns-and-domestic-violence-protection-orders-dvpos-guidance-sections-24-33-crime-and-security-act-2010</w:t>
        </w:r>
      </w:hyperlink>
      <w:r w:rsidRPr="00A61EDC">
        <w:rPr>
          <w:sz w:val="24"/>
          <w:szCs w:val="24"/>
        </w:rPr>
        <w:t>.</w:t>
      </w:r>
    </w:p>
    <w:p w14:paraId="623DA766" w14:textId="77777777" w:rsidR="00A61EDC" w:rsidRPr="00A61EDC" w:rsidRDefault="00A61EDC" w:rsidP="00A61EDC">
      <w:pPr>
        <w:rPr>
          <w:sz w:val="24"/>
          <w:szCs w:val="24"/>
        </w:rPr>
      </w:pPr>
    </w:p>
    <w:p w14:paraId="1EE6377A" w14:textId="1B35F549" w:rsidR="00A61EDC" w:rsidRDefault="00A61EDC" w:rsidP="00A61EDC">
      <w:pPr>
        <w:rPr>
          <w:sz w:val="24"/>
          <w:szCs w:val="24"/>
        </w:rPr>
      </w:pPr>
      <w:r w:rsidRPr="00A61EDC">
        <w:rPr>
          <w:sz w:val="24"/>
          <w:szCs w:val="24"/>
        </w:rPr>
        <w:t>Home Office (2022). </w:t>
      </w:r>
      <w:r w:rsidRPr="00A61EDC">
        <w:rPr>
          <w:i/>
          <w:iCs/>
          <w:sz w:val="24"/>
          <w:szCs w:val="24"/>
        </w:rPr>
        <w:t>Supporting male victims (accessible)</w:t>
      </w:r>
      <w:r w:rsidRPr="00A61EDC">
        <w:rPr>
          <w:sz w:val="24"/>
          <w:szCs w:val="24"/>
        </w:rPr>
        <w:t xml:space="preserve">. [online] GOV.UK. Available at: </w:t>
      </w:r>
      <w:hyperlink r:id="rId50" w:history="1">
        <w:r w:rsidRPr="00F116FA">
          <w:rPr>
            <w:rStyle w:val="Hyperlink"/>
            <w:sz w:val="24"/>
            <w:szCs w:val="24"/>
          </w:rPr>
          <w:t>https://www.gov.uk/government/publications/supporting-male-victims/supporting-male-victims-accessible</w:t>
        </w:r>
      </w:hyperlink>
      <w:r w:rsidRPr="00A61EDC">
        <w:rPr>
          <w:sz w:val="24"/>
          <w:szCs w:val="24"/>
        </w:rPr>
        <w:t>.</w:t>
      </w:r>
    </w:p>
    <w:p w14:paraId="63C8A96E" w14:textId="77777777" w:rsidR="00A61EDC" w:rsidRPr="00A61EDC" w:rsidRDefault="00A61EDC" w:rsidP="00A61EDC">
      <w:pPr>
        <w:rPr>
          <w:sz w:val="24"/>
          <w:szCs w:val="24"/>
        </w:rPr>
      </w:pPr>
    </w:p>
    <w:p w14:paraId="00EAFDEB" w14:textId="77777777" w:rsidR="00A61EDC" w:rsidRDefault="00A61EDC" w:rsidP="00A61EDC">
      <w:pPr>
        <w:rPr>
          <w:sz w:val="24"/>
          <w:szCs w:val="24"/>
        </w:rPr>
      </w:pPr>
      <w:r w:rsidRPr="00A61EDC">
        <w:rPr>
          <w:sz w:val="24"/>
          <w:szCs w:val="24"/>
        </w:rPr>
        <w:t>Home Office (2023).</w:t>
      </w:r>
      <w:r w:rsidRPr="00A61EDC">
        <w:rPr>
          <w:i/>
          <w:iCs/>
          <w:sz w:val="24"/>
          <w:szCs w:val="24"/>
        </w:rPr>
        <w:t xml:space="preserve"> </w:t>
      </w:r>
      <w:r w:rsidRPr="00A61EDC">
        <w:rPr>
          <w:i/>
          <w:iCs/>
          <w:sz w:val="24"/>
          <w:szCs w:val="24"/>
        </w:rPr>
        <w:t>The Strategic Policing Requirement</w:t>
      </w:r>
      <w:r w:rsidRPr="00A61EDC">
        <w:rPr>
          <w:sz w:val="24"/>
          <w:szCs w:val="24"/>
        </w:rPr>
        <w:t xml:space="preserve">. Available at: </w:t>
      </w:r>
      <w:hyperlink r:id="rId51" w:history="1">
        <w:r w:rsidRPr="00A61EDC">
          <w:rPr>
            <w:rStyle w:val="Hyperlink"/>
            <w:sz w:val="24"/>
            <w:szCs w:val="24"/>
          </w:rPr>
          <w:t>https://assets.publishing.service.gov.uk/media/64955fb9de8682000cbc8cf0/Strategic_Policing_Requirement_V1.3.pdf</w:t>
        </w:r>
      </w:hyperlink>
      <w:r w:rsidRPr="00A61EDC">
        <w:rPr>
          <w:sz w:val="24"/>
          <w:szCs w:val="24"/>
        </w:rPr>
        <w:t>.</w:t>
      </w:r>
    </w:p>
    <w:p w14:paraId="66E6D01D" w14:textId="77777777" w:rsidR="00A61EDC" w:rsidRPr="00A61EDC" w:rsidRDefault="00A61EDC" w:rsidP="00A61EDC">
      <w:pPr>
        <w:rPr>
          <w:sz w:val="24"/>
          <w:szCs w:val="24"/>
        </w:rPr>
      </w:pPr>
    </w:p>
    <w:p w14:paraId="521BD57F" w14:textId="77777777" w:rsidR="00A61EDC" w:rsidRDefault="00A61EDC" w:rsidP="00A61EDC">
      <w:pPr>
        <w:rPr>
          <w:sz w:val="24"/>
          <w:szCs w:val="24"/>
        </w:rPr>
      </w:pPr>
      <w:r w:rsidRPr="00A61EDC">
        <w:rPr>
          <w:sz w:val="24"/>
          <w:szCs w:val="24"/>
        </w:rPr>
        <w:t xml:space="preserve">Home Officer (2014). </w:t>
      </w:r>
      <w:r w:rsidRPr="00A61EDC">
        <w:rPr>
          <w:i/>
          <w:iCs/>
          <w:sz w:val="24"/>
          <w:szCs w:val="24"/>
        </w:rPr>
        <w:t>REVISED CODE OF PRACTICE FOR THE DETENTION, TREATMENT AND QUESTIONING OF PERSONS BY POLICE OFFICERS POLICE AND CRIMINAL EVIDENCE ACT 1984 (PACE) -CODE C.</w:t>
      </w:r>
      <w:r w:rsidRPr="00A61EDC">
        <w:rPr>
          <w:sz w:val="24"/>
          <w:szCs w:val="24"/>
        </w:rPr>
        <w:t xml:space="preserve"> Available at: https://assets.publishing.service.gov.uk/media/5a7d9d1b40f0b630d051c625/PaceCodeC2014Print.pdf [Accessed 2 Feb. 2024].</w:t>
      </w:r>
    </w:p>
    <w:p w14:paraId="034F9D30" w14:textId="77777777" w:rsidR="00A61EDC" w:rsidRPr="00A61EDC" w:rsidRDefault="00A61EDC" w:rsidP="00A61EDC">
      <w:pPr>
        <w:rPr>
          <w:sz w:val="24"/>
          <w:szCs w:val="24"/>
        </w:rPr>
      </w:pPr>
    </w:p>
    <w:p w14:paraId="10DA3AAA" w14:textId="77777777" w:rsidR="00A61EDC" w:rsidRDefault="00A61EDC" w:rsidP="00A61EDC">
      <w:pPr>
        <w:rPr>
          <w:sz w:val="24"/>
          <w:szCs w:val="24"/>
        </w:rPr>
      </w:pPr>
      <w:r w:rsidRPr="00A61EDC">
        <w:rPr>
          <w:sz w:val="24"/>
          <w:szCs w:val="24"/>
        </w:rPr>
        <w:t>James, Z., Phillips, C. and Taylor, B. (2019). </w:t>
      </w:r>
      <w:r w:rsidRPr="00A61EDC">
        <w:rPr>
          <w:i/>
          <w:iCs/>
          <w:sz w:val="24"/>
          <w:szCs w:val="24"/>
        </w:rPr>
        <w:t>Gypsy and Traveller Experiences of Crime and Justice: A Neglected Minority in Criminology</w:t>
      </w:r>
      <w:r w:rsidRPr="00A61EDC">
        <w:rPr>
          <w:sz w:val="24"/>
          <w:szCs w:val="24"/>
        </w:rPr>
        <w:t xml:space="preserve">. [online] Available at: </w:t>
      </w:r>
      <w:hyperlink r:id="rId52" w:history="1">
        <w:r w:rsidRPr="00A61EDC">
          <w:rPr>
            <w:rStyle w:val="Hyperlink"/>
            <w:sz w:val="24"/>
            <w:szCs w:val="24"/>
          </w:rPr>
          <w:t>https://www.britsoccrim.org/wp-content/uploads/2019/12/BSCN84-Gypsy-and-Traveller-Experiences-of-Crime-and-Justice.pdf</w:t>
        </w:r>
      </w:hyperlink>
      <w:r w:rsidRPr="00A61EDC">
        <w:rPr>
          <w:sz w:val="24"/>
          <w:szCs w:val="24"/>
        </w:rPr>
        <w:t>.</w:t>
      </w:r>
    </w:p>
    <w:p w14:paraId="3A0EE0F4" w14:textId="77777777" w:rsidR="00A61EDC" w:rsidRPr="00A61EDC" w:rsidRDefault="00A61EDC" w:rsidP="00A61EDC">
      <w:pPr>
        <w:rPr>
          <w:sz w:val="24"/>
          <w:szCs w:val="24"/>
        </w:rPr>
      </w:pPr>
    </w:p>
    <w:p w14:paraId="1F093C50" w14:textId="35DB41E1" w:rsidR="00A61EDC" w:rsidRDefault="00A61EDC" w:rsidP="00A61EDC">
      <w:pPr>
        <w:rPr>
          <w:sz w:val="24"/>
          <w:szCs w:val="24"/>
        </w:rPr>
      </w:pPr>
      <w:r w:rsidRPr="00A61EDC">
        <w:rPr>
          <w:sz w:val="24"/>
          <w:szCs w:val="24"/>
        </w:rPr>
        <w:t>Lander</w:t>
      </w:r>
      <w:r w:rsidRPr="00A61EDC">
        <w:rPr>
          <w:sz w:val="24"/>
          <w:szCs w:val="24"/>
        </w:rPr>
        <w:t xml:space="preserve">, </w:t>
      </w:r>
      <w:r w:rsidRPr="00A61EDC">
        <w:rPr>
          <w:sz w:val="24"/>
          <w:szCs w:val="24"/>
        </w:rPr>
        <w:t xml:space="preserve">P </w:t>
      </w:r>
      <w:r w:rsidRPr="00A61EDC">
        <w:rPr>
          <w:sz w:val="24"/>
          <w:szCs w:val="24"/>
        </w:rPr>
        <w:t>(</w:t>
      </w:r>
      <w:r w:rsidRPr="00A61EDC">
        <w:rPr>
          <w:sz w:val="24"/>
          <w:szCs w:val="24"/>
        </w:rPr>
        <w:t>2011</w:t>
      </w:r>
      <w:r w:rsidRPr="00A61EDC">
        <w:rPr>
          <w:sz w:val="24"/>
          <w:szCs w:val="24"/>
        </w:rPr>
        <w:t>). </w:t>
      </w:r>
      <w:r w:rsidRPr="00A61EDC">
        <w:rPr>
          <w:i/>
          <w:iCs/>
          <w:sz w:val="24"/>
          <w:szCs w:val="24"/>
        </w:rPr>
        <w:t>Police Professional | ACPO launches decision model for all policing</w:t>
      </w:r>
      <w:r w:rsidRPr="00A61EDC">
        <w:rPr>
          <w:sz w:val="24"/>
          <w:szCs w:val="24"/>
        </w:rPr>
        <w:t xml:space="preserve">. [online] Available at: </w:t>
      </w:r>
      <w:hyperlink r:id="rId53" w:history="1">
        <w:r w:rsidRPr="00F116FA">
          <w:rPr>
            <w:rStyle w:val="Hyperlink"/>
            <w:sz w:val="24"/>
            <w:szCs w:val="24"/>
          </w:rPr>
          <w:t>https://policeprofessional.com/news/acpo-launches-decision-model-for-all-policing/</w:t>
        </w:r>
      </w:hyperlink>
      <w:r w:rsidRPr="00A61EDC">
        <w:rPr>
          <w:sz w:val="24"/>
          <w:szCs w:val="24"/>
        </w:rPr>
        <w:t>.</w:t>
      </w:r>
    </w:p>
    <w:p w14:paraId="41F9134C" w14:textId="77777777" w:rsidR="00A61EDC" w:rsidRPr="00A61EDC" w:rsidRDefault="00A61EDC" w:rsidP="00A61EDC">
      <w:pPr>
        <w:rPr>
          <w:sz w:val="24"/>
          <w:szCs w:val="24"/>
        </w:rPr>
      </w:pPr>
    </w:p>
    <w:p w14:paraId="405B9783" w14:textId="77777777" w:rsidR="00A61EDC" w:rsidRDefault="00A61EDC" w:rsidP="00A61EDC">
      <w:pPr>
        <w:rPr>
          <w:sz w:val="24"/>
          <w:szCs w:val="24"/>
        </w:rPr>
      </w:pPr>
      <w:r w:rsidRPr="00A61EDC">
        <w:rPr>
          <w:sz w:val="24"/>
          <w:szCs w:val="24"/>
        </w:rPr>
        <w:t>Liberty. (2023). </w:t>
      </w:r>
      <w:r w:rsidRPr="00A61EDC">
        <w:rPr>
          <w:i/>
          <w:iCs/>
          <w:sz w:val="24"/>
          <w:szCs w:val="24"/>
        </w:rPr>
        <w:t>Police powers of arrest - Liberty</w:t>
      </w:r>
      <w:r w:rsidRPr="00A61EDC">
        <w:rPr>
          <w:sz w:val="24"/>
          <w:szCs w:val="24"/>
        </w:rPr>
        <w:t xml:space="preserve">. [online] Available at: </w:t>
      </w:r>
      <w:hyperlink r:id="rId54" w:anchor=":~:text=However%2C%20in%20cases%20in%20which" w:history="1">
        <w:r w:rsidRPr="00A61EDC">
          <w:rPr>
            <w:rStyle w:val="Hyperlink"/>
            <w:sz w:val="24"/>
            <w:szCs w:val="24"/>
          </w:rPr>
          <w:t>https://www.libertyhumanrights.org.uk/advice_information/police-powers-of-arrest-2/#:~:text=However%2C%20in%20cases%20in%20which</w:t>
        </w:r>
      </w:hyperlink>
      <w:r w:rsidRPr="00A61EDC">
        <w:rPr>
          <w:sz w:val="24"/>
          <w:szCs w:val="24"/>
        </w:rPr>
        <w:t>.</w:t>
      </w:r>
    </w:p>
    <w:p w14:paraId="6F377A1D" w14:textId="77777777" w:rsidR="00A61EDC" w:rsidRPr="00A61EDC" w:rsidRDefault="00A61EDC" w:rsidP="00A61EDC">
      <w:pPr>
        <w:rPr>
          <w:sz w:val="24"/>
          <w:szCs w:val="24"/>
        </w:rPr>
      </w:pPr>
    </w:p>
    <w:p w14:paraId="14D05D40" w14:textId="77777777" w:rsidR="00A61EDC" w:rsidRDefault="00A61EDC" w:rsidP="00A61EDC">
      <w:pPr>
        <w:rPr>
          <w:sz w:val="24"/>
          <w:szCs w:val="24"/>
        </w:rPr>
      </w:pPr>
      <w:r w:rsidRPr="00A61EDC">
        <w:rPr>
          <w:sz w:val="24"/>
          <w:szCs w:val="24"/>
        </w:rPr>
        <w:t>ManKind (2023). </w:t>
      </w:r>
      <w:r w:rsidRPr="00A61EDC">
        <w:rPr>
          <w:i/>
          <w:iCs/>
          <w:sz w:val="24"/>
          <w:szCs w:val="24"/>
        </w:rPr>
        <w:t>Statistics on Male Victims of Domestic Abuse</w:t>
      </w:r>
      <w:r w:rsidRPr="00A61EDC">
        <w:rPr>
          <w:sz w:val="24"/>
          <w:szCs w:val="24"/>
        </w:rPr>
        <w:t xml:space="preserve">. [online] Mankind. Available at: </w:t>
      </w:r>
      <w:hyperlink r:id="rId55" w:history="1">
        <w:r w:rsidRPr="00A61EDC">
          <w:rPr>
            <w:rStyle w:val="Hyperlink"/>
            <w:sz w:val="24"/>
            <w:szCs w:val="24"/>
          </w:rPr>
          <w:t>https://mankind.org.uk/statistics/statistics-on-male-victims-of-domestic-abuse/</w:t>
        </w:r>
      </w:hyperlink>
      <w:r w:rsidRPr="00A61EDC">
        <w:rPr>
          <w:sz w:val="24"/>
          <w:szCs w:val="24"/>
        </w:rPr>
        <w:t>.</w:t>
      </w:r>
    </w:p>
    <w:p w14:paraId="4E1349D7" w14:textId="77777777" w:rsidR="00A61EDC" w:rsidRPr="00A61EDC" w:rsidRDefault="00A61EDC" w:rsidP="00A61EDC">
      <w:pPr>
        <w:rPr>
          <w:sz w:val="24"/>
          <w:szCs w:val="24"/>
        </w:rPr>
      </w:pPr>
    </w:p>
    <w:p w14:paraId="18961FDE" w14:textId="77777777" w:rsidR="00A61EDC" w:rsidRDefault="00A61EDC" w:rsidP="00A61EDC">
      <w:pPr>
        <w:rPr>
          <w:sz w:val="24"/>
          <w:szCs w:val="24"/>
        </w:rPr>
      </w:pPr>
      <w:r w:rsidRPr="00A61EDC">
        <w:rPr>
          <w:sz w:val="24"/>
          <w:szCs w:val="24"/>
        </w:rPr>
        <w:t>National Centre for domestic violence (2023). </w:t>
      </w:r>
      <w:r w:rsidRPr="00A61EDC">
        <w:rPr>
          <w:i/>
          <w:iCs/>
          <w:sz w:val="24"/>
          <w:szCs w:val="24"/>
        </w:rPr>
        <w:t>Domestic Abuse Statistics UK</w:t>
      </w:r>
      <w:r w:rsidRPr="00A61EDC">
        <w:rPr>
          <w:sz w:val="24"/>
          <w:szCs w:val="24"/>
        </w:rPr>
        <w:t xml:space="preserve">. [online] www.ncdv.org.uk. Available at: </w:t>
      </w:r>
      <w:hyperlink r:id="rId56" w:history="1">
        <w:r w:rsidRPr="00A61EDC">
          <w:rPr>
            <w:rStyle w:val="Hyperlink"/>
            <w:sz w:val="24"/>
            <w:szCs w:val="24"/>
          </w:rPr>
          <w:t>https://www.ncdv.org.uk/domestic-abuse-statistics-uk/</w:t>
        </w:r>
      </w:hyperlink>
      <w:r w:rsidRPr="00A61EDC">
        <w:rPr>
          <w:sz w:val="24"/>
          <w:szCs w:val="24"/>
        </w:rPr>
        <w:t>.</w:t>
      </w:r>
    </w:p>
    <w:p w14:paraId="2F97CBA0" w14:textId="77777777" w:rsidR="00A61EDC" w:rsidRPr="00A61EDC" w:rsidRDefault="00A61EDC" w:rsidP="00A61EDC">
      <w:pPr>
        <w:rPr>
          <w:sz w:val="24"/>
          <w:szCs w:val="24"/>
        </w:rPr>
      </w:pPr>
    </w:p>
    <w:p w14:paraId="5251434A" w14:textId="77777777" w:rsidR="00A61EDC" w:rsidRPr="00A61EDC" w:rsidRDefault="00A61EDC" w:rsidP="00A61EDC">
      <w:pPr>
        <w:rPr>
          <w:sz w:val="24"/>
          <w:szCs w:val="24"/>
        </w:rPr>
      </w:pPr>
      <w:r w:rsidRPr="00A61EDC">
        <w:rPr>
          <w:sz w:val="24"/>
          <w:szCs w:val="24"/>
        </w:rPr>
        <w:t xml:space="preserve">North Yorkshire Police (2022) </w:t>
      </w:r>
      <w:r w:rsidRPr="00A61EDC">
        <w:rPr>
          <w:i/>
          <w:iCs/>
          <w:sz w:val="24"/>
          <w:szCs w:val="24"/>
        </w:rPr>
        <w:t>The power of intelligence.</w:t>
      </w:r>
      <w:r w:rsidRPr="00A61EDC">
        <w:rPr>
          <w:sz w:val="24"/>
          <w:szCs w:val="24"/>
        </w:rPr>
        <w:t xml:space="preserve"> [online] Available at: </w:t>
      </w:r>
      <w:hyperlink r:id="rId57" w:history="1">
        <w:r w:rsidRPr="00A61EDC">
          <w:rPr>
            <w:rStyle w:val="Hyperlink"/>
            <w:sz w:val="24"/>
            <w:szCs w:val="24"/>
          </w:rPr>
          <w:t>https://www.northyorkshire.police.uk/news/north-yorkshire/news/news/2022/06-june/the-power-of-intelligence--an-insight-into-the-world-of-intelligence-in-policing/</w:t>
        </w:r>
      </w:hyperlink>
    </w:p>
    <w:p w14:paraId="128F5E34" w14:textId="6932DD5C" w:rsidR="00A61EDC" w:rsidRDefault="00A61EDC" w:rsidP="00A61EDC">
      <w:pPr>
        <w:rPr>
          <w:sz w:val="24"/>
          <w:szCs w:val="24"/>
        </w:rPr>
      </w:pPr>
      <w:r w:rsidRPr="00A61EDC">
        <w:rPr>
          <w:sz w:val="24"/>
          <w:szCs w:val="24"/>
        </w:rPr>
        <w:lastRenderedPageBreak/>
        <w:t xml:space="preserve">Offences against the Person Act 1861. [online] Available at: </w:t>
      </w:r>
      <w:hyperlink r:id="rId58" w:history="1">
        <w:r w:rsidRPr="00A61EDC">
          <w:rPr>
            <w:rStyle w:val="Hyperlink"/>
            <w:sz w:val="24"/>
            <w:szCs w:val="24"/>
          </w:rPr>
          <w:t>https://www.legislation.gov.uk/ukpga/Vict/24-25/100/section/18</w:t>
        </w:r>
      </w:hyperlink>
    </w:p>
    <w:p w14:paraId="51C40CFB" w14:textId="77777777" w:rsidR="00A61EDC" w:rsidRPr="00A61EDC" w:rsidRDefault="00A61EDC" w:rsidP="00A61EDC">
      <w:pPr>
        <w:rPr>
          <w:sz w:val="24"/>
          <w:szCs w:val="24"/>
        </w:rPr>
      </w:pPr>
    </w:p>
    <w:p w14:paraId="211DAF15" w14:textId="77777777" w:rsidR="00A61EDC" w:rsidRPr="00A61EDC" w:rsidRDefault="00A61EDC" w:rsidP="00A61EDC">
      <w:pPr>
        <w:rPr>
          <w:color w:val="212529"/>
          <w:sz w:val="24"/>
          <w:szCs w:val="24"/>
          <w:shd w:val="clear" w:color="auto" w:fill="FFFFFF"/>
        </w:rPr>
      </w:pPr>
      <w:r w:rsidRPr="00A61EDC">
        <w:rPr>
          <w:rStyle w:val="Emphasis"/>
          <w:i w:val="0"/>
          <w:iCs w:val="0"/>
          <w:color w:val="212529"/>
          <w:sz w:val="24"/>
          <w:szCs w:val="24"/>
          <w:shd w:val="clear" w:color="auto" w:fill="FFFFFF"/>
        </w:rPr>
        <w:t>Palmer v R</w:t>
      </w:r>
      <w:r w:rsidRPr="00A61EDC">
        <w:rPr>
          <w:color w:val="212529"/>
          <w:sz w:val="24"/>
          <w:szCs w:val="24"/>
          <w:shd w:val="clear" w:color="auto" w:fill="FFFFFF"/>
        </w:rPr>
        <w:t> [1971] AC 814</w:t>
      </w:r>
    </w:p>
    <w:p w14:paraId="75F6BF7E" w14:textId="77777777" w:rsidR="00A61EDC" w:rsidRPr="00A61EDC" w:rsidRDefault="00A61EDC" w:rsidP="00A61EDC">
      <w:pPr>
        <w:rPr>
          <w:sz w:val="24"/>
          <w:szCs w:val="24"/>
        </w:rPr>
      </w:pPr>
    </w:p>
    <w:p w14:paraId="0AD28955" w14:textId="77777777" w:rsidR="00A61EDC" w:rsidRDefault="00A61EDC" w:rsidP="00A61EDC">
      <w:pPr>
        <w:rPr>
          <w:sz w:val="24"/>
          <w:szCs w:val="24"/>
        </w:rPr>
      </w:pPr>
      <w:r w:rsidRPr="00A61EDC">
        <w:rPr>
          <w:sz w:val="24"/>
          <w:szCs w:val="24"/>
        </w:rPr>
        <w:t>Pellman, J. (2021). </w:t>
      </w:r>
      <w:r w:rsidRPr="00A61EDC">
        <w:rPr>
          <w:i/>
          <w:iCs/>
          <w:sz w:val="24"/>
          <w:szCs w:val="24"/>
        </w:rPr>
        <w:t>What Is Grievous Bodily Harm (GBH)? Everything You Need To Know.</w:t>
      </w:r>
      <w:r w:rsidRPr="00A61EDC">
        <w:rPr>
          <w:sz w:val="24"/>
          <w:szCs w:val="24"/>
        </w:rPr>
        <w:t xml:space="preserve"> [online] Britton &amp; Time Solicitors. Available at: </w:t>
      </w:r>
      <w:hyperlink r:id="rId59" w:history="1">
        <w:r w:rsidRPr="00A61EDC">
          <w:rPr>
            <w:rStyle w:val="Hyperlink"/>
            <w:sz w:val="24"/>
            <w:szCs w:val="24"/>
          </w:rPr>
          <w:t>https://brittontime.com/2021/08/06/what-is-grievous-bodily-harm-gbh-everything-you-need-to-know/</w:t>
        </w:r>
      </w:hyperlink>
      <w:r w:rsidRPr="00A61EDC">
        <w:rPr>
          <w:sz w:val="24"/>
          <w:szCs w:val="24"/>
        </w:rPr>
        <w:t>.</w:t>
      </w:r>
    </w:p>
    <w:p w14:paraId="7C2E19AA" w14:textId="77777777" w:rsidR="00A61EDC" w:rsidRPr="00A61EDC" w:rsidRDefault="00A61EDC" w:rsidP="00A61EDC">
      <w:pPr>
        <w:rPr>
          <w:sz w:val="24"/>
          <w:szCs w:val="24"/>
        </w:rPr>
      </w:pPr>
    </w:p>
    <w:p w14:paraId="49EB270B" w14:textId="30F5C47A" w:rsidR="00A61EDC" w:rsidRDefault="00A61EDC" w:rsidP="00A61EDC">
      <w:pPr>
        <w:rPr>
          <w:sz w:val="24"/>
          <w:szCs w:val="24"/>
        </w:rPr>
      </w:pPr>
      <w:r w:rsidRPr="00A61EDC">
        <w:rPr>
          <w:sz w:val="24"/>
          <w:szCs w:val="24"/>
        </w:rPr>
        <w:t xml:space="preserve">Police and Criminal Evidence Act </w:t>
      </w:r>
      <w:r w:rsidRPr="00A61EDC">
        <w:rPr>
          <w:sz w:val="24"/>
          <w:szCs w:val="24"/>
        </w:rPr>
        <w:t>(</w:t>
      </w:r>
      <w:r w:rsidRPr="00A61EDC">
        <w:rPr>
          <w:sz w:val="24"/>
          <w:szCs w:val="24"/>
        </w:rPr>
        <w:t>1984</w:t>
      </w:r>
      <w:r w:rsidRPr="00A61EDC">
        <w:rPr>
          <w:sz w:val="24"/>
          <w:szCs w:val="24"/>
        </w:rPr>
        <w:t>)</w:t>
      </w:r>
      <w:r w:rsidRPr="00A61EDC">
        <w:rPr>
          <w:sz w:val="24"/>
          <w:szCs w:val="24"/>
        </w:rPr>
        <w:t xml:space="preserve">. [online] Available at: </w:t>
      </w:r>
      <w:hyperlink r:id="rId60" w:history="1">
        <w:r w:rsidRPr="00A61EDC">
          <w:rPr>
            <w:rStyle w:val="Hyperlink"/>
            <w:sz w:val="24"/>
            <w:szCs w:val="24"/>
          </w:rPr>
          <w:t>https://www.legislation.gov.uk/ukpga/1984/60/contents</w:t>
        </w:r>
      </w:hyperlink>
      <w:r w:rsidRPr="00A61EDC">
        <w:rPr>
          <w:sz w:val="24"/>
          <w:szCs w:val="24"/>
        </w:rPr>
        <w:t>.</w:t>
      </w:r>
    </w:p>
    <w:p w14:paraId="2E8FE8D1" w14:textId="77777777" w:rsidR="00A61EDC" w:rsidRPr="00A61EDC" w:rsidRDefault="00A61EDC" w:rsidP="00A61EDC">
      <w:pPr>
        <w:rPr>
          <w:sz w:val="24"/>
          <w:szCs w:val="24"/>
        </w:rPr>
      </w:pPr>
    </w:p>
    <w:p w14:paraId="55419F35" w14:textId="51158A93" w:rsidR="00A61EDC" w:rsidRDefault="00A61EDC" w:rsidP="00A61EDC">
      <w:pPr>
        <w:rPr>
          <w:sz w:val="24"/>
          <w:szCs w:val="24"/>
        </w:rPr>
      </w:pPr>
      <w:r w:rsidRPr="00A61EDC">
        <w:rPr>
          <w:sz w:val="24"/>
          <w:szCs w:val="24"/>
        </w:rPr>
        <w:t xml:space="preserve">Police Federation. (2023). </w:t>
      </w:r>
      <w:r w:rsidRPr="00A61EDC">
        <w:rPr>
          <w:i/>
          <w:iCs/>
          <w:sz w:val="24"/>
          <w:szCs w:val="24"/>
        </w:rPr>
        <w:t>Police Officers Should Not Represent a Presence of Fear but a Presence of Safety.</w:t>
      </w:r>
      <w:r>
        <w:rPr>
          <w:i/>
          <w:iCs/>
          <w:sz w:val="24"/>
          <w:szCs w:val="24"/>
        </w:rPr>
        <w:t xml:space="preserve"> [online] Available at:</w:t>
      </w:r>
      <w:r w:rsidRPr="00A61EDC">
        <w:rPr>
          <w:i/>
          <w:iCs/>
          <w:sz w:val="24"/>
          <w:szCs w:val="24"/>
        </w:rPr>
        <w:t xml:space="preserve"> </w:t>
      </w:r>
      <w:hyperlink r:id="rId61" w:history="1">
        <w:r w:rsidRPr="00F116FA">
          <w:rPr>
            <w:rStyle w:val="Hyperlink"/>
            <w:sz w:val="24"/>
            <w:szCs w:val="24"/>
          </w:rPr>
          <w:t>https://www.polfed.org/news/blogs/2023/police-officers-should-not-represent-a-presence-of-fear-but-a-presence-of-safety/</w:t>
        </w:r>
      </w:hyperlink>
    </w:p>
    <w:p w14:paraId="2043103A" w14:textId="77777777" w:rsidR="00A61EDC" w:rsidRPr="00A61EDC" w:rsidRDefault="00A61EDC" w:rsidP="00A61EDC">
      <w:pPr>
        <w:rPr>
          <w:sz w:val="24"/>
          <w:szCs w:val="24"/>
        </w:rPr>
      </w:pPr>
    </w:p>
    <w:p w14:paraId="518587A6" w14:textId="77777777" w:rsidR="00A61EDC" w:rsidRDefault="00A61EDC" w:rsidP="00A61EDC">
      <w:pPr>
        <w:rPr>
          <w:sz w:val="24"/>
          <w:szCs w:val="24"/>
        </w:rPr>
      </w:pPr>
      <w:r w:rsidRPr="00A61EDC">
        <w:rPr>
          <w:sz w:val="24"/>
          <w:szCs w:val="24"/>
        </w:rPr>
        <w:t>Police, Fire and Crime Commissioner North Yorkshire. (2019). </w:t>
      </w:r>
      <w:r w:rsidRPr="00A61EDC">
        <w:rPr>
          <w:i/>
          <w:iCs/>
          <w:sz w:val="24"/>
          <w:szCs w:val="24"/>
        </w:rPr>
        <w:t>Stop Hate Crime – Gypsies and Travellers</w:t>
      </w:r>
      <w:r w:rsidRPr="00A61EDC">
        <w:rPr>
          <w:sz w:val="24"/>
          <w:szCs w:val="24"/>
        </w:rPr>
        <w:t xml:space="preserve">. [online] Available at: </w:t>
      </w:r>
      <w:hyperlink r:id="rId62" w:history="1">
        <w:r w:rsidRPr="00A61EDC">
          <w:rPr>
            <w:rStyle w:val="Hyperlink"/>
            <w:sz w:val="24"/>
            <w:szCs w:val="24"/>
          </w:rPr>
          <w:t>https://www.northyorkshire-pfcc.gov.uk/for-you/victims/hate-crime-report/stop-hate-crime-gypsies-travellers/</w:t>
        </w:r>
      </w:hyperlink>
      <w:r w:rsidRPr="00A61EDC">
        <w:rPr>
          <w:sz w:val="24"/>
          <w:szCs w:val="24"/>
        </w:rPr>
        <w:t>.</w:t>
      </w:r>
    </w:p>
    <w:p w14:paraId="6A56607B" w14:textId="77777777" w:rsidR="00A61EDC" w:rsidRPr="00A61EDC" w:rsidRDefault="00A61EDC" w:rsidP="00A61EDC">
      <w:pPr>
        <w:rPr>
          <w:sz w:val="24"/>
          <w:szCs w:val="24"/>
        </w:rPr>
      </w:pPr>
    </w:p>
    <w:p w14:paraId="0AB1CB84" w14:textId="77777777" w:rsidR="00A61EDC" w:rsidRDefault="00A61EDC" w:rsidP="00A61EDC">
      <w:pPr>
        <w:rPr>
          <w:sz w:val="24"/>
          <w:szCs w:val="24"/>
        </w:rPr>
      </w:pPr>
      <w:r w:rsidRPr="00A61EDC">
        <w:rPr>
          <w:sz w:val="24"/>
          <w:szCs w:val="24"/>
        </w:rPr>
        <w:t>Powell, A., Barton, C., Grimwood, G.G., Cromarty, H., Brown, J., Roberts, N., Kennedy, S. and Powell, T. (2021). Gypsies and Travellers. </w:t>
      </w:r>
      <w:r w:rsidRPr="00A61EDC">
        <w:rPr>
          <w:i/>
          <w:iCs/>
          <w:sz w:val="24"/>
          <w:szCs w:val="24"/>
        </w:rPr>
        <w:t>commonslibrary.parliament.uk</w:t>
      </w:r>
      <w:r w:rsidRPr="00A61EDC">
        <w:rPr>
          <w:sz w:val="24"/>
          <w:szCs w:val="24"/>
        </w:rPr>
        <w:t xml:space="preserve">. [online] Available at: </w:t>
      </w:r>
      <w:hyperlink r:id="rId63" w:history="1">
        <w:r w:rsidRPr="00A61EDC">
          <w:rPr>
            <w:rStyle w:val="Hyperlink"/>
            <w:sz w:val="24"/>
            <w:szCs w:val="24"/>
          </w:rPr>
          <w:t>https://commonslibrary.parliament.uk/research-briefings/cbp-8083/</w:t>
        </w:r>
      </w:hyperlink>
      <w:r w:rsidRPr="00A61EDC">
        <w:rPr>
          <w:sz w:val="24"/>
          <w:szCs w:val="24"/>
        </w:rPr>
        <w:t>.</w:t>
      </w:r>
    </w:p>
    <w:p w14:paraId="753DA81F" w14:textId="77777777" w:rsidR="00A61EDC" w:rsidRPr="00A61EDC" w:rsidRDefault="00A61EDC" w:rsidP="00A61EDC">
      <w:pPr>
        <w:rPr>
          <w:sz w:val="24"/>
          <w:szCs w:val="24"/>
        </w:rPr>
      </w:pPr>
    </w:p>
    <w:p w14:paraId="61D9431E" w14:textId="77777777" w:rsidR="00A61EDC" w:rsidRDefault="00A61EDC" w:rsidP="00A61EDC">
      <w:pPr>
        <w:rPr>
          <w:color w:val="212529"/>
          <w:sz w:val="24"/>
          <w:szCs w:val="24"/>
          <w:shd w:val="clear" w:color="auto" w:fill="FFFFFF"/>
        </w:rPr>
      </w:pPr>
      <w:r w:rsidRPr="00A61EDC">
        <w:rPr>
          <w:rStyle w:val="Emphasis"/>
          <w:i w:val="0"/>
          <w:iCs w:val="0"/>
          <w:color w:val="212529"/>
          <w:sz w:val="24"/>
          <w:szCs w:val="24"/>
          <w:shd w:val="clear" w:color="auto" w:fill="FFFFFF"/>
        </w:rPr>
        <w:t>R v Owino</w:t>
      </w:r>
      <w:r w:rsidRPr="00A61EDC">
        <w:rPr>
          <w:color w:val="212529"/>
          <w:sz w:val="24"/>
          <w:szCs w:val="24"/>
          <w:shd w:val="clear" w:color="auto" w:fill="FFFFFF"/>
        </w:rPr>
        <w:t> [1995] Crim LR 743</w:t>
      </w:r>
    </w:p>
    <w:p w14:paraId="775CF815" w14:textId="77777777" w:rsidR="00A61EDC" w:rsidRPr="00A61EDC" w:rsidRDefault="00A61EDC" w:rsidP="00A61EDC">
      <w:pPr>
        <w:rPr>
          <w:sz w:val="24"/>
          <w:szCs w:val="24"/>
        </w:rPr>
      </w:pPr>
    </w:p>
    <w:p w14:paraId="66F0D0A1" w14:textId="77777777" w:rsidR="00A61EDC" w:rsidRDefault="00A61EDC" w:rsidP="00A61EDC">
      <w:pPr>
        <w:rPr>
          <w:color w:val="212529"/>
          <w:sz w:val="24"/>
          <w:szCs w:val="24"/>
          <w:shd w:val="clear" w:color="auto" w:fill="FFFFFF"/>
        </w:rPr>
      </w:pPr>
      <w:r w:rsidRPr="00A61EDC">
        <w:rPr>
          <w:rStyle w:val="Emphasis"/>
          <w:i w:val="0"/>
          <w:iCs w:val="0"/>
          <w:color w:val="212529"/>
          <w:sz w:val="24"/>
          <w:szCs w:val="24"/>
          <w:shd w:val="clear" w:color="auto" w:fill="FFFFFF"/>
        </w:rPr>
        <w:t>R v Scarlett</w:t>
      </w:r>
      <w:r w:rsidRPr="00A61EDC">
        <w:rPr>
          <w:rStyle w:val="Emphasis"/>
          <w:color w:val="212529"/>
          <w:sz w:val="24"/>
          <w:szCs w:val="24"/>
          <w:shd w:val="clear" w:color="auto" w:fill="FFFFFF"/>
        </w:rPr>
        <w:t> </w:t>
      </w:r>
      <w:r w:rsidRPr="00A61EDC">
        <w:rPr>
          <w:color w:val="212529"/>
          <w:sz w:val="24"/>
          <w:szCs w:val="24"/>
          <w:shd w:val="clear" w:color="auto" w:fill="FFFFFF"/>
        </w:rPr>
        <w:t>[1994] Crim LR 288</w:t>
      </w:r>
    </w:p>
    <w:p w14:paraId="390F0128" w14:textId="77777777" w:rsidR="00A61EDC" w:rsidRPr="00A61EDC" w:rsidRDefault="00A61EDC" w:rsidP="00A61EDC">
      <w:pPr>
        <w:rPr>
          <w:sz w:val="24"/>
          <w:szCs w:val="24"/>
        </w:rPr>
      </w:pPr>
    </w:p>
    <w:p w14:paraId="3F809E8F" w14:textId="77777777" w:rsidR="00A61EDC" w:rsidRDefault="00A61EDC" w:rsidP="00A61EDC">
      <w:pPr>
        <w:rPr>
          <w:sz w:val="24"/>
          <w:szCs w:val="24"/>
        </w:rPr>
      </w:pPr>
      <w:r w:rsidRPr="00A61EDC">
        <w:rPr>
          <w:sz w:val="24"/>
          <w:szCs w:val="24"/>
        </w:rPr>
        <w:t>Refuge (2022). </w:t>
      </w:r>
      <w:r w:rsidRPr="00A61EDC">
        <w:rPr>
          <w:i/>
          <w:iCs/>
          <w:sz w:val="24"/>
          <w:szCs w:val="24"/>
        </w:rPr>
        <w:t>The Facts – Refuge</w:t>
      </w:r>
      <w:r w:rsidRPr="00A61EDC">
        <w:rPr>
          <w:sz w:val="24"/>
          <w:szCs w:val="24"/>
        </w:rPr>
        <w:t xml:space="preserve">. [online] refuge.org.uk. Available at: </w:t>
      </w:r>
      <w:hyperlink r:id="rId64" w:history="1">
        <w:r w:rsidRPr="00A61EDC">
          <w:rPr>
            <w:rStyle w:val="Hyperlink"/>
            <w:sz w:val="24"/>
            <w:szCs w:val="24"/>
          </w:rPr>
          <w:t>https://refuge.org.uk/what-is-domestic-abuse/the-facts/</w:t>
        </w:r>
      </w:hyperlink>
      <w:r w:rsidRPr="00A61EDC">
        <w:rPr>
          <w:sz w:val="24"/>
          <w:szCs w:val="24"/>
        </w:rPr>
        <w:t>.</w:t>
      </w:r>
    </w:p>
    <w:p w14:paraId="5D76E473" w14:textId="77777777" w:rsidR="00A61EDC" w:rsidRPr="00A61EDC" w:rsidRDefault="00A61EDC" w:rsidP="00A61EDC">
      <w:pPr>
        <w:rPr>
          <w:sz w:val="24"/>
          <w:szCs w:val="24"/>
        </w:rPr>
      </w:pPr>
    </w:p>
    <w:p w14:paraId="444FA745" w14:textId="77777777" w:rsidR="00A61EDC" w:rsidRDefault="00A61EDC" w:rsidP="00A61EDC">
      <w:pPr>
        <w:rPr>
          <w:sz w:val="24"/>
          <w:szCs w:val="24"/>
        </w:rPr>
      </w:pPr>
      <w:r w:rsidRPr="00A61EDC">
        <w:rPr>
          <w:sz w:val="24"/>
          <w:szCs w:val="24"/>
        </w:rPr>
        <w:t>Robinson, A., Myhill, A., Wire, J., Roberts, J. and Tilley, N. (2016). </w:t>
      </w:r>
      <w:r w:rsidRPr="00A61EDC">
        <w:rPr>
          <w:i/>
          <w:iCs/>
          <w:sz w:val="24"/>
          <w:szCs w:val="24"/>
        </w:rPr>
        <w:t>Risk-led policing of domestic abuse and the DASH risk model</w:t>
      </w:r>
      <w:r w:rsidRPr="00A61EDC">
        <w:rPr>
          <w:sz w:val="24"/>
          <w:szCs w:val="24"/>
        </w:rPr>
        <w:t xml:space="preserve">. [online] College of Policing. Available at: </w:t>
      </w:r>
      <w:hyperlink r:id="rId65" w:history="1">
        <w:r w:rsidRPr="00A61EDC">
          <w:rPr>
            <w:rStyle w:val="Hyperlink"/>
            <w:sz w:val="24"/>
            <w:szCs w:val="24"/>
          </w:rPr>
          <w:t>https://library.college.police.uk/docs/college-of-policing/Risk-led-policing-2-2016.pdf</w:t>
        </w:r>
      </w:hyperlink>
      <w:r w:rsidRPr="00A61EDC">
        <w:rPr>
          <w:sz w:val="24"/>
          <w:szCs w:val="24"/>
        </w:rPr>
        <w:t>.</w:t>
      </w:r>
    </w:p>
    <w:p w14:paraId="31477F49" w14:textId="77777777" w:rsidR="00A61EDC" w:rsidRPr="00A61EDC" w:rsidRDefault="00A61EDC" w:rsidP="00A61EDC">
      <w:pPr>
        <w:rPr>
          <w:sz w:val="24"/>
          <w:szCs w:val="24"/>
        </w:rPr>
      </w:pPr>
    </w:p>
    <w:p w14:paraId="3ED0DB4E" w14:textId="77777777" w:rsidR="00A61EDC" w:rsidRDefault="00A61EDC" w:rsidP="00A61EDC">
      <w:pPr>
        <w:rPr>
          <w:sz w:val="24"/>
          <w:szCs w:val="24"/>
        </w:rPr>
      </w:pPr>
      <w:r w:rsidRPr="00A61EDC">
        <w:rPr>
          <w:sz w:val="24"/>
          <w:szCs w:val="24"/>
        </w:rPr>
        <w:t>Safe Lives (2023). </w:t>
      </w:r>
      <w:r w:rsidRPr="00A61EDC">
        <w:rPr>
          <w:i/>
          <w:iCs/>
          <w:sz w:val="24"/>
          <w:szCs w:val="24"/>
        </w:rPr>
        <w:t>What is an Idva? | Safelives</w:t>
      </w:r>
      <w:r w:rsidRPr="00A61EDC">
        <w:rPr>
          <w:sz w:val="24"/>
          <w:szCs w:val="24"/>
        </w:rPr>
        <w:t xml:space="preserve">. [online] safelives.org.uk. Available at: </w:t>
      </w:r>
      <w:hyperlink r:id="rId66" w:history="1">
        <w:r w:rsidRPr="00A61EDC">
          <w:rPr>
            <w:rStyle w:val="Hyperlink"/>
            <w:sz w:val="24"/>
            <w:szCs w:val="24"/>
          </w:rPr>
          <w:t>https://safelives.org.uk/what-is-an-idva</w:t>
        </w:r>
      </w:hyperlink>
      <w:r w:rsidRPr="00A61EDC">
        <w:rPr>
          <w:sz w:val="24"/>
          <w:szCs w:val="24"/>
        </w:rPr>
        <w:t>.</w:t>
      </w:r>
    </w:p>
    <w:p w14:paraId="35B4D330" w14:textId="77777777" w:rsidR="00A61EDC" w:rsidRPr="00A61EDC" w:rsidRDefault="00A61EDC" w:rsidP="00A61EDC">
      <w:pPr>
        <w:rPr>
          <w:sz w:val="24"/>
          <w:szCs w:val="24"/>
        </w:rPr>
      </w:pPr>
    </w:p>
    <w:p w14:paraId="6D7A25FC" w14:textId="7E6588E1" w:rsidR="00A61EDC" w:rsidRDefault="00A61EDC" w:rsidP="00A61EDC">
      <w:pPr>
        <w:rPr>
          <w:sz w:val="24"/>
          <w:szCs w:val="24"/>
        </w:rPr>
      </w:pPr>
      <w:r w:rsidRPr="00A61EDC">
        <w:rPr>
          <w:sz w:val="24"/>
          <w:szCs w:val="24"/>
        </w:rPr>
        <w:t>Sentencing Council (2018). </w:t>
      </w:r>
      <w:r w:rsidRPr="00A61EDC">
        <w:rPr>
          <w:i/>
          <w:iCs/>
          <w:sz w:val="24"/>
          <w:szCs w:val="24"/>
        </w:rPr>
        <w:t>Assault Offences Explained – Sentencing</w:t>
      </w:r>
      <w:r w:rsidRPr="00A61EDC">
        <w:rPr>
          <w:sz w:val="24"/>
          <w:szCs w:val="24"/>
        </w:rPr>
        <w:t xml:space="preserve">. [online] Sentencing Council. Available at: </w:t>
      </w:r>
      <w:hyperlink r:id="rId67" w:history="1">
        <w:r w:rsidRPr="00F116FA">
          <w:rPr>
            <w:rStyle w:val="Hyperlink"/>
            <w:sz w:val="24"/>
            <w:szCs w:val="24"/>
          </w:rPr>
          <w:t>https://www.sentencingcouncil.org.uk/news/item/assault-offences-explained/</w:t>
        </w:r>
      </w:hyperlink>
      <w:r w:rsidRPr="00A61EDC">
        <w:rPr>
          <w:sz w:val="24"/>
          <w:szCs w:val="24"/>
        </w:rPr>
        <w:t>.</w:t>
      </w:r>
    </w:p>
    <w:p w14:paraId="041DEFD2" w14:textId="77777777" w:rsidR="00A61EDC" w:rsidRPr="00A61EDC" w:rsidRDefault="00A61EDC" w:rsidP="00A61EDC">
      <w:pPr>
        <w:rPr>
          <w:sz w:val="24"/>
          <w:szCs w:val="24"/>
        </w:rPr>
      </w:pPr>
    </w:p>
    <w:p w14:paraId="02102EE9" w14:textId="67022A59" w:rsidR="00A61EDC" w:rsidRDefault="00A61EDC" w:rsidP="00A61EDC">
      <w:pPr>
        <w:rPr>
          <w:sz w:val="24"/>
          <w:szCs w:val="24"/>
        </w:rPr>
      </w:pPr>
      <w:r w:rsidRPr="00A61EDC">
        <w:rPr>
          <w:sz w:val="24"/>
          <w:szCs w:val="24"/>
        </w:rPr>
        <w:t>Stout, B. (2010). </w:t>
      </w:r>
      <w:r w:rsidRPr="00A61EDC">
        <w:rPr>
          <w:i/>
          <w:iCs/>
          <w:sz w:val="24"/>
          <w:szCs w:val="24"/>
        </w:rPr>
        <w:t>Equality and Diversity in Policing</w:t>
      </w:r>
      <w:r w:rsidRPr="00A61EDC">
        <w:rPr>
          <w:sz w:val="24"/>
          <w:szCs w:val="24"/>
        </w:rPr>
        <w:t>. [online] </w:t>
      </w:r>
      <w:r w:rsidRPr="00A61EDC">
        <w:rPr>
          <w:i/>
          <w:iCs/>
          <w:sz w:val="24"/>
          <w:szCs w:val="24"/>
        </w:rPr>
        <w:t>Google Books</w:t>
      </w:r>
      <w:r w:rsidRPr="00A61EDC">
        <w:rPr>
          <w:sz w:val="24"/>
          <w:szCs w:val="24"/>
        </w:rPr>
        <w:t xml:space="preserve">. Learning Matters. Available at: </w:t>
      </w:r>
      <w:hyperlink r:id="rId68" w:history="1">
        <w:r w:rsidR="000C5A54" w:rsidRPr="00F116FA">
          <w:rPr>
            <w:rStyle w:val="Hyperlink"/>
            <w:sz w:val="24"/>
            <w:szCs w:val="24"/>
          </w:rPr>
          <w:t>https://www.google.co.uk/books/edition/Equality_and_Diversity_in_Policing/d-GICwAAQBAJ?hl=en&amp;gbpv=1&amp;dq=police+officer+diversity&amp;printsec=frontcover</w:t>
        </w:r>
      </w:hyperlink>
      <w:r w:rsidRPr="00A61EDC">
        <w:rPr>
          <w:sz w:val="24"/>
          <w:szCs w:val="24"/>
        </w:rPr>
        <w:t xml:space="preserve"> </w:t>
      </w:r>
    </w:p>
    <w:p w14:paraId="2D15A1BA" w14:textId="77777777" w:rsidR="000C5A54" w:rsidRPr="00A61EDC" w:rsidRDefault="000C5A54" w:rsidP="00A61EDC">
      <w:pPr>
        <w:rPr>
          <w:sz w:val="24"/>
          <w:szCs w:val="24"/>
        </w:rPr>
      </w:pPr>
    </w:p>
    <w:p w14:paraId="41E44596" w14:textId="41FCE5B9" w:rsidR="00A61EDC" w:rsidRDefault="00A61EDC" w:rsidP="00A61EDC">
      <w:pPr>
        <w:rPr>
          <w:sz w:val="24"/>
          <w:szCs w:val="24"/>
        </w:rPr>
      </w:pPr>
      <w:r w:rsidRPr="00A61EDC">
        <w:rPr>
          <w:sz w:val="24"/>
          <w:szCs w:val="24"/>
        </w:rPr>
        <w:t>‌</w:t>
      </w:r>
      <w:r w:rsidRPr="00A61EDC">
        <w:rPr>
          <w:sz w:val="24"/>
          <w:szCs w:val="24"/>
        </w:rPr>
        <w:t xml:space="preserve">Strickland, P (2016). </w:t>
      </w:r>
      <w:r w:rsidRPr="000C5A54">
        <w:rPr>
          <w:i/>
          <w:iCs/>
          <w:sz w:val="24"/>
          <w:szCs w:val="24"/>
        </w:rPr>
        <w:t>Damage to property by police forcing entry</w:t>
      </w:r>
      <w:r w:rsidRPr="000C5A54">
        <w:rPr>
          <w:i/>
          <w:iCs/>
          <w:sz w:val="24"/>
          <w:szCs w:val="24"/>
        </w:rPr>
        <w:t xml:space="preserve">. </w:t>
      </w:r>
      <w:r w:rsidRPr="00A61EDC">
        <w:rPr>
          <w:sz w:val="24"/>
          <w:szCs w:val="24"/>
        </w:rPr>
        <w:t xml:space="preserve">[online] Available at: </w:t>
      </w:r>
      <w:hyperlink r:id="rId69" w:history="1">
        <w:r w:rsidR="000C5A54" w:rsidRPr="00F116FA">
          <w:rPr>
            <w:rStyle w:val="Hyperlink"/>
            <w:sz w:val="24"/>
            <w:szCs w:val="24"/>
          </w:rPr>
          <w:t>https://researchbriefings.files.parliament.uk/documents/SN06627/SN06627.pdf</w:t>
        </w:r>
      </w:hyperlink>
    </w:p>
    <w:p w14:paraId="594B3991" w14:textId="77777777" w:rsidR="000C5A54" w:rsidRPr="00A61EDC" w:rsidRDefault="000C5A54" w:rsidP="00A61EDC">
      <w:pPr>
        <w:rPr>
          <w:sz w:val="24"/>
          <w:szCs w:val="24"/>
        </w:rPr>
      </w:pPr>
    </w:p>
    <w:p w14:paraId="6D4E5406" w14:textId="77777777" w:rsidR="00A61EDC" w:rsidRDefault="00A61EDC" w:rsidP="00A61EDC">
      <w:pPr>
        <w:rPr>
          <w:sz w:val="24"/>
          <w:szCs w:val="24"/>
        </w:rPr>
      </w:pPr>
      <w:r w:rsidRPr="00A61EDC">
        <w:rPr>
          <w:sz w:val="24"/>
          <w:szCs w:val="24"/>
        </w:rPr>
        <w:t>The Crown Prosecution Service</w:t>
      </w:r>
      <w:r w:rsidRPr="00A61EDC">
        <w:rPr>
          <w:sz w:val="24"/>
          <w:szCs w:val="24"/>
        </w:rPr>
        <w:t xml:space="preserve"> (2019). </w:t>
      </w:r>
      <w:r w:rsidRPr="00A61EDC">
        <w:rPr>
          <w:i/>
          <w:iCs/>
          <w:sz w:val="24"/>
          <w:szCs w:val="24"/>
        </w:rPr>
        <w:t>Restraining Orders | The Crown Prosecution Service</w:t>
      </w:r>
      <w:r w:rsidRPr="00A61EDC">
        <w:rPr>
          <w:sz w:val="24"/>
          <w:szCs w:val="24"/>
        </w:rPr>
        <w:t xml:space="preserve">. [online] Available at: </w:t>
      </w:r>
      <w:hyperlink r:id="rId70" w:history="1">
        <w:r w:rsidRPr="00A61EDC">
          <w:rPr>
            <w:rStyle w:val="Hyperlink"/>
            <w:sz w:val="24"/>
            <w:szCs w:val="24"/>
          </w:rPr>
          <w:t>https://www.cps.gov.uk/legal-guidance/restraining-orders</w:t>
        </w:r>
      </w:hyperlink>
      <w:r w:rsidRPr="00A61EDC">
        <w:rPr>
          <w:sz w:val="24"/>
          <w:szCs w:val="24"/>
        </w:rPr>
        <w:t>.</w:t>
      </w:r>
    </w:p>
    <w:p w14:paraId="646E990F" w14:textId="77777777" w:rsidR="000C5A54" w:rsidRPr="00A61EDC" w:rsidRDefault="000C5A54" w:rsidP="00A61EDC">
      <w:pPr>
        <w:rPr>
          <w:sz w:val="24"/>
          <w:szCs w:val="24"/>
        </w:rPr>
      </w:pPr>
    </w:p>
    <w:p w14:paraId="70FA546D" w14:textId="77777777" w:rsidR="00A61EDC" w:rsidRDefault="00A61EDC" w:rsidP="00A61EDC">
      <w:pPr>
        <w:rPr>
          <w:sz w:val="24"/>
          <w:szCs w:val="24"/>
        </w:rPr>
      </w:pPr>
      <w:r w:rsidRPr="00A61EDC">
        <w:rPr>
          <w:sz w:val="24"/>
          <w:szCs w:val="24"/>
        </w:rPr>
        <w:t>The Supreme Court (2019). </w:t>
      </w:r>
      <w:r w:rsidRPr="00A61EDC">
        <w:rPr>
          <w:i/>
          <w:iCs/>
          <w:sz w:val="24"/>
          <w:szCs w:val="24"/>
        </w:rPr>
        <w:t>Victims’ code - The Supreme Court</w:t>
      </w:r>
      <w:r w:rsidRPr="00A61EDC">
        <w:rPr>
          <w:sz w:val="24"/>
          <w:szCs w:val="24"/>
        </w:rPr>
        <w:t xml:space="preserve">. [online] Supremecourt.uk. Available at: </w:t>
      </w:r>
      <w:hyperlink r:id="rId71" w:history="1">
        <w:r w:rsidRPr="00A61EDC">
          <w:rPr>
            <w:rStyle w:val="Hyperlink"/>
            <w:sz w:val="24"/>
            <w:szCs w:val="24"/>
          </w:rPr>
          <w:t>https://www.supremecourt.uk/procedures/victims-code.html</w:t>
        </w:r>
      </w:hyperlink>
      <w:r w:rsidRPr="00A61EDC">
        <w:rPr>
          <w:sz w:val="24"/>
          <w:szCs w:val="24"/>
        </w:rPr>
        <w:t>.</w:t>
      </w:r>
    </w:p>
    <w:p w14:paraId="15E604FA" w14:textId="77777777" w:rsidR="000C5A54" w:rsidRPr="00A61EDC" w:rsidRDefault="000C5A54" w:rsidP="00A61EDC">
      <w:pPr>
        <w:rPr>
          <w:sz w:val="24"/>
          <w:szCs w:val="24"/>
        </w:rPr>
      </w:pPr>
    </w:p>
    <w:p w14:paraId="4E85C951" w14:textId="77777777" w:rsidR="00A61EDC" w:rsidRDefault="00A61EDC" w:rsidP="00A61EDC">
      <w:pPr>
        <w:rPr>
          <w:sz w:val="24"/>
          <w:szCs w:val="24"/>
        </w:rPr>
      </w:pPr>
      <w:r w:rsidRPr="00A61EDC">
        <w:rPr>
          <w:sz w:val="24"/>
          <w:szCs w:val="24"/>
        </w:rPr>
        <w:t xml:space="preserve">The Traveller Movement. (2017). </w:t>
      </w:r>
      <w:r w:rsidRPr="00A61EDC">
        <w:rPr>
          <w:sz w:val="24"/>
          <w:szCs w:val="24"/>
        </w:rPr>
        <w:t>Traveller Movement’s briefing paper on Gypsy, Roma and Traveller women</w:t>
      </w:r>
      <w:r w:rsidRPr="00A61EDC">
        <w:rPr>
          <w:sz w:val="24"/>
          <w:szCs w:val="24"/>
        </w:rPr>
        <w:t xml:space="preserve">. [online]. Available at: </w:t>
      </w:r>
      <w:hyperlink r:id="rId72" w:history="1">
        <w:r w:rsidRPr="00A61EDC">
          <w:rPr>
            <w:rStyle w:val="Hyperlink"/>
            <w:sz w:val="24"/>
            <w:szCs w:val="24"/>
          </w:rPr>
          <w:t>Traveller-Movements-briefing-paper-on-Gypsy-Roma-and-Traveller-women-March-2017.pdf (travellermovement.org.uk)</w:t>
        </w:r>
      </w:hyperlink>
    </w:p>
    <w:p w14:paraId="6DF7F152" w14:textId="77777777" w:rsidR="000C5A54" w:rsidRPr="00A61EDC" w:rsidRDefault="000C5A54" w:rsidP="00A61EDC">
      <w:pPr>
        <w:rPr>
          <w:sz w:val="24"/>
          <w:szCs w:val="24"/>
        </w:rPr>
      </w:pPr>
    </w:p>
    <w:p w14:paraId="7D88FBAB" w14:textId="77777777" w:rsidR="00A61EDC" w:rsidRDefault="00A61EDC" w:rsidP="00A61EDC">
      <w:pPr>
        <w:rPr>
          <w:sz w:val="24"/>
          <w:szCs w:val="24"/>
        </w:rPr>
      </w:pPr>
      <w:r w:rsidRPr="00A61EDC">
        <w:rPr>
          <w:sz w:val="24"/>
          <w:szCs w:val="24"/>
        </w:rPr>
        <w:t>The Traveller Movement. (2018). </w:t>
      </w:r>
      <w:r w:rsidRPr="00A61EDC">
        <w:rPr>
          <w:i/>
          <w:iCs/>
          <w:sz w:val="24"/>
          <w:szCs w:val="24"/>
        </w:rPr>
        <w:t xml:space="preserve">Policing by consent: Understanding and improving relations between Gypsies, Roma, Travellers and the police </w:t>
      </w:r>
      <w:r w:rsidRPr="00A61EDC">
        <w:rPr>
          <w:sz w:val="24"/>
          <w:szCs w:val="24"/>
        </w:rPr>
        <w:t xml:space="preserve">[online] Available at: </w:t>
      </w:r>
      <w:hyperlink r:id="rId73" w:history="1">
        <w:r w:rsidRPr="00A61EDC">
          <w:rPr>
            <w:rStyle w:val="Hyperlink"/>
            <w:sz w:val="24"/>
            <w:szCs w:val="24"/>
          </w:rPr>
          <w:t>https://travellermovement.org.uk/policy-and-publications/policing-by-consent-understanding-and-improving-relations-between-gypsies-roma-irish-travellers-and-the-police</w:t>
        </w:r>
      </w:hyperlink>
      <w:r w:rsidRPr="00A61EDC">
        <w:rPr>
          <w:sz w:val="24"/>
          <w:szCs w:val="24"/>
        </w:rPr>
        <w:t>.</w:t>
      </w:r>
    </w:p>
    <w:p w14:paraId="6630D2D8" w14:textId="77777777" w:rsidR="000C5A54" w:rsidRPr="00A61EDC" w:rsidRDefault="000C5A54" w:rsidP="00A61EDC">
      <w:pPr>
        <w:rPr>
          <w:sz w:val="24"/>
          <w:szCs w:val="24"/>
        </w:rPr>
      </w:pPr>
    </w:p>
    <w:p w14:paraId="0B2BC7C2" w14:textId="77777777" w:rsidR="00A61EDC" w:rsidRDefault="00A61EDC" w:rsidP="00A61EDC">
      <w:pPr>
        <w:rPr>
          <w:sz w:val="24"/>
          <w:szCs w:val="24"/>
        </w:rPr>
      </w:pPr>
      <w:r w:rsidRPr="00A61EDC">
        <w:rPr>
          <w:sz w:val="24"/>
          <w:szCs w:val="24"/>
        </w:rPr>
        <w:t xml:space="preserve">Travellers Time (2016). Addressing Domestic Violence. [online] Available at: </w:t>
      </w:r>
      <w:hyperlink r:id="rId74" w:history="1">
        <w:r w:rsidRPr="00A61EDC">
          <w:rPr>
            <w:rStyle w:val="Hyperlink"/>
            <w:sz w:val="24"/>
            <w:szCs w:val="24"/>
          </w:rPr>
          <w:t>Addressing Domestic Violence | Travellers Times</w:t>
        </w:r>
      </w:hyperlink>
    </w:p>
    <w:p w14:paraId="2B8A44F1" w14:textId="77777777" w:rsidR="000C5A54" w:rsidRPr="00A61EDC" w:rsidRDefault="000C5A54" w:rsidP="00A61EDC">
      <w:pPr>
        <w:rPr>
          <w:sz w:val="24"/>
          <w:szCs w:val="24"/>
        </w:rPr>
      </w:pPr>
    </w:p>
    <w:p w14:paraId="299B220A" w14:textId="77777777" w:rsidR="00A61EDC" w:rsidRDefault="00A61EDC" w:rsidP="00A61EDC">
      <w:pPr>
        <w:rPr>
          <w:rStyle w:val="Hyperlink"/>
          <w:sz w:val="24"/>
          <w:szCs w:val="24"/>
        </w:rPr>
      </w:pPr>
      <w:r w:rsidRPr="00A61EDC">
        <w:rPr>
          <w:sz w:val="24"/>
          <w:szCs w:val="24"/>
        </w:rPr>
        <w:t xml:space="preserve">Tudor, S (2023). </w:t>
      </w:r>
      <w:r w:rsidRPr="00A61EDC">
        <w:rPr>
          <w:i/>
          <w:iCs/>
          <w:sz w:val="24"/>
          <w:szCs w:val="24"/>
        </w:rPr>
        <w:t>Police standards and culture: Restoring public trust</w:t>
      </w:r>
      <w:r w:rsidRPr="00A61EDC">
        <w:rPr>
          <w:sz w:val="24"/>
          <w:szCs w:val="24"/>
        </w:rPr>
        <w:t xml:space="preserve">.[online] Available at: </w:t>
      </w:r>
      <w:hyperlink r:id="rId75" w:history="1">
        <w:r w:rsidRPr="00A61EDC">
          <w:rPr>
            <w:rStyle w:val="Hyperlink"/>
            <w:sz w:val="24"/>
            <w:szCs w:val="24"/>
          </w:rPr>
          <w:t>Police standards and culture: Restoring public trust - House of Lords Library (parliament.uk)</w:t>
        </w:r>
      </w:hyperlink>
    </w:p>
    <w:p w14:paraId="401F2F54" w14:textId="77777777" w:rsidR="000C5A54" w:rsidRPr="00A61EDC" w:rsidRDefault="000C5A54" w:rsidP="00A61EDC">
      <w:pPr>
        <w:rPr>
          <w:sz w:val="24"/>
          <w:szCs w:val="24"/>
        </w:rPr>
      </w:pPr>
    </w:p>
    <w:p w14:paraId="3F7594D4" w14:textId="4AE895B4" w:rsidR="00A61EDC" w:rsidRDefault="00A61EDC" w:rsidP="00A61EDC">
      <w:pPr>
        <w:rPr>
          <w:sz w:val="24"/>
          <w:szCs w:val="24"/>
        </w:rPr>
      </w:pPr>
      <w:r w:rsidRPr="00A61EDC">
        <w:rPr>
          <w:sz w:val="24"/>
          <w:szCs w:val="24"/>
        </w:rPr>
        <w:t>Victim and Witness Care Unit, (no date). </w:t>
      </w:r>
      <w:r w:rsidRPr="00A61EDC">
        <w:rPr>
          <w:i/>
          <w:iCs/>
          <w:sz w:val="24"/>
          <w:szCs w:val="24"/>
        </w:rPr>
        <w:t>Victim &amp; Witness Care Unit | How Crime Can Affect You</w:t>
      </w:r>
      <w:r w:rsidRPr="00A61EDC">
        <w:rPr>
          <w:sz w:val="24"/>
          <w:szCs w:val="24"/>
        </w:rPr>
        <w:t xml:space="preserve">. [online] Available at: </w:t>
      </w:r>
      <w:hyperlink r:id="rId76" w:history="1">
        <w:r w:rsidR="000C5A54" w:rsidRPr="00F116FA">
          <w:rPr>
            <w:rStyle w:val="Hyperlink"/>
            <w:sz w:val="24"/>
            <w:szCs w:val="24"/>
          </w:rPr>
          <w:t>https://victimandwitnesscare.org.uk/impact.php</w:t>
        </w:r>
      </w:hyperlink>
      <w:r w:rsidRPr="00A61EDC">
        <w:rPr>
          <w:sz w:val="24"/>
          <w:szCs w:val="24"/>
        </w:rPr>
        <w:t>.</w:t>
      </w:r>
    </w:p>
    <w:p w14:paraId="28B410E8" w14:textId="77777777" w:rsidR="000C5A54" w:rsidRPr="00A61EDC" w:rsidRDefault="000C5A54" w:rsidP="00A61EDC">
      <w:pPr>
        <w:rPr>
          <w:sz w:val="24"/>
          <w:szCs w:val="24"/>
        </w:rPr>
      </w:pPr>
    </w:p>
    <w:p w14:paraId="1CDB4F87" w14:textId="1F941620" w:rsidR="00A61EDC" w:rsidRDefault="00A61EDC" w:rsidP="00A61EDC">
      <w:pPr>
        <w:rPr>
          <w:sz w:val="24"/>
          <w:szCs w:val="24"/>
        </w:rPr>
      </w:pPr>
      <w:r w:rsidRPr="00A61EDC">
        <w:rPr>
          <w:sz w:val="24"/>
          <w:szCs w:val="24"/>
        </w:rPr>
        <w:t xml:space="preserve">Victim Support (2022) </w:t>
      </w:r>
      <w:r w:rsidRPr="00A61EDC">
        <w:rPr>
          <w:i/>
          <w:iCs/>
          <w:sz w:val="24"/>
          <w:szCs w:val="24"/>
        </w:rPr>
        <w:t>Victims' code</w:t>
      </w:r>
      <w:r w:rsidRPr="00A61EDC">
        <w:rPr>
          <w:sz w:val="24"/>
          <w:szCs w:val="24"/>
        </w:rPr>
        <w:t xml:space="preserve"> Available at: </w:t>
      </w:r>
      <w:hyperlink r:id="rId77" w:history="1">
        <w:r w:rsidR="000C5A54" w:rsidRPr="00F116FA">
          <w:rPr>
            <w:rStyle w:val="Hyperlink"/>
            <w:sz w:val="24"/>
            <w:szCs w:val="24"/>
          </w:rPr>
          <w:t>https://www.victimsupport.org.uk/help-and-support/your-rights/victims-code/</w:t>
        </w:r>
      </w:hyperlink>
    </w:p>
    <w:p w14:paraId="12399111" w14:textId="77777777" w:rsidR="000C5A54" w:rsidRPr="00A61EDC" w:rsidRDefault="000C5A54" w:rsidP="00A61EDC">
      <w:pPr>
        <w:rPr>
          <w:sz w:val="24"/>
          <w:szCs w:val="24"/>
        </w:rPr>
      </w:pPr>
    </w:p>
    <w:p w14:paraId="24869E99" w14:textId="77777777" w:rsidR="00A61EDC" w:rsidRDefault="00A61EDC" w:rsidP="00A61EDC">
      <w:pPr>
        <w:rPr>
          <w:sz w:val="24"/>
          <w:szCs w:val="24"/>
        </w:rPr>
      </w:pPr>
      <w:r w:rsidRPr="00A61EDC">
        <w:rPr>
          <w:sz w:val="24"/>
          <w:szCs w:val="24"/>
        </w:rPr>
        <w:t>Victim Support (2023). </w:t>
      </w:r>
      <w:r w:rsidRPr="00A61EDC">
        <w:rPr>
          <w:i/>
          <w:iCs/>
          <w:sz w:val="24"/>
          <w:szCs w:val="24"/>
        </w:rPr>
        <w:t>How we can help</w:t>
      </w:r>
      <w:r w:rsidRPr="00A61EDC">
        <w:rPr>
          <w:sz w:val="24"/>
          <w:szCs w:val="24"/>
        </w:rPr>
        <w:t xml:space="preserve">. [online] Victim Support. Available at: </w:t>
      </w:r>
      <w:hyperlink r:id="rId78" w:history="1">
        <w:r w:rsidRPr="00A61EDC">
          <w:rPr>
            <w:rStyle w:val="Hyperlink"/>
            <w:sz w:val="24"/>
            <w:szCs w:val="24"/>
          </w:rPr>
          <w:t>https://www.victimsupport.org.uk/help-and-support/how-we-can-help/</w:t>
        </w:r>
      </w:hyperlink>
      <w:r w:rsidRPr="00A61EDC">
        <w:rPr>
          <w:sz w:val="24"/>
          <w:szCs w:val="24"/>
        </w:rPr>
        <w:t>.</w:t>
      </w:r>
    </w:p>
    <w:p w14:paraId="35C9F99E" w14:textId="77777777" w:rsidR="000C5A54" w:rsidRPr="00A61EDC" w:rsidRDefault="000C5A54" w:rsidP="00A61EDC">
      <w:pPr>
        <w:rPr>
          <w:sz w:val="24"/>
          <w:szCs w:val="24"/>
        </w:rPr>
      </w:pPr>
    </w:p>
    <w:p w14:paraId="5B7F2208" w14:textId="77777777" w:rsidR="00A61EDC" w:rsidRPr="00A61EDC" w:rsidRDefault="00A61EDC" w:rsidP="00A61EDC">
      <w:pPr>
        <w:rPr>
          <w:sz w:val="24"/>
          <w:szCs w:val="24"/>
        </w:rPr>
      </w:pPr>
      <w:r w:rsidRPr="00A61EDC">
        <w:rPr>
          <w:sz w:val="24"/>
          <w:szCs w:val="24"/>
        </w:rPr>
        <w:t>Women's Aid (2019). </w:t>
      </w:r>
      <w:r w:rsidRPr="00A61EDC">
        <w:rPr>
          <w:i/>
          <w:iCs/>
          <w:sz w:val="24"/>
          <w:szCs w:val="24"/>
        </w:rPr>
        <w:t>I need help - information and support on domestic abuse</w:t>
      </w:r>
      <w:r w:rsidRPr="00A61EDC">
        <w:rPr>
          <w:sz w:val="24"/>
          <w:szCs w:val="24"/>
        </w:rPr>
        <w:t xml:space="preserve">. [online] Womens Aid. Available at: </w:t>
      </w:r>
      <w:hyperlink r:id="rId79" w:history="1">
        <w:r w:rsidRPr="00A61EDC">
          <w:rPr>
            <w:rStyle w:val="Hyperlink"/>
            <w:sz w:val="24"/>
            <w:szCs w:val="24"/>
          </w:rPr>
          <w:t>https://www.womensaid.org.uk/information-support/</w:t>
        </w:r>
      </w:hyperlink>
      <w:r w:rsidRPr="00A61EDC">
        <w:rPr>
          <w:sz w:val="24"/>
          <w:szCs w:val="24"/>
        </w:rPr>
        <w:t>.</w:t>
      </w:r>
    </w:p>
    <w:p w14:paraId="5E93FC89" w14:textId="0D5989AF" w:rsidR="007F287F" w:rsidRPr="00A61EDC" w:rsidRDefault="007F287F" w:rsidP="00A61EDC">
      <w:pPr>
        <w:rPr>
          <w:sz w:val="24"/>
          <w:szCs w:val="24"/>
        </w:rPr>
      </w:pPr>
    </w:p>
    <w:p w14:paraId="34F2B72B" w14:textId="3FB3D1FA" w:rsidR="007D6923" w:rsidRPr="007D6923" w:rsidRDefault="007D6923" w:rsidP="000C5A54">
      <w:pPr>
        <w:pStyle w:val="NormalWeb"/>
        <w:rPr>
          <w:rFonts w:ascii="Calibri" w:hAnsi="Calibri" w:cs="Calibri"/>
          <w:color w:val="000000"/>
          <w:sz w:val="27"/>
          <w:szCs w:val="27"/>
        </w:rPr>
      </w:pPr>
    </w:p>
    <w:sectPr w:rsidR="007D6923" w:rsidRPr="007D692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B88145E"/>
    <w:multiLevelType w:val="hybridMultilevel"/>
    <w:tmpl w:val="307C8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CB372A"/>
    <w:multiLevelType w:val="multilevel"/>
    <w:tmpl w:val="FBCA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2E5E245E"/>
    <w:lvl w:ilvl="0" w:tplc="7BC0FD22">
      <w:start w:val="1"/>
      <w:numFmt w:val="decimal"/>
      <w:lvlText w:val="%1."/>
      <w:lvlJc w:val="left"/>
      <w:pPr>
        <w:ind w:left="720" w:hanging="360"/>
      </w:pPr>
    </w:lvl>
    <w:lvl w:ilvl="1" w:tplc="A192F754">
      <w:start w:val="1"/>
      <w:numFmt w:val="decimal"/>
      <w:lvlText w:val="%2."/>
      <w:lvlJc w:val="left"/>
      <w:pPr>
        <w:ind w:left="1440" w:hanging="360"/>
      </w:pPr>
    </w:lvl>
    <w:lvl w:ilvl="2" w:tplc="D9181A3A">
      <w:start w:val="1"/>
      <w:numFmt w:val="lowerRoman"/>
      <w:lvlText w:val="%3."/>
      <w:lvlJc w:val="right"/>
      <w:pPr>
        <w:ind w:left="2160" w:hanging="180"/>
      </w:pPr>
    </w:lvl>
    <w:lvl w:ilvl="3" w:tplc="6630A646">
      <w:start w:val="1"/>
      <w:numFmt w:val="decimal"/>
      <w:lvlText w:val="%4."/>
      <w:lvlJc w:val="left"/>
      <w:pPr>
        <w:ind w:left="2880" w:hanging="360"/>
      </w:pPr>
    </w:lvl>
    <w:lvl w:ilvl="4" w:tplc="4EE2A2E4">
      <w:start w:val="1"/>
      <w:numFmt w:val="lowerLetter"/>
      <w:lvlText w:val="%5."/>
      <w:lvlJc w:val="left"/>
      <w:pPr>
        <w:ind w:left="3600" w:hanging="360"/>
      </w:pPr>
    </w:lvl>
    <w:lvl w:ilvl="5" w:tplc="8840A2C6">
      <w:start w:val="1"/>
      <w:numFmt w:val="lowerRoman"/>
      <w:lvlText w:val="%6."/>
      <w:lvlJc w:val="right"/>
      <w:pPr>
        <w:ind w:left="4320" w:hanging="180"/>
      </w:pPr>
    </w:lvl>
    <w:lvl w:ilvl="6" w:tplc="2D3CD200">
      <w:start w:val="1"/>
      <w:numFmt w:val="decimal"/>
      <w:lvlText w:val="%7."/>
      <w:lvlJc w:val="left"/>
      <w:pPr>
        <w:ind w:left="5040" w:hanging="360"/>
      </w:pPr>
    </w:lvl>
    <w:lvl w:ilvl="7" w:tplc="FD9E2B4C">
      <w:start w:val="1"/>
      <w:numFmt w:val="lowerLetter"/>
      <w:lvlText w:val="%8."/>
      <w:lvlJc w:val="left"/>
      <w:pPr>
        <w:ind w:left="5760" w:hanging="360"/>
      </w:pPr>
    </w:lvl>
    <w:lvl w:ilvl="8" w:tplc="69C64CA6">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2615078">
    <w:abstractNumId w:val="6"/>
  </w:num>
  <w:num w:numId="2" w16cid:durableId="954601593">
    <w:abstractNumId w:val="0"/>
    <w:lvlOverride w:ilvl="0">
      <w:lvl w:ilvl="0">
        <w:start w:val="1"/>
        <w:numFmt w:val="bullet"/>
        <w:lvlText w:val=""/>
        <w:lvlJc w:val="left"/>
        <w:pPr>
          <w:ind w:left="720" w:hanging="360"/>
        </w:pPr>
        <w:rPr>
          <w:rFonts w:ascii="Symbol" w:hAnsi="Symbol" w:hint="default"/>
        </w:rPr>
      </w:lvl>
    </w:lvlOverride>
  </w:num>
  <w:num w:numId="3" w16cid:durableId="693069437">
    <w:abstractNumId w:val="2"/>
  </w:num>
  <w:num w:numId="4" w16cid:durableId="1191530339">
    <w:abstractNumId w:val="5"/>
  </w:num>
  <w:num w:numId="5" w16cid:durableId="2079547962">
    <w:abstractNumId w:val="3"/>
  </w:num>
  <w:num w:numId="6" w16cid:durableId="2004115054">
    <w:abstractNumId w:val="7"/>
  </w:num>
  <w:num w:numId="7" w16cid:durableId="1201086625">
    <w:abstractNumId w:val="1"/>
  </w:num>
  <w:num w:numId="8" w16cid:durableId="4522247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80C"/>
    <w:rsid w:val="00014A38"/>
    <w:rsid w:val="00015A27"/>
    <w:rsid w:val="000176D7"/>
    <w:rsid w:val="00020EEC"/>
    <w:rsid w:val="00025650"/>
    <w:rsid w:val="00026FAB"/>
    <w:rsid w:val="00027B1F"/>
    <w:rsid w:val="00027D6C"/>
    <w:rsid w:val="0003088B"/>
    <w:rsid w:val="000325D9"/>
    <w:rsid w:val="00034DD4"/>
    <w:rsid w:val="000372B2"/>
    <w:rsid w:val="00040158"/>
    <w:rsid w:val="0004079F"/>
    <w:rsid w:val="000442D4"/>
    <w:rsid w:val="00045B87"/>
    <w:rsid w:val="00045C07"/>
    <w:rsid w:val="00050712"/>
    <w:rsid w:val="00055D43"/>
    <w:rsid w:val="00056FAC"/>
    <w:rsid w:val="00057751"/>
    <w:rsid w:val="00062E39"/>
    <w:rsid w:val="0006580E"/>
    <w:rsid w:val="00080E58"/>
    <w:rsid w:val="00083D99"/>
    <w:rsid w:val="00084BE6"/>
    <w:rsid w:val="00084EA6"/>
    <w:rsid w:val="00085699"/>
    <w:rsid w:val="00087891"/>
    <w:rsid w:val="00090F6B"/>
    <w:rsid w:val="00091F52"/>
    <w:rsid w:val="00092970"/>
    <w:rsid w:val="00092BC7"/>
    <w:rsid w:val="00093720"/>
    <w:rsid w:val="000938E6"/>
    <w:rsid w:val="00093B3C"/>
    <w:rsid w:val="0009488C"/>
    <w:rsid w:val="00095C1B"/>
    <w:rsid w:val="00096DEA"/>
    <w:rsid w:val="000A0CFC"/>
    <w:rsid w:val="000A20B3"/>
    <w:rsid w:val="000A4240"/>
    <w:rsid w:val="000A469A"/>
    <w:rsid w:val="000B07F5"/>
    <w:rsid w:val="000B1E96"/>
    <w:rsid w:val="000B7A40"/>
    <w:rsid w:val="000C0228"/>
    <w:rsid w:val="000C378F"/>
    <w:rsid w:val="000C5A54"/>
    <w:rsid w:val="000C6892"/>
    <w:rsid w:val="000C6FFE"/>
    <w:rsid w:val="000D0BB6"/>
    <w:rsid w:val="000D77E1"/>
    <w:rsid w:val="000E26B0"/>
    <w:rsid w:val="000E2724"/>
    <w:rsid w:val="000E3103"/>
    <w:rsid w:val="000F068A"/>
    <w:rsid w:val="000F1599"/>
    <w:rsid w:val="000F1769"/>
    <w:rsid w:val="000F6196"/>
    <w:rsid w:val="000F7ECD"/>
    <w:rsid w:val="00102E64"/>
    <w:rsid w:val="0010312C"/>
    <w:rsid w:val="00106DC7"/>
    <w:rsid w:val="00107D1F"/>
    <w:rsid w:val="00112391"/>
    <w:rsid w:val="00113C6E"/>
    <w:rsid w:val="00114F52"/>
    <w:rsid w:val="0012135C"/>
    <w:rsid w:val="00124883"/>
    <w:rsid w:val="00130E83"/>
    <w:rsid w:val="00132DE8"/>
    <w:rsid w:val="001347F8"/>
    <w:rsid w:val="00135038"/>
    <w:rsid w:val="00137BB5"/>
    <w:rsid w:val="00137E05"/>
    <w:rsid w:val="001447F6"/>
    <w:rsid w:val="00147DE3"/>
    <w:rsid w:val="00150794"/>
    <w:rsid w:val="00150A6D"/>
    <w:rsid w:val="001608C4"/>
    <w:rsid w:val="00171418"/>
    <w:rsid w:val="00190913"/>
    <w:rsid w:val="001961CF"/>
    <w:rsid w:val="001A59BB"/>
    <w:rsid w:val="001A6A51"/>
    <w:rsid w:val="001A79C4"/>
    <w:rsid w:val="001B331A"/>
    <w:rsid w:val="001B5B99"/>
    <w:rsid w:val="001B7B7E"/>
    <w:rsid w:val="001C0E74"/>
    <w:rsid w:val="001C6CEC"/>
    <w:rsid w:val="001D229F"/>
    <w:rsid w:val="001D6162"/>
    <w:rsid w:val="001E39B0"/>
    <w:rsid w:val="001E6311"/>
    <w:rsid w:val="001E6FAD"/>
    <w:rsid w:val="001E7592"/>
    <w:rsid w:val="001F3878"/>
    <w:rsid w:val="001F4552"/>
    <w:rsid w:val="002019EB"/>
    <w:rsid w:val="002030F2"/>
    <w:rsid w:val="00204E29"/>
    <w:rsid w:val="00205051"/>
    <w:rsid w:val="00211F65"/>
    <w:rsid w:val="0021243F"/>
    <w:rsid w:val="00213A97"/>
    <w:rsid w:val="00215C87"/>
    <w:rsid w:val="0022001B"/>
    <w:rsid w:val="002208DD"/>
    <w:rsid w:val="00220D06"/>
    <w:rsid w:val="002219BA"/>
    <w:rsid w:val="002246A0"/>
    <w:rsid w:val="00224AF9"/>
    <w:rsid w:val="00230439"/>
    <w:rsid w:val="00235176"/>
    <w:rsid w:val="00236061"/>
    <w:rsid w:val="002401C1"/>
    <w:rsid w:val="0024100E"/>
    <w:rsid w:val="00241C1B"/>
    <w:rsid w:val="002423B2"/>
    <w:rsid w:val="0024288B"/>
    <w:rsid w:val="00255D8E"/>
    <w:rsid w:val="002657E9"/>
    <w:rsid w:val="00266132"/>
    <w:rsid w:val="0026665E"/>
    <w:rsid w:val="00270EEB"/>
    <w:rsid w:val="0027147E"/>
    <w:rsid w:val="00274480"/>
    <w:rsid w:val="00274DE8"/>
    <w:rsid w:val="002761F4"/>
    <w:rsid w:val="002775E1"/>
    <w:rsid w:val="00277979"/>
    <w:rsid w:val="002808EB"/>
    <w:rsid w:val="0028095D"/>
    <w:rsid w:val="00281743"/>
    <w:rsid w:val="00290A5B"/>
    <w:rsid w:val="00291ADD"/>
    <w:rsid w:val="00294868"/>
    <w:rsid w:val="00295CA1"/>
    <w:rsid w:val="00296768"/>
    <w:rsid w:val="002A291A"/>
    <w:rsid w:val="002A44F0"/>
    <w:rsid w:val="002A5604"/>
    <w:rsid w:val="002A5C11"/>
    <w:rsid w:val="002B1701"/>
    <w:rsid w:val="002B23C3"/>
    <w:rsid w:val="002B443A"/>
    <w:rsid w:val="002B5B35"/>
    <w:rsid w:val="002C256A"/>
    <w:rsid w:val="002C496D"/>
    <w:rsid w:val="002D05EB"/>
    <w:rsid w:val="002D2F29"/>
    <w:rsid w:val="002D2FD3"/>
    <w:rsid w:val="002E1C5C"/>
    <w:rsid w:val="002E5553"/>
    <w:rsid w:val="002E7017"/>
    <w:rsid w:val="002F4F6E"/>
    <w:rsid w:val="003015C3"/>
    <w:rsid w:val="0030698D"/>
    <w:rsid w:val="0031350A"/>
    <w:rsid w:val="00314285"/>
    <w:rsid w:val="0031515C"/>
    <w:rsid w:val="00316815"/>
    <w:rsid w:val="003168CA"/>
    <w:rsid w:val="00317F9C"/>
    <w:rsid w:val="00321255"/>
    <w:rsid w:val="0032230D"/>
    <w:rsid w:val="00322A0B"/>
    <w:rsid w:val="0032636D"/>
    <w:rsid w:val="00332F54"/>
    <w:rsid w:val="00335FC5"/>
    <w:rsid w:val="00340E9A"/>
    <w:rsid w:val="00342037"/>
    <w:rsid w:val="00344770"/>
    <w:rsid w:val="003516C0"/>
    <w:rsid w:val="00352E59"/>
    <w:rsid w:val="00354DBE"/>
    <w:rsid w:val="00355210"/>
    <w:rsid w:val="003555D5"/>
    <w:rsid w:val="003612C2"/>
    <w:rsid w:val="00365DF9"/>
    <w:rsid w:val="0036668D"/>
    <w:rsid w:val="00372DB4"/>
    <w:rsid w:val="0037490C"/>
    <w:rsid w:val="00375AF5"/>
    <w:rsid w:val="003761BD"/>
    <w:rsid w:val="003769F6"/>
    <w:rsid w:val="00385414"/>
    <w:rsid w:val="00390074"/>
    <w:rsid w:val="003905A1"/>
    <w:rsid w:val="0039109A"/>
    <w:rsid w:val="00393753"/>
    <w:rsid w:val="00394EC2"/>
    <w:rsid w:val="00396E71"/>
    <w:rsid w:val="0039762B"/>
    <w:rsid w:val="003A0C37"/>
    <w:rsid w:val="003A1B6B"/>
    <w:rsid w:val="003A2F82"/>
    <w:rsid w:val="003A46C0"/>
    <w:rsid w:val="003A48E6"/>
    <w:rsid w:val="003A600E"/>
    <w:rsid w:val="003A6513"/>
    <w:rsid w:val="003B06D2"/>
    <w:rsid w:val="003B16C7"/>
    <w:rsid w:val="003C19F1"/>
    <w:rsid w:val="003C4186"/>
    <w:rsid w:val="003C458C"/>
    <w:rsid w:val="003C6185"/>
    <w:rsid w:val="003D0D2D"/>
    <w:rsid w:val="003D1D3E"/>
    <w:rsid w:val="003D4710"/>
    <w:rsid w:val="003E10D0"/>
    <w:rsid w:val="003E16D7"/>
    <w:rsid w:val="003E197E"/>
    <w:rsid w:val="003E5719"/>
    <w:rsid w:val="003E7EE4"/>
    <w:rsid w:val="004046F0"/>
    <w:rsid w:val="0040668F"/>
    <w:rsid w:val="00412677"/>
    <w:rsid w:val="00417925"/>
    <w:rsid w:val="00425606"/>
    <w:rsid w:val="004348AE"/>
    <w:rsid w:val="00435E9A"/>
    <w:rsid w:val="004376C0"/>
    <w:rsid w:val="0044115F"/>
    <w:rsid w:val="0044223A"/>
    <w:rsid w:val="00446792"/>
    <w:rsid w:val="00446F80"/>
    <w:rsid w:val="00450C83"/>
    <w:rsid w:val="00451851"/>
    <w:rsid w:val="00453343"/>
    <w:rsid w:val="00455EFB"/>
    <w:rsid w:val="004608B9"/>
    <w:rsid w:val="00460ADB"/>
    <w:rsid w:val="00465947"/>
    <w:rsid w:val="004672C1"/>
    <w:rsid w:val="004706BC"/>
    <w:rsid w:val="00470BB1"/>
    <w:rsid w:val="004718F7"/>
    <w:rsid w:val="00473153"/>
    <w:rsid w:val="004743AF"/>
    <w:rsid w:val="0047716D"/>
    <w:rsid w:val="00481DFB"/>
    <w:rsid w:val="00482C17"/>
    <w:rsid w:val="004863D8"/>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D6A86"/>
    <w:rsid w:val="004E087B"/>
    <w:rsid w:val="004E0C7E"/>
    <w:rsid w:val="004E1570"/>
    <w:rsid w:val="004E44A4"/>
    <w:rsid w:val="004E45E8"/>
    <w:rsid w:val="004E7B8B"/>
    <w:rsid w:val="004E7BDD"/>
    <w:rsid w:val="004F0D3D"/>
    <w:rsid w:val="004F1E21"/>
    <w:rsid w:val="004F740D"/>
    <w:rsid w:val="004F7B8F"/>
    <w:rsid w:val="00500748"/>
    <w:rsid w:val="005011D6"/>
    <w:rsid w:val="0050167A"/>
    <w:rsid w:val="005042F1"/>
    <w:rsid w:val="005105F4"/>
    <w:rsid w:val="00510D6A"/>
    <w:rsid w:val="00513C7D"/>
    <w:rsid w:val="00514948"/>
    <w:rsid w:val="00515B59"/>
    <w:rsid w:val="005166ED"/>
    <w:rsid w:val="005169D1"/>
    <w:rsid w:val="00521123"/>
    <w:rsid w:val="00521221"/>
    <w:rsid w:val="00530387"/>
    <w:rsid w:val="00536FA9"/>
    <w:rsid w:val="005414F4"/>
    <w:rsid w:val="00546187"/>
    <w:rsid w:val="005463F1"/>
    <w:rsid w:val="00554DDF"/>
    <w:rsid w:val="005556F7"/>
    <w:rsid w:val="00557D77"/>
    <w:rsid w:val="00562EAA"/>
    <w:rsid w:val="00563B58"/>
    <w:rsid w:val="005640C4"/>
    <w:rsid w:val="00564C53"/>
    <w:rsid w:val="005666F6"/>
    <w:rsid w:val="0056684C"/>
    <w:rsid w:val="005730BE"/>
    <w:rsid w:val="00574A0C"/>
    <w:rsid w:val="00576E4C"/>
    <w:rsid w:val="0057780F"/>
    <w:rsid w:val="00581E0A"/>
    <w:rsid w:val="00582870"/>
    <w:rsid w:val="00586D89"/>
    <w:rsid w:val="00590C26"/>
    <w:rsid w:val="005916B8"/>
    <w:rsid w:val="00591BAF"/>
    <w:rsid w:val="00591ED7"/>
    <w:rsid w:val="005925C4"/>
    <w:rsid w:val="00593D00"/>
    <w:rsid w:val="005A0906"/>
    <w:rsid w:val="005A1B4C"/>
    <w:rsid w:val="005A1BA3"/>
    <w:rsid w:val="005A545C"/>
    <w:rsid w:val="005C1567"/>
    <w:rsid w:val="005C6CE5"/>
    <w:rsid w:val="005C76DE"/>
    <w:rsid w:val="005C7C24"/>
    <w:rsid w:val="005D324A"/>
    <w:rsid w:val="005D3F07"/>
    <w:rsid w:val="005D583E"/>
    <w:rsid w:val="005E13EA"/>
    <w:rsid w:val="005E53BD"/>
    <w:rsid w:val="005F56C0"/>
    <w:rsid w:val="005F6C99"/>
    <w:rsid w:val="00606E27"/>
    <w:rsid w:val="0061005B"/>
    <w:rsid w:val="006108C9"/>
    <w:rsid w:val="00615C7E"/>
    <w:rsid w:val="0062158D"/>
    <w:rsid w:val="00623537"/>
    <w:rsid w:val="00625A45"/>
    <w:rsid w:val="00630F39"/>
    <w:rsid w:val="00630F79"/>
    <w:rsid w:val="006326D1"/>
    <w:rsid w:val="00632E0A"/>
    <w:rsid w:val="00633165"/>
    <w:rsid w:val="00633E6A"/>
    <w:rsid w:val="00636B6C"/>
    <w:rsid w:val="00637FC6"/>
    <w:rsid w:val="006425E6"/>
    <w:rsid w:val="006447DE"/>
    <w:rsid w:val="006465B3"/>
    <w:rsid w:val="006473E0"/>
    <w:rsid w:val="0065276E"/>
    <w:rsid w:val="00654329"/>
    <w:rsid w:val="00654CEC"/>
    <w:rsid w:val="00655507"/>
    <w:rsid w:val="006618F4"/>
    <w:rsid w:val="006621B1"/>
    <w:rsid w:val="00662BC5"/>
    <w:rsid w:val="006712A7"/>
    <w:rsid w:val="00672657"/>
    <w:rsid w:val="006733CC"/>
    <w:rsid w:val="00673555"/>
    <w:rsid w:val="00674FC2"/>
    <w:rsid w:val="00677E42"/>
    <w:rsid w:val="00681167"/>
    <w:rsid w:val="00682334"/>
    <w:rsid w:val="00684B16"/>
    <w:rsid w:val="006922CB"/>
    <w:rsid w:val="00694C00"/>
    <w:rsid w:val="00696F65"/>
    <w:rsid w:val="006A74CC"/>
    <w:rsid w:val="006A7A6D"/>
    <w:rsid w:val="006B5E67"/>
    <w:rsid w:val="006C2EB5"/>
    <w:rsid w:val="006C3775"/>
    <w:rsid w:val="006D18A3"/>
    <w:rsid w:val="006D5970"/>
    <w:rsid w:val="006E481E"/>
    <w:rsid w:val="006E795F"/>
    <w:rsid w:val="006F3357"/>
    <w:rsid w:val="00700249"/>
    <w:rsid w:val="007017E8"/>
    <w:rsid w:val="00702C31"/>
    <w:rsid w:val="00705791"/>
    <w:rsid w:val="0070604C"/>
    <w:rsid w:val="007069CD"/>
    <w:rsid w:val="00710D69"/>
    <w:rsid w:val="007110E6"/>
    <w:rsid w:val="00711A70"/>
    <w:rsid w:val="00712E6F"/>
    <w:rsid w:val="00712E90"/>
    <w:rsid w:val="00713B7E"/>
    <w:rsid w:val="0071499F"/>
    <w:rsid w:val="007158C1"/>
    <w:rsid w:val="007203DA"/>
    <w:rsid w:val="007204AE"/>
    <w:rsid w:val="00722BA5"/>
    <w:rsid w:val="0072678F"/>
    <w:rsid w:val="00727C4C"/>
    <w:rsid w:val="0073283E"/>
    <w:rsid w:val="00734809"/>
    <w:rsid w:val="00735742"/>
    <w:rsid w:val="0073644B"/>
    <w:rsid w:val="007406E1"/>
    <w:rsid w:val="0074312B"/>
    <w:rsid w:val="00743E40"/>
    <w:rsid w:val="0075038E"/>
    <w:rsid w:val="00751263"/>
    <w:rsid w:val="0075704F"/>
    <w:rsid w:val="00760750"/>
    <w:rsid w:val="00763B2D"/>
    <w:rsid w:val="00772924"/>
    <w:rsid w:val="00775562"/>
    <w:rsid w:val="0078187F"/>
    <w:rsid w:val="00783D2C"/>
    <w:rsid w:val="00784EC4"/>
    <w:rsid w:val="007872F2"/>
    <w:rsid w:val="007874BC"/>
    <w:rsid w:val="007908E0"/>
    <w:rsid w:val="00793EB3"/>
    <w:rsid w:val="00794205"/>
    <w:rsid w:val="00797012"/>
    <w:rsid w:val="007A019A"/>
    <w:rsid w:val="007A1F6A"/>
    <w:rsid w:val="007B0DE3"/>
    <w:rsid w:val="007B491F"/>
    <w:rsid w:val="007B5CB2"/>
    <w:rsid w:val="007B6C79"/>
    <w:rsid w:val="007B7191"/>
    <w:rsid w:val="007C1634"/>
    <w:rsid w:val="007C1D94"/>
    <w:rsid w:val="007C2879"/>
    <w:rsid w:val="007C6A87"/>
    <w:rsid w:val="007C6CAE"/>
    <w:rsid w:val="007C705D"/>
    <w:rsid w:val="007D0A07"/>
    <w:rsid w:val="007D0C96"/>
    <w:rsid w:val="007D133D"/>
    <w:rsid w:val="007D2238"/>
    <w:rsid w:val="007D3EB4"/>
    <w:rsid w:val="007D3F16"/>
    <w:rsid w:val="007D6923"/>
    <w:rsid w:val="007D70B3"/>
    <w:rsid w:val="007D78CC"/>
    <w:rsid w:val="007E33F1"/>
    <w:rsid w:val="007E54E3"/>
    <w:rsid w:val="007F287F"/>
    <w:rsid w:val="007F3F7E"/>
    <w:rsid w:val="007F5497"/>
    <w:rsid w:val="007F6D80"/>
    <w:rsid w:val="00813CEC"/>
    <w:rsid w:val="0081534C"/>
    <w:rsid w:val="00816D17"/>
    <w:rsid w:val="008171E4"/>
    <w:rsid w:val="008208EA"/>
    <w:rsid w:val="00824E67"/>
    <w:rsid w:val="00825A64"/>
    <w:rsid w:val="00826F48"/>
    <w:rsid w:val="008308AE"/>
    <w:rsid w:val="0083166E"/>
    <w:rsid w:val="00831DC3"/>
    <w:rsid w:val="008322C7"/>
    <w:rsid w:val="008337D3"/>
    <w:rsid w:val="00834B33"/>
    <w:rsid w:val="00834F1D"/>
    <w:rsid w:val="0083608A"/>
    <w:rsid w:val="00836FEC"/>
    <w:rsid w:val="00841F9D"/>
    <w:rsid w:val="008420E1"/>
    <w:rsid w:val="00843D58"/>
    <w:rsid w:val="00843EBA"/>
    <w:rsid w:val="0084401C"/>
    <w:rsid w:val="00844D98"/>
    <w:rsid w:val="0084541B"/>
    <w:rsid w:val="00846D84"/>
    <w:rsid w:val="00850F1B"/>
    <w:rsid w:val="0085230E"/>
    <w:rsid w:val="0085355E"/>
    <w:rsid w:val="008550A1"/>
    <w:rsid w:val="00855EDB"/>
    <w:rsid w:val="00861035"/>
    <w:rsid w:val="00861038"/>
    <w:rsid w:val="00865008"/>
    <w:rsid w:val="00866B50"/>
    <w:rsid w:val="008708F1"/>
    <w:rsid w:val="00871608"/>
    <w:rsid w:val="00880539"/>
    <w:rsid w:val="008859E8"/>
    <w:rsid w:val="0088737B"/>
    <w:rsid w:val="00892716"/>
    <w:rsid w:val="00893067"/>
    <w:rsid w:val="008933DE"/>
    <w:rsid w:val="00894488"/>
    <w:rsid w:val="00895FCE"/>
    <w:rsid w:val="0089633C"/>
    <w:rsid w:val="00896602"/>
    <w:rsid w:val="00897F3E"/>
    <w:rsid w:val="008A1BA8"/>
    <w:rsid w:val="008A21B4"/>
    <w:rsid w:val="008A4576"/>
    <w:rsid w:val="008B07DE"/>
    <w:rsid w:val="008B28E7"/>
    <w:rsid w:val="008C14C7"/>
    <w:rsid w:val="008C2FFB"/>
    <w:rsid w:val="008C30AF"/>
    <w:rsid w:val="008C3118"/>
    <w:rsid w:val="008C3323"/>
    <w:rsid w:val="008C6EEA"/>
    <w:rsid w:val="008C7413"/>
    <w:rsid w:val="008D5813"/>
    <w:rsid w:val="008D634E"/>
    <w:rsid w:val="008D778A"/>
    <w:rsid w:val="008F1B64"/>
    <w:rsid w:val="008F22BD"/>
    <w:rsid w:val="008F33D3"/>
    <w:rsid w:val="008F6CDC"/>
    <w:rsid w:val="00903356"/>
    <w:rsid w:val="00905483"/>
    <w:rsid w:val="00906071"/>
    <w:rsid w:val="00906C25"/>
    <w:rsid w:val="009079BD"/>
    <w:rsid w:val="00912BD9"/>
    <w:rsid w:val="009137DC"/>
    <w:rsid w:val="00916CFB"/>
    <w:rsid w:val="00920E5B"/>
    <w:rsid w:val="009249F8"/>
    <w:rsid w:val="00926436"/>
    <w:rsid w:val="0093018C"/>
    <w:rsid w:val="009316DF"/>
    <w:rsid w:val="00932CCA"/>
    <w:rsid w:val="0093702C"/>
    <w:rsid w:val="009544C0"/>
    <w:rsid w:val="00954FA4"/>
    <w:rsid w:val="00956AE9"/>
    <w:rsid w:val="00963D45"/>
    <w:rsid w:val="00964CC6"/>
    <w:rsid w:val="00965B6F"/>
    <w:rsid w:val="00966DD2"/>
    <w:rsid w:val="00991FDA"/>
    <w:rsid w:val="009927A1"/>
    <w:rsid w:val="0099774D"/>
    <w:rsid w:val="00997BF3"/>
    <w:rsid w:val="009A310E"/>
    <w:rsid w:val="009A42BD"/>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29FC"/>
    <w:rsid w:val="009F3AEC"/>
    <w:rsid w:val="009F4660"/>
    <w:rsid w:val="009F74E4"/>
    <w:rsid w:val="00A00081"/>
    <w:rsid w:val="00A015F7"/>
    <w:rsid w:val="00A10D56"/>
    <w:rsid w:val="00A12AAE"/>
    <w:rsid w:val="00A16DD1"/>
    <w:rsid w:val="00A1715E"/>
    <w:rsid w:val="00A172DB"/>
    <w:rsid w:val="00A221AB"/>
    <w:rsid w:val="00A22441"/>
    <w:rsid w:val="00A23F3B"/>
    <w:rsid w:val="00A24406"/>
    <w:rsid w:val="00A25F64"/>
    <w:rsid w:val="00A27CC2"/>
    <w:rsid w:val="00A3273B"/>
    <w:rsid w:val="00A40ED6"/>
    <w:rsid w:val="00A414B6"/>
    <w:rsid w:val="00A43127"/>
    <w:rsid w:val="00A46AA8"/>
    <w:rsid w:val="00A470EE"/>
    <w:rsid w:val="00A47621"/>
    <w:rsid w:val="00A479CD"/>
    <w:rsid w:val="00A50CFC"/>
    <w:rsid w:val="00A54D67"/>
    <w:rsid w:val="00A55A3F"/>
    <w:rsid w:val="00A56BC4"/>
    <w:rsid w:val="00A61EDC"/>
    <w:rsid w:val="00A62D14"/>
    <w:rsid w:val="00A652F6"/>
    <w:rsid w:val="00A732EA"/>
    <w:rsid w:val="00A7489E"/>
    <w:rsid w:val="00A77FA5"/>
    <w:rsid w:val="00A8015F"/>
    <w:rsid w:val="00A80BD2"/>
    <w:rsid w:val="00A8200A"/>
    <w:rsid w:val="00A84FB3"/>
    <w:rsid w:val="00A85039"/>
    <w:rsid w:val="00A851F7"/>
    <w:rsid w:val="00A906AA"/>
    <w:rsid w:val="00A945C0"/>
    <w:rsid w:val="00A945D2"/>
    <w:rsid w:val="00A94C5E"/>
    <w:rsid w:val="00AA20F9"/>
    <w:rsid w:val="00AA241A"/>
    <w:rsid w:val="00AA252C"/>
    <w:rsid w:val="00AA324F"/>
    <w:rsid w:val="00AA666E"/>
    <w:rsid w:val="00AB410B"/>
    <w:rsid w:val="00AB5518"/>
    <w:rsid w:val="00AC01D4"/>
    <w:rsid w:val="00AC4A04"/>
    <w:rsid w:val="00AD336F"/>
    <w:rsid w:val="00AD3550"/>
    <w:rsid w:val="00AE2564"/>
    <w:rsid w:val="00AE301F"/>
    <w:rsid w:val="00AE3302"/>
    <w:rsid w:val="00AE3DAB"/>
    <w:rsid w:val="00AE4923"/>
    <w:rsid w:val="00AE6978"/>
    <w:rsid w:val="00AE7077"/>
    <w:rsid w:val="00AF61C2"/>
    <w:rsid w:val="00AF6CC6"/>
    <w:rsid w:val="00B00F54"/>
    <w:rsid w:val="00B011CD"/>
    <w:rsid w:val="00B0296A"/>
    <w:rsid w:val="00B12295"/>
    <w:rsid w:val="00B137BE"/>
    <w:rsid w:val="00B17FA0"/>
    <w:rsid w:val="00B24344"/>
    <w:rsid w:val="00B24511"/>
    <w:rsid w:val="00B26769"/>
    <w:rsid w:val="00B31C91"/>
    <w:rsid w:val="00B3747F"/>
    <w:rsid w:val="00B43194"/>
    <w:rsid w:val="00B44C06"/>
    <w:rsid w:val="00B47734"/>
    <w:rsid w:val="00B50FBA"/>
    <w:rsid w:val="00B558EB"/>
    <w:rsid w:val="00B577D3"/>
    <w:rsid w:val="00B60466"/>
    <w:rsid w:val="00B62651"/>
    <w:rsid w:val="00B6548F"/>
    <w:rsid w:val="00B674AA"/>
    <w:rsid w:val="00B7018F"/>
    <w:rsid w:val="00B7502A"/>
    <w:rsid w:val="00B77305"/>
    <w:rsid w:val="00B82CC2"/>
    <w:rsid w:val="00B84A89"/>
    <w:rsid w:val="00B92BEF"/>
    <w:rsid w:val="00B9437F"/>
    <w:rsid w:val="00B951F2"/>
    <w:rsid w:val="00B9689A"/>
    <w:rsid w:val="00BA074B"/>
    <w:rsid w:val="00BA1FFA"/>
    <w:rsid w:val="00BA2666"/>
    <w:rsid w:val="00BA4DA7"/>
    <w:rsid w:val="00BA7FF1"/>
    <w:rsid w:val="00BB06CB"/>
    <w:rsid w:val="00BB261F"/>
    <w:rsid w:val="00BB2887"/>
    <w:rsid w:val="00BB5EAA"/>
    <w:rsid w:val="00BB5F11"/>
    <w:rsid w:val="00BC0401"/>
    <w:rsid w:val="00BC04FA"/>
    <w:rsid w:val="00BC1C22"/>
    <w:rsid w:val="00BC460B"/>
    <w:rsid w:val="00BC5725"/>
    <w:rsid w:val="00BC6312"/>
    <w:rsid w:val="00BC76C4"/>
    <w:rsid w:val="00BD30B1"/>
    <w:rsid w:val="00BE0F7B"/>
    <w:rsid w:val="00BE10C2"/>
    <w:rsid w:val="00C01A4B"/>
    <w:rsid w:val="00C01D14"/>
    <w:rsid w:val="00C025B4"/>
    <w:rsid w:val="00C0275F"/>
    <w:rsid w:val="00C06270"/>
    <w:rsid w:val="00C10505"/>
    <w:rsid w:val="00C11F61"/>
    <w:rsid w:val="00C161FD"/>
    <w:rsid w:val="00C1729F"/>
    <w:rsid w:val="00C23F17"/>
    <w:rsid w:val="00C2406C"/>
    <w:rsid w:val="00C26A95"/>
    <w:rsid w:val="00C26D0D"/>
    <w:rsid w:val="00C27C95"/>
    <w:rsid w:val="00C300D2"/>
    <w:rsid w:val="00C3270F"/>
    <w:rsid w:val="00C3278B"/>
    <w:rsid w:val="00C33375"/>
    <w:rsid w:val="00C34C23"/>
    <w:rsid w:val="00C36C14"/>
    <w:rsid w:val="00C42005"/>
    <w:rsid w:val="00C44446"/>
    <w:rsid w:val="00C4664D"/>
    <w:rsid w:val="00C472AA"/>
    <w:rsid w:val="00C47686"/>
    <w:rsid w:val="00C50A05"/>
    <w:rsid w:val="00C54AED"/>
    <w:rsid w:val="00C55B2F"/>
    <w:rsid w:val="00C63D00"/>
    <w:rsid w:val="00C6441B"/>
    <w:rsid w:val="00C67DA7"/>
    <w:rsid w:val="00C7108B"/>
    <w:rsid w:val="00C76E19"/>
    <w:rsid w:val="00C8089F"/>
    <w:rsid w:val="00C815B2"/>
    <w:rsid w:val="00C836CC"/>
    <w:rsid w:val="00C87A74"/>
    <w:rsid w:val="00C90A71"/>
    <w:rsid w:val="00C91574"/>
    <w:rsid w:val="00C91BC2"/>
    <w:rsid w:val="00C92C71"/>
    <w:rsid w:val="00C93F8F"/>
    <w:rsid w:val="00C94BF2"/>
    <w:rsid w:val="00CA2745"/>
    <w:rsid w:val="00CA3593"/>
    <w:rsid w:val="00CA7F4F"/>
    <w:rsid w:val="00CB1D89"/>
    <w:rsid w:val="00CB258E"/>
    <w:rsid w:val="00CB3C8F"/>
    <w:rsid w:val="00CB64F1"/>
    <w:rsid w:val="00CB75CE"/>
    <w:rsid w:val="00CC02F1"/>
    <w:rsid w:val="00CC11A6"/>
    <w:rsid w:val="00CC135E"/>
    <w:rsid w:val="00CD5D3F"/>
    <w:rsid w:val="00CD7211"/>
    <w:rsid w:val="00CD7FFE"/>
    <w:rsid w:val="00CE7C03"/>
    <w:rsid w:val="00CF1E90"/>
    <w:rsid w:val="00CF3DB3"/>
    <w:rsid w:val="00D04331"/>
    <w:rsid w:val="00D052B3"/>
    <w:rsid w:val="00D052BC"/>
    <w:rsid w:val="00D07026"/>
    <w:rsid w:val="00D07BAB"/>
    <w:rsid w:val="00D11C62"/>
    <w:rsid w:val="00D22C8F"/>
    <w:rsid w:val="00D33491"/>
    <w:rsid w:val="00D34134"/>
    <w:rsid w:val="00D44F8E"/>
    <w:rsid w:val="00D44FD0"/>
    <w:rsid w:val="00D479BB"/>
    <w:rsid w:val="00D54808"/>
    <w:rsid w:val="00D5733C"/>
    <w:rsid w:val="00D607EF"/>
    <w:rsid w:val="00D60F88"/>
    <w:rsid w:val="00D61DD9"/>
    <w:rsid w:val="00D625E7"/>
    <w:rsid w:val="00D646BD"/>
    <w:rsid w:val="00D6754F"/>
    <w:rsid w:val="00D70239"/>
    <w:rsid w:val="00D71201"/>
    <w:rsid w:val="00D720C7"/>
    <w:rsid w:val="00D77A04"/>
    <w:rsid w:val="00D77C52"/>
    <w:rsid w:val="00D81D06"/>
    <w:rsid w:val="00D8652C"/>
    <w:rsid w:val="00D87153"/>
    <w:rsid w:val="00D876E6"/>
    <w:rsid w:val="00D92D26"/>
    <w:rsid w:val="00D973B2"/>
    <w:rsid w:val="00DA1025"/>
    <w:rsid w:val="00DA19AF"/>
    <w:rsid w:val="00DA22EC"/>
    <w:rsid w:val="00DA4F54"/>
    <w:rsid w:val="00DA5860"/>
    <w:rsid w:val="00DB2767"/>
    <w:rsid w:val="00DB7AED"/>
    <w:rsid w:val="00DC4729"/>
    <w:rsid w:val="00DD32D5"/>
    <w:rsid w:val="00DE556F"/>
    <w:rsid w:val="00DE6908"/>
    <w:rsid w:val="00E03B6D"/>
    <w:rsid w:val="00E0649E"/>
    <w:rsid w:val="00E16812"/>
    <w:rsid w:val="00E16D27"/>
    <w:rsid w:val="00E17160"/>
    <w:rsid w:val="00E2455A"/>
    <w:rsid w:val="00E35BEC"/>
    <w:rsid w:val="00E42AF4"/>
    <w:rsid w:val="00E50821"/>
    <w:rsid w:val="00E50EF8"/>
    <w:rsid w:val="00E51F91"/>
    <w:rsid w:val="00E52876"/>
    <w:rsid w:val="00E676F7"/>
    <w:rsid w:val="00E7086E"/>
    <w:rsid w:val="00E7374A"/>
    <w:rsid w:val="00E73933"/>
    <w:rsid w:val="00E73C41"/>
    <w:rsid w:val="00E7598F"/>
    <w:rsid w:val="00E76F60"/>
    <w:rsid w:val="00E8263A"/>
    <w:rsid w:val="00E83D90"/>
    <w:rsid w:val="00E83F28"/>
    <w:rsid w:val="00E83F91"/>
    <w:rsid w:val="00E85F06"/>
    <w:rsid w:val="00E9107A"/>
    <w:rsid w:val="00E91F62"/>
    <w:rsid w:val="00E92884"/>
    <w:rsid w:val="00E929FD"/>
    <w:rsid w:val="00E93240"/>
    <w:rsid w:val="00E9479B"/>
    <w:rsid w:val="00EA28F1"/>
    <w:rsid w:val="00EA4D48"/>
    <w:rsid w:val="00EB2173"/>
    <w:rsid w:val="00EB58DD"/>
    <w:rsid w:val="00EB5E21"/>
    <w:rsid w:val="00EB62E6"/>
    <w:rsid w:val="00ED1B30"/>
    <w:rsid w:val="00ED250E"/>
    <w:rsid w:val="00ED5A80"/>
    <w:rsid w:val="00ED6535"/>
    <w:rsid w:val="00ED6DB9"/>
    <w:rsid w:val="00EE1AC1"/>
    <w:rsid w:val="00EE39D6"/>
    <w:rsid w:val="00EE413C"/>
    <w:rsid w:val="00EE52AD"/>
    <w:rsid w:val="00F01F92"/>
    <w:rsid w:val="00F05822"/>
    <w:rsid w:val="00F10A08"/>
    <w:rsid w:val="00F128E9"/>
    <w:rsid w:val="00F139CF"/>
    <w:rsid w:val="00F22AC5"/>
    <w:rsid w:val="00F25387"/>
    <w:rsid w:val="00F254D1"/>
    <w:rsid w:val="00F32B82"/>
    <w:rsid w:val="00F4043E"/>
    <w:rsid w:val="00F40CB5"/>
    <w:rsid w:val="00F41BBC"/>
    <w:rsid w:val="00F43B9D"/>
    <w:rsid w:val="00F444F0"/>
    <w:rsid w:val="00F50847"/>
    <w:rsid w:val="00F5369C"/>
    <w:rsid w:val="00F53F27"/>
    <w:rsid w:val="00F546D1"/>
    <w:rsid w:val="00F645B9"/>
    <w:rsid w:val="00F6513F"/>
    <w:rsid w:val="00F66272"/>
    <w:rsid w:val="00F6ACA0"/>
    <w:rsid w:val="00F709C0"/>
    <w:rsid w:val="00F830F3"/>
    <w:rsid w:val="00F8610A"/>
    <w:rsid w:val="00F927A1"/>
    <w:rsid w:val="00F92E4D"/>
    <w:rsid w:val="00F94392"/>
    <w:rsid w:val="00FA3764"/>
    <w:rsid w:val="00FA56ED"/>
    <w:rsid w:val="00FB5FA6"/>
    <w:rsid w:val="00FC058D"/>
    <w:rsid w:val="00FC09AB"/>
    <w:rsid w:val="00FC1310"/>
    <w:rsid w:val="00FC1328"/>
    <w:rsid w:val="00FC2FF3"/>
    <w:rsid w:val="00FC3263"/>
    <w:rsid w:val="00FC3997"/>
    <w:rsid w:val="00FC51F9"/>
    <w:rsid w:val="00FC5B40"/>
    <w:rsid w:val="00FC5FF8"/>
    <w:rsid w:val="00FC702B"/>
    <w:rsid w:val="00FD3D7C"/>
    <w:rsid w:val="00FD4F8F"/>
    <w:rsid w:val="00FD4FF1"/>
    <w:rsid w:val="00FE0C16"/>
    <w:rsid w:val="00FE14AD"/>
    <w:rsid w:val="00FE14B1"/>
    <w:rsid w:val="00FE1F6A"/>
    <w:rsid w:val="00FE641C"/>
    <w:rsid w:val="00FE740F"/>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D479B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905A1"/>
    <w:rPr>
      <w:color w:val="605E5C"/>
      <w:shd w:val="clear" w:color="auto" w:fill="E1DFDD"/>
    </w:rPr>
  </w:style>
  <w:style w:type="character" w:styleId="Emphasis">
    <w:name w:val="Emphasis"/>
    <w:basedOn w:val="DefaultParagraphFont"/>
    <w:uiPriority w:val="20"/>
    <w:qFormat/>
    <w:rsid w:val="00735742"/>
    <w:rPr>
      <w:i/>
      <w:iCs/>
    </w:rPr>
  </w:style>
  <w:style w:type="paragraph" w:customStyle="1" w:styleId="muitypography-root">
    <w:name w:val="muitypography-root"/>
    <w:basedOn w:val="Normal"/>
    <w:rsid w:val="001B5B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5A09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055">
      <w:bodyDiv w:val="1"/>
      <w:marLeft w:val="0"/>
      <w:marRight w:val="0"/>
      <w:marTop w:val="0"/>
      <w:marBottom w:val="0"/>
      <w:divBdr>
        <w:top w:val="none" w:sz="0" w:space="0" w:color="auto"/>
        <w:left w:val="none" w:sz="0" w:space="0" w:color="auto"/>
        <w:bottom w:val="none" w:sz="0" w:space="0" w:color="auto"/>
        <w:right w:val="none" w:sz="0" w:space="0" w:color="auto"/>
      </w:divBdr>
    </w:div>
    <w:div w:id="53545996">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52377528">
      <w:bodyDiv w:val="1"/>
      <w:marLeft w:val="0"/>
      <w:marRight w:val="0"/>
      <w:marTop w:val="0"/>
      <w:marBottom w:val="0"/>
      <w:divBdr>
        <w:top w:val="none" w:sz="0" w:space="0" w:color="auto"/>
        <w:left w:val="none" w:sz="0" w:space="0" w:color="auto"/>
        <w:bottom w:val="none" w:sz="0" w:space="0" w:color="auto"/>
        <w:right w:val="none" w:sz="0" w:space="0" w:color="auto"/>
      </w:divBdr>
    </w:div>
    <w:div w:id="187183834">
      <w:bodyDiv w:val="1"/>
      <w:marLeft w:val="0"/>
      <w:marRight w:val="0"/>
      <w:marTop w:val="0"/>
      <w:marBottom w:val="0"/>
      <w:divBdr>
        <w:top w:val="none" w:sz="0" w:space="0" w:color="auto"/>
        <w:left w:val="none" w:sz="0" w:space="0" w:color="auto"/>
        <w:bottom w:val="none" w:sz="0" w:space="0" w:color="auto"/>
        <w:right w:val="none" w:sz="0" w:space="0" w:color="auto"/>
      </w:divBdr>
    </w:div>
    <w:div w:id="187647757">
      <w:bodyDiv w:val="1"/>
      <w:marLeft w:val="0"/>
      <w:marRight w:val="0"/>
      <w:marTop w:val="0"/>
      <w:marBottom w:val="0"/>
      <w:divBdr>
        <w:top w:val="none" w:sz="0" w:space="0" w:color="auto"/>
        <w:left w:val="none" w:sz="0" w:space="0" w:color="auto"/>
        <w:bottom w:val="none" w:sz="0" w:space="0" w:color="auto"/>
        <w:right w:val="none" w:sz="0" w:space="0" w:color="auto"/>
      </w:divBdr>
    </w:div>
    <w:div w:id="235360893">
      <w:bodyDiv w:val="1"/>
      <w:marLeft w:val="0"/>
      <w:marRight w:val="0"/>
      <w:marTop w:val="0"/>
      <w:marBottom w:val="0"/>
      <w:divBdr>
        <w:top w:val="none" w:sz="0" w:space="0" w:color="auto"/>
        <w:left w:val="none" w:sz="0" w:space="0" w:color="auto"/>
        <w:bottom w:val="none" w:sz="0" w:space="0" w:color="auto"/>
        <w:right w:val="none" w:sz="0" w:space="0" w:color="auto"/>
      </w:divBdr>
    </w:div>
    <w:div w:id="242184675">
      <w:bodyDiv w:val="1"/>
      <w:marLeft w:val="0"/>
      <w:marRight w:val="0"/>
      <w:marTop w:val="0"/>
      <w:marBottom w:val="0"/>
      <w:divBdr>
        <w:top w:val="none" w:sz="0" w:space="0" w:color="auto"/>
        <w:left w:val="none" w:sz="0" w:space="0" w:color="auto"/>
        <w:bottom w:val="none" w:sz="0" w:space="0" w:color="auto"/>
        <w:right w:val="none" w:sz="0" w:space="0" w:color="auto"/>
      </w:divBdr>
    </w:div>
    <w:div w:id="249198852">
      <w:bodyDiv w:val="1"/>
      <w:marLeft w:val="0"/>
      <w:marRight w:val="0"/>
      <w:marTop w:val="0"/>
      <w:marBottom w:val="0"/>
      <w:divBdr>
        <w:top w:val="none" w:sz="0" w:space="0" w:color="auto"/>
        <w:left w:val="none" w:sz="0" w:space="0" w:color="auto"/>
        <w:bottom w:val="none" w:sz="0" w:space="0" w:color="auto"/>
        <w:right w:val="none" w:sz="0" w:space="0" w:color="auto"/>
      </w:divBdr>
    </w:div>
    <w:div w:id="283270021">
      <w:bodyDiv w:val="1"/>
      <w:marLeft w:val="0"/>
      <w:marRight w:val="0"/>
      <w:marTop w:val="0"/>
      <w:marBottom w:val="0"/>
      <w:divBdr>
        <w:top w:val="none" w:sz="0" w:space="0" w:color="auto"/>
        <w:left w:val="none" w:sz="0" w:space="0" w:color="auto"/>
        <w:bottom w:val="none" w:sz="0" w:space="0" w:color="auto"/>
        <w:right w:val="none" w:sz="0" w:space="0" w:color="auto"/>
      </w:divBdr>
    </w:div>
    <w:div w:id="309596368">
      <w:bodyDiv w:val="1"/>
      <w:marLeft w:val="0"/>
      <w:marRight w:val="0"/>
      <w:marTop w:val="0"/>
      <w:marBottom w:val="0"/>
      <w:divBdr>
        <w:top w:val="none" w:sz="0" w:space="0" w:color="auto"/>
        <w:left w:val="none" w:sz="0" w:space="0" w:color="auto"/>
        <w:bottom w:val="none" w:sz="0" w:space="0" w:color="auto"/>
        <w:right w:val="none" w:sz="0" w:space="0" w:color="auto"/>
      </w:divBdr>
    </w:div>
    <w:div w:id="314452457">
      <w:bodyDiv w:val="1"/>
      <w:marLeft w:val="0"/>
      <w:marRight w:val="0"/>
      <w:marTop w:val="0"/>
      <w:marBottom w:val="0"/>
      <w:divBdr>
        <w:top w:val="none" w:sz="0" w:space="0" w:color="auto"/>
        <w:left w:val="none" w:sz="0" w:space="0" w:color="auto"/>
        <w:bottom w:val="none" w:sz="0" w:space="0" w:color="auto"/>
        <w:right w:val="none" w:sz="0" w:space="0" w:color="auto"/>
      </w:divBdr>
    </w:div>
    <w:div w:id="398987543">
      <w:bodyDiv w:val="1"/>
      <w:marLeft w:val="0"/>
      <w:marRight w:val="0"/>
      <w:marTop w:val="0"/>
      <w:marBottom w:val="0"/>
      <w:divBdr>
        <w:top w:val="none" w:sz="0" w:space="0" w:color="auto"/>
        <w:left w:val="none" w:sz="0" w:space="0" w:color="auto"/>
        <w:bottom w:val="none" w:sz="0" w:space="0" w:color="auto"/>
        <w:right w:val="none" w:sz="0" w:space="0" w:color="auto"/>
      </w:divBdr>
    </w:div>
    <w:div w:id="432241116">
      <w:bodyDiv w:val="1"/>
      <w:marLeft w:val="0"/>
      <w:marRight w:val="0"/>
      <w:marTop w:val="0"/>
      <w:marBottom w:val="0"/>
      <w:divBdr>
        <w:top w:val="none" w:sz="0" w:space="0" w:color="auto"/>
        <w:left w:val="none" w:sz="0" w:space="0" w:color="auto"/>
        <w:bottom w:val="none" w:sz="0" w:space="0" w:color="auto"/>
        <w:right w:val="none" w:sz="0" w:space="0" w:color="auto"/>
      </w:divBdr>
    </w:div>
    <w:div w:id="444160381">
      <w:bodyDiv w:val="1"/>
      <w:marLeft w:val="0"/>
      <w:marRight w:val="0"/>
      <w:marTop w:val="0"/>
      <w:marBottom w:val="0"/>
      <w:divBdr>
        <w:top w:val="none" w:sz="0" w:space="0" w:color="auto"/>
        <w:left w:val="none" w:sz="0" w:space="0" w:color="auto"/>
        <w:bottom w:val="none" w:sz="0" w:space="0" w:color="auto"/>
        <w:right w:val="none" w:sz="0" w:space="0" w:color="auto"/>
      </w:divBdr>
    </w:div>
    <w:div w:id="485702651">
      <w:bodyDiv w:val="1"/>
      <w:marLeft w:val="0"/>
      <w:marRight w:val="0"/>
      <w:marTop w:val="0"/>
      <w:marBottom w:val="0"/>
      <w:divBdr>
        <w:top w:val="none" w:sz="0" w:space="0" w:color="auto"/>
        <w:left w:val="none" w:sz="0" w:space="0" w:color="auto"/>
        <w:bottom w:val="none" w:sz="0" w:space="0" w:color="auto"/>
        <w:right w:val="none" w:sz="0" w:space="0" w:color="auto"/>
      </w:divBdr>
    </w:div>
    <w:div w:id="516624846">
      <w:bodyDiv w:val="1"/>
      <w:marLeft w:val="0"/>
      <w:marRight w:val="0"/>
      <w:marTop w:val="0"/>
      <w:marBottom w:val="0"/>
      <w:divBdr>
        <w:top w:val="none" w:sz="0" w:space="0" w:color="auto"/>
        <w:left w:val="none" w:sz="0" w:space="0" w:color="auto"/>
        <w:bottom w:val="none" w:sz="0" w:space="0" w:color="auto"/>
        <w:right w:val="none" w:sz="0" w:space="0" w:color="auto"/>
      </w:divBdr>
    </w:div>
    <w:div w:id="541401470">
      <w:bodyDiv w:val="1"/>
      <w:marLeft w:val="0"/>
      <w:marRight w:val="0"/>
      <w:marTop w:val="0"/>
      <w:marBottom w:val="0"/>
      <w:divBdr>
        <w:top w:val="none" w:sz="0" w:space="0" w:color="auto"/>
        <w:left w:val="none" w:sz="0" w:space="0" w:color="auto"/>
        <w:bottom w:val="none" w:sz="0" w:space="0" w:color="auto"/>
        <w:right w:val="none" w:sz="0" w:space="0" w:color="auto"/>
      </w:divBdr>
    </w:div>
    <w:div w:id="551500638">
      <w:bodyDiv w:val="1"/>
      <w:marLeft w:val="0"/>
      <w:marRight w:val="0"/>
      <w:marTop w:val="0"/>
      <w:marBottom w:val="0"/>
      <w:divBdr>
        <w:top w:val="none" w:sz="0" w:space="0" w:color="auto"/>
        <w:left w:val="none" w:sz="0" w:space="0" w:color="auto"/>
        <w:bottom w:val="none" w:sz="0" w:space="0" w:color="auto"/>
        <w:right w:val="none" w:sz="0" w:space="0" w:color="auto"/>
      </w:divBdr>
    </w:div>
    <w:div w:id="551813394">
      <w:bodyDiv w:val="1"/>
      <w:marLeft w:val="0"/>
      <w:marRight w:val="0"/>
      <w:marTop w:val="0"/>
      <w:marBottom w:val="0"/>
      <w:divBdr>
        <w:top w:val="none" w:sz="0" w:space="0" w:color="auto"/>
        <w:left w:val="none" w:sz="0" w:space="0" w:color="auto"/>
        <w:bottom w:val="none" w:sz="0" w:space="0" w:color="auto"/>
        <w:right w:val="none" w:sz="0" w:space="0" w:color="auto"/>
      </w:divBdr>
    </w:div>
    <w:div w:id="565339669">
      <w:bodyDiv w:val="1"/>
      <w:marLeft w:val="0"/>
      <w:marRight w:val="0"/>
      <w:marTop w:val="0"/>
      <w:marBottom w:val="0"/>
      <w:divBdr>
        <w:top w:val="none" w:sz="0" w:space="0" w:color="auto"/>
        <w:left w:val="none" w:sz="0" w:space="0" w:color="auto"/>
        <w:bottom w:val="none" w:sz="0" w:space="0" w:color="auto"/>
        <w:right w:val="none" w:sz="0" w:space="0" w:color="auto"/>
      </w:divBdr>
    </w:div>
    <w:div w:id="638847874">
      <w:bodyDiv w:val="1"/>
      <w:marLeft w:val="0"/>
      <w:marRight w:val="0"/>
      <w:marTop w:val="0"/>
      <w:marBottom w:val="0"/>
      <w:divBdr>
        <w:top w:val="none" w:sz="0" w:space="0" w:color="auto"/>
        <w:left w:val="none" w:sz="0" w:space="0" w:color="auto"/>
        <w:bottom w:val="none" w:sz="0" w:space="0" w:color="auto"/>
        <w:right w:val="none" w:sz="0" w:space="0" w:color="auto"/>
      </w:divBdr>
    </w:div>
    <w:div w:id="663051838">
      <w:bodyDiv w:val="1"/>
      <w:marLeft w:val="0"/>
      <w:marRight w:val="0"/>
      <w:marTop w:val="0"/>
      <w:marBottom w:val="0"/>
      <w:divBdr>
        <w:top w:val="none" w:sz="0" w:space="0" w:color="auto"/>
        <w:left w:val="none" w:sz="0" w:space="0" w:color="auto"/>
        <w:bottom w:val="none" w:sz="0" w:space="0" w:color="auto"/>
        <w:right w:val="none" w:sz="0" w:space="0" w:color="auto"/>
      </w:divBdr>
    </w:div>
    <w:div w:id="674261037">
      <w:bodyDiv w:val="1"/>
      <w:marLeft w:val="0"/>
      <w:marRight w:val="0"/>
      <w:marTop w:val="0"/>
      <w:marBottom w:val="0"/>
      <w:divBdr>
        <w:top w:val="none" w:sz="0" w:space="0" w:color="auto"/>
        <w:left w:val="none" w:sz="0" w:space="0" w:color="auto"/>
        <w:bottom w:val="none" w:sz="0" w:space="0" w:color="auto"/>
        <w:right w:val="none" w:sz="0" w:space="0" w:color="auto"/>
      </w:divBdr>
    </w:div>
    <w:div w:id="687371662">
      <w:bodyDiv w:val="1"/>
      <w:marLeft w:val="0"/>
      <w:marRight w:val="0"/>
      <w:marTop w:val="0"/>
      <w:marBottom w:val="0"/>
      <w:divBdr>
        <w:top w:val="none" w:sz="0" w:space="0" w:color="auto"/>
        <w:left w:val="none" w:sz="0" w:space="0" w:color="auto"/>
        <w:bottom w:val="none" w:sz="0" w:space="0" w:color="auto"/>
        <w:right w:val="none" w:sz="0" w:space="0" w:color="auto"/>
      </w:divBdr>
    </w:div>
    <w:div w:id="689258782">
      <w:bodyDiv w:val="1"/>
      <w:marLeft w:val="0"/>
      <w:marRight w:val="0"/>
      <w:marTop w:val="0"/>
      <w:marBottom w:val="0"/>
      <w:divBdr>
        <w:top w:val="none" w:sz="0" w:space="0" w:color="auto"/>
        <w:left w:val="none" w:sz="0" w:space="0" w:color="auto"/>
        <w:bottom w:val="none" w:sz="0" w:space="0" w:color="auto"/>
        <w:right w:val="none" w:sz="0" w:space="0" w:color="auto"/>
      </w:divBdr>
    </w:div>
    <w:div w:id="705837326">
      <w:bodyDiv w:val="1"/>
      <w:marLeft w:val="0"/>
      <w:marRight w:val="0"/>
      <w:marTop w:val="0"/>
      <w:marBottom w:val="0"/>
      <w:divBdr>
        <w:top w:val="none" w:sz="0" w:space="0" w:color="auto"/>
        <w:left w:val="none" w:sz="0" w:space="0" w:color="auto"/>
        <w:bottom w:val="none" w:sz="0" w:space="0" w:color="auto"/>
        <w:right w:val="none" w:sz="0" w:space="0" w:color="auto"/>
      </w:divBdr>
    </w:div>
    <w:div w:id="759836752">
      <w:bodyDiv w:val="1"/>
      <w:marLeft w:val="0"/>
      <w:marRight w:val="0"/>
      <w:marTop w:val="0"/>
      <w:marBottom w:val="0"/>
      <w:divBdr>
        <w:top w:val="none" w:sz="0" w:space="0" w:color="auto"/>
        <w:left w:val="none" w:sz="0" w:space="0" w:color="auto"/>
        <w:bottom w:val="none" w:sz="0" w:space="0" w:color="auto"/>
        <w:right w:val="none" w:sz="0" w:space="0" w:color="auto"/>
      </w:divBdr>
    </w:div>
    <w:div w:id="949580460">
      <w:bodyDiv w:val="1"/>
      <w:marLeft w:val="0"/>
      <w:marRight w:val="0"/>
      <w:marTop w:val="0"/>
      <w:marBottom w:val="0"/>
      <w:divBdr>
        <w:top w:val="none" w:sz="0" w:space="0" w:color="auto"/>
        <w:left w:val="none" w:sz="0" w:space="0" w:color="auto"/>
        <w:bottom w:val="none" w:sz="0" w:space="0" w:color="auto"/>
        <w:right w:val="none" w:sz="0" w:space="0" w:color="auto"/>
      </w:divBdr>
    </w:div>
    <w:div w:id="1001858551">
      <w:bodyDiv w:val="1"/>
      <w:marLeft w:val="0"/>
      <w:marRight w:val="0"/>
      <w:marTop w:val="0"/>
      <w:marBottom w:val="0"/>
      <w:divBdr>
        <w:top w:val="none" w:sz="0" w:space="0" w:color="auto"/>
        <w:left w:val="none" w:sz="0" w:space="0" w:color="auto"/>
        <w:bottom w:val="none" w:sz="0" w:space="0" w:color="auto"/>
        <w:right w:val="none" w:sz="0" w:space="0" w:color="auto"/>
      </w:divBdr>
    </w:div>
    <w:div w:id="1009528442">
      <w:bodyDiv w:val="1"/>
      <w:marLeft w:val="0"/>
      <w:marRight w:val="0"/>
      <w:marTop w:val="0"/>
      <w:marBottom w:val="0"/>
      <w:divBdr>
        <w:top w:val="none" w:sz="0" w:space="0" w:color="auto"/>
        <w:left w:val="none" w:sz="0" w:space="0" w:color="auto"/>
        <w:bottom w:val="none" w:sz="0" w:space="0" w:color="auto"/>
        <w:right w:val="none" w:sz="0" w:space="0" w:color="auto"/>
      </w:divBdr>
    </w:div>
    <w:div w:id="106680110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3429153">
      <w:bodyDiv w:val="1"/>
      <w:marLeft w:val="0"/>
      <w:marRight w:val="0"/>
      <w:marTop w:val="0"/>
      <w:marBottom w:val="0"/>
      <w:divBdr>
        <w:top w:val="none" w:sz="0" w:space="0" w:color="auto"/>
        <w:left w:val="none" w:sz="0" w:space="0" w:color="auto"/>
        <w:bottom w:val="none" w:sz="0" w:space="0" w:color="auto"/>
        <w:right w:val="none" w:sz="0" w:space="0" w:color="auto"/>
      </w:divBdr>
    </w:div>
    <w:div w:id="1147863735">
      <w:bodyDiv w:val="1"/>
      <w:marLeft w:val="0"/>
      <w:marRight w:val="0"/>
      <w:marTop w:val="0"/>
      <w:marBottom w:val="0"/>
      <w:divBdr>
        <w:top w:val="none" w:sz="0" w:space="0" w:color="auto"/>
        <w:left w:val="none" w:sz="0" w:space="0" w:color="auto"/>
        <w:bottom w:val="none" w:sz="0" w:space="0" w:color="auto"/>
        <w:right w:val="none" w:sz="0" w:space="0" w:color="auto"/>
      </w:divBdr>
    </w:div>
    <w:div w:id="1150904037">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266046">
      <w:bodyDiv w:val="1"/>
      <w:marLeft w:val="0"/>
      <w:marRight w:val="0"/>
      <w:marTop w:val="0"/>
      <w:marBottom w:val="0"/>
      <w:divBdr>
        <w:top w:val="none" w:sz="0" w:space="0" w:color="auto"/>
        <w:left w:val="none" w:sz="0" w:space="0" w:color="auto"/>
        <w:bottom w:val="none" w:sz="0" w:space="0" w:color="auto"/>
        <w:right w:val="none" w:sz="0" w:space="0" w:color="auto"/>
      </w:divBdr>
    </w:div>
    <w:div w:id="1199780186">
      <w:bodyDiv w:val="1"/>
      <w:marLeft w:val="0"/>
      <w:marRight w:val="0"/>
      <w:marTop w:val="0"/>
      <w:marBottom w:val="0"/>
      <w:divBdr>
        <w:top w:val="none" w:sz="0" w:space="0" w:color="auto"/>
        <w:left w:val="none" w:sz="0" w:space="0" w:color="auto"/>
        <w:bottom w:val="none" w:sz="0" w:space="0" w:color="auto"/>
        <w:right w:val="none" w:sz="0" w:space="0" w:color="auto"/>
      </w:divBdr>
    </w:div>
    <w:div w:id="1208880849">
      <w:bodyDiv w:val="1"/>
      <w:marLeft w:val="0"/>
      <w:marRight w:val="0"/>
      <w:marTop w:val="0"/>
      <w:marBottom w:val="0"/>
      <w:divBdr>
        <w:top w:val="none" w:sz="0" w:space="0" w:color="auto"/>
        <w:left w:val="none" w:sz="0" w:space="0" w:color="auto"/>
        <w:bottom w:val="none" w:sz="0" w:space="0" w:color="auto"/>
        <w:right w:val="none" w:sz="0" w:space="0" w:color="auto"/>
      </w:divBdr>
    </w:div>
    <w:div w:id="1316104433">
      <w:bodyDiv w:val="1"/>
      <w:marLeft w:val="0"/>
      <w:marRight w:val="0"/>
      <w:marTop w:val="0"/>
      <w:marBottom w:val="0"/>
      <w:divBdr>
        <w:top w:val="none" w:sz="0" w:space="0" w:color="auto"/>
        <w:left w:val="none" w:sz="0" w:space="0" w:color="auto"/>
        <w:bottom w:val="none" w:sz="0" w:space="0" w:color="auto"/>
        <w:right w:val="none" w:sz="0" w:space="0" w:color="auto"/>
      </w:divBdr>
    </w:div>
    <w:div w:id="1330912318">
      <w:bodyDiv w:val="1"/>
      <w:marLeft w:val="0"/>
      <w:marRight w:val="0"/>
      <w:marTop w:val="0"/>
      <w:marBottom w:val="0"/>
      <w:divBdr>
        <w:top w:val="none" w:sz="0" w:space="0" w:color="auto"/>
        <w:left w:val="none" w:sz="0" w:space="0" w:color="auto"/>
        <w:bottom w:val="none" w:sz="0" w:space="0" w:color="auto"/>
        <w:right w:val="none" w:sz="0" w:space="0" w:color="auto"/>
      </w:divBdr>
    </w:div>
    <w:div w:id="1332172700">
      <w:bodyDiv w:val="1"/>
      <w:marLeft w:val="0"/>
      <w:marRight w:val="0"/>
      <w:marTop w:val="0"/>
      <w:marBottom w:val="0"/>
      <w:divBdr>
        <w:top w:val="none" w:sz="0" w:space="0" w:color="auto"/>
        <w:left w:val="none" w:sz="0" w:space="0" w:color="auto"/>
        <w:bottom w:val="none" w:sz="0" w:space="0" w:color="auto"/>
        <w:right w:val="none" w:sz="0" w:space="0" w:color="auto"/>
      </w:divBdr>
    </w:div>
    <w:div w:id="1336347366">
      <w:bodyDiv w:val="1"/>
      <w:marLeft w:val="0"/>
      <w:marRight w:val="0"/>
      <w:marTop w:val="0"/>
      <w:marBottom w:val="0"/>
      <w:divBdr>
        <w:top w:val="none" w:sz="0" w:space="0" w:color="auto"/>
        <w:left w:val="none" w:sz="0" w:space="0" w:color="auto"/>
        <w:bottom w:val="none" w:sz="0" w:space="0" w:color="auto"/>
        <w:right w:val="none" w:sz="0" w:space="0" w:color="auto"/>
      </w:divBdr>
    </w:div>
    <w:div w:id="1372538479">
      <w:bodyDiv w:val="1"/>
      <w:marLeft w:val="0"/>
      <w:marRight w:val="0"/>
      <w:marTop w:val="0"/>
      <w:marBottom w:val="0"/>
      <w:divBdr>
        <w:top w:val="none" w:sz="0" w:space="0" w:color="auto"/>
        <w:left w:val="none" w:sz="0" w:space="0" w:color="auto"/>
        <w:bottom w:val="none" w:sz="0" w:space="0" w:color="auto"/>
        <w:right w:val="none" w:sz="0" w:space="0" w:color="auto"/>
      </w:divBdr>
    </w:div>
    <w:div w:id="1373772998">
      <w:bodyDiv w:val="1"/>
      <w:marLeft w:val="0"/>
      <w:marRight w:val="0"/>
      <w:marTop w:val="0"/>
      <w:marBottom w:val="0"/>
      <w:divBdr>
        <w:top w:val="none" w:sz="0" w:space="0" w:color="auto"/>
        <w:left w:val="none" w:sz="0" w:space="0" w:color="auto"/>
        <w:bottom w:val="none" w:sz="0" w:space="0" w:color="auto"/>
        <w:right w:val="none" w:sz="0" w:space="0" w:color="auto"/>
      </w:divBdr>
    </w:div>
    <w:div w:id="1497918166">
      <w:bodyDiv w:val="1"/>
      <w:marLeft w:val="0"/>
      <w:marRight w:val="0"/>
      <w:marTop w:val="0"/>
      <w:marBottom w:val="0"/>
      <w:divBdr>
        <w:top w:val="none" w:sz="0" w:space="0" w:color="auto"/>
        <w:left w:val="none" w:sz="0" w:space="0" w:color="auto"/>
        <w:bottom w:val="none" w:sz="0" w:space="0" w:color="auto"/>
        <w:right w:val="none" w:sz="0" w:space="0" w:color="auto"/>
      </w:divBdr>
    </w:div>
    <w:div w:id="1524899814">
      <w:bodyDiv w:val="1"/>
      <w:marLeft w:val="0"/>
      <w:marRight w:val="0"/>
      <w:marTop w:val="0"/>
      <w:marBottom w:val="0"/>
      <w:divBdr>
        <w:top w:val="none" w:sz="0" w:space="0" w:color="auto"/>
        <w:left w:val="none" w:sz="0" w:space="0" w:color="auto"/>
        <w:bottom w:val="none" w:sz="0" w:space="0" w:color="auto"/>
        <w:right w:val="none" w:sz="0" w:space="0" w:color="auto"/>
      </w:divBdr>
    </w:div>
    <w:div w:id="1525971402">
      <w:bodyDiv w:val="1"/>
      <w:marLeft w:val="0"/>
      <w:marRight w:val="0"/>
      <w:marTop w:val="0"/>
      <w:marBottom w:val="0"/>
      <w:divBdr>
        <w:top w:val="none" w:sz="0" w:space="0" w:color="auto"/>
        <w:left w:val="none" w:sz="0" w:space="0" w:color="auto"/>
        <w:bottom w:val="none" w:sz="0" w:space="0" w:color="auto"/>
        <w:right w:val="none" w:sz="0" w:space="0" w:color="auto"/>
      </w:divBdr>
    </w:div>
    <w:div w:id="1581868849">
      <w:bodyDiv w:val="1"/>
      <w:marLeft w:val="0"/>
      <w:marRight w:val="0"/>
      <w:marTop w:val="0"/>
      <w:marBottom w:val="0"/>
      <w:divBdr>
        <w:top w:val="none" w:sz="0" w:space="0" w:color="auto"/>
        <w:left w:val="none" w:sz="0" w:space="0" w:color="auto"/>
        <w:bottom w:val="none" w:sz="0" w:space="0" w:color="auto"/>
        <w:right w:val="none" w:sz="0" w:space="0" w:color="auto"/>
      </w:divBdr>
    </w:div>
    <w:div w:id="1595895179">
      <w:bodyDiv w:val="1"/>
      <w:marLeft w:val="0"/>
      <w:marRight w:val="0"/>
      <w:marTop w:val="0"/>
      <w:marBottom w:val="0"/>
      <w:divBdr>
        <w:top w:val="none" w:sz="0" w:space="0" w:color="auto"/>
        <w:left w:val="none" w:sz="0" w:space="0" w:color="auto"/>
        <w:bottom w:val="none" w:sz="0" w:space="0" w:color="auto"/>
        <w:right w:val="none" w:sz="0" w:space="0" w:color="auto"/>
      </w:divBdr>
    </w:div>
    <w:div w:id="1608851565">
      <w:bodyDiv w:val="1"/>
      <w:marLeft w:val="0"/>
      <w:marRight w:val="0"/>
      <w:marTop w:val="0"/>
      <w:marBottom w:val="0"/>
      <w:divBdr>
        <w:top w:val="none" w:sz="0" w:space="0" w:color="auto"/>
        <w:left w:val="none" w:sz="0" w:space="0" w:color="auto"/>
        <w:bottom w:val="none" w:sz="0" w:space="0" w:color="auto"/>
        <w:right w:val="none" w:sz="0" w:space="0" w:color="auto"/>
      </w:divBdr>
    </w:div>
    <w:div w:id="1635721491">
      <w:bodyDiv w:val="1"/>
      <w:marLeft w:val="0"/>
      <w:marRight w:val="0"/>
      <w:marTop w:val="0"/>
      <w:marBottom w:val="0"/>
      <w:divBdr>
        <w:top w:val="none" w:sz="0" w:space="0" w:color="auto"/>
        <w:left w:val="none" w:sz="0" w:space="0" w:color="auto"/>
        <w:bottom w:val="none" w:sz="0" w:space="0" w:color="auto"/>
        <w:right w:val="none" w:sz="0" w:space="0" w:color="auto"/>
      </w:divBdr>
    </w:div>
    <w:div w:id="1713573041">
      <w:bodyDiv w:val="1"/>
      <w:marLeft w:val="0"/>
      <w:marRight w:val="0"/>
      <w:marTop w:val="0"/>
      <w:marBottom w:val="0"/>
      <w:divBdr>
        <w:top w:val="none" w:sz="0" w:space="0" w:color="auto"/>
        <w:left w:val="none" w:sz="0" w:space="0" w:color="auto"/>
        <w:bottom w:val="none" w:sz="0" w:space="0" w:color="auto"/>
        <w:right w:val="none" w:sz="0" w:space="0" w:color="auto"/>
      </w:divBdr>
    </w:div>
    <w:div w:id="172517417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804639">
      <w:bodyDiv w:val="1"/>
      <w:marLeft w:val="0"/>
      <w:marRight w:val="0"/>
      <w:marTop w:val="0"/>
      <w:marBottom w:val="0"/>
      <w:divBdr>
        <w:top w:val="none" w:sz="0" w:space="0" w:color="auto"/>
        <w:left w:val="none" w:sz="0" w:space="0" w:color="auto"/>
        <w:bottom w:val="none" w:sz="0" w:space="0" w:color="auto"/>
        <w:right w:val="none" w:sz="0" w:space="0" w:color="auto"/>
      </w:divBdr>
    </w:div>
    <w:div w:id="1801799056">
      <w:bodyDiv w:val="1"/>
      <w:marLeft w:val="0"/>
      <w:marRight w:val="0"/>
      <w:marTop w:val="0"/>
      <w:marBottom w:val="0"/>
      <w:divBdr>
        <w:top w:val="none" w:sz="0" w:space="0" w:color="auto"/>
        <w:left w:val="none" w:sz="0" w:space="0" w:color="auto"/>
        <w:bottom w:val="none" w:sz="0" w:space="0" w:color="auto"/>
        <w:right w:val="none" w:sz="0" w:space="0" w:color="auto"/>
      </w:divBdr>
    </w:div>
    <w:div w:id="1838840430">
      <w:bodyDiv w:val="1"/>
      <w:marLeft w:val="0"/>
      <w:marRight w:val="0"/>
      <w:marTop w:val="0"/>
      <w:marBottom w:val="0"/>
      <w:divBdr>
        <w:top w:val="none" w:sz="0" w:space="0" w:color="auto"/>
        <w:left w:val="none" w:sz="0" w:space="0" w:color="auto"/>
        <w:bottom w:val="none" w:sz="0" w:space="0" w:color="auto"/>
        <w:right w:val="none" w:sz="0" w:space="0" w:color="auto"/>
      </w:divBdr>
    </w:div>
    <w:div w:id="1867132854">
      <w:bodyDiv w:val="1"/>
      <w:marLeft w:val="0"/>
      <w:marRight w:val="0"/>
      <w:marTop w:val="0"/>
      <w:marBottom w:val="0"/>
      <w:divBdr>
        <w:top w:val="none" w:sz="0" w:space="0" w:color="auto"/>
        <w:left w:val="none" w:sz="0" w:space="0" w:color="auto"/>
        <w:bottom w:val="none" w:sz="0" w:space="0" w:color="auto"/>
        <w:right w:val="none" w:sz="0" w:space="0" w:color="auto"/>
      </w:divBdr>
    </w:div>
    <w:div w:id="1912691014">
      <w:bodyDiv w:val="1"/>
      <w:marLeft w:val="0"/>
      <w:marRight w:val="0"/>
      <w:marTop w:val="0"/>
      <w:marBottom w:val="0"/>
      <w:divBdr>
        <w:top w:val="none" w:sz="0" w:space="0" w:color="auto"/>
        <w:left w:val="none" w:sz="0" w:space="0" w:color="auto"/>
        <w:bottom w:val="none" w:sz="0" w:space="0" w:color="auto"/>
        <w:right w:val="none" w:sz="0" w:space="0" w:color="auto"/>
      </w:divBdr>
    </w:div>
    <w:div w:id="19232516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74229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3654665">
      <w:bodyDiv w:val="1"/>
      <w:marLeft w:val="0"/>
      <w:marRight w:val="0"/>
      <w:marTop w:val="0"/>
      <w:marBottom w:val="0"/>
      <w:divBdr>
        <w:top w:val="none" w:sz="0" w:space="0" w:color="auto"/>
        <w:left w:val="none" w:sz="0" w:space="0" w:color="auto"/>
        <w:bottom w:val="none" w:sz="0" w:space="0" w:color="auto"/>
        <w:right w:val="none" w:sz="0" w:space="0" w:color="auto"/>
      </w:divBdr>
    </w:div>
    <w:div w:id="2074038536">
      <w:bodyDiv w:val="1"/>
      <w:marLeft w:val="0"/>
      <w:marRight w:val="0"/>
      <w:marTop w:val="0"/>
      <w:marBottom w:val="0"/>
      <w:divBdr>
        <w:top w:val="none" w:sz="0" w:space="0" w:color="auto"/>
        <w:left w:val="none" w:sz="0" w:space="0" w:color="auto"/>
        <w:bottom w:val="none" w:sz="0" w:space="0" w:color="auto"/>
        <w:right w:val="none" w:sz="0" w:space="0" w:color="auto"/>
      </w:divBdr>
    </w:div>
    <w:div w:id="2084595957">
      <w:bodyDiv w:val="1"/>
      <w:marLeft w:val="0"/>
      <w:marRight w:val="0"/>
      <w:marTop w:val="0"/>
      <w:marBottom w:val="0"/>
      <w:divBdr>
        <w:top w:val="none" w:sz="0" w:space="0" w:color="auto"/>
        <w:left w:val="none" w:sz="0" w:space="0" w:color="auto"/>
        <w:bottom w:val="none" w:sz="0" w:space="0" w:color="auto"/>
        <w:right w:val="none" w:sz="0" w:space="0" w:color="auto"/>
      </w:divBdr>
    </w:div>
    <w:div w:id="2084836888">
      <w:bodyDiv w:val="1"/>
      <w:marLeft w:val="0"/>
      <w:marRight w:val="0"/>
      <w:marTop w:val="0"/>
      <w:marBottom w:val="0"/>
      <w:divBdr>
        <w:top w:val="none" w:sz="0" w:space="0" w:color="auto"/>
        <w:left w:val="none" w:sz="0" w:space="0" w:color="auto"/>
        <w:bottom w:val="none" w:sz="0" w:space="0" w:color="auto"/>
        <w:right w:val="none" w:sz="0" w:space="0" w:color="auto"/>
      </w:divBdr>
    </w:div>
    <w:div w:id="2085912195">
      <w:bodyDiv w:val="1"/>
      <w:marLeft w:val="0"/>
      <w:marRight w:val="0"/>
      <w:marTop w:val="0"/>
      <w:marBottom w:val="0"/>
      <w:divBdr>
        <w:top w:val="none" w:sz="0" w:space="0" w:color="auto"/>
        <w:left w:val="none" w:sz="0" w:space="0" w:color="auto"/>
        <w:bottom w:val="none" w:sz="0" w:space="0" w:color="auto"/>
        <w:right w:val="none" w:sz="0" w:space="0" w:color="auto"/>
      </w:divBdr>
    </w:div>
    <w:div w:id="2120757049">
      <w:bodyDiv w:val="1"/>
      <w:marLeft w:val="0"/>
      <w:marRight w:val="0"/>
      <w:marTop w:val="0"/>
      <w:marBottom w:val="0"/>
      <w:divBdr>
        <w:top w:val="none" w:sz="0" w:space="0" w:color="auto"/>
        <w:left w:val="none" w:sz="0" w:space="0" w:color="auto"/>
        <w:bottom w:val="none" w:sz="0" w:space="0" w:color="auto"/>
        <w:right w:val="none" w:sz="0" w:space="0" w:color="auto"/>
      </w:divBdr>
    </w:div>
    <w:div w:id="2121293612">
      <w:bodyDiv w:val="1"/>
      <w:marLeft w:val="0"/>
      <w:marRight w:val="0"/>
      <w:marTop w:val="0"/>
      <w:marBottom w:val="0"/>
      <w:divBdr>
        <w:top w:val="none" w:sz="0" w:space="0" w:color="auto"/>
        <w:left w:val="none" w:sz="0" w:space="0" w:color="auto"/>
        <w:bottom w:val="none" w:sz="0" w:space="0" w:color="auto"/>
        <w:right w:val="none" w:sz="0" w:space="0" w:color="auto"/>
      </w:divBdr>
    </w:div>
    <w:div w:id="213879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national-decision-model/national-decision-model" TargetMode="External"/><Relationship Id="rId21" Type="http://schemas.openxmlformats.org/officeDocument/2006/relationships/hyperlink" Target="https://researchbriefings.files.parliament.uk/documents/CBP-8637/CBP-8637.pdf" TargetMode="External"/><Relationship Id="rId42" Type="http://schemas.openxmlformats.org/officeDocument/2006/relationships/hyperlink" Target="https://www.cps.gov.uk/legal-guidance/offences-against-person-incorporating-charging-standard" TargetMode="External"/><Relationship Id="rId47" Type="http://schemas.openxmlformats.org/officeDocument/2006/relationships/hyperlink" Target="https://hmicfrs.justiceinspectorates.gov.uk/glossary/threat-harm-risk-investigation/" TargetMode="External"/><Relationship Id="rId63" Type="http://schemas.openxmlformats.org/officeDocument/2006/relationships/hyperlink" Target="https://commonslibrary.parliament.uk/research-briefings/cbp-8083/" TargetMode="External"/><Relationship Id="rId68" Type="http://schemas.openxmlformats.org/officeDocument/2006/relationships/hyperlink" Target="https://www.google.co.uk/books/edition/Equality_and_Diversity_in_Policing/d-GICwAAQBAJ?hl=en&amp;gbpv=1&amp;dq=police+officer+diversity&amp;printsec=frontcover" TargetMode="External"/><Relationship Id="rId16" Type="http://schemas.openxmlformats.org/officeDocument/2006/relationships/hyperlink" Target="https://www.acas.org.uk/improving-equality-diversity-and-inclusion/unconscious-bias" TargetMode="External"/><Relationship Id="rId11" Type="http://schemas.openxmlformats.org/officeDocument/2006/relationships/image" Target="media/image1.png"/><Relationship Id="rId32" Type="http://schemas.openxmlformats.org/officeDocument/2006/relationships/hyperlink" Target="https://www.college.police.uk/guidance/victims-code/victims-rights-policing" TargetMode="External"/><Relationship Id="rId37" Type="http://schemas.openxmlformats.org/officeDocument/2006/relationships/hyperlink" Target="https://profdev.college.police.uk/professional-profile/police-constable/" TargetMode="External"/><Relationship Id="rId53" Type="http://schemas.openxmlformats.org/officeDocument/2006/relationships/hyperlink" Target="https://policeprofessional.com/news/acpo-launches-decision-model-for-all-policing/" TargetMode="External"/><Relationship Id="rId58" Type="http://schemas.openxmlformats.org/officeDocument/2006/relationships/hyperlink" Target="https://www.legislation.gov.uk/ukpga/Vict/24-25/100/section/18" TargetMode="External"/><Relationship Id="rId74" Type="http://schemas.openxmlformats.org/officeDocument/2006/relationships/hyperlink" Target="https://www.travellerstimes.org.uk/features/addressing-domestic-violence" TargetMode="External"/><Relationship Id="rId79" Type="http://schemas.openxmlformats.org/officeDocument/2006/relationships/hyperlink" Target="https://www.womensaid.org.uk/information-support/" TargetMode="External"/><Relationship Id="rId5" Type="http://schemas.openxmlformats.org/officeDocument/2006/relationships/numbering" Target="numbering.xml"/><Relationship Id="rId61" Type="http://schemas.openxmlformats.org/officeDocument/2006/relationships/hyperlink" Target="https://www.polfed.org/news/blogs/2023/police-officers-should-not-represent-a-presence-of-fear-but-a-presence-of-safety/" TargetMode="External"/><Relationship Id="rId82" Type="http://schemas.microsoft.com/office/2020/10/relationships/intelligence" Target="intelligence2.xml"/><Relationship Id="rId19" Type="http://schemas.openxmlformats.org/officeDocument/2006/relationships/hyperlink" Target="https://www.centreforsocialjustice.org.uk/newsroom/why-are-men-often-overlooked-as-victims-of-domestic-abuse" TargetMode="External"/><Relationship Id="rId14" Type="http://schemas.openxmlformats.org/officeDocument/2006/relationships/hyperlink" Target="mailto:k.andrews@uwtsd.ac.uk" TargetMode="External"/><Relationship Id="rId22" Type="http://schemas.openxmlformats.org/officeDocument/2006/relationships/hyperlink" Target="https://commonslibrary.parliament.uk/research-briefings/cbp-8582/" TargetMode="External"/><Relationship Id="rId27" Type="http://schemas.openxmlformats.org/officeDocument/2006/relationships/hyperlink" Target="https://www.college.police.uk/app/major-investigation-and-public-protection/domestic-abuse/first-response"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www.college.police.uk/guidance/vulnerability-related-risks" TargetMode="External"/><Relationship Id="rId43" Type="http://schemas.openxmlformats.org/officeDocument/2006/relationships/hyperlink" Target="https://repository.canterbury.ac.uk/download/40624d6e3c0e5e46d78a83fc52422339f437281e33409cb9124014482e285ef9/1317575/Final%20Thesis%20Joshua%20EdwardsTracked%20changes.pdf" TargetMode="External"/><Relationship Id="rId48" Type="http://schemas.openxmlformats.org/officeDocument/2006/relationships/hyperlink" Target="https://assets.publishing.service.gov.uk/media/5a81597440f0b62302696d33/6.379_Supporting_guidance_web_doc_v3.pdf" TargetMode="External"/><Relationship Id="rId56" Type="http://schemas.openxmlformats.org/officeDocument/2006/relationships/hyperlink" Target="https://www.ncdv.org.uk/domestic-abuse-statistics-uk/" TargetMode="External"/><Relationship Id="rId64" Type="http://schemas.openxmlformats.org/officeDocument/2006/relationships/hyperlink" Target="https://refuge.org.uk/what-is-domestic-abuse/the-facts/" TargetMode="External"/><Relationship Id="rId69" Type="http://schemas.openxmlformats.org/officeDocument/2006/relationships/hyperlink" Target="https://researchbriefings.files.parliament.uk/documents/SN06627/SN06627.pdf" TargetMode="External"/><Relationship Id="rId77" Type="http://schemas.openxmlformats.org/officeDocument/2006/relationships/hyperlink" Target="https://www.victimsupport.org.uk/help-and-support/your-rights/victims-code/" TargetMode="External"/><Relationship Id="rId8" Type="http://schemas.openxmlformats.org/officeDocument/2006/relationships/webSettings" Target="webSettings.xml"/><Relationship Id="rId51" Type="http://schemas.openxmlformats.org/officeDocument/2006/relationships/hyperlink" Target="https://assets.publishing.service.gov.uk/media/64955fb9de8682000cbc8cf0/Strategic_Policing_Requirement_V1.3.pdf" TargetMode="External"/><Relationship Id="rId72" Type="http://schemas.openxmlformats.org/officeDocument/2006/relationships/hyperlink" Target="https://wp-main.travellermovement.org.uk/wp-content/uploads/2021/08/Traveller-Movements-briefing-paper-on-Gypsy-Roma-and-Traveller-women-March-2017.pdf"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college.police.uk/docs/homeoffice/call_handling_standards.pdf" TargetMode="External"/><Relationship Id="rId25" Type="http://schemas.openxmlformats.org/officeDocument/2006/relationships/hyperlink" Target="https://www.college.police.uk/app/public-order-public-safety/legal-framework-and-legislation" TargetMode="External"/><Relationship Id="rId33" Type="http://schemas.openxmlformats.org/officeDocument/2006/relationships/hyperlink" Target="https://www.college.police.uk/app/armed-policing/conducted-energy-devices-taser" TargetMode="External"/><Relationship Id="rId38" Type="http://schemas.openxmlformats.org/officeDocument/2006/relationships/hyperlink" Target="https://www.college.police.uk/app/engagement-and-communication/engagement" TargetMode="External"/><Relationship Id="rId46" Type="http://schemas.openxmlformats.org/officeDocument/2006/relationships/hyperlink" Target="https://hmicfrs.justiceinspectorates.gov.uk/glossary/warning-markers/" TargetMode="External"/><Relationship Id="rId59" Type="http://schemas.openxmlformats.org/officeDocument/2006/relationships/hyperlink" Target="https://brittontime.com/2021/08/06/what-is-grievous-bodily-harm-gbh-everything-you-need-to-know/" TargetMode="External"/><Relationship Id="rId67" Type="http://schemas.openxmlformats.org/officeDocument/2006/relationships/hyperlink" Target="https://www.sentencingcouncil.org.uk/news/item/assault-offences-explained/" TargetMode="External"/><Relationship Id="rId20" Type="http://schemas.openxmlformats.org/officeDocument/2006/relationships/hyperlink" Target="https://mankind.org.uk/wp-content/uploads/2023/06/4-Key-Facts-on-Male-Victims-of-Domestic-Abuse-2023-final-June-2023.pdf" TargetMode="External"/><Relationship Id="rId41" Type="http://schemas.openxmlformats.org/officeDocument/2006/relationships/hyperlink" Target="https://www.legislation.gov.uk/ukpga/1977/45/contents" TargetMode="External"/><Relationship Id="rId54" Type="http://schemas.openxmlformats.org/officeDocument/2006/relationships/hyperlink" Target="https://www.libertyhumanrights.org.uk/advice_information/police-powers-of-arrest-2/" TargetMode="External"/><Relationship Id="rId62" Type="http://schemas.openxmlformats.org/officeDocument/2006/relationships/hyperlink" Target="https://www.northyorkshire-pfcc.gov.uk/for-you/victims/hate-crime-report/stop-hate-crime-gypsies-travellers/" TargetMode="External"/><Relationship Id="rId70" Type="http://schemas.openxmlformats.org/officeDocument/2006/relationships/hyperlink" Target="https://www.cps.gov.uk/legal-guidance/restraining-orders" TargetMode="External"/><Relationship Id="rId75" Type="http://schemas.openxmlformats.org/officeDocument/2006/relationships/hyperlink" Target="https://lordslibrary.parliament.uk/police-standards-and-culture-restoring-public-trus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college.police.uk/app/investigation/investigative-strategies/intelligence-strategy" TargetMode="External"/><Relationship Id="rId28"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6" Type="http://schemas.openxmlformats.org/officeDocument/2006/relationships/hyperlink" Target="https://www.college.police.uk/guidance/right-care-right-person-toolkit/force-control-room-implementation-guidance#346ca552-4708-4e1c-a581-84775be5aa4e" TargetMode="External"/><Relationship Id="rId49"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57" Type="http://schemas.openxmlformats.org/officeDocument/2006/relationships/hyperlink" Target="https://www.northyorkshire.police.uk/news/north-yorkshire/news/news/2022/06-june/the-power-of-intelligence--an-insight-into-the-world-of-intelligence-in-policing/" TargetMode="External"/><Relationship Id="rId10" Type="http://schemas.openxmlformats.org/officeDocument/2006/relationships/endnotes" Target="endnotes.xml"/><Relationship Id="rId31" Type="http://schemas.openxmlformats.org/officeDocument/2006/relationships/hyperlink" Target="https://assets.college.police.uk/s3fs-public/2021-03/victims-code-enhanced-rights-vips-250321.pdf" TargetMode="External"/><Relationship Id="rId44" Type="http://schemas.openxmlformats.org/officeDocument/2006/relationships/hyperlink" Target="https://www.medicalnewstoday.com/articles/327202" TargetMode="External"/><Relationship Id="rId52" Type="http://schemas.openxmlformats.org/officeDocument/2006/relationships/hyperlink" Target="https://www.britsoccrim.org/wp-content/uploads/2019/12/BSCN84-Gypsy-and-Traveller-Experiences-of-Crime-and-Justice.pdf" TargetMode="External"/><Relationship Id="rId60" Type="http://schemas.openxmlformats.org/officeDocument/2006/relationships/hyperlink" Target="https://www.legislation.gov.uk/ukpga/1984/60/contents" TargetMode="External"/><Relationship Id="rId65" Type="http://schemas.openxmlformats.org/officeDocument/2006/relationships/hyperlink" Target="https://library.college.police.uk/docs/college-of-policing/Risk-led-policing-2-2016.pdf" TargetMode="External"/><Relationship Id="rId73" Type="http://schemas.openxmlformats.org/officeDocument/2006/relationships/hyperlink" Target="https://travellermovement.org.uk/policy-and-publications/policing-by-consent-understanding-and-improving-relations-between-gypsies-roma-irish-travellers-and-the-police" TargetMode="External"/><Relationship Id="rId78" Type="http://schemas.openxmlformats.org/officeDocument/2006/relationships/hyperlink" Target="https://www.victimsupport.org.uk/help-and-support/how-we-can-help/"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vonandsomerset.police.uk/media/27527747/national-decision-model.pdf" TargetMode="External"/><Relationship Id="rId39" Type="http://schemas.openxmlformats.org/officeDocument/2006/relationships/hyperlink" Target="https://www.college.police.uk/app/mental-health/suicide-and-bereavement-response#strategic-considerations-for-police-forces" TargetMode="External"/><Relationship Id="rId34" Type="http://schemas.openxmlformats.org/officeDocument/2006/relationships/hyperlink" Target="https://www.college.police.uk/app/armed-policing/conducted-energy-devices-taser" TargetMode="External"/><Relationship Id="rId50" Type="http://schemas.openxmlformats.org/officeDocument/2006/relationships/hyperlink" Target="https://www.gov.uk/government/publications/supporting-male-victims/supporting-male-victims-accessible" TargetMode="External"/><Relationship Id="rId55" Type="http://schemas.openxmlformats.org/officeDocument/2006/relationships/hyperlink" Target="https://mankind.org.uk/statistics/statistics-on-male-victims-of-domestic-abuse/" TargetMode="External"/><Relationship Id="rId76" Type="http://schemas.openxmlformats.org/officeDocument/2006/relationships/hyperlink" Target="https://victimandwitnesscare.org.uk/impact.php" TargetMode="External"/><Relationship Id="rId7" Type="http://schemas.openxmlformats.org/officeDocument/2006/relationships/settings" Target="settings.xml"/><Relationship Id="rId71" Type="http://schemas.openxmlformats.org/officeDocument/2006/relationships/hyperlink" Target="https://www.supremecourt.uk/procedures/victims-code.html" TargetMode="External"/><Relationship Id="rId2" Type="http://schemas.openxmlformats.org/officeDocument/2006/relationships/customXml" Target="../customXml/item2.xml"/><Relationship Id="rId29" Type="http://schemas.openxmlformats.org/officeDocument/2006/relationships/hyperlink" Target="https://www.college.police.uk/guidance/conflict-management/conflict-management-skills" TargetMode="External"/><Relationship Id="rId24" Type="http://schemas.openxmlformats.org/officeDocument/2006/relationships/hyperlink" Target="https://www.college.police.uk/app/investigation/investigation-process" TargetMode="External"/><Relationship Id="rId40" Type="http://schemas.openxmlformats.org/officeDocument/2006/relationships/hyperlink" Target="https://www.college.police.uk/app/major-investigation-and-public-protection/managing-sexual-offenders-and-violent-offenders/managing-public-protection-information" TargetMode="External"/><Relationship Id="rId45" Type="http://schemas.openxmlformats.org/officeDocument/2006/relationships/hyperlink" Target="https://foi.west-midlands.police.uk/wp-content/uploads/2021/01/THRIVE.pdf" TargetMode="External"/><Relationship Id="rId66" Type="http://schemas.openxmlformats.org/officeDocument/2006/relationships/hyperlink" Target="https://safelives.org.uk/what-is-an-id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8453</Words>
  <Characters>50384</Characters>
  <Application>Microsoft Office Word</Application>
  <DocSecurity>0</DocSecurity>
  <Lines>1291</Lines>
  <Paragraphs>334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Conaty-Walton,Dione swp8345</cp:lastModifiedBy>
  <cp:revision>3</cp:revision>
  <cp:lastPrinted>2014-08-26T08:55:00Z</cp:lastPrinted>
  <dcterms:created xsi:type="dcterms:W3CDTF">2024-02-05T22:54:00Z</dcterms:created>
  <dcterms:modified xsi:type="dcterms:W3CDTF">2024-02-05T22:57:00Z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2024-01-04T15:44:50Z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a7afda4c-e09e-4a8f-849a-138ac47ad8d7</vt:lpwstr>
  </property>
  <property fmtid="{D5CDD505-2E9C-101B-9397-08002B2CF9AE}" pid="9" name="MSIP_Label_66cf8fe5-b7b7-4df7-b38d-1c61ac2f6639_ContentBits">
    <vt:lpwstr>0</vt:lpwstr>
  </property>
</Properties>
</file>