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15B9F" w14:textId="145C1B46" w:rsidR="004D74EF" w:rsidRDefault="004D74EF" w:rsidP="004D74EF">
      <w:pPr>
        <w:jc w:val="center"/>
        <w:rPr>
          <w:b/>
          <w:bCs/>
          <w:sz w:val="44"/>
          <w:szCs w:val="44"/>
        </w:rPr>
      </w:pPr>
      <w:r>
        <w:rPr>
          <w:b/>
          <w:bCs/>
          <w:noProof/>
          <w:sz w:val="44"/>
          <w:szCs w:val="44"/>
        </w:rPr>
        <w:drawing>
          <wp:anchor distT="0" distB="0" distL="114300" distR="114300" simplePos="0" relativeHeight="251659264" behindDoc="1" locked="0" layoutInCell="1" allowOverlap="1" wp14:anchorId="2C8EF92A" wp14:editId="085567FA">
            <wp:simplePos x="0" y="0"/>
            <wp:positionH relativeFrom="column">
              <wp:posOffset>3928056</wp:posOffset>
            </wp:positionH>
            <wp:positionV relativeFrom="paragraph">
              <wp:posOffset>-850006</wp:posOffset>
            </wp:positionV>
            <wp:extent cx="2695978" cy="1123324"/>
            <wp:effectExtent l="0" t="0" r="0" b="0"/>
            <wp:wrapNone/>
            <wp:docPr id="77351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510539" name="Picture 773510539"/>
                    <pic:cNvPicPr/>
                  </pic:nvPicPr>
                  <pic:blipFill>
                    <a:blip r:embed="rId4">
                      <a:extLst>
                        <a:ext uri="{28A0092B-C50C-407E-A947-70E740481C1C}">
                          <a14:useLocalDpi xmlns:a14="http://schemas.microsoft.com/office/drawing/2010/main" val="0"/>
                        </a:ext>
                      </a:extLst>
                    </a:blip>
                    <a:stretch>
                      <a:fillRect/>
                    </a:stretch>
                  </pic:blipFill>
                  <pic:spPr>
                    <a:xfrm>
                      <a:off x="0" y="0"/>
                      <a:ext cx="2718961" cy="1132900"/>
                    </a:xfrm>
                    <a:prstGeom prst="rect">
                      <a:avLst/>
                    </a:prstGeom>
                  </pic:spPr>
                </pic:pic>
              </a:graphicData>
            </a:graphic>
            <wp14:sizeRelH relativeFrom="page">
              <wp14:pctWidth>0</wp14:pctWidth>
            </wp14:sizeRelH>
            <wp14:sizeRelV relativeFrom="page">
              <wp14:pctHeight>0</wp14:pctHeight>
            </wp14:sizeRelV>
          </wp:anchor>
        </w:drawing>
      </w:r>
    </w:p>
    <w:p w14:paraId="30DE6FFC" w14:textId="75C7AA9C" w:rsidR="004D74EF" w:rsidRDefault="004D74EF" w:rsidP="004D74EF">
      <w:pPr>
        <w:jc w:val="center"/>
        <w:rPr>
          <w:b/>
          <w:bCs/>
          <w:sz w:val="44"/>
          <w:szCs w:val="44"/>
        </w:rPr>
      </w:pPr>
    </w:p>
    <w:p w14:paraId="6EB8E841" w14:textId="77777777" w:rsidR="00331464" w:rsidRDefault="00331464" w:rsidP="004D74EF">
      <w:pPr>
        <w:jc w:val="center"/>
        <w:rPr>
          <w:b/>
          <w:bCs/>
          <w:sz w:val="44"/>
          <w:szCs w:val="44"/>
        </w:rPr>
      </w:pPr>
    </w:p>
    <w:p w14:paraId="5CED34EE" w14:textId="77777777" w:rsidR="00331464" w:rsidRDefault="00331464" w:rsidP="004D74EF">
      <w:pPr>
        <w:jc w:val="center"/>
        <w:rPr>
          <w:b/>
          <w:bCs/>
          <w:sz w:val="44"/>
          <w:szCs w:val="44"/>
        </w:rPr>
      </w:pPr>
    </w:p>
    <w:p w14:paraId="13286A2C" w14:textId="77777777" w:rsidR="00331464" w:rsidRDefault="00331464" w:rsidP="004D74EF">
      <w:pPr>
        <w:jc w:val="center"/>
        <w:rPr>
          <w:b/>
          <w:bCs/>
          <w:sz w:val="44"/>
          <w:szCs w:val="44"/>
        </w:rPr>
      </w:pPr>
    </w:p>
    <w:p w14:paraId="4440250D" w14:textId="77777777" w:rsidR="00331464" w:rsidRDefault="00331464" w:rsidP="004D74EF">
      <w:pPr>
        <w:jc w:val="center"/>
        <w:rPr>
          <w:b/>
          <w:bCs/>
          <w:sz w:val="44"/>
          <w:szCs w:val="44"/>
        </w:rPr>
      </w:pPr>
    </w:p>
    <w:p w14:paraId="055FB7C1" w14:textId="107DC6CB" w:rsidR="0095555E" w:rsidRDefault="004D74EF" w:rsidP="004D74EF">
      <w:pPr>
        <w:jc w:val="center"/>
        <w:rPr>
          <w:b/>
          <w:bCs/>
          <w:sz w:val="44"/>
          <w:szCs w:val="44"/>
        </w:rPr>
      </w:pPr>
      <w:r w:rsidRPr="004D74EF">
        <w:rPr>
          <w:b/>
          <w:bCs/>
          <w:sz w:val="44"/>
          <w:szCs w:val="44"/>
        </w:rPr>
        <w:t>Leadership and Management Theory and Practice</w:t>
      </w:r>
      <w:r>
        <w:rPr>
          <w:b/>
          <w:bCs/>
          <w:sz w:val="44"/>
          <w:szCs w:val="44"/>
        </w:rPr>
        <w:t xml:space="preserve"> Essay</w:t>
      </w:r>
    </w:p>
    <w:p w14:paraId="32D274A8" w14:textId="77777777" w:rsidR="004D74EF" w:rsidRDefault="004D74EF" w:rsidP="004D74EF">
      <w:pPr>
        <w:jc w:val="center"/>
        <w:rPr>
          <w:b/>
          <w:bCs/>
          <w:sz w:val="44"/>
          <w:szCs w:val="44"/>
        </w:rPr>
      </w:pPr>
    </w:p>
    <w:p w14:paraId="4C25D08B" w14:textId="4ED21B5C" w:rsidR="004D74EF" w:rsidRDefault="004D74EF" w:rsidP="004D74EF">
      <w:pPr>
        <w:jc w:val="center"/>
        <w:rPr>
          <w:sz w:val="44"/>
          <w:szCs w:val="44"/>
        </w:rPr>
      </w:pPr>
      <w:r w:rsidRPr="004D74EF">
        <w:rPr>
          <w:sz w:val="44"/>
          <w:szCs w:val="44"/>
        </w:rPr>
        <w:t>The Importance of Controlling in Modern Organizations</w:t>
      </w:r>
    </w:p>
    <w:p w14:paraId="6F89C0D2" w14:textId="77777777" w:rsidR="004D74EF" w:rsidRDefault="004D74EF" w:rsidP="004D74EF">
      <w:pPr>
        <w:jc w:val="center"/>
        <w:rPr>
          <w:sz w:val="44"/>
          <w:szCs w:val="44"/>
        </w:rPr>
      </w:pPr>
    </w:p>
    <w:p w14:paraId="157E5F4F" w14:textId="743980C7" w:rsidR="004D74EF" w:rsidRDefault="004D74EF" w:rsidP="004D74EF">
      <w:pPr>
        <w:jc w:val="center"/>
        <w:rPr>
          <w:sz w:val="44"/>
          <w:szCs w:val="44"/>
        </w:rPr>
      </w:pPr>
      <w:r>
        <w:rPr>
          <w:sz w:val="44"/>
          <w:szCs w:val="44"/>
        </w:rPr>
        <w:t>Created by: Vladimir Stoyanov (2219021)</w:t>
      </w:r>
      <w:r>
        <w:rPr>
          <w:sz w:val="44"/>
          <w:szCs w:val="44"/>
        </w:rPr>
        <w:br/>
        <w:t>Module code: LCBB6022</w:t>
      </w:r>
    </w:p>
    <w:p w14:paraId="0ABD964B" w14:textId="78B238BD" w:rsidR="004D74EF" w:rsidRDefault="004D74EF" w:rsidP="004D74EF">
      <w:pPr>
        <w:jc w:val="center"/>
        <w:rPr>
          <w:sz w:val="44"/>
          <w:szCs w:val="44"/>
        </w:rPr>
      </w:pPr>
      <w:r>
        <w:rPr>
          <w:sz w:val="44"/>
          <w:szCs w:val="44"/>
        </w:rPr>
        <w:t>Lecturer’s name: Dr Faizu Edu</w:t>
      </w:r>
    </w:p>
    <w:p w14:paraId="39EDB109" w14:textId="77777777" w:rsidR="004D74EF" w:rsidRDefault="004D74EF" w:rsidP="004D74EF">
      <w:pPr>
        <w:jc w:val="center"/>
        <w:rPr>
          <w:sz w:val="44"/>
          <w:szCs w:val="44"/>
        </w:rPr>
      </w:pPr>
    </w:p>
    <w:p w14:paraId="0D4A0FB0" w14:textId="234E615C" w:rsidR="004D74EF" w:rsidRDefault="004D74EF" w:rsidP="004D74EF">
      <w:pPr>
        <w:jc w:val="center"/>
        <w:rPr>
          <w:sz w:val="44"/>
          <w:szCs w:val="44"/>
        </w:rPr>
      </w:pPr>
    </w:p>
    <w:p w14:paraId="10F9D5D9" w14:textId="77777777" w:rsidR="004D74EF" w:rsidRDefault="004D74EF">
      <w:pPr>
        <w:rPr>
          <w:sz w:val="44"/>
          <w:szCs w:val="44"/>
        </w:rPr>
      </w:pPr>
      <w:r>
        <w:rPr>
          <w:sz w:val="44"/>
          <w:szCs w:val="44"/>
        </w:rPr>
        <w:br w:type="page"/>
      </w:r>
    </w:p>
    <w:p w14:paraId="14AF4748" w14:textId="27CAEC0E" w:rsidR="004D74EF" w:rsidRPr="004D74EF" w:rsidRDefault="004D74EF" w:rsidP="004D74EF">
      <w:pPr>
        <w:rPr>
          <w:b/>
          <w:bCs/>
          <w:sz w:val="36"/>
          <w:szCs w:val="36"/>
        </w:rPr>
      </w:pPr>
      <w:r w:rsidRPr="004D74EF">
        <w:rPr>
          <w:b/>
          <w:bCs/>
          <w:sz w:val="36"/>
          <w:szCs w:val="36"/>
        </w:rPr>
        <w:lastRenderedPageBreak/>
        <w:t>INTRODUCTION</w:t>
      </w:r>
    </w:p>
    <w:p w14:paraId="12A695EB" w14:textId="77777777" w:rsidR="00A646EE" w:rsidRDefault="00A646EE" w:rsidP="00A646EE">
      <w:pPr>
        <w:jc w:val="both"/>
      </w:pPr>
    </w:p>
    <w:p w14:paraId="306834A4" w14:textId="77777777" w:rsidR="008302CD" w:rsidRDefault="008302CD" w:rsidP="00A646EE">
      <w:pPr>
        <w:jc w:val="both"/>
      </w:pPr>
    </w:p>
    <w:p w14:paraId="4085D9A6" w14:textId="77777777" w:rsidR="008302CD" w:rsidRDefault="008302CD" w:rsidP="00A646EE">
      <w:pPr>
        <w:jc w:val="both"/>
      </w:pPr>
    </w:p>
    <w:p w14:paraId="72D78E4D" w14:textId="22FAAAC3" w:rsidR="008302CD" w:rsidRDefault="008302CD" w:rsidP="00A646EE">
      <w:pPr>
        <w:jc w:val="both"/>
      </w:pPr>
      <w:r w:rsidRPr="008302CD">
        <w:t>In the modern business landscape, organisations function within increasingly intricate and dynamic conditions marked by globalisation, swift technical progress, changing consumer expectations, and intensified competition. These forces impose considerable pressure on organisations to function efficiently, stay adaptive, and uphold consistent performance. Consequently, proficient administration has emerged as an essential prerequisite for organisational success and sustainability. Management is the process by which managers organise organisational resources—such as personnel, finances, and information—to efficiently and effectively achieve established objectives (Robbins and Coulter, 2018). By implementing organised managerial techniques, organisations can define explicit goals, allocate resources effectively, and direct personnel towards the attainment of organisational objectives.</w:t>
      </w:r>
    </w:p>
    <w:p w14:paraId="1039D941" w14:textId="77777777" w:rsidR="008302CD" w:rsidRDefault="008302CD" w:rsidP="00A646EE">
      <w:pPr>
        <w:jc w:val="both"/>
      </w:pPr>
    </w:p>
    <w:p w14:paraId="218F272B" w14:textId="37E02A32" w:rsidR="008302CD" w:rsidRDefault="008302CD" w:rsidP="00A646EE">
      <w:pPr>
        <w:jc w:val="both"/>
      </w:pPr>
      <w:r w:rsidRPr="008302CD">
        <w:t>Classical management theory delineates four fundamental managerial functions: planning, organising, leading, and controlling (Daft, 2021). Planning entails setting organisational objectives and identifying the most efficient tactics to attain them. Organising involves the systematic arrangement of resources and tasks to execute plans efficiently, whereas leading emphasises the motivation and guidance of personnel for optimal performance. Controlling functions as the mechanism that guarantees the effective operation of other managerial duties by monitoring performance and spotting deviations from established objectives. Essentially, controlling functions as a feedback mechanism that allows managers to assess if organisational operations are advancing as intended and to execute corrective measures when required.</w:t>
      </w:r>
    </w:p>
    <w:p w14:paraId="2717317B" w14:textId="77777777" w:rsidR="008302CD" w:rsidRDefault="008302CD" w:rsidP="00A646EE">
      <w:pPr>
        <w:jc w:val="both"/>
      </w:pPr>
    </w:p>
    <w:p w14:paraId="782377C6" w14:textId="77777777" w:rsidR="008302CD" w:rsidRDefault="008302CD" w:rsidP="00A646EE">
      <w:pPr>
        <w:jc w:val="both"/>
      </w:pPr>
    </w:p>
    <w:p w14:paraId="5597523C" w14:textId="1CF5A03C" w:rsidR="008302CD" w:rsidRDefault="008302CD" w:rsidP="00A646EE">
      <w:pPr>
        <w:jc w:val="both"/>
      </w:pPr>
      <w:r w:rsidRPr="008302CD">
        <w:t>The significance of control has become increasingly apparent in contemporary organisations, where performance assessment, accountability, and risk management are essential for sustaining competitiveness. Control systems enable managers to monitor advancement towards strategic objectives, detect inefficiencies, and guarantee that individuals and departments stay aligned with organisational aims (Merchant and Van der Stede, 2017). Moreover, effective control enables organisations to address uncertainty and change by supplying the requisite information for informed decision-making. In the absence of suitable control measures, organisations may find it challenging to identify operational issues, mitigate risks, or uphold consistent performance standards.</w:t>
      </w:r>
    </w:p>
    <w:p w14:paraId="4C62B8D7" w14:textId="77777777" w:rsidR="008302CD" w:rsidRDefault="008302CD" w:rsidP="00A646EE">
      <w:pPr>
        <w:jc w:val="both"/>
      </w:pPr>
    </w:p>
    <w:p w14:paraId="56475A6E" w14:textId="77777777" w:rsidR="008302CD" w:rsidRDefault="008302CD" w:rsidP="008302CD">
      <w:pPr>
        <w:jc w:val="both"/>
      </w:pPr>
    </w:p>
    <w:p w14:paraId="4C48EEE7" w14:textId="2501EF55" w:rsidR="008302CD" w:rsidRDefault="008302CD" w:rsidP="008302CD">
      <w:pPr>
        <w:jc w:val="both"/>
      </w:pPr>
      <w:r>
        <w:t xml:space="preserve">This essay critically assesses the significance of control within various organisational systems. It will initially identify and elucidate the four fundamental managerial functions and their significance in organisational management. The essay will critically analyse the necessity of control in sustaining organisational performance and attaining strategic objectives. </w:t>
      </w:r>
    </w:p>
    <w:p w14:paraId="4DBBA2BC" w14:textId="0B0B51AC" w:rsidR="008302CD" w:rsidRDefault="008302CD" w:rsidP="008302CD">
      <w:pPr>
        <w:jc w:val="both"/>
      </w:pPr>
      <w:r>
        <w:t>Additionally, it will examine the principal problems related to the implementation of control systems within organisations. The essay will assess how managers might alleviate these issues through the implementation of effective control mechanisms, shown by pertinent business cases.</w:t>
      </w:r>
    </w:p>
    <w:p w14:paraId="4B156AC2" w14:textId="431E7B71" w:rsidR="00A646EE" w:rsidRDefault="000E2FBC" w:rsidP="00A646EE">
      <w:pPr>
        <w:jc w:val="both"/>
        <w:rPr>
          <w:b/>
          <w:bCs/>
          <w:sz w:val="36"/>
          <w:szCs w:val="36"/>
        </w:rPr>
      </w:pPr>
      <w:r>
        <w:rPr>
          <w:b/>
          <w:bCs/>
          <w:sz w:val="36"/>
          <w:szCs w:val="36"/>
        </w:rPr>
        <w:lastRenderedPageBreak/>
        <w:t>1.</w:t>
      </w:r>
      <w:r w:rsidR="00A646EE" w:rsidRPr="00A646EE">
        <w:rPr>
          <w:b/>
          <w:bCs/>
          <w:sz w:val="36"/>
          <w:szCs w:val="36"/>
        </w:rPr>
        <w:t>Managerial Functions</w:t>
      </w:r>
    </w:p>
    <w:p w14:paraId="4B0CC6F7" w14:textId="77777777" w:rsidR="00A646EE" w:rsidRDefault="00A646EE" w:rsidP="00A646EE">
      <w:pPr>
        <w:jc w:val="both"/>
        <w:rPr>
          <w:b/>
          <w:bCs/>
          <w:sz w:val="36"/>
          <w:szCs w:val="36"/>
        </w:rPr>
      </w:pPr>
    </w:p>
    <w:p w14:paraId="6582CDD5" w14:textId="77777777" w:rsidR="00A646EE" w:rsidRDefault="00A646EE" w:rsidP="00A646EE">
      <w:pPr>
        <w:jc w:val="both"/>
      </w:pPr>
      <w:r>
        <w:t>Management theory conventionally delineates four primary functions executed by managers: planning, organising, leading, and controlling. These functions are interconnected and collectively establish the basis of efficient organisational administration (Griffin, 2021).</w:t>
      </w:r>
    </w:p>
    <w:p w14:paraId="1A9A2A6D" w14:textId="77777777" w:rsidR="00A646EE" w:rsidRDefault="00A646EE" w:rsidP="00A646EE">
      <w:pPr>
        <w:jc w:val="both"/>
      </w:pPr>
      <w:r>
        <w:t xml:space="preserve">Planning entails establishing organisational objectives and identifying the most efficient tactics to accomplish them. </w:t>
      </w:r>
    </w:p>
    <w:p w14:paraId="4EF8FE52" w14:textId="77777777" w:rsidR="00A646EE" w:rsidRDefault="00A646EE" w:rsidP="00A646EE">
      <w:pPr>
        <w:jc w:val="both"/>
      </w:pPr>
    </w:p>
    <w:p w14:paraId="79CA601F" w14:textId="41418248" w:rsidR="00A646EE" w:rsidRDefault="00A646EE" w:rsidP="00A646EE">
      <w:pPr>
        <w:jc w:val="both"/>
      </w:pPr>
      <w:r>
        <w:t>Managers evaluate data, predict future circumstances, and distribute resources accordingly. Planning enables organisations to foresee future hazards and opportunities while ensuring that efforts are focused on explicit objectives (Daft, 2021). For instance, technological firms like Apple allocate substantial resources to long-term strategic planning throughout the development of new products to maintain competitiveness in swiftly changing markets.</w:t>
      </w:r>
    </w:p>
    <w:p w14:paraId="7EE4CCBA" w14:textId="77777777" w:rsidR="00A646EE" w:rsidRDefault="00A646EE" w:rsidP="00A646EE">
      <w:pPr>
        <w:jc w:val="both"/>
      </w:pPr>
    </w:p>
    <w:p w14:paraId="23E70B11" w14:textId="77777777" w:rsidR="00A646EE" w:rsidRDefault="00A646EE" w:rsidP="00A646EE">
      <w:pPr>
        <w:jc w:val="both"/>
      </w:pPr>
      <w:r>
        <w:t>Organising entails the systematic arrangement of resources and tasks to facilitate the successful implementation of plans. This function entails the construction of organisational structures, the allocation of duties, and the coordination of operations among departments (Robbins and Coulter, 2018). Multinational corporations like Amazon organise their operations into specialised divisions, including shipping, technology, marketing, and customer support, to enhance efficiency.</w:t>
      </w:r>
    </w:p>
    <w:p w14:paraId="617A068B" w14:textId="77777777" w:rsidR="00A646EE" w:rsidRDefault="00A646EE" w:rsidP="00A646EE">
      <w:pPr>
        <w:jc w:val="both"/>
      </w:pPr>
    </w:p>
    <w:p w14:paraId="48E51D8B" w14:textId="3127DDF0" w:rsidR="00A646EE" w:rsidRDefault="00A646EE" w:rsidP="00A646EE">
      <w:pPr>
        <w:jc w:val="both"/>
      </w:pPr>
      <w:r>
        <w:t>Leadership emphasises inspiring and guiding employees to attain organisational objectives. Effective leadership encompasses communication, inspiration, and the capacity to influence employee conduct (Northouse, 2021). Effective leadership can bolster staff dedication and productivity, hence facilitating organisational success.</w:t>
      </w:r>
    </w:p>
    <w:p w14:paraId="129F9BCD" w14:textId="77777777" w:rsidR="00A646EE" w:rsidRDefault="00A646EE" w:rsidP="00A646EE">
      <w:pPr>
        <w:jc w:val="both"/>
      </w:pPr>
    </w:p>
    <w:p w14:paraId="61C4EC01" w14:textId="77777777" w:rsidR="00A646EE" w:rsidRDefault="00A646EE" w:rsidP="00A646EE">
      <w:pPr>
        <w:jc w:val="both"/>
      </w:pPr>
      <w:r>
        <w:t>Ultimately, regulating entails overseeing organisational performance and ensuring that actions conform to predetermined goals and objectives. Managers evaluate actual performance against anticipated standards and implement remedial measures where required (Daft, 2021). Controlling serves as a feedback system that guarantees the successful functioning of planning, organising, and leading activities.</w:t>
      </w:r>
    </w:p>
    <w:p w14:paraId="337FFB6A" w14:textId="77777777" w:rsidR="00A646EE" w:rsidRDefault="00A646EE" w:rsidP="00A646EE">
      <w:pPr>
        <w:jc w:val="both"/>
      </w:pPr>
    </w:p>
    <w:p w14:paraId="0681A37A" w14:textId="062E264D" w:rsidR="00A646EE" w:rsidRDefault="00A646EE" w:rsidP="00A646EE">
      <w:pPr>
        <w:jc w:val="both"/>
      </w:pPr>
      <w:r>
        <w:t>While all managerial duties are interrelated, controlling is especially vital as it allows managers to evaluate whether organisational activities yield the intended outcomes.</w:t>
      </w:r>
    </w:p>
    <w:p w14:paraId="68C1EC90" w14:textId="77777777" w:rsidR="00A646EE" w:rsidRDefault="00A646EE" w:rsidP="00A646EE">
      <w:pPr>
        <w:jc w:val="both"/>
      </w:pPr>
    </w:p>
    <w:p w14:paraId="15E4E39F" w14:textId="6AA5772F" w:rsidR="00A646EE" w:rsidRDefault="00A646EE" w:rsidP="00A646EE">
      <w:pPr>
        <w:jc w:val="both"/>
      </w:pPr>
    </w:p>
    <w:p w14:paraId="68DA374A" w14:textId="77777777" w:rsidR="00A646EE" w:rsidRDefault="00A646EE">
      <w:r>
        <w:br w:type="page"/>
      </w:r>
    </w:p>
    <w:p w14:paraId="700AD54A" w14:textId="505D1AB7" w:rsidR="00A646EE" w:rsidRDefault="000E2FBC" w:rsidP="00A646EE">
      <w:pPr>
        <w:jc w:val="both"/>
        <w:rPr>
          <w:b/>
          <w:bCs/>
          <w:sz w:val="36"/>
          <w:szCs w:val="36"/>
        </w:rPr>
      </w:pPr>
      <w:r>
        <w:rPr>
          <w:b/>
          <w:bCs/>
          <w:sz w:val="36"/>
          <w:szCs w:val="36"/>
        </w:rPr>
        <w:lastRenderedPageBreak/>
        <w:t>2.</w:t>
      </w:r>
      <w:r w:rsidR="00A646EE" w:rsidRPr="00A646EE">
        <w:rPr>
          <w:b/>
          <w:bCs/>
          <w:sz w:val="36"/>
          <w:szCs w:val="36"/>
        </w:rPr>
        <w:t>Why Controlling is Essential in Organizations</w:t>
      </w:r>
    </w:p>
    <w:p w14:paraId="35CD979E" w14:textId="77777777" w:rsidR="00A646EE" w:rsidRDefault="00A646EE" w:rsidP="00A646EE">
      <w:pPr>
        <w:jc w:val="both"/>
        <w:rPr>
          <w:b/>
          <w:bCs/>
          <w:sz w:val="36"/>
          <w:szCs w:val="36"/>
        </w:rPr>
      </w:pPr>
    </w:p>
    <w:p w14:paraId="7A25E7B3" w14:textId="77777777" w:rsidR="00A646EE" w:rsidRDefault="00A646EE" w:rsidP="00A646EE">
      <w:pPr>
        <w:jc w:val="both"/>
      </w:pPr>
      <w:r>
        <w:t>Controlling is an essential managerial job since it guarantees that organisational actions are consistent with strategic objectives and performance benchmarks. A primary function of controlling is performance monitoring. Managers set performance standards or key performance indicators (KPIs) and assess actual results against these benchmarks. Should aberrations arise, managers may execute corrective measures to enhance performance (Robbins and Coulter, 2018). This procedure assists organisations in sustaining efficiency and attaining their goals.</w:t>
      </w:r>
    </w:p>
    <w:p w14:paraId="160FA586" w14:textId="77777777" w:rsidR="00A646EE" w:rsidRDefault="00A646EE" w:rsidP="00A646EE">
      <w:pPr>
        <w:jc w:val="both"/>
      </w:pPr>
    </w:p>
    <w:p w14:paraId="107170AF" w14:textId="456A3212" w:rsidR="00A646EE" w:rsidRDefault="00A646EE" w:rsidP="00A646EE">
      <w:pPr>
        <w:jc w:val="both"/>
      </w:pPr>
      <w:r>
        <w:t>Amazon employs sophisticated performance monitoring tools in its warehouses to assess productivity, delivery times, and customer happiness. These solutions enable managers to assess performance data instantaneously and promptly detect operational inefficiencies (Stone, 2013). Consequently, the company can sustain its competitive advantage by optimising logistics and delivering superior customer service.</w:t>
      </w:r>
    </w:p>
    <w:p w14:paraId="4D4C4AA2" w14:textId="77777777" w:rsidR="00A646EE" w:rsidRDefault="00A646EE" w:rsidP="00A646EE">
      <w:pPr>
        <w:jc w:val="both"/>
      </w:pPr>
    </w:p>
    <w:p w14:paraId="311C98C8" w14:textId="77777777" w:rsidR="000E2FBC" w:rsidRDefault="000E2FBC" w:rsidP="000E2FBC">
      <w:pPr>
        <w:jc w:val="both"/>
      </w:pPr>
      <w:r>
        <w:t>A crucial role of controlling is to ensure responsibility inside organisations. When individuals and departments recognise that their performance is under scrutiny, they are more inclined to concentrate on attaining organisational objectives. Control systems assist managers in assessing staff performance and ensuring the efficient utilisation of resources (Griffin, 2021).</w:t>
      </w:r>
    </w:p>
    <w:p w14:paraId="58A15250" w14:textId="77777777" w:rsidR="000E2FBC" w:rsidRDefault="000E2FBC" w:rsidP="000E2FBC">
      <w:pPr>
        <w:jc w:val="both"/>
      </w:pPr>
    </w:p>
    <w:p w14:paraId="36CBF0DE" w14:textId="655DC026" w:rsidR="00A646EE" w:rsidRDefault="000E2FBC" w:rsidP="000E2FBC">
      <w:pPr>
        <w:jc w:val="both"/>
      </w:pPr>
      <w:r>
        <w:t xml:space="preserve">Controlling significantly contributes to risk management and compliance. Organisations function within unpredictable situations </w:t>
      </w:r>
      <w:proofErr w:type="gramStart"/>
      <w:r>
        <w:t>where</w:t>
      </w:r>
      <w:proofErr w:type="gramEnd"/>
      <w:r>
        <w:t xml:space="preserve"> financial inaccuracies, operational shortcomings, or regulatory infractions may arise. Control systems, including financial audits, quality inspections, and compliance procedures, assist organisations in identifying potential risks and averting significant issues. For example, institutions like HSBC enforce rigorous internal controls and auditing protocols to identify fraud and adhere to financial regulations (Merchant and Van der Stede, 2017).</w:t>
      </w:r>
    </w:p>
    <w:p w14:paraId="00E792B3" w14:textId="77777777" w:rsidR="000E2FBC" w:rsidRDefault="000E2FBC" w:rsidP="000E2FBC">
      <w:pPr>
        <w:jc w:val="both"/>
      </w:pPr>
    </w:p>
    <w:p w14:paraId="68B29127" w14:textId="77777777" w:rsidR="000E2FBC" w:rsidRDefault="000E2FBC" w:rsidP="000E2FBC">
      <w:pPr>
        <w:jc w:val="both"/>
      </w:pPr>
      <w:r>
        <w:t>Moreover, managing facilitates ongoing enhancement and organisational learning. Through the analysis of performance data and the identification of inefficiencies, managers can execute enhancements that elevate productivity and quality. Numerous organisations implement quality management methodologies, including Total Quality Management (TQM) and Six Sigma, to enhance operational performance (Daft, 2021). These systems depend significantly on control mechanisms that assess outcomes and pinpoint areas for enhancement.</w:t>
      </w:r>
    </w:p>
    <w:p w14:paraId="1C3613B6" w14:textId="77777777" w:rsidR="000E2FBC" w:rsidRDefault="000E2FBC" w:rsidP="000E2FBC">
      <w:pPr>
        <w:jc w:val="both"/>
      </w:pPr>
    </w:p>
    <w:p w14:paraId="6E7D533E" w14:textId="24EB26F9" w:rsidR="000E2FBC" w:rsidRDefault="000E2FBC" w:rsidP="000E2FBC">
      <w:pPr>
        <w:jc w:val="both"/>
      </w:pPr>
      <w:r>
        <w:t>Also</w:t>
      </w:r>
      <w:r>
        <w:t>, control enables organisations to adjust to alterations in external contexts. Economic conditions, technology advancements, and consumer preferences can fluctuate swiftly, necessitating that managers consistently assess performance and modify tactics. Control systems furnish the required information for managers to make knowledgeable decisions and sustain strategic alignment.</w:t>
      </w:r>
    </w:p>
    <w:p w14:paraId="5DCC8958" w14:textId="77777777" w:rsidR="000E2FBC" w:rsidRDefault="000E2FBC" w:rsidP="000E2FBC">
      <w:pPr>
        <w:jc w:val="both"/>
      </w:pPr>
    </w:p>
    <w:p w14:paraId="639F0446" w14:textId="77777777" w:rsidR="000E2FBC" w:rsidRDefault="000E2FBC" w:rsidP="000E2FBC">
      <w:pPr>
        <w:jc w:val="both"/>
      </w:pPr>
      <w:r>
        <w:t>Nonetheless, although control is vital for organisational success, it must be executed with caution. Inadequate or overly restrictive control systems can diminish employee motivation and stifle creativity. Consequently, managers must reconcile control methods with flexibility and employee empowerment.</w:t>
      </w:r>
    </w:p>
    <w:p w14:paraId="306E58F5" w14:textId="6673CC77" w:rsidR="000E2FBC" w:rsidRDefault="000E2FBC" w:rsidP="000E2FBC">
      <w:pPr>
        <w:jc w:val="both"/>
      </w:pPr>
      <w:r>
        <w:lastRenderedPageBreak/>
        <w:t>Controlling serves as an essential feedback mechanism in management, ensuring that organisational operations fit with strategic objectives while allowing managers to uphold efficiency, responsibility, and ongoing progress.</w:t>
      </w:r>
    </w:p>
    <w:p w14:paraId="29B2B54D" w14:textId="77777777" w:rsidR="000E2FBC" w:rsidRDefault="000E2FBC" w:rsidP="000E2FBC">
      <w:pPr>
        <w:jc w:val="both"/>
      </w:pPr>
    </w:p>
    <w:p w14:paraId="3E8517CB" w14:textId="77777777" w:rsidR="000E2FBC" w:rsidRDefault="000E2FBC" w:rsidP="000E2FBC">
      <w:pPr>
        <w:jc w:val="both"/>
        <w:rPr>
          <w:b/>
          <w:bCs/>
          <w:sz w:val="36"/>
          <w:szCs w:val="36"/>
        </w:rPr>
      </w:pPr>
    </w:p>
    <w:p w14:paraId="48D37AEF" w14:textId="2DB1FBBD" w:rsidR="000E2FBC" w:rsidRDefault="000E2FBC" w:rsidP="000E2FBC">
      <w:pPr>
        <w:jc w:val="both"/>
        <w:rPr>
          <w:b/>
          <w:bCs/>
          <w:sz w:val="36"/>
          <w:szCs w:val="36"/>
        </w:rPr>
      </w:pPr>
      <w:r>
        <w:rPr>
          <w:b/>
          <w:bCs/>
          <w:sz w:val="36"/>
          <w:szCs w:val="36"/>
        </w:rPr>
        <w:t>3.</w:t>
      </w:r>
      <w:r w:rsidRPr="000E2FBC">
        <w:rPr>
          <w:b/>
          <w:bCs/>
          <w:sz w:val="36"/>
          <w:szCs w:val="36"/>
        </w:rPr>
        <w:t>Challenges Associated with Controlling</w:t>
      </w:r>
    </w:p>
    <w:p w14:paraId="20E0D83A" w14:textId="77777777" w:rsidR="000E2FBC" w:rsidRDefault="000E2FBC" w:rsidP="000E2FBC">
      <w:pPr>
        <w:jc w:val="both"/>
        <w:rPr>
          <w:b/>
          <w:bCs/>
          <w:sz w:val="36"/>
          <w:szCs w:val="36"/>
        </w:rPr>
      </w:pPr>
    </w:p>
    <w:p w14:paraId="03690BFF" w14:textId="77777777" w:rsidR="000E2FBC" w:rsidRPr="000E2FBC" w:rsidRDefault="000E2FBC" w:rsidP="000E2FBC">
      <w:pPr>
        <w:jc w:val="both"/>
      </w:pPr>
      <w:r w:rsidRPr="000E2FBC">
        <w:t>Notwithstanding its significance, control can provide numerous obstacles for organisations. A significant difficulty is employee opposition to control systems. Employees may view monitoring systems, like as performance tracking or surveillance, as intrusive or indicative of mistrust. This view can adversely impact morale, motivation, and job satisfaction (Robbins and Coulter, 2018).</w:t>
      </w:r>
    </w:p>
    <w:p w14:paraId="563942D4" w14:textId="77777777" w:rsidR="000E2FBC" w:rsidRDefault="000E2FBC" w:rsidP="000E2FBC">
      <w:pPr>
        <w:jc w:val="both"/>
      </w:pPr>
    </w:p>
    <w:p w14:paraId="19AC16E9" w14:textId="09ECA316" w:rsidR="000E2FBC" w:rsidRDefault="000E2FBC" w:rsidP="000E2FBC">
      <w:pPr>
        <w:jc w:val="both"/>
      </w:pPr>
      <w:r w:rsidRPr="000E2FBC">
        <w:t>Employees in heavily monitored settings, such as Amazon warehouses, have expressed apprehensions over stringent productivity benchmarks and incessant performance surveillance. Although these technologies enhance operational efficiency, they may also elevate employee stress and discontent (Stone, 2013).</w:t>
      </w:r>
    </w:p>
    <w:p w14:paraId="54E1290D" w14:textId="77777777" w:rsidR="000E2FBC" w:rsidRDefault="000E2FBC" w:rsidP="000E2FBC">
      <w:pPr>
        <w:jc w:val="both"/>
      </w:pPr>
    </w:p>
    <w:p w14:paraId="640C1DEA" w14:textId="77777777" w:rsidR="000E2FBC" w:rsidRDefault="000E2FBC" w:rsidP="000E2FBC">
      <w:pPr>
        <w:jc w:val="both"/>
      </w:pPr>
      <w:r>
        <w:t>A further difficulty pertains to information overload. Contemporary organisations produce substantial volumes of data via digital systems, performance measures, and reporting instruments. While this information can enhance decision-making, an overabundance of data may inundate managers and hinder the identification of significant insights (Daft, 2021). Managers may find it challenging to differentiate between significant performance indicators and extraneous information.</w:t>
      </w:r>
    </w:p>
    <w:p w14:paraId="5AF90C1F" w14:textId="77777777" w:rsidR="000E2FBC" w:rsidRDefault="000E2FBC" w:rsidP="000E2FBC">
      <w:pPr>
        <w:jc w:val="both"/>
      </w:pPr>
    </w:p>
    <w:p w14:paraId="1A9EDE8E" w14:textId="3DA41652" w:rsidR="000E2FBC" w:rsidRDefault="000E2FBC" w:rsidP="000E2FBC">
      <w:pPr>
        <w:jc w:val="both"/>
      </w:pPr>
      <w:r>
        <w:t>The expense of developing control systems can provide a considerable problem. Advanced monitoring technologies, auditing systems, and management information systems frequently necessitate significant financial investment. Smaller organisations or startups may be deficient in the resources required to establish advanced control systems (Merchant and Van der Stede, 2017).</w:t>
      </w:r>
    </w:p>
    <w:p w14:paraId="4C721AAA" w14:textId="77777777" w:rsidR="000E2FBC" w:rsidRDefault="000E2FBC" w:rsidP="000E2FBC">
      <w:pPr>
        <w:jc w:val="both"/>
      </w:pPr>
    </w:p>
    <w:p w14:paraId="5932E0BB" w14:textId="77777777" w:rsidR="000E2FBC" w:rsidRDefault="000E2FBC" w:rsidP="000E2FBC">
      <w:pPr>
        <w:jc w:val="both"/>
      </w:pPr>
      <w:r>
        <w:t>Moreover, excessive regulation can constrain creativity and innovation inside organisations. When individuals are mandated to adhere to stringent procedures and achieve inflexible performance standards, they may exhibit a diminished propensity to innovate. This may diminish organisational flexibility and obstruct innovation, which is especially detrimental in sectors where creativity and agility are crucial.</w:t>
      </w:r>
    </w:p>
    <w:p w14:paraId="729133A8" w14:textId="77777777" w:rsidR="000E2FBC" w:rsidRDefault="000E2FBC" w:rsidP="000E2FBC">
      <w:pPr>
        <w:jc w:val="both"/>
      </w:pPr>
    </w:p>
    <w:p w14:paraId="508F173D" w14:textId="45E4B8C5" w:rsidR="000E2FBC" w:rsidRDefault="000E2FBC" w:rsidP="000E2FBC">
      <w:pPr>
        <w:jc w:val="both"/>
      </w:pPr>
      <w:r>
        <w:t>A further problem pertains to the precise measurement of performance. Not all dimensions of organisational performance are readily quantifiable. Factors such as collaboration, leadership efficacy, innovation, and customer contentment are challenging to quantify through conventional performance measurements (Griffin, 2021). Consequently, control systems may not consistently offer a comprehensive view of organisational performance.</w:t>
      </w:r>
    </w:p>
    <w:p w14:paraId="549826FF" w14:textId="77777777" w:rsidR="000E2FBC" w:rsidRDefault="000E2FBC" w:rsidP="000E2FBC">
      <w:pPr>
        <w:jc w:val="both"/>
      </w:pPr>
    </w:p>
    <w:p w14:paraId="04E24C37" w14:textId="77777777" w:rsidR="000E2FBC" w:rsidRDefault="000E2FBC" w:rsidP="000E2FBC">
      <w:pPr>
        <w:jc w:val="both"/>
      </w:pPr>
      <w:r>
        <w:t xml:space="preserve">Moreover, international corporations encounter further complications in executing control systems across diverse cultural and legal landscapes. Control measures that are effective in </w:t>
      </w:r>
      <w:r>
        <w:lastRenderedPageBreak/>
        <w:t>one nation may be unsuitable in another due to variations in legislation, corporate norms, or cultural expectations (Daft, 2021).</w:t>
      </w:r>
    </w:p>
    <w:p w14:paraId="0642A77F" w14:textId="77777777" w:rsidR="000E2FBC" w:rsidRDefault="000E2FBC" w:rsidP="000E2FBC">
      <w:pPr>
        <w:jc w:val="both"/>
      </w:pPr>
    </w:p>
    <w:p w14:paraId="2BC35228" w14:textId="2B7A19F5" w:rsidR="000E2FBC" w:rsidRDefault="000E2FBC" w:rsidP="000E2FBC">
      <w:pPr>
        <w:jc w:val="both"/>
      </w:pPr>
      <w:r>
        <w:t>These problems underscore the necessity of meticulously constructing control systems. Managers must guarantee the efficacy of control measures while also fostering employee motivation, adaptability, and creativity.</w:t>
      </w:r>
    </w:p>
    <w:p w14:paraId="064A1E2A" w14:textId="77777777" w:rsidR="000E2FBC" w:rsidRDefault="000E2FBC" w:rsidP="000E2FBC">
      <w:pPr>
        <w:jc w:val="both"/>
      </w:pPr>
    </w:p>
    <w:p w14:paraId="041F4AE4" w14:textId="77777777" w:rsidR="000E2FBC" w:rsidRDefault="000E2FBC" w:rsidP="000E2FBC">
      <w:pPr>
        <w:rPr>
          <w:b/>
          <w:bCs/>
          <w:sz w:val="36"/>
          <w:szCs w:val="36"/>
        </w:rPr>
      </w:pPr>
    </w:p>
    <w:p w14:paraId="4C153DBD" w14:textId="2308B6CE" w:rsidR="000E2FBC" w:rsidRDefault="000E2FBC" w:rsidP="000E2FBC">
      <w:pPr>
        <w:rPr>
          <w:b/>
          <w:bCs/>
          <w:sz w:val="36"/>
          <w:szCs w:val="36"/>
        </w:rPr>
      </w:pPr>
      <w:r>
        <w:rPr>
          <w:b/>
          <w:bCs/>
          <w:sz w:val="36"/>
          <w:szCs w:val="36"/>
        </w:rPr>
        <w:t>4.</w:t>
      </w:r>
      <w:r w:rsidRPr="000E2FBC">
        <w:rPr>
          <w:b/>
          <w:bCs/>
          <w:sz w:val="36"/>
          <w:szCs w:val="36"/>
        </w:rPr>
        <w:t>How Managers Can Mitigate Controlling Challenges</w:t>
      </w:r>
    </w:p>
    <w:p w14:paraId="2BB3DFE6" w14:textId="77777777" w:rsidR="000E2FBC" w:rsidRDefault="000E2FBC" w:rsidP="000E2FBC">
      <w:pPr>
        <w:rPr>
          <w:b/>
          <w:bCs/>
          <w:sz w:val="36"/>
          <w:szCs w:val="36"/>
        </w:rPr>
      </w:pPr>
    </w:p>
    <w:p w14:paraId="0B8FE65C" w14:textId="77777777" w:rsidR="000E2FBC" w:rsidRDefault="000E2FBC" w:rsidP="000E2FBC">
      <w:r>
        <w:t>Managers may implement many ways to alleviate the difficulties related to control. An essential strategy is to establish transparent and equitable control structures. Employees are more inclined to accept monitoring when they comprehend its objective and view control systems as equitable. Transparent communication on performance expectations and evaluation standards can mitigate employee resistance and foster trust (Griffin, 2021).</w:t>
      </w:r>
    </w:p>
    <w:p w14:paraId="1AEED236" w14:textId="77777777" w:rsidR="000E2FBC" w:rsidRDefault="000E2FBC" w:rsidP="000E2FBC"/>
    <w:p w14:paraId="7DED5B56" w14:textId="4C19F592" w:rsidR="000E2FBC" w:rsidRDefault="000E2FBC" w:rsidP="000E2FBC">
      <w:r>
        <w:t>Another efficacious method is the involvement of employees in the control process. Engaging employees in establishing performance standards and recognising improvement possibilities can enhance engagement and motivation. Participative management fosters the perception among employees that control systems serve as mechanisms for enhancement rather than as means of retribution (Robbins and Coulter, 2018).</w:t>
      </w:r>
    </w:p>
    <w:p w14:paraId="66ADEC59" w14:textId="77777777" w:rsidR="000E2FBC" w:rsidRDefault="000E2FBC" w:rsidP="000E2FBC"/>
    <w:p w14:paraId="67151038" w14:textId="77777777" w:rsidR="000E2FBC" w:rsidRDefault="000E2FBC" w:rsidP="000E2FBC">
      <w:r>
        <w:t>Managers can enhance controlling procedures by concentrating on pertinent performance indicators instead of superfluous metrics. Instruments like the Balanced Scorecard enable organisations to assess performance across financial, operational, customer, and innovation dimensions (Kaplan and Norton, 1996). This method enables managers to evaluate performance more thoroughly while circumventing information overload.</w:t>
      </w:r>
    </w:p>
    <w:p w14:paraId="12F34B8E" w14:textId="77777777" w:rsidR="000E2FBC" w:rsidRDefault="000E2FBC" w:rsidP="000E2FBC"/>
    <w:p w14:paraId="73D6DF3E" w14:textId="050459BD" w:rsidR="000E2FBC" w:rsidRDefault="000E2FBC" w:rsidP="000E2FBC">
      <w:r>
        <w:t>Technology significantly enhances control systems. Contemporary management information systems and data analytics tools empower organisations to process substantial data volumes and derive valuable insights. These technologies enable managers to monitor performance in real time and make educated decisions more effectively (Daft, 2021).</w:t>
      </w:r>
    </w:p>
    <w:p w14:paraId="7616E918" w14:textId="77777777" w:rsidR="000E2FBC" w:rsidRDefault="000E2FBC" w:rsidP="000E2FBC"/>
    <w:p w14:paraId="7F7D45F4" w14:textId="77777777" w:rsidR="000E2FBC" w:rsidRDefault="000E2FBC" w:rsidP="000E2FBC">
      <w:r>
        <w:t>Moreover, managers must guarantee that control systems are agile and responsive. Organisations must consistently evaluate performance criteria and revise them in accordance with evolving market conditions. Adaptive control systems enable staff to innovate while ensuring accountability is upheld.</w:t>
      </w:r>
    </w:p>
    <w:p w14:paraId="6EA7238E" w14:textId="77777777" w:rsidR="000E2FBC" w:rsidRDefault="000E2FBC" w:rsidP="000E2FBC"/>
    <w:p w14:paraId="5DDDCE85" w14:textId="67D4ED79" w:rsidR="000E2FBC" w:rsidRDefault="000E2FBC" w:rsidP="000E2FBC">
      <w:r>
        <w:t>Training and development initiatives can enhance effective control. By equipping employees with essential abilities and information, managers may guarantee that staff comprehend performance expectations and are proficient in attaining organisational objectives.</w:t>
      </w:r>
    </w:p>
    <w:p w14:paraId="569E85F7" w14:textId="77777777" w:rsidR="000E2FBC" w:rsidRDefault="000E2FBC" w:rsidP="000E2FBC"/>
    <w:p w14:paraId="28288F0D" w14:textId="6506BC40" w:rsidR="000E2FBC" w:rsidRPr="000E2FBC" w:rsidRDefault="000E2FBC" w:rsidP="000E2FBC">
      <w:r w:rsidRPr="000E2FBC">
        <w:t>Ultimately, managers ought to implement a balanced control strategy that integrates oversight with empowerment. Fostering innovation, acknowledging staff accomplishments, and facilitating professional growth can sustain motivation and enhance organisational performance.</w:t>
      </w:r>
    </w:p>
    <w:p w14:paraId="1E6DCB38" w14:textId="7A86E561" w:rsidR="000E2FBC" w:rsidRDefault="000E2FBC">
      <w:pPr>
        <w:rPr>
          <w:b/>
          <w:bCs/>
          <w:sz w:val="36"/>
          <w:szCs w:val="36"/>
        </w:rPr>
      </w:pPr>
      <w:r>
        <w:br w:type="page"/>
      </w:r>
      <w:r w:rsidRPr="000E2FBC">
        <w:rPr>
          <w:b/>
          <w:bCs/>
          <w:sz w:val="36"/>
          <w:szCs w:val="36"/>
        </w:rPr>
        <w:lastRenderedPageBreak/>
        <w:t>Conclusion</w:t>
      </w:r>
    </w:p>
    <w:p w14:paraId="2F38E0C4" w14:textId="77777777" w:rsidR="000E2FBC" w:rsidRDefault="000E2FBC">
      <w:pPr>
        <w:rPr>
          <w:b/>
          <w:bCs/>
          <w:sz w:val="36"/>
          <w:szCs w:val="36"/>
        </w:rPr>
      </w:pPr>
    </w:p>
    <w:p w14:paraId="1BAF97D7" w14:textId="77777777" w:rsidR="000E2FBC" w:rsidRPr="000E2FBC" w:rsidRDefault="000E2FBC" w:rsidP="000E2FBC">
      <w:r w:rsidRPr="000E2FBC">
        <w:t>In conclusion, controlling is an essential managerial job that allows organisations to oversee performance, uphold accountability, and guarantee alignment with strategic objectives. Controlling is a fundamental aspect of effective management, alongside planning, organising, and leading. Control systems assist organisations in sustaining efficiency and competitiveness in dynamic business contexts through performance monitoring, risk management, and continuous improvement procedures.</w:t>
      </w:r>
    </w:p>
    <w:p w14:paraId="18ACC223" w14:textId="77777777" w:rsidR="000E2FBC" w:rsidRDefault="000E2FBC" w:rsidP="000E2FBC"/>
    <w:p w14:paraId="6D92BBCC" w14:textId="2F66E004" w:rsidR="000E2FBC" w:rsidRPr="000E2FBC" w:rsidRDefault="000E2FBC" w:rsidP="000E2FBC">
      <w:r w:rsidRPr="000E2FBC">
        <w:t>Nonetheless, the implementation of effective control systems may pose several obstacles. These encompass employee opposition, substantial implementation costs, information overload, and challenges in precisely assessing effectiveness. Excessive control can stifle creativity and innovation if not judiciously managed.</w:t>
      </w:r>
    </w:p>
    <w:p w14:paraId="6DC1F994" w14:textId="77777777" w:rsidR="000E2FBC" w:rsidRDefault="000E2FBC"/>
    <w:p w14:paraId="776F546D" w14:textId="77777777" w:rsidR="000E2FBC" w:rsidRPr="000E2FBC" w:rsidRDefault="000E2FBC"/>
    <w:p w14:paraId="58F4C362" w14:textId="77777777" w:rsidR="000E2FBC" w:rsidRDefault="000E2FBC" w:rsidP="000E2FBC">
      <w:r>
        <w:t>Managers can alleviate these issues by establishing clear and adaptable control systems, engaging staff in performance management processes, and emphasising significant performance indicators. The implementation of contemporary technologies and management frameworks, such as the Balanced Scorecard, can augment the efficacy of control systems.</w:t>
      </w:r>
    </w:p>
    <w:p w14:paraId="4138DA14" w14:textId="77777777" w:rsidR="000E2FBC" w:rsidRDefault="000E2FBC" w:rsidP="000E2FBC"/>
    <w:p w14:paraId="57A682D4" w14:textId="1758B588" w:rsidR="000E2FBC" w:rsidRDefault="000E2FBC" w:rsidP="000E2FBC">
      <w:r>
        <w:t>Ultimately, good control enables organisations to adjust to evolving contexts, enhance operational performance, and attain sustained success. Organisations that employ effectively designed control mechanisms are more adept at managing risks, improving productivity, and maintaining competitive advantage in the contemporary business environment.</w:t>
      </w:r>
    </w:p>
    <w:p w14:paraId="2BD170F4" w14:textId="1D59845F" w:rsidR="000E2FBC" w:rsidRDefault="000E2FBC"/>
    <w:p w14:paraId="0E37F6DF" w14:textId="77777777" w:rsidR="000E2FBC" w:rsidRDefault="000E2FBC">
      <w:r>
        <w:br w:type="page"/>
      </w:r>
    </w:p>
    <w:p w14:paraId="1E617F33" w14:textId="0EBC9228" w:rsidR="000E2FBC" w:rsidRDefault="000E2FBC">
      <w:pPr>
        <w:rPr>
          <w:b/>
          <w:bCs/>
          <w:sz w:val="36"/>
          <w:szCs w:val="36"/>
        </w:rPr>
      </w:pPr>
      <w:r w:rsidRPr="000E2FBC">
        <w:rPr>
          <w:b/>
          <w:bCs/>
          <w:sz w:val="36"/>
          <w:szCs w:val="36"/>
        </w:rPr>
        <w:lastRenderedPageBreak/>
        <w:t>References</w:t>
      </w:r>
    </w:p>
    <w:p w14:paraId="0372628E" w14:textId="77777777" w:rsidR="000E2FBC" w:rsidRDefault="000E2FBC">
      <w:pPr>
        <w:rPr>
          <w:b/>
          <w:bCs/>
          <w:sz w:val="36"/>
          <w:szCs w:val="36"/>
        </w:rPr>
      </w:pPr>
    </w:p>
    <w:p w14:paraId="40AA7B02" w14:textId="77777777" w:rsidR="00E15F5D" w:rsidRDefault="00E15F5D" w:rsidP="00E15F5D">
      <w:pPr>
        <w:jc w:val="both"/>
      </w:pPr>
      <w:r>
        <w:t xml:space="preserve">Anthony, R.N. and Govindarajan, V. (2007) Management Control Systems. 12th </w:t>
      </w:r>
      <w:proofErr w:type="spellStart"/>
      <w:r>
        <w:t>edn</w:t>
      </w:r>
      <w:proofErr w:type="spellEnd"/>
      <w:r>
        <w:t>. New York: McGraw-Hill.</w:t>
      </w:r>
    </w:p>
    <w:p w14:paraId="07E8BE02" w14:textId="77777777" w:rsidR="00E15F5D" w:rsidRDefault="00E15F5D" w:rsidP="00E15F5D">
      <w:pPr>
        <w:jc w:val="both"/>
      </w:pPr>
    </w:p>
    <w:p w14:paraId="673DE2E7" w14:textId="6CC2CABE" w:rsidR="00E15F5D" w:rsidRDefault="00E15F5D" w:rsidP="00E15F5D">
      <w:pPr>
        <w:jc w:val="both"/>
      </w:pPr>
      <w:r>
        <w:t>Drucker, P.F. (2007) Management Challenges for the 21st Century. Oxford: Butterworth-Heinemann.</w:t>
      </w:r>
    </w:p>
    <w:p w14:paraId="28860DED" w14:textId="77777777" w:rsidR="00E15F5D" w:rsidRDefault="00E15F5D" w:rsidP="00E15F5D">
      <w:pPr>
        <w:jc w:val="both"/>
      </w:pPr>
    </w:p>
    <w:p w14:paraId="4C369654" w14:textId="06CE0442" w:rsidR="00E15F5D" w:rsidRDefault="00E15F5D" w:rsidP="00E15F5D">
      <w:pPr>
        <w:jc w:val="both"/>
      </w:pPr>
      <w:r>
        <w:t>Kaplan, R.S. and Norton, D.P. (2001) The Strategy-Focused Organization. Boston: Harvard Business School Press.</w:t>
      </w:r>
    </w:p>
    <w:p w14:paraId="2427D559" w14:textId="77777777" w:rsidR="00E15F5D" w:rsidRDefault="00E15F5D" w:rsidP="00E15F5D">
      <w:pPr>
        <w:jc w:val="both"/>
      </w:pPr>
    </w:p>
    <w:p w14:paraId="6531E942" w14:textId="39D10E8C" w:rsidR="00E15F5D" w:rsidRDefault="00E15F5D" w:rsidP="00E15F5D">
      <w:pPr>
        <w:jc w:val="both"/>
      </w:pPr>
      <w:r>
        <w:t>Mintzberg, H. (2009) Managing. San Francisco: Berrett-Koehler Publishers.</w:t>
      </w:r>
    </w:p>
    <w:p w14:paraId="079B1795" w14:textId="77777777" w:rsidR="00E15F5D" w:rsidRDefault="00E15F5D" w:rsidP="00E15F5D">
      <w:pPr>
        <w:jc w:val="both"/>
      </w:pPr>
    </w:p>
    <w:p w14:paraId="46CE7386" w14:textId="27306B8F" w:rsidR="00E15F5D" w:rsidRDefault="00E15F5D" w:rsidP="00E15F5D">
      <w:pPr>
        <w:jc w:val="both"/>
      </w:pPr>
      <w:r>
        <w:t>Otley, D. (1999) ‘Performance management: A framework for management control systems research’, Management Accounting Research, 10(4), pp. 363–382.</w:t>
      </w:r>
    </w:p>
    <w:p w14:paraId="4B292BAC" w14:textId="77777777" w:rsidR="00E15F5D" w:rsidRDefault="00E15F5D" w:rsidP="00E15F5D">
      <w:pPr>
        <w:jc w:val="both"/>
      </w:pPr>
    </w:p>
    <w:p w14:paraId="7932C0C1" w14:textId="63E45F4E" w:rsidR="00E15F5D" w:rsidRDefault="00E15F5D" w:rsidP="00E15F5D">
      <w:pPr>
        <w:jc w:val="both"/>
      </w:pPr>
      <w:r>
        <w:t>Simons, R. (1995) Levers of Control: How Managers Use Innovative Control Systems to Drive Strategic Renewal. Boston: Harvard Business School Press.</w:t>
      </w:r>
    </w:p>
    <w:p w14:paraId="2F4F77B5" w14:textId="77777777" w:rsidR="00E15F5D" w:rsidRDefault="00E15F5D" w:rsidP="00E15F5D">
      <w:pPr>
        <w:jc w:val="both"/>
      </w:pPr>
    </w:p>
    <w:p w14:paraId="2B19AD97" w14:textId="057D3463" w:rsidR="00E15F5D" w:rsidRDefault="00E15F5D" w:rsidP="00E15F5D">
      <w:pPr>
        <w:jc w:val="both"/>
      </w:pPr>
      <w:r>
        <w:t xml:space="preserve">Armstrong, M. (2020) Armstrong's Handbook of Management and Leadership. 6th </w:t>
      </w:r>
      <w:proofErr w:type="spellStart"/>
      <w:r>
        <w:t>edn</w:t>
      </w:r>
      <w:proofErr w:type="spellEnd"/>
      <w:r>
        <w:t>. London: Kogan Page.</w:t>
      </w:r>
    </w:p>
    <w:p w14:paraId="7EFB929D" w14:textId="77777777" w:rsidR="00E15F5D" w:rsidRDefault="00E15F5D" w:rsidP="00E15F5D">
      <w:pPr>
        <w:jc w:val="both"/>
      </w:pPr>
    </w:p>
    <w:p w14:paraId="13254EE7" w14:textId="16B02802" w:rsidR="00E15F5D" w:rsidRDefault="00E15F5D" w:rsidP="00E15F5D">
      <w:pPr>
        <w:jc w:val="both"/>
      </w:pPr>
      <w:r>
        <w:t xml:space="preserve">Johnson, G., Whittington, R., Scholes, K., Angwin, D. and </w:t>
      </w:r>
      <w:proofErr w:type="spellStart"/>
      <w:r>
        <w:t>Regnér</w:t>
      </w:r>
      <w:proofErr w:type="spellEnd"/>
      <w:r>
        <w:t xml:space="preserve">, P. (2020) Exploring Strategy. 12th </w:t>
      </w:r>
      <w:proofErr w:type="spellStart"/>
      <w:r>
        <w:t>edn</w:t>
      </w:r>
      <w:proofErr w:type="spellEnd"/>
      <w:r>
        <w:t>. Harlow: Pearson.</w:t>
      </w:r>
    </w:p>
    <w:p w14:paraId="3FE86094" w14:textId="77777777" w:rsidR="00E15F5D" w:rsidRDefault="00E15F5D" w:rsidP="00E15F5D">
      <w:pPr>
        <w:jc w:val="both"/>
      </w:pPr>
    </w:p>
    <w:p w14:paraId="7803498C" w14:textId="14349297" w:rsidR="000E2FBC" w:rsidRPr="000E2FBC" w:rsidRDefault="00E15F5D" w:rsidP="00E15F5D">
      <w:pPr>
        <w:jc w:val="both"/>
      </w:pPr>
      <w:r>
        <w:t xml:space="preserve">Hill, C.W.L. and Jones, G.R. (2019) Strategic Management Theory. 13th </w:t>
      </w:r>
      <w:proofErr w:type="spellStart"/>
      <w:r>
        <w:t>edn</w:t>
      </w:r>
      <w:proofErr w:type="spellEnd"/>
      <w:r>
        <w:t>. Boston: Cengage Learning.</w:t>
      </w:r>
    </w:p>
    <w:sectPr w:rsidR="000E2FBC" w:rsidRPr="000E2F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4EF"/>
    <w:rsid w:val="000E2FBC"/>
    <w:rsid w:val="00331464"/>
    <w:rsid w:val="004D74EF"/>
    <w:rsid w:val="005F135E"/>
    <w:rsid w:val="00802157"/>
    <w:rsid w:val="008302CD"/>
    <w:rsid w:val="0095555E"/>
    <w:rsid w:val="00A646EE"/>
    <w:rsid w:val="00E15F5D"/>
    <w:rsid w:val="00F31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3BD62"/>
  <w15:chartTrackingRefBased/>
  <w15:docId w15:val="{B48B7CE9-F667-AA43-B563-2DD660A61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4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D74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D74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74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74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74E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4E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4E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4E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4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D74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74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74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74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7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4EF"/>
    <w:rPr>
      <w:rFonts w:eastAsiaTheme="majorEastAsia" w:cstheme="majorBidi"/>
      <w:color w:val="272727" w:themeColor="text1" w:themeTint="D8"/>
    </w:rPr>
  </w:style>
  <w:style w:type="paragraph" w:styleId="Title">
    <w:name w:val="Title"/>
    <w:basedOn w:val="Normal"/>
    <w:next w:val="Normal"/>
    <w:link w:val="TitleChar"/>
    <w:uiPriority w:val="10"/>
    <w:qFormat/>
    <w:rsid w:val="004D74E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4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4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74EF"/>
    <w:rPr>
      <w:i/>
      <w:iCs/>
      <w:color w:val="404040" w:themeColor="text1" w:themeTint="BF"/>
    </w:rPr>
  </w:style>
  <w:style w:type="paragraph" w:styleId="ListParagraph">
    <w:name w:val="List Paragraph"/>
    <w:basedOn w:val="Normal"/>
    <w:uiPriority w:val="34"/>
    <w:qFormat/>
    <w:rsid w:val="004D74EF"/>
    <w:pPr>
      <w:ind w:left="720"/>
      <w:contextualSpacing/>
    </w:pPr>
  </w:style>
  <w:style w:type="character" w:styleId="IntenseEmphasis">
    <w:name w:val="Intense Emphasis"/>
    <w:basedOn w:val="DefaultParagraphFont"/>
    <w:uiPriority w:val="21"/>
    <w:qFormat/>
    <w:rsid w:val="004D74EF"/>
    <w:rPr>
      <w:i/>
      <w:iCs/>
      <w:color w:val="2F5496" w:themeColor="accent1" w:themeShade="BF"/>
    </w:rPr>
  </w:style>
  <w:style w:type="paragraph" w:styleId="IntenseQuote">
    <w:name w:val="Intense Quote"/>
    <w:basedOn w:val="Normal"/>
    <w:next w:val="Normal"/>
    <w:link w:val="IntenseQuoteChar"/>
    <w:uiPriority w:val="30"/>
    <w:qFormat/>
    <w:rsid w:val="004D74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74EF"/>
    <w:rPr>
      <w:i/>
      <w:iCs/>
      <w:color w:val="2F5496" w:themeColor="accent1" w:themeShade="BF"/>
    </w:rPr>
  </w:style>
  <w:style w:type="character" w:styleId="IntenseReference">
    <w:name w:val="Intense Reference"/>
    <w:basedOn w:val="DefaultParagraphFont"/>
    <w:uiPriority w:val="32"/>
    <w:qFormat/>
    <w:rsid w:val="004D74E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8</Pages>
  <Words>2540</Words>
  <Characters>14482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4</cp:revision>
  <dcterms:created xsi:type="dcterms:W3CDTF">2026-04-23T20:39:00Z</dcterms:created>
  <dcterms:modified xsi:type="dcterms:W3CDTF">2026-04-23T21:24:00Z</dcterms:modified>
</cp:coreProperties>
</file>