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2E0E9505"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57488C">
        <w:rPr>
          <w:rFonts w:ascii="Arial" w:hAnsi="Arial" w:cs="Arial"/>
          <w:sz w:val="40"/>
          <w:szCs w:val="40"/>
          <w:lang w:val="en-US"/>
        </w:rPr>
        <w:t>Nataliia Mishchenko</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379BE31A"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57488C">
        <w:rPr>
          <w:rFonts w:ascii="Arial" w:hAnsi="Arial" w:cs="Arial"/>
          <w:sz w:val="40"/>
          <w:szCs w:val="40"/>
          <w:lang w:val="en-US"/>
        </w:rPr>
        <w:t>2533980</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D62F67E"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57488C">
        <w:rPr>
          <w:rFonts w:ascii="Arial" w:hAnsi="Arial" w:cs="Arial"/>
          <w:color w:val="1D2125"/>
          <w:sz w:val="40"/>
          <w:szCs w:val="40"/>
          <w:shd w:val="clear" w:color="auto" w:fill="FFFFFF"/>
        </w:rPr>
        <w:t>Charles Obinwa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07675D9E"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r w:rsidR="00527484">
        <w:rPr>
          <w:rFonts w:ascii="Arial" w:eastAsiaTheme="majorEastAsia" w:hAnsi="Arial" w:cs="Arial"/>
          <w:lang w:val="en-US"/>
        </w:rPr>
        <w:t>/</w:t>
      </w:r>
      <w:r w:rsidR="00B80AD1">
        <w:rPr>
          <w:rFonts w:ascii="Arial" w:eastAsiaTheme="majorEastAsia" w:hAnsi="Arial" w:cs="Arial"/>
          <w:lang w:val="en-US"/>
        </w:rPr>
        <w:t>4</w:t>
      </w:r>
    </w:p>
    <w:p w14:paraId="2FE5FE86" w14:textId="162135A8"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1D67ED">
        <w:rPr>
          <w:rFonts w:ascii="Arial" w:eastAsiaTheme="majorEastAsia" w:hAnsi="Arial" w:cs="Arial"/>
          <w:color w:val="0F4761" w:themeColor="accent1" w:themeShade="BF"/>
        </w:rPr>
        <w:t>4</w:t>
      </w:r>
      <w:r w:rsidR="00527484">
        <w:rPr>
          <w:rFonts w:ascii="Arial" w:eastAsiaTheme="majorEastAsia" w:hAnsi="Arial" w:cs="Arial"/>
          <w:color w:val="0F4761" w:themeColor="accent1" w:themeShade="BF"/>
        </w:rPr>
        <w:t>/</w:t>
      </w:r>
      <w:r w:rsidR="001D67ED">
        <w:rPr>
          <w:rFonts w:ascii="Arial" w:eastAsiaTheme="majorEastAsia" w:hAnsi="Arial" w:cs="Arial"/>
          <w:color w:val="0F4761" w:themeColor="accent1" w:themeShade="BF"/>
        </w:rPr>
        <w:t>5</w:t>
      </w:r>
    </w:p>
    <w:p w14:paraId="4104A0D4" w14:textId="0F8688D4"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1D67ED">
        <w:rPr>
          <w:rFonts w:ascii="Arial" w:eastAsiaTheme="majorEastAsia" w:hAnsi="Arial" w:cs="Arial"/>
        </w:rPr>
        <w:t>5</w:t>
      </w:r>
    </w:p>
    <w:p w14:paraId="699ABCAE" w14:textId="6FED7DA7"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Findings  </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1D67ED">
        <w:rPr>
          <w:rFonts w:ascii="Arial" w:eastAsiaTheme="majorEastAsia" w:hAnsi="Arial" w:cs="Arial"/>
        </w:rPr>
        <w:t>6</w:t>
      </w:r>
      <w:r w:rsidR="00527484">
        <w:rPr>
          <w:rFonts w:ascii="Arial" w:eastAsiaTheme="majorEastAsia" w:hAnsi="Arial" w:cs="Arial"/>
        </w:rPr>
        <w:t>/</w:t>
      </w:r>
      <w:r w:rsidR="001D67ED">
        <w:rPr>
          <w:rFonts w:ascii="Arial" w:eastAsiaTheme="majorEastAsia" w:hAnsi="Arial" w:cs="Arial"/>
        </w:rPr>
        <w:t>7</w:t>
      </w:r>
    </w:p>
    <w:p w14:paraId="70454CFA" w14:textId="77777777" w:rsidR="009E2E03" w:rsidRPr="009E2E03" w:rsidRDefault="009E2E03" w:rsidP="009E2E03">
      <w:pPr>
        <w:spacing w:after="120" w:line="276" w:lineRule="auto"/>
        <w:rPr>
          <w:rFonts w:ascii="Arial" w:hAnsi="Arial" w:cs="Arial"/>
        </w:rPr>
      </w:pPr>
    </w:p>
    <w:p w14:paraId="2DA716FF" w14:textId="6183C8A2"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1D67ED">
        <w:rPr>
          <w:rFonts w:ascii="Arial" w:hAnsi="Arial" w:cs="Arial"/>
        </w:rPr>
        <w:t>8</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169C7CE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sidR="00144F55">
        <w:rPr>
          <w:rFonts w:ascii="Arial" w:hAnsi="Arial" w:cs="Arial"/>
          <w:color w:val="auto"/>
          <w:sz w:val="24"/>
          <w:szCs w:val="24"/>
        </w:rPr>
        <w:t>..</w:t>
      </w:r>
      <w:r w:rsidR="00F63EAB">
        <w:rPr>
          <w:rFonts w:ascii="Arial" w:hAnsi="Arial" w:cs="Arial"/>
          <w:color w:val="auto"/>
          <w:sz w:val="24"/>
          <w:szCs w:val="24"/>
        </w:rPr>
        <w:t>10</w:t>
      </w:r>
      <w:r>
        <w:rPr>
          <w:rFonts w:ascii="Arial" w:hAnsi="Arial" w:cs="Arial"/>
          <w:color w:val="auto"/>
          <w:sz w:val="24"/>
          <w:szCs w:val="24"/>
        </w:rPr>
        <w:t>/</w:t>
      </w:r>
      <w:r w:rsidR="00F63EAB">
        <w:rPr>
          <w:rFonts w:ascii="Arial" w:hAnsi="Arial" w:cs="Arial"/>
          <w:color w:val="auto"/>
          <w:sz w:val="24"/>
          <w:szCs w:val="24"/>
        </w:rPr>
        <w:t>11</w:t>
      </w:r>
    </w:p>
    <w:p w14:paraId="038F38BF" w14:textId="35B3AF3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Implementation Plan…………………………………………</w:t>
      </w:r>
      <w:r w:rsidR="00144F55">
        <w:rPr>
          <w:rFonts w:ascii="Arial" w:hAnsi="Arial" w:cs="Arial"/>
          <w:color w:val="auto"/>
          <w:sz w:val="24"/>
          <w:szCs w:val="24"/>
        </w:rPr>
        <w:t>12/13</w:t>
      </w:r>
    </w:p>
    <w:p w14:paraId="28809C8E" w14:textId="65D5D5FD"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KPI and SMART Table…………………………………………1</w:t>
      </w:r>
      <w:r w:rsidR="009D078F">
        <w:rPr>
          <w:rFonts w:ascii="Arial" w:hAnsi="Arial" w:cs="Arial"/>
          <w:color w:val="auto"/>
          <w:sz w:val="24"/>
          <w:szCs w:val="24"/>
        </w:rPr>
        <w:t>4</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74D32278" w14:textId="406E73BD" w:rsidR="0005771F" w:rsidRPr="004E25FC" w:rsidRDefault="009E2E03" w:rsidP="00D85AB3">
      <w:pPr>
        <w:rPr>
          <w:rFonts w:ascii="Arial" w:hAnsi="Arial" w:cs="Arial"/>
          <w:color w:val="1D2125"/>
          <w:shd w:val="clear" w:color="auto" w:fill="FFFFFF"/>
        </w:rPr>
      </w:pPr>
      <w:r w:rsidRPr="009E2E03">
        <w:br w:type="page"/>
      </w:r>
      <w:bookmarkStart w:id="0" w:name="_Hlk205982484"/>
      <w:r w:rsidRPr="004E25FC">
        <w:rPr>
          <w:rFonts w:ascii="Arial" w:hAnsi="Arial" w:cs="Arial"/>
          <w:b/>
          <w:bCs/>
        </w:rPr>
        <w:lastRenderedPageBreak/>
        <w:t>Overview of Case-study</w:t>
      </w:r>
    </w:p>
    <w:p w14:paraId="06F77D66" w14:textId="4006E596" w:rsidR="00D756BD" w:rsidRPr="00D756BD" w:rsidRDefault="00B477BB" w:rsidP="00D756BD">
      <w:pPr>
        <w:spacing w:after="0" w:line="360" w:lineRule="auto"/>
        <w:jc w:val="both"/>
        <w:rPr>
          <w:rFonts w:ascii="Arial" w:hAnsi="Arial" w:cs="Arial"/>
          <w:color w:val="000000" w:themeColor="text1"/>
          <w:lang w:val="en-US"/>
        </w:rPr>
      </w:pPr>
      <w:bookmarkStart w:id="1" w:name="_Hlk205979492"/>
      <w:bookmarkEnd w:id="0"/>
      <w:r w:rsidRPr="00B477BB">
        <w:rPr>
          <w:rFonts w:ascii="Arial" w:hAnsi="Arial" w:cs="Arial"/>
          <w:color w:val="000000" w:themeColor="text1"/>
        </w:rPr>
        <w:t xml:space="preserve">Basil’s Bakery is an independent artisan bakery in Coventry Park that faced </w:t>
      </w:r>
      <w:r w:rsidR="00197B38">
        <w:rPr>
          <w:rFonts w:ascii="Arial" w:hAnsi="Arial" w:cs="Arial"/>
          <w:color w:val="000000" w:themeColor="text1"/>
        </w:rPr>
        <w:t>a significant decrease</w:t>
      </w:r>
      <w:r w:rsidRPr="00B477BB">
        <w:rPr>
          <w:rFonts w:ascii="Arial" w:hAnsi="Arial" w:cs="Arial"/>
          <w:color w:val="000000" w:themeColor="text1"/>
        </w:rPr>
        <w:t xml:space="preserve"> </w:t>
      </w:r>
      <w:r w:rsidR="00B055B0">
        <w:rPr>
          <w:rFonts w:ascii="Arial" w:hAnsi="Arial" w:cs="Arial"/>
          <w:color w:val="000000" w:themeColor="text1"/>
        </w:rPr>
        <w:t xml:space="preserve">in sales </w:t>
      </w:r>
      <w:r w:rsidRPr="00B477BB">
        <w:rPr>
          <w:rFonts w:ascii="Arial" w:hAnsi="Arial" w:cs="Arial"/>
          <w:color w:val="000000" w:themeColor="text1"/>
        </w:rPr>
        <w:t>due to the restrictions imposed during the lockdown</w:t>
      </w:r>
      <w:r w:rsidR="00E6145F">
        <w:rPr>
          <w:rFonts w:ascii="Arial" w:hAnsi="Arial" w:cs="Arial"/>
          <w:color w:val="000000" w:themeColor="text1"/>
        </w:rPr>
        <w:t xml:space="preserve">. </w:t>
      </w:r>
      <w:r w:rsidR="000852B7" w:rsidRPr="000852B7">
        <w:rPr>
          <w:rFonts w:ascii="Arial" w:hAnsi="Arial" w:cs="Arial"/>
          <w:color w:val="000000" w:themeColor="text1"/>
        </w:rPr>
        <w:t>However, although footfall and sales, they never returned to the levels pre-2020. Indeed, since 2023 - 2025, the sales figure has stagnated at an average of 25% below the 2019 figures</w:t>
      </w:r>
      <w:r w:rsidR="00647CF0" w:rsidRPr="00647CF0">
        <w:rPr>
          <w:rFonts w:ascii="Arial" w:hAnsi="Arial" w:cs="Arial"/>
          <w:color w:val="000000" w:themeColor="text1"/>
        </w:rPr>
        <w:t xml:space="preserve">. </w:t>
      </w:r>
      <w:r w:rsidR="00D756BD" w:rsidRPr="00D756BD">
        <w:rPr>
          <w:rFonts w:ascii="Arial" w:hAnsi="Arial" w:cs="Arial"/>
          <w:color w:val="000000" w:themeColor="text1"/>
          <w:lang w:val="en-US"/>
        </w:rPr>
        <w:t xml:space="preserve">The main challenge faced by the business is a reduction in customer demand, which is largely due to changing consumer preferences and decreased footfall within the retail park. This issue has been intensified by factors such as store closures, staff redundancies, </w:t>
      </w:r>
      <w:r w:rsidR="00107716">
        <w:rPr>
          <w:rFonts w:ascii="Arial" w:hAnsi="Arial" w:cs="Arial"/>
          <w:color w:val="000000" w:themeColor="text1"/>
          <w:lang w:val="en-US"/>
        </w:rPr>
        <w:t xml:space="preserve">and </w:t>
      </w:r>
      <w:r w:rsidR="00D756BD" w:rsidRPr="00D756BD">
        <w:rPr>
          <w:rFonts w:ascii="Arial" w:hAnsi="Arial" w:cs="Arial"/>
          <w:color w:val="000000" w:themeColor="text1"/>
          <w:lang w:val="en-US"/>
        </w:rPr>
        <w:t>the rise of hybrid working arrangements</w:t>
      </w:r>
      <w:r w:rsidR="006E51D5">
        <w:rPr>
          <w:rFonts w:ascii="Arial" w:hAnsi="Arial" w:cs="Arial"/>
          <w:color w:val="000000" w:themeColor="text1"/>
          <w:lang w:val="en-US"/>
        </w:rPr>
        <w:t>.</w:t>
      </w:r>
    </w:p>
    <w:p w14:paraId="080D6E4A" w14:textId="4472B823" w:rsidR="00BC373A" w:rsidRPr="00647CF0" w:rsidRDefault="00647CF0" w:rsidP="0001305C">
      <w:pPr>
        <w:spacing w:after="0" w:line="360" w:lineRule="auto"/>
        <w:jc w:val="both"/>
        <w:rPr>
          <w:rFonts w:ascii="Arial" w:hAnsi="Arial" w:cs="Arial"/>
          <w:color w:val="000000" w:themeColor="text1"/>
          <w:lang w:val="en-US"/>
        </w:rPr>
      </w:pPr>
      <w:r w:rsidRPr="00647CF0">
        <w:rPr>
          <w:rFonts w:ascii="Arial" w:hAnsi="Arial" w:cs="Arial"/>
          <w:color w:val="000000" w:themeColor="text1"/>
        </w:rPr>
        <w:t>Together, these factors have reduced revenue while increasing expenses, making the current business model less sustainable. Basil therefore needs to understand these issues before introducing changes to improve the bakery’s long-term viability.</w:t>
      </w:r>
    </w:p>
    <w:p w14:paraId="1FC3AD54" w14:textId="431F9514" w:rsidR="0005771F" w:rsidRPr="008B6274" w:rsidRDefault="0005771F" w:rsidP="0005771F">
      <w:pPr>
        <w:pStyle w:val="Heading1"/>
        <w:rPr>
          <w:rFonts w:ascii="Arial" w:hAnsi="Arial" w:cs="Arial"/>
          <w:b/>
          <w:bCs/>
          <w:color w:val="auto"/>
          <w:sz w:val="24"/>
          <w:szCs w:val="24"/>
          <w:lang w:val="en-US"/>
        </w:rPr>
      </w:pPr>
      <w:bookmarkStart w:id="2" w:name="_Hlk205982497"/>
      <w:bookmarkEnd w:id="1"/>
      <w:r w:rsidRPr="008B6274">
        <w:rPr>
          <w:rFonts w:ascii="Arial" w:hAnsi="Arial" w:cs="Arial"/>
          <w:b/>
          <w:bCs/>
          <w:color w:val="auto"/>
          <w:sz w:val="24"/>
          <w:szCs w:val="24"/>
          <w:lang w:val="en-US"/>
        </w:rPr>
        <w:t>Solution</w:t>
      </w:r>
      <w:r w:rsidR="005233F5" w:rsidRPr="008B6274">
        <w:rPr>
          <w:rFonts w:ascii="Arial" w:hAnsi="Arial" w:cs="Arial"/>
          <w:b/>
          <w:bCs/>
          <w:color w:val="auto"/>
          <w:sz w:val="24"/>
          <w:szCs w:val="24"/>
          <w:lang w:val="en-US"/>
        </w:rPr>
        <w:t xml:space="preserve"> </w:t>
      </w:r>
      <w:r w:rsidR="00727494" w:rsidRPr="008B6274">
        <w:rPr>
          <w:rFonts w:ascii="Arial" w:hAnsi="Arial" w:cs="Arial"/>
          <w:b/>
          <w:bCs/>
          <w:color w:val="auto"/>
          <w:sz w:val="24"/>
          <w:szCs w:val="24"/>
          <w:lang w:val="en-US"/>
        </w:rPr>
        <w:t>A</w:t>
      </w:r>
      <w:r w:rsidR="004E25FC">
        <w:rPr>
          <w:rFonts w:ascii="Arial" w:hAnsi="Arial" w:cs="Arial"/>
          <w:b/>
          <w:bCs/>
          <w:color w:val="auto"/>
          <w:sz w:val="24"/>
          <w:szCs w:val="24"/>
          <w:lang w:val="en-US"/>
        </w:rPr>
        <w:t>:</w:t>
      </w:r>
      <w:r w:rsidR="0048081B" w:rsidRPr="008B6274">
        <w:rPr>
          <w:rFonts w:ascii="Arial" w:hAnsi="Arial" w:cs="Arial"/>
          <w:b/>
          <w:bCs/>
          <w:color w:val="auto"/>
          <w:sz w:val="24"/>
          <w:szCs w:val="24"/>
          <w:lang w:val="en-US"/>
        </w:rPr>
        <w:t xml:space="preserve"> </w:t>
      </w:r>
      <w:r w:rsidR="005233F5" w:rsidRPr="008B6274">
        <w:rPr>
          <w:rFonts w:ascii="Arial" w:hAnsi="Arial" w:cs="Arial"/>
          <w:b/>
          <w:bCs/>
          <w:color w:val="auto"/>
          <w:sz w:val="24"/>
          <w:szCs w:val="24"/>
          <w:lang w:val="en-US"/>
        </w:rPr>
        <w:t>Digital Pre</w:t>
      </w:r>
      <w:r w:rsidR="0048081B" w:rsidRPr="008B6274">
        <w:rPr>
          <w:rFonts w:ascii="Arial" w:hAnsi="Arial" w:cs="Arial"/>
          <w:b/>
          <w:bCs/>
          <w:color w:val="auto"/>
          <w:sz w:val="24"/>
          <w:szCs w:val="24"/>
          <w:lang w:val="en-US"/>
        </w:rPr>
        <w:t>-Ordering and Collect System</w:t>
      </w:r>
    </w:p>
    <w:bookmarkEnd w:id="2"/>
    <w:p w14:paraId="2D07A905" w14:textId="36145CA3" w:rsidR="00D817F8" w:rsidRPr="002A2A2B" w:rsidRDefault="00D817F8" w:rsidP="00B93099">
      <w:pPr>
        <w:spacing w:after="0" w:line="360" w:lineRule="auto"/>
        <w:rPr>
          <w:rFonts w:ascii="Arial" w:eastAsia="Times New Roman" w:hAnsi="Arial" w:cs="Arial"/>
          <w:kern w:val="0"/>
          <w:lang w:val="en-US"/>
          <w14:ligatures w14:val="none"/>
        </w:rPr>
      </w:pPr>
      <w:r w:rsidRPr="002A2A2B">
        <w:rPr>
          <w:rFonts w:ascii="Arial" w:eastAsia="Times New Roman" w:hAnsi="Arial" w:cs="Arial"/>
          <w:kern w:val="0"/>
          <w:lang w:val="en-US"/>
          <w14:ligatures w14:val="none"/>
        </w:rPr>
        <w:t xml:space="preserve">A </w:t>
      </w:r>
      <w:r w:rsidR="000B35AD">
        <w:rPr>
          <w:rFonts w:ascii="Arial" w:eastAsia="Times New Roman" w:hAnsi="Arial" w:cs="Arial"/>
          <w:kern w:val="0"/>
          <w:lang w:val="en-US"/>
          <w14:ligatures w14:val="none"/>
        </w:rPr>
        <w:t>pro</w:t>
      </w:r>
      <w:r w:rsidR="00C61D46">
        <w:rPr>
          <w:rFonts w:ascii="Arial" w:eastAsia="Times New Roman" w:hAnsi="Arial" w:cs="Arial"/>
          <w:kern w:val="0"/>
          <w:lang w:val="en-US"/>
          <w14:ligatures w14:val="none"/>
        </w:rPr>
        <w:t>vided</w:t>
      </w:r>
      <w:r w:rsidRPr="002A2A2B">
        <w:rPr>
          <w:rFonts w:ascii="Arial" w:eastAsia="Times New Roman" w:hAnsi="Arial" w:cs="Arial"/>
          <w:kern w:val="0"/>
          <w:lang w:val="en-US"/>
          <w14:ligatures w14:val="none"/>
        </w:rPr>
        <w:t xml:space="preserve"> </w:t>
      </w:r>
      <w:r w:rsidR="0062344C" w:rsidRPr="002A2A2B">
        <w:rPr>
          <w:rFonts w:ascii="Arial" w:eastAsia="Times New Roman" w:hAnsi="Arial" w:cs="Arial"/>
          <w:kern w:val="0"/>
          <w:lang w:val="en-US"/>
          <w14:ligatures w14:val="none"/>
        </w:rPr>
        <w:t>solution</w:t>
      </w:r>
      <w:r w:rsidRPr="002A2A2B">
        <w:rPr>
          <w:rFonts w:ascii="Arial" w:eastAsia="Times New Roman" w:hAnsi="Arial" w:cs="Arial"/>
          <w:kern w:val="0"/>
          <w:lang w:val="en-US"/>
          <w14:ligatures w14:val="none"/>
        </w:rPr>
        <w:t xml:space="preserve"> for Basil’s Bakery is the implementation of a </w:t>
      </w:r>
      <w:r w:rsidRPr="009546CA">
        <w:rPr>
          <w:rFonts w:ascii="Arial" w:eastAsia="Times New Roman" w:hAnsi="Arial" w:cs="Arial"/>
          <w:kern w:val="0"/>
          <w:lang w:val="en-US"/>
          <w14:ligatures w14:val="none"/>
        </w:rPr>
        <w:t>Digital Pre-Ordering and Collect System.</w:t>
      </w:r>
      <w:r w:rsidRPr="002A2A2B">
        <w:rPr>
          <w:rFonts w:ascii="Arial" w:eastAsia="Times New Roman" w:hAnsi="Arial" w:cs="Arial"/>
          <w:kern w:val="0"/>
          <w:lang w:val="en-US"/>
          <w14:ligatures w14:val="none"/>
        </w:rPr>
        <w:t xml:space="preserve"> This would enable customers to place orders online through a website or mobile application and collect their purchases at a convenient time. The system would reduce customer </w:t>
      </w:r>
      <w:r w:rsidR="009546CA">
        <w:rPr>
          <w:rFonts w:ascii="Arial" w:eastAsia="Times New Roman" w:hAnsi="Arial" w:cs="Arial"/>
          <w:kern w:val="0"/>
          <w:lang w:val="en-US"/>
          <w14:ligatures w14:val="none"/>
        </w:rPr>
        <w:t>waiting</w:t>
      </w:r>
      <w:r w:rsidR="00562A3B">
        <w:rPr>
          <w:rFonts w:ascii="Arial" w:eastAsia="Times New Roman" w:hAnsi="Arial" w:cs="Arial"/>
          <w:kern w:val="0"/>
          <w:lang w:val="en-US"/>
          <w14:ligatures w14:val="none"/>
        </w:rPr>
        <w:t xml:space="preserve"> times, </w:t>
      </w:r>
      <w:r w:rsidR="00425BD0">
        <w:rPr>
          <w:rFonts w:ascii="Arial" w:eastAsia="Times New Roman" w:hAnsi="Arial" w:cs="Arial"/>
          <w:kern w:val="0"/>
          <w:lang w:val="en-US"/>
          <w14:ligatures w14:val="none"/>
        </w:rPr>
        <w:t>en</w:t>
      </w:r>
      <w:r w:rsidR="008B31FC">
        <w:rPr>
          <w:rFonts w:ascii="Arial" w:eastAsia="Times New Roman" w:hAnsi="Arial" w:cs="Arial"/>
          <w:kern w:val="0"/>
          <w:lang w:val="en-US"/>
          <w14:ligatures w14:val="none"/>
        </w:rPr>
        <w:t>hance</w:t>
      </w:r>
      <w:r w:rsidR="00562A3B">
        <w:rPr>
          <w:rFonts w:ascii="Arial" w:eastAsia="Times New Roman" w:hAnsi="Arial" w:cs="Arial"/>
          <w:kern w:val="0"/>
          <w:lang w:val="en-US"/>
          <w14:ligatures w14:val="none"/>
        </w:rPr>
        <w:t xml:space="preserve"> service efficiency, and </w:t>
      </w:r>
      <w:r w:rsidR="008667E5">
        <w:rPr>
          <w:rFonts w:ascii="Arial" w:eastAsia="Times New Roman" w:hAnsi="Arial" w:cs="Arial"/>
          <w:kern w:val="0"/>
          <w:lang w:val="en-US"/>
          <w14:ligatures w14:val="none"/>
        </w:rPr>
        <w:t>enable</w:t>
      </w:r>
      <w:r w:rsidR="00562A3B">
        <w:rPr>
          <w:rFonts w:ascii="Arial" w:eastAsia="Times New Roman" w:hAnsi="Arial" w:cs="Arial"/>
          <w:kern w:val="0"/>
          <w:lang w:val="en-US"/>
          <w14:ligatures w14:val="none"/>
        </w:rPr>
        <w:t xml:space="preserve"> Basil to manage demand more effectively during peak</w:t>
      </w:r>
      <w:r w:rsidRPr="002A2A2B">
        <w:rPr>
          <w:rFonts w:ascii="Arial" w:eastAsia="Times New Roman" w:hAnsi="Arial" w:cs="Arial"/>
          <w:kern w:val="0"/>
          <w:lang w:val="en-US"/>
          <w14:ligatures w14:val="none"/>
        </w:rPr>
        <w:t xml:space="preserve"> periods. Furthermore, it</w:t>
      </w:r>
      <w:r w:rsidR="003677FD">
        <w:rPr>
          <w:rFonts w:ascii="Arial" w:eastAsia="Times New Roman" w:hAnsi="Arial" w:cs="Arial"/>
          <w:kern w:val="0"/>
          <w:lang w:val="en-US"/>
          <w14:ligatures w14:val="none"/>
        </w:rPr>
        <w:t xml:space="preserve"> conside</w:t>
      </w:r>
      <w:r w:rsidR="0014663A">
        <w:rPr>
          <w:rFonts w:ascii="Arial" w:eastAsia="Times New Roman" w:hAnsi="Arial" w:cs="Arial"/>
          <w:kern w:val="0"/>
          <w:lang w:val="en-US"/>
          <w14:ligatures w14:val="none"/>
        </w:rPr>
        <w:t>r</w:t>
      </w:r>
      <w:r w:rsidRPr="002A2A2B">
        <w:rPr>
          <w:rFonts w:ascii="Arial" w:eastAsia="Times New Roman" w:hAnsi="Arial" w:cs="Arial"/>
          <w:kern w:val="0"/>
          <w:lang w:val="en-US"/>
          <w14:ligatures w14:val="none"/>
        </w:rPr>
        <w:t xml:space="preserve">s the root problem of </w:t>
      </w:r>
      <w:r w:rsidR="00802929">
        <w:rPr>
          <w:rFonts w:ascii="Arial" w:eastAsia="Times New Roman" w:hAnsi="Arial" w:cs="Arial"/>
          <w:kern w:val="0"/>
          <w:lang w:val="en-US"/>
          <w14:ligatures w14:val="none"/>
        </w:rPr>
        <w:t>reduced</w:t>
      </w:r>
      <w:r w:rsidRPr="002A2A2B">
        <w:rPr>
          <w:rFonts w:ascii="Arial" w:eastAsia="Times New Roman" w:hAnsi="Arial" w:cs="Arial"/>
          <w:kern w:val="0"/>
          <w:lang w:val="en-US"/>
          <w14:ligatures w14:val="none"/>
        </w:rPr>
        <w:t xml:space="preserve"> sales by providing </w:t>
      </w:r>
      <w:r w:rsidR="00901F72">
        <w:rPr>
          <w:rFonts w:ascii="Arial" w:eastAsia="Times New Roman" w:hAnsi="Arial" w:cs="Arial"/>
          <w:kern w:val="0"/>
          <w:lang w:val="en-US"/>
          <w14:ligatures w14:val="none"/>
        </w:rPr>
        <w:t>better</w:t>
      </w:r>
      <w:r w:rsidRPr="002A2A2B">
        <w:rPr>
          <w:rFonts w:ascii="Arial" w:eastAsia="Times New Roman" w:hAnsi="Arial" w:cs="Arial"/>
          <w:kern w:val="0"/>
          <w:lang w:val="en-US"/>
          <w14:ligatures w14:val="none"/>
        </w:rPr>
        <w:t xml:space="preserve"> convenience for customers who work remotely or have limited time to visit the bakery. By improving accessibility and customer satisfaction, the bakery can increase sales opportunities, retain existing customers, and attract new consumers despite reduced retail park footfall.</w:t>
      </w:r>
    </w:p>
    <w:p w14:paraId="4E4D60F3" w14:textId="77777777" w:rsidR="00D817F8" w:rsidRPr="0011107E" w:rsidRDefault="00D817F8" w:rsidP="0095177B">
      <w:pPr>
        <w:pStyle w:val="ListParagraph"/>
        <w:spacing w:after="0" w:line="360" w:lineRule="auto"/>
        <w:ind w:left="284"/>
        <w:rPr>
          <w:rFonts w:ascii="Arial" w:hAnsi="Arial" w:cs="Arial"/>
          <w:color w:val="EE0000"/>
          <w:lang w:val="en-US"/>
        </w:rPr>
      </w:pPr>
    </w:p>
    <w:p w14:paraId="258332D8" w14:textId="5F5E120C" w:rsidR="0005771F" w:rsidRPr="008B6274" w:rsidRDefault="0035367C" w:rsidP="0095177B">
      <w:pPr>
        <w:pStyle w:val="Heading2"/>
        <w:spacing w:line="360" w:lineRule="auto"/>
        <w:rPr>
          <w:rFonts w:ascii="Arial" w:hAnsi="Arial" w:cs="Arial"/>
          <w:color w:val="auto"/>
          <w:sz w:val="24"/>
          <w:szCs w:val="24"/>
          <w:lang w:val="en-US"/>
        </w:rPr>
      </w:pPr>
      <w:r w:rsidRPr="008B6274">
        <w:rPr>
          <w:rFonts w:ascii="Arial" w:hAnsi="Arial" w:cs="Arial"/>
          <w:b/>
          <w:bCs/>
          <w:color w:val="auto"/>
          <w:sz w:val="24"/>
          <w:szCs w:val="24"/>
          <w:lang w:val="en-US"/>
        </w:rPr>
        <w:t xml:space="preserve">Solution </w:t>
      </w:r>
      <w:r w:rsidR="00727494" w:rsidRPr="008B6274">
        <w:rPr>
          <w:rFonts w:ascii="Arial" w:hAnsi="Arial" w:cs="Arial"/>
          <w:b/>
          <w:bCs/>
          <w:color w:val="auto"/>
          <w:sz w:val="24"/>
          <w:szCs w:val="24"/>
          <w:lang w:val="en-US"/>
        </w:rPr>
        <w:t>B</w:t>
      </w:r>
      <w:r w:rsidR="004E25FC">
        <w:rPr>
          <w:rFonts w:ascii="Arial" w:hAnsi="Arial" w:cs="Arial"/>
          <w:b/>
          <w:bCs/>
          <w:color w:val="auto"/>
          <w:sz w:val="24"/>
          <w:szCs w:val="24"/>
          <w:lang w:val="en-US"/>
        </w:rPr>
        <w:t>:</w:t>
      </w:r>
      <w:r w:rsidR="00107716">
        <w:rPr>
          <w:rFonts w:ascii="Arial" w:hAnsi="Arial" w:cs="Arial"/>
          <w:b/>
          <w:bCs/>
          <w:color w:val="auto"/>
          <w:sz w:val="24"/>
          <w:szCs w:val="24"/>
          <w:lang w:val="en-US"/>
        </w:rPr>
        <w:t xml:space="preserve"> </w:t>
      </w:r>
      <w:r w:rsidR="00CB168B" w:rsidRPr="008B6274">
        <w:rPr>
          <w:rFonts w:ascii="Arial" w:eastAsiaTheme="minorHAnsi" w:hAnsi="Arial" w:cs="Arial"/>
          <w:b/>
          <w:bCs/>
          <w:color w:val="000000" w:themeColor="text1"/>
          <w:sz w:val="24"/>
          <w:szCs w:val="24"/>
          <w:lang w:val="en-US"/>
        </w:rPr>
        <w:t>Third-Party Delivery Service Partnership</w:t>
      </w:r>
      <w:r w:rsidR="00696E0C" w:rsidRPr="008B6274">
        <w:rPr>
          <w:rFonts w:ascii="Arial" w:hAnsi="Arial" w:cs="Arial"/>
          <w:color w:val="auto"/>
          <w:sz w:val="24"/>
          <w:szCs w:val="24"/>
          <w:lang w:val="en-US"/>
        </w:rPr>
        <w:t xml:space="preserve"> </w:t>
      </w:r>
    </w:p>
    <w:p w14:paraId="57DA940C" w14:textId="2B2EAEF5" w:rsidR="00391FC8" w:rsidRPr="00B93099" w:rsidRDefault="00391FC8" w:rsidP="0095177B">
      <w:pPr>
        <w:pStyle w:val="ListParagraph"/>
        <w:spacing w:after="0" w:line="360" w:lineRule="auto"/>
        <w:ind w:left="0"/>
        <w:rPr>
          <w:rFonts w:ascii="Arial" w:hAnsi="Arial" w:cs="Arial"/>
          <w:color w:val="000000" w:themeColor="text1"/>
          <w:lang w:val="en-US"/>
        </w:rPr>
      </w:pPr>
      <w:r w:rsidRPr="00B93099">
        <w:rPr>
          <w:rFonts w:ascii="Arial" w:hAnsi="Arial" w:cs="Arial"/>
          <w:color w:val="000000" w:themeColor="text1"/>
        </w:rPr>
        <w:t>A</w:t>
      </w:r>
      <w:r w:rsidRPr="00B93099">
        <w:rPr>
          <w:rFonts w:ascii="Arial" w:hAnsi="Arial" w:cs="Arial"/>
          <w:color w:val="000000" w:themeColor="text1"/>
          <w:lang w:val="en-US"/>
        </w:rPr>
        <w:t xml:space="preserve"> </w:t>
      </w:r>
      <w:r w:rsidR="000B35AD">
        <w:rPr>
          <w:rFonts w:ascii="Arial" w:hAnsi="Arial" w:cs="Arial"/>
          <w:color w:val="000000" w:themeColor="text1"/>
          <w:lang w:val="en-US"/>
        </w:rPr>
        <w:t>provided</w:t>
      </w:r>
      <w:r w:rsidRPr="00B93099">
        <w:rPr>
          <w:rFonts w:ascii="Arial" w:hAnsi="Arial" w:cs="Arial"/>
          <w:color w:val="000000" w:themeColor="text1"/>
          <w:lang w:val="en-US"/>
        </w:rPr>
        <w:t xml:space="preserve"> solution</w:t>
      </w:r>
      <w:r w:rsidR="008F33A5">
        <w:rPr>
          <w:rFonts w:ascii="Arial" w:hAnsi="Arial" w:cs="Arial"/>
          <w:color w:val="000000" w:themeColor="text1"/>
          <w:lang w:val="en-US"/>
        </w:rPr>
        <w:t xml:space="preserve"> B </w:t>
      </w:r>
      <w:r w:rsidRPr="00B93099">
        <w:rPr>
          <w:rFonts w:ascii="Arial" w:hAnsi="Arial" w:cs="Arial"/>
          <w:color w:val="000000" w:themeColor="text1"/>
          <w:lang w:val="en-US"/>
        </w:rPr>
        <w:t xml:space="preserve">for Basil’s Bakery is </w:t>
      </w:r>
      <w:r w:rsidR="009546CA">
        <w:rPr>
          <w:rFonts w:ascii="Arial" w:hAnsi="Arial" w:cs="Arial"/>
          <w:color w:val="000000" w:themeColor="text1"/>
          <w:lang w:val="en-US"/>
        </w:rPr>
        <w:t>building</w:t>
      </w:r>
      <w:r w:rsidRPr="00B93099">
        <w:rPr>
          <w:rFonts w:ascii="Arial" w:hAnsi="Arial" w:cs="Arial"/>
          <w:color w:val="000000" w:themeColor="text1"/>
          <w:lang w:val="en-US"/>
        </w:rPr>
        <w:t xml:space="preserve"> a Third-Party Delivery Service Partnership with providers such as </w:t>
      </w:r>
      <w:r w:rsidR="001630A2" w:rsidRPr="00B93099">
        <w:rPr>
          <w:rFonts w:ascii="Arial" w:hAnsi="Arial" w:cs="Arial"/>
          <w:color w:val="000000" w:themeColor="text1"/>
          <w:lang w:val="en-US"/>
        </w:rPr>
        <w:t>Speedy Freight</w:t>
      </w:r>
      <w:r w:rsidRPr="00B93099">
        <w:rPr>
          <w:rFonts w:ascii="Arial" w:hAnsi="Arial" w:cs="Arial"/>
          <w:color w:val="000000" w:themeColor="text1"/>
          <w:lang w:val="en-US"/>
        </w:rPr>
        <w:t xml:space="preserve">, Uber Eats, or </w:t>
      </w:r>
      <w:r w:rsidR="00AD414F" w:rsidRPr="00B93099">
        <w:rPr>
          <w:rFonts w:ascii="Arial" w:hAnsi="Arial" w:cs="Arial"/>
          <w:color w:val="000000" w:themeColor="text1"/>
          <w:lang w:val="en-US"/>
        </w:rPr>
        <w:t>Porta Del</w:t>
      </w:r>
      <w:r w:rsidR="003B2BB6" w:rsidRPr="00B93099">
        <w:rPr>
          <w:rFonts w:ascii="Arial" w:hAnsi="Arial" w:cs="Arial"/>
          <w:color w:val="000000" w:themeColor="text1"/>
          <w:lang w:val="en-US"/>
        </w:rPr>
        <w:t>ivery</w:t>
      </w:r>
      <w:r w:rsidRPr="00B93099">
        <w:rPr>
          <w:rFonts w:ascii="Arial" w:hAnsi="Arial" w:cs="Arial"/>
          <w:color w:val="000000" w:themeColor="text1"/>
          <w:lang w:val="en-US"/>
        </w:rPr>
        <w:t>. This approach would allow customers to order bakery products online and have them delivered directly to their homes or workplaces. The service would extend the bakery’s reach beyond the retail park without requiring Basil to manage deliveries himself.</w:t>
      </w:r>
    </w:p>
    <w:p w14:paraId="776E822C" w14:textId="5A1FB667" w:rsidR="00391FC8" w:rsidRPr="00391FC8" w:rsidRDefault="00391FC8" w:rsidP="00B93099">
      <w:pPr>
        <w:pStyle w:val="ListParagraph"/>
        <w:spacing w:after="0" w:line="360" w:lineRule="auto"/>
        <w:ind w:left="0"/>
        <w:rPr>
          <w:rFonts w:ascii="Arial" w:hAnsi="Arial" w:cs="Arial"/>
          <w:color w:val="000000" w:themeColor="text1"/>
          <w:lang w:val="en-US"/>
        </w:rPr>
      </w:pPr>
      <w:r w:rsidRPr="00391FC8">
        <w:rPr>
          <w:rFonts w:ascii="Arial" w:hAnsi="Arial" w:cs="Arial"/>
          <w:color w:val="000000" w:themeColor="text1"/>
          <w:lang w:val="en-US"/>
        </w:rPr>
        <w:lastRenderedPageBreak/>
        <w:t xml:space="preserve">This solution directly addresses the root cause of declining sales, namely reduced footfall and the increase in hybrid and home working. Customers who no longer visit the retail park would still be able to </w:t>
      </w:r>
      <w:r w:rsidR="003D3BC2">
        <w:rPr>
          <w:rFonts w:ascii="Arial" w:hAnsi="Arial" w:cs="Arial"/>
          <w:color w:val="000000" w:themeColor="text1"/>
          <w:lang w:val="en-US"/>
        </w:rPr>
        <w:t>buy</w:t>
      </w:r>
      <w:r w:rsidRPr="00391FC8">
        <w:rPr>
          <w:rFonts w:ascii="Arial" w:hAnsi="Arial" w:cs="Arial"/>
          <w:color w:val="000000" w:themeColor="text1"/>
          <w:lang w:val="en-US"/>
        </w:rPr>
        <w:t xml:space="preserve"> Basil’s products, helping to retain loyal customers and attract new ones. </w:t>
      </w:r>
      <w:r w:rsidR="00CE4B45">
        <w:rPr>
          <w:rFonts w:ascii="Arial" w:hAnsi="Arial" w:cs="Arial"/>
          <w:color w:val="000000" w:themeColor="text1"/>
          <w:lang w:val="en-US"/>
        </w:rPr>
        <w:t>In add</w:t>
      </w:r>
      <w:r w:rsidR="003D3BC2">
        <w:rPr>
          <w:rFonts w:ascii="Arial" w:hAnsi="Arial" w:cs="Arial"/>
          <w:color w:val="000000" w:themeColor="text1"/>
          <w:lang w:val="en-US"/>
        </w:rPr>
        <w:t>ition</w:t>
      </w:r>
      <w:r w:rsidRPr="00391FC8">
        <w:rPr>
          <w:rFonts w:ascii="Arial" w:hAnsi="Arial" w:cs="Arial"/>
          <w:color w:val="000000" w:themeColor="text1"/>
          <w:lang w:val="en-US"/>
        </w:rPr>
        <w:t>, the delivery service would reduce the bakery’s dependence on walk-in trade, creating an additional revenue stream and improving the long-term viability of the business.</w:t>
      </w:r>
    </w:p>
    <w:p w14:paraId="1D9E2A8A" w14:textId="6584CED0" w:rsidR="0011107E" w:rsidRPr="0011107E" w:rsidRDefault="0011107E" w:rsidP="0001305C">
      <w:pPr>
        <w:pStyle w:val="ListParagraph"/>
        <w:spacing w:after="0" w:line="360" w:lineRule="auto"/>
        <w:ind w:left="360"/>
        <w:jc w:val="both"/>
        <w:rPr>
          <w:rFonts w:ascii="Arial" w:hAnsi="Arial" w:cs="Arial"/>
          <w:color w:val="EE0000"/>
          <w:lang w:val="en-US"/>
        </w:rPr>
      </w:pPr>
    </w:p>
    <w:p w14:paraId="5B384CDF" w14:textId="77777777" w:rsidR="0011107E" w:rsidRPr="0035328C" w:rsidRDefault="0011107E" w:rsidP="007030AD">
      <w:pPr>
        <w:jc w:val="both"/>
        <w:rPr>
          <w:rFonts w:ascii="Arial" w:hAnsi="Arial" w:cs="Arial"/>
        </w:rPr>
      </w:pPr>
    </w:p>
    <w:p w14:paraId="29A49476" w14:textId="216F0135" w:rsidR="00F0190C" w:rsidRPr="002B5C24" w:rsidRDefault="009157E6" w:rsidP="00F0190C">
      <w:pPr>
        <w:pStyle w:val="Heading1"/>
        <w:rPr>
          <w:rFonts w:ascii="Arial" w:hAnsi="Arial" w:cs="Arial"/>
          <w:b/>
          <w:bCs/>
          <w:color w:val="auto"/>
          <w:sz w:val="24"/>
          <w:szCs w:val="24"/>
          <w:u w:val="single"/>
          <w:lang w:val="en-US"/>
        </w:rPr>
      </w:pPr>
      <w:r>
        <w:rPr>
          <w:rFonts w:ascii="Arial" w:hAnsi="Arial" w:cs="Arial"/>
          <w:b/>
          <w:bCs/>
          <w:color w:val="auto"/>
          <w:sz w:val="24"/>
          <w:szCs w:val="24"/>
          <w:lang w:val="en-US"/>
        </w:rPr>
        <w:t xml:space="preserve">  </w:t>
      </w:r>
      <w:r w:rsidR="009E2E03" w:rsidRPr="009157E6">
        <w:rPr>
          <w:rFonts w:ascii="Arial" w:hAnsi="Arial" w:cs="Arial"/>
          <w:b/>
          <w:bCs/>
          <w:color w:val="auto"/>
          <w:sz w:val="24"/>
          <w:szCs w:val="24"/>
          <w:lang w:val="en-US"/>
        </w:rPr>
        <w:t>Results and Justifications</w:t>
      </w:r>
      <w:r w:rsidR="00933D1D" w:rsidRPr="009157E6">
        <w:rPr>
          <w:rFonts w:ascii="Arial" w:hAnsi="Arial" w:cs="Arial"/>
          <w:b/>
          <w:bCs/>
          <w:color w:val="auto"/>
          <w:sz w:val="24"/>
          <w:szCs w:val="24"/>
          <w:lang w:val="en-US"/>
        </w:rPr>
        <w:t xml:space="preserve"> </w:t>
      </w:r>
      <w:r w:rsidR="00933D1D" w:rsidRPr="002B5C24">
        <w:rPr>
          <w:rFonts w:ascii="Arial" w:hAnsi="Arial" w:cs="Arial"/>
          <w:b/>
          <w:bCs/>
          <w:color w:val="000000" w:themeColor="text1"/>
          <w:sz w:val="24"/>
          <w:szCs w:val="24"/>
        </w:rPr>
        <w:t>PMI analysis</w:t>
      </w:r>
    </w:p>
    <w:p w14:paraId="6307738C" w14:textId="1BE051AF" w:rsidR="00272A59" w:rsidRPr="0001305C" w:rsidRDefault="002A503C" w:rsidP="00B93099">
      <w:pPr>
        <w:pStyle w:val="NormalWeb"/>
        <w:spacing w:line="360" w:lineRule="auto"/>
        <w:ind w:left="142"/>
        <w:rPr>
          <w:rFonts w:ascii="Arial" w:eastAsia="Times New Roman" w:hAnsi="Arial" w:cs="Arial"/>
        </w:rPr>
      </w:pPr>
      <w:r w:rsidRPr="002A503C">
        <w:rPr>
          <w:rFonts w:ascii="Arial" w:hAnsi="Arial" w:cs="Arial"/>
          <w:lang w:val="en-GB"/>
        </w:rPr>
        <w:t>According to PMI, project management is formally defined as the application of knowledge, skills, tools, and techniques to project activities to meet project requirements.</w:t>
      </w:r>
      <w:r w:rsidR="007F6C53">
        <w:rPr>
          <w:rFonts w:ascii="Arial" w:hAnsi="Arial" w:cs="Arial"/>
          <w:lang w:val="en-GB"/>
        </w:rPr>
        <w:t xml:space="preserve"> </w:t>
      </w:r>
      <w:sdt>
        <w:sdtPr>
          <w:rPr>
            <w:rFonts w:ascii="Arial" w:hAnsi="Arial" w:cs="Arial"/>
            <w:lang w:val="en-GB"/>
          </w:rPr>
          <w:id w:val="1818383991"/>
          <w:citation/>
        </w:sdtPr>
        <w:sdtContent>
          <w:r w:rsidR="00B05340">
            <w:rPr>
              <w:rFonts w:ascii="Arial" w:hAnsi="Arial" w:cs="Arial"/>
              <w:lang w:val="en-GB"/>
            </w:rPr>
            <w:fldChar w:fldCharType="begin"/>
          </w:r>
          <w:r w:rsidR="00B05340">
            <w:rPr>
              <w:rFonts w:ascii="Arial" w:hAnsi="Arial" w:cs="Arial"/>
              <w:lang w:val="en-GB"/>
            </w:rPr>
            <w:instrText xml:space="preserve"> CITATION Lar261 \l 2057 </w:instrText>
          </w:r>
          <w:r w:rsidR="00B05340">
            <w:rPr>
              <w:rFonts w:ascii="Arial" w:hAnsi="Arial" w:cs="Arial"/>
              <w:lang w:val="en-GB"/>
            </w:rPr>
            <w:fldChar w:fldCharType="separate"/>
          </w:r>
          <w:r w:rsidR="00B05340" w:rsidRPr="00B05340">
            <w:rPr>
              <w:rFonts w:ascii="Arial" w:hAnsi="Arial" w:cs="Arial"/>
              <w:noProof/>
              <w:lang w:val="en-GB"/>
            </w:rPr>
            <w:t>(Team, 2026)</w:t>
          </w:r>
          <w:r w:rsidR="00B05340">
            <w:rPr>
              <w:rFonts w:ascii="Arial" w:hAnsi="Arial" w:cs="Arial"/>
              <w:lang w:val="en-GB"/>
            </w:rPr>
            <w:fldChar w:fldCharType="end"/>
          </w:r>
        </w:sdtContent>
      </w:sdt>
      <w:r w:rsidR="00824A25">
        <w:rPr>
          <w:rFonts w:ascii="Arial" w:hAnsi="Arial" w:cs="Arial"/>
          <w:lang w:val="en-GB"/>
        </w:rPr>
        <w:t xml:space="preserve"> </w:t>
      </w:r>
      <w:r w:rsidR="00272A59" w:rsidRPr="0001305C">
        <w:rPr>
          <w:rFonts w:ascii="Arial" w:hAnsi="Arial" w:cs="Arial"/>
        </w:rPr>
        <w:t>Based on the results of the PMI evaluation (</w:t>
      </w:r>
      <w:r w:rsidR="00272A59" w:rsidRPr="00EF145B">
        <w:rPr>
          <w:rFonts w:ascii="Arial" w:hAnsi="Arial" w:cs="Arial"/>
          <w:b/>
          <w:bCs/>
        </w:rPr>
        <w:t>Appendix 1</w:t>
      </w:r>
      <w:r w:rsidR="00272A59" w:rsidRPr="0001305C">
        <w:rPr>
          <w:rFonts w:ascii="Arial" w:hAnsi="Arial" w:cs="Arial"/>
        </w:rPr>
        <w:t xml:space="preserve">), </w:t>
      </w:r>
      <w:r w:rsidR="00272A59" w:rsidRPr="006C786E">
        <w:rPr>
          <w:rStyle w:val="Strong"/>
          <w:rFonts w:ascii="Arial" w:hAnsi="Arial" w:cs="Arial"/>
          <w:b w:val="0"/>
          <w:bCs w:val="0"/>
        </w:rPr>
        <w:t>Solution A: Digital Pre-Ordering and Collect System</w:t>
      </w:r>
      <w:r w:rsidR="00272A59" w:rsidRPr="0001305C">
        <w:rPr>
          <w:rFonts w:ascii="Arial" w:hAnsi="Arial" w:cs="Arial"/>
        </w:rPr>
        <w:t xml:space="preserve"> is the most </w:t>
      </w:r>
      <w:r w:rsidR="001168D4">
        <w:rPr>
          <w:rFonts w:ascii="Arial" w:hAnsi="Arial" w:cs="Arial"/>
        </w:rPr>
        <w:t>relevant</w:t>
      </w:r>
      <w:r w:rsidR="00272A59" w:rsidRPr="0001305C">
        <w:rPr>
          <w:rFonts w:ascii="Arial" w:hAnsi="Arial" w:cs="Arial"/>
        </w:rPr>
        <w:t xml:space="preserve"> option for Basil’s Bakery to implement. This solution </w:t>
      </w:r>
      <w:r w:rsidR="00251634">
        <w:rPr>
          <w:rFonts w:ascii="Arial" w:hAnsi="Arial" w:cs="Arial"/>
        </w:rPr>
        <w:t>achieved</w:t>
      </w:r>
      <w:r w:rsidR="00C35258">
        <w:rPr>
          <w:rFonts w:ascii="Arial" w:hAnsi="Arial" w:cs="Arial"/>
        </w:rPr>
        <w:t xml:space="preserve"> </w:t>
      </w:r>
      <w:r w:rsidR="00272A59" w:rsidRPr="0001305C">
        <w:rPr>
          <w:rFonts w:ascii="Arial" w:hAnsi="Arial" w:cs="Arial"/>
        </w:rPr>
        <w:t xml:space="preserve">the highest overall score because it </w:t>
      </w:r>
      <w:r w:rsidR="000E778E">
        <w:rPr>
          <w:rFonts w:ascii="Arial" w:hAnsi="Arial" w:cs="Arial"/>
        </w:rPr>
        <w:t xml:space="preserve">considers </w:t>
      </w:r>
      <w:r w:rsidR="00EF63BA">
        <w:rPr>
          <w:rFonts w:ascii="Arial" w:hAnsi="Arial" w:cs="Arial"/>
        </w:rPr>
        <w:t>a number</w:t>
      </w:r>
      <w:r w:rsidR="00272A59" w:rsidRPr="0001305C">
        <w:rPr>
          <w:rFonts w:ascii="Arial" w:hAnsi="Arial" w:cs="Arial"/>
        </w:rPr>
        <w:t xml:space="preserve"> of the bakery’s key challenges while requiring a relatively low level of financial investment and operational change.</w:t>
      </w:r>
    </w:p>
    <w:p w14:paraId="2FE8A1D8" w14:textId="3A8BFFD3" w:rsidR="00272A59" w:rsidRPr="0001305C" w:rsidRDefault="00272A59" w:rsidP="00DD4C17">
      <w:pPr>
        <w:pStyle w:val="NormalWeb"/>
        <w:spacing w:line="360" w:lineRule="auto"/>
        <w:ind w:left="142"/>
        <w:rPr>
          <w:rFonts w:ascii="Arial" w:hAnsi="Arial" w:cs="Arial"/>
        </w:rPr>
      </w:pPr>
      <w:r w:rsidRPr="0001305C">
        <w:rPr>
          <w:rFonts w:ascii="Arial" w:hAnsi="Arial" w:cs="Arial"/>
        </w:rPr>
        <w:t>The evaluation was based o</w:t>
      </w:r>
      <w:r w:rsidR="00D67EF4">
        <w:rPr>
          <w:rFonts w:ascii="Arial" w:hAnsi="Arial" w:cs="Arial"/>
        </w:rPr>
        <w:t>n</w:t>
      </w:r>
      <w:r w:rsidRPr="0001305C">
        <w:rPr>
          <w:rFonts w:ascii="Arial" w:hAnsi="Arial" w:cs="Arial"/>
        </w:rPr>
        <w:t xml:space="preserve"> criteria: </w:t>
      </w:r>
      <w:r w:rsidRPr="009546CA">
        <w:rPr>
          <w:rStyle w:val="Strong"/>
          <w:rFonts w:ascii="Arial" w:hAnsi="Arial" w:cs="Arial"/>
          <w:b w:val="0"/>
          <w:bCs w:val="0"/>
        </w:rPr>
        <w:t>potential impact on sales</w:t>
      </w:r>
      <w:r w:rsidRPr="009546CA">
        <w:rPr>
          <w:rFonts w:ascii="Arial" w:hAnsi="Arial" w:cs="Arial"/>
          <w:b/>
          <w:bCs/>
        </w:rPr>
        <w:t xml:space="preserve">, </w:t>
      </w:r>
      <w:r w:rsidRPr="009546CA">
        <w:rPr>
          <w:rStyle w:val="Strong"/>
          <w:rFonts w:ascii="Arial" w:hAnsi="Arial" w:cs="Arial"/>
          <w:b w:val="0"/>
          <w:bCs w:val="0"/>
        </w:rPr>
        <w:t>implementation cost</w:t>
      </w:r>
      <w:r w:rsidRPr="009546CA">
        <w:rPr>
          <w:rFonts w:ascii="Arial" w:hAnsi="Arial" w:cs="Arial"/>
          <w:b/>
          <w:bCs/>
        </w:rPr>
        <w:t xml:space="preserve">, </w:t>
      </w:r>
      <w:r w:rsidRPr="009546CA">
        <w:rPr>
          <w:rFonts w:ascii="Arial" w:hAnsi="Arial" w:cs="Arial"/>
        </w:rPr>
        <w:t>and</w:t>
      </w:r>
      <w:r w:rsidRPr="009546CA">
        <w:rPr>
          <w:rFonts w:ascii="Arial" w:hAnsi="Arial" w:cs="Arial"/>
          <w:b/>
          <w:bCs/>
        </w:rPr>
        <w:t xml:space="preserve"> </w:t>
      </w:r>
      <w:r w:rsidRPr="009546CA">
        <w:rPr>
          <w:rStyle w:val="Strong"/>
          <w:rFonts w:ascii="Arial" w:hAnsi="Arial" w:cs="Arial"/>
          <w:b w:val="0"/>
          <w:bCs w:val="0"/>
        </w:rPr>
        <w:t>operational feasibility</w:t>
      </w:r>
      <w:r w:rsidRPr="0001305C">
        <w:rPr>
          <w:rFonts w:ascii="Arial" w:hAnsi="Arial" w:cs="Arial"/>
        </w:rPr>
        <w:t>. Potential impact on sales wa</w:t>
      </w:r>
      <w:r w:rsidR="00F936FB">
        <w:rPr>
          <w:rFonts w:ascii="Arial" w:hAnsi="Arial" w:cs="Arial"/>
        </w:rPr>
        <w:t>s</w:t>
      </w:r>
      <w:r w:rsidR="00201156">
        <w:rPr>
          <w:rFonts w:ascii="Arial" w:hAnsi="Arial" w:cs="Arial"/>
        </w:rPr>
        <w:t xml:space="preserve"> </w:t>
      </w:r>
      <w:r w:rsidRPr="0001305C">
        <w:rPr>
          <w:rFonts w:ascii="Arial" w:hAnsi="Arial" w:cs="Arial"/>
        </w:rPr>
        <w:t xml:space="preserve">the highest </w:t>
      </w:r>
      <w:r w:rsidR="00F936FB" w:rsidRPr="0001305C">
        <w:rPr>
          <w:rFonts w:ascii="Arial" w:hAnsi="Arial" w:cs="Arial"/>
        </w:rPr>
        <w:t>weighing</w:t>
      </w:r>
      <w:r w:rsidRPr="0001305C">
        <w:rPr>
          <w:rFonts w:ascii="Arial" w:hAnsi="Arial" w:cs="Arial"/>
        </w:rPr>
        <w:t xml:space="preserve"> because Basil’s </w:t>
      </w:r>
      <w:r w:rsidR="007A2D5E">
        <w:rPr>
          <w:rFonts w:ascii="Arial" w:hAnsi="Arial" w:cs="Arial"/>
        </w:rPr>
        <w:t>initial</w:t>
      </w:r>
      <w:r w:rsidRPr="0001305C">
        <w:rPr>
          <w:rFonts w:ascii="Arial" w:hAnsi="Arial" w:cs="Arial"/>
        </w:rPr>
        <w:t xml:space="preserve"> objective is to reverse the dec</w:t>
      </w:r>
      <w:r w:rsidR="00970FEC">
        <w:rPr>
          <w:rFonts w:ascii="Arial" w:hAnsi="Arial" w:cs="Arial"/>
        </w:rPr>
        <w:t>rease</w:t>
      </w:r>
      <w:r w:rsidRPr="0001305C">
        <w:rPr>
          <w:rFonts w:ascii="Arial" w:hAnsi="Arial" w:cs="Arial"/>
        </w:rPr>
        <w:t xml:space="preserve"> in revenue. Implementation cost was </w:t>
      </w:r>
      <w:r w:rsidR="008C5FEC">
        <w:rPr>
          <w:rFonts w:ascii="Arial" w:hAnsi="Arial" w:cs="Arial"/>
        </w:rPr>
        <w:t>high</w:t>
      </w:r>
      <w:r w:rsidRPr="0001305C">
        <w:rPr>
          <w:rFonts w:ascii="Arial" w:hAnsi="Arial" w:cs="Arial"/>
        </w:rPr>
        <w:t xml:space="preserve">, reflecting the importance of controlling expenditure given the increase in the bakery’s overhead costs. Operational feasibility was </w:t>
      </w:r>
      <w:r w:rsidR="008C5FEC">
        <w:rPr>
          <w:rFonts w:ascii="Arial" w:hAnsi="Arial" w:cs="Arial"/>
        </w:rPr>
        <w:t>high</w:t>
      </w:r>
      <w:r w:rsidRPr="009546CA">
        <w:rPr>
          <w:rFonts w:ascii="Arial" w:hAnsi="Arial" w:cs="Arial"/>
          <w:b/>
          <w:bCs/>
        </w:rPr>
        <w:t>,</w:t>
      </w:r>
      <w:r w:rsidRPr="0001305C">
        <w:rPr>
          <w:rFonts w:ascii="Arial" w:hAnsi="Arial" w:cs="Arial"/>
        </w:rPr>
        <w:t xml:space="preserve"> as any solution must be manageable within Basil’s existing workload and business structure.</w:t>
      </w:r>
    </w:p>
    <w:p w14:paraId="0A95A919" w14:textId="62F13151" w:rsidR="00272A59" w:rsidRPr="0001305C" w:rsidRDefault="00272A59" w:rsidP="00B93099">
      <w:pPr>
        <w:pStyle w:val="NormalWeb"/>
        <w:spacing w:line="360" w:lineRule="auto"/>
        <w:ind w:left="142"/>
        <w:rPr>
          <w:rFonts w:ascii="Arial" w:hAnsi="Arial" w:cs="Arial"/>
        </w:rPr>
      </w:pPr>
      <w:r w:rsidRPr="0001305C">
        <w:rPr>
          <w:rFonts w:ascii="Arial" w:hAnsi="Arial" w:cs="Arial"/>
        </w:rPr>
        <w:t xml:space="preserve">Solution A is justified because it </w:t>
      </w:r>
      <w:r w:rsidR="00DD4A13">
        <w:rPr>
          <w:rFonts w:ascii="Arial" w:hAnsi="Arial" w:cs="Arial"/>
        </w:rPr>
        <w:t>enh</w:t>
      </w:r>
      <w:r w:rsidR="00A10D5A">
        <w:rPr>
          <w:rFonts w:ascii="Arial" w:hAnsi="Arial" w:cs="Arial"/>
        </w:rPr>
        <w:t>ance</w:t>
      </w:r>
      <w:r w:rsidRPr="0001305C">
        <w:rPr>
          <w:rFonts w:ascii="Arial" w:hAnsi="Arial" w:cs="Arial"/>
        </w:rPr>
        <w:t xml:space="preserve">s customer convenience, reduces waiting times, and </w:t>
      </w:r>
      <w:r w:rsidR="00E9382F">
        <w:rPr>
          <w:rFonts w:ascii="Arial" w:hAnsi="Arial" w:cs="Arial"/>
        </w:rPr>
        <w:t xml:space="preserve">decreases </w:t>
      </w:r>
      <w:r w:rsidRPr="0001305C">
        <w:rPr>
          <w:rFonts w:ascii="Arial" w:hAnsi="Arial" w:cs="Arial"/>
        </w:rPr>
        <w:t xml:space="preserve">lost sales caused by unanswered telephone enquiries. Furthermore, it enables customers to order products in advance, increasing efficiency and customer satisfaction. </w:t>
      </w:r>
      <w:r w:rsidR="00DD7CC0">
        <w:rPr>
          <w:rFonts w:ascii="Arial" w:hAnsi="Arial" w:cs="Arial"/>
        </w:rPr>
        <w:t>Therefore</w:t>
      </w:r>
      <w:r w:rsidRPr="0001305C">
        <w:rPr>
          <w:rFonts w:ascii="Arial" w:hAnsi="Arial" w:cs="Arial"/>
        </w:rPr>
        <w:t xml:space="preserve">, this solution provides a cost-effective and sustainable means of improving sales performance while supporting the </w:t>
      </w:r>
      <w:r w:rsidR="006C25BD">
        <w:rPr>
          <w:rFonts w:ascii="Arial" w:hAnsi="Arial" w:cs="Arial"/>
        </w:rPr>
        <w:t>business's long-term viability</w:t>
      </w:r>
      <w:r w:rsidRPr="0001305C">
        <w:rPr>
          <w:rFonts w:ascii="Arial" w:hAnsi="Arial" w:cs="Arial"/>
        </w:rPr>
        <w:t>.</w:t>
      </w:r>
    </w:p>
    <w:p w14:paraId="611689B7" w14:textId="7A3DD08F" w:rsidR="003E1A46" w:rsidRPr="008B6274" w:rsidRDefault="009E2E03" w:rsidP="003B629C">
      <w:pPr>
        <w:pStyle w:val="Heading1"/>
        <w:rPr>
          <w:rFonts w:ascii="Arial" w:hAnsi="Arial" w:cs="Arial"/>
          <w:b/>
          <w:bCs/>
          <w:color w:val="auto"/>
          <w:sz w:val="24"/>
          <w:szCs w:val="24"/>
        </w:rPr>
      </w:pPr>
      <w:r w:rsidRPr="008B6274">
        <w:rPr>
          <w:rFonts w:ascii="Arial" w:hAnsi="Arial" w:cs="Arial"/>
          <w:b/>
          <w:bCs/>
          <w:color w:val="auto"/>
          <w:sz w:val="28"/>
          <w:szCs w:val="28"/>
        </w:rPr>
        <w:lastRenderedPageBreak/>
        <w:t xml:space="preserve"> </w:t>
      </w:r>
      <w:r w:rsidRPr="008B6274">
        <w:rPr>
          <w:rFonts w:ascii="Arial" w:hAnsi="Arial" w:cs="Arial"/>
          <w:b/>
          <w:bCs/>
          <w:color w:val="auto"/>
          <w:sz w:val="24"/>
          <w:szCs w:val="24"/>
        </w:rPr>
        <w:t>Justifications for the</w:t>
      </w:r>
      <w:r w:rsidR="003B629C" w:rsidRPr="008B6274">
        <w:rPr>
          <w:rFonts w:ascii="Arial" w:hAnsi="Arial" w:cs="Arial"/>
          <w:b/>
          <w:bCs/>
          <w:color w:val="auto"/>
          <w:sz w:val="24"/>
          <w:szCs w:val="24"/>
        </w:rPr>
        <w:t xml:space="preserve"> </w:t>
      </w:r>
      <w:r w:rsidR="003E1A46" w:rsidRPr="008B6274">
        <w:rPr>
          <w:rFonts w:ascii="Arial" w:hAnsi="Arial" w:cs="Arial"/>
          <w:b/>
          <w:bCs/>
          <w:color w:val="auto"/>
          <w:sz w:val="24"/>
          <w:szCs w:val="24"/>
        </w:rPr>
        <w:t>Implement</w:t>
      </w:r>
      <w:r w:rsidRPr="008B6274">
        <w:rPr>
          <w:rFonts w:ascii="Arial" w:hAnsi="Arial" w:cs="Arial"/>
          <w:b/>
          <w:bCs/>
          <w:color w:val="auto"/>
          <w:sz w:val="24"/>
          <w:szCs w:val="24"/>
        </w:rPr>
        <w:t>ation Plan</w:t>
      </w:r>
    </w:p>
    <w:p w14:paraId="443D9AC7" w14:textId="094DCBF9" w:rsidR="00CC4561" w:rsidRPr="0001305C" w:rsidRDefault="003469C0" w:rsidP="00A95F43">
      <w:pPr>
        <w:spacing w:before="100" w:beforeAutospacing="1" w:after="100" w:afterAutospacing="1" w:line="360" w:lineRule="auto"/>
        <w:rPr>
          <w:rFonts w:ascii="Arial" w:eastAsia="Times New Roman" w:hAnsi="Arial" w:cs="Arial"/>
          <w:kern w:val="0"/>
          <w:lang w:val="en-US"/>
          <w14:ligatures w14:val="none"/>
        </w:rPr>
      </w:pPr>
      <w:r w:rsidRPr="000E0D1A">
        <w:rPr>
          <w:rFonts w:ascii="Arial" w:hAnsi="Arial" w:cs="Arial"/>
        </w:rPr>
        <w:t xml:space="preserve">According to </w:t>
      </w:r>
      <w:r w:rsidR="00F27435">
        <w:rPr>
          <w:rFonts w:ascii="Arial" w:hAnsi="Arial" w:cs="Arial"/>
        </w:rPr>
        <w:t>Koontz</w:t>
      </w:r>
      <w:r w:rsidRPr="000E0D1A">
        <w:rPr>
          <w:rFonts w:ascii="Arial" w:hAnsi="Arial" w:cs="Arial"/>
        </w:rPr>
        <w:t xml:space="preserve"> and O’ Donnell</w:t>
      </w:r>
      <w:r>
        <w:rPr>
          <w:rFonts w:ascii="Arial" w:hAnsi="Arial" w:cs="Arial"/>
        </w:rPr>
        <w:t>,</w:t>
      </w:r>
      <w:r w:rsidRPr="003A483E">
        <w:rPr>
          <w:rFonts w:ascii="Arial" w:eastAsia="Times New Roman" w:hAnsi="Arial" w:cs="Arial"/>
          <w:kern w:val="0"/>
          <w14:ligatures w14:val="none"/>
        </w:rPr>
        <w:t xml:space="preserve"> </w:t>
      </w:r>
      <w:r>
        <w:rPr>
          <w:rFonts w:ascii="Arial" w:eastAsia="Times New Roman" w:hAnsi="Arial" w:cs="Arial"/>
          <w:kern w:val="0"/>
          <w14:ligatures w14:val="none"/>
        </w:rPr>
        <w:t>p</w:t>
      </w:r>
      <w:r w:rsidR="003A483E" w:rsidRPr="003A483E">
        <w:rPr>
          <w:rFonts w:ascii="Arial" w:eastAsia="Times New Roman" w:hAnsi="Arial" w:cs="Arial"/>
          <w:kern w:val="0"/>
          <w14:ligatures w14:val="none"/>
        </w:rPr>
        <w:t xml:space="preserve">lanning is deciding in advance what to do, when to do </w:t>
      </w:r>
      <w:r w:rsidR="00536769">
        <w:rPr>
          <w:rFonts w:ascii="Arial" w:eastAsia="Times New Roman" w:hAnsi="Arial" w:cs="Arial"/>
          <w:kern w:val="0"/>
          <w14:ligatures w14:val="none"/>
        </w:rPr>
        <w:t xml:space="preserve">it, </w:t>
      </w:r>
      <w:r>
        <w:rPr>
          <w:rFonts w:ascii="Arial" w:eastAsia="Times New Roman" w:hAnsi="Arial" w:cs="Arial"/>
          <w:kern w:val="0"/>
          <w14:ligatures w14:val="none"/>
        </w:rPr>
        <w:t>and</w:t>
      </w:r>
      <w:r w:rsidR="003A483E" w:rsidRPr="003A483E">
        <w:rPr>
          <w:rFonts w:ascii="Arial" w:eastAsia="Times New Roman" w:hAnsi="Arial" w:cs="Arial"/>
          <w:kern w:val="0"/>
          <w14:ligatures w14:val="none"/>
        </w:rPr>
        <w:t xml:space="preserve"> how to do. It bridges the gap from where we are </w:t>
      </w:r>
      <w:r w:rsidR="00536769">
        <w:rPr>
          <w:rFonts w:ascii="Arial" w:eastAsia="Times New Roman" w:hAnsi="Arial" w:cs="Arial"/>
          <w:kern w:val="0"/>
          <w14:ligatures w14:val="none"/>
        </w:rPr>
        <w:t xml:space="preserve">and </w:t>
      </w:r>
      <w:r w:rsidR="003A483E" w:rsidRPr="003A483E">
        <w:rPr>
          <w:rFonts w:ascii="Arial" w:eastAsia="Times New Roman" w:hAnsi="Arial" w:cs="Arial"/>
          <w:kern w:val="0"/>
          <w14:ligatures w14:val="none"/>
        </w:rPr>
        <w:t xml:space="preserve">where we want to be. A plan is a future course of </w:t>
      </w:r>
      <w:r>
        <w:rPr>
          <w:rFonts w:ascii="Arial" w:eastAsia="Times New Roman" w:hAnsi="Arial" w:cs="Arial"/>
          <w:kern w:val="0"/>
          <w14:ligatures w14:val="none"/>
        </w:rPr>
        <w:t>action</w:t>
      </w:r>
      <w:r w:rsidR="003A483E" w:rsidRPr="003A483E">
        <w:rPr>
          <w:rFonts w:ascii="Arial" w:eastAsia="Times New Roman" w:hAnsi="Arial" w:cs="Arial"/>
          <w:kern w:val="0"/>
          <w14:ligatures w14:val="none"/>
        </w:rPr>
        <w:t xml:space="preserve">. It is an exercise in problem solving </w:t>
      </w:r>
      <w:r>
        <w:rPr>
          <w:rFonts w:ascii="Arial" w:eastAsia="Times New Roman" w:hAnsi="Arial" w:cs="Arial"/>
          <w:kern w:val="0"/>
          <w14:ligatures w14:val="none"/>
        </w:rPr>
        <w:t>and</w:t>
      </w:r>
      <w:r w:rsidR="00536769">
        <w:rPr>
          <w:rFonts w:ascii="Arial" w:eastAsia="Times New Roman" w:hAnsi="Arial" w:cs="Arial"/>
          <w:kern w:val="0"/>
          <w14:ligatures w14:val="none"/>
        </w:rPr>
        <w:t xml:space="preserve"> </w:t>
      </w:r>
      <w:r w:rsidR="003A483E" w:rsidRPr="003A483E">
        <w:rPr>
          <w:rFonts w:ascii="Arial" w:eastAsia="Times New Roman" w:hAnsi="Arial" w:cs="Arial"/>
          <w:kern w:val="0"/>
          <w14:ligatures w14:val="none"/>
        </w:rPr>
        <w:t xml:space="preserve">decision making. </w:t>
      </w:r>
      <w:sdt>
        <w:sdtPr>
          <w:rPr>
            <w:rFonts w:ascii="Arial" w:eastAsia="Times New Roman" w:hAnsi="Arial" w:cs="Arial"/>
            <w:kern w:val="0"/>
            <w14:ligatures w14:val="none"/>
          </w:rPr>
          <w:id w:val="-862052791"/>
          <w:citation/>
        </w:sdtPr>
        <w:sdtContent>
          <w:r w:rsidR="002C610F">
            <w:rPr>
              <w:rFonts w:ascii="Arial" w:eastAsia="Times New Roman" w:hAnsi="Arial" w:cs="Arial"/>
              <w:kern w:val="0"/>
              <w14:ligatures w14:val="none"/>
            </w:rPr>
            <w:fldChar w:fldCharType="begin"/>
          </w:r>
          <w:r w:rsidR="002C610F">
            <w:rPr>
              <w:rFonts w:ascii="Arial" w:eastAsia="Times New Roman" w:hAnsi="Arial" w:cs="Arial"/>
              <w:kern w:val="0"/>
              <w14:ligatures w14:val="none"/>
            </w:rPr>
            <w:instrText xml:space="preserve"> CITATION ia826 \l 2057 </w:instrText>
          </w:r>
          <w:r w:rsidR="002C610F">
            <w:rPr>
              <w:rFonts w:ascii="Arial" w:eastAsia="Times New Roman" w:hAnsi="Arial" w:cs="Arial"/>
              <w:kern w:val="0"/>
              <w14:ligatures w14:val="none"/>
            </w:rPr>
            <w:fldChar w:fldCharType="separate"/>
          </w:r>
          <w:r w:rsidR="002C610F" w:rsidRPr="002C610F">
            <w:rPr>
              <w:rFonts w:ascii="Arial" w:eastAsia="Times New Roman" w:hAnsi="Arial" w:cs="Arial"/>
              <w:noProof/>
              <w:kern w:val="0"/>
              <w14:ligatures w14:val="none"/>
            </w:rPr>
            <w:t>(ia800808.us.archive.org, 2026)</w:t>
          </w:r>
          <w:r w:rsidR="002C610F">
            <w:rPr>
              <w:rFonts w:ascii="Arial" w:eastAsia="Times New Roman" w:hAnsi="Arial" w:cs="Arial"/>
              <w:kern w:val="0"/>
              <w14:ligatures w14:val="none"/>
            </w:rPr>
            <w:fldChar w:fldCharType="end"/>
          </w:r>
        </w:sdtContent>
      </w:sdt>
      <w:r w:rsidR="00FE2436">
        <w:rPr>
          <w:rFonts w:ascii="Arial" w:eastAsia="Times New Roman" w:hAnsi="Arial" w:cs="Arial"/>
          <w:kern w:val="0"/>
          <w14:ligatures w14:val="none"/>
        </w:rPr>
        <w:t xml:space="preserve">. </w:t>
      </w:r>
      <w:r w:rsidR="00CC4561" w:rsidRPr="0001305C">
        <w:rPr>
          <w:rFonts w:ascii="Arial" w:eastAsia="Times New Roman" w:hAnsi="Arial" w:cs="Arial"/>
          <w:kern w:val="0"/>
          <w:lang w:val="en-US"/>
          <w14:ligatures w14:val="none"/>
        </w:rPr>
        <w:t xml:space="preserve">The implementation plan for </w:t>
      </w:r>
      <w:r w:rsidR="00CC4561" w:rsidRPr="006C786E">
        <w:rPr>
          <w:rFonts w:ascii="Arial" w:eastAsia="Times New Roman" w:hAnsi="Arial" w:cs="Arial"/>
          <w:kern w:val="0"/>
          <w:lang w:val="en-US"/>
          <w14:ligatures w14:val="none"/>
        </w:rPr>
        <w:t>Solution A</w:t>
      </w:r>
      <w:r w:rsidR="006B1BCB">
        <w:rPr>
          <w:rFonts w:ascii="Arial" w:eastAsia="Times New Roman" w:hAnsi="Arial" w:cs="Arial"/>
          <w:b/>
          <w:bCs/>
          <w:kern w:val="0"/>
          <w:lang w:val="en-US"/>
          <w14:ligatures w14:val="none"/>
        </w:rPr>
        <w:t xml:space="preserve"> </w:t>
      </w:r>
      <w:r w:rsidR="00EF145B">
        <w:rPr>
          <w:rFonts w:ascii="Arial" w:eastAsia="Times New Roman" w:hAnsi="Arial" w:cs="Arial"/>
          <w:b/>
          <w:bCs/>
          <w:kern w:val="0"/>
          <w:lang w:val="en-US"/>
          <w14:ligatures w14:val="none"/>
        </w:rPr>
        <w:t>(</w:t>
      </w:r>
      <w:r w:rsidR="006B1BCB" w:rsidRPr="008B6274">
        <w:rPr>
          <w:rFonts w:ascii="Arial" w:hAnsi="Arial" w:cs="Arial"/>
          <w:b/>
          <w:bCs/>
          <w:i/>
          <w:iCs/>
        </w:rPr>
        <w:t>Appendix 2</w:t>
      </w:r>
      <w:r w:rsidR="00EF145B" w:rsidRPr="008B6274">
        <w:rPr>
          <w:rFonts w:ascii="Arial" w:hAnsi="Arial" w:cs="Arial"/>
          <w:b/>
          <w:bCs/>
          <w:i/>
          <w:iCs/>
        </w:rPr>
        <w:t>)</w:t>
      </w:r>
      <w:r w:rsidR="00FE2436">
        <w:rPr>
          <w:rFonts w:ascii="Arial" w:eastAsia="Times New Roman" w:hAnsi="Arial" w:cs="Arial"/>
          <w:b/>
          <w:bCs/>
          <w:kern w:val="0"/>
          <w:lang w:val="en-US"/>
          <w14:ligatures w14:val="none"/>
        </w:rPr>
        <w:t xml:space="preserve">, </w:t>
      </w:r>
      <w:r w:rsidR="00FE2436" w:rsidRPr="00FE2436">
        <w:rPr>
          <w:rFonts w:ascii="Arial" w:eastAsia="Times New Roman" w:hAnsi="Arial" w:cs="Arial"/>
          <w:kern w:val="0"/>
          <w:lang w:val="en-US"/>
          <w14:ligatures w14:val="none"/>
        </w:rPr>
        <w:t>Basil’s Bakery: Digital Pre-Ordering and Collect System, has been structured to ensure that tasks are completed in a logical sequence, thereby minimising disruption to Basil’s Bakery's daily operations</w:t>
      </w:r>
      <w:r w:rsidR="00CC4561" w:rsidRPr="0001305C">
        <w:rPr>
          <w:rFonts w:ascii="Arial" w:eastAsia="Times New Roman" w:hAnsi="Arial" w:cs="Arial"/>
          <w:kern w:val="0"/>
          <w:lang w:val="en-US"/>
          <w14:ligatures w14:val="none"/>
        </w:rPr>
        <w:t xml:space="preserve">. The initial stage focuses on researching and selecting a suitable online ordering platform, as </w:t>
      </w:r>
      <w:r w:rsidR="00E52ECB" w:rsidRPr="0001305C">
        <w:rPr>
          <w:rFonts w:ascii="Arial" w:eastAsia="Times New Roman" w:hAnsi="Arial" w:cs="Arial"/>
          <w:kern w:val="0"/>
          <w:lang w:val="en-US"/>
          <w14:ligatures w14:val="none"/>
        </w:rPr>
        <w:t>it forms the foundation for all subsequent activities</w:t>
      </w:r>
      <w:r w:rsidR="00CC4561" w:rsidRPr="0001305C">
        <w:rPr>
          <w:rFonts w:ascii="Arial" w:eastAsia="Times New Roman" w:hAnsi="Arial" w:cs="Arial"/>
          <w:kern w:val="0"/>
          <w:lang w:val="en-US"/>
          <w14:ligatures w14:val="none"/>
        </w:rPr>
        <w:t>. Once the platform has been chosen, responsibility for system development and setup would be assigned to an external web developer or software provider, ensuring professional implementation and reducing the burden on Basil.</w:t>
      </w:r>
    </w:p>
    <w:p w14:paraId="0A67AB3F" w14:textId="39D9B19C" w:rsidR="00CC4561" w:rsidRPr="0001305C" w:rsidRDefault="00CC4561" w:rsidP="002C3E50">
      <w:pPr>
        <w:spacing w:before="100" w:beforeAutospacing="1" w:after="100" w:afterAutospacing="1" w:line="360" w:lineRule="auto"/>
        <w:rPr>
          <w:rFonts w:ascii="Arial" w:eastAsia="Times New Roman" w:hAnsi="Arial" w:cs="Arial"/>
          <w:kern w:val="0"/>
          <w:lang w:val="en-US"/>
          <w14:ligatures w14:val="none"/>
        </w:rPr>
      </w:pPr>
      <w:r w:rsidRPr="0001305C">
        <w:rPr>
          <w:rFonts w:ascii="Arial" w:eastAsia="Times New Roman" w:hAnsi="Arial" w:cs="Arial"/>
          <w:kern w:val="0"/>
          <w:lang w:val="en-US"/>
          <w14:ligatures w14:val="none"/>
        </w:rPr>
        <w:t xml:space="preserve">Staff training is scheduled after the system </w:t>
      </w:r>
      <w:r w:rsidR="00FE2436">
        <w:rPr>
          <w:rFonts w:ascii="Arial" w:eastAsia="Times New Roman" w:hAnsi="Arial" w:cs="Arial"/>
          <w:kern w:val="0"/>
          <w:lang w:val="en-US"/>
          <w14:ligatures w14:val="none"/>
        </w:rPr>
        <w:t>is developed to ensure employees are trained on</w:t>
      </w:r>
      <w:r w:rsidRPr="0001305C">
        <w:rPr>
          <w:rFonts w:ascii="Arial" w:eastAsia="Times New Roman" w:hAnsi="Arial" w:cs="Arial"/>
          <w:kern w:val="0"/>
          <w:lang w:val="en-US"/>
          <w14:ligatures w14:val="none"/>
        </w:rPr>
        <w:t xml:space="preserve"> the final version of the platform. Testing is then undertaken to identify and resolve any technical issues before launch. Finally, marketing activities are implemented to raise customer awareness and encourage adoption of the new service. This order of activities reduces operational risk and improves the likelihood of successful implementation. Furthermore, allocating responsibilities according to expertise enables tasks to be completed efficiently, supporting the bakery's objective of improving customer convenience and increasing sales.</w:t>
      </w:r>
    </w:p>
    <w:p w14:paraId="0E82AF00" w14:textId="77777777" w:rsidR="00B91658" w:rsidRDefault="00B91658" w:rsidP="000C71D1">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6E05666C" w:rsidR="00675990" w:rsidRPr="008B6274" w:rsidRDefault="009E2E03" w:rsidP="00DF77C0">
      <w:pPr>
        <w:pStyle w:val="Heading1"/>
        <w:rPr>
          <w:rFonts w:ascii="Arial" w:hAnsi="Arial" w:cs="Arial"/>
          <w:b/>
          <w:bCs/>
          <w:color w:val="auto"/>
          <w:sz w:val="24"/>
          <w:szCs w:val="24"/>
        </w:rPr>
      </w:pPr>
      <w:r w:rsidRPr="008B6274">
        <w:rPr>
          <w:rFonts w:ascii="Arial" w:hAnsi="Arial" w:cs="Arial"/>
          <w:b/>
          <w:bCs/>
          <w:color w:val="auto"/>
          <w:sz w:val="24"/>
          <w:szCs w:val="24"/>
        </w:rPr>
        <w:t>Justifications for the KPI and SMART Objectives</w:t>
      </w:r>
    </w:p>
    <w:p w14:paraId="443B8834" w14:textId="74E18341" w:rsidR="003C2865" w:rsidRDefault="00225341" w:rsidP="002C3E50">
      <w:pPr>
        <w:spacing w:before="100" w:beforeAutospacing="1" w:after="100" w:afterAutospacing="1" w:line="360" w:lineRule="auto"/>
        <w:rPr>
          <w:rFonts w:ascii="Arial" w:eastAsia="Times New Roman" w:hAnsi="Arial" w:cs="Arial"/>
          <w:kern w:val="0"/>
          <w14:ligatures w14:val="none"/>
        </w:rPr>
      </w:pPr>
      <w:bookmarkStart w:id="3" w:name="_Hlk205981688"/>
      <w:r>
        <w:rPr>
          <w:rFonts w:ascii="Arial" w:eastAsia="Times New Roman" w:hAnsi="Arial" w:cs="Arial"/>
          <w:kern w:val="0"/>
          <w14:ligatures w14:val="none"/>
        </w:rPr>
        <w:t>The authors</w:t>
      </w:r>
      <w:r w:rsidR="00600940">
        <w:rPr>
          <w:rFonts w:ascii="Arial" w:eastAsia="Times New Roman" w:hAnsi="Arial" w:cs="Arial"/>
          <w:kern w:val="0"/>
          <w14:ligatures w14:val="none"/>
        </w:rPr>
        <w:t xml:space="preserve"> </w:t>
      </w:r>
      <w:r w:rsidR="00C266C2">
        <w:rPr>
          <w:rFonts w:ascii="Arial" w:eastAsia="Times New Roman" w:hAnsi="Arial" w:cs="Arial"/>
          <w:kern w:val="0"/>
          <w14:ligatures w14:val="none"/>
        </w:rPr>
        <w:t>Morgens</w:t>
      </w:r>
      <w:r w:rsidR="0051073A">
        <w:rPr>
          <w:rFonts w:ascii="Arial" w:eastAsia="Times New Roman" w:hAnsi="Arial" w:cs="Arial"/>
          <w:kern w:val="0"/>
          <w14:ligatures w14:val="none"/>
        </w:rPr>
        <w:t>h</w:t>
      </w:r>
      <w:r w:rsidR="00C266C2">
        <w:rPr>
          <w:rFonts w:ascii="Arial" w:eastAsia="Times New Roman" w:hAnsi="Arial" w:cs="Arial"/>
          <w:kern w:val="0"/>
          <w14:ligatures w14:val="none"/>
        </w:rPr>
        <w:t>tern</w:t>
      </w:r>
      <w:r w:rsidRPr="000044F7">
        <w:rPr>
          <w:rFonts w:ascii="Arial" w:hAnsi="Arial" w:cs="Arial"/>
        </w:rPr>
        <w:t xml:space="preserve">, O. and </w:t>
      </w:r>
      <w:r w:rsidR="00E35877">
        <w:rPr>
          <w:rFonts w:ascii="Arial" w:hAnsi="Arial" w:cs="Arial"/>
        </w:rPr>
        <w:t>Fadil</w:t>
      </w:r>
      <w:r w:rsidRPr="000044F7">
        <w:rPr>
          <w:rFonts w:ascii="Arial" w:hAnsi="Arial" w:cs="Arial"/>
        </w:rPr>
        <w:t>, T.,</w:t>
      </w:r>
      <w:r w:rsidR="00E76F03">
        <w:rPr>
          <w:rFonts w:ascii="Arial" w:hAnsi="Arial" w:cs="Arial"/>
        </w:rPr>
        <w:t xml:space="preserve"> </w:t>
      </w:r>
      <w:r>
        <w:rPr>
          <w:rFonts w:ascii="Arial" w:hAnsi="Arial" w:cs="Arial"/>
        </w:rPr>
        <w:t>(</w:t>
      </w:r>
      <w:r w:rsidRPr="000044F7">
        <w:rPr>
          <w:rFonts w:ascii="Arial" w:hAnsi="Arial" w:cs="Arial"/>
        </w:rPr>
        <w:t>2025</w:t>
      </w:r>
      <w:r>
        <w:rPr>
          <w:rFonts w:ascii="Arial" w:hAnsi="Arial" w:cs="Arial"/>
        </w:rPr>
        <w:t>)</w:t>
      </w:r>
      <w:r w:rsidR="00E76F03">
        <w:rPr>
          <w:rFonts w:ascii="Arial" w:hAnsi="Arial" w:cs="Arial"/>
        </w:rPr>
        <w:t xml:space="preserve"> examined that </w:t>
      </w:r>
      <w:r w:rsidR="003F79E1" w:rsidRPr="003F79E1">
        <w:rPr>
          <w:rFonts w:ascii="Arial" w:eastAsia="Times New Roman" w:hAnsi="Arial" w:cs="Arial"/>
          <w:kern w:val="0"/>
          <w14:ligatures w14:val="none"/>
        </w:rPr>
        <w:t xml:space="preserve">Key performance indicators are critical tools for evaluating how effectively a company is executing strategy and for making optimal decisions. When KPIs are well chosen and well defined, they help everyone focus on the particular business results that matter the most. They can gauge the combined impact of a diverse mix of resources -- </w:t>
      </w:r>
      <w:r w:rsidR="003F79E1" w:rsidRPr="003F79E1">
        <w:rPr>
          <w:rFonts w:ascii="Arial" w:eastAsia="Times New Roman" w:hAnsi="Arial" w:cs="Arial"/>
          <w:kern w:val="0"/>
          <w14:ligatures w14:val="none"/>
        </w:rPr>
        <w:lastRenderedPageBreak/>
        <w:t>individuals, teams, products, or the business as a whole -- and they can reveal the extent to which those resources are adding value.</w:t>
      </w:r>
    </w:p>
    <w:p w14:paraId="04819CFA" w14:textId="24BE3767" w:rsidR="00370A28" w:rsidRPr="002C3E50" w:rsidRDefault="00AF1483" w:rsidP="002C3E50">
      <w:pPr>
        <w:spacing w:before="100" w:beforeAutospacing="1" w:after="100" w:afterAutospacing="1" w:line="360" w:lineRule="auto"/>
        <w:rPr>
          <w:rFonts w:ascii="Arial" w:eastAsia="Times New Roman" w:hAnsi="Arial" w:cs="Arial"/>
          <w:kern w:val="0"/>
          <w:lang w:val="en-US"/>
          <w14:ligatures w14:val="none"/>
        </w:rPr>
      </w:pPr>
      <w:r w:rsidRPr="000044F7">
        <w:rPr>
          <w:rFonts w:ascii="Arial" w:hAnsi="Arial" w:cs="Arial"/>
        </w:rPr>
        <w:t xml:space="preserve"> </w:t>
      </w:r>
      <w:r w:rsidR="00CF03A1">
        <w:rPr>
          <w:rFonts w:ascii="Arial" w:eastAsia="Times New Roman" w:hAnsi="Arial" w:cs="Arial"/>
          <w:kern w:val="0"/>
          <w:lang w:val="en-US"/>
          <w14:ligatures w14:val="none"/>
        </w:rPr>
        <w:t xml:space="preserve">KPI </w:t>
      </w:r>
      <w:r w:rsidR="00BE150A" w:rsidRPr="009546CA">
        <w:rPr>
          <w:rFonts w:ascii="Arial" w:eastAsia="Times New Roman" w:hAnsi="Arial" w:cs="Arial"/>
          <w:kern w:val="0"/>
          <w:lang w:val="en-US"/>
          <w14:ligatures w14:val="none"/>
        </w:rPr>
        <w:t>in</w:t>
      </w:r>
      <w:r w:rsidR="00BE150A" w:rsidRPr="002C3E50">
        <w:rPr>
          <w:rFonts w:ascii="Arial" w:eastAsia="Times New Roman" w:hAnsi="Arial" w:cs="Arial"/>
          <w:b/>
          <w:bCs/>
          <w:kern w:val="0"/>
          <w:lang w:val="en-US"/>
          <w14:ligatures w14:val="none"/>
        </w:rPr>
        <w:t xml:space="preserve"> </w:t>
      </w:r>
      <w:r w:rsidR="00EF145B">
        <w:rPr>
          <w:rFonts w:ascii="Arial" w:eastAsia="Times New Roman" w:hAnsi="Arial" w:cs="Arial"/>
          <w:b/>
          <w:bCs/>
          <w:kern w:val="0"/>
          <w:lang w:val="en-US"/>
          <w14:ligatures w14:val="none"/>
        </w:rPr>
        <w:t>(</w:t>
      </w:r>
      <w:r w:rsidR="00BE150A" w:rsidRPr="008B6274">
        <w:rPr>
          <w:rFonts w:ascii="Arial" w:hAnsi="Arial" w:cs="Arial"/>
          <w:b/>
          <w:bCs/>
          <w:i/>
          <w:iCs/>
        </w:rPr>
        <w:t>Appendix 3</w:t>
      </w:r>
      <w:r w:rsidR="00EF145B" w:rsidRPr="008B6274">
        <w:rPr>
          <w:rFonts w:ascii="Arial" w:hAnsi="Arial" w:cs="Arial"/>
          <w:b/>
          <w:bCs/>
          <w:i/>
          <w:iCs/>
        </w:rPr>
        <w:t>)</w:t>
      </w:r>
      <w:r w:rsidR="00BE150A" w:rsidRPr="008B6274">
        <w:rPr>
          <w:rFonts w:ascii="Arial" w:hAnsi="Arial" w:cs="Arial"/>
          <w:b/>
          <w:bCs/>
          <w:i/>
          <w:iCs/>
        </w:rPr>
        <w:t xml:space="preserve"> </w:t>
      </w:r>
      <w:r w:rsidR="00BE150A" w:rsidRPr="002C3E50">
        <w:rPr>
          <w:rFonts w:ascii="Arial" w:eastAsia="Times New Roman" w:hAnsi="Arial" w:cs="Arial"/>
          <w:kern w:val="0"/>
          <w:lang w:val="en-US"/>
          <w14:ligatures w14:val="none"/>
        </w:rPr>
        <w:t>selected</w:t>
      </w:r>
      <w:r w:rsidR="00370A28" w:rsidRPr="002C3E50">
        <w:rPr>
          <w:rFonts w:ascii="Arial" w:eastAsia="Times New Roman" w:hAnsi="Arial" w:cs="Arial"/>
          <w:kern w:val="0"/>
          <w:lang w:val="en-US"/>
          <w14:ligatures w14:val="none"/>
        </w:rPr>
        <w:t xml:space="preserve"> for Basil’s Bakery is the </w:t>
      </w:r>
      <w:r w:rsidR="00370A28" w:rsidRPr="009546CA">
        <w:rPr>
          <w:rFonts w:ascii="Arial" w:eastAsia="Times New Roman" w:hAnsi="Arial" w:cs="Arial"/>
          <w:kern w:val="0"/>
          <w:lang w:val="en-US"/>
          <w14:ligatures w14:val="none"/>
        </w:rPr>
        <w:t>number of online pre-orders received per week.</w:t>
      </w:r>
      <w:r w:rsidR="00370A28" w:rsidRPr="002C3E50">
        <w:rPr>
          <w:rFonts w:ascii="Arial" w:eastAsia="Times New Roman" w:hAnsi="Arial" w:cs="Arial"/>
          <w:kern w:val="0"/>
          <w:lang w:val="en-US"/>
          <w14:ligatures w14:val="none"/>
        </w:rPr>
        <w:t xml:space="preserve"> This KPI is </w:t>
      </w:r>
      <w:r w:rsidR="00A96DE8">
        <w:rPr>
          <w:rFonts w:ascii="Arial" w:eastAsia="Times New Roman" w:hAnsi="Arial" w:cs="Arial"/>
          <w:kern w:val="0"/>
          <w:lang w:val="en-US"/>
          <w14:ligatures w14:val="none"/>
        </w:rPr>
        <w:t xml:space="preserve">relevant </w:t>
      </w:r>
      <w:r w:rsidR="00573850">
        <w:rPr>
          <w:rFonts w:ascii="Arial" w:eastAsia="Times New Roman" w:hAnsi="Arial" w:cs="Arial"/>
          <w:kern w:val="0"/>
          <w:lang w:val="en-US"/>
          <w14:ligatures w14:val="none"/>
        </w:rPr>
        <w:t>as</w:t>
      </w:r>
      <w:r w:rsidR="00370A28" w:rsidRPr="002C3E50">
        <w:rPr>
          <w:rFonts w:ascii="Arial" w:eastAsia="Times New Roman" w:hAnsi="Arial" w:cs="Arial"/>
          <w:kern w:val="0"/>
          <w:lang w:val="en-US"/>
          <w14:ligatures w14:val="none"/>
        </w:rPr>
        <w:t xml:space="preserve"> it </w:t>
      </w:r>
      <w:r w:rsidR="00DA1A25">
        <w:rPr>
          <w:rFonts w:ascii="Arial" w:eastAsia="Times New Roman" w:hAnsi="Arial" w:cs="Arial"/>
          <w:kern w:val="0"/>
          <w:lang w:val="en-US"/>
          <w14:ligatures w14:val="none"/>
        </w:rPr>
        <w:t>a</w:t>
      </w:r>
      <w:r w:rsidR="0034361F">
        <w:rPr>
          <w:rFonts w:ascii="Arial" w:eastAsia="Times New Roman" w:hAnsi="Arial" w:cs="Arial"/>
          <w:kern w:val="0"/>
          <w:lang w:val="en-US"/>
          <w14:ligatures w14:val="none"/>
        </w:rPr>
        <w:t>ccurately</w:t>
      </w:r>
      <w:r w:rsidR="00370A28" w:rsidRPr="002C3E50">
        <w:rPr>
          <w:rFonts w:ascii="Arial" w:eastAsia="Times New Roman" w:hAnsi="Arial" w:cs="Arial"/>
          <w:kern w:val="0"/>
          <w:lang w:val="en-US"/>
          <w14:ligatures w14:val="none"/>
        </w:rPr>
        <w:t xml:space="preserve"> measures customer adoption of the Digital Pre-Ordering and Collect System. Furthermore, it provides a clear indication of whether the new service is contributing to increased customer convenience and supporting sales growth. As the solution is specifically designed to improve accessibility and reduce waiting times, </w:t>
      </w:r>
      <w:r w:rsidR="00537324">
        <w:rPr>
          <w:rFonts w:ascii="Arial" w:eastAsia="Times New Roman" w:hAnsi="Arial" w:cs="Arial"/>
          <w:kern w:val="0"/>
          <w:lang w:val="en-US"/>
          <w14:ligatures w14:val="none"/>
        </w:rPr>
        <w:t>checking</w:t>
      </w:r>
      <w:r w:rsidR="00370A28" w:rsidRPr="002C3E50">
        <w:rPr>
          <w:rFonts w:ascii="Arial" w:eastAsia="Times New Roman" w:hAnsi="Arial" w:cs="Arial"/>
          <w:kern w:val="0"/>
          <w:lang w:val="en-US"/>
          <w14:ligatures w14:val="none"/>
        </w:rPr>
        <w:t xml:space="preserve"> online orders provides a reliable measure of its effectiveness.</w:t>
      </w:r>
    </w:p>
    <w:p w14:paraId="7B6FE787" w14:textId="78FB8EE7" w:rsidR="00370A28" w:rsidRPr="002C3E50" w:rsidRDefault="00374E57" w:rsidP="002C3E50">
      <w:pPr>
        <w:spacing w:before="100" w:beforeAutospacing="1" w:after="100" w:afterAutospacing="1" w:line="360" w:lineRule="auto"/>
        <w:rPr>
          <w:rFonts w:ascii="Arial" w:eastAsia="Times New Roman" w:hAnsi="Arial" w:cs="Arial"/>
          <w:kern w:val="0"/>
          <w:lang w:val="en-US"/>
          <w14:ligatures w14:val="none"/>
        </w:rPr>
      </w:pPr>
      <w:r w:rsidRPr="00374E57">
        <w:rPr>
          <w:rFonts w:ascii="Arial" w:eastAsia="Times New Roman" w:hAnsi="Arial" w:cs="Arial"/>
          <w:kern w:val="0"/>
          <w14:ligatures w14:val="none"/>
        </w:rPr>
        <w:t xml:space="preserve">In the realm of performance management, the establishment of objectives is a pivotal step that ensures all team members are aligned and moving in the same direction. The </w:t>
      </w:r>
      <w:r w:rsidR="000B1C06">
        <w:rPr>
          <w:rFonts w:ascii="Arial" w:eastAsia="Times New Roman" w:hAnsi="Arial" w:cs="Arial"/>
          <w:kern w:val="0"/>
          <w14:ligatures w14:val="none"/>
        </w:rPr>
        <w:t>utilisation</w:t>
      </w:r>
      <w:r w:rsidRPr="00374E57">
        <w:rPr>
          <w:rFonts w:ascii="Arial" w:eastAsia="Times New Roman" w:hAnsi="Arial" w:cs="Arial"/>
          <w:kern w:val="0"/>
          <w14:ligatures w14:val="none"/>
        </w:rPr>
        <w:t xml:space="preserve"> of SMART criteria—Specific, Measurable, </w:t>
      </w:r>
      <w:r w:rsidR="00F7739E">
        <w:rPr>
          <w:rFonts w:ascii="Arial" w:eastAsia="Times New Roman" w:hAnsi="Arial" w:cs="Arial"/>
          <w:kern w:val="0"/>
          <w14:ligatures w14:val="none"/>
        </w:rPr>
        <w:t>Attainable</w:t>
      </w:r>
      <w:r w:rsidRPr="00374E57">
        <w:rPr>
          <w:rFonts w:ascii="Arial" w:eastAsia="Times New Roman" w:hAnsi="Arial" w:cs="Arial"/>
          <w:kern w:val="0"/>
          <w14:ligatures w14:val="none"/>
        </w:rPr>
        <w:t xml:space="preserve">, Relevant, and Time-bound—transforms abstract </w:t>
      </w:r>
      <w:r w:rsidR="00C86DC1">
        <w:rPr>
          <w:rFonts w:ascii="Arial" w:eastAsia="Times New Roman" w:hAnsi="Arial" w:cs="Arial"/>
          <w:kern w:val="0"/>
          <w14:ligatures w14:val="none"/>
        </w:rPr>
        <w:t>de</w:t>
      </w:r>
      <w:r w:rsidR="005E3DB3">
        <w:rPr>
          <w:rFonts w:ascii="Arial" w:eastAsia="Times New Roman" w:hAnsi="Arial" w:cs="Arial"/>
          <w:kern w:val="0"/>
          <w14:ligatures w14:val="none"/>
        </w:rPr>
        <w:t>sire</w:t>
      </w:r>
      <w:r w:rsidRPr="00374E57">
        <w:rPr>
          <w:rFonts w:ascii="Arial" w:eastAsia="Times New Roman" w:hAnsi="Arial" w:cs="Arial"/>
          <w:kern w:val="0"/>
          <w14:ligatures w14:val="none"/>
        </w:rPr>
        <w:t xml:space="preserve">s into </w:t>
      </w:r>
      <w:r w:rsidR="00C87EB5">
        <w:rPr>
          <w:rFonts w:ascii="Arial" w:eastAsia="Times New Roman" w:hAnsi="Arial" w:cs="Arial"/>
          <w:kern w:val="0"/>
          <w14:ligatures w14:val="none"/>
        </w:rPr>
        <w:t>spe</w:t>
      </w:r>
      <w:r w:rsidR="009C41A7">
        <w:rPr>
          <w:rFonts w:ascii="Arial" w:eastAsia="Times New Roman" w:hAnsi="Arial" w:cs="Arial"/>
          <w:kern w:val="0"/>
          <w14:ligatures w14:val="none"/>
        </w:rPr>
        <w:t>cific</w:t>
      </w:r>
      <w:r w:rsidRPr="00374E57">
        <w:rPr>
          <w:rFonts w:ascii="Arial" w:eastAsia="Times New Roman" w:hAnsi="Arial" w:cs="Arial"/>
          <w:kern w:val="0"/>
          <w14:ligatures w14:val="none"/>
        </w:rPr>
        <w:t xml:space="preserve"> targets.</w:t>
      </w:r>
      <w:sdt>
        <w:sdtPr>
          <w:rPr>
            <w:rFonts w:ascii="Arial" w:eastAsia="Times New Roman" w:hAnsi="Arial" w:cs="Arial"/>
            <w:kern w:val="0"/>
            <w14:ligatures w14:val="none"/>
          </w:rPr>
          <w:id w:val="-1466349095"/>
          <w:citation/>
        </w:sdtPr>
        <w:sdtContent>
          <w:r w:rsidR="00973F5E">
            <w:rPr>
              <w:rFonts w:ascii="Arial" w:eastAsia="Times New Roman" w:hAnsi="Arial" w:cs="Arial"/>
              <w:kern w:val="0"/>
              <w14:ligatures w14:val="none"/>
            </w:rPr>
            <w:fldChar w:fldCharType="begin"/>
          </w:r>
          <w:r w:rsidR="00973F5E">
            <w:rPr>
              <w:rFonts w:ascii="Arial" w:eastAsia="Times New Roman" w:hAnsi="Arial" w:cs="Arial"/>
              <w:kern w:val="0"/>
              <w14:ligatures w14:val="none"/>
            </w:rPr>
            <w:instrText xml:space="preserve"> CITATION Fas262 \l 2057 </w:instrText>
          </w:r>
          <w:r w:rsidR="00973F5E">
            <w:rPr>
              <w:rFonts w:ascii="Arial" w:eastAsia="Times New Roman" w:hAnsi="Arial" w:cs="Arial"/>
              <w:kern w:val="0"/>
              <w14:ligatures w14:val="none"/>
            </w:rPr>
            <w:fldChar w:fldCharType="separate"/>
          </w:r>
          <w:r w:rsidR="00973F5E">
            <w:rPr>
              <w:rFonts w:ascii="Arial" w:eastAsia="Times New Roman" w:hAnsi="Arial" w:cs="Arial"/>
              <w:noProof/>
              <w:kern w:val="0"/>
              <w14:ligatures w14:val="none"/>
            </w:rPr>
            <w:t xml:space="preserve"> </w:t>
          </w:r>
          <w:r w:rsidR="00973F5E" w:rsidRPr="00973F5E">
            <w:rPr>
              <w:rFonts w:ascii="Arial" w:eastAsia="Times New Roman" w:hAnsi="Arial" w:cs="Arial"/>
              <w:noProof/>
              <w:kern w:val="0"/>
              <w14:ligatures w14:val="none"/>
            </w:rPr>
            <w:t>(Capital, 2026)</w:t>
          </w:r>
          <w:r w:rsidR="00973F5E">
            <w:rPr>
              <w:rFonts w:ascii="Arial" w:eastAsia="Times New Roman" w:hAnsi="Arial" w:cs="Arial"/>
              <w:kern w:val="0"/>
              <w14:ligatures w14:val="none"/>
            </w:rPr>
            <w:fldChar w:fldCharType="end"/>
          </w:r>
        </w:sdtContent>
      </w:sdt>
      <w:r w:rsidR="00973F5E">
        <w:rPr>
          <w:rFonts w:ascii="Arial" w:eastAsia="Times New Roman" w:hAnsi="Arial" w:cs="Arial"/>
          <w:kern w:val="0"/>
          <w14:ligatures w14:val="none"/>
        </w:rPr>
        <w:t>.</w:t>
      </w:r>
      <w:r w:rsidR="006A6F12">
        <w:rPr>
          <w:rFonts w:ascii="Arial" w:eastAsia="Times New Roman" w:hAnsi="Arial" w:cs="Arial"/>
          <w:kern w:val="0"/>
          <w14:ligatures w14:val="none"/>
        </w:rPr>
        <w:t xml:space="preserve"> </w:t>
      </w:r>
      <w:r w:rsidR="00370A28" w:rsidRPr="002C3E50">
        <w:rPr>
          <w:rFonts w:ascii="Arial" w:eastAsia="Times New Roman" w:hAnsi="Arial" w:cs="Arial"/>
          <w:kern w:val="0"/>
          <w:lang w:val="en-US"/>
          <w14:ligatures w14:val="none"/>
        </w:rPr>
        <w:t xml:space="preserve">The first SMART objective </w:t>
      </w:r>
      <w:r w:rsidR="008E698E">
        <w:rPr>
          <w:rFonts w:ascii="Arial" w:eastAsia="Times New Roman" w:hAnsi="Arial" w:cs="Arial"/>
          <w:kern w:val="0"/>
          <w:lang w:val="en-US"/>
          <w14:ligatures w14:val="none"/>
        </w:rPr>
        <w:t>in Basil</w:t>
      </w:r>
      <w:r w:rsidR="008B4E55">
        <w:rPr>
          <w:rFonts w:ascii="Arial" w:eastAsia="Times New Roman" w:hAnsi="Arial" w:cs="Arial"/>
          <w:kern w:val="0"/>
          <w:lang w:val="en-US"/>
          <w14:ligatures w14:val="none"/>
        </w:rPr>
        <w:t xml:space="preserve">’s </w:t>
      </w:r>
      <w:r w:rsidR="006A6F12">
        <w:rPr>
          <w:rFonts w:ascii="Arial" w:eastAsia="Times New Roman" w:hAnsi="Arial" w:cs="Arial"/>
          <w:kern w:val="0"/>
          <w:lang w:val="en-US"/>
          <w14:ligatures w14:val="none"/>
        </w:rPr>
        <w:t>Bakery</w:t>
      </w:r>
      <w:r w:rsidR="008B4E55">
        <w:rPr>
          <w:rFonts w:ascii="Arial" w:eastAsia="Times New Roman" w:hAnsi="Arial" w:cs="Arial"/>
          <w:kern w:val="0"/>
          <w:lang w:val="en-US"/>
          <w14:ligatures w14:val="none"/>
        </w:rPr>
        <w:t xml:space="preserve"> </w:t>
      </w:r>
      <w:r w:rsidR="00370A28" w:rsidRPr="002C3E50">
        <w:rPr>
          <w:rFonts w:ascii="Arial" w:eastAsia="Times New Roman" w:hAnsi="Arial" w:cs="Arial"/>
          <w:kern w:val="0"/>
          <w:lang w:val="en-US"/>
          <w14:ligatures w14:val="none"/>
        </w:rPr>
        <w:t xml:space="preserve">is to </w:t>
      </w:r>
      <w:r w:rsidR="00370A28" w:rsidRPr="006C786E">
        <w:rPr>
          <w:rFonts w:ascii="Arial" w:eastAsia="Times New Roman" w:hAnsi="Arial" w:cs="Arial"/>
          <w:kern w:val="0"/>
          <w:lang w:val="en-US"/>
          <w14:ligatures w14:val="none"/>
        </w:rPr>
        <w:t>achieve 50 online pre-orders per week within three months of implementation.</w:t>
      </w:r>
      <w:r w:rsidR="00370A28" w:rsidRPr="002C3E50">
        <w:rPr>
          <w:rFonts w:ascii="Arial" w:eastAsia="Times New Roman" w:hAnsi="Arial" w:cs="Arial"/>
          <w:kern w:val="0"/>
          <w:lang w:val="en-US"/>
          <w14:ligatures w14:val="none"/>
        </w:rPr>
        <w:t xml:space="preserve"> This objective is specific, measurable, </w:t>
      </w:r>
      <w:r w:rsidR="00413DA9">
        <w:rPr>
          <w:rFonts w:ascii="Arial" w:eastAsia="Times New Roman" w:hAnsi="Arial" w:cs="Arial"/>
          <w:kern w:val="0"/>
          <w:lang w:val="en-US"/>
          <w14:ligatures w14:val="none"/>
        </w:rPr>
        <w:t>attainable</w:t>
      </w:r>
      <w:r w:rsidR="00370A28" w:rsidRPr="002C3E50">
        <w:rPr>
          <w:rFonts w:ascii="Arial" w:eastAsia="Times New Roman" w:hAnsi="Arial" w:cs="Arial"/>
          <w:kern w:val="0"/>
          <w:lang w:val="en-US"/>
          <w14:ligatures w14:val="none"/>
        </w:rPr>
        <w:t xml:space="preserve">, relevant, and time-bound, </w:t>
      </w:r>
      <w:r w:rsidR="0059083B">
        <w:rPr>
          <w:rFonts w:ascii="Arial" w:eastAsia="Times New Roman" w:hAnsi="Arial" w:cs="Arial"/>
          <w:kern w:val="0"/>
          <w:lang w:val="en-US"/>
          <w14:ligatures w14:val="none"/>
        </w:rPr>
        <w:t>enabling</w:t>
      </w:r>
      <w:r w:rsidR="00370A28" w:rsidRPr="002C3E50">
        <w:rPr>
          <w:rFonts w:ascii="Arial" w:eastAsia="Times New Roman" w:hAnsi="Arial" w:cs="Arial"/>
          <w:kern w:val="0"/>
          <w:lang w:val="en-US"/>
          <w14:ligatures w14:val="none"/>
        </w:rPr>
        <w:t xml:space="preserve"> Basil to assess whether customers are </w:t>
      </w:r>
      <w:r w:rsidR="00C62B32">
        <w:rPr>
          <w:rFonts w:ascii="Arial" w:eastAsia="Times New Roman" w:hAnsi="Arial" w:cs="Arial"/>
          <w:kern w:val="0"/>
          <w:lang w:val="en-US"/>
          <w14:ligatures w14:val="none"/>
        </w:rPr>
        <w:t xml:space="preserve">involved </w:t>
      </w:r>
      <w:r w:rsidR="00370A28" w:rsidRPr="002C3E50">
        <w:rPr>
          <w:rFonts w:ascii="Arial" w:eastAsia="Times New Roman" w:hAnsi="Arial" w:cs="Arial"/>
          <w:kern w:val="0"/>
          <w:lang w:val="en-US"/>
          <w14:ligatures w14:val="none"/>
        </w:rPr>
        <w:t xml:space="preserve">with the new service. The second SMART objective is to </w:t>
      </w:r>
      <w:r w:rsidR="00370A28" w:rsidRPr="006C786E">
        <w:rPr>
          <w:rFonts w:ascii="Arial" w:eastAsia="Times New Roman" w:hAnsi="Arial" w:cs="Arial"/>
          <w:kern w:val="0"/>
          <w:lang w:val="en-US"/>
          <w14:ligatures w14:val="none"/>
        </w:rPr>
        <w:t>increase overall monthly sales revenue by 10% within six months.</w:t>
      </w:r>
      <w:r w:rsidR="00370A28" w:rsidRPr="002C3E50">
        <w:rPr>
          <w:rFonts w:ascii="Arial" w:eastAsia="Times New Roman" w:hAnsi="Arial" w:cs="Arial"/>
          <w:kern w:val="0"/>
          <w:lang w:val="en-US"/>
          <w14:ligatures w14:val="none"/>
        </w:rPr>
        <w:t xml:space="preserve"> This objective </w:t>
      </w:r>
      <w:r w:rsidR="00807292">
        <w:rPr>
          <w:rFonts w:ascii="Arial" w:eastAsia="Times New Roman" w:hAnsi="Arial" w:cs="Arial"/>
          <w:kern w:val="0"/>
          <w:lang w:val="en-US"/>
          <w14:ligatures w14:val="none"/>
        </w:rPr>
        <w:t xml:space="preserve">linked </w:t>
      </w:r>
      <w:r w:rsidR="00370A28" w:rsidRPr="002C3E50">
        <w:rPr>
          <w:rFonts w:ascii="Arial" w:eastAsia="Times New Roman" w:hAnsi="Arial" w:cs="Arial"/>
          <w:kern w:val="0"/>
          <w:lang w:val="en-US"/>
          <w14:ligatures w14:val="none"/>
        </w:rPr>
        <w:t xml:space="preserve">with the bakery’s strategic </w:t>
      </w:r>
      <w:r w:rsidR="0058462B">
        <w:rPr>
          <w:rFonts w:ascii="Arial" w:eastAsia="Times New Roman" w:hAnsi="Arial" w:cs="Arial"/>
          <w:kern w:val="0"/>
          <w:lang w:val="en-US"/>
          <w14:ligatures w14:val="none"/>
        </w:rPr>
        <w:t>tar</w:t>
      </w:r>
      <w:r w:rsidR="00E40BAF">
        <w:rPr>
          <w:rFonts w:ascii="Arial" w:eastAsia="Times New Roman" w:hAnsi="Arial" w:cs="Arial"/>
          <w:kern w:val="0"/>
          <w:lang w:val="en-US"/>
          <w14:ligatures w14:val="none"/>
        </w:rPr>
        <w:t>get</w:t>
      </w:r>
      <w:r w:rsidR="00370A28" w:rsidRPr="002C3E50">
        <w:rPr>
          <w:rFonts w:ascii="Arial" w:eastAsia="Times New Roman" w:hAnsi="Arial" w:cs="Arial"/>
          <w:kern w:val="0"/>
          <w:lang w:val="en-US"/>
          <w14:ligatures w14:val="none"/>
        </w:rPr>
        <w:t xml:space="preserve"> of reversing declining sales and improving profitability. The third SMART objective is to </w:t>
      </w:r>
      <w:r w:rsidR="00370A28" w:rsidRPr="006C786E">
        <w:rPr>
          <w:rFonts w:ascii="Arial" w:eastAsia="Times New Roman" w:hAnsi="Arial" w:cs="Arial"/>
          <w:kern w:val="0"/>
          <w:lang w:val="en-US"/>
          <w14:ligatures w14:val="none"/>
        </w:rPr>
        <w:t>reduce average customer waiting times within three months of launch</w:t>
      </w:r>
      <w:r w:rsidR="00370A28" w:rsidRPr="002C3E50">
        <w:rPr>
          <w:rFonts w:ascii="Arial" w:eastAsia="Times New Roman" w:hAnsi="Arial" w:cs="Arial"/>
          <w:kern w:val="0"/>
          <w:lang w:val="en-US"/>
          <w14:ligatures w14:val="none"/>
        </w:rPr>
        <w:t xml:space="preserve">. This objective addresses </w:t>
      </w:r>
      <w:r w:rsidR="00C46DEA" w:rsidRPr="002C3E50">
        <w:rPr>
          <w:rFonts w:ascii="Arial" w:eastAsia="Times New Roman" w:hAnsi="Arial" w:cs="Arial"/>
          <w:kern w:val="0"/>
          <w:lang w:val="en-US"/>
          <w14:ligatures w14:val="none"/>
        </w:rPr>
        <w:t>significant</w:t>
      </w:r>
      <w:r w:rsidR="00370A28" w:rsidRPr="002C3E50">
        <w:rPr>
          <w:rFonts w:ascii="Arial" w:eastAsia="Times New Roman" w:hAnsi="Arial" w:cs="Arial"/>
          <w:kern w:val="0"/>
          <w:lang w:val="en-US"/>
          <w14:ligatures w14:val="none"/>
        </w:rPr>
        <w:t xml:space="preserve"> customer concern and is expected to improve customer satisfaction and retention.</w:t>
      </w:r>
    </w:p>
    <w:p w14:paraId="0F12158A" w14:textId="094C28C6" w:rsidR="00370A28" w:rsidRPr="002C3E50" w:rsidRDefault="00CC0ADA" w:rsidP="002C3E50">
      <w:pPr>
        <w:spacing w:before="100" w:beforeAutospacing="1" w:after="100" w:afterAutospacing="1" w:line="360" w:lineRule="auto"/>
        <w:rPr>
          <w:rFonts w:ascii="Arial" w:eastAsia="Times New Roman" w:hAnsi="Arial" w:cs="Arial"/>
          <w:kern w:val="0"/>
          <w:lang w:val="en-US"/>
          <w14:ligatures w14:val="none"/>
        </w:rPr>
      </w:pPr>
      <w:r>
        <w:rPr>
          <w:rFonts w:ascii="Arial" w:eastAsia="Times New Roman" w:hAnsi="Arial" w:cs="Arial"/>
          <w:kern w:val="0"/>
          <w:lang w:val="en-US"/>
          <w14:ligatures w14:val="none"/>
        </w:rPr>
        <w:t>T</w:t>
      </w:r>
      <w:r w:rsidR="00370A28" w:rsidRPr="002C3E50">
        <w:rPr>
          <w:rFonts w:ascii="Arial" w:eastAsia="Times New Roman" w:hAnsi="Arial" w:cs="Arial"/>
          <w:kern w:val="0"/>
          <w:lang w:val="en-US"/>
          <w14:ligatures w14:val="none"/>
        </w:rPr>
        <w:t xml:space="preserve">hese SMART objectives support the successful implementation of the </w:t>
      </w:r>
      <w:r w:rsidR="00BD7952">
        <w:rPr>
          <w:rFonts w:ascii="Arial" w:eastAsia="Times New Roman" w:hAnsi="Arial" w:cs="Arial"/>
          <w:kern w:val="0"/>
          <w:lang w:val="en-US"/>
          <w14:ligatures w14:val="none"/>
        </w:rPr>
        <w:t>pl</w:t>
      </w:r>
      <w:r w:rsidR="0078078B">
        <w:rPr>
          <w:rFonts w:ascii="Arial" w:eastAsia="Times New Roman" w:hAnsi="Arial" w:cs="Arial"/>
          <w:kern w:val="0"/>
          <w:lang w:val="en-US"/>
          <w14:ligatures w14:val="none"/>
        </w:rPr>
        <w:t>anned</w:t>
      </w:r>
      <w:r w:rsidR="00370A28" w:rsidRPr="002C3E50">
        <w:rPr>
          <w:rFonts w:ascii="Arial" w:eastAsia="Times New Roman" w:hAnsi="Arial" w:cs="Arial"/>
          <w:kern w:val="0"/>
          <w:lang w:val="en-US"/>
          <w14:ligatures w14:val="none"/>
        </w:rPr>
        <w:t xml:space="preserve"> solution by measuring customer adoption, operational efficiency, and financial performance. </w:t>
      </w:r>
      <w:r w:rsidR="00CC1A32">
        <w:rPr>
          <w:rFonts w:ascii="Arial" w:eastAsia="Times New Roman" w:hAnsi="Arial" w:cs="Arial"/>
          <w:kern w:val="0"/>
          <w:lang w:val="en-US"/>
          <w14:ligatures w14:val="none"/>
        </w:rPr>
        <w:t>Therefore</w:t>
      </w:r>
      <w:r w:rsidR="00370A28" w:rsidRPr="002C3E50">
        <w:rPr>
          <w:rFonts w:ascii="Arial" w:eastAsia="Times New Roman" w:hAnsi="Arial" w:cs="Arial"/>
          <w:kern w:val="0"/>
          <w:lang w:val="en-US"/>
          <w14:ligatures w14:val="none"/>
        </w:rPr>
        <w:t xml:space="preserve">, they provide a </w:t>
      </w:r>
      <w:r w:rsidR="00066AE8">
        <w:rPr>
          <w:rFonts w:ascii="Arial" w:eastAsia="Times New Roman" w:hAnsi="Arial" w:cs="Arial"/>
          <w:kern w:val="0"/>
          <w:lang w:val="en-US"/>
          <w14:ligatures w14:val="none"/>
        </w:rPr>
        <w:t>co</w:t>
      </w:r>
      <w:r w:rsidR="003C2FDF">
        <w:rPr>
          <w:rFonts w:ascii="Arial" w:eastAsia="Times New Roman" w:hAnsi="Arial" w:cs="Arial"/>
          <w:kern w:val="0"/>
          <w:lang w:val="en-US"/>
          <w14:ligatures w14:val="none"/>
        </w:rPr>
        <w:t>mplete</w:t>
      </w:r>
      <w:r w:rsidR="00370A28" w:rsidRPr="002C3E50">
        <w:rPr>
          <w:rFonts w:ascii="Arial" w:eastAsia="Times New Roman" w:hAnsi="Arial" w:cs="Arial"/>
          <w:kern w:val="0"/>
          <w:lang w:val="en-US"/>
          <w14:ligatures w14:val="none"/>
        </w:rPr>
        <w:t xml:space="preserve"> framework for evaluating whether the new system successfully contributes to the long-term sustainability and growth of Basil’s Bakery.</w:t>
      </w:r>
    </w:p>
    <w:p w14:paraId="26F3A8DB" w14:textId="77777777" w:rsidR="00370A28" w:rsidRPr="0001305C" w:rsidRDefault="00370A28" w:rsidP="0001305C">
      <w:pPr>
        <w:pStyle w:val="ListParagraph"/>
        <w:spacing w:line="360" w:lineRule="auto"/>
        <w:ind w:left="360"/>
        <w:jc w:val="both"/>
        <w:rPr>
          <w:rFonts w:ascii="Arial" w:hAnsi="Arial" w:cs="Arial"/>
          <w:b/>
          <w:bCs/>
          <w:color w:val="EE0000"/>
        </w:rPr>
      </w:pPr>
    </w:p>
    <w:bookmarkEnd w:id="3"/>
    <w:p w14:paraId="685EFF35" w14:textId="77777777" w:rsidR="00EE37EC" w:rsidRDefault="00EE37EC" w:rsidP="007953DB">
      <w:pPr>
        <w:jc w:val="both"/>
        <w:rPr>
          <w:rFonts w:ascii="Arial" w:hAnsi="Arial" w:cs="Arial"/>
        </w:rPr>
      </w:pPr>
    </w:p>
    <w:p w14:paraId="17F16A5E" w14:textId="65B2C85C" w:rsidR="003B629C" w:rsidRPr="009E1040" w:rsidRDefault="009E2E03" w:rsidP="005724CA">
      <w:pPr>
        <w:pStyle w:val="Heading1"/>
        <w:rPr>
          <w:rFonts w:ascii="Arial" w:hAnsi="Arial" w:cs="Arial"/>
          <w:b/>
          <w:bCs/>
          <w:color w:val="auto"/>
          <w:sz w:val="24"/>
          <w:szCs w:val="24"/>
        </w:rPr>
      </w:pPr>
      <w:r w:rsidRPr="009E1040">
        <w:rPr>
          <w:rFonts w:ascii="Arial" w:hAnsi="Arial" w:cs="Arial"/>
          <w:b/>
          <w:bCs/>
          <w:color w:val="auto"/>
          <w:sz w:val="28"/>
          <w:szCs w:val="28"/>
        </w:rPr>
        <w:lastRenderedPageBreak/>
        <w:t xml:space="preserve"> </w:t>
      </w:r>
      <w:r w:rsidR="007F558A" w:rsidRPr="009E1040">
        <w:rPr>
          <w:rFonts w:ascii="Arial" w:hAnsi="Arial" w:cs="Arial"/>
          <w:b/>
          <w:bCs/>
          <w:color w:val="auto"/>
          <w:sz w:val="24"/>
          <w:szCs w:val="24"/>
        </w:rPr>
        <w:t>Key Findings</w:t>
      </w:r>
    </w:p>
    <w:p w14:paraId="50400B79" w14:textId="77777777" w:rsidR="004D5F78" w:rsidRPr="009926B6" w:rsidRDefault="004D5F78" w:rsidP="002C3E50">
      <w:pPr>
        <w:spacing w:before="100" w:beforeAutospacing="1" w:after="100" w:afterAutospacing="1" w:line="360" w:lineRule="auto"/>
        <w:rPr>
          <w:rFonts w:ascii="Arial" w:eastAsia="Times New Roman" w:hAnsi="Arial" w:cs="Arial"/>
          <w:kern w:val="0"/>
          <w:lang w:val="en-US"/>
          <w14:ligatures w14:val="none"/>
        </w:rPr>
      </w:pPr>
      <w:bookmarkStart w:id="4" w:name="_Hlk208302504"/>
      <w:r w:rsidRPr="009926B6">
        <w:rPr>
          <w:rFonts w:ascii="Arial" w:eastAsia="Times New Roman" w:hAnsi="Arial" w:cs="Arial"/>
          <w:kern w:val="0"/>
          <w:lang w:val="en-US"/>
          <w14:ligatures w14:val="none"/>
        </w:rPr>
        <w:t>Basil’s Bakery has experienced a continued decrease in sales, with revenue remaining approximately 25% below the levels recorded in 2019. This decline can be linked to several factors, including lower customer footfall, changes in consumer purchasing habits, increased hybrid working, and higher operating costs.</w:t>
      </w:r>
    </w:p>
    <w:p w14:paraId="4405086F" w14:textId="77777777" w:rsidR="004D5F78" w:rsidRPr="009926B6" w:rsidRDefault="004D5F78" w:rsidP="002C3E50">
      <w:pPr>
        <w:spacing w:before="100" w:beforeAutospacing="1" w:after="100" w:afterAutospacing="1" w:line="360" w:lineRule="auto"/>
        <w:rPr>
          <w:rFonts w:ascii="Arial" w:eastAsia="Times New Roman" w:hAnsi="Arial" w:cs="Arial"/>
          <w:kern w:val="0"/>
          <w:lang w:val="en-US"/>
          <w14:ligatures w14:val="none"/>
        </w:rPr>
      </w:pPr>
      <w:r w:rsidRPr="009926B6">
        <w:rPr>
          <w:rFonts w:ascii="Arial" w:eastAsia="Times New Roman" w:hAnsi="Arial" w:cs="Arial"/>
          <w:kern w:val="0"/>
          <w:lang w:val="en-US"/>
          <w14:ligatures w14:val="none"/>
        </w:rPr>
        <w:t>Two possible solutions were considered to help address the reduction in customer demand: a Digital Pre-Ordering and Collection System and a partnership with a Third-Party Delivery Service. Following a PMI evaluation, the Digital Pre-Ordering and Collection System was selected as the preferred option. It achieved the highest overall score and provides the potential to increase sales while requiring comparatively low implementation costs.</w:t>
      </w:r>
    </w:p>
    <w:p w14:paraId="10215E3F" w14:textId="77777777" w:rsidR="004D5F78" w:rsidRPr="009926B6" w:rsidRDefault="004D5F78" w:rsidP="002C3E50">
      <w:pPr>
        <w:spacing w:before="100" w:beforeAutospacing="1" w:after="100" w:afterAutospacing="1" w:line="360" w:lineRule="auto"/>
        <w:rPr>
          <w:rFonts w:ascii="Arial" w:eastAsia="Times New Roman" w:hAnsi="Arial" w:cs="Arial"/>
          <w:kern w:val="0"/>
          <w:lang w:val="en-US"/>
          <w14:ligatures w14:val="none"/>
        </w:rPr>
      </w:pPr>
      <w:r w:rsidRPr="009926B6">
        <w:rPr>
          <w:rFonts w:ascii="Arial" w:eastAsia="Times New Roman" w:hAnsi="Arial" w:cs="Arial"/>
          <w:kern w:val="0"/>
          <w:lang w:val="en-US"/>
          <w14:ligatures w14:val="none"/>
        </w:rPr>
        <w:t>To support the successful introduction of the system, a structured implementation plan will be followed. This will include selecting a suitable digital platform, providing staff training, testing the system before launch, and carrying out marketing activities to encourage customer use. These steps should help reduce disruption to normal bakery operations.</w:t>
      </w:r>
    </w:p>
    <w:p w14:paraId="6B295B25" w14:textId="62354B49" w:rsidR="004D5F78" w:rsidRPr="009926B6" w:rsidRDefault="004D5F78" w:rsidP="002C3E50">
      <w:pPr>
        <w:tabs>
          <w:tab w:val="left" w:pos="0"/>
        </w:tabs>
        <w:spacing w:before="100" w:beforeAutospacing="1" w:after="100" w:afterAutospacing="1" w:line="360" w:lineRule="auto"/>
        <w:rPr>
          <w:rFonts w:ascii="Arial" w:eastAsia="Times New Roman" w:hAnsi="Arial" w:cs="Arial"/>
          <w:kern w:val="0"/>
          <w:lang w:val="en-US"/>
          <w14:ligatures w14:val="none"/>
        </w:rPr>
      </w:pPr>
      <w:r w:rsidRPr="009926B6">
        <w:rPr>
          <w:rFonts w:ascii="Arial" w:eastAsia="Times New Roman" w:hAnsi="Arial" w:cs="Arial"/>
          <w:kern w:val="0"/>
          <w:lang w:val="en-US"/>
          <w14:ligatures w14:val="none"/>
        </w:rPr>
        <w:t>The success of the solution will be assessed using KPIs and SMART objectives. These will include achieving 50 online pre-orders each week, increasing monthly sales revenue by 10%, and reducing customer waiting times</w:t>
      </w:r>
      <w:r w:rsidR="00BF37DC">
        <w:rPr>
          <w:rFonts w:ascii="Arial" w:eastAsia="Times New Roman" w:hAnsi="Arial" w:cs="Arial"/>
          <w:kern w:val="0"/>
          <w:lang w:val="en-US"/>
          <w14:ligatures w14:val="none"/>
        </w:rPr>
        <w:t xml:space="preserve">. </w:t>
      </w:r>
      <w:r w:rsidR="00576726">
        <w:rPr>
          <w:rFonts w:ascii="Arial" w:eastAsia="Times New Roman" w:hAnsi="Arial" w:cs="Arial"/>
          <w:kern w:val="0"/>
          <w:lang w:val="en-US"/>
          <w14:ligatures w14:val="none"/>
        </w:rPr>
        <w:t xml:space="preserve">Checking </w:t>
      </w:r>
      <w:r w:rsidRPr="009926B6">
        <w:rPr>
          <w:rFonts w:ascii="Arial" w:eastAsia="Times New Roman" w:hAnsi="Arial" w:cs="Arial"/>
          <w:kern w:val="0"/>
          <w:lang w:val="en-US"/>
          <w14:ligatures w14:val="none"/>
        </w:rPr>
        <w:t>these measures will help determine whether the new system is achieving its intended objectives.</w:t>
      </w:r>
    </w:p>
    <w:p w14:paraId="26DBCAC9" w14:textId="77777777" w:rsidR="005E5A5D" w:rsidRPr="00297623" w:rsidRDefault="005E5A5D" w:rsidP="00746892">
      <w:pPr>
        <w:pStyle w:val="ListParagraph"/>
        <w:spacing w:line="360" w:lineRule="auto"/>
        <w:ind w:left="360"/>
        <w:jc w:val="both"/>
        <w:rPr>
          <w:rFonts w:ascii="Arial" w:hAnsi="Arial" w:cs="Arial"/>
          <w:color w:val="000000" w:themeColor="text1"/>
        </w:rPr>
      </w:pP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4"/>
    </w:p>
    <w:p w14:paraId="4D8781FC" w14:textId="16EAFBD4" w:rsidR="003B629C" w:rsidRPr="009E1040" w:rsidRDefault="009E1040" w:rsidP="003B629C">
      <w:pPr>
        <w:rPr>
          <w:rFonts w:ascii="Arial" w:hAnsi="Arial" w:cs="Arial"/>
          <w:b/>
          <w:bCs/>
          <w:sz w:val="36"/>
          <w:szCs w:val="36"/>
        </w:rPr>
      </w:pPr>
      <w:r w:rsidRPr="009E1040">
        <w:rPr>
          <w:rFonts w:ascii="Arial" w:hAnsi="Arial" w:cs="Arial"/>
          <w:b/>
          <w:bCs/>
          <w:sz w:val="28"/>
          <w:szCs w:val="28"/>
        </w:rPr>
        <w:lastRenderedPageBreak/>
        <w:t xml:space="preserve">     </w:t>
      </w:r>
      <w:r w:rsidR="007F558A" w:rsidRPr="009E1040">
        <w:rPr>
          <w:rFonts w:ascii="Arial" w:hAnsi="Arial" w:cs="Arial"/>
          <w:b/>
          <w:bCs/>
          <w:sz w:val="36"/>
          <w:szCs w:val="36"/>
        </w:rPr>
        <w:t xml:space="preserve">Reference List </w:t>
      </w:r>
    </w:p>
    <w:p w14:paraId="3AB50AD7" w14:textId="77777777" w:rsidR="00B91658" w:rsidRDefault="00B91658" w:rsidP="00B91658">
      <w:pPr>
        <w:spacing w:after="0" w:line="360" w:lineRule="auto"/>
        <w:ind w:left="360"/>
        <w:rPr>
          <w:rFonts w:ascii="Arial" w:hAnsi="Arial" w:cs="Arial"/>
        </w:rPr>
      </w:pPr>
    </w:p>
    <w:p w14:paraId="51790BBA" w14:textId="1A59F9E3" w:rsidR="0084021C" w:rsidRPr="005F1C92" w:rsidRDefault="005113B0" w:rsidP="00C07EDF">
      <w:pPr>
        <w:spacing w:line="360" w:lineRule="auto"/>
        <w:ind w:left="360"/>
        <w:jc w:val="both"/>
        <w:rPr>
          <w:rFonts w:ascii="Arial" w:hAnsi="Arial" w:cs="Arial"/>
        </w:rPr>
      </w:pPr>
      <w:r w:rsidRPr="005F1C92">
        <w:rPr>
          <w:rFonts w:ascii="Arial" w:hAnsi="Arial" w:cs="Arial"/>
          <w:lang w:val="en-US"/>
        </w:rPr>
        <w:t>A</w:t>
      </w:r>
      <w:r w:rsidR="00964405" w:rsidRPr="005F1C92">
        <w:rPr>
          <w:rFonts w:ascii="Arial" w:hAnsi="Arial" w:cs="Arial"/>
          <w:lang w:val="en-US"/>
        </w:rPr>
        <w:t>rchive.org</w:t>
      </w:r>
      <w:r w:rsidRPr="005F1C92">
        <w:rPr>
          <w:rFonts w:ascii="Arial" w:hAnsi="Arial" w:cs="Arial"/>
          <w:lang w:val="en-US"/>
        </w:rPr>
        <w:t>.(2026</w:t>
      </w:r>
      <w:r w:rsidR="00C07EDF" w:rsidRPr="005F1C92">
        <w:rPr>
          <w:rFonts w:ascii="Arial" w:hAnsi="Arial" w:cs="Arial"/>
          <w:lang w:val="en-US"/>
        </w:rPr>
        <w:t>).</w:t>
      </w:r>
      <w:r w:rsidR="002C55A4">
        <w:rPr>
          <w:rFonts w:ascii="Arial" w:hAnsi="Arial" w:cs="Arial"/>
        </w:rPr>
        <w:t xml:space="preserve"> </w:t>
      </w:r>
      <w:r w:rsidR="00C07EDF" w:rsidRPr="005F1C92">
        <w:rPr>
          <w:rFonts w:ascii="Arial" w:hAnsi="Arial" w:cs="Arial"/>
        </w:rPr>
        <w:t>According</w:t>
      </w:r>
      <w:r w:rsidR="00C07EDF">
        <w:rPr>
          <w:rFonts w:ascii="Arial" w:hAnsi="Arial" w:cs="Arial"/>
        </w:rPr>
        <w:t xml:space="preserve"> </w:t>
      </w:r>
      <w:r w:rsidR="000E0D1A" w:rsidRPr="005F1C92">
        <w:rPr>
          <w:rFonts w:ascii="Arial" w:hAnsi="Arial" w:cs="Arial"/>
        </w:rPr>
        <w:t xml:space="preserve">to Koontz and O’ Donnell. </w:t>
      </w:r>
      <w:r w:rsidRPr="005F1C92">
        <w:rPr>
          <w:rFonts w:ascii="Arial" w:hAnsi="Arial" w:cs="Arial"/>
          <w:lang w:val="en-US"/>
        </w:rPr>
        <w:t xml:space="preserve">Available </w:t>
      </w:r>
      <w:r w:rsidR="0084021C" w:rsidRPr="005F1C92">
        <w:rPr>
          <w:rFonts w:ascii="Arial" w:hAnsi="Arial" w:cs="Arial"/>
          <w:lang w:val="en-US"/>
        </w:rPr>
        <w:t>at</w:t>
      </w:r>
      <w:r w:rsidR="0084021C" w:rsidRPr="005F1C92">
        <w:rPr>
          <w:rFonts w:ascii="Arial" w:hAnsi="Arial" w:cs="Arial"/>
          <w:b/>
          <w:bCs/>
          <w:lang w:val="en-US"/>
        </w:rPr>
        <w:t>:</w:t>
      </w:r>
      <w:r w:rsidR="0055173A" w:rsidRPr="005F1C92">
        <w:rPr>
          <w:rFonts w:ascii="Arial" w:hAnsi="Arial" w:cs="Arial"/>
          <w:b/>
          <w:bCs/>
          <w:lang w:val="en-US"/>
        </w:rPr>
        <w:t xml:space="preserve"> </w:t>
      </w:r>
      <w:hyperlink r:id="rId8" w:history="1">
        <w:r w:rsidR="0084021C" w:rsidRPr="005F1C92">
          <w:rPr>
            <w:rStyle w:val="Hyperlink"/>
            <w:rFonts w:ascii="Arial" w:hAnsi="Arial" w:cs="Arial"/>
          </w:rPr>
          <w:t>https://ia800808.us.archive.org/0/items/entrepreneurshippdfdrive.com/functions%20of%20an%20entrepreneur.pdf</w:t>
        </w:r>
      </w:hyperlink>
      <w:r w:rsidR="0084021C" w:rsidRPr="005F1C92">
        <w:rPr>
          <w:rFonts w:ascii="Arial" w:hAnsi="Arial" w:cs="Arial"/>
        </w:rPr>
        <w:t xml:space="preserve"> (Accessed 09 August 2026)</w:t>
      </w:r>
    </w:p>
    <w:p w14:paraId="42A17861" w14:textId="744A1509" w:rsidR="00DD35F1" w:rsidRPr="005F1C92" w:rsidRDefault="00DD35F1" w:rsidP="005F1C92">
      <w:pPr>
        <w:spacing w:after="0" w:line="360" w:lineRule="auto"/>
        <w:ind w:left="360"/>
        <w:jc w:val="both"/>
        <w:rPr>
          <w:rFonts w:ascii="Arial" w:hAnsi="Arial" w:cs="Arial"/>
        </w:rPr>
      </w:pPr>
      <w:r w:rsidRPr="005F1C92">
        <w:rPr>
          <w:rFonts w:ascii="Arial" w:hAnsi="Arial" w:cs="Arial"/>
          <w:lang w:val="en-US"/>
        </w:rPr>
        <w:t>Lark Editorial Team. (2026). PMI Project Methodology: A Complete Guide for Teams. Available at</w:t>
      </w:r>
      <w:r w:rsidRPr="005F1C92">
        <w:rPr>
          <w:rFonts w:ascii="Arial" w:hAnsi="Arial" w:cs="Arial"/>
        </w:rPr>
        <w:t>:</w:t>
      </w:r>
      <w:hyperlink r:id="rId9" w:history="1">
        <w:r w:rsidR="00C07EDF" w:rsidRPr="000A1985">
          <w:rPr>
            <w:rStyle w:val="Hyperlink"/>
            <w:rFonts w:ascii="Arial" w:hAnsi="Arial" w:cs="Arial"/>
          </w:rPr>
          <w:t>https://www.larksuite.com/library/project-management/project-management-methodologies/pmi-project-methodology</w:t>
        </w:r>
      </w:hyperlink>
      <w:r w:rsidRPr="005F1C92">
        <w:rPr>
          <w:rFonts w:ascii="Arial" w:hAnsi="Arial" w:cs="Arial"/>
        </w:rPr>
        <w:t xml:space="preserve"> (Accessed 09 August 2026)</w:t>
      </w:r>
    </w:p>
    <w:p w14:paraId="4D5E085D" w14:textId="11580104" w:rsidR="007F7D20" w:rsidRPr="005F1C92" w:rsidRDefault="007F7D20" w:rsidP="005F1C92">
      <w:pPr>
        <w:spacing w:after="0" w:line="360" w:lineRule="auto"/>
        <w:ind w:left="426" w:hanging="142"/>
        <w:jc w:val="both"/>
        <w:rPr>
          <w:rFonts w:ascii="Arial" w:hAnsi="Arial" w:cs="Arial"/>
        </w:rPr>
      </w:pPr>
      <w:r w:rsidRPr="005F1C92">
        <w:rPr>
          <w:rFonts w:ascii="Arial" w:hAnsi="Arial" w:cs="Arial"/>
        </w:rPr>
        <w:t xml:space="preserve">  MORGENSHTERN,</w:t>
      </w:r>
      <w:r w:rsidR="00BE5BC0">
        <w:rPr>
          <w:rFonts w:ascii="Arial" w:hAnsi="Arial" w:cs="Arial"/>
        </w:rPr>
        <w:t xml:space="preserve"> </w:t>
      </w:r>
      <w:r w:rsidRPr="005F1C92">
        <w:rPr>
          <w:rFonts w:ascii="Arial" w:hAnsi="Arial" w:cs="Arial"/>
        </w:rPr>
        <w:t>O.</w:t>
      </w:r>
      <w:r w:rsidR="00507064">
        <w:rPr>
          <w:rFonts w:ascii="Arial" w:hAnsi="Arial" w:cs="Arial"/>
        </w:rPr>
        <w:t xml:space="preserve"> </w:t>
      </w:r>
      <w:r w:rsidRPr="005F1C92">
        <w:rPr>
          <w:rFonts w:ascii="Arial" w:hAnsi="Arial" w:cs="Arial"/>
        </w:rPr>
        <w:t>and FADIL, T., 2025. Building One KPI to Rule Them All. </w:t>
      </w:r>
      <w:r w:rsidRPr="005F1C92">
        <w:rPr>
          <w:rFonts w:ascii="Arial" w:hAnsi="Arial" w:cs="Arial"/>
          <w:i/>
          <w:iCs/>
        </w:rPr>
        <w:t>MIT</w:t>
      </w:r>
      <w:r w:rsidR="005F1C92">
        <w:rPr>
          <w:rFonts w:ascii="Arial" w:hAnsi="Arial" w:cs="Arial"/>
          <w:i/>
          <w:iCs/>
        </w:rPr>
        <w:t xml:space="preserve"> </w:t>
      </w:r>
      <w:r w:rsidRPr="005F1C92">
        <w:rPr>
          <w:rFonts w:ascii="Arial" w:hAnsi="Arial" w:cs="Arial"/>
          <w:i/>
          <w:iCs/>
        </w:rPr>
        <w:t>Sloan Management Review, </w:t>
      </w:r>
      <w:r w:rsidRPr="00284BA8">
        <w:rPr>
          <w:rFonts w:ascii="Arial" w:hAnsi="Arial" w:cs="Arial"/>
        </w:rPr>
        <w:t>66</w:t>
      </w:r>
      <w:r w:rsidRPr="005F1C92">
        <w:rPr>
          <w:rFonts w:ascii="Arial" w:hAnsi="Arial" w:cs="Arial"/>
        </w:rPr>
        <w:t>(3), pp. 70-75.</w:t>
      </w:r>
    </w:p>
    <w:p w14:paraId="11002707" w14:textId="77777777" w:rsidR="00DD35F1" w:rsidRPr="005F1C92" w:rsidRDefault="00DD35F1" w:rsidP="005F1C92">
      <w:pPr>
        <w:spacing w:line="360" w:lineRule="auto"/>
        <w:ind w:left="360"/>
        <w:jc w:val="both"/>
        <w:rPr>
          <w:rFonts w:ascii="Arial" w:hAnsi="Arial" w:cs="Arial"/>
          <w:b/>
          <w:bCs/>
          <w:lang w:val="en-US"/>
        </w:rPr>
      </w:pPr>
      <w:r w:rsidRPr="005F1C92">
        <w:rPr>
          <w:rFonts w:ascii="Arial" w:hAnsi="Arial" w:cs="Arial"/>
          <w:lang w:val="en-US"/>
        </w:rPr>
        <w:t>Slm. mba. (2025). Core Functions of Management: Planning, Organizing, Directing, and More.</w:t>
      </w:r>
      <w:r w:rsidRPr="005F1C92">
        <w:rPr>
          <w:rFonts w:ascii="Arial" w:hAnsi="Arial" w:cs="Arial"/>
          <w:b/>
          <w:bCs/>
          <w:lang w:val="en-US"/>
        </w:rPr>
        <w:t xml:space="preserve"> </w:t>
      </w:r>
      <w:r w:rsidRPr="005F1C92">
        <w:rPr>
          <w:rFonts w:ascii="Arial" w:hAnsi="Arial" w:cs="Arial"/>
          <w:lang w:val="en-US"/>
        </w:rPr>
        <w:t>Available at</w:t>
      </w:r>
      <w:r w:rsidRPr="005F1C92">
        <w:rPr>
          <w:rFonts w:ascii="Arial" w:hAnsi="Arial" w:cs="Arial"/>
          <w:b/>
          <w:bCs/>
          <w:lang w:val="en-US"/>
        </w:rPr>
        <w:t xml:space="preserve">: </w:t>
      </w:r>
      <w:hyperlink r:id="rId10" w:history="1">
        <w:r w:rsidRPr="005F1C92">
          <w:rPr>
            <w:rStyle w:val="Hyperlink"/>
            <w:rFonts w:ascii="Arial" w:hAnsi="Arial" w:cs="Arial"/>
          </w:rPr>
          <w:t>https://slm.mba/mmpc-001/core-functions-of-management-planning-organizing-directing/</w:t>
        </w:r>
      </w:hyperlink>
      <w:r w:rsidRPr="005F1C92">
        <w:rPr>
          <w:rFonts w:ascii="Arial" w:hAnsi="Arial" w:cs="Arial"/>
        </w:rPr>
        <w:t xml:space="preserve"> (Accessed 09 August 2026)</w:t>
      </w:r>
    </w:p>
    <w:p w14:paraId="7434E97B" w14:textId="767DBF9B" w:rsidR="00D52DA6" w:rsidRPr="005F1C92" w:rsidRDefault="00572F2C" w:rsidP="005F1C92">
      <w:pPr>
        <w:spacing w:line="360" w:lineRule="auto"/>
        <w:ind w:left="360"/>
        <w:jc w:val="both"/>
        <w:rPr>
          <w:rFonts w:ascii="Arial" w:hAnsi="Arial" w:cs="Arial"/>
        </w:rPr>
      </w:pPr>
      <w:r w:rsidRPr="005F1C92">
        <w:rPr>
          <w:rFonts w:ascii="Arial" w:hAnsi="Arial" w:cs="Arial"/>
        </w:rPr>
        <w:t>Fahad Usmani, PMP</w:t>
      </w:r>
      <w:r w:rsidR="00FD26F0" w:rsidRPr="005F1C92">
        <w:rPr>
          <w:rFonts w:ascii="Arial" w:hAnsi="Arial" w:cs="Arial"/>
          <w:lang w:val="en-US"/>
        </w:rPr>
        <w:t>. (2025).</w:t>
      </w:r>
      <w:r w:rsidR="00C46DEA" w:rsidRPr="005F1C92">
        <w:rPr>
          <w:rFonts w:ascii="Arial" w:hAnsi="Arial" w:cs="Arial"/>
          <w:lang w:val="en-US"/>
        </w:rPr>
        <w:t xml:space="preserve"> </w:t>
      </w:r>
      <w:r w:rsidR="00D52DA6" w:rsidRPr="005F1C92">
        <w:rPr>
          <w:rFonts w:ascii="Arial" w:hAnsi="Arial" w:cs="Arial"/>
          <w:lang w:val="en-US"/>
        </w:rPr>
        <w:t>Business Justification in Project Management: Definition &amp; Guide</w:t>
      </w:r>
      <w:r w:rsidR="00481384" w:rsidRPr="005F1C92">
        <w:rPr>
          <w:rFonts w:ascii="Arial" w:hAnsi="Arial" w:cs="Arial"/>
          <w:lang w:val="en-US"/>
        </w:rPr>
        <w:t>. Available at</w:t>
      </w:r>
      <w:r w:rsidR="00646D60" w:rsidRPr="005F1C92">
        <w:rPr>
          <w:rFonts w:ascii="Arial" w:hAnsi="Arial" w:cs="Arial"/>
          <w:b/>
          <w:bCs/>
          <w:lang w:val="en-US"/>
        </w:rPr>
        <w:t xml:space="preserve">: </w:t>
      </w:r>
      <w:hyperlink r:id="rId11" w:history="1">
        <w:r w:rsidR="00646D60" w:rsidRPr="005F1C92">
          <w:rPr>
            <w:rStyle w:val="Hyperlink"/>
            <w:rFonts w:ascii="Arial" w:hAnsi="Arial" w:cs="Arial"/>
          </w:rPr>
          <w:t>https://pmstudycircle.com/business-justification/</w:t>
        </w:r>
      </w:hyperlink>
      <w:r w:rsidR="00646D60" w:rsidRPr="005F1C92">
        <w:rPr>
          <w:rFonts w:ascii="Arial" w:hAnsi="Arial" w:cs="Arial"/>
        </w:rPr>
        <w:t xml:space="preserve"> (</w:t>
      </w:r>
      <w:r w:rsidR="00FD26F0" w:rsidRPr="005F1C92">
        <w:rPr>
          <w:rFonts w:ascii="Arial" w:hAnsi="Arial" w:cs="Arial"/>
        </w:rPr>
        <w:t>Accessed</w:t>
      </w:r>
      <w:r w:rsidR="00646D60" w:rsidRPr="005F1C92">
        <w:rPr>
          <w:rFonts w:ascii="Arial" w:hAnsi="Arial" w:cs="Arial"/>
        </w:rPr>
        <w:t xml:space="preserve"> 09</w:t>
      </w:r>
      <w:r w:rsidR="00197D82" w:rsidRPr="005F1C92">
        <w:rPr>
          <w:rFonts w:ascii="Arial" w:hAnsi="Arial" w:cs="Arial"/>
        </w:rPr>
        <w:t xml:space="preserve"> </w:t>
      </w:r>
      <w:r w:rsidR="00646D60" w:rsidRPr="005F1C92">
        <w:rPr>
          <w:rFonts w:ascii="Arial" w:hAnsi="Arial" w:cs="Arial"/>
        </w:rPr>
        <w:t>August</w:t>
      </w:r>
      <w:r w:rsidR="00197D82" w:rsidRPr="005F1C92">
        <w:rPr>
          <w:rFonts w:ascii="Arial" w:hAnsi="Arial" w:cs="Arial"/>
        </w:rPr>
        <w:t xml:space="preserve"> 2026)</w:t>
      </w:r>
    </w:p>
    <w:p w14:paraId="0AED1B58" w14:textId="77777777" w:rsidR="007F7D20" w:rsidRPr="005F1C92" w:rsidRDefault="007F7D20" w:rsidP="005F1C92">
      <w:pPr>
        <w:spacing w:line="360" w:lineRule="auto"/>
        <w:ind w:left="360"/>
        <w:jc w:val="both"/>
        <w:rPr>
          <w:rFonts w:ascii="Arial" w:hAnsi="Arial" w:cs="Arial"/>
        </w:rPr>
      </w:pPr>
      <w:r w:rsidRPr="005F1C92">
        <w:rPr>
          <w:rFonts w:ascii="Arial" w:hAnsi="Arial" w:cs="Arial"/>
        </w:rPr>
        <w:t>Faster Capital</w:t>
      </w:r>
      <w:r w:rsidRPr="005F1C92">
        <w:rPr>
          <w:rFonts w:ascii="Arial" w:hAnsi="Arial" w:cs="Arial"/>
          <w:lang w:val="en-US"/>
        </w:rPr>
        <w:t>. (2026). Key performance indicators (KPIs) and SMART goals: Driving Business Performance: Harnessing the Power of KPIs and SMART Goals. Available at</w:t>
      </w:r>
      <w:r w:rsidRPr="005F1C92">
        <w:rPr>
          <w:rFonts w:ascii="Arial" w:hAnsi="Arial" w:cs="Arial"/>
          <w:b/>
          <w:bCs/>
          <w:lang w:val="en-US"/>
        </w:rPr>
        <w:t xml:space="preserve">: </w:t>
      </w:r>
      <w:hyperlink r:id="rId12" w:history="1">
        <w:r w:rsidRPr="005F1C92">
          <w:rPr>
            <w:rStyle w:val="Hyperlink"/>
            <w:rFonts w:ascii="Arial" w:hAnsi="Arial" w:cs="Arial"/>
          </w:rPr>
          <w:t>https://fastercapital.com/content/Key-performance-indicators--KPIs--and-SMART-goals--Driving-Business-Performance--Harnessing-the-Power-of-KPIs-and-SMART-Goals.html</w:t>
        </w:r>
      </w:hyperlink>
      <w:r w:rsidRPr="005F1C92">
        <w:rPr>
          <w:rFonts w:ascii="Arial" w:hAnsi="Arial" w:cs="Arial"/>
        </w:rPr>
        <w:t xml:space="preserve"> (Accessed 09 August 2026)</w:t>
      </w:r>
    </w:p>
    <w:p w14:paraId="12CE2EFB" w14:textId="77777777" w:rsidR="007F7D20" w:rsidRPr="00481384" w:rsidRDefault="007F7D20" w:rsidP="00481384">
      <w:pPr>
        <w:spacing w:line="360" w:lineRule="auto"/>
        <w:ind w:left="360"/>
        <w:rPr>
          <w:rFonts w:ascii="Arial" w:hAnsi="Arial" w:cs="Arial"/>
          <w:b/>
          <w:bCs/>
          <w:lang w:val="en-US"/>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62085A0D" w14:textId="08E9CE6B" w:rsidR="00CC32EB" w:rsidRPr="00A51584" w:rsidRDefault="00A51584" w:rsidP="00A51584">
      <w:pPr>
        <w:rPr>
          <w:rFonts w:ascii="Arial" w:hAnsi="Arial" w:cs="Arial"/>
        </w:rPr>
      </w:pPr>
      <w:r>
        <w:rPr>
          <w:rFonts w:ascii="Arial" w:hAnsi="Arial" w:cs="Arial"/>
          <w:sz w:val="144"/>
          <w:szCs w:val="144"/>
        </w:rPr>
        <w:t xml:space="preserve">   </w:t>
      </w:r>
      <w:r w:rsidR="00B91658">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1F47872D"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4FFD7B79" w:rsidR="005E6545" w:rsidRPr="00C575E3" w:rsidRDefault="00000550" w:rsidP="005E6545">
            <w:pPr>
              <w:jc w:val="center"/>
              <w:rPr>
                <w:rFonts w:ascii="Arial" w:hAnsi="Arial" w:cs="Arial"/>
                <w:b/>
                <w:bCs/>
                <w:i/>
                <w:iCs/>
                <w:u w:val="single"/>
              </w:rPr>
            </w:pPr>
            <w:r w:rsidRPr="00C575E3">
              <w:rPr>
                <w:rFonts w:ascii="Arial" w:eastAsia="Times New Roman" w:hAnsi="Arial" w:cs="Arial"/>
                <w:b/>
                <w:bCs/>
                <w:kern w:val="0"/>
                <w:lang w:val="en-US"/>
                <w14:ligatures w14:val="none"/>
              </w:rPr>
              <w:t>Solution A: Digital Pre-Ordering and Collect System</w:t>
            </w:r>
            <w:r w:rsidRPr="00C575E3">
              <w:rPr>
                <w:rFonts w:ascii="Arial" w:eastAsia="Times New Roman" w:hAnsi="Arial" w:cs="Arial"/>
                <w:kern w:val="0"/>
                <w:lang w:val="en-US"/>
                <w14:ligatures w14:val="none"/>
              </w:rPr>
              <w:t xml:space="preserve"> </w:t>
            </w:r>
          </w:p>
        </w:tc>
      </w:tr>
      <w:tr w:rsidR="005E6545" w14:paraId="56C11506" w14:textId="77777777" w:rsidTr="004E2BAE">
        <w:trPr>
          <w:trHeight w:val="624"/>
        </w:trPr>
        <w:tc>
          <w:tcPr>
            <w:tcW w:w="3402" w:type="dxa"/>
            <w:vAlign w:val="center"/>
          </w:tcPr>
          <w:p w14:paraId="6659BF51" w14:textId="77777777" w:rsidR="0069332C" w:rsidRPr="00C575E3" w:rsidRDefault="0069332C" w:rsidP="005E6545">
            <w:pPr>
              <w:jc w:val="center"/>
              <w:rPr>
                <w:rFonts w:ascii="Arial" w:hAnsi="Arial" w:cs="Arial"/>
                <w:b/>
                <w:bCs/>
              </w:rPr>
            </w:pPr>
            <w:r w:rsidRPr="00C575E3">
              <w:rPr>
                <w:rFonts w:ascii="Arial" w:hAnsi="Arial" w:cs="Arial"/>
                <w:b/>
                <w:bCs/>
              </w:rPr>
              <w:t>Plus</w:t>
            </w:r>
          </w:p>
        </w:tc>
        <w:tc>
          <w:tcPr>
            <w:tcW w:w="3402" w:type="dxa"/>
            <w:vAlign w:val="center"/>
          </w:tcPr>
          <w:p w14:paraId="1C0D770C" w14:textId="77777777" w:rsidR="0069332C" w:rsidRPr="00C575E3" w:rsidRDefault="0069332C" w:rsidP="005E6545">
            <w:pPr>
              <w:jc w:val="center"/>
              <w:rPr>
                <w:rFonts w:ascii="Arial" w:hAnsi="Arial" w:cs="Arial"/>
                <w:b/>
                <w:bCs/>
              </w:rPr>
            </w:pPr>
            <w:r w:rsidRPr="00C575E3">
              <w:rPr>
                <w:rFonts w:ascii="Arial" w:hAnsi="Arial" w:cs="Arial"/>
                <w:b/>
                <w:bCs/>
              </w:rPr>
              <w:t>Minus</w:t>
            </w:r>
          </w:p>
        </w:tc>
        <w:tc>
          <w:tcPr>
            <w:tcW w:w="3402" w:type="dxa"/>
            <w:vAlign w:val="center"/>
          </w:tcPr>
          <w:p w14:paraId="4B9CBB0F" w14:textId="77777777" w:rsidR="0069332C" w:rsidRPr="00C575E3" w:rsidRDefault="0069332C" w:rsidP="005E6545">
            <w:pPr>
              <w:jc w:val="center"/>
              <w:rPr>
                <w:rFonts w:ascii="Arial" w:hAnsi="Arial" w:cs="Arial"/>
                <w:b/>
                <w:bCs/>
              </w:rPr>
            </w:pPr>
            <w:r w:rsidRPr="00C575E3">
              <w:rPr>
                <w:rFonts w:ascii="Arial" w:hAnsi="Arial" w:cs="Arial"/>
                <w:b/>
                <w:bCs/>
              </w:rPr>
              <w:t>Interesting</w:t>
            </w:r>
          </w:p>
        </w:tc>
      </w:tr>
      <w:tr w:rsidR="005E6545" w14:paraId="2350DDD8" w14:textId="77777777" w:rsidTr="004E2BAE">
        <w:trPr>
          <w:trHeight w:val="624"/>
        </w:trPr>
        <w:tc>
          <w:tcPr>
            <w:tcW w:w="3402" w:type="dxa"/>
          </w:tcPr>
          <w:p w14:paraId="48507A92" w14:textId="025ABC66" w:rsidR="0069332C" w:rsidRPr="00C575E3" w:rsidRDefault="00CD7BAF" w:rsidP="00746892">
            <w:pPr>
              <w:spacing w:line="360" w:lineRule="auto"/>
              <w:rPr>
                <w:rFonts w:ascii="Arial" w:hAnsi="Arial" w:cs="Arial"/>
                <w:lang w:val="en-US"/>
              </w:rPr>
            </w:pPr>
            <w:r w:rsidRPr="00C575E3">
              <w:rPr>
                <w:rFonts w:ascii="Arial" w:hAnsi="Arial" w:cs="Arial"/>
                <w:lang w:val="en-US"/>
              </w:rPr>
              <w:t>Reduce</w:t>
            </w:r>
            <w:r w:rsidR="00285486" w:rsidRPr="00C575E3">
              <w:rPr>
                <w:rFonts w:ascii="Arial" w:hAnsi="Arial" w:cs="Arial"/>
                <w:lang w:val="en-US"/>
              </w:rPr>
              <w:t xml:space="preserve"> customer waiting times</w:t>
            </w:r>
            <w:r w:rsidR="008728EC" w:rsidRPr="00C575E3">
              <w:rPr>
                <w:rFonts w:ascii="Arial" w:hAnsi="Arial" w:cs="Arial"/>
                <w:lang w:val="en-US"/>
              </w:rPr>
              <w:t xml:space="preserve"> + 5</w:t>
            </w:r>
          </w:p>
        </w:tc>
        <w:tc>
          <w:tcPr>
            <w:tcW w:w="3402" w:type="dxa"/>
          </w:tcPr>
          <w:p w14:paraId="60550F67" w14:textId="64090D2E" w:rsidR="00E63F48" w:rsidRPr="00C575E3" w:rsidRDefault="00E63F48" w:rsidP="00746892">
            <w:pPr>
              <w:spacing w:line="360" w:lineRule="auto"/>
              <w:rPr>
                <w:rFonts w:ascii="Arial" w:hAnsi="Arial" w:cs="Arial"/>
                <w:lang w:val="en-US"/>
              </w:rPr>
            </w:pPr>
            <w:r w:rsidRPr="00C575E3">
              <w:rPr>
                <w:rFonts w:ascii="Arial" w:hAnsi="Arial" w:cs="Arial"/>
                <w:lang w:val="en-US"/>
              </w:rPr>
              <w:t>Dependence on reliable internet</w:t>
            </w:r>
            <w:r w:rsidR="00F95282" w:rsidRPr="00C575E3">
              <w:rPr>
                <w:rFonts w:ascii="Arial" w:hAnsi="Arial" w:cs="Arial"/>
                <w:lang w:val="en-US"/>
              </w:rPr>
              <w:t xml:space="preserve"> -</w:t>
            </w:r>
            <w:r w:rsidR="00BC26B0" w:rsidRPr="00C575E3">
              <w:rPr>
                <w:rFonts w:ascii="Arial" w:hAnsi="Arial" w:cs="Arial"/>
                <w:lang w:val="en-US"/>
              </w:rPr>
              <w:t>5</w:t>
            </w:r>
          </w:p>
          <w:p w14:paraId="527B0263" w14:textId="77777777" w:rsidR="0069332C" w:rsidRPr="00C575E3" w:rsidRDefault="0069332C" w:rsidP="00746892">
            <w:pPr>
              <w:spacing w:line="360" w:lineRule="auto"/>
              <w:rPr>
                <w:rFonts w:ascii="Arial" w:hAnsi="Arial" w:cs="Arial"/>
              </w:rPr>
            </w:pPr>
          </w:p>
        </w:tc>
        <w:tc>
          <w:tcPr>
            <w:tcW w:w="3402" w:type="dxa"/>
          </w:tcPr>
          <w:p w14:paraId="73483673" w14:textId="01450DC7" w:rsidR="00601277" w:rsidRPr="00C575E3" w:rsidRDefault="00E63F48" w:rsidP="00746892">
            <w:pPr>
              <w:spacing w:line="360" w:lineRule="auto"/>
              <w:rPr>
                <w:rFonts w:ascii="Arial" w:hAnsi="Arial" w:cs="Arial"/>
                <w:lang w:val="en-US"/>
              </w:rPr>
            </w:pPr>
            <w:r w:rsidRPr="00C575E3">
              <w:rPr>
                <w:rFonts w:ascii="Arial" w:hAnsi="Arial" w:cs="Arial"/>
                <w:lang w:val="en-US"/>
              </w:rPr>
              <w:t>Staff training may be required</w:t>
            </w:r>
            <w:r w:rsidR="00601277" w:rsidRPr="00C575E3">
              <w:rPr>
                <w:rFonts w:ascii="Arial" w:hAnsi="Arial" w:cs="Arial"/>
                <w:lang w:val="en-US"/>
              </w:rPr>
              <w:t xml:space="preserve"> </w:t>
            </w:r>
            <w:r w:rsidR="00EB59D1" w:rsidRPr="00C575E3">
              <w:rPr>
                <w:rFonts w:ascii="Arial" w:hAnsi="Arial" w:cs="Arial"/>
                <w:lang w:val="en-US"/>
              </w:rPr>
              <w:t>- 3</w:t>
            </w:r>
          </w:p>
          <w:p w14:paraId="54177784" w14:textId="77777777" w:rsidR="0069332C" w:rsidRPr="00C575E3" w:rsidRDefault="0069332C" w:rsidP="00746892">
            <w:pPr>
              <w:spacing w:line="360" w:lineRule="auto"/>
              <w:rPr>
                <w:rFonts w:ascii="Arial" w:hAnsi="Arial" w:cs="Arial"/>
              </w:rPr>
            </w:pPr>
          </w:p>
        </w:tc>
      </w:tr>
      <w:tr w:rsidR="005E6545" w14:paraId="72386363" w14:textId="77777777" w:rsidTr="004E2BAE">
        <w:tc>
          <w:tcPr>
            <w:tcW w:w="3402" w:type="dxa"/>
          </w:tcPr>
          <w:p w14:paraId="539009AA" w14:textId="50FF3CBE" w:rsidR="008728EC" w:rsidRPr="00C575E3" w:rsidRDefault="00D64718" w:rsidP="00746892">
            <w:pPr>
              <w:spacing w:line="360" w:lineRule="auto"/>
              <w:rPr>
                <w:rFonts w:ascii="Arial" w:hAnsi="Arial" w:cs="Arial"/>
                <w:lang w:val="en-US"/>
              </w:rPr>
            </w:pPr>
            <w:r w:rsidRPr="00C575E3">
              <w:rPr>
                <w:rFonts w:ascii="Arial" w:hAnsi="Arial" w:cs="Arial"/>
                <w:lang w:val="en-US"/>
              </w:rPr>
              <w:t xml:space="preserve">Improves customer convenience </w:t>
            </w:r>
            <w:r w:rsidR="008728EC" w:rsidRPr="00C575E3">
              <w:rPr>
                <w:rFonts w:ascii="Arial" w:hAnsi="Arial" w:cs="Arial"/>
                <w:lang w:val="en-US"/>
              </w:rPr>
              <w:t>+5</w:t>
            </w:r>
          </w:p>
          <w:p w14:paraId="7DA291BA" w14:textId="77777777" w:rsidR="0069332C" w:rsidRPr="00C575E3" w:rsidRDefault="0069332C" w:rsidP="00746892">
            <w:pPr>
              <w:spacing w:line="360" w:lineRule="auto"/>
              <w:rPr>
                <w:rFonts w:ascii="Arial" w:hAnsi="Arial" w:cs="Arial"/>
              </w:rPr>
            </w:pPr>
          </w:p>
        </w:tc>
        <w:tc>
          <w:tcPr>
            <w:tcW w:w="3402" w:type="dxa"/>
          </w:tcPr>
          <w:p w14:paraId="7FED0E28" w14:textId="1FFC9A19" w:rsidR="00521774" w:rsidRPr="00C575E3" w:rsidRDefault="00521774" w:rsidP="00746892">
            <w:pPr>
              <w:spacing w:line="360" w:lineRule="auto"/>
              <w:rPr>
                <w:rFonts w:ascii="Arial" w:hAnsi="Arial" w:cs="Arial"/>
                <w:lang w:val="en-US"/>
              </w:rPr>
            </w:pPr>
            <w:r w:rsidRPr="00C575E3">
              <w:rPr>
                <w:rFonts w:ascii="Arial" w:hAnsi="Arial" w:cs="Arial"/>
                <w:lang w:val="en-US"/>
              </w:rPr>
              <w:t>Potential cybersecurity</w:t>
            </w:r>
            <w:r w:rsidR="00BC26B0" w:rsidRPr="00C575E3">
              <w:rPr>
                <w:rFonts w:ascii="Arial" w:hAnsi="Arial" w:cs="Arial"/>
                <w:lang w:val="en-US"/>
              </w:rPr>
              <w:t xml:space="preserve"> -</w:t>
            </w:r>
            <w:r w:rsidR="00601277" w:rsidRPr="00C575E3">
              <w:rPr>
                <w:rFonts w:ascii="Arial" w:hAnsi="Arial" w:cs="Arial"/>
                <w:lang w:val="en-US"/>
              </w:rPr>
              <w:t>4</w:t>
            </w:r>
          </w:p>
          <w:p w14:paraId="60BD867A" w14:textId="77777777" w:rsidR="0069332C" w:rsidRPr="00C575E3" w:rsidRDefault="0069332C" w:rsidP="00746892">
            <w:pPr>
              <w:spacing w:line="360" w:lineRule="auto"/>
              <w:rPr>
                <w:rFonts w:ascii="Arial" w:hAnsi="Arial" w:cs="Arial"/>
              </w:rPr>
            </w:pPr>
          </w:p>
        </w:tc>
        <w:tc>
          <w:tcPr>
            <w:tcW w:w="3402" w:type="dxa"/>
          </w:tcPr>
          <w:p w14:paraId="3F2563A2" w14:textId="1F6AA1CC" w:rsidR="00F91E26" w:rsidRPr="00C575E3" w:rsidRDefault="005050E3" w:rsidP="00746892">
            <w:pPr>
              <w:spacing w:line="360" w:lineRule="auto"/>
              <w:rPr>
                <w:rFonts w:ascii="Arial" w:hAnsi="Arial" w:cs="Arial"/>
                <w:lang w:val="en-US"/>
              </w:rPr>
            </w:pPr>
            <w:r>
              <w:rPr>
                <w:rStyle w:val="Strong"/>
                <w:rFonts w:ascii="Arial" w:hAnsi="Arial" w:cs="Arial"/>
                <w:b w:val="0"/>
                <w:bCs w:val="0"/>
              </w:rPr>
              <w:t>Implementation</w:t>
            </w:r>
            <w:r w:rsidR="00E818B5" w:rsidRPr="009546CA">
              <w:rPr>
                <w:rStyle w:val="Strong"/>
                <w:rFonts w:ascii="Arial" w:hAnsi="Arial" w:cs="Arial"/>
                <w:b w:val="0"/>
                <w:bCs w:val="0"/>
              </w:rPr>
              <w:t xml:space="preserve"> cost</w:t>
            </w:r>
            <w:r w:rsidR="00E818B5" w:rsidRPr="00C575E3">
              <w:rPr>
                <w:rFonts w:ascii="Arial" w:hAnsi="Arial" w:cs="Arial"/>
                <w:lang w:val="en-US"/>
              </w:rPr>
              <w:t xml:space="preserve"> </w:t>
            </w:r>
            <w:r w:rsidR="003260F1" w:rsidRPr="00C575E3">
              <w:rPr>
                <w:rFonts w:ascii="Arial" w:hAnsi="Arial" w:cs="Arial"/>
                <w:lang w:val="en-US"/>
              </w:rPr>
              <w:t>+</w:t>
            </w:r>
            <w:r w:rsidR="00497C73" w:rsidRPr="00C575E3">
              <w:rPr>
                <w:rFonts w:ascii="Arial" w:hAnsi="Arial" w:cs="Arial"/>
                <w:lang w:val="en-US"/>
              </w:rPr>
              <w:t>3</w:t>
            </w:r>
          </w:p>
          <w:p w14:paraId="61DCE48A" w14:textId="77777777" w:rsidR="0069332C" w:rsidRPr="00C575E3" w:rsidRDefault="0069332C" w:rsidP="00746892">
            <w:pPr>
              <w:spacing w:line="360" w:lineRule="auto"/>
              <w:rPr>
                <w:rFonts w:ascii="Arial" w:hAnsi="Arial" w:cs="Arial"/>
              </w:rPr>
            </w:pPr>
          </w:p>
        </w:tc>
      </w:tr>
      <w:tr w:rsidR="005E6545" w14:paraId="2C70905B" w14:textId="77777777" w:rsidTr="004E2BAE">
        <w:tc>
          <w:tcPr>
            <w:tcW w:w="3402" w:type="dxa"/>
          </w:tcPr>
          <w:p w14:paraId="24A31406" w14:textId="5521D218" w:rsidR="00107089" w:rsidRPr="00C575E3" w:rsidRDefault="00EE6CEC" w:rsidP="00746892">
            <w:pPr>
              <w:spacing w:line="360" w:lineRule="auto"/>
              <w:rPr>
                <w:rFonts w:ascii="Arial" w:hAnsi="Arial" w:cs="Arial"/>
                <w:lang w:val="en-US"/>
              </w:rPr>
            </w:pPr>
            <w:r>
              <w:rPr>
                <w:rFonts w:ascii="Arial" w:hAnsi="Arial" w:cs="Arial"/>
                <w:lang w:val="en-US"/>
              </w:rPr>
              <w:t>I</w:t>
            </w:r>
            <w:r w:rsidR="00107089" w:rsidRPr="00C575E3">
              <w:rPr>
                <w:rFonts w:ascii="Arial" w:hAnsi="Arial" w:cs="Arial"/>
                <w:lang w:val="en-US"/>
              </w:rPr>
              <w:t xml:space="preserve">ncrease sales through </w:t>
            </w:r>
            <w:r w:rsidR="006078DA">
              <w:rPr>
                <w:rFonts w:ascii="Arial" w:hAnsi="Arial" w:cs="Arial"/>
                <w:lang w:val="en-US"/>
              </w:rPr>
              <w:t>personalized</w:t>
            </w:r>
            <w:r w:rsidR="00107089" w:rsidRPr="00C575E3">
              <w:rPr>
                <w:rFonts w:ascii="Arial" w:hAnsi="Arial" w:cs="Arial"/>
                <w:lang w:val="en-US"/>
              </w:rPr>
              <w:t xml:space="preserve"> promotions</w:t>
            </w:r>
            <w:r w:rsidR="0040467D" w:rsidRPr="00C575E3">
              <w:rPr>
                <w:rFonts w:ascii="Arial" w:hAnsi="Arial" w:cs="Arial"/>
                <w:lang w:val="en-US"/>
              </w:rPr>
              <w:t xml:space="preserve"> +4</w:t>
            </w:r>
          </w:p>
          <w:p w14:paraId="40FD8BA1" w14:textId="77777777" w:rsidR="0069332C" w:rsidRPr="00C575E3" w:rsidRDefault="0069332C" w:rsidP="00746892">
            <w:pPr>
              <w:spacing w:line="360" w:lineRule="auto"/>
              <w:rPr>
                <w:rFonts w:ascii="Arial" w:hAnsi="Arial" w:cs="Arial"/>
              </w:rPr>
            </w:pPr>
          </w:p>
        </w:tc>
        <w:tc>
          <w:tcPr>
            <w:tcW w:w="3402" w:type="dxa"/>
          </w:tcPr>
          <w:p w14:paraId="522C737F" w14:textId="23776186" w:rsidR="00B561D1" w:rsidRPr="00C575E3" w:rsidRDefault="00B561D1" w:rsidP="00746892">
            <w:pPr>
              <w:spacing w:line="360" w:lineRule="auto"/>
              <w:rPr>
                <w:rFonts w:ascii="Arial" w:hAnsi="Arial" w:cs="Arial"/>
                <w:lang w:val="en-US"/>
              </w:rPr>
            </w:pPr>
            <w:r w:rsidRPr="00C575E3">
              <w:rPr>
                <w:rFonts w:ascii="Arial" w:hAnsi="Arial" w:cs="Arial"/>
                <w:lang w:val="en-US"/>
              </w:rPr>
              <w:t>High initial implementation costs</w:t>
            </w:r>
            <w:r w:rsidR="00D62E13" w:rsidRPr="00C575E3">
              <w:rPr>
                <w:rFonts w:ascii="Arial" w:hAnsi="Arial" w:cs="Arial"/>
                <w:lang w:val="en-US"/>
              </w:rPr>
              <w:t xml:space="preserve"> -3</w:t>
            </w:r>
          </w:p>
          <w:p w14:paraId="59E2737B" w14:textId="77777777" w:rsidR="0069332C" w:rsidRPr="00C575E3" w:rsidRDefault="0069332C" w:rsidP="00746892">
            <w:pPr>
              <w:spacing w:line="360" w:lineRule="auto"/>
              <w:rPr>
                <w:rFonts w:ascii="Arial" w:hAnsi="Arial" w:cs="Arial"/>
              </w:rPr>
            </w:pPr>
          </w:p>
        </w:tc>
        <w:tc>
          <w:tcPr>
            <w:tcW w:w="3402" w:type="dxa"/>
          </w:tcPr>
          <w:p w14:paraId="3E1868C1" w14:textId="71C4CFEE" w:rsidR="00C642E5" w:rsidRPr="00C575E3" w:rsidRDefault="00347E26" w:rsidP="00746892">
            <w:pPr>
              <w:spacing w:line="360" w:lineRule="auto"/>
              <w:rPr>
                <w:rFonts w:ascii="Arial" w:hAnsi="Arial" w:cs="Arial"/>
                <w:lang w:val="en-US"/>
              </w:rPr>
            </w:pPr>
            <w:r>
              <w:rPr>
                <w:rFonts w:ascii="Arial" w:hAnsi="Arial" w:cs="Arial"/>
                <w:lang w:val="en-US"/>
              </w:rPr>
              <w:t>Expansion</w:t>
            </w:r>
            <w:r w:rsidR="00C642E5" w:rsidRPr="00C575E3">
              <w:rPr>
                <w:rFonts w:ascii="Arial" w:hAnsi="Arial" w:cs="Arial"/>
                <w:lang w:val="en-US"/>
              </w:rPr>
              <w:t xml:space="preserve"> to delivery services</w:t>
            </w:r>
            <w:r w:rsidR="00497C73" w:rsidRPr="00C575E3">
              <w:rPr>
                <w:rFonts w:ascii="Arial" w:hAnsi="Arial" w:cs="Arial"/>
                <w:lang w:val="en-US"/>
              </w:rPr>
              <w:t xml:space="preserve"> </w:t>
            </w:r>
            <w:r w:rsidR="00C874C2" w:rsidRPr="00C575E3">
              <w:rPr>
                <w:rFonts w:ascii="Arial" w:hAnsi="Arial" w:cs="Arial"/>
                <w:lang w:val="en-US"/>
              </w:rPr>
              <w:t>+</w:t>
            </w:r>
            <w:r w:rsidR="00497C73" w:rsidRPr="00C575E3">
              <w:rPr>
                <w:rFonts w:ascii="Arial" w:hAnsi="Arial" w:cs="Arial"/>
                <w:lang w:val="en-US"/>
              </w:rPr>
              <w:t>2</w:t>
            </w:r>
          </w:p>
          <w:p w14:paraId="5F752746" w14:textId="77777777" w:rsidR="0069332C" w:rsidRPr="00C575E3" w:rsidRDefault="0069332C" w:rsidP="00746892">
            <w:pPr>
              <w:spacing w:line="360" w:lineRule="auto"/>
              <w:rPr>
                <w:rFonts w:ascii="Arial" w:hAnsi="Arial" w:cs="Arial"/>
              </w:rPr>
            </w:pPr>
          </w:p>
        </w:tc>
      </w:tr>
      <w:tr w:rsidR="005E6545" w14:paraId="4A74C72F" w14:textId="77777777" w:rsidTr="004E2BAE">
        <w:tc>
          <w:tcPr>
            <w:tcW w:w="3402" w:type="dxa"/>
          </w:tcPr>
          <w:p w14:paraId="3F34CA8A" w14:textId="53860BED" w:rsidR="000E37D6" w:rsidRPr="00C575E3" w:rsidRDefault="00216034" w:rsidP="00746892">
            <w:pPr>
              <w:spacing w:line="360" w:lineRule="auto"/>
              <w:rPr>
                <w:rFonts w:ascii="Arial" w:hAnsi="Arial" w:cs="Arial"/>
                <w:lang w:val="en-US"/>
              </w:rPr>
            </w:pPr>
            <w:r w:rsidRPr="0001305C">
              <w:rPr>
                <w:rFonts w:ascii="Arial" w:hAnsi="Arial" w:cs="Arial"/>
              </w:rPr>
              <w:t xml:space="preserve">Potential impact on sales </w:t>
            </w:r>
            <w:r w:rsidR="0040467D" w:rsidRPr="00C575E3">
              <w:rPr>
                <w:rFonts w:ascii="Arial" w:hAnsi="Arial" w:cs="Arial"/>
                <w:lang w:val="en-US"/>
              </w:rPr>
              <w:t>+5</w:t>
            </w:r>
          </w:p>
          <w:p w14:paraId="5088897E" w14:textId="77777777" w:rsidR="0069332C" w:rsidRPr="00C575E3" w:rsidRDefault="0069332C" w:rsidP="00746892">
            <w:pPr>
              <w:spacing w:line="360" w:lineRule="auto"/>
              <w:rPr>
                <w:rFonts w:ascii="Arial" w:hAnsi="Arial" w:cs="Arial"/>
              </w:rPr>
            </w:pPr>
          </w:p>
        </w:tc>
        <w:tc>
          <w:tcPr>
            <w:tcW w:w="3402" w:type="dxa"/>
          </w:tcPr>
          <w:p w14:paraId="1E0C5794" w14:textId="3C960133" w:rsidR="007D7C0A" w:rsidRPr="00C575E3" w:rsidRDefault="007D7C0A" w:rsidP="00746892">
            <w:pPr>
              <w:spacing w:line="360" w:lineRule="auto"/>
              <w:rPr>
                <w:rFonts w:ascii="Arial" w:hAnsi="Arial" w:cs="Arial"/>
                <w:lang w:val="en-US"/>
              </w:rPr>
            </w:pPr>
            <w:r w:rsidRPr="00C575E3">
              <w:rPr>
                <w:rFonts w:ascii="Arial" w:hAnsi="Arial" w:cs="Arial"/>
                <w:lang w:val="en-US"/>
              </w:rPr>
              <w:t>Some customers may prefer traditional in-store ordering</w:t>
            </w:r>
            <w:r w:rsidR="00D62E13" w:rsidRPr="00C575E3">
              <w:rPr>
                <w:rFonts w:ascii="Arial" w:hAnsi="Arial" w:cs="Arial"/>
                <w:lang w:val="en-US"/>
              </w:rPr>
              <w:t xml:space="preserve"> -2</w:t>
            </w:r>
          </w:p>
          <w:p w14:paraId="210F9525" w14:textId="77777777" w:rsidR="0069332C" w:rsidRPr="00C575E3" w:rsidRDefault="0069332C" w:rsidP="00746892">
            <w:pPr>
              <w:spacing w:line="360" w:lineRule="auto"/>
              <w:rPr>
                <w:rFonts w:ascii="Arial" w:hAnsi="Arial" w:cs="Arial"/>
              </w:rPr>
            </w:pPr>
          </w:p>
        </w:tc>
        <w:tc>
          <w:tcPr>
            <w:tcW w:w="3402" w:type="dxa"/>
          </w:tcPr>
          <w:p w14:paraId="32DBE847" w14:textId="382EA401" w:rsidR="00B72BFC" w:rsidRPr="00C575E3" w:rsidRDefault="00686DDB" w:rsidP="00746892">
            <w:pPr>
              <w:spacing w:line="360" w:lineRule="auto"/>
              <w:rPr>
                <w:rFonts w:ascii="Arial" w:hAnsi="Arial" w:cs="Arial"/>
                <w:lang w:val="en-US"/>
              </w:rPr>
            </w:pPr>
            <w:r>
              <w:rPr>
                <w:rStyle w:val="Strong"/>
                <w:rFonts w:ascii="Arial" w:hAnsi="Arial" w:cs="Arial"/>
                <w:b w:val="0"/>
                <w:bCs w:val="0"/>
              </w:rPr>
              <w:t>O</w:t>
            </w:r>
            <w:r w:rsidRPr="009546CA">
              <w:rPr>
                <w:rStyle w:val="Strong"/>
                <w:rFonts w:ascii="Arial" w:hAnsi="Arial" w:cs="Arial"/>
                <w:b w:val="0"/>
                <w:bCs w:val="0"/>
              </w:rPr>
              <w:t>perational feasibility</w:t>
            </w:r>
            <w:r w:rsidRPr="00C575E3">
              <w:rPr>
                <w:rFonts w:ascii="Arial" w:hAnsi="Arial" w:cs="Arial"/>
                <w:lang w:val="en-US"/>
              </w:rPr>
              <w:t xml:space="preserve"> </w:t>
            </w:r>
            <w:r w:rsidR="002B1151" w:rsidRPr="00C575E3">
              <w:rPr>
                <w:rFonts w:ascii="Arial" w:hAnsi="Arial" w:cs="Arial"/>
                <w:lang w:val="en-US"/>
              </w:rPr>
              <w:t>+2</w:t>
            </w:r>
          </w:p>
          <w:p w14:paraId="6DD97545" w14:textId="77777777" w:rsidR="0069332C" w:rsidRPr="00C575E3" w:rsidRDefault="0069332C" w:rsidP="00746892">
            <w:pPr>
              <w:spacing w:line="360" w:lineRule="auto"/>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746892">
            <w:pPr>
              <w:spacing w:line="360" w:lineRule="auto"/>
              <w:rPr>
                <w:rFonts w:ascii="Arial" w:hAnsi="Arial" w:cs="Arial"/>
                <w:b/>
                <w:bCs/>
                <w:sz w:val="28"/>
                <w:szCs w:val="28"/>
              </w:rPr>
            </w:pPr>
          </w:p>
          <w:p w14:paraId="0D04DCDA" w14:textId="00474FA5" w:rsidR="0069332C" w:rsidRPr="003707B1" w:rsidRDefault="0069332C" w:rsidP="00746892">
            <w:pPr>
              <w:spacing w:line="360" w:lineRule="auto"/>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96A48">
              <w:rPr>
                <w:rFonts w:ascii="Arial" w:hAnsi="Arial" w:cs="Arial"/>
                <w:b/>
                <w:bCs/>
                <w:sz w:val="28"/>
                <w:szCs w:val="28"/>
              </w:rPr>
              <w:t>+19</w:t>
            </w:r>
          </w:p>
        </w:tc>
        <w:tc>
          <w:tcPr>
            <w:tcW w:w="3402" w:type="dxa"/>
          </w:tcPr>
          <w:p w14:paraId="0E9958C3" w14:textId="77777777" w:rsidR="0069332C" w:rsidRPr="003707B1" w:rsidRDefault="0069332C" w:rsidP="00746892">
            <w:pPr>
              <w:spacing w:line="360" w:lineRule="auto"/>
              <w:rPr>
                <w:rFonts w:ascii="Arial" w:hAnsi="Arial" w:cs="Arial"/>
                <w:b/>
                <w:bCs/>
                <w:sz w:val="28"/>
                <w:szCs w:val="28"/>
              </w:rPr>
            </w:pPr>
          </w:p>
          <w:p w14:paraId="2BEEE1D8" w14:textId="5F3D9878" w:rsidR="0069332C" w:rsidRPr="003707B1" w:rsidRDefault="0069332C" w:rsidP="00746892">
            <w:pPr>
              <w:spacing w:line="360" w:lineRule="auto"/>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96A48">
              <w:rPr>
                <w:rFonts w:ascii="Arial" w:hAnsi="Arial" w:cs="Arial"/>
                <w:b/>
                <w:bCs/>
                <w:sz w:val="28"/>
                <w:szCs w:val="28"/>
              </w:rPr>
              <w:t>-1</w:t>
            </w:r>
            <w:r w:rsidR="00D144EA">
              <w:rPr>
                <w:rFonts w:ascii="Arial" w:hAnsi="Arial" w:cs="Arial"/>
                <w:b/>
                <w:bCs/>
                <w:sz w:val="28"/>
                <w:szCs w:val="28"/>
              </w:rPr>
              <w:t>4</w:t>
            </w:r>
          </w:p>
        </w:tc>
        <w:tc>
          <w:tcPr>
            <w:tcW w:w="3402" w:type="dxa"/>
          </w:tcPr>
          <w:p w14:paraId="065AED5F" w14:textId="77777777" w:rsidR="0069332C" w:rsidRPr="003707B1" w:rsidRDefault="0069332C" w:rsidP="00746892">
            <w:pPr>
              <w:spacing w:line="360" w:lineRule="auto"/>
              <w:rPr>
                <w:rFonts w:ascii="Arial" w:hAnsi="Arial" w:cs="Arial"/>
                <w:b/>
                <w:bCs/>
                <w:sz w:val="28"/>
                <w:szCs w:val="28"/>
              </w:rPr>
            </w:pPr>
          </w:p>
          <w:p w14:paraId="6950F714" w14:textId="73CF3865" w:rsidR="0069332C" w:rsidRPr="003707B1" w:rsidRDefault="0069332C" w:rsidP="00746892">
            <w:pPr>
              <w:spacing w:line="360" w:lineRule="auto"/>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96A48">
              <w:rPr>
                <w:rFonts w:ascii="Arial" w:hAnsi="Arial" w:cs="Arial"/>
                <w:b/>
                <w:bCs/>
                <w:sz w:val="28"/>
                <w:szCs w:val="28"/>
              </w:rPr>
              <w:t>+</w:t>
            </w:r>
            <w:r w:rsidR="00EB59D1">
              <w:rPr>
                <w:rFonts w:ascii="Arial" w:hAnsi="Arial" w:cs="Arial"/>
                <w:b/>
                <w:bCs/>
                <w:sz w:val="28"/>
                <w:szCs w:val="28"/>
              </w:rPr>
              <w:t>4</w:t>
            </w:r>
          </w:p>
        </w:tc>
      </w:tr>
    </w:tbl>
    <w:p w14:paraId="19B0CD8E" w14:textId="77777777" w:rsidR="008F5810" w:rsidRPr="008F5810" w:rsidRDefault="008F5810" w:rsidP="0069332C">
      <w:pPr>
        <w:rPr>
          <w:rFonts w:ascii="Arial" w:hAnsi="Arial" w:cs="Arial"/>
          <w:b/>
          <w:bCs/>
          <w:sz w:val="16"/>
          <w:szCs w:val="16"/>
        </w:rPr>
      </w:pPr>
    </w:p>
    <w:p w14:paraId="0C1D88A7" w14:textId="7E9EB105" w:rsidR="0069332C" w:rsidRPr="008F5810" w:rsidRDefault="008F5810" w:rsidP="0069332C">
      <w:pPr>
        <w:rPr>
          <w:rFonts w:ascii="Arial" w:hAnsi="Arial" w:cs="Arial"/>
          <w:b/>
          <w:bCs/>
          <w:sz w:val="32"/>
          <w:szCs w:val="32"/>
        </w:rPr>
      </w:pPr>
      <w:bookmarkStart w:id="5"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sidR="00696E0C">
        <w:rPr>
          <w:rFonts w:ascii="Arial" w:hAnsi="Arial" w:cs="Arial"/>
          <w:b/>
          <w:bCs/>
          <w:sz w:val="32"/>
          <w:szCs w:val="32"/>
        </w:rPr>
        <w:t xml:space="preserve">for </w:t>
      </w:r>
      <w:r>
        <w:rPr>
          <w:rFonts w:ascii="Arial" w:hAnsi="Arial" w:cs="Arial"/>
          <w:b/>
          <w:bCs/>
          <w:sz w:val="32"/>
          <w:szCs w:val="32"/>
        </w:rPr>
        <w:t>Solution A</w:t>
      </w:r>
      <w:r w:rsidR="00D15D09">
        <w:rPr>
          <w:rFonts w:ascii="Arial" w:hAnsi="Arial" w:cs="Arial"/>
          <w:b/>
          <w:bCs/>
          <w:sz w:val="32"/>
          <w:szCs w:val="32"/>
        </w:rPr>
        <w:t xml:space="preserve"> </w:t>
      </w:r>
      <w:r>
        <w:rPr>
          <w:rFonts w:ascii="Arial" w:hAnsi="Arial" w:cs="Arial"/>
          <w:b/>
          <w:bCs/>
          <w:sz w:val="32"/>
          <w:szCs w:val="32"/>
        </w:rPr>
        <w:t>=</w:t>
      </w:r>
      <w:r w:rsidR="004C195B">
        <w:rPr>
          <w:rFonts w:ascii="Arial" w:hAnsi="Arial" w:cs="Arial"/>
          <w:b/>
          <w:bCs/>
          <w:sz w:val="32"/>
          <w:szCs w:val="32"/>
        </w:rPr>
        <w:t xml:space="preserve"> </w:t>
      </w:r>
      <w:r w:rsidR="00AB7424">
        <w:rPr>
          <w:rFonts w:ascii="Arial" w:hAnsi="Arial" w:cs="Arial"/>
          <w:b/>
          <w:bCs/>
          <w:sz w:val="32"/>
          <w:szCs w:val="32"/>
        </w:rPr>
        <w:t>+</w:t>
      </w:r>
      <w:r w:rsidR="005A2299">
        <w:rPr>
          <w:rFonts w:ascii="Arial" w:hAnsi="Arial" w:cs="Arial"/>
          <w:b/>
          <w:bCs/>
          <w:sz w:val="32"/>
          <w:szCs w:val="32"/>
        </w:rPr>
        <w:t>9</w:t>
      </w:r>
    </w:p>
    <w:bookmarkEnd w:id="5"/>
    <w:p w14:paraId="2350CAD4" w14:textId="77777777" w:rsidR="006D6A13" w:rsidRDefault="006D6A13" w:rsidP="0069332C">
      <w:pPr>
        <w:rPr>
          <w:rFonts w:ascii="Arial" w:hAnsi="Arial" w:cs="Arial"/>
          <w:sz w:val="32"/>
          <w:szCs w:val="32"/>
        </w:rPr>
      </w:pPr>
    </w:p>
    <w:p w14:paraId="6E74503C" w14:textId="77777777" w:rsidR="00F63EAB" w:rsidRDefault="00F63EAB" w:rsidP="0069332C">
      <w:pPr>
        <w:rPr>
          <w:rFonts w:ascii="Arial" w:hAnsi="Arial" w:cs="Arial"/>
          <w:sz w:val="32"/>
          <w:szCs w:val="32"/>
        </w:rPr>
      </w:pPr>
    </w:p>
    <w:p w14:paraId="7C2CBE3F" w14:textId="77777777" w:rsidR="00F63EAB" w:rsidRPr="000F7456" w:rsidRDefault="00F63EAB" w:rsidP="0069332C">
      <w:pPr>
        <w:rPr>
          <w:rFonts w:ascii="Arial" w:hAnsi="Arial" w:cs="Arial"/>
          <w:sz w:val="32"/>
          <w:szCs w:val="32"/>
        </w:rPr>
      </w:pPr>
    </w:p>
    <w:p w14:paraId="5C115F0F" w14:textId="77777777" w:rsidR="0069332C" w:rsidRDefault="0069332C" w:rsidP="0069332C">
      <w:pPr>
        <w:rPr>
          <w:rFonts w:ascii="Arial" w:hAnsi="Arial" w:cs="Arial"/>
        </w:rPr>
      </w:pPr>
    </w:p>
    <w:p w14:paraId="5F6C81F5" w14:textId="77777777" w:rsidR="00741C54" w:rsidRDefault="00741C54" w:rsidP="0069332C">
      <w:pPr>
        <w:rPr>
          <w:rFonts w:ascii="Arial" w:hAnsi="Arial" w:cs="Arial"/>
        </w:rPr>
      </w:pPr>
    </w:p>
    <w:p w14:paraId="211065B5" w14:textId="77777777" w:rsidR="00741C54" w:rsidRDefault="00741C54" w:rsidP="0069332C">
      <w:pPr>
        <w:rPr>
          <w:rFonts w:ascii="Arial" w:hAnsi="Arial" w:cs="Arial"/>
        </w:rPr>
      </w:pPr>
    </w:p>
    <w:p w14:paraId="507FF860" w14:textId="77777777" w:rsidR="00741C54" w:rsidRDefault="00741C54"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714E4083" w:rsidR="005E6545" w:rsidRPr="00C575E3" w:rsidRDefault="002366B7">
            <w:pPr>
              <w:jc w:val="center"/>
              <w:rPr>
                <w:rFonts w:ascii="Arial" w:hAnsi="Arial" w:cs="Arial"/>
                <w:b/>
                <w:bCs/>
                <w:i/>
                <w:iCs/>
                <w:u w:val="single"/>
              </w:rPr>
            </w:pPr>
            <w:r w:rsidRPr="00C575E3">
              <w:rPr>
                <w:rFonts w:ascii="Arial" w:eastAsia="Times New Roman" w:hAnsi="Arial" w:cs="Arial"/>
                <w:b/>
                <w:bCs/>
                <w:kern w:val="0"/>
                <w:lang w:val="en-US"/>
                <w14:ligatures w14:val="none"/>
              </w:rPr>
              <w:lastRenderedPageBreak/>
              <w:t xml:space="preserve">Solution </w:t>
            </w:r>
            <w:r>
              <w:rPr>
                <w:rFonts w:ascii="Arial" w:eastAsia="Times New Roman" w:hAnsi="Arial" w:cs="Arial"/>
                <w:b/>
                <w:bCs/>
                <w:kern w:val="0"/>
                <w:lang w:val="en-US"/>
                <w14:ligatures w14:val="none"/>
              </w:rPr>
              <w:t>B</w:t>
            </w:r>
            <w:r w:rsidRPr="00C575E3">
              <w:rPr>
                <w:rFonts w:ascii="Arial" w:eastAsia="Times New Roman" w:hAnsi="Arial" w:cs="Arial"/>
                <w:b/>
                <w:bCs/>
                <w:kern w:val="0"/>
                <w:lang w:val="en-US"/>
                <w14:ligatures w14:val="none"/>
              </w:rPr>
              <w:t xml:space="preserve">: </w:t>
            </w:r>
            <w:r w:rsidR="00EB4435" w:rsidRPr="00C575E3">
              <w:rPr>
                <w:rFonts w:ascii="Arial" w:hAnsi="Arial" w:cs="Arial"/>
                <w:color w:val="000000" w:themeColor="text1"/>
                <w:lang w:val="en-US"/>
              </w:rPr>
              <w:t>Third-Party Delivery Service Partnership</w:t>
            </w:r>
            <w:r w:rsidR="00C575E3">
              <w:rPr>
                <w:rFonts w:ascii="Arial" w:hAnsi="Arial" w:cs="Arial"/>
                <w:color w:val="000000" w:themeColor="text1"/>
                <w:lang w:val="en-US"/>
              </w:rPr>
              <w:t xml:space="preserve"> </w:t>
            </w:r>
          </w:p>
        </w:tc>
      </w:tr>
      <w:tr w:rsidR="005E6545" w14:paraId="3C68C5D4" w14:textId="77777777" w:rsidTr="004E2BAE">
        <w:trPr>
          <w:trHeight w:val="624"/>
        </w:trPr>
        <w:tc>
          <w:tcPr>
            <w:tcW w:w="3402" w:type="dxa"/>
            <w:vAlign w:val="center"/>
          </w:tcPr>
          <w:p w14:paraId="22A84715" w14:textId="77777777" w:rsidR="005E6545" w:rsidRPr="00C575E3" w:rsidRDefault="005E6545">
            <w:pPr>
              <w:jc w:val="center"/>
              <w:rPr>
                <w:rFonts w:ascii="Arial" w:hAnsi="Arial" w:cs="Arial"/>
                <w:b/>
                <w:bCs/>
              </w:rPr>
            </w:pPr>
            <w:r w:rsidRPr="00C575E3">
              <w:rPr>
                <w:rFonts w:ascii="Arial" w:hAnsi="Arial" w:cs="Arial"/>
                <w:b/>
                <w:bCs/>
              </w:rPr>
              <w:t>Plus</w:t>
            </w:r>
          </w:p>
        </w:tc>
        <w:tc>
          <w:tcPr>
            <w:tcW w:w="3402" w:type="dxa"/>
            <w:vAlign w:val="center"/>
          </w:tcPr>
          <w:p w14:paraId="2CBBC899" w14:textId="77777777" w:rsidR="005E6545" w:rsidRPr="00C575E3" w:rsidRDefault="005E6545">
            <w:pPr>
              <w:jc w:val="center"/>
              <w:rPr>
                <w:rFonts w:ascii="Arial" w:hAnsi="Arial" w:cs="Arial"/>
                <w:b/>
                <w:bCs/>
              </w:rPr>
            </w:pPr>
            <w:r w:rsidRPr="00C575E3">
              <w:rPr>
                <w:rFonts w:ascii="Arial" w:hAnsi="Arial" w:cs="Arial"/>
                <w:b/>
                <w:bCs/>
              </w:rPr>
              <w:t>Minus</w:t>
            </w:r>
          </w:p>
        </w:tc>
        <w:tc>
          <w:tcPr>
            <w:tcW w:w="3402" w:type="dxa"/>
            <w:vAlign w:val="center"/>
          </w:tcPr>
          <w:p w14:paraId="3B0B5280" w14:textId="77777777" w:rsidR="005E6545" w:rsidRPr="00C575E3" w:rsidRDefault="005E6545">
            <w:pPr>
              <w:jc w:val="center"/>
              <w:rPr>
                <w:rFonts w:ascii="Arial" w:hAnsi="Arial" w:cs="Arial"/>
                <w:b/>
                <w:bCs/>
              </w:rPr>
            </w:pPr>
            <w:r w:rsidRPr="00C575E3">
              <w:rPr>
                <w:rFonts w:ascii="Arial" w:hAnsi="Arial" w:cs="Arial"/>
                <w:b/>
                <w:bCs/>
              </w:rPr>
              <w:t>Interesting</w:t>
            </w:r>
          </w:p>
        </w:tc>
      </w:tr>
      <w:tr w:rsidR="005E6545" w14:paraId="69FC8A1A" w14:textId="77777777" w:rsidTr="004E2BAE">
        <w:trPr>
          <w:trHeight w:val="624"/>
        </w:trPr>
        <w:tc>
          <w:tcPr>
            <w:tcW w:w="3402" w:type="dxa"/>
          </w:tcPr>
          <w:p w14:paraId="61BEEF40" w14:textId="13C8FE35" w:rsidR="009A18A8" w:rsidRPr="00C575E3" w:rsidRDefault="00F7244D" w:rsidP="00746892">
            <w:pPr>
              <w:spacing w:line="360" w:lineRule="auto"/>
              <w:rPr>
                <w:rFonts w:ascii="Arial" w:hAnsi="Arial" w:cs="Arial"/>
                <w:lang w:val="en-US"/>
              </w:rPr>
            </w:pPr>
            <w:r w:rsidRPr="00C575E3">
              <w:rPr>
                <w:rFonts w:ascii="Arial" w:hAnsi="Arial" w:cs="Arial"/>
                <w:lang w:val="en-US"/>
              </w:rPr>
              <w:t>Convenient</w:t>
            </w:r>
            <w:r w:rsidR="009A18A8" w:rsidRPr="00C575E3">
              <w:rPr>
                <w:rFonts w:ascii="Arial" w:hAnsi="Arial" w:cs="Arial"/>
                <w:lang w:val="en-US"/>
              </w:rPr>
              <w:t xml:space="preserve"> ordering option</w:t>
            </w:r>
            <w:r w:rsidR="00F52668" w:rsidRPr="00C575E3">
              <w:rPr>
                <w:rFonts w:ascii="Arial" w:hAnsi="Arial" w:cs="Arial"/>
                <w:lang w:val="en-US"/>
              </w:rPr>
              <w:t xml:space="preserve"> </w:t>
            </w:r>
            <w:r w:rsidR="00B721FB" w:rsidRPr="00C575E3">
              <w:rPr>
                <w:rFonts w:ascii="Arial" w:hAnsi="Arial" w:cs="Arial"/>
                <w:lang w:val="en-US"/>
              </w:rPr>
              <w:t>+4</w:t>
            </w:r>
          </w:p>
          <w:p w14:paraId="1A7A1AE1" w14:textId="77777777" w:rsidR="005E6545" w:rsidRPr="00C575E3" w:rsidRDefault="005E6545" w:rsidP="00746892">
            <w:pPr>
              <w:spacing w:line="360" w:lineRule="auto"/>
              <w:rPr>
                <w:rFonts w:ascii="Arial" w:hAnsi="Arial" w:cs="Arial"/>
              </w:rPr>
            </w:pPr>
          </w:p>
        </w:tc>
        <w:tc>
          <w:tcPr>
            <w:tcW w:w="3402" w:type="dxa"/>
          </w:tcPr>
          <w:p w14:paraId="708AC28C" w14:textId="62FFEDF2" w:rsidR="004A665A" w:rsidRPr="00C575E3" w:rsidRDefault="004A665A" w:rsidP="00746892">
            <w:pPr>
              <w:spacing w:line="360" w:lineRule="auto"/>
              <w:rPr>
                <w:rFonts w:ascii="Arial" w:hAnsi="Arial" w:cs="Arial"/>
                <w:lang w:val="en-US"/>
              </w:rPr>
            </w:pPr>
            <w:r w:rsidRPr="00C575E3">
              <w:rPr>
                <w:rFonts w:ascii="Arial" w:hAnsi="Arial" w:cs="Arial"/>
                <w:lang w:val="en-US"/>
              </w:rPr>
              <w:t>Delivery platforms charge commission fees</w:t>
            </w:r>
            <w:r w:rsidR="0005012C" w:rsidRPr="00C575E3">
              <w:rPr>
                <w:rFonts w:ascii="Arial" w:hAnsi="Arial" w:cs="Arial"/>
                <w:lang w:val="en-US"/>
              </w:rPr>
              <w:t xml:space="preserve"> -6</w:t>
            </w:r>
          </w:p>
          <w:p w14:paraId="5965DA71" w14:textId="77777777" w:rsidR="005E6545" w:rsidRPr="00C575E3" w:rsidRDefault="005E6545" w:rsidP="00746892">
            <w:pPr>
              <w:spacing w:line="360" w:lineRule="auto"/>
              <w:rPr>
                <w:rFonts w:ascii="Arial" w:hAnsi="Arial" w:cs="Arial"/>
              </w:rPr>
            </w:pPr>
          </w:p>
        </w:tc>
        <w:tc>
          <w:tcPr>
            <w:tcW w:w="3402" w:type="dxa"/>
          </w:tcPr>
          <w:p w14:paraId="310A742C" w14:textId="6BF82F3D" w:rsidR="0078654B" w:rsidRPr="00C575E3" w:rsidRDefault="00F7244D" w:rsidP="00746892">
            <w:pPr>
              <w:spacing w:line="360" w:lineRule="auto"/>
              <w:rPr>
                <w:rFonts w:ascii="Arial" w:hAnsi="Arial" w:cs="Arial"/>
                <w:lang w:val="en-US"/>
              </w:rPr>
            </w:pPr>
            <w:r w:rsidRPr="00C575E3">
              <w:rPr>
                <w:rFonts w:ascii="Arial" w:hAnsi="Arial" w:cs="Arial"/>
                <w:lang w:val="en-US"/>
              </w:rPr>
              <w:t>Increased</w:t>
            </w:r>
            <w:r w:rsidR="0078654B" w:rsidRPr="00C575E3">
              <w:rPr>
                <w:rFonts w:ascii="Arial" w:hAnsi="Arial" w:cs="Arial"/>
                <w:lang w:val="en-US"/>
              </w:rPr>
              <w:t xml:space="preserve"> market </w:t>
            </w:r>
            <w:r w:rsidR="00172CAE" w:rsidRPr="00C575E3">
              <w:rPr>
                <w:rFonts w:ascii="Arial" w:hAnsi="Arial" w:cs="Arial"/>
                <w:lang w:val="en-US"/>
              </w:rPr>
              <w:t>reach</w:t>
            </w:r>
            <w:r w:rsidR="003E4777" w:rsidRPr="00C575E3">
              <w:rPr>
                <w:rFonts w:ascii="Arial" w:hAnsi="Arial" w:cs="Arial"/>
                <w:lang w:val="en-US"/>
              </w:rPr>
              <w:t xml:space="preserve"> </w:t>
            </w:r>
            <w:r w:rsidR="00866C98" w:rsidRPr="00C575E3">
              <w:rPr>
                <w:rFonts w:ascii="Arial" w:hAnsi="Arial" w:cs="Arial"/>
                <w:lang w:val="en-US"/>
              </w:rPr>
              <w:t>+</w:t>
            </w:r>
            <w:r w:rsidR="003E4777" w:rsidRPr="00C575E3">
              <w:rPr>
                <w:rFonts w:ascii="Arial" w:hAnsi="Arial" w:cs="Arial"/>
                <w:lang w:val="en-US"/>
              </w:rPr>
              <w:t>2</w:t>
            </w:r>
          </w:p>
          <w:p w14:paraId="3379FD70" w14:textId="77777777" w:rsidR="005E6545" w:rsidRPr="00C575E3" w:rsidRDefault="005E6545" w:rsidP="00746892">
            <w:pPr>
              <w:spacing w:line="360" w:lineRule="auto"/>
              <w:rPr>
                <w:rFonts w:ascii="Arial" w:hAnsi="Arial" w:cs="Arial"/>
              </w:rPr>
            </w:pPr>
          </w:p>
        </w:tc>
      </w:tr>
      <w:tr w:rsidR="005E6545" w14:paraId="2FCB4DC4" w14:textId="77777777" w:rsidTr="004E2BAE">
        <w:tc>
          <w:tcPr>
            <w:tcW w:w="3402" w:type="dxa"/>
          </w:tcPr>
          <w:p w14:paraId="184AEE2D" w14:textId="77777777" w:rsidR="005E6545" w:rsidRPr="00C575E3" w:rsidRDefault="005E6545" w:rsidP="00746892">
            <w:pPr>
              <w:spacing w:line="360" w:lineRule="auto"/>
              <w:rPr>
                <w:rFonts w:ascii="Arial" w:hAnsi="Arial" w:cs="Arial"/>
              </w:rPr>
            </w:pPr>
          </w:p>
          <w:p w14:paraId="451EE904" w14:textId="36377C77" w:rsidR="00DD6AC9" w:rsidRPr="00C575E3" w:rsidRDefault="00F7244D" w:rsidP="00746892">
            <w:pPr>
              <w:spacing w:line="360" w:lineRule="auto"/>
              <w:rPr>
                <w:rFonts w:ascii="Arial" w:hAnsi="Arial" w:cs="Arial"/>
                <w:lang w:val="en-US"/>
              </w:rPr>
            </w:pPr>
            <w:r w:rsidRPr="00C575E3">
              <w:rPr>
                <w:rFonts w:ascii="Arial" w:hAnsi="Arial" w:cs="Arial"/>
                <w:lang w:val="en-US"/>
              </w:rPr>
              <w:t>Retain</w:t>
            </w:r>
            <w:r w:rsidR="00DD6AC9" w:rsidRPr="00C575E3">
              <w:rPr>
                <w:rFonts w:ascii="Arial" w:hAnsi="Arial" w:cs="Arial"/>
                <w:lang w:val="en-US"/>
              </w:rPr>
              <w:t xml:space="preserve"> existing customers</w:t>
            </w:r>
            <w:r w:rsidR="00B721FB" w:rsidRPr="00C575E3">
              <w:rPr>
                <w:rFonts w:ascii="Arial" w:hAnsi="Arial" w:cs="Arial"/>
                <w:lang w:val="en-US"/>
              </w:rPr>
              <w:t xml:space="preserve"> +3</w:t>
            </w:r>
          </w:p>
          <w:p w14:paraId="0D9FE8F3" w14:textId="77777777" w:rsidR="005E6545" w:rsidRPr="00C575E3" w:rsidRDefault="005E6545" w:rsidP="00746892">
            <w:pPr>
              <w:spacing w:line="360" w:lineRule="auto"/>
              <w:rPr>
                <w:rFonts w:ascii="Arial" w:hAnsi="Arial" w:cs="Arial"/>
              </w:rPr>
            </w:pPr>
          </w:p>
        </w:tc>
        <w:tc>
          <w:tcPr>
            <w:tcW w:w="3402" w:type="dxa"/>
          </w:tcPr>
          <w:p w14:paraId="634D0ECC" w14:textId="24978B28" w:rsidR="004712B6" w:rsidRPr="00C575E3" w:rsidRDefault="00F7244D" w:rsidP="00746892">
            <w:pPr>
              <w:spacing w:line="360" w:lineRule="auto"/>
              <w:rPr>
                <w:rFonts w:ascii="Arial" w:hAnsi="Arial" w:cs="Arial"/>
                <w:lang w:val="en-US"/>
              </w:rPr>
            </w:pPr>
            <w:r w:rsidRPr="00C575E3">
              <w:rPr>
                <w:rFonts w:ascii="Arial" w:hAnsi="Arial" w:cs="Arial"/>
                <w:lang w:val="en-US"/>
              </w:rPr>
              <w:t>Less</w:t>
            </w:r>
            <w:r w:rsidR="004712B6" w:rsidRPr="00C575E3">
              <w:rPr>
                <w:rFonts w:ascii="Arial" w:hAnsi="Arial" w:cs="Arial"/>
                <w:lang w:val="en-US"/>
              </w:rPr>
              <w:t xml:space="preserve"> control over the delivery process</w:t>
            </w:r>
            <w:r w:rsidR="00F052A9" w:rsidRPr="00C575E3">
              <w:rPr>
                <w:rFonts w:ascii="Arial" w:hAnsi="Arial" w:cs="Arial"/>
                <w:lang w:val="en-US"/>
              </w:rPr>
              <w:t xml:space="preserve"> -</w:t>
            </w:r>
            <w:r w:rsidR="00E26C39" w:rsidRPr="00C575E3">
              <w:rPr>
                <w:rFonts w:ascii="Arial" w:hAnsi="Arial" w:cs="Arial"/>
                <w:lang w:val="en-US"/>
              </w:rPr>
              <w:t>6</w:t>
            </w:r>
          </w:p>
          <w:p w14:paraId="4AB87962" w14:textId="77777777" w:rsidR="005E6545" w:rsidRPr="00C575E3" w:rsidRDefault="005E6545" w:rsidP="00746892">
            <w:pPr>
              <w:spacing w:line="360" w:lineRule="auto"/>
              <w:rPr>
                <w:rFonts w:ascii="Arial" w:hAnsi="Arial" w:cs="Arial"/>
              </w:rPr>
            </w:pPr>
          </w:p>
        </w:tc>
        <w:tc>
          <w:tcPr>
            <w:tcW w:w="3402" w:type="dxa"/>
          </w:tcPr>
          <w:p w14:paraId="24A57240" w14:textId="503ECC85" w:rsidR="0000351B" w:rsidRPr="00C575E3" w:rsidRDefault="00F7244D" w:rsidP="00746892">
            <w:pPr>
              <w:spacing w:line="360" w:lineRule="auto"/>
              <w:rPr>
                <w:rFonts w:ascii="Arial" w:hAnsi="Arial" w:cs="Arial"/>
                <w:lang w:val="en-US"/>
              </w:rPr>
            </w:pPr>
            <w:r w:rsidRPr="00C575E3">
              <w:rPr>
                <w:rFonts w:ascii="Arial" w:hAnsi="Arial" w:cs="Arial"/>
                <w:lang w:val="en-US"/>
              </w:rPr>
              <w:t>Customer Convenience</w:t>
            </w:r>
            <w:r w:rsidR="003E4777" w:rsidRPr="00C575E3">
              <w:rPr>
                <w:rFonts w:ascii="Arial" w:hAnsi="Arial" w:cs="Arial"/>
                <w:lang w:val="en-US"/>
              </w:rPr>
              <w:t xml:space="preserve"> +</w:t>
            </w:r>
            <w:r w:rsidR="00172CAE" w:rsidRPr="00C575E3">
              <w:rPr>
                <w:rFonts w:ascii="Arial" w:hAnsi="Arial" w:cs="Arial"/>
                <w:lang w:val="en-US"/>
              </w:rPr>
              <w:t>2</w:t>
            </w:r>
          </w:p>
          <w:p w14:paraId="22158CE7" w14:textId="77777777" w:rsidR="005E6545" w:rsidRPr="00C575E3" w:rsidRDefault="005E6545" w:rsidP="00746892">
            <w:pPr>
              <w:spacing w:line="360" w:lineRule="auto"/>
              <w:rPr>
                <w:rFonts w:ascii="Arial" w:hAnsi="Arial" w:cs="Arial"/>
              </w:rPr>
            </w:pPr>
          </w:p>
        </w:tc>
      </w:tr>
      <w:tr w:rsidR="005E6545" w14:paraId="7E020F16" w14:textId="77777777" w:rsidTr="004E2BAE">
        <w:tc>
          <w:tcPr>
            <w:tcW w:w="3402" w:type="dxa"/>
          </w:tcPr>
          <w:p w14:paraId="2573157F" w14:textId="77777777" w:rsidR="005E6545" w:rsidRPr="00C575E3" w:rsidRDefault="005E6545" w:rsidP="00746892">
            <w:pPr>
              <w:spacing w:line="360" w:lineRule="auto"/>
              <w:rPr>
                <w:rFonts w:ascii="Arial" w:hAnsi="Arial" w:cs="Arial"/>
              </w:rPr>
            </w:pPr>
          </w:p>
          <w:p w14:paraId="7063B761" w14:textId="38DE5193" w:rsidR="00BA1CF7" w:rsidRPr="00C575E3" w:rsidRDefault="00F7244D" w:rsidP="00746892">
            <w:pPr>
              <w:spacing w:line="360" w:lineRule="auto"/>
              <w:rPr>
                <w:rFonts w:ascii="Arial" w:hAnsi="Arial" w:cs="Arial"/>
                <w:lang w:val="en-US"/>
              </w:rPr>
            </w:pPr>
            <w:r w:rsidRPr="00C575E3">
              <w:rPr>
                <w:rFonts w:ascii="Arial" w:hAnsi="Arial" w:cs="Arial"/>
                <w:lang w:val="en-US"/>
              </w:rPr>
              <w:t>Attracting</w:t>
            </w:r>
            <w:r w:rsidR="00BA1CF7" w:rsidRPr="00C575E3">
              <w:rPr>
                <w:rFonts w:ascii="Arial" w:hAnsi="Arial" w:cs="Arial"/>
                <w:lang w:val="en-US"/>
              </w:rPr>
              <w:t xml:space="preserve"> new customers</w:t>
            </w:r>
            <w:r w:rsidR="00B721FB" w:rsidRPr="00C575E3">
              <w:rPr>
                <w:rFonts w:ascii="Arial" w:hAnsi="Arial" w:cs="Arial"/>
                <w:lang w:val="en-US"/>
              </w:rPr>
              <w:t xml:space="preserve"> +3</w:t>
            </w:r>
          </w:p>
          <w:p w14:paraId="4B0C72F1" w14:textId="77777777" w:rsidR="005E6545" w:rsidRPr="00C575E3" w:rsidRDefault="005E6545" w:rsidP="00746892">
            <w:pPr>
              <w:spacing w:line="360" w:lineRule="auto"/>
              <w:rPr>
                <w:rFonts w:ascii="Arial" w:hAnsi="Arial" w:cs="Arial"/>
              </w:rPr>
            </w:pPr>
          </w:p>
        </w:tc>
        <w:tc>
          <w:tcPr>
            <w:tcW w:w="3402" w:type="dxa"/>
          </w:tcPr>
          <w:p w14:paraId="44FD5FB5" w14:textId="3CE839A4" w:rsidR="00B7501C" w:rsidRPr="00C575E3" w:rsidRDefault="00B7501C" w:rsidP="00746892">
            <w:pPr>
              <w:spacing w:line="360" w:lineRule="auto"/>
              <w:rPr>
                <w:rFonts w:ascii="Arial" w:hAnsi="Arial" w:cs="Arial"/>
                <w:lang w:val="en-US"/>
              </w:rPr>
            </w:pPr>
            <w:r w:rsidRPr="00C575E3">
              <w:rPr>
                <w:rFonts w:ascii="Arial" w:hAnsi="Arial" w:cs="Arial"/>
                <w:lang w:val="en-US"/>
              </w:rPr>
              <w:t>Late deliveries, damaged goods</w:t>
            </w:r>
            <w:r w:rsidR="00F052A9" w:rsidRPr="00C575E3">
              <w:rPr>
                <w:rFonts w:ascii="Arial" w:hAnsi="Arial" w:cs="Arial"/>
                <w:lang w:val="en-US"/>
              </w:rPr>
              <w:t xml:space="preserve"> -6</w:t>
            </w:r>
          </w:p>
          <w:p w14:paraId="37A25E2B" w14:textId="77777777" w:rsidR="005E6545" w:rsidRPr="00C575E3" w:rsidRDefault="005E6545" w:rsidP="00746892">
            <w:pPr>
              <w:spacing w:line="360" w:lineRule="auto"/>
              <w:rPr>
                <w:rFonts w:ascii="Arial" w:hAnsi="Arial" w:cs="Arial"/>
              </w:rPr>
            </w:pPr>
          </w:p>
        </w:tc>
        <w:tc>
          <w:tcPr>
            <w:tcW w:w="3402" w:type="dxa"/>
          </w:tcPr>
          <w:p w14:paraId="4F53B586" w14:textId="4B758EE5" w:rsidR="00582FD0" w:rsidRPr="00C575E3" w:rsidRDefault="00F7244D" w:rsidP="00746892">
            <w:pPr>
              <w:spacing w:line="360" w:lineRule="auto"/>
              <w:rPr>
                <w:rFonts w:ascii="Arial" w:hAnsi="Arial" w:cs="Arial"/>
                <w:lang w:val="en-US"/>
              </w:rPr>
            </w:pPr>
            <w:r w:rsidRPr="00C575E3">
              <w:rPr>
                <w:rFonts w:ascii="Arial" w:hAnsi="Arial" w:cs="Arial"/>
                <w:lang w:val="en-US"/>
              </w:rPr>
              <w:t>I</w:t>
            </w:r>
            <w:r w:rsidR="00582FD0" w:rsidRPr="00C575E3">
              <w:rPr>
                <w:rFonts w:ascii="Arial" w:hAnsi="Arial" w:cs="Arial"/>
                <w:lang w:val="en-US"/>
              </w:rPr>
              <w:t>mprove the bakery's long-term sustainability</w:t>
            </w:r>
            <w:r w:rsidR="00172CAE" w:rsidRPr="00C575E3">
              <w:rPr>
                <w:rFonts w:ascii="Arial" w:hAnsi="Arial" w:cs="Arial"/>
                <w:lang w:val="en-US"/>
              </w:rPr>
              <w:t xml:space="preserve"> +</w:t>
            </w:r>
            <w:r w:rsidR="00866C98" w:rsidRPr="00C575E3">
              <w:rPr>
                <w:rFonts w:ascii="Arial" w:hAnsi="Arial" w:cs="Arial"/>
                <w:lang w:val="en-US"/>
              </w:rPr>
              <w:t>4</w:t>
            </w:r>
          </w:p>
          <w:p w14:paraId="6B03708F" w14:textId="77777777" w:rsidR="005E6545" w:rsidRPr="00C575E3" w:rsidRDefault="005E6545" w:rsidP="00746892">
            <w:pPr>
              <w:spacing w:line="360" w:lineRule="auto"/>
              <w:rPr>
                <w:rFonts w:ascii="Arial" w:hAnsi="Arial" w:cs="Arial"/>
              </w:rPr>
            </w:pPr>
          </w:p>
        </w:tc>
      </w:tr>
      <w:tr w:rsidR="005E6545" w14:paraId="313C10DC" w14:textId="77777777" w:rsidTr="004E2BAE">
        <w:tc>
          <w:tcPr>
            <w:tcW w:w="3402" w:type="dxa"/>
          </w:tcPr>
          <w:p w14:paraId="7EA6FD12" w14:textId="3276DC52" w:rsidR="007C44A2" w:rsidRPr="00C575E3" w:rsidRDefault="00F7244D" w:rsidP="00746892">
            <w:pPr>
              <w:spacing w:line="360" w:lineRule="auto"/>
              <w:rPr>
                <w:rFonts w:ascii="Arial" w:hAnsi="Arial" w:cs="Arial"/>
                <w:lang w:val="en-US"/>
              </w:rPr>
            </w:pPr>
            <w:r w:rsidRPr="00C575E3">
              <w:rPr>
                <w:rFonts w:ascii="Arial" w:hAnsi="Arial" w:cs="Arial"/>
                <w:lang w:val="en-US"/>
              </w:rPr>
              <w:t>Reduces</w:t>
            </w:r>
            <w:r w:rsidR="007C44A2" w:rsidRPr="00C575E3">
              <w:rPr>
                <w:rFonts w:ascii="Arial" w:hAnsi="Arial" w:cs="Arial"/>
                <w:lang w:val="en-US"/>
              </w:rPr>
              <w:t xml:space="preserve"> dependence on walk-in customers</w:t>
            </w:r>
            <w:r w:rsidR="00B721FB" w:rsidRPr="00C575E3">
              <w:rPr>
                <w:rFonts w:ascii="Arial" w:hAnsi="Arial" w:cs="Arial"/>
                <w:lang w:val="en-US"/>
              </w:rPr>
              <w:t xml:space="preserve"> +4</w:t>
            </w:r>
          </w:p>
          <w:p w14:paraId="3009C9FC" w14:textId="77777777" w:rsidR="005E6545" w:rsidRPr="00C575E3" w:rsidRDefault="005E6545" w:rsidP="00746892">
            <w:pPr>
              <w:spacing w:line="360" w:lineRule="auto"/>
              <w:rPr>
                <w:rFonts w:ascii="Arial" w:hAnsi="Arial" w:cs="Arial"/>
              </w:rPr>
            </w:pPr>
          </w:p>
          <w:p w14:paraId="0296A04B" w14:textId="77777777" w:rsidR="005E6545" w:rsidRPr="00C575E3" w:rsidRDefault="005E6545" w:rsidP="00746892">
            <w:pPr>
              <w:spacing w:line="360" w:lineRule="auto"/>
              <w:rPr>
                <w:rFonts w:ascii="Arial" w:hAnsi="Arial" w:cs="Arial"/>
              </w:rPr>
            </w:pPr>
          </w:p>
        </w:tc>
        <w:tc>
          <w:tcPr>
            <w:tcW w:w="3402" w:type="dxa"/>
          </w:tcPr>
          <w:p w14:paraId="6096B941" w14:textId="73BEE6B9" w:rsidR="008C17B7" w:rsidRPr="00C575E3" w:rsidRDefault="008C17B7" w:rsidP="00746892">
            <w:pPr>
              <w:spacing w:line="360" w:lineRule="auto"/>
              <w:rPr>
                <w:rFonts w:ascii="Arial" w:eastAsia="Times New Roman" w:hAnsi="Arial" w:cs="Arial"/>
                <w:kern w:val="0"/>
                <w:lang w:val="en-US"/>
                <w14:ligatures w14:val="none"/>
              </w:rPr>
            </w:pPr>
            <w:r w:rsidRPr="00C575E3">
              <w:rPr>
                <w:rFonts w:ascii="Arial" w:eastAsia="Times New Roman" w:hAnsi="Arial" w:cs="Arial"/>
                <w:kern w:val="0"/>
                <w:lang w:val="en-US"/>
                <w14:ligatures w14:val="none"/>
              </w:rPr>
              <w:t>Become dependent on third-party providers</w:t>
            </w:r>
            <w:r w:rsidR="00D51CC8" w:rsidRPr="00C575E3">
              <w:rPr>
                <w:rFonts w:ascii="Arial" w:eastAsia="Times New Roman" w:hAnsi="Arial" w:cs="Arial"/>
                <w:kern w:val="0"/>
                <w:lang w:val="en-US"/>
                <w14:ligatures w14:val="none"/>
              </w:rPr>
              <w:t xml:space="preserve"> -5</w:t>
            </w:r>
          </w:p>
          <w:p w14:paraId="67900541" w14:textId="77777777" w:rsidR="005E6545" w:rsidRPr="00C575E3" w:rsidRDefault="005E6545" w:rsidP="00746892">
            <w:pPr>
              <w:spacing w:line="360" w:lineRule="auto"/>
              <w:rPr>
                <w:rFonts w:ascii="Arial" w:hAnsi="Arial" w:cs="Arial"/>
              </w:rPr>
            </w:pPr>
          </w:p>
        </w:tc>
        <w:tc>
          <w:tcPr>
            <w:tcW w:w="3402" w:type="dxa"/>
          </w:tcPr>
          <w:p w14:paraId="2921DC83" w14:textId="019C4D06" w:rsidR="0026219A" w:rsidRPr="00C575E3" w:rsidRDefault="00F7244D" w:rsidP="00746892">
            <w:pPr>
              <w:spacing w:line="360" w:lineRule="auto"/>
              <w:rPr>
                <w:rFonts w:ascii="Arial" w:hAnsi="Arial" w:cs="Arial"/>
                <w:lang w:val="en-US"/>
              </w:rPr>
            </w:pPr>
            <w:r w:rsidRPr="00C575E3">
              <w:rPr>
                <w:rFonts w:ascii="Arial" w:hAnsi="Arial" w:cs="Arial"/>
                <w:lang w:val="en-US"/>
              </w:rPr>
              <w:t>Introduction</w:t>
            </w:r>
            <w:r w:rsidR="0026219A" w:rsidRPr="00C575E3">
              <w:rPr>
                <w:rFonts w:ascii="Arial" w:hAnsi="Arial" w:cs="Arial"/>
                <w:lang w:val="en-US"/>
              </w:rPr>
              <w:t xml:space="preserve"> of special promotions</w:t>
            </w:r>
            <w:r w:rsidR="00766536" w:rsidRPr="00C575E3">
              <w:rPr>
                <w:rFonts w:ascii="Arial" w:hAnsi="Arial" w:cs="Arial"/>
                <w:lang w:val="en-US"/>
              </w:rPr>
              <w:t xml:space="preserve"> +1</w:t>
            </w:r>
          </w:p>
          <w:p w14:paraId="1B268EAC" w14:textId="77777777" w:rsidR="005E6545" w:rsidRPr="00C575E3" w:rsidRDefault="005E6545" w:rsidP="00746892">
            <w:pPr>
              <w:spacing w:line="360" w:lineRule="auto"/>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746892">
            <w:pPr>
              <w:spacing w:line="360" w:lineRule="auto"/>
              <w:rPr>
                <w:rFonts w:ascii="Arial" w:hAnsi="Arial" w:cs="Arial"/>
                <w:b/>
                <w:bCs/>
                <w:sz w:val="28"/>
                <w:szCs w:val="28"/>
              </w:rPr>
            </w:pPr>
          </w:p>
          <w:p w14:paraId="379CA9B6" w14:textId="10C5A863" w:rsidR="005E6545" w:rsidRPr="003707B1" w:rsidRDefault="005E6545" w:rsidP="00746892">
            <w:pPr>
              <w:spacing w:line="360" w:lineRule="auto"/>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66C98">
              <w:rPr>
                <w:rFonts w:ascii="Arial" w:hAnsi="Arial" w:cs="Arial"/>
                <w:b/>
                <w:bCs/>
                <w:sz w:val="28"/>
                <w:szCs w:val="28"/>
              </w:rPr>
              <w:t>+14</w:t>
            </w:r>
          </w:p>
        </w:tc>
        <w:tc>
          <w:tcPr>
            <w:tcW w:w="3402" w:type="dxa"/>
          </w:tcPr>
          <w:p w14:paraId="10277DD7" w14:textId="77777777" w:rsidR="005E6545" w:rsidRPr="003707B1" w:rsidRDefault="005E6545" w:rsidP="00746892">
            <w:pPr>
              <w:spacing w:line="360" w:lineRule="auto"/>
              <w:rPr>
                <w:rFonts w:ascii="Arial" w:hAnsi="Arial" w:cs="Arial"/>
                <w:b/>
                <w:bCs/>
                <w:sz w:val="28"/>
                <w:szCs w:val="28"/>
              </w:rPr>
            </w:pPr>
          </w:p>
          <w:p w14:paraId="561368F6" w14:textId="1D20956F" w:rsidR="005E6545" w:rsidRPr="003707B1" w:rsidRDefault="005E6545" w:rsidP="00746892">
            <w:pPr>
              <w:spacing w:line="360" w:lineRule="auto"/>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66C98">
              <w:rPr>
                <w:rFonts w:ascii="Arial" w:hAnsi="Arial" w:cs="Arial"/>
                <w:b/>
                <w:bCs/>
                <w:sz w:val="28"/>
                <w:szCs w:val="28"/>
              </w:rPr>
              <w:t>-23</w:t>
            </w:r>
          </w:p>
        </w:tc>
        <w:tc>
          <w:tcPr>
            <w:tcW w:w="3402" w:type="dxa"/>
          </w:tcPr>
          <w:p w14:paraId="41AE86A0" w14:textId="77777777" w:rsidR="005E6545" w:rsidRPr="003707B1" w:rsidRDefault="005E6545" w:rsidP="00746892">
            <w:pPr>
              <w:spacing w:line="360" w:lineRule="auto"/>
              <w:rPr>
                <w:rFonts w:ascii="Arial" w:hAnsi="Arial" w:cs="Arial"/>
                <w:b/>
                <w:bCs/>
                <w:sz w:val="28"/>
                <w:szCs w:val="28"/>
              </w:rPr>
            </w:pPr>
          </w:p>
          <w:p w14:paraId="5F6F791F" w14:textId="7924E583" w:rsidR="005E6545" w:rsidRPr="003707B1" w:rsidRDefault="005E6545" w:rsidP="00746892">
            <w:pPr>
              <w:spacing w:line="360" w:lineRule="auto"/>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66C98">
              <w:rPr>
                <w:rFonts w:ascii="Arial" w:hAnsi="Arial" w:cs="Arial"/>
                <w:b/>
                <w:bCs/>
                <w:sz w:val="28"/>
                <w:szCs w:val="28"/>
              </w:rPr>
              <w:t>+9</w:t>
            </w:r>
          </w:p>
        </w:tc>
      </w:tr>
    </w:tbl>
    <w:p w14:paraId="05DC597A" w14:textId="77777777" w:rsidR="00A448A7" w:rsidRDefault="00A448A7" w:rsidP="0069332C">
      <w:pPr>
        <w:rPr>
          <w:rFonts w:ascii="Arial" w:hAnsi="Arial" w:cs="Arial"/>
        </w:rPr>
      </w:pPr>
    </w:p>
    <w:p w14:paraId="5EE4E31B" w14:textId="206CE96F"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Solution B =</w:t>
      </w:r>
      <w:r w:rsidR="00866C98">
        <w:rPr>
          <w:rFonts w:ascii="Arial" w:hAnsi="Arial" w:cs="Arial"/>
          <w:b/>
          <w:bCs/>
          <w:sz w:val="32"/>
          <w:szCs w:val="32"/>
        </w:rPr>
        <w:t xml:space="preserve"> 0</w:t>
      </w:r>
      <w:r w:rsidR="004C195B">
        <w:rPr>
          <w:rFonts w:ascii="Arial" w:hAnsi="Arial" w:cs="Arial"/>
          <w:b/>
          <w:bCs/>
          <w:sz w:val="32"/>
          <w:szCs w:val="32"/>
        </w:rPr>
        <w:t xml:space="preserve"> </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6CECC3C3" w14:textId="77777777" w:rsidR="00EF564C" w:rsidRDefault="00A448A7" w:rsidP="00EF564C">
      <w:pPr>
        <w:jc w:val="center"/>
        <w:rPr>
          <w:rFonts w:ascii="Arial" w:hAnsi="Arial" w:cs="Arial"/>
          <w:b/>
          <w:b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w:t>
      </w:r>
      <w:r w:rsidR="00EF564C" w:rsidRPr="00DC1244">
        <w:rPr>
          <w:rFonts w:ascii="Arial" w:hAnsi="Arial" w:cs="Arial"/>
          <w:b/>
          <w:bCs/>
          <w:sz w:val="32"/>
          <w:szCs w:val="32"/>
          <w:u w:val="single"/>
        </w:rPr>
        <w:t>Implementation Plan</w:t>
      </w:r>
    </w:p>
    <w:p w14:paraId="58F1EFD3" w14:textId="521F0B2C" w:rsidR="00F01BD7" w:rsidRPr="00312FA9" w:rsidRDefault="00F01BD7" w:rsidP="00312FA9">
      <w:pPr>
        <w:jc w:val="right"/>
        <w:rPr>
          <w:rFonts w:ascii="Arial" w:hAnsi="Arial" w:cs="Arial"/>
          <w:b/>
          <w:bCs/>
          <w:i/>
          <w:iCs/>
          <w:sz w:val="32"/>
          <w:szCs w:val="32"/>
          <w:u w:val="single"/>
        </w:rPr>
      </w:pPr>
    </w:p>
    <w:p w14:paraId="75AA067F" w14:textId="15F2D6D7" w:rsidR="00410BE8" w:rsidRPr="00410BE8" w:rsidRDefault="00410BE8" w:rsidP="00410BE8">
      <w:pPr>
        <w:ind w:left="-454"/>
        <w:rPr>
          <w:rFonts w:ascii="Arial" w:hAnsi="Arial" w:cs="Arial"/>
          <w:sz w:val="28"/>
          <w:szCs w:val="28"/>
        </w:rPr>
      </w:pPr>
      <w:r w:rsidRPr="0030550C">
        <w:rPr>
          <w:rFonts w:ascii="Arial" w:hAnsi="Arial" w:cs="Arial"/>
        </w:rPr>
        <w:t>Name the problem you are solving</w:t>
      </w:r>
      <w:r w:rsidRPr="00410BE8">
        <w:rPr>
          <w:rFonts w:ascii="Arial" w:hAnsi="Arial" w:cs="Arial"/>
          <w:sz w:val="28"/>
          <w:szCs w:val="28"/>
        </w:rPr>
        <w:t>:</w:t>
      </w:r>
      <w:r w:rsidR="00427101" w:rsidRPr="00427101">
        <w:t xml:space="preserve"> </w:t>
      </w:r>
      <w:r w:rsidR="00427101" w:rsidRPr="00427101">
        <w:rPr>
          <w:rFonts w:ascii="Arial" w:hAnsi="Arial" w:cs="Arial"/>
          <w:sz w:val="28"/>
          <w:szCs w:val="28"/>
        </w:rPr>
        <w:t>the sales figure has stagnated</w:t>
      </w:r>
    </w:p>
    <w:p w14:paraId="18A30752" w14:textId="2C86A96D" w:rsidR="00410BE8" w:rsidRPr="00F63EAB" w:rsidRDefault="00410BE8" w:rsidP="00410BE8">
      <w:pPr>
        <w:ind w:left="-454"/>
        <w:rPr>
          <w:rFonts w:ascii="Arial" w:hAnsi="Arial" w:cs="Arial"/>
          <w:sz w:val="28"/>
          <w:szCs w:val="28"/>
        </w:rPr>
      </w:pPr>
      <w:r w:rsidRPr="0030550C">
        <w:rPr>
          <w:rFonts w:ascii="Arial" w:hAnsi="Arial" w:cs="Arial"/>
        </w:rPr>
        <w:t>Name the solution you are implementing</w:t>
      </w:r>
      <w:r w:rsidRPr="00410BE8">
        <w:rPr>
          <w:rFonts w:ascii="Arial" w:hAnsi="Arial" w:cs="Arial"/>
          <w:sz w:val="28"/>
          <w:szCs w:val="28"/>
        </w:rPr>
        <w:t>:</w:t>
      </w:r>
      <w:r w:rsidR="00490952">
        <w:rPr>
          <w:rFonts w:ascii="Arial" w:hAnsi="Arial" w:cs="Arial"/>
          <w:sz w:val="28"/>
          <w:szCs w:val="28"/>
        </w:rPr>
        <w:t xml:space="preserve"> </w:t>
      </w:r>
      <w:r w:rsidR="00427101" w:rsidRPr="00F63EAB">
        <w:rPr>
          <w:rFonts w:ascii="Arial" w:eastAsia="Times New Roman" w:hAnsi="Arial" w:cs="Arial"/>
          <w:kern w:val="0"/>
          <w:lang w:val="en-US"/>
          <w14:ligatures w14:val="none"/>
        </w:rPr>
        <w:t>Digital Pre-Ordering and Collect System</w:t>
      </w:r>
    </w:p>
    <w:tbl>
      <w:tblPr>
        <w:tblpPr w:leftFromText="180" w:rightFromText="180" w:vertAnchor="text" w:horzAnchor="margin" w:tblpX="-431" w:tblpY="141"/>
        <w:tblW w:w="8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
        <w:gridCol w:w="1655"/>
        <w:gridCol w:w="2199"/>
        <w:gridCol w:w="2193"/>
        <w:gridCol w:w="1786"/>
      </w:tblGrid>
      <w:tr w:rsidR="00490952" w:rsidRPr="00DC1244" w14:paraId="0E1A26A7" w14:textId="77777777" w:rsidTr="00F63EAB">
        <w:trPr>
          <w:trHeight w:val="404"/>
        </w:trPr>
        <w:tc>
          <w:tcPr>
            <w:tcW w:w="544" w:type="dxa"/>
          </w:tcPr>
          <w:p w14:paraId="415CA5DD" w14:textId="77777777" w:rsidR="00490952" w:rsidRPr="00DC1244" w:rsidRDefault="00490952" w:rsidP="00410BE8">
            <w:pPr>
              <w:jc w:val="center"/>
              <w:rPr>
                <w:rFonts w:ascii="Arial" w:hAnsi="Arial" w:cs="Arial"/>
                <w:b/>
                <w:sz w:val="32"/>
                <w:szCs w:val="32"/>
              </w:rPr>
            </w:pPr>
          </w:p>
        </w:tc>
        <w:tc>
          <w:tcPr>
            <w:tcW w:w="1655" w:type="dxa"/>
          </w:tcPr>
          <w:p w14:paraId="1A53D74B" w14:textId="7B3703C6" w:rsidR="00490952" w:rsidRPr="00DC1244" w:rsidRDefault="00490952" w:rsidP="00C97ABA">
            <w:pPr>
              <w:jc w:val="center"/>
              <w:rPr>
                <w:rFonts w:ascii="Arial" w:hAnsi="Arial" w:cs="Arial"/>
                <w:b/>
                <w:sz w:val="28"/>
                <w:szCs w:val="28"/>
              </w:rPr>
            </w:pPr>
            <w:r w:rsidRPr="00DC1244">
              <w:rPr>
                <w:rFonts w:ascii="Arial" w:hAnsi="Arial" w:cs="Arial"/>
                <w:b/>
                <w:sz w:val="28"/>
                <w:szCs w:val="28"/>
              </w:rPr>
              <w:t>WHAT</w:t>
            </w:r>
          </w:p>
        </w:tc>
        <w:tc>
          <w:tcPr>
            <w:tcW w:w="2199" w:type="dxa"/>
          </w:tcPr>
          <w:p w14:paraId="1CCFDCB8" w14:textId="77777777" w:rsidR="00490952" w:rsidRDefault="00490952" w:rsidP="00490952">
            <w:pPr>
              <w:jc w:val="center"/>
              <w:rPr>
                <w:rFonts w:ascii="Arial" w:hAnsi="Arial" w:cs="Arial"/>
                <w:b/>
                <w:sz w:val="28"/>
                <w:szCs w:val="28"/>
              </w:rPr>
            </w:pPr>
            <w:r w:rsidRPr="00490952">
              <w:rPr>
                <w:rFonts w:ascii="Arial" w:hAnsi="Arial" w:cs="Arial"/>
                <w:b/>
                <w:sz w:val="28"/>
                <w:szCs w:val="28"/>
              </w:rPr>
              <w:t>HOW</w:t>
            </w:r>
          </w:p>
          <w:p w14:paraId="7E3CC504" w14:textId="751F37D1" w:rsidR="0084786B" w:rsidRPr="0084786B" w:rsidRDefault="0084786B" w:rsidP="00680499">
            <w:pPr>
              <w:spacing w:line="360" w:lineRule="auto"/>
              <w:rPr>
                <w:rFonts w:ascii="Arial" w:hAnsi="Arial" w:cs="Arial"/>
                <w:sz w:val="28"/>
                <w:szCs w:val="28"/>
              </w:rPr>
            </w:pPr>
          </w:p>
        </w:tc>
        <w:tc>
          <w:tcPr>
            <w:tcW w:w="2193" w:type="dxa"/>
          </w:tcPr>
          <w:p w14:paraId="7C5F38F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90952" w:rsidRPr="00DC1244" w:rsidRDefault="00490952" w:rsidP="00210AA9">
            <w:pPr>
              <w:spacing w:line="360" w:lineRule="auto"/>
              <w:rPr>
                <w:rFonts w:ascii="Arial" w:hAnsi="Arial" w:cs="Arial"/>
                <w:b/>
                <w:sz w:val="28"/>
                <w:szCs w:val="28"/>
              </w:rPr>
            </w:pPr>
          </w:p>
        </w:tc>
        <w:tc>
          <w:tcPr>
            <w:tcW w:w="1786" w:type="dxa"/>
          </w:tcPr>
          <w:p w14:paraId="20F1D3B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WHO</w:t>
            </w:r>
          </w:p>
          <w:p w14:paraId="7853DB55" w14:textId="297AC2BB" w:rsidR="00490952" w:rsidRPr="00DC1244" w:rsidRDefault="00490952" w:rsidP="00410BE8">
            <w:pPr>
              <w:jc w:val="center"/>
              <w:rPr>
                <w:rFonts w:ascii="Arial" w:hAnsi="Arial" w:cs="Arial"/>
                <w:b/>
                <w:sz w:val="28"/>
                <w:szCs w:val="28"/>
              </w:rPr>
            </w:pPr>
          </w:p>
        </w:tc>
      </w:tr>
      <w:tr w:rsidR="00490952" w:rsidRPr="00DC1244" w14:paraId="537448D9" w14:textId="77777777" w:rsidTr="00F63EAB">
        <w:trPr>
          <w:trHeight w:val="404"/>
        </w:trPr>
        <w:tc>
          <w:tcPr>
            <w:tcW w:w="544" w:type="dxa"/>
          </w:tcPr>
          <w:p w14:paraId="1C497D48"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1</w:t>
            </w:r>
          </w:p>
        </w:tc>
        <w:tc>
          <w:tcPr>
            <w:tcW w:w="1655" w:type="dxa"/>
          </w:tcPr>
          <w:p w14:paraId="79A445D2" w14:textId="43E936C8" w:rsidR="00490952" w:rsidRPr="004E2BAE" w:rsidRDefault="00AB3B68" w:rsidP="00746892">
            <w:pPr>
              <w:spacing w:line="360" w:lineRule="auto"/>
              <w:rPr>
                <w:rFonts w:ascii="Arial" w:hAnsi="Arial" w:cs="Arial"/>
                <w:bCs/>
              </w:rPr>
            </w:pPr>
            <w:r>
              <w:rPr>
                <w:rFonts w:ascii="Arial" w:hAnsi="Arial" w:cs="Arial"/>
                <w:bCs/>
              </w:rPr>
              <w:t>Researching</w:t>
            </w:r>
            <w:r w:rsidR="00FB57A6" w:rsidRPr="00FB57A6">
              <w:rPr>
                <w:rFonts w:ascii="Arial" w:hAnsi="Arial" w:cs="Arial"/>
                <w:bCs/>
              </w:rPr>
              <w:t xml:space="preserve"> and selecting a suitable online ordering platform</w:t>
            </w:r>
          </w:p>
        </w:tc>
        <w:tc>
          <w:tcPr>
            <w:tcW w:w="2199" w:type="dxa"/>
          </w:tcPr>
          <w:p w14:paraId="46677302" w14:textId="6EAD515C" w:rsidR="00490952" w:rsidRPr="004E2BAE" w:rsidRDefault="00284AFE" w:rsidP="00746892">
            <w:pPr>
              <w:spacing w:line="360" w:lineRule="auto"/>
              <w:rPr>
                <w:rFonts w:ascii="Arial" w:hAnsi="Arial" w:cs="Arial"/>
                <w:bCs/>
              </w:rPr>
            </w:pPr>
            <w:r>
              <w:rPr>
                <w:rFonts w:ascii="Arial" w:hAnsi="Arial" w:cs="Arial"/>
                <w:bCs/>
              </w:rPr>
              <w:t>P</w:t>
            </w:r>
            <w:r w:rsidR="00FA37FD" w:rsidRPr="00FA37FD">
              <w:rPr>
                <w:rFonts w:ascii="Arial" w:hAnsi="Arial" w:cs="Arial"/>
                <w:bCs/>
              </w:rPr>
              <w:t>rofessional implementation</w:t>
            </w:r>
          </w:p>
        </w:tc>
        <w:tc>
          <w:tcPr>
            <w:tcW w:w="2193" w:type="dxa"/>
          </w:tcPr>
          <w:p w14:paraId="40EEA0B2" w14:textId="184FE20C" w:rsidR="00490952" w:rsidRPr="004E2BAE" w:rsidRDefault="004A4F68" w:rsidP="00746892">
            <w:pPr>
              <w:spacing w:line="360" w:lineRule="auto"/>
              <w:rPr>
                <w:rFonts w:ascii="Arial" w:hAnsi="Arial" w:cs="Arial"/>
                <w:bCs/>
              </w:rPr>
            </w:pPr>
            <w:r>
              <w:rPr>
                <w:rFonts w:ascii="Arial" w:hAnsi="Arial" w:cs="Arial"/>
                <w:bCs/>
              </w:rPr>
              <w:t>August</w:t>
            </w:r>
            <w:r w:rsidR="004A07A8">
              <w:rPr>
                <w:rFonts w:ascii="Arial" w:hAnsi="Arial" w:cs="Arial"/>
                <w:bCs/>
              </w:rPr>
              <w:t xml:space="preserve"> 2026</w:t>
            </w:r>
          </w:p>
        </w:tc>
        <w:tc>
          <w:tcPr>
            <w:tcW w:w="1786" w:type="dxa"/>
          </w:tcPr>
          <w:p w14:paraId="60E41FF3" w14:textId="353591E9" w:rsidR="00490952" w:rsidRPr="004E2BAE" w:rsidRDefault="00EA5F3B" w:rsidP="00746892">
            <w:pPr>
              <w:spacing w:line="360" w:lineRule="auto"/>
              <w:rPr>
                <w:rFonts w:ascii="Arial" w:hAnsi="Arial" w:cs="Arial"/>
                <w:bCs/>
              </w:rPr>
            </w:pPr>
            <w:r>
              <w:rPr>
                <w:rFonts w:ascii="Arial" w:hAnsi="Arial" w:cs="Arial"/>
                <w:bCs/>
              </w:rPr>
              <w:t>External</w:t>
            </w:r>
            <w:r w:rsidR="00044608" w:rsidRPr="00044608">
              <w:rPr>
                <w:rFonts w:ascii="Arial" w:hAnsi="Arial" w:cs="Arial"/>
                <w:bCs/>
              </w:rPr>
              <w:t xml:space="preserve"> web developer or software provider</w:t>
            </w:r>
          </w:p>
        </w:tc>
      </w:tr>
      <w:tr w:rsidR="00490952" w:rsidRPr="00DC1244" w14:paraId="5153D075" w14:textId="77777777" w:rsidTr="00F63EAB">
        <w:trPr>
          <w:trHeight w:val="2212"/>
        </w:trPr>
        <w:tc>
          <w:tcPr>
            <w:tcW w:w="544" w:type="dxa"/>
          </w:tcPr>
          <w:p w14:paraId="2F1B7CEF"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2</w:t>
            </w:r>
          </w:p>
        </w:tc>
        <w:tc>
          <w:tcPr>
            <w:tcW w:w="1655" w:type="dxa"/>
          </w:tcPr>
          <w:p w14:paraId="4EB91FF7" w14:textId="5F4A208F" w:rsidR="00210AA9" w:rsidRPr="004E2BAE" w:rsidRDefault="00210AA9" w:rsidP="00210AA9">
            <w:pPr>
              <w:spacing w:line="360" w:lineRule="auto"/>
              <w:rPr>
                <w:rFonts w:ascii="Arial" w:hAnsi="Arial" w:cs="Arial"/>
                <w:bCs/>
              </w:rPr>
            </w:pPr>
            <w:r w:rsidRPr="00F2394E">
              <w:rPr>
                <w:rFonts w:ascii="Arial" w:hAnsi="Arial" w:cs="Arial"/>
                <w:bCs/>
              </w:rPr>
              <w:t>Testing is then undertaken to identify and resolve any technical issues before launch</w:t>
            </w:r>
          </w:p>
          <w:p w14:paraId="21BDB825" w14:textId="77777777" w:rsidR="00490952" w:rsidRPr="004E2BAE" w:rsidRDefault="00490952" w:rsidP="0084786B">
            <w:pPr>
              <w:spacing w:line="360" w:lineRule="auto"/>
              <w:rPr>
                <w:rFonts w:ascii="Arial" w:hAnsi="Arial" w:cs="Arial"/>
                <w:bCs/>
              </w:rPr>
            </w:pPr>
          </w:p>
        </w:tc>
        <w:tc>
          <w:tcPr>
            <w:tcW w:w="2199" w:type="dxa"/>
          </w:tcPr>
          <w:p w14:paraId="1BDC939E" w14:textId="45539B15" w:rsidR="00490952" w:rsidRPr="004E2BAE" w:rsidRDefault="00210AA9" w:rsidP="0084786B">
            <w:pPr>
              <w:spacing w:line="360" w:lineRule="auto"/>
              <w:rPr>
                <w:rFonts w:ascii="Arial" w:hAnsi="Arial" w:cs="Arial"/>
                <w:bCs/>
              </w:rPr>
            </w:pPr>
            <w:r>
              <w:rPr>
                <w:rFonts w:ascii="Arial" w:hAnsi="Arial" w:cs="Arial"/>
                <w:bCs/>
              </w:rPr>
              <w:t xml:space="preserve">Reduce </w:t>
            </w:r>
            <w:r w:rsidRPr="00A6069D">
              <w:rPr>
                <w:rFonts w:ascii="Arial" w:hAnsi="Arial" w:cs="Arial"/>
                <w:bCs/>
              </w:rPr>
              <w:t xml:space="preserve">operational risk and </w:t>
            </w:r>
            <w:r>
              <w:rPr>
                <w:rFonts w:ascii="Arial" w:hAnsi="Arial" w:cs="Arial"/>
                <w:bCs/>
              </w:rPr>
              <w:t>improve</w:t>
            </w:r>
            <w:r w:rsidRPr="00A6069D">
              <w:rPr>
                <w:rFonts w:ascii="Arial" w:hAnsi="Arial" w:cs="Arial"/>
                <w:bCs/>
              </w:rPr>
              <w:t xml:space="preserve"> the likelihood of successful implementation</w:t>
            </w:r>
          </w:p>
        </w:tc>
        <w:tc>
          <w:tcPr>
            <w:tcW w:w="2193" w:type="dxa"/>
          </w:tcPr>
          <w:p w14:paraId="4AAFD5D6" w14:textId="76B19F53" w:rsidR="00210AA9" w:rsidRPr="004E2BAE" w:rsidRDefault="00506A92" w:rsidP="00210AA9">
            <w:pPr>
              <w:spacing w:line="360" w:lineRule="auto"/>
              <w:rPr>
                <w:rFonts w:ascii="Arial" w:hAnsi="Arial" w:cs="Arial"/>
                <w:bCs/>
              </w:rPr>
            </w:pPr>
            <w:r>
              <w:rPr>
                <w:rFonts w:ascii="Arial" w:hAnsi="Arial" w:cs="Arial"/>
                <w:bCs/>
              </w:rPr>
              <w:t xml:space="preserve">The first </w:t>
            </w:r>
            <w:r w:rsidR="00210AA9">
              <w:rPr>
                <w:rFonts w:ascii="Arial" w:hAnsi="Arial" w:cs="Arial"/>
                <w:bCs/>
              </w:rPr>
              <w:t>week of September 2026</w:t>
            </w:r>
          </w:p>
          <w:p w14:paraId="3C64C40E" w14:textId="77777777" w:rsidR="00490952" w:rsidRPr="004E2BAE" w:rsidRDefault="00490952" w:rsidP="00746892">
            <w:pPr>
              <w:spacing w:line="360" w:lineRule="auto"/>
              <w:rPr>
                <w:rFonts w:ascii="Arial" w:hAnsi="Arial" w:cs="Arial"/>
                <w:bCs/>
              </w:rPr>
            </w:pPr>
          </w:p>
        </w:tc>
        <w:tc>
          <w:tcPr>
            <w:tcW w:w="1786" w:type="dxa"/>
          </w:tcPr>
          <w:p w14:paraId="7483C0FA" w14:textId="7ECDA34D" w:rsidR="00490952" w:rsidRPr="004E2BAE" w:rsidRDefault="00210AA9" w:rsidP="00746892">
            <w:pPr>
              <w:spacing w:line="360" w:lineRule="auto"/>
              <w:rPr>
                <w:rFonts w:ascii="Arial" w:hAnsi="Arial" w:cs="Arial"/>
                <w:bCs/>
              </w:rPr>
            </w:pPr>
            <w:r>
              <w:rPr>
                <w:rFonts w:ascii="Arial" w:hAnsi="Arial" w:cs="Arial"/>
                <w:bCs/>
              </w:rPr>
              <w:t>S</w:t>
            </w:r>
            <w:r w:rsidRPr="00044608">
              <w:rPr>
                <w:rFonts w:ascii="Arial" w:hAnsi="Arial" w:cs="Arial"/>
                <w:bCs/>
              </w:rPr>
              <w:t>oftware provider</w:t>
            </w:r>
          </w:p>
        </w:tc>
      </w:tr>
      <w:tr w:rsidR="00490952" w:rsidRPr="00DC1244" w14:paraId="7C5335A2" w14:textId="77777777" w:rsidTr="00F63EAB">
        <w:trPr>
          <w:trHeight w:val="404"/>
        </w:trPr>
        <w:tc>
          <w:tcPr>
            <w:tcW w:w="544" w:type="dxa"/>
          </w:tcPr>
          <w:p w14:paraId="1770F186"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3</w:t>
            </w:r>
          </w:p>
        </w:tc>
        <w:tc>
          <w:tcPr>
            <w:tcW w:w="1655" w:type="dxa"/>
          </w:tcPr>
          <w:p w14:paraId="235CF8F7" w14:textId="39D006A9" w:rsidR="00680499" w:rsidRPr="004E2BAE" w:rsidRDefault="00680499" w:rsidP="00680499">
            <w:pPr>
              <w:spacing w:line="360" w:lineRule="auto"/>
              <w:rPr>
                <w:rFonts w:ascii="Arial" w:hAnsi="Arial" w:cs="Arial"/>
                <w:bCs/>
              </w:rPr>
            </w:pPr>
            <w:r w:rsidRPr="0070778B">
              <w:rPr>
                <w:rFonts w:ascii="Arial" w:hAnsi="Arial" w:cs="Arial"/>
                <w:bCs/>
              </w:rPr>
              <w:t>Staff training</w:t>
            </w:r>
            <w:r>
              <w:rPr>
                <w:rFonts w:ascii="Arial" w:hAnsi="Arial" w:cs="Arial"/>
                <w:bCs/>
              </w:rPr>
              <w:t xml:space="preserve"> </w:t>
            </w:r>
            <w:r>
              <w:t>after</w:t>
            </w:r>
            <w:r w:rsidRPr="00B35F9B">
              <w:rPr>
                <w:rFonts w:ascii="Arial" w:hAnsi="Arial" w:cs="Arial"/>
                <w:bCs/>
              </w:rPr>
              <w:t xml:space="preserve"> the system has been developed</w:t>
            </w:r>
          </w:p>
          <w:p w14:paraId="6B0F3F2B" w14:textId="77777777" w:rsidR="00490952" w:rsidRPr="004E2BAE" w:rsidRDefault="00490952" w:rsidP="00746892">
            <w:pPr>
              <w:spacing w:line="360" w:lineRule="auto"/>
              <w:rPr>
                <w:rFonts w:ascii="Arial" w:hAnsi="Arial" w:cs="Arial"/>
                <w:bCs/>
              </w:rPr>
            </w:pPr>
          </w:p>
          <w:p w14:paraId="7652F05F" w14:textId="77777777" w:rsidR="00490952" w:rsidRPr="004E2BAE" w:rsidRDefault="00490952" w:rsidP="00746892">
            <w:pPr>
              <w:spacing w:line="360" w:lineRule="auto"/>
              <w:rPr>
                <w:rFonts w:ascii="Arial" w:hAnsi="Arial" w:cs="Arial"/>
                <w:bCs/>
              </w:rPr>
            </w:pPr>
          </w:p>
        </w:tc>
        <w:tc>
          <w:tcPr>
            <w:tcW w:w="2199" w:type="dxa"/>
          </w:tcPr>
          <w:p w14:paraId="317BD231" w14:textId="719AEB84" w:rsidR="00680499" w:rsidRPr="004E2BAE" w:rsidRDefault="00680499" w:rsidP="00D026B7">
            <w:pPr>
              <w:spacing w:line="360" w:lineRule="auto"/>
              <w:rPr>
                <w:rFonts w:ascii="Arial" w:hAnsi="Arial" w:cs="Arial"/>
                <w:bCs/>
              </w:rPr>
            </w:pPr>
            <w:r>
              <w:rPr>
                <w:rFonts w:ascii="Arial" w:hAnsi="Arial" w:cs="Arial"/>
                <w:bCs/>
              </w:rPr>
              <w:t xml:space="preserve">Ensuring </w:t>
            </w:r>
            <w:r w:rsidRPr="009D08E8">
              <w:rPr>
                <w:rFonts w:ascii="Arial" w:hAnsi="Arial" w:cs="Arial"/>
                <w:bCs/>
              </w:rPr>
              <w:t>employees are trained using the final version of the platform</w:t>
            </w:r>
          </w:p>
          <w:p w14:paraId="5BCB453B" w14:textId="77777777" w:rsidR="00490952" w:rsidRPr="004E2BAE" w:rsidRDefault="00490952" w:rsidP="00746892">
            <w:pPr>
              <w:spacing w:line="360" w:lineRule="auto"/>
              <w:rPr>
                <w:rFonts w:ascii="Arial" w:hAnsi="Arial" w:cs="Arial"/>
                <w:bCs/>
              </w:rPr>
            </w:pPr>
          </w:p>
        </w:tc>
        <w:tc>
          <w:tcPr>
            <w:tcW w:w="2193" w:type="dxa"/>
          </w:tcPr>
          <w:p w14:paraId="4B6C7638" w14:textId="2CC67BF8" w:rsidR="00490952" w:rsidRPr="004E2BAE" w:rsidRDefault="00D026B7" w:rsidP="00746892">
            <w:pPr>
              <w:spacing w:line="360" w:lineRule="auto"/>
              <w:rPr>
                <w:rFonts w:ascii="Arial" w:hAnsi="Arial" w:cs="Arial"/>
                <w:bCs/>
              </w:rPr>
            </w:pPr>
            <w:r>
              <w:rPr>
                <w:rFonts w:ascii="Arial" w:hAnsi="Arial" w:cs="Arial"/>
                <w:bCs/>
              </w:rPr>
              <w:t>The s</w:t>
            </w:r>
            <w:r w:rsidR="00914238">
              <w:rPr>
                <w:rFonts w:ascii="Arial" w:hAnsi="Arial" w:cs="Arial"/>
                <w:bCs/>
              </w:rPr>
              <w:t xml:space="preserve">econd </w:t>
            </w:r>
            <w:r w:rsidR="000F1EBC">
              <w:rPr>
                <w:rFonts w:ascii="Arial" w:hAnsi="Arial" w:cs="Arial"/>
                <w:bCs/>
              </w:rPr>
              <w:t xml:space="preserve">week </w:t>
            </w:r>
            <w:r w:rsidR="0062679B">
              <w:rPr>
                <w:rFonts w:ascii="Arial" w:hAnsi="Arial" w:cs="Arial"/>
                <w:bCs/>
              </w:rPr>
              <w:t xml:space="preserve">of </w:t>
            </w:r>
            <w:r w:rsidR="00551B67">
              <w:rPr>
                <w:rFonts w:ascii="Arial" w:hAnsi="Arial" w:cs="Arial"/>
                <w:bCs/>
              </w:rPr>
              <w:t>September 2026</w:t>
            </w:r>
          </w:p>
          <w:p w14:paraId="1B0027E0" w14:textId="77777777" w:rsidR="00490952" w:rsidRPr="004E2BAE" w:rsidRDefault="00490952" w:rsidP="00746892">
            <w:pPr>
              <w:spacing w:line="360" w:lineRule="auto"/>
              <w:rPr>
                <w:rFonts w:ascii="Arial" w:hAnsi="Arial" w:cs="Arial"/>
                <w:bCs/>
              </w:rPr>
            </w:pPr>
          </w:p>
        </w:tc>
        <w:tc>
          <w:tcPr>
            <w:tcW w:w="1786" w:type="dxa"/>
          </w:tcPr>
          <w:p w14:paraId="64706039" w14:textId="658D5832" w:rsidR="00490952" w:rsidRPr="004E2BAE" w:rsidRDefault="00680499" w:rsidP="00746892">
            <w:pPr>
              <w:spacing w:line="360" w:lineRule="auto"/>
              <w:rPr>
                <w:rFonts w:ascii="Arial" w:hAnsi="Arial" w:cs="Arial"/>
                <w:bCs/>
              </w:rPr>
            </w:pPr>
            <w:r>
              <w:rPr>
                <w:rFonts w:ascii="Arial" w:hAnsi="Arial" w:cs="Arial"/>
                <w:bCs/>
              </w:rPr>
              <w:t>Team coaches</w:t>
            </w:r>
          </w:p>
        </w:tc>
      </w:tr>
      <w:tr w:rsidR="001E1489" w:rsidRPr="00DC1244" w14:paraId="3F2D69D7" w14:textId="77777777" w:rsidTr="00F63EAB">
        <w:trPr>
          <w:trHeight w:val="404"/>
        </w:trPr>
        <w:tc>
          <w:tcPr>
            <w:tcW w:w="544" w:type="dxa"/>
          </w:tcPr>
          <w:p w14:paraId="63D4D5D9" w14:textId="2FB1CE09" w:rsidR="001E1489" w:rsidRPr="00DC1244" w:rsidRDefault="005E1566" w:rsidP="00410BE8">
            <w:pPr>
              <w:jc w:val="center"/>
              <w:rPr>
                <w:rFonts w:ascii="Arial" w:hAnsi="Arial" w:cs="Arial"/>
                <w:b/>
                <w:sz w:val="28"/>
                <w:szCs w:val="28"/>
              </w:rPr>
            </w:pPr>
            <w:r>
              <w:rPr>
                <w:rFonts w:ascii="Arial" w:hAnsi="Arial" w:cs="Arial"/>
                <w:b/>
                <w:sz w:val="28"/>
                <w:szCs w:val="28"/>
              </w:rPr>
              <w:lastRenderedPageBreak/>
              <w:t>4</w:t>
            </w:r>
          </w:p>
        </w:tc>
        <w:tc>
          <w:tcPr>
            <w:tcW w:w="1655" w:type="dxa"/>
          </w:tcPr>
          <w:p w14:paraId="771CDB3E" w14:textId="7F304656" w:rsidR="001E1489" w:rsidRPr="00F2394E" w:rsidRDefault="005E1566" w:rsidP="00746892">
            <w:pPr>
              <w:spacing w:line="360" w:lineRule="auto"/>
              <w:rPr>
                <w:rFonts w:ascii="Arial" w:hAnsi="Arial" w:cs="Arial"/>
                <w:bCs/>
              </w:rPr>
            </w:pPr>
            <w:r>
              <w:rPr>
                <w:rFonts w:ascii="Arial" w:hAnsi="Arial" w:cs="Arial"/>
                <w:bCs/>
              </w:rPr>
              <w:t>Marketing</w:t>
            </w:r>
            <w:r w:rsidR="001E1489" w:rsidRPr="001E1489">
              <w:rPr>
                <w:rFonts w:ascii="Arial" w:hAnsi="Arial" w:cs="Arial"/>
                <w:bCs/>
              </w:rPr>
              <w:t xml:space="preserve"> activities are implemented to raise</w:t>
            </w:r>
            <w:r w:rsidR="00BA77F6">
              <w:rPr>
                <w:rFonts w:ascii="Arial" w:hAnsi="Arial" w:cs="Arial"/>
                <w:bCs/>
              </w:rPr>
              <w:t xml:space="preserve"> </w:t>
            </w:r>
            <w:r w:rsidR="001E1489" w:rsidRPr="001E1489">
              <w:rPr>
                <w:rFonts w:ascii="Arial" w:hAnsi="Arial" w:cs="Arial"/>
                <w:bCs/>
              </w:rPr>
              <w:t xml:space="preserve">customer awareness </w:t>
            </w:r>
          </w:p>
        </w:tc>
        <w:tc>
          <w:tcPr>
            <w:tcW w:w="2199" w:type="dxa"/>
          </w:tcPr>
          <w:p w14:paraId="2913CB91" w14:textId="4500B267" w:rsidR="001E1489" w:rsidRDefault="004F3147" w:rsidP="00746892">
            <w:pPr>
              <w:spacing w:line="360" w:lineRule="auto"/>
              <w:rPr>
                <w:rFonts w:ascii="Arial" w:hAnsi="Arial" w:cs="Arial"/>
                <w:bCs/>
              </w:rPr>
            </w:pPr>
            <w:r>
              <w:rPr>
                <w:rFonts w:ascii="Arial" w:hAnsi="Arial" w:cs="Arial"/>
                <w:bCs/>
              </w:rPr>
              <w:t>Adoption</w:t>
            </w:r>
            <w:r w:rsidR="00E8465E" w:rsidRPr="00E8465E">
              <w:rPr>
                <w:rFonts w:ascii="Arial" w:hAnsi="Arial" w:cs="Arial"/>
                <w:bCs/>
              </w:rPr>
              <w:t xml:space="preserve"> of the new service</w:t>
            </w:r>
          </w:p>
        </w:tc>
        <w:tc>
          <w:tcPr>
            <w:tcW w:w="2193" w:type="dxa"/>
          </w:tcPr>
          <w:p w14:paraId="77753ED5" w14:textId="0AC9DC56" w:rsidR="001E1489" w:rsidRPr="004E2BAE" w:rsidRDefault="00390BA5" w:rsidP="00746892">
            <w:pPr>
              <w:spacing w:line="360" w:lineRule="auto"/>
              <w:rPr>
                <w:rFonts w:ascii="Arial" w:hAnsi="Arial" w:cs="Arial"/>
                <w:bCs/>
              </w:rPr>
            </w:pPr>
            <w:r>
              <w:rPr>
                <w:rFonts w:ascii="Arial" w:hAnsi="Arial" w:cs="Arial"/>
                <w:bCs/>
              </w:rPr>
              <w:t xml:space="preserve">The third </w:t>
            </w:r>
            <w:r w:rsidR="00991363">
              <w:rPr>
                <w:rFonts w:ascii="Arial" w:hAnsi="Arial" w:cs="Arial"/>
                <w:bCs/>
              </w:rPr>
              <w:t>week</w:t>
            </w:r>
            <w:r w:rsidR="00CE284A">
              <w:rPr>
                <w:rFonts w:ascii="Arial" w:hAnsi="Arial" w:cs="Arial"/>
                <w:bCs/>
              </w:rPr>
              <w:t xml:space="preserve"> </w:t>
            </w:r>
            <w:r>
              <w:rPr>
                <w:rFonts w:ascii="Arial" w:hAnsi="Arial" w:cs="Arial"/>
                <w:bCs/>
              </w:rPr>
              <w:t xml:space="preserve">of </w:t>
            </w:r>
            <w:r w:rsidR="00BA410A">
              <w:rPr>
                <w:rFonts w:ascii="Arial" w:hAnsi="Arial" w:cs="Arial"/>
                <w:bCs/>
              </w:rPr>
              <w:t xml:space="preserve">September </w:t>
            </w:r>
            <w:r w:rsidR="00DD0F66">
              <w:rPr>
                <w:rFonts w:ascii="Arial" w:hAnsi="Arial" w:cs="Arial"/>
                <w:bCs/>
              </w:rPr>
              <w:t>2026</w:t>
            </w:r>
          </w:p>
        </w:tc>
        <w:tc>
          <w:tcPr>
            <w:tcW w:w="1786" w:type="dxa"/>
          </w:tcPr>
          <w:p w14:paraId="67F86451" w14:textId="1306568A" w:rsidR="001E1489" w:rsidRPr="004E2BAE" w:rsidRDefault="00FD18EF" w:rsidP="00746892">
            <w:pPr>
              <w:spacing w:line="360" w:lineRule="auto"/>
              <w:rPr>
                <w:rFonts w:ascii="Arial" w:hAnsi="Arial" w:cs="Arial"/>
                <w:bCs/>
              </w:rPr>
            </w:pPr>
            <w:r>
              <w:rPr>
                <w:rFonts w:ascii="Arial" w:hAnsi="Arial" w:cs="Arial"/>
                <w:bCs/>
              </w:rPr>
              <w:t>Marketing department spe</w:t>
            </w:r>
            <w:r w:rsidR="00EA5F3B">
              <w:rPr>
                <w:rFonts w:ascii="Arial" w:hAnsi="Arial" w:cs="Arial"/>
                <w:bCs/>
              </w:rPr>
              <w:t>cialists</w:t>
            </w:r>
          </w:p>
        </w:tc>
      </w:tr>
      <w:tr w:rsidR="00490952" w:rsidRPr="00DC1244" w14:paraId="0BAA0E55" w14:textId="77777777" w:rsidTr="00F63EAB">
        <w:trPr>
          <w:trHeight w:val="3733"/>
        </w:trPr>
        <w:tc>
          <w:tcPr>
            <w:tcW w:w="544" w:type="dxa"/>
          </w:tcPr>
          <w:p w14:paraId="1F3D715B" w14:textId="70299AA2" w:rsidR="00490952" w:rsidRPr="00DC1244" w:rsidRDefault="005E1566" w:rsidP="00410BE8">
            <w:pPr>
              <w:jc w:val="center"/>
              <w:rPr>
                <w:rFonts w:ascii="Arial" w:hAnsi="Arial" w:cs="Arial"/>
                <w:b/>
                <w:sz w:val="28"/>
                <w:szCs w:val="28"/>
              </w:rPr>
            </w:pPr>
            <w:r>
              <w:rPr>
                <w:rFonts w:ascii="Arial" w:hAnsi="Arial" w:cs="Arial"/>
                <w:b/>
                <w:sz w:val="28"/>
                <w:szCs w:val="28"/>
              </w:rPr>
              <w:t>5</w:t>
            </w:r>
          </w:p>
        </w:tc>
        <w:tc>
          <w:tcPr>
            <w:tcW w:w="1655" w:type="dxa"/>
          </w:tcPr>
          <w:p w14:paraId="1126B92A" w14:textId="72463F43" w:rsidR="00490952" w:rsidRPr="004E2BAE" w:rsidRDefault="008A1683" w:rsidP="00746892">
            <w:pPr>
              <w:spacing w:line="360" w:lineRule="auto"/>
              <w:rPr>
                <w:rFonts w:ascii="Arial" w:hAnsi="Arial" w:cs="Arial"/>
                <w:bCs/>
              </w:rPr>
            </w:pPr>
            <w:r>
              <w:rPr>
                <w:rFonts w:ascii="Arial" w:hAnsi="Arial" w:cs="Arial"/>
                <w:bCs/>
              </w:rPr>
              <w:t>Allocating</w:t>
            </w:r>
            <w:r w:rsidRPr="008A1683">
              <w:rPr>
                <w:rFonts w:ascii="Arial" w:hAnsi="Arial" w:cs="Arial"/>
                <w:bCs/>
              </w:rPr>
              <w:t xml:space="preserve"> responsibilities according to expertise </w:t>
            </w:r>
          </w:p>
          <w:p w14:paraId="493B1EF7" w14:textId="77777777" w:rsidR="00490952" w:rsidRPr="004E2BAE" w:rsidRDefault="00490952" w:rsidP="00746892">
            <w:pPr>
              <w:spacing w:line="360" w:lineRule="auto"/>
              <w:rPr>
                <w:rFonts w:ascii="Arial" w:hAnsi="Arial" w:cs="Arial"/>
                <w:bCs/>
              </w:rPr>
            </w:pPr>
          </w:p>
        </w:tc>
        <w:tc>
          <w:tcPr>
            <w:tcW w:w="2199" w:type="dxa"/>
          </w:tcPr>
          <w:p w14:paraId="69622C6D" w14:textId="46C8F4AE" w:rsidR="00490952" w:rsidRPr="004E2BAE" w:rsidRDefault="00284AFE" w:rsidP="00746892">
            <w:pPr>
              <w:spacing w:line="360" w:lineRule="auto"/>
              <w:rPr>
                <w:rFonts w:ascii="Arial" w:hAnsi="Arial" w:cs="Arial"/>
                <w:bCs/>
              </w:rPr>
            </w:pPr>
            <w:r>
              <w:rPr>
                <w:rFonts w:ascii="Arial" w:hAnsi="Arial" w:cs="Arial"/>
                <w:bCs/>
              </w:rPr>
              <w:t>E</w:t>
            </w:r>
            <w:r w:rsidRPr="00284AFE">
              <w:rPr>
                <w:rFonts w:ascii="Arial" w:hAnsi="Arial" w:cs="Arial"/>
                <w:bCs/>
              </w:rPr>
              <w:t>nables tasks</w:t>
            </w:r>
            <w:r w:rsidR="00461BC3">
              <w:rPr>
                <w:rFonts w:ascii="Arial" w:hAnsi="Arial" w:cs="Arial"/>
                <w:bCs/>
              </w:rPr>
              <w:t xml:space="preserve"> </w:t>
            </w:r>
            <w:r w:rsidR="00347E26">
              <w:rPr>
                <w:rFonts w:ascii="Arial" w:hAnsi="Arial" w:cs="Arial"/>
                <w:bCs/>
              </w:rPr>
              <w:t>to be</w:t>
            </w:r>
            <w:r w:rsidRPr="00284AFE">
              <w:rPr>
                <w:rFonts w:ascii="Arial" w:hAnsi="Arial" w:cs="Arial"/>
                <w:bCs/>
              </w:rPr>
              <w:t xml:space="preserve"> completed efficiently, supporting the bakery's objective of improving customer convenience and increasing sales </w:t>
            </w:r>
          </w:p>
          <w:p w14:paraId="764F34E0" w14:textId="77777777" w:rsidR="00490952" w:rsidRPr="004E2BAE" w:rsidRDefault="00490952" w:rsidP="00746892">
            <w:pPr>
              <w:spacing w:line="360" w:lineRule="auto"/>
              <w:rPr>
                <w:rFonts w:ascii="Arial" w:hAnsi="Arial" w:cs="Arial"/>
                <w:bCs/>
              </w:rPr>
            </w:pPr>
          </w:p>
        </w:tc>
        <w:tc>
          <w:tcPr>
            <w:tcW w:w="2193" w:type="dxa"/>
          </w:tcPr>
          <w:p w14:paraId="57AC6910" w14:textId="0F09C70A" w:rsidR="00490952" w:rsidRPr="004E2BAE" w:rsidRDefault="00617B62" w:rsidP="00746892">
            <w:pPr>
              <w:spacing w:line="360" w:lineRule="auto"/>
              <w:rPr>
                <w:rFonts w:ascii="Arial" w:hAnsi="Arial" w:cs="Arial"/>
                <w:bCs/>
              </w:rPr>
            </w:pPr>
            <w:r>
              <w:rPr>
                <w:rFonts w:ascii="Arial" w:hAnsi="Arial" w:cs="Arial"/>
                <w:bCs/>
              </w:rPr>
              <w:t>The fir</w:t>
            </w:r>
            <w:r w:rsidR="00553E3B">
              <w:rPr>
                <w:rFonts w:ascii="Arial" w:hAnsi="Arial" w:cs="Arial"/>
                <w:bCs/>
              </w:rPr>
              <w:t xml:space="preserve">st </w:t>
            </w:r>
            <w:r w:rsidR="00991363">
              <w:rPr>
                <w:rFonts w:ascii="Arial" w:hAnsi="Arial" w:cs="Arial"/>
                <w:bCs/>
              </w:rPr>
              <w:t xml:space="preserve">week </w:t>
            </w:r>
            <w:r w:rsidR="00553E3B">
              <w:rPr>
                <w:rFonts w:ascii="Arial" w:hAnsi="Arial" w:cs="Arial"/>
                <w:bCs/>
              </w:rPr>
              <w:t>of October 2026</w:t>
            </w:r>
          </w:p>
          <w:p w14:paraId="0C47760A" w14:textId="77777777" w:rsidR="00490952" w:rsidRPr="004E2BAE" w:rsidRDefault="00490952" w:rsidP="00746892">
            <w:pPr>
              <w:spacing w:line="360" w:lineRule="auto"/>
              <w:rPr>
                <w:rFonts w:ascii="Arial" w:hAnsi="Arial" w:cs="Arial"/>
                <w:bCs/>
              </w:rPr>
            </w:pPr>
          </w:p>
          <w:p w14:paraId="2C880E56" w14:textId="77777777" w:rsidR="00490952" w:rsidRPr="004E2BAE" w:rsidRDefault="00490952" w:rsidP="00746892">
            <w:pPr>
              <w:spacing w:line="360" w:lineRule="auto"/>
              <w:rPr>
                <w:rFonts w:ascii="Arial" w:hAnsi="Arial" w:cs="Arial"/>
                <w:bCs/>
              </w:rPr>
            </w:pPr>
          </w:p>
        </w:tc>
        <w:tc>
          <w:tcPr>
            <w:tcW w:w="1786" w:type="dxa"/>
          </w:tcPr>
          <w:p w14:paraId="723FD9A4" w14:textId="36B37A2A" w:rsidR="00490952" w:rsidRPr="004E2BAE" w:rsidRDefault="00C17B77" w:rsidP="00746892">
            <w:pPr>
              <w:spacing w:line="360" w:lineRule="auto"/>
              <w:rPr>
                <w:rFonts w:ascii="Arial" w:hAnsi="Arial" w:cs="Arial"/>
                <w:bCs/>
              </w:rPr>
            </w:pPr>
            <w:r>
              <w:rPr>
                <w:rFonts w:ascii="Arial" w:hAnsi="Arial" w:cs="Arial"/>
                <w:bCs/>
              </w:rPr>
              <w:t>B</w:t>
            </w:r>
            <w:r w:rsidRPr="00DF15C6">
              <w:rPr>
                <w:rFonts w:ascii="Arial" w:hAnsi="Arial" w:cs="Arial"/>
                <w:bCs/>
              </w:rPr>
              <w:t>akery</w:t>
            </w:r>
            <w:r>
              <w:rPr>
                <w:rFonts w:ascii="Arial" w:hAnsi="Arial" w:cs="Arial"/>
                <w:bCs/>
              </w:rPr>
              <w:t xml:space="preserve"> </w:t>
            </w:r>
            <w:r w:rsidR="00475CF1">
              <w:rPr>
                <w:rFonts w:ascii="Arial" w:hAnsi="Arial" w:cs="Arial"/>
                <w:bCs/>
              </w:rPr>
              <w:t>employees, bakery</w:t>
            </w:r>
            <w:r w:rsidR="008040F6">
              <w:rPr>
                <w:rFonts w:ascii="Arial" w:hAnsi="Arial" w:cs="Arial"/>
                <w:bCs/>
              </w:rPr>
              <w:t xml:space="preserve"> </w:t>
            </w:r>
            <w:r w:rsidR="00757213">
              <w:rPr>
                <w:rFonts w:ascii="Arial" w:hAnsi="Arial" w:cs="Arial"/>
                <w:bCs/>
              </w:rPr>
              <w:t>em</w:t>
            </w:r>
            <w:r w:rsidR="00475CF1">
              <w:rPr>
                <w:rFonts w:ascii="Arial" w:hAnsi="Arial" w:cs="Arial"/>
                <w:bCs/>
              </w:rPr>
              <w:t>ployer</w:t>
            </w:r>
          </w:p>
        </w:tc>
      </w:tr>
    </w:tbl>
    <w:p w14:paraId="1C823EE5" w14:textId="77777777" w:rsidR="00410BE8" w:rsidRPr="000A5C80" w:rsidRDefault="00410BE8" w:rsidP="00410BE8"/>
    <w:p w14:paraId="44802AE2" w14:textId="77777777" w:rsidR="00410BE8" w:rsidRPr="000A5C80" w:rsidRDefault="00410BE8" w:rsidP="00410BE8"/>
    <w:p w14:paraId="1AEB5512" w14:textId="19F949B2" w:rsidR="00410BE8" w:rsidRPr="00514DEC" w:rsidRDefault="00410BE8" w:rsidP="00F63EAB">
      <w:pPr>
        <w:pStyle w:val="ListParagraph"/>
        <w:ind w:left="-94" w:right="-624"/>
        <w:rPr>
          <w:rFonts w:ascii="Arial" w:hAnsi="Arial" w:cs="Arial"/>
          <w:color w:val="EE0000"/>
          <w:sz w:val="28"/>
          <w:szCs w:val="28"/>
        </w:rPr>
      </w:pPr>
    </w:p>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07E68636" w:rsidR="00A448A7" w:rsidRPr="00386DFE" w:rsidRDefault="00A448A7" w:rsidP="00A448A7">
      <w:pPr>
        <w:jc w:val="right"/>
        <w:rPr>
          <w:rFonts w:ascii="Arial" w:hAnsi="Arial" w:cs="Arial"/>
          <w:b/>
          <w:bCs/>
          <w:i/>
          <w:iCs/>
          <w:sz w:val="32"/>
          <w:szCs w:val="32"/>
          <w:u w:val="single"/>
        </w:rPr>
      </w:pPr>
      <w:r w:rsidRPr="00386DFE">
        <w:rPr>
          <w:rFonts w:ascii="Arial" w:hAnsi="Arial" w:cs="Arial"/>
          <w:b/>
          <w:bCs/>
          <w:i/>
          <w:iCs/>
          <w:sz w:val="32"/>
          <w:szCs w:val="32"/>
          <w:u w:val="single"/>
        </w:rPr>
        <w:lastRenderedPageBreak/>
        <w:t xml:space="preserve">Appendix </w:t>
      </w:r>
      <w:r w:rsidR="00332EE7" w:rsidRPr="00386DFE">
        <w:rPr>
          <w:rFonts w:ascii="Arial" w:hAnsi="Arial" w:cs="Arial"/>
          <w:b/>
          <w:bCs/>
          <w:i/>
          <w:iCs/>
          <w:sz w:val="32"/>
          <w:szCs w:val="32"/>
          <w:u w:val="single"/>
        </w:rPr>
        <w:t>3</w:t>
      </w:r>
      <w:r w:rsidR="009E2E03" w:rsidRPr="00386DFE">
        <w:rPr>
          <w:rFonts w:ascii="Arial" w:hAnsi="Arial" w:cs="Arial"/>
          <w:b/>
          <w:bCs/>
          <w:i/>
          <w:iCs/>
          <w:sz w:val="32"/>
          <w:szCs w:val="32"/>
          <w:u w:val="single"/>
        </w:rPr>
        <w:t xml:space="preserve"> – </w:t>
      </w:r>
      <w:r w:rsidR="00AA57D8" w:rsidRPr="00386DFE">
        <w:rPr>
          <w:rFonts w:ascii="Arial" w:hAnsi="Arial" w:cs="Arial"/>
          <w:b/>
          <w:bCs/>
          <w:i/>
          <w:iCs/>
          <w:sz w:val="32"/>
          <w:szCs w:val="32"/>
          <w:u w:val="single"/>
        </w:rPr>
        <w:t xml:space="preserve">SMART </w:t>
      </w:r>
      <w:r w:rsidR="00651260" w:rsidRPr="00386DFE">
        <w:rPr>
          <w:rFonts w:ascii="Arial" w:eastAsia="Times New Roman" w:hAnsi="Arial" w:cs="Arial"/>
          <w:b/>
          <w:bCs/>
          <w:kern w:val="0"/>
          <w:sz w:val="32"/>
          <w:szCs w:val="32"/>
          <w:u w:val="single"/>
          <w:lang w:val="en-US"/>
          <w14:ligatures w14:val="none"/>
        </w:rPr>
        <w:t>objectives</w:t>
      </w:r>
    </w:p>
    <w:p w14:paraId="1F8152F1" w14:textId="77777777" w:rsidR="00410BE8" w:rsidRDefault="00410BE8" w:rsidP="00410BE8">
      <w:pPr>
        <w:rPr>
          <w:rFonts w:ascii="Arial" w:hAnsi="Arial" w:cs="Arial"/>
        </w:rPr>
      </w:pPr>
    </w:p>
    <w:p w14:paraId="777C4CF2" w14:textId="47D8E1CE" w:rsidR="00C95025" w:rsidRPr="00BE150A" w:rsidRDefault="00A448A7" w:rsidP="00BE150A">
      <w:pPr>
        <w:spacing w:line="360" w:lineRule="auto"/>
        <w:ind w:left="-397"/>
        <w:rPr>
          <w:rFonts w:ascii="Arial" w:hAnsi="Arial" w:cs="Arial"/>
        </w:rPr>
      </w:pPr>
      <w:r w:rsidRPr="00BE150A">
        <w:rPr>
          <w:rFonts w:ascii="Arial" w:hAnsi="Arial" w:cs="Arial"/>
        </w:rPr>
        <w:t xml:space="preserve">The </w:t>
      </w:r>
      <w:r w:rsidR="00C95025" w:rsidRPr="00BE150A">
        <w:rPr>
          <w:rFonts w:ascii="Arial" w:hAnsi="Arial" w:cs="Arial"/>
        </w:rPr>
        <w:t>Key Performance Indicator is</w:t>
      </w:r>
      <w:r w:rsidR="00BE150A">
        <w:rPr>
          <w:rFonts w:ascii="Arial" w:hAnsi="Arial" w:cs="Arial"/>
        </w:rPr>
        <w:t xml:space="preserve"> </w:t>
      </w:r>
      <w:r w:rsidR="00BE150A" w:rsidRPr="00BE150A">
        <w:rPr>
          <w:rFonts w:ascii="Arial" w:eastAsia="Times New Roman" w:hAnsi="Arial" w:cs="Arial"/>
          <w:kern w:val="0"/>
          <w:lang w:val="en-US"/>
          <w14:ligatures w14:val="none"/>
        </w:rPr>
        <w:t>the number of online pre-orders received per week</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9C5693">
        <w:tc>
          <w:tcPr>
            <w:tcW w:w="1844" w:type="dxa"/>
            <w:shd w:val="clear" w:color="auto" w:fill="A5C9EB" w:themeFill="text2" w:themeFillTint="40"/>
          </w:tcPr>
          <w:p w14:paraId="11EE513D" w14:textId="77777777" w:rsidR="00C95025" w:rsidRPr="00A352E7" w:rsidRDefault="00C95025">
            <w:pPr>
              <w:jc w:val="center"/>
              <w:rPr>
                <w:rFonts w:ascii="Arial" w:hAnsi="Arial" w:cs="Arial"/>
                <w:sz w:val="32"/>
                <w:szCs w:val="32"/>
              </w:rPr>
            </w:pPr>
            <w:r w:rsidRPr="00A352E7">
              <w:rPr>
                <w:rFonts w:ascii="Arial" w:hAnsi="Arial" w:cs="Arial"/>
                <w:sz w:val="32"/>
                <w:szCs w:val="32"/>
              </w:rPr>
              <w:t>Specific</w:t>
            </w:r>
          </w:p>
        </w:tc>
        <w:tc>
          <w:tcPr>
            <w:tcW w:w="1984" w:type="dxa"/>
            <w:shd w:val="clear" w:color="auto" w:fill="A5C9EB" w:themeFill="text2" w:themeFillTint="40"/>
          </w:tcPr>
          <w:p w14:paraId="7EAF4DEC" w14:textId="77777777" w:rsidR="00C95025" w:rsidRPr="00A352E7" w:rsidRDefault="00C95025">
            <w:pPr>
              <w:jc w:val="center"/>
              <w:rPr>
                <w:rFonts w:ascii="Arial" w:hAnsi="Arial" w:cs="Arial"/>
                <w:sz w:val="32"/>
                <w:szCs w:val="32"/>
              </w:rPr>
            </w:pPr>
            <w:r w:rsidRPr="00A352E7">
              <w:rPr>
                <w:rFonts w:ascii="Arial" w:hAnsi="Arial" w:cs="Arial"/>
                <w:sz w:val="32"/>
                <w:szCs w:val="32"/>
              </w:rPr>
              <w:t>Measurable</w:t>
            </w:r>
          </w:p>
        </w:tc>
        <w:tc>
          <w:tcPr>
            <w:tcW w:w="2127" w:type="dxa"/>
            <w:shd w:val="clear" w:color="auto" w:fill="A5C9EB" w:themeFill="text2" w:themeFillTint="40"/>
          </w:tcPr>
          <w:p w14:paraId="264D62DA" w14:textId="77777777" w:rsidR="00C95025" w:rsidRPr="00A352E7" w:rsidRDefault="00C95025">
            <w:pPr>
              <w:jc w:val="center"/>
              <w:rPr>
                <w:rFonts w:ascii="Arial" w:hAnsi="Arial" w:cs="Arial"/>
                <w:sz w:val="32"/>
                <w:szCs w:val="32"/>
              </w:rPr>
            </w:pPr>
            <w:r w:rsidRPr="00A352E7">
              <w:rPr>
                <w:rFonts w:ascii="Arial" w:hAnsi="Arial" w:cs="Arial"/>
                <w:sz w:val="32"/>
                <w:szCs w:val="32"/>
              </w:rPr>
              <w:t>Attainable</w:t>
            </w:r>
          </w:p>
        </w:tc>
        <w:tc>
          <w:tcPr>
            <w:tcW w:w="1842" w:type="dxa"/>
            <w:shd w:val="clear" w:color="auto" w:fill="A5C9EB" w:themeFill="text2" w:themeFillTint="40"/>
          </w:tcPr>
          <w:p w14:paraId="01D61273" w14:textId="77777777" w:rsidR="00C95025" w:rsidRPr="00A352E7" w:rsidRDefault="00C95025">
            <w:pPr>
              <w:jc w:val="center"/>
              <w:rPr>
                <w:rFonts w:ascii="Arial" w:hAnsi="Arial" w:cs="Arial"/>
                <w:sz w:val="32"/>
                <w:szCs w:val="32"/>
              </w:rPr>
            </w:pPr>
            <w:r w:rsidRPr="00A352E7">
              <w:rPr>
                <w:rFonts w:ascii="Arial" w:hAnsi="Arial" w:cs="Arial"/>
                <w:sz w:val="32"/>
                <w:szCs w:val="32"/>
              </w:rPr>
              <w:t>Relevant</w:t>
            </w:r>
          </w:p>
        </w:tc>
        <w:tc>
          <w:tcPr>
            <w:tcW w:w="1985" w:type="dxa"/>
            <w:shd w:val="clear" w:color="auto" w:fill="A5C9EB" w:themeFill="text2" w:themeFillTint="40"/>
          </w:tcPr>
          <w:p w14:paraId="0C8E83AC" w14:textId="77777777" w:rsidR="00C95025" w:rsidRPr="00A352E7" w:rsidRDefault="00C95025">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075CA707" w14:textId="7A677E73" w:rsidR="008300D1" w:rsidRPr="00746892" w:rsidRDefault="00D855A8" w:rsidP="008D2F58">
            <w:pPr>
              <w:spacing w:line="360" w:lineRule="auto"/>
              <w:rPr>
                <w:rFonts w:ascii="Arial" w:hAnsi="Arial" w:cs="Arial"/>
              </w:rPr>
            </w:pPr>
            <w:r w:rsidRPr="00746892">
              <w:rPr>
                <w:rFonts w:ascii="Arial" w:eastAsia="Times New Roman" w:hAnsi="Arial" w:cs="Arial"/>
                <w:kern w:val="0"/>
                <w:lang w:val="en-US"/>
                <w14:ligatures w14:val="none"/>
              </w:rPr>
              <w:t>Achieve</w:t>
            </w:r>
            <w:r w:rsidR="00DA374F" w:rsidRPr="00746892">
              <w:rPr>
                <w:rFonts w:ascii="Arial" w:eastAsia="Times New Roman" w:hAnsi="Arial" w:cs="Arial"/>
                <w:kern w:val="0"/>
                <w:lang w:val="en-US"/>
                <w14:ligatures w14:val="none"/>
              </w:rPr>
              <w:t xml:space="preserve"> 50 online pre-orders per week within three months of implementation</w:t>
            </w:r>
          </w:p>
          <w:p w14:paraId="5E0A7F73" w14:textId="77777777" w:rsidR="00C95025" w:rsidRPr="00746892" w:rsidRDefault="00C95025">
            <w:pPr>
              <w:rPr>
                <w:rFonts w:ascii="Arial" w:hAnsi="Arial" w:cs="Arial"/>
              </w:rPr>
            </w:pPr>
          </w:p>
          <w:p w14:paraId="53C8426E" w14:textId="77777777" w:rsidR="00C95025" w:rsidRPr="00746892" w:rsidRDefault="00C95025">
            <w:pPr>
              <w:rPr>
                <w:rFonts w:ascii="Arial" w:hAnsi="Arial" w:cs="Arial"/>
              </w:rPr>
            </w:pPr>
          </w:p>
          <w:p w14:paraId="44A96621" w14:textId="77777777" w:rsidR="00C95025" w:rsidRPr="00746892" w:rsidRDefault="00C95025">
            <w:pPr>
              <w:rPr>
                <w:rFonts w:ascii="Arial" w:hAnsi="Arial" w:cs="Arial"/>
              </w:rPr>
            </w:pPr>
          </w:p>
          <w:p w14:paraId="31BFD69B" w14:textId="77777777" w:rsidR="00C95025" w:rsidRPr="00746892" w:rsidRDefault="00C95025">
            <w:pPr>
              <w:rPr>
                <w:rFonts w:ascii="Arial" w:hAnsi="Arial" w:cs="Arial"/>
              </w:rPr>
            </w:pPr>
          </w:p>
          <w:p w14:paraId="5733474E" w14:textId="77777777" w:rsidR="007D0502" w:rsidRPr="00746892" w:rsidRDefault="007D0502">
            <w:pPr>
              <w:rPr>
                <w:rFonts w:ascii="Arial" w:hAnsi="Arial" w:cs="Arial"/>
              </w:rPr>
            </w:pPr>
          </w:p>
        </w:tc>
        <w:tc>
          <w:tcPr>
            <w:tcW w:w="1984" w:type="dxa"/>
          </w:tcPr>
          <w:p w14:paraId="0C8AEE8E" w14:textId="3C57676B" w:rsidR="00C95025" w:rsidRPr="00746892" w:rsidRDefault="00D855A8" w:rsidP="008D2F58">
            <w:pPr>
              <w:spacing w:line="360" w:lineRule="auto"/>
              <w:rPr>
                <w:rFonts w:ascii="Arial" w:hAnsi="Arial" w:cs="Arial"/>
              </w:rPr>
            </w:pPr>
            <w:r w:rsidRPr="00746892">
              <w:rPr>
                <w:rFonts w:ascii="Arial" w:eastAsia="Times New Roman" w:hAnsi="Arial" w:cs="Arial"/>
                <w:kern w:val="0"/>
                <w:lang w:val="en-US"/>
                <w14:ligatures w14:val="none"/>
              </w:rPr>
              <w:t>Increase overall monthly sales revenue by 10% within six months.</w:t>
            </w:r>
          </w:p>
        </w:tc>
        <w:tc>
          <w:tcPr>
            <w:tcW w:w="2127" w:type="dxa"/>
          </w:tcPr>
          <w:p w14:paraId="54666663" w14:textId="0B1C24CC" w:rsidR="00C95025" w:rsidRPr="00746892" w:rsidRDefault="00F165AE" w:rsidP="008D2F58">
            <w:pPr>
              <w:spacing w:line="360" w:lineRule="auto"/>
              <w:rPr>
                <w:rFonts w:ascii="Arial" w:hAnsi="Arial" w:cs="Arial"/>
              </w:rPr>
            </w:pPr>
            <w:r w:rsidRPr="00746892">
              <w:rPr>
                <w:rFonts w:ascii="Arial" w:eastAsia="Times New Roman" w:hAnsi="Arial" w:cs="Arial"/>
                <w:kern w:val="0"/>
                <w:lang w:val="en-US"/>
                <w14:ligatures w14:val="none"/>
              </w:rPr>
              <w:t>Reduce average customer waiting times within three months of launch</w:t>
            </w:r>
          </w:p>
          <w:p w14:paraId="7772C3CC" w14:textId="77777777" w:rsidR="00C95025" w:rsidRPr="00746892" w:rsidRDefault="00C95025" w:rsidP="008D2F58">
            <w:pPr>
              <w:spacing w:line="360" w:lineRule="auto"/>
              <w:rPr>
                <w:rFonts w:ascii="Arial" w:hAnsi="Arial" w:cs="Arial"/>
              </w:rPr>
            </w:pPr>
          </w:p>
          <w:p w14:paraId="6E7DEB42" w14:textId="77777777" w:rsidR="00C95025" w:rsidRPr="00746892" w:rsidRDefault="00C95025">
            <w:pPr>
              <w:rPr>
                <w:rFonts w:ascii="Arial" w:hAnsi="Arial" w:cs="Arial"/>
              </w:rPr>
            </w:pPr>
          </w:p>
        </w:tc>
        <w:tc>
          <w:tcPr>
            <w:tcW w:w="1842" w:type="dxa"/>
          </w:tcPr>
          <w:p w14:paraId="646DEF52" w14:textId="07BD7269" w:rsidR="00C95025" w:rsidRPr="007D0502" w:rsidRDefault="00DC4C19" w:rsidP="008D2F58">
            <w:pPr>
              <w:spacing w:line="360" w:lineRule="auto"/>
              <w:rPr>
                <w:rFonts w:ascii="Arial" w:hAnsi="Arial" w:cs="Arial"/>
              </w:rPr>
            </w:pPr>
            <w:r>
              <w:rPr>
                <w:rFonts w:ascii="Arial" w:eastAsia="Times New Roman" w:hAnsi="Arial" w:cs="Arial"/>
                <w:kern w:val="0"/>
                <w:lang w:val="en-US"/>
                <w14:ligatures w14:val="none"/>
              </w:rPr>
              <w:t>Successful</w:t>
            </w:r>
            <w:r w:rsidR="00A40EDC" w:rsidRPr="0001305C">
              <w:rPr>
                <w:rFonts w:ascii="Arial" w:eastAsia="Times New Roman" w:hAnsi="Arial" w:cs="Arial"/>
                <w:kern w:val="0"/>
                <w:lang w:val="en-US"/>
                <w14:ligatures w14:val="none"/>
              </w:rPr>
              <w:t xml:space="preserve"> implementation of the proposed solution by measuring customer adoption, operational efficiency, and financial performance</w:t>
            </w:r>
          </w:p>
          <w:p w14:paraId="68830DB4" w14:textId="77777777" w:rsidR="00C95025" w:rsidRPr="007D0502" w:rsidRDefault="00C95025" w:rsidP="008D2F58">
            <w:pPr>
              <w:spacing w:line="360" w:lineRule="auto"/>
              <w:rPr>
                <w:rFonts w:ascii="Arial" w:hAnsi="Arial" w:cs="Arial"/>
              </w:rPr>
            </w:pPr>
          </w:p>
          <w:p w14:paraId="06B1A855" w14:textId="77777777" w:rsidR="00C95025" w:rsidRPr="007D0502" w:rsidRDefault="00C95025">
            <w:pPr>
              <w:rPr>
                <w:rFonts w:ascii="Arial" w:hAnsi="Arial" w:cs="Arial"/>
              </w:rPr>
            </w:pPr>
          </w:p>
          <w:p w14:paraId="6893749B" w14:textId="77777777" w:rsidR="00C95025" w:rsidRPr="007D0502" w:rsidRDefault="00C95025">
            <w:pPr>
              <w:rPr>
                <w:rFonts w:ascii="Arial" w:hAnsi="Arial" w:cs="Arial"/>
              </w:rPr>
            </w:pPr>
          </w:p>
          <w:p w14:paraId="0E3E3316" w14:textId="77777777" w:rsidR="00C95025" w:rsidRPr="007D0502" w:rsidRDefault="00C95025">
            <w:pPr>
              <w:rPr>
                <w:rFonts w:ascii="Arial" w:hAnsi="Arial" w:cs="Arial"/>
              </w:rPr>
            </w:pPr>
          </w:p>
        </w:tc>
        <w:tc>
          <w:tcPr>
            <w:tcW w:w="1985" w:type="dxa"/>
          </w:tcPr>
          <w:p w14:paraId="2845E46F" w14:textId="6B1FD510" w:rsidR="00C84B9F" w:rsidRPr="0001305C" w:rsidRDefault="008B0886" w:rsidP="00746892">
            <w:pPr>
              <w:spacing w:before="100" w:beforeAutospacing="1" w:after="100" w:afterAutospacing="1" w:line="360" w:lineRule="auto"/>
              <w:rPr>
                <w:rFonts w:ascii="Arial" w:eastAsia="Times New Roman" w:hAnsi="Arial" w:cs="Arial"/>
                <w:kern w:val="0"/>
                <w:lang w:val="en-US"/>
                <w14:ligatures w14:val="none"/>
              </w:rPr>
            </w:pPr>
            <w:r w:rsidRPr="00C84B9F">
              <w:rPr>
                <w:rFonts w:ascii="Arial" w:hAnsi="Arial" w:cs="Arial"/>
              </w:rPr>
              <w:t xml:space="preserve">This target date </w:t>
            </w:r>
            <w:r w:rsidR="00C84B9F" w:rsidRPr="00C84B9F">
              <w:rPr>
                <w:rFonts w:ascii="Arial" w:hAnsi="Arial" w:cs="Arial"/>
              </w:rPr>
              <w:t>provides</w:t>
            </w:r>
            <w:r w:rsidR="0041437F" w:rsidRPr="00C84B9F">
              <w:rPr>
                <w:rFonts w:ascii="Arial" w:hAnsi="Arial" w:cs="Arial"/>
              </w:rPr>
              <w:t xml:space="preserve"> motivation and </w:t>
            </w:r>
            <w:r w:rsidR="005C3423">
              <w:rPr>
                <w:rFonts w:ascii="Arial" w:hAnsi="Arial" w:cs="Arial"/>
              </w:rPr>
              <w:t>focus</w:t>
            </w:r>
            <w:r w:rsidR="0041437F" w:rsidRPr="00C84B9F">
              <w:rPr>
                <w:rFonts w:ascii="Arial" w:hAnsi="Arial" w:cs="Arial"/>
              </w:rPr>
              <w:t xml:space="preserve"> </w:t>
            </w:r>
            <w:r w:rsidR="00C84B9F" w:rsidRPr="00C84B9F">
              <w:rPr>
                <w:rFonts w:ascii="Arial" w:eastAsia="Times New Roman" w:hAnsi="Arial" w:cs="Arial"/>
                <w:kern w:val="0"/>
                <w:lang w:val="en-US"/>
                <w14:ligatures w14:val="none"/>
              </w:rPr>
              <w:t xml:space="preserve">for </w:t>
            </w:r>
            <w:r w:rsidR="00CD7BAF">
              <w:rPr>
                <w:rFonts w:ascii="Arial" w:eastAsia="Times New Roman" w:hAnsi="Arial" w:cs="Arial"/>
                <w:kern w:val="0"/>
                <w:lang w:val="en-US"/>
                <w14:ligatures w14:val="none"/>
              </w:rPr>
              <w:t>Basil's Bakery's long-term sustainability and growth</w:t>
            </w:r>
          </w:p>
          <w:p w14:paraId="49229A61" w14:textId="1C594DC5" w:rsidR="007D0502" w:rsidRPr="007D0502" w:rsidRDefault="007D0502" w:rsidP="00C51B9F">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24893" w14:textId="77777777" w:rsidR="005D2CB1" w:rsidRDefault="005D2CB1" w:rsidP="00B244A8">
      <w:pPr>
        <w:spacing w:after="0" w:line="240" w:lineRule="auto"/>
      </w:pPr>
      <w:r>
        <w:separator/>
      </w:r>
    </w:p>
  </w:endnote>
  <w:endnote w:type="continuationSeparator" w:id="0">
    <w:p w14:paraId="2AB6E9FE" w14:textId="77777777" w:rsidR="005D2CB1" w:rsidRDefault="005D2CB1"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36526" w14:textId="77777777" w:rsidR="005D2CB1" w:rsidRDefault="005D2CB1" w:rsidP="00B244A8">
      <w:pPr>
        <w:spacing w:after="0" w:line="240" w:lineRule="auto"/>
      </w:pPr>
      <w:r>
        <w:separator/>
      </w:r>
    </w:p>
  </w:footnote>
  <w:footnote w:type="continuationSeparator" w:id="0">
    <w:p w14:paraId="1742B3DE" w14:textId="77777777" w:rsidR="005D2CB1" w:rsidRDefault="005D2CB1"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5FB979D1"/>
    <w:multiLevelType w:val="multilevel"/>
    <w:tmpl w:val="285CD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2"/>
  </w:num>
  <w:num w:numId="7" w16cid:durableId="2003004377">
    <w:abstractNumId w:val="6"/>
  </w:num>
  <w:num w:numId="8" w16cid:durableId="1409185463">
    <w:abstractNumId w:val="4"/>
  </w:num>
  <w:num w:numId="9" w16cid:durableId="383985392">
    <w:abstractNumId w:val="10"/>
  </w:num>
  <w:num w:numId="10" w16cid:durableId="706952687">
    <w:abstractNumId w:val="5"/>
  </w:num>
  <w:num w:numId="11" w16cid:durableId="1322657034">
    <w:abstractNumId w:val="3"/>
  </w:num>
  <w:num w:numId="12" w16cid:durableId="1560899573">
    <w:abstractNumId w:val="8"/>
  </w:num>
  <w:num w:numId="13" w16cid:durableId="16372524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0550"/>
    <w:rsid w:val="0000351B"/>
    <w:rsid w:val="000040AD"/>
    <w:rsid w:val="000044F7"/>
    <w:rsid w:val="00004BED"/>
    <w:rsid w:val="0001305C"/>
    <w:rsid w:val="00015258"/>
    <w:rsid w:val="0001767C"/>
    <w:rsid w:val="000239B0"/>
    <w:rsid w:val="000246EB"/>
    <w:rsid w:val="000256A3"/>
    <w:rsid w:val="00025966"/>
    <w:rsid w:val="00025EA1"/>
    <w:rsid w:val="000344A1"/>
    <w:rsid w:val="00040D5D"/>
    <w:rsid w:val="00044608"/>
    <w:rsid w:val="000462A6"/>
    <w:rsid w:val="0005012C"/>
    <w:rsid w:val="00052C3C"/>
    <w:rsid w:val="0005771F"/>
    <w:rsid w:val="000627A6"/>
    <w:rsid w:val="00065684"/>
    <w:rsid w:val="00066AE8"/>
    <w:rsid w:val="00067AB3"/>
    <w:rsid w:val="00074671"/>
    <w:rsid w:val="000766AF"/>
    <w:rsid w:val="000802C7"/>
    <w:rsid w:val="00081BAC"/>
    <w:rsid w:val="00084755"/>
    <w:rsid w:val="000852B7"/>
    <w:rsid w:val="00096854"/>
    <w:rsid w:val="000A1AE7"/>
    <w:rsid w:val="000A3EB0"/>
    <w:rsid w:val="000A5AF8"/>
    <w:rsid w:val="000B1B07"/>
    <w:rsid w:val="000B1C06"/>
    <w:rsid w:val="000B35AD"/>
    <w:rsid w:val="000B4057"/>
    <w:rsid w:val="000B7543"/>
    <w:rsid w:val="000C61D2"/>
    <w:rsid w:val="000C71D1"/>
    <w:rsid w:val="000E0D1A"/>
    <w:rsid w:val="000E37D6"/>
    <w:rsid w:val="000E5DEE"/>
    <w:rsid w:val="000E6C4A"/>
    <w:rsid w:val="000E778E"/>
    <w:rsid w:val="000E7A4C"/>
    <w:rsid w:val="000F1EBC"/>
    <w:rsid w:val="00101B58"/>
    <w:rsid w:val="0010654C"/>
    <w:rsid w:val="00106B58"/>
    <w:rsid w:val="00107089"/>
    <w:rsid w:val="00107716"/>
    <w:rsid w:val="0011107E"/>
    <w:rsid w:val="00112C9E"/>
    <w:rsid w:val="00115218"/>
    <w:rsid w:val="001168D4"/>
    <w:rsid w:val="00117AD9"/>
    <w:rsid w:val="001248DB"/>
    <w:rsid w:val="00124DE4"/>
    <w:rsid w:val="0012599A"/>
    <w:rsid w:val="0013486A"/>
    <w:rsid w:val="00140EA5"/>
    <w:rsid w:val="00144F55"/>
    <w:rsid w:val="00145A7F"/>
    <w:rsid w:val="0014663A"/>
    <w:rsid w:val="00147845"/>
    <w:rsid w:val="00156337"/>
    <w:rsid w:val="001630A2"/>
    <w:rsid w:val="0016395F"/>
    <w:rsid w:val="00172CAE"/>
    <w:rsid w:val="00175C4B"/>
    <w:rsid w:val="00197B38"/>
    <w:rsid w:val="00197D82"/>
    <w:rsid w:val="001A61CE"/>
    <w:rsid w:val="001A7ABE"/>
    <w:rsid w:val="001B614B"/>
    <w:rsid w:val="001B6FDB"/>
    <w:rsid w:val="001C3BAB"/>
    <w:rsid w:val="001C494D"/>
    <w:rsid w:val="001C628A"/>
    <w:rsid w:val="001C7655"/>
    <w:rsid w:val="001D67ED"/>
    <w:rsid w:val="001E05DB"/>
    <w:rsid w:val="001E1489"/>
    <w:rsid w:val="00201156"/>
    <w:rsid w:val="00210AA9"/>
    <w:rsid w:val="00216034"/>
    <w:rsid w:val="00222728"/>
    <w:rsid w:val="00225341"/>
    <w:rsid w:val="00225B06"/>
    <w:rsid w:val="00230935"/>
    <w:rsid w:val="00231C1C"/>
    <w:rsid w:val="002330FC"/>
    <w:rsid w:val="002366B7"/>
    <w:rsid w:val="00237C85"/>
    <w:rsid w:val="00241266"/>
    <w:rsid w:val="00242F51"/>
    <w:rsid w:val="002459C8"/>
    <w:rsid w:val="00245D37"/>
    <w:rsid w:val="00251634"/>
    <w:rsid w:val="002522C1"/>
    <w:rsid w:val="0025630E"/>
    <w:rsid w:val="0026219A"/>
    <w:rsid w:val="00263AE6"/>
    <w:rsid w:val="00266746"/>
    <w:rsid w:val="0026715D"/>
    <w:rsid w:val="0026757A"/>
    <w:rsid w:val="00267B1A"/>
    <w:rsid w:val="00272A59"/>
    <w:rsid w:val="0027362A"/>
    <w:rsid w:val="0027531E"/>
    <w:rsid w:val="002832DB"/>
    <w:rsid w:val="00284AFE"/>
    <w:rsid w:val="00284BA8"/>
    <w:rsid w:val="00285486"/>
    <w:rsid w:val="0029002A"/>
    <w:rsid w:val="0029479D"/>
    <w:rsid w:val="00296A48"/>
    <w:rsid w:val="00297623"/>
    <w:rsid w:val="002A2A2B"/>
    <w:rsid w:val="002A3FCC"/>
    <w:rsid w:val="002A503C"/>
    <w:rsid w:val="002B1151"/>
    <w:rsid w:val="002B340E"/>
    <w:rsid w:val="002B5AB6"/>
    <w:rsid w:val="002B5C24"/>
    <w:rsid w:val="002B75C1"/>
    <w:rsid w:val="002B7D0A"/>
    <w:rsid w:val="002C3E50"/>
    <w:rsid w:val="002C55A4"/>
    <w:rsid w:val="002C610F"/>
    <w:rsid w:val="002D374C"/>
    <w:rsid w:val="002D754D"/>
    <w:rsid w:val="002E2FF6"/>
    <w:rsid w:val="002E38CA"/>
    <w:rsid w:val="002F1AC9"/>
    <w:rsid w:val="00300093"/>
    <w:rsid w:val="003050A7"/>
    <w:rsid w:val="0030550C"/>
    <w:rsid w:val="00312FA9"/>
    <w:rsid w:val="00313028"/>
    <w:rsid w:val="003260F1"/>
    <w:rsid w:val="0033009D"/>
    <w:rsid w:val="00330E57"/>
    <w:rsid w:val="00332EE7"/>
    <w:rsid w:val="00334BAF"/>
    <w:rsid w:val="00336A17"/>
    <w:rsid w:val="003430D0"/>
    <w:rsid w:val="0034361F"/>
    <w:rsid w:val="00345D3C"/>
    <w:rsid w:val="003469C0"/>
    <w:rsid w:val="00347E26"/>
    <w:rsid w:val="0035321C"/>
    <w:rsid w:val="0035328C"/>
    <w:rsid w:val="0035367C"/>
    <w:rsid w:val="00361BEB"/>
    <w:rsid w:val="00366BD0"/>
    <w:rsid w:val="003677FD"/>
    <w:rsid w:val="0037099D"/>
    <w:rsid w:val="00370A28"/>
    <w:rsid w:val="003712FB"/>
    <w:rsid w:val="00374E57"/>
    <w:rsid w:val="00375C64"/>
    <w:rsid w:val="00386DFE"/>
    <w:rsid w:val="00387DBF"/>
    <w:rsid w:val="00390BA5"/>
    <w:rsid w:val="00391FC8"/>
    <w:rsid w:val="00394A9D"/>
    <w:rsid w:val="003A094C"/>
    <w:rsid w:val="003A483E"/>
    <w:rsid w:val="003B2BB6"/>
    <w:rsid w:val="003B5479"/>
    <w:rsid w:val="003B629C"/>
    <w:rsid w:val="003C2865"/>
    <w:rsid w:val="003C2FDF"/>
    <w:rsid w:val="003D3BC2"/>
    <w:rsid w:val="003E16E6"/>
    <w:rsid w:val="003E1A46"/>
    <w:rsid w:val="003E4777"/>
    <w:rsid w:val="003F03F4"/>
    <w:rsid w:val="003F5E6B"/>
    <w:rsid w:val="003F6295"/>
    <w:rsid w:val="003F79E1"/>
    <w:rsid w:val="0040015F"/>
    <w:rsid w:val="0040467D"/>
    <w:rsid w:val="00405B15"/>
    <w:rsid w:val="00410BE8"/>
    <w:rsid w:val="00413DA9"/>
    <w:rsid w:val="0041437F"/>
    <w:rsid w:val="00414A92"/>
    <w:rsid w:val="00416907"/>
    <w:rsid w:val="00417260"/>
    <w:rsid w:val="004212B2"/>
    <w:rsid w:val="0042252B"/>
    <w:rsid w:val="0042387B"/>
    <w:rsid w:val="00424723"/>
    <w:rsid w:val="00425BD0"/>
    <w:rsid w:val="00427101"/>
    <w:rsid w:val="004271B1"/>
    <w:rsid w:val="004356E6"/>
    <w:rsid w:val="00437111"/>
    <w:rsid w:val="004376DF"/>
    <w:rsid w:val="00440FE0"/>
    <w:rsid w:val="00444E9D"/>
    <w:rsid w:val="00454F08"/>
    <w:rsid w:val="00455AAA"/>
    <w:rsid w:val="00461BC3"/>
    <w:rsid w:val="00466E66"/>
    <w:rsid w:val="004712B6"/>
    <w:rsid w:val="00475884"/>
    <w:rsid w:val="00475CF1"/>
    <w:rsid w:val="0048081B"/>
    <w:rsid w:val="00480CA6"/>
    <w:rsid w:val="00481384"/>
    <w:rsid w:val="00481743"/>
    <w:rsid w:val="00484F9C"/>
    <w:rsid w:val="00490952"/>
    <w:rsid w:val="00497C73"/>
    <w:rsid w:val="004A07A8"/>
    <w:rsid w:val="004A4F68"/>
    <w:rsid w:val="004A63C1"/>
    <w:rsid w:val="004A665A"/>
    <w:rsid w:val="004B1715"/>
    <w:rsid w:val="004B1DF4"/>
    <w:rsid w:val="004B5B88"/>
    <w:rsid w:val="004C195B"/>
    <w:rsid w:val="004C33D4"/>
    <w:rsid w:val="004C698C"/>
    <w:rsid w:val="004C7561"/>
    <w:rsid w:val="004D103B"/>
    <w:rsid w:val="004D1574"/>
    <w:rsid w:val="004D2D1B"/>
    <w:rsid w:val="004D520D"/>
    <w:rsid w:val="004D5F78"/>
    <w:rsid w:val="004E25FC"/>
    <w:rsid w:val="004E2BAE"/>
    <w:rsid w:val="004E513A"/>
    <w:rsid w:val="004F0548"/>
    <w:rsid w:val="004F3147"/>
    <w:rsid w:val="00500675"/>
    <w:rsid w:val="005050E3"/>
    <w:rsid w:val="00506384"/>
    <w:rsid w:val="00506A92"/>
    <w:rsid w:val="00507064"/>
    <w:rsid w:val="00507148"/>
    <w:rsid w:val="0051073A"/>
    <w:rsid w:val="005113B0"/>
    <w:rsid w:val="00514DEC"/>
    <w:rsid w:val="0051751C"/>
    <w:rsid w:val="00517613"/>
    <w:rsid w:val="00521774"/>
    <w:rsid w:val="005233F5"/>
    <w:rsid w:val="00523B31"/>
    <w:rsid w:val="00527484"/>
    <w:rsid w:val="00532B9D"/>
    <w:rsid w:val="00533CB7"/>
    <w:rsid w:val="00536769"/>
    <w:rsid w:val="00537324"/>
    <w:rsid w:val="00541B7D"/>
    <w:rsid w:val="00542A51"/>
    <w:rsid w:val="00547C28"/>
    <w:rsid w:val="0055173A"/>
    <w:rsid w:val="00551B67"/>
    <w:rsid w:val="00553E3B"/>
    <w:rsid w:val="00562A3B"/>
    <w:rsid w:val="00564E5C"/>
    <w:rsid w:val="00570DF7"/>
    <w:rsid w:val="00571FB4"/>
    <w:rsid w:val="005724CA"/>
    <w:rsid w:val="00572F2C"/>
    <w:rsid w:val="00573850"/>
    <w:rsid w:val="0057488C"/>
    <w:rsid w:val="00576726"/>
    <w:rsid w:val="00582FD0"/>
    <w:rsid w:val="0058462B"/>
    <w:rsid w:val="0059083B"/>
    <w:rsid w:val="00593287"/>
    <w:rsid w:val="00595330"/>
    <w:rsid w:val="005A2299"/>
    <w:rsid w:val="005A7DC3"/>
    <w:rsid w:val="005B617A"/>
    <w:rsid w:val="005C3423"/>
    <w:rsid w:val="005C42DC"/>
    <w:rsid w:val="005D11E9"/>
    <w:rsid w:val="005D2CB1"/>
    <w:rsid w:val="005E0624"/>
    <w:rsid w:val="005E1566"/>
    <w:rsid w:val="005E3DB3"/>
    <w:rsid w:val="005E5A5D"/>
    <w:rsid w:val="005E640F"/>
    <w:rsid w:val="005E6545"/>
    <w:rsid w:val="005E774A"/>
    <w:rsid w:val="005F1C92"/>
    <w:rsid w:val="00600940"/>
    <w:rsid w:val="00601277"/>
    <w:rsid w:val="006078DA"/>
    <w:rsid w:val="00617B62"/>
    <w:rsid w:val="0062344C"/>
    <w:rsid w:val="00624805"/>
    <w:rsid w:val="00625433"/>
    <w:rsid w:val="0062679B"/>
    <w:rsid w:val="00646D60"/>
    <w:rsid w:val="00647CF0"/>
    <w:rsid w:val="00651260"/>
    <w:rsid w:val="00654F6F"/>
    <w:rsid w:val="00662EF5"/>
    <w:rsid w:val="006666E7"/>
    <w:rsid w:val="0067567A"/>
    <w:rsid w:val="00675990"/>
    <w:rsid w:val="006776E0"/>
    <w:rsid w:val="00680499"/>
    <w:rsid w:val="00685C57"/>
    <w:rsid w:val="00686DDB"/>
    <w:rsid w:val="0069332C"/>
    <w:rsid w:val="00696E0C"/>
    <w:rsid w:val="006A3E30"/>
    <w:rsid w:val="006A6F12"/>
    <w:rsid w:val="006B1BCB"/>
    <w:rsid w:val="006B3155"/>
    <w:rsid w:val="006C25BD"/>
    <w:rsid w:val="006C5A3A"/>
    <w:rsid w:val="006C641E"/>
    <w:rsid w:val="006C786E"/>
    <w:rsid w:val="006D2CD3"/>
    <w:rsid w:val="006D5A12"/>
    <w:rsid w:val="006D6A13"/>
    <w:rsid w:val="006E51D5"/>
    <w:rsid w:val="006E6038"/>
    <w:rsid w:val="007030AD"/>
    <w:rsid w:val="0070778B"/>
    <w:rsid w:val="00711A55"/>
    <w:rsid w:val="00712E3E"/>
    <w:rsid w:val="00721441"/>
    <w:rsid w:val="00727494"/>
    <w:rsid w:val="00727500"/>
    <w:rsid w:val="00735F40"/>
    <w:rsid w:val="00741C54"/>
    <w:rsid w:val="007453E2"/>
    <w:rsid w:val="00746615"/>
    <w:rsid w:val="00746892"/>
    <w:rsid w:val="00757213"/>
    <w:rsid w:val="007603C1"/>
    <w:rsid w:val="00761FF4"/>
    <w:rsid w:val="00765007"/>
    <w:rsid w:val="00765162"/>
    <w:rsid w:val="00765AA0"/>
    <w:rsid w:val="00766536"/>
    <w:rsid w:val="00771E5A"/>
    <w:rsid w:val="00774A59"/>
    <w:rsid w:val="007766D6"/>
    <w:rsid w:val="007768B0"/>
    <w:rsid w:val="0078078B"/>
    <w:rsid w:val="00780C0A"/>
    <w:rsid w:val="00780DA3"/>
    <w:rsid w:val="0078654B"/>
    <w:rsid w:val="00792237"/>
    <w:rsid w:val="007927FD"/>
    <w:rsid w:val="00792AE4"/>
    <w:rsid w:val="00792C0F"/>
    <w:rsid w:val="007953DB"/>
    <w:rsid w:val="007A2D5E"/>
    <w:rsid w:val="007A33EA"/>
    <w:rsid w:val="007A56AD"/>
    <w:rsid w:val="007B200A"/>
    <w:rsid w:val="007C44A2"/>
    <w:rsid w:val="007C5AFF"/>
    <w:rsid w:val="007D0502"/>
    <w:rsid w:val="007D11D4"/>
    <w:rsid w:val="007D1530"/>
    <w:rsid w:val="007D7C0A"/>
    <w:rsid w:val="007E4F9A"/>
    <w:rsid w:val="007F21E9"/>
    <w:rsid w:val="007F558A"/>
    <w:rsid w:val="007F6C53"/>
    <w:rsid w:val="007F7D20"/>
    <w:rsid w:val="00801202"/>
    <w:rsid w:val="00802929"/>
    <w:rsid w:val="008040F6"/>
    <w:rsid w:val="00807292"/>
    <w:rsid w:val="00824A25"/>
    <w:rsid w:val="0082524C"/>
    <w:rsid w:val="00825B6C"/>
    <w:rsid w:val="008262F0"/>
    <w:rsid w:val="00827C35"/>
    <w:rsid w:val="008300D1"/>
    <w:rsid w:val="00830749"/>
    <w:rsid w:val="0084021C"/>
    <w:rsid w:val="00841894"/>
    <w:rsid w:val="0084786B"/>
    <w:rsid w:val="008516FC"/>
    <w:rsid w:val="00863097"/>
    <w:rsid w:val="00864578"/>
    <w:rsid w:val="00864675"/>
    <w:rsid w:val="008667E5"/>
    <w:rsid w:val="00866C98"/>
    <w:rsid w:val="008728EC"/>
    <w:rsid w:val="0087693E"/>
    <w:rsid w:val="00881F60"/>
    <w:rsid w:val="00883CAF"/>
    <w:rsid w:val="00885717"/>
    <w:rsid w:val="0089170F"/>
    <w:rsid w:val="008932A5"/>
    <w:rsid w:val="00896A01"/>
    <w:rsid w:val="008A15B0"/>
    <w:rsid w:val="008A1683"/>
    <w:rsid w:val="008B0886"/>
    <w:rsid w:val="008B31FC"/>
    <w:rsid w:val="008B3E2F"/>
    <w:rsid w:val="008B4E55"/>
    <w:rsid w:val="008B5E35"/>
    <w:rsid w:val="008B6274"/>
    <w:rsid w:val="008C17B7"/>
    <w:rsid w:val="008C5FEC"/>
    <w:rsid w:val="008C6A87"/>
    <w:rsid w:val="008D2F58"/>
    <w:rsid w:val="008D5975"/>
    <w:rsid w:val="008D5CD9"/>
    <w:rsid w:val="008E00B6"/>
    <w:rsid w:val="008E3329"/>
    <w:rsid w:val="008E698E"/>
    <w:rsid w:val="008F33A5"/>
    <w:rsid w:val="008F5810"/>
    <w:rsid w:val="00901F72"/>
    <w:rsid w:val="0091304C"/>
    <w:rsid w:val="00914238"/>
    <w:rsid w:val="009157E6"/>
    <w:rsid w:val="009229BD"/>
    <w:rsid w:val="00931409"/>
    <w:rsid w:val="009336C8"/>
    <w:rsid w:val="00933D1D"/>
    <w:rsid w:val="009348B2"/>
    <w:rsid w:val="009438B7"/>
    <w:rsid w:val="00946742"/>
    <w:rsid w:val="009477E4"/>
    <w:rsid w:val="009512F6"/>
    <w:rsid w:val="0095177B"/>
    <w:rsid w:val="009546CA"/>
    <w:rsid w:val="00964405"/>
    <w:rsid w:val="00970FEC"/>
    <w:rsid w:val="00973F5E"/>
    <w:rsid w:val="00991363"/>
    <w:rsid w:val="009926B6"/>
    <w:rsid w:val="009A18A8"/>
    <w:rsid w:val="009C41A7"/>
    <w:rsid w:val="009C5693"/>
    <w:rsid w:val="009D078F"/>
    <w:rsid w:val="009D08E8"/>
    <w:rsid w:val="009D1F9C"/>
    <w:rsid w:val="009E04EC"/>
    <w:rsid w:val="009E1040"/>
    <w:rsid w:val="009E1F0E"/>
    <w:rsid w:val="009E24CE"/>
    <w:rsid w:val="009E2E03"/>
    <w:rsid w:val="00A01285"/>
    <w:rsid w:val="00A10D5A"/>
    <w:rsid w:val="00A14A03"/>
    <w:rsid w:val="00A22BB0"/>
    <w:rsid w:val="00A309E0"/>
    <w:rsid w:val="00A30F01"/>
    <w:rsid w:val="00A31345"/>
    <w:rsid w:val="00A401AF"/>
    <w:rsid w:val="00A40EDC"/>
    <w:rsid w:val="00A448A7"/>
    <w:rsid w:val="00A45068"/>
    <w:rsid w:val="00A51584"/>
    <w:rsid w:val="00A6069D"/>
    <w:rsid w:val="00A62A08"/>
    <w:rsid w:val="00A71277"/>
    <w:rsid w:val="00A72FD3"/>
    <w:rsid w:val="00A7676F"/>
    <w:rsid w:val="00A8030F"/>
    <w:rsid w:val="00A847C6"/>
    <w:rsid w:val="00A919AB"/>
    <w:rsid w:val="00A92D12"/>
    <w:rsid w:val="00A95BD6"/>
    <w:rsid w:val="00A95F43"/>
    <w:rsid w:val="00A969A1"/>
    <w:rsid w:val="00A96DE8"/>
    <w:rsid w:val="00AA2323"/>
    <w:rsid w:val="00AA57D8"/>
    <w:rsid w:val="00AB09AC"/>
    <w:rsid w:val="00AB1264"/>
    <w:rsid w:val="00AB3B68"/>
    <w:rsid w:val="00AB4BCA"/>
    <w:rsid w:val="00AB7424"/>
    <w:rsid w:val="00AB7E77"/>
    <w:rsid w:val="00AC678A"/>
    <w:rsid w:val="00AC7EBC"/>
    <w:rsid w:val="00AD21C3"/>
    <w:rsid w:val="00AD3FCC"/>
    <w:rsid w:val="00AD414F"/>
    <w:rsid w:val="00AD74AC"/>
    <w:rsid w:val="00AD760A"/>
    <w:rsid w:val="00AE50FD"/>
    <w:rsid w:val="00AE6233"/>
    <w:rsid w:val="00AF1483"/>
    <w:rsid w:val="00B031CA"/>
    <w:rsid w:val="00B05340"/>
    <w:rsid w:val="00B055B0"/>
    <w:rsid w:val="00B05618"/>
    <w:rsid w:val="00B06231"/>
    <w:rsid w:val="00B14506"/>
    <w:rsid w:val="00B152DF"/>
    <w:rsid w:val="00B244A8"/>
    <w:rsid w:val="00B34444"/>
    <w:rsid w:val="00B35F9B"/>
    <w:rsid w:val="00B477BB"/>
    <w:rsid w:val="00B51DE9"/>
    <w:rsid w:val="00B53221"/>
    <w:rsid w:val="00B561D1"/>
    <w:rsid w:val="00B64CDF"/>
    <w:rsid w:val="00B656B3"/>
    <w:rsid w:val="00B721FB"/>
    <w:rsid w:val="00B72BFC"/>
    <w:rsid w:val="00B7501C"/>
    <w:rsid w:val="00B80AD1"/>
    <w:rsid w:val="00B82EB4"/>
    <w:rsid w:val="00B91658"/>
    <w:rsid w:val="00B93099"/>
    <w:rsid w:val="00B936D6"/>
    <w:rsid w:val="00B97E6F"/>
    <w:rsid w:val="00BA1CF7"/>
    <w:rsid w:val="00BA410A"/>
    <w:rsid w:val="00BA77F6"/>
    <w:rsid w:val="00BB59F2"/>
    <w:rsid w:val="00BB5ABC"/>
    <w:rsid w:val="00BC0A79"/>
    <w:rsid w:val="00BC26B0"/>
    <w:rsid w:val="00BC373A"/>
    <w:rsid w:val="00BC67AB"/>
    <w:rsid w:val="00BD10A8"/>
    <w:rsid w:val="00BD2C28"/>
    <w:rsid w:val="00BD339A"/>
    <w:rsid w:val="00BD7952"/>
    <w:rsid w:val="00BE150A"/>
    <w:rsid w:val="00BE3D69"/>
    <w:rsid w:val="00BE3DBD"/>
    <w:rsid w:val="00BE5BC0"/>
    <w:rsid w:val="00BF2ABB"/>
    <w:rsid w:val="00BF37DC"/>
    <w:rsid w:val="00BF7BC9"/>
    <w:rsid w:val="00C03A79"/>
    <w:rsid w:val="00C05528"/>
    <w:rsid w:val="00C07EDF"/>
    <w:rsid w:val="00C10F6A"/>
    <w:rsid w:val="00C14AD4"/>
    <w:rsid w:val="00C15F83"/>
    <w:rsid w:val="00C17B77"/>
    <w:rsid w:val="00C20BB5"/>
    <w:rsid w:val="00C2210F"/>
    <w:rsid w:val="00C22859"/>
    <w:rsid w:val="00C266C2"/>
    <w:rsid w:val="00C27EC8"/>
    <w:rsid w:val="00C35258"/>
    <w:rsid w:val="00C357B2"/>
    <w:rsid w:val="00C46DEA"/>
    <w:rsid w:val="00C51B9F"/>
    <w:rsid w:val="00C53212"/>
    <w:rsid w:val="00C575E3"/>
    <w:rsid w:val="00C60DAC"/>
    <w:rsid w:val="00C61D46"/>
    <w:rsid w:val="00C62B32"/>
    <w:rsid w:val="00C642E5"/>
    <w:rsid w:val="00C7517E"/>
    <w:rsid w:val="00C75631"/>
    <w:rsid w:val="00C75A70"/>
    <w:rsid w:val="00C81282"/>
    <w:rsid w:val="00C84B9F"/>
    <w:rsid w:val="00C86DC1"/>
    <w:rsid w:val="00C874C2"/>
    <w:rsid w:val="00C87EB5"/>
    <w:rsid w:val="00C92C71"/>
    <w:rsid w:val="00C95025"/>
    <w:rsid w:val="00C97ABA"/>
    <w:rsid w:val="00CB168B"/>
    <w:rsid w:val="00CC0ADA"/>
    <w:rsid w:val="00CC1A32"/>
    <w:rsid w:val="00CC2E8C"/>
    <w:rsid w:val="00CC32EB"/>
    <w:rsid w:val="00CC4561"/>
    <w:rsid w:val="00CD7BAF"/>
    <w:rsid w:val="00CE284A"/>
    <w:rsid w:val="00CE4B45"/>
    <w:rsid w:val="00CF03A1"/>
    <w:rsid w:val="00CF0635"/>
    <w:rsid w:val="00D0150B"/>
    <w:rsid w:val="00D0208B"/>
    <w:rsid w:val="00D026B7"/>
    <w:rsid w:val="00D053F2"/>
    <w:rsid w:val="00D05BE5"/>
    <w:rsid w:val="00D112AA"/>
    <w:rsid w:val="00D144EA"/>
    <w:rsid w:val="00D15D09"/>
    <w:rsid w:val="00D16077"/>
    <w:rsid w:val="00D25DE2"/>
    <w:rsid w:val="00D31D3A"/>
    <w:rsid w:val="00D31DE1"/>
    <w:rsid w:val="00D373A7"/>
    <w:rsid w:val="00D513B3"/>
    <w:rsid w:val="00D51CC8"/>
    <w:rsid w:val="00D52DA6"/>
    <w:rsid w:val="00D60EA3"/>
    <w:rsid w:val="00D62E13"/>
    <w:rsid w:val="00D643DA"/>
    <w:rsid w:val="00D64718"/>
    <w:rsid w:val="00D67EF4"/>
    <w:rsid w:val="00D756BD"/>
    <w:rsid w:val="00D817F8"/>
    <w:rsid w:val="00D846CE"/>
    <w:rsid w:val="00D855A8"/>
    <w:rsid w:val="00D85AB3"/>
    <w:rsid w:val="00D91D11"/>
    <w:rsid w:val="00D9770E"/>
    <w:rsid w:val="00DA1A25"/>
    <w:rsid w:val="00DA1B79"/>
    <w:rsid w:val="00DA277E"/>
    <w:rsid w:val="00DA374F"/>
    <w:rsid w:val="00DA5DD2"/>
    <w:rsid w:val="00DA7DAC"/>
    <w:rsid w:val="00DB1CE9"/>
    <w:rsid w:val="00DB4531"/>
    <w:rsid w:val="00DB5E33"/>
    <w:rsid w:val="00DC4C19"/>
    <w:rsid w:val="00DD0093"/>
    <w:rsid w:val="00DD0F66"/>
    <w:rsid w:val="00DD35F1"/>
    <w:rsid w:val="00DD468C"/>
    <w:rsid w:val="00DD4A13"/>
    <w:rsid w:val="00DD4C17"/>
    <w:rsid w:val="00DD6AC9"/>
    <w:rsid w:val="00DD7CC0"/>
    <w:rsid w:val="00DE750C"/>
    <w:rsid w:val="00DF02B1"/>
    <w:rsid w:val="00DF15C6"/>
    <w:rsid w:val="00DF77C0"/>
    <w:rsid w:val="00E02725"/>
    <w:rsid w:val="00E05A6A"/>
    <w:rsid w:val="00E11948"/>
    <w:rsid w:val="00E26C39"/>
    <w:rsid w:val="00E34CFB"/>
    <w:rsid w:val="00E35877"/>
    <w:rsid w:val="00E40BAF"/>
    <w:rsid w:val="00E41F95"/>
    <w:rsid w:val="00E52ECB"/>
    <w:rsid w:val="00E6145F"/>
    <w:rsid w:val="00E63F48"/>
    <w:rsid w:val="00E63F8F"/>
    <w:rsid w:val="00E73871"/>
    <w:rsid w:val="00E76F03"/>
    <w:rsid w:val="00E818B5"/>
    <w:rsid w:val="00E8465E"/>
    <w:rsid w:val="00E9056D"/>
    <w:rsid w:val="00E91FFA"/>
    <w:rsid w:val="00E9382F"/>
    <w:rsid w:val="00E97397"/>
    <w:rsid w:val="00EA42A0"/>
    <w:rsid w:val="00EA5F3B"/>
    <w:rsid w:val="00EB0592"/>
    <w:rsid w:val="00EB4435"/>
    <w:rsid w:val="00EB59D1"/>
    <w:rsid w:val="00EC4FBA"/>
    <w:rsid w:val="00ED0C50"/>
    <w:rsid w:val="00ED43F0"/>
    <w:rsid w:val="00ED4C29"/>
    <w:rsid w:val="00ED60D5"/>
    <w:rsid w:val="00EE37EC"/>
    <w:rsid w:val="00EE6CEC"/>
    <w:rsid w:val="00EF145B"/>
    <w:rsid w:val="00EF564C"/>
    <w:rsid w:val="00EF63BA"/>
    <w:rsid w:val="00F018DB"/>
    <w:rsid w:val="00F0190C"/>
    <w:rsid w:val="00F01BD7"/>
    <w:rsid w:val="00F050E4"/>
    <w:rsid w:val="00F052A9"/>
    <w:rsid w:val="00F07D3B"/>
    <w:rsid w:val="00F165AE"/>
    <w:rsid w:val="00F1661A"/>
    <w:rsid w:val="00F2394E"/>
    <w:rsid w:val="00F27435"/>
    <w:rsid w:val="00F31FCC"/>
    <w:rsid w:val="00F32F4D"/>
    <w:rsid w:val="00F4449E"/>
    <w:rsid w:val="00F52668"/>
    <w:rsid w:val="00F619DA"/>
    <w:rsid w:val="00F621E0"/>
    <w:rsid w:val="00F63EAB"/>
    <w:rsid w:val="00F677CE"/>
    <w:rsid w:val="00F71CA4"/>
    <w:rsid w:val="00F7244D"/>
    <w:rsid w:val="00F7739E"/>
    <w:rsid w:val="00F83F34"/>
    <w:rsid w:val="00F86A83"/>
    <w:rsid w:val="00F91E26"/>
    <w:rsid w:val="00F936FB"/>
    <w:rsid w:val="00F95282"/>
    <w:rsid w:val="00FA36EB"/>
    <w:rsid w:val="00FA37FD"/>
    <w:rsid w:val="00FA3DB0"/>
    <w:rsid w:val="00FB1D62"/>
    <w:rsid w:val="00FB57A6"/>
    <w:rsid w:val="00FC0A6E"/>
    <w:rsid w:val="00FC657A"/>
    <w:rsid w:val="00FC7243"/>
    <w:rsid w:val="00FD18EF"/>
    <w:rsid w:val="00FD26F0"/>
    <w:rsid w:val="00FD47A2"/>
    <w:rsid w:val="00FE0ADA"/>
    <w:rsid w:val="00FE1361"/>
    <w:rsid w:val="00FE2436"/>
    <w:rsid w:val="00FF76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923FB524-9F25-4167-AD49-247A75660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817F8"/>
    <w:rPr>
      <w:b/>
      <w:bCs/>
    </w:rPr>
  </w:style>
  <w:style w:type="paragraph" w:styleId="NoSpacing">
    <w:name w:val="No Spacing"/>
    <w:uiPriority w:val="1"/>
    <w:qFormat/>
    <w:rsid w:val="004376DF"/>
    <w:pPr>
      <w:spacing w:after="0" w:line="240" w:lineRule="auto"/>
    </w:pPr>
    <w:rPr>
      <w:rFonts w:eastAsiaTheme="minorHAnsi"/>
      <w:lang w:eastAsia="en-US"/>
    </w:rPr>
  </w:style>
  <w:style w:type="paragraph" w:customStyle="1" w:styleId="isselectedend">
    <w:name w:val="isselectedend"/>
    <w:basedOn w:val="Normal"/>
    <w:rsid w:val="004D5F78"/>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UnresolvedMention">
    <w:name w:val="Unresolved Mention"/>
    <w:basedOn w:val="DefaultParagraphFont"/>
    <w:uiPriority w:val="99"/>
    <w:semiHidden/>
    <w:unhideWhenUsed/>
    <w:rsid w:val="00237C85"/>
    <w:rPr>
      <w:color w:val="605E5C"/>
      <w:shd w:val="clear" w:color="auto" w:fill="E1DFDD"/>
    </w:rPr>
  </w:style>
  <w:style w:type="character" w:styleId="FollowedHyperlink">
    <w:name w:val="FollowedHyperlink"/>
    <w:basedOn w:val="DefaultParagraphFont"/>
    <w:uiPriority w:val="99"/>
    <w:semiHidden/>
    <w:unhideWhenUsed/>
    <w:rsid w:val="00C8128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8297">
      <w:bodyDiv w:val="1"/>
      <w:marLeft w:val="0"/>
      <w:marRight w:val="0"/>
      <w:marTop w:val="0"/>
      <w:marBottom w:val="0"/>
      <w:divBdr>
        <w:top w:val="none" w:sz="0" w:space="0" w:color="auto"/>
        <w:left w:val="none" w:sz="0" w:space="0" w:color="auto"/>
        <w:bottom w:val="none" w:sz="0" w:space="0" w:color="auto"/>
        <w:right w:val="none" w:sz="0" w:space="0" w:color="auto"/>
      </w:divBdr>
    </w:div>
    <w:div w:id="129565786">
      <w:bodyDiv w:val="1"/>
      <w:marLeft w:val="0"/>
      <w:marRight w:val="0"/>
      <w:marTop w:val="0"/>
      <w:marBottom w:val="0"/>
      <w:divBdr>
        <w:top w:val="none" w:sz="0" w:space="0" w:color="auto"/>
        <w:left w:val="none" w:sz="0" w:space="0" w:color="auto"/>
        <w:bottom w:val="none" w:sz="0" w:space="0" w:color="auto"/>
        <w:right w:val="none" w:sz="0" w:space="0" w:color="auto"/>
      </w:divBdr>
    </w:div>
    <w:div w:id="456920018">
      <w:bodyDiv w:val="1"/>
      <w:marLeft w:val="0"/>
      <w:marRight w:val="0"/>
      <w:marTop w:val="0"/>
      <w:marBottom w:val="0"/>
      <w:divBdr>
        <w:top w:val="none" w:sz="0" w:space="0" w:color="auto"/>
        <w:left w:val="none" w:sz="0" w:space="0" w:color="auto"/>
        <w:bottom w:val="none" w:sz="0" w:space="0" w:color="auto"/>
        <w:right w:val="none" w:sz="0" w:space="0" w:color="auto"/>
      </w:divBdr>
    </w:div>
    <w:div w:id="461391314">
      <w:bodyDiv w:val="1"/>
      <w:marLeft w:val="0"/>
      <w:marRight w:val="0"/>
      <w:marTop w:val="0"/>
      <w:marBottom w:val="0"/>
      <w:divBdr>
        <w:top w:val="none" w:sz="0" w:space="0" w:color="auto"/>
        <w:left w:val="none" w:sz="0" w:space="0" w:color="auto"/>
        <w:bottom w:val="none" w:sz="0" w:space="0" w:color="auto"/>
        <w:right w:val="none" w:sz="0" w:space="0" w:color="auto"/>
      </w:divBdr>
    </w:div>
    <w:div w:id="1035277636">
      <w:bodyDiv w:val="1"/>
      <w:marLeft w:val="0"/>
      <w:marRight w:val="0"/>
      <w:marTop w:val="0"/>
      <w:marBottom w:val="0"/>
      <w:divBdr>
        <w:top w:val="none" w:sz="0" w:space="0" w:color="auto"/>
        <w:left w:val="none" w:sz="0" w:space="0" w:color="auto"/>
        <w:bottom w:val="none" w:sz="0" w:space="0" w:color="auto"/>
        <w:right w:val="none" w:sz="0" w:space="0" w:color="auto"/>
      </w:divBdr>
    </w:div>
    <w:div w:id="1426343399">
      <w:bodyDiv w:val="1"/>
      <w:marLeft w:val="0"/>
      <w:marRight w:val="0"/>
      <w:marTop w:val="0"/>
      <w:marBottom w:val="0"/>
      <w:divBdr>
        <w:top w:val="none" w:sz="0" w:space="0" w:color="auto"/>
        <w:left w:val="none" w:sz="0" w:space="0" w:color="auto"/>
        <w:bottom w:val="none" w:sz="0" w:space="0" w:color="auto"/>
        <w:right w:val="none" w:sz="0" w:space="0" w:color="auto"/>
      </w:divBdr>
    </w:div>
    <w:div w:id="1501693552">
      <w:bodyDiv w:val="1"/>
      <w:marLeft w:val="0"/>
      <w:marRight w:val="0"/>
      <w:marTop w:val="0"/>
      <w:marBottom w:val="0"/>
      <w:divBdr>
        <w:top w:val="none" w:sz="0" w:space="0" w:color="auto"/>
        <w:left w:val="none" w:sz="0" w:space="0" w:color="auto"/>
        <w:bottom w:val="none" w:sz="0" w:space="0" w:color="auto"/>
        <w:right w:val="none" w:sz="0" w:space="0" w:color="auto"/>
      </w:divBdr>
    </w:div>
    <w:div w:id="1675841286">
      <w:bodyDiv w:val="1"/>
      <w:marLeft w:val="0"/>
      <w:marRight w:val="0"/>
      <w:marTop w:val="0"/>
      <w:marBottom w:val="0"/>
      <w:divBdr>
        <w:top w:val="none" w:sz="0" w:space="0" w:color="auto"/>
        <w:left w:val="none" w:sz="0" w:space="0" w:color="auto"/>
        <w:bottom w:val="none" w:sz="0" w:space="0" w:color="auto"/>
        <w:right w:val="none" w:sz="0" w:space="0" w:color="auto"/>
      </w:divBdr>
    </w:div>
    <w:div w:id="1706296412">
      <w:bodyDiv w:val="1"/>
      <w:marLeft w:val="0"/>
      <w:marRight w:val="0"/>
      <w:marTop w:val="0"/>
      <w:marBottom w:val="0"/>
      <w:divBdr>
        <w:top w:val="none" w:sz="0" w:space="0" w:color="auto"/>
        <w:left w:val="none" w:sz="0" w:space="0" w:color="auto"/>
        <w:bottom w:val="none" w:sz="0" w:space="0" w:color="auto"/>
        <w:right w:val="none" w:sz="0" w:space="0" w:color="auto"/>
      </w:divBdr>
    </w:div>
    <w:div w:id="1902597231">
      <w:bodyDiv w:val="1"/>
      <w:marLeft w:val="0"/>
      <w:marRight w:val="0"/>
      <w:marTop w:val="0"/>
      <w:marBottom w:val="0"/>
      <w:divBdr>
        <w:top w:val="none" w:sz="0" w:space="0" w:color="auto"/>
        <w:left w:val="none" w:sz="0" w:space="0" w:color="auto"/>
        <w:bottom w:val="none" w:sz="0" w:space="0" w:color="auto"/>
        <w:right w:val="none" w:sz="0" w:space="0" w:color="auto"/>
      </w:divBdr>
    </w:div>
    <w:div w:id="202940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a800808.us.archive.org/0/items/entrepreneurshippdfdrive.com/functions%20of%20an%20entrepreneur.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stercapital.com/content/Key-performance-indicators--KPIs--and-SMART-goals--Driving-Business-Performance--Harnessing-the-Power-of-KPIs-and-SMART-Goal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studycircle.com/business-justific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lm.mba/mmpc-001/core-functions-of-management-planning-organizing-directing/" TargetMode="External"/><Relationship Id="rId4" Type="http://schemas.openxmlformats.org/officeDocument/2006/relationships/settings" Target="settings.xml"/><Relationship Id="rId9" Type="http://schemas.openxmlformats.org/officeDocument/2006/relationships/hyperlink" Target="https://www.larksuite.com/library/project-management/project-management-methodologies/pmi-project-methodolog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Fas26</b:Tag>
    <b:SourceType>InternetSite</b:SourceType>
    <b:Guid>{14C1FA42-AB07-4E3E-BAB4-6D9DD7C24B69}</b:Guid>
    <b:Author>
      <b:Author>
        <b:NameList>
          <b:Person>
            <b:Last>FasterCapital</b:Last>
          </b:Person>
        </b:NameList>
      </b:Author>
    </b:Author>
    <b:Title>Key performance indicators: KPIs: and SMART goals: Driving Business Performance: Harnessing the Power of KPIs and SMART Goals</b:Title>
    <b:Year>2026</b:Year>
    <b:YearAccessed>2026</b:YearAccessed>
    <b:MonthAccessed>august</b:MonthAccessed>
    <b:DayAccessed>09</b:DayAccessed>
    <b:URL>https://fastercapital.com/content/Key-performance-indicators--KPIs--and-SMART-goals--Driving-Business-Performance--Harnessing-the-Power-of-KPIs-and-SMART-Goals.html</b:URL>
    <b:RefOrder>4</b:RefOrder>
  </b:Source>
  <b:Source>
    <b:Tag>Fas261</b:Tag>
    <b:SourceType>InternetSite</b:SourceType>
    <b:Guid>{DB161CFC-0D3A-4215-884F-78C0274C1D45}</b:Guid>
    <b:Author>
      <b:Author>
        <b:NameList>
          <b:Person>
            <b:Last>FasterCapital</b:Last>
          </b:Person>
        </b:NameList>
      </b:Author>
    </b:Author>
    <b:Title>Key performance indicators: KPIs: and SMART goals: Driving Business Performance: Harnessing the Power of KPIs and SMART Goals</b:Title>
    <b:Year>2026</b:Year>
    <b:YearAccessed>2026</b:YearAccessed>
    <b:MonthAccessed>august</b:MonthAccessed>
    <b:DayAccessed>09</b:DayAccessed>
    <b:URL>https://fastercapital.com/content/Key-performance-indicators--KPIs--and-SMART-goals--Driving-Business-Performance--Harnessing-the-Power-of-KPIs-and-SMART-Goals.html</b:URL>
    <b:RefOrder>5</b:RefOrder>
  </b:Source>
  <b:Source>
    <b:Tag>Lar26</b:Tag>
    <b:SourceType>InternetSite</b:SourceType>
    <b:Guid>{2CCAB912-A1A1-48B2-8B66-1F5E4F681149}</b:Guid>
    <b:Author>
      <b:Author>
        <b:NameList>
          <b:Person>
            <b:Last>Team</b:Last>
            <b:First>Lark</b:First>
            <b:Middle>Editorial</b:Middle>
          </b:Person>
        </b:NameList>
      </b:Author>
    </b:Author>
    <b:Title>PMI Project Methodology: A Complete Guide for Teams</b:Title>
    <b:Year>1026</b:Year>
    <b:YearAccessed>2026</b:YearAccessed>
    <b:MonthAccessed>August</b:MonthAccessed>
    <b:DayAccessed>09</b:DayAccessed>
    <b:URL>https://www.larksuite.com/library/project-management/project-management-methodologies/pmi-project-methodology</b:URL>
    <b:RefOrder>6</b:RefOrder>
  </b:Source>
  <b:Source>
    <b:Tag>Lar261</b:Tag>
    <b:SourceType>InternetSite</b:SourceType>
    <b:Guid>{F20AB346-F726-4C1C-90AD-1423C35F5E10}</b:Guid>
    <b:Author>
      <b:Author>
        <b:NameList>
          <b:Person>
            <b:Last>Team</b:Last>
            <b:First>Lark</b:First>
            <b:Middle>Editorial</b:Middle>
          </b:Person>
        </b:NameList>
      </b:Author>
    </b:Author>
    <b:Title>PMI Project Methodology: A Complete Guide for Teams</b:Title>
    <b:Year>2026</b:Year>
    <b:YearAccessed>2026</b:YearAccessed>
    <b:MonthAccessed>August</b:MonthAccessed>
    <b:DayAccessed>09</b:DayAccessed>
    <b:URL>https://www.larksuite.com/library/project-management/project-management-methodologies/pmi-project-methodology</b:URL>
    <b:RefOrder>1</b:RefOrder>
  </b:Source>
  <b:Source>
    <b:Tag>Fas262</b:Tag>
    <b:SourceType>InternetSite</b:SourceType>
    <b:Guid>{A60C4403-7102-4B5C-B5F7-9E6D0514E2BF}</b:Guid>
    <b:Author>
      <b:Author>
        <b:NameList>
          <b:Person>
            <b:Last>Capital</b:Last>
            <b:First>Faster</b:First>
          </b:Person>
        </b:NameList>
      </b:Author>
    </b:Author>
    <b:Title>Key performance indicators: KPIs: and SMART goals: Driving Business Performance: Harnessing the Power of KPIs and SMART Goals</b:Title>
    <b:Year>2026</b:Year>
    <b:YearAccessed>2026</b:YearAccessed>
    <b:MonthAccessed>August</b:MonthAccessed>
    <b:DayAccessed>08</b:DayAccessed>
    <b:URL>https://fastercapital.com/content/Key-performance-indicators--KPIs--and-SMART-goals--Driving-Business-Performance--Harnessing-the-Power-of-KPIs-and-SMART-Goals.html</b:URL>
    <b:RefOrder>3</b:RefOrder>
  </b:Source>
  <b:Source>
    <b:Tag>ia826</b:Tag>
    <b:SourceType>InternetSite</b:SourceType>
    <b:Guid>{DE94E4AA-2ACA-490F-A5F4-99268F75026A}</b:Guid>
    <b:Author>
      <b:Author>
        <b:NameList>
          <b:Person>
            <b:Last>ia800808.us.archive.org</b:Last>
          </b:Person>
        </b:NameList>
      </b:Author>
    </b:Author>
    <b:Title> functions of an enterpreneur</b:Title>
    <b:Year>2026</b:Year>
    <b:YearAccessed>2026</b:YearAccessed>
    <b:MonthAccessed>August</b:MonthAccessed>
    <b:DayAccessed>08</b:DayAccessed>
    <b:URL>https://ia800808.us.archive.org/0/items/entrepreneurshippdfdrive.com/functions%20of%20an%20entrepreneur.pdf</b:URL>
    <b:RefOrder>2</b:RefOrder>
  </b:Source>
</b:Sources>
</file>

<file path=customXml/itemProps1.xml><?xml version="1.0" encoding="utf-8"?>
<ds:datastoreItem xmlns:ds="http://schemas.openxmlformats.org/officeDocument/2006/customXml" ds:itemID="{8ACDC232-2EF7-4081-BC20-81788E7D9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2351</Words>
  <Characters>13406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15726</CharactersWithSpaces>
  <SharedDoc>false</SharedDoc>
  <HLinks>
    <vt:vector size="30" baseType="variant">
      <vt:variant>
        <vt:i4>655376</vt:i4>
      </vt:variant>
      <vt:variant>
        <vt:i4>15</vt:i4>
      </vt:variant>
      <vt:variant>
        <vt:i4>0</vt:i4>
      </vt:variant>
      <vt:variant>
        <vt:i4>5</vt:i4>
      </vt:variant>
      <vt:variant>
        <vt:lpwstr>https://pmstudycircle.com/business-justification/</vt:lpwstr>
      </vt:variant>
      <vt:variant>
        <vt:lpwstr/>
      </vt:variant>
      <vt:variant>
        <vt:i4>4653134</vt:i4>
      </vt:variant>
      <vt:variant>
        <vt:i4>12</vt:i4>
      </vt:variant>
      <vt:variant>
        <vt:i4>0</vt:i4>
      </vt:variant>
      <vt:variant>
        <vt:i4>5</vt:i4>
      </vt:variant>
      <vt:variant>
        <vt:lpwstr>https://fastercapital.com/content/Key-performance-indicators--KPIs--and-SMART-goals--Driving-Business-Performance--Harnessing-the-Power-of-KPIs-and-SMART-Goals.html</vt:lpwstr>
      </vt:variant>
      <vt:variant>
        <vt:lpwstr/>
      </vt:variant>
      <vt:variant>
        <vt:i4>5701650</vt:i4>
      </vt:variant>
      <vt:variant>
        <vt:i4>9</vt:i4>
      </vt:variant>
      <vt:variant>
        <vt:i4>0</vt:i4>
      </vt:variant>
      <vt:variant>
        <vt:i4>5</vt:i4>
      </vt:variant>
      <vt:variant>
        <vt:lpwstr>https://slm.mba/mmpc-001/core-functions-of-management-planning-organizing-directing/</vt:lpwstr>
      </vt:variant>
      <vt:variant>
        <vt:lpwstr/>
      </vt:variant>
      <vt:variant>
        <vt:i4>983046</vt:i4>
      </vt:variant>
      <vt:variant>
        <vt:i4>6</vt:i4>
      </vt:variant>
      <vt:variant>
        <vt:i4>0</vt:i4>
      </vt:variant>
      <vt:variant>
        <vt:i4>5</vt:i4>
      </vt:variant>
      <vt:variant>
        <vt:lpwstr>https://ia800808.us.archive.org/0/items/entrepreneurshippdfdrive.com/functions of an entrepreneur.pdf</vt:lpwstr>
      </vt:variant>
      <vt:variant>
        <vt:lpwstr/>
      </vt:variant>
      <vt:variant>
        <vt:i4>5308496</vt:i4>
      </vt:variant>
      <vt:variant>
        <vt:i4>3</vt:i4>
      </vt:variant>
      <vt:variant>
        <vt:i4>0</vt:i4>
      </vt:variant>
      <vt:variant>
        <vt:i4>5</vt:i4>
      </vt:variant>
      <vt:variant>
        <vt:lpwstr>https://www.larksuite.com/library/project-management/project-management-methodologies/pmi-project-methodology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Nan</dc:creator>
  <cp:keywords/>
  <dc:description/>
  <cp:lastModifiedBy>Nataliia Mishchenko (2533980)</cp:lastModifiedBy>
  <cp:revision>4</cp:revision>
  <cp:lastPrinted>2025-08-13T18:56:00Z</cp:lastPrinted>
  <dcterms:created xsi:type="dcterms:W3CDTF">2026-08-17T19:40:00Z</dcterms:created>
  <dcterms:modified xsi:type="dcterms:W3CDTF">2026-08-17T19:42:00Z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7a007a50-6ad9-44b9-b226-61440e661e19</vt:lpwstr>
  </property>
</Properties>
</file>