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83F16" w:rsidP="00783D85" w:rsidRDefault="00183F16" w14:paraId="7B60321B" w14:textId="77777777">
      <w:pPr>
        <w:pStyle w:val="Title"/>
        <w:spacing w:line="360" w:lineRule="auto"/>
      </w:pPr>
    </w:p>
    <w:p w:rsidR="00183F16" w:rsidP="00783D85" w:rsidRDefault="00183F16" w14:paraId="346F31AB" w14:textId="77777777">
      <w:pPr>
        <w:pStyle w:val="Title"/>
        <w:spacing w:line="360" w:lineRule="auto"/>
      </w:pPr>
    </w:p>
    <w:p w:rsidR="00183F16" w:rsidP="00783D85" w:rsidRDefault="00183F16" w14:paraId="28D12A57" w14:textId="77777777">
      <w:pPr>
        <w:pStyle w:val="Title"/>
        <w:spacing w:line="360" w:lineRule="auto"/>
      </w:pPr>
    </w:p>
    <w:p w:rsidR="00D966DE" w:rsidP="00783D85" w:rsidRDefault="00582F69" w14:paraId="5ECF60AF" w14:textId="77777777">
      <w:pPr>
        <w:pStyle w:val="Title"/>
        <w:spacing w:line="360" w:lineRule="auto"/>
      </w:pPr>
      <w:r>
        <w:t xml:space="preserve">BMIH4005 </w:t>
      </w:r>
    </w:p>
    <w:p w:rsidR="00582F69" w:rsidP="00783D85" w:rsidRDefault="00582F69" w14:paraId="7B520E70" w14:textId="47F00A7E">
      <w:pPr>
        <w:pStyle w:val="Title"/>
        <w:spacing w:line="360" w:lineRule="auto"/>
      </w:pPr>
      <w:r>
        <w:t xml:space="preserve">Marketing Essentials </w:t>
      </w:r>
    </w:p>
    <w:p w:rsidR="00183F16" w:rsidP="00783D85" w:rsidRDefault="00183F16" w14:paraId="1600DFCB" w14:textId="77777777">
      <w:pPr>
        <w:spacing w:line="360" w:lineRule="auto"/>
      </w:pPr>
    </w:p>
    <w:p w:rsidR="00183F16" w:rsidP="00783D85" w:rsidRDefault="00183F16" w14:paraId="3A962106" w14:textId="77777777">
      <w:pPr>
        <w:spacing w:line="360" w:lineRule="auto"/>
      </w:pPr>
    </w:p>
    <w:p w:rsidR="00183F16" w:rsidP="13EB52BA" w:rsidRDefault="00183F16" w14:paraId="4A20DC78" w14:textId="52B78A58">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3EB52BA" w:rsidR="00183F16">
        <w:rPr>
          <w:b w:val="1"/>
          <w:bCs w:val="1"/>
        </w:rPr>
        <w:t xml:space="preserve">Student </w:t>
      </w:r>
      <w:r w:rsidRPr="13EB52BA" w:rsidR="00183F16">
        <w:rPr>
          <w:b w:val="1"/>
          <w:bCs w:val="1"/>
        </w:rPr>
        <w:t>Name:</w:t>
      </w:r>
      <w:r w:rsidRPr="13EB52BA" w:rsidR="008E0E34">
        <w:rPr>
          <w:b w:val="1"/>
          <w:bCs w:val="1"/>
        </w:rPr>
        <w:t xml:space="preserve"> </w:t>
      </w:r>
      <w:r w:rsidRPr="13EB52BA" w:rsidR="196EBED1">
        <w:rPr>
          <w:b w:val="1"/>
          <w:bCs w:val="1"/>
        </w:rPr>
        <w:t xml:space="preserve">Catalina </w:t>
      </w:r>
      <w:r w:rsidRPr="13EB52BA" w:rsidR="008E0E34">
        <w:rPr>
          <w:b w:val="1"/>
          <w:bCs w:val="1"/>
        </w:rPr>
        <w:t>Coman</w:t>
      </w:r>
    </w:p>
    <w:p w:rsidR="00183F16" w:rsidP="10C919D7" w:rsidRDefault="00183F16" w14:paraId="5CE347F0" w14:textId="42C20D11">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C919D7" w:rsidR="2854A5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Student</w:t>
      </w:r>
      <w:r w:rsidRPr="10C919D7" w:rsidR="2854A5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ID:2238715</w:t>
      </w:r>
    </w:p>
    <w:p w:rsidR="00183F16" w:rsidP="10C919D7" w:rsidRDefault="00183F16" w14:paraId="6CEA2E19" w14:textId="6CD257CB">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C919D7" w:rsidR="2854A5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Professor name: Dale Clarke</w:t>
      </w:r>
    </w:p>
    <w:p w:rsidR="00183F16" w:rsidP="13EB52BA" w:rsidRDefault="00183F16" w14:paraId="4542CF12" w14:textId="7C0C28FB">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3EB52BA" w:rsidR="2854A5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Word count:17</w:t>
      </w:r>
      <w:r w:rsidRPr="13EB52BA" w:rsidR="02E16BF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w:t>
      </w:r>
      <w:r w:rsidRPr="13EB52BA" w:rsidR="384E4FA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6</w:t>
      </w:r>
    </w:p>
    <w:p w:rsidR="00183F16" w:rsidP="10C919D7" w:rsidRDefault="00183F16" w14:paraId="6E19E260" w14:textId="41F068DA">
      <w:pPr>
        <w:pStyle w:val="Normal"/>
        <w:spacing w:line="360" w:lineRule="auto"/>
        <w:jc w:val="center"/>
        <w:rPr>
          <w:b w:val="1"/>
          <w:bCs w:val="1"/>
        </w:rPr>
      </w:pPr>
    </w:p>
    <w:p w:rsidR="10C919D7" w:rsidP="10C919D7" w:rsidRDefault="10C919D7" w14:paraId="44940729" w14:textId="79A7C48F">
      <w:pPr>
        <w:pStyle w:val="Normal"/>
        <w:spacing w:line="360" w:lineRule="auto"/>
        <w:jc w:val="center"/>
        <w:rPr>
          <w:b w:val="1"/>
          <w:bCs w:val="1"/>
        </w:rPr>
      </w:pPr>
    </w:p>
    <w:p w:rsidR="10C919D7" w:rsidP="10C919D7" w:rsidRDefault="10C919D7" w14:paraId="26B8B695" w14:textId="4A7B0B27">
      <w:pPr>
        <w:pStyle w:val="Normal"/>
        <w:spacing w:line="360" w:lineRule="auto"/>
        <w:jc w:val="center"/>
        <w:rPr>
          <w:b w:val="1"/>
          <w:bCs w:val="1"/>
        </w:rPr>
      </w:pPr>
    </w:p>
    <w:p w:rsidR="10C919D7" w:rsidP="10C919D7" w:rsidRDefault="10C919D7" w14:paraId="3C5A56FC" w14:textId="0FA2741C">
      <w:pPr>
        <w:pStyle w:val="Normal"/>
        <w:spacing w:line="360" w:lineRule="auto"/>
        <w:jc w:val="center"/>
        <w:rPr>
          <w:b w:val="1"/>
          <w:bCs w:val="1"/>
        </w:rPr>
      </w:pPr>
    </w:p>
    <w:p w:rsidR="00783D85" w:rsidP="00783D85" w:rsidRDefault="00783D85" w14:paraId="720E6B77" w14:textId="77777777">
      <w:pPr>
        <w:spacing w:line="360" w:lineRule="auto"/>
        <w:jc w:val="center"/>
        <w:rPr>
          <w:b/>
          <w:bCs/>
        </w:rPr>
      </w:pPr>
    </w:p>
    <w:p w:rsidR="00783D85" w:rsidP="00783D85" w:rsidRDefault="00783D85" w14:paraId="2E3DB855" w14:textId="77777777">
      <w:pPr>
        <w:spacing w:line="360" w:lineRule="auto"/>
        <w:jc w:val="center"/>
        <w:rPr>
          <w:b/>
          <w:bCs/>
        </w:rPr>
      </w:pPr>
    </w:p>
    <w:p w:rsidR="00783D85" w:rsidP="00783D85" w:rsidRDefault="00783D85" w14:paraId="10D55159" w14:textId="77777777">
      <w:pPr>
        <w:spacing w:line="360" w:lineRule="auto"/>
        <w:jc w:val="center"/>
        <w:rPr>
          <w:b/>
          <w:bCs/>
        </w:rPr>
      </w:pPr>
    </w:p>
    <w:p w:rsidR="00783D85" w:rsidP="00783D85" w:rsidRDefault="00783D85" w14:paraId="629E8D36" w14:textId="77777777">
      <w:pPr>
        <w:spacing w:line="360" w:lineRule="auto"/>
        <w:jc w:val="center"/>
        <w:rPr>
          <w:b/>
          <w:bCs/>
        </w:rPr>
      </w:pPr>
    </w:p>
    <w:p w:rsidR="00783D85" w:rsidP="00783D85" w:rsidRDefault="00783D85" w14:paraId="779C2E33" w14:textId="77777777">
      <w:pPr>
        <w:spacing w:line="360" w:lineRule="auto"/>
        <w:jc w:val="center"/>
        <w:rPr>
          <w:b/>
          <w:bCs/>
        </w:rPr>
      </w:pPr>
    </w:p>
    <w:p w:rsidR="00783D85" w:rsidP="5283157C" w:rsidRDefault="00783D85" w14:paraId="7C9C40A4" w14:textId="79F8EC8E">
      <w:pPr>
        <w:pStyle w:val="Normal"/>
        <w:spacing w:line="360" w:lineRule="auto"/>
        <w:jc w:val="center"/>
        <w:rPr>
          <w:b w:val="1"/>
          <w:bCs w:val="1"/>
        </w:rPr>
      </w:pPr>
    </w:p>
    <w:p w:rsidR="00783D85" w:rsidP="00783D85" w:rsidRDefault="00783D85" w14:paraId="1168C566" w14:textId="77777777">
      <w:pPr>
        <w:spacing w:line="360" w:lineRule="auto"/>
        <w:jc w:val="center"/>
        <w:rPr>
          <w:b/>
          <w:bCs/>
        </w:rPr>
      </w:pPr>
    </w:p>
    <w:p w:rsidR="00783D85" w:rsidP="00783D85" w:rsidRDefault="00783D85" w14:paraId="758FE19D" w14:textId="71958FE1">
      <w:pPr>
        <w:spacing w:line="360" w:lineRule="auto"/>
        <w:rPr>
          <w:b/>
          <w:bCs/>
        </w:rPr>
      </w:pPr>
    </w:p>
    <w:sdt>
      <w:sdtPr>
        <w:rPr>
          <w:rFonts w:ascii="Times New Roman" w:hAnsi="Times New Roman" w:eastAsiaTheme="minorHAnsi" w:cstheme="minorBidi"/>
          <w:color w:val="auto"/>
          <w:sz w:val="24"/>
          <w:szCs w:val="22"/>
          <w:lang w:val="en-GB"/>
        </w:rPr>
        <w:id w:val="921141561"/>
        <w:docPartObj>
          <w:docPartGallery w:val="Table of Contents"/>
          <w:docPartUnique/>
        </w:docPartObj>
      </w:sdtPr>
      <w:sdtEndPr>
        <w:rPr>
          <w:b/>
          <w:bCs/>
          <w:noProof/>
        </w:rPr>
      </w:sdtEndPr>
      <w:sdtContent>
        <w:p w:rsidRPr="00D966DE" w:rsidR="00783D85" w:rsidP="00D966DE" w:rsidRDefault="00783D85" w14:paraId="2BCF3614" w14:textId="77777777">
          <w:pPr>
            <w:pStyle w:val="TOCHeading"/>
            <w:spacing w:line="360" w:lineRule="auto"/>
            <w:jc w:val="center"/>
            <w:rPr>
              <w:rFonts w:ascii="Times New Roman" w:hAnsi="Times New Roman" w:cs="Times New Roman"/>
              <w:b/>
              <w:bCs/>
              <w:color w:val="auto"/>
            </w:rPr>
          </w:pPr>
          <w:r w:rsidRPr="00D966DE">
            <w:rPr>
              <w:rFonts w:ascii="Times New Roman" w:hAnsi="Times New Roman" w:cs="Times New Roman"/>
              <w:b/>
              <w:bCs/>
              <w:color w:val="auto"/>
            </w:rPr>
            <w:t>Table of Contents</w:t>
          </w:r>
        </w:p>
        <w:p w:rsidR="00D966DE" w:rsidRDefault="00783D85" w14:paraId="1D8DFF53" w14:textId="42CA2E66">
          <w:pPr>
            <w:pStyle w:val="TOC1"/>
            <w:tabs>
              <w:tab w:val="right" w:leader="dot" w:pos="9016"/>
            </w:tabs>
            <w:rPr>
              <w:rFonts w:asciiTheme="minorHAnsi" w:hAnsiTheme="minorHAnsi" w:eastAsiaTheme="minorEastAsia"/>
              <w:noProof/>
              <w:sz w:val="22"/>
              <w:lang w:val="en-US"/>
            </w:rPr>
          </w:pPr>
          <w:r>
            <w:fldChar w:fldCharType="begin"/>
          </w:r>
          <w:r>
            <w:instrText xml:space="preserve"> TOC \o "1-3" \h \z \u </w:instrText>
          </w:r>
          <w:r>
            <w:fldChar w:fldCharType="separate"/>
          </w:r>
          <w:hyperlink w:history="1" w:anchor="_Toc137119120">
            <w:r w:rsidRPr="0047568A" w:rsidR="00D966DE">
              <w:rPr>
                <w:rStyle w:val="Hyperlink"/>
                <w:noProof/>
              </w:rPr>
              <w:t>Introduction</w:t>
            </w:r>
            <w:r w:rsidR="00D966DE">
              <w:rPr>
                <w:noProof/>
                <w:webHidden/>
              </w:rPr>
              <w:tab/>
            </w:r>
            <w:r w:rsidR="00D966DE">
              <w:rPr>
                <w:noProof/>
                <w:webHidden/>
              </w:rPr>
              <w:fldChar w:fldCharType="begin"/>
            </w:r>
            <w:r w:rsidR="00D966DE">
              <w:rPr>
                <w:noProof/>
                <w:webHidden/>
              </w:rPr>
              <w:instrText xml:space="preserve"> PAGEREF _Toc137119120 \h </w:instrText>
            </w:r>
            <w:r w:rsidR="00D966DE">
              <w:rPr>
                <w:noProof/>
                <w:webHidden/>
              </w:rPr>
            </w:r>
            <w:r w:rsidR="00D966DE">
              <w:rPr>
                <w:noProof/>
                <w:webHidden/>
              </w:rPr>
              <w:fldChar w:fldCharType="separate"/>
            </w:r>
            <w:r w:rsidR="00D966DE">
              <w:rPr>
                <w:noProof/>
                <w:webHidden/>
              </w:rPr>
              <w:t>3</w:t>
            </w:r>
            <w:r w:rsidR="00D966DE">
              <w:rPr>
                <w:noProof/>
                <w:webHidden/>
              </w:rPr>
              <w:fldChar w:fldCharType="end"/>
            </w:r>
          </w:hyperlink>
        </w:p>
        <w:p w:rsidR="00D966DE" w:rsidRDefault="000C332B" w14:paraId="6B88E665" w14:textId="7CB89EE0">
          <w:pPr>
            <w:pStyle w:val="TOC1"/>
            <w:tabs>
              <w:tab w:val="right" w:leader="dot" w:pos="9016"/>
            </w:tabs>
            <w:rPr>
              <w:rFonts w:asciiTheme="minorHAnsi" w:hAnsiTheme="minorHAnsi" w:eastAsiaTheme="minorEastAsia"/>
              <w:noProof/>
              <w:sz w:val="22"/>
              <w:lang w:val="en-US"/>
            </w:rPr>
          </w:pPr>
          <w:hyperlink w:history="1" w:anchor="_Toc137119121">
            <w:r w:rsidRPr="0047568A" w:rsidR="00D966DE">
              <w:rPr>
                <w:rStyle w:val="Hyperlink"/>
                <w:noProof/>
              </w:rPr>
              <w:t>Task  1 – Individual Report</w:t>
            </w:r>
            <w:r w:rsidR="00D966DE">
              <w:rPr>
                <w:noProof/>
                <w:webHidden/>
              </w:rPr>
              <w:tab/>
            </w:r>
            <w:r w:rsidR="00D966DE">
              <w:rPr>
                <w:noProof/>
                <w:webHidden/>
              </w:rPr>
              <w:fldChar w:fldCharType="begin"/>
            </w:r>
            <w:r w:rsidR="00D966DE">
              <w:rPr>
                <w:noProof/>
                <w:webHidden/>
              </w:rPr>
              <w:instrText xml:space="preserve"> PAGEREF _Toc137119121 \h </w:instrText>
            </w:r>
            <w:r w:rsidR="00D966DE">
              <w:rPr>
                <w:noProof/>
                <w:webHidden/>
              </w:rPr>
            </w:r>
            <w:r w:rsidR="00D966DE">
              <w:rPr>
                <w:noProof/>
                <w:webHidden/>
              </w:rPr>
              <w:fldChar w:fldCharType="separate"/>
            </w:r>
            <w:r w:rsidR="00D966DE">
              <w:rPr>
                <w:noProof/>
                <w:webHidden/>
              </w:rPr>
              <w:t>4</w:t>
            </w:r>
            <w:r w:rsidR="00D966DE">
              <w:rPr>
                <w:noProof/>
                <w:webHidden/>
              </w:rPr>
              <w:fldChar w:fldCharType="end"/>
            </w:r>
          </w:hyperlink>
        </w:p>
        <w:p w:rsidR="00D966DE" w:rsidRDefault="000C332B" w14:paraId="7DFBA953" w14:textId="390B063C">
          <w:pPr>
            <w:pStyle w:val="TOC1"/>
            <w:tabs>
              <w:tab w:val="right" w:leader="dot" w:pos="9016"/>
            </w:tabs>
            <w:rPr>
              <w:rFonts w:asciiTheme="minorHAnsi" w:hAnsiTheme="minorHAnsi" w:eastAsiaTheme="minorEastAsia"/>
              <w:noProof/>
              <w:sz w:val="22"/>
              <w:lang w:val="en-US"/>
            </w:rPr>
          </w:pPr>
          <w:hyperlink w:history="1" w:anchor="_Toc137119122">
            <w:r w:rsidRPr="0047568A" w:rsidR="00D966DE">
              <w:rPr>
                <w:rStyle w:val="Hyperlink"/>
                <w:noProof/>
              </w:rPr>
              <w:t>Situational analysis</w:t>
            </w:r>
            <w:r w:rsidR="00D966DE">
              <w:rPr>
                <w:noProof/>
                <w:webHidden/>
              </w:rPr>
              <w:tab/>
            </w:r>
            <w:r w:rsidR="00D966DE">
              <w:rPr>
                <w:noProof/>
                <w:webHidden/>
              </w:rPr>
              <w:fldChar w:fldCharType="begin"/>
            </w:r>
            <w:r w:rsidR="00D966DE">
              <w:rPr>
                <w:noProof/>
                <w:webHidden/>
              </w:rPr>
              <w:instrText xml:space="preserve"> PAGEREF _Toc137119122 \h </w:instrText>
            </w:r>
            <w:r w:rsidR="00D966DE">
              <w:rPr>
                <w:noProof/>
                <w:webHidden/>
              </w:rPr>
            </w:r>
            <w:r w:rsidR="00D966DE">
              <w:rPr>
                <w:noProof/>
                <w:webHidden/>
              </w:rPr>
              <w:fldChar w:fldCharType="separate"/>
            </w:r>
            <w:r w:rsidR="00D966DE">
              <w:rPr>
                <w:noProof/>
                <w:webHidden/>
              </w:rPr>
              <w:t>4</w:t>
            </w:r>
            <w:r w:rsidR="00D966DE">
              <w:rPr>
                <w:noProof/>
                <w:webHidden/>
              </w:rPr>
              <w:fldChar w:fldCharType="end"/>
            </w:r>
          </w:hyperlink>
        </w:p>
        <w:p w:rsidR="00D966DE" w:rsidRDefault="000C332B" w14:paraId="3A9BC013" w14:textId="7D807A79">
          <w:pPr>
            <w:pStyle w:val="TOC2"/>
            <w:tabs>
              <w:tab w:val="right" w:leader="dot" w:pos="9016"/>
            </w:tabs>
            <w:rPr>
              <w:rFonts w:asciiTheme="minorHAnsi" w:hAnsiTheme="minorHAnsi" w:eastAsiaTheme="minorEastAsia"/>
              <w:noProof/>
              <w:sz w:val="22"/>
              <w:lang w:val="en-US"/>
            </w:rPr>
          </w:pPr>
          <w:hyperlink w:history="1" w:anchor="_Toc137119123">
            <w:r w:rsidRPr="0047568A" w:rsidR="00D966DE">
              <w:rPr>
                <w:rStyle w:val="Hyperlink"/>
                <w:noProof/>
              </w:rPr>
              <w:t>Company (SWOT Analysis)</w:t>
            </w:r>
            <w:r w:rsidR="00D966DE">
              <w:rPr>
                <w:noProof/>
                <w:webHidden/>
              </w:rPr>
              <w:tab/>
            </w:r>
            <w:r w:rsidR="00D966DE">
              <w:rPr>
                <w:noProof/>
                <w:webHidden/>
              </w:rPr>
              <w:fldChar w:fldCharType="begin"/>
            </w:r>
            <w:r w:rsidR="00D966DE">
              <w:rPr>
                <w:noProof/>
                <w:webHidden/>
              </w:rPr>
              <w:instrText xml:space="preserve"> PAGEREF _Toc137119123 \h </w:instrText>
            </w:r>
            <w:r w:rsidR="00D966DE">
              <w:rPr>
                <w:noProof/>
                <w:webHidden/>
              </w:rPr>
            </w:r>
            <w:r w:rsidR="00D966DE">
              <w:rPr>
                <w:noProof/>
                <w:webHidden/>
              </w:rPr>
              <w:fldChar w:fldCharType="separate"/>
            </w:r>
            <w:r w:rsidR="00D966DE">
              <w:rPr>
                <w:noProof/>
                <w:webHidden/>
              </w:rPr>
              <w:t>4</w:t>
            </w:r>
            <w:r w:rsidR="00D966DE">
              <w:rPr>
                <w:noProof/>
                <w:webHidden/>
              </w:rPr>
              <w:fldChar w:fldCharType="end"/>
            </w:r>
          </w:hyperlink>
        </w:p>
        <w:p w:rsidR="00D966DE" w:rsidRDefault="000C332B" w14:paraId="04247A8A" w14:textId="4FE0BE84">
          <w:pPr>
            <w:pStyle w:val="TOC2"/>
            <w:tabs>
              <w:tab w:val="right" w:leader="dot" w:pos="9016"/>
            </w:tabs>
            <w:rPr>
              <w:rFonts w:asciiTheme="minorHAnsi" w:hAnsiTheme="minorHAnsi" w:eastAsiaTheme="minorEastAsia"/>
              <w:noProof/>
              <w:sz w:val="22"/>
              <w:lang w:val="en-US"/>
            </w:rPr>
          </w:pPr>
          <w:hyperlink w:history="1" w:anchor="_Toc137119124">
            <w:r w:rsidRPr="0047568A" w:rsidR="00D966DE">
              <w:rPr>
                <w:rStyle w:val="Hyperlink"/>
                <w:noProof/>
              </w:rPr>
              <w:t>Customers</w:t>
            </w:r>
            <w:r w:rsidR="00D966DE">
              <w:rPr>
                <w:noProof/>
                <w:webHidden/>
              </w:rPr>
              <w:tab/>
            </w:r>
            <w:r w:rsidR="00D966DE">
              <w:rPr>
                <w:noProof/>
                <w:webHidden/>
              </w:rPr>
              <w:fldChar w:fldCharType="begin"/>
            </w:r>
            <w:r w:rsidR="00D966DE">
              <w:rPr>
                <w:noProof/>
                <w:webHidden/>
              </w:rPr>
              <w:instrText xml:space="preserve"> PAGEREF _Toc137119124 \h </w:instrText>
            </w:r>
            <w:r w:rsidR="00D966DE">
              <w:rPr>
                <w:noProof/>
                <w:webHidden/>
              </w:rPr>
            </w:r>
            <w:r w:rsidR="00D966DE">
              <w:rPr>
                <w:noProof/>
                <w:webHidden/>
              </w:rPr>
              <w:fldChar w:fldCharType="separate"/>
            </w:r>
            <w:r w:rsidR="00D966DE">
              <w:rPr>
                <w:noProof/>
                <w:webHidden/>
              </w:rPr>
              <w:t>4</w:t>
            </w:r>
            <w:r w:rsidR="00D966DE">
              <w:rPr>
                <w:noProof/>
                <w:webHidden/>
              </w:rPr>
              <w:fldChar w:fldCharType="end"/>
            </w:r>
          </w:hyperlink>
        </w:p>
        <w:p w:rsidR="00D966DE" w:rsidRDefault="000C332B" w14:paraId="067DA740" w14:textId="0044E8E1">
          <w:pPr>
            <w:pStyle w:val="TOC2"/>
            <w:tabs>
              <w:tab w:val="right" w:leader="dot" w:pos="9016"/>
            </w:tabs>
            <w:rPr>
              <w:rFonts w:asciiTheme="minorHAnsi" w:hAnsiTheme="minorHAnsi" w:eastAsiaTheme="minorEastAsia"/>
              <w:noProof/>
              <w:sz w:val="22"/>
              <w:lang w:val="en-US"/>
            </w:rPr>
          </w:pPr>
          <w:hyperlink w:history="1" w:anchor="_Toc137119125">
            <w:r w:rsidRPr="0047568A" w:rsidR="00D966DE">
              <w:rPr>
                <w:rStyle w:val="Hyperlink"/>
                <w:noProof/>
              </w:rPr>
              <w:t>Competitors</w:t>
            </w:r>
            <w:r w:rsidR="00D966DE">
              <w:rPr>
                <w:noProof/>
                <w:webHidden/>
              </w:rPr>
              <w:tab/>
            </w:r>
            <w:r w:rsidR="00D966DE">
              <w:rPr>
                <w:noProof/>
                <w:webHidden/>
              </w:rPr>
              <w:fldChar w:fldCharType="begin"/>
            </w:r>
            <w:r w:rsidR="00D966DE">
              <w:rPr>
                <w:noProof/>
                <w:webHidden/>
              </w:rPr>
              <w:instrText xml:space="preserve"> PAGEREF _Toc137119125 \h </w:instrText>
            </w:r>
            <w:r w:rsidR="00D966DE">
              <w:rPr>
                <w:noProof/>
                <w:webHidden/>
              </w:rPr>
            </w:r>
            <w:r w:rsidR="00D966DE">
              <w:rPr>
                <w:noProof/>
                <w:webHidden/>
              </w:rPr>
              <w:fldChar w:fldCharType="separate"/>
            </w:r>
            <w:r w:rsidR="00D966DE">
              <w:rPr>
                <w:noProof/>
                <w:webHidden/>
              </w:rPr>
              <w:t>5</w:t>
            </w:r>
            <w:r w:rsidR="00D966DE">
              <w:rPr>
                <w:noProof/>
                <w:webHidden/>
              </w:rPr>
              <w:fldChar w:fldCharType="end"/>
            </w:r>
          </w:hyperlink>
        </w:p>
        <w:p w:rsidR="00D966DE" w:rsidRDefault="000C332B" w14:paraId="1D85EEAF" w14:textId="44E8B450">
          <w:pPr>
            <w:pStyle w:val="TOC2"/>
            <w:tabs>
              <w:tab w:val="right" w:leader="dot" w:pos="9016"/>
            </w:tabs>
            <w:rPr>
              <w:rFonts w:asciiTheme="minorHAnsi" w:hAnsiTheme="minorHAnsi" w:eastAsiaTheme="minorEastAsia"/>
              <w:noProof/>
              <w:sz w:val="22"/>
              <w:lang w:val="en-US"/>
            </w:rPr>
          </w:pPr>
          <w:hyperlink w:history="1" w:anchor="_Toc137119126">
            <w:r w:rsidRPr="0047568A" w:rsidR="00D966DE">
              <w:rPr>
                <w:rStyle w:val="Hyperlink"/>
                <w:noProof/>
              </w:rPr>
              <w:t>Collaborators</w:t>
            </w:r>
            <w:r w:rsidR="00D966DE">
              <w:rPr>
                <w:noProof/>
                <w:webHidden/>
              </w:rPr>
              <w:tab/>
            </w:r>
            <w:r w:rsidR="00D966DE">
              <w:rPr>
                <w:noProof/>
                <w:webHidden/>
              </w:rPr>
              <w:fldChar w:fldCharType="begin"/>
            </w:r>
            <w:r w:rsidR="00D966DE">
              <w:rPr>
                <w:noProof/>
                <w:webHidden/>
              </w:rPr>
              <w:instrText xml:space="preserve"> PAGEREF _Toc137119126 \h </w:instrText>
            </w:r>
            <w:r w:rsidR="00D966DE">
              <w:rPr>
                <w:noProof/>
                <w:webHidden/>
              </w:rPr>
            </w:r>
            <w:r w:rsidR="00D966DE">
              <w:rPr>
                <w:noProof/>
                <w:webHidden/>
              </w:rPr>
              <w:fldChar w:fldCharType="separate"/>
            </w:r>
            <w:r w:rsidR="00D966DE">
              <w:rPr>
                <w:noProof/>
                <w:webHidden/>
              </w:rPr>
              <w:t>6</w:t>
            </w:r>
            <w:r w:rsidR="00D966DE">
              <w:rPr>
                <w:noProof/>
                <w:webHidden/>
              </w:rPr>
              <w:fldChar w:fldCharType="end"/>
            </w:r>
          </w:hyperlink>
        </w:p>
        <w:p w:rsidR="00D966DE" w:rsidRDefault="000C332B" w14:paraId="36227E66" w14:textId="158EA84B">
          <w:pPr>
            <w:pStyle w:val="TOC2"/>
            <w:tabs>
              <w:tab w:val="right" w:leader="dot" w:pos="9016"/>
            </w:tabs>
            <w:rPr>
              <w:rFonts w:asciiTheme="minorHAnsi" w:hAnsiTheme="minorHAnsi" w:eastAsiaTheme="minorEastAsia"/>
              <w:noProof/>
              <w:sz w:val="22"/>
              <w:lang w:val="en-US"/>
            </w:rPr>
          </w:pPr>
          <w:hyperlink w:history="1" w:anchor="_Toc137119127">
            <w:r w:rsidRPr="0047568A" w:rsidR="00D966DE">
              <w:rPr>
                <w:rStyle w:val="Hyperlink"/>
                <w:noProof/>
              </w:rPr>
              <w:t>Climate</w:t>
            </w:r>
            <w:r w:rsidR="00D966DE">
              <w:rPr>
                <w:noProof/>
                <w:webHidden/>
              </w:rPr>
              <w:tab/>
            </w:r>
            <w:r w:rsidR="00D966DE">
              <w:rPr>
                <w:noProof/>
                <w:webHidden/>
              </w:rPr>
              <w:fldChar w:fldCharType="begin"/>
            </w:r>
            <w:r w:rsidR="00D966DE">
              <w:rPr>
                <w:noProof/>
                <w:webHidden/>
              </w:rPr>
              <w:instrText xml:space="preserve"> PAGEREF _Toc137119127 \h </w:instrText>
            </w:r>
            <w:r w:rsidR="00D966DE">
              <w:rPr>
                <w:noProof/>
                <w:webHidden/>
              </w:rPr>
            </w:r>
            <w:r w:rsidR="00D966DE">
              <w:rPr>
                <w:noProof/>
                <w:webHidden/>
              </w:rPr>
              <w:fldChar w:fldCharType="separate"/>
            </w:r>
            <w:r w:rsidR="00D966DE">
              <w:rPr>
                <w:noProof/>
                <w:webHidden/>
              </w:rPr>
              <w:t>6</w:t>
            </w:r>
            <w:r w:rsidR="00D966DE">
              <w:rPr>
                <w:noProof/>
                <w:webHidden/>
              </w:rPr>
              <w:fldChar w:fldCharType="end"/>
            </w:r>
          </w:hyperlink>
        </w:p>
        <w:p w:rsidR="00D966DE" w:rsidRDefault="000C332B" w14:paraId="6457EC30" w14:textId="38E19C5F">
          <w:pPr>
            <w:pStyle w:val="TOC1"/>
            <w:tabs>
              <w:tab w:val="right" w:leader="dot" w:pos="9016"/>
            </w:tabs>
            <w:rPr>
              <w:rFonts w:asciiTheme="minorHAnsi" w:hAnsiTheme="minorHAnsi" w:eastAsiaTheme="minorEastAsia"/>
              <w:noProof/>
              <w:sz w:val="22"/>
              <w:lang w:val="en-US"/>
            </w:rPr>
          </w:pPr>
          <w:hyperlink w:history="1" w:anchor="_Toc137119128">
            <w:r w:rsidRPr="0047568A" w:rsidR="00D966DE">
              <w:rPr>
                <w:rStyle w:val="Hyperlink"/>
                <w:noProof/>
              </w:rPr>
              <w:t>Objectives</w:t>
            </w:r>
            <w:r w:rsidR="00D966DE">
              <w:rPr>
                <w:noProof/>
                <w:webHidden/>
              </w:rPr>
              <w:tab/>
            </w:r>
            <w:r w:rsidR="00D966DE">
              <w:rPr>
                <w:noProof/>
                <w:webHidden/>
              </w:rPr>
              <w:fldChar w:fldCharType="begin"/>
            </w:r>
            <w:r w:rsidR="00D966DE">
              <w:rPr>
                <w:noProof/>
                <w:webHidden/>
              </w:rPr>
              <w:instrText xml:space="preserve"> PAGEREF _Toc137119128 \h </w:instrText>
            </w:r>
            <w:r w:rsidR="00D966DE">
              <w:rPr>
                <w:noProof/>
                <w:webHidden/>
              </w:rPr>
            </w:r>
            <w:r w:rsidR="00D966DE">
              <w:rPr>
                <w:noProof/>
                <w:webHidden/>
              </w:rPr>
              <w:fldChar w:fldCharType="separate"/>
            </w:r>
            <w:r w:rsidR="00D966DE">
              <w:rPr>
                <w:noProof/>
                <w:webHidden/>
              </w:rPr>
              <w:t>7</w:t>
            </w:r>
            <w:r w:rsidR="00D966DE">
              <w:rPr>
                <w:noProof/>
                <w:webHidden/>
              </w:rPr>
              <w:fldChar w:fldCharType="end"/>
            </w:r>
          </w:hyperlink>
        </w:p>
        <w:p w:rsidR="00D966DE" w:rsidRDefault="000C332B" w14:paraId="1C0CE52D" w14:textId="049EEEDF">
          <w:pPr>
            <w:pStyle w:val="TOC1"/>
            <w:tabs>
              <w:tab w:val="right" w:leader="dot" w:pos="9016"/>
            </w:tabs>
            <w:rPr>
              <w:rFonts w:asciiTheme="minorHAnsi" w:hAnsiTheme="minorHAnsi" w:eastAsiaTheme="minorEastAsia"/>
              <w:noProof/>
              <w:sz w:val="22"/>
              <w:lang w:val="en-US"/>
            </w:rPr>
          </w:pPr>
          <w:hyperlink w:history="1" w:anchor="_Toc137119129">
            <w:r w:rsidRPr="0047568A" w:rsidR="00D966DE">
              <w:rPr>
                <w:rStyle w:val="Hyperlink"/>
                <w:noProof/>
              </w:rPr>
              <w:t>Strategy</w:t>
            </w:r>
            <w:r w:rsidR="00D966DE">
              <w:rPr>
                <w:noProof/>
                <w:webHidden/>
              </w:rPr>
              <w:tab/>
            </w:r>
            <w:r w:rsidR="00D966DE">
              <w:rPr>
                <w:noProof/>
                <w:webHidden/>
              </w:rPr>
              <w:fldChar w:fldCharType="begin"/>
            </w:r>
            <w:r w:rsidR="00D966DE">
              <w:rPr>
                <w:noProof/>
                <w:webHidden/>
              </w:rPr>
              <w:instrText xml:space="preserve"> PAGEREF _Toc137119129 \h </w:instrText>
            </w:r>
            <w:r w:rsidR="00D966DE">
              <w:rPr>
                <w:noProof/>
                <w:webHidden/>
              </w:rPr>
            </w:r>
            <w:r w:rsidR="00D966DE">
              <w:rPr>
                <w:noProof/>
                <w:webHidden/>
              </w:rPr>
              <w:fldChar w:fldCharType="separate"/>
            </w:r>
            <w:r w:rsidR="00D966DE">
              <w:rPr>
                <w:noProof/>
                <w:webHidden/>
              </w:rPr>
              <w:t>8</w:t>
            </w:r>
            <w:r w:rsidR="00D966DE">
              <w:rPr>
                <w:noProof/>
                <w:webHidden/>
              </w:rPr>
              <w:fldChar w:fldCharType="end"/>
            </w:r>
          </w:hyperlink>
        </w:p>
        <w:p w:rsidR="00D966DE" w:rsidRDefault="000C332B" w14:paraId="35C0ACDD" w14:textId="07B066D0">
          <w:pPr>
            <w:pStyle w:val="TOC1"/>
            <w:tabs>
              <w:tab w:val="right" w:leader="dot" w:pos="9016"/>
            </w:tabs>
            <w:rPr>
              <w:rFonts w:asciiTheme="minorHAnsi" w:hAnsiTheme="minorHAnsi" w:eastAsiaTheme="minorEastAsia"/>
              <w:noProof/>
              <w:sz w:val="22"/>
              <w:lang w:val="en-US"/>
            </w:rPr>
          </w:pPr>
          <w:hyperlink w:history="1" w:anchor="_Toc137119130">
            <w:r w:rsidRPr="0047568A" w:rsidR="00D966DE">
              <w:rPr>
                <w:rStyle w:val="Hyperlink"/>
                <w:noProof/>
              </w:rPr>
              <w:t>Tactics</w:t>
            </w:r>
            <w:r w:rsidR="00D966DE">
              <w:rPr>
                <w:noProof/>
                <w:webHidden/>
              </w:rPr>
              <w:tab/>
            </w:r>
            <w:r w:rsidR="00D966DE">
              <w:rPr>
                <w:noProof/>
                <w:webHidden/>
              </w:rPr>
              <w:fldChar w:fldCharType="begin"/>
            </w:r>
            <w:r w:rsidR="00D966DE">
              <w:rPr>
                <w:noProof/>
                <w:webHidden/>
              </w:rPr>
              <w:instrText xml:space="preserve"> PAGEREF _Toc137119130 \h </w:instrText>
            </w:r>
            <w:r w:rsidR="00D966DE">
              <w:rPr>
                <w:noProof/>
                <w:webHidden/>
              </w:rPr>
            </w:r>
            <w:r w:rsidR="00D966DE">
              <w:rPr>
                <w:noProof/>
                <w:webHidden/>
              </w:rPr>
              <w:fldChar w:fldCharType="separate"/>
            </w:r>
            <w:r w:rsidR="00D966DE">
              <w:rPr>
                <w:noProof/>
                <w:webHidden/>
              </w:rPr>
              <w:t>8</w:t>
            </w:r>
            <w:r w:rsidR="00D966DE">
              <w:rPr>
                <w:noProof/>
                <w:webHidden/>
              </w:rPr>
              <w:fldChar w:fldCharType="end"/>
            </w:r>
          </w:hyperlink>
        </w:p>
        <w:p w:rsidR="00D966DE" w:rsidRDefault="000C332B" w14:paraId="3BB478FF" w14:textId="24F633D8">
          <w:pPr>
            <w:pStyle w:val="TOC2"/>
            <w:tabs>
              <w:tab w:val="right" w:leader="dot" w:pos="9016"/>
            </w:tabs>
            <w:rPr>
              <w:rFonts w:asciiTheme="minorHAnsi" w:hAnsiTheme="minorHAnsi" w:eastAsiaTheme="minorEastAsia"/>
              <w:noProof/>
              <w:sz w:val="22"/>
              <w:lang w:val="en-US"/>
            </w:rPr>
          </w:pPr>
          <w:hyperlink w:history="1" w:anchor="_Toc137119131">
            <w:r w:rsidRPr="0047568A" w:rsidR="00D966DE">
              <w:rPr>
                <w:rStyle w:val="Hyperlink"/>
                <w:noProof/>
              </w:rPr>
              <w:t>Product</w:t>
            </w:r>
            <w:r w:rsidR="00D966DE">
              <w:rPr>
                <w:noProof/>
                <w:webHidden/>
              </w:rPr>
              <w:tab/>
            </w:r>
            <w:r w:rsidR="00D966DE">
              <w:rPr>
                <w:noProof/>
                <w:webHidden/>
              </w:rPr>
              <w:fldChar w:fldCharType="begin"/>
            </w:r>
            <w:r w:rsidR="00D966DE">
              <w:rPr>
                <w:noProof/>
                <w:webHidden/>
              </w:rPr>
              <w:instrText xml:space="preserve"> PAGEREF _Toc137119131 \h </w:instrText>
            </w:r>
            <w:r w:rsidR="00D966DE">
              <w:rPr>
                <w:noProof/>
                <w:webHidden/>
              </w:rPr>
            </w:r>
            <w:r w:rsidR="00D966DE">
              <w:rPr>
                <w:noProof/>
                <w:webHidden/>
              </w:rPr>
              <w:fldChar w:fldCharType="separate"/>
            </w:r>
            <w:r w:rsidR="00D966DE">
              <w:rPr>
                <w:noProof/>
                <w:webHidden/>
              </w:rPr>
              <w:t>8</w:t>
            </w:r>
            <w:r w:rsidR="00D966DE">
              <w:rPr>
                <w:noProof/>
                <w:webHidden/>
              </w:rPr>
              <w:fldChar w:fldCharType="end"/>
            </w:r>
          </w:hyperlink>
        </w:p>
        <w:p w:rsidR="00D966DE" w:rsidRDefault="000C332B" w14:paraId="159298E5" w14:textId="1D000566">
          <w:pPr>
            <w:pStyle w:val="TOC2"/>
            <w:tabs>
              <w:tab w:val="right" w:leader="dot" w:pos="9016"/>
            </w:tabs>
            <w:rPr>
              <w:rFonts w:asciiTheme="minorHAnsi" w:hAnsiTheme="minorHAnsi" w:eastAsiaTheme="minorEastAsia"/>
              <w:noProof/>
              <w:sz w:val="22"/>
              <w:lang w:val="en-US"/>
            </w:rPr>
          </w:pPr>
          <w:hyperlink w:history="1" w:anchor="_Toc137119132">
            <w:r w:rsidRPr="0047568A" w:rsidR="00D966DE">
              <w:rPr>
                <w:rStyle w:val="Hyperlink"/>
                <w:noProof/>
              </w:rPr>
              <w:t>Place (Distribution)</w:t>
            </w:r>
            <w:r w:rsidR="00D966DE">
              <w:rPr>
                <w:noProof/>
                <w:webHidden/>
              </w:rPr>
              <w:tab/>
            </w:r>
            <w:r w:rsidR="00D966DE">
              <w:rPr>
                <w:noProof/>
                <w:webHidden/>
              </w:rPr>
              <w:fldChar w:fldCharType="begin"/>
            </w:r>
            <w:r w:rsidR="00D966DE">
              <w:rPr>
                <w:noProof/>
                <w:webHidden/>
              </w:rPr>
              <w:instrText xml:space="preserve"> PAGEREF _Toc137119132 \h </w:instrText>
            </w:r>
            <w:r w:rsidR="00D966DE">
              <w:rPr>
                <w:noProof/>
                <w:webHidden/>
              </w:rPr>
            </w:r>
            <w:r w:rsidR="00D966DE">
              <w:rPr>
                <w:noProof/>
                <w:webHidden/>
              </w:rPr>
              <w:fldChar w:fldCharType="separate"/>
            </w:r>
            <w:r w:rsidR="00D966DE">
              <w:rPr>
                <w:noProof/>
                <w:webHidden/>
              </w:rPr>
              <w:t>8</w:t>
            </w:r>
            <w:r w:rsidR="00D966DE">
              <w:rPr>
                <w:noProof/>
                <w:webHidden/>
              </w:rPr>
              <w:fldChar w:fldCharType="end"/>
            </w:r>
          </w:hyperlink>
        </w:p>
        <w:p w:rsidR="00D966DE" w:rsidRDefault="000C332B" w14:paraId="34003CE5" w14:textId="29F2E72B">
          <w:pPr>
            <w:pStyle w:val="TOC2"/>
            <w:tabs>
              <w:tab w:val="right" w:leader="dot" w:pos="9016"/>
            </w:tabs>
            <w:rPr>
              <w:rFonts w:asciiTheme="minorHAnsi" w:hAnsiTheme="minorHAnsi" w:eastAsiaTheme="minorEastAsia"/>
              <w:noProof/>
              <w:sz w:val="22"/>
              <w:lang w:val="en-US"/>
            </w:rPr>
          </w:pPr>
          <w:hyperlink w:history="1" w:anchor="_Toc137119133">
            <w:r w:rsidRPr="0047568A" w:rsidR="00D966DE">
              <w:rPr>
                <w:rStyle w:val="Hyperlink"/>
                <w:noProof/>
              </w:rPr>
              <w:t>Price</w:t>
            </w:r>
            <w:r w:rsidR="00D966DE">
              <w:rPr>
                <w:noProof/>
                <w:webHidden/>
              </w:rPr>
              <w:tab/>
            </w:r>
            <w:r w:rsidR="00D966DE">
              <w:rPr>
                <w:noProof/>
                <w:webHidden/>
              </w:rPr>
              <w:fldChar w:fldCharType="begin"/>
            </w:r>
            <w:r w:rsidR="00D966DE">
              <w:rPr>
                <w:noProof/>
                <w:webHidden/>
              </w:rPr>
              <w:instrText xml:space="preserve"> PAGEREF _Toc137119133 \h </w:instrText>
            </w:r>
            <w:r w:rsidR="00D966DE">
              <w:rPr>
                <w:noProof/>
                <w:webHidden/>
              </w:rPr>
            </w:r>
            <w:r w:rsidR="00D966DE">
              <w:rPr>
                <w:noProof/>
                <w:webHidden/>
              </w:rPr>
              <w:fldChar w:fldCharType="separate"/>
            </w:r>
            <w:r w:rsidR="00D966DE">
              <w:rPr>
                <w:noProof/>
                <w:webHidden/>
              </w:rPr>
              <w:t>8</w:t>
            </w:r>
            <w:r w:rsidR="00D966DE">
              <w:rPr>
                <w:noProof/>
                <w:webHidden/>
              </w:rPr>
              <w:fldChar w:fldCharType="end"/>
            </w:r>
          </w:hyperlink>
        </w:p>
        <w:p w:rsidR="00D966DE" w:rsidRDefault="000C332B" w14:paraId="082CDD69" w14:textId="5734C16D">
          <w:pPr>
            <w:pStyle w:val="TOC2"/>
            <w:tabs>
              <w:tab w:val="right" w:leader="dot" w:pos="9016"/>
            </w:tabs>
            <w:rPr>
              <w:rFonts w:asciiTheme="minorHAnsi" w:hAnsiTheme="minorHAnsi" w:eastAsiaTheme="minorEastAsia"/>
              <w:noProof/>
              <w:sz w:val="22"/>
              <w:lang w:val="en-US"/>
            </w:rPr>
          </w:pPr>
          <w:hyperlink w:history="1" w:anchor="_Toc137119134">
            <w:r w:rsidRPr="0047568A" w:rsidR="00D966DE">
              <w:rPr>
                <w:rStyle w:val="Hyperlink"/>
                <w:noProof/>
              </w:rPr>
              <w:t>Promotion</w:t>
            </w:r>
            <w:r w:rsidR="00D966DE">
              <w:rPr>
                <w:noProof/>
                <w:webHidden/>
              </w:rPr>
              <w:tab/>
            </w:r>
            <w:r w:rsidR="00D966DE">
              <w:rPr>
                <w:noProof/>
                <w:webHidden/>
              </w:rPr>
              <w:fldChar w:fldCharType="begin"/>
            </w:r>
            <w:r w:rsidR="00D966DE">
              <w:rPr>
                <w:noProof/>
                <w:webHidden/>
              </w:rPr>
              <w:instrText xml:space="preserve"> PAGEREF _Toc137119134 \h </w:instrText>
            </w:r>
            <w:r w:rsidR="00D966DE">
              <w:rPr>
                <w:noProof/>
                <w:webHidden/>
              </w:rPr>
            </w:r>
            <w:r w:rsidR="00D966DE">
              <w:rPr>
                <w:noProof/>
                <w:webHidden/>
              </w:rPr>
              <w:fldChar w:fldCharType="separate"/>
            </w:r>
            <w:r w:rsidR="00D966DE">
              <w:rPr>
                <w:noProof/>
                <w:webHidden/>
              </w:rPr>
              <w:t>9</w:t>
            </w:r>
            <w:r w:rsidR="00D966DE">
              <w:rPr>
                <w:noProof/>
                <w:webHidden/>
              </w:rPr>
              <w:fldChar w:fldCharType="end"/>
            </w:r>
          </w:hyperlink>
        </w:p>
        <w:p w:rsidR="00D966DE" w:rsidRDefault="000C332B" w14:paraId="3C36ABCF" w14:textId="51758A8C">
          <w:pPr>
            <w:pStyle w:val="TOC1"/>
            <w:tabs>
              <w:tab w:val="right" w:leader="dot" w:pos="9016"/>
            </w:tabs>
            <w:rPr>
              <w:rFonts w:asciiTheme="minorHAnsi" w:hAnsiTheme="minorHAnsi" w:eastAsiaTheme="minorEastAsia"/>
              <w:noProof/>
              <w:sz w:val="22"/>
              <w:lang w:val="en-US"/>
            </w:rPr>
          </w:pPr>
          <w:hyperlink w:history="1" w:anchor="_Toc137119135">
            <w:r w:rsidRPr="0047568A" w:rsidR="00D966DE">
              <w:rPr>
                <w:rStyle w:val="Hyperlink"/>
                <w:noProof/>
              </w:rPr>
              <w:t>Action</w:t>
            </w:r>
            <w:r w:rsidR="00D966DE">
              <w:rPr>
                <w:noProof/>
                <w:webHidden/>
              </w:rPr>
              <w:tab/>
            </w:r>
            <w:r w:rsidR="00D966DE">
              <w:rPr>
                <w:noProof/>
                <w:webHidden/>
              </w:rPr>
              <w:fldChar w:fldCharType="begin"/>
            </w:r>
            <w:r w:rsidR="00D966DE">
              <w:rPr>
                <w:noProof/>
                <w:webHidden/>
              </w:rPr>
              <w:instrText xml:space="preserve"> PAGEREF _Toc137119135 \h </w:instrText>
            </w:r>
            <w:r w:rsidR="00D966DE">
              <w:rPr>
                <w:noProof/>
                <w:webHidden/>
              </w:rPr>
            </w:r>
            <w:r w:rsidR="00D966DE">
              <w:rPr>
                <w:noProof/>
                <w:webHidden/>
              </w:rPr>
              <w:fldChar w:fldCharType="separate"/>
            </w:r>
            <w:r w:rsidR="00D966DE">
              <w:rPr>
                <w:noProof/>
                <w:webHidden/>
              </w:rPr>
              <w:t>9</w:t>
            </w:r>
            <w:r w:rsidR="00D966DE">
              <w:rPr>
                <w:noProof/>
                <w:webHidden/>
              </w:rPr>
              <w:fldChar w:fldCharType="end"/>
            </w:r>
          </w:hyperlink>
        </w:p>
        <w:p w:rsidR="00D966DE" w:rsidRDefault="000C332B" w14:paraId="1869F38D" w14:textId="7BF91CCE">
          <w:pPr>
            <w:pStyle w:val="TOC1"/>
            <w:tabs>
              <w:tab w:val="right" w:leader="dot" w:pos="9016"/>
            </w:tabs>
            <w:rPr>
              <w:rFonts w:asciiTheme="minorHAnsi" w:hAnsiTheme="minorHAnsi" w:eastAsiaTheme="minorEastAsia"/>
              <w:noProof/>
              <w:sz w:val="22"/>
              <w:lang w:val="en-US"/>
            </w:rPr>
          </w:pPr>
          <w:hyperlink w:history="1" w:anchor="_Toc137119136">
            <w:r w:rsidRPr="0047568A" w:rsidR="00D966DE">
              <w:rPr>
                <w:rStyle w:val="Hyperlink"/>
                <w:noProof/>
              </w:rPr>
              <w:t>Control</w:t>
            </w:r>
            <w:r w:rsidR="00D966DE">
              <w:rPr>
                <w:noProof/>
                <w:webHidden/>
              </w:rPr>
              <w:tab/>
            </w:r>
            <w:r w:rsidR="00D966DE">
              <w:rPr>
                <w:noProof/>
                <w:webHidden/>
              </w:rPr>
              <w:fldChar w:fldCharType="begin"/>
            </w:r>
            <w:r w:rsidR="00D966DE">
              <w:rPr>
                <w:noProof/>
                <w:webHidden/>
              </w:rPr>
              <w:instrText xml:space="preserve"> PAGEREF _Toc137119136 \h </w:instrText>
            </w:r>
            <w:r w:rsidR="00D966DE">
              <w:rPr>
                <w:noProof/>
                <w:webHidden/>
              </w:rPr>
            </w:r>
            <w:r w:rsidR="00D966DE">
              <w:rPr>
                <w:noProof/>
                <w:webHidden/>
              </w:rPr>
              <w:fldChar w:fldCharType="separate"/>
            </w:r>
            <w:r w:rsidR="00D966DE">
              <w:rPr>
                <w:noProof/>
                <w:webHidden/>
              </w:rPr>
              <w:t>10</w:t>
            </w:r>
            <w:r w:rsidR="00D966DE">
              <w:rPr>
                <w:noProof/>
                <w:webHidden/>
              </w:rPr>
              <w:fldChar w:fldCharType="end"/>
            </w:r>
          </w:hyperlink>
        </w:p>
        <w:p w:rsidR="00D966DE" w:rsidRDefault="000C332B" w14:paraId="33B12969" w14:textId="374EC340">
          <w:pPr>
            <w:pStyle w:val="TOC1"/>
            <w:tabs>
              <w:tab w:val="right" w:leader="dot" w:pos="9016"/>
            </w:tabs>
            <w:rPr>
              <w:rFonts w:asciiTheme="minorHAnsi" w:hAnsiTheme="minorHAnsi" w:eastAsiaTheme="minorEastAsia"/>
              <w:noProof/>
              <w:sz w:val="22"/>
              <w:lang w:val="en-US"/>
            </w:rPr>
          </w:pPr>
          <w:hyperlink w:history="1" w:anchor="_Toc137119137">
            <w:r w:rsidRPr="0047568A" w:rsidR="00D966DE">
              <w:rPr>
                <w:rStyle w:val="Hyperlink"/>
                <w:noProof/>
              </w:rPr>
              <w:t>Conclusion</w:t>
            </w:r>
            <w:r w:rsidR="00D966DE">
              <w:rPr>
                <w:noProof/>
                <w:webHidden/>
              </w:rPr>
              <w:tab/>
            </w:r>
            <w:r w:rsidR="00D966DE">
              <w:rPr>
                <w:noProof/>
                <w:webHidden/>
              </w:rPr>
              <w:fldChar w:fldCharType="begin"/>
            </w:r>
            <w:r w:rsidR="00D966DE">
              <w:rPr>
                <w:noProof/>
                <w:webHidden/>
              </w:rPr>
              <w:instrText xml:space="preserve"> PAGEREF _Toc137119137 \h </w:instrText>
            </w:r>
            <w:r w:rsidR="00D966DE">
              <w:rPr>
                <w:noProof/>
                <w:webHidden/>
              </w:rPr>
            </w:r>
            <w:r w:rsidR="00D966DE">
              <w:rPr>
                <w:noProof/>
                <w:webHidden/>
              </w:rPr>
              <w:fldChar w:fldCharType="separate"/>
            </w:r>
            <w:r w:rsidR="00D966DE">
              <w:rPr>
                <w:noProof/>
                <w:webHidden/>
              </w:rPr>
              <w:t>11</w:t>
            </w:r>
            <w:r w:rsidR="00D966DE">
              <w:rPr>
                <w:noProof/>
                <w:webHidden/>
              </w:rPr>
              <w:fldChar w:fldCharType="end"/>
            </w:r>
          </w:hyperlink>
        </w:p>
        <w:p w:rsidR="00D966DE" w:rsidRDefault="000C332B" w14:paraId="2E8E7C09" w14:textId="028C5D47">
          <w:pPr>
            <w:pStyle w:val="TOC1"/>
            <w:tabs>
              <w:tab w:val="right" w:leader="dot" w:pos="9016"/>
            </w:tabs>
            <w:rPr>
              <w:rFonts w:asciiTheme="minorHAnsi" w:hAnsiTheme="minorHAnsi" w:eastAsiaTheme="minorEastAsia"/>
              <w:noProof/>
              <w:sz w:val="22"/>
              <w:lang w:val="en-US"/>
            </w:rPr>
          </w:pPr>
          <w:hyperlink w:history="1" w:anchor="_Toc137119138">
            <w:r w:rsidRPr="0047568A" w:rsidR="00D966DE">
              <w:rPr>
                <w:rStyle w:val="Hyperlink"/>
                <w:noProof/>
              </w:rPr>
              <w:t>References</w:t>
            </w:r>
            <w:r w:rsidR="00D966DE">
              <w:rPr>
                <w:noProof/>
                <w:webHidden/>
              </w:rPr>
              <w:tab/>
            </w:r>
            <w:r w:rsidR="00D966DE">
              <w:rPr>
                <w:noProof/>
                <w:webHidden/>
              </w:rPr>
              <w:fldChar w:fldCharType="begin"/>
            </w:r>
            <w:r w:rsidR="00D966DE">
              <w:rPr>
                <w:noProof/>
                <w:webHidden/>
              </w:rPr>
              <w:instrText xml:space="preserve"> PAGEREF _Toc137119138 \h </w:instrText>
            </w:r>
            <w:r w:rsidR="00D966DE">
              <w:rPr>
                <w:noProof/>
                <w:webHidden/>
              </w:rPr>
            </w:r>
            <w:r w:rsidR="00D966DE">
              <w:rPr>
                <w:noProof/>
                <w:webHidden/>
              </w:rPr>
              <w:fldChar w:fldCharType="separate"/>
            </w:r>
            <w:r w:rsidR="00D966DE">
              <w:rPr>
                <w:noProof/>
                <w:webHidden/>
              </w:rPr>
              <w:t>12</w:t>
            </w:r>
            <w:r w:rsidR="00D966DE">
              <w:rPr>
                <w:noProof/>
                <w:webHidden/>
              </w:rPr>
              <w:fldChar w:fldCharType="end"/>
            </w:r>
          </w:hyperlink>
        </w:p>
        <w:p w:rsidR="00D966DE" w:rsidRDefault="000C332B" w14:paraId="2B392569" w14:textId="5CCCF98E">
          <w:pPr>
            <w:pStyle w:val="TOC1"/>
            <w:tabs>
              <w:tab w:val="right" w:leader="dot" w:pos="9016"/>
            </w:tabs>
            <w:rPr>
              <w:rFonts w:asciiTheme="minorHAnsi" w:hAnsiTheme="minorHAnsi" w:eastAsiaTheme="minorEastAsia"/>
              <w:noProof/>
              <w:sz w:val="22"/>
              <w:lang w:val="en-US"/>
            </w:rPr>
          </w:pPr>
          <w:hyperlink w:history="1" w:anchor="_Toc137119139">
            <w:r w:rsidRPr="0047568A" w:rsidR="00D966DE">
              <w:rPr>
                <w:rStyle w:val="Hyperlink"/>
                <w:noProof/>
              </w:rPr>
              <w:t>Task 2 – Individual presentation</w:t>
            </w:r>
            <w:r w:rsidR="00D966DE">
              <w:rPr>
                <w:noProof/>
                <w:webHidden/>
              </w:rPr>
              <w:tab/>
            </w:r>
            <w:r w:rsidR="00D966DE">
              <w:rPr>
                <w:noProof/>
                <w:webHidden/>
              </w:rPr>
              <w:fldChar w:fldCharType="begin"/>
            </w:r>
            <w:r w:rsidR="00D966DE">
              <w:rPr>
                <w:noProof/>
                <w:webHidden/>
              </w:rPr>
              <w:instrText xml:space="preserve"> PAGEREF _Toc137119139 \h </w:instrText>
            </w:r>
            <w:r w:rsidR="00D966DE">
              <w:rPr>
                <w:noProof/>
                <w:webHidden/>
              </w:rPr>
            </w:r>
            <w:r w:rsidR="00D966DE">
              <w:rPr>
                <w:noProof/>
                <w:webHidden/>
              </w:rPr>
              <w:fldChar w:fldCharType="separate"/>
            </w:r>
            <w:r w:rsidR="00D966DE">
              <w:rPr>
                <w:noProof/>
                <w:webHidden/>
              </w:rPr>
              <w:t>13</w:t>
            </w:r>
            <w:r w:rsidR="00D966DE">
              <w:rPr>
                <w:noProof/>
                <w:webHidden/>
              </w:rPr>
              <w:fldChar w:fldCharType="end"/>
            </w:r>
          </w:hyperlink>
        </w:p>
        <w:p w:rsidR="00783D85" w:rsidP="00783D85" w:rsidRDefault="00783D85" w14:paraId="30EAC435" w14:textId="6B61AF46">
          <w:pPr>
            <w:spacing w:line="360" w:lineRule="auto"/>
          </w:pPr>
          <w:r w:rsidRPr="13EB52BA">
            <w:rPr>
              <w:b w:val="1"/>
              <w:bCs w:val="1"/>
              <w:noProof/>
            </w:rPr>
            <w:fldChar w:fldCharType="end"/>
          </w:r>
        </w:p>
      </w:sdtContent>
    </w:sdt>
    <w:p w:rsidR="13EB52BA" w:rsidP="13EB52BA" w:rsidRDefault="13EB52BA" w14:paraId="4C99C67A" w14:textId="7180615F">
      <w:pPr>
        <w:pStyle w:val="Heading1"/>
        <w:spacing w:line="360" w:lineRule="auto"/>
        <w:jc w:val="center"/>
      </w:pPr>
    </w:p>
    <w:p w:rsidR="13EB52BA" w:rsidP="13EB52BA" w:rsidRDefault="13EB52BA" w14:paraId="5CD3F75B" w14:textId="623DEF0C">
      <w:pPr>
        <w:pStyle w:val="Normal"/>
      </w:pPr>
    </w:p>
    <w:p w:rsidR="13EB52BA" w:rsidP="13EB52BA" w:rsidRDefault="13EB52BA" w14:paraId="47C07B77" w14:textId="1AFBD755">
      <w:pPr>
        <w:pStyle w:val="Normal"/>
      </w:pPr>
    </w:p>
    <w:p w:rsidR="00783D85" w:rsidP="10C919D7" w:rsidRDefault="00783D85" w14:paraId="3B8D1E07" w14:textId="69CCBF35">
      <w:pPr>
        <w:pStyle w:val="Heading1"/>
        <w:spacing w:line="360" w:lineRule="auto"/>
        <w:jc w:val="center"/>
        <w:rPr>
          <w:b w:val="1"/>
          <w:bCs w:val="1"/>
        </w:rPr>
      </w:pPr>
      <w:bookmarkStart w:name="_Toc137119120" w:id="0"/>
      <w:r w:rsidR="00783D85">
        <w:rPr/>
        <w:t>Introduction</w:t>
      </w:r>
      <w:bookmarkEnd w:id="0"/>
      <w:r w:rsidR="00783D85">
        <w:rPr/>
        <w:t xml:space="preserve"> </w:t>
      </w:r>
    </w:p>
    <w:p w:rsidR="00582F69" w:rsidP="00783D85" w:rsidRDefault="00783D85" w14:paraId="2FC5CD35" w14:textId="178AD298">
      <w:pPr>
        <w:spacing w:line="360" w:lineRule="auto"/>
        <w:jc w:val="both"/>
      </w:pPr>
      <w:r w:rsidR="00783D85">
        <w:rPr/>
        <w:t xml:space="preserve">This marketing </w:t>
      </w:r>
      <w:r w:rsidR="696A28EC">
        <w:rPr/>
        <w:t xml:space="preserve">plan </w:t>
      </w:r>
      <w:r w:rsidR="3CF4A4BA">
        <w:rPr/>
        <w:t xml:space="preserve">to </w:t>
      </w:r>
      <w:r w:rsidR="696A28EC">
        <w:rPr/>
        <w:t>define</w:t>
      </w:r>
      <w:r w:rsidR="00783D85">
        <w:rPr/>
        <w:t xml:space="preserve"> techniques and tactics for Six Senses Hotels, a renowned luxury hospitality brand, to navigate the </w:t>
      </w:r>
      <w:r w:rsidR="79605612">
        <w:rPr/>
        <w:t>innovative</w:t>
      </w:r>
      <w:r w:rsidR="00783D85">
        <w:rPr/>
        <w:t xml:space="preserve"> climate and capture possibilities within the international </w:t>
      </w:r>
      <w:r w:rsidR="2B870B87">
        <w:rPr/>
        <w:t>market. First part produces</w:t>
      </w:r>
      <w:r w:rsidR="00421FBA">
        <w:rPr/>
        <w:t xml:space="preserve"> a marketing </w:t>
      </w:r>
      <w:r w:rsidR="48D49895">
        <w:rPr/>
        <w:t>plan,</w:t>
      </w:r>
      <w:r w:rsidR="00421FBA">
        <w:rPr/>
        <w:t xml:space="preserve"> and second</w:t>
      </w:r>
      <w:r w:rsidR="30FDF9C0">
        <w:rPr/>
        <w:t xml:space="preserve"> part</w:t>
      </w:r>
      <w:r w:rsidR="00421FBA">
        <w:rPr/>
        <w:t xml:space="preserve"> </w:t>
      </w:r>
      <w:r w:rsidR="38053B44">
        <w:rPr/>
        <w:t>it's</w:t>
      </w:r>
      <w:r w:rsidR="22DE7D88">
        <w:rPr/>
        <w:t xml:space="preserve"> </w:t>
      </w:r>
      <w:r w:rsidR="00421FBA">
        <w:rPr/>
        <w:t xml:space="preserve">an individual presentation </w:t>
      </w:r>
      <w:r w:rsidR="4DDA5A84">
        <w:rPr/>
        <w:t>of the marketing plan</w:t>
      </w:r>
      <w:r w:rsidR="00421FBA">
        <w:rPr/>
        <w:t xml:space="preserve">. </w:t>
      </w:r>
      <w:r w:rsidR="00783D85">
        <w:rPr/>
        <w:t xml:space="preserve">The purpose of this plan is to perceive key </w:t>
      </w:r>
      <w:r w:rsidR="0B0EB337">
        <w:rPr/>
        <w:t>problems, advertising</w:t>
      </w:r>
      <w:r w:rsidR="00783D85">
        <w:rPr/>
        <w:t xml:space="preserve"> and marketing possibilities and expand a comprehensive </w:t>
      </w:r>
      <w:r w:rsidR="00ED3422">
        <w:rPr/>
        <w:t xml:space="preserve">communications method. By studying each of the micro and macro environments, consisting of the business enterprise, customers, competition, collaborators, and the overall weather, we </w:t>
      </w:r>
      <w:r w:rsidR="00183F16">
        <w:rPr/>
        <w:t>can</w:t>
      </w:r>
      <w:r w:rsidR="00ED3422">
        <w:rPr/>
        <w:t xml:space="preserve"> uncover new instructions for Six Senses Hotels. </w:t>
      </w:r>
    </w:p>
    <w:p w:rsidR="00E00C80" w:rsidP="00783D85" w:rsidRDefault="00E00C80" w14:paraId="525E3BDA" w14:textId="77777777">
      <w:pPr>
        <w:keepNext/>
        <w:spacing w:line="360" w:lineRule="auto"/>
      </w:pPr>
      <w:r>
        <w:rPr>
          <w:noProof/>
          <w:lang w:val="en-IN" w:eastAsia="en-IN" w:bidi="hi-IN"/>
        </w:rPr>
        <w:drawing>
          <wp:inline distT="0" distB="0" distL="0" distR="0" wp14:anchorId="7C213607" wp14:editId="2122AC9F">
            <wp:extent cx="5731510" cy="4190337"/>
            <wp:effectExtent l="0" t="0" r="2540" b="1270"/>
            <wp:docPr id="3" name="Picture 3" descr="London Hotel and Spa: Luxury Guest Rooms, Suites &amp; Resid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don Hotel and Spa: Luxury Guest Rooms, Suites &amp; Residen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7786" cy="4194926"/>
                    </a:xfrm>
                    <a:prstGeom prst="rect">
                      <a:avLst/>
                    </a:prstGeom>
                    <a:noFill/>
                    <a:ln>
                      <a:noFill/>
                    </a:ln>
                  </pic:spPr>
                </pic:pic>
              </a:graphicData>
            </a:graphic>
          </wp:inline>
        </w:drawing>
      </w:r>
    </w:p>
    <w:p w:rsidRPr="00D966DE" w:rsidR="00E00C80" w:rsidP="00783D85" w:rsidRDefault="00E00C80" w14:paraId="042AEC9F" w14:textId="77777777">
      <w:pPr>
        <w:pStyle w:val="Caption"/>
        <w:spacing w:line="360" w:lineRule="auto"/>
        <w:jc w:val="center"/>
        <w:rPr>
          <w:i w:val="0"/>
          <w:iCs w:val="0"/>
          <w:color w:val="auto"/>
          <w:sz w:val="20"/>
          <w:lang w:val="en-IN"/>
        </w:rPr>
      </w:pPr>
      <w:r w:rsidRPr="00D966DE">
        <w:rPr>
          <w:i w:val="0"/>
          <w:iCs w:val="0"/>
          <w:color w:val="auto"/>
          <w:sz w:val="20"/>
        </w:rPr>
        <w:t xml:space="preserve">Figure </w:t>
      </w:r>
      <w:r w:rsidRPr="00D966DE">
        <w:rPr>
          <w:i w:val="0"/>
          <w:iCs w:val="0"/>
          <w:color w:val="auto"/>
          <w:sz w:val="20"/>
        </w:rPr>
        <w:fldChar w:fldCharType="begin"/>
      </w:r>
      <w:r w:rsidRPr="00D966DE">
        <w:rPr>
          <w:i w:val="0"/>
          <w:iCs w:val="0"/>
          <w:color w:val="auto"/>
          <w:sz w:val="20"/>
        </w:rPr>
        <w:instrText xml:space="preserve"> SEQ Figure \* ARABIC </w:instrText>
      </w:r>
      <w:r w:rsidRPr="00D966DE">
        <w:rPr>
          <w:i w:val="0"/>
          <w:iCs w:val="0"/>
          <w:color w:val="auto"/>
          <w:sz w:val="20"/>
        </w:rPr>
        <w:fldChar w:fldCharType="separate"/>
      </w:r>
      <w:r w:rsidRPr="00D966DE">
        <w:rPr>
          <w:i w:val="0"/>
          <w:iCs w:val="0"/>
          <w:noProof/>
          <w:color w:val="auto"/>
          <w:sz w:val="20"/>
        </w:rPr>
        <w:t>1</w:t>
      </w:r>
      <w:r w:rsidRPr="00D966DE">
        <w:rPr>
          <w:i w:val="0"/>
          <w:iCs w:val="0"/>
          <w:color w:val="auto"/>
          <w:sz w:val="20"/>
        </w:rPr>
        <w:fldChar w:fldCharType="end"/>
      </w:r>
      <w:r w:rsidRPr="00D966DE">
        <w:rPr>
          <w:i w:val="0"/>
          <w:iCs w:val="0"/>
          <w:color w:val="auto"/>
          <w:sz w:val="20"/>
          <w:lang w:val="en-IN"/>
        </w:rPr>
        <w:t>: six sense hotel</w:t>
      </w:r>
    </w:p>
    <w:p w:rsidRPr="00D966DE" w:rsidR="00582F69" w:rsidP="00783D85" w:rsidRDefault="00E00C80" w14:paraId="7DC43BBE" w14:textId="77777777">
      <w:pPr>
        <w:pStyle w:val="Caption"/>
        <w:spacing w:line="360" w:lineRule="auto"/>
        <w:jc w:val="center"/>
        <w:rPr>
          <w:i w:val="0"/>
          <w:iCs w:val="0"/>
          <w:color w:val="auto"/>
          <w:sz w:val="20"/>
          <w:lang w:val="en-IN"/>
        </w:rPr>
      </w:pPr>
      <w:r w:rsidRPr="00D966DE">
        <w:rPr>
          <w:i w:val="0"/>
          <w:iCs w:val="0"/>
          <w:color w:val="auto"/>
          <w:sz w:val="20"/>
          <w:lang w:val="en-IN"/>
        </w:rPr>
        <w:t xml:space="preserve">(Source: </w:t>
      </w:r>
      <w:hyperlink w:history="1" r:id="rId9">
        <w:r w:rsidRPr="00D966DE">
          <w:rPr>
            <w:rStyle w:val="Hyperlink"/>
            <w:i w:val="0"/>
            <w:iCs w:val="0"/>
            <w:color w:val="auto"/>
            <w:sz w:val="20"/>
            <w:lang w:val="en-IN"/>
          </w:rPr>
          <w:t>https://www.sixsenses.com</w:t>
        </w:r>
      </w:hyperlink>
      <w:r w:rsidRPr="00D966DE">
        <w:rPr>
          <w:i w:val="0"/>
          <w:iCs w:val="0"/>
          <w:color w:val="auto"/>
          <w:sz w:val="20"/>
          <w:lang w:val="en-IN"/>
        </w:rPr>
        <w:t xml:space="preserve"> 2022)</w:t>
      </w:r>
    </w:p>
    <w:p w:rsidR="005223CD" w:rsidP="00783D85" w:rsidRDefault="00EC7A01" w14:paraId="7CF78F5B" w14:textId="77777777">
      <w:pPr>
        <w:pStyle w:val="Heading1"/>
        <w:spacing w:line="360" w:lineRule="auto"/>
      </w:pPr>
      <w:bookmarkStart w:name="_Toc137119121" w:id="1"/>
      <w:r>
        <w:lastRenderedPageBreak/>
        <w:t xml:space="preserve">Task </w:t>
      </w:r>
      <w:r w:rsidR="00CB16BF">
        <w:t>1 – Individual Report</w:t>
      </w:r>
      <w:bookmarkEnd w:id="1"/>
      <w:r w:rsidR="00CB16BF">
        <w:t xml:space="preserve"> </w:t>
      </w:r>
      <w:bookmarkStart w:name="_Toc137119122" w:id="2"/>
    </w:p>
    <w:p w:rsidRPr="00582F69" w:rsidR="00582F69" w:rsidP="00783D85" w:rsidRDefault="00582F69" w14:paraId="429303DA" w14:textId="75E568EF">
      <w:pPr>
        <w:pStyle w:val="Heading1"/>
        <w:spacing w:line="360" w:lineRule="auto"/>
      </w:pPr>
      <w:r w:rsidRPr="00756C7A">
        <w:t>Situational analysis</w:t>
      </w:r>
      <w:bookmarkEnd w:id="2"/>
    </w:p>
    <w:p w:rsidR="00EC7A01" w:rsidP="00783D85" w:rsidRDefault="00582F69" w14:paraId="1FD7D039" w14:textId="3B483E2C">
      <w:pPr>
        <w:pStyle w:val="Heading2"/>
        <w:spacing w:line="360" w:lineRule="auto"/>
      </w:pPr>
      <w:bookmarkStart w:name="_Toc137119123" w:id="3"/>
      <w:r w:rsidRPr="00756C7A">
        <w:t>Company</w:t>
      </w:r>
      <w:r>
        <w:t xml:space="preserve"> (SWOT Analysis)</w:t>
      </w:r>
      <w:bookmarkStart w:name="_Toc137119124" w:id="4"/>
      <w:bookmarkEnd w:id="3"/>
    </w:p>
    <w:tbl>
      <w:tblPr>
        <w:tblStyle w:val="TableGrid"/>
        <w:tblW w:w="0" w:type="auto"/>
        <w:tblLook w:val="04A0" w:firstRow="1" w:lastRow="0" w:firstColumn="1" w:lastColumn="0" w:noHBand="0" w:noVBand="1"/>
      </w:tblPr>
      <w:tblGrid>
        <w:gridCol w:w="1657"/>
        <w:gridCol w:w="7359"/>
      </w:tblGrid>
      <w:tr w:rsidR="00EC7A01" w:rsidTr="13EB52BA" w14:paraId="497A3330" w14:textId="77777777">
        <w:tc>
          <w:tcPr>
            <w:tcW w:w="1555" w:type="dxa"/>
            <w:shd w:val="clear" w:color="auto" w:fill="F4B083" w:themeFill="accent2" w:themeFillTint="99"/>
            <w:tcMar/>
          </w:tcPr>
          <w:p w:rsidR="008A0D45" w:rsidP="00EC7A01" w:rsidRDefault="005223CD" w14:paraId="7A4E6A0A" w14:textId="2D12A5E9">
            <w:pPr>
              <w:rPr>
                <w:b/>
                <w:bCs/>
              </w:rPr>
            </w:pPr>
            <w:r>
              <w:rPr>
                <w:b/>
                <w:bCs/>
              </w:rPr>
              <w:t xml:space="preserve"> </w:t>
            </w:r>
          </w:p>
          <w:p w:rsidR="00EC7A01" w:rsidP="00EC7A01" w:rsidRDefault="008A0D45" w14:paraId="2E60B48B" w14:textId="6D35E300">
            <w:pPr>
              <w:rPr>
                <w:b/>
                <w:bCs/>
              </w:rPr>
            </w:pPr>
            <w:r>
              <w:rPr>
                <w:b/>
                <w:bCs/>
              </w:rPr>
              <w:t xml:space="preserve">   </w:t>
            </w:r>
            <w:r w:rsidRPr="00582F69" w:rsidR="00EC7A01">
              <w:rPr>
                <w:b/>
                <w:bCs/>
              </w:rPr>
              <w:t>Strengths</w:t>
            </w:r>
          </w:p>
          <w:p w:rsidR="008A0D45" w:rsidP="00EC7A01" w:rsidRDefault="008A0D45" w14:paraId="2BE72937" w14:textId="22D3B202"/>
        </w:tc>
        <w:tc>
          <w:tcPr>
            <w:tcW w:w="7461" w:type="dxa"/>
            <w:tcMar/>
          </w:tcPr>
          <w:p w:rsidR="007B505E" w:rsidP="007B505E" w:rsidRDefault="007B505E" w14:paraId="55ED5533" w14:textId="77777777">
            <w:pPr>
              <w:pStyle w:val="ListParagraph"/>
              <w:jc w:val="both"/>
            </w:pPr>
          </w:p>
          <w:p w:rsidR="00EC7A01" w:rsidP="007B505E" w:rsidRDefault="008A0D45" w14:paraId="5E24EBE2" w14:textId="23BAF247">
            <w:pPr>
              <w:pStyle w:val="ListParagraph"/>
              <w:numPr>
                <w:ilvl w:val="0"/>
                <w:numId w:val="19"/>
              </w:numPr>
              <w:jc w:val="both"/>
            </w:pPr>
            <w:r>
              <w:t xml:space="preserve">Strong brand reputation for </w:t>
            </w:r>
            <w:r w:rsidR="005223CD">
              <w:t>luxury</w:t>
            </w:r>
            <w:r>
              <w:t xml:space="preserve"> and sustainability.</w:t>
            </w:r>
          </w:p>
        </w:tc>
      </w:tr>
      <w:tr w:rsidR="00EC7A01" w:rsidTr="13EB52BA" w14:paraId="378112E7" w14:textId="77777777">
        <w:tc>
          <w:tcPr>
            <w:tcW w:w="1555" w:type="dxa"/>
            <w:shd w:val="clear" w:color="auto" w:fill="F4B083" w:themeFill="accent2" w:themeFillTint="99"/>
            <w:tcMar/>
          </w:tcPr>
          <w:p w:rsidR="008A0D45" w:rsidP="00EC7A01" w:rsidRDefault="008A0D45" w14:paraId="4AD60359" w14:textId="77777777">
            <w:pPr>
              <w:rPr>
                <w:b/>
                <w:bCs/>
              </w:rPr>
            </w:pPr>
          </w:p>
          <w:p w:rsidR="008A0D45" w:rsidP="00EC7A01" w:rsidRDefault="008A0D45" w14:paraId="6FF4840B" w14:textId="77777777">
            <w:pPr>
              <w:rPr>
                <w:b/>
                <w:bCs/>
              </w:rPr>
            </w:pPr>
          </w:p>
          <w:p w:rsidR="00EC7A01" w:rsidP="00EC7A01" w:rsidRDefault="008A0D45" w14:paraId="623DFABE" w14:textId="14D56C59">
            <w:pPr>
              <w:rPr>
                <w:b/>
                <w:bCs/>
              </w:rPr>
            </w:pPr>
            <w:r>
              <w:rPr>
                <w:b/>
                <w:bCs/>
              </w:rPr>
              <w:t xml:space="preserve">  </w:t>
            </w:r>
            <w:r w:rsidRPr="00EC7A01" w:rsidR="00EC7A01">
              <w:rPr>
                <w:b/>
                <w:bCs/>
              </w:rPr>
              <w:t>Weaknesses</w:t>
            </w:r>
          </w:p>
          <w:p w:rsidR="008A0D45" w:rsidP="00EC7A01" w:rsidRDefault="008A0D45" w14:paraId="001FA7BE" w14:textId="77777777">
            <w:pPr>
              <w:rPr>
                <w:b/>
                <w:bCs/>
              </w:rPr>
            </w:pPr>
          </w:p>
          <w:p w:rsidRPr="00EC7A01" w:rsidR="008A0D45" w:rsidP="00EC7A01" w:rsidRDefault="008A0D45" w14:paraId="700A9C77" w14:textId="71CA7CB9">
            <w:pPr>
              <w:rPr>
                <w:b/>
                <w:bCs/>
              </w:rPr>
            </w:pPr>
          </w:p>
        </w:tc>
        <w:tc>
          <w:tcPr>
            <w:tcW w:w="7461" w:type="dxa"/>
            <w:tcMar/>
          </w:tcPr>
          <w:p w:rsidR="008A0D45" w:rsidP="007B505E" w:rsidRDefault="008A0D45" w14:paraId="56C2D4D8" w14:textId="62D34D5B">
            <w:pPr>
              <w:pStyle w:val="ListParagraph"/>
              <w:jc w:val="both"/>
            </w:pPr>
          </w:p>
          <w:p w:rsidR="00EC7A01" w:rsidP="008A0D45" w:rsidRDefault="008A0D45" w14:paraId="62216DE0" w14:textId="3CBFA1EE">
            <w:pPr>
              <w:pStyle w:val="ListParagraph"/>
              <w:numPr>
                <w:ilvl w:val="0"/>
                <w:numId w:val="20"/>
              </w:numPr>
              <w:spacing w:line="360" w:lineRule="auto"/>
              <w:jc w:val="both"/>
              <w:rPr/>
            </w:pPr>
            <w:r w:rsidR="5E182B29">
              <w:rPr/>
              <w:t>Excessive</w:t>
            </w:r>
            <w:r w:rsidR="27B4ED06">
              <w:rPr/>
              <w:t xml:space="preserve"> pricing in comparison to mainstream hotel brands (</w:t>
            </w:r>
            <w:r w:rsidRPr="008A0D45" w:rsidR="27B4ED06">
              <w:rPr>
                <w:shd w:val="clear" w:color="auto" w:fill="FFFFFF"/>
              </w:rPr>
              <w:t>Apriyanto</w:t>
            </w:r>
            <w:r w:rsidRPr="008A0D45" w:rsidR="27B4ED06">
              <w:rPr>
                <w:shd w:val="clear" w:color="auto" w:fill="FFFFFF"/>
              </w:rPr>
              <w:t xml:space="preserve"> et al, 2021)</w:t>
            </w:r>
          </w:p>
        </w:tc>
      </w:tr>
      <w:tr w:rsidR="00EC7A01" w:rsidTr="13EB52BA" w14:paraId="4ABFB07E" w14:textId="77777777">
        <w:tc>
          <w:tcPr>
            <w:tcW w:w="1555" w:type="dxa"/>
            <w:shd w:val="clear" w:color="auto" w:fill="F4B083" w:themeFill="accent2" w:themeFillTint="99"/>
            <w:tcMar/>
          </w:tcPr>
          <w:p w:rsidR="008A0D45" w:rsidP="00EC7A01" w:rsidRDefault="008A0D45" w14:paraId="029246EE" w14:textId="77777777">
            <w:pPr>
              <w:rPr>
                <w:b/>
                <w:bCs/>
              </w:rPr>
            </w:pPr>
          </w:p>
          <w:p w:rsidR="008A0D45" w:rsidP="00EC7A01" w:rsidRDefault="00EC7A01" w14:paraId="10268293" w14:textId="77777777">
            <w:pPr>
              <w:rPr>
                <w:b/>
                <w:bCs/>
              </w:rPr>
            </w:pPr>
            <w:r w:rsidRPr="00EC7A01">
              <w:rPr>
                <w:b/>
                <w:bCs/>
              </w:rPr>
              <w:t>Opportunities</w:t>
            </w:r>
          </w:p>
          <w:p w:rsidRPr="00EC7A01" w:rsidR="00EC7A01" w:rsidP="00EC7A01" w:rsidRDefault="00EC7A01" w14:paraId="6DBEEA4D" w14:textId="52688E43">
            <w:pPr>
              <w:rPr>
                <w:b/>
                <w:bCs/>
              </w:rPr>
            </w:pPr>
            <w:r w:rsidRPr="00EC7A01">
              <w:rPr>
                <w:b/>
                <w:bCs/>
              </w:rPr>
              <w:t xml:space="preserve"> </w:t>
            </w:r>
          </w:p>
        </w:tc>
        <w:tc>
          <w:tcPr>
            <w:tcW w:w="7461" w:type="dxa"/>
            <w:tcMar/>
          </w:tcPr>
          <w:p w:rsidR="007B505E" w:rsidP="007B505E" w:rsidRDefault="007B505E" w14:paraId="25D13E81" w14:textId="77777777">
            <w:pPr>
              <w:pStyle w:val="ListParagraph"/>
              <w:jc w:val="both"/>
            </w:pPr>
          </w:p>
          <w:p w:rsidR="00EC7A01" w:rsidP="007B505E" w:rsidRDefault="008A0D45" w14:paraId="502F89A0" w14:textId="180C2AC3">
            <w:pPr>
              <w:pStyle w:val="ListParagraph"/>
              <w:numPr>
                <w:ilvl w:val="0"/>
                <w:numId w:val="20"/>
              </w:numPr>
              <w:jc w:val="both"/>
            </w:pPr>
            <w:r>
              <w:t>Expansion into new markets and places.</w:t>
            </w:r>
          </w:p>
        </w:tc>
      </w:tr>
      <w:tr w:rsidRPr="00EC7A01" w:rsidR="00EC7A01" w:rsidTr="13EB52BA" w14:paraId="2E9B9018" w14:textId="77777777">
        <w:tc>
          <w:tcPr>
            <w:tcW w:w="1555" w:type="dxa"/>
            <w:shd w:val="clear" w:color="auto" w:fill="F4B083" w:themeFill="accent2" w:themeFillTint="99"/>
            <w:tcMar/>
          </w:tcPr>
          <w:p w:rsidR="008A0D45" w:rsidP="00EC7A01" w:rsidRDefault="008A0D45" w14:paraId="47D0EDE2" w14:textId="77777777">
            <w:pPr>
              <w:rPr>
                <w:b/>
                <w:bCs/>
              </w:rPr>
            </w:pPr>
          </w:p>
          <w:p w:rsidRPr="00EC7A01" w:rsidR="00EC7A01" w:rsidP="00EC7A01" w:rsidRDefault="008A0D45" w14:paraId="36E2A4CB" w14:textId="46C6D1D8">
            <w:pPr>
              <w:rPr>
                <w:b/>
                <w:bCs/>
              </w:rPr>
            </w:pPr>
            <w:r>
              <w:rPr>
                <w:b/>
                <w:bCs/>
              </w:rPr>
              <w:t xml:space="preserve">     </w:t>
            </w:r>
            <w:r w:rsidRPr="00EC7A01" w:rsidR="00EC7A01">
              <w:rPr>
                <w:b/>
                <w:bCs/>
              </w:rPr>
              <w:t xml:space="preserve">Threats </w:t>
            </w:r>
          </w:p>
        </w:tc>
        <w:tc>
          <w:tcPr>
            <w:tcW w:w="7461" w:type="dxa"/>
            <w:tcMar/>
          </w:tcPr>
          <w:p w:rsidR="007B505E" w:rsidP="007B505E" w:rsidRDefault="007B505E" w14:paraId="15CA1E00" w14:textId="77777777">
            <w:pPr>
              <w:spacing w:line="360" w:lineRule="auto"/>
              <w:jc w:val="both"/>
            </w:pPr>
          </w:p>
          <w:p w:rsidRPr="008A0D45" w:rsidR="00EC7A01" w:rsidP="008A0D45" w:rsidRDefault="008A0D45" w14:paraId="2FD8E37A" w14:textId="6F8D2B7C">
            <w:pPr>
              <w:pStyle w:val="ListParagraph"/>
              <w:numPr>
                <w:ilvl w:val="0"/>
                <w:numId w:val="22"/>
              </w:numPr>
              <w:spacing w:line="360" w:lineRule="auto"/>
              <w:jc w:val="both"/>
            </w:pPr>
            <w:r w:rsidRPr="008A0D45">
              <w:t>Economic downturn affecting luxuriou</w:t>
            </w:r>
            <w:r>
              <w:t>s journey spending (</w:t>
            </w:r>
            <w:r w:rsidRPr="008A0D45">
              <w:rPr>
                <w:shd w:val="clear" w:color="auto" w:fill="FFFFFF"/>
              </w:rPr>
              <w:t>GURL, 2017).</w:t>
            </w:r>
          </w:p>
        </w:tc>
      </w:tr>
    </w:tbl>
    <w:p w:rsidRPr="00EC7A01" w:rsidR="00EC7A01" w:rsidP="00EC7A01" w:rsidRDefault="00EC7A01" w14:paraId="649C4038" w14:textId="77777777">
      <w:pPr>
        <w:rPr>
          <w:b/>
          <w:bCs/>
        </w:rPr>
      </w:pPr>
    </w:p>
    <w:p w:rsidR="005223CD" w:rsidP="00B75998" w:rsidRDefault="005223CD" w14:paraId="790BC291" w14:textId="5B0598A1">
      <w:pPr>
        <w:pStyle w:val="Heading1"/>
      </w:pPr>
      <w:r>
        <w:t xml:space="preserve">Customers </w:t>
      </w:r>
    </w:p>
    <w:p w:rsidRPr="00B75998" w:rsidR="005223CD" w:rsidP="005223CD" w:rsidRDefault="005223CD" w14:paraId="79C82709" w14:textId="3C40BC6A">
      <w:pPr>
        <w:rPr>
          <w:b/>
          <w:bCs/>
        </w:rPr>
      </w:pPr>
      <w:r w:rsidRPr="00B75998">
        <w:rPr>
          <w:b/>
          <w:bCs/>
        </w:rPr>
        <w:t>Segment 1: Affluent Travelers looking for Authentic Experiences</w:t>
      </w:r>
    </w:p>
    <w:p w:rsidR="005223CD" w:rsidP="005223CD" w:rsidRDefault="005223CD" w14:paraId="0E8E7005" w14:textId="011129B4">
      <w:pPr>
        <w:pStyle w:val="ListParagraph"/>
        <w:numPr>
          <w:ilvl w:val="0"/>
          <w:numId w:val="23"/>
        </w:numPr>
        <w:rPr/>
      </w:pPr>
      <w:r w:rsidR="005223CD">
        <w:rPr/>
        <w:t xml:space="preserve">High-income </w:t>
      </w:r>
      <w:r w:rsidR="2EE86F43">
        <w:rPr/>
        <w:t>individuals'</w:t>
      </w:r>
      <w:r w:rsidR="005223CD">
        <w:rPr/>
        <w:t xml:space="preserve"> </w:t>
      </w:r>
      <w:r w:rsidR="1A83DC82">
        <w:rPr/>
        <w:t xml:space="preserve">and </w:t>
      </w:r>
      <w:r w:rsidR="005223CD">
        <w:rPr/>
        <w:t>elderly 30-</w:t>
      </w:r>
      <w:r w:rsidR="2CEA0166">
        <w:rPr/>
        <w:t>55</w:t>
      </w:r>
      <w:r w:rsidR="005223CD">
        <w:rPr/>
        <w:t>.</w:t>
      </w:r>
    </w:p>
    <w:p w:rsidR="005223CD" w:rsidP="005223CD" w:rsidRDefault="005223CD" w14:paraId="15BDB879" w14:textId="5AD23F2B">
      <w:pPr>
        <w:pStyle w:val="ListParagraph"/>
        <w:numPr>
          <w:ilvl w:val="0"/>
          <w:numId w:val="23"/>
        </w:numPr>
      </w:pPr>
      <w:r>
        <w:t>Value authenticity, cultural immersion, and sustainability.</w:t>
      </w:r>
    </w:p>
    <w:p w:rsidR="005223CD" w:rsidP="005223CD" w:rsidRDefault="005223CD" w14:paraId="2A5AA664" w14:textId="65BA17BF">
      <w:pPr>
        <w:pStyle w:val="ListParagraph"/>
        <w:numPr>
          <w:ilvl w:val="0"/>
          <w:numId w:val="23"/>
        </w:numPr>
      </w:pPr>
      <w:r>
        <w:t>Seek specific and rancid-the-overwhelmed-direction tour stories (</w:t>
      </w:r>
      <w:r>
        <w:rPr>
          <w:shd w:val="clear" w:color="auto" w:fill="FFFFFF"/>
        </w:rPr>
        <w:t>Zhang, Chen and Hu, 2019)</w:t>
      </w:r>
      <w:r>
        <w:t>.</w:t>
      </w:r>
    </w:p>
    <w:p w:rsidRPr="00B75998" w:rsidR="005223CD" w:rsidP="005223CD" w:rsidRDefault="005223CD" w14:paraId="1C07CA4E" w14:textId="1A3688B9">
      <w:pPr>
        <w:rPr>
          <w:b/>
          <w:bCs/>
        </w:rPr>
      </w:pPr>
      <w:r w:rsidRPr="00B75998">
        <w:rPr>
          <w:b/>
          <w:bCs/>
        </w:rPr>
        <w:t>Segment 2: Wellness Enthusiasts</w:t>
      </w:r>
    </w:p>
    <w:p w:rsidR="005223CD" w:rsidP="005223CD" w:rsidRDefault="005223CD" w14:paraId="71E8E3C8" w14:textId="128F3FE3">
      <w:pPr>
        <w:pStyle w:val="ListParagraph"/>
        <w:numPr>
          <w:ilvl w:val="0"/>
          <w:numId w:val="24"/>
        </w:numPr>
        <w:rPr/>
      </w:pPr>
      <w:r w:rsidR="005223CD">
        <w:rPr/>
        <w:t>Health-aware people elderly 25-</w:t>
      </w:r>
      <w:r w:rsidR="45027A1A">
        <w:rPr/>
        <w:t>45</w:t>
      </w:r>
      <w:r w:rsidR="005223CD">
        <w:rPr/>
        <w:t>.</w:t>
      </w:r>
    </w:p>
    <w:p w:rsidR="005223CD" w:rsidP="005223CD" w:rsidRDefault="005223CD" w14:paraId="0E775A82" w14:textId="6100CE64">
      <w:pPr>
        <w:pStyle w:val="ListParagraph"/>
        <w:numPr>
          <w:ilvl w:val="0"/>
          <w:numId w:val="24"/>
        </w:numPr>
        <w:rPr/>
      </w:pPr>
      <w:r w:rsidR="005223CD">
        <w:rPr/>
        <w:t xml:space="preserve">Prioritize physical and intellectual </w:t>
      </w:r>
      <w:r w:rsidR="6D8D5474">
        <w:rPr/>
        <w:t>wellbeing</w:t>
      </w:r>
      <w:r w:rsidR="005223CD">
        <w:rPr/>
        <w:t xml:space="preserve"> and embrace holistic wellness practices.</w:t>
      </w:r>
    </w:p>
    <w:p w:rsidR="005223CD" w:rsidP="005223CD" w:rsidRDefault="005223CD" w14:paraId="13D7E19B" w14:textId="7CE83038">
      <w:pPr>
        <w:pStyle w:val="ListParagraph"/>
        <w:numPr>
          <w:ilvl w:val="0"/>
          <w:numId w:val="24"/>
        </w:numPr>
      </w:pPr>
      <w:r>
        <w:t>Seek destinations with properly-being programs, yoga, meditation, and spa remedies (</w:t>
      </w:r>
      <w:r>
        <w:rPr>
          <w:shd w:val="clear" w:color="auto" w:fill="FFFFFF"/>
        </w:rPr>
        <w:t>Callaghan et al, 2021)</w:t>
      </w:r>
      <w:r>
        <w:t>.</w:t>
      </w:r>
    </w:p>
    <w:p w:rsidRPr="00B75998" w:rsidR="005223CD" w:rsidP="005223CD" w:rsidRDefault="005223CD" w14:paraId="20D1D4E4" w14:textId="01410AAD">
      <w:pPr>
        <w:rPr>
          <w:b/>
          <w:bCs/>
        </w:rPr>
      </w:pPr>
      <w:r w:rsidRPr="00B75998">
        <w:rPr>
          <w:b/>
          <w:bCs/>
        </w:rPr>
        <w:t>Segment 3: Eco-aware Millennials</w:t>
      </w:r>
    </w:p>
    <w:p w:rsidR="005223CD" w:rsidP="005223CD" w:rsidRDefault="005223CD" w14:paraId="2CE1018D" w14:textId="77777777">
      <w:pPr>
        <w:pStyle w:val="ListParagraph"/>
        <w:numPr>
          <w:ilvl w:val="0"/>
          <w:numId w:val="25"/>
        </w:numPr>
      </w:pPr>
      <w:r>
        <w:t>Environmentally aware individuals aged 18-34.</w:t>
      </w:r>
    </w:p>
    <w:p w:rsidR="005223CD" w:rsidP="005223CD" w:rsidRDefault="005223CD" w14:paraId="4F054614" w14:textId="56EB61CB">
      <w:pPr>
        <w:pStyle w:val="ListParagraph"/>
        <w:numPr>
          <w:ilvl w:val="0"/>
          <w:numId w:val="25"/>
        </w:numPr>
      </w:pPr>
      <w:r>
        <w:t xml:space="preserve">Embrace green options and </w:t>
      </w:r>
      <w:r w:rsidR="00F96D74">
        <w:t>cost-ethical</w:t>
      </w:r>
      <w:r>
        <w:t xml:space="preserve"> intake.</w:t>
      </w:r>
    </w:p>
    <w:p w:rsidR="005223CD" w:rsidP="005223CD" w:rsidRDefault="005223CD" w14:paraId="456106AF" w14:textId="014BB4AD">
      <w:pPr>
        <w:pStyle w:val="ListParagraph"/>
        <w:numPr>
          <w:ilvl w:val="0"/>
          <w:numId w:val="25"/>
        </w:numPr>
      </w:pPr>
      <w:r>
        <w:t>Prefer resorts with sustainable features and domestically sourced food.</w:t>
      </w:r>
    </w:p>
    <w:p w:rsidRPr="00BF3049" w:rsidR="00BF3049" w:rsidP="005223CD" w:rsidRDefault="005223CD" w14:paraId="4E1B6EA4" w14:textId="757FC0B5">
      <w:pPr>
        <w:jc w:val="both"/>
      </w:pPr>
      <w:r>
        <w:t xml:space="preserve">By targeting these segments, Six Senses Hotels can role itself because the favoured choice for luxurious tourists looking for immersive, sustainable, </w:t>
      </w:r>
      <w:r w:rsidR="007B505E">
        <w:t xml:space="preserve">and wellbeing-oriented reports </w:t>
      </w:r>
      <w:r>
        <w:t>(</w:t>
      </w:r>
      <w:r>
        <w:rPr>
          <w:shd w:val="clear" w:color="auto" w:fill="FFFFFF"/>
        </w:rPr>
        <w:t>Blythe and Martin, 2019)</w:t>
      </w:r>
      <w:r>
        <w:t>.</w:t>
      </w:r>
      <w:bookmarkEnd w:id="4"/>
    </w:p>
    <w:p w:rsidR="00582F69" w:rsidP="00783D85" w:rsidRDefault="00582F69" w14:paraId="0D7074BB" w14:textId="77777777">
      <w:pPr>
        <w:pStyle w:val="Heading2"/>
        <w:spacing w:line="360" w:lineRule="auto"/>
      </w:pPr>
      <w:bookmarkStart w:name="_Toc137119125" w:id="5"/>
      <w:r w:rsidRPr="00756C7A">
        <w:lastRenderedPageBreak/>
        <w:t>Competitors</w:t>
      </w:r>
      <w:bookmarkEnd w:id="5"/>
      <w:r w:rsidRPr="00756C7A">
        <w:t xml:space="preserve"> </w:t>
      </w:r>
    </w:p>
    <w:p w:rsidR="004B0E82" w:rsidP="00783D85" w:rsidRDefault="004B0E82" w14:paraId="2E3AD3AC" w14:textId="47243CBF">
      <w:pPr>
        <w:spacing w:line="360" w:lineRule="auto"/>
        <w:rPr>
          <w:b/>
          <w:bCs/>
        </w:rPr>
      </w:pPr>
      <w:r w:rsidRPr="004B0E82">
        <w:rPr>
          <w:b/>
          <w:bCs/>
        </w:rPr>
        <w:t>Poster’s five forces analysis</w:t>
      </w:r>
    </w:p>
    <w:p w:rsidRPr="004B0E82" w:rsidR="004B0E82" w:rsidP="00783D85" w:rsidRDefault="004B0E82" w14:paraId="21D727A2" w14:textId="77777777">
      <w:pPr>
        <w:pStyle w:val="ListParagraph"/>
        <w:numPr>
          <w:ilvl w:val="0"/>
          <w:numId w:val="4"/>
        </w:numPr>
        <w:spacing w:line="360" w:lineRule="auto"/>
        <w:rPr>
          <w:b/>
          <w:bCs/>
        </w:rPr>
      </w:pPr>
      <w:r w:rsidRPr="004B0E82">
        <w:rPr>
          <w:b/>
          <w:bCs/>
        </w:rPr>
        <w:t>The threat of New Entrants: Moderate</w:t>
      </w:r>
    </w:p>
    <w:p w:rsidR="004B0E82" w:rsidP="00B75998" w:rsidRDefault="00B75998" w14:paraId="7717DC4A" w14:textId="045C847B">
      <w:pPr>
        <w:pStyle w:val="ListParagraph"/>
        <w:numPr>
          <w:ilvl w:val="0"/>
          <w:numId w:val="26"/>
        </w:numPr>
        <w:jc w:val="both"/>
      </w:pPr>
      <w:r>
        <w:t xml:space="preserve">Increasing </w:t>
      </w:r>
      <w:r w:rsidR="00F96D74">
        <w:t>calls</w:t>
      </w:r>
      <w:r>
        <w:t xml:space="preserve"> for sustainability may want to create possibilities for </w:t>
      </w:r>
      <w:r w:rsidR="00F96D74">
        <w:t>brand-new</w:t>
      </w:r>
      <w:r>
        <w:t xml:space="preserve"> entrants </w:t>
      </w:r>
      <w:r w:rsidR="00F14699">
        <w:t>(</w:t>
      </w:r>
      <w:r w:rsidRPr="00B75998" w:rsidR="00F14699">
        <w:rPr>
          <w:shd w:val="clear" w:color="auto" w:fill="FFFFFF"/>
        </w:rPr>
        <w:t>Perera, 2020).</w:t>
      </w:r>
    </w:p>
    <w:p w:rsidRPr="007B505E" w:rsidR="00B75998" w:rsidP="007B505E" w:rsidRDefault="004B0E82" w14:paraId="015EC7B2" w14:textId="5DD0348E">
      <w:pPr>
        <w:pStyle w:val="ListParagraph"/>
        <w:numPr>
          <w:ilvl w:val="0"/>
          <w:numId w:val="4"/>
        </w:numPr>
        <w:spacing w:line="360" w:lineRule="auto"/>
        <w:rPr>
          <w:b/>
          <w:bCs/>
        </w:rPr>
      </w:pPr>
      <w:r w:rsidRPr="004B0E82">
        <w:rPr>
          <w:b/>
          <w:bCs/>
        </w:rPr>
        <w:t>Bargaining Power of Suppliers: Low to Moderate</w:t>
      </w:r>
    </w:p>
    <w:p w:rsidR="004B0E82" w:rsidP="00B75998" w:rsidRDefault="00B75998" w14:paraId="367E434B" w14:textId="2DF828D5">
      <w:pPr>
        <w:pStyle w:val="ListParagraph"/>
        <w:numPr>
          <w:ilvl w:val="0"/>
          <w:numId w:val="27"/>
        </w:numPr>
        <w:jc w:val="both"/>
      </w:pPr>
      <w:r>
        <w:t xml:space="preserve">Reliance on unique products and services can also limit negotiation strength </w:t>
      </w:r>
      <w:r w:rsidR="008A5082">
        <w:t>(</w:t>
      </w:r>
      <w:proofErr w:type="spellStart"/>
      <w:r w:rsidRPr="00B75998" w:rsidR="008A5082">
        <w:rPr>
          <w:shd w:val="clear" w:color="auto" w:fill="FFFFFF"/>
        </w:rPr>
        <w:t>Ndame</w:t>
      </w:r>
      <w:proofErr w:type="spellEnd"/>
      <w:r w:rsidRPr="00B75998" w:rsidR="008A5082">
        <w:rPr>
          <w:shd w:val="clear" w:color="auto" w:fill="FFFFFF"/>
        </w:rPr>
        <w:t>, 2023).</w:t>
      </w:r>
    </w:p>
    <w:p w:rsidRPr="004B0E82" w:rsidR="004B0E82" w:rsidP="00783D85" w:rsidRDefault="004B0E82" w14:paraId="24E857E9" w14:textId="77777777">
      <w:pPr>
        <w:pStyle w:val="ListParagraph"/>
        <w:numPr>
          <w:ilvl w:val="0"/>
          <w:numId w:val="4"/>
        </w:numPr>
        <w:spacing w:line="360" w:lineRule="auto"/>
        <w:rPr>
          <w:b/>
          <w:bCs/>
        </w:rPr>
      </w:pPr>
      <w:r w:rsidRPr="004B0E82">
        <w:rPr>
          <w:b/>
          <w:bCs/>
        </w:rPr>
        <w:t>Bargaining Power of Customers: Moderate to High</w:t>
      </w:r>
    </w:p>
    <w:p w:rsidR="00B75998" w:rsidP="00AF3E95" w:rsidRDefault="00B75998" w14:paraId="235B925B" w14:textId="2CF05362">
      <w:pPr>
        <w:pStyle w:val="ListParagraph"/>
        <w:numPr>
          <w:ilvl w:val="0"/>
          <w:numId w:val="28"/>
        </w:numPr>
      </w:pPr>
      <w:r>
        <w:t xml:space="preserve">Affluent </w:t>
      </w:r>
      <w:r w:rsidR="00F96D74">
        <w:t>travellers</w:t>
      </w:r>
      <w:r>
        <w:t xml:space="preserve"> have multiple luxury resort options to pick from.</w:t>
      </w:r>
    </w:p>
    <w:p w:rsidRPr="004B0E82" w:rsidR="004B0E82" w:rsidP="00783D85" w:rsidRDefault="004B0E82" w14:paraId="189DD604" w14:textId="77777777">
      <w:pPr>
        <w:pStyle w:val="ListParagraph"/>
        <w:numPr>
          <w:ilvl w:val="0"/>
          <w:numId w:val="4"/>
        </w:numPr>
        <w:spacing w:line="360" w:lineRule="auto"/>
        <w:rPr>
          <w:b/>
          <w:bCs/>
        </w:rPr>
      </w:pPr>
      <w:r w:rsidRPr="004B0E82">
        <w:rPr>
          <w:b/>
          <w:bCs/>
        </w:rPr>
        <w:t>The threat of Substitutes: Moderate</w:t>
      </w:r>
    </w:p>
    <w:p w:rsidR="00B75998" w:rsidP="00AF3E95" w:rsidRDefault="00B75998" w14:paraId="16CBA78C" w14:textId="77777777">
      <w:pPr>
        <w:pStyle w:val="ListParagraph"/>
        <w:numPr>
          <w:ilvl w:val="0"/>
          <w:numId w:val="28"/>
        </w:numPr>
      </w:pPr>
      <w:r>
        <w:t>Unique and immersive studies differentiate Six Senses Hotels from substitutes.</w:t>
      </w:r>
    </w:p>
    <w:p w:rsidRPr="004B0E82" w:rsidR="004B0E82" w:rsidP="00783D85" w:rsidRDefault="004B0E82" w14:paraId="5FC32DD6" w14:textId="77777777">
      <w:pPr>
        <w:pStyle w:val="ListParagraph"/>
        <w:numPr>
          <w:ilvl w:val="0"/>
          <w:numId w:val="4"/>
        </w:numPr>
        <w:spacing w:line="360" w:lineRule="auto"/>
        <w:rPr>
          <w:b/>
          <w:bCs/>
        </w:rPr>
      </w:pPr>
      <w:r w:rsidRPr="004B0E82">
        <w:rPr>
          <w:b/>
          <w:bCs/>
        </w:rPr>
        <w:t>Competitive Rivalry: High</w:t>
      </w:r>
    </w:p>
    <w:p w:rsidRPr="004B0E82" w:rsidR="004B0E82" w:rsidP="00B75998" w:rsidRDefault="00B75998" w14:paraId="021B4ACE" w14:textId="7248B879">
      <w:pPr>
        <w:pStyle w:val="ListParagraph"/>
        <w:numPr>
          <w:ilvl w:val="0"/>
          <w:numId w:val="30"/>
        </w:numPr>
        <w:jc w:val="both"/>
      </w:pPr>
      <w:r>
        <w:t xml:space="preserve">Differentiation through sustainable luxurious, nicely-being offerings, and precise visitor reports is crucial </w:t>
      </w:r>
      <w:r w:rsidR="008A5082">
        <w:t>(</w:t>
      </w:r>
      <w:proofErr w:type="spellStart"/>
      <w:r w:rsidRPr="00B75998" w:rsidR="008A5082">
        <w:rPr>
          <w:shd w:val="clear" w:color="auto" w:fill="FFFFFF"/>
        </w:rPr>
        <w:t>Straková</w:t>
      </w:r>
      <w:proofErr w:type="spellEnd"/>
      <w:r w:rsidRPr="00B75998" w:rsidR="008A5082">
        <w:rPr>
          <w:shd w:val="clear" w:color="auto" w:fill="FFFFFF"/>
        </w:rPr>
        <w:t xml:space="preserve"> et al, 2018)</w:t>
      </w:r>
    </w:p>
    <w:p w:rsidR="00582F69" w:rsidP="00783D85" w:rsidRDefault="00582F69" w14:paraId="6C11622D" w14:textId="77777777">
      <w:pPr>
        <w:pStyle w:val="Heading2"/>
        <w:spacing w:line="360" w:lineRule="auto"/>
      </w:pPr>
      <w:bookmarkStart w:name="_Toc137119126" w:id="6"/>
      <w:r w:rsidRPr="00756C7A">
        <w:t>Collaborators</w:t>
      </w:r>
      <w:bookmarkEnd w:id="6"/>
      <w:r w:rsidRPr="00756C7A">
        <w:t xml:space="preserve"> </w:t>
      </w:r>
    </w:p>
    <w:p w:rsidR="00E0555F" w:rsidP="00783D85" w:rsidRDefault="00E0555F" w14:paraId="71F05208" w14:textId="77777777">
      <w:pPr>
        <w:pStyle w:val="ListParagraph"/>
        <w:numPr>
          <w:ilvl w:val="0"/>
          <w:numId w:val="10"/>
        </w:numPr>
        <w:spacing w:line="360" w:lineRule="auto"/>
        <w:jc w:val="both"/>
      </w:pPr>
      <w:r>
        <w:t>Six Senses Hotels can collaborate with nearby communities, artisans, and sustainable companions to beautify guest reviews</w:t>
      </w:r>
    </w:p>
    <w:p w:rsidRPr="00E0555F" w:rsidR="00E0555F" w:rsidP="00783D85" w:rsidRDefault="00E0555F" w14:paraId="18A48857" w14:textId="77777777">
      <w:pPr>
        <w:pStyle w:val="ListParagraph"/>
        <w:numPr>
          <w:ilvl w:val="0"/>
          <w:numId w:val="10"/>
        </w:numPr>
        <w:spacing w:line="360" w:lineRule="auto"/>
        <w:jc w:val="both"/>
      </w:pPr>
      <w:r>
        <w:t>Partnerships with airways, green transportation providers, and tourism boards can further reinforce the emblem's offerings</w:t>
      </w:r>
      <w:r w:rsidR="008A5082">
        <w:t xml:space="preserve"> (</w:t>
      </w:r>
      <w:proofErr w:type="spellStart"/>
      <w:r w:rsidR="008A5082">
        <w:rPr>
          <w:shd w:val="clear" w:color="auto" w:fill="FFFFFF"/>
        </w:rPr>
        <w:t>Porral</w:t>
      </w:r>
      <w:proofErr w:type="spellEnd"/>
      <w:r w:rsidR="008A5082">
        <w:rPr>
          <w:shd w:val="clear" w:color="auto" w:fill="FFFFFF"/>
        </w:rPr>
        <w:t xml:space="preserve"> and Stanton, 2017). </w:t>
      </w:r>
    </w:p>
    <w:p w:rsidRPr="007B505E" w:rsidR="00F96D74" w:rsidP="007B505E" w:rsidRDefault="00582F69" w14:paraId="1AB157ED" w14:textId="0A3D09AB">
      <w:pPr>
        <w:pStyle w:val="Heading2"/>
        <w:spacing w:line="360" w:lineRule="auto"/>
      </w:pPr>
      <w:bookmarkStart w:name="_Toc137119127" w:id="7"/>
      <w:r w:rsidRPr="00756C7A">
        <w:t>Climate</w:t>
      </w:r>
      <w:bookmarkEnd w:id="7"/>
      <w:r w:rsidRPr="00756C7A">
        <w:t xml:space="preserve"> </w:t>
      </w:r>
    </w:p>
    <w:p w:rsidR="007B505E" w:rsidP="00783D85" w:rsidRDefault="00B30A27" w14:paraId="33E573F6" w14:textId="4DA05790">
      <w:pPr>
        <w:spacing w:line="360" w:lineRule="auto"/>
        <w:rPr>
          <w:b/>
          <w:bCs/>
        </w:rPr>
      </w:pPr>
      <w:r w:rsidRPr="00B30A27">
        <w:rPr>
          <w:b/>
          <w:bCs/>
        </w:rPr>
        <w:t xml:space="preserve">PESTEL analysis </w:t>
      </w:r>
    </w:p>
    <w:tbl>
      <w:tblPr>
        <w:tblStyle w:val="TableGrid"/>
        <w:tblW w:w="0" w:type="auto"/>
        <w:tblLook w:val="04A0" w:firstRow="1" w:lastRow="0" w:firstColumn="1" w:lastColumn="0" w:noHBand="0" w:noVBand="1"/>
      </w:tblPr>
      <w:tblGrid>
        <w:gridCol w:w="2263"/>
        <w:gridCol w:w="6753"/>
      </w:tblGrid>
      <w:tr w:rsidR="00B30A27" w:rsidTr="001835CE" w14:paraId="50C96780" w14:textId="77777777">
        <w:tc>
          <w:tcPr>
            <w:tcW w:w="2263" w:type="dxa"/>
            <w:shd w:val="clear" w:color="auto" w:fill="9CC2E5" w:themeFill="accent5" w:themeFillTint="99"/>
          </w:tcPr>
          <w:p w:rsidR="001835CE" w:rsidP="00F96D74" w:rsidRDefault="001835CE" w14:paraId="3F1E2700" w14:textId="70EA5565">
            <w:pPr>
              <w:spacing w:line="360" w:lineRule="auto"/>
              <w:rPr>
                <w:b/>
                <w:bCs/>
              </w:rPr>
            </w:pPr>
          </w:p>
          <w:p w:rsidR="00B30A27" w:rsidP="00783D85" w:rsidRDefault="001835CE" w14:paraId="02CB0C09" w14:textId="77777777">
            <w:pPr>
              <w:spacing w:line="360" w:lineRule="auto"/>
              <w:rPr>
                <w:b/>
                <w:bCs/>
              </w:rPr>
            </w:pPr>
            <w:r>
              <w:rPr>
                <w:b/>
                <w:bCs/>
              </w:rPr>
              <w:t xml:space="preserve">          </w:t>
            </w:r>
            <w:r w:rsidR="00B30A27">
              <w:rPr>
                <w:b/>
                <w:bCs/>
              </w:rPr>
              <w:t>Political</w:t>
            </w:r>
          </w:p>
        </w:tc>
        <w:tc>
          <w:tcPr>
            <w:tcW w:w="6753" w:type="dxa"/>
            <w:shd w:val="clear" w:color="auto" w:fill="FBE4D5" w:themeFill="accent2" w:themeFillTint="33"/>
          </w:tcPr>
          <w:p w:rsidR="001835CE" w:rsidP="00783D85" w:rsidRDefault="001835CE" w14:paraId="4299715D" w14:textId="77777777">
            <w:pPr>
              <w:pStyle w:val="ListParagraph"/>
              <w:spacing w:line="360" w:lineRule="auto"/>
            </w:pPr>
          </w:p>
          <w:p w:rsidR="00F96D74" w:rsidP="00F96D74" w:rsidRDefault="00F96D74" w14:paraId="16B1AB23" w14:textId="77777777">
            <w:pPr>
              <w:pStyle w:val="ListParagraph"/>
              <w:numPr>
                <w:ilvl w:val="0"/>
                <w:numId w:val="14"/>
              </w:numPr>
              <w:spacing w:line="360" w:lineRule="auto"/>
            </w:pPr>
            <w:r>
              <w:t>Supportive sustainability and eco-tourism regulations.</w:t>
            </w:r>
          </w:p>
          <w:p w:rsidRPr="00F96D74" w:rsidR="00F96D74" w:rsidP="007B505E" w:rsidRDefault="00F96D74" w14:paraId="4528FEF2" w14:textId="7F887FF6">
            <w:pPr>
              <w:spacing w:line="360" w:lineRule="auto"/>
              <w:rPr>
                <w:b/>
                <w:bCs/>
              </w:rPr>
            </w:pPr>
          </w:p>
        </w:tc>
      </w:tr>
      <w:tr w:rsidR="00B30A27" w:rsidTr="001835CE" w14:paraId="781E1A90" w14:textId="77777777">
        <w:tc>
          <w:tcPr>
            <w:tcW w:w="2263" w:type="dxa"/>
            <w:shd w:val="clear" w:color="auto" w:fill="9CC2E5" w:themeFill="accent5" w:themeFillTint="99"/>
          </w:tcPr>
          <w:p w:rsidR="001835CE" w:rsidP="00783D85" w:rsidRDefault="001835CE" w14:paraId="2E590AF2" w14:textId="26DBEE9D">
            <w:pPr>
              <w:spacing w:line="360" w:lineRule="auto"/>
              <w:rPr>
                <w:b/>
                <w:bCs/>
              </w:rPr>
            </w:pPr>
          </w:p>
          <w:p w:rsidR="00B30A27" w:rsidP="00783D85" w:rsidRDefault="001835CE" w14:paraId="2905A082" w14:textId="77777777">
            <w:pPr>
              <w:spacing w:line="360" w:lineRule="auto"/>
              <w:rPr>
                <w:b/>
                <w:bCs/>
              </w:rPr>
            </w:pPr>
            <w:r>
              <w:rPr>
                <w:b/>
                <w:bCs/>
              </w:rPr>
              <w:t xml:space="preserve">         </w:t>
            </w:r>
            <w:r w:rsidR="00B30A27">
              <w:rPr>
                <w:b/>
                <w:bCs/>
              </w:rPr>
              <w:t>Economic</w:t>
            </w:r>
          </w:p>
        </w:tc>
        <w:tc>
          <w:tcPr>
            <w:tcW w:w="6753" w:type="dxa"/>
            <w:shd w:val="clear" w:color="auto" w:fill="FBE4D5" w:themeFill="accent2" w:themeFillTint="33"/>
          </w:tcPr>
          <w:p w:rsidRPr="001835CE" w:rsidR="001835CE" w:rsidP="00783D85" w:rsidRDefault="001835CE" w14:paraId="57EB76B6" w14:textId="77777777">
            <w:pPr>
              <w:spacing w:line="360" w:lineRule="auto"/>
            </w:pPr>
          </w:p>
          <w:p w:rsidR="00F96D74" w:rsidP="00F96D74" w:rsidRDefault="00F96D74" w14:paraId="0F391A1B" w14:textId="470D972E">
            <w:pPr>
              <w:pStyle w:val="ListParagraph"/>
              <w:numPr>
                <w:ilvl w:val="0"/>
                <w:numId w:val="14"/>
              </w:numPr>
              <w:spacing w:line="360" w:lineRule="auto"/>
            </w:pPr>
            <w:r>
              <w:t>Volatile financial situations affecting luxury spending.</w:t>
            </w:r>
          </w:p>
          <w:p w:rsidRPr="001835CE" w:rsidR="00F96D74" w:rsidP="007B505E" w:rsidRDefault="00F96D74" w14:paraId="12CDB179" w14:textId="41E268F7">
            <w:pPr>
              <w:spacing w:line="360" w:lineRule="auto"/>
            </w:pPr>
          </w:p>
        </w:tc>
      </w:tr>
      <w:tr w:rsidR="00B30A27" w:rsidTr="001835CE" w14:paraId="3E304DB6" w14:textId="77777777">
        <w:tc>
          <w:tcPr>
            <w:tcW w:w="2263" w:type="dxa"/>
            <w:shd w:val="clear" w:color="auto" w:fill="9CC2E5" w:themeFill="accent5" w:themeFillTint="99"/>
          </w:tcPr>
          <w:p w:rsidR="001835CE" w:rsidP="00783D85" w:rsidRDefault="001835CE" w14:paraId="35EDFB94" w14:textId="77777777">
            <w:pPr>
              <w:spacing w:line="360" w:lineRule="auto"/>
              <w:rPr>
                <w:b/>
                <w:bCs/>
              </w:rPr>
            </w:pPr>
            <w:r>
              <w:rPr>
                <w:b/>
                <w:bCs/>
              </w:rPr>
              <w:t xml:space="preserve">           </w:t>
            </w:r>
          </w:p>
          <w:p w:rsidR="001835CE" w:rsidP="00783D85" w:rsidRDefault="001835CE" w14:paraId="05D91A96" w14:textId="77777777">
            <w:pPr>
              <w:spacing w:line="360" w:lineRule="auto"/>
              <w:rPr>
                <w:b/>
                <w:bCs/>
              </w:rPr>
            </w:pPr>
          </w:p>
          <w:p w:rsidR="00B30A27" w:rsidP="00783D85" w:rsidRDefault="001835CE" w14:paraId="74DD9A58" w14:textId="77777777">
            <w:pPr>
              <w:spacing w:line="360" w:lineRule="auto"/>
              <w:rPr>
                <w:b/>
                <w:bCs/>
              </w:rPr>
            </w:pPr>
            <w:r>
              <w:rPr>
                <w:b/>
                <w:bCs/>
              </w:rPr>
              <w:t xml:space="preserve">           </w:t>
            </w:r>
            <w:r w:rsidR="00B30A27">
              <w:rPr>
                <w:b/>
                <w:bCs/>
              </w:rPr>
              <w:t xml:space="preserve">Social </w:t>
            </w:r>
          </w:p>
        </w:tc>
        <w:tc>
          <w:tcPr>
            <w:tcW w:w="6753" w:type="dxa"/>
            <w:shd w:val="clear" w:color="auto" w:fill="FBE4D5" w:themeFill="accent2" w:themeFillTint="33"/>
          </w:tcPr>
          <w:p w:rsidRPr="00B30A27" w:rsidR="001835CE" w:rsidP="00783D85" w:rsidRDefault="001835CE" w14:paraId="74772876" w14:textId="77777777">
            <w:pPr>
              <w:spacing w:line="360" w:lineRule="auto"/>
              <w:rPr>
                <w:b/>
                <w:bCs/>
              </w:rPr>
            </w:pPr>
          </w:p>
          <w:p w:rsidRPr="001835CE" w:rsidR="001835CE" w:rsidP="00F96D74" w:rsidRDefault="00F96D74" w14:paraId="458A7C2F" w14:textId="721F58F1">
            <w:pPr>
              <w:pStyle w:val="ListParagraph"/>
              <w:numPr>
                <w:ilvl w:val="0"/>
                <w:numId w:val="16"/>
              </w:numPr>
              <w:shd w:val="clear" w:color="auto" w:fill="FBE4D5" w:themeFill="accent2" w:themeFillTint="33"/>
              <w:spacing w:line="360" w:lineRule="auto"/>
              <w:jc w:val="both"/>
            </w:pPr>
            <w:r>
              <w:t xml:space="preserve">Shift closer to experiential and immersive excursions among the affluent </w:t>
            </w:r>
            <w:r w:rsidR="00F14699">
              <w:t xml:space="preserve">(Madsen and </w:t>
            </w:r>
            <w:proofErr w:type="spellStart"/>
            <w:r w:rsidR="00F14699">
              <w:t>Gronseth</w:t>
            </w:r>
            <w:proofErr w:type="spellEnd"/>
            <w:r w:rsidR="00F14699">
              <w:t>, 2022)</w:t>
            </w:r>
          </w:p>
          <w:p w:rsidR="00B30A27" w:rsidP="00783D85" w:rsidRDefault="00B30A27" w14:paraId="6CCAE140" w14:textId="77777777">
            <w:pPr>
              <w:spacing w:line="360" w:lineRule="auto"/>
              <w:rPr>
                <w:b/>
                <w:bCs/>
              </w:rPr>
            </w:pPr>
          </w:p>
        </w:tc>
      </w:tr>
      <w:tr w:rsidR="00B30A27" w:rsidTr="001835CE" w14:paraId="746CA47E" w14:textId="77777777">
        <w:tc>
          <w:tcPr>
            <w:tcW w:w="2263" w:type="dxa"/>
            <w:shd w:val="clear" w:color="auto" w:fill="9CC2E5" w:themeFill="accent5" w:themeFillTint="99"/>
          </w:tcPr>
          <w:p w:rsidR="001835CE" w:rsidP="007B505E" w:rsidRDefault="001835CE" w14:paraId="59EE25A9" w14:textId="3FE7245E">
            <w:pPr>
              <w:spacing w:line="360" w:lineRule="auto"/>
              <w:rPr>
                <w:b/>
                <w:bCs/>
              </w:rPr>
            </w:pPr>
          </w:p>
          <w:p w:rsidR="00B30A27" w:rsidP="00783D85" w:rsidRDefault="001835CE" w14:paraId="7800CACC" w14:textId="77777777">
            <w:pPr>
              <w:spacing w:line="360" w:lineRule="auto"/>
              <w:rPr>
                <w:b/>
                <w:bCs/>
              </w:rPr>
            </w:pPr>
            <w:r>
              <w:rPr>
                <w:b/>
                <w:bCs/>
              </w:rPr>
              <w:t xml:space="preserve">    </w:t>
            </w:r>
            <w:r w:rsidR="00B30A27">
              <w:rPr>
                <w:b/>
                <w:bCs/>
              </w:rPr>
              <w:t>Technological</w:t>
            </w:r>
          </w:p>
          <w:p w:rsidR="007B505E" w:rsidP="00783D85" w:rsidRDefault="007B505E" w14:paraId="2027B982" w14:textId="7BD6BC40">
            <w:pPr>
              <w:spacing w:line="360" w:lineRule="auto"/>
              <w:rPr>
                <w:b/>
                <w:bCs/>
              </w:rPr>
            </w:pPr>
          </w:p>
        </w:tc>
        <w:tc>
          <w:tcPr>
            <w:tcW w:w="6753" w:type="dxa"/>
            <w:shd w:val="clear" w:color="auto" w:fill="FBE4D5" w:themeFill="accent2" w:themeFillTint="33"/>
          </w:tcPr>
          <w:p w:rsidR="001835CE" w:rsidP="00783D85" w:rsidRDefault="001835CE" w14:paraId="2F048665" w14:textId="77777777">
            <w:pPr>
              <w:pStyle w:val="ListParagraph"/>
              <w:spacing w:line="360" w:lineRule="auto"/>
            </w:pPr>
          </w:p>
          <w:p w:rsidRPr="007B505E" w:rsidR="00F96D74" w:rsidP="007B505E" w:rsidRDefault="00F96D74" w14:paraId="4388DBFF" w14:textId="21464F7E">
            <w:pPr>
              <w:numPr>
                <w:ilvl w:val="0"/>
                <w:numId w:val="17"/>
              </w:numPr>
              <w:spacing w:line="360" w:lineRule="auto"/>
              <w:rPr>
                <w:b/>
                <w:bCs/>
              </w:rPr>
            </w:pPr>
            <w:r>
              <w:t>Leveraging data analytics to recognize visitor possibilities.</w:t>
            </w:r>
          </w:p>
        </w:tc>
      </w:tr>
      <w:tr w:rsidR="00B30A27" w:rsidTr="001835CE" w14:paraId="630534F6" w14:textId="77777777">
        <w:tc>
          <w:tcPr>
            <w:tcW w:w="2263" w:type="dxa"/>
            <w:shd w:val="clear" w:color="auto" w:fill="9CC2E5" w:themeFill="accent5" w:themeFillTint="99"/>
          </w:tcPr>
          <w:p w:rsidR="001835CE" w:rsidP="00783D85" w:rsidRDefault="001835CE" w14:paraId="06EF7455" w14:textId="77777777">
            <w:pPr>
              <w:spacing w:line="360" w:lineRule="auto"/>
              <w:jc w:val="center"/>
              <w:rPr>
                <w:b/>
                <w:bCs/>
              </w:rPr>
            </w:pPr>
          </w:p>
          <w:p w:rsidR="00AF3E95" w:rsidP="007B505E" w:rsidRDefault="007B505E" w14:paraId="57843278" w14:textId="77777777">
            <w:pPr>
              <w:spacing w:line="360" w:lineRule="auto"/>
              <w:rPr>
                <w:b/>
                <w:bCs/>
              </w:rPr>
            </w:pPr>
            <w:r>
              <w:rPr>
                <w:b/>
                <w:bCs/>
              </w:rPr>
              <w:t xml:space="preserve">    </w:t>
            </w:r>
          </w:p>
          <w:p w:rsidR="00B30A27" w:rsidP="007B505E" w:rsidRDefault="00AF3E95" w14:paraId="7F6D866F" w14:textId="3E20DD81">
            <w:pPr>
              <w:spacing w:line="360" w:lineRule="auto"/>
              <w:rPr>
                <w:b/>
                <w:bCs/>
              </w:rPr>
            </w:pPr>
            <w:r>
              <w:rPr>
                <w:b/>
                <w:bCs/>
              </w:rPr>
              <w:t xml:space="preserve">    </w:t>
            </w:r>
            <w:r w:rsidR="00B30A27">
              <w:rPr>
                <w:b/>
                <w:bCs/>
              </w:rPr>
              <w:t>Environmental</w:t>
            </w:r>
          </w:p>
        </w:tc>
        <w:tc>
          <w:tcPr>
            <w:tcW w:w="6753" w:type="dxa"/>
            <w:shd w:val="clear" w:color="auto" w:fill="FBE4D5" w:themeFill="accent2" w:themeFillTint="33"/>
          </w:tcPr>
          <w:p w:rsidR="001835CE" w:rsidP="00783D85" w:rsidRDefault="001835CE" w14:paraId="27CB5EEA" w14:textId="77777777">
            <w:pPr>
              <w:pStyle w:val="ListParagraph"/>
              <w:spacing w:line="360" w:lineRule="auto"/>
            </w:pPr>
          </w:p>
          <w:p w:rsidR="00B30A27" w:rsidP="007B505E" w:rsidRDefault="007B505E" w14:paraId="7A38967C" w14:textId="77777777">
            <w:pPr>
              <w:numPr>
                <w:ilvl w:val="0"/>
                <w:numId w:val="17"/>
              </w:numPr>
              <w:spacing w:line="360" w:lineRule="auto"/>
            </w:pPr>
            <w:r>
              <w:t>Addressing weather alternate concerns through sustainable initiatives.</w:t>
            </w:r>
          </w:p>
          <w:p w:rsidRPr="001835CE" w:rsidR="007B505E" w:rsidP="007B505E" w:rsidRDefault="007B505E" w14:paraId="0ED6D710" w14:textId="73A0C87F">
            <w:pPr>
              <w:spacing w:line="360" w:lineRule="auto"/>
              <w:ind w:left="720"/>
            </w:pPr>
          </w:p>
        </w:tc>
      </w:tr>
      <w:tr w:rsidR="00B30A27" w:rsidTr="001835CE" w14:paraId="176D2B26" w14:textId="77777777">
        <w:tc>
          <w:tcPr>
            <w:tcW w:w="2263" w:type="dxa"/>
            <w:shd w:val="clear" w:color="auto" w:fill="9CC2E5" w:themeFill="accent5" w:themeFillTint="99"/>
          </w:tcPr>
          <w:p w:rsidR="001835CE" w:rsidP="00783D85" w:rsidRDefault="001835CE" w14:paraId="59CDAB64" w14:textId="77777777">
            <w:pPr>
              <w:spacing w:line="360" w:lineRule="auto"/>
              <w:jc w:val="center"/>
              <w:rPr>
                <w:b/>
                <w:bCs/>
              </w:rPr>
            </w:pPr>
          </w:p>
          <w:p w:rsidR="00B30A27" w:rsidP="00783D85" w:rsidRDefault="007B505E" w14:paraId="04CDE2E0" w14:textId="03EE5F94">
            <w:pPr>
              <w:spacing w:line="360" w:lineRule="auto"/>
              <w:rPr>
                <w:b/>
                <w:bCs/>
              </w:rPr>
            </w:pPr>
            <w:r>
              <w:rPr>
                <w:b/>
                <w:bCs/>
              </w:rPr>
              <w:t xml:space="preserve">           </w:t>
            </w:r>
            <w:r w:rsidR="001835CE">
              <w:rPr>
                <w:b/>
                <w:bCs/>
              </w:rPr>
              <w:t xml:space="preserve"> </w:t>
            </w:r>
            <w:r w:rsidR="00B30A27">
              <w:rPr>
                <w:b/>
                <w:bCs/>
              </w:rPr>
              <w:t>Legal</w:t>
            </w:r>
          </w:p>
        </w:tc>
        <w:tc>
          <w:tcPr>
            <w:tcW w:w="6753" w:type="dxa"/>
            <w:shd w:val="clear" w:color="auto" w:fill="FBE4D5" w:themeFill="accent2" w:themeFillTint="33"/>
          </w:tcPr>
          <w:p w:rsidR="001835CE" w:rsidP="00783D85" w:rsidRDefault="001835CE" w14:paraId="6985576E" w14:textId="77777777">
            <w:pPr>
              <w:pStyle w:val="ListParagraph"/>
              <w:spacing w:line="360" w:lineRule="auto"/>
            </w:pPr>
          </w:p>
          <w:p w:rsidR="007B505E" w:rsidP="007B505E" w:rsidRDefault="007B505E" w14:paraId="464B1C71" w14:textId="77777777">
            <w:pPr>
              <w:pStyle w:val="ListParagraph"/>
              <w:numPr>
                <w:ilvl w:val="0"/>
                <w:numId w:val="17"/>
              </w:numPr>
              <w:spacing w:line="360" w:lineRule="auto"/>
            </w:pPr>
            <w:r w:rsidRPr="007B505E">
              <w:t>Compliance with local rules and moral practices.</w:t>
            </w:r>
          </w:p>
          <w:p w:rsidRPr="001835CE" w:rsidR="00B30A27" w:rsidP="007B505E" w:rsidRDefault="00B30A27" w14:paraId="370D61C9" w14:textId="77777777">
            <w:pPr>
              <w:spacing w:line="360" w:lineRule="auto"/>
              <w:ind w:left="360"/>
            </w:pPr>
          </w:p>
        </w:tc>
      </w:tr>
    </w:tbl>
    <w:p w:rsidRPr="00D966DE" w:rsidR="00D966DE" w:rsidP="00D966DE" w:rsidRDefault="00D966DE" w14:paraId="38D4E79C" w14:textId="0E17705D">
      <w:bookmarkStart w:name="_Toc137119128" w:id="8"/>
    </w:p>
    <w:p w:rsidR="00582F69" w:rsidP="00783D85" w:rsidRDefault="001835CE" w14:paraId="521CFD16" w14:textId="7EEC7095">
      <w:pPr>
        <w:pStyle w:val="Heading1"/>
        <w:spacing w:line="360" w:lineRule="auto"/>
      </w:pPr>
      <w:r>
        <w:t>Objectives</w:t>
      </w:r>
      <w:bookmarkEnd w:id="8"/>
      <w:r>
        <w:t xml:space="preserve"> </w:t>
      </w:r>
    </w:p>
    <w:p w:rsidR="00A24E1F" w:rsidP="00A24E1F" w:rsidRDefault="0053620C" w14:paraId="3EB32DA1" w14:textId="18D90545">
      <w:pPr>
        <w:spacing w:line="360" w:lineRule="auto"/>
        <w:jc w:val="both"/>
      </w:pPr>
      <w:r w:rsidRPr="13EB52BA" w:rsidR="0053620C">
        <w:rPr>
          <w:b w:val="1"/>
          <w:bCs w:val="1"/>
        </w:rPr>
        <w:t>SMART Target</w:t>
      </w:r>
      <w:bookmarkStart w:name="_Toc137119129" w:id="9"/>
      <w:r w:rsidR="00A24E1F">
        <w:rPr/>
        <w:t xml:space="preserve">: </w:t>
      </w:r>
      <w:r w:rsidR="00A24E1F">
        <w:rPr/>
        <w:t xml:space="preserve">Through a smart marketing effort, increase Six Senses Hotels' market share among wealthy travellers and wellness fans by 10% in 12 months. The goal is to make Six Senses Hotels the best choice for luxury eco-conscious travel by focusing on sustainable luxury, engaging experiences, and holistic health. This effort aims to bring in new customers, get them to book again, and bring in more money, which will cement the brand's position as the leader in the luxury hotel industry. Success will be measured by how much market share grows, how </w:t>
      </w:r>
      <w:r w:rsidR="52267E03">
        <w:rPr/>
        <w:t>satisfied customers</w:t>
      </w:r>
      <w:r w:rsidR="00A24E1F">
        <w:rPr/>
        <w:t xml:space="preserve"> are, and how much money is made.</w:t>
      </w:r>
    </w:p>
    <w:p w:rsidRPr="0053620C" w:rsidR="00636851" w:rsidP="00A24E1F" w:rsidRDefault="00636851" w14:paraId="7A165BE6" w14:textId="408B651F">
      <w:pPr>
        <w:pStyle w:val="Heading1"/>
      </w:pPr>
      <w:r>
        <w:t>Strategy</w:t>
      </w:r>
      <w:bookmarkEnd w:id="9"/>
      <w:r>
        <w:t xml:space="preserve"> </w:t>
      </w:r>
    </w:p>
    <w:p w:rsidR="009659A9" w:rsidP="00AF3E95" w:rsidRDefault="00AF3E95" w14:paraId="46D07D8A" w14:textId="50F39C93">
      <w:pPr>
        <w:spacing w:line="360" w:lineRule="auto"/>
        <w:jc w:val="both"/>
      </w:pPr>
      <w:r>
        <w:t xml:space="preserve">Six Senses Hotels differentiates itself through its cost proposition focused on sustainable luxury, immersive stories, and holistic wellness. This specific mixture sets the emblem aside from the competition. The fee proposition could be communicated through virtual advertising campaigns, social media structures, and the logo's internet site, showcasing the logo's commitment to sustainability, personalised experiences, and nicely-being. Six Senses Hotels will deliver the price proposition by integrating sustainable practices, curating immersive reports, and imparting customized providers. The cost proposition aligns with the dreams of the target segments, with Affluent Travelers seeking Authentic Experiences attracted to cultural immersion and specific offerings, and Wellness Enthusiasts valuing holistic well-being. By linking the fee proposition to patron segments, Six Senses Hotels can fortify its focus on and positioning. The brand adopts a differentiation method on Bowman's Strategy Clock, leveraging sustainable luxury and specific experiences to keep an aggressive gain inside the luxurious eco-aware journey market </w:t>
      </w:r>
      <w:r w:rsidR="00F14699">
        <w:t>(</w:t>
      </w:r>
      <w:r w:rsidR="00F14699">
        <w:rPr>
          <w:rFonts w:cs="Times New Roman"/>
          <w:color w:val="222222"/>
          <w:szCs w:val="24"/>
          <w:shd w:val="clear" w:color="auto" w:fill="FFFFFF"/>
        </w:rPr>
        <w:t xml:space="preserve">Ferrell, </w:t>
      </w:r>
      <w:r w:rsidRPr="00F14699" w:rsidR="00F14699">
        <w:rPr>
          <w:rFonts w:cs="Times New Roman"/>
          <w:color w:val="222222"/>
          <w:szCs w:val="24"/>
          <w:shd w:val="clear" w:color="auto" w:fill="FFFFFF"/>
        </w:rPr>
        <w:t>Ha</w:t>
      </w:r>
      <w:r w:rsidR="00F14699">
        <w:rPr>
          <w:rFonts w:cs="Times New Roman"/>
          <w:color w:val="222222"/>
          <w:szCs w:val="24"/>
          <w:shd w:val="clear" w:color="auto" w:fill="FFFFFF"/>
        </w:rPr>
        <w:t xml:space="preserve">rtline and Hochstein, </w:t>
      </w:r>
      <w:r w:rsidRPr="00F14699" w:rsidR="00F14699">
        <w:rPr>
          <w:rFonts w:cs="Times New Roman"/>
          <w:color w:val="222222"/>
          <w:szCs w:val="24"/>
          <w:shd w:val="clear" w:color="auto" w:fill="FFFFFF"/>
        </w:rPr>
        <w:t>2021</w:t>
      </w:r>
      <w:r w:rsidR="00F14699">
        <w:rPr>
          <w:rFonts w:cs="Times New Roman"/>
          <w:color w:val="222222"/>
          <w:szCs w:val="24"/>
          <w:shd w:val="clear" w:color="auto" w:fill="FFFFFF"/>
        </w:rPr>
        <w:t>)</w:t>
      </w:r>
      <w:r w:rsidRPr="0053620C" w:rsidR="0053620C">
        <w:t xml:space="preserve">. </w:t>
      </w:r>
    </w:p>
    <w:p w:rsidR="00636851" w:rsidP="00783D85" w:rsidRDefault="004576B6" w14:paraId="476D020E" w14:textId="77777777">
      <w:pPr>
        <w:pStyle w:val="Heading1"/>
        <w:spacing w:line="360" w:lineRule="auto"/>
      </w:pPr>
      <w:bookmarkStart w:name="_Toc137119130" w:id="10"/>
      <w:r>
        <w:t>Tactics</w:t>
      </w:r>
      <w:bookmarkEnd w:id="10"/>
      <w:r>
        <w:t xml:space="preserve"> </w:t>
      </w:r>
    </w:p>
    <w:p w:rsidR="004576B6" w:rsidP="00783D85" w:rsidRDefault="004576B6" w14:paraId="3BF4B4A5" w14:textId="77777777">
      <w:pPr>
        <w:pStyle w:val="Heading2"/>
        <w:spacing w:line="360" w:lineRule="auto"/>
      </w:pPr>
      <w:bookmarkStart w:name="_Toc137119131" w:id="11"/>
      <w:r>
        <w:t>Product</w:t>
      </w:r>
      <w:bookmarkEnd w:id="11"/>
    </w:p>
    <w:p w:rsidR="004576B6" w:rsidP="00783D85" w:rsidRDefault="004576B6" w14:paraId="35C2E473" w14:textId="4D3C36B2">
      <w:pPr>
        <w:spacing w:line="360" w:lineRule="auto"/>
        <w:jc w:val="both"/>
      </w:pPr>
      <w:r>
        <w:t>Six Senses Hotels gives various remarkable products and services that align with the logo's value proposition. This includes costly hotels with green capabilities, immersive cultural experiences, personalized well-being applications, and regionally sourced delicacies. The brand will keep innovating and decorating its offerings to satisfy the evolving desires and goals of the goal segments. Special programs and special amenities will be developed to in addition differentiate the brand and create memorable visitor experiences</w:t>
      </w:r>
      <w:r w:rsidR="00F14699">
        <w:t xml:space="preserve"> (</w:t>
      </w:r>
      <w:proofErr w:type="spellStart"/>
      <w:r w:rsidR="00F14699">
        <w:rPr>
          <w:shd w:val="clear" w:color="auto" w:fill="FFFFFF"/>
        </w:rPr>
        <w:t>Kucuk</w:t>
      </w:r>
      <w:proofErr w:type="spellEnd"/>
      <w:r w:rsidR="00F14699">
        <w:rPr>
          <w:shd w:val="clear" w:color="auto" w:fill="FFFFFF"/>
        </w:rPr>
        <w:t xml:space="preserve">, </w:t>
      </w:r>
      <w:r w:rsidRPr="00F14699" w:rsidR="00F14699">
        <w:rPr>
          <w:shd w:val="clear" w:color="auto" w:fill="FFFFFF"/>
        </w:rPr>
        <w:t>2023</w:t>
      </w:r>
      <w:r w:rsidR="00F14699">
        <w:rPr>
          <w:shd w:val="clear" w:color="auto" w:fill="FFFFFF"/>
        </w:rPr>
        <w:t>)</w:t>
      </w:r>
      <w:r>
        <w:t>.</w:t>
      </w:r>
    </w:p>
    <w:p w:rsidR="004576B6" w:rsidP="00783D85" w:rsidRDefault="004576B6" w14:paraId="10C2E6B3" w14:textId="77777777">
      <w:pPr>
        <w:pStyle w:val="Heading2"/>
        <w:spacing w:line="360" w:lineRule="auto"/>
      </w:pPr>
      <w:bookmarkStart w:name="_Toc137119132" w:id="12"/>
      <w:r>
        <w:t>Place (Distribution)</w:t>
      </w:r>
      <w:bookmarkEnd w:id="12"/>
    </w:p>
    <w:p w:rsidR="004576B6" w:rsidP="00783D85" w:rsidRDefault="004576B6" w14:paraId="2019091E" w14:textId="77777777">
      <w:pPr>
        <w:spacing w:line="360" w:lineRule="auto"/>
        <w:jc w:val="both"/>
      </w:pPr>
      <w:r>
        <w:t>To make certain clients can locate Six Senses Hotels, a multi-channel distribution approach could be adopted. The emblem will leverage online travel corporations (OTAs) and global distribution systems (GDS) to reach an extensive audience. Direct reserving thru the logo's website will be promoted, providing blessings along with exceptional perks and a seamless reservation manner. Collaborations with travel agents and partnerships with luxury excursion operators will extend the distribution community and goal high-quit travellers</w:t>
      </w:r>
      <w:r w:rsidR="008A5082">
        <w:t xml:space="preserve"> (</w:t>
      </w:r>
      <w:proofErr w:type="spellStart"/>
      <w:r w:rsidR="008A5082">
        <w:rPr>
          <w:shd w:val="clear" w:color="auto" w:fill="FFFFFF"/>
        </w:rPr>
        <w:t>Išoraitė</w:t>
      </w:r>
      <w:proofErr w:type="spellEnd"/>
      <w:r w:rsidR="008A5082">
        <w:rPr>
          <w:shd w:val="clear" w:color="auto" w:fill="FFFFFF"/>
        </w:rPr>
        <w:t>, 2016)</w:t>
      </w:r>
      <w:r>
        <w:t xml:space="preserve">. </w:t>
      </w:r>
    </w:p>
    <w:p w:rsidR="004576B6" w:rsidP="00783D85" w:rsidRDefault="004576B6" w14:paraId="7B7F7E30" w14:textId="77777777">
      <w:pPr>
        <w:pStyle w:val="Heading2"/>
        <w:spacing w:line="360" w:lineRule="auto"/>
      </w:pPr>
      <w:bookmarkStart w:name="_Toc137119133" w:id="13"/>
      <w:r>
        <w:t>Price</w:t>
      </w:r>
      <w:bookmarkEnd w:id="13"/>
    </w:p>
    <w:p w:rsidR="004576B6" w:rsidP="00783D85" w:rsidRDefault="004576B6" w14:paraId="651903C7" w14:textId="77777777">
      <w:pPr>
        <w:spacing w:line="360" w:lineRule="auto"/>
        <w:jc w:val="both"/>
      </w:pPr>
      <w:r>
        <w:t xml:space="preserve">The pricing approach could be cautiously determined based on marketplace research, aggressive analysis, and customer price. Six Senses Hotels will adopt a premium pricing technique to reflect the emblem's positioning as a luxurious eco-aware destination. Different rate points might be supplied to cater to the numerous possibilities and budgets of the goal segments. Pricing transparency could be emphasised, ensuring clients understand the value they receive for their investment. </w:t>
      </w:r>
    </w:p>
    <w:p w:rsidR="004576B6" w:rsidP="00783D85" w:rsidRDefault="004576B6" w14:paraId="0BB2CB61" w14:textId="77777777">
      <w:pPr>
        <w:pStyle w:val="Heading2"/>
        <w:spacing w:line="360" w:lineRule="auto"/>
      </w:pPr>
      <w:bookmarkStart w:name="_Toc137119134" w:id="14"/>
      <w:r>
        <w:t>Promotion</w:t>
      </w:r>
      <w:bookmarkEnd w:id="14"/>
    </w:p>
    <w:p w:rsidR="004576B6" w:rsidP="00783D85" w:rsidRDefault="00A24E1F" w14:paraId="6530F2CC" w14:textId="78E4F791">
      <w:pPr>
        <w:spacing w:line="360" w:lineRule="auto"/>
        <w:jc w:val="both"/>
      </w:pPr>
      <w:r w:rsidR="00A24E1F">
        <w:rPr/>
        <w:t xml:space="preserve">This is the main element of the marketing mix. </w:t>
      </w:r>
      <w:r w:rsidR="004576B6">
        <w:rPr/>
        <w:t xml:space="preserve">To effectively put it up for sale Six Senses Hotels, a complete RACE (Reach, Act, Convert, Engage) framework and Communications Mix will be employed. The logo will </w:t>
      </w:r>
      <w:r w:rsidR="004576B6">
        <w:rPr/>
        <w:t>leverage</w:t>
      </w:r>
      <w:r w:rsidR="004576B6">
        <w:rPr/>
        <w:t xml:space="preserve"> </w:t>
      </w:r>
      <w:r w:rsidR="004576B6">
        <w:rPr/>
        <w:t>numerous</w:t>
      </w:r>
      <w:r w:rsidR="004576B6">
        <w:rPr/>
        <w:t xml:space="preserve"> advertising and marketing channels, which include digital marketing, social media platforms, influencer partnerships, public relations, and centred e-mail campaigns. Engaging storytelling, fascinating visuals, and consumer-generated content can be used to </w:t>
      </w:r>
      <w:r w:rsidR="004576B6">
        <w:rPr/>
        <w:t>showcase</w:t>
      </w:r>
      <w:r w:rsidR="004576B6">
        <w:rPr/>
        <w:t xml:space="preserve"> precise stories, sustainable practices, and wellness services. Strategic partnerships with luxury lifestyle magazines and journey guides will in addition enhance logo visibility. Additionally, the logo will enforce a robust visitor loyalty application to drive repeat bookings and encourage fantastic phrase-of-mouth referrals</w:t>
      </w:r>
      <w:r w:rsidR="008A5082">
        <w:rPr/>
        <w:t xml:space="preserve"> (</w:t>
      </w:r>
      <w:r w:rsidR="008A5082">
        <w:rPr>
          <w:shd w:val="clear" w:color="auto" w:fill="FFFFFF"/>
        </w:rPr>
        <w:t>Pride and Ferrell, 2019). </w:t>
      </w:r>
    </w:p>
    <w:p w:rsidRPr="007B7079" w:rsidR="007B7079" w:rsidP="00783D85" w:rsidRDefault="007B7079" w14:paraId="21DF5C8B" w14:textId="77777777">
      <w:pPr>
        <w:pStyle w:val="Heading1"/>
        <w:spacing w:line="360" w:lineRule="auto"/>
      </w:pPr>
      <w:bookmarkStart w:name="_Toc137119135" w:id="15"/>
      <w:r>
        <w:t>Action</w:t>
      </w:r>
      <w:bookmarkEnd w:id="15"/>
      <w:r>
        <w:t xml:space="preserve"> </w:t>
      </w:r>
    </w:p>
    <w:p w:rsidR="007B7079" w:rsidP="00783D85" w:rsidRDefault="00903ABF" w14:paraId="10EE1192" w14:textId="77777777">
      <w:pPr>
        <w:spacing w:line="360" w:lineRule="auto"/>
        <w:jc w:val="center"/>
      </w:pPr>
      <w:r w:rsidRPr="00903ABF">
        <w:rPr>
          <w:noProof/>
          <w:lang w:val="en-IN" w:eastAsia="en-IN" w:bidi="hi-IN"/>
        </w:rPr>
        <w:drawing>
          <wp:inline distT="0" distB="0" distL="0" distR="0" wp14:anchorId="4A450FD3" wp14:editId="567CF71B">
            <wp:extent cx="5731510" cy="29819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81960"/>
                    </a:xfrm>
                    <a:prstGeom prst="rect">
                      <a:avLst/>
                    </a:prstGeom>
                  </pic:spPr>
                </pic:pic>
              </a:graphicData>
            </a:graphic>
          </wp:inline>
        </w:drawing>
      </w:r>
    </w:p>
    <w:p w:rsidR="007B7079" w:rsidP="00783D85" w:rsidRDefault="007B7079" w14:paraId="1824D60C" w14:textId="77777777">
      <w:pPr>
        <w:spacing w:line="360" w:lineRule="auto"/>
        <w:jc w:val="both"/>
      </w:pPr>
      <w:r w:rsidRPr="007B7079">
        <w:t xml:space="preserve">A Gannt chart could be created to define the advertising and marketing activities, inclusive of guidance, market studies, advertising channels schedule, and accumulating comments. The advertising channels agenda might be knowledgeable by thorough studies, considering the target market's choices and media intake habits. Digital marketing channels, along with social media, seek engine advertising and e-mail advertising, </w:t>
      </w:r>
      <w:r w:rsidR="00E00C80">
        <w:t xml:space="preserve">which </w:t>
      </w:r>
      <w:r w:rsidRPr="007B7079">
        <w:t>might be utilized to attain the target audience effectively. Traditional channels may also be considered. Regular comments and tracking can be carried out to evaluate the effectiveness of the selected channels. This facts-pushed method will make sure efficient execution and optimization of the advertising and marketing plan.</w:t>
      </w:r>
    </w:p>
    <w:p w:rsidR="00903ABF" w:rsidP="00783D85" w:rsidRDefault="00ED3422" w14:paraId="58345330" w14:textId="77777777">
      <w:pPr>
        <w:pStyle w:val="Heading1"/>
        <w:spacing w:line="360" w:lineRule="auto"/>
      </w:pPr>
      <w:bookmarkStart w:name="_Toc137119136" w:id="16"/>
      <w:r>
        <w:t>Control</w:t>
      </w:r>
      <w:bookmarkEnd w:id="16"/>
      <w:r>
        <w:t xml:space="preserve"> </w:t>
      </w:r>
    </w:p>
    <w:p w:rsidR="00ED3422" w:rsidP="00783D85" w:rsidRDefault="00ED3422" w14:paraId="6A68478E" w14:textId="7FCFBE83">
      <w:pPr>
        <w:spacing w:line="360" w:lineRule="auto"/>
        <w:jc w:val="both"/>
      </w:pPr>
      <w:r w:rsidRPr="00ED3422">
        <w:t xml:space="preserve">To measure the success of the advertising plan for Six Senses Hotels, several key overall performance signs (KPIs) might be used. These KPIs will consist of metrics such as the purchase of new clients, client pride and loyalty, logo popularity and perception, and revenue boom. Tracking the range of recent customers will indicate the effectiveness of marketing efforts in attracting and changing capability guests. Positive attitudes in the direction of the emblem could be measured thru customer surveys and online sentiment analysis. An increase in profits can be evaluated by using tracking revenue increase and evaluating it </w:t>
      </w:r>
      <w:r w:rsidR="00A24E1F">
        <w:t xml:space="preserve">with predefined objectives </w:t>
      </w:r>
      <w:r w:rsidR="008A5082">
        <w:t>(</w:t>
      </w:r>
      <w:r w:rsidR="008A5082">
        <w:rPr>
          <w:shd w:val="clear" w:color="auto" w:fill="FFFFFF"/>
        </w:rPr>
        <w:t>Morrison, 2022)</w:t>
      </w:r>
      <w:r w:rsidRPr="00ED3422">
        <w:t>.</w:t>
      </w:r>
    </w:p>
    <w:p w:rsidR="00ED3422" w:rsidP="00783D85" w:rsidRDefault="00ED3422" w14:paraId="3D8DFABD" w14:textId="77777777">
      <w:pPr>
        <w:spacing w:line="360" w:lineRule="auto"/>
      </w:pPr>
      <w:r>
        <w:br w:type="page"/>
      </w:r>
    </w:p>
    <w:p w:rsidR="00ED3422" w:rsidP="00783D85" w:rsidRDefault="00ED3422" w14:paraId="0AD8EA92" w14:textId="77777777">
      <w:pPr>
        <w:pStyle w:val="Heading1"/>
        <w:spacing w:line="360" w:lineRule="auto"/>
      </w:pPr>
      <w:bookmarkStart w:name="_Toc137119137" w:id="17"/>
      <w:r>
        <w:t>Conclusion</w:t>
      </w:r>
      <w:bookmarkEnd w:id="17"/>
      <w:r>
        <w:t xml:space="preserve"> </w:t>
      </w:r>
    </w:p>
    <w:p w:rsidR="00783D85" w:rsidP="00ED709F" w:rsidRDefault="00ED3422" w14:paraId="5A6ED875" w14:textId="14599FD7">
      <w:pPr>
        <w:spacing w:line="360" w:lineRule="auto"/>
        <w:jc w:val="both"/>
      </w:pPr>
      <w:r>
        <w:t xml:space="preserve">The marketing plan for Six Senses Hotels faces several challenges and offers opportunities for </w:t>
      </w:r>
      <w:r w:rsidRPr="00ED709F" w:rsidR="00ED709F">
        <w:t>Six Senses Hotels' marketing campaign has limitations and room for development. The competitive luxury hotel industry requires distinction. The plan emphasises the brand's sustainable luxury and holistic health value proposition to overcome this. Additionally, reaching and enticing target demographics through multiple advertising platforms involves strategic planning and ongoing review. The marketing plan suggests partnering with travel brokers and operators, improving digital marketing, and building customer loyalty with customised storytelling</w:t>
      </w:r>
      <w:r w:rsidR="00CF600F">
        <w:t xml:space="preserve"> thy can improve </w:t>
      </w:r>
      <w:r w:rsidRPr="00ED709F" w:rsidR="00ED709F">
        <w:t>by tackling these challenging scenarios and enforcing the solutions</w:t>
      </w:r>
      <w:r w:rsidR="00CF600F">
        <w:t xml:space="preserve"> as suggested by the report. </w:t>
      </w:r>
      <w:r w:rsidR="00783D85">
        <w:br w:type="page"/>
      </w:r>
    </w:p>
    <w:p w:rsidR="00ED3422" w:rsidP="00F14699" w:rsidRDefault="00783D85" w14:paraId="6972DE29" w14:textId="77777777">
      <w:pPr>
        <w:pStyle w:val="Heading1"/>
        <w:spacing w:line="360" w:lineRule="auto"/>
      </w:pPr>
      <w:bookmarkStart w:name="_Toc137119138" w:id="18"/>
      <w:r>
        <w:t>References</w:t>
      </w:r>
      <w:bookmarkEnd w:id="18"/>
      <w:r>
        <w:t xml:space="preserve"> </w:t>
      </w:r>
    </w:p>
    <w:p w:rsidRPr="00D966DE" w:rsidR="003753C4" w:rsidP="00F14699" w:rsidRDefault="003753C4" w14:paraId="1976D1D2" w14:textId="77777777">
      <w:pPr>
        <w:pStyle w:val="ListParagraph"/>
        <w:numPr>
          <w:ilvl w:val="0"/>
          <w:numId w:val="18"/>
        </w:numPr>
        <w:spacing w:line="360" w:lineRule="auto"/>
        <w:jc w:val="both"/>
        <w:rPr>
          <w:shd w:val="clear" w:color="auto" w:fill="FFFFFF"/>
        </w:rPr>
      </w:pPr>
      <w:proofErr w:type="spellStart"/>
      <w:r w:rsidRPr="00D966DE">
        <w:rPr>
          <w:shd w:val="clear" w:color="auto" w:fill="FFFFFF"/>
        </w:rPr>
        <w:t>Apriyanto</w:t>
      </w:r>
      <w:proofErr w:type="spellEnd"/>
      <w:r w:rsidRPr="00D966DE">
        <w:rPr>
          <w:shd w:val="clear" w:color="auto" w:fill="FFFFFF"/>
        </w:rPr>
        <w:t xml:space="preserve">, M., </w:t>
      </w:r>
      <w:proofErr w:type="spellStart"/>
      <w:r w:rsidRPr="00D966DE">
        <w:rPr>
          <w:shd w:val="clear" w:color="auto" w:fill="FFFFFF"/>
        </w:rPr>
        <w:t>Marlina</w:t>
      </w:r>
      <w:proofErr w:type="spellEnd"/>
      <w:r w:rsidRPr="00D966DE">
        <w:rPr>
          <w:shd w:val="clear" w:color="auto" w:fill="FFFFFF"/>
        </w:rPr>
        <w:t xml:space="preserve">, B.F.S., </w:t>
      </w:r>
      <w:proofErr w:type="spellStart"/>
      <w:r w:rsidRPr="00D966DE">
        <w:rPr>
          <w:shd w:val="clear" w:color="auto" w:fill="FFFFFF"/>
        </w:rPr>
        <w:t>Rifa</w:t>
      </w:r>
      <w:proofErr w:type="spellEnd"/>
      <w:r w:rsidRPr="00D966DE">
        <w:rPr>
          <w:shd w:val="clear" w:color="auto" w:fill="FFFFFF"/>
        </w:rPr>
        <w:t xml:space="preserve">, A. and </w:t>
      </w:r>
      <w:proofErr w:type="spellStart"/>
      <w:r w:rsidRPr="00D966DE">
        <w:rPr>
          <w:shd w:val="clear" w:color="auto" w:fill="FFFFFF"/>
        </w:rPr>
        <w:t>Riono</w:t>
      </w:r>
      <w:proofErr w:type="spellEnd"/>
      <w:r w:rsidRPr="00D966DE">
        <w:rPr>
          <w:shd w:val="clear" w:color="auto" w:fill="FFFFFF"/>
        </w:rPr>
        <w:t>, Y., (2021). A SWOT analysis to improve the marketing of young coconut chips. </w:t>
      </w:r>
      <w:r w:rsidRPr="00D966DE">
        <w:rPr>
          <w:i/>
          <w:iCs/>
          <w:shd w:val="clear" w:color="auto" w:fill="FFFFFF"/>
        </w:rPr>
        <w:t>Annals of the Romanian Society for Cell Biology</w:t>
      </w:r>
      <w:r w:rsidRPr="00D966DE">
        <w:rPr>
          <w:shd w:val="clear" w:color="auto" w:fill="FFFFFF"/>
        </w:rPr>
        <w:t>, pp.13232-13240.</w:t>
      </w:r>
    </w:p>
    <w:p w:rsidRPr="00D966DE" w:rsidR="003753C4" w:rsidP="00F14699" w:rsidRDefault="003753C4" w14:paraId="7E5C2A98" w14:textId="77777777">
      <w:pPr>
        <w:pStyle w:val="ListParagraph"/>
        <w:numPr>
          <w:ilvl w:val="0"/>
          <w:numId w:val="18"/>
        </w:numPr>
        <w:spacing w:line="360" w:lineRule="auto"/>
        <w:jc w:val="both"/>
        <w:rPr>
          <w:shd w:val="clear" w:color="auto" w:fill="FFFFFF"/>
        </w:rPr>
      </w:pPr>
      <w:r w:rsidRPr="00D966DE">
        <w:rPr>
          <w:shd w:val="clear" w:color="auto" w:fill="FFFFFF"/>
        </w:rPr>
        <w:t>Blythe, J. and Martin, J., (2019). </w:t>
      </w:r>
      <w:r w:rsidRPr="00D966DE">
        <w:rPr>
          <w:i/>
          <w:iCs/>
          <w:shd w:val="clear" w:color="auto" w:fill="FFFFFF"/>
        </w:rPr>
        <w:t>Essentials of marketing</w:t>
      </w:r>
      <w:r w:rsidRPr="00D966DE">
        <w:rPr>
          <w:shd w:val="clear" w:color="auto" w:fill="FFFFFF"/>
        </w:rPr>
        <w:t>. Pearson UK.</w:t>
      </w:r>
    </w:p>
    <w:p w:rsidRPr="00D966DE" w:rsidR="003753C4" w:rsidP="00F14699" w:rsidRDefault="003753C4" w14:paraId="30DB0A19" w14:textId="77777777">
      <w:pPr>
        <w:pStyle w:val="ListParagraph"/>
        <w:numPr>
          <w:ilvl w:val="0"/>
          <w:numId w:val="18"/>
        </w:numPr>
        <w:spacing w:line="360" w:lineRule="auto"/>
        <w:jc w:val="both"/>
        <w:rPr>
          <w:shd w:val="clear" w:color="auto" w:fill="FFFFFF"/>
        </w:rPr>
      </w:pPr>
      <w:r w:rsidRPr="00D966DE">
        <w:rPr>
          <w:shd w:val="clear" w:color="auto" w:fill="FFFFFF"/>
        </w:rPr>
        <w:t xml:space="preserve">Callaghan, S., </w:t>
      </w:r>
      <w:proofErr w:type="spellStart"/>
      <w:r w:rsidRPr="00D966DE">
        <w:rPr>
          <w:shd w:val="clear" w:color="auto" w:fill="FFFFFF"/>
        </w:rPr>
        <w:t>Lösch</w:t>
      </w:r>
      <w:proofErr w:type="spellEnd"/>
      <w:r w:rsidRPr="00D966DE">
        <w:rPr>
          <w:shd w:val="clear" w:color="auto" w:fill="FFFFFF"/>
        </w:rPr>
        <w:t xml:space="preserve">, M., </w:t>
      </w:r>
      <w:proofErr w:type="spellStart"/>
      <w:r w:rsidRPr="00D966DE">
        <w:rPr>
          <w:shd w:val="clear" w:color="auto" w:fill="FFFFFF"/>
        </w:rPr>
        <w:t>Pione</w:t>
      </w:r>
      <w:proofErr w:type="spellEnd"/>
      <w:r w:rsidRPr="00D966DE">
        <w:rPr>
          <w:shd w:val="clear" w:color="auto" w:fill="FFFFFF"/>
        </w:rPr>
        <w:t xml:space="preserve">, A. and </w:t>
      </w:r>
      <w:proofErr w:type="spellStart"/>
      <w:r w:rsidRPr="00D966DE">
        <w:rPr>
          <w:shd w:val="clear" w:color="auto" w:fill="FFFFFF"/>
        </w:rPr>
        <w:t>Teichner</w:t>
      </w:r>
      <w:proofErr w:type="spellEnd"/>
      <w:r w:rsidRPr="00D966DE">
        <w:rPr>
          <w:shd w:val="clear" w:color="auto" w:fill="FFFFFF"/>
        </w:rPr>
        <w:t>, W., (2021). Feeling good: The future of the $1.5 trillion wellness market. </w:t>
      </w:r>
      <w:r w:rsidRPr="00D966DE">
        <w:rPr>
          <w:i/>
          <w:iCs/>
          <w:shd w:val="clear" w:color="auto" w:fill="FFFFFF"/>
        </w:rPr>
        <w:t>McKinsey &amp; Company</w:t>
      </w:r>
      <w:r w:rsidRPr="00D966DE">
        <w:rPr>
          <w:shd w:val="clear" w:color="auto" w:fill="FFFFFF"/>
        </w:rPr>
        <w:t>, </w:t>
      </w:r>
      <w:r w:rsidRPr="00D966DE">
        <w:rPr>
          <w:i/>
          <w:iCs/>
          <w:shd w:val="clear" w:color="auto" w:fill="FFFFFF"/>
        </w:rPr>
        <w:t>8</w:t>
      </w:r>
      <w:r w:rsidRPr="00D966DE">
        <w:rPr>
          <w:shd w:val="clear" w:color="auto" w:fill="FFFFFF"/>
        </w:rPr>
        <w:t>.</w:t>
      </w:r>
    </w:p>
    <w:p w:rsidRPr="00F14699" w:rsidR="003753C4" w:rsidP="00F14699" w:rsidRDefault="003753C4" w14:paraId="5E1F24BE" w14:textId="77777777">
      <w:pPr>
        <w:pStyle w:val="ListParagraph"/>
        <w:numPr>
          <w:ilvl w:val="0"/>
          <w:numId w:val="18"/>
        </w:numPr>
        <w:spacing w:line="360" w:lineRule="auto"/>
        <w:rPr>
          <w:rFonts w:cs="Times New Roman"/>
          <w:szCs w:val="24"/>
          <w:shd w:val="clear" w:color="auto" w:fill="FFFFFF"/>
        </w:rPr>
      </w:pPr>
      <w:r w:rsidRPr="00F14699">
        <w:rPr>
          <w:rFonts w:cs="Times New Roman"/>
          <w:color w:val="222222"/>
          <w:szCs w:val="24"/>
          <w:shd w:val="clear" w:color="auto" w:fill="FFFFFF"/>
        </w:rPr>
        <w:t xml:space="preserve">Ferrell, O.C., Hartline, M. and Hochstein, B.W., </w:t>
      </w:r>
      <w:r>
        <w:rPr>
          <w:rFonts w:cs="Times New Roman"/>
          <w:color w:val="222222"/>
          <w:szCs w:val="24"/>
          <w:shd w:val="clear" w:color="auto" w:fill="FFFFFF"/>
        </w:rPr>
        <w:t>(</w:t>
      </w:r>
      <w:r w:rsidRPr="00F14699">
        <w:rPr>
          <w:rFonts w:cs="Times New Roman"/>
          <w:color w:val="222222"/>
          <w:szCs w:val="24"/>
          <w:shd w:val="clear" w:color="auto" w:fill="FFFFFF"/>
        </w:rPr>
        <w:t>2021</w:t>
      </w:r>
      <w:r>
        <w:rPr>
          <w:rFonts w:cs="Times New Roman"/>
          <w:color w:val="222222"/>
          <w:szCs w:val="24"/>
          <w:shd w:val="clear" w:color="auto" w:fill="FFFFFF"/>
        </w:rPr>
        <w:t>)</w:t>
      </w:r>
      <w:r w:rsidRPr="00F14699">
        <w:rPr>
          <w:rFonts w:cs="Times New Roman"/>
          <w:color w:val="222222"/>
          <w:szCs w:val="24"/>
          <w:shd w:val="clear" w:color="auto" w:fill="FFFFFF"/>
        </w:rPr>
        <w:t>. </w:t>
      </w:r>
      <w:r w:rsidRPr="00F14699">
        <w:rPr>
          <w:rFonts w:cs="Times New Roman"/>
          <w:i/>
          <w:iCs/>
          <w:color w:val="222222"/>
          <w:szCs w:val="24"/>
          <w:shd w:val="clear" w:color="auto" w:fill="FFFFFF"/>
        </w:rPr>
        <w:t>Marketing strategy</w:t>
      </w:r>
      <w:r w:rsidRPr="00F14699">
        <w:rPr>
          <w:rFonts w:cs="Times New Roman"/>
          <w:color w:val="222222"/>
          <w:szCs w:val="24"/>
          <w:shd w:val="clear" w:color="auto" w:fill="FFFFFF"/>
        </w:rPr>
        <w:t>. Cengage Learning.</w:t>
      </w:r>
    </w:p>
    <w:p w:rsidRPr="00D966DE" w:rsidR="003753C4" w:rsidP="00F14699" w:rsidRDefault="003753C4" w14:paraId="6BD167AF" w14:textId="77777777">
      <w:pPr>
        <w:pStyle w:val="ListParagraph"/>
        <w:numPr>
          <w:ilvl w:val="0"/>
          <w:numId w:val="18"/>
        </w:numPr>
        <w:spacing w:line="360" w:lineRule="auto"/>
        <w:jc w:val="both"/>
        <w:rPr>
          <w:shd w:val="clear" w:color="auto" w:fill="FFFFFF"/>
        </w:rPr>
      </w:pPr>
      <w:r w:rsidRPr="00D966DE">
        <w:rPr>
          <w:shd w:val="clear" w:color="auto" w:fill="FFFFFF"/>
        </w:rPr>
        <w:t>GURL, E., (2017). SWOT analysis: a theoretical review.</w:t>
      </w:r>
    </w:p>
    <w:p w:rsidRPr="00D966DE" w:rsidR="003753C4" w:rsidP="00F14699" w:rsidRDefault="003753C4" w14:paraId="5B839C88" w14:textId="77777777">
      <w:pPr>
        <w:pStyle w:val="ListParagraph"/>
        <w:numPr>
          <w:ilvl w:val="0"/>
          <w:numId w:val="18"/>
        </w:numPr>
        <w:spacing w:line="360" w:lineRule="auto"/>
        <w:jc w:val="both"/>
        <w:rPr>
          <w:shd w:val="clear" w:color="auto" w:fill="FFFFFF"/>
        </w:rPr>
      </w:pPr>
      <w:proofErr w:type="spellStart"/>
      <w:r w:rsidRPr="00D966DE">
        <w:rPr>
          <w:shd w:val="clear" w:color="auto" w:fill="FFFFFF"/>
        </w:rPr>
        <w:t>Išoraitė</w:t>
      </w:r>
      <w:proofErr w:type="spellEnd"/>
      <w:r w:rsidRPr="00D966DE">
        <w:rPr>
          <w:shd w:val="clear" w:color="auto" w:fill="FFFFFF"/>
        </w:rPr>
        <w:t>, M., (2016). Marketing mixes theoretical aspects. </w:t>
      </w:r>
      <w:r w:rsidRPr="00D966DE">
        <w:rPr>
          <w:i/>
          <w:iCs/>
          <w:shd w:val="clear" w:color="auto" w:fill="FFFFFF"/>
        </w:rPr>
        <w:t>International Journal of Research-</w:t>
      </w:r>
      <w:proofErr w:type="spellStart"/>
      <w:r w:rsidRPr="00D966DE">
        <w:rPr>
          <w:i/>
          <w:iCs/>
          <w:shd w:val="clear" w:color="auto" w:fill="FFFFFF"/>
        </w:rPr>
        <w:t>Granthaalayah</w:t>
      </w:r>
      <w:proofErr w:type="spellEnd"/>
      <w:r w:rsidRPr="00D966DE">
        <w:rPr>
          <w:shd w:val="clear" w:color="auto" w:fill="FFFFFF"/>
        </w:rPr>
        <w:t>, </w:t>
      </w:r>
      <w:r w:rsidRPr="00D966DE">
        <w:rPr>
          <w:i/>
          <w:iCs/>
          <w:shd w:val="clear" w:color="auto" w:fill="FFFFFF"/>
        </w:rPr>
        <w:t>4</w:t>
      </w:r>
      <w:r w:rsidRPr="00D966DE">
        <w:rPr>
          <w:shd w:val="clear" w:color="auto" w:fill="FFFFFF"/>
        </w:rPr>
        <w:t>(6), pp.25-37.</w:t>
      </w:r>
    </w:p>
    <w:p w:rsidR="003753C4" w:rsidP="00F14699" w:rsidRDefault="003753C4" w14:paraId="63190644" w14:textId="77777777">
      <w:pPr>
        <w:pStyle w:val="ListParagraph"/>
        <w:numPr>
          <w:ilvl w:val="0"/>
          <w:numId w:val="18"/>
        </w:numPr>
        <w:spacing w:line="360" w:lineRule="auto"/>
        <w:rPr>
          <w:shd w:val="clear" w:color="auto" w:fill="FFFFFF"/>
        </w:rPr>
      </w:pPr>
      <w:proofErr w:type="spellStart"/>
      <w:r w:rsidRPr="00F14699">
        <w:rPr>
          <w:shd w:val="clear" w:color="auto" w:fill="FFFFFF"/>
        </w:rPr>
        <w:t>K</w:t>
      </w:r>
      <w:r>
        <w:rPr>
          <w:shd w:val="clear" w:color="auto" w:fill="FFFFFF"/>
        </w:rPr>
        <w:t>uck</w:t>
      </w:r>
      <w:proofErr w:type="spellEnd"/>
      <w:r w:rsidRPr="00F14699">
        <w:rPr>
          <w:shd w:val="clear" w:color="auto" w:fill="FFFFFF"/>
        </w:rPr>
        <w:t xml:space="preserve">, S.U., </w:t>
      </w:r>
      <w:r>
        <w:rPr>
          <w:shd w:val="clear" w:color="auto" w:fill="FFFFFF"/>
        </w:rPr>
        <w:t>(</w:t>
      </w:r>
      <w:r w:rsidRPr="00F14699">
        <w:rPr>
          <w:shd w:val="clear" w:color="auto" w:fill="FFFFFF"/>
        </w:rPr>
        <w:t>2023</w:t>
      </w:r>
      <w:r>
        <w:rPr>
          <w:shd w:val="clear" w:color="auto" w:fill="FFFFFF"/>
        </w:rPr>
        <w:t>)</w:t>
      </w:r>
      <w:r w:rsidRPr="00F14699">
        <w:rPr>
          <w:shd w:val="clear" w:color="auto" w:fill="FFFFFF"/>
        </w:rPr>
        <w:t>. Marketing and Marketing Mix. In </w:t>
      </w:r>
      <w:r w:rsidRPr="00F14699">
        <w:rPr>
          <w:i/>
          <w:iCs/>
          <w:shd w:val="clear" w:color="auto" w:fill="FFFFFF"/>
        </w:rPr>
        <w:t>Visualizing Marketing: From Abstract to Intuitive</w:t>
      </w:r>
      <w:r w:rsidRPr="00F14699">
        <w:rPr>
          <w:shd w:val="clear" w:color="auto" w:fill="FFFFFF"/>
        </w:rPr>
        <w:t> (pp. 7-13). Cham: Springer International Publishing.</w:t>
      </w:r>
    </w:p>
    <w:p w:rsidRPr="00F14699" w:rsidR="003753C4" w:rsidP="00F14699" w:rsidRDefault="003753C4" w14:paraId="52123804" w14:textId="77777777">
      <w:pPr>
        <w:pStyle w:val="ListParagraph"/>
        <w:numPr>
          <w:ilvl w:val="0"/>
          <w:numId w:val="18"/>
        </w:numPr>
        <w:spacing w:line="360" w:lineRule="auto"/>
        <w:rPr>
          <w:shd w:val="clear" w:color="auto" w:fill="FFFFFF"/>
        </w:rPr>
      </w:pPr>
      <w:r w:rsidRPr="00F14699">
        <w:rPr>
          <w:shd w:val="clear" w:color="auto" w:fill="FFFFFF"/>
        </w:rPr>
        <w:t xml:space="preserve">Madsen, D.Ø. and </w:t>
      </w:r>
      <w:proofErr w:type="spellStart"/>
      <w:r w:rsidRPr="00F14699">
        <w:rPr>
          <w:shd w:val="clear" w:color="auto" w:fill="FFFFFF"/>
        </w:rPr>
        <w:t>Grønseth</w:t>
      </w:r>
      <w:proofErr w:type="spellEnd"/>
      <w:r w:rsidRPr="00F14699">
        <w:rPr>
          <w:shd w:val="clear" w:color="auto" w:fill="FFFFFF"/>
        </w:rPr>
        <w:t xml:space="preserve">, B.O., </w:t>
      </w:r>
      <w:r>
        <w:rPr>
          <w:shd w:val="clear" w:color="auto" w:fill="FFFFFF"/>
        </w:rPr>
        <w:t>(</w:t>
      </w:r>
      <w:r w:rsidRPr="00F14699">
        <w:rPr>
          <w:shd w:val="clear" w:color="auto" w:fill="FFFFFF"/>
        </w:rPr>
        <w:t>2022</w:t>
      </w:r>
      <w:r>
        <w:rPr>
          <w:shd w:val="clear" w:color="auto" w:fill="FFFFFF"/>
        </w:rPr>
        <w:t>)</w:t>
      </w:r>
      <w:r w:rsidRPr="00F14699">
        <w:rPr>
          <w:shd w:val="clear" w:color="auto" w:fill="FFFFFF"/>
        </w:rPr>
        <w:t>. PESTEL Analysis. In </w:t>
      </w:r>
      <w:proofErr w:type="spellStart"/>
      <w:r w:rsidRPr="00F14699">
        <w:rPr>
          <w:i/>
          <w:iCs/>
          <w:shd w:val="clear" w:color="auto" w:fill="FFFFFF"/>
        </w:rPr>
        <w:t>Encyclopedia</w:t>
      </w:r>
      <w:proofErr w:type="spellEnd"/>
      <w:r w:rsidRPr="00F14699">
        <w:rPr>
          <w:i/>
          <w:iCs/>
          <w:shd w:val="clear" w:color="auto" w:fill="FFFFFF"/>
        </w:rPr>
        <w:t xml:space="preserve"> of Tourism Management and Marketing</w:t>
      </w:r>
      <w:r w:rsidRPr="00F14699">
        <w:rPr>
          <w:shd w:val="clear" w:color="auto" w:fill="FFFFFF"/>
        </w:rPr>
        <w:t> (pp. 473-475). Edward Elgar Publishing.</w:t>
      </w:r>
    </w:p>
    <w:p w:rsidRPr="00D966DE" w:rsidR="003753C4" w:rsidP="00F14699" w:rsidRDefault="003753C4" w14:paraId="1FFBDF13" w14:textId="77777777">
      <w:pPr>
        <w:pStyle w:val="ListParagraph"/>
        <w:numPr>
          <w:ilvl w:val="0"/>
          <w:numId w:val="18"/>
        </w:numPr>
        <w:spacing w:line="360" w:lineRule="auto"/>
        <w:jc w:val="both"/>
        <w:rPr>
          <w:shd w:val="clear" w:color="auto" w:fill="FFFFFF"/>
        </w:rPr>
      </w:pPr>
      <w:r w:rsidRPr="00D966DE">
        <w:rPr>
          <w:shd w:val="clear" w:color="auto" w:fill="FFFFFF"/>
        </w:rPr>
        <w:t>Morrison, A.M., (2022). </w:t>
      </w:r>
      <w:r w:rsidRPr="00D966DE">
        <w:rPr>
          <w:i/>
          <w:iCs/>
          <w:shd w:val="clear" w:color="auto" w:fill="FFFFFF"/>
        </w:rPr>
        <w:t>Hospitality and travel marketing</w:t>
      </w:r>
      <w:r w:rsidRPr="00D966DE">
        <w:rPr>
          <w:shd w:val="clear" w:color="auto" w:fill="FFFFFF"/>
        </w:rPr>
        <w:t>. Taylor &amp; Francis.</w:t>
      </w:r>
    </w:p>
    <w:p w:rsidRPr="00D966DE" w:rsidR="003753C4" w:rsidP="00F14699" w:rsidRDefault="003753C4" w14:paraId="1CA9ABC7" w14:textId="77777777">
      <w:pPr>
        <w:pStyle w:val="ListParagraph"/>
        <w:numPr>
          <w:ilvl w:val="0"/>
          <w:numId w:val="18"/>
        </w:numPr>
        <w:spacing w:line="360" w:lineRule="auto"/>
        <w:jc w:val="both"/>
        <w:rPr>
          <w:shd w:val="clear" w:color="auto" w:fill="FFFFFF"/>
        </w:rPr>
      </w:pPr>
      <w:proofErr w:type="spellStart"/>
      <w:r w:rsidRPr="00D966DE">
        <w:rPr>
          <w:shd w:val="clear" w:color="auto" w:fill="FFFFFF"/>
        </w:rPr>
        <w:t>Ndame</w:t>
      </w:r>
      <w:proofErr w:type="spellEnd"/>
      <w:r w:rsidRPr="00D966DE">
        <w:rPr>
          <w:shd w:val="clear" w:color="auto" w:fill="FFFFFF"/>
        </w:rPr>
        <w:t>, T., (2023). Situational Analysis/SWOT. In </w:t>
      </w:r>
      <w:r w:rsidRPr="00D966DE">
        <w:rPr>
          <w:i/>
          <w:iCs/>
          <w:shd w:val="clear" w:color="auto" w:fill="FFFFFF"/>
        </w:rPr>
        <w:t>Varieties of Qualitative Research Methods: Selected Contextual Perspectives</w:t>
      </w:r>
      <w:r w:rsidRPr="00D966DE">
        <w:rPr>
          <w:shd w:val="clear" w:color="auto" w:fill="FFFFFF"/>
        </w:rPr>
        <w:t> (pp. 439-444). Cham: Springer International Publishing.</w:t>
      </w:r>
    </w:p>
    <w:p w:rsidR="003753C4" w:rsidP="00F14699" w:rsidRDefault="003753C4" w14:paraId="342FBCE6" w14:textId="143C46C2">
      <w:pPr>
        <w:pStyle w:val="ListParagraph"/>
        <w:numPr>
          <w:ilvl w:val="0"/>
          <w:numId w:val="18"/>
        </w:numPr>
        <w:spacing w:line="360" w:lineRule="auto"/>
      </w:pPr>
      <w:proofErr w:type="spellStart"/>
      <w:r w:rsidRPr="00F14699">
        <w:rPr>
          <w:shd w:val="clear" w:color="auto" w:fill="FFFFFF"/>
        </w:rPr>
        <w:t>P</w:t>
      </w:r>
      <w:r w:rsidR="00F96D74">
        <w:rPr>
          <w:shd w:val="clear" w:color="auto" w:fill="FFFFFF"/>
        </w:rPr>
        <w:t>Perera</w:t>
      </w:r>
      <w:proofErr w:type="spellEnd"/>
      <w:r w:rsidRPr="00F14699">
        <w:rPr>
          <w:shd w:val="clear" w:color="auto" w:fill="FFFFFF"/>
        </w:rPr>
        <w:t xml:space="preserve">, R., </w:t>
      </w:r>
      <w:r>
        <w:rPr>
          <w:shd w:val="clear" w:color="auto" w:fill="FFFFFF"/>
        </w:rPr>
        <w:t>(</w:t>
      </w:r>
      <w:r w:rsidRPr="00F14699">
        <w:rPr>
          <w:shd w:val="clear" w:color="auto" w:fill="FFFFFF"/>
        </w:rPr>
        <w:t>2020</w:t>
      </w:r>
      <w:r>
        <w:rPr>
          <w:shd w:val="clear" w:color="auto" w:fill="FFFFFF"/>
        </w:rPr>
        <w:t>)</w:t>
      </w:r>
      <w:r w:rsidRPr="00F14699">
        <w:rPr>
          <w:shd w:val="clear" w:color="auto" w:fill="FFFFFF"/>
        </w:rPr>
        <w:t>. </w:t>
      </w:r>
      <w:r w:rsidRPr="00F14699">
        <w:rPr>
          <w:i/>
          <w:iCs/>
          <w:shd w:val="clear" w:color="auto" w:fill="FFFFFF"/>
        </w:rPr>
        <w:t>Understanding Porter’s Five Forces Analysis</w:t>
      </w:r>
      <w:r w:rsidRPr="00F14699">
        <w:rPr>
          <w:shd w:val="clear" w:color="auto" w:fill="FFFFFF"/>
        </w:rPr>
        <w:t xml:space="preserve">. </w:t>
      </w:r>
      <w:proofErr w:type="spellStart"/>
      <w:r w:rsidRPr="00F14699">
        <w:rPr>
          <w:shd w:val="clear" w:color="auto" w:fill="FFFFFF"/>
        </w:rPr>
        <w:t>Nerdynaut</w:t>
      </w:r>
      <w:proofErr w:type="spellEnd"/>
      <w:r w:rsidRPr="00F14699">
        <w:rPr>
          <w:shd w:val="clear" w:color="auto" w:fill="FFFFFF"/>
        </w:rPr>
        <w:t>.</w:t>
      </w:r>
    </w:p>
    <w:p w:rsidR="003753C4" w:rsidP="00F14699" w:rsidRDefault="003753C4" w14:paraId="266E8199" w14:textId="77777777">
      <w:pPr>
        <w:pStyle w:val="ListParagraph"/>
        <w:numPr>
          <w:ilvl w:val="0"/>
          <w:numId w:val="18"/>
        </w:numPr>
        <w:spacing w:line="360" w:lineRule="auto"/>
        <w:jc w:val="both"/>
      </w:pPr>
      <w:proofErr w:type="spellStart"/>
      <w:r w:rsidRPr="00D966DE">
        <w:rPr>
          <w:shd w:val="clear" w:color="auto" w:fill="FFFFFF"/>
        </w:rPr>
        <w:t>Porral</w:t>
      </w:r>
      <w:proofErr w:type="spellEnd"/>
      <w:r w:rsidRPr="00D966DE">
        <w:rPr>
          <w:shd w:val="clear" w:color="auto" w:fill="FFFFFF"/>
        </w:rPr>
        <w:t>, C.C. and Stanton, J.L., (2017). </w:t>
      </w:r>
      <w:r w:rsidRPr="00D966DE">
        <w:rPr>
          <w:i/>
          <w:iCs/>
          <w:shd w:val="clear" w:color="auto" w:fill="FFFFFF"/>
        </w:rPr>
        <w:t>Principles of marketing</w:t>
      </w:r>
      <w:r w:rsidRPr="00D966DE">
        <w:rPr>
          <w:shd w:val="clear" w:color="auto" w:fill="FFFFFF"/>
        </w:rPr>
        <w:t>. ESIC Editorial.</w:t>
      </w:r>
    </w:p>
    <w:p w:rsidRPr="00D966DE" w:rsidR="003753C4" w:rsidP="00F14699" w:rsidRDefault="003753C4" w14:paraId="786E8D57" w14:textId="77777777">
      <w:pPr>
        <w:pStyle w:val="ListParagraph"/>
        <w:numPr>
          <w:ilvl w:val="0"/>
          <w:numId w:val="18"/>
        </w:numPr>
        <w:spacing w:line="360" w:lineRule="auto"/>
        <w:jc w:val="both"/>
        <w:rPr>
          <w:shd w:val="clear" w:color="auto" w:fill="FFFFFF"/>
        </w:rPr>
      </w:pPr>
      <w:r w:rsidRPr="00D966DE">
        <w:rPr>
          <w:shd w:val="clear" w:color="auto" w:fill="FFFFFF"/>
        </w:rPr>
        <w:t>Pride, W.M. and Ferrell, O.C., (2019). </w:t>
      </w:r>
      <w:r w:rsidRPr="00D966DE">
        <w:rPr>
          <w:i/>
          <w:iCs/>
          <w:shd w:val="clear" w:color="auto" w:fill="FFFFFF"/>
        </w:rPr>
        <w:t>Marketing</w:t>
      </w:r>
      <w:r w:rsidRPr="00D966DE">
        <w:rPr>
          <w:shd w:val="clear" w:color="auto" w:fill="FFFFFF"/>
        </w:rPr>
        <w:t>. Cengage Learning.</w:t>
      </w:r>
    </w:p>
    <w:p w:rsidRPr="00D966DE" w:rsidR="003753C4" w:rsidP="00F14699" w:rsidRDefault="003753C4" w14:paraId="44313CBD" w14:textId="77777777">
      <w:pPr>
        <w:pStyle w:val="ListParagraph"/>
        <w:numPr>
          <w:ilvl w:val="0"/>
          <w:numId w:val="18"/>
        </w:numPr>
        <w:spacing w:line="360" w:lineRule="auto"/>
        <w:jc w:val="both"/>
        <w:rPr>
          <w:shd w:val="clear" w:color="auto" w:fill="FFFFFF"/>
        </w:rPr>
      </w:pPr>
      <w:proofErr w:type="spellStart"/>
      <w:r w:rsidRPr="00D966DE">
        <w:rPr>
          <w:shd w:val="clear" w:color="auto" w:fill="FFFFFF"/>
        </w:rPr>
        <w:t>Straková</w:t>
      </w:r>
      <w:proofErr w:type="spellEnd"/>
      <w:r w:rsidRPr="00D966DE">
        <w:rPr>
          <w:shd w:val="clear" w:color="auto" w:fill="FFFFFF"/>
        </w:rPr>
        <w:t xml:space="preserve">, J., </w:t>
      </w:r>
      <w:proofErr w:type="spellStart"/>
      <w:r w:rsidRPr="00D966DE">
        <w:rPr>
          <w:shd w:val="clear" w:color="auto" w:fill="FFFFFF"/>
        </w:rPr>
        <w:t>Pártlová</w:t>
      </w:r>
      <w:proofErr w:type="spellEnd"/>
      <w:r w:rsidRPr="00D966DE">
        <w:rPr>
          <w:shd w:val="clear" w:color="auto" w:fill="FFFFFF"/>
        </w:rPr>
        <w:t xml:space="preserve">, P., </w:t>
      </w:r>
      <w:proofErr w:type="spellStart"/>
      <w:r w:rsidRPr="00D966DE">
        <w:rPr>
          <w:shd w:val="clear" w:color="auto" w:fill="FFFFFF"/>
        </w:rPr>
        <w:t>Dobrovič</w:t>
      </w:r>
      <w:proofErr w:type="spellEnd"/>
      <w:r w:rsidRPr="00D966DE">
        <w:rPr>
          <w:shd w:val="clear" w:color="auto" w:fill="FFFFFF"/>
        </w:rPr>
        <w:t xml:space="preserve">, J. and </w:t>
      </w:r>
      <w:proofErr w:type="spellStart"/>
      <w:r w:rsidRPr="00D966DE">
        <w:rPr>
          <w:shd w:val="clear" w:color="auto" w:fill="FFFFFF"/>
        </w:rPr>
        <w:t>Váchal</w:t>
      </w:r>
      <w:proofErr w:type="spellEnd"/>
      <w:r w:rsidRPr="00D966DE">
        <w:rPr>
          <w:shd w:val="clear" w:color="auto" w:fill="FFFFFF"/>
        </w:rPr>
        <w:t>, J., (2018). Situational analysis and its role in the process of strategic business management. </w:t>
      </w:r>
      <w:r w:rsidRPr="00D966DE">
        <w:rPr>
          <w:i/>
          <w:iCs/>
          <w:shd w:val="clear" w:color="auto" w:fill="FFFFFF"/>
        </w:rPr>
        <w:t>Polish Journal of Management Studies</w:t>
      </w:r>
      <w:r w:rsidRPr="00D966DE">
        <w:rPr>
          <w:shd w:val="clear" w:color="auto" w:fill="FFFFFF"/>
        </w:rPr>
        <w:t>, </w:t>
      </w:r>
      <w:r w:rsidRPr="00D966DE">
        <w:rPr>
          <w:i/>
          <w:iCs/>
          <w:shd w:val="clear" w:color="auto" w:fill="FFFFFF"/>
        </w:rPr>
        <w:t>18</w:t>
      </w:r>
      <w:r w:rsidRPr="00D966DE">
        <w:rPr>
          <w:shd w:val="clear" w:color="auto" w:fill="FFFFFF"/>
        </w:rPr>
        <w:t>.</w:t>
      </w:r>
    </w:p>
    <w:p w:rsidR="003753C4" w:rsidP="00F14699" w:rsidRDefault="003753C4" w14:paraId="2FF3FB7F" w14:textId="77777777">
      <w:pPr>
        <w:pStyle w:val="ListParagraph"/>
        <w:numPr>
          <w:ilvl w:val="0"/>
          <w:numId w:val="18"/>
        </w:numPr>
        <w:spacing w:line="360" w:lineRule="auto"/>
        <w:jc w:val="both"/>
        <w:rPr>
          <w:shd w:val="clear" w:color="auto" w:fill="FFFFFF"/>
        </w:rPr>
      </w:pPr>
      <w:r w:rsidRPr="00D966DE">
        <w:rPr>
          <w:shd w:val="clear" w:color="auto" w:fill="FFFFFF"/>
        </w:rPr>
        <w:t>Zhang, T., Chen, J. and Hu, B., (2019). Authenticity, quality, and loyalty: Local food and sustainable tourism experience. </w:t>
      </w:r>
      <w:r w:rsidRPr="00D966DE">
        <w:rPr>
          <w:i/>
          <w:iCs/>
          <w:shd w:val="clear" w:color="auto" w:fill="FFFFFF"/>
        </w:rPr>
        <w:t>Sustainability</w:t>
      </w:r>
      <w:r w:rsidRPr="00D966DE">
        <w:rPr>
          <w:shd w:val="clear" w:color="auto" w:fill="FFFFFF"/>
        </w:rPr>
        <w:t>, </w:t>
      </w:r>
      <w:r w:rsidRPr="00D966DE">
        <w:rPr>
          <w:i/>
          <w:iCs/>
          <w:shd w:val="clear" w:color="auto" w:fill="FFFFFF"/>
        </w:rPr>
        <w:t>11</w:t>
      </w:r>
      <w:r w:rsidRPr="00D966DE">
        <w:rPr>
          <w:shd w:val="clear" w:color="auto" w:fill="FFFFFF"/>
        </w:rPr>
        <w:t>(12), p.3437.</w:t>
      </w:r>
    </w:p>
    <w:p w:rsidRPr="00F14699" w:rsidR="00F14699" w:rsidP="00F14699" w:rsidRDefault="00F14699" w14:paraId="08550927" w14:textId="77777777">
      <w:pPr>
        <w:rPr>
          <w:rFonts w:cs="Times New Roman"/>
          <w:szCs w:val="24"/>
          <w:shd w:val="clear" w:color="auto" w:fill="FFFFFF"/>
        </w:rPr>
      </w:pPr>
    </w:p>
    <w:p w:rsidR="00ED3422" w:rsidP="00783D85" w:rsidRDefault="00ED3422" w14:paraId="2A5226B6" w14:textId="77777777">
      <w:pPr>
        <w:spacing w:line="360" w:lineRule="auto"/>
        <w:jc w:val="both"/>
      </w:pPr>
    </w:p>
    <w:p w:rsidR="00CB16BF" w:rsidRDefault="00CB16BF" w14:paraId="2CA3D8AE" w14:textId="77777777">
      <w:r>
        <w:br w:type="page"/>
      </w:r>
    </w:p>
    <w:p w:rsidR="00CB16BF" w:rsidP="00CB16BF" w:rsidRDefault="00CB16BF" w14:paraId="24BC4668" w14:textId="77777777">
      <w:pPr>
        <w:pStyle w:val="Heading1"/>
      </w:pPr>
      <w:bookmarkStart w:name="_Toc137119139" w:id="19"/>
      <w:r>
        <w:t>Task 2 – Individual presentation</w:t>
      </w:r>
      <w:bookmarkEnd w:id="19"/>
      <w:r>
        <w:t xml:space="preserve"> </w:t>
      </w:r>
    </w:p>
    <w:p w:rsidRPr="00312A05" w:rsidR="00312A05" w:rsidP="00312A05" w:rsidRDefault="00312A05" w14:paraId="65E5CA49" w14:textId="77777777">
      <w:pPr>
        <w:rPr>
          <w:b/>
          <w:bCs/>
        </w:rPr>
      </w:pPr>
      <w:r w:rsidRPr="00312A05">
        <w:rPr>
          <w:b/>
          <w:bCs/>
        </w:rPr>
        <w:t xml:space="preserve">Slide 1. </w:t>
      </w:r>
    </w:p>
    <w:p w:rsidR="00CB16BF" w:rsidP="00CB16BF" w:rsidRDefault="00312A05" w14:paraId="3B8E4FCD" w14:textId="77777777">
      <w:r w:rsidRPr="00312A05">
        <w:rPr>
          <w:noProof/>
          <w:lang w:val="en-IN" w:eastAsia="en-IN" w:bidi="hi-IN"/>
        </w:rPr>
        <w:drawing>
          <wp:inline distT="0" distB="0" distL="0" distR="0" wp14:anchorId="735B9669" wp14:editId="1BA6350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312A05" w:rsidP="00CB16BF" w:rsidRDefault="00312A05" w14:paraId="5D9839EC" w14:textId="77777777">
      <w:pPr>
        <w:rPr>
          <w:b/>
          <w:bCs/>
        </w:rPr>
      </w:pPr>
      <w:r w:rsidRPr="00876879">
        <w:rPr>
          <w:b/>
          <w:bCs/>
        </w:rPr>
        <w:t xml:space="preserve">Slide 2. </w:t>
      </w:r>
    </w:p>
    <w:p w:rsidRPr="00876879" w:rsidR="00876879" w:rsidP="00CB16BF" w:rsidRDefault="00876879" w14:paraId="33F2F365" w14:textId="77777777">
      <w:pPr>
        <w:rPr>
          <w:b/>
          <w:bCs/>
        </w:rPr>
      </w:pPr>
      <w:r w:rsidRPr="00876879">
        <w:rPr>
          <w:b/>
          <w:bCs/>
          <w:noProof/>
          <w:lang w:val="en-IN" w:eastAsia="en-IN" w:bidi="hi-IN"/>
        </w:rPr>
        <w:drawing>
          <wp:inline distT="0" distB="0" distL="0" distR="0" wp14:anchorId="524D232F" wp14:editId="744BB383">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876879" w:rsidP="00CB16BF" w:rsidRDefault="00876879" w14:paraId="0A70294F" w14:textId="77777777">
      <w:pPr>
        <w:rPr>
          <w:b/>
          <w:bCs/>
        </w:rPr>
      </w:pPr>
    </w:p>
    <w:p w:rsidR="00876879" w:rsidP="00CB16BF" w:rsidRDefault="00876879" w14:paraId="0BED7758" w14:textId="77777777">
      <w:pPr>
        <w:rPr>
          <w:b/>
          <w:bCs/>
        </w:rPr>
      </w:pPr>
    </w:p>
    <w:p w:rsidR="00876879" w:rsidP="00CB16BF" w:rsidRDefault="00876879" w14:paraId="300834ED" w14:textId="77777777">
      <w:pPr>
        <w:rPr>
          <w:b/>
          <w:bCs/>
        </w:rPr>
      </w:pPr>
    </w:p>
    <w:p w:rsidR="00876879" w:rsidP="00CB16BF" w:rsidRDefault="00876879" w14:paraId="45E3264A" w14:textId="77777777">
      <w:pPr>
        <w:rPr>
          <w:b/>
          <w:bCs/>
        </w:rPr>
      </w:pPr>
    </w:p>
    <w:p w:rsidR="00876879" w:rsidP="00876879" w:rsidRDefault="00876879" w14:paraId="3640B595" w14:textId="77777777">
      <w:pPr>
        <w:rPr>
          <w:b/>
          <w:bCs/>
        </w:rPr>
      </w:pPr>
      <w:r w:rsidRPr="00876879">
        <w:rPr>
          <w:b/>
          <w:bCs/>
        </w:rPr>
        <w:t>Slide 3.</w:t>
      </w:r>
    </w:p>
    <w:p w:rsidRPr="00876879" w:rsidR="00876879" w:rsidP="00CB16BF" w:rsidRDefault="00876879" w14:paraId="6B82E0A7" w14:textId="77777777">
      <w:pPr>
        <w:rPr>
          <w:b/>
          <w:bCs/>
        </w:rPr>
      </w:pPr>
      <w:r w:rsidRPr="00876879">
        <w:rPr>
          <w:b/>
          <w:bCs/>
          <w:noProof/>
          <w:lang w:val="en-IN" w:eastAsia="en-IN" w:bidi="hi-IN"/>
        </w:rPr>
        <w:drawing>
          <wp:inline distT="0" distB="0" distL="0" distR="0" wp14:anchorId="1732A8F2" wp14:editId="0D88053D">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876879" w:rsidP="00CB16BF" w:rsidRDefault="00876879" w14:paraId="16F16A78" w14:textId="77777777">
      <w:pPr>
        <w:rPr>
          <w:b/>
          <w:bCs/>
        </w:rPr>
      </w:pPr>
      <w:r w:rsidRPr="00876879">
        <w:rPr>
          <w:b/>
          <w:bCs/>
        </w:rPr>
        <w:t>Slide 4.</w:t>
      </w:r>
    </w:p>
    <w:p w:rsidRPr="00876879" w:rsidR="00876879" w:rsidP="00CB16BF" w:rsidRDefault="00876879" w14:paraId="468E448D" w14:textId="77777777">
      <w:pPr>
        <w:rPr>
          <w:b/>
          <w:bCs/>
        </w:rPr>
      </w:pPr>
      <w:r w:rsidRPr="00876879">
        <w:rPr>
          <w:b/>
          <w:bCs/>
          <w:noProof/>
          <w:lang w:val="en-IN" w:eastAsia="en-IN" w:bidi="hi-IN"/>
        </w:rPr>
        <w:drawing>
          <wp:inline distT="0" distB="0" distL="0" distR="0" wp14:anchorId="363DA6EA" wp14:editId="763929DC">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876879" w:rsidP="00CB16BF" w:rsidRDefault="00876879" w14:paraId="5AE8AF96" w14:textId="77777777">
      <w:pPr>
        <w:rPr>
          <w:b/>
          <w:bCs/>
        </w:rPr>
      </w:pPr>
    </w:p>
    <w:p w:rsidR="00876879" w:rsidP="00CB16BF" w:rsidRDefault="00876879" w14:paraId="2BA4E995" w14:textId="77777777">
      <w:pPr>
        <w:rPr>
          <w:b/>
          <w:bCs/>
        </w:rPr>
      </w:pPr>
    </w:p>
    <w:p w:rsidR="00876879" w:rsidP="00CB16BF" w:rsidRDefault="00876879" w14:paraId="70A1B5AB" w14:textId="77777777">
      <w:pPr>
        <w:rPr>
          <w:b/>
          <w:bCs/>
        </w:rPr>
      </w:pPr>
    </w:p>
    <w:p w:rsidR="00876879" w:rsidP="00CB16BF" w:rsidRDefault="00876879" w14:paraId="06C35856" w14:textId="77777777">
      <w:pPr>
        <w:rPr>
          <w:b/>
          <w:bCs/>
        </w:rPr>
      </w:pPr>
    </w:p>
    <w:p w:rsidR="00876879" w:rsidP="00CB16BF" w:rsidRDefault="00876879" w14:paraId="0F208E6C" w14:textId="77777777">
      <w:pPr>
        <w:rPr>
          <w:b/>
          <w:bCs/>
        </w:rPr>
      </w:pPr>
    </w:p>
    <w:p w:rsidR="00876879" w:rsidP="00CB16BF" w:rsidRDefault="00876879" w14:paraId="6F047B08" w14:textId="77777777">
      <w:pPr>
        <w:rPr>
          <w:b/>
          <w:bCs/>
        </w:rPr>
      </w:pPr>
      <w:r w:rsidRPr="00876879">
        <w:rPr>
          <w:b/>
          <w:bCs/>
        </w:rPr>
        <w:t>Slide 5.</w:t>
      </w:r>
    </w:p>
    <w:p w:rsidRPr="00876879" w:rsidR="00876879" w:rsidP="00CB16BF" w:rsidRDefault="00876879" w14:paraId="19F0CBC8" w14:textId="77777777">
      <w:pPr>
        <w:rPr>
          <w:b/>
          <w:bCs/>
        </w:rPr>
      </w:pPr>
      <w:r w:rsidRPr="00876879">
        <w:rPr>
          <w:b/>
          <w:bCs/>
          <w:noProof/>
          <w:lang w:val="en-IN" w:eastAsia="en-IN" w:bidi="hi-IN"/>
        </w:rPr>
        <w:drawing>
          <wp:inline distT="0" distB="0" distL="0" distR="0" wp14:anchorId="0A07C85F" wp14:editId="679EAA4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876879" w:rsidP="00CB16BF" w:rsidRDefault="00876879" w14:paraId="45C68475" w14:textId="77777777">
      <w:pPr>
        <w:rPr>
          <w:b/>
          <w:bCs/>
        </w:rPr>
      </w:pPr>
      <w:r w:rsidRPr="00876879">
        <w:rPr>
          <w:b/>
          <w:bCs/>
        </w:rPr>
        <w:t>Slide 6.</w:t>
      </w:r>
    </w:p>
    <w:p w:rsidRPr="00876879" w:rsidR="00876879" w:rsidP="00CB16BF" w:rsidRDefault="00876879" w14:paraId="6BD45D4F" w14:textId="77777777">
      <w:pPr>
        <w:rPr>
          <w:b/>
          <w:bCs/>
        </w:rPr>
      </w:pPr>
      <w:r w:rsidRPr="00876879">
        <w:rPr>
          <w:b/>
          <w:bCs/>
          <w:noProof/>
          <w:lang w:val="en-IN" w:eastAsia="en-IN" w:bidi="hi-IN"/>
        </w:rPr>
        <w:drawing>
          <wp:inline distT="0" distB="0" distL="0" distR="0" wp14:anchorId="4CF6F707" wp14:editId="396F98D7">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rsidR="00876879" w:rsidRDefault="00876879" w14:paraId="4D0C939D" w14:textId="77777777">
      <w:pPr>
        <w:rPr>
          <w:b/>
          <w:bCs/>
        </w:rPr>
      </w:pPr>
      <w:r>
        <w:rPr>
          <w:b/>
          <w:bCs/>
        </w:rPr>
        <w:br w:type="page"/>
      </w:r>
    </w:p>
    <w:p w:rsidR="00876879" w:rsidP="00CB16BF" w:rsidRDefault="00876879" w14:paraId="7687C7DF" w14:textId="0EAB0D8A">
      <w:pPr>
        <w:rPr>
          <w:b w:val="1"/>
          <w:bCs w:val="1"/>
        </w:rPr>
      </w:pPr>
      <w:r w:rsidRPr="10C919D7" w:rsidR="00876879">
        <w:rPr>
          <w:b w:val="1"/>
          <w:bCs w:val="1"/>
        </w:rPr>
        <w:t>Slide 7.</w:t>
      </w:r>
      <w:r w:rsidRPr="10C919D7" w:rsidR="1E58A519">
        <w:rPr>
          <w:b w:val="1"/>
          <w:bCs w:val="1"/>
        </w:rPr>
        <w:t xml:space="preserve"> </w:t>
      </w:r>
      <w:r w:rsidRPr="10C919D7" w:rsidR="2DEEC068">
        <w:rPr>
          <w:b w:val="1"/>
          <w:bCs w:val="1"/>
        </w:rPr>
        <w:t xml:space="preserve"> </w:t>
      </w:r>
    </w:p>
    <w:p w:rsidRPr="00876879" w:rsidR="00876879" w:rsidP="00CB16BF" w:rsidRDefault="00876879" w14:paraId="520BAE0C" w14:textId="77777777">
      <w:pPr>
        <w:rPr>
          <w:b/>
          <w:bCs/>
        </w:rPr>
      </w:pPr>
      <w:r w:rsidRPr="00876879">
        <w:rPr>
          <w:b/>
          <w:bCs/>
          <w:noProof/>
          <w:lang w:val="en-IN" w:eastAsia="en-IN" w:bidi="hi-IN"/>
        </w:rPr>
        <w:drawing>
          <wp:inline distT="0" distB="0" distL="0" distR="0" wp14:anchorId="09474D05" wp14:editId="0F627549">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876879" w:rsidP="00CB16BF" w:rsidRDefault="00876879" w14:paraId="2520DBE7" w14:textId="77777777">
      <w:pPr>
        <w:rPr>
          <w:b/>
          <w:bCs/>
        </w:rPr>
      </w:pPr>
      <w:r w:rsidRPr="00876879">
        <w:rPr>
          <w:b/>
          <w:bCs/>
        </w:rPr>
        <w:t>Slide 8.</w:t>
      </w:r>
    </w:p>
    <w:p w:rsidRPr="00876879" w:rsidR="00876879" w:rsidP="00CB16BF" w:rsidRDefault="00876879" w14:paraId="78A0E2B7" w14:textId="77777777">
      <w:pPr>
        <w:rPr>
          <w:b/>
          <w:bCs/>
        </w:rPr>
      </w:pPr>
      <w:r w:rsidRPr="00876879">
        <w:rPr>
          <w:b/>
          <w:bCs/>
          <w:noProof/>
          <w:lang w:val="en-IN" w:eastAsia="en-IN" w:bidi="hi-IN"/>
        </w:rPr>
        <w:drawing>
          <wp:inline distT="0" distB="0" distL="0" distR="0" wp14:anchorId="4F3A3B66" wp14:editId="080595A5">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876879" w:rsidRDefault="00876879" w14:paraId="4F26705B" w14:textId="77777777">
      <w:pPr>
        <w:rPr>
          <w:b/>
          <w:bCs/>
        </w:rPr>
      </w:pPr>
      <w:r>
        <w:rPr>
          <w:b/>
          <w:bCs/>
        </w:rPr>
        <w:br w:type="page"/>
      </w:r>
    </w:p>
    <w:p w:rsidR="00876879" w:rsidP="00CB16BF" w:rsidRDefault="00876879" w14:paraId="10B11FDD" w14:textId="77777777">
      <w:pPr>
        <w:rPr>
          <w:b/>
          <w:bCs/>
        </w:rPr>
      </w:pPr>
      <w:r w:rsidRPr="00876879">
        <w:rPr>
          <w:b/>
          <w:bCs/>
        </w:rPr>
        <w:t>Slide 9.</w:t>
      </w:r>
    </w:p>
    <w:p w:rsidRPr="00876879" w:rsidR="00876879" w:rsidP="00CB16BF" w:rsidRDefault="00876879" w14:paraId="76201BBA" w14:textId="77777777">
      <w:pPr>
        <w:rPr>
          <w:b/>
          <w:bCs/>
        </w:rPr>
      </w:pPr>
      <w:r w:rsidRPr="00876879">
        <w:rPr>
          <w:b/>
          <w:bCs/>
          <w:noProof/>
          <w:lang w:val="en-IN" w:eastAsia="en-IN" w:bidi="hi-IN"/>
        </w:rPr>
        <w:drawing>
          <wp:inline distT="0" distB="0" distL="0" distR="0" wp14:anchorId="594A8965" wp14:editId="1B85D936">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rsidR="00876879" w:rsidP="00CB16BF" w:rsidRDefault="00876879" w14:paraId="48D4A27C" w14:textId="77777777">
      <w:pPr>
        <w:rPr>
          <w:b/>
          <w:bCs/>
        </w:rPr>
      </w:pPr>
      <w:r w:rsidRPr="00876879">
        <w:rPr>
          <w:b/>
          <w:bCs/>
        </w:rPr>
        <w:t>Slide 10.</w:t>
      </w:r>
    </w:p>
    <w:p w:rsidRPr="00876879" w:rsidR="00876879" w:rsidP="00CB16BF" w:rsidRDefault="00876879" w14:paraId="206A48E3" w14:textId="77777777">
      <w:pPr>
        <w:rPr>
          <w:b/>
          <w:bCs/>
        </w:rPr>
      </w:pPr>
      <w:r w:rsidRPr="00876879">
        <w:rPr>
          <w:b/>
          <w:bCs/>
          <w:noProof/>
          <w:lang w:val="en-IN" w:eastAsia="en-IN" w:bidi="hi-IN"/>
        </w:rPr>
        <w:drawing>
          <wp:inline distT="0" distB="0" distL="0" distR="0" wp14:anchorId="78EAA735" wp14:editId="5D1D9E1A">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rsidRPr="00CB16BF" w:rsidR="00876879" w:rsidP="00CB16BF" w:rsidRDefault="00876879" w14:paraId="287AFE23" w14:textId="77777777"/>
    <w:sectPr w:rsidRPr="00CB16BF" w:rsidR="00876879">
      <w:headerReference w:type="even" r:id="rId21"/>
      <w:headerReference w:type="default" r:id="rId22"/>
      <w:footerReference w:type="even" r:id="rId23"/>
      <w:footerReference w:type="default" r:id="rId24"/>
      <w:headerReference w:type="first" r:id="rId25"/>
      <w:footerReference w:type="first" r:id="rId2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E2582" w:rsidP="00183F16" w:rsidRDefault="008E2582" w14:paraId="6D05A41B" w14:textId="77777777">
      <w:pPr>
        <w:spacing w:after="0" w:line="240" w:lineRule="auto"/>
      </w:pPr>
      <w:r>
        <w:separator/>
      </w:r>
    </w:p>
  </w:endnote>
  <w:endnote w:type="continuationSeparator" w:id="0">
    <w:p w:rsidR="008E2582" w:rsidP="00183F16" w:rsidRDefault="008E2582" w14:paraId="17D0418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770D9" w:rsidRDefault="008770D9" w14:paraId="430F48F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sdt>
    <w:sdtPr>
      <w:id w:val="-100109137"/>
      <w:docPartObj>
        <w:docPartGallery w:val="Page Numbers (Bottom of Page)"/>
        <w:docPartUnique/>
      </w:docPartObj>
    </w:sdtPr>
    <w:sdtEndPr/>
    <w:sdtContent>
      <w:p w:rsidR="008770D9" w:rsidRDefault="008770D9" w14:paraId="3528DD0A" w14:textId="77777777">
        <w:pPr>
          <w:pStyle w:val="Footer"/>
        </w:pPr>
        <w:r>
          <w:rPr>
            <w:noProof/>
            <w:lang w:val="en-IN" w:eastAsia="en-IN" w:bidi="hi-IN"/>
          </w:rPr>
          <mc:AlternateContent>
            <mc:Choice Requires="wps">
              <w:drawing>
                <wp:anchor distT="0" distB="0" distL="114300" distR="114300" simplePos="0" relativeHeight="251659264" behindDoc="0" locked="0" layoutInCell="1" allowOverlap="1" wp14:anchorId="072A7FBA" wp14:editId="0472B85F">
                  <wp:simplePos x="0" y="0"/>
                  <wp:positionH relativeFrom="rightMargin">
                    <wp:posOffset>187518</wp:posOffset>
                  </wp:positionH>
                  <wp:positionV relativeFrom="bottomMargin">
                    <wp:posOffset>333955</wp:posOffset>
                  </wp:positionV>
                  <wp:extent cx="762000" cy="895350"/>
                  <wp:effectExtent l="0" t="0" r="0"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hAnsiTheme="majorHAnsi" w:eastAsiaTheme="majorEastAsia" w:cstheme="majorBidi"/>
                                  <w:b/>
                                  <w:bCs/>
                                  <w:sz w:val="48"/>
                                  <w:szCs w:val="48"/>
                                </w:rPr>
                                <w:id w:val="1709992740"/>
                                <w:docPartObj>
                                  <w:docPartGallery w:val="Page Numbers (Margins)"/>
                                  <w:docPartUnique/>
                                </w:docPartObj>
                              </w:sdtPr>
                              <w:sdtEndPr>
                                <w:rPr>
                                  <w:sz w:val="36"/>
                                  <w:szCs w:val="36"/>
                                </w:rPr>
                              </w:sdtEndPr>
                              <w:sdtContent>
                                <w:sdt>
                                  <w:sdtPr>
                                    <w:rPr>
                                      <w:rFonts w:asciiTheme="majorHAnsi" w:hAnsiTheme="majorHAnsi" w:eastAsiaTheme="majorEastAsia" w:cstheme="majorBidi"/>
                                      <w:b/>
                                      <w:bCs/>
                                      <w:sz w:val="36"/>
                                      <w:szCs w:val="36"/>
                                    </w:rPr>
                                    <w:id w:val="-1904517296"/>
                                    <w:docPartObj>
                                      <w:docPartGallery w:val="Page Numbers (Margins)"/>
                                      <w:docPartUnique/>
                                    </w:docPartObj>
                                  </w:sdtPr>
                                  <w:sdtEndPr/>
                                  <w:sdtContent>
                                    <w:p w:rsidRPr="00183F16" w:rsidR="008770D9" w:rsidRDefault="008770D9" w14:paraId="4017D806" w14:textId="0F4CC366">
                                      <w:pPr>
                                        <w:jc w:val="center"/>
                                        <w:rPr>
                                          <w:rFonts w:asciiTheme="majorHAnsi" w:hAnsiTheme="majorHAnsi" w:eastAsiaTheme="majorEastAsia" w:cstheme="majorBidi"/>
                                          <w:b/>
                                          <w:bCs/>
                                          <w:sz w:val="36"/>
                                          <w:szCs w:val="32"/>
                                        </w:rPr>
                                      </w:pPr>
                                      <w:r w:rsidRPr="00183F16">
                                        <w:rPr>
                                          <w:rFonts w:cs="Times New Roman" w:asciiTheme="minorHAnsi" w:hAnsiTheme="minorHAnsi" w:eastAsiaTheme="minorEastAsia"/>
                                          <w:b/>
                                          <w:bCs/>
                                          <w:sz w:val="16"/>
                                          <w:szCs w:val="16"/>
                                        </w:rPr>
                                        <w:fldChar w:fldCharType="begin"/>
                                      </w:r>
                                      <w:r w:rsidRPr="00183F16">
                                        <w:rPr>
                                          <w:b/>
                                          <w:bCs/>
                                          <w:sz w:val="18"/>
                                          <w:szCs w:val="16"/>
                                        </w:rPr>
                                        <w:instrText xml:space="preserve"> PAGE   \* MERGEFORMAT </w:instrText>
                                      </w:r>
                                      <w:r w:rsidRPr="00183F16">
                                        <w:rPr>
                                          <w:rFonts w:cs="Times New Roman" w:asciiTheme="minorHAnsi" w:hAnsiTheme="minorHAnsi" w:eastAsiaTheme="minorEastAsia"/>
                                          <w:b/>
                                          <w:bCs/>
                                          <w:sz w:val="16"/>
                                          <w:szCs w:val="16"/>
                                        </w:rPr>
                                        <w:fldChar w:fldCharType="separate"/>
                                      </w:r>
                                      <w:r w:rsidRPr="00ED709F" w:rsidR="00ED709F">
                                        <w:rPr>
                                          <w:rFonts w:asciiTheme="majorHAnsi" w:hAnsiTheme="majorHAnsi" w:eastAsiaTheme="majorEastAsia" w:cstheme="majorBidi"/>
                                          <w:b/>
                                          <w:bCs/>
                                          <w:noProof/>
                                          <w:sz w:val="36"/>
                                          <w:szCs w:val="36"/>
                                        </w:rPr>
                                        <w:t>2</w:t>
                                      </w:r>
                                      <w:r w:rsidRPr="00183F16">
                                        <w:rPr>
                                          <w:rFonts w:asciiTheme="majorHAnsi" w:hAnsiTheme="majorHAnsi" w:eastAsiaTheme="majorEastAsia" w:cstheme="majorBidi"/>
                                          <w:b/>
                                          <w:bCs/>
                                          <w:noProof/>
                                          <w:sz w:val="36"/>
                                          <w:szCs w:val="36"/>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style="position:absolute;margin-left:14.75pt;margin-top:26.3pt;width:60pt;height:70.5pt;z-index:2516592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bottom-margin-area;mso-width-percent:0;mso-height-percent:0;mso-width-relative:page;mso-height-relative:page;v-text-anchor:top" o:spid="_x0000_s1026" stroked="f" w14:anchorId="072A7FB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9x7ggIAAAUFAAAOAAAAZHJzL2Uyb0RvYy54bWysVNuO0zAQfUfiHyy/d5OU9JJo09VeKEIq&#10;sGLhAxzbaSwc29hu0y7i3xk7bbeFF4Tog+vJjMdnzpzx9c2uk2jLrRNaVTi7SjHiimom1LrCX78s&#10;R3OMnCeKEakVr/CeO3yzeP3qujclH+tWS8YtgiTKlb2pcOu9KZPE0ZZ3xF1pwxU4G2074sG064RZ&#10;0kP2TibjNJ0mvbbMWE25c/D1YXDiRczfNJz6T03juEeywoDNx9XGtQ5rsrgm5doS0wp6gEH+AUVH&#10;hIJLT6keiCdoY8UfqTpBrXa68VdUd4luGkF5rAGqydLfqnlqieGxFiDHmRNN7v+lpR+3jxYJVuEc&#10;I0U6aNFnII2oteQoD/T0xpUQ9WQebSjQmZWm3xxS+r6FKH5rre5bThiAykJ8cnEgGA6Oorr/oBlk&#10;JxuvI1O7xnYhIXCAdrEh+1ND+M4jCh9nU+gxtI2Ca15M3kxiwxJSHg8b6/w7rjsUNhW2AD0mJ9uV&#10;8wEMKY8hEbyWgi2FlNGw6/peWrQloI1l/EX8UON5mFQhWOlwbMg4fAGMcEfwBbSx1z+KbJynd+Ni&#10;tJzOZ6N8mU9GxSydj9KsuCumaV7kD8ufAWCWl61gjKuVUPyouyz/u74eJmBQTFQe6itcTMaTWPsF&#10;endeJHAZ6ByquAjrhIcxlKIDnk9BpAx9fasYHCClJ0IO++QSfmQZODj+R1aiCkLjBwH5Xb2DLEEN&#10;tWZ70IPV0C9oLbwdsGm1fcaohzmssPu+IZZjJN8r0FSR5XkY3Gjkk9kYDHvuqc89RFFIVWGP0bC9&#10;98Owb4wV6xZuyiJHSt+CDhsRNfKC6qBemLVYzOFdCMN8bseol9dr8QsAAP//AwBQSwMEFAAGAAgA&#10;AAAhAP/u1ArdAAAACQEAAA8AAABkcnMvZG93bnJldi54bWxMj0FPwzAMhe9I/IfISNxYQrdWtDSd&#10;ENJOwIENiavXeG1F45Qm3cq/Jz3BzfZ7ev5euZ1tL840+s6xhvuVAkFcO9Nxo+HjsLt7AOEDssHe&#10;MWn4IQ/b6vqqxMK4C7/TeR8aEUPYF6ihDWEopPR1Sxb9yg3EUTu50WKI69hIM+IlhtteJkpl0mLH&#10;8UOLAz23VH/tJ6sBs435fjutXw8vU4Z5M6td+qm0vr2Znx5BBJrDnxkW/IgOVWQ6uomNF72GJE+j&#10;U0OaZCAWfbMcjnHI1xnIqpT/G1S/AAAA//8DAFBLAQItABQABgAIAAAAIQC2gziS/gAAAOEBAAAT&#10;AAAAAAAAAAAAAAAAAAAAAABbQ29udGVudF9UeXBlc10ueG1sUEsBAi0AFAAGAAgAAAAhADj9If/W&#10;AAAAlAEAAAsAAAAAAAAAAAAAAAAALwEAAF9yZWxzLy5yZWxzUEsBAi0AFAAGAAgAAAAhAFkP3HuC&#10;AgAABQUAAA4AAAAAAAAAAAAAAAAALgIAAGRycy9lMm9Eb2MueG1sUEsBAi0AFAAGAAgAAAAhAP/u&#10;1ArdAAAACQEAAA8AAAAAAAAAAAAAAAAA3AQAAGRycy9kb3ducmV2LnhtbFBLBQYAAAAABAAEAPMA&#10;AADmBQAAAAA=&#10;">
                  <v:textbox>
                    <w:txbxContent>
                      <w:sdt>
                        <w:sdtPr>
                          <w:rPr>
                            <w:rFonts w:asciiTheme="majorHAnsi" w:hAnsiTheme="majorHAnsi" w:eastAsiaTheme="majorEastAsia" w:cstheme="majorBidi"/>
                            <w:b/>
                            <w:bCs/>
                            <w:sz w:val="48"/>
                            <w:szCs w:val="48"/>
                          </w:rPr>
                          <w:id w:val="1709992740"/>
                          <w:docPartObj>
                            <w:docPartGallery w:val="Page Numbers (Margins)"/>
                            <w:docPartUnique/>
                          </w:docPartObj>
                        </w:sdtPr>
                        <w:sdtEndPr>
                          <w:rPr>
                            <w:sz w:val="36"/>
                            <w:szCs w:val="36"/>
                          </w:rPr>
                        </w:sdtEndPr>
                        <w:sdtContent>
                          <w:sdt>
                            <w:sdtPr>
                              <w:rPr>
                                <w:rFonts w:asciiTheme="majorHAnsi" w:hAnsiTheme="majorHAnsi" w:eastAsiaTheme="majorEastAsia" w:cstheme="majorBidi"/>
                                <w:b/>
                                <w:bCs/>
                                <w:sz w:val="36"/>
                                <w:szCs w:val="36"/>
                              </w:rPr>
                              <w:id w:val="-1904517296"/>
                              <w:docPartObj>
                                <w:docPartGallery w:val="Page Numbers (Margins)"/>
                                <w:docPartUnique/>
                              </w:docPartObj>
                            </w:sdtPr>
                            <w:sdtContent>
                              <w:p w:rsidRPr="00183F16" w:rsidR="008770D9" w:rsidRDefault="008770D9" w14:paraId="4017D806" w14:textId="0F4CC366">
                                <w:pPr>
                                  <w:jc w:val="center"/>
                                  <w:rPr>
                                    <w:rFonts w:asciiTheme="majorHAnsi" w:hAnsiTheme="majorHAnsi" w:eastAsiaTheme="majorEastAsia" w:cstheme="majorBidi"/>
                                    <w:b/>
                                    <w:bCs/>
                                    <w:sz w:val="36"/>
                                    <w:szCs w:val="32"/>
                                  </w:rPr>
                                </w:pPr>
                                <w:r w:rsidRPr="00183F16">
                                  <w:rPr>
                                    <w:rFonts w:cs="Times New Roman" w:asciiTheme="minorHAnsi" w:hAnsiTheme="minorHAnsi" w:eastAsiaTheme="minorEastAsia"/>
                                    <w:b/>
                                    <w:bCs/>
                                    <w:sz w:val="16"/>
                                    <w:szCs w:val="16"/>
                                  </w:rPr>
                                  <w:fldChar w:fldCharType="begin"/>
                                </w:r>
                                <w:r w:rsidRPr="00183F16">
                                  <w:rPr>
                                    <w:b/>
                                    <w:bCs/>
                                    <w:sz w:val="18"/>
                                    <w:szCs w:val="16"/>
                                  </w:rPr>
                                  <w:instrText xml:space="preserve"> PAGE   \* MERGEFORMAT </w:instrText>
                                </w:r>
                                <w:r w:rsidRPr="00183F16">
                                  <w:rPr>
                                    <w:rFonts w:cs="Times New Roman" w:asciiTheme="minorHAnsi" w:hAnsiTheme="minorHAnsi" w:eastAsiaTheme="minorEastAsia"/>
                                    <w:b/>
                                    <w:bCs/>
                                    <w:sz w:val="16"/>
                                    <w:szCs w:val="16"/>
                                  </w:rPr>
                                  <w:fldChar w:fldCharType="separate"/>
                                </w:r>
                                <w:r w:rsidRPr="00ED709F" w:rsidR="00ED709F">
                                  <w:rPr>
                                    <w:rFonts w:asciiTheme="majorHAnsi" w:hAnsiTheme="majorHAnsi" w:eastAsiaTheme="majorEastAsia" w:cstheme="majorBidi"/>
                                    <w:b/>
                                    <w:bCs/>
                                    <w:noProof/>
                                    <w:sz w:val="36"/>
                                    <w:szCs w:val="36"/>
                                  </w:rPr>
                                  <w:t>2</w:t>
                                </w:r>
                                <w:r w:rsidRPr="00183F16">
                                  <w:rPr>
                                    <w:rFonts w:asciiTheme="majorHAnsi" w:hAnsiTheme="majorHAnsi" w:eastAsiaTheme="majorEastAsia" w:cstheme="majorBidi"/>
                                    <w:b/>
                                    <w:bCs/>
                                    <w:noProof/>
                                    <w:sz w:val="36"/>
                                    <w:szCs w:val="36"/>
                                  </w:rPr>
                                  <w:fldChar w:fldCharType="end"/>
                                </w:r>
                              </w:p>
                            </w:sdtContent>
                          </w:sdt>
                        </w:sdtContent>
                      </w:sdt>
                    </w:txbxContent>
                  </v:textbox>
                  <w10:wrap anchorx="margin" anchory="margin"/>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770D9" w:rsidRDefault="008770D9" w14:paraId="7DC0678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E2582" w:rsidP="00183F16" w:rsidRDefault="008E2582" w14:paraId="349CEE66" w14:textId="77777777">
      <w:pPr>
        <w:spacing w:after="0" w:line="240" w:lineRule="auto"/>
      </w:pPr>
      <w:r>
        <w:separator/>
      </w:r>
    </w:p>
  </w:footnote>
  <w:footnote w:type="continuationSeparator" w:id="0">
    <w:p w:rsidR="008E2582" w:rsidP="00183F16" w:rsidRDefault="008E2582" w14:paraId="5DB6C27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770D9" w:rsidRDefault="008770D9" w14:paraId="758CF35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770D9" w:rsidRDefault="008770D9" w14:paraId="6FB1528B"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770D9" w:rsidRDefault="008770D9" w14:paraId="23650D1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46160"/>
    <w:multiLevelType w:val="hybridMultilevel"/>
    <w:tmpl w:val="D3B09FF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05582D30"/>
    <w:multiLevelType w:val="hybridMultilevel"/>
    <w:tmpl w:val="9AA65A9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09385070"/>
    <w:multiLevelType w:val="hybridMultilevel"/>
    <w:tmpl w:val="A3346F9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A157FFE"/>
    <w:multiLevelType w:val="hybridMultilevel"/>
    <w:tmpl w:val="15860A7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0B957341"/>
    <w:multiLevelType w:val="hybridMultilevel"/>
    <w:tmpl w:val="B97A33B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0F1D7DD0"/>
    <w:multiLevelType w:val="hybridMultilevel"/>
    <w:tmpl w:val="32CC21C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14047ECB"/>
    <w:multiLevelType w:val="hybridMultilevel"/>
    <w:tmpl w:val="3DE8670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7" w15:restartNumberingAfterBreak="0">
    <w:nsid w:val="14605254"/>
    <w:multiLevelType w:val="hybridMultilevel"/>
    <w:tmpl w:val="3400736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1D9466F5"/>
    <w:multiLevelType w:val="hybridMultilevel"/>
    <w:tmpl w:val="1392132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252F3EB7"/>
    <w:multiLevelType w:val="hybridMultilevel"/>
    <w:tmpl w:val="470E434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0" w15:restartNumberingAfterBreak="0">
    <w:nsid w:val="2E93050B"/>
    <w:multiLevelType w:val="hybridMultilevel"/>
    <w:tmpl w:val="4E2A1EB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1" w15:restartNumberingAfterBreak="0">
    <w:nsid w:val="2F643B82"/>
    <w:multiLevelType w:val="hybridMultilevel"/>
    <w:tmpl w:val="375040B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2" w15:restartNumberingAfterBreak="0">
    <w:nsid w:val="2F7F47AD"/>
    <w:multiLevelType w:val="multilevel"/>
    <w:tmpl w:val="40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BB13A4C"/>
    <w:multiLevelType w:val="hybridMultilevel"/>
    <w:tmpl w:val="61126A6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4AD817A4"/>
    <w:multiLevelType w:val="hybridMultilevel"/>
    <w:tmpl w:val="2D7A05C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4E4B60BC"/>
    <w:multiLevelType w:val="multilevel"/>
    <w:tmpl w:val="90F68F3E"/>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539537DA"/>
    <w:multiLevelType w:val="hybridMultilevel"/>
    <w:tmpl w:val="CD8C1AB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7" w15:restartNumberingAfterBreak="0">
    <w:nsid w:val="54C309F8"/>
    <w:multiLevelType w:val="hybridMultilevel"/>
    <w:tmpl w:val="27787D0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55C65BAF"/>
    <w:multiLevelType w:val="hybridMultilevel"/>
    <w:tmpl w:val="47EE072C"/>
    <w:lvl w:ilvl="0" w:tplc="40090001">
      <w:start w:val="1"/>
      <w:numFmt w:val="bullet"/>
      <w:lvlText w:val=""/>
      <w:lvlJc w:val="left"/>
      <w:pPr>
        <w:ind w:left="720" w:hanging="360"/>
      </w:pPr>
      <w:rPr>
        <w:rFonts w:hint="default" w:ascii="Symbol" w:hAnsi="Symbol"/>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584F25AA"/>
    <w:multiLevelType w:val="hybridMultilevel"/>
    <w:tmpl w:val="4454B22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0" w15:restartNumberingAfterBreak="0">
    <w:nsid w:val="586609E3"/>
    <w:multiLevelType w:val="hybridMultilevel"/>
    <w:tmpl w:val="2F6C9436"/>
    <w:lvl w:ilvl="0" w:tplc="40090001">
      <w:start w:val="1"/>
      <w:numFmt w:val="bullet"/>
      <w:lvlText w:val=""/>
      <w:lvlJc w:val="left"/>
      <w:pPr>
        <w:ind w:left="720" w:hanging="360"/>
      </w:pPr>
      <w:rPr>
        <w:rFonts w:hint="default" w:ascii="Symbol" w:hAnsi="Symbol"/>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5A111398"/>
    <w:multiLevelType w:val="hybridMultilevel"/>
    <w:tmpl w:val="DF40221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2" w15:restartNumberingAfterBreak="0">
    <w:nsid w:val="5C2A705A"/>
    <w:multiLevelType w:val="hybridMultilevel"/>
    <w:tmpl w:val="820684A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3" w15:restartNumberingAfterBreak="0">
    <w:nsid w:val="5C5F054F"/>
    <w:multiLevelType w:val="hybridMultilevel"/>
    <w:tmpl w:val="AE64BC1A"/>
    <w:lvl w:ilvl="0" w:tplc="40090001">
      <w:start w:val="1"/>
      <w:numFmt w:val="bullet"/>
      <w:lvlText w:val=""/>
      <w:lvlJc w:val="left"/>
      <w:pPr>
        <w:ind w:left="720" w:hanging="360"/>
      </w:pPr>
      <w:rPr>
        <w:rFonts w:hint="default" w:ascii="Symbol" w:hAnsi="Symbol"/>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E366CA8"/>
    <w:multiLevelType w:val="hybridMultilevel"/>
    <w:tmpl w:val="6A7CB2F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5" w15:restartNumberingAfterBreak="0">
    <w:nsid w:val="6E53371E"/>
    <w:multiLevelType w:val="hybridMultilevel"/>
    <w:tmpl w:val="846EF3E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6" w15:restartNumberingAfterBreak="0">
    <w:nsid w:val="70C757C2"/>
    <w:multiLevelType w:val="hybridMultilevel"/>
    <w:tmpl w:val="F5A6791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7" w15:restartNumberingAfterBreak="0">
    <w:nsid w:val="74CF7743"/>
    <w:multiLevelType w:val="hybridMultilevel"/>
    <w:tmpl w:val="3E60334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8" w15:restartNumberingAfterBreak="0">
    <w:nsid w:val="781F1D85"/>
    <w:multiLevelType w:val="hybridMultilevel"/>
    <w:tmpl w:val="C8167B7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7D14449A"/>
    <w:multiLevelType w:val="hybridMultilevel"/>
    <w:tmpl w:val="12A8231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2060592166">
    <w:abstractNumId w:val="12"/>
  </w:num>
  <w:num w:numId="2" w16cid:durableId="1527794648">
    <w:abstractNumId w:val="2"/>
  </w:num>
  <w:num w:numId="3" w16cid:durableId="840854551">
    <w:abstractNumId w:val="15"/>
  </w:num>
  <w:num w:numId="4" w16cid:durableId="39088547">
    <w:abstractNumId w:val="0"/>
  </w:num>
  <w:num w:numId="5" w16cid:durableId="1667198690">
    <w:abstractNumId w:val="21"/>
  </w:num>
  <w:num w:numId="6" w16cid:durableId="1300500608">
    <w:abstractNumId w:val="24"/>
  </w:num>
  <w:num w:numId="7" w16cid:durableId="787163920">
    <w:abstractNumId w:val="1"/>
  </w:num>
  <w:num w:numId="8" w16cid:durableId="959411271">
    <w:abstractNumId w:val="19"/>
  </w:num>
  <w:num w:numId="9" w16cid:durableId="2074814277">
    <w:abstractNumId w:val="9"/>
  </w:num>
  <w:num w:numId="10" w16cid:durableId="679041511">
    <w:abstractNumId w:val="27"/>
  </w:num>
  <w:num w:numId="11" w16cid:durableId="624896871">
    <w:abstractNumId w:val="25"/>
  </w:num>
  <w:num w:numId="12" w16cid:durableId="2040205513">
    <w:abstractNumId w:val="3"/>
  </w:num>
  <w:num w:numId="13" w16cid:durableId="1389496155">
    <w:abstractNumId w:val="16"/>
  </w:num>
  <w:num w:numId="14" w16cid:durableId="1853061198">
    <w:abstractNumId w:val="6"/>
  </w:num>
  <w:num w:numId="15" w16cid:durableId="426191173">
    <w:abstractNumId w:val="10"/>
  </w:num>
  <w:num w:numId="16" w16cid:durableId="15692262">
    <w:abstractNumId w:val="17"/>
  </w:num>
  <w:num w:numId="17" w16cid:durableId="588277716">
    <w:abstractNumId w:val="13"/>
  </w:num>
  <w:num w:numId="18" w16cid:durableId="1998224393">
    <w:abstractNumId w:val="28"/>
  </w:num>
  <w:num w:numId="19" w16cid:durableId="587734555">
    <w:abstractNumId w:val="22"/>
  </w:num>
  <w:num w:numId="20" w16cid:durableId="1489979629">
    <w:abstractNumId w:val="5"/>
  </w:num>
  <w:num w:numId="21" w16cid:durableId="1902254483">
    <w:abstractNumId w:val="8"/>
  </w:num>
  <w:num w:numId="22" w16cid:durableId="2067097382">
    <w:abstractNumId w:val="26"/>
  </w:num>
  <w:num w:numId="23" w16cid:durableId="2060594672">
    <w:abstractNumId w:val="11"/>
  </w:num>
  <w:num w:numId="24" w16cid:durableId="1336415350">
    <w:abstractNumId w:val="29"/>
  </w:num>
  <w:num w:numId="25" w16cid:durableId="1238055797">
    <w:abstractNumId w:val="14"/>
  </w:num>
  <w:num w:numId="26" w16cid:durableId="399645100">
    <w:abstractNumId w:val="7"/>
  </w:num>
  <w:num w:numId="27" w16cid:durableId="969631342">
    <w:abstractNumId w:val="18"/>
  </w:num>
  <w:num w:numId="28" w16cid:durableId="1195382742">
    <w:abstractNumId w:val="20"/>
  </w:num>
  <w:num w:numId="29" w16cid:durableId="1452742356">
    <w:abstractNumId w:val="23"/>
  </w:num>
  <w:num w:numId="30" w16cid:durableId="14601068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F69"/>
    <w:rsid w:val="00062813"/>
    <w:rsid w:val="000C332B"/>
    <w:rsid w:val="001835CE"/>
    <w:rsid w:val="00183F16"/>
    <w:rsid w:val="00185ACD"/>
    <w:rsid w:val="00197F07"/>
    <w:rsid w:val="001D67B0"/>
    <w:rsid w:val="00216B86"/>
    <w:rsid w:val="00312A05"/>
    <w:rsid w:val="00347BA2"/>
    <w:rsid w:val="003753C4"/>
    <w:rsid w:val="00421FBA"/>
    <w:rsid w:val="004576B6"/>
    <w:rsid w:val="004B0E82"/>
    <w:rsid w:val="005223CD"/>
    <w:rsid w:val="0053620C"/>
    <w:rsid w:val="00582F69"/>
    <w:rsid w:val="00636851"/>
    <w:rsid w:val="006571FE"/>
    <w:rsid w:val="00783D85"/>
    <w:rsid w:val="007B505E"/>
    <w:rsid w:val="007B7079"/>
    <w:rsid w:val="00876879"/>
    <w:rsid w:val="008770D9"/>
    <w:rsid w:val="008A0D45"/>
    <w:rsid w:val="008A5082"/>
    <w:rsid w:val="008E0E34"/>
    <w:rsid w:val="008E2582"/>
    <w:rsid w:val="00903ABF"/>
    <w:rsid w:val="009659A9"/>
    <w:rsid w:val="00A03869"/>
    <w:rsid w:val="00A24E1F"/>
    <w:rsid w:val="00AF3E95"/>
    <w:rsid w:val="00B01D59"/>
    <w:rsid w:val="00B30A27"/>
    <w:rsid w:val="00B75998"/>
    <w:rsid w:val="00BF3049"/>
    <w:rsid w:val="00CB16BF"/>
    <w:rsid w:val="00CF600F"/>
    <w:rsid w:val="00D966DE"/>
    <w:rsid w:val="00E00C80"/>
    <w:rsid w:val="00E0555F"/>
    <w:rsid w:val="00EC7A01"/>
    <w:rsid w:val="00ED3422"/>
    <w:rsid w:val="00ED709F"/>
    <w:rsid w:val="00F14699"/>
    <w:rsid w:val="00F96D74"/>
    <w:rsid w:val="00FC1369"/>
    <w:rsid w:val="01521BAE"/>
    <w:rsid w:val="02E16BFD"/>
    <w:rsid w:val="0489BC70"/>
    <w:rsid w:val="0539B764"/>
    <w:rsid w:val="0864D814"/>
    <w:rsid w:val="0B0EB337"/>
    <w:rsid w:val="10C919D7"/>
    <w:rsid w:val="13EB52BA"/>
    <w:rsid w:val="196EBED1"/>
    <w:rsid w:val="1A83DC82"/>
    <w:rsid w:val="1E58A519"/>
    <w:rsid w:val="22DE7D88"/>
    <w:rsid w:val="27B4ED06"/>
    <w:rsid w:val="2854A5DB"/>
    <w:rsid w:val="2B870B87"/>
    <w:rsid w:val="2CEA0166"/>
    <w:rsid w:val="2DEEC068"/>
    <w:rsid w:val="2EE86F43"/>
    <w:rsid w:val="2F3FBCC3"/>
    <w:rsid w:val="30124E47"/>
    <w:rsid w:val="30DB3EC7"/>
    <w:rsid w:val="30FDF9C0"/>
    <w:rsid w:val="319EA4E0"/>
    <w:rsid w:val="3257BED0"/>
    <w:rsid w:val="374A804B"/>
    <w:rsid w:val="38053B44"/>
    <w:rsid w:val="384E4FAA"/>
    <w:rsid w:val="38CD284F"/>
    <w:rsid w:val="3A82210D"/>
    <w:rsid w:val="3C220C68"/>
    <w:rsid w:val="3C64A577"/>
    <w:rsid w:val="3CF4A4BA"/>
    <w:rsid w:val="416FA443"/>
    <w:rsid w:val="45027A1A"/>
    <w:rsid w:val="48D49895"/>
    <w:rsid w:val="4DDA5A84"/>
    <w:rsid w:val="51E220F1"/>
    <w:rsid w:val="52267E03"/>
    <w:rsid w:val="5283157C"/>
    <w:rsid w:val="55B68897"/>
    <w:rsid w:val="55C9BCA7"/>
    <w:rsid w:val="5B3510EA"/>
    <w:rsid w:val="5E182B29"/>
    <w:rsid w:val="696A28EC"/>
    <w:rsid w:val="6D29BC8B"/>
    <w:rsid w:val="6D8D5474"/>
    <w:rsid w:val="79605612"/>
    <w:rsid w:val="7D43C20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CC48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82F69"/>
    <w:rPr>
      <w:rFonts w:ascii="Times New Roman" w:hAnsi="Times New Roman"/>
      <w:sz w:val="24"/>
      <w:szCs w:val="22"/>
      <w:lang w:val="en-GB" w:bidi="ar-SA"/>
    </w:rPr>
  </w:style>
  <w:style w:type="paragraph" w:styleId="Heading1">
    <w:name w:val="heading 1"/>
    <w:basedOn w:val="Normal"/>
    <w:next w:val="Normal"/>
    <w:link w:val="Heading1Char"/>
    <w:uiPriority w:val="9"/>
    <w:qFormat/>
    <w:rsid w:val="00A03869"/>
    <w:pPr>
      <w:keepNext/>
      <w:keepLines/>
      <w:spacing w:before="240" w:after="0"/>
      <w:outlineLvl w:val="0"/>
    </w:pPr>
    <w:rPr>
      <w:rFonts w:eastAsiaTheme="majorEastAsia" w:cstheme="majorBidi"/>
      <w:b/>
      <w:sz w:val="36"/>
      <w:szCs w:val="29"/>
    </w:rPr>
  </w:style>
  <w:style w:type="paragraph" w:styleId="Heading2">
    <w:name w:val="heading 2"/>
    <w:basedOn w:val="Normal"/>
    <w:next w:val="Normal"/>
    <w:link w:val="Heading2Char"/>
    <w:uiPriority w:val="9"/>
    <w:unhideWhenUsed/>
    <w:qFormat/>
    <w:rsid w:val="00A03869"/>
    <w:pPr>
      <w:keepNext/>
      <w:keepLines/>
      <w:spacing w:before="40" w:after="0"/>
      <w:outlineLvl w:val="1"/>
    </w:pPr>
    <w:rPr>
      <w:rFonts w:eastAsiaTheme="majorEastAsia" w:cstheme="majorBidi"/>
      <w:b/>
      <w:sz w:val="32"/>
      <w:szCs w:val="23"/>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paragraph" w:styleId="Heading4">
    <w:name w:val="heading 4"/>
    <w:basedOn w:val="Normal"/>
    <w:next w:val="Normal"/>
    <w:link w:val="Heading4Char"/>
    <w:uiPriority w:val="9"/>
    <w:semiHidden/>
    <w:unhideWhenUsed/>
    <w:qFormat/>
    <w:rsid w:val="00582F69"/>
    <w:pPr>
      <w:keepNext/>
      <w:keepLines/>
      <w:spacing w:before="40" w:after="0"/>
      <w:ind w:left="864" w:hanging="864"/>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2F69"/>
    <w:pPr>
      <w:keepNext/>
      <w:keepLines/>
      <w:spacing w:before="40" w:after="0"/>
      <w:ind w:left="1008" w:hanging="1008"/>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2F69"/>
    <w:pPr>
      <w:keepNext/>
      <w:keepLines/>
      <w:spacing w:before="40" w:after="0"/>
      <w:ind w:left="1152" w:hanging="1152"/>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582F69"/>
    <w:pPr>
      <w:keepNext/>
      <w:keepLines/>
      <w:spacing w:before="40" w:after="0"/>
      <w:ind w:left="1296" w:hanging="1296"/>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582F69"/>
    <w:pPr>
      <w:keepNext/>
      <w:keepLines/>
      <w:spacing w:before="40" w:after="0"/>
      <w:ind w:left="1440" w:hanging="144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82F69"/>
    <w:pPr>
      <w:keepNext/>
      <w:keepLines/>
      <w:spacing w:before="40" w:after="0"/>
      <w:ind w:left="1584" w:hanging="1584"/>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03869"/>
    <w:rPr>
      <w:rFonts w:ascii="Times New Roman" w:hAnsi="Times New Roman" w:eastAsiaTheme="majorEastAsia" w:cstheme="majorBidi"/>
      <w:b/>
      <w:sz w:val="36"/>
      <w:szCs w:val="29"/>
    </w:rPr>
  </w:style>
  <w:style w:type="character" w:styleId="Heading2Char" w:customStyle="1">
    <w:name w:val="Heading 2 Char"/>
    <w:basedOn w:val="DefaultParagraphFont"/>
    <w:link w:val="Heading2"/>
    <w:uiPriority w:val="9"/>
    <w:rsid w:val="00A03869"/>
    <w:rPr>
      <w:rFonts w:ascii="Times New Roman" w:hAnsi="Times New Roman" w:eastAsiaTheme="majorEastAsia" w:cstheme="majorBidi"/>
      <w:b/>
      <w:sz w:val="32"/>
      <w:szCs w:val="23"/>
    </w:rPr>
  </w:style>
  <w:style w:type="character" w:styleId="Heading3Char" w:customStyle="1">
    <w:name w:val="Heading 3 Char"/>
    <w:basedOn w:val="DefaultParagraphFont"/>
    <w:link w:val="Heading3"/>
    <w:uiPriority w:val="9"/>
    <w:rsid w:val="00A03869"/>
    <w:rPr>
      <w:rFonts w:ascii="Times New Roman" w:hAnsi="Times New Roman" w:eastAsiaTheme="majorEastAsia" w:cstheme="majorBidi"/>
      <w:b/>
      <w:sz w:val="28"/>
      <w:szCs w:val="21"/>
    </w:rPr>
  </w:style>
  <w:style w:type="paragraph" w:styleId="Title">
    <w:name w:val="Title"/>
    <w:basedOn w:val="Normal"/>
    <w:next w:val="Normal"/>
    <w:link w:val="TitleChar"/>
    <w:uiPriority w:val="10"/>
    <w:qFormat/>
    <w:rsid w:val="00A03869"/>
    <w:pPr>
      <w:spacing w:after="0" w:line="240" w:lineRule="auto"/>
      <w:contextualSpacing/>
      <w:jc w:val="center"/>
    </w:pPr>
    <w:rPr>
      <w:rFonts w:eastAsiaTheme="majorEastAsia" w:cstheme="majorBidi"/>
      <w:b/>
      <w:spacing w:val="-10"/>
      <w:kern w:val="28"/>
      <w:sz w:val="56"/>
      <w:szCs w:val="50"/>
    </w:rPr>
  </w:style>
  <w:style w:type="character" w:styleId="TitleChar" w:customStyle="1">
    <w:name w:val="Title Char"/>
    <w:basedOn w:val="DefaultParagraphFont"/>
    <w:link w:val="Title"/>
    <w:uiPriority w:val="10"/>
    <w:rsid w:val="00A03869"/>
    <w:rPr>
      <w:rFonts w:ascii="Times New Roman" w:hAnsi="Times New Roman" w:eastAsiaTheme="majorEastAsia" w:cstheme="majorBidi"/>
      <w:b/>
      <w:spacing w:val="-10"/>
      <w:kern w:val="28"/>
      <w:sz w:val="56"/>
      <w:szCs w:val="50"/>
    </w:rPr>
  </w:style>
  <w:style w:type="character" w:styleId="Heading4Char" w:customStyle="1">
    <w:name w:val="Heading 4 Char"/>
    <w:basedOn w:val="DefaultParagraphFont"/>
    <w:link w:val="Heading4"/>
    <w:uiPriority w:val="9"/>
    <w:semiHidden/>
    <w:rsid w:val="00582F69"/>
    <w:rPr>
      <w:rFonts w:asciiTheme="majorHAnsi" w:hAnsiTheme="majorHAnsi" w:eastAsiaTheme="majorEastAsia" w:cstheme="majorBidi"/>
      <w:i/>
      <w:iCs/>
      <w:color w:val="2F5496" w:themeColor="accent1" w:themeShade="BF"/>
      <w:sz w:val="24"/>
      <w:szCs w:val="22"/>
      <w:lang w:val="en-GB" w:bidi="ar-SA"/>
    </w:rPr>
  </w:style>
  <w:style w:type="character" w:styleId="Heading5Char" w:customStyle="1">
    <w:name w:val="Heading 5 Char"/>
    <w:basedOn w:val="DefaultParagraphFont"/>
    <w:link w:val="Heading5"/>
    <w:uiPriority w:val="9"/>
    <w:semiHidden/>
    <w:rsid w:val="00582F69"/>
    <w:rPr>
      <w:rFonts w:asciiTheme="majorHAnsi" w:hAnsiTheme="majorHAnsi" w:eastAsiaTheme="majorEastAsia" w:cstheme="majorBidi"/>
      <w:color w:val="2F5496" w:themeColor="accent1" w:themeShade="BF"/>
      <w:sz w:val="24"/>
      <w:szCs w:val="22"/>
      <w:lang w:val="en-GB" w:bidi="ar-SA"/>
    </w:rPr>
  </w:style>
  <w:style w:type="character" w:styleId="Heading6Char" w:customStyle="1">
    <w:name w:val="Heading 6 Char"/>
    <w:basedOn w:val="DefaultParagraphFont"/>
    <w:link w:val="Heading6"/>
    <w:uiPriority w:val="9"/>
    <w:semiHidden/>
    <w:rsid w:val="00582F69"/>
    <w:rPr>
      <w:rFonts w:asciiTheme="majorHAnsi" w:hAnsiTheme="majorHAnsi" w:eastAsiaTheme="majorEastAsia" w:cstheme="majorBidi"/>
      <w:color w:val="1F3763" w:themeColor="accent1" w:themeShade="7F"/>
      <w:sz w:val="24"/>
      <w:szCs w:val="22"/>
      <w:lang w:val="en-GB" w:bidi="ar-SA"/>
    </w:rPr>
  </w:style>
  <w:style w:type="character" w:styleId="Heading7Char" w:customStyle="1">
    <w:name w:val="Heading 7 Char"/>
    <w:basedOn w:val="DefaultParagraphFont"/>
    <w:link w:val="Heading7"/>
    <w:uiPriority w:val="9"/>
    <w:semiHidden/>
    <w:rsid w:val="00582F69"/>
    <w:rPr>
      <w:rFonts w:asciiTheme="majorHAnsi" w:hAnsiTheme="majorHAnsi" w:eastAsiaTheme="majorEastAsia" w:cstheme="majorBidi"/>
      <w:i/>
      <w:iCs/>
      <w:color w:val="1F3763" w:themeColor="accent1" w:themeShade="7F"/>
      <w:sz w:val="24"/>
      <w:szCs w:val="22"/>
      <w:lang w:val="en-GB" w:bidi="ar-SA"/>
    </w:rPr>
  </w:style>
  <w:style w:type="character" w:styleId="Heading8Char" w:customStyle="1">
    <w:name w:val="Heading 8 Char"/>
    <w:basedOn w:val="DefaultParagraphFont"/>
    <w:link w:val="Heading8"/>
    <w:uiPriority w:val="9"/>
    <w:semiHidden/>
    <w:rsid w:val="00582F69"/>
    <w:rPr>
      <w:rFonts w:asciiTheme="majorHAnsi" w:hAnsiTheme="majorHAnsi" w:eastAsiaTheme="majorEastAsia" w:cstheme="majorBidi"/>
      <w:color w:val="272727" w:themeColor="text1" w:themeTint="D8"/>
      <w:sz w:val="21"/>
      <w:szCs w:val="21"/>
      <w:lang w:val="en-GB" w:bidi="ar-SA"/>
    </w:rPr>
  </w:style>
  <w:style w:type="character" w:styleId="Heading9Char" w:customStyle="1">
    <w:name w:val="Heading 9 Char"/>
    <w:basedOn w:val="DefaultParagraphFont"/>
    <w:link w:val="Heading9"/>
    <w:uiPriority w:val="9"/>
    <w:semiHidden/>
    <w:rsid w:val="00582F69"/>
    <w:rPr>
      <w:rFonts w:asciiTheme="majorHAnsi" w:hAnsiTheme="majorHAnsi" w:eastAsiaTheme="majorEastAsia" w:cstheme="majorBidi"/>
      <w:i/>
      <w:iCs/>
      <w:color w:val="272727" w:themeColor="text1" w:themeTint="D8"/>
      <w:sz w:val="21"/>
      <w:szCs w:val="21"/>
      <w:lang w:val="en-GB" w:bidi="ar-SA"/>
    </w:rPr>
  </w:style>
  <w:style w:type="table" w:styleId="TableGrid">
    <w:name w:val="Table Grid"/>
    <w:basedOn w:val="TableNormal"/>
    <w:uiPriority w:val="39"/>
    <w:rsid w:val="00582F6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4B0E82"/>
    <w:pPr>
      <w:ind w:left="720"/>
      <w:contextualSpacing/>
    </w:pPr>
  </w:style>
  <w:style w:type="paragraph" w:styleId="Caption">
    <w:name w:val="caption"/>
    <w:basedOn w:val="Normal"/>
    <w:next w:val="Normal"/>
    <w:uiPriority w:val="35"/>
    <w:unhideWhenUsed/>
    <w:qFormat/>
    <w:rsid w:val="00E00C80"/>
    <w:pPr>
      <w:spacing w:after="200" w:line="240" w:lineRule="auto"/>
    </w:pPr>
    <w:rPr>
      <w:i/>
      <w:iCs/>
      <w:color w:val="44546A" w:themeColor="text2"/>
      <w:sz w:val="18"/>
      <w:szCs w:val="18"/>
    </w:rPr>
  </w:style>
  <w:style w:type="character" w:styleId="Hyperlink">
    <w:name w:val="Hyperlink"/>
    <w:basedOn w:val="DefaultParagraphFont"/>
    <w:uiPriority w:val="99"/>
    <w:unhideWhenUsed/>
    <w:rsid w:val="00E00C80"/>
    <w:rPr>
      <w:color w:val="0563C1" w:themeColor="hyperlink"/>
      <w:u w:val="single"/>
    </w:rPr>
  </w:style>
  <w:style w:type="paragraph" w:styleId="Header">
    <w:name w:val="header"/>
    <w:basedOn w:val="Normal"/>
    <w:link w:val="HeaderChar"/>
    <w:uiPriority w:val="99"/>
    <w:unhideWhenUsed/>
    <w:rsid w:val="00183F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183F16"/>
    <w:rPr>
      <w:rFonts w:ascii="Times New Roman" w:hAnsi="Times New Roman"/>
      <w:sz w:val="24"/>
      <w:szCs w:val="22"/>
      <w:lang w:val="en-GB" w:bidi="ar-SA"/>
    </w:rPr>
  </w:style>
  <w:style w:type="paragraph" w:styleId="Footer">
    <w:name w:val="footer"/>
    <w:basedOn w:val="Normal"/>
    <w:link w:val="FooterChar"/>
    <w:uiPriority w:val="99"/>
    <w:unhideWhenUsed/>
    <w:rsid w:val="00183F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183F16"/>
    <w:rPr>
      <w:rFonts w:ascii="Times New Roman" w:hAnsi="Times New Roman"/>
      <w:sz w:val="24"/>
      <w:szCs w:val="22"/>
      <w:lang w:val="en-GB" w:bidi="ar-SA"/>
    </w:rPr>
  </w:style>
  <w:style w:type="paragraph" w:styleId="TOCHeading">
    <w:name w:val="TOC Heading"/>
    <w:basedOn w:val="Heading1"/>
    <w:next w:val="Normal"/>
    <w:uiPriority w:val="39"/>
    <w:unhideWhenUsed/>
    <w:qFormat/>
    <w:rsid w:val="00783D85"/>
    <w:pPr>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783D85"/>
    <w:pPr>
      <w:spacing w:after="100"/>
    </w:pPr>
  </w:style>
  <w:style w:type="paragraph" w:styleId="TOC2">
    <w:name w:val="toc 2"/>
    <w:basedOn w:val="Normal"/>
    <w:next w:val="Normal"/>
    <w:autoRedefine/>
    <w:uiPriority w:val="39"/>
    <w:unhideWhenUsed/>
    <w:rsid w:val="00783D8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footer" Target="footer3.xml" Id="rId26" /><Relationship Type="http://schemas.openxmlformats.org/officeDocument/2006/relationships/styles" Target="styles.xml" Id="rId3" /><Relationship Type="http://schemas.openxmlformats.org/officeDocument/2006/relationships/header" Target="header1.xml" Id="rId21"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header" Target="header3.xml" Id="rId25"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image" Target="media/image12.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footer" Target="footer2.xml" Id="rId24"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footer" Target="footer1.xml" Id="rId23" /><Relationship Type="http://schemas.openxmlformats.org/officeDocument/2006/relationships/theme" Target="theme/theme1.xml" Id="rId28" /><Relationship Type="http://schemas.openxmlformats.org/officeDocument/2006/relationships/image" Target="media/image2.png" Id="rId10" /><Relationship Type="http://schemas.openxmlformats.org/officeDocument/2006/relationships/image" Target="media/image11.png" Id="rId19" /><Relationship Type="http://schemas.openxmlformats.org/officeDocument/2006/relationships/settings" Target="settings.xml" Id="rId4" /><Relationship Type="http://schemas.openxmlformats.org/officeDocument/2006/relationships/hyperlink" Target="https://www.sixsenses.com" TargetMode="External" Id="rId9" /><Relationship Type="http://schemas.openxmlformats.org/officeDocument/2006/relationships/image" Target="media/image6.png" Id="rId14" /><Relationship Type="http://schemas.openxmlformats.org/officeDocument/2006/relationships/header" Target="header2.xml" Id="rId22" /><Relationship Type="http://schemas.openxmlformats.org/officeDocument/2006/relationships/fontTable" Target="fontTable.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9DF6DD-ADE1-415F-8B78-CDDF4B52188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Catalina Coman (2238715)</lastModifiedBy>
  <revision>4</revision>
  <dcterms:created xsi:type="dcterms:W3CDTF">2023-06-12T11:49:00.0000000Z</dcterms:created>
  <dcterms:modified xsi:type="dcterms:W3CDTF">2023-06-13T11:32:59.5170034Z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c09db39a891dda2d90a91d87e95df617d559bdab392178aadc8c76af5916cb81</vt:lpwstr>
  </property>
  <property fmtid="{D5CDD505-2E9C-101B-9397-08002B2CF9AE}" pid="3" name="MSIP_Label_defa4170-0d19-0005-0004-bc88714345d2_Enabled">
    <vt:lpwstr>true</vt:lpwstr>
  </property>
  <property fmtid="{D5CDD505-2E9C-101B-9397-08002B2CF9AE}" pid="4" name="MSIP_Label_defa4170-0d19-0005-0004-bc88714345d2_SetDate">
    <vt:lpwstr>2023-06-10T05:14:18Z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9d9e7707-8a4d-4dc1-a88c-518a3dc2c4e6</vt:lpwstr>
  </property>
  <property fmtid="{D5CDD505-2E9C-101B-9397-08002B2CF9AE}" pid="8" name="MSIP_Label_defa4170-0d19-0005-0004-bc88714345d2_ActionId">
    <vt:lpwstr>285d0fa0-8981-4385-bf50-193c664cb736</vt:lpwstr>
  </property>
  <property fmtid="{D5CDD505-2E9C-101B-9397-08002B2CF9AE}" pid="9" name="MSIP_Label_defa4170-0d19-0005-0004-bc88714345d2_ContentBits">
    <vt:lpwstr>0</vt:lpwstr>
  </property>
</Properties>
</file>