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E95165" w14:textId="77777777" w:rsidR="00466006" w:rsidRDefault="00466006">
      <w:pPr>
        <w:spacing w:before="360" w:after="0" w:line="360" w:lineRule="auto"/>
        <w:jc w:val="center"/>
        <w:outlineLvl w:val="1"/>
        <w:rPr>
          <w:rFonts w:ascii="Arial" w:eastAsia="Times New Roman" w:hAnsi="Arial" w:cs="Arial"/>
          <w:b/>
          <w:bCs/>
          <w:color w:val="000000"/>
          <w:sz w:val="32"/>
          <w:szCs w:val="32"/>
          <w:lang w:eastAsia="en-GB"/>
        </w:rPr>
      </w:pPr>
    </w:p>
    <w:p w14:paraId="66E488EC" w14:textId="77777777" w:rsidR="00466006" w:rsidRDefault="000234CF">
      <w:pPr>
        <w:spacing w:before="360" w:after="0" w:line="360" w:lineRule="auto"/>
        <w:jc w:val="center"/>
        <w:outlineLvl w:val="1"/>
        <w:rPr>
          <w:rFonts w:ascii="Arial" w:eastAsia="Times New Roman" w:hAnsi="Arial" w:cs="Arial"/>
          <w:b/>
          <w:bCs/>
          <w:color w:val="000000"/>
          <w:sz w:val="32"/>
          <w:szCs w:val="32"/>
          <w:lang w:eastAsia="en-GB"/>
        </w:rPr>
      </w:pPr>
      <w:r>
        <w:rPr>
          <w:rFonts w:ascii="Arial" w:eastAsia="Times New Roman" w:hAnsi="Arial" w:cs="Arial"/>
          <w:b/>
          <w:bCs/>
          <w:color w:val="000000"/>
          <w:sz w:val="32"/>
          <w:szCs w:val="32"/>
          <w:lang w:eastAsia="en-GB"/>
        </w:rPr>
        <w:t>Essay</w:t>
      </w:r>
    </w:p>
    <w:p w14:paraId="6865C1E3" w14:textId="77777777" w:rsidR="00466006" w:rsidRDefault="00466006">
      <w:pPr>
        <w:spacing w:before="360" w:after="0"/>
        <w:ind w:left="360"/>
        <w:outlineLvl w:val="1"/>
        <w:rPr>
          <w:rFonts w:ascii="Arial" w:eastAsia="Times New Roman" w:hAnsi="Arial" w:cs="Arial"/>
          <w:b/>
          <w:bCs/>
          <w:color w:val="000000"/>
          <w:sz w:val="32"/>
          <w:szCs w:val="32"/>
          <w:lang w:eastAsia="en-GB"/>
        </w:rPr>
      </w:pPr>
    </w:p>
    <w:p w14:paraId="22CC20D8" w14:textId="77777777" w:rsidR="00466006" w:rsidRDefault="000234CF">
      <w:pPr>
        <w:spacing w:before="360" w:after="0"/>
        <w:jc w:val="center"/>
        <w:outlineLvl w:val="1"/>
        <w:rPr>
          <w:rFonts w:ascii="Arial" w:eastAsia="Times New Roman" w:hAnsi="Arial" w:cs="Arial"/>
          <w:b/>
          <w:bCs/>
          <w:color w:val="000000"/>
          <w:sz w:val="32"/>
          <w:szCs w:val="32"/>
          <w:lang w:eastAsia="en-GB"/>
        </w:rPr>
      </w:pPr>
      <w:r>
        <w:rPr>
          <w:rFonts w:ascii="Arial" w:eastAsia="Times New Roman" w:hAnsi="Arial" w:cs="Arial"/>
          <w:b/>
          <w:bCs/>
          <w:color w:val="000000"/>
          <w:sz w:val="32"/>
          <w:szCs w:val="32"/>
          <w:lang w:eastAsia="en-GB"/>
        </w:rPr>
        <w:t>Communication at my workplace</w:t>
      </w:r>
    </w:p>
    <w:p w14:paraId="0C14D038" w14:textId="77777777" w:rsidR="00466006" w:rsidRDefault="00466006">
      <w:pPr>
        <w:spacing w:before="360" w:after="0"/>
        <w:outlineLvl w:val="1"/>
        <w:rPr>
          <w:rFonts w:ascii="Arial" w:eastAsia="Times New Roman" w:hAnsi="Arial" w:cs="Arial"/>
          <w:b/>
          <w:bCs/>
          <w:color w:val="000000"/>
          <w:sz w:val="32"/>
          <w:szCs w:val="32"/>
          <w:lang w:eastAsia="en-GB"/>
        </w:rPr>
      </w:pPr>
    </w:p>
    <w:p w14:paraId="1584AE57" w14:textId="77777777" w:rsidR="00466006" w:rsidRDefault="00466006">
      <w:pPr>
        <w:spacing w:before="360" w:after="0"/>
        <w:outlineLvl w:val="1"/>
        <w:rPr>
          <w:rFonts w:ascii="Arial" w:eastAsia="Times New Roman" w:hAnsi="Arial" w:cs="Arial"/>
          <w:b/>
          <w:bCs/>
          <w:color w:val="000000"/>
          <w:sz w:val="32"/>
          <w:szCs w:val="32"/>
          <w:lang w:eastAsia="en-GB"/>
        </w:rPr>
      </w:pPr>
    </w:p>
    <w:p w14:paraId="1E2109B6" w14:textId="77777777" w:rsidR="00466006" w:rsidRDefault="00466006">
      <w:pPr>
        <w:spacing w:before="360" w:after="0"/>
        <w:outlineLvl w:val="1"/>
        <w:rPr>
          <w:rFonts w:ascii="Arial" w:eastAsia="Times New Roman" w:hAnsi="Arial" w:cs="Arial"/>
          <w:b/>
          <w:bCs/>
          <w:color w:val="000000"/>
          <w:sz w:val="32"/>
          <w:szCs w:val="32"/>
          <w:lang w:eastAsia="en-GB"/>
        </w:rPr>
      </w:pPr>
    </w:p>
    <w:p w14:paraId="747E573E" w14:textId="77777777" w:rsidR="00466006" w:rsidRDefault="00466006">
      <w:pPr>
        <w:spacing w:before="360" w:after="0"/>
        <w:outlineLvl w:val="1"/>
        <w:rPr>
          <w:rFonts w:ascii="Arial" w:eastAsia="Times New Roman" w:hAnsi="Arial" w:cs="Arial"/>
          <w:b/>
          <w:bCs/>
          <w:color w:val="000000"/>
          <w:sz w:val="32"/>
          <w:szCs w:val="32"/>
          <w:lang w:eastAsia="en-GB"/>
        </w:rPr>
      </w:pPr>
    </w:p>
    <w:p w14:paraId="2DE5D458" w14:textId="77777777" w:rsidR="00466006" w:rsidRDefault="00466006">
      <w:pPr>
        <w:spacing w:before="360" w:after="0"/>
        <w:outlineLvl w:val="1"/>
        <w:rPr>
          <w:rFonts w:ascii="Arial" w:eastAsia="Times New Roman" w:hAnsi="Arial" w:cs="Arial"/>
          <w:b/>
          <w:bCs/>
          <w:color w:val="000000"/>
          <w:sz w:val="32"/>
          <w:szCs w:val="32"/>
          <w:lang w:eastAsia="en-GB"/>
        </w:rPr>
      </w:pPr>
    </w:p>
    <w:p w14:paraId="65100052" w14:textId="77777777" w:rsidR="00466006" w:rsidRDefault="00466006">
      <w:pPr>
        <w:spacing w:before="360" w:after="0"/>
        <w:outlineLvl w:val="1"/>
        <w:rPr>
          <w:rFonts w:ascii="Arial" w:eastAsia="Times New Roman" w:hAnsi="Arial" w:cs="Arial"/>
          <w:b/>
          <w:bCs/>
          <w:color w:val="000000"/>
          <w:sz w:val="32"/>
          <w:szCs w:val="32"/>
          <w:lang w:eastAsia="en-GB"/>
        </w:rPr>
      </w:pPr>
    </w:p>
    <w:p w14:paraId="31E92727" w14:textId="77777777" w:rsidR="00466006" w:rsidRDefault="000234CF">
      <w:pPr>
        <w:spacing w:before="360" w:after="0"/>
        <w:outlineLvl w:val="1"/>
      </w:pPr>
      <w:r>
        <w:rPr>
          <w:rFonts w:ascii="Arial" w:eastAsia="Times New Roman" w:hAnsi="Arial" w:cs="Arial"/>
          <w:b/>
          <w:bCs/>
          <w:color w:val="000000"/>
          <w:sz w:val="32"/>
          <w:szCs w:val="32"/>
          <w:lang w:eastAsia="en-GB"/>
        </w:rPr>
        <w:t xml:space="preserve">Student Name: </w:t>
      </w:r>
      <w:r>
        <w:rPr>
          <w:rFonts w:ascii="Arial" w:eastAsia="Times New Roman" w:hAnsi="Arial" w:cs="Arial"/>
          <w:color w:val="000000"/>
          <w:sz w:val="32"/>
          <w:szCs w:val="32"/>
          <w:lang w:eastAsia="en-GB"/>
        </w:rPr>
        <w:t xml:space="preserve">Oksana </w:t>
      </w:r>
      <w:proofErr w:type="spellStart"/>
      <w:r>
        <w:rPr>
          <w:rFonts w:ascii="Arial" w:eastAsia="Times New Roman" w:hAnsi="Arial" w:cs="Arial"/>
          <w:color w:val="000000"/>
          <w:sz w:val="32"/>
          <w:szCs w:val="32"/>
          <w:lang w:eastAsia="en-GB"/>
        </w:rPr>
        <w:t>Klepailo</w:t>
      </w:r>
      <w:proofErr w:type="spellEnd"/>
    </w:p>
    <w:p w14:paraId="588FC315" w14:textId="77777777" w:rsidR="00466006" w:rsidRDefault="000234CF">
      <w:pPr>
        <w:spacing w:before="360" w:after="0"/>
        <w:outlineLvl w:val="1"/>
      </w:pPr>
      <w:r>
        <w:rPr>
          <w:rFonts w:ascii="Arial" w:eastAsia="Times New Roman" w:hAnsi="Arial" w:cs="Arial"/>
          <w:b/>
          <w:bCs/>
          <w:color w:val="000000"/>
          <w:sz w:val="32"/>
          <w:szCs w:val="32"/>
          <w:lang w:eastAsia="en-GB"/>
        </w:rPr>
        <w:t xml:space="preserve">Student Number: </w:t>
      </w:r>
      <w:r>
        <w:rPr>
          <w:rFonts w:ascii="Arial" w:eastAsia="Times New Roman" w:hAnsi="Arial" w:cs="Arial"/>
          <w:color w:val="000000"/>
          <w:sz w:val="32"/>
          <w:szCs w:val="32"/>
          <w:lang w:eastAsia="en-GB"/>
        </w:rPr>
        <w:t>1912613</w:t>
      </w:r>
    </w:p>
    <w:p w14:paraId="1E3BD426" w14:textId="77777777" w:rsidR="00466006" w:rsidRDefault="000234CF">
      <w:pPr>
        <w:spacing w:before="360" w:after="0"/>
        <w:outlineLvl w:val="1"/>
      </w:pPr>
      <w:r>
        <w:rPr>
          <w:rFonts w:ascii="Arial" w:eastAsia="Times New Roman" w:hAnsi="Arial" w:cs="Arial"/>
          <w:b/>
          <w:bCs/>
          <w:color w:val="000000"/>
          <w:sz w:val="32"/>
          <w:szCs w:val="32"/>
          <w:lang w:eastAsia="en-GB"/>
        </w:rPr>
        <w:t xml:space="preserve">Module Title: </w:t>
      </w:r>
      <w:r>
        <w:rPr>
          <w:rFonts w:ascii="Arial" w:eastAsia="Times New Roman" w:hAnsi="Arial" w:cs="Arial"/>
          <w:color w:val="000000"/>
          <w:sz w:val="32"/>
          <w:szCs w:val="32"/>
          <w:lang w:eastAsia="en-GB"/>
        </w:rPr>
        <w:t>Effective Team Working &amp; Communication BMSW4002</w:t>
      </w:r>
    </w:p>
    <w:p w14:paraId="78466F46" w14:textId="77777777" w:rsidR="00466006" w:rsidRDefault="000234CF">
      <w:pPr>
        <w:spacing w:before="360" w:after="0"/>
        <w:outlineLvl w:val="1"/>
      </w:pPr>
      <w:r>
        <w:rPr>
          <w:rFonts w:ascii="Arial" w:eastAsia="Times New Roman" w:hAnsi="Arial" w:cs="Arial"/>
          <w:b/>
          <w:bCs/>
          <w:color w:val="000000"/>
          <w:sz w:val="32"/>
          <w:szCs w:val="32"/>
          <w:lang w:eastAsia="en-GB"/>
        </w:rPr>
        <w:t xml:space="preserve">Lecturer’s Name: </w:t>
      </w:r>
      <w:proofErr w:type="spellStart"/>
      <w:r>
        <w:rPr>
          <w:rFonts w:ascii="Arial" w:eastAsia="Times New Roman" w:hAnsi="Arial" w:cs="Arial"/>
          <w:color w:val="000000"/>
          <w:sz w:val="32"/>
          <w:szCs w:val="32"/>
          <w:lang w:eastAsia="en-GB"/>
        </w:rPr>
        <w:t>Akinseye</w:t>
      </w:r>
      <w:proofErr w:type="spellEnd"/>
      <w:r>
        <w:rPr>
          <w:rFonts w:ascii="Arial" w:eastAsia="Times New Roman" w:hAnsi="Arial" w:cs="Arial"/>
          <w:color w:val="000000"/>
          <w:sz w:val="32"/>
          <w:szCs w:val="32"/>
          <w:lang w:eastAsia="en-GB"/>
        </w:rPr>
        <w:t xml:space="preserve"> Aluko</w:t>
      </w:r>
    </w:p>
    <w:p w14:paraId="4127B67B" w14:textId="77777777" w:rsidR="00466006" w:rsidRDefault="00466006">
      <w:pPr>
        <w:spacing w:before="360" w:after="0"/>
        <w:jc w:val="both"/>
        <w:outlineLvl w:val="1"/>
        <w:rPr>
          <w:rFonts w:ascii="Arial" w:eastAsia="Times New Roman" w:hAnsi="Arial" w:cs="Arial"/>
          <w:color w:val="000000"/>
          <w:sz w:val="24"/>
          <w:szCs w:val="24"/>
          <w:lang w:eastAsia="en-GB"/>
        </w:rPr>
      </w:pPr>
    </w:p>
    <w:p w14:paraId="2B9075CF" w14:textId="77777777" w:rsidR="00466006" w:rsidRDefault="000234CF">
      <w:pPr>
        <w:spacing w:before="360" w:after="0" w:line="360" w:lineRule="auto"/>
        <w:jc w:val="both"/>
        <w:outlineLvl w:val="1"/>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softHyphen/>
      </w:r>
      <w:r>
        <w:rPr>
          <w:rFonts w:ascii="Arial" w:eastAsia="Times New Roman" w:hAnsi="Arial" w:cs="Arial"/>
          <w:color w:val="000000"/>
          <w:sz w:val="24"/>
          <w:szCs w:val="24"/>
          <w:lang w:eastAsia="en-GB"/>
        </w:rPr>
        <w:softHyphen/>
      </w:r>
      <w:r>
        <w:rPr>
          <w:rFonts w:ascii="Arial" w:eastAsia="Times New Roman" w:hAnsi="Arial" w:cs="Arial"/>
          <w:color w:val="000000"/>
          <w:sz w:val="24"/>
          <w:szCs w:val="24"/>
          <w:lang w:eastAsia="en-GB"/>
        </w:rPr>
        <w:softHyphen/>
      </w:r>
      <w:r>
        <w:rPr>
          <w:rFonts w:ascii="Arial" w:eastAsia="Times New Roman" w:hAnsi="Arial" w:cs="Arial"/>
          <w:color w:val="000000"/>
          <w:sz w:val="24"/>
          <w:szCs w:val="24"/>
          <w:lang w:eastAsia="en-GB"/>
        </w:rPr>
        <w:softHyphen/>
      </w:r>
    </w:p>
    <w:p w14:paraId="600459F8"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21FC5BC8" w14:textId="77777777" w:rsidR="00466006" w:rsidRDefault="000234CF">
      <w:pPr>
        <w:spacing w:before="360" w:after="0" w:line="360" w:lineRule="auto"/>
        <w:jc w:val="center"/>
        <w:outlineLvl w:val="1"/>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02/05/20</w:t>
      </w:r>
    </w:p>
    <w:p w14:paraId="6959D594"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36638B5F" w14:textId="77777777" w:rsidR="00466006" w:rsidRDefault="000234CF">
      <w:pPr>
        <w:spacing w:before="360" w:after="0" w:line="360" w:lineRule="auto"/>
        <w:jc w:val="center"/>
        <w:outlineLvl w:val="1"/>
      </w:pPr>
      <w:r>
        <w:rPr>
          <w:rFonts w:ascii="Arial" w:eastAsia="Times New Roman" w:hAnsi="Arial" w:cs="Arial"/>
          <w:b/>
          <w:bCs/>
          <w:i/>
          <w:iCs/>
          <w:color w:val="000000"/>
          <w:sz w:val="24"/>
          <w:szCs w:val="24"/>
          <w:lang w:eastAsia="en-GB"/>
        </w:rPr>
        <w:t>Introduction</w:t>
      </w:r>
    </w:p>
    <w:p w14:paraId="23E697FA" w14:textId="77777777" w:rsidR="00466006" w:rsidRDefault="000234CF">
      <w:pPr>
        <w:spacing w:before="360" w:after="0" w:line="360" w:lineRule="auto"/>
        <w:jc w:val="both"/>
        <w:outlineLvl w:val="1"/>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What is still the most important at our workplaces and our lives, almost daily we are asking ourselves this question. However, there </w:t>
      </w:r>
      <w:proofErr w:type="gramStart"/>
      <w:r>
        <w:rPr>
          <w:rFonts w:ascii="Arial" w:eastAsia="Times New Roman" w:hAnsi="Arial" w:cs="Arial"/>
          <w:color w:val="000000"/>
          <w:sz w:val="24"/>
          <w:szCs w:val="24"/>
          <w:lang w:eastAsia="en-GB"/>
        </w:rPr>
        <w:t>won’t</w:t>
      </w:r>
      <w:proofErr w:type="gramEnd"/>
      <w:r>
        <w:rPr>
          <w:rFonts w:ascii="Arial" w:eastAsia="Times New Roman" w:hAnsi="Arial" w:cs="Arial"/>
          <w:color w:val="000000"/>
          <w:sz w:val="24"/>
          <w:szCs w:val="24"/>
          <w:lang w:eastAsia="en-GB"/>
        </w:rPr>
        <w:t xml:space="preserve"> be another answer, except for this: “It is communication”. </w:t>
      </w:r>
      <w:r>
        <w:rPr>
          <w:rFonts w:ascii="Arial" w:eastAsia="Times New Roman" w:hAnsi="Arial" w:cs="Arial"/>
          <w:color w:val="000000"/>
          <w:sz w:val="24"/>
          <w:szCs w:val="24"/>
          <w:lang w:eastAsia="en-GB"/>
        </w:rPr>
        <w:t xml:space="preserve">Communication is a part of our lives without which interaction between each other would not be able. </w:t>
      </w:r>
    </w:p>
    <w:p w14:paraId="60610AD7" w14:textId="77777777" w:rsidR="00466006" w:rsidRDefault="000234CF">
      <w:pPr>
        <w:spacing w:before="360" w:after="0" w:line="360" w:lineRule="auto"/>
        <w:jc w:val="both"/>
        <w:outlineLvl w:val="1"/>
      </w:pPr>
      <w:r>
        <w:rPr>
          <w:rFonts w:ascii="Arial" w:eastAsia="Times New Roman" w:hAnsi="Arial" w:cs="Arial"/>
          <w:i/>
          <w:iCs/>
          <w:color w:val="000000"/>
          <w:sz w:val="24"/>
          <w:szCs w:val="24"/>
          <w:lang w:eastAsia="en-GB"/>
        </w:rPr>
        <w:t>Communication</w:t>
      </w:r>
      <w:r>
        <w:rPr>
          <w:rFonts w:ascii="Arial" w:eastAsia="Times New Roman" w:hAnsi="Arial" w:cs="Arial"/>
          <w:color w:val="000000"/>
          <w:sz w:val="24"/>
          <w:szCs w:val="24"/>
          <w:lang w:eastAsia="en-GB"/>
        </w:rPr>
        <w:t xml:space="preserve"> is a systemic process in which humans can share, create information, symbols and understanding to interact with one another. (Wood, 2009, p.</w:t>
      </w:r>
      <w:r>
        <w:rPr>
          <w:rFonts w:ascii="Arial" w:eastAsia="Times New Roman" w:hAnsi="Arial" w:cs="Arial"/>
          <w:color w:val="000000"/>
          <w:sz w:val="24"/>
          <w:szCs w:val="24"/>
          <w:lang w:eastAsia="en-GB"/>
        </w:rPr>
        <w:t xml:space="preserve">3)  </w:t>
      </w:r>
    </w:p>
    <w:p w14:paraId="05E9BCB7" w14:textId="77777777" w:rsidR="00466006" w:rsidRDefault="000234CF">
      <w:pPr>
        <w:spacing w:before="360" w:after="0" w:line="360" w:lineRule="auto"/>
        <w:jc w:val="both"/>
        <w:outlineLvl w:val="1"/>
      </w:pPr>
      <w:r>
        <w:rPr>
          <w:rFonts w:ascii="Arial" w:eastAsia="Times New Roman" w:hAnsi="Arial" w:cs="Arial"/>
          <w:color w:val="000000"/>
          <w:sz w:val="24"/>
          <w:szCs w:val="24"/>
          <w:lang w:eastAsia="en-GB"/>
        </w:rPr>
        <w:t xml:space="preserve">     The main idea of the essay is to analyse how communications are using at my workplace and will research and explain how they can be improved to achieve the goals and get the success.   In this essay will also talk about types of communication</w:t>
      </w:r>
      <w:r>
        <w:rPr>
          <w:rFonts w:ascii="Arial" w:eastAsia="Times New Roman" w:hAnsi="Arial" w:cs="Arial"/>
          <w:i/>
          <w:iCs/>
          <w:color w:val="000000"/>
          <w:sz w:val="24"/>
          <w:szCs w:val="24"/>
          <w:lang w:eastAsia="en-GB"/>
        </w:rPr>
        <w:t>,</w:t>
      </w:r>
      <w:r>
        <w:rPr>
          <w:rFonts w:ascii="Arial" w:hAnsi="Arial" w:cs="Arial"/>
          <w:i/>
          <w:iCs/>
          <w:sz w:val="24"/>
          <w:szCs w:val="24"/>
        </w:rPr>
        <w:t xml:space="preserve"> </w:t>
      </w:r>
      <w:r>
        <w:rPr>
          <w:rFonts w:ascii="Arial" w:eastAsia="Times New Roman" w:hAnsi="Arial" w:cs="Arial"/>
          <w:i/>
          <w:iCs/>
          <w:sz w:val="24"/>
          <w:szCs w:val="24"/>
          <w:lang w:eastAsia="en-GB"/>
        </w:rPr>
        <w:t>Sc</w:t>
      </w:r>
      <w:r>
        <w:rPr>
          <w:rFonts w:ascii="Arial" w:eastAsia="Times New Roman" w:hAnsi="Arial" w:cs="Arial"/>
          <w:i/>
          <w:iCs/>
          <w:sz w:val="24"/>
          <w:szCs w:val="24"/>
          <w:lang w:eastAsia="en-GB"/>
        </w:rPr>
        <w:t>hulz Von Thun’s</w:t>
      </w:r>
      <w:r>
        <w:rPr>
          <w:rFonts w:ascii="Arial" w:eastAsia="Times New Roman" w:hAnsi="Arial" w:cs="Arial"/>
          <w:sz w:val="24"/>
          <w:szCs w:val="24"/>
          <w:lang w:eastAsia="en-GB"/>
        </w:rPr>
        <w:t xml:space="preserve"> and </w:t>
      </w:r>
      <w:r>
        <w:rPr>
          <w:rFonts w:ascii="Arial" w:eastAsia="Times New Roman" w:hAnsi="Arial" w:cs="Arial"/>
          <w:i/>
          <w:iCs/>
          <w:color w:val="000000"/>
          <w:sz w:val="24"/>
          <w:szCs w:val="24"/>
          <w:lang w:eastAsia="en-GB"/>
        </w:rPr>
        <w:t xml:space="preserve">Linear </w:t>
      </w:r>
      <w:r>
        <w:rPr>
          <w:rFonts w:ascii="Arial" w:eastAsia="Times New Roman" w:hAnsi="Arial" w:cs="Arial"/>
          <w:color w:val="000000"/>
          <w:sz w:val="24"/>
          <w:szCs w:val="24"/>
          <w:lang w:eastAsia="en-GB"/>
        </w:rPr>
        <w:t xml:space="preserve">models of communication. Reviewing </w:t>
      </w:r>
      <w:r>
        <w:rPr>
          <w:rFonts w:ascii="Arial" w:eastAsia="Times New Roman" w:hAnsi="Arial" w:cs="Arial"/>
          <w:i/>
          <w:iCs/>
          <w:color w:val="000000"/>
          <w:sz w:val="24"/>
          <w:szCs w:val="24"/>
          <w:lang w:eastAsia="en-GB"/>
        </w:rPr>
        <w:t>Gatekeeping</w:t>
      </w:r>
      <w:r>
        <w:rPr>
          <w:rFonts w:ascii="Arial" w:eastAsia="Times New Roman" w:hAnsi="Arial" w:cs="Arial"/>
          <w:color w:val="000000"/>
          <w:sz w:val="24"/>
          <w:szCs w:val="24"/>
          <w:lang w:eastAsia="en-GB"/>
        </w:rPr>
        <w:t xml:space="preserve"> and </w:t>
      </w:r>
      <w:r>
        <w:rPr>
          <w:rFonts w:ascii="Arial" w:eastAsia="Times New Roman" w:hAnsi="Arial" w:cs="Arial"/>
          <w:i/>
          <w:iCs/>
          <w:color w:val="000000"/>
          <w:sz w:val="24"/>
          <w:szCs w:val="24"/>
          <w:lang w:eastAsia="en-GB"/>
        </w:rPr>
        <w:t>Face-Negotiation</w:t>
      </w:r>
      <w:r>
        <w:rPr>
          <w:rFonts w:ascii="Arial" w:eastAsia="Times New Roman" w:hAnsi="Arial" w:cs="Arial"/>
          <w:color w:val="000000"/>
          <w:sz w:val="24"/>
          <w:szCs w:val="24"/>
          <w:lang w:eastAsia="en-GB"/>
        </w:rPr>
        <w:t xml:space="preserve"> theories of communication which are the most relevant at the present time, and effective communication components that can be used inside of an organization to m</w:t>
      </w:r>
      <w:r>
        <w:rPr>
          <w:rFonts w:ascii="Arial" w:eastAsia="Times New Roman" w:hAnsi="Arial" w:cs="Arial"/>
          <w:color w:val="000000"/>
          <w:sz w:val="24"/>
          <w:szCs w:val="24"/>
          <w:lang w:eastAsia="en-GB"/>
        </w:rPr>
        <w:t xml:space="preserve">ake effectiveness within the interaction between the people. </w:t>
      </w:r>
    </w:p>
    <w:p w14:paraId="72F96D74" w14:textId="77777777" w:rsidR="00466006" w:rsidRDefault="000234CF">
      <w:pPr>
        <w:spacing w:before="360" w:after="0" w:line="360" w:lineRule="auto"/>
        <w:jc w:val="both"/>
        <w:outlineLvl w:val="1"/>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p>
    <w:p w14:paraId="65E8E516" w14:textId="77777777" w:rsidR="00466006" w:rsidRDefault="00466006">
      <w:pPr>
        <w:spacing w:before="360" w:after="0" w:line="360" w:lineRule="auto"/>
        <w:jc w:val="both"/>
        <w:outlineLvl w:val="1"/>
        <w:rPr>
          <w:rFonts w:ascii="Arial" w:eastAsia="Times New Roman" w:hAnsi="Arial" w:cs="Arial"/>
          <w:color w:val="000000"/>
          <w:sz w:val="24"/>
          <w:szCs w:val="24"/>
          <w:lang w:eastAsia="en-GB"/>
        </w:rPr>
      </w:pPr>
    </w:p>
    <w:p w14:paraId="32A97734" w14:textId="77777777" w:rsidR="00466006" w:rsidRDefault="00466006">
      <w:pPr>
        <w:spacing w:before="360" w:after="0" w:line="360" w:lineRule="auto"/>
        <w:jc w:val="both"/>
        <w:outlineLvl w:val="1"/>
        <w:rPr>
          <w:rFonts w:ascii="Arial" w:eastAsia="Times New Roman" w:hAnsi="Arial" w:cs="Arial"/>
          <w:color w:val="000000"/>
          <w:sz w:val="24"/>
          <w:szCs w:val="24"/>
          <w:lang w:eastAsia="en-GB"/>
        </w:rPr>
      </w:pPr>
    </w:p>
    <w:p w14:paraId="2A4EC32F" w14:textId="77777777" w:rsidR="00466006" w:rsidRDefault="00466006">
      <w:pPr>
        <w:spacing w:before="360" w:after="0" w:line="360" w:lineRule="auto"/>
        <w:jc w:val="both"/>
        <w:outlineLvl w:val="1"/>
        <w:rPr>
          <w:rFonts w:ascii="Arial" w:eastAsia="Times New Roman" w:hAnsi="Arial" w:cs="Arial"/>
          <w:color w:val="000000"/>
          <w:sz w:val="24"/>
          <w:szCs w:val="24"/>
          <w:lang w:eastAsia="en-GB"/>
        </w:rPr>
      </w:pPr>
    </w:p>
    <w:p w14:paraId="2AA2ABE1" w14:textId="77777777" w:rsidR="00466006" w:rsidRDefault="00466006">
      <w:pPr>
        <w:spacing w:before="360" w:after="0" w:line="360" w:lineRule="auto"/>
        <w:jc w:val="both"/>
        <w:outlineLvl w:val="1"/>
        <w:rPr>
          <w:rFonts w:ascii="Arial" w:eastAsia="Times New Roman" w:hAnsi="Arial" w:cs="Arial"/>
          <w:color w:val="000000"/>
          <w:sz w:val="24"/>
          <w:szCs w:val="24"/>
          <w:lang w:eastAsia="en-GB"/>
        </w:rPr>
      </w:pPr>
    </w:p>
    <w:p w14:paraId="3DA8AD5B" w14:textId="77777777" w:rsidR="00466006" w:rsidRDefault="00466006">
      <w:pPr>
        <w:spacing w:before="360" w:after="0" w:line="360" w:lineRule="auto"/>
        <w:jc w:val="both"/>
        <w:outlineLvl w:val="1"/>
        <w:rPr>
          <w:rFonts w:ascii="Arial" w:eastAsia="Times New Roman" w:hAnsi="Arial" w:cs="Arial"/>
          <w:color w:val="000000"/>
          <w:sz w:val="24"/>
          <w:szCs w:val="24"/>
          <w:lang w:eastAsia="en-GB"/>
        </w:rPr>
      </w:pPr>
    </w:p>
    <w:p w14:paraId="0B0F5501" w14:textId="77777777" w:rsidR="00466006" w:rsidRDefault="00466006">
      <w:pPr>
        <w:spacing w:before="360" w:after="0" w:line="360" w:lineRule="auto"/>
        <w:jc w:val="both"/>
        <w:outlineLvl w:val="1"/>
        <w:rPr>
          <w:rFonts w:ascii="Arial" w:eastAsia="Times New Roman" w:hAnsi="Arial" w:cs="Arial"/>
          <w:color w:val="000000"/>
          <w:sz w:val="24"/>
          <w:szCs w:val="24"/>
          <w:lang w:eastAsia="en-GB"/>
        </w:rPr>
      </w:pPr>
    </w:p>
    <w:p w14:paraId="663CABC7" w14:textId="77777777" w:rsidR="00466006" w:rsidRDefault="00466006">
      <w:pPr>
        <w:spacing w:before="360" w:after="0" w:line="360" w:lineRule="auto"/>
        <w:outlineLvl w:val="1"/>
        <w:rPr>
          <w:rFonts w:ascii="Arial" w:hAnsi="Arial" w:cs="Arial"/>
          <w:b/>
          <w:bCs/>
          <w:i/>
          <w:iCs/>
          <w:sz w:val="24"/>
          <w:szCs w:val="24"/>
        </w:rPr>
      </w:pPr>
    </w:p>
    <w:p w14:paraId="4096D5C6" w14:textId="77777777" w:rsidR="00466006" w:rsidRDefault="000234CF">
      <w:pPr>
        <w:spacing w:before="360" w:after="0" w:line="360" w:lineRule="auto"/>
        <w:jc w:val="center"/>
        <w:outlineLvl w:val="1"/>
      </w:pPr>
      <w:r>
        <w:rPr>
          <w:rFonts w:ascii="Arial" w:hAnsi="Arial" w:cs="Arial"/>
          <w:b/>
          <w:bCs/>
          <w:i/>
          <w:iCs/>
          <w:sz w:val="24"/>
          <w:szCs w:val="24"/>
        </w:rPr>
        <w:lastRenderedPageBreak/>
        <w:t>Types and models of communication</w:t>
      </w:r>
    </w:p>
    <w:p w14:paraId="7593D6A8" w14:textId="77777777" w:rsidR="00466006" w:rsidRDefault="000234CF">
      <w:pPr>
        <w:spacing w:before="360" w:after="0" w:line="360" w:lineRule="auto"/>
        <w:jc w:val="both"/>
        <w:outlineLvl w:val="1"/>
        <w:rPr>
          <w:rFonts w:ascii="Arial" w:hAnsi="Arial" w:cs="Arial"/>
          <w:sz w:val="24"/>
          <w:szCs w:val="24"/>
        </w:rPr>
      </w:pPr>
      <w:r>
        <w:rPr>
          <w:rFonts w:ascii="Arial" w:hAnsi="Arial" w:cs="Arial"/>
          <w:sz w:val="24"/>
          <w:szCs w:val="24"/>
        </w:rPr>
        <w:t xml:space="preserve">     At every minute of our life we communicate, and this we express in different ways through the channels, </w:t>
      </w:r>
      <w:r>
        <w:rPr>
          <w:rFonts w:ascii="Arial" w:hAnsi="Arial" w:cs="Arial"/>
          <w:sz w:val="24"/>
          <w:szCs w:val="24"/>
        </w:rPr>
        <w:t xml:space="preserve">different forms, gestures, some expressions. There are common types of communication that can see below:  </w:t>
      </w:r>
    </w:p>
    <w:p w14:paraId="439EE10B" w14:textId="77777777" w:rsidR="00466006" w:rsidRDefault="000234CF">
      <w:pPr>
        <w:pStyle w:val="ListParagraph"/>
        <w:numPr>
          <w:ilvl w:val="0"/>
          <w:numId w:val="1"/>
        </w:numPr>
        <w:spacing w:before="360" w:after="0" w:line="360" w:lineRule="auto"/>
        <w:jc w:val="both"/>
      </w:pPr>
      <w:r>
        <w:rPr>
          <w:rFonts w:ascii="Arial" w:hAnsi="Arial" w:cs="Arial"/>
          <w:i/>
          <w:iCs/>
          <w:color w:val="000000"/>
          <w:sz w:val="24"/>
          <w:szCs w:val="24"/>
        </w:rPr>
        <w:t>Non-verbal</w:t>
      </w:r>
      <w:r>
        <w:rPr>
          <w:rFonts w:ascii="Arial" w:hAnsi="Arial" w:cs="Arial"/>
          <w:color w:val="000000"/>
          <w:sz w:val="24"/>
          <w:szCs w:val="24"/>
        </w:rPr>
        <w:t xml:space="preserve"> – this communication includes gestures, facial expressions, eye contact, hands movements, and even touch which is helping </w:t>
      </w:r>
      <w:r>
        <w:rPr>
          <w:rFonts w:ascii="Arial" w:hAnsi="Arial" w:cs="Arial"/>
          <w:color w:val="000000"/>
          <w:sz w:val="24"/>
          <w:szCs w:val="24"/>
        </w:rPr>
        <w:t>listeners explain the sense of the words that can be hidden behind it. (</w:t>
      </w:r>
      <w:proofErr w:type="spellStart"/>
      <w:r>
        <w:rPr>
          <w:rFonts w:ascii="Arial" w:hAnsi="Arial" w:cs="Arial"/>
          <w:color w:val="000000"/>
          <w:sz w:val="24"/>
          <w:szCs w:val="24"/>
        </w:rPr>
        <w:t>Maund</w:t>
      </w:r>
      <w:proofErr w:type="spellEnd"/>
      <w:r>
        <w:rPr>
          <w:rFonts w:ascii="Arial" w:hAnsi="Arial" w:cs="Arial"/>
          <w:color w:val="000000"/>
          <w:sz w:val="24"/>
          <w:szCs w:val="24"/>
        </w:rPr>
        <w:t xml:space="preserve">, </w:t>
      </w:r>
      <w:proofErr w:type="spellStart"/>
      <w:r>
        <w:rPr>
          <w:rFonts w:ascii="Arial" w:hAnsi="Arial" w:cs="Arial"/>
          <w:color w:val="000000"/>
          <w:sz w:val="24"/>
          <w:szCs w:val="24"/>
        </w:rPr>
        <w:t>Schriek</w:t>
      </w:r>
      <w:proofErr w:type="spellEnd"/>
      <w:r>
        <w:rPr>
          <w:rFonts w:ascii="Arial" w:hAnsi="Arial" w:cs="Arial"/>
          <w:color w:val="000000"/>
          <w:sz w:val="24"/>
          <w:szCs w:val="24"/>
        </w:rPr>
        <w:t xml:space="preserve"> and </w:t>
      </w:r>
      <w:proofErr w:type="spellStart"/>
      <w:r>
        <w:rPr>
          <w:rFonts w:ascii="Arial" w:hAnsi="Arial" w:cs="Arial"/>
          <w:color w:val="000000"/>
          <w:sz w:val="24"/>
          <w:szCs w:val="24"/>
        </w:rPr>
        <w:t>Tinkler</w:t>
      </w:r>
      <w:proofErr w:type="spellEnd"/>
      <w:r>
        <w:rPr>
          <w:rFonts w:ascii="Arial" w:hAnsi="Arial" w:cs="Arial"/>
          <w:color w:val="000000"/>
          <w:sz w:val="24"/>
          <w:szCs w:val="24"/>
        </w:rPr>
        <w:t>, 2017, p.49)</w:t>
      </w:r>
    </w:p>
    <w:p w14:paraId="412C4022" w14:textId="77777777" w:rsidR="00466006" w:rsidRDefault="000234CF">
      <w:pPr>
        <w:pStyle w:val="ListParagraph"/>
        <w:numPr>
          <w:ilvl w:val="0"/>
          <w:numId w:val="1"/>
        </w:numPr>
        <w:spacing w:before="360" w:after="0" w:line="360" w:lineRule="auto"/>
        <w:jc w:val="both"/>
      </w:pPr>
      <w:r>
        <w:rPr>
          <w:rFonts w:ascii="Arial" w:hAnsi="Arial" w:cs="Arial"/>
          <w:i/>
          <w:iCs/>
          <w:color w:val="000000"/>
          <w:sz w:val="24"/>
          <w:szCs w:val="24"/>
        </w:rPr>
        <w:t xml:space="preserve">Verbal </w:t>
      </w:r>
      <w:r>
        <w:rPr>
          <w:rFonts w:ascii="Arial" w:hAnsi="Arial" w:cs="Arial"/>
          <w:color w:val="000000"/>
          <w:sz w:val="24"/>
          <w:szCs w:val="24"/>
        </w:rPr>
        <w:t>– the importance of verbal communications is to create the right message that supporting with the correct intonation and meaning that the</w:t>
      </w:r>
      <w:r>
        <w:rPr>
          <w:rFonts w:ascii="Arial" w:hAnsi="Arial" w:cs="Arial"/>
          <w:color w:val="000000"/>
          <w:sz w:val="24"/>
          <w:szCs w:val="24"/>
        </w:rPr>
        <w:t xml:space="preserve"> receiver could understand properly the message send by the sender.  It can be used like face to face conversation or by phone etc. (</w:t>
      </w:r>
      <w:proofErr w:type="spellStart"/>
      <w:r>
        <w:rPr>
          <w:rFonts w:ascii="Arial" w:hAnsi="Arial" w:cs="Arial"/>
          <w:color w:val="000000"/>
          <w:sz w:val="24"/>
          <w:szCs w:val="24"/>
        </w:rPr>
        <w:t>Maund</w:t>
      </w:r>
      <w:proofErr w:type="spellEnd"/>
      <w:r>
        <w:rPr>
          <w:rFonts w:ascii="Arial" w:hAnsi="Arial" w:cs="Arial"/>
          <w:color w:val="000000"/>
          <w:sz w:val="24"/>
          <w:szCs w:val="24"/>
        </w:rPr>
        <w:t xml:space="preserve">, </w:t>
      </w:r>
      <w:proofErr w:type="spellStart"/>
      <w:r>
        <w:rPr>
          <w:rFonts w:ascii="Arial" w:hAnsi="Arial" w:cs="Arial"/>
          <w:color w:val="000000"/>
          <w:sz w:val="24"/>
          <w:szCs w:val="24"/>
        </w:rPr>
        <w:t>Schriek</w:t>
      </w:r>
      <w:proofErr w:type="spellEnd"/>
      <w:r>
        <w:rPr>
          <w:rFonts w:ascii="Arial" w:hAnsi="Arial" w:cs="Arial"/>
          <w:color w:val="000000"/>
          <w:sz w:val="24"/>
          <w:szCs w:val="24"/>
        </w:rPr>
        <w:t xml:space="preserve"> and </w:t>
      </w:r>
      <w:proofErr w:type="spellStart"/>
      <w:r>
        <w:rPr>
          <w:rFonts w:ascii="Arial" w:hAnsi="Arial" w:cs="Arial"/>
          <w:color w:val="000000"/>
          <w:sz w:val="24"/>
          <w:szCs w:val="24"/>
        </w:rPr>
        <w:t>Tinkler</w:t>
      </w:r>
      <w:proofErr w:type="spellEnd"/>
      <w:r>
        <w:rPr>
          <w:rFonts w:ascii="Arial" w:hAnsi="Arial" w:cs="Arial"/>
          <w:color w:val="000000"/>
          <w:sz w:val="24"/>
          <w:szCs w:val="24"/>
        </w:rPr>
        <w:t>, 2017, p.48)</w:t>
      </w:r>
    </w:p>
    <w:p w14:paraId="59A529B9" w14:textId="77777777" w:rsidR="00466006" w:rsidRDefault="000234CF">
      <w:pPr>
        <w:pStyle w:val="ListParagraph"/>
        <w:numPr>
          <w:ilvl w:val="0"/>
          <w:numId w:val="1"/>
        </w:numPr>
        <w:spacing w:before="360" w:after="0" w:line="360" w:lineRule="auto"/>
        <w:jc w:val="both"/>
      </w:pPr>
      <w:r>
        <w:rPr>
          <w:rFonts w:ascii="Arial" w:hAnsi="Arial" w:cs="Arial"/>
          <w:i/>
          <w:iCs/>
          <w:sz w:val="24"/>
          <w:szCs w:val="24"/>
        </w:rPr>
        <w:t>Oral (face to face and distance</w:t>
      </w:r>
      <w:r>
        <w:rPr>
          <w:rFonts w:ascii="Arial" w:hAnsi="Arial" w:cs="Arial"/>
          <w:sz w:val="24"/>
          <w:szCs w:val="24"/>
        </w:rPr>
        <w:t xml:space="preserve">) – this communication is recognised as express the </w:t>
      </w:r>
      <w:r>
        <w:rPr>
          <w:rFonts w:ascii="Arial" w:hAnsi="Arial" w:cs="Arial"/>
          <w:sz w:val="24"/>
          <w:szCs w:val="24"/>
        </w:rPr>
        <w:t>message directly to the person. The priority of distance oral communication is first listening and then speaking. Face to face communication more effective because others can see your emotional expression, body language it is giving more opportunities to u</w:t>
      </w:r>
      <w:r>
        <w:rPr>
          <w:rFonts w:ascii="Arial" w:hAnsi="Arial" w:cs="Arial"/>
          <w:sz w:val="24"/>
          <w:szCs w:val="24"/>
        </w:rPr>
        <w:t>nderstand the message correctly. (Morgan, 2017, p. 248)</w:t>
      </w:r>
    </w:p>
    <w:p w14:paraId="303E8216" w14:textId="77777777" w:rsidR="00466006" w:rsidRDefault="000234CF">
      <w:pPr>
        <w:pStyle w:val="ListParagraph"/>
        <w:numPr>
          <w:ilvl w:val="0"/>
          <w:numId w:val="1"/>
        </w:numPr>
        <w:spacing w:before="360" w:after="0" w:line="360" w:lineRule="auto"/>
        <w:jc w:val="both"/>
      </w:pPr>
      <w:r>
        <w:rPr>
          <w:rFonts w:ascii="Arial" w:hAnsi="Arial" w:cs="Arial"/>
          <w:i/>
          <w:iCs/>
          <w:sz w:val="24"/>
          <w:szCs w:val="24"/>
        </w:rPr>
        <w:t xml:space="preserve">Written </w:t>
      </w:r>
      <w:r>
        <w:rPr>
          <w:rFonts w:ascii="Arial" w:hAnsi="Arial" w:cs="Arial"/>
          <w:sz w:val="24"/>
          <w:szCs w:val="24"/>
        </w:rPr>
        <w:t xml:space="preserve">– all forms of this communication </w:t>
      </w:r>
      <w:proofErr w:type="gramStart"/>
      <w:r>
        <w:rPr>
          <w:rFonts w:ascii="Arial" w:hAnsi="Arial" w:cs="Arial"/>
          <w:sz w:val="24"/>
          <w:szCs w:val="24"/>
        </w:rPr>
        <w:t>have to</w:t>
      </w:r>
      <w:proofErr w:type="gramEnd"/>
      <w:r>
        <w:rPr>
          <w:rFonts w:ascii="Arial" w:hAnsi="Arial" w:cs="Arial"/>
          <w:sz w:val="24"/>
          <w:szCs w:val="24"/>
        </w:rPr>
        <w:t xml:space="preserve"> consist very clear, short and with the right grammar information to achieve the purpose of the message and to be effective because the reader may or m</w:t>
      </w:r>
      <w:r>
        <w:rPr>
          <w:rFonts w:ascii="Arial" w:hAnsi="Arial" w:cs="Arial"/>
          <w:sz w:val="24"/>
          <w:szCs w:val="24"/>
        </w:rPr>
        <w:t>ay not understand the meaning of the message. (Morgan, 2017, p. 248)</w:t>
      </w:r>
    </w:p>
    <w:p w14:paraId="691164B3" w14:textId="77777777" w:rsidR="00466006" w:rsidRDefault="00466006">
      <w:pPr>
        <w:pStyle w:val="ListParagraph"/>
        <w:spacing w:before="360" w:after="0" w:line="360" w:lineRule="auto"/>
        <w:jc w:val="center"/>
        <w:rPr>
          <w:rFonts w:ascii="Arial" w:hAnsi="Arial" w:cs="Arial"/>
          <w:b/>
          <w:bCs/>
          <w:i/>
          <w:iCs/>
          <w:sz w:val="24"/>
          <w:szCs w:val="24"/>
        </w:rPr>
      </w:pPr>
    </w:p>
    <w:p w14:paraId="5B5117A5" w14:textId="77777777" w:rsidR="00466006" w:rsidRDefault="00466006">
      <w:pPr>
        <w:pStyle w:val="ListParagraph"/>
        <w:spacing w:before="360" w:after="0" w:line="360" w:lineRule="auto"/>
        <w:jc w:val="center"/>
        <w:rPr>
          <w:rFonts w:ascii="Arial" w:hAnsi="Arial" w:cs="Arial"/>
          <w:b/>
          <w:bCs/>
          <w:i/>
          <w:iCs/>
          <w:sz w:val="24"/>
          <w:szCs w:val="24"/>
        </w:rPr>
      </w:pPr>
    </w:p>
    <w:p w14:paraId="5104EF01" w14:textId="77777777" w:rsidR="00466006" w:rsidRDefault="00466006">
      <w:pPr>
        <w:pStyle w:val="ListParagraph"/>
        <w:spacing w:before="360" w:after="0" w:line="360" w:lineRule="auto"/>
        <w:jc w:val="center"/>
        <w:rPr>
          <w:rFonts w:ascii="Arial" w:hAnsi="Arial" w:cs="Arial"/>
          <w:b/>
          <w:bCs/>
          <w:i/>
          <w:iCs/>
          <w:sz w:val="24"/>
          <w:szCs w:val="24"/>
        </w:rPr>
      </w:pPr>
    </w:p>
    <w:p w14:paraId="4551DFF1" w14:textId="77777777" w:rsidR="00466006" w:rsidRDefault="000234CF">
      <w:pPr>
        <w:pStyle w:val="ListParagraph"/>
        <w:spacing w:before="360" w:after="0" w:line="360" w:lineRule="auto"/>
        <w:jc w:val="center"/>
      </w:pPr>
      <w:r>
        <w:rPr>
          <w:rFonts w:ascii="Arial" w:hAnsi="Arial" w:cs="Arial"/>
          <w:b/>
          <w:bCs/>
          <w:i/>
          <w:iCs/>
          <w:sz w:val="24"/>
          <w:szCs w:val="24"/>
        </w:rPr>
        <w:lastRenderedPageBreak/>
        <w:t>Linear communication model</w:t>
      </w:r>
    </w:p>
    <w:p w14:paraId="7108ED93" w14:textId="77777777" w:rsidR="00466006" w:rsidRDefault="000234CF">
      <w:pPr>
        <w:spacing w:before="360" w:after="0" w:line="360" w:lineRule="auto"/>
        <w:jc w:val="both"/>
        <w:outlineLvl w:val="1"/>
      </w:pPr>
      <w:r>
        <w:rPr>
          <w:rFonts w:ascii="Arial" w:hAnsi="Arial" w:cs="Arial"/>
          <w:sz w:val="24"/>
          <w:szCs w:val="24"/>
        </w:rPr>
        <w:t xml:space="preserve">      </w:t>
      </w:r>
      <w:r>
        <w:rPr>
          <w:rFonts w:ascii="Arial" w:hAnsi="Arial" w:cs="Arial"/>
          <w:i/>
          <w:iCs/>
          <w:sz w:val="24"/>
          <w:szCs w:val="24"/>
        </w:rPr>
        <w:t xml:space="preserve">Linear Model </w:t>
      </w:r>
      <w:r>
        <w:rPr>
          <w:rFonts w:ascii="Arial" w:hAnsi="Arial" w:cs="Arial"/>
          <w:sz w:val="24"/>
          <w:szCs w:val="24"/>
        </w:rPr>
        <w:t>represents the messages from the speaker and audience with some effect or can be without any influence.  This model can be in two ways ver</w:t>
      </w:r>
      <w:r>
        <w:rPr>
          <w:rFonts w:ascii="Arial" w:hAnsi="Arial" w:cs="Arial"/>
          <w:sz w:val="24"/>
          <w:szCs w:val="24"/>
        </w:rPr>
        <w:t>tical and horizontal. The system of this model can work out on the specific aim. Exists seven elements in the model:</w:t>
      </w:r>
    </w:p>
    <w:p w14:paraId="7E8F161C" w14:textId="77777777" w:rsidR="00466006" w:rsidRDefault="000234CF">
      <w:pPr>
        <w:pStyle w:val="ListParagraph"/>
        <w:numPr>
          <w:ilvl w:val="0"/>
          <w:numId w:val="2"/>
        </w:numPr>
        <w:spacing w:before="360" w:after="0"/>
        <w:ind w:left="714" w:hanging="357"/>
        <w:jc w:val="both"/>
        <w:rPr>
          <w:rFonts w:ascii="Arial" w:hAnsi="Arial" w:cs="Arial"/>
          <w:sz w:val="24"/>
          <w:szCs w:val="24"/>
        </w:rPr>
      </w:pPr>
      <w:r>
        <w:rPr>
          <w:rFonts w:ascii="Arial" w:hAnsi="Arial" w:cs="Arial"/>
          <w:sz w:val="24"/>
          <w:szCs w:val="24"/>
        </w:rPr>
        <w:t>A sender</w:t>
      </w:r>
    </w:p>
    <w:p w14:paraId="52503E29" w14:textId="77777777" w:rsidR="00466006" w:rsidRDefault="000234CF">
      <w:pPr>
        <w:pStyle w:val="ListParagraph"/>
        <w:numPr>
          <w:ilvl w:val="0"/>
          <w:numId w:val="2"/>
        </w:numPr>
        <w:spacing w:before="360" w:after="0"/>
        <w:ind w:left="714" w:hanging="357"/>
        <w:jc w:val="both"/>
        <w:rPr>
          <w:rFonts w:ascii="Arial" w:hAnsi="Arial" w:cs="Arial"/>
          <w:sz w:val="24"/>
          <w:szCs w:val="24"/>
        </w:rPr>
      </w:pPr>
      <w:r>
        <w:rPr>
          <w:rFonts w:ascii="Arial" w:hAnsi="Arial" w:cs="Arial"/>
          <w:sz w:val="24"/>
          <w:szCs w:val="24"/>
        </w:rPr>
        <w:t>A receiver</w:t>
      </w:r>
    </w:p>
    <w:p w14:paraId="6B6D8CD3" w14:textId="77777777" w:rsidR="00466006" w:rsidRDefault="000234CF">
      <w:pPr>
        <w:pStyle w:val="ListParagraph"/>
        <w:numPr>
          <w:ilvl w:val="0"/>
          <w:numId w:val="2"/>
        </w:numPr>
        <w:spacing w:before="360" w:after="0"/>
        <w:ind w:left="714" w:hanging="357"/>
        <w:jc w:val="both"/>
        <w:rPr>
          <w:rFonts w:ascii="Arial" w:hAnsi="Arial" w:cs="Arial"/>
          <w:sz w:val="24"/>
          <w:szCs w:val="24"/>
        </w:rPr>
      </w:pPr>
      <w:r>
        <w:rPr>
          <w:rFonts w:ascii="Arial" w:hAnsi="Arial" w:cs="Arial"/>
          <w:sz w:val="24"/>
          <w:szCs w:val="24"/>
        </w:rPr>
        <w:t>A message</w:t>
      </w:r>
    </w:p>
    <w:p w14:paraId="64C06400" w14:textId="77777777" w:rsidR="00466006" w:rsidRDefault="000234CF">
      <w:pPr>
        <w:pStyle w:val="ListParagraph"/>
        <w:numPr>
          <w:ilvl w:val="0"/>
          <w:numId w:val="2"/>
        </w:numPr>
        <w:spacing w:before="360" w:after="0"/>
        <w:ind w:left="714" w:hanging="357"/>
        <w:jc w:val="both"/>
        <w:rPr>
          <w:rFonts w:ascii="Arial" w:hAnsi="Arial" w:cs="Arial"/>
          <w:sz w:val="24"/>
          <w:szCs w:val="24"/>
        </w:rPr>
      </w:pPr>
      <w:r>
        <w:rPr>
          <w:rFonts w:ascii="Arial" w:hAnsi="Arial" w:cs="Arial"/>
          <w:sz w:val="24"/>
          <w:szCs w:val="24"/>
        </w:rPr>
        <w:t>A channel</w:t>
      </w:r>
    </w:p>
    <w:p w14:paraId="43C93CD3" w14:textId="77777777" w:rsidR="00466006" w:rsidRDefault="000234CF">
      <w:pPr>
        <w:pStyle w:val="ListParagraph"/>
        <w:numPr>
          <w:ilvl w:val="0"/>
          <w:numId w:val="2"/>
        </w:numPr>
        <w:spacing w:before="360" w:after="0"/>
        <w:ind w:left="714" w:hanging="357"/>
        <w:jc w:val="both"/>
        <w:rPr>
          <w:rFonts w:ascii="Arial" w:hAnsi="Arial" w:cs="Arial"/>
          <w:sz w:val="24"/>
          <w:szCs w:val="24"/>
        </w:rPr>
      </w:pPr>
      <w:r>
        <w:rPr>
          <w:rFonts w:ascii="Arial" w:hAnsi="Arial" w:cs="Arial"/>
          <w:sz w:val="24"/>
          <w:szCs w:val="24"/>
        </w:rPr>
        <w:t>Feedback</w:t>
      </w:r>
    </w:p>
    <w:p w14:paraId="1A2F48EA" w14:textId="77777777" w:rsidR="00466006" w:rsidRDefault="000234CF">
      <w:pPr>
        <w:pStyle w:val="ListParagraph"/>
        <w:numPr>
          <w:ilvl w:val="0"/>
          <w:numId w:val="2"/>
        </w:numPr>
        <w:spacing w:before="360" w:after="0"/>
        <w:ind w:left="714" w:hanging="357"/>
        <w:jc w:val="both"/>
        <w:rPr>
          <w:rFonts w:ascii="Arial" w:hAnsi="Arial" w:cs="Arial"/>
          <w:sz w:val="24"/>
          <w:szCs w:val="24"/>
        </w:rPr>
      </w:pPr>
      <w:r>
        <w:rPr>
          <w:rFonts w:ascii="Arial" w:hAnsi="Arial" w:cs="Arial"/>
          <w:sz w:val="24"/>
          <w:szCs w:val="24"/>
        </w:rPr>
        <w:t xml:space="preserve">Physical noise as a potential barrier </w:t>
      </w:r>
    </w:p>
    <w:p w14:paraId="230CFFD1" w14:textId="77777777" w:rsidR="00466006" w:rsidRDefault="000234CF">
      <w:pPr>
        <w:pStyle w:val="ListParagraph"/>
        <w:numPr>
          <w:ilvl w:val="0"/>
          <w:numId w:val="2"/>
        </w:numPr>
        <w:spacing w:before="360" w:after="0"/>
        <w:ind w:left="714" w:hanging="357"/>
        <w:jc w:val="both"/>
        <w:rPr>
          <w:rFonts w:ascii="Arial" w:hAnsi="Arial" w:cs="Arial"/>
          <w:sz w:val="24"/>
          <w:szCs w:val="24"/>
        </w:rPr>
      </w:pPr>
      <w:r>
        <w:rPr>
          <w:rFonts w:ascii="Arial" w:hAnsi="Arial" w:cs="Arial"/>
          <w:sz w:val="24"/>
          <w:szCs w:val="24"/>
        </w:rPr>
        <w:t xml:space="preserve">A result </w:t>
      </w:r>
    </w:p>
    <w:p w14:paraId="44BEC15A" w14:textId="77777777" w:rsidR="00466006" w:rsidRDefault="000234CF">
      <w:pPr>
        <w:spacing w:before="360" w:after="0" w:line="360" w:lineRule="auto"/>
        <w:jc w:val="both"/>
        <w:outlineLvl w:val="1"/>
      </w:pPr>
      <w:r>
        <w:rPr>
          <w:rFonts w:ascii="Arial" w:hAnsi="Arial" w:cs="Arial"/>
          <w:i/>
          <w:iCs/>
          <w:sz w:val="24"/>
          <w:szCs w:val="24"/>
        </w:rPr>
        <w:t>The Sender</w:t>
      </w:r>
      <w:r>
        <w:rPr>
          <w:rFonts w:ascii="Arial" w:hAnsi="Arial" w:cs="Arial"/>
          <w:sz w:val="24"/>
          <w:szCs w:val="24"/>
        </w:rPr>
        <w:t xml:space="preserve"> – send a message to the </w:t>
      </w:r>
      <w:r>
        <w:rPr>
          <w:rFonts w:ascii="Arial" w:hAnsi="Arial" w:cs="Arial"/>
          <w:sz w:val="24"/>
          <w:szCs w:val="24"/>
        </w:rPr>
        <w:t xml:space="preserve">receiver and </w:t>
      </w:r>
      <w:proofErr w:type="gramStart"/>
      <w:r>
        <w:rPr>
          <w:rFonts w:ascii="Arial" w:hAnsi="Arial" w:cs="Arial"/>
          <w:sz w:val="24"/>
          <w:szCs w:val="24"/>
        </w:rPr>
        <w:t>have to</w:t>
      </w:r>
      <w:proofErr w:type="gramEnd"/>
      <w:r>
        <w:rPr>
          <w:rFonts w:ascii="Arial" w:hAnsi="Arial" w:cs="Arial"/>
          <w:sz w:val="24"/>
          <w:szCs w:val="24"/>
        </w:rPr>
        <w:t xml:space="preserve"> decide the goal of the message and it should be encoded in the form understandable to the receiver. </w:t>
      </w:r>
    </w:p>
    <w:p w14:paraId="650C7E06" w14:textId="77777777" w:rsidR="00466006" w:rsidRDefault="000234CF">
      <w:pPr>
        <w:spacing w:before="360" w:after="0" w:line="360" w:lineRule="auto"/>
        <w:jc w:val="both"/>
        <w:outlineLvl w:val="1"/>
      </w:pPr>
      <w:r>
        <w:rPr>
          <w:rFonts w:ascii="Arial" w:hAnsi="Arial" w:cs="Arial"/>
          <w:i/>
          <w:iCs/>
          <w:sz w:val="24"/>
          <w:szCs w:val="24"/>
        </w:rPr>
        <w:t>The Message</w:t>
      </w:r>
      <w:r>
        <w:rPr>
          <w:rFonts w:ascii="Arial" w:hAnsi="Arial" w:cs="Arial"/>
          <w:sz w:val="24"/>
          <w:szCs w:val="24"/>
        </w:rPr>
        <w:t xml:space="preserve"> – the importance of the message it is a direction that can be delivered to a special receiver and with characteristic purp</w:t>
      </w:r>
      <w:r>
        <w:rPr>
          <w:rFonts w:ascii="Arial" w:hAnsi="Arial" w:cs="Arial"/>
          <w:sz w:val="24"/>
          <w:szCs w:val="24"/>
        </w:rPr>
        <w:t xml:space="preserve">ose. </w:t>
      </w:r>
    </w:p>
    <w:p w14:paraId="2B4B8E56" w14:textId="77777777" w:rsidR="00466006" w:rsidRDefault="000234CF">
      <w:pPr>
        <w:spacing w:before="360" w:after="0" w:line="360" w:lineRule="auto"/>
        <w:jc w:val="both"/>
        <w:outlineLvl w:val="1"/>
      </w:pPr>
      <w:r>
        <w:rPr>
          <w:rFonts w:ascii="Arial" w:hAnsi="Arial" w:cs="Arial"/>
          <w:i/>
          <w:iCs/>
          <w:sz w:val="24"/>
          <w:szCs w:val="24"/>
        </w:rPr>
        <w:t>The receiver</w:t>
      </w:r>
      <w:r>
        <w:rPr>
          <w:rFonts w:ascii="Arial" w:hAnsi="Arial" w:cs="Arial"/>
          <w:sz w:val="24"/>
          <w:szCs w:val="24"/>
        </w:rPr>
        <w:t xml:space="preserve"> – might decode the message in accordance with the knowledge about the subject or information from the received message. </w:t>
      </w:r>
    </w:p>
    <w:p w14:paraId="0CA05123" w14:textId="77777777" w:rsidR="00466006" w:rsidRDefault="000234CF">
      <w:pPr>
        <w:spacing w:before="360" w:after="0" w:line="360" w:lineRule="auto"/>
        <w:jc w:val="both"/>
        <w:outlineLvl w:val="1"/>
      </w:pPr>
      <w:r>
        <w:rPr>
          <w:rFonts w:ascii="Arial" w:hAnsi="Arial" w:cs="Arial"/>
          <w:i/>
          <w:iCs/>
          <w:sz w:val="24"/>
          <w:szCs w:val="24"/>
        </w:rPr>
        <w:t>The feedback</w:t>
      </w:r>
      <w:r>
        <w:rPr>
          <w:rFonts w:ascii="Arial" w:hAnsi="Arial" w:cs="Arial"/>
          <w:sz w:val="24"/>
          <w:szCs w:val="24"/>
        </w:rPr>
        <w:t xml:space="preserve"> must be arranged between the sender and the receiver always, it shows how the receiver can understand t</w:t>
      </w:r>
      <w:r>
        <w:rPr>
          <w:rFonts w:ascii="Arial" w:hAnsi="Arial" w:cs="Arial"/>
          <w:sz w:val="24"/>
          <w:szCs w:val="24"/>
        </w:rPr>
        <w:t xml:space="preserve">he message that was sent. </w:t>
      </w:r>
    </w:p>
    <w:p w14:paraId="7D5561A9" w14:textId="77777777" w:rsidR="00466006" w:rsidRDefault="000234CF">
      <w:pPr>
        <w:spacing w:before="360" w:after="0" w:line="360" w:lineRule="auto"/>
        <w:jc w:val="both"/>
        <w:outlineLvl w:val="1"/>
      </w:pPr>
      <w:r>
        <w:rPr>
          <w:rFonts w:ascii="Arial" w:hAnsi="Arial" w:cs="Arial"/>
          <w:i/>
          <w:iCs/>
          <w:sz w:val="24"/>
          <w:szCs w:val="24"/>
        </w:rPr>
        <w:t>Physical noise as a barrier</w:t>
      </w:r>
      <w:r>
        <w:rPr>
          <w:rFonts w:ascii="Arial" w:hAnsi="Arial" w:cs="Arial"/>
          <w:sz w:val="24"/>
          <w:szCs w:val="24"/>
        </w:rPr>
        <w:t xml:space="preserve"> can affect the message that the receiver tries to get.</w:t>
      </w:r>
    </w:p>
    <w:p w14:paraId="4F908834" w14:textId="77777777" w:rsidR="00466006" w:rsidRDefault="000234CF">
      <w:pPr>
        <w:spacing w:before="360" w:after="0" w:line="360" w:lineRule="auto"/>
        <w:jc w:val="both"/>
        <w:outlineLvl w:val="1"/>
      </w:pPr>
      <w:r>
        <w:rPr>
          <w:rFonts w:ascii="Arial" w:hAnsi="Arial" w:cs="Arial"/>
          <w:i/>
          <w:iCs/>
          <w:sz w:val="24"/>
          <w:szCs w:val="24"/>
        </w:rPr>
        <w:t>The result</w:t>
      </w:r>
      <w:r>
        <w:rPr>
          <w:rFonts w:ascii="Arial" w:hAnsi="Arial" w:cs="Arial"/>
          <w:sz w:val="24"/>
          <w:szCs w:val="24"/>
        </w:rPr>
        <w:t xml:space="preserve"> – the ideal result is effective when the message sent is the same as the received.</w:t>
      </w:r>
    </w:p>
    <w:p w14:paraId="76C61DCF" w14:textId="77777777" w:rsidR="00466006" w:rsidRDefault="000234CF">
      <w:pPr>
        <w:spacing w:before="360" w:after="0" w:line="360" w:lineRule="auto"/>
        <w:jc w:val="both"/>
        <w:outlineLvl w:val="1"/>
      </w:pPr>
      <w:r>
        <w:rPr>
          <w:rFonts w:ascii="Arial" w:hAnsi="Arial" w:cs="Arial"/>
          <w:i/>
          <w:iCs/>
          <w:sz w:val="24"/>
          <w:szCs w:val="24"/>
        </w:rPr>
        <w:lastRenderedPageBreak/>
        <w:t xml:space="preserve">     The Linear model</w:t>
      </w:r>
      <w:r>
        <w:rPr>
          <w:rFonts w:ascii="Arial" w:hAnsi="Arial" w:cs="Arial"/>
          <w:sz w:val="24"/>
          <w:szCs w:val="24"/>
        </w:rPr>
        <w:t xml:space="preserve"> helps to analyse the main </w:t>
      </w:r>
      <w:r>
        <w:rPr>
          <w:rFonts w:ascii="Arial" w:hAnsi="Arial" w:cs="Arial"/>
          <w:sz w:val="24"/>
          <w:szCs w:val="24"/>
        </w:rPr>
        <w:t>features in the communication process, the model is telling if the people would like to communicate successfully, they should share the same meanings of words, ideas, views. (Fielding, 2006, p.18)</w:t>
      </w:r>
    </w:p>
    <w:p w14:paraId="2972961F" w14:textId="77777777" w:rsidR="00466006" w:rsidRDefault="000234CF">
      <w:pPr>
        <w:spacing w:before="360" w:after="0" w:line="360" w:lineRule="auto"/>
        <w:jc w:val="both"/>
        <w:outlineLvl w:val="1"/>
      </w:pPr>
      <w:r>
        <w:rPr>
          <w:rFonts w:ascii="Arial" w:hAnsi="Arial" w:cs="Arial"/>
          <w:sz w:val="24"/>
          <w:szCs w:val="24"/>
        </w:rPr>
        <w:t xml:space="preserve">                          </w:t>
      </w:r>
      <w:r>
        <w:rPr>
          <w:rFonts w:ascii="Arial" w:hAnsi="Arial" w:cs="Arial"/>
          <w:i/>
          <w:iCs/>
          <w:sz w:val="24"/>
          <w:szCs w:val="24"/>
        </w:rPr>
        <w:t xml:space="preserve">   </w:t>
      </w:r>
      <w:r>
        <w:rPr>
          <w:rFonts w:ascii="Arial" w:eastAsia="Times New Roman" w:hAnsi="Arial" w:cs="Arial"/>
          <w:b/>
          <w:bCs/>
          <w:i/>
          <w:iCs/>
          <w:sz w:val="24"/>
          <w:szCs w:val="24"/>
          <w:lang w:eastAsia="en-GB"/>
        </w:rPr>
        <w:t>Schulz Von Thun’s Communicatio</w:t>
      </w:r>
      <w:r>
        <w:rPr>
          <w:rFonts w:ascii="Arial" w:eastAsia="Times New Roman" w:hAnsi="Arial" w:cs="Arial"/>
          <w:b/>
          <w:bCs/>
          <w:i/>
          <w:iCs/>
          <w:sz w:val="24"/>
          <w:szCs w:val="24"/>
          <w:lang w:eastAsia="en-GB"/>
        </w:rPr>
        <w:t>n Model</w:t>
      </w:r>
    </w:p>
    <w:p w14:paraId="2BF5E9EC" w14:textId="77777777" w:rsidR="00466006" w:rsidRDefault="000234CF">
      <w:pPr>
        <w:spacing w:before="360" w:after="0" w:line="360" w:lineRule="auto"/>
        <w:jc w:val="both"/>
        <w:outlineLvl w:val="1"/>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This model assumes simple people’s misunderstanding. In accordance with </w:t>
      </w:r>
      <w:proofErr w:type="spellStart"/>
      <w:r>
        <w:rPr>
          <w:rFonts w:ascii="Arial" w:eastAsia="Times New Roman" w:hAnsi="Arial" w:cs="Arial"/>
          <w:color w:val="000000"/>
          <w:sz w:val="24"/>
          <w:szCs w:val="24"/>
          <w:lang w:eastAsia="en-GB"/>
        </w:rPr>
        <w:t>Friedemann</w:t>
      </w:r>
      <w:proofErr w:type="spellEnd"/>
      <w:r>
        <w:rPr>
          <w:rFonts w:ascii="Arial" w:eastAsia="Times New Roman" w:hAnsi="Arial" w:cs="Arial"/>
          <w:color w:val="000000"/>
          <w:sz w:val="24"/>
          <w:szCs w:val="24"/>
          <w:lang w:eastAsia="en-GB"/>
        </w:rPr>
        <w:t xml:space="preserve"> Schulz von Thun, every message has four elements:</w:t>
      </w:r>
    </w:p>
    <w:p w14:paraId="141BC13A" w14:textId="77777777" w:rsidR="00466006" w:rsidRDefault="000234CF">
      <w:pPr>
        <w:pStyle w:val="ListParagraph"/>
        <w:numPr>
          <w:ilvl w:val="0"/>
          <w:numId w:val="2"/>
        </w:numPr>
        <w:spacing w:before="360" w:after="0" w:line="360" w:lineRule="auto"/>
        <w:jc w:val="both"/>
      </w:pPr>
      <w:r>
        <w:rPr>
          <w:rFonts w:ascii="Arial" w:eastAsia="Times New Roman" w:hAnsi="Arial" w:cs="Arial"/>
          <w:i/>
          <w:iCs/>
          <w:color w:val="000000"/>
          <w:sz w:val="24"/>
          <w:szCs w:val="24"/>
          <w:lang w:eastAsia="en-GB"/>
        </w:rPr>
        <w:t>Content</w:t>
      </w:r>
      <w:r>
        <w:rPr>
          <w:rFonts w:ascii="Arial" w:eastAsia="Times New Roman" w:hAnsi="Arial" w:cs="Arial"/>
          <w:color w:val="000000"/>
          <w:sz w:val="24"/>
          <w:szCs w:val="24"/>
          <w:lang w:eastAsia="en-GB"/>
        </w:rPr>
        <w:t xml:space="preserve"> (what I would like to inform myself)</w:t>
      </w:r>
    </w:p>
    <w:p w14:paraId="07D09448" w14:textId="77777777" w:rsidR="00466006" w:rsidRDefault="000234CF">
      <w:pPr>
        <w:pStyle w:val="ListParagraph"/>
        <w:numPr>
          <w:ilvl w:val="0"/>
          <w:numId w:val="2"/>
        </w:numPr>
        <w:spacing w:before="360" w:after="0" w:line="360" w:lineRule="auto"/>
        <w:jc w:val="both"/>
      </w:pPr>
      <w:r>
        <w:rPr>
          <w:rFonts w:ascii="Arial" w:eastAsia="Times New Roman" w:hAnsi="Arial" w:cs="Arial"/>
          <w:i/>
          <w:iCs/>
          <w:color w:val="000000"/>
          <w:sz w:val="24"/>
          <w:szCs w:val="24"/>
          <w:lang w:eastAsia="en-GB"/>
        </w:rPr>
        <w:t xml:space="preserve">Appeal </w:t>
      </w:r>
      <w:r>
        <w:rPr>
          <w:rFonts w:ascii="Arial" w:eastAsia="Times New Roman" w:hAnsi="Arial" w:cs="Arial"/>
          <w:color w:val="000000"/>
          <w:sz w:val="24"/>
          <w:szCs w:val="24"/>
          <w:lang w:eastAsia="en-GB"/>
        </w:rPr>
        <w:t>(the main purpose or achievement)</w:t>
      </w:r>
    </w:p>
    <w:p w14:paraId="67D54933" w14:textId="77777777" w:rsidR="00466006" w:rsidRDefault="000234CF">
      <w:pPr>
        <w:pStyle w:val="ListParagraph"/>
        <w:numPr>
          <w:ilvl w:val="0"/>
          <w:numId w:val="2"/>
        </w:numPr>
        <w:spacing w:before="360" w:after="0" w:line="360" w:lineRule="auto"/>
        <w:jc w:val="both"/>
      </w:pPr>
      <w:r>
        <w:rPr>
          <w:rFonts w:ascii="Arial" w:eastAsia="Times New Roman" w:hAnsi="Arial" w:cs="Arial"/>
          <w:i/>
          <w:iCs/>
          <w:color w:val="000000"/>
          <w:sz w:val="24"/>
          <w:szCs w:val="24"/>
          <w:lang w:eastAsia="en-GB"/>
        </w:rPr>
        <w:t>Relationship</w:t>
      </w:r>
      <w:r>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(attitude to the receiver)</w:t>
      </w:r>
    </w:p>
    <w:p w14:paraId="7C660875" w14:textId="77777777" w:rsidR="00466006" w:rsidRDefault="000234CF">
      <w:pPr>
        <w:pStyle w:val="ListParagraph"/>
        <w:numPr>
          <w:ilvl w:val="0"/>
          <w:numId w:val="2"/>
        </w:numPr>
        <w:spacing w:before="360" w:after="0" w:line="360" w:lineRule="auto"/>
        <w:jc w:val="both"/>
      </w:pPr>
      <w:r>
        <w:rPr>
          <w:rFonts w:ascii="Arial" w:eastAsia="Times New Roman" w:hAnsi="Arial" w:cs="Arial"/>
          <w:i/>
          <w:iCs/>
          <w:color w:val="000000"/>
          <w:sz w:val="24"/>
          <w:szCs w:val="24"/>
          <w:lang w:eastAsia="en-GB"/>
        </w:rPr>
        <w:t xml:space="preserve">Self-disclosure </w:t>
      </w:r>
      <w:r>
        <w:rPr>
          <w:rFonts w:ascii="Arial" w:eastAsia="Times New Roman" w:hAnsi="Arial" w:cs="Arial"/>
          <w:color w:val="000000"/>
          <w:sz w:val="24"/>
          <w:szCs w:val="24"/>
          <w:lang w:eastAsia="en-GB"/>
        </w:rPr>
        <w:t>(telling about myself)</w:t>
      </w:r>
    </w:p>
    <w:p w14:paraId="715F7606" w14:textId="77777777" w:rsidR="00466006" w:rsidRDefault="000234CF">
      <w:pPr>
        <w:spacing w:before="360" w:after="0" w:line="360" w:lineRule="auto"/>
        <w:ind w:left="360"/>
        <w:jc w:val="both"/>
        <w:outlineLvl w:val="1"/>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The author of the model is giving us an example to understand better his model: the situation in the car: there is sitting a couple, and the traffic lights turn green and the driver did n</w:t>
      </w:r>
      <w:r>
        <w:rPr>
          <w:rFonts w:ascii="Arial" w:eastAsia="Times New Roman" w:hAnsi="Arial" w:cs="Arial"/>
          <w:color w:val="000000"/>
          <w:sz w:val="24"/>
          <w:szCs w:val="24"/>
          <w:lang w:eastAsia="en-GB"/>
        </w:rPr>
        <w:t>ot notice it. The passenger tries to inform the driver that it is time to move on, but the driver begins to be a bit nervous that the passenger is trying to command him.</w:t>
      </w:r>
    </w:p>
    <w:p w14:paraId="763FB864" w14:textId="77777777" w:rsidR="00466006" w:rsidRDefault="000234CF">
      <w:pPr>
        <w:spacing w:before="360" w:after="0" w:line="360" w:lineRule="auto"/>
        <w:ind w:left="360"/>
        <w:jc w:val="both"/>
        <w:outlineLvl w:val="1"/>
      </w:pPr>
      <w:r>
        <w:rPr>
          <w:rFonts w:ascii="Arial" w:eastAsia="Times New Roman" w:hAnsi="Arial" w:cs="Arial"/>
          <w:color w:val="000000"/>
          <w:sz w:val="24"/>
          <w:szCs w:val="24"/>
          <w:lang w:eastAsia="en-GB"/>
        </w:rPr>
        <w:t xml:space="preserve">In keeping with this model, we can see that </w:t>
      </w:r>
      <w:r>
        <w:rPr>
          <w:rFonts w:ascii="Arial" w:eastAsia="Times New Roman" w:hAnsi="Arial" w:cs="Arial"/>
          <w:i/>
          <w:iCs/>
          <w:color w:val="000000"/>
          <w:sz w:val="24"/>
          <w:szCs w:val="24"/>
          <w:lang w:eastAsia="en-GB"/>
        </w:rPr>
        <w:t>content</w:t>
      </w:r>
      <w:r>
        <w:rPr>
          <w:rFonts w:ascii="Arial" w:eastAsia="Times New Roman" w:hAnsi="Arial" w:cs="Arial"/>
          <w:color w:val="000000"/>
          <w:sz w:val="24"/>
          <w:szCs w:val="24"/>
          <w:lang w:eastAsia="en-GB"/>
        </w:rPr>
        <w:t xml:space="preserve"> is what the passenger tries to inf</w:t>
      </w:r>
      <w:r>
        <w:rPr>
          <w:rFonts w:ascii="Arial" w:eastAsia="Times New Roman" w:hAnsi="Arial" w:cs="Arial"/>
          <w:color w:val="000000"/>
          <w:sz w:val="24"/>
          <w:szCs w:val="24"/>
          <w:lang w:eastAsia="en-GB"/>
        </w:rPr>
        <w:t>orm (the traffic light is green)</w:t>
      </w:r>
      <w:r>
        <w:rPr>
          <w:rFonts w:ascii="Arial" w:eastAsia="Times New Roman" w:hAnsi="Arial" w:cs="Arial"/>
          <w:i/>
          <w:iCs/>
          <w:color w:val="000000"/>
          <w:sz w:val="24"/>
          <w:szCs w:val="24"/>
          <w:lang w:eastAsia="en-GB"/>
        </w:rPr>
        <w:t xml:space="preserve">, the appeal </w:t>
      </w:r>
      <w:r>
        <w:rPr>
          <w:rFonts w:ascii="Arial" w:eastAsia="Times New Roman" w:hAnsi="Arial" w:cs="Arial"/>
          <w:color w:val="000000"/>
          <w:sz w:val="24"/>
          <w:szCs w:val="24"/>
          <w:lang w:eastAsia="en-GB"/>
        </w:rPr>
        <w:t>is the purpose of passenger (let’s go, drive)</w:t>
      </w:r>
      <w:r>
        <w:rPr>
          <w:rFonts w:ascii="Arial" w:eastAsia="Times New Roman" w:hAnsi="Arial" w:cs="Arial"/>
          <w:i/>
          <w:iCs/>
          <w:color w:val="000000"/>
          <w:sz w:val="24"/>
          <w:szCs w:val="24"/>
          <w:lang w:eastAsia="en-GB"/>
        </w:rPr>
        <w:t xml:space="preserve">, and the relationship </w:t>
      </w:r>
      <w:r>
        <w:rPr>
          <w:rFonts w:ascii="Arial" w:eastAsia="Times New Roman" w:hAnsi="Arial" w:cs="Arial"/>
          <w:color w:val="000000"/>
          <w:sz w:val="24"/>
          <w:szCs w:val="24"/>
          <w:lang w:eastAsia="en-GB"/>
        </w:rPr>
        <w:t>is</w:t>
      </w:r>
      <w:r>
        <w:rPr>
          <w:rFonts w:ascii="Arial" w:eastAsia="Times New Roman" w:hAnsi="Arial" w:cs="Arial"/>
          <w:i/>
          <w:iCs/>
          <w:color w:val="000000"/>
          <w:sz w:val="24"/>
          <w:szCs w:val="24"/>
          <w:lang w:eastAsia="en-GB"/>
        </w:rPr>
        <w:t xml:space="preserve"> </w:t>
      </w:r>
      <w:r>
        <w:rPr>
          <w:rFonts w:ascii="Arial" w:eastAsia="Times New Roman" w:hAnsi="Arial" w:cs="Arial"/>
          <w:color w:val="000000"/>
          <w:sz w:val="24"/>
          <w:szCs w:val="24"/>
          <w:lang w:eastAsia="en-GB"/>
        </w:rPr>
        <w:t xml:space="preserve">that the passenger wants to help the driver. </w:t>
      </w:r>
      <w:r>
        <w:rPr>
          <w:rFonts w:ascii="Arial" w:eastAsia="Times New Roman" w:hAnsi="Arial" w:cs="Arial"/>
          <w:i/>
          <w:iCs/>
          <w:color w:val="000000"/>
          <w:sz w:val="24"/>
          <w:szCs w:val="24"/>
          <w:lang w:eastAsia="en-GB"/>
        </w:rPr>
        <w:t>The self-disclosure</w:t>
      </w:r>
      <w:r>
        <w:rPr>
          <w:rFonts w:ascii="Arial" w:eastAsia="Times New Roman" w:hAnsi="Arial" w:cs="Arial"/>
          <w:color w:val="000000"/>
          <w:sz w:val="24"/>
          <w:szCs w:val="24"/>
          <w:lang w:eastAsia="en-GB"/>
        </w:rPr>
        <w:t xml:space="preserve"> means that maybe the passenger is in a hurry. These are the aspect of the s</w:t>
      </w:r>
      <w:r>
        <w:rPr>
          <w:rFonts w:ascii="Arial" w:eastAsia="Times New Roman" w:hAnsi="Arial" w:cs="Arial"/>
          <w:color w:val="000000"/>
          <w:sz w:val="24"/>
          <w:szCs w:val="24"/>
          <w:lang w:eastAsia="en-GB"/>
        </w:rPr>
        <w:t xml:space="preserve">ender’s message. </w:t>
      </w:r>
    </w:p>
    <w:p w14:paraId="0591CA0B" w14:textId="77777777" w:rsidR="00466006" w:rsidRDefault="000234CF">
      <w:pPr>
        <w:spacing w:before="360" w:after="0" w:line="360" w:lineRule="auto"/>
        <w:ind w:left="360"/>
        <w:jc w:val="both"/>
        <w:outlineLvl w:val="1"/>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receiver of the message accepts this in a different way, and do not agree with the sender, and like this situation with communication happens very often because of misunderstanding each other. The aim of this communication model is to</w:t>
      </w:r>
      <w:r>
        <w:rPr>
          <w:rFonts w:ascii="Arial" w:eastAsia="Times New Roman" w:hAnsi="Arial" w:cs="Arial"/>
          <w:color w:val="000000"/>
          <w:sz w:val="24"/>
          <w:szCs w:val="24"/>
          <w:lang w:eastAsia="en-GB"/>
        </w:rPr>
        <w:t xml:space="preserve"> find an understanding of each other because a good communication takes place when intention and understanding are in harmony. (</w:t>
      </w:r>
      <w:proofErr w:type="spellStart"/>
      <w:r>
        <w:rPr>
          <w:rFonts w:ascii="Arial" w:eastAsia="Times New Roman" w:hAnsi="Arial" w:cs="Arial"/>
          <w:color w:val="000000"/>
          <w:sz w:val="24"/>
          <w:szCs w:val="24"/>
          <w:lang w:eastAsia="en-GB"/>
        </w:rPr>
        <w:t>Krogerus</w:t>
      </w:r>
      <w:proofErr w:type="spellEnd"/>
      <w:r>
        <w:rPr>
          <w:rFonts w:ascii="Arial" w:eastAsia="Times New Roman" w:hAnsi="Arial" w:cs="Arial"/>
          <w:color w:val="000000"/>
          <w:sz w:val="24"/>
          <w:szCs w:val="24"/>
          <w:lang w:eastAsia="en-GB"/>
        </w:rPr>
        <w:t xml:space="preserve"> and </w:t>
      </w:r>
      <w:proofErr w:type="spellStart"/>
      <w:r>
        <w:rPr>
          <w:rFonts w:ascii="Arial" w:eastAsia="Times New Roman" w:hAnsi="Arial" w:cs="Arial"/>
          <w:color w:val="000000"/>
          <w:sz w:val="24"/>
          <w:szCs w:val="24"/>
          <w:lang w:eastAsia="en-GB"/>
        </w:rPr>
        <w:t>Tschappeler</w:t>
      </w:r>
      <w:proofErr w:type="spellEnd"/>
      <w:r>
        <w:rPr>
          <w:rFonts w:ascii="Arial" w:eastAsia="Times New Roman" w:hAnsi="Arial" w:cs="Arial"/>
          <w:color w:val="000000"/>
          <w:sz w:val="24"/>
          <w:szCs w:val="24"/>
          <w:lang w:eastAsia="en-GB"/>
        </w:rPr>
        <w:t>, 2019, p.112)</w:t>
      </w:r>
    </w:p>
    <w:p w14:paraId="4500C942" w14:textId="77777777" w:rsidR="00466006" w:rsidRDefault="000234CF">
      <w:pPr>
        <w:spacing w:before="360" w:after="0" w:line="360" w:lineRule="auto"/>
        <w:ind w:left="360"/>
        <w:jc w:val="center"/>
        <w:outlineLvl w:val="1"/>
      </w:pPr>
      <w:r>
        <w:rPr>
          <w:rFonts w:ascii="Arial" w:eastAsia="Times New Roman" w:hAnsi="Arial" w:cs="Arial"/>
          <w:b/>
          <w:bCs/>
          <w:i/>
          <w:iCs/>
          <w:color w:val="000000"/>
          <w:sz w:val="24"/>
          <w:szCs w:val="24"/>
          <w:lang w:eastAsia="en-GB"/>
        </w:rPr>
        <w:lastRenderedPageBreak/>
        <w:t>Gatekeeping theory of communication</w:t>
      </w:r>
    </w:p>
    <w:p w14:paraId="4A35CAD5" w14:textId="77777777" w:rsidR="00466006" w:rsidRDefault="000234CF">
      <w:pPr>
        <w:spacing w:before="360" w:after="0" w:line="360" w:lineRule="auto"/>
        <w:ind w:left="360"/>
        <w:jc w:val="both"/>
        <w:outlineLvl w:val="1"/>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This theory of communication belongs to Kurt </w:t>
      </w:r>
      <w:proofErr w:type="spellStart"/>
      <w:r>
        <w:rPr>
          <w:rFonts w:ascii="Arial" w:eastAsia="Times New Roman" w:hAnsi="Arial" w:cs="Arial"/>
          <w:color w:val="000000"/>
          <w:sz w:val="24"/>
          <w:szCs w:val="24"/>
          <w:lang w:eastAsia="en-GB"/>
        </w:rPr>
        <w:t>Zade</w:t>
      </w:r>
      <w:r>
        <w:rPr>
          <w:rFonts w:ascii="Arial" w:eastAsia="Times New Roman" w:hAnsi="Arial" w:cs="Arial"/>
          <w:color w:val="000000"/>
          <w:sz w:val="24"/>
          <w:szCs w:val="24"/>
          <w:lang w:eastAsia="en-GB"/>
        </w:rPr>
        <w:t>k</w:t>
      </w:r>
      <w:proofErr w:type="spellEnd"/>
      <w:r>
        <w:rPr>
          <w:rFonts w:ascii="Arial" w:eastAsia="Times New Roman" w:hAnsi="Arial" w:cs="Arial"/>
          <w:color w:val="000000"/>
          <w:sz w:val="24"/>
          <w:szCs w:val="24"/>
          <w:lang w:eastAsia="en-GB"/>
        </w:rPr>
        <w:t xml:space="preserve"> Lewin, a good psychologist in Social Psychology. All his research based on understanding human behaviour, a person’s own, mental and social world, his works telling us how to understand the interaction between the attitudes and behaviour in the group or </w:t>
      </w:r>
      <w:r>
        <w:rPr>
          <w:rFonts w:ascii="Arial" w:eastAsia="Times New Roman" w:hAnsi="Arial" w:cs="Arial"/>
          <w:color w:val="000000"/>
          <w:sz w:val="24"/>
          <w:szCs w:val="24"/>
          <w:lang w:eastAsia="en-GB"/>
        </w:rPr>
        <w:t xml:space="preserve">individuals. Kurt </w:t>
      </w:r>
      <w:proofErr w:type="spellStart"/>
      <w:r>
        <w:rPr>
          <w:rFonts w:ascii="Arial" w:eastAsia="Times New Roman" w:hAnsi="Arial" w:cs="Arial"/>
          <w:color w:val="000000"/>
          <w:sz w:val="24"/>
          <w:szCs w:val="24"/>
          <w:lang w:eastAsia="en-GB"/>
        </w:rPr>
        <w:t>Zadek</w:t>
      </w:r>
      <w:proofErr w:type="spellEnd"/>
      <w:r>
        <w:rPr>
          <w:rFonts w:ascii="Arial" w:eastAsia="Times New Roman" w:hAnsi="Arial" w:cs="Arial"/>
          <w:color w:val="000000"/>
          <w:sz w:val="24"/>
          <w:szCs w:val="24"/>
          <w:lang w:eastAsia="en-GB"/>
        </w:rPr>
        <w:t xml:space="preserve"> Lewin used the word called “Gatekeeper”; it means the individual who </w:t>
      </w:r>
      <w:proofErr w:type="gramStart"/>
      <w:r>
        <w:rPr>
          <w:rFonts w:ascii="Arial" w:eastAsia="Times New Roman" w:hAnsi="Arial" w:cs="Arial"/>
          <w:color w:val="000000"/>
          <w:sz w:val="24"/>
          <w:szCs w:val="24"/>
          <w:lang w:eastAsia="en-GB"/>
        </w:rPr>
        <w:t>makes a decision</w:t>
      </w:r>
      <w:proofErr w:type="gramEnd"/>
      <w:r>
        <w:rPr>
          <w:rFonts w:ascii="Arial" w:eastAsia="Times New Roman" w:hAnsi="Arial" w:cs="Arial"/>
          <w:color w:val="000000"/>
          <w:sz w:val="24"/>
          <w:szCs w:val="24"/>
          <w:lang w:eastAsia="en-GB"/>
        </w:rPr>
        <w:t xml:space="preserve">. </w:t>
      </w:r>
    </w:p>
    <w:p w14:paraId="0CB32FC3" w14:textId="77777777" w:rsidR="00466006" w:rsidRDefault="000234CF">
      <w:pPr>
        <w:spacing w:before="360" w:after="0" w:line="360" w:lineRule="auto"/>
        <w:ind w:left="360"/>
        <w:jc w:val="both"/>
        <w:outlineLvl w:val="1"/>
      </w:pPr>
      <w:r>
        <w:rPr>
          <w:rFonts w:ascii="Arial" w:eastAsia="Times New Roman" w:hAnsi="Arial" w:cs="Arial"/>
          <w:i/>
          <w:iCs/>
          <w:color w:val="000000"/>
          <w:sz w:val="24"/>
          <w:szCs w:val="24"/>
          <w:lang w:eastAsia="en-GB"/>
        </w:rPr>
        <w:t xml:space="preserve">    Concept of the theory: </w:t>
      </w:r>
      <w:r>
        <w:rPr>
          <w:rFonts w:ascii="Arial" w:eastAsia="Times New Roman" w:hAnsi="Arial" w:cs="Arial"/>
          <w:color w:val="000000"/>
          <w:sz w:val="24"/>
          <w:szCs w:val="24"/>
          <w:lang w:eastAsia="en-GB"/>
        </w:rPr>
        <w:t>the purpose of the Gatekeeping theory is to block unnecessary and useless information or things through the gate. The</w:t>
      </w:r>
      <w:r>
        <w:rPr>
          <w:rFonts w:ascii="Arial" w:eastAsia="Times New Roman" w:hAnsi="Arial" w:cs="Arial"/>
          <w:color w:val="000000"/>
          <w:sz w:val="24"/>
          <w:szCs w:val="24"/>
          <w:lang w:eastAsia="en-GB"/>
        </w:rPr>
        <w:t xml:space="preserve"> Gatekeepers </w:t>
      </w:r>
      <w:proofErr w:type="gramStart"/>
      <w:r>
        <w:rPr>
          <w:rFonts w:ascii="Arial" w:eastAsia="Times New Roman" w:hAnsi="Arial" w:cs="Arial"/>
          <w:color w:val="000000"/>
          <w:sz w:val="24"/>
          <w:szCs w:val="24"/>
          <w:lang w:eastAsia="en-GB"/>
        </w:rPr>
        <w:t>have to</w:t>
      </w:r>
      <w:proofErr w:type="gramEnd"/>
      <w:r>
        <w:rPr>
          <w:rFonts w:ascii="Arial" w:eastAsia="Times New Roman" w:hAnsi="Arial" w:cs="Arial"/>
          <w:color w:val="000000"/>
          <w:sz w:val="24"/>
          <w:szCs w:val="24"/>
          <w:lang w:eastAsia="en-GB"/>
        </w:rPr>
        <w:t xml:space="preserve"> make a choice in which information has to go to a group or a person and which information should not.  On the picture below we can see that N is the information, M is the audience,  N1 and N4 is the information that cannot be allowed t</w:t>
      </w:r>
      <w:r>
        <w:rPr>
          <w:rFonts w:ascii="Arial" w:eastAsia="Times New Roman" w:hAnsi="Arial" w:cs="Arial"/>
          <w:color w:val="000000"/>
          <w:sz w:val="24"/>
          <w:szCs w:val="24"/>
          <w:lang w:eastAsia="en-GB"/>
        </w:rPr>
        <w:t>o reach an audience, not relevant information, N2 and N3 is a new and clear information that passed the gate and all necessary criteria’s, which is acceptable to the audience. In this process of all unwanted, useless or forbidden information might be remov</w:t>
      </w:r>
      <w:r>
        <w:rPr>
          <w:rFonts w:ascii="Arial" w:eastAsia="Times New Roman" w:hAnsi="Arial" w:cs="Arial"/>
          <w:color w:val="000000"/>
          <w:sz w:val="24"/>
          <w:szCs w:val="24"/>
          <w:lang w:eastAsia="en-GB"/>
        </w:rPr>
        <w:t>ed by “gatekeepers” which helps to control the society in the right way. (</w:t>
      </w:r>
      <w:proofErr w:type="spellStart"/>
      <w:r>
        <w:rPr>
          <w:rFonts w:ascii="Arial" w:eastAsia="Times New Roman" w:hAnsi="Arial" w:cs="Arial"/>
          <w:color w:val="000000"/>
          <w:sz w:val="24"/>
          <w:szCs w:val="24"/>
          <w:lang w:eastAsia="en-GB"/>
        </w:rPr>
        <w:t>Bajracharya</w:t>
      </w:r>
      <w:proofErr w:type="spellEnd"/>
      <w:r>
        <w:rPr>
          <w:rFonts w:ascii="Arial" w:eastAsia="Times New Roman" w:hAnsi="Arial" w:cs="Arial"/>
          <w:color w:val="000000"/>
          <w:sz w:val="24"/>
          <w:szCs w:val="24"/>
          <w:lang w:eastAsia="en-GB"/>
        </w:rPr>
        <w:t xml:space="preserve">, 2018) </w:t>
      </w:r>
    </w:p>
    <w:p w14:paraId="513C1246" w14:textId="77777777" w:rsidR="00466006" w:rsidRDefault="000234CF">
      <w:pPr>
        <w:spacing w:before="360" w:after="0" w:line="360" w:lineRule="auto"/>
        <w:ind w:left="360"/>
        <w:jc w:val="both"/>
        <w:outlineLvl w:val="1"/>
      </w:pPr>
      <w:r>
        <w:rPr>
          <w:rFonts w:ascii="Arial" w:eastAsia="Times New Roman" w:hAnsi="Arial" w:cs="Arial"/>
          <w:noProof/>
          <w:color w:val="000000"/>
          <w:sz w:val="24"/>
          <w:szCs w:val="24"/>
          <w:lang w:eastAsia="en-GB"/>
        </w:rPr>
        <w:drawing>
          <wp:anchor distT="0" distB="0" distL="114300" distR="114300" simplePos="0" relativeHeight="251658240" behindDoc="0" locked="0" layoutInCell="1" allowOverlap="1" wp14:anchorId="29060818" wp14:editId="6771529D">
            <wp:simplePos x="0" y="0"/>
            <wp:positionH relativeFrom="margin">
              <wp:posOffset>137160</wp:posOffset>
            </wp:positionH>
            <wp:positionV relativeFrom="paragraph">
              <wp:posOffset>244473</wp:posOffset>
            </wp:positionV>
            <wp:extent cx="3893816" cy="3131820"/>
            <wp:effectExtent l="0" t="0" r="0" b="0"/>
            <wp:wrapTight wrapText="bothSides">
              <wp:wrapPolygon edited="0">
                <wp:start x="0" y="0"/>
                <wp:lineTo x="0" y="21416"/>
                <wp:lineTo x="21456" y="21416"/>
                <wp:lineTo x="21456" y="0"/>
                <wp:lineTo x="0" y="0"/>
              </wp:wrapPolygon>
            </wp:wrapTight>
            <wp:docPr id="1" name="Picture 1"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3893816" cy="3131820"/>
                    </a:xfrm>
                    <a:prstGeom prst="rect">
                      <a:avLst/>
                    </a:prstGeom>
                    <a:noFill/>
                    <a:ln>
                      <a:noFill/>
                      <a:prstDash/>
                    </a:ln>
                  </pic:spPr>
                </pic:pic>
              </a:graphicData>
            </a:graphic>
          </wp:anchor>
        </w:drawing>
      </w:r>
    </w:p>
    <w:p w14:paraId="0895D762" w14:textId="77777777" w:rsidR="00466006" w:rsidRDefault="000234CF">
      <w:pPr>
        <w:spacing w:before="360" w:after="0" w:line="360" w:lineRule="auto"/>
        <w:ind w:left="360"/>
        <w:jc w:val="both"/>
        <w:outlineLvl w:val="1"/>
      </w:pPr>
      <w:r>
        <w:rPr>
          <w:rFonts w:ascii="Arial" w:eastAsia="Times New Roman" w:hAnsi="Arial" w:cs="Arial"/>
          <w:color w:val="000000"/>
          <w:sz w:val="24"/>
          <w:szCs w:val="24"/>
          <w:lang w:eastAsia="en-GB"/>
        </w:rPr>
        <w:t xml:space="preserve"> </w:t>
      </w:r>
    </w:p>
    <w:p w14:paraId="777476CE" w14:textId="77777777" w:rsidR="00466006" w:rsidRDefault="00466006">
      <w:pPr>
        <w:spacing w:before="360" w:after="0" w:line="360" w:lineRule="auto"/>
        <w:ind w:left="360"/>
        <w:jc w:val="both"/>
        <w:outlineLvl w:val="1"/>
        <w:rPr>
          <w:rFonts w:ascii="Arial" w:eastAsia="Times New Roman" w:hAnsi="Arial" w:cs="Arial"/>
          <w:color w:val="000000"/>
          <w:sz w:val="24"/>
          <w:szCs w:val="24"/>
          <w:lang w:eastAsia="en-GB"/>
        </w:rPr>
      </w:pPr>
    </w:p>
    <w:p w14:paraId="49FEC37B" w14:textId="77777777" w:rsidR="00466006" w:rsidRDefault="00466006">
      <w:pPr>
        <w:spacing w:before="360" w:after="0" w:line="360" w:lineRule="auto"/>
        <w:jc w:val="right"/>
        <w:outlineLvl w:val="1"/>
        <w:rPr>
          <w:rFonts w:ascii="Arial" w:eastAsia="Times New Roman" w:hAnsi="Arial" w:cs="Arial"/>
          <w:color w:val="000000"/>
          <w:sz w:val="24"/>
          <w:szCs w:val="24"/>
          <w:lang w:eastAsia="en-GB"/>
        </w:rPr>
      </w:pPr>
    </w:p>
    <w:p w14:paraId="4D9E2F42" w14:textId="77777777" w:rsidR="00466006" w:rsidRDefault="00466006">
      <w:pPr>
        <w:spacing w:before="360" w:after="0" w:line="360" w:lineRule="auto"/>
        <w:jc w:val="right"/>
        <w:outlineLvl w:val="1"/>
        <w:rPr>
          <w:rFonts w:ascii="Arial" w:eastAsia="Times New Roman" w:hAnsi="Arial" w:cs="Arial"/>
          <w:color w:val="000000"/>
          <w:sz w:val="24"/>
          <w:szCs w:val="24"/>
          <w:lang w:eastAsia="en-GB"/>
        </w:rPr>
      </w:pPr>
    </w:p>
    <w:p w14:paraId="4887CE31" w14:textId="77777777" w:rsidR="00466006" w:rsidRDefault="00466006">
      <w:pPr>
        <w:spacing w:before="360" w:after="0" w:line="360" w:lineRule="auto"/>
        <w:jc w:val="right"/>
        <w:outlineLvl w:val="1"/>
        <w:rPr>
          <w:rFonts w:ascii="Arial" w:eastAsia="Times New Roman" w:hAnsi="Arial" w:cs="Arial"/>
          <w:color w:val="000000"/>
          <w:sz w:val="24"/>
          <w:szCs w:val="24"/>
          <w:lang w:eastAsia="en-GB"/>
        </w:rPr>
      </w:pPr>
    </w:p>
    <w:p w14:paraId="1CFE1820" w14:textId="77777777" w:rsidR="00466006" w:rsidRDefault="000234CF">
      <w:pPr>
        <w:spacing w:before="360" w:after="0" w:line="360" w:lineRule="auto"/>
        <w:jc w:val="right"/>
        <w:outlineLvl w:val="1"/>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w:t>
      </w:r>
      <w:proofErr w:type="spellStart"/>
      <w:r>
        <w:rPr>
          <w:rFonts w:ascii="Arial" w:eastAsia="Times New Roman" w:hAnsi="Arial" w:cs="Arial"/>
          <w:color w:val="000000"/>
          <w:sz w:val="24"/>
          <w:szCs w:val="24"/>
          <w:lang w:eastAsia="en-GB"/>
        </w:rPr>
        <w:t>Bajracharya</w:t>
      </w:r>
      <w:proofErr w:type="spellEnd"/>
      <w:r>
        <w:rPr>
          <w:rFonts w:ascii="Arial" w:eastAsia="Times New Roman" w:hAnsi="Arial" w:cs="Arial"/>
          <w:color w:val="000000"/>
          <w:sz w:val="24"/>
          <w:szCs w:val="24"/>
          <w:lang w:eastAsia="en-GB"/>
        </w:rPr>
        <w:t>, 2018)</w:t>
      </w:r>
    </w:p>
    <w:p w14:paraId="5AF053CC"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50CBA096" w14:textId="77777777" w:rsidR="00466006" w:rsidRDefault="000234CF">
      <w:pPr>
        <w:spacing w:before="360" w:after="0" w:line="360" w:lineRule="auto"/>
        <w:jc w:val="center"/>
        <w:outlineLvl w:val="1"/>
      </w:pPr>
      <w:r>
        <w:rPr>
          <w:rFonts w:ascii="Arial" w:eastAsia="Times New Roman" w:hAnsi="Arial" w:cs="Arial"/>
          <w:b/>
          <w:bCs/>
          <w:i/>
          <w:iCs/>
          <w:color w:val="000000"/>
          <w:sz w:val="24"/>
          <w:szCs w:val="24"/>
          <w:lang w:eastAsia="en-GB"/>
        </w:rPr>
        <w:lastRenderedPageBreak/>
        <w:t>Face-Negotiation theory of intercultural communication</w:t>
      </w:r>
    </w:p>
    <w:p w14:paraId="2EDC6E6A" w14:textId="77777777" w:rsidR="00466006" w:rsidRDefault="000234CF">
      <w:pPr>
        <w:spacing w:before="360" w:after="0" w:line="360" w:lineRule="auto"/>
        <w:jc w:val="both"/>
        <w:outlineLvl w:val="1"/>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Every human is an individual but in every relationship between the </w:t>
      </w:r>
      <w:r>
        <w:rPr>
          <w:rFonts w:ascii="Arial" w:eastAsia="Times New Roman" w:hAnsi="Arial" w:cs="Arial"/>
          <w:color w:val="000000"/>
          <w:sz w:val="24"/>
          <w:szCs w:val="24"/>
          <w:lang w:eastAsia="en-GB"/>
        </w:rPr>
        <w:t>people can be present a conflict, misunderstanding or culture’s differences. The founder of this theory is Stella Ting-Toomey the professor of human communication at California State University. The face-negotiation theory shows how the cultural difference</w:t>
      </w:r>
      <w:r>
        <w:rPr>
          <w:rFonts w:ascii="Arial" w:eastAsia="Times New Roman" w:hAnsi="Arial" w:cs="Arial"/>
          <w:color w:val="000000"/>
          <w:sz w:val="24"/>
          <w:szCs w:val="24"/>
          <w:lang w:eastAsia="en-GB"/>
        </w:rPr>
        <w:t xml:space="preserve"> can affect in managing conflicts. The main aim of this theory is to keep a face according to their cultures. The elements of the face-negotiation theory:</w:t>
      </w:r>
    </w:p>
    <w:p w14:paraId="59849CC4" w14:textId="77777777" w:rsidR="00466006" w:rsidRDefault="000234CF">
      <w:pPr>
        <w:pStyle w:val="ListParagraph"/>
        <w:numPr>
          <w:ilvl w:val="0"/>
          <w:numId w:val="2"/>
        </w:numPr>
        <w:spacing w:before="360" w:after="0" w:line="36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people who belong to the collectivistic culture will try to avoid a conflict, while individualist</w:t>
      </w:r>
      <w:r>
        <w:rPr>
          <w:rFonts w:ascii="Arial" w:eastAsia="Times New Roman" w:hAnsi="Arial" w:cs="Arial"/>
          <w:color w:val="000000"/>
          <w:sz w:val="24"/>
          <w:szCs w:val="24"/>
          <w:lang w:eastAsia="en-GB"/>
        </w:rPr>
        <w:t xml:space="preserve">ic people will feel the winners of the conflict to keep an independent face into society. </w:t>
      </w:r>
    </w:p>
    <w:p w14:paraId="4F7EF740" w14:textId="77777777" w:rsidR="00466006" w:rsidRDefault="000234CF">
      <w:pPr>
        <w:pStyle w:val="ListParagraph"/>
        <w:numPr>
          <w:ilvl w:val="0"/>
          <w:numId w:val="2"/>
        </w:numPr>
        <w:spacing w:before="360" w:after="0" w:line="36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important is the status of society because in collectivistic society people already born with some status, and in individual society the people try to reach and </w:t>
      </w:r>
      <w:r>
        <w:rPr>
          <w:rFonts w:ascii="Arial" w:eastAsia="Times New Roman" w:hAnsi="Arial" w:cs="Arial"/>
          <w:color w:val="000000"/>
          <w:sz w:val="24"/>
          <w:szCs w:val="24"/>
          <w:lang w:eastAsia="en-GB"/>
        </w:rPr>
        <w:t xml:space="preserve">get that powerful status to survive in society. </w:t>
      </w:r>
    </w:p>
    <w:p w14:paraId="54E0293E" w14:textId="77777777" w:rsidR="00466006" w:rsidRDefault="000234CF">
      <w:pPr>
        <w:spacing w:before="360" w:after="0" w:line="360" w:lineRule="auto"/>
        <w:ind w:left="360"/>
        <w:jc w:val="both"/>
        <w:outlineLvl w:val="1"/>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The conflict style can be different through cultural identity and communication and the same as the behaviour of the people depends on their culture belongs. (Communication theory, online accessed: 25 Ap</w:t>
      </w:r>
      <w:r>
        <w:rPr>
          <w:rFonts w:ascii="Arial" w:eastAsia="Times New Roman" w:hAnsi="Arial" w:cs="Arial"/>
          <w:color w:val="000000"/>
          <w:sz w:val="24"/>
          <w:szCs w:val="24"/>
          <w:lang w:eastAsia="en-GB"/>
        </w:rPr>
        <w:t>ril 2020)</w:t>
      </w:r>
    </w:p>
    <w:p w14:paraId="369B04F1" w14:textId="77777777" w:rsidR="00466006" w:rsidRDefault="000234CF">
      <w:pPr>
        <w:spacing w:before="360" w:after="0" w:line="360" w:lineRule="auto"/>
        <w:ind w:left="360"/>
        <w:jc w:val="center"/>
        <w:outlineLvl w:val="1"/>
      </w:pPr>
      <w:r>
        <w:rPr>
          <w:rFonts w:ascii="Arial" w:eastAsia="Times New Roman" w:hAnsi="Arial" w:cs="Arial"/>
          <w:color w:val="000000"/>
          <w:sz w:val="24"/>
          <w:szCs w:val="24"/>
          <w:lang w:eastAsia="en-GB"/>
        </w:rPr>
        <w:softHyphen/>
      </w:r>
      <w:r>
        <w:rPr>
          <w:rFonts w:ascii="Arial" w:eastAsia="Times New Roman" w:hAnsi="Arial" w:cs="Arial"/>
          <w:color w:val="000000"/>
          <w:sz w:val="24"/>
          <w:szCs w:val="24"/>
          <w:lang w:eastAsia="en-GB"/>
        </w:rPr>
        <w:softHyphen/>
      </w:r>
      <w:r>
        <w:rPr>
          <w:rFonts w:ascii="Arial" w:eastAsia="Times New Roman" w:hAnsi="Arial" w:cs="Arial"/>
          <w:b/>
          <w:bCs/>
          <w:i/>
          <w:iCs/>
          <w:color w:val="000000"/>
          <w:sz w:val="24"/>
          <w:szCs w:val="24"/>
          <w:lang w:eastAsia="en-GB"/>
        </w:rPr>
        <w:t xml:space="preserve"> Components of effective communication in an organization</w:t>
      </w:r>
    </w:p>
    <w:p w14:paraId="74196E16" w14:textId="77777777" w:rsidR="00466006" w:rsidRDefault="000234CF">
      <w:pPr>
        <w:spacing w:before="360" w:after="0" w:line="360" w:lineRule="auto"/>
        <w:ind w:left="360"/>
        <w:jc w:val="both"/>
        <w:outlineLvl w:val="1"/>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Effective communication promotes teamwork improvement and can avoid any communication barriers. To achieve the effectiveness of the communication the best way is to follow some comp</w:t>
      </w:r>
      <w:r>
        <w:rPr>
          <w:rFonts w:ascii="Arial" w:eastAsia="Times New Roman" w:hAnsi="Arial" w:cs="Arial"/>
          <w:color w:val="000000"/>
          <w:sz w:val="24"/>
          <w:szCs w:val="24"/>
          <w:lang w:eastAsia="en-GB"/>
        </w:rPr>
        <w:t>onents of effective communication, as:</w:t>
      </w:r>
    </w:p>
    <w:p w14:paraId="0EA12859" w14:textId="77777777" w:rsidR="00466006" w:rsidRDefault="000234CF">
      <w:pPr>
        <w:pStyle w:val="ListParagraph"/>
        <w:numPr>
          <w:ilvl w:val="0"/>
          <w:numId w:val="3"/>
        </w:numPr>
        <w:spacing w:before="360" w:after="0" w:line="360" w:lineRule="auto"/>
        <w:jc w:val="both"/>
      </w:pPr>
      <w:r>
        <w:rPr>
          <w:rFonts w:ascii="Arial" w:eastAsia="Times New Roman" w:hAnsi="Arial" w:cs="Arial"/>
          <w:i/>
          <w:iCs/>
          <w:color w:val="000000"/>
          <w:sz w:val="24"/>
          <w:szCs w:val="24"/>
          <w:lang w:eastAsia="en-GB"/>
        </w:rPr>
        <w:t>Non-verbal behaviour</w:t>
      </w:r>
      <w:r>
        <w:rPr>
          <w:rFonts w:ascii="Arial" w:eastAsia="Times New Roman" w:hAnsi="Arial" w:cs="Arial"/>
          <w:color w:val="000000"/>
          <w:sz w:val="24"/>
          <w:szCs w:val="24"/>
          <w:lang w:eastAsia="en-GB"/>
        </w:rPr>
        <w:t xml:space="preserve"> does not use the language to introduce the message to the receiver. Each of us using non-verbal communication almost every day but the way how we can use this in combination with words might compl</w:t>
      </w:r>
      <w:r>
        <w:rPr>
          <w:rFonts w:ascii="Arial" w:eastAsia="Times New Roman" w:hAnsi="Arial" w:cs="Arial"/>
          <w:color w:val="000000"/>
          <w:sz w:val="24"/>
          <w:szCs w:val="24"/>
          <w:lang w:eastAsia="en-GB"/>
        </w:rPr>
        <w:t>etely change the meaning of the message. (Morgan, 2017, p.252)</w:t>
      </w:r>
    </w:p>
    <w:p w14:paraId="5795969A" w14:textId="77777777" w:rsidR="00466006" w:rsidRDefault="000234CF">
      <w:pPr>
        <w:pStyle w:val="ListParagraph"/>
        <w:numPr>
          <w:ilvl w:val="0"/>
          <w:numId w:val="3"/>
        </w:numPr>
        <w:spacing w:before="360" w:after="0" w:line="360" w:lineRule="auto"/>
        <w:jc w:val="both"/>
      </w:pPr>
      <w:r>
        <w:rPr>
          <w:rFonts w:ascii="Arial" w:eastAsia="Times New Roman" w:hAnsi="Arial" w:cs="Arial"/>
          <w:i/>
          <w:iCs/>
          <w:color w:val="000000"/>
          <w:sz w:val="24"/>
          <w:szCs w:val="24"/>
          <w:lang w:eastAsia="en-GB"/>
        </w:rPr>
        <w:t>Para-linguistic cues</w:t>
      </w:r>
      <w:r>
        <w:rPr>
          <w:rFonts w:ascii="Arial" w:eastAsia="Times New Roman" w:hAnsi="Arial" w:cs="Arial"/>
          <w:color w:val="000000"/>
          <w:sz w:val="24"/>
          <w:szCs w:val="24"/>
          <w:lang w:eastAsia="en-GB"/>
        </w:rPr>
        <w:t xml:space="preserve"> are a kind of oral communication that adds meaning to the words of the message. There are using the areas that can impact and improve our behaviour of communication: </w:t>
      </w:r>
      <w:r>
        <w:rPr>
          <w:rFonts w:ascii="Arial" w:eastAsia="Times New Roman" w:hAnsi="Arial" w:cs="Arial"/>
          <w:i/>
          <w:iCs/>
          <w:color w:val="000000"/>
          <w:sz w:val="24"/>
          <w:szCs w:val="24"/>
          <w:lang w:eastAsia="en-GB"/>
        </w:rPr>
        <w:t xml:space="preserve">speed </w:t>
      </w:r>
      <w:r>
        <w:rPr>
          <w:rFonts w:ascii="Arial" w:eastAsia="Times New Roman" w:hAnsi="Arial" w:cs="Arial"/>
          <w:i/>
          <w:iCs/>
          <w:color w:val="000000"/>
          <w:sz w:val="24"/>
          <w:szCs w:val="24"/>
          <w:lang w:eastAsia="en-GB"/>
        </w:rPr>
        <w:t>of speech</w:t>
      </w:r>
      <w:r>
        <w:rPr>
          <w:rFonts w:ascii="Arial" w:eastAsia="Times New Roman" w:hAnsi="Arial" w:cs="Arial"/>
          <w:color w:val="000000"/>
          <w:sz w:val="24"/>
          <w:szCs w:val="24"/>
          <w:lang w:eastAsia="en-GB"/>
        </w:rPr>
        <w:t xml:space="preserve">, a </w:t>
      </w:r>
      <w:r>
        <w:rPr>
          <w:rFonts w:ascii="Arial" w:eastAsia="Times New Roman" w:hAnsi="Arial" w:cs="Arial"/>
          <w:i/>
          <w:iCs/>
          <w:color w:val="000000"/>
          <w:sz w:val="24"/>
          <w:szCs w:val="24"/>
          <w:lang w:eastAsia="en-GB"/>
        </w:rPr>
        <w:t>volume of speech</w:t>
      </w:r>
      <w:r>
        <w:rPr>
          <w:rFonts w:ascii="Arial" w:eastAsia="Times New Roman" w:hAnsi="Arial" w:cs="Arial"/>
          <w:color w:val="000000"/>
          <w:sz w:val="24"/>
          <w:szCs w:val="24"/>
          <w:lang w:eastAsia="en-GB"/>
        </w:rPr>
        <w:t xml:space="preserve">, </w:t>
      </w:r>
      <w:r>
        <w:rPr>
          <w:rFonts w:ascii="Arial" w:eastAsia="Times New Roman" w:hAnsi="Arial" w:cs="Arial"/>
          <w:i/>
          <w:iCs/>
          <w:color w:val="000000"/>
          <w:sz w:val="24"/>
          <w:szCs w:val="24"/>
          <w:lang w:eastAsia="en-GB"/>
        </w:rPr>
        <w:t xml:space="preserve">pitch </w:t>
      </w:r>
      <w:r>
        <w:rPr>
          <w:rFonts w:ascii="Arial" w:eastAsia="Times New Roman" w:hAnsi="Arial" w:cs="Arial"/>
          <w:i/>
          <w:iCs/>
          <w:color w:val="000000"/>
          <w:sz w:val="24"/>
          <w:szCs w:val="24"/>
          <w:lang w:eastAsia="en-GB"/>
        </w:rPr>
        <w:lastRenderedPageBreak/>
        <w:t>and intonation</w:t>
      </w:r>
      <w:r>
        <w:rPr>
          <w:rFonts w:ascii="Arial" w:eastAsia="Times New Roman" w:hAnsi="Arial" w:cs="Arial"/>
          <w:color w:val="000000"/>
          <w:sz w:val="24"/>
          <w:szCs w:val="24"/>
          <w:lang w:eastAsia="en-GB"/>
        </w:rPr>
        <w:t xml:space="preserve"> - should follow the message, intonation should be interesting about what we are trying to say. (Morgan, 2017, p.250)</w:t>
      </w:r>
    </w:p>
    <w:p w14:paraId="20BF7B99" w14:textId="77777777" w:rsidR="00466006" w:rsidRDefault="000234CF">
      <w:pPr>
        <w:pStyle w:val="ListParagraph"/>
        <w:numPr>
          <w:ilvl w:val="0"/>
          <w:numId w:val="3"/>
        </w:numPr>
        <w:spacing w:before="360" w:after="0" w:line="360" w:lineRule="auto"/>
        <w:jc w:val="both"/>
      </w:pPr>
      <w:r>
        <w:rPr>
          <w:rFonts w:ascii="Arial" w:eastAsia="Times New Roman" w:hAnsi="Arial" w:cs="Arial"/>
          <w:i/>
          <w:iCs/>
          <w:color w:val="000000"/>
          <w:sz w:val="24"/>
          <w:szCs w:val="24"/>
          <w:lang w:eastAsia="en-GB"/>
        </w:rPr>
        <w:t xml:space="preserve">Active listening </w:t>
      </w:r>
      <w:r>
        <w:rPr>
          <w:rFonts w:ascii="Arial" w:eastAsia="Times New Roman" w:hAnsi="Arial" w:cs="Arial"/>
          <w:color w:val="000000"/>
          <w:sz w:val="24"/>
          <w:szCs w:val="24"/>
          <w:lang w:eastAsia="en-GB"/>
        </w:rPr>
        <w:t>is a very important thing to understand and pay attention to the perso</w:t>
      </w:r>
      <w:r>
        <w:rPr>
          <w:rFonts w:ascii="Arial" w:eastAsia="Times New Roman" w:hAnsi="Arial" w:cs="Arial"/>
          <w:color w:val="000000"/>
          <w:sz w:val="24"/>
          <w:szCs w:val="24"/>
          <w:lang w:eastAsia="en-GB"/>
        </w:rPr>
        <w:t>n and what this person trying to say. To be a good listener should not give straight away the response to the speaker, firstly, need to understand the meaning of the message. (</w:t>
      </w:r>
      <w:proofErr w:type="spellStart"/>
      <w:r>
        <w:rPr>
          <w:rFonts w:ascii="Arial" w:eastAsia="Times New Roman" w:hAnsi="Arial" w:cs="Arial"/>
          <w:color w:val="000000"/>
          <w:sz w:val="24"/>
          <w:szCs w:val="24"/>
          <w:lang w:eastAsia="en-GB"/>
        </w:rPr>
        <w:t>Maund</w:t>
      </w:r>
      <w:proofErr w:type="spellEnd"/>
      <w:r>
        <w:rPr>
          <w:rFonts w:ascii="Arial" w:eastAsia="Times New Roman" w:hAnsi="Arial" w:cs="Arial"/>
          <w:color w:val="000000"/>
          <w:sz w:val="24"/>
          <w:szCs w:val="24"/>
          <w:lang w:eastAsia="en-GB"/>
        </w:rPr>
        <w:t xml:space="preserve"> </w:t>
      </w:r>
      <w:r>
        <w:rPr>
          <w:rFonts w:ascii="Arial" w:eastAsia="Times New Roman" w:hAnsi="Arial" w:cs="Arial"/>
          <w:i/>
          <w:iCs/>
          <w:color w:val="000000"/>
          <w:sz w:val="24"/>
          <w:szCs w:val="24"/>
          <w:lang w:eastAsia="en-GB"/>
        </w:rPr>
        <w:t>et al</w:t>
      </w:r>
      <w:r>
        <w:rPr>
          <w:rFonts w:ascii="Arial" w:eastAsia="Times New Roman" w:hAnsi="Arial" w:cs="Arial"/>
          <w:color w:val="000000"/>
          <w:sz w:val="24"/>
          <w:szCs w:val="24"/>
          <w:lang w:eastAsia="en-GB"/>
        </w:rPr>
        <w:t>. 2017, p.52)</w:t>
      </w:r>
    </w:p>
    <w:p w14:paraId="6CF55467" w14:textId="77777777" w:rsidR="00466006" w:rsidRDefault="000234CF">
      <w:pPr>
        <w:spacing w:before="360" w:after="0" w:line="360" w:lineRule="auto"/>
        <w:jc w:val="center"/>
        <w:outlineLvl w:val="1"/>
        <w:rPr>
          <w:rFonts w:ascii="Arial" w:eastAsia="Times New Roman" w:hAnsi="Arial" w:cs="Arial"/>
          <w:b/>
          <w:bCs/>
          <w:i/>
          <w:iCs/>
          <w:color w:val="000000"/>
          <w:sz w:val="24"/>
          <w:szCs w:val="24"/>
          <w:lang w:eastAsia="en-GB"/>
        </w:rPr>
      </w:pPr>
      <w:r>
        <w:rPr>
          <w:rFonts w:ascii="Arial" w:eastAsia="Times New Roman" w:hAnsi="Arial" w:cs="Arial"/>
          <w:b/>
          <w:bCs/>
          <w:i/>
          <w:iCs/>
          <w:color w:val="000000"/>
          <w:sz w:val="24"/>
          <w:szCs w:val="24"/>
          <w:lang w:eastAsia="en-GB"/>
        </w:rPr>
        <w:t>Communication at my Workplace</w:t>
      </w:r>
    </w:p>
    <w:p w14:paraId="1AB3D99F" w14:textId="77777777" w:rsidR="00466006" w:rsidRDefault="000234CF">
      <w:pPr>
        <w:spacing w:before="360" w:after="0" w:line="360" w:lineRule="auto"/>
        <w:jc w:val="both"/>
        <w:outlineLvl w:val="1"/>
      </w:pPr>
      <w:r>
        <w:rPr>
          <w:rFonts w:ascii="Arial" w:eastAsia="Times New Roman" w:hAnsi="Arial" w:cs="Arial"/>
          <w:color w:val="000000"/>
          <w:sz w:val="24"/>
          <w:szCs w:val="24"/>
          <w:lang w:eastAsia="en-GB"/>
        </w:rPr>
        <w:t xml:space="preserve">     People inside of </w:t>
      </w:r>
      <w:r>
        <w:rPr>
          <w:rFonts w:ascii="Arial" w:eastAsia="Times New Roman" w:hAnsi="Arial" w:cs="Arial"/>
          <w:color w:val="000000"/>
          <w:sz w:val="24"/>
          <w:szCs w:val="24"/>
          <w:lang w:eastAsia="en-GB"/>
        </w:rPr>
        <w:t>the company they are creating meanings together by exchange words and non-verbal messages, when they are doing this they begin to work as a team and develop and improve appropriate expectations.</w:t>
      </w:r>
      <w:r>
        <w:rPr>
          <w:rFonts w:ascii="Arial" w:hAnsi="Arial" w:cs="Arial"/>
          <w:sz w:val="24"/>
          <w:szCs w:val="24"/>
        </w:rPr>
        <w:t xml:space="preserve"> (Fielding, 2006, p.34)</w:t>
      </w:r>
    </w:p>
    <w:p w14:paraId="00B07950" w14:textId="77777777" w:rsidR="00466006" w:rsidRDefault="000234CF">
      <w:pPr>
        <w:spacing w:before="360" w:after="0" w:line="360" w:lineRule="auto"/>
        <w:jc w:val="both"/>
        <w:outlineLvl w:val="1"/>
      </w:pPr>
      <w:r>
        <w:rPr>
          <w:rFonts w:ascii="Arial" w:eastAsia="Times New Roman" w:hAnsi="Arial" w:cs="Arial"/>
          <w:color w:val="000000"/>
          <w:sz w:val="24"/>
          <w:szCs w:val="24"/>
          <w:lang w:eastAsia="en-GB"/>
        </w:rPr>
        <w:t xml:space="preserve">       As </w:t>
      </w:r>
      <w:r>
        <w:rPr>
          <w:rFonts w:ascii="Arial" w:eastAsia="Times New Roman" w:hAnsi="Arial" w:cs="Arial"/>
          <w:i/>
          <w:iCs/>
          <w:color w:val="000000"/>
          <w:sz w:val="24"/>
          <w:szCs w:val="24"/>
          <w:lang w:eastAsia="en-GB"/>
        </w:rPr>
        <w:t>a catering assistant</w:t>
      </w:r>
      <w:r>
        <w:rPr>
          <w:rFonts w:ascii="Arial" w:eastAsia="Times New Roman" w:hAnsi="Arial" w:cs="Arial"/>
          <w:color w:val="000000"/>
          <w:sz w:val="24"/>
          <w:szCs w:val="24"/>
          <w:lang w:eastAsia="en-GB"/>
        </w:rPr>
        <w:t xml:space="preserve"> at the </w:t>
      </w:r>
      <w:r>
        <w:rPr>
          <w:rFonts w:ascii="Arial" w:eastAsia="Times New Roman" w:hAnsi="Arial" w:cs="Arial"/>
          <w:color w:val="000000"/>
          <w:sz w:val="24"/>
          <w:szCs w:val="24"/>
          <w:lang w:eastAsia="en-GB"/>
        </w:rPr>
        <w:t>Grey cafe from CH&amp;CO company I can say that communication plays a big role at my work, because the provision of the service is aimed at communication between the customers and the service providers. In my essay I mentioned essential types of communication,</w:t>
      </w:r>
      <w:r>
        <w:rPr>
          <w:rFonts w:ascii="Arial" w:eastAsia="Times New Roman" w:hAnsi="Arial" w:cs="Arial"/>
          <w:color w:val="000000"/>
          <w:sz w:val="24"/>
          <w:szCs w:val="24"/>
          <w:lang w:eastAsia="en-GB"/>
        </w:rPr>
        <w:t xml:space="preserve"> some of them are introduced at my workplace. </w:t>
      </w:r>
      <w:r>
        <w:rPr>
          <w:rFonts w:ascii="Arial" w:eastAsia="Times New Roman" w:hAnsi="Arial" w:cs="Arial"/>
          <w:i/>
          <w:iCs/>
          <w:color w:val="000000"/>
          <w:sz w:val="24"/>
          <w:szCs w:val="24"/>
          <w:lang w:eastAsia="en-GB"/>
        </w:rPr>
        <w:t>Non-verbal, verbal</w:t>
      </w:r>
      <w:r>
        <w:rPr>
          <w:rFonts w:ascii="Arial" w:eastAsia="Times New Roman" w:hAnsi="Arial" w:cs="Arial"/>
          <w:color w:val="000000"/>
          <w:sz w:val="24"/>
          <w:szCs w:val="24"/>
          <w:lang w:eastAsia="en-GB"/>
        </w:rPr>
        <w:t xml:space="preserve"> </w:t>
      </w:r>
      <w:r>
        <w:rPr>
          <w:rFonts w:ascii="Arial" w:eastAsia="Times New Roman" w:hAnsi="Arial" w:cs="Arial"/>
          <w:i/>
          <w:iCs/>
          <w:color w:val="000000"/>
          <w:sz w:val="24"/>
          <w:szCs w:val="24"/>
          <w:lang w:eastAsia="en-GB"/>
        </w:rPr>
        <w:t>and face to face</w:t>
      </w:r>
      <w:r>
        <w:rPr>
          <w:rFonts w:ascii="Arial" w:eastAsia="Times New Roman" w:hAnsi="Arial" w:cs="Arial"/>
          <w:color w:val="000000"/>
          <w:sz w:val="24"/>
          <w:szCs w:val="24"/>
          <w:lang w:eastAsia="en-GB"/>
        </w:rPr>
        <w:t xml:space="preserve"> communications most used at my job, as this is a daily communication between customers and me and my co-workers. </w:t>
      </w:r>
      <w:r>
        <w:rPr>
          <w:rFonts w:ascii="Arial" w:eastAsia="Times New Roman" w:hAnsi="Arial" w:cs="Arial"/>
          <w:i/>
          <w:iCs/>
          <w:color w:val="000000"/>
          <w:sz w:val="24"/>
          <w:szCs w:val="24"/>
          <w:lang w:eastAsia="en-GB"/>
        </w:rPr>
        <w:t xml:space="preserve">Verbal </w:t>
      </w:r>
      <w:r>
        <w:rPr>
          <w:rFonts w:ascii="Arial" w:eastAsia="Times New Roman" w:hAnsi="Arial" w:cs="Arial"/>
          <w:color w:val="000000"/>
          <w:sz w:val="24"/>
          <w:szCs w:val="24"/>
          <w:lang w:eastAsia="en-GB"/>
        </w:rPr>
        <w:t>communication helps to get orders from customers, inte</w:t>
      </w:r>
      <w:r>
        <w:rPr>
          <w:rFonts w:ascii="Arial" w:eastAsia="Times New Roman" w:hAnsi="Arial" w:cs="Arial"/>
          <w:color w:val="000000"/>
          <w:sz w:val="24"/>
          <w:szCs w:val="24"/>
          <w:lang w:eastAsia="en-GB"/>
        </w:rPr>
        <w:t>ract with them, answer for their desires or complaints and communicate with our deliveries and supplies to make an order. This communication type helps as well to communicate with the team to realize the meaning of the message, to understand the words that</w:t>
      </w:r>
      <w:r>
        <w:rPr>
          <w:rFonts w:ascii="Arial" w:eastAsia="Times New Roman" w:hAnsi="Arial" w:cs="Arial"/>
          <w:color w:val="000000"/>
          <w:sz w:val="24"/>
          <w:szCs w:val="24"/>
          <w:lang w:eastAsia="en-GB"/>
        </w:rPr>
        <w:t xml:space="preserve"> can be sent between each other.</w:t>
      </w:r>
    </w:p>
    <w:p w14:paraId="0D2AAFA8" w14:textId="77777777" w:rsidR="00466006" w:rsidRDefault="000234CF">
      <w:pPr>
        <w:spacing w:before="360" w:after="0" w:line="360" w:lineRule="auto"/>
        <w:jc w:val="both"/>
        <w:outlineLvl w:val="1"/>
      </w:pPr>
      <w:r>
        <w:rPr>
          <w:rFonts w:ascii="Arial" w:eastAsia="Times New Roman" w:hAnsi="Arial" w:cs="Arial"/>
          <w:i/>
          <w:iCs/>
          <w:color w:val="000000"/>
          <w:sz w:val="24"/>
          <w:szCs w:val="24"/>
          <w:lang w:eastAsia="en-GB"/>
        </w:rPr>
        <w:t xml:space="preserve">    Written</w:t>
      </w:r>
      <w:r>
        <w:rPr>
          <w:rFonts w:ascii="Arial" w:eastAsia="Times New Roman" w:hAnsi="Arial" w:cs="Arial"/>
          <w:color w:val="000000"/>
          <w:sz w:val="24"/>
          <w:szCs w:val="24"/>
          <w:lang w:eastAsia="en-GB"/>
        </w:rPr>
        <w:t xml:space="preserve"> communication at my job is important as well as another type of communication. By using written skills, I can write the emails, correspondence, filling in the necessary documents and declarations. Through these </w:t>
      </w:r>
      <w:r>
        <w:rPr>
          <w:rFonts w:ascii="Arial" w:eastAsia="Times New Roman" w:hAnsi="Arial" w:cs="Arial"/>
          <w:color w:val="000000"/>
          <w:sz w:val="24"/>
          <w:szCs w:val="24"/>
          <w:lang w:eastAsia="en-GB"/>
        </w:rPr>
        <w:t>skills the company can communicate with customers by promoting their products, services with the posters, advertising, and brochures.</w:t>
      </w:r>
    </w:p>
    <w:p w14:paraId="39A17F59" w14:textId="77777777" w:rsidR="00466006" w:rsidRDefault="000234CF">
      <w:pPr>
        <w:spacing w:before="360" w:after="0" w:line="360" w:lineRule="auto"/>
        <w:jc w:val="both"/>
        <w:outlineLvl w:val="1"/>
      </w:pPr>
      <w:r>
        <w:rPr>
          <w:rFonts w:ascii="Arial" w:eastAsia="Times New Roman" w:hAnsi="Arial" w:cs="Arial"/>
          <w:color w:val="000000"/>
          <w:sz w:val="24"/>
          <w:szCs w:val="24"/>
          <w:lang w:eastAsia="en-GB"/>
        </w:rPr>
        <w:t xml:space="preserve">   At my organization often is using </w:t>
      </w:r>
      <w:r>
        <w:rPr>
          <w:rFonts w:ascii="Arial" w:eastAsia="Times New Roman" w:hAnsi="Arial" w:cs="Arial"/>
          <w:i/>
          <w:iCs/>
          <w:color w:val="000000"/>
          <w:sz w:val="24"/>
          <w:szCs w:val="24"/>
          <w:lang w:eastAsia="en-GB"/>
        </w:rPr>
        <w:t>Linear</w:t>
      </w:r>
      <w:r>
        <w:rPr>
          <w:rFonts w:ascii="Arial" w:eastAsia="Times New Roman" w:hAnsi="Arial" w:cs="Arial"/>
          <w:color w:val="000000"/>
          <w:sz w:val="24"/>
          <w:szCs w:val="24"/>
          <w:lang w:eastAsia="en-GB"/>
        </w:rPr>
        <w:t xml:space="preserve"> model of communication, catering assistances interact and communicate with the</w:t>
      </w:r>
      <w:r>
        <w:rPr>
          <w:rFonts w:ascii="Arial" w:eastAsia="Times New Roman" w:hAnsi="Arial" w:cs="Arial"/>
          <w:color w:val="000000"/>
          <w:sz w:val="24"/>
          <w:szCs w:val="24"/>
          <w:lang w:eastAsia="en-GB"/>
        </w:rPr>
        <w:t xml:space="preserve"> customers that means they send the </w:t>
      </w:r>
      <w:r>
        <w:rPr>
          <w:rFonts w:ascii="Arial" w:eastAsia="Times New Roman" w:hAnsi="Arial" w:cs="Arial"/>
          <w:color w:val="000000"/>
          <w:sz w:val="24"/>
          <w:szCs w:val="24"/>
          <w:lang w:eastAsia="en-GB"/>
        </w:rPr>
        <w:lastRenderedPageBreak/>
        <w:t xml:space="preserve">message to the receiver (customers), in the same we are waiting for the feedback from the customers to understand their problem or wishes to improve our services and to get better, accordingly to that model can see that </w:t>
      </w:r>
      <w:r>
        <w:rPr>
          <w:rFonts w:ascii="Arial" w:eastAsia="Times New Roman" w:hAnsi="Arial" w:cs="Arial"/>
          <w:color w:val="000000"/>
          <w:sz w:val="24"/>
          <w:szCs w:val="24"/>
          <w:lang w:eastAsia="en-GB"/>
        </w:rPr>
        <w:t>communication is using  in-depth understanding between the sender and the receiver that each of the sides clear understood the meaning of the context to get a goal.</w:t>
      </w:r>
    </w:p>
    <w:p w14:paraId="039F4AF8" w14:textId="77777777" w:rsidR="00466006" w:rsidRDefault="000234CF">
      <w:pPr>
        <w:spacing w:before="360" w:after="0" w:line="360" w:lineRule="auto"/>
        <w:jc w:val="both"/>
        <w:outlineLvl w:val="1"/>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p>
    <w:p w14:paraId="110BCEC8" w14:textId="77777777" w:rsidR="00466006" w:rsidRDefault="000234CF">
      <w:pPr>
        <w:spacing w:before="360" w:after="0" w:line="360" w:lineRule="auto"/>
        <w:jc w:val="center"/>
        <w:outlineLvl w:val="1"/>
      </w:pPr>
      <w:r>
        <w:rPr>
          <w:rFonts w:ascii="Arial" w:eastAsia="Times New Roman" w:hAnsi="Arial" w:cs="Arial"/>
          <w:b/>
          <w:bCs/>
          <w:i/>
          <w:iCs/>
          <w:color w:val="000000"/>
          <w:sz w:val="24"/>
          <w:szCs w:val="24"/>
          <w:lang w:eastAsia="en-GB"/>
        </w:rPr>
        <w:t>How to improve communication at my workplace</w:t>
      </w:r>
    </w:p>
    <w:p w14:paraId="0D089B76" w14:textId="77777777" w:rsidR="00466006" w:rsidRDefault="000234CF">
      <w:pPr>
        <w:spacing w:before="360" w:after="0" w:line="360" w:lineRule="auto"/>
        <w:jc w:val="both"/>
        <w:outlineLvl w:val="1"/>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To improve communicat</w:t>
      </w:r>
      <w:r>
        <w:rPr>
          <w:rFonts w:ascii="Arial" w:eastAsia="Times New Roman" w:hAnsi="Arial" w:cs="Arial"/>
          <w:color w:val="000000"/>
          <w:sz w:val="24"/>
          <w:szCs w:val="24"/>
          <w:lang w:eastAsia="en-GB"/>
        </w:rPr>
        <w:t>ion the employees must avoid a communication barrier that may happen in any organization. There are the most popular communication barriers as: culture barrier, listening, emotional, providing too much information, physical, psychological and language barr</w:t>
      </w:r>
      <w:r>
        <w:rPr>
          <w:rFonts w:ascii="Arial" w:eastAsia="Times New Roman" w:hAnsi="Arial" w:cs="Arial"/>
          <w:color w:val="000000"/>
          <w:sz w:val="24"/>
          <w:szCs w:val="24"/>
          <w:lang w:eastAsia="en-GB"/>
        </w:rPr>
        <w:t xml:space="preserve">iers. </w:t>
      </w:r>
    </w:p>
    <w:p w14:paraId="1E40B850" w14:textId="77777777" w:rsidR="00466006" w:rsidRDefault="000234CF">
      <w:pPr>
        <w:spacing w:before="360" w:after="0" w:line="360" w:lineRule="auto"/>
        <w:jc w:val="both"/>
        <w:outlineLvl w:val="1"/>
      </w:pPr>
      <w:r>
        <w:rPr>
          <w:rFonts w:ascii="Arial" w:eastAsia="Times New Roman" w:hAnsi="Arial" w:cs="Arial"/>
          <w:color w:val="000000"/>
          <w:sz w:val="24"/>
          <w:szCs w:val="24"/>
          <w:lang w:eastAsia="en-GB"/>
        </w:rPr>
        <w:t xml:space="preserve">    According to </w:t>
      </w:r>
      <w:r>
        <w:rPr>
          <w:rFonts w:ascii="Arial" w:eastAsia="Times New Roman" w:hAnsi="Arial" w:cs="Arial"/>
          <w:i/>
          <w:iCs/>
          <w:sz w:val="24"/>
          <w:szCs w:val="24"/>
          <w:lang w:eastAsia="en-GB"/>
        </w:rPr>
        <w:t xml:space="preserve">Schulz </w:t>
      </w:r>
      <w:proofErr w:type="gramStart"/>
      <w:r>
        <w:rPr>
          <w:rFonts w:ascii="Arial" w:eastAsia="Times New Roman" w:hAnsi="Arial" w:cs="Arial"/>
          <w:i/>
          <w:iCs/>
          <w:sz w:val="24"/>
          <w:szCs w:val="24"/>
          <w:lang w:eastAsia="en-GB"/>
        </w:rPr>
        <w:t>Von</w:t>
      </w:r>
      <w:proofErr w:type="gramEnd"/>
      <w:r>
        <w:rPr>
          <w:rFonts w:ascii="Arial" w:eastAsia="Times New Roman" w:hAnsi="Arial" w:cs="Arial"/>
          <w:i/>
          <w:iCs/>
          <w:sz w:val="24"/>
          <w:szCs w:val="24"/>
          <w:lang w:eastAsia="en-GB"/>
        </w:rPr>
        <w:t xml:space="preserve"> Thun’s Communication Model</w:t>
      </w:r>
      <w:r>
        <w:rPr>
          <w:rFonts w:ascii="Arial" w:hAnsi="Arial" w:cs="Arial"/>
          <w:sz w:val="24"/>
          <w:szCs w:val="24"/>
        </w:rPr>
        <w:t xml:space="preserve"> </w:t>
      </w:r>
      <w:r>
        <w:rPr>
          <w:rFonts w:ascii="Arial" w:eastAsia="Times New Roman" w:hAnsi="Arial" w:cs="Arial"/>
          <w:color w:val="000000"/>
          <w:sz w:val="24"/>
          <w:szCs w:val="24"/>
          <w:lang w:eastAsia="en-GB"/>
        </w:rPr>
        <w:t xml:space="preserve">that was mentioned above, and it is a clear example of language and listening barriers. And should say this model of communication happened quite often that sometimes we </w:t>
      </w:r>
      <w:r>
        <w:rPr>
          <w:rFonts w:ascii="Arial" w:eastAsia="Times New Roman" w:hAnsi="Arial" w:cs="Arial"/>
          <w:color w:val="000000"/>
          <w:sz w:val="24"/>
          <w:szCs w:val="24"/>
          <w:lang w:eastAsia="en-GB"/>
        </w:rPr>
        <w:t xml:space="preserve">misunderstand each other. So, this model is telling that misunderstanding making a bad influence on conversation, to avoid this everyone </w:t>
      </w:r>
      <w:proofErr w:type="gramStart"/>
      <w:r>
        <w:rPr>
          <w:rFonts w:ascii="Arial" w:eastAsia="Times New Roman" w:hAnsi="Arial" w:cs="Arial"/>
          <w:color w:val="000000"/>
          <w:sz w:val="24"/>
          <w:szCs w:val="24"/>
          <w:lang w:eastAsia="en-GB"/>
        </w:rPr>
        <w:t>has to</w:t>
      </w:r>
      <w:proofErr w:type="gramEnd"/>
      <w:r>
        <w:rPr>
          <w:rFonts w:ascii="Arial" w:eastAsia="Times New Roman" w:hAnsi="Arial" w:cs="Arial"/>
          <w:color w:val="000000"/>
          <w:sz w:val="24"/>
          <w:szCs w:val="24"/>
          <w:lang w:eastAsia="en-GB"/>
        </w:rPr>
        <w:t xml:space="preserve"> understand each other properly. </w:t>
      </w:r>
    </w:p>
    <w:p w14:paraId="33EBA29D" w14:textId="77777777" w:rsidR="00466006" w:rsidRDefault="000234CF">
      <w:pPr>
        <w:spacing w:before="360" w:after="0" w:line="360" w:lineRule="auto"/>
        <w:jc w:val="both"/>
        <w:outlineLvl w:val="1"/>
      </w:pPr>
      <w:r>
        <w:rPr>
          <w:rFonts w:ascii="Arial" w:eastAsia="Times New Roman" w:hAnsi="Arial" w:cs="Arial"/>
          <w:color w:val="000000"/>
          <w:sz w:val="24"/>
          <w:szCs w:val="24"/>
          <w:lang w:eastAsia="en-GB"/>
        </w:rPr>
        <w:t xml:space="preserve">According to Face-Negotiation theory can see that the cultural </w:t>
      </w:r>
      <w:r>
        <w:rPr>
          <w:rFonts w:ascii="Arial" w:eastAsia="Times New Roman" w:hAnsi="Arial" w:cs="Arial"/>
          <w:color w:val="000000"/>
          <w:sz w:val="24"/>
          <w:szCs w:val="24"/>
          <w:lang w:eastAsia="en-GB"/>
        </w:rPr>
        <w:t xml:space="preserve">communication is also the most common barrier in the workplace. </w:t>
      </w:r>
    </w:p>
    <w:p w14:paraId="71CA3ACC" w14:textId="77777777" w:rsidR="00466006" w:rsidRDefault="000234CF">
      <w:pPr>
        <w:spacing w:before="360" w:after="0" w:line="360" w:lineRule="auto"/>
        <w:jc w:val="both"/>
        <w:outlineLvl w:val="1"/>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To reach perfect communication amongst the employees and to achieve success, the organization should follow important components of effective communication (that can see above in my essay)</w:t>
      </w:r>
      <w:r>
        <w:rPr>
          <w:rFonts w:ascii="Arial" w:eastAsia="Times New Roman" w:hAnsi="Arial" w:cs="Arial"/>
          <w:color w:val="000000"/>
          <w:sz w:val="24"/>
          <w:szCs w:val="24"/>
          <w:lang w:eastAsia="en-GB"/>
        </w:rPr>
        <w:t xml:space="preserve">. </w:t>
      </w:r>
      <w:proofErr w:type="gramStart"/>
      <w:r>
        <w:rPr>
          <w:rFonts w:ascii="Arial" w:eastAsia="Times New Roman" w:hAnsi="Arial" w:cs="Arial"/>
          <w:color w:val="000000"/>
          <w:sz w:val="24"/>
          <w:szCs w:val="24"/>
          <w:lang w:eastAsia="en-GB"/>
        </w:rPr>
        <w:t>First of all</w:t>
      </w:r>
      <w:proofErr w:type="gramEnd"/>
      <w:r>
        <w:rPr>
          <w:rFonts w:ascii="Arial" w:eastAsia="Times New Roman" w:hAnsi="Arial" w:cs="Arial"/>
          <w:color w:val="000000"/>
          <w:sz w:val="24"/>
          <w:szCs w:val="24"/>
          <w:lang w:eastAsia="en-GB"/>
        </w:rPr>
        <w:t>, the organization has to provide training to the employees and to provide and teach them the best listening and communication techniques, to give them advice on how to interact better with each other as a team.  And to provide knowledge to e</w:t>
      </w:r>
      <w:r>
        <w:rPr>
          <w:rFonts w:ascii="Arial" w:eastAsia="Times New Roman" w:hAnsi="Arial" w:cs="Arial"/>
          <w:color w:val="000000"/>
          <w:sz w:val="24"/>
          <w:szCs w:val="24"/>
          <w:lang w:eastAsia="en-GB"/>
        </w:rPr>
        <w:t xml:space="preserve">mployees which channel of communication should use better, to make them understand that their contributions are essential for the development of the organization. </w:t>
      </w:r>
    </w:p>
    <w:p w14:paraId="763E952C" w14:textId="77777777" w:rsidR="00466006" w:rsidRDefault="000234CF">
      <w:pPr>
        <w:spacing w:before="360" w:after="0" w:line="360" w:lineRule="auto"/>
        <w:jc w:val="both"/>
        <w:outlineLvl w:val="1"/>
      </w:pPr>
      <w:r>
        <w:rPr>
          <w:rFonts w:ascii="Arial" w:eastAsia="Times New Roman" w:hAnsi="Arial" w:cs="Arial"/>
          <w:color w:val="000000"/>
          <w:sz w:val="24"/>
          <w:szCs w:val="24"/>
          <w:lang w:eastAsia="en-GB"/>
        </w:rPr>
        <w:lastRenderedPageBreak/>
        <w:t xml:space="preserve">As Robert Cialdini said: </w:t>
      </w:r>
      <w:r>
        <w:rPr>
          <w:rFonts w:ascii="Arial" w:eastAsia="Times New Roman" w:hAnsi="Arial" w:cs="Arial"/>
          <w:i/>
          <w:iCs/>
          <w:color w:val="000000"/>
          <w:sz w:val="24"/>
          <w:szCs w:val="24"/>
          <w:lang w:eastAsia="en-GB"/>
        </w:rPr>
        <w:t>“Get in the habit of helping people out, and don’t say, “No big dea</w:t>
      </w:r>
      <w:r>
        <w:rPr>
          <w:rFonts w:ascii="Arial" w:eastAsia="Times New Roman" w:hAnsi="Arial" w:cs="Arial"/>
          <w:i/>
          <w:iCs/>
          <w:color w:val="000000"/>
          <w:sz w:val="24"/>
          <w:szCs w:val="24"/>
          <w:lang w:eastAsia="en-GB"/>
        </w:rPr>
        <w:t xml:space="preserve">l”. Say, “Of course; it’s what partners do for each other” – label what happened an act of partnership”. </w:t>
      </w:r>
      <w:r>
        <w:rPr>
          <w:rFonts w:ascii="Arial" w:eastAsia="Times New Roman" w:hAnsi="Arial" w:cs="Arial"/>
          <w:color w:val="000000"/>
          <w:sz w:val="24"/>
          <w:szCs w:val="24"/>
          <w:lang w:eastAsia="en-GB"/>
        </w:rPr>
        <w:t>(</w:t>
      </w:r>
      <w:proofErr w:type="spellStart"/>
      <w:r>
        <w:rPr>
          <w:rFonts w:ascii="Arial" w:eastAsia="Times New Roman" w:hAnsi="Arial" w:cs="Arial"/>
          <w:color w:val="000000"/>
          <w:sz w:val="24"/>
          <w:szCs w:val="24"/>
          <w:lang w:eastAsia="en-GB"/>
        </w:rPr>
        <w:t>Krogerus</w:t>
      </w:r>
      <w:proofErr w:type="spellEnd"/>
      <w:r>
        <w:rPr>
          <w:rFonts w:ascii="Arial" w:eastAsia="Times New Roman" w:hAnsi="Arial" w:cs="Arial"/>
          <w:color w:val="000000"/>
          <w:sz w:val="24"/>
          <w:szCs w:val="24"/>
          <w:lang w:eastAsia="en-GB"/>
        </w:rPr>
        <w:t xml:space="preserve"> and </w:t>
      </w:r>
      <w:proofErr w:type="spellStart"/>
      <w:r>
        <w:rPr>
          <w:rFonts w:ascii="Arial" w:eastAsia="Times New Roman" w:hAnsi="Arial" w:cs="Arial"/>
          <w:color w:val="000000"/>
          <w:sz w:val="24"/>
          <w:szCs w:val="24"/>
          <w:lang w:eastAsia="en-GB"/>
        </w:rPr>
        <w:t>Tschappeler</w:t>
      </w:r>
      <w:proofErr w:type="spellEnd"/>
      <w:r>
        <w:rPr>
          <w:rFonts w:ascii="Arial" w:eastAsia="Times New Roman" w:hAnsi="Arial" w:cs="Arial"/>
          <w:color w:val="000000"/>
          <w:sz w:val="24"/>
          <w:szCs w:val="24"/>
          <w:lang w:eastAsia="en-GB"/>
        </w:rPr>
        <w:t>, 2019, p.5)</w:t>
      </w:r>
    </w:p>
    <w:p w14:paraId="59EDBCEF" w14:textId="77777777" w:rsidR="00466006" w:rsidRDefault="000234CF">
      <w:pPr>
        <w:spacing w:before="360" w:after="0" w:line="360" w:lineRule="auto"/>
        <w:jc w:val="both"/>
        <w:outlineLvl w:val="1"/>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Also, one of the ways to improve communication inside of the organization is SWOT analysis which will help to </w:t>
      </w:r>
      <w:r>
        <w:rPr>
          <w:rFonts w:ascii="Arial" w:eastAsia="Times New Roman" w:hAnsi="Arial" w:cs="Arial"/>
          <w:color w:val="000000"/>
          <w:sz w:val="24"/>
          <w:szCs w:val="24"/>
          <w:lang w:eastAsia="en-GB"/>
        </w:rPr>
        <w:t xml:space="preserve">find out the weaknesses and strengths of the company, and to see the opportunities and threats. </w:t>
      </w:r>
    </w:p>
    <w:p w14:paraId="1075F1B9"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17C6F1F8"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463D6D91"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3DA12F8A"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6BA98F21"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62E4E890"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02BAB4A8"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4FB14A6D"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5F8116AF"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7650154E"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794E5A74"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4DF0FD90"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313C6D08"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762F9F13" w14:textId="77777777" w:rsidR="00466006" w:rsidRDefault="00466006">
      <w:pPr>
        <w:spacing w:before="360" w:after="0" w:line="360" w:lineRule="auto"/>
        <w:outlineLvl w:val="1"/>
        <w:rPr>
          <w:rFonts w:ascii="Arial" w:eastAsia="Times New Roman" w:hAnsi="Arial" w:cs="Arial"/>
          <w:b/>
          <w:bCs/>
          <w:i/>
          <w:iCs/>
          <w:color w:val="000000"/>
          <w:sz w:val="24"/>
          <w:szCs w:val="24"/>
          <w:lang w:eastAsia="en-GB"/>
        </w:rPr>
      </w:pPr>
    </w:p>
    <w:p w14:paraId="1BF68D92" w14:textId="77777777" w:rsidR="00466006" w:rsidRDefault="000234CF">
      <w:pPr>
        <w:spacing w:before="360" w:after="0" w:line="360" w:lineRule="auto"/>
        <w:jc w:val="center"/>
        <w:outlineLvl w:val="1"/>
        <w:rPr>
          <w:rFonts w:ascii="Arial" w:eastAsia="Times New Roman" w:hAnsi="Arial" w:cs="Arial"/>
          <w:b/>
          <w:bCs/>
          <w:i/>
          <w:iCs/>
          <w:color w:val="000000"/>
          <w:sz w:val="24"/>
          <w:szCs w:val="24"/>
          <w:lang w:eastAsia="en-GB"/>
        </w:rPr>
      </w:pPr>
      <w:r>
        <w:rPr>
          <w:rFonts w:ascii="Arial" w:eastAsia="Times New Roman" w:hAnsi="Arial" w:cs="Arial"/>
          <w:b/>
          <w:bCs/>
          <w:i/>
          <w:iCs/>
          <w:color w:val="000000"/>
          <w:sz w:val="24"/>
          <w:szCs w:val="24"/>
          <w:lang w:eastAsia="en-GB"/>
        </w:rPr>
        <w:lastRenderedPageBreak/>
        <w:t>Conclusion</w:t>
      </w:r>
    </w:p>
    <w:p w14:paraId="5CA1E2A5" w14:textId="77777777" w:rsidR="00466006" w:rsidRDefault="000234CF">
      <w:pPr>
        <w:spacing w:before="360" w:after="0" w:line="360" w:lineRule="auto"/>
        <w:jc w:val="both"/>
        <w:outlineLvl w:val="1"/>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Regarding the essay can say that communication is very important and necessary in our lives and our workplaces, and at organizat</w:t>
      </w:r>
      <w:r>
        <w:rPr>
          <w:rFonts w:ascii="Arial" w:eastAsia="Times New Roman" w:hAnsi="Arial" w:cs="Arial"/>
          <w:color w:val="000000"/>
          <w:sz w:val="24"/>
          <w:szCs w:val="24"/>
          <w:lang w:eastAsia="en-GB"/>
        </w:rPr>
        <w:t>ions. Communication is the way how we express ourselves, how we send the message, how we get it and how we respond to it. It is a process of interaction between each other, understanding the meaning of the words which we are sending to the receivers. Commu</w:t>
      </w:r>
      <w:r>
        <w:rPr>
          <w:rFonts w:ascii="Arial" w:eastAsia="Times New Roman" w:hAnsi="Arial" w:cs="Arial"/>
          <w:color w:val="000000"/>
          <w:sz w:val="24"/>
          <w:szCs w:val="24"/>
          <w:lang w:eastAsia="en-GB"/>
        </w:rPr>
        <w:t>nication is not just by words it is also the language of our body which helps us to communicate more effectively.  To reach effective communication at the workplace should follow effective components of communication and avoid the barriers of communication</w:t>
      </w:r>
      <w:r>
        <w:rPr>
          <w:rFonts w:ascii="Arial" w:eastAsia="Times New Roman" w:hAnsi="Arial" w:cs="Arial"/>
          <w:color w:val="000000"/>
          <w:sz w:val="24"/>
          <w:szCs w:val="24"/>
          <w:lang w:eastAsia="en-GB"/>
        </w:rPr>
        <w:t>.</w:t>
      </w:r>
    </w:p>
    <w:p w14:paraId="4980AE28"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68A602AE"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43C1B85C"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79CA7184"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6671DBD2"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390B05B2"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76E6418C"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7A6D876D"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56F14C45"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0207CDA9"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006970AA"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6813D9F0" w14:textId="77777777" w:rsidR="00466006" w:rsidRDefault="00466006">
      <w:pPr>
        <w:spacing w:before="360" w:after="0" w:line="360" w:lineRule="auto"/>
        <w:jc w:val="center"/>
        <w:outlineLvl w:val="1"/>
        <w:rPr>
          <w:rFonts w:ascii="Arial" w:eastAsia="Times New Roman" w:hAnsi="Arial" w:cs="Arial"/>
          <w:b/>
          <w:bCs/>
          <w:i/>
          <w:iCs/>
          <w:color w:val="000000"/>
          <w:sz w:val="24"/>
          <w:szCs w:val="24"/>
          <w:lang w:eastAsia="en-GB"/>
        </w:rPr>
      </w:pPr>
    </w:p>
    <w:p w14:paraId="5C9CB528" w14:textId="77777777" w:rsidR="00466006" w:rsidRDefault="000234CF">
      <w:pPr>
        <w:spacing w:before="360" w:after="0" w:line="360" w:lineRule="auto"/>
        <w:jc w:val="center"/>
        <w:outlineLvl w:val="1"/>
      </w:pPr>
      <w:r>
        <w:rPr>
          <w:rFonts w:ascii="Arial" w:eastAsia="Times New Roman" w:hAnsi="Arial" w:cs="Arial"/>
          <w:b/>
          <w:bCs/>
          <w:i/>
          <w:iCs/>
          <w:color w:val="000000"/>
          <w:sz w:val="24"/>
          <w:szCs w:val="24"/>
          <w:lang w:eastAsia="en-GB"/>
        </w:rPr>
        <w:lastRenderedPageBreak/>
        <w:t>References</w:t>
      </w:r>
    </w:p>
    <w:p w14:paraId="02DE9B79" w14:textId="77777777" w:rsidR="00466006" w:rsidRDefault="000234CF">
      <w:pPr>
        <w:pStyle w:val="ListParagraph"/>
        <w:numPr>
          <w:ilvl w:val="0"/>
          <w:numId w:val="4"/>
        </w:numPr>
        <w:spacing w:before="360" w:after="0" w:line="360" w:lineRule="auto"/>
        <w:jc w:val="both"/>
      </w:pPr>
      <w:proofErr w:type="spellStart"/>
      <w:r>
        <w:rPr>
          <w:rFonts w:ascii="Arial" w:eastAsia="Times New Roman" w:hAnsi="Arial" w:cs="Arial"/>
          <w:color w:val="000000"/>
          <w:sz w:val="24"/>
          <w:szCs w:val="24"/>
          <w:lang w:eastAsia="en-GB"/>
        </w:rPr>
        <w:t>Bajracharya</w:t>
      </w:r>
      <w:proofErr w:type="spellEnd"/>
      <w:r>
        <w:rPr>
          <w:rFonts w:ascii="Arial" w:eastAsia="Times New Roman" w:hAnsi="Arial" w:cs="Arial"/>
          <w:color w:val="000000"/>
          <w:sz w:val="24"/>
          <w:szCs w:val="24"/>
          <w:lang w:eastAsia="en-GB"/>
        </w:rPr>
        <w:t xml:space="preserve">, S. (2018) </w:t>
      </w:r>
      <w:r>
        <w:rPr>
          <w:rFonts w:ascii="Arial" w:eastAsia="Times New Roman" w:hAnsi="Arial" w:cs="Arial"/>
          <w:i/>
          <w:iCs/>
          <w:color w:val="000000"/>
          <w:sz w:val="24"/>
          <w:szCs w:val="24"/>
          <w:lang w:eastAsia="en-GB"/>
        </w:rPr>
        <w:t>Gatekeeping Theory in mass communication.</w:t>
      </w:r>
      <w:r>
        <w:rPr>
          <w:rFonts w:ascii="Arial" w:eastAsia="Times New Roman" w:hAnsi="Arial" w:cs="Arial"/>
          <w:color w:val="000000"/>
          <w:sz w:val="24"/>
          <w:szCs w:val="24"/>
          <w:lang w:eastAsia="en-GB"/>
        </w:rPr>
        <w:t xml:space="preserve"> Available at:</w:t>
      </w:r>
      <w:hyperlink r:id="rId8" w:history="1">
        <w:r>
          <w:rPr>
            <w:rStyle w:val="Hyperlink"/>
            <w:rFonts w:ascii="Arial" w:eastAsia="Times New Roman" w:hAnsi="Arial" w:cs="Arial"/>
            <w:sz w:val="24"/>
            <w:szCs w:val="24"/>
            <w:lang w:eastAsia="en-GB"/>
          </w:rPr>
          <w:t>https://www.businesstopia.net/mas</w:t>
        </w:r>
        <w:bookmarkStart w:id="0" w:name="_Hlt38282450"/>
        <w:bookmarkStart w:id="1" w:name="_Hlt38282451"/>
        <w:r>
          <w:rPr>
            <w:rStyle w:val="Hyperlink"/>
            <w:rFonts w:ascii="Arial" w:eastAsia="Times New Roman" w:hAnsi="Arial" w:cs="Arial"/>
            <w:sz w:val="24"/>
            <w:szCs w:val="24"/>
            <w:lang w:eastAsia="en-GB"/>
          </w:rPr>
          <w:t>s</w:t>
        </w:r>
        <w:bookmarkEnd w:id="0"/>
        <w:bookmarkEnd w:id="1"/>
        <w:r>
          <w:rPr>
            <w:rStyle w:val="Hyperlink"/>
            <w:rFonts w:ascii="Arial" w:eastAsia="Times New Roman" w:hAnsi="Arial" w:cs="Arial"/>
            <w:sz w:val="24"/>
            <w:szCs w:val="24"/>
            <w:lang w:eastAsia="en-GB"/>
          </w:rPr>
          <w:t>-communication/gatekeeping-theory</w:t>
        </w:r>
      </w:hyperlink>
      <w:r>
        <w:rPr>
          <w:rFonts w:ascii="Arial" w:eastAsia="Times New Roman" w:hAnsi="Arial" w:cs="Arial"/>
          <w:color w:val="000000"/>
          <w:sz w:val="24"/>
          <w:szCs w:val="24"/>
          <w:lang w:eastAsia="en-GB"/>
        </w:rPr>
        <w:t xml:space="preserve"> (Accessed: 20 April 2020).</w:t>
      </w:r>
    </w:p>
    <w:p w14:paraId="30FF1F90" w14:textId="77777777" w:rsidR="00466006" w:rsidRDefault="000234CF">
      <w:pPr>
        <w:pStyle w:val="ListParagraph"/>
        <w:numPr>
          <w:ilvl w:val="0"/>
          <w:numId w:val="4"/>
        </w:numPr>
        <w:spacing w:before="360" w:after="0" w:line="360" w:lineRule="auto"/>
      </w:pPr>
      <w:r>
        <w:rPr>
          <w:rFonts w:ascii="Arial" w:hAnsi="Arial" w:cs="Arial"/>
          <w:sz w:val="24"/>
          <w:szCs w:val="24"/>
        </w:rPr>
        <w:t xml:space="preserve">Communication theory. </w:t>
      </w:r>
      <w:r>
        <w:rPr>
          <w:rFonts w:ascii="Arial" w:hAnsi="Arial" w:cs="Arial"/>
          <w:i/>
          <w:iCs/>
          <w:sz w:val="24"/>
          <w:szCs w:val="24"/>
        </w:rPr>
        <w:t xml:space="preserve">Face-Negotiation Theory. </w:t>
      </w:r>
      <w:r>
        <w:rPr>
          <w:rFonts w:ascii="Arial" w:hAnsi="Arial" w:cs="Arial"/>
          <w:sz w:val="24"/>
          <w:szCs w:val="24"/>
        </w:rPr>
        <w:t xml:space="preserve">Available at: </w:t>
      </w:r>
      <w:hyperlink r:id="rId9" w:history="1">
        <w:r>
          <w:rPr>
            <w:rStyle w:val="Hyperlink"/>
            <w:rFonts w:ascii="Arial" w:hAnsi="Arial" w:cs="Arial"/>
            <w:sz w:val="24"/>
            <w:szCs w:val="24"/>
          </w:rPr>
          <w:t>https://www.communicationtheory.org/face-negotiation-theory/</w:t>
        </w:r>
      </w:hyperlink>
      <w:r>
        <w:rPr>
          <w:rFonts w:ascii="Arial" w:hAnsi="Arial" w:cs="Arial"/>
          <w:sz w:val="24"/>
          <w:szCs w:val="24"/>
        </w:rPr>
        <w:t xml:space="preserve">  (Accessed: 25 April 2020).</w:t>
      </w:r>
    </w:p>
    <w:p w14:paraId="466AB068" w14:textId="77777777" w:rsidR="00466006" w:rsidRDefault="000234CF">
      <w:pPr>
        <w:pStyle w:val="ListParagraph"/>
        <w:numPr>
          <w:ilvl w:val="0"/>
          <w:numId w:val="4"/>
        </w:numPr>
        <w:spacing w:before="360" w:after="0" w:line="360" w:lineRule="auto"/>
        <w:jc w:val="both"/>
      </w:pPr>
      <w:r>
        <w:rPr>
          <w:rFonts w:ascii="Arial" w:eastAsia="Times New Roman" w:hAnsi="Arial" w:cs="Arial"/>
          <w:color w:val="000000"/>
          <w:sz w:val="24"/>
          <w:szCs w:val="24"/>
          <w:lang w:eastAsia="en-GB"/>
        </w:rPr>
        <w:t xml:space="preserve">Fielding, M. (2006) </w:t>
      </w:r>
      <w:r>
        <w:rPr>
          <w:rFonts w:ascii="Arial" w:eastAsia="Times New Roman" w:hAnsi="Arial" w:cs="Arial"/>
          <w:i/>
          <w:iCs/>
          <w:color w:val="000000"/>
          <w:sz w:val="24"/>
          <w:szCs w:val="24"/>
          <w:lang w:eastAsia="en-GB"/>
        </w:rPr>
        <w:t xml:space="preserve">Effective Communication in Organizations. </w:t>
      </w:r>
      <w:r>
        <w:rPr>
          <w:rFonts w:ascii="Arial" w:eastAsia="Times New Roman" w:hAnsi="Arial" w:cs="Arial"/>
          <w:color w:val="000000"/>
          <w:sz w:val="24"/>
          <w:szCs w:val="24"/>
          <w:lang w:eastAsia="en-GB"/>
        </w:rPr>
        <w:t>3</w:t>
      </w:r>
      <w:r>
        <w:rPr>
          <w:rFonts w:ascii="Arial" w:eastAsia="Times New Roman" w:hAnsi="Arial" w:cs="Arial"/>
          <w:color w:val="000000"/>
          <w:sz w:val="24"/>
          <w:szCs w:val="24"/>
          <w:vertAlign w:val="superscript"/>
          <w:lang w:eastAsia="en-GB"/>
        </w:rPr>
        <w:t>rd</w:t>
      </w:r>
      <w:r>
        <w:rPr>
          <w:rFonts w:ascii="Arial" w:eastAsia="Times New Roman" w:hAnsi="Arial" w:cs="Arial"/>
          <w:color w:val="000000"/>
          <w:sz w:val="24"/>
          <w:szCs w:val="24"/>
          <w:lang w:eastAsia="en-GB"/>
        </w:rPr>
        <w:t xml:space="preserve"> </w:t>
      </w:r>
      <w:proofErr w:type="spellStart"/>
      <w:r>
        <w:rPr>
          <w:rFonts w:ascii="Arial" w:eastAsia="Times New Roman" w:hAnsi="Arial" w:cs="Arial"/>
          <w:color w:val="000000"/>
          <w:sz w:val="24"/>
          <w:szCs w:val="24"/>
          <w:lang w:eastAsia="en-GB"/>
        </w:rPr>
        <w:t>edn</w:t>
      </w:r>
      <w:proofErr w:type="spellEnd"/>
      <w:r>
        <w:rPr>
          <w:rFonts w:ascii="Arial" w:eastAsia="Times New Roman" w:hAnsi="Arial" w:cs="Arial"/>
          <w:color w:val="000000"/>
          <w:sz w:val="24"/>
          <w:szCs w:val="24"/>
          <w:lang w:eastAsia="en-GB"/>
        </w:rPr>
        <w:t>. Cape Town: Juta &amp; Co</w:t>
      </w:r>
      <w:r>
        <w:rPr>
          <w:rFonts w:ascii="Arial" w:eastAsia="Times New Roman" w:hAnsi="Arial" w:cs="Arial"/>
          <w:color w:val="000000"/>
          <w:sz w:val="24"/>
          <w:szCs w:val="24"/>
          <w:lang w:eastAsia="en-GB"/>
        </w:rPr>
        <w:t xml:space="preserve">. (Pty) Ltd. </w:t>
      </w:r>
    </w:p>
    <w:p w14:paraId="05FE4F24" w14:textId="77777777" w:rsidR="00466006" w:rsidRDefault="000234CF">
      <w:pPr>
        <w:pStyle w:val="ListParagraph"/>
        <w:numPr>
          <w:ilvl w:val="0"/>
          <w:numId w:val="4"/>
        </w:numPr>
        <w:spacing w:before="360" w:after="0" w:line="360" w:lineRule="auto"/>
        <w:jc w:val="both"/>
      </w:pPr>
      <w:proofErr w:type="spellStart"/>
      <w:r>
        <w:rPr>
          <w:rFonts w:ascii="Arial" w:eastAsia="Times New Roman" w:hAnsi="Arial" w:cs="Arial"/>
          <w:color w:val="000000"/>
          <w:sz w:val="24"/>
          <w:szCs w:val="24"/>
          <w:lang w:eastAsia="en-GB"/>
        </w:rPr>
        <w:t>Krogerus</w:t>
      </w:r>
      <w:proofErr w:type="spellEnd"/>
      <w:r>
        <w:rPr>
          <w:rFonts w:ascii="Arial" w:eastAsia="Times New Roman" w:hAnsi="Arial" w:cs="Arial"/>
          <w:color w:val="000000"/>
          <w:sz w:val="24"/>
          <w:szCs w:val="24"/>
          <w:lang w:eastAsia="en-GB"/>
        </w:rPr>
        <w:t xml:space="preserve">, M. and </w:t>
      </w:r>
      <w:proofErr w:type="spellStart"/>
      <w:r>
        <w:rPr>
          <w:rFonts w:ascii="Arial" w:eastAsia="Times New Roman" w:hAnsi="Arial" w:cs="Arial"/>
          <w:color w:val="000000"/>
          <w:sz w:val="24"/>
          <w:szCs w:val="24"/>
          <w:lang w:eastAsia="en-GB"/>
        </w:rPr>
        <w:t>Tschappeler</w:t>
      </w:r>
      <w:proofErr w:type="spellEnd"/>
      <w:r>
        <w:rPr>
          <w:rFonts w:ascii="Arial" w:eastAsia="Times New Roman" w:hAnsi="Arial" w:cs="Arial"/>
          <w:color w:val="000000"/>
          <w:sz w:val="24"/>
          <w:szCs w:val="24"/>
          <w:lang w:eastAsia="en-GB"/>
        </w:rPr>
        <w:t xml:space="preserve">, R. (2019) </w:t>
      </w:r>
      <w:r>
        <w:rPr>
          <w:rFonts w:ascii="Arial" w:eastAsia="Times New Roman" w:hAnsi="Arial" w:cs="Arial"/>
          <w:i/>
          <w:iCs/>
          <w:color w:val="000000"/>
          <w:sz w:val="24"/>
          <w:szCs w:val="24"/>
          <w:lang w:eastAsia="en-GB"/>
        </w:rPr>
        <w:t>The Communication Book. 44 Ideas for Better Conversations Every Day.</w:t>
      </w:r>
      <w:r>
        <w:rPr>
          <w:rFonts w:ascii="Arial" w:eastAsia="Times New Roman" w:hAnsi="Arial" w:cs="Arial"/>
          <w:color w:val="000000"/>
          <w:sz w:val="24"/>
          <w:szCs w:val="24"/>
          <w:lang w:eastAsia="en-GB"/>
        </w:rPr>
        <w:t xml:space="preserve"> UK: Penguin Business/ Penguin Random House. </w:t>
      </w:r>
    </w:p>
    <w:p w14:paraId="082EC4E4" w14:textId="77777777" w:rsidR="00466006" w:rsidRDefault="000234CF">
      <w:pPr>
        <w:pStyle w:val="ListParagraph"/>
        <w:numPr>
          <w:ilvl w:val="0"/>
          <w:numId w:val="4"/>
        </w:numPr>
        <w:spacing w:before="360" w:after="0" w:line="360" w:lineRule="auto"/>
        <w:jc w:val="both"/>
      </w:pPr>
      <w:proofErr w:type="spellStart"/>
      <w:r>
        <w:rPr>
          <w:rFonts w:ascii="Arial" w:eastAsia="Times New Roman" w:hAnsi="Arial" w:cs="Arial"/>
          <w:color w:val="000000"/>
          <w:sz w:val="24"/>
          <w:szCs w:val="24"/>
          <w:lang w:eastAsia="en-GB"/>
        </w:rPr>
        <w:t>Maund</w:t>
      </w:r>
      <w:proofErr w:type="spellEnd"/>
      <w:r>
        <w:rPr>
          <w:rFonts w:ascii="Arial" w:eastAsia="Times New Roman" w:hAnsi="Arial" w:cs="Arial"/>
          <w:color w:val="000000"/>
          <w:sz w:val="24"/>
          <w:szCs w:val="24"/>
          <w:lang w:eastAsia="en-GB"/>
        </w:rPr>
        <w:t xml:space="preserve">, A., </w:t>
      </w:r>
      <w:proofErr w:type="spellStart"/>
      <w:r>
        <w:rPr>
          <w:rFonts w:ascii="Arial" w:eastAsia="Times New Roman" w:hAnsi="Arial" w:cs="Arial"/>
          <w:color w:val="000000"/>
          <w:sz w:val="24"/>
          <w:szCs w:val="24"/>
          <w:lang w:eastAsia="en-GB"/>
        </w:rPr>
        <w:t>Schriek</w:t>
      </w:r>
      <w:proofErr w:type="spellEnd"/>
      <w:r>
        <w:rPr>
          <w:rFonts w:ascii="Arial" w:eastAsia="Times New Roman" w:hAnsi="Arial" w:cs="Arial"/>
          <w:color w:val="000000"/>
          <w:sz w:val="24"/>
          <w:szCs w:val="24"/>
          <w:lang w:eastAsia="en-GB"/>
        </w:rPr>
        <w:t xml:space="preserve">, M. and K. </w:t>
      </w:r>
      <w:proofErr w:type="spellStart"/>
      <w:r>
        <w:rPr>
          <w:rFonts w:ascii="Arial" w:eastAsia="Times New Roman" w:hAnsi="Arial" w:cs="Arial"/>
          <w:color w:val="000000"/>
          <w:sz w:val="24"/>
          <w:szCs w:val="24"/>
          <w:lang w:eastAsia="en-GB"/>
        </w:rPr>
        <w:t>Tinkler</w:t>
      </w:r>
      <w:proofErr w:type="spellEnd"/>
      <w:r>
        <w:rPr>
          <w:rFonts w:ascii="Arial" w:eastAsia="Times New Roman" w:hAnsi="Arial" w:cs="Arial"/>
          <w:color w:val="000000"/>
          <w:sz w:val="24"/>
          <w:szCs w:val="24"/>
          <w:lang w:eastAsia="en-GB"/>
        </w:rPr>
        <w:t xml:space="preserve">, P. (2017) </w:t>
      </w:r>
      <w:r>
        <w:rPr>
          <w:rFonts w:ascii="Arial" w:eastAsia="Times New Roman" w:hAnsi="Arial" w:cs="Arial"/>
          <w:i/>
          <w:iCs/>
          <w:color w:val="000000"/>
          <w:sz w:val="24"/>
          <w:szCs w:val="24"/>
          <w:lang w:eastAsia="en-GB"/>
        </w:rPr>
        <w:t>Certificate in Higher Education: Skills</w:t>
      </w:r>
      <w:r>
        <w:rPr>
          <w:rFonts w:ascii="Arial" w:eastAsia="Times New Roman" w:hAnsi="Arial" w:cs="Arial"/>
          <w:i/>
          <w:iCs/>
          <w:color w:val="000000"/>
          <w:sz w:val="24"/>
          <w:szCs w:val="24"/>
          <w:lang w:eastAsia="en-GB"/>
        </w:rPr>
        <w:t xml:space="preserve"> for the Workplace Student Yearbook. </w:t>
      </w:r>
      <w:r>
        <w:rPr>
          <w:rFonts w:ascii="Arial" w:eastAsia="Times New Roman" w:hAnsi="Arial" w:cs="Arial"/>
          <w:color w:val="000000"/>
          <w:sz w:val="24"/>
          <w:szCs w:val="24"/>
          <w:lang w:eastAsia="en-GB"/>
        </w:rPr>
        <w:t>London: SAGE Publications Ltd.</w:t>
      </w:r>
    </w:p>
    <w:p w14:paraId="054403C6" w14:textId="77777777" w:rsidR="00466006" w:rsidRDefault="000234CF">
      <w:pPr>
        <w:pStyle w:val="ListParagraph"/>
        <w:numPr>
          <w:ilvl w:val="0"/>
          <w:numId w:val="4"/>
        </w:numPr>
        <w:spacing w:before="360" w:after="0" w:line="360" w:lineRule="auto"/>
        <w:jc w:val="both"/>
      </w:pPr>
      <w:r>
        <w:rPr>
          <w:rFonts w:ascii="Arial" w:eastAsia="Times New Roman" w:hAnsi="Arial" w:cs="Arial"/>
          <w:color w:val="000000"/>
          <w:sz w:val="24"/>
          <w:szCs w:val="24"/>
          <w:lang w:eastAsia="en-GB"/>
        </w:rPr>
        <w:t xml:space="preserve">Morgan, P. (2017) </w:t>
      </w:r>
      <w:r>
        <w:rPr>
          <w:rFonts w:ascii="Arial" w:eastAsia="Times New Roman" w:hAnsi="Arial" w:cs="Arial"/>
          <w:i/>
          <w:iCs/>
          <w:color w:val="000000"/>
          <w:sz w:val="24"/>
          <w:szCs w:val="24"/>
          <w:lang w:eastAsia="en-GB"/>
        </w:rPr>
        <w:t>The Business Student’s Guide to Study and Employability.</w:t>
      </w:r>
      <w:r>
        <w:rPr>
          <w:rFonts w:ascii="Arial" w:eastAsia="Times New Roman" w:hAnsi="Arial" w:cs="Arial"/>
          <w:color w:val="000000"/>
          <w:sz w:val="24"/>
          <w:szCs w:val="24"/>
          <w:lang w:eastAsia="en-GB"/>
        </w:rPr>
        <w:t xml:space="preserve"> London: SAGE Publications Ltd.</w:t>
      </w:r>
    </w:p>
    <w:p w14:paraId="1D516519" w14:textId="77777777" w:rsidR="00466006" w:rsidRDefault="000234CF">
      <w:pPr>
        <w:pStyle w:val="ListParagraph"/>
        <w:numPr>
          <w:ilvl w:val="0"/>
          <w:numId w:val="4"/>
        </w:numPr>
        <w:spacing w:before="360" w:after="0" w:line="360" w:lineRule="auto"/>
        <w:jc w:val="both"/>
      </w:pPr>
      <w:r>
        <w:rPr>
          <w:rFonts w:ascii="Arial" w:eastAsia="Times New Roman" w:hAnsi="Arial" w:cs="Arial"/>
          <w:color w:val="000000"/>
          <w:sz w:val="24"/>
          <w:szCs w:val="24"/>
          <w:lang w:eastAsia="en-GB"/>
        </w:rPr>
        <w:t xml:space="preserve">T. Wood, Julia. (2009) </w:t>
      </w:r>
      <w:r>
        <w:rPr>
          <w:rFonts w:ascii="Arial" w:eastAsia="Times New Roman" w:hAnsi="Arial" w:cs="Arial"/>
          <w:i/>
          <w:iCs/>
          <w:color w:val="000000"/>
          <w:sz w:val="24"/>
          <w:szCs w:val="24"/>
          <w:lang w:eastAsia="en-GB"/>
        </w:rPr>
        <w:t>Communication in Our Lives</w:t>
      </w:r>
      <w:r>
        <w:rPr>
          <w:rFonts w:ascii="Arial" w:eastAsia="Times New Roman" w:hAnsi="Arial" w:cs="Arial"/>
          <w:color w:val="000000"/>
          <w:sz w:val="24"/>
          <w:szCs w:val="24"/>
          <w:lang w:eastAsia="en-GB"/>
        </w:rPr>
        <w:t>. 5</w:t>
      </w:r>
      <w:r>
        <w:rPr>
          <w:rFonts w:ascii="Arial" w:eastAsia="Times New Roman" w:hAnsi="Arial" w:cs="Arial"/>
          <w:color w:val="000000"/>
          <w:sz w:val="24"/>
          <w:szCs w:val="24"/>
          <w:vertAlign w:val="superscript"/>
          <w:lang w:eastAsia="en-GB"/>
        </w:rPr>
        <w:t>th</w:t>
      </w:r>
      <w:r>
        <w:rPr>
          <w:rFonts w:ascii="Arial" w:eastAsia="Times New Roman" w:hAnsi="Arial" w:cs="Arial"/>
          <w:color w:val="000000"/>
          <w:sz w:val="24"/>
          <w:szCs w:val="24"/>
          <w:lang w:eastAsia="en-GB"/>
        </w:rPr>
        <w:t xml:space="preserve"> </w:t>
      </w:r>
      <w:proofErr w:type="spellStart"/>
      <w:r>
        <w:rPr>
          <w:rFonts w:ascii="Arial" w:eastAsia="Times New Roman" w:hAnsi="Arial" w:cs="Arial"/>
          <w:color w:val="000000"/>
          <w:sz w:val="24"/>
          <w:szCs w:val="24"/>
          <w:lang w:eastAsia="en-GB"/>
        </w:rPr>
        <w:t>edn</w:t>
      </w:r>
      <w:proofErr w:type="spellEnd"/>
      <w:r>
        <w:rPr>
          <w:rFonts w:ascii="Arial" w:eastAsia="Times New Roman" w:hAnsi="Arial" w:cs="Arial"/>
          <w:color w:val="000000"/>
          <w:sz w:val="24"/>
          <w:szCs w:val="24"/>
          <w:lang w:eastAsia="en-GB"/>
        </w:rPr>
        <w:t>. Boston: Wadsworth Ceng</w:t>
      </w:r>
      <w:r>
        <w:rPr>
          <w:rFonts w:ascii="Arial" w:eastAsia="Times New Roman" w:hAnsi="Arial" w:cs="Arial"/>
          <w:color w:val="000000"/>
          <w:sz w:val="24"/>
          <w:szCs w:val="24"/>
          <w:lang w:eastAsia="en-GB"/>
        </w:rPr>
        <w:t>age Learning.</w:t>
      </w:r>
    </w:p>
    <w:p w14:paraId="56A04354" w14:textId="77777777" w:rsidR="00466006" w:rsidRDefault="00466006">
      <w:pPr>
        <w:spacing w:before="360" w:after="0" w:line="360" w:lineRule="auto"/>
        <w:jc w:val="both"/>
        <w:outlineLvl w:val="1"/>
        <w:rPr>
          <w:rFonts w:ascii="Arial" w:eastAsia="Times New Roman" w:hAnsi="Arial" w:cs="Arial"/>
          <w:color w:val="000000"/>
          <w:sz w:val="24"/>
          <w:szCs w:val="24"/>
          <w:lang w:eastAsia="en-GB"/>
        </w:rPr>
      </w:pPr>
    </w:p>
    <w:p w14:paraId="5D43BFC9" w14:textId="77777777" w:rsidR="00466006" w:rsidRDefault="00466006">
      <w:pPr>
        <w:spacing w:before="360" w:after="0" w:line="360" w:lineRule="auto"/>
        <w:jc w:val="both"/>
        <w:outlineLvl w:val="1"/>
        <w:rPr>
          <w:rFonts w:ascii="Arial" w:eastAsia="Times New Roman" w:hAnsi="Arial" w:cs="Arial"/>
          <w:color w:val="000000"/>
          <w:sz w:val="24"/>
          <w:szCs w:val="24"/>
          <w:lang w:eastAsia="en-GB"/>
        </w:rPr>
      </w:pPr>
    </w:p>
    <w:p w14:paraId="0B216CCC" w14:textId="77777777" w:rsidR="00466006" w:rsidRDefault="00466006">
      <w:pPr>
        <w:spacing w:before="360" w:after="0" w:line="360" w:lineRule="auto"/>
        <w:jc w:val="both"/>
        <w:outlineLvl w:val="1"/>
        <w:rPr>
          <w:rFonts w:ascii="Arial" w:eastAsia="Times New Roman" w:hAnsi="Arial" w:cs="Arial"/>
          <w:color w:val="000000"/>
          <w:sz w:val="24"/>
          <w:szCs w:val="24"/>
          <w:lang w:eastAsia="en-GB"/>
        </w:rPr>
      </w:pPr>
    </w:p>
    <w:p w14:paraId="1C577B5E" w14:textId="77777777" w:rsidR="00466006" w:rsidRDefault="00466006">
      <w:pPr>
        <w:spacing w:before="360" w:after="0" w:line="360" w:lineRule="auto"/>
        <w:jc w:val="both"/>
        <w:outlineLvl w:val="1"/>
        <w:rPr>
          <w:rFonts w:ascii="Arial" w:eastAsia="Times New Roman" w:hAnsi="Arial" w:cs="Arial"/>
          <w:color w:val="000000"/>
          <w:sz w:val="24"/>
          <w:szCs w:val="24"/>
          <w:lang w:eastAsia="en-GB"/>
        </w:rPr>
      </w:pPr>
    </w:p>
    <w:p w14:paraId="632493E5" w14:textId="77777777" w:rsidR="00466006" w:rsidRDefault="00466006">
      <w:pPr>
        <w:spacing w:before="360" w:after="0" w:line="360" w:lineRule="auto"/>
        <w:jc w:val="center"/>
        <w:outlineLvl w:val="1"/>
        <w:rPr>
          <w:rFonts w:ascii="Arial" w:eastAsia="Times New Roman" w:hAnsi="Arial" w:cs="Arial"/>
          <w:b/>
          <w:bCs/>
          <w:color w:val="000000"/>
          <w:sz w:val="24"/>
          <w:szCs w:val="24"/>
          <w:lang w:eastAsia="en-GB"/>
        </w:rPr>
      </w:pPr>
    </w:p>
    <w:p w14:paraId="0D4AB4BA" w14:textId="77777777" w:rsidR="00466006" w:rsidRDefault="000234CF">
      <w:pPr>
        <w:spacing w:before="360" w:after="0" w:line="360" w:lineRule="auto"/>
        <w:jc w:val="center"/>
        <w:outlineLvl w:val="1"/>
      </w:pPr>
      <w:r>
        <w:rPr>
          <w:rFonts w:ascii="Arial" w:eastAsia="Times New Roman" w:hAnsi="Arial" w:cs="Arial"/>
          <w:b/>
          <w:bCs/>
          <w:color w:val="000000"/>
          <w:sz w:val="24"/>
          <w:szCs w:val="24"/>
          <w:lang w:eastAsia="en-GB"/>
        </w:rPr>
        <w:lastRenderedPageBreak/>
        <w:t>Appendix</w:t>
      </w:r>
    </w:p>
    <w:p w14:paraId="0603F2B4" w14:textId="77777777" w:rsidR="00466006" w:rsidRDefault="000234CF">
      <w:pPr>
        <w:spacing w:before="360" w:after="0"/>
        <w:jc w:val="center"/>
        <w:outlineLvl w:val="1"/>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In-class exercise</w:t>
      </w:r>
    </w:p>
    <w:p w14:paraId="6082A088" w14:textId="77777777" w:rsidR="00466006" w:rsidRDefault="000234CF">
      <w:pPr>
        <w:spacing w:before="360" w:after="0" w:line="360" w:lineRule="auto"/>
        <w:jc w:val="both"/>
        <w:outlineLvl w:val="1"/>
      </w:pPr>
      <w:r>
        <w:rPr>
          <w:rFonts w:ascii="Arial" w:eastAsia="Times New Roman" w:hAnsi="Arial" w:cs="Arial"/>
          <w:b/>
          <w:bCs/>
          <w:noProof/>
          <w:color w:val="004B8D"/>
          <w:sz w:val="24"/>
          <w:szCs w:val="24"/>
          <w:lang w:eastAsia="en-GB"/>
        </w:rPr>
        <w:drawing>
          <wp:inline distT="0" distB="0" distL="0" distR="0" wp14:anchorId="017B3F55" wp14:editId="703961BD">
            <wp:extent cx="5731514" cy="7882256"/>
            <wp:effectExtent l="0" t="0" r="2536" b="4444"/>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4" cy="7882256"/>
                    </a:xfrm>
                    <a:prstGeom prst="rect">
                      <a:avLst/>
                    </a:prstGeom>
                    <a:noFill/>
                    <a:ln>
                      <a:noFill/>
                      <a:prstDash/>
                    </a:ln>
                  </pic:spPr>
                </pic:pic>
              </a:graphicData>
            </a:graphic>
          </wp:inline>
        </w:drawing>
      </w:r>
    </w:p>
    <w:p w14:paraId="0E5563A4" w14:textId="77777777" w:rsidR="00466006" w:rsidRDefault="00466006">
      <w:pPr>
        <w:spacing w:before="360" w:after="0" w:line="360" w:lineRule="auto"/>
        <w:jc w:val="both"/>
        <w:outlineLvl w:val="1"/>
        <w:rPr>
          <w:rFonts w:ascii="Arial" w:eastAsia="Times New Roman" w:hAnsi="Arial" w:cs="Arial"/>
          <w:b/>
          <w:bCs/>
          <w:color w:val="004B8D"/>
          <w:sz w:val="24"/>
          <w:szCs w:val="24"/>
          <w:lang w:eastAsia="en-GB"/>
        </w:rPr>
      </w:pPr>
    </w:p>
    <w:p w14:paraId="7CDC4312" w14:textId="77777777" w:rsidR="00466006" w:rsidRDefault="00466006">
      <w:pPr>
        <w:spacing w:line="360" w:lineRule="auto"/>
        <w:jc w:val="both"/>
        <w:rPr>
          <w:rFonts w:ascii="Arial" w:hAnsi="Arial" w:cs="Arial"/>
          <w:sz w:val="24"/>
          <w:szCs w:val="24"/>
        </w:rPr>
      </w:pPr>
    </w:p>
    <w:sectPr w:rsidR="00466006">
      <w:headerReference w:type="default" r:id="rId11"/>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9BA9DE" w14:textId="77777777" w:rsidR="000234CF" w:rsidRDefault="000234CF">
      <w:pPr>
        <w:spacing w:after="0"/>
      </w:pPr>
      <w:r>
        <w:separator/>
      </w:r>
    </w:p>
  </w:endnote>
  <w:endnote w:type="continuationSeparator" w:id="0">
    <w:p w14:paraId="003719BD" w14:textId="77777777" w:rsidR="000234CF" w:rsidRDefault="000234C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0845C1" w14:textId="77777777" w:rsidR="000234CF" w:rsidRDefault="000234CF">
      <w:pPr>
        <w:spacing w:after="0"/>
      </w:pPr>
      <w:r>
        <w:rPr>
          <w:color w:val="000000"/>
        </w:rPr>
        <w:separator/>
      </w:r>
    </w:p>
  </w:footnote>
  <w:footnote w:type="continuationSeparator" w:id="0">
    <w:p w14:paraId="0D05B798" w14:textId="77777777" w:rsidR="000234CF" w:rsidRDefault="000234CF">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D6F75B" w14:textId="77777777" w:rsidR="002C1561" w:rsidRDefault="000234CF">
    <w:pPr>
      <w:pStyle w:val="Header"/>
      <w:jc w:val="right"/>
    </w:pPr>
    <w:r>
      <w:fldChar w:fldCharType="begin"/>
    </w:r>
    <w:r>
      <w:instrText xml:space="preserve"> PAGE </w:instrText>
    </w:r>
    <w:r>
      <w:fldChar w:fldCharType="separate"/>
    </w:r>
    <w:r>
      <w:t>2</w:t>
    </w:r>
    <w:r>
      <w:fldChar w:fldCharType="end"/>
    </w:r>
  </w:p>
  <w:p w14:paraId="5DDC5A83" w14:textId="77777777" w:rsidR="002C1561" w:rsidRDefault="000234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AD32AB"/>
    <w:multiLevelType w:val="multilevel"/>
    <w:tmpl w:val="F5543EEC"/>
    <w:lvl w:ilvl="0">
      <w:numFmt w:val="bullet"/>
      <w:lvlText w:val="-"/>
      <w:lvlJc w:val="left"/>
      <w:pPr>
        <w:ind w:left="720" w:hanging="360"/>
      </w:pPr>
      <w:rPr>
        <w:rFonts w:ascii="Times New Roman" w:eastAsia="Calibri" w:hAnsi="Times New Roman" w:cs="Times New Roman"/>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1" w15:restartNumberingAfterBreak="0">
    <w:nsid w:val="5B1925E5"/>
    <w:multiLevelType w:val="multilevel"/>
    <w:tmpl w:val="119E4D88"/>
    <w:lvl w:ilvl="0">
      <w:start w:val="1"/>
      <w:numFmt w:val="decimal"/>
      <w:lvlText w:val="%1."/>
      <w:lvlJc w:val="left"/>
      <w:pPr>
        <w:ind w:left="645" w:hanging="360"/>
      </w:pPr>
    </w:lvl>
    <w:lvl w:ilvl="1">
      <w:start w:val="1"/>
      <w:numFmt w:val="lowerLetter"/>
      <w:lvlText w:val="%2."/>
      <w:lvlJc w:val="left"/>
      <w:pPr>
        <w:ind w:left="1365" w:hanging="360"/>
      </w:pPr>
    </w:lvl>
    <w:lvl w:ilvl="2">
      <w:start w:val="1"/>
      <w:numFmt w:val="lowerRoman"/>
      <w:lvlText w:val="%3."/>
      <w:lvlJc w:val="right"/>
      <w:pPr>
        <w:ind w:left="2085" w:hanging="180"/>
      </w:pPr>
    </w:lvl>
    <w:lvl w:ilvl="3">
      <w:start w:val="1"/>
      <w:numFmt w:val="decimal"/>
      <w:lvlText w:val="%4."/>
      <w:lvlJc w:val="left"/>
      <w:pPr>
        <w:ind w:left="2805" w:hanging="360"/>
      </w:pPr>
    </w:lvl>
    <w:lvl w:ilvl="4">
      <w:start w:val="1"/>
      <w:numFmt w:val="lowerLetter"/>
      <w:lvlText w:val="%5."/>
      <w:lvlJc w:val="left"/>
      <w:pPr>
        <w:ind w:left="3525" w:hanging="360"/>
      </w:pPr>
    </w:lvl>
    <w:lvl w:ilvl="5">
      <w:start w:val="1"/>
      <w:numFmt w:val="lowerRoman"/>
      <w:lvlText w:val="%6."/>
      <w:lvlJc w:val="right"/>
      <w:pPr>
        <w:ind w:left="4245" w:hanging="180"/>
      </w:pPr>
    </w:lvl>
    <w:lvl w:ilvl="6">
      <w:start w:val="1"/>
      <w:numFmt w:val="decimal"/>
      <w:lvlText w:val="%7."/>
      <w:lvlJc w:val="left"/>
      <w:pPr>
        <w:ind w:left="4965" w:hanging="360"/>
      </w:pPr>
    </w:lvl>
    <w:lvl w:ilvl="7">
      <w:start w:val="1"/>
      <w:numFmt w:val="lowerLetter"/>
      <w:lvlText w:val="%8."/>
      <w:lvlJc w:val="left"/>
      <w:pPr>
        <w:ind w:left="5685" w:hanging="360"/>
      </w:pPr>
    </w:lvl>
    <w:lvl w:ilvl="8">
      <w:start w:val="1"/>
      <w:numFmt w:val="lowerRoman"/>
      <w:lvlText w:val="%9."/>
      <w:lvlJc w:val="right"/>
      <w:pPr>
        <w:ind w:left="6405" w:hanging="180"/>
      </w:pPr>
    </w:lvl>
  </w:abstractNum>
  <w:abstractNum w:abstractNumId="2" w15:restartNumberingAfterBreak="0">
    <w:nsid w:val="638533B2"/>
    <w:multiLevelType w:val="multilevel"/>
    <w:tmpl w:val="C0DC4CF2"/>
    <w:lvl w:ilvl="0">
      <w:numFmt w:val="bullet"/>
      <w:lvlText w:val="-"/>
      <w:lvlJc w:val="left"/>
      <w:pPr>
        <w:ind w:left="720" w:hanging="360"/>
      </w:pPr>
      <w:rPr>
        <w:rFonts w:ascii="Times New Roman" w:eastAsia="Calibri" w:hAnsi="Times New Roman" w:cs="Times New Roman"/>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3" w15:restartNumberingAfterBreak="0">
    <w:nsid w:val="687062F3"/>
    <w:multiLevelType w:val="multilevel"/>
    <w:tmpl w:val="8D8CBFE6"/>
    <w:lvl w:ilvl="0">
      <w:numFmt w:val="bullet"/>
      <w:lvlText w:val=""/>
      <w:lvlJc w:val="left"/>
      <w:pPr>
        <w:ind w:left="720" w:hanging="360"/>
      </w:pPr>
      <w:rPr>
        <w:rFonts w:ascii="Symbol" w:hAnsi="Symbol" w:cs="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466006"/>
    <w:rsid w:val="000234CF"/>
    <w:rsid w:val="00466006"/>
    <w:rsid w:val="007A2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C7826"/>
  <w15:docId w15:val="{B0FF6025-DFB6-4735-8443-65ED0FBA5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000FF"/>
      <w:u w:val="single"/>
    </w:rPr>
  </w:style>
  <w:style w:type="character" w:styleId="FollowedHyperlink">
    <w:name w:val="FollowedHyperlink"/>
    <w:basedOn w:val="DefaultParagraphFont"/>
    <w:rPr>
      <w:color w:val="954F72"/>
      <w:u w:val="single"/>
    </w:rPr>
  </w:style>
  <w:style w:type="character" w:styleId="UnresolvedMention">
    <w:name w:val="Unresolved Mention"/>
    <w:basedOn w:val="DefaultParagraphFont"/>
    <w:rPr>
      <w:color w:val="605E5C"/>
      <w:shd w:val="clear" w:color="auto" w:fill="E1DFDD"/>
    </w:rPr>
  </w:style>
  <w:style w:type="paragraph" w:styleId="ListParagraph">
    <w:name w:val="List Paragraph"/>
    <w:basedOn w:val="Normal"/>
    <w:pPr>
      <w:ind w:left="720"/>
    </w:p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businesstopia.net/mass-communication/gatekeeping-theor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yperlink" Target="https://www.communicationtheory.org/face-negotiation-theory/"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2247</Words>
  <Characters>12811</Characters>
  <Application>Microsoft Office Word</Application>
  <DocSecurity>0</DocSecurity>
  <Lines>106</Lines>
  <Paragraphs>30</Paragraphs>
  <ScaleCrop>false</ScaleCrop>
  <Company/>
  <LinksUpToDate>false</LinksUpToDate>
  <CharactersWithSpaces>15028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dfdf dfdfd</dc:creator>
  <dc:description/>
  <cp:lastModifiedBy>dfdf dfdfd</cp:lastModifiedBy>
  <cp:revision>2</cp:revision>
  <dcterms:created xsi:type="dcterms:W3CDTF">2020-05-02T10:56:00Z</dcterms:created>
  <dcterms:modified xsi:type="dcterms:W3CDTF">2020-05-02T10:56:00Z</dcterms:modified>
</cp:coreProperties>
</file>