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E867E" w14:textId="77777777" w:rsidR="001B74D1" w:rsidRDefault="005F37F7" w:rsidP="00EB0C3D">
      <w:pPr>
        <w:jc w:val="center"/>
      </w:pPr>
      <w:r>
        <w:rPr>
          <w:noProof/>
        </w:rPr>
        <w:drawing>
          <wp:inline distT="0" distB="0" distL="0" distR="0" wp14:anchorId="24647156" wp14:editId="3C5CA37E">
            <wp:extent cx="4183512" cy="1467805"/>
            <wp:effectExtent l="0" t="0" r="7620" b="0"/>
            <wp:docPr id="84909208"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9208"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95739" cy="1472095"/>
                    </a:xfrm>
                    <a:prstGeom prst="rect">
                      <a:avLst/>
                    </a:prstGeom>
                    <a:noFill/>
                    <a:ln>
                      <a:noFill/>
                    </a:ln>
                  </pic:spPr>
                </pic:pic>
              </a:graphicData>
            </a:graphic>
          </wp:inline>
        </w:drawing>
      </w:r>
    </w:p>
    <w:p w14:paraId="433A7AA0" w14:textId="77777777" w:rsidR="00EB0C3D" w:rsidRDefault="00EB0C3D" w:rsidP="00EB0C3D">
      <w:pPr>
        <w:jc w:val="center"/>
      </w:pPr>
    </w:p>
    <w:p w14:paraId="67AFBF9E" w14:textId="5D26C12C" w:rsidR="006A75E5" w:rsidRPr="006A75E5" w:rsidRDefault="005F37F7" w:rsidP="0074482D">
      <w:pPr>
        <w:jc w:val="center"/>
        <w:rPr>
          <w:b/>
          <w:bCs/>
          <w:sz w:val="28"/>
          <w:szCs w:val="24"/>
        </w:rPr>
      </w:pPr>
      <w:r w:rsidRPr="006A75E5">
        <w:rPr>
          <w:b/>
          <w:bCs/>
          <w:sz w:val="28"/>
          <w:szCs w:val="24"/>
        </w:rPr>
        <w:t>LCMB7023</w:t>
      </w:r>
      <w:r w:rsidR="0074482D">
        <w:rPr>
          <w:b/>
          <w:bCs/>
          <w:sz w:val="28"/>
          <w:szCs w:val="24"/>
        </w:rPr>
        <w:t xml:space="preserve"> </w:t>
      </w:r>
      <w:r w:rsidRPr="006A75E5">
        <w:rPr>
          <w:b/>
          <w:bCs/>
          <w:sz w:val="28"/>
          <w:szCs w:val="24"/>
        </w:rPr>
        <w:t>Human Capital Management</w:t>
      </w:r>
    </w:p>
    <w:p w14:paraId="5C570E20" w14:textId="32CD8EE6" w:rsidR="006A75E5" w:rsidRDefault="005F37F7" w:rsidP="00EB0C3D">
      <w:pPr>
        <w:jc w:val="center"/>
        <w:rPr>
          <w:b/>
          <w:bCs/>
          <w:sz w:val="28"/>
          <w:szCs w:val="24"/>
        </w:rPr>
      </w:pPr>
      <w:r w:rsidRPr="006A75E5">
        <w:rPr>
          <w:b/>
          <w:bCs/>
          <w:sz w:val="28"/>
          <w:szCs w:val="24"/>
        </w:rPr>
        <w:t>Assessment Component 1: Individual Report – HR Strategy</w:t>
      </w:r>
    </w:p>
    <w:p w14:paraId="12C5D9E3" w14:textId="77777777" w:rsidR="006A75E5" w:rsidRDefault="006A75E5" w:rsidP="00EB0C3D">
      <w:pPr>
        <w:jc w:val="center"/>
        <w:rPr>
          <w:b/>
          <w:bCs/>
          <w:sz w:val="28"/>
          <w:szCs w:val="24"/>
        </w:rPr>
      </w:pPr>
    </w:p>
    <w:p w14:paraId="2E84242D" w14:textId="4823705A" w:rsidR="00A24A14" w:rsidRDefault="00A24A14" w:rsidP="00EB0C3D">
      <w:pPr>
        <w:jc w:val="center"/>
        <w:rPr>
          <w:b/>
          <w:bCs/>
          <w:sz w:val="28"/>
          <w:szCs w:val="24"/>
        </w:rPr>
      </w:pPr>
      <w:r>
        <w:rPr>
          <w:b/>
          <w:bCs/>
          <w:sz w:val="28"/>
          <w:szCs w:val="24"/>
        </w:rPr>
        <w:t>Assignment Topic: Integrated Human Capital Blueprint</w:t>
      </w:r>
    </w:p>
    <w:p w14:paraId="009B0F40" w14:textId="77777777" w:rsidR="006A75E5" w:rsidRDefault="006A75E5" w:rsidP="00A24A14">
      <w:pPr>
        <w:rPr>
          <w:b/>
          <w:bCs/>
          <w:sz w:val="28"/>
          <w:szCs w:val="24"/>
        </w:rPr>
      </w:pPr>
    </w:p>
    <w:p w14:paraId="57A4CBA9" w14:textId="77777777" w:rsidR="006A75E5" w:rsidRDefault="006A75E5" w:rsidP="00EB0C3D">
      <w:pPr>
        <w:jc w:val="center"/>
        <w:rPr>
          <w:b/>
          <w:bCs/>
          <w:sz w:val="28"/>
          <w:szCs w:val="24"/>
        </w:rPr>
      </w:pPr>
    </w:p>
    <w:p w14:paraId="68260230" w14:textId="77777777" w:rsidR="006A75E5" w:rsidRDefault="005F37F7" w:rsidP="00EB0C3D">
      <w:pPr>
        <w:jc w:val="center"/>
        <w:rPr>
          <w:b/>
          <w:bCs/>
          <w:sz w:val="28"/>
          <w:szCs w:val="24"/>
        </w:rPr>
      </w:pPr>
      <w:r>
        <w:rPr>
          <w:b/>
          <w:bCs/>
          <w:sz w:val="28"/>
          <w:szCs w:val="24"/>
        </w:rPr>
        <w:t xml:space="preserve">Student Name: </w:t>
      </w:r>
      <w:r w:rsidR="00A8509B">
        <w:rPr>
          <w:b/>
          <w:bCs/>
          <w:sz w:val="28"/>
          <w:szCs w:val="24"/>
        </w:rPr>
        <w:t>Md Naeem Rezwan</w:t>
      </w:r>
    </w:p>
    <w:p w14:paraId="152ED10B" w14:textId="77777777" w:rsidR="006A75E5" w:rsidRDefault="005F37F7" w:rsidP="00EB0C3D">
      <w:pPr>
        <w:jc w:val="center"/>
        <w:rPr>
          <w:b/>
          <w:bCs/>
          <w:sz w:val="28"/>
          <w:szCs w:val="24"/>
        </w:rPr>
      </w:pPr>
      <w:r>
        <w:rPr>
          <w:b/>
          <w:bCs/>
          <w:sz w:val="28"/>
          <w:szCs w:val="24"/>
        </w:rPr>
        <w:t>Student ID: 252</w:t>
      </w:r>
      <w:r w:rsidR="00A8509B">
        <w:rPr>
          <w:b/>
          <w:bCs/>
          <w:sz w:val="28"/>
          <w:szCs w:val="24"/>
        </w:rPr>
        <w:t>2417</w:t>
      </w:r>
    </w:p>
    <w:p w14:paraId="3A6F7925" w14:textId="77777777" w:rsidR="00A24A14" w:rsidRDefault="00A24A14" w:rsidP="00EB0C3D">
      <w:pPr>
        <w:jc w:val="center"/>
        <w:rPr>
          <w:b/>
          <w:bCs/>
          <w:sz w:val="28"/>
          <w:szCs w:val="24"/>
        </w:rPr>
      </w:pPr>
    </w:p>
    <w:p w14:paraId="40165229" w14:textId="77777777" w:rsidR="006A75E5" w:rsidRDefault="005F37F7" w:rsidP="00EB0C3D">
      <w:pPr>
        <w:jc w:val="center"/>
        <w:rPr>
          <w:b/>
          <w:bCs/>
          <w:sz w:val="28"/>
          <w:szCs w:val="24"/>
        </w:rPr>
      </w:pPr>
      <w:r>
        <w:rPr>
          <w:b/>
          <w:bCs/>
          <w:sz w:val="28"/>
          <w:szCs w:val="24"/>
        </w:rPr>
        <w:t>Lecturer: Dr Nerys Dosseh</w:t>
      </w:r>
    </w:p>
    <w:p w14:paraId="1CDF3907" w14:textId="77777777" w:rsidR="00A24A14" w:rsidRDefault="00A24A14" w:rsidP="00EB0C3D">
      <w:pPr>
        <w:jc w:val="center"/>
        <w:rPr>
          <w:b/>
          <w:bCs/>
          <w:sz w:val="28"/>
          <w:szCs w:val="24"/>
        </w:rPr>
      </w:pPr>
    </w:p>
    <w:p w14:paraId="335ACD75" w14:textId="635A44F3" w:rsidR="006A75E5" w:rsidRDefault="005F37F7" w:rsidP="00EB0C3D">
      <w:pPr>
        <w:jc w:val="center"/>
        <w:rPr>
          <w:b/>
          <w:bCs/>
          <w:sz w:val="28"/>
          <w:szCs w:val="24"/>
        </w:rPr>
      </w:pPr>
      <w:r>
        <w:rPr>
          <w:b/>
          <w:bCs/>
          <w:sz w:val="28"/>
          <w:szCs w:val="24"/>
        </w:rPr>
        <w:t xml:space="preserve">Word Count: </w:t>
      </w:r>
      <w:r w:rsidR="00600428">
        <w:rPr>
          <w:b/>
          <w:bCs/>
          <w:sz w:val="28"/>
          <w:szCs w:val="24"/>
        </w:rPr>
        <w:t>27</w:t>
      </w:r>
      <w:r w:rsidR="00A24A14">
        <w:rPr>
          <w:b/>
          <w:bCs/>
          <w:sz w:val="28"/>
          <w:szCs w:val="24"/>
        </w:rPr>
        <w:t>28</w:t>
      </w:r>
    </w:p>
    <w:p w14:paraId="1107DA67" w14:textId="77777777" w:rsidR="00400D81" w:rsidRDefault="00400D81">
      <w:pPr>
        <w:spacing w:line="259" w:lineRule="auto"/>
        <w:jc w:val="left"/>
      </w:pPr>
      <w:r>
        <w:br w:type="page"/>
      </w:r>
    </w:p>
    <w:p w14:paraId="568052E5" w14:textId="77777777" w:rsidR="00400D81" w:rsidRDefault="00400D81" w:rsidP="00400D81">
      <w:pPr>
        <w:pStyle w:val="Heading1"/>
      </w:pPr>
      <w:bookmarkStart w:id="0" w:name="_Toc224857900"/>
      <w:r>
        <w:lastRenderedPageBreak/>
        <w:t>Executive Summary</w:t>
      </w:r>
      <w:bookmarkEnd w:id="0"/>
    </w:p>
    <w:p w14:paraId="3D88BDD2" w14:textId="5A1CBFAB" w:rsidR="00123705" w:rsidRPr="00701886" w:rsidRDefault="00400D81" w:rsidP="00400D81">
      <w:pPr>
        <w:rPr>
          <w:sz w:val="28"/>
          <w:szCs w:val="24"/>
        </w:rPr>
      </w:pPr>
      <w:r w:rsidRPr="00400D81">
        <w:t xml:space="preserve">This report assesses the contribution of Human Capital Management towards improving </w:t>
      </w:r>
      <w:r w:rsidR="00902ED6" w:rsidRPr="00400D81">
        <w:t>organizational</w:t>
      </w:r>
      <w:r w:rsidRPr="00400D81">
        <w:t xml:space="preserve"> performance in Aether Innovations, particularly through re-engineering performance management and job design. It </w:t>
      </w:r>
      <w:r w:rsidR="00902ED6" w:rsidRPr="00400D81">
        <w:t>recognizes</w:t>
      </w:r>
      <w:r w:rsidRPr="00400D81">
        <w:t xml:space="preserve"> the essential problems of high turnover rates of employees, stagnation and the deterioration of customer satisfaction, thus the indicators of gaps in the conventional HR </w:t>
      </w:r>
      <w:r w:rsidR="00902ED6" w:rsidRPr="00400D81">
        <w:t>practices</w:t>
      </w:r>
      <w:r w:rsidRPr="00400D81">
        <w:t xml:space="preserve">. Based on the examples of the industry (Spotify, LinkedIn, and Intel), the report suggests a current framework that includes OKRs, 360-degree feedback, and ongoing performance appraisals. Also, it focuses on flexible job design and development of leadership via job analysis and Job Characteristics Model. The report finds that engagement, innovation, and long-term </w:t>
      </w:r>
      <w:r w:rsidR="00902ED6" w:rsidRPr="00400D81">
        <w:t>organizational</w:t>
      </w:r>
      <w:r w:rsidRPr="00400D81">
        <w:t xml:space="preserve"> effectiveness may be enhanced by integration of these </w:t>
      </w:r>
      <w:r w:rsidR="00902ED6" w:rsidRPr="00400D81">
        <w:t>practices</w:t>
      </w:r>
      <w:r w:rsidRPr="00400D81">
        <w:t>, and the role of reflection is revealed in the continuous learning in the AI-driven workplace.</w:t>
      </w:r>
      <w:r>
        <w:br w:type="page"/>
      </w:r>
    </w:p>
    <w:sdt>
      <w:sdtPr>
        <w:rPr>
          <w:rFonts w:eastAsiaTheme="minorHAnsi" w:cstheme="minorBidi"/>
          <w:b w:val="0"/>
          <w:kern w:val="2"/>
          <w:sz w:val="24"/>
          <w:szCs w:val="22"/>
          <w14:ligatures w14:val="standardContextual"/>
        </w:rPr>
        <w:id w:val="168382153"/>
        <w:docPartObj>
          <w:docPartGallery w:val="Table of Contents"/>
          <w:docPartUnique/>
        </w:docPartObj>
      </w:sdtPr>
      <w:sdtEndPr>
        <w:rPr>
          <w:bCs/>
          <w:noProof/>
        </w:rPr>
      </w:sdtEndPr>
      <w:sdtContent>
        <w:p w14:paraId="7737C69D" w14:textId="1287F669" w:rsidR="00600428" w:rsidRDefault="00600428">
          <w:pPr>
            <w:pStyle w:val="TOCHeading"/>
          </w:pPr>
          <w:r>
            <w:t>Table of Contents</w:t>
          </w:r>
        </w:p>
        <w:p w14:paraId="767224A4" w14:textId="2F744683" w:rsidR="00252976" w:rsidRDefault="00600428">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24857900" w:history="1">
            <w:r w:rsidR="00252976" w:rsidRPr="00245469">
              <w:rPr>
                <w:rStyle w:val="Hyperlink"/>
                <w:noProof/>
              </w:rPr>
              <w:t>Executive Summary</w:t>
            </w:r>
            <w:r w:rsidR="00252976">
              <w:rPr>
                <w:noProof/>
                <w:webHidden/>
              </w:rPr>
              <w:tab/>
            </w:r>
            <w:r w:rsidR="00252976">
              <w:rPr>
                <w:noProof/>
                <w:webHidden/>
              </w:rPr>
              <w:fldChar w:fldCharType="begin"/>
            </w:r>
            <w:r w:rsidR="00252976">
              <w:rPr>
                <w:noProof/>
                <w:webHidden/>
              </w:rPr>
              <w:instrText xml:space="preserve"> PAGEREF _Toc224857900 \h </w:instrText>
            </w:r>
            <w:r w:rsidR="00252976">
              <w:rPr>
                <w:noProof/>
                <w:webHidden/>
              </w:rPr>
            </w:r>
            <w:r w:rsidR="00252976">
              <w:rPr>
                <w:noProof/>
                <w:webHidden/>
              </w:rPr>
              <w:fldChar w:fldCharType="separate"/>
            </w:r>
            <w:r w:rsidR="00252976">
              <w:rPr>
                <w:noProof/>
                <w:webHidden/>
              </w:rPr>
              <w:t>2</w:t>
            </w:r>
            <w:r w:rsidR="00252976">
              <w:rPr>
                <w:noProof/>
                <w:webHidden/>
              </w:rPr>
              <w:fldChar w:fldCharType="end"/>
            </w:r>
          </w:hyperlink>
        </w:p>
        <w:p w14:paraId="13F496B3" w14:textId="1B6A1B0B" w:rsidR="00252976" w:rsidRDefault="00252976">
          <w:pPr>
            <w:pStyle w:val="TOC1"/>
            <w:tabs>
              <w:tab w:val="right" w:leader="dot" w:pos="9350"/>
            </w:tabs>
            <w:rPr>
              <w:rFonts w:asciiTheme="minorHAnsi" w:eastAsiaTheme="minorEastAsia" w:hAnsiTheme="minorHAnsi"/>
              <w:noProof/>
              <w:szCs w:val="24"/>
            </w:rPr>
          </w:pPr>
          <w:hyperlink w:anchor="_Toc224857901" w:history="1">
            <w:r w:rsidRPr="00245469">
              <w:rPr>
                <w:rStyle w:val="Hyperlink"/>
                <w:noProof/>
              </w:rPr>
              <w:t>1. Introduction</w:t>
            </w:r>
            <w:r>
              <w:rPr>
                <w:noProof/>
                <w:webHidden/>
              </w:rPr>
              <w:tab/>
            </w:r>
            <w:r>
              <w:rPr>
                <w:noProof/>
                <w:webHidden/>
              </w:rPr>
              <w:fldChar w:fldCharType="begin"/>
            </w:r>
            <w:r>
              <w:rPr>
                <w:noProof/>
                <w:webHidden/>
              </w:rPr>
              <w:instrText xml:space="preserve"> PAGEREF _Toc224857901 \h </w:instrText>
            </w:r>
            <w:r>
              <w:rPr>
                <w:noProof/>
                <w:webHidden/>
              </w:rPr>
            </w:r>
            <w:r>
              <w:rPr>
                <w:noProof/>
                <w:webHidden/>
              </w:rPr>
              <w:fldChar w:fldCharType="separate"/>
            </w:r>
            <w:r>
              <w:rPr>
                <w:noProof/>
                <w:webHidden/>
              </w:rPr>
              <w:t>4</w:t>
            </w:r>
            <w:r>
              <w:rPr>
                <w:noProof/>
                <w:webHidden/>
              </w:rPr>
              <w:fldChar w:fldCharType="end"/>
            </w:r>
          </w:hyperlink>
        </w:p>
        <w:p w14:paraId="294612E4" w14:textId="119E5D92" w:rsidR="00252976" w:rsidRDefault="00252976">
          <w:pPr>
            <w:pStyle w:val="TOC1"/>
            <w:tabs>
              <w:tab w:val="right" w:leader="dot" w:pos="9350"/>
            </w:tabs>
            <w:rPr>
              <w:rFonts w:asciiTheme="minorHAnsi" w:eastAsiaTheme="minorEastAsia" w:hAnsiTheme="minorHAnsi"/>
              <w:noProof/>
              <w:szCs w:val="24"/>
            </w:rPr>
          </w:pPr>
          <w:hyperlink w:anchor="_Toc224857902" w:history="1">
            <w:r w:rsidRPr="00245469">
              <w:rPr>
                <w:rStyle w:val="Hyperlink"/>
                <w:noProof/>
              </w:rPr>
              <w:t>2. OPTION 1: Re-Engineering Performance &amp; Job Design</w:t>
            </w:r>
            <w:r>
              <w:rPr>
                <w:noProof/>
                <w:webHidden/>
              </w:rPr>
              <w:tab/>
            </w:r>
            <w:r>
              <w:rPr>
                <w:noProof/>
                <w:webHidden/>
              </w:rPr>
              <w:fldChar w:fldCharType="begin"/>
            </w:r>
            <w:r>
              <w:rPr>
                <w:noProof/>
                <w:webHidden/>
              </w:rPr>
              <w:instrText xml:space="preserve"> PAGEREF _Toc224857902 \h </w:instrText>
            </w:r>
            <w:r>
              <w:rPr>
                <w:noProof/>
                <w:webHidden/>
              </w:rPr>
            </w:r>
            <w:r>
              <w:rPr>
                <w:noProof/>
                <w:webHidden/>
              </w:rPr>
              <w:fldChar w:fldCharType="separate"/>
            </w:r>
            <w:r>
              <w:rPr>
                <w:noProof/>
                <w:webHidden/>
              </w:rPr>
              <w:t>5</w:t>
            </w:r>
            <w:r>
              <w:rPr>
                <w:noProof/>
                <w:webHidden/>
              </w:rPr>
              <w:fldChar w:fldCharType="end"/>
            </w:r>
          </w:hyperlink>
        </w:p>
        <w:p w14:paraId="004F81B5" w14:textId="3F1ADAEC" w:rsidR="00252976" w:rsidRDefault="00252976">
          <w:pPr>
            <w:pStyle w:val="TOC2"/>
            <w:tabs>
              <w:tab w:val="right" w:leader="dot" w:pos="9350"/>
            </w:tabs>
            <w:rPr>
              <w:rFonts w:asciiTheme="minorHAnsi" w:eastAsiaTheme="minorEastAsia" w:hAnsiTheme="minorHAnsi"/>
              <w:noProof/>
              <w:szCs w:val="24"/>
            </w:rPr>
          </w:pPr>
          <w:hyperlink w:anchor="_Toc224857903" w:history="1">
            <w:r w:rsidRPr="00245469">
              <w:rPr>
                <w:rStyle w:val="Hyperlink"/>
                <w:noProof/>
              </w:rPr>
              <w:t>2.1 Understanding HR Practices in the Technology Sector</w:t>
            </w:r>
            <w:r>
              <w:rPr>
                <w:noProof/>
                <w:webHidden/>
              </w:rPr>
              <w:tab/>
            </w:r>
            <w:r>
              <w:rPr>
                <w:noProof/>
                <w:webHidden/>
              </w:rPr>
              <w:fldChar w:fldCharType="begin"/>
            </w:r>
            <w:r>
              <w:rPr>
                <w:noProof/>
                <w:webHidden/>
              </w:rPr>
              <w:instrText xml:space="preserve"> PAGEREF _Toc224857903 \h </w:instrText>
            </w:r>
            <w:r>
              <w:rPr>
                <w:noProof/>
                <w:webHidden/>
              </w:rPr>
            </w:r>
            <w:r>
              <w:rPr>
                <w:noProof/>
                <w:webHidden/>
              </w:rPr>
              <w:fldChar w:fldCharType="separate"/>
            </w:r>
            <w:r>
              <w:rPr>
                <w:noProof/>
                <w:webHidden/>
              </w:rPr>
              <w:t>5</w:t>
            </w:r>
            <w:r>
              <w:rPr>
                <w:noProof/>
                <w:webHidden/>
              </w:rPr>
              <w:fldChar w:fldCharType="end"/>
            </w:r>
          </w:hyperlink>
        </w:p>
        <w:p w14:paraId="052FBE2C" w14:textId="28E65D6E" w:rsidR="00252976" w:rsidRDefault="00252976">
          <w:pPr>
            <w:pStyle w:val="TOC3"/>
            <w:tabs>
              <w:tab w:val="right" w:leader="dot" w:pos="9350"/>
            </w:tabs>
            <w:rPr>
              <w:rFonts w:asciiTheme="minorHAnsi" w:eastAsiaTheme="minorEastAsia" w:hAnsiTheme="minorHAnsi"/>
              <w:noProof/>
              <w:szCs w:val="24"/>
            </w:rPr>
          </w:pPr>
          <w:hyperlink w:anchor="_Toc224857904" w:history="1">
            <w:r w:rsidRPr="00245469">
              <w:rPr>
                <w:rStyle w:val="Hyperlink"/>
                <w:noProof/>
              </w:rPr>
              <w:t>2.1.1 Evolution of Performance Management in Tech Companies</w:t>
            </w:r>
            <w:r>
              <w:rPr>
                <w:noProof/>
                <w:webHidden/>
              </w:rPr>
              <w:tab/>
            </w:r>
            <w:r>
              <w:rPr>
                <w:noProof/>
                <w:webHidden/>
              </w:rPr>
              <w:fldChar w:fldCharType="begin"/>
            </w:r>
            <w:r>
              <w:rPr>
                <w:noProof/>
                <w:webHidden/>
              </w:rPr>
              <w:instrText xml:space="preserve"> PAGEREF _Toc224857904 \h </w:instrText>
            </w:r>
            <w:r>
              <w:rPr>
                <w:noProof/>
                <w:webHidden/>
              </w:rPr>
            </w:r>
            <w:r>
              <w:rPr>
                <w:noProof/>
                <w:webHidden/>
              </w:rPr>
              <w:fldChar w:fldCharType="separate"/>
            </w:r>
            <w:r>
              <w:rPr>
                <w:noProof/>
                <w:webHidden/>
              </w:rPr>
              <w:t>5</w:t>
            </w:r>
            <w:r>
              <w:rPr>
                <w:noProof/>
                <w:webHidden/>
              </w:rPr>
              <w:fldChar w:fldCharType="end"/>
            </w:r>
          </w:hyperlink>
        </w:p>
        <w:p w14:paraId="139F410E" w14:textId="5ED1B47C" w:rsidR="00252976" w:rsidRDefault="00252976">
          <w:pPr>
            <w:pStyle w:val="TOC3"/>
            <w:tabs>
              <w:tab w:val="right" w:leader="dot" w:pos="9350"/>
            </w:tabs>
            <w:rPr>
              <w:rFonts w:asciiTheme="minorHAnsi" w:eastAsiaTheme="minorEastAsia" w:hAnsiTheme="minorHAnsi"/>
              <w:noProof/>
              <w:szCs w:val="24"/>
            </w:rPr>
          </w:pPr>
          <w:hyperlink w:anchor="_Toc224857905" w:history="1">
            <w:r w:rsidRPr="00245469">
              <w:rPr>
                <w:rStyle w:val="Hyperlink"/>
                <w:noProof/>
              </w:rPr>
              <w:t>2.1.2 Job Design Trends in Technology Organisations</w:t>
            </w:r>
            <w:r>
              <w:rPr>
                <w:noProof/>
                <w:webHidden/>
              </w:rPr>
              <w:tab/>
            </w:r>
            <w:r>
              <w:rPr>
                <w:noProof/>
                <w:webHidden/>
              </w:rPr>
              <w:fldChar w:fldCharType="begin"/>
            </w:r>
            <w:r>
              <w:rPr>
                <w:noProof/>
                <w:webHidden/>
              </w:rPr>
              <w:instrText xml:space="preserve"> PAGEREF _Toc224857905 \h </w:instrText>
            </w:r>
            <w:r>
              <w:rPr>
                <w:noProof/>
                <w:webHidden/>
              </w:rPr>
            </w:r>
            <w:r>
              <w:rPr>
                <w:noProof/>
                <w:webHidden/>
              </w:rPr>
              <w:fldChar w:fldCharType="separate"/>
            </w:r>
            <w:r>
              <w:rPr>
                <w:noProof/>
                <w:webHidden/>
              </w:rPr>
              <w:t>6</w:t>
            </w:r>
            <w:r>
              <w:rPr>
                <w:noProof/>
                <w:webHidden/>
              </w:rPr>
              <w:fldChar w:fldCharType="end"/>
            </w:r>
          </w:hyperlink>
        </w:p>
        <w:p w14:paraId="5F8F783B" w14:textId="3177F4A1" w:rsidR="00252976" w:rsidRDefault="00252976">
          <w:pPr>
            <w:pStyle w:val="TOC2"/>
            <w:tabs>
              <w:tab w:val="right" w:leader="dot" w:pos="9350"/>
            </w:tabs>
            <w:rPr>
              <w:rFonts w:asciiTheme="minorHAnsi" w:eastAsiaTheme="minorEastAsia" w:hAnsiTheme="minorHAnsi"/>
              <w:noProof/>
              <w:szCs w:val="24"/>
            </w:rPr>
          </w:pPr>
          <w:hyperlink w:anchor="_Toc224857906" w:history="1">
            <w:r w:rsidRPr="00245469">
              <w:rPr>
                <w:rStyle w:val="Hyperlink"/>
                <w:noProof/>
              </w:rPr>
              <w:t>2.2 Proposed Performance Management Framework for Aether Innovations</w:t>
            </w:r>
            <w:r>
              <w:rPr>
                <w:noProof/>
                <w:webHidden/>
              </w:rPr>
              <w:tab/>
            </w:r>
            <w:r>
              <w:rPr>
                <w:noProof/>
                <w:webHidden/>
              </w:rPr>
              <w:fldChar w:fldCharType="begin"/>
            </w:r>
            <w:r>
              <w:rPr>
                <w:noProof/>
                <w:webHidden/>
              </w:rPr>
              <w:instrText xml:space="preserve"> PAGEREF _Toc224857906 \h </w:instrText>
            </w:r>
            <w:r>
              <w:rPr>
                <w:noProof/>
                <w:webHidden/>
              </w:rPr>
            </w:r>
            <w:r>
              <w:rPr>
                <w:noProof/>
                <w:webHidden/>
              </w:rPr>
              <w:fldChar w:fldCharType="separate"/>
            </w:r>
            <w:r>
              <w:rPr>
                <w:noProof/>
                <w:webHidden/>
              </w:rPr>
              <w:t>7</w:t>
            </w:r>
            <w:r>
              <w:rPr>
                <w:noProof/>
                <w:webHidden/>
              </w:rPr>
              <w:fldChar w:fldCharType="end"/>
            </w:r>
          </w:hyperlink>
        </w:p>
        <w:p w14:paraId="1E0467A9" w14:textId="63AC9414" w:rsidR="00252976" w:rsidRDefault="00252976">
          <w:pPr>
            <w:pStyle w:val="TOC3"/>
            <w:tabs>
              <w:tab w:val="right" w:leader="dot" w:pos="9350"/>
            </w:tabs>
            <w:rPr>
              <w:rFonts w:asciiTheme="minorHAnsi" w:eastAsiaTheme="minorEastAsia" w:hAnsiTheme="minorHAnsi"/>
              <w:noProof/>
              <w:szCs w:val="24"/>
            </w:rPr>
          </w:pPr>
          <w:hyperlink w:anchor="_Toc224857907" w:history="1">
            <w:r w:rsidRPr="00245469">
              <w:rPr>
                <w:rStyle w:val="Hyperlink"/>
                <w:noProof/>
              </w:rPr>
              <w:t>2.2.1 Goal Alignment through OKRs Framework</w:t>
            </w:r>
            <w:r>
              <w:rPr>
                <w:noProof/>
                <w:webHidden/>
              </w:rPr>
              <w:tab/>
            </w:r>
            <w:r>
              <w:rPr>
                <w:noProof/>
                <w:webHidden/>
              </w:rPr>
              <w:fldChar w:fldCharType="begin"/>
            </w:r>
            <w:r>
              <w:rPr>
                <w:noProof/>
                <w:webHidden/>
              </w:rPr>
              <w:instrText xml:space="preserve"> PAGEREF _Toc224857907 \h </w:instrText>
            </w:r>
            <w:r>
              <w:rPr>
                <w:noProof/>
                <w:webHidden/>
              </w:rPr>
            </w:r>
            <w:r>
              <w:rPr>
                <w:noProof/>
                <w:webHidden/>
              </w:rPr>
              <w:fldChar w:fldCharType="separate"/>
            </w:r>
            <w:r>
              <w:rPr>
                <w:noProof/>
                <w:webHidden/>
              </w:rPr>
              <w:t>7</w:t>
            </w:r>
            <w:r>
              <w:rPr>
                <w:noProof/>
                <w:webHidden/>
              </w:rPr>
              <w:fldChar w:fldCharType="end"/>
            </w:r>
          </w:hyperlink>
        </w:p>
        <w:p w14:paraId="2A096FB3" w14:textId="647627D4" w:rsidR="00252976" w:rsidRDefault="00252976">
          <w:pPr>
            <w:pStyle w:val="TOC3"/>
            <w:tabs>
              <w:tab w:val="right" w:leader="dot" w:pos="9350"/>
            </w:tabs>
            <w:rPr>
              <w:rFonts w:asciiTheme="minorHAnsi" w:eastAsiaTheme="minorEastAsia" w:hAnsiTheme="minorHAnsi"/>
              <w:noProof/>
              <w:szCs w:val="24"/>
            </w:rPr>
          </w:pPr>
          <w:hyperlink w:anchor="_Toc224857908" w:history="1">
            <w:r w:rsidRPr="00245469">
              <w:rPr>
                <w:rStyle w:val="Hyperlink"/>
                <w:noProof/>
              </w:rPr>
              <w:t>2.2.2 360-Degree Feedback for Comprehensive Evaluation</w:t>
            </w:r>
            <w:r>
              <w:rPr>
                <w:noProof/>
                <w:webHidden/>
              </w:rPr>
              <w:tab/>
            </w:r>
            <w:r>
              <w:rPr>
                <w:noProof/>
                <w:webHidden/>
              </w:rPr>
              <w:fldChar w:fldCharType="begin"/>
            </w:r>
            <w:r>
              <w:rPr>
                <w:noProof/>
                <w:webHidden/>
              </w:rPr>
              <w:instrText xml:space="preserve"> PAGEREF _Toc224857908 \h </w:instrText>
            </w:r>
            <w:r>
              <w:rPr>
                <w:noProof/>
                <w:webHidden/>
              </w:rPr>
            </w:r>
            <w:r>
              <w:rPr>
                <w:noProof/>
                <w:webHidden/>
              </w:rPr>
              <w:fldChar w:fldCharType="separate"/>
            </w:r>
            <w:r>
              <w:rPr>
                <w:noProof/>
                <w:webHidden/>
              </w:rPr>
              <w:t>8</w:t>
            </w:r>
            <w:r>
              <w:rPr>
                <w:noProof/>
                <w:webHidden/>
              </w:rPr>
              <w:fldChar w:fldCharType="end"/>
            </w:r>
          </w:hyperlink>
        </w:p>
        <w:p w14:paraId="470EED6F" w14:textId="5174850E" w:rsidR="00252976" w:rsidRDefault="00252976">
          <w:pPr>
            <w:pStyle w:val="TOC3"/>
            <w:tabs>
              <w:tab w:val="right" w:leader="dot" w:pos="9350"/>
            </w:tabs>
            <w:rPr>
              <w:rFonts w:asciiTheme="minorHAnsi" w:eastAsiaTheme="minorEastAsia" w:hAnsiTheme="minorHAnsi"/>
              <w:noProof/>
              <w:szCs w:val="24"/>
            </w:rPr>
          </w:pPr>
          <w:hyperlink w:anchor="_Toc224857909" w:history="1">
            <w:r w:rsidRPr="00245469">
              <w:rPr>
                <w:rStyle w:val="Hyperlink"/>
                <w:noProof/>
              </w:rPr>
              <w:t>2.2.3 Continuous Performance Reviews</w:t>
            </w:r>
            <w:r>
              <w:rPr>
                <w:noProof/>
                <w:webHidden/>
              </w:rPr>
              <w:tab/>
            </w:r>
            <w:r>
              <w:rPr>
                <w:noProof/>
                <w:webHidden/>
              </w:rPr>
              <w:fldChar w:fldCharType="begin"/>
            </w:r>
            <w:r>
              <w:rPr>
                <w:noProof/>
                <w:webHidden/>
              </w:rPr>
              <w:instrText xml:space="preserve"> PAGEREF _Toc224857909 \h </w:instrText>
            </w:r>
            <w:r>
              <w:rPr>
                <w:noProof/>
                <w:webHidden/>
              </w:rPr>
            </w:r>
            <w:r>
              <w:rPr>
                <w:noProof/>
                <w:webHidden/>
              </w:rPr>
              <w:fldChar w:fldCharType="separate"/>
            </w:r>
            <w:r>
              <w:rPr>
                <w:noProof/>
                <w:webHidden/>
              </w:rPr>
              <w:t>8</w:t>
            </w:r>
            <w:r>
              <w:rPr>
                <w:noProof/>
                <w:webHidden/>
              </w:rPr>
              <w:fldChar w:fldCharType="end"/>
            </w:r>
          </w:hyperlink>
        </w:p>
        <w:p w14:paraId="22B79923" w14:textId="5BE47C07" w:rsidR="00252976" w:rsidRDefault="00252976">
          <w:pPr>
            <w:pStyle w:val="TOC3"/>
            <w:tabs>
              <w:tab w:val="right" w:leader="dot" w:pos="9350"/>
            </w:tabs>
            <w:rPr>
              <w:rFonts w:asciiTheme="minorHAnsi" w:eastAsiaTheme="minorEastAsia" w:hAnsiTheme="minorHAnsi"/>
              <w:noProof/>
              <w:szCs w:val="24"/>
            </w:rPr>
          </w:pPr>
          <w:hyperlink w:anchor="_Toc224857910" w:history="1">
            <w:r w:rsidRPr="00245469">
              <w:rPr>
                <w:rStyle w:val="Hyperlink"/>
                <w:noProof/>
              </w:rPr>
              <w:t>2.2.4 Expected Benefits of the New Performance System</w:t>
            </w:r>
            <w:r>
              <w:rPr>
                <w:noProof/>
                <w:webHidden/>
              </w:rPr>
              <w:tab/>
            </w:r>
            <w:r>
              <w:rPr>
                <w:noProof/>
                <w:webHidden/>
              </w:rPr>
              <w:fldChar w:fldCharType="begin"/>
            </w:r>
            <w:r>
              <w:rPr>
                <w:noProof/>
                <w:webHidden/>
              </w:rPr>
              <w:instrText xml:space="preserve"> PAGEREF _Toc224857910 \h </w:instrText>
            </w:r>
            <w:r>
              <w:rPr>
                <w:noProof/>
                <w:webHidden/>
              </w:rPr>
            </w:r>
            <w:r>
              <w:rPr>
                <w:noProof/>
                <w:webHidden/>
              </w:rPr>
              <w:fldChar w:fldCharType="separate"/>
            </w:r>
            <w:r>
              <w:rPr>
                <w:noProof/>
                <w:webHidden/>
              </w:rPr>
              <w:t>9</w:t>
            </w:r>
            <w:r>
              <w:rPr>
                <w:noProof/>
                <w:webHidden/>
              </w:rPr>
              <w:fldChar w:fldCharType="end"/>
            </w:r>
          </w:hyperlink>
        </w:p>
        <w:p w14:paraId="787A9712" w14:textId="5D0EBF4D" w:rsidR="00252976" w:rsidRDefault="00252976">
          <w:pPr>
            <w:pStyle w:val="TOC2"/>
            <w:tabs>
              <w:tab w:val="right" w:leader="dot" w:pos="9350"/>
            </w:tabs>
            <w:rPr>
              <w:rFonts w:asciiTheme="minorHAnsi" w:eastAsiaTheme="minorEastAsia" w:hAnsiTheme="minorHAnsi"/>
              <w:noProof/>
              <w:szCs w:val="24"/>
            </w:rPr>
          </w:pPr>
          <w:hyperlink w:anchor="_Toc224857911" w:history="1">
            <w:r w:rsidRPr="00245469">
              <w:rPr>
                <w:rStyle w:val="Hyperlink"/>
                <w:noProof/>
              </w:rPr>
              <w:t>2.3 Designing Leadership Roles through Job Analysis</w:t>
            </w:r>
            <w:r>
              <w:rPr>
                <w:noProof/>
                <w:webHidden/>
              </w:rPr>
              <w:tab/>
            </w:r>
            <w:r>
              <w:rPr>
                <w:noProof/>
                <w:webHidden/>
              </w:rPr>
              <w:fldChar w:fldCharType="begin"/>
            </w:r>
            <w:r>
              <w:rPr>
                <w:noProof/>
                <w:webHidden/>
              </w:rPr>
              <w:instrText xml:space="preserve"> PAGEREF _Toc224857911 \h </w:instrText>
            </w:r>
            <w:r>
              <w:rPr>
                <w:noProof/>
                <w:webHidden/>
              </w:rPr>
            </w:r>
            <w:r>
              <w:rPr>
                <w:noProof/>
                <w:webHidden/>
              </w:rPr>
              <w:fldChar w:fldCharType="separate"/>
            </w:r>
            <w:r>
              <w:rPr>
                <w:noProof/>
                <w:webHidden/>
              </w:rPr>
              <w:t>9</w:t>
            </w:r>
            <w:r>
              <w:rPr>
                <w:noProof/>
                <w:webHidden/>
              </w:rPr>
              <w:fldChar w:fldCharType="end"/>
            </w:r>
          </w:hyperlink>
        </w:p>
        <w:p w14:paraId="1202990F" w14:textId="08FD0C75" w:rsidR="00252976" w:rsidRDefault="00252976">
          <w:pPr>
            <w:pStyle w:val="TOC3"/>
            <w:tabs>
              <w:tab w:val="right" w:leader="dot" w:pos="9350"/>
            </w:tabs>
            <w:rPr>
              <w:rFonts w:asciiTheme="minorHAnsi" w:eastAsiaTheme="minorEastAsia" w:hAnsiTheme="minorHAnsi"/>
              <w:noProof/>
              <w:szCs w:val="24"/>
            </w:rPr>
          </w:pPr>
          <w:hyperlink w:anchor="_Toc224857912" w:history="1">
            <w:r w:rsidRPr="00245469">
              <w:rPr>
                <w:rStyle w:val="Hyperlink"/>
                <w:noProof/>
              </w:rPr>
              <w:t>2.3.1 Conducting Job Analysis</w:t>
            </w:r>
            <w:r>
              <w:rPr>
                <w:noProof/>
                <w:webHidden/>
              </w:rPr>
              <w:tab/>
            </w:r>
            <w:r>
              <w:rPr>
                <w:noProof/>
                <w:webHidden/>
              </w:rPr>
              <w:fldChar w:fldCharType="begin"/>
            </w:r>
            <w:r>
              <w:rPr>
                <w:noProof/>
                <w:webHidden/>
              </w:rPr>
              <w:instrText xml:space="preserve"> PAGEREF _Toc224857912 \h </w:instrText>
            </w:r>
            <w:r>
              <w:rPr>
                <w:noProof/>
                <w:webHidden/>
              </w:rPr>
            </w:r>
            <w:r>
              <w:rPr>
                <w:noProof/>
                <w:webHidden/>
              </w:rPr>
              <w:fldChar w:fldCharType="separate"/>
            </w:r>
            <w:r>
              <w:rPr>
                <w:noProof/>
                <w:webHidden/>
              </w:rPr>
              <w:t>9</w:t>
            </w:r>
            <w:r>
              <w:rPr>
                <w:noProof/>
                <w:webHidden/>
              </w:rPr>
              <w:fldChar w:fldCharType="end"/>
            </w:r>
          </w:hyperlink>
        </w:p>
        <w:p w14:paraId="08B69052" w14:textId="48E72DEC" w:rsidR="00252976" w:rsidRDefault="00252976">
          <w:pPr>
            <w:pStyle w:val="TOC3"/>
            <w:tabs>
              <w:tab w:val="right" w:leader="dot" w:pos="9350"/>
            </w:tabs>
            <w:rPr>
              <w:rFonts w:asciiTheme="minorHAnsi" w:eastAsiaTheme="minorEastAsia" w:hAnsiTheme="minorHAnsi"/>
              <w:noProof/>
              <w:szCs w:val="24"/>
            </w:rPr>
          </w:pPr>
          <w:hyperlink w:anchor="_Toc224857913" w:history="1">
            <w:r w:rsidRPr="00245469">
              <w:rPr>
                <w:rStyle w:val="Hyperlink"/>
                <w:noProof/>
              </w:rPr>
              <w:t>2.3.2 Executive Job Descriptions</w:t>
            </w:r>
            <w:r>
              <w:rPr>
                <w:noProof/>
                <w:webHidden/>
              </w:rPr>
              <w:tab/>
            </w:r>
            <w:r>
              <w:rPr>
                <w:noProof/>
                <w:webHidden/>
              </w:rPr>
              <w:fldChar w:fldCharType="begin"/>
            </w:r>
            <w:r>
              <w:rPr>
                <w:noProof/>
                <w:webHidden/>
              </w:rPr>
              <w:instrText xml:space="preserve"> PAGEREF _Toc224857913 \h </w:instrText>
            </w:r>
            <w:r>
              <w:rPr>
                <w:noProof/>
                <w:webHidden/>
              </w:rPr>
            </w:r>
            <w:r>
              <w:rPr>
                <w:noProof/>
                <w:webHidden/>
              </w:rPr>
              <w:fldChar w:fldCharType="separate"/>
            </w:r>
            <w:r>
              <w:rPr>
                <w:noProof/>
                <w:webHidden/>
              </w:rPr>
              <w:t>10</w:t>
            </w:r>
            <w:r>
              <w:rPr>
                <w:noProof/>
                <w:webHidden/>
              </w:rPr>
              <w:fldChar w:fldCharType="end"/>
            </w:r>
          </w:hyperlink>
        </w:p>
        <w:p w14:paraId="5ECB5249" w14:textId="1F55B70B" w:rsidR="00252976" w:rsidRDefault="00252976">
          <w:pPr>
            <w:pStyle w:val="TOC3"/>
            <w:tabs>
              <w:tab w:val="right" w:leader="dot" w:pos="9350"/>
            </w:tabs>
            <w:rPr>
              <w:rFonts w:asciiTheme="minorHAnsi" w:eastAsiaTheme="minorEastAsia" w:hAnsiTheme="minorHAnsi"/>
              <w:noProof/>
              <w:szCs w:val="24"/>
            </w:rPr>
          </w:pPr>
          <w:hyperlink w:anchor="_Toc224857914" w:history="1">
            <w:r w:rsidRPr="00245469">
              <w:rPr>
                <w:rStyle w:val="Hyperlink"/>
                <w:noProof/>
              </w:rPr>
              <w:t>2.3.3 Leadership Job Specifications</w:t>
            </w:r>
            <w:r>
              <w:rPr>
                <w:noProof/>
                <w:webHidden/>
              </w:rPr>
              <w:tab/>
            </w:r>
            <w:r>
              <w:rPr>
                <w:noProof/>
                <w:webHidden/>
              </w:rPr>
              <w:fldChar w:fldCharType="begin"/>
            </w:r>
            <w:r>
              <w:rPr>
                <w:noProof/>
                <w:webHidden/>
              </w:rPr>
              <w:instrText xml:space="preserve"> PAGEREF _Toc224857914 \h </w:instrText>
            </w:r>
            <w:r>
              <w:rPr>
                <w:noProof/>
                <w:webHidden/>
              </w:rPr>
            </w:r>
            <w:r>
              <w:rPr>
                <w:noProof/>
                <w:webHidden/>
              </w:rPr>
              <w:fldChar w:fldCharType="separate"/>
            </w:r>
            <w:r>
              <w:rPr>
                <w:noProof/>
                <w:webHidden/>
              </w:rPr>
              <w:t>11</w:t>
            </w:r>
            <w:r>
              <w:rPr>
                <w:noProof/>
                <w:webHidden/>
              </w:rPr>
              <w:fldChar w:fldCharType="end"/>
            </w:r>
          </w:hyperlink>
        </w:p>
        <w:p w14:paraId="392092B6" w14:textId="7F571092" w:rsidR="00252976" w:rsidRDefault="00252976">
          <w:pPr>
            <w:pStyle w:val="TOC3"/>
            <w:tabs>
              <w:tab w:val="right" w:leader="dot" w:pos="9350"/>
            </w:tabs>
            <w:rPr>
              <w:rFonts w:asciiTheme="minorHAnsi" w:eastAsiaTheme="minorEastAsia" w:hAnsiTheme="minorHAnsi"/>
              <w:noProof/>
              <w:szCs w:val="24"/>
            </w:rPr>
          </w:pPr>
          <w:hyperlink w:anchor="_Toc224857915" w:history="1">
            <w:r w:rsidRPr="00245469">
              <w:rPr>
                <w:rStyle w:val="Hyperlink"/>
                <w:noProof/>
              </w:rPr>
              <w:t>2.3.4 Applying the Job Characteristics Model</w:t>
            </w:r>
            <w:r>
              <w:rPr>
                <w:noProof/>
                <w:webHidden/>
              </w:rPr>
              <w:tab/>
            </w:r>
            <w:r>
              <w:rPr>
                <w:noProof/>
                <w:webHidden/>
              </w:rPr>
              <w:fldChar w:fldCharType="begin"/>
            </w:r>
            <w:r>
              <w:rPr>
                <w:noProof/>
                <w:webHidden/>
              </w:rPr>
              <w:instrText xml:space="preserve"> PAGEREF _Toc224857915 \h </w:instrText>
            </w:r>
            <w:r>
              <w:rPr>
                <w:noProof/>
                <w:webHidden/>
              </w:rPr>
            </w:r>
            <w:r>
              <w:rPr>
                <w:noProof/>
                <w:webHidden/>
              </w:rPr>
              <w:fldChar w:fldCharType="separate"/>
            </w:r>
            <w:r>
              <w:rPr>
                <w:noProof/>
                <w:webHidden/>
              </w:rPr>
              <w:t>12</w:t>
            </w:r>
            <w:r>
              <w:rPr>
                <w:noProof/>
                <w:webHidden/>
              </w:rPr>
              <w:fldChar w:fldCharType="end"/>
            </w:r>
          </w:hyperlink>
        </w:p>
        <w:p w14:paraId="31A921F1" w14:textId="53B88746" w:rsidR="00252976" w:rsidRDefault="00252976">
          <w:pPr>
            <w:pStyle w:val="TOC2"/>
            <w:tabs>
              <w:tab w:val="right" w:leader="dot" w:pos="9350"/>
            </w:tabs>
            <w:rPr>
              <w:rFonts w:asciiTheme="minorHAnsi" w:eastAsiaTheme="minorEastAsia" w:hAnsiTheme="minorHAnsi"/>
              <w:noProof/>
              <w:szCs w:val="24"/>
            </w:rPr>
          </w:pPr>
          <w:hyperlink w:anchor="_Toc224857916" w:history="1">
            <w:r w:rsidRPr="00245469">
              <w:rPr>
                <w:rStyle w:val="Hyperlink"/>
                <w:noProof/>
              </w:rPr>
              <w:t>2.4 Connecting Job Design with Performance Management</w:t>
            </w:r>
            <w:r>
              <w:rPr>
                <w:noProof/>
                <w:webHidden/>
              </w:rPr>
              <w:tab/>
            </w:r>
            <w:r>
              <w:rPr>
                <w:noProof/>
                <w:webHidden/>
              </w:rPr>
              <w:fldChar w:fldCharType="begin"/>
            </w:r>
            <w:r>
              <w:rPr>
                <w:noProof/>
                <w:webHidden/>
              </w:rPr>
              <w:instrText xml:space="preserve"> PAGEREF _Toc224857916 \h </w:instrText>
            </w:r>
            <w:r>
              <w:rPr>
                <w:noProof/>
                <w:webHidden/>
              </w:rPr>
            </w:r>
            <w:r>
              <w:rPr>
                <w:noProof/>
                <w:webHidden/>
              </w:rPr>
              <w:fldChar w:fldCharType="separate"/>
            </w:r>
            <w:r>
              <w:rPr>
                <w:noProof/>
                <w:webHidden/>
              </w:rPr>
              <w:t>13</w:t>
            </w:r>
            <w:r>
              <w:rPr>
                <w:noProof/>
                <w:webHidden/>
              </w:rPr>
              <w:fldChar w:fldCharType="end"/>
            </w:r>
          </w:hyperlink>
        </w:p>
        <w:p w14:paraId="4087DB84" w14:textId="1A8FDCAA" w:rsidR="00252976" w:rsidRDefault="00252976">
          <w:pPr>
            <w:pStyle w:val="TOC1"/>
            <w:tabs>
              <w:tab w:val="right" w:leader="dot" w:pos="9350"/>
            </w:tabs>
            <w:rPr>
              <w:rFonts w:asciiTheme="minorHAnsi" w:eastAsiaTheme="minorEastAsia" w:hAnsiTheme="minorHAnsi"/>
              <w:noProof/>
              <w:szCs w:val="24"/>
            </w:rPr>
          </w:pPr>
          <w:hyperlink w:anchor="_Toc224857917" w:history="1">
            <w:r w:rsidRPr="00245469">
              <w:rPr>
                <w:rStyle w:val="Hyperlink"/>
                <w:noProof/>
              </w:rPr>
              <w:t>3. Conclusion</w:t>
            </w:r>
            <w:r>
              <w:rPr>
                <w:noProof/>
                <w:webHidden/>
              </w:rPr>
              <w:tab/>
            </w:r>
            <w:r>
              <w:rPr>
                <w:noProof/>
                <w:webHidden/>
              </w:rPr>
              <w:fldChar w:fldCharType="begin"/>
            </w:r>
            <w:r>
              <w:rPr>
                <w:noProof/>
                <w:webHidden/>
              </w:rPr>
              <w:instrText xml:space="preserve"> PAGEREF _Toc224857917 \h </w:instrText>
            </w:r>
            <w:r>
              <w:rPr>
                <w:noProof/>
                <w:webHidden/>
              </w:rPr>
            </w:r>
            <w:r>
              <w:rPr>
                <w:noProof/>
                <w:webHidden/>
              </w:rPr>
              <w:fldChar w:fldCharType="separate"/>
            </w:r>
            <w:r>
              <w:rPr>
                <w:noProof/>
                <w:webHidden/>
              </w:rPr>
              <w:t>13</w:t>
            </w:r>
            <w:r>
              <w:rPr>
                <w:noProof/>
                <w:webHidden/>
              </w:rPr>
              <w:fldChar w:fldCharType="end"/>
            </w:r>
          </w:hyperlink>
        </w:p>
        <w:p w14:paraId="36FD1CF0" w14:textId="56A8C87A" w:rsidR="00252976" w:rsidRDefault="00252976">
          <w:pPr>
            <w:pStyle w:val="TOC1"/>
            <w:tabs>
              <w:tab w:val="right" w:leader="dot" w:pos="9350"/>
            </w:tabs>
            <w:rPr>
              <w:rFonts w:asciiTheme="minorHAnsi" w:eastAsiaTheme="minorEastAsia" w:hAnsiTheme="minorHAnsi"/>
              <w:noProof/>
              <w:szCs w:val="24"/>
            </w:rPr>
          </w:pPr>
          <w:hyperlink w:anchor="_Toc224857918" w:history="1">
            <w:r w:rsidRPr="00245469">
              <w:rPr>
                <w:rStyle w:val="Hyperlink"/>
                <w:noProof/>
              </w:rPr>
              <w:t>4. Part 2 - Reflection</w:t>
            </w:r>
            <w:r>
              <w:rPr>
                <w:noProof/>
                <w:webHidden/>
              </w:rPr>
              <w:tab/>
            </w:r>
            <w:r>
              <w:rPr>
                <w:noProof/>
                <w:webHidden/>
              </w:rPr>
              <w:fldChar w:fldCharType="begin"/>
            </w:r>
            <w:r>
              <w:rPr>
                <w:noProof/>
                <w:webHidden/>
              </w:rPr>
              <w:instrText xml:space="preserve"> PAGEREF _Toc224857918 \h </w:instrText>
            </w:r>
            <w:r>
              <w:rPr>
                <w:noProof/>
                <w:webHidden/>
              </w:rPr>
            </w:r>
            <w:r>
              <w:rPr>
                <w:noProof/>
                <w:webHidden/>
              </w:rPr>
              <w:fldChar w:fldCharType="separate"/>
            </w:r>
            <w:r>
              <w:rPr>
                <w:noProof/>
                <w:webHidden/>
              </w:rPr>
              <w:t>14</w:t>
            </w:r>
            <w:r>
              <w:rPr>
                <w:noProof/>
                <w:webHidden/>
              </w:rPr>
              <w:fldChar w:fldCharType="end"/>
            </w:r>
          </w:hyperlink>
        </w:p>
        <w:p w14:paraId="274BEFB1" w14:textId="746FE37C" w:rsidR="00252976" w:rsidRDefault="00252976">
          <w:pPr>
            <w:pStyle w:val="TOC2"/>
            <w:tabs>
              <w:tab w:val="right" w:leader="dot" w:pos="9350"/>
            </w:tabs>
            <w:rPr>
              <w:rFonts w:asciiTheme="minorHAnsi" w:eastAsiaTheme="minorEastAsia" w:hAnsiTheme="minorHAnsi"/>
              <w:noProof/>
              <w:szCs w:val="24"/>
            </w:rPr>
          </w:pPr>
          <w:hyperlink w:anchor="_Toc224857919" w:history="1">
            <w:r w:rsidRPr="00245469">
              <w:rPr>
                <w:rStyle w:val="Hyperlink"/>
                <w:noProof/>
              </w:rPr>
              <w:t>4.1 Human Capital Management Learning (Application of Gibbs Reflective Cycle)</w:t>
            </w:r>
            <w:r>
              <w:rPr>
                <w:noProof/>
                <w:webHidden/>
              </w:rPr>
              <w:tab/>
            </w:r>
            <w:r>
              <w:rPr>
                <w:noProof/>
                <w:webHidden/>
              </w:rPr>
              <w:fldChar w:fldCharType="begin"/>
            </w:r>
            <w:r>
              <w:rPr>
                <w:noProof/>
                <w:webHidden/>
              </w:rPr>
              <w:instrText xml:space="preserve"> PAGEREF _Toc224857919 \h </w:instrText>
            </w:r>
            <w:r>
              <w:rPr>
                <w:noProof/>
                <w:webHidden/>
              </w:rPr>
            </w:r>
            <w:r>
              <w:rPr>
                <w:noProof/>
                <w:webHidden/>
              </w:rPr>
              <w:fldChar w:fldCharType="separate"/>
            </w:r>
            <w:r>
              <w:rPr>
                <w:noProof/>
                <w:webHidden/>
              </w:rPr>
              <w:t>14</w:t>
            </w:r>
            <w:r>
              <w:rPr>
                <w:noProof/>
                <w:webHidden/>
              </w:rPr>
              <w:fldChar w:fldCharType="end"/>
            </w:r>
          </w:hyperlink>
        </w:p>
        <w:p w14:paraId="27371E3D" w14:textId="061E4775" w:rsidR="00252976" w:rsidRDefault="00252976">
          <w:pPr>
            <w:pStyle w:val="TOC2"/>
            <w:tabs>
              <w:tab w:val="right" w:leader="dot" w:pos="9350"/>
            </w:tabs>
            <w:rPr>
              <w:rFonts w:asciiTheme="minorHAnsi" w:eastAsiaTheme="minorEastAsia" w:hAnsiTheme="minorHAnsi"/>
              <w:noProof/>
              <w:szCs w:val="24"/>
            </w:rPr>
          </w:pPr>
          <w:hyperlink w:anchor="_Toc224857920" w:history="1">
            <w:r w:rsidRPr="00245469">
              <w:rPr>
                <w:rStyle w:val="Hyperlink"/>
                <w:noProof/>
              </w:rPr>
              <w:t>4.2 Future Career in the AI Era</w:t>
            </w:r>
            <w:r>
              <w:rPr>
                <w:noProof/>
                <w:webHidden/>
              </w:rPr>
              <w:tab/>
            </w:r>
            <w:r>
              <w:rPr>
                <w:noProof/>
                <w:webHidden/>
              </w:rPr>
              <w:fldChar w:fldCharType="begin"/>
            </w:r>
            <w:r>
              <w:rPr>
                <w:noProof/>
                <w:webHidden/>
              </w:rPr>
              <w:instrText xml:space="preserve"> PAGEREF _Toc224857920 \h </w:instrText>
            </w:r>
            <w:r>
              <w:rPr>
                <w:noProof/>
                <w:webHidden/>
              </w:rPr>
            </w:r>
            <w:r>
              <w:rPr>
                <w:noProof/>
                <w:webHidden/>
              </w:rPr>
              <w:fldChar w:fldCharType="separate"/>
            </w:r>
            <w:r>
              <w:rPr>
                <w:noProof/>
                <w:webHidden/>
              </w:rPr>
              <w:t>17</w:t>
            </w:r>
            <w:r>
              <w:rPr>
                <w:noProof/>
                <w:webHidden/>
              </w:rPr>
              <w:fldChar w:fldCharType="end"/>
            </w:r>
          </w:hyperlink>
        </w:p>
        <w:p w14:paraId="088FC1D6" w14:textId="113AD2B7" w:rsidR="00252976" w:rsidRDefault="00252976">
          <w:pPr>
            <w:pStyle w:val="TOC1"/>
            <w:tabs>
              <w:tab w:val="right" w:leader="dot" w:pos="9350"/>
            </w:tabs>
            <w:rPr>
              <w:rFonts w:asciiTheme="minorHAnsi" w:eastAsiaTheme="minorEastAsia" w:hAnsiTheme="minorHAnsi"/>
              <w:noProof/>
              <w:szCs w:val="24"/>
            </w:rPr>
          </w:pPr>
          <w:hyperlink w:anchor="_Toc224857921" w:history="1">
            <w:r w:rsidRPr="00245469">
              <w:rPr>
                <w:rStyle w:val="Hyperlink"/>
                <w:noProof/>
              </w:rPr>
              <w:t>5. References</w:t>
            </w:r>
            <w:r>
              <w:rPr>
                <w:noProof/>
                <w:webHidden/>
              </w:rPr>
              <w:tab/>
            </w:r>
            <w:r>
              <w:rPr>
                <w:noProof/>
                <w:webHidden/>
              </w:rPr>
              <w:fldChar w:fldCharType="begin"/>
            </w:r>
            <w:r>
              <w:rPr>
                <w:noProof/>
                <w:webHidden/>
              </w:rPr>
              <w:instrText xml:space="preserve"> PAGEREF _Toc224857921 \h </w:instrText>
            </w:r>
            <w:r>
              <w:rPr>
                <w:noProof/>
                <w:webHidden/>
              </w:rPr>
            </w:r>
            <w:r>
              <w:rPr>
                <w:noProof/>
                <w:webHidden/>
              </w:rPr>
              <w:fldChar w:fldCharType="separate"/>
            </w:r>
            <w:r>
              <w:rPr>
                <w:noProof/>
                <w:webHidden/>
              </w:rPr>
              <w:t>18</w:t>
            </w:r>
            <w:r>
              <w:rPr>
                <w:noProof/>
                <w:webHidden/>
              </w:rPr>
              <w:fldChar w:fldCharType="end"/>
            </w:r>
          </w:hyperlink>
        </w:p>
        <w:p w14:paraId="31CB7DB5" w14:textId="0E0BE0A6" w:rsidR="00600428" w:rsidRDefault="00600428">
          <w:r>
            <w:rPr>
              <w:b/>
              <w:bCs/>
              <w:noProof/>
            </w:rPr>
            <w:fldChar w:fldCharType="end"/>
          </w:r>
        </w:p>
      </w:sdtContent>
    </w:sdt>
    <w:p w14:paraId="185C4E96" w14:textId="77777777" w:rsidR="00600428" w:rsidRDefault="00600428">
      <w:pPr>
        <w:spacing w:line="259" w:lineRule="auto"/>
        <w:jc w:val="left"/>
        <w:rPr>
          <w:rFonts w:eastAsiaTheme="majorEastAsia" w:cstheme="majorBidi"/>
          <w:b/>
          <w:sz w:val="30"/>
          <w:szCs w:val="32"/>
        </w:rPr>
      </w:pPr>
      <w:r>
        <w:br w:type="page"/>
      </w:r>
    </w:p>
    <w:p w14:paraId="41E70398" w14:textId="1D852800" w:rsidR="00675338" w:rsidRDefault="005F37F7" w:rsidP="006258DB">
      <w:pPr>
        <w:pStyle w:val="Heading1"/>
      </w:pPr>
      <w:bookmarkStart w:id="1" w:name="_Toc224857901"/>
      <w:r>
        <w:lastRenderedPageBreak/>
        <w:t>1. Introduction</w:t>
      </w:r>
      <w:bookmarkEnd w:id="1"/>
    </w:p>
    <w:p w14:paraId="5681C40C" w14:textId="4F590A87" w:rsidR="00675338" w:rsidRDefault="005F37F7" w:rsidP="00675338">
      <w:r w:rsidRPr="00D054B3">
        <w:t xml:space="preserve">Human Capital Management is a strategic way of managing the knowledge, skills and abilities of employees with the aim of enhancing </w:t>
      </w:r>
      <w:r w:rsidR="00902ED6" w:rsidRPr="00D054B3">
        <w:t>organizational</w:t>
      </w:r>
      <w:r w:rsidRPr="00D054B3">
        <w:t xml:space="preserve"> performance and competitiveness in the long term</w:t>
      </w:r>
      <w:r w:rsidR="006E1E8B" w:rsidRPr="006E1E8B">
        <w:t xml:space="preserve"> </w:t>
      </w:r>
      <w:r w:rsidR="006E1E8B">
        <w:t>(Boxall, and Purcell, 2016)</w:t>
      </w:r>
      <w:r w:rsidRPr="00D054B3">
        <w:t xml:space="preserve">. It pays attention to performance management </w:t>
      </w:r>
      <w:r w:rsidR="00902ED6" w:rsidRPr="00D054B3">
        <w:t>practices</w:t>
      </w:r>
      <w:r w:rsidRPr="00D054B3">
        <w:t xml:space="preserve">, job design, leadership development, and employee engagement </w:t>
      </w:r>
      <w:proofErr w:type="gramStart"/>
      <w:r w:rsidRPr="00D054B3">
        <w:t>in order to</w:t>
      </w:r>
      <w:proofErr w:type="gramEnd"/>
      <w:r w:rsidRPr="00D054B3">
        <w:t xml:space="preserve"> make sure that human resources can play their part in the </w:t>
      </w:r>
      <w:r w:rsidR="00902ED6" w:rsidRPr="00D054B3">
        <w:t>organizational</w:t>
      </w:r>
      <w:r w:rsidRPr="00D054B3">
        <w:t xml:space="preserve"> objectives. This report discusses the application of human capital </w:t>
      </w:r>
      <w:r w:rsidR="00902ED6" w:rsidRPr="00D054B3">
        <w:t>practices</w:t>
      </w:r>
      <w:r w:rsidRPr="00D054B3">
        <w:t xml:space="preserve"> in enhancing </w:t>
      </w:r>
      <w:r w:rsidR="00902ED6" w:rsidRPr="00D054B3">
        <w:t>organizational</w:t>
      </w:r>
      <w:r w:rsidRPr="00D054B3">
        <w:t xml:space="preserve"> effectiveness in Aether Innovations. It examines recent performance management strategies, job design, and motivational systems that facilitate innovation and productivity. In addition, the report makes a reflection on personal learning during the module and talks about how people can stay relevant in a more AI-driven work environment</w:t>
      </w:r>
      <w:r>
        <w:t>.</w:t>
      </w:r>
    </w:p>
    <w:p w14:paraId="7091B7C7" w14:textId="77777777" w:rsidR="007D0033" w:rsidRDefault="007D0033">
      <w:pPr>
        <w:spacing w:line="259" w:lineRule="auto"/>
        <w:jc w:val="left"/>
        <w:rPr>
          <w:rFonts w:eastAsiaTheme="majorEastAsia" w:cstheme="majorBidi"/>
          <w:b/>
          <w:sz w:val="30"/>
          <w:szCs w:val="32"/>
        </w:rPr>
      </w:pPr>
      <w:r>
        <w:br w:type="page"/>
      </w:r>
    </w:p>
    <w:p w14:paraId="4B4AD46E" w14:textId="4446F0D3" w:rsidR="006258DB" w:rsidRDefault="005F37F7" w:rsidP="006258DB">
      <w:pPr>
        <w:pStyle w:val="Heading1"/>
      </w:pPr>
      <w:bookmarkStart w:id="2" w:name="_Toc224857902"/>
      <w:r w:rsidRPr="00123705">
        <w:lastRenderedPageBreak/>
        <w:t>2. OPTION 1: Re-Engineering Performance &amp; Job Design</w:t>
      </w:r>
      <w:bookmarkEnd w:id="2"/>
    </w:p>
    <w:p w14:paraId="10C45229" w14:textId="77777777" w:rsidR="006258DB" w:rsidRPr="006258DB" w:rsidRDefault="005F37F7" w:rsidP="006258DB">
      <w:pPr>
        <w:pStyle w:val="Heading2"/>
      </w:pPr>
      <w:bookmarkStart w:id="3" w:name="_Toc224857903"/>
      <w:r>
        <w:t xml:space="preserve">2.1 </w:t>
      </w:r>
      <w:r w:rsidRPr="006258DB">
        <w:t>Understanding HR Practices in the Technology Sector</w:t>
      </w:r>
      <w:bookmarkEnd w:id="3"/>
    </w:p>
    <w:p w14:paraId="5690AC56" w14:textId="77777777" w:rsidR="00675338" w:rsidRDefault="005F37F7" w:rsidP="006258DB">
      <w:pPr>
        <w:pStyle w:val="Heading3"/>
      </w:pPr>
      <w:bookmarkStart w:id="4" w:name="_Toc224857904"/>
      <w:r w:rsidRPr="006258DB">
        <w:t>2.1</w:t>
      </w:r>
      <w:r>
        <w:t>.1</w:t>
      </w:r>
      <w:r w:rsidRPr="006258DB">
        <w:t xml:space="preserve"> Evolution of Performance Management in Tech Companies</w:t>
      </w:r>
      <w:bookmarkEnd w:id="4"/>
    </w:p>
    <w:p w14:paraId="1FB14E29" w14:textId="4B2B4422" w:rsidR="00C461C7" w:rsidRDefault="00C461C7" w:rsidP="00C461C7">
      <w:r>
        <w:t xml:space="preserve">Technology </w:t>
      </w:r>
      <w:r w:rsidR="00902ED6">
        <w:t>organizations</w:t>
      </w:r>
      <w:r>
        <w:t xml:space="preserve"> work in extremely volatile environments where innovation cycles are short, products are created quickly and iteratively. Consequently, the old system of annual appraisal is being considered inadequate to reflect stringent employee performance and contribution in real-time. Modern technology companies have thus moved to dynamic, data-driven and continuous performance management systems that link individual performance to the changing </w:t>
      </w:r>
      <w:r w:rsidR="00902ED6">
        <w:t>organizational</w:t>
      </w:r>
      <w:r>
        <w:t xml:space="preserve"> goals (Burnett and Lisk, 2021).</w:t>
      </w:r>
    </w:p>
    <w:p w14:paraId="5FBA2FEC" w14:textId="0D0AE97E" w:rsidR="00675338" w:rsidRDefault="00C461C7" w:rsidP="00C461C7">
      <w:r>
        <w:t>For example</w:t>
      </w:r>
      <w:r w:rsidR="0066498F" w:rsidRPr="0066498F">
        <w:t xml:space="preserve">, Atlassian pursues an agile performance model by using Team Playbooks and frequent sprint retrospectives (Atlassian, 2024). Team members also regularly examine their processes, </w:t>
      </w:r>
      <w:r w:rsidR="00902ED6" w:rsidRPr="0066498F">
        <w:t>recognize</w:t>
      </w:r>
      <w:r w:rsidR="0066498F" w:rsidRPr="0066498F">
        <w:t xml:space="preserve"> obstacles, and make changes during operation. The technique will enable the employees to assess the performance of sprints, solve bottlenecks, and refocus goals as the project needs vary. These feedback mechanisms of iteration build </w:t>
      </w:r>
      <w:r w:rsidR="00902ED6" w:rsidRPr="0066498F">
        <w:t>organizational</w:t>
      </w:r>
      <w:r w:rsidR="0066498F" w:rsidRPr="0066498F">
        <w:t xml:space="preserve"> responsiveness and individual responsibility as well as collaborating as a team.</w:t>
      </w:r>
    </w:p>
    <w:p w14:paraId="71BA8948" w14:textId="77777777" w:rsidR="007D0033" w:rsidRDefault="007D0033" w:rsidP="007D0033">
      <w:pPr>
        <w:keepNext/>
        <w:jc w:val="center"/>
      </w:pPr>
      <w:r>
        <w:rPr>
          <w:noProof/>
        </w:rPr>
        <w:drawing>
          <wp:inline distT="0" distB="0" distL="0" distR="0" wp14:anchorId="39F6426C" wp14:editId="66208FF4">
            <wp:extent cx="4212871" cy="2798233"/>
            <wp:effectExtent l="76200" t="76200" r="130810" b="135890"/>
            <wp:docPr id="124387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20981" cy="2803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DD26D1" w14:textId="6D8D430F" w:rsidR="007D0033" w:rsidRDefault="007D0033" w:rsidP="007D0033">
      <w:pPr>
        <w:pStyle w:val="Caption"/>
        <w:jc w:val="center"/>
      </w:pPr>
      <w:r>
        <w:t xml:space="preserve">Figure </w:t>
      </w:r>
      <w:r>
        <w:fldChar w:fldCharType="begin"/>
      </w:r>
      <w:r>
        <w:instrText xml:space="preserve"> SEQ Figure \* ARABIC </w:instrText>
      </w:r>
      <w:r>
        <w:fldChar w:fldCharType="separate"/>
      </w:r>
      <w:r w:rsidR="00F24EC4">
        <w:rPr>
          <w:noProof/>
        </w:rPr>
        <w:t>1</w:t>
      </w:r>
      <w:r>
        <w:fldChar w:fldCharType="end"/>
      </w:r>
      <w:r>
        <w:t>: Performance Management at Spotify</w:t>
      </w:r>
    </w:p>
    <w:p w14:paraId="6CB981C6" w14:textId="0BC01F80" w:rsidR="007D0033" w:rsidRPr="001E5283" w:rsidRDefault="007D0033" w:rsidP="007D0033">
      <w:pPr>
        <w:jc w:val="center"/>
        <w:rPr>
          <w:b/>
          <w:bCs/>
          <w:lang w:val="en-GB"/>
        </w:rPr>
      </w:pPr>
      <w:r w:rsidRPr="001E5283">
        <w:rPr>
          <w:b/>
          <w:bCs/>
          <w:lang w:val="en-GB"/>
        </w:rPr>
        <w:t xml:space="preserve">Source: </w:t>
      </w:r>
      <w:r w:rsidR="001E5283" w:rsidRPr="001E5283">
        <w:rPr>
          <w:b/>
          <w:bCs/>
          <w:lang w:val="en-GB"/>
        </w:rPr>
        <w:t>(</w:t>
      </w:r>
      <w:proofErr w:type="spellStart"/>
      <w:r w:rsidR="001E5283" w:rsidRPr="001E5283">
        <w:rPr>
          <w:b/>
          <w:bCs/>
          <w:lang w:val="en-GB"/>
        </w:rPr>
        <w:t>Cottel</w:t>
      </w:r>
      <w:proofErr w:type="spellEnd"/>
      <w:r w:rsidR="001E5283" w:rsidRPr="001E5283">
        <w:rPr>
          <w:b/>
          <w:bCs/>
          <w:lang w:val="en-GB"/>
        </w:rPr>
        <w:t>, 2025)</w:t>
      </w:r>
    </w:p>
    <w:p w14:paraId="0D1CEAB7" w14:textId="5C971350" w:rsidR="00C461C7" w:rsidRDefault="00C461C7" w:rsidP="00C461C7">
      <w:r>
        <w:lastRenderedPageBreak/>
        <w:t>In the same way, LinkedIn has a continuous performance review model focused on frequent cheque-ins and goal tracking</w:t>
      </w:r>
      <w:r w:rsidR="0066498F" w:rsidRPr="0066498F">
        <w:t xml:space="preserve"> (Britts Imperial UC, 2024)</w:t>
      </w:r>
      <w:r>
        <w:t>. In collaboration with managers and employees evaluate progress against objectives and ensure that strategic priorities are met and promote open communication. This model lowers performance ambiguity and reinforces engagement of employees by constant conversation.</w:t>
      </w:r>
    </w:p>
    <w:p w14:paraId="2781296E" w14:textId="484EFA68" w:rsidR="00C461C7" w:rsidRDefault="00C461C7" w:rsidP="00C461C7">
      <w:r>
        <w:t xml:space="preserve">Besides this, Intel combines performance management and planned development. The employees are motivated to </w:t>
      </w:r>
      <w:r w:rsidR="00902ED6">
        <w:t>recognize</w:t>
      </w:r>
      <w:r>
        <w:t xml:space="preserve"> competency gaps and seek specific learning interventions, interconnecting the performance results with the career development in the long run (Leskiw and Singh, 2023).</w:t>
      </w:r>
    </w:p>
    <w:p w14:paraId="04CD4A6D" w14:textId="43127207" w:rsidR="00675338" w:rsidRDefault="00C461C7" w:rsidP="00C461C7">
      <w:r>
        <w:t>At Aether Innovations, lack of these integrated and continuous performance systems has been one of the reasons of stagnation and the increasing employee turnover. In contrast to major technology companies, Aether is dependent on regular reviews, which restricts the responsiveness to fast changes in operations and employee growth.</w:t>
      </w:r>
    </w:p>
    <w:p w14:paraId="52ACFB55" w14:textId="45035F67" w:rsidR="00675338" w:rsidRDefault="005F37F7" w:rsidP="006258DB">
      <w:pPr>
        <w:pStyle w:val="Heading3"/>
      </w:pPr>
      <w:bookmarkStart w:id="5" w:name="_Toc224857905"/>
      <w:r w:rsidRPr="006258DB">
        <w:t>2.</w:t>
      </w:r>
      <w:r>
        <w:t>1.</w:t>
      </w:r>
      <w:r w:rsidRPr="006258DB">
        <w:t xml:space="preserve">2 Job Design Trends in Technology </w:t>
      </w:r>
      <w:bookmarkEnd w:id="5"/>
      <w:r w:rsidR="00902ED6" w:rsidRPr="006258DB">
        <w:t>Organizations</w:t>
      </w:r>
    </w:p>
    <w:p w14:paraId="5FD8AEBE" w14:textId="35468E49" w:rsidR="00400D81" w:rsidRDefault="00400D81" w:rsidP="00400D81">
      <w:r>
        <w:t xml:space="preserve">The design of the job in technology </w:t>
      </w:r>
      <w:r w:rsidR="00902ED6">
        <w:t>organizations</w:t>
      </w:r>
      <w:r>
        <w:t xml:space="preserve"> has taken a new direction to facilitate innovation, cross-functionality and autonomy of the employees. Classical strict job descriptions have also been substituted with pliable patterns that foster cooperation, ability to handle a variety of skills, and problem-solving skills (Brannick Levine and Morgeson, 2019).</w:t>
      </w:r>
    </w:p>
    <w:p w14:paraId="281E4A82" w14:textId="5915EE29" w:rsidR="00400D81" w:rsidRDefault="00400D81" w:rsidP="00400D81">
      <w:r>
        <w:t xml:space="preserve">Indicatively, Slack Technologies has an </w:t>
      </w:r>
      <w:r w:rsidR="00902ED6">
        <w:t>organizational</w:t>
      </w:r>
      <w:r>
        <w:t xml:space="preserve"> structure that is team based in which engineers, designers, and marketers combine into integrated teams</w:t>
      </w:r>
      <w:r w:rsidR="00A24A14" w:rsidRPr="00A24A14">
        <w:t xml:space="preserve"> (Slack, 2025)</w:t>
      </w:r>
      <w:r>
        <w:t>. This cross-functional strategy will increase the knowledge sharing process, speed up decision making process and increase the efficiency of product development.</w:t>
      </w:r>
    </w:p>
    <w:p w14:paraId="2D1D3006" w14:textId="79211169" w:rsidR="00400D81" w:rsidRDefault="00400D81" w:rsidP="00400D81">
      <w:r>
        <w:t xml:space="preserve">Similarly, Dropbox facilitates flexible job design because it allows staff to engage in innovation-oriented side projects that do not always concern their primary duties (Dropbox, 2025). This does not only promote creativity but motivates the employees and their commitment within the </w:t>
      </w:r>
      <w:r w:rsidR="00902ED6">
        <w:t>organization</w:t>
      </w:r>
      <w:r>
        <w:t>.</w:t>
      </w:r>
    </w:p>
    <w:p w14:paraId="53C82501" w14:textId="77777777" w:rsidR="00400D81" w:rsidRDefault="00400D81" w:rsidP="00400D81"/>
    <w:p w14:paraId="7B8DA6F8" w14:textId="3D2D125B" w:rsidR="00675338" w:rsidRDefault="00400D81" w:rsidP="00400D81">
      <w:r>
        <w:lastRenderedPageBreak/>
        <w:t xml:space="preserve">Nonetheless, Aether Innovations still has rather rigid job descriptions and little cross-functional communication. This limits the possibility of innovating and </w:t>
      </w:r>
      <w:r w:rsidR="00902ED6">
        <w:t>minimizes</w:t>
      </w:r>
      <w:r>
        <w:t xml:space="preserve"> flexibility in a competitive digital market. Embracing flexible and enriched job design </w:t>
      </w:r>
      <w:r w:rsidR="00902ED6">
        <w:t>practices</w:t>
      </w:r>
      <w:r>
        <w:t xml:space="preserve"> like in the leading tech firms would allow Aether to enhance collaboration, employee satisfaction, and sustainable </w:t>
      </w:r>
      <w:r w:rsidR="00902ED6">
        <w:t>organizational</w:t>
      </w:r>
      <w:r>
        <w:t xml:space="preserve"> performance.</w:t>
      </w:r>
    </w:p>
    <w:p w14:paraId="044B6D49" w14:textId="0034F835" w:rsidR="00675338" w:rsidRDefault="005F37F7" w:rsidP="006258DB">
      <w:pPr>
        <w:pStyle w:val="Heading2"/>
      </w:pPr>
      <w:bookmarkStart w:id="6" w:name="_Toc224857906"/>
      <w:r>
        <w:t xml:space="preserve">2.2 </w:t>
      </w:r>
      <w:r w:rsidRPr="006258DB">
        <w:t>Proposed Performance Management Framework for Aether Innovations</w:t>
      </w:r>
      <w:bookmarkEnd w:id="6"/>
    </w:p>
    <w:p w14:paraId="5CAC404A" w14:textId="5E58D859" w:rsidR="00675338" w:rsidRDefault="005F37F7" w:rsidP="00675338">
      <w:r>
        <w:t xml:space="preserve">Aether Innovations must use a modern performance management system to overcome the challenges of low growth, high turnover of staff and decreasing customer satisfaction. </w:t>
      </w:r>
      <w:r w:rsidR="001E5283">
        <w:t>The proposed performance management framework for the company is following:</w:t>
      </w:r>
    </w:p>
    <w:p w14:paraId="572B4E9E" w14:textId="77777777" w:rsidR="00675338" w:rsidRDefault="005F37F7" w:rsidP="006258DB">
      <w:pPr>
        <w:pStyle w:val="Heading3"/>
      </w:pPr>
      <w:bookmarkStart w:id="7" w:name="_Toc224857907"/>
      <w:r>
        <w:t xml:space="preserve">2.2.1 </w:t>
      </w:r>
      <w:r w:rsidRPr="006258DB">
        <w:t>Goal Alignment through OKRs</w:t>
      </w:r>
      <w:r>
        <w:t xml:space="preserve"> Framework</w:t>
      </w:r>
      <w:bookmarkEnd w:id="7"/>
    </w:p>
    <w:p w14:paraId="2AC69138" w14:textId="7F5D74ED" w:rsidR="00E43629" w:rsidRDefault="005F37F7" w:rsidP="00675338">
      <w:r>
        <w:t xml:space="preserve">Objectives and Key Results (OKRs) are a formal method of converting </w:t>
      </w:r>
      <w:r w:rsidR="00902ED6">
        <w:t>organizational</w:t>
      </w:r>
      <w:r>
        <w:t xml:space="preserve"> strategy into specific employee objectives</w:t>
      </w:r>
      <w:r w:rsidR="00E43629" w:rsidRPr="00E43629">
        <w:t xml:space="preserve"> (</w:t>
      </w:r>
      <w:proofErr w:type="spellStart"/>
      <w:r w:rsidR="00E43629" w:rsidRPr="00E43629">
        <w:t>Irikefe</w:t>
      </w:r>
      <w:proofErr w:type="spellEnd"/>
      <w:r w:rsidR="00E43629" w:rsidRPr="00E43629">
        <w:t>, 2024)</w:t>
      </w:r>
      <w:r>
        <w:t xml:space="preserve">. In this context, top management sets general </w:t>
      </w:r>
      <w:r w:rsidR="00902ED6">
        <w:t>organizational</w:t>
      </w:r>
      <w:r>
        <w:t xml:space="preserve"> goals, and teams and individuals work out measurable key outcomes that reflect the progress toward these goals.</w:t>
      </w:r>
    </w:p>
    <w:p w14:paraId="1103A8A3" w14:textId="77777777" w:rsidR="00E43629" w:rsidRDefault="00E43629" w:rsidP="00E43629">
      <w:pPr>
        <w:keepNext/>
        <w:jc w:val="center"/>
      </w:pPr>
      <w:r>
        <w:rPr>
          <w:noProof/>
        </w:rPr>
        <w:drawing>
          <wp:inline distT="0" distB="0" distL="0" distR="0" wp14:anchorId="4141F4C0" wp14:editId="6C572482">
            <wp:extent cx="5399622" cy="1926167"/>
            <wp:effectExtent l="0" t="0" r="0" b="0"/>
            <wp:docPr id="1470184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430218" cy="1937081"/>
                    </a:xfrm>
                    <a:prstGeom prst="rect">
                      <a:avLst/>
                    </a:prstGeom>
                    <a:noFill/>
                    <a:ln>
                      <a:noFill/>
                    </a:ln>
                    <a:extLst>
                      <a:ext uri="{53640926-AAD7-44D8-BBD7-CCE9431645EC}">
                        <a14:shadowObscured xmlns:a14="http://schemas.microsoft.com/office/drawing/2010/main"/>
                      </a:ext>
                    </a:extLst>
                  </pic:spPr>
                </pic:pic>
              </a:graphicData>
            </a:graphic>
          </wp:inline>
        </w:drawing>
      </w:r>
    </w:p>
    <w:p w14:paraId="2B7FFFAE" w14:textId="16E126FA" w:rsidR="001E5283" w:rsidRDefault="00E43629" w:rsidP="00E43629">
      <w:pPr>
        <w:pStyle w:val="Caption"/>
        <w:jc w:val="center"/>
      </w:pPr>
      <w:r>
        <w:t xml:space="preserve">Figure </w:t>
      </w:r>
      <w:r>
        <w:fldChar w:fldCharType="begin"/>
      </w:r>
      <w:r>
        <w:instrText xml:space="preserve"> SEQ Figure \* ARABIC </w:instrText>
      </w:r>
      <w:r>
        <w:fldChar w:fldCharType="separate"/>
      </w:r>
      <w:r w:rsidR="00F24EC4">
        <w:rPr>
          <w:noProof/>
        </w:rPr>
        <w:t>2</w:t>
      </w:r>
      <w:r>
        <w:fldChar w:fldCharType="end"/>
      </w:r>
      <w:r>
        <w:t>: Application of OKRs Framework</w:t>
      </w:r>
    </w:p>
    <w:p w14:paraId="3E8E58B7" w14:textId="19BDFE4F" w:rsidR="00E43629" w:rsidRPr="00E43629" w:rsidRDefault="00E43629" w:rsidP="00E43629">
      <w:pPr>
        <w:jc w:val="center"/>
        <w:rPr>
          <w:b/>
          <w:bCs/>
          <w:lang w:val="en-GB"/>
        </w:rPr>
      </w:pPr>
      <w:r w:rsidRPr="00E43629">
        <w:rPr>
          <w:b/>
          <w:bCs/>
          <w:lang w:val="en-GB"/>
        </w:rPr>
        <w:t>Source: (Zahra Currimbhoy, 2025)</w:t>
      </w:r>
    </w:p>
    <w:p w14:paraId="4081B81E" w14:textId="3BDE31ED" w:rsidR="00675338" w:rsidRDefault="005F37F7" w:rsidP="00675338">
      <w:r>
        <w:t>In the case of Aether Innovations, the company-wide goals may be based on product innovation, customer experience, and operational efficiency. Departments would then set certain goals, like enhancing product release schedules or customer retention.</w:t>
      </w:r>
      <w:r w:rsidR="00E43629">
        <w:t xml:space="preserve"> </w:t>
      </w:r>
      <w:r>
        <w:t>Clarity of OKRs is one of its most important benefits</w:t>
      </w:r>
      <w:r w:rsidR="00E43629" w:rsidRPr="00E43629">
        <w:t xml:space="preserve"> (Silva and Santos, 2024)</w:t>
      </w:r>
      <w:r>
        <w:t xml:space="preserve">. The employees </w:t>
      </w:r>
      <w:proofErr w:type="gramStart"/>
      <w:r>
        <w:t>are able to</w:t>
      </w:r>
      <w:proofErr w:type="gramEnd"/>
      <w:r>
        <w:t xml:space="preserve"> see how their own contribution can affect </w:t>
      </w:r>
      <w:r w:rsidR="00902ED6">
        <w:t>organizational</w:t>
      </w:r>
      <w:r>
        <w:t xml:space="preserve"> performance. </w:t>
      </w:r>
    </w:p>
    <w:p w14:paraId="4B8130F7" w14:textId="77777777" w:rsidR="00675338" w:rsidRDefault="005F37F7" w:rsidP="0071101C">
      <w:pPr>
        <w:pStyle w:val="Heading3"/>
      </w:pPr>
      <w:bookmarkStart w:id="8" w:name="_Toc224857908"/>
      <w:r>
        <w:lastRenderedPageBreak/>
        <w:t xml:space="preserve">2.2.2 </w:t>
      </w:r>
      <w:r w:rsidRPr="0071101C">
        <w:t>360-Degree Feedback for Comprehensive Evaluation</w:t>
      </w:r>
      <w:bookmarkEnd w:id="8"/>
    </w:p>
    <w:p w14:paraId="2860F5F0" w14:textId="45C198E2" w:rsidR="00E43629" w:rsidRDefault="005F37F7" w:rsidP="00E43629">
      <w:r>
        <w:t xml:space="preserve">Although goal tracking is used to check performance results, leadership </w:t>
      </w:r>
      <w:r w:rsidR="00902ED6">
        <w:t>behavior</w:t>
      </w:r>
      <w:r>
        <w:t xml:space="preserve"> and teamwork should also be assessed. A 360-degree feedback system is a holistic approach as it gathers the views of supervisors, peers and subordinates</w:t>
      </w:r>
      <w:r w:rsidR="00E43629">
        <w:t xml:space="preserve"> </w:t>
      </w:r>
      <w:r w:rsidR="00E43629" w:rsidRPr="00E43629">
        <w:t>(Pollack and Pollack, 2022)</w:t>
      </w:r>
      <w:r>
        <w:t>.</w:t>
      </w:r>
    </w:p>
    <w:p w14:paraId="59CD6427" w14:textId="739DC683" w:rsidR="00675338" w:rsidRDefault="005F37F7" w:rsidP="00675338">
      <w:r>
        <w:t xml:space="preserve">It is effective in higher leadership positions where interdepartmental cooperation will be necessary. </w:t>
      </w:r>
      <w:r w:rsidR="00E43629">
        <w:t>For example</w:t>
      </w:r>
      <w:r>
        <w:t>, project team feedback can identify strengths in communication or leadership issues that would not be evident during traditional performance appraisal</w:t>
      </w:r>
      <w:r w:rsidR="00E43629" w:rsidRPr="00E43629">
        <w:t xml:space="preserve"> (Scott and Einstein, 2023)</w:t>
      </w:r>
      <w:r>
        <w:t>.</w:t>
      </w:r>
    </w:p>
    <w:p w14:paraId="2C4A0A32" w14:textId="77777777" w:rsidR="00E43629" w:rsidRDefault="00E43629" w:rsidP="00E43629">
      <w:pPr>
        <w:keepNext/>
        <w:jc w:val="center"/>
      </w:pPr>
      <w:r>
        <w:rPr>
          <w:noProof/>
        </w:rPr>
        <w:drawing>
          <wp:inline distT="0" distB="0" distL="0" distR="0" wp14:anchorId="09999992" wp14:editId="42BD1EE6">
            <wp:extent cx="4429367" cy="2662767"/>
            <wp:effectExtent l="0" t="0" r="0" b="4445"/>
            <wp:docPr id="20693871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435495" cy="2666451"/>
                    </a:xfrm>
                    <a:prstGeom prst="rect">
                      <a:avLst/>
                    </a:prstGeom>
                    <a:noFill/>
                    <a:ln>
                      <a:noFill/>
                    </a:ln>
                    <a:extLst>
                      <a:ext uri="{53640926-AAD7-44D8-BBD7-CCE9431645EC}">
                        <a14:shadowObscured xmlns:a14="http://schemas.microsoft.com/office/drawing/2010/main"/>
                      </a:ext>
                    </a:extLst>
                  </pic:spPr>
                </pic:pic>
              </a:graphicData>
            </a:graphic>
          </wp:inline>
        </w:drawing>
      </w:r>
    </w:p>
    <w:p w14:paraId="4C4F49D5" w14:textId="6A1BB37B" w:rsidR="00E43629" w:rsidRDefault="00E43629" w:rsidP="00E43629">
      <w:pPr>
        <w:pStyle w:val="Caption"/>
        <w:jc w:val="center"/>
      </w:pPr>
      <w:r>
        <w:t xml:space="preserve">Figure </w:t>
      </w:r>
      <w:r>
        <w:fldChar w:fldCharType="begin"/>
      </w:r>
      <w:r>
        <w:instrText xml:space="preserve"> SEQ Figure \* ARABIC </w:instrText>
      </w:r>
      <w:r>
        <w:fldChar w:fldCharType="separate"/>
      </w:r>
      <w:r w:rsidR="00F24EC4">
        <w:rPr>
          <w:noProof/>
        </w:rPr>
        <w:t>3</w:t>
      </w:r>
      <w:r>
        <w:fldChar w:fldCharType="end"/>
      </w:r>
      <w:r>
        <w:t>: 360 Degree Feedback System</w:t>
      </w:r>
    </w:p>
    <w:p w14:paraId="1134B7D1" w14:textId="504856B3" w:rsidR="00E43629" w:rsidRPr="00E43629" w:rsidRDefault="00E43629" w:rsidP="00E43629">
      <w:pPr>
        <w:jc w:val="center"/>
        <w:rPr>
          <w:b/>
          <w:bCs/>
          <w:lang w:val="en-GB"/>
        </w:rPr>
      </w:pPr>
      <w:r w:rsidRPr="00E43629">
        <w:rPr>
          <w:b/>
          <w:bCs/>
          <w:lang w:val="en-GB"/>
        </w:rPr>
        <w:t>Source: (</w:t>
      </w:r>
      <w:proofErr w:type="spellStart"/>
      <w:r w:rsidRPr="00E43629">
        <w:rPr>
          <w:b/>
          <w:bCs/>
          <w:lang w:val="en-GB"/>
        </w:rPr>
        <w:t>Nantham</w:t>
      </w:r>
      <w:proofErr w:type="spellEnd"/>
      <w:r w:rsidRPr="00E43629">
        <w:rPr>
          <w:b/>
          <w:bCs/>
          <w:lang w:val="en-GB"/>
        </w:rPr>
        <w:t>, 2020)</w:t>
      </w:r>
    </w:p>
    <w:p w14:paraId="3788112C" w14:textId="04DF1E7A" w:rsidR="00675338" w:rsidRDefault="005F37F7" w:rsidP="00675338">
      <w:r>
        <w:t xml:space="preserve">Having various perspectives can help Aether Innovations develop a more precise and well-balanced performance review procedure. The employees will also feel more engaged in the </w:t>
      </w:r>
      <w:r w:rsidR="00902ED6">
        <w:t>organizational</w:t>
      </w:r>
      <w:r>
        <w:t xml:space="preserve"> development as their opinions are used to enhance leadership.</w:t>
      </w:r>
    </w:p>
    <w:p w14:paraId="7A079920" w14:textId="77777777" w:rsidR="00675338" w:rsidRDefault="005F37F7" w:rsidP="0071101C">
      <w:pPr>
        <w:pStyle w:val="Heading3"/>
      </w:pPr>
      <w:bookmarkStart w:id="9" w:name="_Toc224857909"/>
      <w:r>
        <w:t xml:space="preserve">2.2.3 </w:t>
      </w:r>
      <w:r w:rsidRPr="0071101C">
        <w:t>Continuous Performance Reviews</w:t>
      </w:r>
      <w:bookmarkEnd w:id="9"/>
    </w:p>
    <w:p w14:paraId="27979801" w14:textId="2D762C39" w:rsidR="00675338" w:rsidRDefault="005F37F7" w:rsidP="00675338">
      <w:r>
        <w:t>The annual appraisal systems, which are traditional, tend to lack prompt guidance</w:t>
      </w:r>
      <w:r w:rsidR="007F0F6A" w:rsidRPr="007F0F6A">
        <w:t xml:space="preserve"> (Payne et al., 2023)</w:t>
      </w:r>
      <w:r>
        <w:t>. To solve this problem, Aether Innovations must introduce a continuous performance review, where managers meet employees on a regular basis to monitor progress and development.</w:t>
      </w:r>
      <w:r w:rsidR="00701886">
        <w:t xml:space="preserve"> </w:t>
      </w:r>
      <w:r>
        <w:t xml:space="preserve">Such meetings may be held four times or once significant project milestones have been achieved. </w:t>
      </w:r>
      <w:r>
        <w:lastRenderedPageBreak/>
        <w:t>Managers will be able to see the progress of the OKR targets achieved, where performance may be hindered and give feedback where needed.</w:t>
      </w:r>
      <w:r w:rsidR="007F0F6A">
        <w:t xml:space="preserve"> </w:t>
      </w:r>
    </w:p>
    <w:p w14:paraId="7DAF1E0D" w14:textId="77777777" w:rsidR="00675338" w:rsidRDefault="005F37F7" w:rsidP="0071101C">
      <w:pPr>
        <w:pStyle w:val="Heading3"/>
      </w:pPr>
      <w:bookmarkStart w:id="10" w:name="_Toc224857910"/>
      <w:r>
        <w:t xml:space="preserve">2.2.4 </w:t>
      </w:r>
      <w:r w:rsidRPr="0071101C">
        <w:t>Expected Benefits of the New Performance System</w:t>
      </w:r>
      <w:bookmarkEnd w:id="10"/>
    </w:p>
    <w:p w14:paraId="4220C1B3" w14:textId="7256BA6E" w:rsidR="00477173" w:rsidRDefault="005F37F7" w:rsidP="00675338">
      <w:r>
        <w:t>OKRs, along with 360-degree feedback and ongoing performance conversations, will foster a transparent and growth-oriented performance culture at Aether Innovations.</w:t>
      </w:r>
      <w:r w:rsidR="0071101C">
        <w:t xml:space="preserve"> </w:t>
      </w:r>
      <w:r>
        <w:t xml:space="preserve">The employees will be more aware of their tasks and get constructive criticism that will help them improve. Meanwhile, leadership will have a greater understanding of </w:t>
      </w:r>
      <w:r w:rsidR="003F460C">
        <w:t>organizational</w:t>
      </w:r>
      <w:r>
        <w:t xml:space="preserve"> capabilities and development requirements</w:t>
      </w:r>
      <w:r w:rsidR="007F0F6A" w:rsidRPr="007F0F6A">
        <w:t xml:space="preserve"> (Dawson, 2021)</w:t>
      </w:r>
      <w:r>
        <w:t>.</w:t>
      </w:r>
      <w:r w:rsidR="0071101C">
        <w:t xml:space="preserve"> </w:t>
      </w:r>
    </w:p>
    <w:p w14:paraId="7DB3B5EF" w14:textId="77777777" w:rsidR="0071101C" w:rsidRPr="0071101C" w:rsidRDefault="005F37F7" w:rsidP="0071101C">
      <w:pPr>
        <w:pStyle w:val="Heading2"/>
      </w:pPr>
      <w:bookmarkStart w:id="11" w:name="_Toc224857911"/>
      <w:r>
        <w:t xml:space="preserve">2.3 </w:t>
      </w:r>
      <w:r w:rsidRPr="0071101C">
        <w:t>Designing Leadership Roles through Job Analysis</w:t>
      </w:r>
      <w:bookmarkEnd w:id="11"/>
    </w:p>
    <w:p w14:paraId="72577DB8" w14:textId="77777777" w:rsidR="006258DB" w:rsidRDefault="005F37F7" w:rsidP="0071101C">
      <w:pPr>
        <w:pStyle w:val="Heading3"/>
      </w:pPr>
      <w:bookmarkStart w:id="12" w:name="_Toc224857912"/>
      <w:r>
        <w:t>2.3.1</w:t>
      </w:r>
      <w:r w:rsidRPr="0071101C">
        <w:t xml:space="preserve"> Conducting Job Analysis</w:t>
      </w:r>
      <w:bookmarkEnd w:id="12"/>
    </w:p>
    <w:p w14:paraId="217EEB44" w14:textId="0C6C6FE1" w:rsidR="0071101C" w:rsidRDefault="005F37F7" w:rsidP="006258DB">
      <w:r>
        <w:t>Job analysis is a scientific approach employed in order to identify the tasks, duties and skills needed in a specific position</w:t>
      </w:r>
      <w:r w:rsidR="007F0F6A" w:rsidRPr="007F0F6A">
        <w:t xml:space="preserve"> (Singh, 2008)</w:t>
      </w:r>
      <w:r>
        <w:t xml:space="preserve">. The information aids </w:t>
      </w:r>
      <w:r w:rsidR="003F460C">
        <w:t>organizations</w:t>
      </w:r>
      <w:r>
        <w:t xml:space="preserve"> to come up with clear job descriptions and hire the right people with the right skills. In the case of Aether Innovations, the job analysis can imply the analysis of the strategic objectives, meetings with senior managers, and operational workflow analysis. It is through this that the </w:t>
      </w:r>
      <w:r w:rsidR="003F460C">
        <w:t>organization</w:t>
      </w:r>
      <w:r>
        <w:t xml:space="preserve"> </w:t>
      </w:r>
      <w:proofErr w:type="gramStart"/>
      <w:r>
        <w:t>is able to</w:t>
      </w:r>
      <w:proofErr w:type="gramEnd"/>
      <w:r>
        <w:t xml:space="preserve"> know the qualities that it would need in a leadership position that would drive innovation and </w:t>
      </w:r>
      <w:r w:rsidR="003F460C">
        <w:t>organizational</w:t>
      </w:r>
      <w:r>
        <w:t xml:space="preserve"> development.</w:t>
      </w:r>
    </w:p>
    <w:p w14:paraId="0A875F06" w14:textId="77777777" w:rsidR="007F0F6A" w:rsidRDefault="007F0F6A" w:rsidP="007F0F6A">
      <w:pPr>
        <w:keepNext/>
        <w:jc w:val="center"/>
      </w:pPr>
      <w:r>
        <w:rPr>
          <w:noProof/>
        </w:rPr>
        <w:lastRenderedPageBreak/>
        <w:drawing>
          <wp:inline distT="0" distB="0" distL="0" distR="0" wp14:anchorId="31A5453E" wp14:editId="04A93643">
            <wp:extent cx="4909536" cy="3073400"/>
            <wp:effectExtent l="0" t="0" r="5715" b="0"/>
            <wp:docPr id="5997471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2302" cy="3081392"/>
                    </a:xfrm>
                    <a:prstGeom prst="rect">
                      <a:avLst/>
                    </a:prstGeom>
                    <a:noFill/>
                  </pic:spPr>
                </pic:pic>
              </a:graphicData>
            </a:graphic>
          </wp:inline>
        </w:drawing>
      </w:r>
    </w:p>
    <w:p w14:paraId="0D38AD5C" w14:textId="451CF52E" w:rsidR="007F0F6A" w:rsidRDefault="007F0F6A" w:rsidP="007F0F6A">
      <w:pPr>
        <w:pStyle w:val="Caption"/>
        <w:jc w:val="center"/>
      </w:pPr>
      <w:r>
        <w:t xml:space="preserve">Figure </w:t>
      </w:r>
      <w:r>
        <w:fldChar w:fldCharType="begin"/>
      </w:r>
      <w:r>
        <w:instrText xml:space="preserve"> SEQ Figure \* ARABIC </w:instrText>
      </w:r>
      <w:r>
        <w:fldChar w:fldCharType="separate"/>
      </w:r>
      <w:r w:rsidR="00F24EC4">
        <w:rPr>
          <w:noProof/>
        </w:rPr>
        <w:t>4</w:t>
      </w:r>
      <w:r>
        <w:fldChar w:fldCharType="end"/>
      </w:r>
      <w:r>
        <w:t>: Job Analysis Matrix</w:t>
      </w:r>
    </w:p>
    <w:p w14:paraId="39BDB6D8" w14:textId="773BE3E5" w:rsidR="007F0F6A" w:rsidRPr="007F0F6A" w:rsidRDefault="007F0F6A" w:rsidP="007F0F6A">
      <w:pPr>
        <w:jc w:val="center"/>
        <w:rPr>
          <w:b/>
          <w:bCs/>
          <w:lang w:val="en-GB"/>
        </w:rPr>
      </w:pPr>
      <w:r w:rsidRPr="007F0F6A">
        <w:rPr>
          <w:b/>
          <w:bCs/>
          <w:lang w:val="en-GB"/>
        </w:rPr>
        <w:t>Source: (</w:t>
      </w:r>
      <w:proofErr w:type="spellStart"/>
      <w:r w:rsidRPr="007F0F6A">
        <w:rPr>
          <w:b/>
          <w:bCs/>
          <w:lang w:val="en-GB"/>
        </w:rPr>
        <w:t>Collidu</w:t>
      </w:r>
      <w:proofErr w:type="spellEnd"/>
      <w:r w:rsidRPr="007F0F6A">
        <w:rPr>
          <w:b/>
          <w:bCs/>
          <w:lang w:val="en-GB"/>
        </w:rPr>
        <w:t>, 2024)</w:t>
      </w:r>
    </w:p>
    <w:p w14:paraId="1D144714" w14:textId="77777777" w:rsidR="006258DB" w:rsidRDefault="005F37F7" w:rsidP="0071101C">
      <w:pPr>
        <w:pStyle w:val="Heading3"/>
      </w:pPr>
      <w:bookmarkStart w:id="13" w:name="_Toc224857913"/>
      <w:r>
        <w:t>2.3.2 Executive Job Descriptions</w:t>
      </w:r>
      <w:bookmarkEnd w:id="13"/>
    </w:p>
    <w:p w14:paraId="2DF786A9" w14:textId="00880309" w:rsidR="006258DB" w:rsidRDefault="005F37F7" w:rsidP="006258DB">
      <w:r>
        <w:t xml:space="preserve">Job descriptions outline the role of every leadership position, the duties, as well as the reporting relationships in the </w:t>
      </w:r>
      <w:r w:rsidR="003F460C">
        <w:t>organization</w:t>
      </w:r>
      <w:r w:rsidR="007F0F6A" w:rsidRPr="007F0F6A">
        <w:t xml:space="preserve"> (Martin, 2021)</w:t>
      </w:r>
      <w:r>
        <w:t>.</w:t>
      </w:r>
    </w:p>
    <w:p w14:paraId="7D2BA0E5" w14:textId="27ACC7CB" w:rsidR="00A24A14" w:rsidRDefault="00A24A14" w:rsidP="00A24A14">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Executive Job Descriptions</w:t>
      </w:r>
    </w:p>
    <w:tbl>
      <w:tblPr>
        <w:tblStyle w:val="GridTable5Dark-Accent6"/>
        <w:tblW w:w="0" w:type="auto"/>
        <w:tblLook w:val="04A0" w:firstRow="1" w:lastRow="0" w:firstColumn="1" w:lastColumn="0" w:noHBand="0" w:noVBand="1"/>
      </w:tblPr>
      <w:tblGrid>
        <w:gridCol w:w="1661"/>
        <w:gridCol w:w="1889"/>
        <w:gridCol w:w="2632"/>
        <w:gridCol w:w="1794"/>
        <w:gridCol w:w="1374"/>
      </w:tblGrid>
      <w:tr w:rsidR="00506462" w14:paraId="1FCA6C13" w14:textId="77777777" w:rsidTr="00506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F5C44F" w14:textId="77777777" w:rsidR="0071101C" w:rsidRPr="0071101C" w:rsidRDefault="005F37F7" w:rsidP="0071101C">
            <w:pPr>
              <w:spacing w:after="160"/>
            </w:pPr>
            <w:r w:rsidRPr="0071101C">
              <w:t>Position</w:t>
            </w:r>
          </w:p>
        </w:tc>
        <w:tc>
          <w:tcPr>
            <w:tcW w:w="0" w:type="auto"/>
            <w:hideMark/>
          </w:tcPr>
          <w:p w14:paraId="6E78C60A"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Primary Role</w:t>
            </w:r>
          </w:p>
        </w:tc>
        <w:tc>
          <w:tcPr>
            <w:tcW w:w="0" w:type="auto"/>
            <w:hideMark/>
          </w:tcPr>
          <w:p w14:paraId="2A526871"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Key Responsibilities</w:t>
            </w:r>
          </w:p>
        </w:tc>
        <w:tc>
          <w:tcPr>
            <w:tcW w:w="0" w:type="auto"/>
            <w:hideMark/>
          </w:tcPr>
          <w:p w14:paraId="367D85CD"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Decision Authority</w:t>
            </w:r>
          </w:p>
        </w:tc>
        <w:tc>
          <w:tcPr>
            <w:tcW w:w="0" w:type="auto"/>
            <w:hideMark/>
          </w:tcPr>
          <w:p w14:paraId="0882DFA5"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Reporting Line</w:t>
            </w:r>
          </w:p>
        </w:tc>
      </w:tr>
      <w:tr w:rsidR="00506462" w14:paraId="0AD269BD"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A0D20B" w14:textId="77777777" w:rsidR="0071101C" w:rsidRPr="0071101C" w:rsidRDefault="005F37F7" w:rsidP="0071101C">
            <w:pPr>
              <w:spacing w:after="160"/>
            </w:pPr>
            <w:r w:rsidRPr="0071101C">
              <w:t>CEO</w:t>
            </w:r>
          </w:p>
        </w:tc>
        <w:tc>
          <w:tcPr>
            <w:tcW w:w="0" w:type="auto"/>
            <w:hideMark/>
          </w:tcPr>
          <w:p w14:paraId="3BA6D23A"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Provide strategic direction</w:t>
            </w:r>
          </w:p>
        </w:tc>
        <w:tc>
          <w:tcPr>
            <w:tcW w:w="0" w:type="auto"/>
            <w:hideMark/>
          </w:tcPr>
          <w:p w14:paraId="09DBD9EF"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Establish long-term strategy, coordinate executive leadership</w:t>
            </w:r>
          </w:p>
        </w:tc>
        <w:tc>
          <w:tcPr>
            <w:tcW w:w="0" w:type="auto"/>
            <w:hideMark/>
          </w:tcPr>
          <w:p w14:paraId="524457A7"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Final corporate decisions</w:t>
            </w:r>
          </w:p>
        </w:tc>
        <w:tc>
          <w:tcPr>
            <w:tcW w:w="0" w:type="auto"/>
            <w:hideMark/>
          </w:tcPr>
          <w:p w14:paraId="22E3737E"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Board of Directors</w:t>
            </w:r>
          </w:p>
        </w:tc>
      </w:tr>
      <w:tr w:rsidR="00506462" w14:paraId="1D29264D"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452F3DA5" w14:textId="77777777" w:rsidR="0071101C" w:rsidRPr="0071101C" w:rsidRDefault="005F37F7" w:rsidP="0071101C">
            <w:pPr>
              <w:spacing w:after="160"/>
            </w:pPr>
            <w:r w:rsidRPr="0071101C">
              <w:t>CFO</w:t>
            </w:r>
          </w:p>
        </w:tc>
        <w:tc>
          <w:tcPr>
            <w:tcW w:w="0" w:type="auto"/>
            <w:hideMark/>
          </w:tcPr>
          <w:p w14:paraId="405CAF72"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Manage financial performance</w:t>
            </w:r>
          </w:p>
        </w:tc>
        <w:tc>
          <w:tcPr>
            <w:tcW w:w="0" w:type="auto"/>
            <w:hideMark/>
          </w:tcPr>
          <w:p w14:paraId="3EC36D59"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Oversee budgeting, financial planning and investment</w:t>
            </w:r>
          </w:p>
        </w:tc>
        <w:tc>
          <w:tcPr>
            <w:tcW w:w="0" w:type="auto"/>
            <w:hideMark/>
          </w:tcPr>
          <w:p w14:paraId="6A46CD5D"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Financial strategy decisions</w:t>
            </w:r>
          </w:p>
        </w:tc>
        <w:tc>
          <w:tcPr>
            <w:tcW w:w="0" w:type="auto"/>
            <w:hideMark/>
          </w:tcPr>
          <w:p w14:paraId="3941676A"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CEO</w:t>
            </w:r>
          </w:p>
        </w:tc>
      </w:tr>
      <w:tr w:rsidR="00506462" w14:paraId="16ED8DA6"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AF14D0" w14:textId="77777777" w:rsidR="0071101C" w:rsidRPr="0071101C" w:rsidRDefault="005F37F7" w:rsidP="0071101C">
            <w:pPr>
              <w:spacing w:after="160"/>
            </w:pPr>
            <w:r w:rsidRPr="0071101C">
              <w:lastRenderedPageBreak/>
              <w:t>CTO</w:t>
            </w:r>
          </w:p>
        </w:tc>
        <w:tc>
          <w:tcPr>
            <w:tcW w:w="0" w:type="auto"/>
            <w:hideMark/>
          </w:tcPr>
          <w:p w14:paraId="2DBE5C49"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Direct technology strategy</w:t>
            </w:r>
          </w:p>
        </w:tc>
        <w:tc>
          <w:tcPr>
            <w:tcW w:w="0" w:type="auto"/>
            <w:hideMark/>
          </w:tcPr>
          <w:p w14:paraId="7AE7257F"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Manage engineering teams and digital infrastructure</w:t>
            </w:r>
          </w:p>
        </w:tc>
        <w:tc>
          <w:tcPr>
            <w:tcW w:w="0" w:type="auto"/>
            <w:hideMark/>
          </w:tcPr>
          <w:p w14:paraId="10967632"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Technology architecture decisions</w:t>
            </w:r>
          </w:p>
        </w:tc>
        <w:tc>
          <w:tcPr>
            <w:tcW w:w="0" w:type="auto"/>
            <w:hideMark/>
          </w:tcPr>
          <w:p w14:paraId="774115C8"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CEO</w:t>
            </w:r>
          </w:p>
        </w:tc>
      </w:tr>
      <w:tr w:rsidR="00506462" w14:paraId="571F758E"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325FD3AD" w14:textId="77777777" w:rsidR="0071101C" w:rsidRPr="0071101C" w:rsidRDefault="005F37F7" w:rsidP="0071101C">
            <w:pPr>
              <w:spacing w:after="160"/>
            </w:pPr>
            <w:r w:rsidRPr="0071101C">
              <w:t>CIO (Chief Innovation Officer)</w:t>
            </w:r>
          </w:p>
        </w:tc>
        <w:tc>
          <w:tcPr>
            <w:tcW w:w="0" w:type="auto"/>
            <w:hideMark/>
          </w:tcPr>
          <w:p w14:paraId="21485A6F" w14:textId="144A07E0"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 xml:space="preserve">Promote </w:t>
            </w:r>
            <w:r w:rsidR="003F460C" w:rsidRPr="0071101C">
              <w:t>organizational</w:t>
            </w:r>
            <w:r w:rsidRPr="0071101C">
              <w:t xml:space="preserve"> innovation</w:t>
            </w:r>
          </w:p>
        </w:tc>
        <w:tc>
          <w:tcPr>
            <w:tcW w:w="0" w:type="auto"/>
            <w:hideMark/>
          </w:tcPr>
          <w:p w14:paraId="6FC20BD8" w14:textId="2B7AC089"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 xml:space="preserve">Explore emerging technologies and develop innovation </w:t>
            </w:r>
            <w:r w:rsidR="003F460C" w:rsidRPr="0071101C">
              <w:t>programmed</w:t>
            </w:r>
          </w:p>
        </w:tc>
        <w:tc>
          <w:tcPr>
            <w:tcW w:w="0" w:type="auto"/>
            <w:hideMark/>
          </w:tcPr>
          <w:p w14:paraId="024D4E2A"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Approval of innovation initiatives</w:t>
            </w:r>
          </w:p>
        </w:tc>
        <w:tc>
          <w:tcPr>
            <w:tcW w:w="0" w:type="auto"/>
            <w:hideMark/>
          </w:tcPr>
          <w:p w14:paraId="6ABC5BED"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CEO</w:t>
            </w:r>
          </w:p>
        </w:tc>
      </w:tr>
      <w:tr w:rsidR="00506462" w14:paraId="1D9EF3D2"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EDACFD" w14:textId="77777777" w:rsidR="0071101C" w:rsidRPr="0071101C" w:rsidRDefault="005F37F7" w:rsidP="0071101C">
            <w:pPr>
              <w:spacing w:after="160"/>
            </w:pPr>
            <w:r w:rsidRPr="0071101C">
              <w:t>HR Director</w:t>
            </w:r>
          </w:p>
        </w:tc>
        <w:tc>
          <w:tcPr>
            <w:tcW w:w="0" w:type="auto"/>
            <w:hideMark/>
          </w:tcPr>
          <w:p w14:paraId="75124F08"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Lead workforce strategy</w:t>
            </w:r>
          </w:p>
        </w:tc>
        <w:tc>
          <w:tcPr>
            <w:tcW w:w="0" w:type="auto"/>
            <w:hideMark/>
          </w:tcPr>
          <w:p w14:paraId="5A6EE01D" w14:textId="2E82EE22"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Talent recruitment, leadership development, and</w:t>
            </w:r>
            <w:r w:rsidR="003F460C">
              <w:t xml:space="preserve"> </w:t>
            </w:r>
            <w:r w:rsidRPr="0071101C">
              <w:t>employe</w:t>
            </w:r>
            <w:r w:rsidR="003F460C">
              <w:t xml:space="preserve">e </w:t>
            </w:r>
            <w:r w:rsidRPr="0071101C">
              <w:t>engagement</w:t>
            </w:r>
          </w:p>
        </w:tc>
        <w:tc>
          <w:tcPr>
            <w:tcW w:w="0" w:type="auto"/>
            <w:hideMark/>
          </w:tcPr>
          <w:p w14:paraId="6A989C43"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HR policy and workforce planning</w:t>
            </w:r>
          </w:p>
        </w:tc>
        <w:tc>
          <w:tcPr>
            <w:tcW w:w="0" w:type="auto"/>
            <w:hideMark/>
          </w:tcPr>
          <w:p w14:paraId="7BAFAD79"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CEO</w:t>
            </w:r>
          </w:p>
        </w:tc>
      </w:tr>
      <w:tr w:rsidR="00506462" w14:paraId="7D72FCE8"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75FC7250" w14:textId="77777777" w:rsidR="0071101C" w:rsidRPr="0071101C" w:rsidRDefault="005F37F7" w:rsidP="0071101C">
            <w:pPr>
              <w:spacing w:after="160"/>
            </w:pPr>
            <w:r w:rsidRPr="0071101C">
              <w:t>Head of R&amp;D</w:t>
            </w:r>
          </w:p>
        </w:tc>
        <w:tc>
          <w:tcPr>
            <w:tcW w:w="0" w:type="auto"/>
            <w:hideMark/>
          </w:tcPr>
          <w:p w14:paraId="70BA5BA6"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Guide product research</w:t>
            </w:r>
          </w:p>
        </w:tc>
        <w:tc>
          <w:tcPr>
            <w:tcW w:w="0" w:type="auto"/>
            <w:hideMark/>
          </w:tcPr>
          <w:p w14:paraId="385AE16C"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Coordinate research teams and develop prototypes</w:t>
            </w:r>
          </w:p>
        </w:tc>
        <w:tc>
          <w:tcPr>
            <w:tcW w:w="0" w:type="auto"/>
            <w:hideMark/>
          </w:tcPr>
          <w:p w14:paraId="1186B84A" w14:textId="6BE84511"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 xml:space="preserve">R&amp;D project </w:t>
            </w:r>
            <w:r w:rsidR="003F460C" w:rsidRPr="0071101C">
              <w:t>prioritization</w:t>
            </w:r>
          </w:p>
        </w:tc>
        <w:tc>
          <w:tcPr>
            <w:tcW w:w="0" w:type="auto"/>
            <w:hideMark/>
          </w:tcPr>
          <w:p w14:paraId="7858B05E"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CTO</w:t>
            </w:r>
          </w:p>
        </w:tc>
      </w:tr>
    </w:tbl>
    <w:p w14:paraId="3F5D4CBD" w14:textId="079B401A" w:rsidR="006258DB" w:rsidRDefault="005F37F7" w:rsidP="0071101C">
      <w:pPr>
        <w:pStyle w:val="Heading3"/>
      </w:pPr>
      <w:bookmarkStart w:id="14" w:name="_Toc224857914"/>
      <w:r>
        <w:t>2.3.3 Leadership Job Specifications</w:t>
      </w:r>
      <w:bookmarkEnd w:id="14"/>
    </w:p>
    <w:p w14:paraId="694A7B92" w14:textId="42368BFC" w:rsidR="006258DB" w:rsidRDefault="005F37F7" w:rsidP="006258DB">
      <w:r>
        <w:t>Job specifications are defined as the qualifications and competencies that people must possess in order to be effective in every job</w:t>
      </w:r>
      <w:r w:rsidR="007F0F6A" w:rsidRPr="007F0F6A">
        <w:t xml:space="preserve"> (Vernau and Maloney, 2024)</w:t>
      </w:r>
      <w:r>
        <w:t>.</w:t>
      </w:r>
    </w:p>
    <w:p w14:paraId="6F171510" w14:textId="7432D872" w:rsidR="00A24A14" w:rsidRDefault="00A24A14" w:rsidP="00A24A14">
      <w:pPr>
        <w:pStyle w:val="Caption"/>
        <w:keepNext/>
        <w:jc w:val="center"/>
      </w:pPr>
      <w:r>
        <w:t xml:space="preserve">Table </w:t>
      </w:r>
      <w:r>
        <w:fldChar w:fldCharType="begin"/>
      </w:r>
      <w:r>
        <w:instrText xml:space="preserve"> SEQ Table \* ARABIC </w:instrText>
      </w:r>
      <w:r>
        <w:fldChar w:fldCharType="separate"/>
      </w:r>
      <w:r>
        <w:rPr>
          <w:noProof/>
        </w:rPr>
        <w:t>2</w:t>
      </w:r>
      <w:r>
        <w:fldChar w:fldCharType="end"/>
      </w:r>
      <w:r>
        <w:t>: Leadership Job Specifications</w:t>
      </w:r>
    </w:p>
    <w:tbl>
      <w:tblPr>
        <w:tblStyle w:val="GridTable5Dark-Accent6"/>
        <w:tblW w:w="0" w:type="auto"/>
        <w:tblLook w:val="04A0" w:firstRow="1" w:lastRow="0" w:firstColumn="1" w:lastColumn="0" w:noHBand="0" w:noVBand="1"/>
      </w:tblPr>
      <w:tblGrid>
        <w:gridCol w:w="1232"/>
        <w:gridCol w:w="2046"/>
        <w:gridCol w:w="2043"/>
        <w:gridCol w:w="2094"/>
        <w:gridCol w:w="1935"/>
      </w:tblGrid>
      <w:tr w:rsidR="00506462" w14:paraId="0BA9CD72" w14:textId="77777777" w:rsidTr="00506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736DC6" w14:textId="77777777" w:rsidR="0071101C" w:rsidRPr="0071101C" w:rsidRDefault="005F37F7" w:rsidP="0071101C">
            <w:pPr>
              <w:spacing w:after="160"/>
            </w:pPr>
            <w:r w:rsidRPr="0071101C">
              <w:t>Position</w:t>
            </w:r>
          </w:p>
        </w:tc>
        <w:tc>
          <w:tcPr>
            <w:tcW w:w="0" w:type="auto"/>
            <w:hideMark/>
          </w:tcPr>
          <w:p w14:paraId="0C4727B0"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Education</w:t>
            </w:r>
          </w:p>
        </w:tc>
        <w:tc>
          <w:tcPr>
            <w:tcW w:w="0" w:type="auto"/>
            <w:hideMark/>
          </w:tcPr>
          <w:p w14:paraId="20CA4DDA"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Experience</w:t>
            </w:r>
          </w:p>
        </w:tc>
        <w:tc>
          <w:tcPr>
            <w:tcW w:w="0" w:type="auto"/>
            <w:hideMark/>
          </w:tcPr>
          <w:p w14:paraId="0C195F8B"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Key Skills</w:t>
            </w:r>
          </w:p>
        </w:tc>
        <w:tc>
          <w:tcPr>
            <w:tcW w:w="0" w:type="auto"/>
            <w:hideMark/>
          </w:tcPr>
          <w:p w14:paraId="44730594" w14:textId="77777777" w:rsidR="0071101C" w:rsidRPr="0071101C" w:rsidRDefault="005F37F7" w:rsidP="0071101C">
            <w:pPr>
              <w:spacing w:after="160"/>
              <w:cnfStyle w:val="100000000000" w:firstRow="1" w:lastRow="0" w:firstColumn="0" w:lastColumn="0" w:oddVBand="0" w:evenVBand="0" w:oddHBand="0" w:evenHBand="0" w:firstRowFirstColumn="0" w:firstRowLastColumn="0" w:lastRowFirstColumn="0" w:lastRowLastColumn="0"/>
            </w:pPr>
            <w:r w:rsidRPr="0071101C">
              <w:t>Leadership Competence</w:t>
            </w:r>
          </w:p>
        </w:tc>
      </w:tr>
      <w:tr w:rsidR="00506462" w14:paraId="38DA485E"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3B3741" w14:textId="77777777" w:rsidR="0071101C" w:rsidRPr="0071101C" w:rsidRDefault="005F37F7" w:rsidP="0071101C">
            <w:pPr>
              <w:spacing w:after="160"/>
            </w:pPr>
            <w:r w:rsidRPr="0071101C">
              <w:t>CEO</w:t>
            </w:r>
          </w:p>
        </w:tc>
        <w:tc>
          <w:tcPr>
            <w:tcW w:w="0" w:type="auto"/>
            <w:hideMark/>
          </w:tcPr>
          <w:p w14:paraId="56C36BDD"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MBA or Business Strategy degree</w:t>
            </w:r>
          </w:p>
        </w:tc>
        <w:tc>
          <w:tcPr>
            <w:tcW w:w="0" w:type="auto"/>
            <w:hideMark/>
          </w:tcPr>
          <w:p w14:paraId="220DE06B"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15+ years of executive leadership</w:t>
            </w:r>
          </w:p>
        </w:tc>
        <w:tc>
          <w:tcPr>
            <w:tcW w:w="0" w:type="auto"/>
            <w:hideMark/>
          </w:tcPr>
          <w:p w14:paraId="09672844"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Strategic decision-making</w:t>
            </w:r>
          </w:p>
        </w:tc>
        <w:tc>
          <w:tcPr>
            <w:tcW w:w="0" w:type="auto"/>
            <w:hideMark/>
          </w:tcPr>
          <w:p w14:paraId="55805F71"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Visionary leadership</w:t>
            </w:r>
          </w:p>
        </w:tc>
      </w:tr>
      <w:tr w:rsidR="00506462" w14:paraId="09B8D425"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29172194" w14:textId="77777777" w:rsidR="0071101C" w:rsidRPr="0071101C" w:rsidRDefault="005F37F7" w:rsidP="0071101C">
            <w:pPr>
              <w:spacing w:after="160"/>
            </w:pPr>
            <w:r w:rsidRPr="0071101C">
              <w:t>CFO</w:t>
            </w:r>
          </w:p>
        </w:tc>
        <w:tc>
          <w:tcPr>
            <w:tcW w:w="0" w:type="auto"/>
            <w:hideMark/>
          </w:tcPr>
          <w:p w14:paraId="77700606"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Finance or Accounting degree</w:t>
            </w:r>
          </w:p>
        </w:tc>
        <w:tc>
          <w:tcPr>
            <w:tcW w:w="0" w:type="auto"/>
            <w:hideMark/>
          </w:tcPr>
          <w:p w14:paraId="1FA41D87"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12+ years of finance management</w:t>
            </w:r>
          </w:p>
        </w:tc>
        <w:tc>
          <w:tcPr>
            <w:tcW w:w="0" w:type="auto"/>
            <w:hideMark/>
          </w:tcPr>
          <w:p w14:paraId="760D7591"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Risk analysis and budgeting</w:t>
            </w:r>
          </w:p>
        </w:tc>
        <w:tc>
          <w:tcPr>
            <w:tcW w:w="0" w:type="auto"/>
            <w:hideMark/>
          </w:tcPr>
          <w:p w14:paraId="7D643E59"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Financial governance</w:t>
            </w:r>
          </w:p>
        </w:tc>
      </w:tr>
      <w:tr w:rsidR="00506462" w14:paraId="6ED57D1F"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AF5401" w14:textId="77777777" w:rsidR="0071101C" w:rsidRPr="0071101C" w:rsidRDefault="005F37F7" w:rsidP="0071101C">
            <w:pPr>
              <w:spacing w:after="160"/>
            </w:pPr>
            <w:r w:rsidRPr="0071101C">
              <w:lastRenderedPageBreak/>
              <w:t>CTO</w:t>
            </w:r>
          </w:p>
        </w:tc>
        <w:tc>
          <w:tcPr>
            <w:tcW w:w="0" w:type="auto"/>
            <w:hideMark/>
          </w:tcPr>
          <w:p w14:paraId="6B36658E"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Computer Science or Engineering</w:t>
            </w:r>
          </w:p>
        </w:tc>
        <w:tc>
          <w:tcPr>
            <w:tcW w:w="0" w:type="auto"/>
            <w:hideMark/>
          </w:tcPr>
          <w:p w14:paraId="20E2E575"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12+ years of technology leadership</w:t>
            </w:r>
          </w:p>
        </w:tc>
        <w:tc>
          <w:tcPr>
            <w:tcW w:w="0" w:type="auto"/>
            <w:hideMark/>
          </w:tcPr>
          <w:p w14:paraId="3B89907F"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System architecture</w:t>
            </w:r>
          </w:p>
        </w:tc>
        <w:tc>
          <w:tcPr>
            <w:tcW w:w="0" w:type="auto"/>
            <w:hideMark/>
          </w:tcPr>
          <w:p w14:paraId="27792D8F"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Technical innovation</w:t>
            </w:r>
          </w:p>
        </w:tc>
      </w:tr>
      <w:tr w:rsidR="00506462" w14:paraId="217F14F9"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0F2DF49E" w14:textId="77777777" w:rsidR="0071101C" w:rsidRPr="0071101C" w:rsidRDefault="005F37F7" w:rsidP="0071101C">
            <w:pPr>
              <w:spacing w:after="160"/>
            </w:pPr>
            <w:r w:rsidRPr="0071101C">
              <w:t>CIO</w:t>
            </w:r>
          </w:p>
        </w:tc>
        <w:tc>
          <w:tcPr>
            <w:tcW w:w="0" w:type="auto"/>
            <w:hideMark/>
          </w:tcPr>
          <w:p w14:paraId="710E09AB"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Innovation Management degree</w:t>
            </w:r>
          </w:p>
        </w:tc>
        <w:tc>
          <w:tcPr>
            <w:tcW w:w="0" w:type="auto"/>
            <w:hideMark/>
          </w:tcPr>
          <w:p w14:paraId="4295CEC5"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10+ years of product leadership</w:t>
            </w:r>
          </w:p>
        </w:tc>
        <w:tc>
          <w:tcPr>
            <w:tcW w:w="0" w:type="auto"/>
            <w:hideMark/>
          </w:tcPr>
          <w:p w14:paraId="082A39E8"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Creative problem solving</w:t>
            </w:r>
          </w:p>
        </w:tc>
        <w:tc>
          <w:tcPr>
            <w:tcW w:w="0" w:type="auto"/>
            <w:hideMark/>
          </w:tcPr>
          <w:p w14:paraId="56FC20B1"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Change leadership</w:t>
            </w:r>
          </w:p>
        </w:tc>
      </w:tr>
      <w:tr w:rsidR="00506462" w14:paraId="6920CA7B"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5452CD" w14:textId="77777777" w:rsidR="0071101C" w:rsidRPr="0071101C" w:rsidRDefault="005F37F7" w:rsidP="0071101C">
            <w:pPr>
              <w:spacing w:after="160"/>
            </w:pPr>
            <w:r w:rsidRPr="0071101C">
              <w:t>HR Director</w:t>
            </w:r>
          </w:p>
        </w:tc>
        <w:tc>
          <w:tcPr>
            <w:tcW w:w="0" w:type="auto"/>
            <w:hideMark/>
          </w:tcPr>
          <w:p w14:paraId="74F93ABE"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HRM or Business degree</w:t>
            </w:r>
          </w:p>
        </w:tc>
        <w:tc>
          <w:tcPr>
            <w:tcW w:w="0" w:type="auto"/>
            <w:hideMark/>
          </w:tcPr>
          <w:p w14:paraId="184F74AD"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10+ years HR experience</w:t>
            </w:r>
          </w:p>
        </w:tc>
        <w:tc>
          <w:tcPr>
            <w:tcW w:w="0" w:type="auto"/>
            <w:hideMark/>
          </w:tcPr>
          <w:p w14:paraId="3B3BC8D2" w14:textId="77777777" w:rsidR="0071101C" w:rsidRPr="0071101C" w:rsidRDefault="005F37F7" w:rsidP="0071101C">
            <w:pPr>
              <w:spacing w:after="160"/>
              <w:cnfStyle w:val="000000100000" w:firstRow="0" w:lastRow="0" w:firstColumn="0" w:lastColumn="0" w:oddVBand="0" w:evenVBand="0" w:oddHBand="1" w:evenHBand="0" w:firstRowFirstColumn="0" w:firstRowLastColumn="0" w:lastRowFirstColumn="0" w:lastRowLastColumn="0"/>
            </w:pPr>
            <w:r w:rsidRPr="0071101C">
              <w:t>Talent development</w:t>
            </w:r>
          </w:p>
        </w:tc>
        <w:tc>
          <w:tcPr>
            <w:tcW w:w="0" w:type="auto"/>
            <w:hideMark/>
          </w:tcPr>
          <w:p w14:paraId="7F93EE10" w14:textId="6E0C21A8" w:rsidR="0071101C" w:rsidRPr="0071101C" w:rsidRDefault="003F460C" w:rsidP="0071101C">
            <w:pPr>
              <w:spacing w:after="160"/>
              <w:cnfStyle w:val="000000100000" w:firstRow="0" w:lastRow="0" w:firstColumn="0" w:lastColumn="0" w:oddVBand="0" w:evenVBand="0" w:oddHBand="1" w:evenHBand="0" w:firstRowFirstColumn="0" w:firstRowLastColumn="0" w:lastRowFirstColumn="0" w:lastRowLastColumn="0"/>
            </w:pPr>
            <w:r w:rsidRPr="0071101C">
              <w:t>Organizational</w:t>
            </w:r>
            <w:r w:rsidR="005F37F7" w:rsidRPr="0071101C">
              <w:t xml:space="preserve"> leadership</w:t>
            </w:r>
          </w:p>
        </w:tc>
      </w:tr>
      <w:tr w:rsidR="00506462" w14:paraId="684E6EE5"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2A04B577" w14:textId="77777777" w:rsidR="0071101C" w:rsidRPr="0071101C" w:rsidRDefault="005F37F7" w:rsidP="0071101C">
            <w:pPr>
              <w:spacing w:after="160"/>
            </w:pPr>
            <w:r w:rsidRPr="0071101C">
              <w:t>Head of R&amp;D</w:t>
            </w:r>
          </w:p>
        </w:tc>
        <w:tc>
          <w:tcPr>
            <w:tcW w:w="0" w:type="auto"/>
            <w:hideMark/>
          </w:tcPr>
          <w:p w14:paraId="11B25579"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Engineering or Technology degree</w:t>
            </w:r>
          </w:p>
        </w:tc>
        <w:tc>
          <w:tcPr>
            <w:tcW w:w="0" w:type="auto"/>
            <w:hideMark/>
          </w:tcPr>
          <w:p w14:paraId="0185C220"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10+ years of research leadership</w:t>
            </w:r>
          </w:p>
        </w:tc>
        <w:tc>
          <w:tcPr>
            <w:tcW w:w="0" w:type="auto"/>
            <w:hideMark/>
          </w:tcPr>
          <w:p w14:paraId="0374FDD3"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Product experimentation</w:t>
            </w:r>
          </w:p>
        </w:tc>
        <w:tc>
          <w:tcPr>
            <w:tcW w:w="0" w:type="auto"/>
            <w:hideMark/>
          </w:tcPr>
          <w:p w14:paraId="3A3A43F9" w14:textId="77777777" w:rsidR="0071101C" w:rsidRPr="0071101C" w:rsidRDefault="005F37F7" w:rsidP="0071101C">
            <w:pPr>
              <w:spacing w:after="160"/>
              <w:cnfStyle w:val="000000000000" w:firstRow="0" w:lastRow="0" w:firstColumn="0" w:lastColumn="0" w:oddVBand="0" w:evenVBand="0" w:oddHBand="0" w:evenHBand="0" w:firstRowFirstColumn="0" w:firstRowLastColumn="0" w:lastRowFirstColumn="0" w:lastRowLastColumn="0"/>
            </w:pPr>
            <w:r w:rsidRPr="0071101C">
              <w:t>Collaborative leadership</w:t>
            </w:r>
          </w:p>
        </w:tc>
      </w:tr>
    </w:tbl>
    <w:p w14:paraId="24013410" w14:textId="77777777" w:rsidR="006258DB" w:rsidRDefault="006258DB" w:rsidP="006258DB"/>
    <w:p w14:paraId="5D3720BA" w14:textId="77777777" w:rsidR="006258DB" w:rsidRDefault="005F37F7" w:rsidP="0071101C">
      <w:pPr>
        <w:pStyle w:val="Heading3"/>
      </w:pPr>
      <w:bookmarkStart w:id="15" w:name="_Toc224857915"/>
      <w:r>
        <w:t xml:space="preserve">2.3.4 </w:t>
      </w:r>
      <w:r w:rsidRPr="0071101C">
        <w:t>Applying the Job Characteristics Model</w:t>
      </w:r>
      <w:bookmarkEnd w:id="15"/>
    </w:p>
    <w:p w14:paraId="567A879B" w14:textId="1A1557FE" w:rsidR="00F24EC4" w:rsidRDefault="005F37F7" w:rsidP="006258DB">
      <w:r>
        <w:t>The Job Characteristics Model is used to describe the impact that certain aspects of job design have on employee motivation and performance</w:t>
      </w:r>
      <w:r w:rsidR="00F24EC4" w:rsidRPr="00F24EC4">
        <w:t xml:space="preserve"> (Denis, 2023)</w:t>
      </w:r>
      <w:r>
        <w:t>.</w:t>
      </w:r>
    </w:p>
    <w:p w14:paraId="6FB19168" w14:textId="77777777" w:rsidR="00F24EC4" w:rsidRDefault="00F24EC4" w:rsidP="00F24EC4">
      <w:pPr>
        <w:keepNext/>
        <w:jc w:val="center"/>
      </w:pPr>
      <w:r>
        <w:rPr>
          <w:noProof/>
        </w:rPr>
        <w:drawing>
          <wp:inline distT="0" distB="0" distL="0" distR="0" wp14:anchorId="5BEA4C11" wp14:editId="6EE783ED">
            <wp:extent cx="4807292" cy="3026833"/>
            <wp:effectExtent l="0" t="0" r="0" b="2540"/>
            <wp:docPr id="264411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4815506" cy="3032005"/>
                    </a:xfrm>
                    <a:prstGeom prst="rect">
                      <a:avLst/>
                    </a:prstGeom>
                    <a:noFill/>
                    <a:ln>
                      <a:noFill/>
                    </a:ln>
                    <a:extLst>
                      <a:ext uri="{53640926-AAD7-44D8-BBD7-CCE9431645EC}">
                        <a14:shadowObscured xmlns:a14="http://schemas.microsoft.com/office/drawing/2010/main"/>
                      </a:ext>
                    </a:extLst>
                  </pic:spPr>
                </pic:pic>
              </a:graphicData>
            </a:graphic>
          </wp:inline>
        </w:drawing>
      </w:r>
    </w:p>
    <w:p w14:paraId="7A3A92EF" w14:textId="15F2FEDE" w:rsidR="00F24EC4" w:rsidRDefault="00F24EC4" w:rsidP="00F24EC4">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Job Characteristics Model</w:t>
      </w:r>
    </w:p>
    <w:p w14:paraId="769DCD7B" w14:textId="3164E13A" w:rsidR="00F24EC4" w:rsidRPr="00F24EC4" w:rsidRDefault="00F24EC4" w:rsidP="00F24EC4">
      <w:pPr>
        <w:jc w:val="center"/>
        <w:rPr>
          <w:b/>
          <w:bCs/>
          <w:lang w:val="en-GB"/>
        </w:rPr>
      </w:pPr>
      <w:r w:rsidRPr="00F24EC4">
        <w:rPr>
          <w:b/>
          <w:bCs/>
          <w:lang w:val="en-GB"/>
        </w:rPr>
        <w:lastRenderedPageBreak/>
        <w:t>Source: (Denis, 2023)</w:t>
      </w:r>
    </w:p>
    <w:p w14:paraId="4B50B442" w14:textId="5B8F0B65" w:rsidR="0071101C" w:rsidRDefault="005F37F7" w:rsidP="006258DB">
      <w:r w:rsidRPr="00701886">
        <w:rPr>
          <w:b/>
          <w:bCs/>
        </w:rPr>
        <w:t>Skill Variety:</w:t>
      </w:r>
      <w:r>
        <w:t xml:space="preserve"> The jobs in Aether Innovations must demand application of various competencies such as strategic planning, technological knowledge and </w:t>
      </w:r>
      <w:r w:rsidR="003F460C">
        <w:t>organizational</w:t>
      </w:r>
      <w:r>
        <w:t xml:space="preserve"> alignment. Involvement of leaders in various activities promotes resourcefulness and effective decision-making.</w:t>
      </w:r>
    </w:p>
    <w:p w14:paraId="72202DF4" w14:textId="4ECC25F5" w:rsidR="006258DB" w:rsidRDefault="005F37F7" w:rsidP="006258DB">
      <w:r w:rsidRPr="00701886">
        <w:rPr>
          <w:b/>
          <w:bCs/>
        </w:rPr>
        <w:t>Task Identity</w:t>
      </w:r>
      <w:r w:rsidR="0071101C" w:rsidRPr="00701886">
        <w:rPr>
          <w:b/>
          <w:bCs/>
        </w:rPr>
        <w:t>:</w:t>
      </w:r>
      <w:r w:rsidR="0071101C">
        <w:t xml:space="preserve"> </w:t>
      </w:r>
      <w:r>
        <w:t xml:space="preserve">Executives are expected to manage entire projects to their full extent. The lifecycle management of strategic initiatives enhances ownership and responsibility towards the </w:t>
      </w:r>
      <w:r w:rsidR="003F460C">
        <w:t>organizational</w:t>
      </w:r>
      <w:r>
        <w:t xml:space="preserve"> outcomes</w:t>
      </w:r>
      <w:r w:rsidR="00F24EC4" w:rsidRPr="00F24EC4">
        <w:t xml:space="preserve"> (Jørgensen, 2022)</w:t>
      </w:r>
      <w:r>
        <w:t>.</w:t>
      </w:r>
    </w:p>
    <w:p w14:paraId="578FCBA5" w14:textId="095EFF2D" w:rsidR="006258DB" w:rsidRDefault="005F37F7" w:rsidP="006258DB">
      <w:r w:rsidRPr="00701886">
        <w:rPr>
          <w:b/>
          <w:bCs/>
        </w:rPr>
        <w:t>Task Significance</w:t>
      </w:r>
      <w:r w:rsidR="0071101C" w:rsidRPr="00701886">
        <w:rPr>
          <w:b/>
          <w:bCs/>
        </w:rPr>
        <w:t>:</w:t>
      </w:r>
      <w:r w:rsidR="0071101C">
        <w:t xml:space="preserve"> </w:t>
      </w:r>
      <w:r>
        <w:t xml:space="preserve">Senior leader decisions affect the </w:t>
      </w:r>
      <w:r w:rsidR="003F460C">
        <w:t>organizational</w:t>
      </w:r>
      <w:r>
        <w:t xml:space="preserve"> success, employee health and customer satisfaction. Knowing the bigger picture of their work is more motivational and commitment-enhancing.</w:t>
      </w:r>
    </w:p>
    <w:p w14:paraId="42846942" w14:textId="51349402" w:rsidR="006258DB" w:rsidRDefault="005F37F7" w:rsidP="006258DB">
      <w:r w:rsidRPr="00701886">
        <w:rPr>
          <w:b/>
          <w:bCs/>
        </w:rPr>
        <w:t>Autonomy</w:t>
      </w:r>
      <w:r w:rsidR="0071101C" w:rsidRPr="00701886">
        <w:rPr>
          <w:b/>
          <w:bCs/>
        </w:rPr>
        <w:t>:</w:t>
      </w:r>
      <w:r w:rsidR="0071101C">
        <w:t xml:space="preserve"> </w:t>
      </w:r>
      <w:r>
        <w:t>Allowing executives to make decisions gives them a chance to test new ideas and react swiftly to technological changes</w:t>
      </w:r>
      <w:r w:rsidR="00F24EC4" w:rsidRPr="00F24EC4">
        <w:t xml:space="preserve"> (Denis, 2023)</w:t>
      </w:r>
      <w:r>
        <w:t>.</w:t>
      </w:r>
    </w:p>
    <w:p w14:paraId="6CC6ED87" w14:textId="77777777" w:rsidR="006258DB" w:rsidRDefault="005F37F7" w:rsidP="006258DB">
      <w:r w:rsidRPr="00701886">
        <w:rPr>
          <w:b/>
          <w:bCs/>
        </w:rPr>
        <w:t>Feedback</w:t>
      </w:r>
      <w:r w:rsidR="0071101C" w:rsidRPr="00701886">
        <w:rPr>
          <w:b/>
          <w:bCs/>
        </w:rPr>
        <w:t>:</w:t>
      </w:r>
      <w:r w:rsidR="0071101C">
        <w:t xml:space="preserve"> </w:t>
      </w:r>
      <w:r>
        <w:t>Frequent performance reviews and data-based assessments will inform leaders about the efficiency of their strategies and allow them to improve constantly.</w:t>
      </w:r>
    </w:p>
    <w:p w14:paraId="26934B1B" w14:textId="77777777" w:rsidR="006258DB" w:rsidRDefault="005F37F7" w:rsidP="0071101C">
      <w:pPr>
        <w:pStyle w:val="Heading2"/>
      </w:pPr>
      <w:bookmarkStart w:id="16" w:name="_Toc224857916"/>
      <w:r>
        <w:t xml:space="preserve">2.4 </w:t>
      </w:r>
      <w:r w:rsidRPr="0071101C">
        <w:t>Connecting Job Design with Performance Management</w:t>
      </w:r>
      <w:bookmarkEnd w:id="16"/>
    </w:p>
    <w:p w14:paraId="22963DF1" w14:textId="39EBEFD2" w:rsidR="00923E39" w:rsidRDefault="005F37F7" w:rsidP="00923E39">
      <w:r>
        <w:t xml:space="preserve">The performance management systems and job design </w:t>
      </w:r>
      <w:r w:rsidR="003F460C">
        <w:t>practices</w:t>
      </w:r>
      <w:r>
        <w:t xml:space="preserve"> should work in conjunction to produce a high-performing </w:t>
      </w:r>
      <w:r w:rsidR="003F460C">
        <w:t>organization</w:t>
      </w:r>
      <w:r w:rsidR="00F24EC4" w:rsidRPr="00F24EC4">
        <w:t xml:space="preserve"> (Boxall, 2020)</w:t>
      </w:r>
      <w:r>
        <w:t xml:space="preserve">. With a </w:t>
      </w:r>
      <w:r w:rsidR="0071101C">
        <w:t>well-define</w:t>
      </w:r>
      <w:r>
        <w:t xml:space="preserve">d role and alignment with </w:t>
      </w:r>
      <w:r w:rsidR="003F460C">
        <w:t>organizational</w:t>
      </w:r>
      <w:r>
        <w:t xml:space="preserve"> goals, employees get to know what is expected of them and the role their work plays in the success of the company.</w:t>
      </w:r>
      <w:r w:rsidR="0071101C">
        <w:t xml:space="preserve"> </w:t>
      </w:r>
      <w:r>
        <w:t xml:space="preserve">The offered performance management system at Aether Innovations gives the employees clear goals, frequent feedback, and development opportunities. </w:t>
      </w:r>
    </w:p>
    <w:p w14:paraId="3C4B826B" w14:textId="42332CB5" w:rsidR="00400D81" w:rsidRDefault="00400D81" w:rsidP="00400D81">
      <w:pPr>
        <w:pStyle w:val="Heading1"/>
      </w:pPr>
      <w:bookmarkStart w:id="17" w:name="_Toc224857917"/>
      <w:r>
        <w:t>3. Conclusion</w:t>
      </w:r>
      <w:bookmarkEnd w:id="17"/>
    </w:p>
    <w:p w14:paraId="18003DA9" w14:textId="68D2D1B2" w:rsidR="00400D81" w:rsidRPr="00400D81" w:rsidRDefault="00400D81" w:rsidP="00400D81">
      <w:r w:rsidRPr="00400D81">
        <w:t xml:space="preserve">Finally, performance management and job design in Aether Innovations should be re-engineered to respond to existing </w:t>
      </w:r>
      <w:r w:rsidR="003F460C" w:rsidRPr="00400D81">
        <w:t>organizational</w:t>
      </w:r>
      <w:r w:rsidRPr="00400D81">
        <w:t xml:space="preserve"> issues and improve competitiveness. The </w:t>
      </w:r>
      <w:r w:rsidR="003F460C" w:rsidRPr="00400D81">
        <w:t>organization</w:t>
      </w:r>
      <w:r w:rsidRPr="00400D81">
        <w:t xml:space="preserve"> can enhance employee engagement, innovation, and accountability by using continuous performance systems, including OKRs, 360-degree feedback, and regular reviews, as well as flexible and strategic job design. The </w:t>
      </w:r>
      <w:r w:rsidR="003F460C" w:rsidRPr="00400D81">
        <w:t>practices</w:t>
      </w:r>
      <w:r w:rsidRPr="00400D81">
        <w:t xml:space="preserve"> incorporated will eventually ensure sustainable growth, enhance effectiveness, and commit the workforce performance towards the </w:t>
      </w:r>
      <w:r w:rsidR="003F460C" w:rsidRPr="00400D81">
        <w:t>organizational</w:t>
      </w:r>
      <w:r w:rsidRPr="00400D81">
        <w:t xml:space="preserve"> goals.</w:t>
      </w:r>
    </w:p>
    <w:p w14:paraId="70B449FB" w14:textId="372C148F" w:rsidR="00477173" w:rsidRDefault="00400D81" w:rsidP="00923E39">
      <w:pPr>
        <w:pStyle w:val="Heading1"/>
      </w:pPr>
      <w:bookmarkStart w:id="18" w:name="_Toc224857918"/>
      <w:r>
        <w:lastRenderedPageBreak/>
        <w:t xml:space="preserve">4. </w:t>
      </w:r>
      <w:r w:rsidR="0071101C">
        <w:t xml:space="preserve">Part 2 - </w:t>
      </w:r>
      <w:r>
        <w:t>Reflection</w:t>
      </w:r>
      <w:bookmarkEnd w:id="18"/>
    </w:p>
    <w:p w14:paraId="4F871C64" w14:textId="51C2C182" w:rsidR="00477173" w:rsidRDefault="00400D81" w:rsidP="007D5A93">
      <w:pPr>
        <w:pStyle w:val="Heading2"/>
      </w:pPr>
      <w:bookmarkStart w:id="19" w:name="_Toc224857919"/>
      <w:r>
        <w:t>4.1 Human Capital Management Learning (Application of Gibbs Reflective Cycle</w:t>
      </w:r>
      <w:r w:rsidR="0071101C">
        <w:t>)</w:t>
      </w:r>
      <w:bookmarkEnd w:id="19"/>
    </w:p>
    <w:p w14:paraId="0632092D" w14:textId="2C087C35" w:rsidR="00F24EC4" w:rsidRDefault="00F24EC4" w:rsidP="00F24EC4">
      <w:r w:rsidRPr="00F24EC4">
        <w:t>The Reflective Model of Gibbs (1988) is a systematic model of a method to make people reflect on any experience in order to be clear and systematic in the process (</w:t>
      </w:r>
      <w:proofErr w:type="spellStart"/>
      <w:r w:rsidRPr="00F24EC4">
        <w:t>BiteSize</w:t>
      </w:r>
      <w:proofErr w:type="spellEnd"/>
      <w:r w:rsidRPr="00F24EC4">
        <w:t xml:space="preserve"> Learning, 2024). </w:t>
      </w:r>
      <w:r>
        <w:t>The application of this model is following:</w:t>
      </w:r>
    </w:p>
    <w:p w14:paraId="7F7C5107" w14:textId="77777777" w:rsidR="00F24EC4" w:rsidRDefault="00F24EC4" w:rsidP="00F24EC4">
      <w:pPr>
        <w:keepNext/>
        <w:jc w:val="center"/>
      </w:pPr>
      <w:r w:rsidRPr="00F24EC4">
        <w:rPr>
          <w:noProof/>
        </w:rPr>
        <w:drawing>
          <wp:inline distT="0" distB="0" distL="0" distR="0" wp14:anchorId="55B9FF2B" wp14:editId="2B0B9A42">
            <wp:extent cx="4999567" cy="2934575"/>
            <wp:effectExtent l="0" t="0" r="0" b="0"/>
            <wp:docPr id="123401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12720" name=""/>
                    <pic:cNvPicPr/>
                  </pic:nvPicPr>
                  <pic:blipFill>
                    <a:blip r:embed="rId14"/>
                    <a:stretch>
                      <a:fillRect/>
                    </a:stretch>
                  </pic:blipFill>
                  <pic:spPr>
                    <a:xfrm>
                      <a:off x="0" y="0"/>
                      <a:ext cx="5005745" cy="2938201"/>
                    </a:xfrm>
                    <a:prstGeom prst="rect">
                      <a:avLst/>
                    </a:prstGeom>
                  </pic:spPr>
                </pic:pic>
              </a:graphicData>
            </a:graphic>
          </wp:inline>
        </w:drawing>
      </w:r>
    </w:p>
    <w:p w14:paraId="78DA1182" w14:textId="1778A7CC" w:rsidR="00F24EC4" w:rsidRDefault="00F24EC4" w:rsidP="00F24EC4">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Gibbs' Reflective Model</w:t>
      </w:r>
    </w:p>
    <w:p w14:paraId="009B169B" w14:textId="13D50CA2" w:rsidR="00F24EC4" w:rsidRPr="00F24EC4" w:rsidRDefault="00F24EC4" w:rsidP="00F24EC4">
      <w:pPr>
        <w:jc w:val="center"/>
        <w:rPr>
          <w:b/>
          <w:bCs/>
          <w:lang w:val="en-GB"/>
        </w:rPr>
      </w:pPr>
      <w:r w:rsidRPr="00F24EC4">
        <w:rPr>
          <w:b/>
          <w:bCs/>
          <w:lang w:val="en-GB"/>
        </w:rPr>
        <w:t xml:space="preserve">Source: </w:t>
      </w:r>
      <w:r w:rsidRPr="00F24EC4">
        <w:rPr>
          <w:b/>
          <w:bCs/>
        </w:rPr>
        <w:t>(</w:t>
      </w:r>
      <w:proofErr w:type="spellStart"/>
      <w:r w:rsidRPr="00F24EC4">
        <w:rPr>
          <w:b/>
          <w:bCs/>
        </w:rPr>
        <w:t>BiteSize</w:t>
      </w:r>
      <w:proofErr w:type="spellEnd"/>
      <w:r w:rsidRPr="00F24EC4">
        <w:rPr>
          <w:b/>
          <w:bCs/>
        </w:rPr>
        <w:t xml:space="preserve"> Learning, 2024)</w:t>
      </w:r>
    </w:p>
    <w:p w14:paraId="0D590C10" w14:textId="1F44BF10" w:rsidR="00477173" w:rsidRPr="007D5A93" w:rsidRDefault="00923E39" w:rsidP="00477173">
      <w:pPr>
        <w:rPr>
          <w:b/>
          <w:bCs/>
        </w:rPr>
      </w:pPr>
      <w:r>
        <w:rPr>
          <w:b/>
          <w:bCs/>
        </w:rPr>
        <w:t xml:space="preserve">1. </w:t>
      </w:r>
      <w:r w:rsidRPr="007D5A93">
        <w:rPr>
          <w:b/>
          <w:bCs/>
        </w:rPr>
        <w:t>Description</w:t>
      </w:r>
      <w:r>
        <w:rPr>
          <w:b/>
          <w:bCs/>
        </w:rPr>
        <w:t>:</w:t>
      </w:r>
    </w:p>
    <w:p w14:paraId="2C306C39" w14:textId="4869D5D0" w:rsidR="00477173" w:rsidRDefault="005F37F7" w:rsidP="00477173">
      <w:r>
        <w:t xml:space="preserve">During this Human Capital Management module, I learned many things about how people management practices affect </w:t>
      </w:r>
      <w:r w:rsidR="003248B7">
        <w:t>organizational</w:t>
      </w:r>
      <w:r>
        <w:t xml:space="preserve"> performance, innovation, and employee engagement. The module taught performance management systems, job design strategies, talent development, and leadership </w:t>
      </w:r>
      <w:r w:rsidR="003248B7">
        <w:t>practices</w:t>
      </w:r>
      <w:r>
        <w:t xml:space="preserve">. Specifically, working on the Aether Innovations case study has enabled me to put theoretical models into </w:t>
      </w:r>
      <w:r w:rsidR="003248B7">
        <w:t>practice</w:t>
      </w:r>
      <w:r>
        <w:t xml:space="preserve"> in a situation in an </w:t>
      </w:r>
      <w:r w:rsidR="003248B7">
        <w:t>organization</w:t>
      </w:r>
      <w:r>
        <w:t>.</w:t>
      </w:r>
    </w:p>
    <w:p w14:paraId="58B49934" w14:textId="08EB8F2E" w:rsidR="00477173" w:rsidRDefault="005F37F7" w:rsidP="00477173">
      <w:r>
        <w:t xml:space="preserve">Through the study of problems in staff turnover and deteriorating customer satisfaction, I was able to understand the impact of sound HR </w:t>
      </w:r>
      <w:r w:rsidR="003248B7">
        <w:t>practices</w:t>
      </w:r>
      <w:r>
        <w:t xml:space="preserve"> on solving business challenges. The steps of suggesting a performance appraisal system based on OKRs, 360-degree feedback and continuous reviews made me </w:t>
      </w:r>
      <w:r w:rsidR="003248B7">
        <w:t>realize</w:t>
      </w:r>
      <w:r>
        <w:t xml:space="preserve"> how performance management can </w:t>
      </w:r>
      <w:r w:rsidR="003248B7">
        <w:t>synchronize</w:t>
      </w:r>
      <w:r>
        <w:t xml:space="preserve"> individual objectives </w:t>
      </w:r>
      <w:r>
        <w:lastRenderedPageBreak/>
        <w:t xml:space="preserve">with the </w:t>
      </w:r>
      <w:r w:rsidR="003248B7">
        <w:t>organizational</w:t>
      </w:r>
      <w:r>
        <w:t xml:space="preserve"> strategy. Also, the use of the Job Characteristics Model assisted me in understanding the role of job design in motivating employees by enhancing autonomy, skill variety, and task significance.</w:t>
      </w:r>
    </w:p>
    <w:p w14:paraId="23663935" w14:textId="775FEA2A" w:rsidR="00477173" w:rsidRPr="007D5A93" w:rsidRDefault="00923E39" w:rsidP="00477173">
      <w:pPr>
        <w:rPr>
          <w:b/>
          <w:bCs/>
        </w:rPr>
      </w:pPr>
      <w:r>
        <w:rPr>
          <w:b/>
          <w:bCs/>
        </w:rPr>
        <w:t>2.</w:t>
      </w:r>
      <w:r w:rsidR="00600428">
        <w:rPr>
          <w:b/>
          <w:bCs/>
        </w:rPr>
        <w:t xml:space="preserve"> </w:t>
      </w:r>
      <w:r w:rsidRPr="007D5A93">
        <w:rPr>
          <w:b/>
          <w:bCs/>
        </w:rPr>
        <w:t>Feelings</w:t>
      </w:r>
      <w:r>
        <w:rPr>
          <w:b/>
          <w:bCs/>
        </w:rPr>
        <w:t>:</w:t>
      </w:r>
    </w:p>
    <w:p w14:paraId="23AD6D83" w14:textId="74B5BD31" w:rsidR="00477173" w:rsidRDefault="005F37F7" w:rsidP="00477173">
      <w:r>
        <w:t xml:space="preserve">I was confused early in the module about how HR theories can be applied in practical </w:t>
      </w:r>
      <w:r w:rsidR="003248B7">
        <w:t>organizational</w:t>
      </w:r>
      <w:r>
        <w:t xml:space="preserve"> scenarios. There are numerous theories, like models of performance appraisal and job design, that appear to be too abstract. Nevertheless, my deeper insight into their practical relevance gradually happened as I went through the learning activities and assignments.</w:t>
      </w:r>
    </w:p>
    <w:p w14:paraId="4F4F0A76" w14:textId="28903AFF" w:rsidR="00477173" w:rsidRDefault="005F37F7" w:rsidP="00477173">
      <w:r>
        <w:t xml:space="preserve">The case study of Aether Innovations made me more confident in my ability to </w:t>
      </w:r>
      <w:r w:rsidR="003248B7">
        <w:t>analyze</w:t>
      </w:r>
      <w:r>
        <w:t xml:space="preserve"> </w:t>
      </w:r>
      <w:r w:rsidR="003248B7">
        <w:t>organizational</w:t>
      </w:r>
      <w:r>
        <w:t xml:space="preserve"> issues and provide HR solutions. I was especially intrigued to learn how tech firms are handling employee performance and innovation. This experience helped me understand that human capital management is not solely the administrative HR functions but also strategic decision-making that has a direct impact on </w:t>
      </w:r>
      <w:r w:rsidR="003248B7">
        <w:t>organizational</w:t>
      </w:r>
      <w:r>
        <w:t xml:space="preserve"> success.</w:t>
      </w:r>
    </w:p>
    <w:p w14:paraId="265142D6" w14:textId="722B04B1" w:rsidR="00477173" w:rsidRPr="007D5A93" w:rsidRDefault="00923E39" w:rsidP="00477173">
      <w:pPr>
        <w:rPr>
          <w:b/>
          <w:bCs/>
        </w:rPr>
      </w:pPr>
      <w:r>
        <w:rPr>
          <w:b/>
          <w:bCs/>
        </w:rPr>
        <w:t>3.</w:t>
      </w:r>
      <w:r w:rsidR="00600428">
        <w:rPr>
          <w:b/>
          <w:bCs/>
        </w:rPr>
        <w:t xml:space="preserve"> </w:t>
      </w:r>
      <w:r w:rsidRPr="007D5A93">
        <w:rPr>
          <w:b/>
          <w:bCs/>
        </w:rPr>
        <w:t>Evaluation</w:t>
      </w:r>
      <w:r w:rsidR="00600428">
        <w:rPr>
          <w:b/>
          <w:bCs/>
        </w:rPr>
        <w:t>:</w:t>
      </w:r>
    </w:p>
    <w:p w14:paraId="167DC9C9" w14:textId="2692283E" w:rsidR="00477173" w:rsidRDefault="005F37F7" w:rsidP="00477173">
      <w:r>
        <w:t xml:space="preserve">The module gave me a number of good learning experiences. The possibility of using theoretical models in practice was one of the most positive elements. The discussion of the issues of Aether Innovations allowed me to comprehend the way HR </w:t>
      </w:r>
      <w:r w:rsidR="003248B7">
        <w:t>practices</w:t>
      </w:r>
      <w:r>
        <w:t xml:space="preserve"> can affect employee motivation, productivity and innovation.</w:t>
      </w:r>
    </w:p>
    <w:p w14:paraId="72B2E6C7" w14:textId="4040A611" w:rsidR="00477173" w:rsidRDefault="005F37F7" w:rsidP="00477173">
      <w:r>
        <w:t xml:space="preserve">The analytical skills were also improved because of the use of frameworks like OKRs and the Job Characteristics Model. These aids helped me to assess the </w:t>
      </w:r>
      <w:r w:rsidR="003248B7">
        <w:t>organizational</w:t>
      </w:r>
      <w:r>
        <w:t xml:space="preserve"> issues in a systematic manner and to formulate structured solutions. Moreover, the reflection process helped me to reflect critically upon my own learning and discover what I need to develop.</w:t>
      </w:r>
    </w:p>
    <w:p w14:paraId="544C5A6D" w14:textId="071DC27C" w:rsidR="00477173" w:rsidRDefault="005F37F7" w:rsidP="00477173">
      <w:r>
        <w:t xml:space="preserve">Nevertheless, the issue that I had to go through during the module was the difficulty of integrating various HR </w:t>
      </w:r>
      <w:r w:rsidR="003248B7">
        <w:t>practices</w:t>
      </w:r>
      <w:r>
        <w:t xml:space="preserve"> in one </w:t>
      </w:r>
      <w:r w:rsidR="003248B7">
        <w:t>organizational</w:t>
      </w:r>
      <w:r>
        <w:t xml:space="preserve"> strategy. In the beginning, performance management, job design, and employee engagement were hard to imagine as connected. </w:t>
      </w:r>
    </w:p>
    <w:p w14:paraId="2A258FE6" w14:textId="77777777" w:rsidR="008E2ABE" w:rsidRDefault="008E2ABE" w:rsidP="00477173">
      <w:pPr>
        <w:rPr>
          <w:b/>
          <w:bCs/>
        </w:rPr>
      </w:pPr>
    </w:p>
    <w:p w14:paraId="00635668" w14:textId="77777777" w:rsidR="008E2ABE" w:rsidRDefault="008E2ABE" w:rsidP="00477173">
      <w:pPr>
        <w:rPr>
          <w:b/>
          <w:bCs/>
        </w:rPr>
      </w:pPr>
    </w:p>
    <w:p w14:paraId="1035E470" w14:textId="7E0E29B7" w:rsidR="00477173" w:rsidRPr="00606E9C" w:rsidRDefault="00600428" w:rsidP="00477173">
      <w:pPr>
        <w:rPr>
          <w:b/>
          <w:bCs/>
        </w:rPr>
      </w:pPr>
      <w:r>
        <w:rPr>
          <w:b/>
          <w:bCs/>
        </w:rPr>
        <w:lastRenderedPageBreak/>
        <w:t xml:space="preserve">4. </w:t>
      </w:r>
      <w:r w:rsidRPr="00606E9C">
        <w:rPr>
          <w:b/>
          <w:bCs/>
        </w:rPr>
        <w:t>Analysis</w:t>
      </w:r>
      <w:r>
        <w:rPr>
          <w:b/>
          <w:bCs/>
        </w:rPr>
        <w:t>:</w:t>
      </w:r>
    </w:p>
    <w:p w14:paraId="7E89522F" w14:textId="6A95E8CE" w:rsidR="00477173" w:rsidRDefault="005F37F7" w:rsidP="00477173">
      <w:r>
        <w:t xml:space="preserve">The experience acquired during this module teaches that human capital management is a key factor in the success of any </w:t>
      </w:r>
      <w:r w:rsidR="003248B7">
        <w:t>organization</w:t>
      </w:r>
      <w:r>
        <w:t xml:space="preserve">. Employees are viewed as the main source of competitive advantage in modern </w:t>
      </w:r>
      <w:r w:rsidR="003248B7">
        <w:t>organizations</w:t>
      </w:r>
      <w:r>
        <w:t>, particularly in the technology industries.</w:t>
      </w:r>
    </w:p>
    <w:p w14:paraId="7522C96F" w14:textId="6ED4A48E" w:rsidR="00477173" w:rsidRDefault="005F37F7" w:rsidP="00477173">
      <w:r>
        <w:t xml:space="preserve">To illustrate, performance management systems like OKRs can assist </w:t>
      </w:r>
      <w:r w:rsidR="003248B7">
        <w:t>organizations</w:t>
      </w:r>
      <w:r>
        <w:t xml:space="preserve"> in aligning the efforts of employees with the strategic goals. Employees will probably be highly motivated and productive when their objectives are transparent, and they are given feedback often. Equally, job design models such as the Job Characteristics Model have indicated that employees do an excellent job when their jobs give them autonomy, purposeful work and chances to use all kinds of skills.</w:t>
      </w:r>
    </w:p>
    <w:p w14:paraId="7929F1D6" w14:textId="2C43B0BF" w:rsidR="00477173" w:rsidRPr="00606E9C" w:rsidRDefault="00600428" w:rsidP="00477173">
      <w:pPr>
        <w:rPr>
          <w:b/>
          <w:bCs/>
        </w:rPr>
      </w:pPr>
      <w:r>
        <w:rPr>
          <w:b/>
          <w:bCs/>
        </w:rPr>
        <w:t xml:space="preserve">5. </w:t>
      </w:r>
      <w:r w:rsidRPr="00606E9C">
        <w:rPr>
          <w:b/>
          <w:bCs/>
        </w:rPr>
        <w:t>Conclusion</w:t>
      </w:r>
      <w:r>
        <w:rPr>
          <w:b/>
          <w:bCs/>
        </w:rPr>
        <w:t xml:space="preserve">: </w:t>
      </w:r>
    </w:p>
    <w:p w14:paraId="592FA7B6" w14:textId="1EA2A3E9" w:rsidR="00477173" w:rsidRDefault="005F37F7" w:rsidP="00477173">
      <w:r>
        <w:t xml:space="preserve">The reflection on this module has assisted me in acknowledging the strategic role of human capital management in contemporary </w:t>
      </w:r>
      <w:r w:rsidR="003248B7">
        <w:t>organizations</w:t>
      </w:r>
      <w:r>
        <w:t xml:space="preserve">. I have learned that efficient HR </w:t>
      </w:r>
      <w:r w:rsidR="003248B7">
        <w:t>practices</w:t>
      </w:r>
      <w:r>
        <w:t xml:space="preserve"> are the key to enhancing employee engagement, fostering innovation and long-term business success.</w:t>
      </w:r>
      <w:r w:rsidR="00606E9C">
        <w:t xml:space="preserve"> </w:t>
      </w:r>
      <w:r>
        <w:t xml:space="preserve">The experience I learnt in this module will enable me to grow my professional skills, especially in the fields of strategic thought, problem-solving and </w:t>
      </w:r>
      <w:r w:rsidR="003248B7">
        <w:t>organizational</w:t>
      </w:r>
      <w:r>
        <w:t xml:space="preserve"> analysis.</w:t>
      </w:r>
    </w:p>
    <w:p w14:paraId="1441CC75" w14:textId="52836ABA" w:rsidR="00477173" w:rsidRPr="00606E9C" w:rsidRDefault="00600428" w:rsidP="00477173">
      <w:pPr>
        <w:rPr>
          <w:b/>
          <w:bCs/>
        </w:rPr>
      </w:pPr>
      <w:r>
        <w:rPr>
          <w:b/>
          <w:bCs/>
        </w:rPr>
        <w:t xml:space="preserve">6. </w:t>
      </w:r>
      <w:r w:rsidRPr="00606E9C">
        <w:rPr>
          <w:b/>
          <w:bCs/>
        </w:rPr>
        <w:t>Action Plan</w:t>
      </w:r>
      <w:r>
        <w:rPr>
          <w:b/>
          <w:bCs/>
        </w:rPr>
        <w:t>:</w:t>
      </w:r>
    </w:p>
    <w:p w14:paraId="3B4D6817" w14:textId="77777777" w:rsidR="00477173" w:rsidRDefault="005F37F7" w:rsidP="00477173">
      <w:r>
        <w:t>The following development actions I will apply to apply the knowledge acquired during this module and develop a growth mindset include:</w:t>
      </w:r>
    </w:p>
    <w:p w14:paraId="590D760F" w14:textId="4CF779E8" w:rsidR="00A24A14" w:rsidRDefault="00A24A14" w:rsidP="00A24A14">
      <w:pPr>
        <w:pStyle w:val="Caption"/>
        <w:keepNext/>
        <w:jc w:val="center"/>
      </w:pPr>
      <w:r>
        <w:t xml:space="preserve">Table </w:t>
      </w:r>
      <w:r>
        <w:fldChar w:fldCharType="begin"/>
      </w:r>
      <w:r>
        <w:instrText xml:space="preserve"> SEQ Table \* ARABIC </w:instrText>
      </w:r>
      <w:r>
        <w:fldChar w:fldCharType="separate"/>
      </w:r>
      <w:r>
        <w:rPr>
          <w:noProof/>
        </w:rPr>
        <w:t>3</w:t>
      </w:r>
      <w:r>
        <w:fldChar w:fldCharType="end"/>
      </w:r>
      <w:r>
        <w:t>: Action Plan for Future Development</w:t>
      </w:r>
    </w:p>
    <w:tbl>
      <w:tblPr>
        <w:tblStyle w:val="GridTable5Dark-Accent6"/>
        <w:tblW w:w="0" w:type="auto"/>
        <w:tblLook w:val="04A0" w:firstRow="1" w:lastRow="0" w:firstColumn="1" w:lastColumn="0" w:noHBand="0" w:noVBand="1"/>
      </w:tblPr>
      <w:tblGrid>
        <w:gridCol w:w="1796"/>
        <w:gridCol w:w="3564"/>
        <w:gridCol w:w="1494"/>
        <w:gridCol w:w="2496"/>
      </w:tblGrid>
      <w:tr w:rsidR="00506462" w14:paraId="660EED69" w14:textId="77777777" w:rsidTr="00506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9F0E0D" w14:textId="77777777" w:rsidR="00477173" w:rsidRPr="00477173" w:rsidRDefault="005F37F7" w:rsidP="00477173">
            <w:pPr>
              <w:spacing w:after="160"/>
            </w:pPr>
            <w:r w:rsidRPr="00477173">
              <w:t>Development Area</w:t>
            </w:r>
          </w:p>
        </w:tc>
        <w:tc>
          <w:tcPr>
            <w:tcW w:w="0" w:type="auto"/>
            <w:hideMark/>
          </w:tcPr>
          <w:p w14:paraId="27EADE71" w14:textId="77777777" w:rsidR="00477173" w:rsidRPr="00477173" w:rsidRDefault="005F37F7" w:rsidP="00477173">
            <w:pPr>
              <w:spacing w:after="160"/>
              <w:cnfStyle w:val="100000000000" w:firstRow="1" w:lastRow="0" w:firstColumn="0" w:lastColumn="0" w:oddVBand="0" w:evenVBand="0" w:oddHBand="0" w:evenHBand="0" w:firstRowFirstColumn="0" w:firstRowLastColumn="0" w:lastRowFirstColumn="0" w:lastRowLastColumn="0"/>
            </w:pPr>
            <w:r w:rsidRPr="00477173">
              <w:t>Action Steps</w:t>
            </w:r>
          </w:p>
        </w:tc>
        <w:tc>
          <w:tcPr>
            <w:tcW w:w="0" w:type="auto"/>
            <w:hideMark/>
          </w:tcPr>
          <w:p w14:paraId="78646718" w14:textId="77777777" w:rsidR="00477173" w:rsidRPr="00477173" w:rsidRDefault="005F37F7" w:rsidP="00477173">
            <w:pPr>
              <w:spacing w:after="160"/>
              <w:cnfStyle w:val="100000000000" w:firstRow="1" w:lastRow="0" w:firstColumn="0" w:lastColumn="0" w:oddVBand="0" w:evenVBand="0" w:oddHBand="0" w:evenHBand="0" w:firstRowFirstColumn="0" w:firstRowLastColumn="0" w:lastRowFirstColumn="0" w:lastRowLastColumn="0"/>
            </w:pPr>
            <w:r w:rsidRPr="00477173">
              <w:t>Timeframe</w:t>
            </w:r>
          </w:p>
        </w:tc>
        <w:tc>
          <w:tcPr>
            <w:tcW w:w="0" w:type="auto"/>
            <w:hideMark/>
          </w:tcPr>
          <w:p w14:paraId="3ED3FFF3" w14:textId="77777777" w:rsidR="00477173" w:rsidRPr="00477173" w:rsidRDefault="005F37F7" w:rsidP="00477173">
            <w:pPr>
              <w:spacing w:after="160"/>
              <w:cnfStyle w:val="100000000000" w:firstRow="1" w:lastRow="0" w:firstColumn="0" w:lastColumn="0" w:oddVBand="0" w:evenVBand="0" w:oddHBand="0" w:evenHBand="0" w:firstRowFirstColumn="0" w:firstRowLastColumn="0" w:lastRowFirstColumn="0" w:lastRowLastColumn="0"/>
            </w:pPr>
            <w:r w:rsidRPr="00477173">
              <w:t>Expected Outcome</w:t>
            </w:r>
          </w:p>
        </w:tc>
      </w:tr>
      <w:tr w:rsidR="00506462" w14:paraId="40D3E7FF"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6B0B4" w14:textId="77777777" w:rsidR="00477173" w:rsidRPr="00477173" w:rsidRDefault="005F37F7" w:rsidP="00477173">
            <w:pPr>
              <w:spacing w:after="160"/>
            </w:pPr>
            <w:r w:rsidRPr="00477173">
              <w:t>HR Knowledge</w:t>
            </w:r>
          </w:p>
        </w:tc>
        <w:tc>
          <w:tcPr>
            <w:tcW w:w="0" w:type="auto"/>
            <w:hideMark/>
          </w:tcPr>
          <w:p w14:paraId="2CA5E83F"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Read academic literature on strategic HRM and performance management</w:t>
            </w:r>
          </w:p>
        </w:tc>
        <w:tc>
          <w:tcPr>
            <w:tcW w:w="0" w:type="auto"/>
            <w:hideMark/>
          </w:tcPr>
          <w:p w14:paraId="73CB8037"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Next 6 months</w:t>
            </w:r>
          </w:p>
        </w:tc>
        <w:tc>
          <w:tcPr>
            <w:tcW w:w="0" w:type="auto"/>
            <w:hideMark/>
          </w:tcPr>
          <w:p w14:paraId="6102BB2F"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Stronger theoretical understanding</w:t>
            </w:r>
          </w:p>
        </w:tc>
      </w:tr>
      <w:tr w:rsidR="00506462" w14:paraId="2F310791"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1C77E706" w14:textId="77777777" w:rsidR="00477173" w:rsidRPr="00477173" w:rsidRDefault="005F37F7" w:rsidP="00477173">
            <w:pPr>
              <w:spacing w:after="160"/>
            </w:pPr>
            <w:r w:rsidRPr="00477173">
              <w:t>Analytical Skills</w:t>
            </w:r>
          </w:p>
        </w:tc>
        <w:tc>
          <w:tcPr>
            <w:tcW w:w="0" w:type="auto"/>
            <w:hideMark/>
          </w:tcPr>
          <w:p w14:paraId="3EE68C4C" w14:textId="4C505B9C"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 xml:space="preserve">Practice </w:t>
            </w:r>
            <w:r w:rsidR="003248B7" w:rsidRPr="00477173">
              <w:t>analyzing</w:t>
            </w:r>
            <w:r w:rsidRPr="00477173">
              <w:t xml:space="preserve"> business case studies related to HR strategy</w:t>
            </w:r>
          </w:p>
        </w:tc>
        <w:tc>
          <w:tcPr>
            <w:tcW w:w="0" w:type="auto"/>
            <w:hideMark/>
          </w:tcPr>
          <w:p w14:paraId="2DA12583" w14:textId="77777777"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Ongoing</w:t>
            </w:r>
          </w:p>
        </w:tc>
        <w:tc>
          <w:tcPr>
            <w:tcW w:w="0" w:type="auto"/>
            <w:hideMark/>
          </w:tcPr>
          <w:p w14:paraId="1A28EDA1" w14:textId="77777777"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Improved problem-solving abilities</w:t>
            </w:r>
          </w:p>
        </w:tc>
      </w:tr>
      <w:tr w:rsidR="00506462" w14:paraId="285D819C"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C037F" w14:textId="77777777" w:rsidR="00477173" w:rsidRPr="00477173" w:rsidRDefault="005F37F7" w:rsidP="00477173">
            <w:pPr>
              <w:spacing w:after="160"/>
            </w:pPr>
            <w:r w:rsidRPr="00477173">
              <w:lastRenderedPageBreak/>
              <w:t>Leadership Skills</w:t>
            </w:r>
          </w:p>
        </w:tc>
        <w:tc>
          <w:tcPr>
            <w:tcW w:w="0" w:type="auto"/>
            <w:hideMark/>
          </w:tcPr>
          <w:p w14:paraId="0D1ECCFF" w14:textId="7DD5399C"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 xml:space="preserve">Participate in leadership training </w:t>
            </w:r>
            <w:r w:rsidR="003248B7" w:rsidRPr="00477173">
              <w:t>programmed</w:t>
            </w:r>
            <w:r w:rsidRPr="00477173">
              <w:t xml:space="preserve"> or workshops</w:t>
            </w:r>
          </w:p>
        </w:tc>
        <w:tc>
          <w:tcPr>
            <w:tcW w:w="0" w:type="auto"/>
            <w:hideMark/>
          </w:tcPr>
          <w:p w14:paraId="71AB0C67"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Within 1 year</w:t>
            </w:r>
          </w:p>
        </w:tc>
        <w:tc>
          <w:tcPr>
            <w:tcW w:w="0" w:type="auto"/>
            <w:hideMark/>
          </w:tcPr>
          <w:p w14:paraId="4A07CD58"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Enhanced leadership capability</w:t>
            </w:r>
          </w:p>
        </w:tc>
      </w:tr>
      <w:tr w:rsidR="00506462" w14:paraId="594BE436" w14:textId="77777777" w:rsidTr="00506462">
        <w:tc>
          <w:tcPr>
            <w:cnfStyle w:val="001000000000" w:firstRow="0" w:lastRow="0" w:firstColumn="1" w:lastColumn="0" w:oddVBand="0" w:evenVBand="0" w:oddHBand="0" w:evenHBand="0" w:firstRowFirstColumn="0" w:firstRowLastColumn="0" w:lastRowFirstColumn="0" w:lastRowLastColumn="0"/>
            <w:tcW w:w="0" w:type="auto"/>
            <w:hideMark/>
          </w:tcPr>
          <w:p w14:paraId="264212F1" w14:textId="77777777" w:rsidR="00477173" w:rsidRPr="00477173" w:rsidRDefault="005F37F7" w:rsidP="00477173">
            <w:pPr>
              <w:spacing w:after="160"/>
            </w:pPr>
            <w:r w:rsidRPr="00477173">
              <w:t>Digital Skills</w:t>
            </w:r>
          </w:p>
        </w:tc>
        <w:tc>
          <w:tcPr>
            <w:tcW w:w="0" w:type="auto"/>
            <w:hideMark/>
          </w:tcPr>
          <w:p w14:paraId="4FDD7626" w14:textId="77777777"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Learn HR analytics and digital HR tools</w:t>
            </w:r>
          </w:p>
        </w:tc>
        <w:tc>
          <w:tcPr>
            <w:tcW w:w="0" w:type="auto"/>
            <w:hideMark/>
          </w:tcPr>
          <w:p w14:paraId="7E0A7E65" w14:textId="77777777"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Next 12 months</w:t>
            </w:r>
          </w:p>
        </w:tc>
        <w:tc>
          <w:tcPr>
            <w:tcW w:w="0" w:type="auto"/>
            <w:hideMark/>
          </w:tcPr>
          <w:p w14:paraId="739FECCA" w14:textId="77777777" w:rsidR="00477173" w:rsidRPr="00477173" w:rsidRDefault="005F37F7" w:rsidP="00477173">
            <w:pPr>
              <w:spacing w:after="160"/>
              <w:cnfStyle w:val="000000000000" w:firstRow="0" w:lastRow="0" w:firstColumn="0" w:lastColumn="0" w:oddVBand="0" w:evenVBand="0" w:oddHBand="0" w:evenHBand="0" w:firstRowFirstColumn="0" w:firstRowLastColumn="0" w:lastRowFirstColumn="0" w:lastRowLastColumn="0"/>
            </w:pPr>
            <w:r w:rsidRPr="00477173">
              <w:t>Ability to apply data-driven HR decisions</w:t>
            </w:r>
          </w:p>
        </w:tc>
      </w:tr>
      <w:tr w:rsidR="00506462" w14:paraId="2DE1F8EB" w14:textId="77777777" w:rsidTr="00506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7EDBEF" w14:textId="77777777" w:rsidR="00477173" w:rsidRPr="00477173" w:rsidRDefault="005F37F7" w:rsidP="00477173">
            <w:pPr>
              <w:spacing w:after="160"/>
            </w:pPr>
            <w:r w:rsidRPr="00477173">
              <w:t>Innovation Mindset</w:t>
            </w:r>
          </w:p>
        </w:tc>
        <w:tc>
          <w:tcPr>
            <w:tcW w:w="0" w:type="auto"/>
            <w:hideMark/>
          </w:tcPr>
          <w:p w14:paraId="50C84461"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Engage in collaborative projects and brainstorming activities</w:t>
            </w:r>
          </w:p>
        </w:tc>
        <w:tc>
          <w:tcPr>
            <w:tcW w:w="0" w:type="auto"/>
            <w:hideMark/>
          </w:tcPr>
          <w:p w14:paraId="2DF40DF0"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Continuous</w:t>
            </w:r>
          </w:p>
        </w:tc>
        <w:tc>
          <w:tcPr>
            <w:tcW w:w="0" w:type="auto"/>
            <w:hideMark/>
          </w:tcPr>
          <w:p w14:paraId="06C77BB8" w14:textId="77777777" w:rsidR="00477173" w:rsidRPr="00477173" w:rsidRDefault="005F37F7" w:rsidP="00477173">
            <w:pPr>
              <w:spacing w:after="160"/>
              <w:cnfStyle w:val="000000100000" w:firstRow="0" w:lastRow="0" w:firstColumn="0" w:lastColumn="0" w:oddVBand="0" w:evenVBand="0" w:oddHBand="1" w:evenHBand="0" w:firstRowFirstColumn="0" w:firstRowLastColumn="0" w:lastRowFirstColumn="0" w:lastRowLastColumn="0"/>
            </w:pPr>
            <w:r w:rsidRPr="00477173">
              <w:t>Development of creative thinking</w:t>
            </w:r>
          </w:p>
        </w:tc>
      </w:tr>
    </w:tbl>
    <w:p w14:paraId="51171641" w14:textId="7AF61963" w:rsidR="00477173" w:rsidRPr="00902ED6" w:rsidRDefault="00400D81" w:rsidP="00606E9C">
      <w:pPr>
        <w:pStyle w:val="Heading2"/>
        <w:rPr>
          <w:lang w:val="it-IT"/>
        </w:rPr>
      </w:pPr>
      <w:bookmarkStart w:id="20" w:name="_Toc224857920"/>
      <w:r w:rsidRPr="00902ED6">
        <w:rPr>
          <w:lang w:val="it-IT"/>
        </w:rPr>
        <w:t>4.2 Future Career in the AI Era</w:t>
      </w:r>
      <w:bookmarkEnd w:id="20"/>
    </w:p>
    <w:p w14:paraId="7DBD8F01" w14:textId="08ECDBC4" w:rsidR="00477173" w:rsidRDefault="005F37F7" w:rsidP="00477173">
      <w:r>
        <w:t xml:space="preserve">The high rate of artificial intelligence (AI) development is changing what work is in most industries. AI technologies can now do the things that people used to do, such as </w:t>
      </w:r>
      <w:r w:rsidR="003248B7">
        <w:t>analyzing</w:t>
      </w:r>
      <w:r>
        <w:t xml:space="preserve"> data, administration, and making default decisions. This means that </w:t>
      </w:r>
      <w:proofErr w:type="gramStart"/>
      <w:r>
        <w:t>a large number of</w:t>
      </w:r>
      <w:proofErr w:type="gramEnd"/>
      <w:r>
        <w:t xml:space="preserve"> traditional job positions are shifting, forcing workers to acquire new skills </w:t>
      </w:r>
      <w:proofErr w:type="gramStart"/>
      <w:r>
        <w:t>so as to</w:t>
      </w:r>
      <w:proofErr w:type="gramEnd"/>
      <w:r>
        <w:t xml:space="preserve"> stay afloat in the </w:t>
      </w:r>
      <w:r w:rsidR="003248B7">
        <w:t>labor</w:t>
      </w:r>
      <w:r>
        <w:t xml:space="preserve"> market.</w:t>
      </w:r>
    </w:p>
    <w:p w14:paraId="6C241FEF" w14:textId="7AD9B7DD" w:rsidR="00477173" w:rsidRDefault="005F37F7" w:rsidP="00477173">
      <w:r>
        <w:t xml:space="preserve">I am aware that in my future profession, I will have to adjust to technological change. As opposed to perceiving AI as a threat, I will consider it as a supportive tool that can improve my productivity and decision-making potential. AI technologies can help to </w:t>
      </w:r>
      <w:r w:rsidR="003248B7">
        <w:t>analyze</w:t>
      </w:r>
      <w:r>
        <w:t xml:space="preserve"> big data, find trends and produce insights that might be used in strategic planning. </w:t>
      </w:r>
    </w:p>
    <w:p w14:paraId="607DC625" w14:textId="182EB6EA" w:rsidR="007D0033" w:rsidRPr="00400D81" w:rsidRDefault="005F37F7" w:rsidP="00400D81">
      <w:r>
        <w:t>I will constantly advance in digital literacy and analytical skills to stay relevant in an AI-driven workplace. Being able to apply AI-powered tools responsibly will enable me to become more efficient and retain human judgment in decision-making. Moreover, I would like to enhance the distinctly human aspects of critical thinking, emotional intelligence, and communication skills.</w:t>
      </w:r>
      <w:r w:rsidR="007D0033">
        <w:br w:type="page"/>
      </w:r>
    </w:p>
    <w:p w14:paraId="151D7F2A" w14:textId="39EA766A" w:rsidR="00477173" w:rsidRDefault="007D0033" w:rsidP="007D0033">
      <w:pPr>
        <w:pStyle w:val="Heading1"/>
      </w:pPr>
      <w:bookmarkStart w:id="21" w:name="_Toc224857921"/>
      <w:r>
        <w:lastRenderedPageBreak/>
        <w:t>5. References</w:t>
      </w:r>
      <w:bookmarkEnd w:id="21"/>
    </w:p>
    <w:p w14:paraId="1116D936" w14:textId="5688F726" w:rsidR="00252976" w:rsidRDefault="00252976" w:rsidP="002759B2">
      <w:pPr>
        <w:ind w:left="720" w:hanging="720"/>
      </w:pPr>
      <w:r w:rsidRPr="00252976">
        <w:t>Atlassian (2024). </w:t>
      </w:r>
      <w:r w:rsidRPr="00252976">
        <w:rPr>
          <w:i/>
          <w:iCs/>
        </w:rPr>
        <w:t>Atlassian Team Playbook - Build strong teams with Plays</w:t>
      </w:r>
      <w:r w:rsidRPr="00252976">
        <w:t>. [online] Atlassian. Available at: https://www.atlassian.com/team-playbook [Accessed 19 Mar. 2026].</w:t>
      </w:r>
    </w:p>
    <w:p w14:paraId="5155824B" w14:textId="7A9A6B64" w:rsidR="00F568F9" w:rsidRPr="00F568F9" w:rsidRDefault="00F568F9" w:rsidP="002759B2">
      <w:pPr>
        <w:ind w:left="720" w:hanging="720"/>
      </w:pPr>
      <w:proofErr w:type="spellStart"/>
      <w:r w:rsidRPr="00F568F9">
        <w:t>BiteSize</w:t>
      </w:r>
      <w:proofErr w:type="spellEnd"/>
      <w:r w:rsidRPr="00F568F9">
        <w:t xml:space="preserve"> Learning (2024). </w:t>
      </w:r>
      <w:r w:rsidRPr="00F568F9">
        <w:rPr>
          <w:i/>
          <w:iCs/>
        </w:rPr>
        <w:t>The Gibbs Reflective Cycle, Explained</w:t>
      </w:r>
      <w:r w:rsidRPr="00F568F9">
        <w:t xml:space="preserve">. [online] </w:t>
      </w:r>
      <w:proofErr w:type="spellStart"/>
      <w:r w:rsidRPr="00F568F9">
        <w:t>BiteSize</w:t>
      </w:r>
      <w:proofErr w:type="spellEnd"/>
      <w:r w:rsidRPr="00F568F9">
        <w:t xml:space="preserve"> Learning. Available at: https://www.bitesizelearning.co.uk/resources/gibbs-reflective-cycle-explained-diagram-examples [Accessed 15 Mar. 2026].</w:t>
      </w:r>
    </w:p>
    <w:p w14:paraId="58744B51" w14:textId="77777777" w:rsidR="00F568F9" w:rsidRDefault="00F568F9" w:rsidP="002759B2">
      <w:pPr>
        <w:ind w:left="720" w:hanging="720"/>
      </w:pPr>
      <w:r w:rsidRPr="00F568F9">
        <w:t>Boxall, P. (2020). High-performance work systems: what, why, how and for whom? </w:t>
      </w:r>
      <w:r w:rsidRPr="00F568F9">
        <w:rPr>
          <w:i/>
          <w:iCs/>
        </w:rPr>
        <w:t>Asia Pacific Journal of Human Resources</w:t>
      </w:r>
      <w:r w:rsidRPr="00F568F9">
        <w:t xml:space="preserve">, 50(2), pp.169–186. </w:t>
      </w:r>
      <w:proofErr w:type="spellStart"/>
      <w:proofErr w:type="gramStart"/>
      <w:r w:rsidRPr="00F568F9">
        <w:t>doi:https</w:t>
      </w:r>
      <w:proofErr w:type="spellEnd"/>
      <w:r w:rsidRPr="00F568F9">
        <w:t>://doi.org/10.1111/j.1744-7941.2011.00012.x</w:t>
      </w:r>
      <w:proofErr w:type="gramEnd"/>
      <w:r w:rsidRPr="00F568F9">
        <w:t>.</w:t>
      </w:r>
    </w:p>
    <w:p w14:paraId="34708D9C" w14:textId="77777777" w:rsidR="00F568F9" w:rsidRPr="007D0033" w:rsidRDefault="00F568F9" w:rsidP="002759B2">
      <w:pPr>
        <w:ind w:left="720" w:hanging="720"/>
      </w:pPr>
      <w:r w:rsidRPr="007D0033">
        <w:t xml:space="preserve">Boxall, P. and Purcell, J., </w:t>
      </w:r>
      <w:r>
        <w:t>(</w:t>
      </w:r>
      <w:r w:rsidRPr="007D0033">
        <w:t>2016</w:t>
      </w:r>
      <w:r>
        <w:t>)</w:t>
      </w:r>
      <w:r w:rsidRPr="007D0033">
        <w:t>. Strategy and Human Resource Management. 4th ed. London: Palgrave.</w:t>
      </w:r>
    </w:p>
    <w:p w14:paraId="086C0E62" w14:textId="4CD0B79E" w:rsidR="00F568F9" w:rsidRDefault="00F568F9" w:rsidP="002759B2">
      <w:pPr>
        <w:ind w:left="720" w:hanging="720"/>
      </w:pPr>
      <w:r w:rsidRPr="00E43629">
        <w:t xml:space="preserve">Brannick, M. T., Levine, E. L., </w:t>
      </w:r>
      <w:r>
        <w:t>and</w:t>
      </w:r>
      <w:r w:rsidRPr="00E43629">
        <w:t xml:space="preserve"> Morgeson, F. P. (2019). </w:t>
      </w:r>
      <w:r w:rsidRPr="00E43629">
        <w:rPr>
          <w:lang w:val="en-GB"/>
        </w:rPr>
        <w:t>'</w:t>
      </w:r>
      <w:r w:rsidRPr="00E43629">
        <w:t>Job and Work Analysis</w:t>
      </w:r>
      <w:r w:rsidRPr="00E43629">
        <w:rPr>
          <w:lang w:val="en-GB"/>
        </w:rPr>
        <w:t>'</w:t>
      </w:r>
      <w:r w:rsidRPr="00E43629">
        <w:t xml:space="preserve"> (3rd ed.). SAGE Publications.</w:t>
      </w:r>
    </w:p>
    <w:p w14:paraId="66ED7411" w14:textId="0ED02889" w:rsidR="00252976" w:rsidRPr="00F568F9" w:rsidRDefault="00252976" w:rsidP="002759B2">
      <w:pPr>
        <w:ind w:left="720" w:hanging="720"/>
      </w:pPr>
      <w:r w:rsidRPr="00252976">
        <w:t>Britts Imperial UC (2024). </w:t>
      </w:r>
      <w:r w:rsidRPr="00252976">
        <w:rPr>
          <w:i/>
          <w:iCs/>
        </w:rPr>
        <w:t xml:space="preserve">In today’s fast-paced and ever-evolving business environment, </w:t>
      </w:r>
      <w:r w:rsidR="003248B7" w:rsidRPr="00252976">
        <w:rPr>
          <w:i/>
          <w:iCs/>
        </w:rPr>
        <w:t>organizations</w:t>
      </w:r>
      <w:r w:rsidRPr="00252976">
        <w:rPr>
          <w:i/>
          <w:iCs/>
        </w:rPr>
        <w:t xml:space="preserve"> must be agile and responsive to change. Traditional annual performance reviews are no longer sufficient to keep up with the dynamic needs of the modern workplace.</w:t>
      </w:r>
      <w:r w:rsidRPr="00252976">
        <w:t> [online] Linkedin.com. Available at: https://www.linkedin.com/pulse/importance-continuous-performance-management-brittsimperial-ecjhe [Accessed 19 Mar. 2026].</w:t>
      </w:r>
    </w:p>
    <w:p w14:paraId="007A34A0" w14:textId="77777777" w:rsidR="00F568F9" w:rsidRPr="00F568F9" w:rsidRDefault="00F568F9" w:rsidP="002759B2">
      <w:pPr>
        <w:ind w:left="720" w:hanging="720"/>
      </w:pPr>
      <w:r w:rsidRPr="00F568F9">
        <w:t>Burnett, J.R. and Lisk, T.C. (2021). The Future of Employee Engagement: Real-Time Monitoring and Digital Tools for Engaging a Workforce. </w:t>
      </w:r>
      <w:r w:rsidRPr="00F568F9">
        <w:rPr>
          <w:i/>
          <w:iCs/>
        </w:rPr>
        <w:t>Routledge eBooks</w:t>
      </w:r>
      <w:r w:rsidRPr="00F568F9">
        <w:t xml:space="preserve">, [online] 1(1), pp.117–128. </w:t>
      </w:r>
      <w:proofErr w:type="spellStart"/>
      <w:proofErr w:type="gramStart"/>
      <w:r w:rsidRPr="00F568F9">
        <w:t>doi:https</w:t>
      </w:r>
      <w:proofErr w:type="spellEnd"/>
      <w:r w:rsidRPr="00F568F9">
        <w:t>://doi.org/10.4324/9781003142492-9</w:t>
      </w:r>
      <w:proofErr w:type="gramEnd"/>
      <w:r w:rsidRPr="00F568F9">
        <w:t>.</w:t>
      </w:r>
    </w:p>
    <w:p w14:paraId="6B419B90" w14:textId="77777777" w:rsidR="00F568F9" w:rsidRPr="00F568F9" w:rsidRDefault="00F568F9" w:rsidP="002759B2">
      <w:pPr>
        <w:ind w:left="720" w:hanging="720"/>
      </w:pPr>
      <w:proofErr w:type="spellStart"/>
      <w:r w:rsidRPr="00F568F9">
        <w:t>Collidu</w:t>
      </w:r>
      <w:proofErr w:type="spellEnd"/>
      <w:r w:rsidRPr="00F568F9">
        <w:t xml:space="preserve"> (2024). </w:t>
      </w:r>
      <w:r w:rsidRPr="00F568F9">
        <w:rPr>
          <w:i/>
          <w:iCs/>
        </w:rPr>
        <w:t>Job Analysis</w:t>
      </w:r>
      <w:r w:rsidRPr="00F568F9">
        <w:t>. [online] Collidu.com. Available at: https://www.collidu.com/presentation-job-analysis [Accessed 15 Mar. 2026].</w:t>
      </w:r>
    </w:p>
    <w:p w14:paraId="4EF9E16B" w14:textId="77777777" w:rsidR="00F568F9" w:rsidRPr="00F568F9" w:rsidRDefault="00F568F9" w:rsidP="002759B2">
      <w:pPr>
        <w:ind w:left="720" w:hanging="720"/>
      </w:pPr>
      <w:proofErr w:type="spellStart"/>
      <w:r w:rsidRPr="00F568F9">
        <w:t>Cottel</w:t>
      </w:r>
      <w:proofErr w:type="spellEnd"/>
      <w:r w:rsidRPr="00F568F9">
        <w:t>, G. (2025). </w:t>
      </w:r>
      <w:r w:rsidRPr="00F568F9">
        <w:rPr>
          <w:i/>
          <w:iCs/>
        </w:rPr>
        <w:t>Playbook: Spotify’s / Revolut’s Performance Managamement</w:t>
      </w:r>
      <w:r w:rsidRPr="00F568F9">
        <w:t>. [online] Sprad.io. Available at: https://sprad.io/talent-management/playbook [Accessed 15 Mar. 2026].</w:t>
      </w:r>
    </w:p>
    <w:p w14:paraId="63499FDC" w14:textId="0BE4F96F" w:rsidR="00F568F9" w:rsidRPr="00F568F9" w:rsidRDefault="00F568F9" w:rsidP="002759B2">
      <w:pPr>
        <w:ind w:left="720" w:hanging="720"/>
      </w:pPr>
      <w:r w:rsidRPr="00F568F9">
        <w:lastRenderedPageBreak/>
        <w:t xml:space="preserve">Dawson, R. (2021). Knowledge capabilities as the focus of </w:t>
      </w:r>
      <w:r w:rsidR="003248B7" w:rsidRPr="00F568F9">
        <w:t>organizational</w:t>
      </w:r>
      <w:r w:rsidRPr="00F568F9">
        <w:t xml:space="preserve"> development and strategy. </w:t>
      </w:r>
      <w:r w:rsidRPr="00F568F9">
        <w:rPr>
          <w:i/>
          <w:iCs/>
        </w:rPr>
        <w:t>Journal of Knowledge Management</w:t>
      </w:r>
      <w:r w:rsidRPr="00F568F9">
        <w:t xml:space="preserve">, 4(4), pp.320–327. </w:t>
      </w:r>
      <w:proofErr w:type="spellStart"/>
      <w:proofErr w:type="gramStart"/>
      <w:r w:rsidRPr="00F568F9">
        <w:t>doi:https</w:t>
      </w:r>
      <w:proofErr w:type="spellEnd"/>
      <w:r w:rsidRPr="00F568F9">
        <w:t>://doi.org/10.1108/13673270010379876</w:t>
      </w:r>
      <w:proofErr w:type="gramEnd"/>
      <w:r w:rsidRPr="00F568F9">
        <w:t>.</w:t>
      </w:r>
    </w:p>
    <w:p w14:paraId="1A869A88" w14:textId="77777777" w:rsidR="00F568F9" w:rsidRPr="00F568F9" w:rsidRDefault="00F568F9" w:rsidP="002759B2">
      <w:pPr>
        <w:ind w:left="720" w:hanging="720"/>
      </w:pPr>
      <w:r w:rsidRPr="00F568F9">
        <w:t>Denis (2023). </w:t>
      </w:r>
      <w:r w:rsidRPr="00F568F9">
        <w:rPr>
          <w:i/>
          <w:iCs/>
        </w:rPr>
        <w:t>Job Characteristics Model</w:t>
      </w:r>
      <w:r w:rsidRPr="00F568F9">
        <w:t>. [online] Expert Program Management. Available at: https://expertprogrammanagement.com/2017/09/job-characteristics-model/ [Accessed 15 Mar. 2026].</w:t>
      </w:r>
    </w:p>
    <w:p w14:paraId="38E3248E" w14:textId="77777777" w:rsidR="00F568F9" w:rsidRPr="00F568F9" w:rsidRDefault="00F568F9" w:rsidP="002759B2">
      <w:pPr>
        <w:ind w:left="720" w:hanging="720"/>
      </w:pPr>
      <w:r w:rsidRPr="00F568F9">
        <w:t>Dropbox (2025). </w:t>
      </w:r>
      <w:r w:rsidRPr="00F568F9">
        <w:rPr>
          <w:i/>
          <w:iCs/>
        </w:rPr>
        <w:t>Building a Strong Team Culture in Remote Settings - Dropbox</w:t>
      </w:r>
      <w:r w:rsidRPr="00F568F9">
        <w:t>. [online] Dropbox.com. Available at: https://www.dropbox.com/resources/team-culture [Accessed 15 Mar. 2026].</w:t>
      </w:r>
    </w:p>
    <w:p w14:paraId="7CFE2A8F" w14:textId="785E9408" w:rsidR="00F568F9" w:rsidRPr="00F568F9" w:rsidRDefault="00F568F9" w:rsidP="002759B2">
      <w:pPr>
        <w:ind w:left="720" w:hanging="720"/>
      </w:pPr>
      <w:proofErr w:type="spellStart"/>
      <w:r w:rsidRPr="00F568F9">
        <w:t>Irikefe</w:t>
      </w:r>
      <w:proofErr w:type="spellEnd"/>
      <w:r w:rsidRPr="00F568F9">
        <w:t xml:space="preserve">, O. (2024). Effect of Objectives and Key Results (OKR) on </w:t>
      </w:r>
      <w:r w:rsidR="003248B7" w:rsidRPr="00F568F9">
        <w:t>Organizational</w:t>
      </w:r>
      <w:r w:rsidRPr="00F568F9">
        <w:t xml:space="preserve"> Performance in the Hospitality Industry. </w:t>
      </w:r>
      <w:r w:rsidRPr="00F568F9">
        <w:rPr>
          <w:i/>
          <w:iCs/>
        </w:rPr>
        <w:t>SSRN Electronic Journal</w:t>
      </w:r>
      <w:r w:rsidRPr="00F568F9">
        <w:t xml:space="preserve">, [online] 7(3). </w:t>
      </w:r>
      <w:proofErr w:type="spellStart"/>
      <w:proofErr w:type="gramStart"/>
      <w:r w:rsidRPr="00F568F9">
        <w:t>doi:https</w:t>
      </w:r>
      <w:proofErr w:type="spellEnd"/>
      <w:r w:rsidRPr="00F568F9">
        <w:t>://doi.org/10.47119/10.47119/IJRP1009111220212596</w:t>
      </w:r>
      <w:proofErr w:type="gramEnd"/>
      <w:r w:rsidRPr="00F568F9">
        <w:t>.</w:t>
      </w:r>
    </w:p>
    <w:p w14:paraId="3DB39B06" w14:textId="77777777" w:rsidR="00F568F9" w:rsidRPr="00F568F9" w:rsidRDefault="00F568F9" w:rsidP="002759B2">
      <w:pPr>
        <w:ind w:left="720" w:hanging="720"/>
      </w:pPr>
      <w:r w:rsidRPr="00F568F9">
        <w:t>Jørgensen, T.H. (2022). Towards more sustainable management systems: through life cycle management and integration. </w:t>
      </w:r>
      <w:r w:rsidRPr="00F568F9">
        <w:rPr>
          <w:i/>
          <w:iCs/>
        </w:rPr>
        <w:t>Journal of Cleaner Production</w:t>
      </w:r>
      <w:r w:rsidRPr="00F568F9">
        <w:t xml:space="preserve">, 16(10), pp.1071–1080. </w:t>
      </w:r>
      <w:proofErr w:type="spellStart"/>
      <w:proofErr w:type="gramStart"/>
      <w:r w:rsidRPr="00F568F9">
        <w:t>doi:https</w:t>
      </w:r>
      <w:proofErr w:type="spellEnd"/>
      <w:r w:rsidRPr="00F568F9">
        <w:t>://doi.org/10.1016/j.jclepro.2007.06.006</w:t>
      </w:r>
      <w:proofErr w:type="gramEnd"/>
      <w:r w:rsidRPr="00F568F9">
        <w:t>.</w:t>
      </w:r>
    </w:p>
    <w:p w14:paraId="2E4EFE63" w14:textId="77777777" w:rsidR="00F568F9" w:rsidRPr="00F568F9" w:rsidRDefault="00F568F9" w:rsidP="002759B2">
      <w:pPr>
        <w:ind w:left="720" w:hanging="720"/>
      </w:pPr>
      <w:r w:rsidRPr="00F568F9">
        <w:t>Leskiw, S. and Singh, P. (2023). Leadership development: Learning from Best Practices. </w:t>
      </w:r>
      <w:r w:rsidRPr="00F568F9">
        <w:rPr>
          <w:i/>
          <w:iCs/>
        </w:rPr>
        <w:t>Leadership &amp; Organization Development Journal</w:t>
      </w:r>
      <w:r w:rsidRPr="00F568F9">
        <w:t xml:space="preserve">, [online] 28(5), pp.444–464. </w:t>
      </w:r>
      <w:proofErr w:type="spellStart"/>
      <w:proofErr w:type="gramStart"/>
      <w:r w:rsidRPr="00F568F9">
        <w:t>doi:https</w:t>
      </w:r>
      <w:proofErr w:type="spellEnd"/>
      <w:r w:rsidRPr="00F568F9">
        <w:t>://doi.org/10.1108/01437730710761742</w:t>
      </w:r>
      <w:proofErr w:type="gramEnd"/>
      <w:r w:rsidRPr="00F568F9">
        <w:t>.</w:t>
      </w:r>
    </w:p>
    <w:p w14:paraId="2781E133" w14:textId="49AE3D3C" w:rsidR="00F568F9" w:rsidRPr="00F568F9" w:rsidRDefault="00F568F9" w:rsidP="002759B2">
      <w:pPr>
        <w:ind w:left="720" w:hanging="720"/>
      </w:pPr>
      <w:r w:rsidRPr="00F568F9">
        <w:t>Martin, J. (2021). The Manager and the Managerial Tools: Job Description. </w:t>
      </w:r>
      <w:r w:rsidRPr="00F568F9">
        <w:rPr>
          <w:i/>
          <w:iCs/>
        </w:rPr>
        <w:t xml:space="preserve">Revista de Management </w:t>
      </w:r>
      <w:proofErr w:type="spellStart"/>
      <w:r w:rsidRPr="00F568F9">
        <w:rPr>
          <w:i/>
          <w:iCs/>
        </w:rPr>
        <w:t>Comparat</w:t>
      </w:r>
      <w:proofErr w:type="spellEnd"/>
      <w:r w:rsidRPr="00F568F9">
        <w:rPr>
          <w:i/>
          <w:iCs/>
        </w:rPr>
        <w:t xml:space="preserve"> </w:t>
      </w:r>
      <w:r w:rsidR="003248B7" w:rsidRPr="00F568F9">
        <w:rPr>
          <w:i/>
          <w:iCs/>
        </w:rPr>
        <w:t>International</w:t>
      </w:r>
      <w:r w:rsidRPr="00F568F9">
        <w:t>, [online] 16(5), pp.603–614. Available at: https://www.ceeol.com/search/article-detail?id=730142 [Accessed 15 Mar. 2026].</w:t>
      </w:r>
    </w:p>
    <w:p w14:paraId="3CA93513" w14:textId="77777777" w:rsidR="00F568F9" w:rsidRPr="00F568F9" w:rsidRDefault="00F568F9" w:rsidP="002759B2">
      <w:pPr>
        <w:ind w:left="720" w:hanging="720"/>
      </w:pPr>
      <w:proofErr w:type="spellStart"/>
      <w:r w:rsidRPr="00F568F9">
        <w:t>Nantham</w:t>
      </w:r>
      <w:proofErr w:type="spellEnd"/>
      <w:r w:rsidRPr="00F568F9">
        <w:t>, S. (2020). </w:t>
      </w:r>
      <w:r w:rsidRPr="00F568F9">
        <w:rPr>
          <w:i/>
          <w:iCs/>
        </w:rPr>
        <w:t>What is 360 Degree Feedback &amp; Why is it so Important?</w:t>
      </w:r>
      <w:r w:rsidRPr="00F568F9">
        <w:t> [online] Best OKR Software by Profit.co. Available at: https://www.profit.co/blog/performance-management/360-degree-feedback-how-to-make-it-work/ [Accessed 14 Mar. 2026].</w:t>
      </w:r>
    </w:p>
    <w:p w14:paraId="4265E1AF" w14:textId="77777777" w:rsidR="00F568F9" w:rsidRPr="00F568F9" w:rsidRDefault="00F568F9" w:rsidP="002759B2">
      <w:pPr>
        <w:ind w:left="720" w:hanging="720"/>
      </w:pPr>
      <w:r w:rsidRPr="00F568F9">
        <w:t>Payne, S.C., Horner, M.T., Boswell, W.R., Schroeder, A.N. and Stine‐Cheyne, K.J. (2023). Comparison of online and traditional performance appraisal systems. </w:t>
      </w:r>
      <w:r w:rsidRPr="00F568F9">
        <w:rPr>
          <w:i/>
          <w:iCs/>
        </w:rPr>
        <w:t>Journal of Managerial Psychology</w:t>
      </w:r>
      <w:r w:rsidRPr="00F568F9">
        <w:t xml:space="preserve">, 24(6), pp.526–544. </w:t>
      </w:r>
      <w:proofErr w:type="spellStart"/>
      <w:proofErr w:type="gramStart"/>
      <w:r w:rsidRPr="00F568F9">
        <w:t>doi:https</w:t>
      </w:r>
      <w:proofErr w:type="spellEnd"/>
      <w:r w:rsidRPr="00F568F9">
        <w:t>://doi.org/10.1108/02683940910974116</w:t>
      </w:r>
      <w:proofErr w:type="gramEnd"/>
      <w:r w:rsidRPr="00F568F9">
        <w:t>.</w:t>
      </w:r>
    </w:p>
    <w:p w14:paraId="598FD0DD" w14:textId="77777777" w:rsidR="00F568F9" w:rsidRPr="00F568F9" w:rsidRDefault="00F568F9" w:rsidP="002759B2">
      <w:pPr>
        <w:ind w:left="720" w:hanging="720"/>
      </w:pPr>
      <w:r w:rsidRPr="00F568F9">
        <w:lastRenderedPageBreak/>
        <w:t>Pollack, D.M. and Pollack, L.J. (2022). Using 360° Feedback in Performance Appraisal. </w:t>
      </w:r>
      <w:r w:rsidRPr="00F568F9">
        <w:rPr>
          <w:i/>
          <w:iCs/>
        </w:rPr>
        <w:t>Public Personnel Management</w:t>
      </w:r>
      <w:r w:rsidRPr="00F568F9">
        <w:t xml:space="preserve">, 25(4), pp.507–528. </w:t>
      </w:r>
      <w:proofErr w:type="spellStart"/>
      <w:proofErr w:type="gramStart"/>
      <w:r w:rsidRPr="00F568F9">
        <w:t>doi:https</w:t>
      </w:r>
      <w:proofErr w:type="spellEnd"/>
      <w:r w:rsidRPr="00F568F9">
        <w:t>://doi.org/10.1177/009102609602500410</w:t>
      </w:r>
      <w:proofErr w:type="gramEnd"/>
      <w:r w:rsidRPr="00F568F9">
        <w:t>.</w:t>
      </w:r>
    </w:p>
    <w:p w14:paraId="7D4C8366" w14:textId="77777777" w:rsidR="00F568F9" w:rsidRPr="00F568F9" w:rsidRDefault="00F568F9" w:rsidP="002759B2">
      <w:pPr>
        <w:ind w:left="720" w:hanging="720"/>
      </w:pPr>
      <w:r w:rsidRPr="00F568F9">
        <w:t>Scott, S.G. and Einstein, W.O. (2023). Strategic performance appraisal in team-based organizations: One size does not fit all. </w:t>
      </w:r>
      <w:r w:rsidRPr="00F568F9">
        <w:rPr>
          <w:i/>
          <w:iCs/>
        </w:rPr>
        <w:t>Academy of Management Perspectives</w:t>
      </w:r>
      <w:r w:rsidRPr="00F568F9">
        <w:t xml:space="preserve">, 15(2), pp.107–116. </w:t>
      </w:r>
      <w:proofErr w:type="spellStart"/>
      <w:proofErr w:type="gramStart"/>
      <w:r w:rsidRPr="00F568F9">
        <w:t>doi:https</w:t>
      </w:r>
      <w:proofErr w:type="spellEnd"/>
      <w:r w:rsidRPr="00F568F9">
        <w:t>://doi.org/10.5465/ame.2001.4614990</w:t>
      </w:r>
      <w:proofErr w:type="gramEnd"/>
      <w:r w:rsidRPr="00F568F9">
        <w:t>.</w:t>
      </w:r>
    </w:p>
    <w:p w14:paraId="7B59ED71" w14:textId="77777777" w:rsidR="00F568F9" w:rsidRDefault="00F568F9" w:rsidP="002759B2">
      <w:pPr>
        <w:ind w:left="720" w:hanging="720"/>
      </w:pPr>
      <w:r w:rsidRPr="00F568F9">
        <w:t>Silva, R. and Santos, G. (2024). Surveying the Academic Literature on the Use of OKR (Objectives and Key Results) – An Update. </w:t>
      </w:r>
      <w:proofErr w:type="spellStart"/>
      <w:r w:rsidRPr="00F568F9">
        <w:rPr>
          <w:i/>
          <w:iCs/>
        </w:rPr>
        <w:t>iSys</w:t>
      </w:r>
      <w:proofErr w:type="spellEnd"/>
      <w:r w:rsidRPr="00F568F9">
        <w:rPr>
          <w:i/>
          <w:iCs/>
        </w:rPr>
        <w:t xml:space="preserve"> - Brazilian Journal of Information Systems</w:t>
      </w:r>
      <w:r w:rsidRPr="00F568F9">
        <w:t xml:space="preserve">, [online] 17(1), pp.4:1–4:26. </w:t>
      </w:r>
      <w:proofErr w:type="spellStart"/>
      <w:proofErr w:type="gramStart"/>
      <w:r w:rsidRPr="00F568F9">
        <w:t>doi:https</w:t>
      </w:r>
      <w:proofErr w:type="spellEnd"/>
      <w:r w:rsidRPr="00F568F9">
        <w:t>://doi.org/10.5753/isys.2024.3885</w:t>
      </w:r>
      <w:proofErr w:type="gramEnd"/>
      <w:r w:rsidRPr="00F568F9">
        <w:t>.</w:t>
      </w:r>
    </w:p>
    <w:p w14:paraId="0DFD4AF1" w14:textId="64D87053" w:rsidR="00252976" w:rsidRPr="00F568F9" w:rsidRDefault="00252976" w:rsidP="002759B2">
      <w:pPr>
        <w:ind w:left="720" w:hanging="720"/>
      </w:pPr>
      <w:r w:rsidRPr="00252976">
        <w:t>Slack (2025). </w:t>
      </w:r>
      <w:r w:rsidRPr="00252976">
        <w:rPr>
          <w:i/>
          <w:iCs/>
        </w:rPr>
        <w:t>Does Your AI have Blind Spots? The Hidden Risk of Disconnected Business Tools | Slack</w:t>
      </w:r>
      <w:r w:rsidRPr="00252976">
        <w:t>. [online] Slack. Available at: https://slack.com/intl/en-gb/blog/transformation/how-slack-differs-from-teams [Accessed 19 Mar. 2026].</w:t>
      </w:r>
    </w:p>
    <w:p w14:paraId="43F6FEF6" w14:textId="77777777" w:rsidR="00F568F9" w:rsidRPr="00F568F9" w:rsidRDefault="00F568F9" w:rsidP="002759B2">
      <w:pPr>
        <w:ind w:left="720" w:hanging="720"/>
      </w:pPr>
      <w:r w:rsidRPr="00F568F9">
        <w:t>Singh, P. (2008). Job Analysis for a Changing Workplace. </w:t>
      </w:r>
      <w:r w:rsidRPr="00F568F9">
        <w:rPr>
          <w:i/>
          <w:iCs/>
        </w:rPr>
        <w:t>Human Resource Management Review</w:t>
      </w:r>
      <w:r w:rsidRPr="00F568F9">
        <w:t xml:space="preserve">, 18(2), pp.87–99. </w:t>
      </w:r>
      <w:proofErr w:type="spellStart"/>
      <w:proofErr w:type="gramStart"/>
      <w:r w:rsidRPr="00F568F9">
        <w:t>doi:https</w:t>
      </w:r>
      <w:proofErr w:type="spellEnd"/>
      <w:r w:rsidRPr="00F568F9">
        <w:t>://doi.org/10.1016/j.hrmr.2008.03.004</w:t>
      </w:r>
      <w:proofErr w:type="gramEnd"/>
      <w:r w:rsidRPr="00F568F9">
        <w:t>.</w:t>
      </w:r>
    </w:p>
    <w:p w14:paraId="75A00765" w14:textId="77777777" w:rsidR="00F568F9" w:rsidRPr="00F568F9" w:rsidRDefault="00F568F9" w:rsidP="002759B2">
      <w:pPr>
        <w:ind w:left="720" w:hanging="720"/>
      </w:pPr>
      <w:r w:rsidRPr="00F568F9">
        <w:t>Vernau, J. and Maloney, S. (2024). An analysis of job description and person specifications to define the requirements for obtaining employment within strength &amp; conditioning. </w:t>
      </w:r>
      <w:r w:rsidRPr="00F568F9">
        <w:rPr>
          <w:i/>
          <w:iCs/>
        </w:rPr>
        <w:t>Professional Strength and Conditioning</w:t>
      </w:r>
      <w:r w:rsidRPr="00F568F9">
        <w:t>, [online] 3(2), pp.07-17. Available at: https://repository.vtc.edu.hk/thei-fac-man-hos-sp/175/ [Accessed 15 Mar. 2026].</w:t>
      </w:r>
    </w:p>
    <w:p w14:paraId="2625AA4C" w14:textId="61ED311C" w:rsidR="00F568F9" w:rsidRPr="00F568F9" w:rsidRDefault="00F568F9" w:rsidP="002759B2">
      <w:pPr>
        <w:ind w:left="720" w:hanging="720"/>
      </w:pPr>
      <w:r w:rsidRPr="00F568F9">
        <w:t>Zahra Currimbhoy (2025). </w:t>
      </w:r>
      <w:r w:rsidRPr="00F568F9">
        <w:rPr>
          <w:i/>
          <w:iCs/>
        </w:rPr>
        <w:t>The Objectives and Key Results (OKR) crash course</w:t>
      </w:r>
      <w:r w:rsidRPr="00F568F9">
        <w:t>. [online] Perdoo.com. Available at: https://www.perdoo.com/resources/blog/okr-crash-course [Accessed 15 Mar. 2026].</w:t>
      </w:r>
    </w:p>
    <w:sectPr w:rsidR="00F568F9" w:rsidRPr="00F568F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E03AF" w14:textId="77777777" w:rsidR="00DF2988" w:rsidRDefault="00DF2988" w:rsidP="00923E39">
      <w:pPr>
        <w:spacing w:after="0" w:line="240" w:lineRule="auto"/>
      </w:pPr>
      <w:r>
        <w:separator/>
      </w:r>
    </w:p>
  </w:endnote>
  <w:endnote w:type="continuationSeparator" w:id="0">
    <w:p w14:paraId="41B8E489" w14:textId="77777777" w:rsidR="00DF2988" w:rsidRDefault="00DF2988" w:rsidP="00923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1"/>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559447"/>
      <w:docPartObj>
        <w:docPartGallery w:val="Page Numbers (Bottom of Page)"/>
        <w:docPartUnique/>
      </w:docPartObj>
    </w:sdtPr>
    <w:sdtEndPr>
      <w:rPr>
        <w:noProof/>
      </w:rPr>
    </w:sdtEndPr>
    <w:sdtContent>
      <w:p w14:paraId="4DBC8785" w14:textId="45B2B353" w:rsidR="00A4640E" w:rsidRDefault="00A464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1E1F39" w14:textId="52C43F48" w:rsidR="00923E39" w:rsidRDefault="00923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8DAF9" w14:textId="77777777" w:rsidR="00DF2988" w:rsidRDefault="00DF2988" w:rsidP="00923E39">
      <w:pPr>
        <w:spacing w:after="0" w:line="240" w:lineRule="auto"/>
      </w:pPr>
      <w:r>
        <w:separator/>
      </w:r>
    </w:p>
  </w:footnote>
  <w:footnote w:type="continuationSeparator" w:id="0">
    <w:p w14:paraId="25724C2A" w14:textId="77777777" w:rsidR="00DF2988" w:rsidRDefault="00DF2988" w:rsidP="00923E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06670"/>
    <w:multiLevelType w:val="hybridMultilevel"/>
    <w:tmpl w:val="2EBC3406"/>
    <w:lvl w:ilvl="0" w:tplc="54F0CB4A">
      <w:start w:val="1"/>
      <w:numFmt w:val="bullet"/>
      <w:lvlText w:val="•"/>
      <w:lvlJc w:val="left"/>
      <w:pPr>
        <w:tabs>
          <w:tab w:val="num" w:pos="720"/>
        </w:tabs>
        <w:ind w:left="720" w:hanging="360"/>
      </w:pPr>
      <w:rPr>
        <w:rFonts w:ascii="Arial" w:hAnsi="Arial" w:hint="default"/>
      </w:rPr>
    </w:lvl>
    <w:lvl w:ilvl="1" w:tplc="8068B5DA" w:tentative="1">
      <w:start w:val="1"/>
      <w:numFmt w:val="bullet"/>
      <w:lvlText w:val="•"/>
      <w:lvlJc w:val="left"/>
      <w:pPr>
        <w:tabs>
          <w:tab w:val="num" w:pos="1440"/>
        </w:tabs>
        <w:ind w:left="1440" w:hanging="360"/>
      </w:pPr>
      <w:rPr>
        <w:rFonts w:ascii="Arial" w:hAnsi="Arial" w:hint="default"/>
      </w:rPr>
    </w:lvl>
    <w:lvl w:ilvl="2" w:tplc="1AE07300" w:tentative="1">
      <w:start w:val="1"/>
      <w:numFmt w:val="bullet"/>
      <w:lvlText w:val="•"/>
      <w:lvlJc w:val="left"/>
      <w:pPr>
        <w:tabs>
          <w:tab w:val="num" w:pos="2160"/>
        </w:tabs>
        <w:ind w:left="2160" w:hanging="360"/>
      </w:pPr>
      <w:rPr>
        <w:rFonts w:ascii="Arial" w:hAnsi="Arial" w:hint="default"/>
      </w:rPr>
    </w:lvl>
    <w:lvl w:ilvl="3" w:tplc="57C81BCC" w:tentative="1">
      <w:start w:val="1"/>
      <w:numFmt w:val="bullet"/>
      <w:lvlText w:val="•"/>
      <w:lvlJc w:val="left"/>
      <w:pPr>
        <w:tabs>
          <w:tab w:val="num" w:pos="2880"/>
        </w:tabs>
        <w:ind w:left="2880" w:hanging="360"/>
      </w:pPr>
      <w:rPr>
        <w:rFonts w:ascii="Arial" w:hAnsi="Arial" w:hint="default"/>
      </w:rPr>
    </w:lvl>
    <w:lvl w:ilvl="4" w:tplc="D1DED094" w:tentative="1">
      <w:start w:val="1"/>
      <w:numFmt w:val="bullet"/>
      <w:lvlText w:val="•"/>
      <w:lvlJc w:val="left"/>
      <w:pPr>
        <w:tabs>
          <w:tab w:val="num" w:pos="3600"/>
        </w:tabs>
        <w:ind w:left="3600" w:hanging="360"/>
      </w:pPr>
      <w:rPr>
        <w:rFonts w:ascii="Arial" w:hAnsi="Arial" w:hint="default"/>
      </w:rPr>
    </w:lvl>
    <w:lvl w:ilvl="5" w:tplc="359A9C9C" w:tentative="1">
      <w:start w:val="1"/>
      <w:numFmt w:val="bullet"/>
      <w:lvlText w:val="•"/>
      <w:lvlJc w:val="left"/>
      <w:pPr>
        <w:tabs>
          <w:tab w:val="num" w:pos="4320"/>
        </w:tabs>
        <w:ind w:left="4320" w:hanging="360"/>
      </w:pPr>
      <w:rPr>
        <w:rFonts w:ascii="Arial" w:hAnsi="Arial" w:hint="default"/>
      </w:rPr>
    </w:lvl>
    <w:lvl w:ilvl="6" w:tplc="8188E0F2" w:tentative="1">
      <w:start w:val="1"/>
      <w:numFmt w:val="bullet"/>
      <w:lvlText w:val="•"/>
      <w:lvlJc w:val="left"/>
      <w:pPr>
        <w:tabs>
          <w:tab w:val="num" w:pos="5040"/>
        </w:tabs>
        <w:ind w:left="5040" w:hanging="360"/>
      </w:pPr>
      <w:rPr>
        <w:rFonts w:ascii="Arial" w:hAnsi="Arial" w:hint="default"/>
      </w:rPr>
    </w:lvl>
    <w:lvl w:ilvl="7" w:tplc="308E2EFA" w:tentative="1">
      <w:start w:val="1"/>
      <w:numFmt w:val="bullet"/>
      <w:lvlText w:val="•"/>
      <w:lvlJc w:val="left"/>
      <w:pPr>
        <w:tabs>
          <w:tab w:val="num" w:pos="5760"/>
        </w:tabs>
        <w:ind w:left="5760" w:hanging="360"/>
      </w:pPr>
      <w:rPr>
        <w:rFonts w:ascii="Arial" w:hAnsi="Arial" w:hint="default"/>
      </w:rPr>
    </w:lvl>
    <w:lvl w:ilvl="8" w:tplc="A976B4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74325D"/>
    <w:multiLevelType w:val="hybridMultilevel"/>
    <w:tmpl w:val="A1327B9C"/>
    <w:lvl w:ilvl="0" w:tplc="B2748330">
      <w:start w:val="1"/>
      <w:numFmt w:val="bullet"/>
      <w:lvlText w:val="•"/>
      <w:lvlJc w:val="left"/>
      <w:pPr>
        <w:tabs>
          <w:tab w:val="num" w:pos="720"/>
        </w:tabs>
        <w:ind w:left="720" w:hanging="360"/>
      </w:pPr>
      <w:rPr>
        <w:rFonts w:ascii="Arial" w:hAnsi="Arial" w:hint="default"/>
      </w:rPr>
    </w:lvl>
    <w:lvl w:ilvl="1" w:tplc="34B2227A" w:tentative="1">
      <w:start w:val="1"/>
      <w:numFmt w:val="bullet"/>
      <w:lvlText w:val="•"/>
      <w:lvlJc w:val="left"/>
      <w:pPr>
        <w:tabs>
          <w:tab w:val="num" w:pos="1440"/>
        </w:tabs>
        <w:ind w:left="1440" w:hanging="360"/>
      </w:pPr>
      <w:rPr>
        <w:rFonts w:ascii="Arial" w:hAnsi="Arial" w:hint="default"/>
      </w:rPr>
    </w:lvl>
    <w:lvl w:ilvl="2" w:tplc="048CEADC" w:tentative="1">
      <w:start w:val="1"/>
      <w:numFmt w:val="bullet"/>
      <w:lvlText w:val="•"/>
      <w:lvlJc w:val="left"/>
      <w:pPr>
        <w:tabs>
          <w:tab w:val="num" w:pos="2160"/>
        </w:tabs>
        <w:ind w:left="2160" w:hanging="360"/>
      </w:pPr>
      <w:rPr>
        <w:rFonts w:ascii="Arial" w:hAnsi="Arial" w:hint="default"/>
      </w:rPr>
    </w:lvl>
    <w:lvl w:ilvl="3" w:tplc="7C44B932" w:tentative="1">
      <w:start w:val="1"/>
      <w:numFmt w:val="bullet"/>
      <w:lvlText w:val="•"/>
      <w:lvlJc w:val="left"/>
      <w:pPr>
        <w:tabs>
          <w:tab w:val="num" w:pos="2880"/>
        </w:tabs>
        <w:ind w:left="2880" w:hanging="360"/>
      </w:pPr>
      <w:rPr>
        <w:rFonts w:ascii="Arial" w:hAnsi="Arial" w:hint="default"/>
      </w:rPr>
    </w:lvl>
    <w:lvl w:ilvl="4" w:tplc="49A24CEA" w:tentative="1">
      <w:start w:val="1"/>
      <w:numFmt w:val="bullet"/>
      <w:lvlText w:val="•"/>
      <w:lvlJc w:val="left"/>
      <w:pPr>
        <w:tabs>
          <w:tab w:val="num" w:pos="3600"/>
        </w:tabs>
        <w:ind w:left="3600" w:hanging="360"/>
      </w:pPr>
      <w:rPr>
        <w:rFonts w:ascii="Arial" w:hAnsi="Arial" w:hint="default"/>
      </w:rPr>
    </w:lvl>
    <w:lvl w:ilvl="5" w:tplc="3B467EEE" w:tentative="1">
      <w:start w:val="1"/>
      <w:numFmt w:val="bullet"/>
      <w:lvlText w:val="•"/>
      <w:lvlJc w:val="left"/>
      <w:pPr>
        <w:tabs>
          <w:tab w:val="num" w:pos="4320"/>
        </w:tabs>
        <w:ind w:left="4320" w:hanging="360"/>
      </w:pPr>
      <w:rPr>
        <w:rFonts w:ascii="Arial" w:hAnsi="Arial" w:hint="default"/>
      </w:rPr>
    </w:lvl>
    <w:lvl w:ilvl="6" w:tplc="E418F9A8" w:tentative="1">
      <w:start w:val="1"/>
      <w:numFmt w:val="bullet"/>
      <w:lvlText w:val="•"/>
      <w:lvlJc w:val="left"/>
      <w:pPr>
        <w:tabs>
          <w:tab w:val="num" w:pos="5040"/>
        </w:tabs>
        <w:ind w:left="5040" w:hanging="360"/>
      </w:pPr>
      <w:rPr>
        <w:rFonts w:ascii="Arial" w:hAnsi="Arial" w:hint="default"/>
      </w:rPr>
    </w:lvl>
    <w:lvl w:ilvl="7" w:tplc="5284E86E" w:tentative="1">
      <w:start w:val="1"/>
      <w:numFmt w:val="bullet"/>
      <w:lvlText w:val="•"/>
      <w:lvlJc w:val="left"/>
      <w:pPr>
        <w:tabs>
          <w:tab w:val="num" w:pos="5760"/>
        </w:tabs>
        <w:ind w:left="5760" w:hanging="360"/>
      </w:pPr>
      <w:rPr>
        <w:rFonts w:ascii="Arial" w:hAnsi="Arial" w:hint="default"/>
      </w:rPr>
    </w:lvl>
    <w:lvl w:ilvl="8" w:tplc="7A0817CC" w:tentative="1">
      <w:start w:val="1"/>
      <w:numFmt w:val="bullet"/>
      <w:lvlText w:val="•"/>
      <w:lvlJc w:val="left"/>
      <w:pPr>
        <w:tabs>
          <w:tab w:val="num" w:pos="6480"/>
        </w:tabs>
        <w:ind w:left="6480" w:hanging="360"/>
      </w:pPr>
      <w:rPr>
        <w:rFonts w:ascii="Arial" w:hAnsi="Arial" w:hint="default"/>
      </w:rPr>
    </w:lvl>
  </w:abstractNum>
  <w:num w:numId="1" w16cid:durableId="677923672">
    <w:abstractNumId w:val="1"/>
  </w:num>
  <w:num w:numId="2" w16cid:durableId="697313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9B"/>
    <w:rsid w:val="00060458"/>
    <w:rsid w:val="00072773"/>
    <w:rsid w:val="000870A1"/>
    <w:rsid w:val="000F5D6D"/>
    <w:rsid w:val="00123705"/>
    <w:rsid w:val="00130E7F"/>
    <w:rsid w:val="001A2C9B"/>
    <w:rsid w:val="001B74D1"/>
    <w:rsid w:val="001E5283"/>
    <w:rsid w:val="00252976"/>
    <w:rsid w:val="002759B2"/>
    <w:rsid w:val="003248B7"/>
    <w:rsid w:val="003F460C"/>
    <w:rsid w:val="00400D81"/>
    <w:rsid w:val="0045405A"/>
    <w:rsid w:val="00477173"/>
    <w:rsid w:val="004806A3"/>
    <w:rsid w:val="00494A60"/>
    <w:rsid w:val="00500393"/>
    <w:rsid w:val="00506462"/>
    <w:rsid w:val="005373D6"/>
    <w:rsid w:val="005F37F7"/>
    <w:rsid w:val="00600428"/>
    <w:rsid w:val="00606E9C"/>
    <w:rsid w:val="006258DB"/>
    <w:rsid w:val="0066498F"/>
    <w:rsid w:val="00675338"/>
    <w:rsid w:val="006A5E9E"/>
    <w:rsid w:val="006A60A8"/>
    <w:rsid w:val="006A75E5"/>
    <w:rsid w:val="006E1E8B"/>
    <w:rsid w:val="006F55F6"/>
    <w:rsid w:val="00701886"/>
    <w:rsid w:val="0071101C"/>
    <w:rsid w:val="0074482D"/>
    <w:rsid w:val="007964CD"/>
    <w:rsid w:val="007D0033"/>
    <w:rsid w:val="007D5A93"/>
    <w:rsid w:val="007F0F6A"/>
    <w:rsid w:val="008220E8"/>
    <w:rsid w:val="00860471"/>
    <w:rsid w:val="00882CEE"/>
    <w:rsid w:val="008B6906"/>
    <w:rsid w:val="008E0EEE"/>
    <w:rsid w:val="008E2ABE"/>
    <w:rsid w:val="008F306F"/>
    <w:rsid w:val="00902ED6"/>
    <w:rsid w:val="00923E39"/>
    <w:rsid w:val="00A24A14"/>
    <w:rsid w:val="00A4640E"/>
    <w:rsid w:val="00A57588"/>
    <w:rsid w:val="00A8509B"/>
    <w:rsid w:val="00AE77E6"/>
    <w:rsid w:val="00AF265D"/>
    <w:rsid w:val="00B15756"/>
    <w:rsid w:val="00B32E7C"/>
    <w:rsid w:val="00BE5180"/>
    <w:rsid w:val="00C461C7"/>
    <w:rsid w:val="00D00839"/>
    <w:rsid w:val="00D054B3"/>
    <w:rsid w:val="00D41AF8"/>
    <w:rsid w:val="00DA01C8"/>
    <w:rsid w:val="00DC29CE"/>
    <w:rsid w:val="00DF2988"/>
    <w:rsid w:val="00E125BF"/>
    <w:rsid w:val="00E43629"/>
    <w:rsid w:val="00EB0C3D"/>
    <w:rsid w:val="00EB6DEF"/>
    <w:rsid w:val="00ED2D24"/>
    <w:rsid w:val="00EE4324"/>
    <w:rsid w:val="00F00AC5"/>
    <w:rsid w:val="00F10257"/>
    <w:rsid w:val="00F24EC4"/>
    <w:rsid w:val="00F3282D"/>
    <w:rsid w:val="00F568F9"/>
    <w:rsid w:val="00F6104D"/>
    <w:rsid w:val="00F80204"/>
    <w:rsid w:val="00FA707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05C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5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1A2C9B"/>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A2C9B"/>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A2C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2C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2C9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2C9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1A2C9B"/>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1A2C9B"/>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1A2C9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A2C9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A2C9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A2C9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A2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9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9B"/>
    <w:pPr>
      <w:spacing w:before="160"/>
      <w:jc w:val="center"/>
    </w:pPr>
    <w:rPr>
      <w:i/>
      <w:iCs/>
      <w:color w:val="404040" w:themeColor="text1" w:themeTint="BF"/>
    </w:rPr>
  </w:style>
  <w:style w:type="character" w:customStyle="1" w:styleId="QuoteChar">
    <w:name w:val="Quote Char"/>
    <w:basedOn w:val="DefaultParagraphFont"/>
    <w:link w:val="Quote"/>
    <w:uiPriority w:val="29"/>
    <w:rsid w:val="001A2C9B"/>
    <w:rPr>
      <w:rFonts w:ascii="Times New Roman" w:hAnsi="Times New Roman"/>
      <w:i/>
      <w:iCs/>
      <w:color w:val="404040" w:themeColor="text1" w:themeTint="BF"/>
      <w:sz w:val="24"/>
    </w:rPr>
  </w:style>
  <w:style w:type="paragraph" w:styleId="ListParagraph">
    <w:name w:val="List Paragraph"/>
    <w:basedOn w:val="Normal"/>
    <w:uiPriority w:val="34"/>
    <w:qFormat/>
    <w:rsid w:val="001A2C9B"/>
    <w:pPr>
      <w:ind w:left="720"/>
      <w:contextualSpacing/>
    </w:pPr>
  </w:style>
  <w:style w:type="character" w:styleId="IntenseEmphasis">
    <w:name w:val="Intense Emphasis"/>
    <w:basedOn w:val="DefaultParagraphFont"/>
    <w:uiPriority w:val="21"/>
    <w:qFormat/>
    <w:rsid w:val="001A2C9B"/>
    <w:rPr>
      <w:i/>
      <w:iCs/>
      <w:color w:val="2E74B5" w:themeColor="accent1" w:themeShade="BF"/>
    </w:rPr>
  </w:style>
  <w:style w:type="paragraph" w:styleId="IntenseQuote">
    <w:name w:val="Intense Quote"/>
    <w:basedOn w:val="Normal"/>
    <w:next w:val="Normal"/>
    <w:link w:val="IntenseQuoteChar"/>
    <w:uiPriority w:val="30"/>
    <w:qFormat/>
    <w:rsid w:val="001A2C9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A2C9B"/>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1A2C9B"/>
    <w:rPr>
      <w:b/>
      <w:bCs/>
      <w:smallCaps/>
      <w:color w:val="2E74B5" w:themeColor="accent1" w:themeShade="BF"/>
      <w:spacing w:val="5"/>
    </w:rPr>
  </w:style>
  <w:style w:type="table" w:styleId="GridTable1Light">
    <w:name w:val="Grid Table 1 Light"/>
    <w:basedOn w:val="TableNormal"/>
    <w:uiPriority w:val="46"/>
    <w:rsid w:val="006A5E9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7110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923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E39"/>
    <w:rPr>
      <w:rFonts w:ascii="Times New Roman" w:hAnsi="Times New Roman"/>
      <w:sz w:val="24"/>
    </w:rPr>
  </w:style>
  <w:style w:type="paragraph" w:styleId="Footer">
    <w:name w:val="footer"/>
    <w:basedOn w:val="Normal"/>
    <w:link w:val="FooterChar"/>
    <w:uiPriority w:val="99"/>
    <w:unhideWhenUsed/>
    <w:rsid w:val="00923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E39"/>
    <w:rPr>
      <w:rFonts w:ascii="Times New Roman" w:hAnsi="Times New Roman"/>
      <w:sz w:val="24"/>
    </w:rPr>
  </w:style>
  <w:style w:type="paragraph" w:styleId="TOC1">
    <w:name w:val="toc 1"/>
    <w:basedOn w:val="Normal"/>
    <w:next w:val="Normal"/>
    <w:autoRedefine/>
    <w:uiPriority w:val="39"/>
    <w:unhideWhenUsed/>
    <w:rsid w:val="00600428"/>
    <w:pPr>
      <w:spacing w:after="100"/>
    </w:pPr>
  </w:style>
  <w:style w:type="paragraph" w:styleId="TOC2">
    <w:name w:val="toc 2"/>
    <w:basedOn w:val="Normal"/>
    <w:next w:val="Normal"/>
    <w:autoRedefine/>
    <w:uiPriority w:val="39"/>
    <w:unhideWhenUsed/>
    <w:rsid w:val="00600428"/>
    <w:pPr>
      <w:spacing w:after="100"/>
      <w:ind w:left="240"/>
    </w:pPr>
  </w:style>
  <w:style w:type="paragraph" w:styleId="TOC3">
    <w:name w:val="toc 3"/>
    <w:basedOn w:val="Normal"/>
    <w:next w:val="Normal"/>
    <w:autoRedefine/>
    <w:uiPriority w:val="39"/>
    <w:unhideWhenUsed/>
    <w:rsid w:val="00600428"/>
    <w:pPr>
      <w:spacing w:after="100"/>
      <w:ind w:left="480"/>
    </w:pPr>
  </w:style>
  <w:style w:type="character" w:styleId="Hyperlink">
    <w:name w:val="Hyperlink"/>
    <w:basedOn w:val="DefaultParagraphFont"/>
    <w:uiPriority w:val="99"/>
    <w:unhideWhenUsed/>
    <w:rsid w:val="006004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78CFC-C79E-496F-B187-1184B78A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3629</Words>
  <Characters>23346</Characters>
  <Application>Microsoft Office Word</Application>
  <DocSecurity>0</DocSecurity>
  <Lines>542</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2026-03-15T09:02:00Z</dcterms:created>
  <dcterms:modified xsi:type="dcterms:W3CDTF">2026-03-19T20:43:00Z</dcterms:modified>
</cp:coreProperties>
</file>