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8DA70" w14:textId="788ACA6F" w:rsidR="00C1372E" w:rsidRDefault="00FC7DED">
      <w:pPr>
        <w:rPr>
          <w:b/>
          <w:bCs/>
          <w:u w:val="single"/>
        </w:rPr>
      </w:pPr>
      <w:r w:rsidRPr="00FC7DED">
        <w:rPr>
          <w:b/>
          <w:bCs/>
          <w:u w:val="single"/>
        </w:rPr>
        <w:t>Blog 5</w:t>
      </w:r>
    </w:p>
    <w:p w14:paraId="251D3DB3" w14:textId="7916F6F4" w:rsidR="00446339" w:rsidRDefault="00446339">
      <w:r>
        <w:t>SSAIDP training</w:t>
      </w:r>
      <w:r w:rsidR="00845F3C">
        <w:t xml:space="preserve"> (Serious Sexual Abuse Investigation Development </w:t>
      </w:r>
      <w:r w:rsidR="00FC34C7">
        <w:t>Programme</w:t>
      </w:r>
      <w:r w:rsidR="00845F3C">
        <w:t>)</w:t>
      </w:r>
    </w:p>
    <w:p w14:paraId="35D7C5F4" w14:textId="2EC6D6D7" w:rsidR="00FF5B85" w:rsidRDefault="00FF5B85">
      <w:r>
        <w:t>There has been a</w:t>
      </w:r>
      <w:r w:rsidR="00A775A8">
        <w:t xml:space="preserve">n Operation running in the Police called Op Soteria, this has reviewed the way in which Police investigate </w:t>
      </w:r>
      <w:r w:rsidR="00134961">
        <w:t>sexual offences. The project has been running for several years and is changing the way in which sexual offences are being dealt with.</w:t>
      </w:r>
    </w:p>
    <w:p w14:paraId="154DFB17" w14:textId="3B9A0B41" w:rsidR="00BB4BB1" w:rsidRDefault="006D174D">
      <w:hyperlink r:id="rId4" w:history="1">
        <w:r w:rsidR="00BB4BB1">
          <w:rPr>
            <w:rStyle w:val="Hyperlink"/>
          </w:rPr>
          <w:t>Operation Soteria – Transforming the Investigation of Rape</w:t>
        </w:r>
      </w:hyperlink>
    </w:p>
    <w:p w14:paraId="083BECE7" w14:textId="47CCC390" w:rsidR="00BB4BB1" w:rsidRDefault="006D174D">
      <w:hyperlink r:id="rId5" w:history="1">
        <w:r w:rsidR="00B75324">
          <w:rPr>
            <w:rStyle w:val="Hyperlink"/>
          </w:rPr>
          <w:t>National operating model for the investigation of rape and serious sexual offences | College of Policing</w:t>
        </w:r>
      </w:hyperlink>
    </w:p>
    <w:p w14:paraId="57106D41" w14:textId="6643DE3D" w:rsidR="00B6128E" w:rsidRDefault="00C10506">
      <w:r>
        <w:t xml:space="preserve">One of the projects was to create a training programme to be rolled out to all the forces in order </w:t>
      </w:r>
      <w:r w:rsidR="00234A08">
        <w:t>improve</w:t>
      </w:r>
      <w:r w:rsidR="006560ED">
        <w:t xml:space="preserve"> dealing with sexual offences. I was fortunate enough to be nominated to attend one of the train the trainer sessions </w:t>
      </w:r>
      <w:r w:rsidR="003E527B">
        <w:t>for this course. The initial phase was a course called RISDP</w:t>
      </w:r>
      <w:r w:rsidR="0002586A">
        <w:t xml:space="preserve"> (RASSO investigation </w:t>
      </w:r>
      <w:r w:rsidR="00D73082">
        <w:t xml:space="preserve">skills development programme). This </w:t>
      </w:r>
      <w:proofErr w:type="gramStart"/>
      <w:r w:rsidR="00D73082">
        <w:t>was introduced</w:t>
      </w:r>
      <w:proofErr w:type="gramEnd"/>
      <w:r w:rsidR="00D73082">
        <w:t xml:space="preserve"> to start changing the way </w:t>
      </w:r>
      <w:r w:rsidR="00824806">
        <w:t>sexual offences were investigated prior to the full 2</w:t>
      </w:r>
      <w:r w:rsidR="00FD7CC8">
        <w:t xml:space="preserve"> </w:t>
      </w:r>
      <w:r w:rsidR="00824806">
        <w:t xml:space="preserve">week course being implemented. </w:t>
      </w:r>
    </w:p>
    <w:p w14:paraId="76D1D7BE" w14:textId="7FF25679" w:rsidR="00824806" w:rsidRDefault="00824806">
      <w:r>
        <w:t xml:space="preserve">This course was created by the College of Policing </w:t>
      </w:r>
      <w:r w:rsidR="006B2D97">
        <w:t xml:space="preserve">and was a mix of </w:t>
      </w:r>
      <w:proofErr w:type="gramStart"/>
      <w:r w:rsidR="006B2D97">
        <w:t>9</w:t>
      </w:r>
      <w:proofErr w:type="gramEnd"/>
      <w:r w:rsidR="006B2D97">
        <w:t xml:space="preserve"> online modules and 3 classroom based modules. The main part of the training is around Dr Patrick Tidmarsh’s</w:t>
      </w:r>
      <w:r w:rsidR="00043F0C">
        <w:t xml:space="preserve"> Whole Story approach to </w:t>
      </w:r>
      <w:r w:rsidR="00D01409">
        <w:t>investigations: -</w:t>
      </w:r>
      <w:r w:rsidR="00043F0C">
        <w:t xml:space="preserve"> </w:t>
      </w:r>
    </w:p>
    <w:p w14:paraId="3BE6434C" w14:textId="33C4030C" w:rsidR="00043F0C" w:rsidRDefault="00043F0C">
      <w:r>
        <w:rPr>
          <w:noProof/>
        </w:rPr>
        <w:drawing>
          <wp:inline distT="0" distB="0" distL="0" distR="0" wp14:anchorId="286F28A7" wp14:editId="020C7A7F">
            <wp:extent cx="2143125" cy="2143125"/>
            <wp:effectExtent l="0" t="0" r="9525" b="9525"/>
            <wp:docPr id="394071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352AEA90" w14:textId="520D8AC0" w:rsidR="00043F0C" w:rsidRDefault="00043F0C">
      <w:r>
        <w:t>Dr Patrick Tidmarsh</w:t>
      </w:r>
    </w:p>
    <w:p w14:paraId="0B3C8E8E" w14:textId="7CA20FFA" w:rsidR="00043F0C" w:rsidRDefault="004C5A9A">
      <w:r>
        <w:rPr>
          <w:noProof/>
        </w:rPr>
        <w:lastRenderedPageBreak/>
        <w:drawing>
          <wp:inline distT="0" distB="0" distL="0" distR="0" wp14:anchorId="704BD69D" wp14:editId="28753B59">
            <wp:extent cx="1689100" cy="2705100"/>
            <wp:effectExtent l="0" t="0" r="6350" b="0"/>
            <wp:docPr id="1" name="Picture 1" descr="The Whole 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hole Sto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89100" cy="2705100"/>
                    </a:xfrm>
                    <a:prstGeom prst="rect">
                      <a:avLst/>
                    </a:prstGeom>
                    <a:noFill/>
                    <a:ln>
                      <a:noFill/>
                    </a:ln>
                  </pic:spPr>
                </pic:pic>
              </a:graphicData>
            </a:graphic>
          </wp:inline>
        </w:drawing>
      </w:r>
    </w:p>
    <w:p w14:paraId="2B3D3913" w14:textId="1DB12F4E" w:rsidR="004C5A9A" w:rsidRDefault="004C5A9A">
      <w:r>
        <w:t>The Whole Story</w:t>
      </w:r>
    </w:p>
    <w:p w14:paraId="4747E4A9" w14:textId="3E0CEE85" w:rsidR="004C5A9A" w:rsidRDefault="004C5A9A">
      <w:r>
        <w:t xml:space="preserve">This </w:t>
      </w:r>
      <w:r w:rsidR="00D63EAF">
        <w:t xml:space="preserve">concept is what the new training is based </w:t>
      </w:r>
      <w:r w:rsidR="00D01409">
        <w:t>on,</w:t>
      </w:r>
      <w:r w:rsidR="001944D0">
        <w:t xml:space="preserve"> and it gives a new way to look at investigating sexual offences. Due to the way </w:t>
      </w:r>
      <w:r w:rsidR="000301D4">
        <w:t xml:space="preserve">Policing </w:t>
      </w:r>
      <w:proofErr w:type="gramStart"/>
      <w:r w:rsidR="000301D4">
        <w:t>is structured</w:t>
      </w:r>
      <w:proofErr w:type="gramEnd"/>
      <w:r w:rsidR="000301D4">
        <w:t xml:space="preserve"> those who investigate sexual offences would usually have experience before being placed into a department that investigates these type of offences. The officers would then have learnt a particular way of investigating which unfortunatel</w:t>
      </w:r>
      <w:r w:rsidR="00C13B2A">
        <w:t xml:space="preserve">y also included picking up </w:t>
      </w:r>
      <w:proofErr w:type="gramStart"/>
      <w:r w:rsidR="00C13B2A">
        <w:t>some of</w:t>
      </w:r>
      <w:proofErr w:type="gramEnd"/>
      <w:r w:rsidR="00C13B2A">
        <w:t xml:space="preserve"> the bad habits.</w:t>
      </w:r>
    </w:p>
    <w:p w14:paraId="4431C509" w14:textId="12121CB4" w:rsidR="00C13B2A" w:rsidRDefault="00C13B2A">
      <w:r>
        <w:t>The initial RISDP training was conducted in hou</w:t>
      </w:r>
      <w:r w:rsidR="009966C1">
        <w:t xml:space="preserve">se at the station where staff are based to investigate </w:t>
      </w:r>
      <w:r w:rsidR="00DB30D4">
        <w:t>sexual offences. I was then notified I would be a</w:t>
      </w:r>
      <w:r w:rsidR="0040113B">
        <w:t xml:space="preserve">ttending the train the trainer session at the College of Policing which would be facilitated by Dr Tidmarsh himself. </w:t>
      </w:r>
    </w:p>
    <w:p w14:paraId="5295A532" w14:textId="2C8F64BD" w:rsidR="0040113B" w:rsidRDefault="0040113B">
      <w:r>
        <w:t xml:space="preserve">This would be a </w:t>
      </w:r>
      <w:proofErr w:type="gramStart"/>
      <w:r>
        <w:t>2 day</w:t>
      </w:r>
      <w:proofErr w:type="gramEnd"/>
      <w:r>
        <w:t xml:space="preserve"> course and would give us the necessary </w:t>
      </w:r>
      <w:r w:rsidR="00077878">
        <w:t xml:space="preserve">training </w:t>
      </w:r>
      <w:r w:rsidR="00435294">
        <w:t>to</w:t>
      </w:r>
      <w:r w:rsidR="00077878">
        <w:t xml:space="preserve"> be able to deliver the courses back in Gwent. The course itself wa</w:t>
      </w:r>
      <w:r w:rsidR="008D5F62">
        <w:t xml:space="preserve">s aimed at </w:t>
      </w:r>
      <w:r w:rsidR="001F4ACF">
        <w:t xml:space="preserve">trainers from the relevant force crime training teams. </w:t>
      </w:r>
      <w:r w:rsidR="009638F0">
        <w:t xml:space="preserve">The course did not get off to the best of starts for myself and my colleague as our car broke down on the way and we had to obtain </w:t>
      </w:r>
      <w:r w:rsidR="00401182">
        <w:t xml:space="preserve">a replacement to get there. </w:t>
      </w:r>
      <w:r w:rsidR="00435294">
        <w:t>Luckily,</w:t>
      </w:r>
      <w:r w:rsidR="00401182">
        <w:t xml:space="preserve"> we were only </w:t>
      </w:r>
      <w:proofErr w:type="gramStart"/>
      <w:r w:rsidR="00401182">
        <w:t>a few</w:t>
      </w:r>
      <w:proofErr w:type="gramEnd"/>
      <w:r w:rsidR="00401182">
        <w:t xml:space="preserve"> minutes late and managed to attend the training. </w:t>
      </w:r>
    </w:p>
    <w:p w14:paraId="51920DF7" w14:textId="19C02F1A" w:rsidR="00401182" w:rsidRDefault="00401182">
      <w:r>
        <w:t xml:space="preserve">I found it </w:t>
      </w:r>
      <w:r w:rsidR="00435294">
        <w:t>extremely fortunate</w:t>
      </w:r>
      <w:r>
        <w:t xml:space="preserve"> to have the input from Dr Tidmarsh, the research had been conducted over several years and it was clear from the way he spoke he was very </w:t>
      </w:r>
      <w:proofErr w:type="gramStart"/>
      <w:r>
        <w:t>passionate</w:t>
      </w:r>
      <w:proofErr w:type="gramEnd"/>
      <w:r>
        <w:t xml:space="preserve"> about what he </w:t>
      </w:r>
      <w:r w:rsidR="000E1A55">
        <w:t xml:space="preserve">was teaching. The concept behind the Whole story approach and the examples they would use were all from real life cases, </w:t>
      </w:r>
      <w:r w:rsidR="00116FB7">
        <w:t xml:space="preserve">using actors, to assist with the training. </w:t>
      </w:r>
    </w:p>
    <w:p w14:paraId="3F348EC1" w14:textId="71068612" w:rsidR="00A765E8" w:rsidRPr="00FE6B3F" w:rsidRDefault="00D3292A" w:rsidP="006C17F5">
      <w:r>
        <w:rPr>
          <w:i/>
          <w:iCs/>
        </w:rPr>
        <w:t>“</w:t>
      </w:r>
      <w:r w:rsidR="006C17F5" w:rsidRPr="00D3292A">
        <w:rPr>
          <w:i/>
          <w:iCs/>
        </w:rPr>
        <w:t>It is critical that the teaching and the learning are visible. There is no deep secret called</w:t>
      </w:r>
      <w:r w:rsidR="006C17F5" w:rsidRPr="00D3292A">
        <w:rPr>
          <w:i/>
          <w:iCs/>
        </w:rPr>
        <w:br/>
        <w:t>“teaching and learning”: teaching and learning are visible in the classrooms of the</w:t>
      </w:r>
      <w:r w:rsidR="006C17F5" w:rsidRPr="00D3292A">
        <w:rPr>
          <w:i/>
          <w:iCs/>
        </w:rPr>
        <w:br/>
        <w:t>successful teachers and students, teaching and learning are visible in the passion displayed</w:t>
      </w:r>
      <w:r w:rsidR="006C17F5" w:rsidRPr="00D3292A">
        <w:rPr>
          <w:i/>
          <w:iCs/>
        </w:rPr>
        <w:br/>
        <w:t>by the teacher and learner when successful learning and teaching occurs, and teaching and</w:t>
      </w:r>
      <w:r w:rsidR="006C17F5" w:rsidRPr="00D3292A">
        <w:rPr>
          <w:i/>
          <w:iCs/>
        </w:rPr>
        <w:br/>
        <w:t>learning requires much skill and knowledge by both teacher and student</w:t>
      </w:r>
      <w:r>
        <w:rPr>
          <w:i/>
          <w:iCs/>
        </w:rPr>
        <w:t>”</w:t>
      </w:r>
      <w:r w:rsidR="00FE6B3F">
        <w:rPr>
          <w:i/>
          <w:iCs/>
        </w:rPr>
        <w:t xml:space="preserve"> </w:t>
      </w:r>
      <w:r w:rsidR="00FE6B3F">
        <w:t>(Hattie 2009)</w:t>
      </w:r>
    </w:p>
    <w:p w14:paraId="7362C352" w14:textId="788E72F7" w:rsidR="008700D0" w:rsidRDefault="00435294">
      <w:r>
        <w:t>Unfortunately,</w:t>
      </w:r>
      <w:r w:rsidR="0048623F">
        <w:t xml:space="preserve"> on the group I was with </w:t>
      </w:r>
      <w:proofErr w:type="gramStart"/>
      <w:r w:rsidR="0048623F">
        <w:t>some of</w:t>
      </w:r>
      <w:proofErr w:type="gramEnd"/>
      <w:r w:rsidR="0048623F">
        <w:t xml:space="preserve"> the individuals attended with a negative attitude from the outset. They tried to challenge everything that was </w:t>
      </w:r>
      <w:proofErr w:type="gramStart"/>
      <w:r w:rsidR="0048623F">
        <w:t>being said</w:t>
      </w:r>
      <w:proofErr w:type="gramEnd"/>
      <w:r w:rsidR="0048623F">
        <w:t xml:space="preserve">, </w:t>
      </w:r>
      <w:r w:rsidR="00323BE1">
        <w:t xml:space="preserve">some were even complaining about things happening in their </w:t>
      </w:r>
      <w:r w:rsidR="0040241E">
        <w:t>own</w:t>
      </w:r>
      <w:r w:rsidR="00323BE1">
        <w:t xml:space="preserve"> force which was beyond the remit of Dr Tidmarsh, such as some officers don’t have laptops</w:t>
      </w:r>
      <w:r w:rsidR="0040241E">
        <w:t xml:space="preserve"> for the training. This did have an impact on the training sessions as rather than us being taught how to deliver the course, Dr Tidmarsh and Jacqui (who was also helping facilitate) were constantly justifying the work</w:t>
      </w:r>
      <w:r w:rsidR="004B3116">
        <w:t xml:space="preserve"> they had completed.</w:t>
      </w:r>
    </w:p>
    <w:p w14:paraId="6CD10055" w14:textId="4A3F2B04" w:rsidR="004B3116" w:rsidRDefault="004B3116">
      <w:r>
        <w:lastRenderedPageBreak/>
        <w:t xml:space="preserve">I found the material they were providing </w:t>
      </w:r>
      <w:r w:rsidR="00435294">
        <w:t>excellent;</w:t>
      </w:r>
      <w:r>
        <w:t xml:space="preserve"> it is well structured and </w:t>
      </w:r>
      <w:r w:rsidR="00143D0F">
        <w:t>as the examples are from real life</w:t>
      </w:r>
      <w:r w:rsidR="004213AC">
        <w:t>,</w:t>
      </w:r>
      <w:r w:rsidR="00143D0F">
        <w:t xml:space="preserve"> from both the offender and the victim it gives </w:t>
      </w:r>
      <w:r w:rsidR="00660273">
        <w:t xml:space="preserve">real credibility. The College will be providing all the material. Including the </w:t>
      </w:r>
      <w:r w:rsidR="00FE6B3F">
        <w:t>PowerPoint</w:t>
      </w:r>
      <w:r w:rsidR="00660273">
        <w:t xml:space="preserve"> presentations, the videos and relevant paperwork. The videos also include </w:t>
      </w:r>
      <w:r w:rsidR="00435F7A">
        <w:t>experts providing guidance.</w:t>
      </w:r>
    </w:p>
    <w:p w14:paraId="12D8A76F" w14:textId="2452AF05" w:rsidR="00A74405" w:rsidRDefault="00A74405">
      <w:r>
        <w:t xml:space="preserve">Mezirow (1981) </w:t>
      </w:r>
      <w:r w:rsidR="00820181">
        <w:t xml:space="preserve">critical theory of adult learning makes the emphasis </w:t>
      </w:r>
      <w:r w:rsidR="00BF0718">
        <w:t>on learners taking responsibi</w:t>
      </w:r>
      <w:r w:rsidR="00AF5DA2">
        <w:t>lity of the self-direction of learning and I can provide assistance to enable this.</w:t>
      </w:r>
    </w:p>
    <w:p w14:paraId="405362C8" w14:textId="65954A59" w:rsidR="00822052" w:rsidRDefault="00FF3006">
      <w:r>
        <w:t xml:space="preserve">I was then made aware of a further CPD input </w:t>
      </w:r>
      <w:r w:rsidR="001E4C2B">
        <w:t xml:space="preserve">regarding the training. This was again going to be at the College of Policing </w:t>
      </w:r>
      <w:r w:rsidR="00D9290B">
        <w:t xml:space="preserve">and was marketed as a CPD day prior to us implementing the </w:t>
      </w:r>
      <w:r w:rsidR="008D43AF">
        <w:t xml:space="preserve">new training. Prior to attending the </w:t>
      </w:r>
      <w:r w:rsidR="006D174D">
        <w:t>course,</w:t>
      </w:r>
      <w:r w:rsidR="008D43AF">
        <w:t xml:space="preserve"> I had to complete an online open university </w:t>
      </w:r>
      <w:r w:rsidR="00E504CD">
        <w:t>course to refresh my knowledge. This took around 8 hours</w:t>
      </w:r>
      <w:r w:rsidR="00B64BA1">
        <w:t>.</w:t>
      </w:r>
    </w:p>
    <w:p w14:paraId="1E5AAD60" w14:textId="043CCB6F" w:rsidR="006E13DB" w:rsidRDefault="00E504CD">
      <w:proofErr w:type="gramStart"/>
      <w:r>
        <w:t xml:space="preserve">On arriving at the </w:t>
      </w:r>
      <w:r w:rsidR="006D174D">
        <w:t>course,</w:t>
      </w:r>
      <w:r>
        <w:t xml:space="preserve"> it</w:t>
      </w:r>
      <w:proofErr w:type="gramEnd"/>
      <w:r>
        <w:t xml:space="preserve"> was then established that it was another train the trainer session</w:t>
      </w:r>
      <w:r w:rsidR="00C45419">
        <w:t xml:space="preserve"> and was going to be used to implement the new CPD NOM product</w:t>
      </w:r>
      <w:r w:rsidR="000162DF">
        <w:t xml:space="preserve"> (National Operating Model). This would be another course as well as the 2 week SSAIDP course. This course would be one day online learning and 2 days in the classroom. This was a concern as we </w:t>
      </w:r>
      <w:r w:rsidR="008E2D00">
        <w:t>would be abstracting in</w:t>
      </w:r>
      <w:r w:rsidR="006D670A">
        <w:t>di</w:t>
      </w:r>
      <w:r w:rsidR="008E2D00">
        <w:t>viduals from there</w:t>
      </w:r>
      <w:r w:rsidR="00990EF9">
        <w:t xml:space="preserve"> roles for the 2 weeks and then again for the 2 days CPD days. </w:t>
      </w:r>
      <w:r w:rsidR="00717B61">
        <w:t>The CPD NOM provides numerous guides</w:t>
      </w:r>
      <w:r w:rsidR="0077125B">
        <w:t xml:space="preserve"> and tools to assist investigators </w:t>
      </w:r>
      <w:r w:rsidR="00010DEB">
        <w:t xml:space="preserve">involved in the investigation of serious sexual offences. </w:t>
      </w:r>
      <w:r w:rsidR="006E13DB">
        <w:t xml:space="preserve">I now have all the material for </w:t>
      </w:r>
      <w:r w:rsidR="004E7674">
        <w:t xml:space="preserve">the CPD NOM </w:t>
      </w:r>
      <w:r w:rsidR="006D174D">
        <w:t>training,</w:t>
      </w:r>
      <w:r w:rsidR="004E7674">
        <w:t xml:space="preserve"> and I am currently working on a plan on how to best introduce this alongside the new SSAIDP course. </w:t>
      </w:r>
    </w:p>
    <w:p w14:paraId="648C1793" w14:textId="445B394E" w:rsidR="00990EF9" w:rsidRDefault="002A78AD">
      <w:r>
        <w:t xml:space="preserve">I did ask Dr Tidmarsh </w:t>
      </w:r>
      <w:r w:rsidR="00923067">
        <w:t xml:space="preserve">whilst on the training if I could start including the Whole Story into my Advanced interview courses, using the necessary learning </w:t>
      </w:r>
      <w:r w:rsidR="001552E7">
        <w:t xml:space="preserve">to enhance my training. He was more than happy with this and prior to my last two Advanced suspect courses </w:t>
      </w:r>
      <w:r w:rsidR="00D608B4">
        <w:t>I introduced it into the lesso</w:t>
      </w:r>
      <w:r w:rsidR="00B75324">
        <w:t>n</w:t>
      </w:r>
      <w:r w:rsidR="00D608B4">
        <w:t xml:space="preserve"> around</w:t>
      </w:r>
      <w:r w:rsidR="00B75324">
        <w:t xml:space="preserve"> dealing with different</w:t>
      </w:r>
      <w:r w:rsidR="00D608B4">
        <w:t xml:space="preserve"> suspects.</w:t>
      </w:r>
    </w:p>
    <w:p w14:paraId="2B6CB1D6" w14:textId="7B095F48" w:rsidR="00D608B4" w:rsidRDefault="00E77DB0">
      <w:r>
        <w:t xml:space="preserve">I also contacted our team who manage sexual offenders and they provided me with further guidance around sexual offenders and certain </w:t>
      </w:r>
      <w:r w:rsidR="00E35501">
        <w:t>traits and characteristics certain behaviours that may become apparent when dealing with them.</w:t>
      </w:r>
    </w:p>
    <w:p w14:paraId="60E917CA" w14:textId="5A9CB292" w:rsidR="00E35501" w:rsidRDefault="00E35501">
      <w:r>
        <w:t xml:space="preserve">This </w:t>
      </w:r>
      <w:r w:rsidR="002D45CF">
        <w:t xml:space="preserve">is going to be an interesting year in regards to delivering all this new training, it will be assessed externally too, to check we are </w:t>
      </w:r>
      <w:r w:rsidR="00FC34C7">
        <w:t xml:space="preserve">complying with the material provided. I welcome the challenge and am ready to start this programme. </w:t>
      </w:r>
    </w:p>
    <w:p w14:paraId="42B7D1B3" w14:textId="77777777" w:rsidR="00641175" w:rsidRDefault="00641175"/>
    <w:p w14:paraId="41DC2E30" w14:textId="55A0667D" w:rsidR="00641175" w:rsidRPr="00641175" w:rsidRDefault="00641175" w:rsidP="00641175">
      <w:pPr>
        <w:rPr>
          <w:b/>
          <w:bCs/>
          <w:u w:val="single"/>
        </w:rPr>
      </w:pPr>
      <w:r>
        <w:rPr>
          <w:b/>
          <w:bCs/>
          <w:u w:val="single"/>
        </w:rPr>
        <w:t>References</w:t>
      </w:r>
    </w:p>
    <w:p w14:paraId="63B12074" w14:textId="6A711C19" w:rsidR="00641175" w:rsidRDefault="00641175" w:rsidP="00641175">
      <w:pPr>
        <w:rPr>
          <w:i/>
          <w:iCs/>
        </w:rPr>
      </w:pPr>
      <w:r w:rsidRPr="00641175">
        <w:rPr>
          <w:i/>
          <w:iCs/>
        </w:rPr>
        <w:t>Hattie, J. (2009). Visible learning: a Synthesis of over 800 meta-analyses Relating to Achievement. London: Routledg</w:t>
      </w:r>
      <w:r w:rsidRPr="00641175">
        <w:rPr>
          <w:i/>
          <w:iCs/>
        </w:rPr>
        <w:t>e</w:t>
      </w:r>
      <w:r w:rsidR="0002682A">
        <w:rPr>
          <w:i/>
          <w:iCs/>
        </w:rPr>
        <w:t>.</w:t>
      </w:r>
    </w:p>
    <w:p w14:paraId="64166BCB" w14:textId="2EE64EB0" w:rsidR="0002682A" w:rsidRDefault="0002682A" w:rsidP="0002682A">
      <w:pPr>
        <w:rPr>
          <w:i/>
          <w:iCs/>
        </w:rPr>
      </w:pPr>
      <w:r w:rsidRPr="0002682A">
        <w:rPr>
          <w:i/>
          <w:iCs/>
        </w:rPr>
        <w:t>Mezirow, J. (1981). A Critical Theory of Adult Learning and Education. Adult Education, 32(1), pp.3–24</w:t>
      </w:r>
    </w:p>
    <w:p w14:paraId="3346EBE5" w14:textId="164A03D4" w:rsidR="0002682A" w:rsidRPr="00921B28" w:rsidRDefault="00921B28" w:rsidP="00921B28">
      <w:pPr>
        <w:rPr>
          <w:i/>
          <w:iCs/>
        </w:rPr>
      </w:pPr>
      <w:r w:rsidRPr="00921B28">
        <w:rPr>
          <w:i/>
          <w:iCs/>
        </w:rPr>
        <w:t>Knowles, M.S., Holton III, E.F., Swanson, R.A. and Robinson, P.A. (2020). The Adult Learner : The Definitive Classic in Adult Education and Human Resource Development. Milton: Taylor &amp; Francis Group</w:t>
      </w:r>
    </w:p>
    <w:p w14:paraId="79C8AD3B" w14:textId="77777777" w:rsidR="0002682A" w:rsidRPr="00641175" w:rsidRDefault="0002682A" w:rsidP="00641175">
      <w:pPr>
        <w:rPr>
          <w:i/>
          <w:iCs/>
        </w:rPr>
      </w:pPr>
    </w:p>
    <w:sectPr w:rsidR="0002682A" w:rsidRPr="006411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D8A"/>
    <w:rsid w:val="00010DEB"/>
    <w:rsid w:val="000162DF"/>
    <w:rsid w:val="0002586A"/>
    <w:rsid w:val="0002682A"/>
    <w:rsid w:val="000301D4"/>
    <w:rsid w:val="00043F0C"/>
    <w:rsid w:val="00077878"/>
    <w:rsid w:val="000D24B9"/>
    <w:rsid w:val="000E1A55"/>
    <w:rsid w:val="001057F1"/>
    <w:rsid w:val="00116FB7"/>
    <w:rsid w:val="00134961"/>
    <w:rsid w:val="00143D0F"/>
    <w:rsid w:val="001552E7"/>
    <w:rsid w:val="001944D0"/>
    <w:rsid w:val="001E4C2B"/>
    <w:rsid w:val="001F4ACF"/>
    <w:rsid w:val="00234A08"/>
    <w:rsid w:val="002A78AD"/>
    <w:rsid w:val="002D45CF"/>
    <w:rsid w:val="00323BE1"/>
    <w:rsid w:val="003E527B"/>
    <w:rsid w:val="0040113B"/>
    <w:rsid w:val="00401182"/>
    <w:rsid w:val="0040241E"/>
    <w:rsid w:val="004213AC"/>
    <w:rsid w:val="00435294"/>
    <w:rsid w:val="00435F7A"/>
    <w:rsid w:val="00446339"/>
    <w:rsid w:val="0048623F"/>
    <w:rsid w:val="004B3116"/>
    <w:rsid w:val="004C5A9A"/>
    <w:rsid w:val="004E7674"/>
    <w:rsid w:val="00537206"/>
    <w:rsid w:val="00641175"/>
    <w:rsid w:val="006560ED"/>
    <w:rsid w:val="00660273"/>
    <w:rsid w:val="006B2D97"/>
    <w:rsid w:val="006C17F5"/>
    <w:rsid w:val="006D174D"/>
    <w:rsid w:val="006D670A"/>
    <w:rsid w:val="006E13DB"/>
    <w:rsid w:val="006F72D6"/>
    <w:rsid w:val="00717B61"/>
    <w:rsid w:val="00762DD5"/>
    <w:rsid w:val="0077125B"/>
    <w:rsid w:val="00820181"/>
    <w:rsid w:val="00822052"/>
    <w:rsid w:val="00824806"/>
    <w:rsid w:val="00845F3C"/>
    <w:rsid w:val="008700D0"/>
    <w:rsid w:val="008D43AF"/>
    <w:rsid w:val="008D5F62"/>
    <w:rsid w:val="008E2D00"/>
    <w:rsid w:val="00921B28"/>
    <w:rsid w:val="00923067"/>
    <w:rsid w:val="009638F0"/>
    <w:rsid w:val="00990EF9"/>
    <w:rsid w:val="009966C1"/>
    <w:rsid w:val="009D5151"/>
    <w:rsid w:val="00A74405"/>
    <w:rsid w:val="00A765E8"/>
    <w:rsid w:val="00A775A8"/>
    <w:rsid w:val="00AF5DA2"/>
    <w:rsid w:val="00B5657F"/>
    <w:rsid w:val="00B6128E"/>
    <w:rsid w:val="00B64BA1"/>
    <w:rsid w:val="00B75324"/>
    <w:rsid w:val="00BB4BB1"/>
    <w:rsid w:val="00BF0718"/>
    <w:rsid w:val="00C10506"/>
    <w:rsid w:val="00C1372E"/>
    <w:rsid w:val="00C13B2A"/>
    <w:rsid w:val="00C45419"/>
    <w:rsid w:val="00D01409"/>
    <w:rsid w:val="00D05D8A"/>
    <w:rsid w:val="00D3292A"/>
    <w:rsid w:val="00D608B4"/>
    <w:rsid w:val="00D63EAF"/>
    <w:rsid w:val="00D73082"/>
    <w:rsid w:val="00D9290B"/>
    <w:rsid w:val="00DB30D4"/>
    <w:rsid w:val="00E35501"/>
    <w:rsid w:val="00E504CD"/>
    <w:rsid w:val="00E77DB0"/>
    <w:rsid w:val="00FC34C7"/>
    <w:rsid w:val="00FC7DED"/>
    <w:rsid w:val="00FD7CC8"/>
    <w:rsid w:val="00FE6B3F"/>
    <w:rsid w:val="00FF3006"/>
    <w:rsid w:val="00FF5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DE69C"/>
  <w15:chartTrackingRefBased/>
  <w15:docId w15:val="{B09645DD-9E63-402A-A63F-F86AC299A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B4B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www.college.police.uk/national-operating-model-rasso" TargetMode="External"/><Relationship Id="rId4" Type="http://schemas.openxmlformats.org/officeDocument/2006/relationships/hyperlink" Target="https://www.npcc.police.uk/our-work/violence-against-women-and-girls/operation-soteria/"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3</Pages>
  <Words>1011</Words>
  <Characters>5763</Characters>
  <Application>Microsoft Office Word</Application>
  <DocSecurity>0</DocSecurity>
  <Lines>48</Lines>
  <Paragraphs>13</Paragraphs>
  <ScaleCrop>false</ScaleCrop>
  <Company>Gwent Police</Company>
  <LinksUpToDate>false</LinksUpToDate>
  <CharactersWithSpaces>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Toogood, Craig</dc:creator>
  <cp:keywords/>
  <dc:description/>
  <cp:lastModifiedBy>Toogood, Craig</cp:lastModifiedBy>
  <cp:revision>89</cp:revision>
  <dcterms:created xsi:type="dcterms:W3CDTF">2025-01-04T14:43:00Z</dcterms:created>
  <dcterms:modified xsi:type="dcterms:W3CDTF">2025-01-05T13:37:00Z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2025-01-04T14:43:58Z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9ca480e7-df14-4650-837c-df4b76c2e7f7</vt:lpwstr>
  </property>
  <property fmtid="{D5CDD505-2E9C-101B-9397-08002B2CF9AE}" pid="8" name="MSIP_Label_f2acd28b-79a3-4a0f-b0ff-4b75658b1549_ContentBits">
    <vt:lpwstr>0</vt:lpwstr>
  </property>
</Properties>
</file>