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4CCAF" w14:textId="77777777" w:rsidR="00A71EDB" w:rsidRDefault="00372E34">
      <w:pPr>
        <w:pBdr>
          <w:top w:val="single" w:sz="4" w:space="1" w:color="000000"/>
          <w:bottom w:val="single" w:sz="4" w:space="1" w:color="000000"/>
        </w:pBdr>
        <w:spacing w:before="240" w:after="200" w:line="360" w:lineRule="auto"/>
        <w:jc w:val="center"/>
        <w:rPr>
          <w:b/>
          <w:sz w:val="32"/>
          <w:szCs w:val="32"/>
        </w:rPr>
      </w:pPr>
      <w:r>
        <w:rPr>
          <w:b/>
          <w:sz w:val="32"/>
          <w:szCs w:val="32"/>
        </w:rPr>
        <w:t>International Hotel Management</w:t>
      </w:r>
    </w:p>
    <w:p w14:paraId="257D2F1E" w14:textId="77777777" w:rsidR="00A71EDB" w:rsidRDefault="00A71EDB">
      <w:pPr>
        <w:spacing w:before="240" w:after="200" w:line="360" w:lineRule="auto"/>
        <w:jc w:val="center"/>
        <w:rPr>
          <w:sz w:val="32"/>
          <w:szCs w:val="32"/>
        </w:rPr>
      </w:pPr>
    </w:p>
    <w:p w14:paraId="4E8547B2" w14:textId="77777777" w:rsidR="00A71EDB" w:rsidRDefault="00372E34">
      <w:pPr>
        <w:pBdr>
          <w:top w:val="single" w:sz="4" w:space="1" w:color="000000"/>
          <w:bottom w:val="single" w:sz="4" w:space="1" w:color="000000"/>
        </w:pBdr>
        <w:spacing w:before="240" w:after="200" w:line="360" w:lineRule="auto"/>
        <w:jc w:val="center"/>
        <w:rPr>
          <w:sz w:val="32"/>
          <w:szCs w:val="32"/>
        </w:rPr>
      </w:pPr>
      <w:r>
        <w:rPr>
          <w:b/>
          <w:sz w:val="32"/>
          <w:szCs w:val="32"/>
        </w:rPr>
        <w:t>Hospitality and Guest Services BMIH4003</w:t>
      </w:r>
    </w:p>
    <w:p w14:paraId="6A1C6189" w14:textId="77777777" w:rsidR="00A71EDB" w:rsidRDefault="00A71EDB">
      <w:pPr>
        <w:spacing w:line="360" w:lineRule="auto"/>
        <w:jc w:val="center"/>
        <w:rPr>
          <w:b/>
          <w:sz w:val="32"/>
          <w:szCs w:val="32"/>
        </w:rPr>
      </w:pPr>
    </w:p>
    <w:p w14:paraId="58993598" w14:textId="0208BF88" w:rsidR="00D873B9" w:rsidRDefault="00372E34" w:rsidP="00D873B9">
      <w:pPr>
        <w:pBdr>
          <w:top w:val="single" w:sz="4" w:space="1" w:color="000000"/>
          <w:bottom w:val="single" w:sz="4" w:space="1" w:color="000000"/>
        </w:pBdr>
        <w:spacing w:line="360" w:lineRule="auto"/>
        <w:jc w:val="center"/>
        <w:rPr>
          <w:b/>
          <w:sz w:val="32"/>
          <w:szCs w:val="32"/>
        </w:rPr>
      </w:pPr>
      <w:r>
        <w:rPr>
          <w:b/>
          <w:sz w:val="32"/>
          <w:szCs w:val="32"/>
        </w:rPr>
        <w:t>T</w:t>
      </w:r>
      <w:r w:rsidR="001640EE">
        <w:rPr>
          <w:b/>
          <w:sz w:val="32"/>
          <w:szCs w:val="32"/>
        </w:rPr>
        <w:t>ITL</w:t>
      </w:r>
      <w:r w:rsidR="00D873B9">
        <w:rPr>
          <w:b/>
          <w:sz w:val="32"/>
          <w:szCs w:val="32"/>
        </w:rPr>
        <w:t>E</w:t>
      </w:r>
    </w:p>
    <w:p w14:paraId="6F26C32F" w14:textId="6D6B0C59" w:rsidR="00A16536" w:rsidRPr="00690CE2" w:rsidRDefault="00A16536" w:rsidP="00C31925">
      <w:pPr>
        <w:pBdr>
          <w:top w:val="single" w:sz="4" w:space="1" w:color="000000"/>
          <w:bottom w:val="single" w:sz="4" w:space="1" w:color="000000"/>
        </w:pBdr>
        <w:spacing w:line="360" w:lineRule="auto"/>
        <w:rPr>
          <w:b/>
          <w:sz w:val="28"/>
          <w:szCs w:val="28"/>
        </w:rPr>
      </w:pPr>
      <w:r w:rsidRPr="00A16536">
        <w:rPr>
          <w:b/>
          <w:sz w:val="28"/>
          <w:szCs w:val="28"/>
        </w:rPr>
        <w:t>Service Culture, Reputation Management and Brand consistency</w:t>
      </w:r>
    </w:p>
    <w:p w14:paraId="3951C8FB" w14:textId="77777777" w:rsidR="00A71EDB" w:rsidRDefault="00A71EDB">
      <w:pPr>
        <w:spacing w:line="360" w:lineRule="auto"/>
        <w:jc w:val="center"/>
        <w:rPr>
          <w:b/>
          <w:sz w:val="32"/>
          <w:szCs w:val="32"/>
        </w:rPr>
      </w:pPr>
    </w:p>
    <w:p w14:paraId="11981369" w14:textId="77777777" w:rsidR="00A71EDB" w:rsidRDefault="00A71EDB">
      <w:pPr>
        <w:spacing w:line="360" w:lineRule="auto"/>
        <w:jc w:val="center"/>
        <w:rPr>
          <w:b/>
          <w:sz w:val="32"/>
          <w:szCs w:val="32"/>
        </w:rPr>
      </w:pPr>
    </w:p>
    <w:p w14:paraId="122D6EE6" w14:textId="2F1BD6D8" w:rsidR="00A71EDB" w:rsidRDefault="00372E34">
      <w:pPr>
        <w:pBdr>
          <w:top w:val="single" w:sz="4" w:space="1" w:color="000000"/>
        </w:pBdr>
        <w:spacing w:line="360" w:lineRule="auto"/>
        <w:jc w:val="center"/>
        <w:rPr>
          <w:b/>
          <w:sz w:val="32"/>
          <w:szCs w:val="32"/>
        </w:rPr>
      </w:pPr>
      <w:r>
        <w:rPr>
          <w:b/>
          <w:sz w:val="32"/>
          <w:szCs w:val="32"/>
        </w:rPr>
        <w:t>STUDENT NAME:</w:t>
      </w:r>
      <w:r w:rsidR="0098744B">
        <w:rPr>
          <w:b/>
          <w:sz w:val="32"/>
          <w:szCs w:val="32"/>
        </w:rPr>
        <w:t>Alina Tolescu</w:t>
      </w:r>
    </w:p>
    <w:p w14:paraId="74043987" w14:textId="42E79576" w:rsidR="00A71EDB" w:rsidRDefault="00372E34">
      <w:pPr>
        <w:pBdr>
          <w:bottom w:val="single" w:sz="4" w:space="1" w:color="000000"/>
        </w:pBdr>
        <w:spacing w:line="360" w:lineRule="auto"/>
        <w:jc w:val="center"/>
        <w:rPr>
          <w:b/>
          <w:sz w:val="32"/>
          <w:szCs w:val="32"/>
        </w:rPr>
      </w:pPr>
      <w:r>
        <w:rPr>
          <w:b/>
          <w:sz w:val="32"/>
          <w:szCs w:val="32"/>
        </w:rPr>
        <w:t>STUDNT ID:</w:t>
      </w:r>
      <w:r w:rsidR="0098744B">
        <w:rPr>
          <w:b/>
          <w:sz w:val="32"/>
          <w:szCs w:val="32"/>
        </w:rPr>
        <w:t>2211940</w:t>
      </w:r>
    </w:p>
    <w:p w14:paraId="332C06FD" w14:textId="3E742D94" w:rsidR="006D17BA" w:rsidRDefault="006D17BA">
      <w:pPr>
        <w:pBdr>
          <w:bottom w:val="single" w:sz="4" w:space="1" w:color="000000"/>
        </w:pBdr>
        <w:spacing w:line="360" w:lineRule="auto"/>
        <w:jc w:val="center"/>
        <w:rPr>
          <w:b/>
          <w:sz w:val="32"/>
          <w:szCs w:val="32"/>
        </w:rPr>
      </w:pPr>
      <w:r>
        <w:rPr>
          <w:b/>
          <w:sz w:val="32"/>
          <w:szCs w:val="32"/>
        </w:rPr>
        <w:t>TUTOR:</w:t>
      </w:r>
      <w:r w:rsidRPr="006D17BA">
        <w:t xml:space="preserve"> </w:t>
      </w:r>
      <w:r w:rsidRPr="006D17BA">
        <w:rPr>
          <w:b/>
          <w:sz w:val="32"/>
          <w:szCs w:val="32"/>
        </w:rPr>
        <w:t>Charlotte Joyner</w:t>
      </w:r>
    </w:p>
    <w:p w14:paraId="611FF749" w14:textId="77777777" w:rsidR="00A71EDB" w:rsidRDefault="00372E34">
      <w:pPr>
        <w:spacing w:after="200" w:line="360" w:lineRule="auto"/>
        <w:rPr>
          <w:b/>
          <w:sz w:val="24"/>
          <w:szCs w:val="24"/>
        </w:rPr>
      </w:pPr>
      <w:r>
        <w:br w:type="page"/>
      </w:r>
    </w:p>
    <w:p w14:paraId="225EA67B" w14:textId="77777777" w:rsidR="00A71EDB" w:rsidRDefault="00372E34">
      <w:pPr>
        <w:spacing w:before="240" w:after="200" w:line="360" w:lineRule="auto"/>
        <w:jc w:val="both"/>
        <w:rPr>
          <w:b/>
          <w:sz w:val="24"/>
          <w:szCs w:val="24"/>
        </w:rPr>
      </w:pPr>
      <w:r>
        <w:rPr>
          <w:b/>
          <w:sz w:val="24"/>
          <w:szCs w:val="24"/>
        </w:rPr>
        <w:lastRenderedPageBreak/>
        <w:t>Executive Summary </w:t>
      </w:r>
    </w:p>
    <w:p w14:paraId="242572EF" w14:textId="77777777" w:rsidR="00A71EDB" w:rsidRDefault="00372E34">
      <w:pPr>
        <w:spacing w:before="240" w:after="200" w:line="360" w:lineRule="auto"/>
        <w:jc w:val="both"/>
        <w:rPr>
          <w:sz w:val="24"/>
          <w:szCs w:val="24"/>
        </w:rPr>
      </w:pPr>
      <w:r>
        <w:rPr>
          <w:sz w:val="24"/>
          <w:szCs w:val="24"/>
        </w:rPr>
        <w:t>The hotel industry has relied heavily on service culture, reputation management, and hotel standards. Hotel standards provide consistency and excellence in service delivery while reputation management aids in influencing the public and maintaining a positive brand reputation. However, because of the service culture, which encourages a customer-centric approach, employees are empowered to provide excellent client service. Effective guest review management impacts the reputation, client perception, and business performance. Negative reviews can harm a hotel's reputation, which can result in fewer bookings and lost revenue. Service culture sets apart hotels, enhances visitor experiences, encourages loyalty, and increases business performance. In order to create memorable experiences, boost client happiness, and assure long-term success in the competitive hospitality industry, hotels should prioritise these elements.</w:t>
      </w:r>
    </w:p>
    <w:p w14:paraId="4BB701C8" w14:textId="77777777" w:rsidR="00A71EDB" w:rsidRDefault="00372E34">
      <w:pPr>
        <w:spacing w:after="200" w:line="360" w:lineRule="auto"/>
        <w:rPr>
          <w:b/>
          <w:sz w:val="24"/>
          <w:szCs w:val="24"/>
        </w:rPr>
      </w:pPr>
      <w:r>
        <w:br w:type="page"/>
      </w:r>
    </w:p>
    <w:p w14:paraId="46CC3005" w14:textId="77777777" w:rsidR="00A71EDB" w:rsidRDefault="00372E34">
      <w:pPr>
        <w:keepNext/>
        <w:keepLines/>
        <w:pBdr>
          <w:top w:val="nil"/>
          <w:left w:val="nil"/>
          <w:bottom w:val="nil"/>
          <w:right w:val="nil"/>
          <w:between w:val="nil"/>
        </w:pBdr>
        <w:spacing w:before="480" w:line="360" w:lineRule="auto"/>
        <w:jc w:val="center"/>
        <w:rPr>
          <w:b/>
          <w:color w:val="000000"/>
          <w:sz w:val="24"/>
          <w:szCs w:val="24"/>
        </w:rPr>
      </w:pPr>
      <w:r>
        <w:rPr>
          <w:b/>
          <w:color w:val="000000"/>
          <w:sz w:val="24"/>
          <w:szCs w:val="24"/>
        </w:rPr>
        <w:lastRenderedPageBreak/>
        <w:t>Table of Contents</w:t>
      </w:r>
    </w:p>
    <w:sdt>
      <w:sdtPr>
        <w:id w:val="1320005728"/>
        <w:docPartObj>
          <w:docPartGallery w:val="Table of Contents"/>
          <w:docPartUnique/>
        </w:docPartObj>
      </w:sdtPr>
      <w:sdtContent>
        <w:p w14:paraId="225B0BE8" w14:textId="77777777" w:rsidR="00A71EDB" w:rsidRDefault="00A71EDB">
          <w:pPr>
            <w:pBdr>
              <w:top w:val="nil"/>
              <w:left w:val="nil"/>
              <w:bottom w:val="nil"/>
              <w:right w:val="nil"/>
              <w:between w:val="nil"/>
            </w:pBdr>
            <w:tabs>
              <w:tab w:val="right" w:leader="dot" w:pos="9350"/>
            </w:tabs>
            <w:spacing w:after="100" w:line="360" w:lineRule="auto"/>
            <w:rPr>
              <w:color w:val="000000"/>
              <w:sz w:val="24"/>
              <w:szCs w:val="24"/>
            </w:rPr>
          </w:pPr>
          <w:r>
            <w:fldChar w:fldCharType="begin"/>
          </w:r>
          <w:r w:rsidR="00372E34">
            <w:instrText xml:space="preserve"> TOC \h \u \z \t "Heading 1,1,Heading 2,2,Heading 3,3,"</w:instrText>
          </w:r>
          <w:r>
            <w:fldChar w:fldCharType="separate"/>
          </w:r>
          <w:hyperlink w:anchor="_heading=h.gjdgxs">
            <w:r w:rsidR="00372E34">
              <w:rPr>
                <w:color w:val="000000"/>
                <w:sz w:val="24"/>
                <w:szCs w:val="24"/>
              </w:rPr>
              <w:t>1. Introduction</w:t>
            </w:r>
            <w:r w:rsidR="00372E34">
              <w:rPr>
                <w:color w:val="000000"/>
                <w:sz w:val="24"/>
                <w:szCs w:val="24"/>
              </w:rPr>
              <w:tab/>
              <w:t>4</w:t>
            </w:r>
          </w:hyperlink>
        </w:p>
        <w:p w14:paraId="19E47FD3" w14:textId="77777777" w:rsidR="00A71EDB" w:rsidRDefault="00000000">
          <w:pPr>
            <w:pBdr>
              <w:top w:val="nil"/>
              <w:left w:val="nil"/>
              <w:bottom w:val="nil"/>
              <w:right w:val="nil"/>
              <w:between w:val="nil"/>
            </w:pBdr>
            <w:tabs>
              <w:tab w:val="right" w:leader="dot" w:pos="9350"/>
            </w:tabs>
            <w:spacing w:after="100" w:line="360" w:lineRule="auto"/>
            <w:rPr>
              <w:color w:val="000000"/>
              <w:sz w:val="24"/>
              <w:szCs w:val="24"/>
            </w:rPr>
          </w:pPr>
          <w:hyperlink w:anchor="_heading=h.30j0zll">
            <w:r w:rsidR="00372E34">
              <w:rPr>
                <w:color w:val="000000"/>
                <w:sz w:val="24"/>
                <w:szCs w:val="24"/>
              </w:rPr>
              <w:t>2. Main Findings</w:t>
            </w:r>
            <w:r w:rsidR="00372E34">
              <w:rPr>
                <w:color w:val="000000"/>
                <w:sz w:val="24"/>
                <w:szCs w:val="24"/>
              </w:rPr>
              <w:tab/>
              <w:t>4</w:t>
            </w:r>
          </w:hyperlink>
        </w:p>
        <w:p w14:paraId="6E08927F" w14:textId="77777777" w:rsidR="00A71EDB" w:rsidRDefault="00000000">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1fob9te">
            <w:r w:rsidR="00372E34">
              <w:rPr>
                <w:color w:val="000000"/>
                <w:sz w:val="24"/>
                <w:szCs w:val="24"/>
              </w:rPr>
              <w:t>2.1 Hotel Standards</w:t>
            </w:r>
            <w:r w:rsidR="00372E34">
              <w:rPr>
                <w:color w:val="000000"/>
                <w:sz w:val="24"/>
                <w:szCs w:val="24"/>
              </w:rPr>
              <w:tab/>
              <w:t>4</w:t>
            </w:r>
          </w:hyperlink>
        </w:p>
        <w:p w14:paraId="59E911F7"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3znysh7">
            <w:r w:rsidR="00372E34">
              <w:rPr>
                <w:color w:val="000000"/>
                <w:sz w:val="24"/>
                <w:szCs w:val="24"/>
              </w:rPr>
              <w:t>2.1.1 What is the Purpose of Brand Consistency Standards?</w:t>
            </w:r>
            <w:r w:rsidR="00372E34">
              <w:rPr>
                <w:color w:val="000000"/>
                <w:sz w:val="24"/>
                <w:szCs w:val="24"/>
              </w:rPr>
              <w:tab/>
              <w:t>4</w:t>
            </w:r>
          </w:hyperlink>
        </w:p>
        <w:p w14:paraId="5D630613"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2et92p0">
            <w:r w:rsidR="00372E34">
              <w:rPr>
                <w:color w:val="000000"/>
                <w:sz w:val="24"/>
                <w:szCs w:val="24"/>
              </w:rPr>
              <w:t>2.1.2 Do all Hotels have the Same Standards?</w:t>
            </w:r>
            <w:r w:rsidR="00372E34">
              <w:rPr>
                <w:color w:val="000000"/>
                <w:sz w:val="24"/>
                <w:szCs w:val="24"/>
              </w:rPr>
              <w:tab/>
              <w:t>5</w:t>
            </w:r>
          </w:hyperlink>
        </w:p>
        <w:p w14:paraId="3AECDC79" w14:textId="77777777" w:rsidR="00A71EDB" w:rsidRDefault="00000000">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tyjcwt">
            <w:r w:rsidR="00372E34">
              <w:rPr>
                <w:color w:val="000000"/>
                <w:sz w:val="24"/>
                <w:szCs w:val="24"/>
              </w:rPr>
              <w:t>2.2 Reputation Management</w:t>
            </w:r>
            <w:r w:rsidR="00372E34">
              <w:rPr>
                <w:color w:val="000000"/>
                <w:sz w:val="24"/>
                <w:szCs w:val="24"/>
              </w:rPr>
              <w:tab/>
              <w:t>5</w:t>
            </w:r>
          </w:hyperlink>
        </w:p>
        <w:p w14:paraId="2BD2D212"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3dy6vkm">
            <w:r w:rsidR="00372E34">
              <w:rPr>
                <w:color w:val="000000"/>
                <w:sz w:val="24"/>
                <w:szCs w:val="24"/>
              </w:rPr>
              <w:t>2.2.1 How can Hotels Manage their Reputation Effectively?</w:t>
            </w:r>
            <w:r w:rsidR="00372E34">
              <w:rPr>
                <w:color w:val="000000"/>
                <w:sz w:val="24"/>
                <w:szCs w:val="24"/>
              </w:rPr>
              <w:tab/>
              <w:t>5</w:t>
            </w:r>
          </w:hyperlink>
        </w:p>
        <w:p w14:paraId="51D1B449"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1t3h5sf">
            <w:r w:rsidR="00372E34">
              <w:rPr>
                <w:color w:val="000000"/>
                <w:sz w:val="24"/>
                <w:szCs w:val="24"/>
              </w:rPr>
              <w:t>2.2.2 What is the Importance of Effective Guest Reviews Management?</w:t>
            </w:r>
            <w:r w:rsidR="00372E34">
              <w:rPr>
                <w:color w:val="000000"/>
                <w:sz w:val="24"/>
                <w:szCs w:val="24"/>
              </w:rPr>
              <w:tab/>
              <w:t>5</w:t>
            </w:r>
          </w:hyperlink>
        </w:p>
        <w:p w14:paraId="74FE33C0"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4d34og8">
            <w:r w:rsidR="00372E34">
              <w:rPr>
                <w:color w:val="000000"/>
                <w:sz w:val="24"/>
                <w:szCs w:val="24"/>
              </w:rPr>
              <w:t>2.2.3 What is the Impact of Negative Reviews?</w:t>
            </w:r>
            <w:r w:rsidR="00372E34">
              <w:rPr>
                <w:color w:val="000000"/>
                <w:sz w:val="24"/>
                <w:szCs w:val="24"/>
              </w:rPr>
              <w:tab/>
              <w:t>6</w:t>
            </w:r>
          </w:hyperlink>
        </w:p>
        <w:p w14:paraId="571447C8" w14:textId="77777777" w:rsidR="00A71EDB" w:rsidRDefault="00000000">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2s8eyo1">
            <w:r w:rsidR="00372E34">
              <w:rPr>
                <w:color w:val="000000"/>
                <w:sz w:val="24"/>
                <w:szCs w:val="24"/>
              </w:rPr>
              <w:t>2.3 Service Culture</w:t>
            </w:r>
            <w:r w:rsidR="00372E34">
              <w:rPr>
                <w:color w:val="000000"/>
                <w:sz w:val="24"/>
                <w:szCs w:val="24"/>
              </w:rPr>
              <w:tab/>
              <w:t>6</w:t>
            </w:r>
          </w:hyperlink>
        </w:p>
        <w:p w14:paraId="4012A763"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17dp8vu">
            <w:r w:rsidR="00372E34">
              <w:rPr>
                <w:color w:val="000000"/>
                <w:sz w:val="24"/>
                <w:szCs w:val="24"/>
              </w:rPr>
              <w:t>2.3.1 What is Service Culture?</w:t>
            </w:r>
            <w:r w:rsidR="00372E34">
              <w:rPr>
                <w:color w:val="000000"/>
                <w:sz w:val="24"/>
                <w:szCs w:val="24"/>
              </w:rPr>
              <w:tab/>
              <w:t>6</w:t>
            </w:r>
          </w:hyperlink>
        </w:p>
        <w:p w14:paraId="26AC51BD"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3rdcrjn">
            <w:r w:rsidR="00372E34">
              <w:rPr>
                <w:color w:val="000000"/>
                <w:sz w:val="24"/>
                <w:szCs w:val="24"/>
              </w:rPr>
              <w:t>2.3.2 How does this Differ from Corporate Culture?</w:t>
            </w:r>
            <w:r w:rsidR="00372E34">
              <w:rPr>
                <w:color w:val="000000"/>
                <w:sz w:val="24"/>
                <w:szCs w:val="24"/>
              </w:rPr>
              <w:tab/>
              <w:t>7</w:t>
            </w:r>
          </w:hyperlink>
        </w:p>
        <w:p w14:paraId="3BC89228" w14:textId="77777777" w:rsidR="00A71EDB" w:rsidRDefault="00000000">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26in1rg">
            <w:r w:rsidR="00372E34">
              <w:rPr>
                <w:color w:val="000000"/>
                <w:sz w:val="24"/>
                <w:szCs w:val="24"/>
              </w:rPr>
              <w:t>2.3.3 Why is this Important in the Hotel Industry?</w:t>
            </w:r>
            <w:r w:rsidR="00372E34">
              <w:rPr>
                <w:color w:val="000000"/>
                <w:sz w:val="24"/>
                <w:szCs w:val="24"/>
              </w:rPr>
              <w:tab/>
              <w:t>7</w:t>
            </w:r>
          </w:hyperlink>
        </w:p>
        <w:p w14:paraId="189BE1D9" w14:textId="77777777" w:rsidR="00A71EDB" w:rsidRDefault="00000000">
          <w:pPr>
            <w:pBdr>
              <w:top w:val="nil"/>
              <w:left w:val="nil"/>
              <w:bottom w:val="nil"/>
              <w:right w:val="nil"/>
              <w:between w:val="nil"/>
            </w:pBdr>
            <w:tabs>
              <w:tab w:val="right" w:leader="dot" w:pos="9350"/>
            </w:tabs>
            <w:spacing w:after="100" w:line="360" w:lineRule="auto"/>
            <w:rPr>
              <w:color w:val="000000"/>
              <w:sz w:val="24"/>
              <w:szCs w:val="24"/>
            </w:rPr>
          </w:pPr>
          <w:hyperlink w:anchor="_heading=h.lnxbz9">
            <w:r w:rsidR="00372E34">
              <w:rPr>
                <w:color w:val="000000"/>
                <w:sz w:val="24"/>
                <w:szCs w:val="24"/>
              </w:rPr>
              <w:t>3.  Conclusion</w:t>
            </w:r>
            <w:r w:rsidR="00372E34">
              <w:rPr>
                <w:color w:val="000000"/>
                <w:sz w:val="24"/>
                <w:szCs w:val="24"/>
              </w:rPr>
              <w:tab/>
              <w:t>8</w:t>
            </w:r>
          </w:hyperlink>
        </w:p>
        <w:p w14:paraId="2F340917" w14:textId="77777777" w:rsidR="00A71EDB" w:rsidRDefault="00000000">
          <w:pPr>
            <w:pBdr>
              <w:top w:val="nil"/>
              <w:left w:val="nil"/>
              <w:bottom w:val="nil"/>
              <w:right w:val="nil"/>
              <w:between w:val="nil"/>
            </w:pBdr>
            <w:tabs>
              <w:tab w:val="right" w:leader="dot" w:pos="9350"/>
            </w:tabs>
            <w:spacing w:after="100" w:line="360" w:lineRule="auto"/>
            <w:rPr>
              <w:color w:val="000000"/>
              <w:sz w:val="24"/>
              <w:szCs w:val="24"/>
            </w:rPr>
          </w:pPr>
          <w:hyperlink w:anchor="_heading=h.35nkun2">
            <w:r w:rsidR="00372E34">
              <w:rPr>
                <w:color w:val="000000"/>
                <w:sz w:val="24"/>
                <w:szCs w:val="24"/>
              </w:rPr>
              <w:t>4. Recommendations</w:t>
            </w:r>
            <w:r w:rsidR="00372E34">
              <w:rPr>
                <w:color w:val="000000"/>
                <w:sz w:val="24"/>
                <w:szCs w:val="24"/>
              </w:rPr>
              <w:tab/>
              <w:t>8</w:t>
            </w:r>
          </w:hyperlink>
        </w:p>
        <w:p w14:paraId="7A4D873A" w14:textId="77777777" w:rsidR="00A71EDB" w:rsidRDefault="00000000">
          <w:pPr>
            <w:pBdr>
              <w:top w:val="nil"/>
              <w:left w:val="nil"/>
              <w:bottom w:val="nil"/>
              <w:right w:val="nil"/>
              <w:between w:val="nil"/>
            </w:pBdr>
            <w:tabs>
              <w:tab w:val="right" w:leader="dot" w:pos="9350"/>
            </w:tabs>
            <w:spacing w:after="100" w:line="360" w:lineRule="auto"/>
            <w:rPr>
              <w:color w:val="000000"/>
              <w:sz w:val="24"/>
              <w:szCs w:val="24"/>
            </w:rPr>
          </w:pPr>
          <w:hyperlink w:anchor="_heading=h.1ksv4uv">
            <w:r w:rsidR="00372E34">
              <w:rPr>
                <w:color w:val="000000"/>
                <w:sz w:val="24"/>
                <w:szCs w:val="24"/>
              </w:rPr>
              <w:t>5. Reference List</w:t>
            </w:r>
            <w:r w:rsidR="00372E34">
              <w:rPr>
                <w:color w:val="000000"/>
                <w:sz w:val="24"/>
                <w:szCs w:val="24"/>
              </w:rPr>
              <w:tab/>
              <w:t>10</w:t>
            </w:r>
          </w:hyperlink>
        </w:p>
        <w:p w14:paraId="0B49AE0A" w14:textId="77777777" w:rsidR="00A71EDB" w:rsidRDefault="00A71EDB">
          <w:pPr>
            <w:spacing w:line="360" w:lineRule="auto"/>
          </w:pPr>
          <w:r>
            <w:fldChar w:fldCharType="end"/>
          </w:r>
        </w:p>
      </w:sdtContent>
    </w:sdt>
    <w:p w14:paraId="24A673C0" w14:textId="77777777" w:rsidR="00A71EDB" w:rsidRDefault="00372E34">
      <w:pPr>
        <w:spacing w:after="200" w:line="360" w:lineRule="auto"/>
        <w:rPr>
          <w:b/>
          <w:sz w:val="24"/>
          <w:szCs w:val="24"/>
        </w:rPr>
      </w:pPr>
      <w:r>
        <w:br w:type="page"/>
      </w:r>
    </w:p>
    <w:p w14:paraId="20B3567B" w14:textId="77777777" w:rsidR="00A71EDB" w:rsidRDefault="00372E34">
      <w:pPr>
        <w:pStyle w:val="Heading1"/>
      </w:pPr>
      <w:bookmarkStart w:id="0" w:name="_heading=h.gjdgxs" w:colFirst="0" w:colLast="0"/>
      <w:bookmarkEnd w:id="0"/>
      <w:r>
        <w:lastRenderedPageBreak/>
        <w:t>1. Introduction</w:t>
      </w:r>
    </w:p>
    <w:p w14:paraId="1B097C56" w14:textId="77777777" w:rsidR="00A71EDB" w:rsidRDefault="00372E34">
      <w:pPr>
        <w:spacing w:before="240" w:after="200" w:line="360" w:lineRule="auto"/>
        <w:jc w:val="both"/>
        <w:rPr>
          <w:sz w:val="24"/>
          <w:szCs w:val="24"/>
        </w:rPr>
      </w:pPr>
      <w:r>
        <w:rPr>
          <w:sz w:val="24"/>
          <w:szCs w:val="24"/>
        </w:rPr>
        <w:t xml:space="preserve">Hotel standards are a set of rules and requirements that specify the calibre of services, amenities, cleanliness, and overall visitor experience that a hotel should offer (Wood, 2015). All units of the hotel operations are held to these standards, which guarantee consistency and excellence. Reputation management entails actively tracking and influencing how the public and hotel guests perceive the establishment (Wood, 2015). It includes handling customer complaints, responding to internet reviews, and upholding a favourable brand reputation. Within a hotel, the common values, attitudes, and behaviours that encourage superior guest service are referred to as the service culture (Wood, 2015). It entails encouraging a guest-centric culture, giving staff members the freedom to make decisions, and consistently developing and inspiring personnel to provide top-notch service. The following report will briefly discuss all three points including their purpose, importance and impacts. Later it will include recommendations to mitigate the challenges and improve efficiency. </w:t>
      </w:r>
      <w:r>
        <w:rPr>
          <w:b/>
          <w:sz w:val="24"/>
          <w:szCs w:val="24"/>
        </w:rPr>
        <w:t> </w:t>
      </w:r>
      <w:r>
        <w:rPr>
          <w:sz w:val="24"/>
          <w:szCs w:val="24"/>
        </w:rPr>
        <w:t> </w:t>
      </w:r>
    </w:p>
    <w:p w14:paraId="55F3A5F0" w14:textId="77777777" w:rsidR="00A71EDB" w:rsidRDefault="00372E34">
      <w:pPr>
        <w:pStyle w:val="Heading1"/>
      </w:pPr>
      <w:bookmarkStart w:id="1" w:name="_heading=h.30j0zll" w:colFirst="0" w:colLast="0"/>
      <w:bookmarkEnd w:id="1"/>
      <w:r>
        <w:t>2. Main Findings</w:t>
      </w:r>
    </w:p>
    <w:p w14:paraId="7F31D8F3" w14:textId="77777777" w:rsidR="00A71EDB" w:rsidRDefault="00372E34">
      <w:pPr>
        <w:pStyle w:val="Heading2"/>
      </w:pPr>
      <w:bookmarkStart w:id="2" w:name="_heading=h.1fob9te" w:colFirst="0" w:colLast="0"/>
      <w:bookmarkEnd w:id="2"/>
      <w:r>
        <w:t>2.1 Hotel Standards</w:t>
      </w:r>
    </w:p>
    <w:p w14:paraId="365CF0A4" w14:textId="77777777" w:rsidR="00A71EDB" w:rsidRDefault="00372E34">
      <w:pPr>
        <w:pStyle w:val="Heading3"/>
      </w:pPr>
      <w:bookmarkStart w:id="3" w:name="_heading=h.3znysh7" w:colFirst="0" w:colLast="0"/>
      <w:bookmarkEnd w:id="3"/>
      <w:r>
        <w:t>2.1.1 What is the Purpose of Brand Consistency Standards?</w:t>
      </w:r>
    </w:p>
    <w:p w14:paraId="2688A1EA" w14:textId="77777777" w:rsidR="00A71EDB" w:rsidRDefault="00372E34">
      <w:pPr>
        <w:spacing w:before="240" w:after="200" w:line="360" w:lineRule="auto"/>
        <w:jc w:val="both"/>
        <w:rPr>
          <w:sz w:val="24"/>
          <w:szCs w:val="24"/>
        </w:rPr>
      </w:pPr>
      <w:r>
        <w:rPr>
          <w:sz w:val="24"/>
          <w:szCs w:val="24"/>
        </w:rPr>
        <w:t>In the context of hotel standards, brand consistency standards serve to provide a unified and consistent brand experience across all hotels and touchpoints (Liu, Hsu and Fan, 2020). These standards guarantee that guests benefit from an identical standard of service, and facilities, as well as an overall experience, no matter which specific hotel they stay. Hotels may develop a strong brand identity, earn customers' trust, and foster a feeling of familiarity and dependability by complying with brand consistency criteria. Hotels may stand out from rivals, draw in and keep customers, and improve their industry reputation by being consistent with their branding. Additionally, it encourages customer loyalty and makes it possible for visitors to know what to anticipate while staying at any of the brand's collections of hotels (Liu, Hsu and Fan, 2020).</w:t>
      </w:r>
    </w:p>
    <w:p w14:paraId="62B85BC8" w14:textId="77777777" w:rsidR="00A71EDB" w:rsidRDefault="00372E34">
      <w:pPr>
        <w:pStyle w:val="Heading3"/>
      </w:pPr>
      <w:bookmarkStart w:id="4" w:name="_heading=h.2et92p0" w:colFirst="0" w:colLast="0"/>
      <w:bookmarkEnd w:id="4"/>
      <w:r>
        <w:lastRenderedPageBreak/>
        <w:t>2.1.2 Do all Hotels have the Same Standards? </w:t>
      </w:r>
    </w:p>
    <w:p w14:paraId="55A5F653" w14:textId="77777777" w:rsidR="00A71EDB" w:rsidRDefault="00372E34">
      <w:pPr>
        <w:spacing w:before="240" w:after="200" w:line="360" w:lineRule="auto"/>
        <w:jc w:val="both"/>
        <w:rPr>
          <w:sz w:val="24"/>
          <w:szCs w:val="24"/>
        </w:rPr>
      </w:pPr>
      <w:r>
        <w:rPr>
          <w:sz w:val="24"/>
          <w:szCs w:val="24"/>
        </w:rPr>
        <w:t>No, different hotels have different standards. The brand, target market, location, and placement of the hotel, among other variables, can all have a significant impact on the quality of accommodations. A variety of operational factors, including service quality, amenities, cleanliness, facilities, and the overall guest experience, may be governed by the unique standards and policies of individual hotel brands (Alrawadieh, Alrawadieh and Cetin, 2021). Furthermore, independent hotels or boutique hotels may have their own particular set of standards that are suited to their own identities and target markets. While there are industry-wide certifications and standards that hotels might work to achieve, the particular requirements can vary from one hotel to the next depending on its brand and corporate goals (Samatovich, 2021).</w:t>
      </w:r>
    </w:p>
    <w:p w14:paraId="5AE7B2DB" w14:textId="77777777" w:rsidR="00A71EDB" w:rsidRDefault="00372E34">
      <w:pPr>
        <w:pStyle w:val="Heading2"/>
      </w:pPr>
      <w:bookmarkStart w:id="5" w:name="_heading=h.tyjcwt" w:colFirst="0" w:colLast="0"/>
      <w:bookmarkEnd w:id="5"/>
      <w:r>
        <w:t>2.2 Reputation Management </w:t>
      </w:r>
    </w:p>
    <w:p w14:paraId="05C55A32" w14:textId="77777777" w:rsidR="00A71EDB" w:rsidRDefault="00372E34">
      <w:pPr>
        <w:pStyle w:val="Heading3"/>
      </w:pPr>
      <w:bookmarkStart w:id="6" w:name="_heading=h.3dy6vkm" w:colFirst="0" w:colLast="0"/>
      <w:bookmarkEnd w:id="6"/>
      <w:r>
        <w:t>2.2.1 How can Hotels manage their Reputation Effectively? </w:t>
      </w:r>
    </w:p>
    <w:p w14:paraId="7F21F372" w14:textId="77777777" w:rsidR="00A71EDB" w:rsidRDefault="00372E34">
      <w:pPr>
        <w:spacing w:before="240" w:after="200" w:line="360" w:lineRule="auto"/>
        <w:jc w:val="both"/>
        <w:rPr>
          <w:sz w:val="24"/>
          <w:szCs w:val="24"/>
        </w:rPr>
      </w:pPr>
      <w:r>
        <w:rPr>
          <w:sz w:val="24"/>
          <w:szCs w:val="24"/>
        </w:rPr>
        <w:t>Hotels may effectively manage their reputation by keeping updated on internet reviews and comments, responding right away to any guest complaints or challenges as well as handling these matters in a professional and polite way (Alrawadieh, Alrawadieh and Cetin, 2021). Additionally, they could actively look for and promote good customer feedback. Building a solid reputation can be aided by upholding high standards for customer service, providing experiences of consistently high quality, and interacting with visitors through a variety of channels. Effective reputation management may also be achieved by putting into practice efficient reputation management tactics and making use of social media platforms to highlight the hotel's good attributes.</w:t>
      </w:r>
      <w:r>
        <w:rPr>
          <w:b/>
          <w:sz w:val="24"/>
          <w:szCs w:val="24"/>
        </w:rPr>
        <w:t> </w:t>
      </w:r>
    </w:p>
    <w:p w14:paraId="548560F6" w14:textId="77777777" w:rsidR="00A71EDB" w:rsidRDefault="00372E34">
      <w:pPr>
        <w:pStyle w:val="Heading3"/>
      </w:pPr>
      <w:bookmarkStart w:id="7" w:name="_heading=h.1t3h5sf" w:colFirst="0" w:colLast="0"/>
      <w:bookmarkEnd w:id="7"/>
      <w:r>
        <w:t>2.2.2 What is the Importance of Effective Guest Reviews Management?  </w:t>
      </w:r>
    </w:p>
    <w:p w14:paraId="1BE5A3A6" w14:textId="77777777" w:rsidR="00A71EDB" w:rsidRDefault="00372E34">
      <w:pPr>
        <w:spacing w:before="240" w:after="200" w:line="360" w:lineRule="auto"/>
        <w:jc w:val="both"/>
        <w:rPr>
          <w:sz w:val="24"/>
          <w:szCs w:val="24"/>
        </w:rPr>
      </w:pPr>
      <w:r>
        <w:rPr>
          <w:sz w:val="24"/>
          <w:szCs w:val="24"/>
        </w:rPr>
        <w:t>Since it immediately affects reputation, customer perception, and ultimately business performance, effective guest review management is crucial for hotels (People, 2017). </w:t>
      </w:r>
    </w:p>
    <w:p w14:paraId="53C3C875" w14:textId="77777777" w:rsidR="00A71EDB" w:rsidRDefault="00372E34">
      <w:pPr>
        <w:numPr>
          <w:ilvl w:val="0"/>
          <w:numId w:val="1"/>
        </w:numPr>
        <w:spacing w:before="240" w:after="200" w:line="360" w:lineRule="auto"/>
        <w:jc w:val="both"/>
        <w:rPr>
          <w:sz w:val="24"/>
          <w:szCs w:val="24"/>
        </w:rPr>
      </w:pPr>
      <w:r>
        <w:rPr>
          <w:sz w:val="24"/>
          <w:szCs w:val="24"/>
        </w:rPr>
        <w:t xml:space="preserve">Customer reviews offer helpful feedback on the hotel's strengths and potential areas for development (Heppell,2015). Hotels can see trends, deal with recurrent problems, and improve their services, amenities, or operational procedures by </w:t>
      </w:r>
      <w:r>
        <w:rPr>
          <w:sz w:val="24"/>
          <w:szCs w:val="24"/>
        </w:rPr>
        <w:lastRenderedPageBreak/>
        <w:t>actively tracking and reviews. Customer satisfaction rises as a result of this ongoing effort to meet and exceed expectations from visitors.</w:t>
      </w:r>
    </w:p>
    <w:p w14:paraId="18EE1057" w14:textId="77777777" w:rsidR="00A71EDB" w:rsidRDefault="00372E34">
      <w:pPr>
        <w:numPr>
          <w:ilvl w:val="0"/>
          <w:numId w:val="1"/>
        </w:numPr>
        <w:spacing w:before="240" w:after="200" w:line="360" w:lineRule="auto"/>
        <w:jc w:val="both"/>
        <w:rPr>
          <w:sz w:val="24"/>
          <w:szCs w:val="24"/>
        </w:rPr>
      </w:pPr>
      <w:r>
        <w:rPr>
          <w:sz w:val="24"/>
          <w:szCs w:val="24"/>
        </w:rPr>
        <w:t>Potential guests consider guest reviews very carefully before making a choice. Online reviews are a major resource that modern travellers use to make decisions about where to stay (Samatovich, 2021). Positive feedback can serve as strong remarks for a hotel, increasing bookings and brand recognition. On the other hand, unfavourable reviews may discourage prospective clients, which may have an effect on occupancy rates and revenue.</w:t>
      </w:r>
    </w:p>
    <w:p w14:paraId="7FF5994A" w14:textId="77777777" w:rsidR="00A71EDB" w:rsidRDefault="00372E34">
      <w:pPr>
        <w:numPr>
          <w:ilvl w:val="0"/>
          <w:numId w:val="1"/>
        </w:numPr>
        <w:spacing w:before="240" w:after="200" w:line="360" w:lineRule="auto"/>
        <w:jc w:val="both"/>
        <w:rPr>
          <w:sz w:val="24"/>
          <w:szCs w:val="24"/>
        </w:rPr>
      </w:pPr>
      <w:r>
        <w:rPr>
          <w:sz w:val="24"/>
          <w:szCs w:val="24"/>
        </w:rPr>
        <w:t>Hotels may interact with their visitors, show their dedication to client happiness, and quickly address any issues by handling feedback from consumers correctly. Hotels can demonstrate their responsiveness and commitment to guest service by addressing complaints in public and offering satisfying solutions. This helps to foster customer loyalty and trust.</w:t>
      </w:r>
    </w:p>
    <w:p w14:paraId="0C06BB39" w14:textId="77777777" w:rsidR="00A71EDB" w:rsidRDefault="00372E34">
      <w:pPr>
        <w:pStyle w:val="Heading3"/>
      </w:pPr>
      <w:bookmarkStart w:id="8" w:name="_heading=h.4d34og8" w:colFirst="0" w:colLast="0"/>
      <w:bookmarkEnd w:id="8"/>
      <w:r>
        <w:t>2.2.3 What is the Impact of Negative Reviews? </w:t>
      </w:r>
    </w:p>
    <w:p w14:paraId="79493F9D" w14:textId="77777777" w:rsidR="00A71EDB" w:rsidRDefault="00372E34">
      <w:pPr>
        <w:spacing w:before="240" w:after="200" w:line="360" w:lineRule="auto"/>
        <w:jc w:val="both"/>
        <w:rPr>
          <w:sz w:val="24"/>
          <w:szCs w:val="24"/>
        </w:rPr>
      </w:pPr>
      <w:r>
        <w:rPr>
          <w:sz w:val="24"/>
          <w:szCs w:val="24"/>
        </w:rPr>
        <w:t xml:space="preserve">Hotels might suffer a lot from negative reviews. They may damage the hotel's reputation, which could result in fewer reservations and lost income (Elkhwesky </w:t>
      </w:r>
      <w:r>
        <w:rPr>
          <w:i/>
          <w:sz w:val="24"/>
          <w:szCs w:val="24"/>
        </w:rPr>
        <w:t>et al</w:t>
      </w:r>
      <w:r>
        <w:rPr>
          <w:sz w:val="24"/>
          <w:szCs w:val="24"/>
        </w:rPr>
        <w:t>., 2022). The loss of business possibilities might occur as a result of potential guests being turned away due to unfavourable experiences reported by previous visitors. A decrease in customer loyalty and trust may result from negative reviews' impact on how well the hotel is seen to be performing in these areas. Effective reputation management is essential for minimising the bad consequences of such reviews because, in the age of social media and online review sites, unfavourable evaluations may quickly become viral and have a lasting influence on the hotel's reputation.</w:t>
      </w:r>
    </w:p>
    <w:p w14:paraId="0A1A55EF" w14:textId="77777777" w:rsidR="00A71EDB" w:rsidRDefault="00372E34">
      <w:pPr>
        <w:pStyle w:val="Heading2"/>
      </w:pPr>
      <w:bookmarkStart w:id="9" w:name="_heading=h.2s8eyo1" w:colFirst="0" w:colLast="0"/>
      <w:bookmarkEnd w:id="9"/>
      <w:r>
        <w:t>2.3 Service Culture </w:t>
      </w:r>
    </w:p>
    <w:p w14:paraId="2F5F7AE1" w14:textId="77777777" w:rsidR="00A71EDB" w:rsidRDefault="00372E34">
      <w:pPr>
        <w:pStyle w:val="Heading3"/>
      </w:pPr>
      <w:bookmarkStart w:id="10" w:name="_heading=h.17dp8vu" w:colFirst="0" w:colLast="0"/>
      <w:bookmarkEnd w:id="10"/>
      <w:r>
        <w:t>2.3.1 What is Service Culture?  </w:t>
      </w:r>
    </w:p>
    <w:p w14:paraId="7CF9E765" w14:textId="77777777" w:rsidR="00A71EDB" w:rsidRDefault="00372E34">
      <w:pPr>
        <w:spacing w:before="240" w:after="200" w:line="360" w:lineRule="auto"/>
        <w:jc w:val="both"/>
        <w:rPr>
          <w:sz w:val="24"/>
          <w:szCs w:val="24"/>
        </w:rPr>
      </w:pPr>
      <w:r>
        <w:rPr>
          <w:sz w:val="24"/>
          <w:szCs w:val="24"/>
        </w:rPr>
        <w:t xml:space="preserve">In the hospitality industry, service culture refers to the common attitudes, practises, and values that help an organisation develop a customer-focused culture (Olorunsola </w:t>
      </w:r>
      <w:r>
        <w:rPr>
          <w:i/>
          <w:sz w:val="24"/>
          <w:szCs w:val="24"/>
        </w:rPr>
        <w:t xml:space="preserve">et al </w:t>
      </w:r>
      <w:r>
        <w:rPr>
          <w:sz w:val="24"/>
          <w:szCs w:val="24"/>
        </w:rPr>
        <w:t xml:space="preserve">.,2022). It includes the attitudes and deeds that staff members take in order to deliver </w:t>
      </w:r>
      <w:r>
        <w:rPr>
          <w:sz w:val="24"/>
          <w:szCs w:val="24"/>
        </w:rPr>
        <w:lastRenderedPageBreak/>
        <w:t>first-rate customer service. Satisfaction of the guests is given top priority, and the hotel, as a whole, benefits from a guest-centric mindset. It entails fostering an environment of positivity at work that encourages staff to go above and beyond to satisfy guests' demands (Vallen &amp; Vallen, Jerome 2014). For staff to grow professionally and feel proud of providing exceptional customer service, service culture requires continuing training and development programmes. A strong service culture is crucial for ensuring that guests have consistent, unique, and memorable experiences while also building the hotel's reputation as a service-oriented establishment.</w:t>
      </w:r>
    </w:p>
    <w:p w14:paraId="1A2F0FD8" w14:textId="77777777" w:rsidR="00A71EDB" w:rsidRDefault="00372E34">
      <w:pPr>
        <w:pStyle w:val="Heading3"/>
      </w:pPr>
      <w:bookmarkStart w:id="11" w:name="_heading=h.3rdcrjn" w:colFirst="0" w:colLast="0"/>
      <w:bookmarkEnd w:id="11"/>
      <w:r>
        <w:t>2.3.2 How does this Differ from Corporate Culture?</w:t>
      </w:r>
    </w:p>
    <w:p w14:paraId="1A7F9894" w14:textId="77777777" w:rsidR="00A71EDB" w:rsidRDefault="00372E34">
      <w:pPr>
        <w:spacing w:before="240" w:after="200" w:line="360" w:lineRule="auto"/>
        <w:jc w:val="both"/>
        <w:rPr>
          <w:sz w:val="24"/>
          <w:szCs w:val="24"/>
        </w:rPr>
      </w:pPr>
      <w:r>
        <w:rPr>
          <w:sz w:val="24"/>
          <w:szCs w:val="24"/>
        </w:rPr>
        <w:t>Corporate culture comprises the broader values, beliefs, and norms, including behaviours that form the entire work environment as well as the organisational identity, whereas service culture focuses especially on the values, behaviours, and practises connected to providing great customer service (Swarbrooke and Horner, 2011). Components of corporate culture consist of teamwork, decision-making procedures, communication patterns, leadership styles, and employee involvement. It includes anything outside of customer service that is governed by the common values and objectives of the entire organisation (Grljević, Bošnjak and Bošnjak, 2019). Contrarily, service culture is a subset of company culture that focuses on the significance of providing excellent customer service and moulds employees' attitudes and behaviours in that direction.</w:t>
      </w:r>
      <w:r>
        <w:rPr>
          <w:b/>
          <w:sz w:val="24"/>
          <w:szCs w:val="24"/>
        </w:rPr>
        <w:t>  </w:t>
      </w:r>
    </w:p>
    <w:p w14:paraId="2C0D27B4" w14:textId="77777777" w:rsidR="00A71EDB" w:rsidRDefault="00372E34">
      <w:pPr>
        <w:pStyle w:val="Heading3"/>
      </w:pPr>
      <w:bookmarkStart w:id="12" w:name="_heading=h.26in1rg" w:colFirst="0" w:colLast="0"/>
      <w:bookmarkEnd w:id="12"/>
      <w:r>
        <w:t>2.3.3 Why is this Important in the Hotel Industry?  </w:t>
      </w:r>
    </w:p>
    <w:p w14:paraId="0FB8F83D" w14:textId="77777777" w:rsidR="00A71EDB" w:rsidRDefault="00372E34">
      <w:pPr>
        <w:spacing w:before="240" w:after="200" w:line="360" w:lineRule="auto"/>
        <w:jc w:val="both"/>
        <w:rPr>
          <w:sz w:val="24"/>
          <w:szCs w:val="24"/>
        </w:rPr>
      </w:pPr>
      <w:r>
        <w:rPr>
          <w:sz w:val="24"/>
          <w:szCs w:val="24"/>
        </w:rPr>
        <w:t>There are various reasons why service culture is important in the hotel sector. </w:t>
      </w:r>
    </w:p>
    <w:p w14:paraId="4617F974" w14:textId="77777777" w:rsidR="00A71EDB" w:rsidRDefault="00372E34">
      <w:pPr>
        <w:numPr>
          <w:ilvl w:val="0"/>
          <w:numId w:val="2"/>
        </w:numPr>
        <w:spacing w:before="240" w:after="200" w:line="360" w:lineRule="auto"/>
        <w:jc w:val="both"/>
        <w:rPr>
          <w:sz w:val="24"/>
          <w:szCs w:val="24"/>
        </w:rPr>
      </w:pPr>
      <w:r>
        <w:rPr>
          <w:sz w:val="24"/>
          <w:szCs w:val="24"/>
        </w:rPr>
        <w:t>As hotels are largely service-oriented enterprises, their performance is strongly impacted by the degree of customer service they offer (Tesone, 2014). A strong service culture guarantees that staff members are dedicated to providing excellent experiences, going above and beyond to satisfy guests' demands.</w:t>
      </w:r>
    </w:p>
    <w:p w14:paraId="20C9A0F2" w14:textId="77777777" w:rsidR="00A71EDB" w:rsidRDefault="00372E34">
      <w:pPr>
        <w:numPr>
          <w:ilvl w:val="0"/>
          <w:numId w:val="2"/>
        </w:numPr>
        <w:spacing w:before="240" w:after="200" w:line="360" w:lineRule="auto"/>
        <w:jc w:val="both"/>
        <w:rPr>
          <w:sz w:val="24"/>
          <w:szCs w:val="24"/>
        </w:rPr>
      </w:pPr>
      <w:r>
        <w:rPr>
          <w:sz w:val="24"/>
          <w:szCs w:val="24"/>
        </w:rPr>
        <w:t xml:space="preserve">Guests have a wide range of options in the hotel sector, which is very competitive. A unique service culture distinguishes a hotel from its rivals by </w:t>
      </w:r>
      <w:r>
        <w:rPr>
          <w:sz w:val="24"/>
          <w:szCs w:val="24"/>
        </w:rPr>
        <w:lastRenderedPageBreak/>
        <w:t>fostering a one-of-a-kind and unforgettable guest experience. It aids in establishing a favourable reputation, drawing in new customers, and encouraging client loyalty, which promotes repeat business and favourable word-of-mouth recommendations (O'Fallon and Rutherford, 2010).</w:t>
      </w:r>
    </w:p>
    <w:p w14:paraId="72303A87" w14:textId="77777777" w:rsidR="00A71EDB" w:rsidRDefault="00372E34">
      <w:pPr>
        <w:numPr>
          <w:ilvl w:val="0"/>
          <w:numId w:val="2"/>
        </w:numPr>
        <w:spacing w:before="240" w:after="200" w:line="360" w:lineRule="auto"/>
        <w:jc w:val="both"/>
        <w:rPr>
          <w:sz w:val="24"/>
          <w:szCs w:val="24"/>
        </w:rPr>
      </w:pPr>
      <w:r>
        <w:rPr>
          <w:sz w:val="24"/>
          <w:szCs w:val="24"/>
        </w:rPr>
        <w:t>In order to efficiently handle customer complaints and resolve issues, service culture is crucial (Walker, 2013). An approach that prioritises the needs of the customer encourages active communication, understanding, and quick resolution, transforming potentially bad encounters into good ones and reducing the impact of any service failures.</w:t>
      </w:r>
    </w:p>
    <w:p w14:paraId="3F424C59" w14:textId="77777777" w:rsidR="00A71EDB" w:rsidRDefault="00372E34">
      <w:pPr>
        <w:pStyle w:val="Heading1"/>
      </w:pPr>
      <w:bookmarkStart w:id="13" w:name="_heading=h.lnxbz9" w:colFirst="0" w:colLast="0"/>
      <w:bookmarkEnd w:id="13"/>
      <w:r>
        <w:t>3.  Conclusion </w:t>
      </w:r>
    </w:p>
    <w:p w14:paraId="6D77BD2F" w14:textId="77777777" w:rsidR="00A71EDB" w:rsidRDefault="00372E34">
      <w:pPr>
        <w:spacing w:before="240" w:after="200" w:line="360" w:lineRule="auto"/>
        <w:jc w:val="both"/>
        <w:rPr>
          <w:sz w:val="24"/>
          <w:szCs w:val="24"/>
        </w:rPr>
      </w:pPr>
      <w:r>
        <w:rPr>
          <w:sz w:val="24"/>
          <w:szCs w:val="24"/>
        </w:rPr>
        <w:t>According to the report, hotel standards, reputation management, and service culture have been vital components of the hotel sector. While reputation management helps sway public opinion and sustain a positive brand reputation, hotel standards assure consistency and excellence in service delivery. Employees are empowered to deliver great client service because of service culture, which promotes a customer-centric mindset. In order to handle guest reviews effectively, this affects reputation, customer perception, and business performance. Negative reviews can damage a hotel's reputation and lead to fewer reservations and lost earnings. Service culture distinguishes hotels, improves guest experiences, fosters loyalty, and boosts commercial success. Hotels should therefore give priority to these components in order to produce memorable experiences, increase customer satisfaction, and ensure long-term success in the cutthroat hospitality sector.</w:t>
      </w:r>
    </w:p>
    <w:p w14:paraId="25A19F86" w14:textId="77777777" w:rsidR="00A71EDB" w:rsidRDefault="00372E34">
      <w:pPr>
        <w:pStyle w:val="Heading1"/>
      </w:pPr>
      <w:bookmarkStart w:id="14" w:name="_heading=h.35nkun2" w:colFirst="0" w:colLast="0"/>
      <w:bookmarkEnd w:id="14"/>
      <w:r>
        <w:t>4. Recommendations</w:t>
      </w:r>
    </w:p>
    <w:p w14:paraId="44719D70" w14:textId="77777777" w:rsidR="00A71EDB" w:rsidRDefault="00372E34">
      <w:pPr>
        <w:spacing w:before="240" w:after="200" w:line="360" w:lineRule="auto"/>
        <w:jc w:val="both"/>
        <w:rPr>
          <w:sz w:val="24"/>
          <w:szCs w:val="24"/>
        </w:rPr>
      </w:pPr>
      <w:r>
        <w:rPr>
          <w:sz w:val="24"/>
          <w:szCs w:val="24"/>
        </w:rPr>
        <w:t xml:space="preserve">In terms of market trends of hotels might involve utilising technology, emphasising sustainability, placing an emphasis on health and safety measures, delivering experience-driven amenities, and being flexible with booking and cancellation rules. Increased competition, economic downturns, shifting legislation, labour shortages, and disruptions like pandemics or natural disasters can all be challenges for some firms </w:t>
      </w:r>
      <w:r>
        <w:rPr>
          <w:sz w:val="24"/>
          <w:szCs w:val="24"/>
        </w:rPr>
        <w:lastRenderedPageBreak/>
        <w:t>(Schermerhorn, Bachrach and Wright, 2020). Hotels need to invest in retaining employees, engage in strategic planning, maintain financial stability, implement successful crisis-management strategies, as well as proactively adapt to evolving marketplace conditions in order to mitigate these challenges and boost efficiency (Walker, 2013). This will help them stay competitive and meet changing customer expectations.</w:t>
      </w:r>
    </w:p>
    <w:p w14:paraId="55B1AFA6" w14:textId="77777777" w:rsidR="00A71EDB" w:rsidRDefault="00372E34">
      <w:pPr>
        <w:spacing w:after="200" w:line="360" w:lineRule="auto"/>
        <w:rPr>
          <w:b/>
          <w:sz w:val="24"/>
          <w:szCs w:val="24"/>
        </w:rPr>
      </w:pPr>
      <w:r>
        <w:br w:type="page"/>
      </w:r>
    </w:p>
    <w:p w14:paraId="1CAC449B" w14:textId="77777777" w:rsidR="00A71EDB" w:rsidRDefault="00372E34">
      <w:pPr>
        <w:pStyle w:val="Heading1"/>
      </w:pPr>
      <w:bookmarkStart w:id="15" w:name="_heading=h.1ksv4uv" w:colFirst="0" w:colLast="0"/>
      <w:bookmarkEnd w:id="15"/>
      <w:r>
        <w:lastRenderedPageBreak/>
        <w:t xml:space="preserve">5. Reference List </w:t>
      </w:r>
    </w:p>
    <w:p w14:paraId="17D0A4DC" w14:textId="77777777" w:rsidR="00A71EDB" w:rsidRDefault="00372E34">
      <w:pPr>
        <w:spacing w:before="240" w:after="200" w:line="360" w:lineRule="auto"/>
        <w:jc w:val="both"/>
        <w:rPr>
          <w:sz w:val="24"/>
          <w:szCs w:val="24"/>
        </w:rPr>
      </w:pPr>
      <w:r>
        <w:rPr>
          <w:sz w:val="24"/>
          <w:szCs w:val="24"/>
        </w:rPr>
        <w:t xml:space="preserve">Alrawadieh, Z., Alrawadieh, Z. and Cetin, G., (2021). Digital transformation and revenue management: Evidence from the hotel industry. </w:t>
      </w:r>
      <w:r>
        <w:rPr>
          <w:i/>
          <w:sz w:val="24"/>
          <w:szCs w:val="24"/>
        </w:rPr>
        <w:t>Tourism Economics</w:t>
      </w:r>
      <w:r>
        <w:rPr>
          <w:sz w:val="24"/>
          <w:szCs w:val="24"/>
        </w:rPr>
        <w:t xml:space="preserve">, </w:t>
      </w:r>
      <w:r>
        <w:rPr>
          <w:i/>
          <w:sz w:val="24"/>
          <w:szCs w:val="24"/>
        </w:rPr>
        <w:t>27</w:t>
      </w:r>
      <w:r>
        <w:rPr>
          <w:sz w:val="24"/>
          <w:szCs w:val="24"/>
        </w:rPr>
        <w:t>(2), pp.328-345.</w:t>
      </w:r>
    </w:p>
    <w:p w14:paraId="3A514864" w14:textId="77777777" w:rsidR="00A71EDB" w:rsidRDefault="00372E34">
      <w:pPr>
        <w:spacing w:before="240" w:after="200" w:line="360" w:lineRule="auto"/>
        <w:jc w:val="both"/>
        <w:rPr>
          <w:sz w:val="24"/>
          <w:szCs w:val="24"/>
        </w:rPr>
      </w:pPr>
      <w:r>
        <w:rPr>
          <w:sz w:val="24"/>
          <w:szCs w:val="24"/>
        </w:rPr>
        <w:t xml:space="preserve">Elkhwesky, Z., Salem, I.E., Ramkissoon, H. and Castañeda-García, J.A., (2022). A systematic and critical review of leadership styles in contemporary hospitality: a roadmap and a call for future research. </w:t>
      </w:r>
      <w:r>
        <w:rPr>
          <w:i/>
          <w:sz w:val="24"/>
          <w:szCs w:val="24"/>
        </w:rPr>
        <w:t>International Journal of Contemporary Hospitality Management</w:t>
      </w:r>
      <w:r>
        <w:rPr>
          <w:sz w:val="24"/>
          <w:szCs w:val="24"/>
        </w:rPr>
        <w:t>.</w:t>
      </w:r>
    </w:p>
    <w:p w14:paraId="5B52EE35" w14:textId="77777777" w:rsidR="00A71EDB" w:rsidRDefault="00372E34">
      <w:pPr>
        <w:spacing w:before="240" w:after="200" w:line="360" w:lineRule="auto"/>
        <w:jc w:val="both"/>
        <w:rPr>
          <w:sz w:val="24"/>
          <w:szCs w:val="24"/>
        </w:rPr>
      </w:pPr>
      <w:r>
        <w:rPr>
          <w:sz w:val="24"/>
          <w:szCs w:val="24"/>
        </w:rPr>
        <w:t xml:space="preserve">Grljević, O., Bošnjak, Z. and Bošnjak, S., (2019). Contemporary data analysis techniques for online reputation management in hospitality and tourism. </w:t>
      </w:r>
      <w:r>
        <w:rPr>
          <w:i/>
          <w:sz w:val="24"/>
          <w:szCs w:val="24"/>
        </w:rPr>
        <w:t>Facta Universitatis, Series: Economics and Organization</w:t>
      </w:r>
      <w:r>
        <w:rPr>
          <w:sz w:val="24"/>
          <w:szCs w:val="24"/>
        </w:rPr>
        <w:t>, pp.059-073.</w:t>
      </w:r>
    </w:p>
    <w:p w14:paraId="178944D8" w14:textId="77777777" w:rsidR="00A71EDB" w:rsidRDefault="00372E34">
      <w:pPr>
        <w:spacing w:before="240" w:after="200" w:line="360" w:lineRule="auto"/>
        <w:jc w:val="both"/>
        <w:rPr>
          <w:sz w:val="24"/>
          <w:szCs w:val="24"/>
        </w:rPr>
      </w:pPr>
      <w:r>
        <w:rPr>
          <w:sz w:val="24"/>
          <w:szCs w:val="24"/>
        </w:rPr>
        <w:t>Heppell, M. (2015) Five Star Service: How to deliver Exceptional Customer Service, Pearson, London</w:t>
      </w:r>
    </w:p>
    <w:p w14:paraId="0822C0EE" w14:textId="77777777" w:rsidR="00A71EDB" w:rsidRDefault="00372E34">
      <w:pPr>
        <w:spacing w:before="240" w:after="200" w:line="360" w:lineRule="auto"/>
        <w:jc w:val="both"/>
        <w:rPr>
          <w:sz w:val="24"/>
          <w:szCs w:val="24"/>
        </w:rPr>
      </w:pPr>
      <w:r>
        <w:rPr>
          <w:sz w:val="24"/>
          <w:szCs w:val="24"/>
        </w:rPr>
        <w:t xml:space="preserve">Liu, A.X., Hsu, C.H. and Fan, D.X., (2020). From brand identity to brand equity: a multilevel analysis of the organization–employee bidirectional effects in upscale hotels. </w:t>
      </w:r>
      <w:r>
        <w:rPr>
          <w:i/>
          <w:sz w:val="24"/>
          <w:szCs w:val="24"/>
        </w:rPr>
        <w:t>International Journal of Contemporary Hospitality Management</w:t>
      </w:r>
      <w:r>
        <w:rPr>
          <w:sz w:val="24"/>
          <w:szCs w:val="24"/>
        </w:rPr>
        <w:t xml:space="preserve">, </w:t>
      </w:r>
      <w:r>
        <w:rPr>
          <w:i/>
          <w:sz w:val="24"/>
          <w:szCs w:val="24"/>
        </w:rPr>
        <w:t>32</w:t>
      </w:r>
      <w:r>
        <w:rPr>
          <w:sz w:val="24"/>
          <w:szCs w:val="24"/>
        </w:rPr>
        <w:t>(7), pp.2285-2304.</w:t>
      </w:r>
    </w:p>
    <w:p w14:paraId="38500F40" w14:textId="77777777" w:rsidR="00A71EDB" w:rsidRDefault="00372E34">
      <w:pPr>
        <w:spacing w:before="240" w:after="200" w:line="360" w:lineRule="auto"/>
        <w:jc w:val="both"/>
        <w:rPr>
          <w:sz w:val="24"/>
          <w:szCs w:val="24"/>
        </w:rPr>
      </w:pPr>
      <w:r>
        <w:rPr>
          <w:sz w:val="24"/>
          <w:szCs w:val="24"/>
        </w:rPr>
        <w:t>O'Fallon, M.J. and Rutherford, D.G., 2010. Hotel management and operations, 5th Ed, John Wiley &amp; Sons. </w:t>
      </w:r>
    </w:p>
    <w:p w14:paraId="7265EB34" w14:textId="77777777" w:rsidR="00A71EDB" w:rsidRDefault="00372E34">
      <w:pPr>
        <w:spacing w:before="240" w:after="200" w:line="360" w:lineRule="auto"/>
        <w:jc w:val="both"/>
        <w:rPr>
          <w:sz w:val="24"/>
          <w:szCs w:val="24"/>
        </w:rPr>
      </w:pPr>
      <w:r>
        <w:rPr>
          <w:sz w:val="24"/>
          <w:szCs w:val="24"/>
        </w:rPr>
        <w:t xml:space="preserve">Olorunsola, V.O., Saydam, M.B., Arasli, H. and Sulu, D., (2022). Guest service experience in eco-centric hotels: a content analysis. </w:t>
      </w:r>
      <w:r>
        <w:rPr>
          <w:i/>
          <w:sz w:val="24"/>
          <w:szCs w:val="24"/>
        </w:rPr>
        <w:t>International Hospitality Review</w:t>
      </w:r>
      <w:r>
        <w:rPr>
          <w:sz w:val="24"/>
          <w:szCs w:val="24"/>
        </w:rPr>
        <w:t>, (ahead-of-print).</w:t>
      </w:r>
    </w:p>
    <w:p w14:paraId="4AFD2BBE" w14:textId="77777777" w:rsidR="00A71EDB" w:rsidRDefault="00372E34">
      <w:pPr>
        <w:spacing w:before="240" w:after="200" w:line="360" w:lineRule="auto"/>
        <w:jc w:val="both"/>
        <w:rPr>
          <w:sz w:val="24"/>
          <w:szCs w:val="24"/>
        </w:rPr>
      </w:pPr>
      <w:r>
        <w:rPr>
          <w:sz w:val="24"/>
          <w:szCs w:val="24"/>
        </w:rPr>
        <w:t>People 1st (2017) The performance &amp; talent management revolution, PF, Uxbridge.</w:t>
      </w:r>
    </w:p>
    <w:p w14:paraId="6D83E99E" w14:textId="77777777" w:rsidR="00A71EDB" w:rsidRDefault="00372E34">
      <w:pPr>
        <w:spacing w:before="240" w:after="200" w:line="360" w:lineRule="auto"/>
        <w:jc w:val="both"/>
        <w:rPr>
          <w:sz w:val="24"/>
          <w:szCs w:val="24"/>
        </w:rPr>
      </w:pPr>
      <w:r>
        <w:rPr>
          <w:sz w:val="24"/>
          <w:szCs w:val="24"/>
        </w:rPr>
        <w:t xml:space="preserve">Samatovich, R.S., (2021). Importance of Marketing in Tourism and Hotel Industry. </w:t>
      </w:r>
      <w:r>
        <w:rPr>
          <w:i/>
          <w:sz w:val="24"/>
          <w:szCs w:val="24"/>
        </w:rPr>
        <w:t>International Journal of Business, Technology and Organizational Behavior (IJBTOB)</w:t>
      </w:r>
      <w:r>
        <w:rPr>
          <w:sz w:val="24"/>
          <w:szCs w:val="24"/>
        </w:rPr>
        <w:t xml:space="preserve">, </w:t>
      </w:r>
      <w:r>
        <w:rPr>
          <w:i/>
          <w:sz w:val="24"/>
          <w:szCs w:val="24"/>
        </w:rPr>
        <w:t>1</w:t>
      </w:r>
      <w:r>
        <w:rPr>
          <w:sz w:val="24"/>
          <w:szCs w:val="24"/>
        </w:rPr>
        <w:t>(2), pp.79-84.</w:t>
      </w:r>
    </w:p>
    <w:p w14:paraId="78A64B2E" w14:textId="77777777" w:rsidR="00A71EDB" w:rsidRDefault="00372E34">
      <w:pPr>
        <w:spacing w:before="240" w:after="200" w:line="360" w:lineRule="auto"/>
        <w:jc w:val="both"/>
        <w:rPr>
          <w:sz w:val="24"/>
          <w:szCs w:val="24"/>
        </w:rPr>
      </w:pPr>
      <w:r>
        <w:rPr>
          <w:sz w:val="24"/>
          <w:szCs w:val="24"/>
        </w:rPr>
        <w:lastRenderedPageBreak/>
        <w:t xml:space="preserve">Schermerhorn Jr, J.R., Bachrach, D.G. and Wright, B., (2020). </w:t>
      </w:r>
      <w:r>
        <w:rPr>
          <w:i/>
          <w:sz w:val="24"/>
          <w:szCs w:val="24"/>
        </w:rPr>
        <w:t>Management</w:t>
      </w:r>
      <w:r>
        <w:rPr>
          <w:sz w:val="24"/>
          <w:szCs w:val="24"/>
        </w:rPr>
        <w:t>. John Wiley &amp; Sons.</w:t>
      </w:r>
    </w:p>
    <w:p w14:paraId="1E9F1C6C" w14:textId="77777777" w:rsidR="00A71EDB" w:rsidRDefault="00372E34">
      <w:pPr>
        <w:spacing w:before="240" w:after="200" w:line="360" w:lineRule="auto"/>
        <w:jc w:val="both"/>
        <w:rPr>
          <w:sz w:val="24"/>
          <w:szCs w:val="24"/>
        </w:rPr>
      </w:pPr>
      <w:r>
        <w:rPr>
          <w:sz w:val="24"/>
          <w:szCs w:val="24"/>
        </w:rPr>
        <w:t>Swarbrooke J and Horner S (2011) Consumer Behaviour in Tourism 2nd Ed, Oxford, Butterworth  </w:t>
      </w:r>
    </w:p>
    <w:p w14:paraId="591226B0" w14:textId="77777777" w:rsidR="00A71EDB" w:rsidRDefault="00372E34">
      <w:pPr>
        <w:spacing w:before="240" w:after="200" w:line="360" w:lineRule="auto"/>
        <w:jc w:val="both"/>
        <w:rPr>
          <w:sz w:val="24"/>
          <w:szCs w:val="24"/>
        </w:rPr>
      </w:pPr>
      <w:r>
        <w:rPr>
          <w:sz w:val="24"/>
          <w:szCs w:val="24"/>
        </w:rPr>
        <w:t>Tesone, V. (2014) Principles of Management for the Hospitality Industry, Butterworth Heineman, Oxford  </w:t>
      </w:r>
    </w:p>
    <w:p w14:paraId="28630468" w14:textId="77777777" w:rsidR="00A71EDB" w:rsidRDefault="00372E34">
      <w:pPr>
        <w:spacing w:before="240" w:after="200" w:line="360" w:lineRule="auto"/>
        <w:jc w:val="both"/>
        <w:rPr>
          <w:sz w:val="24"/>
          <w:szCs w:val="24"/>
        </w:rPr>
      </w:pPr>
      <w:r>
        <w:rPr>
          <w:sz w:val="24"/>
          <w:szCs w:val="24"/>
        </w:rPr>
        <w:t>Vallen, G.K. and Vallen, Jerome J. (2014) Check-in check-out: managing hotel operations Ninth edition.; Pearson new international.</w:t>
      </w:r>
    </w:p>
    <w:p w14:paraId="79ACD4C8" w14:textId="77777777" w:rsidR="00A71EDB" w:rsidRDefault="00372E34">
      <w:pPr>
        <w:spacing w:before="240" w:after="200" w:line="360" w:lineRule="auto"/>
        <w:jc w:val="both"/>
        <w:rPr>
          <w:sz w:val="24"/>
          <w:szCs w:val="24"/>
        </w:rPr>
      </w:pPr>
      <w:r>
        <w:rPr>
          <w:sz w:val="24"/>
          <w:szCs w:val="24"/>
        </w:rPr>
        <w:t>Walker, J. (2013) Introduction to Hospitality Management, Pearson, London </w:t>
      </w:r>
    </w:p>
    <w:p w14:paraId="766BF609" w14:textId="77777777" w:rsidR="00A71EDB" w:rsidRDefault="00372E34">
      <w:pPr>
        <w:spacing w:before="240" w:after="200" w:line="360" w:lineRule="auto"/>
        <w:jc w:val="both"/>
        <w:rPr>
          <w:sz w:val="24"/>
          <w:szCs w:val="24"/>
        </w:rPr>
      </w:pPr>
      <w:r>
        <w:rPr>
          <w:sz w:val="24"/>
          <w:szCs w:val="24"/>
        </w:rPr>
        <w:t>Wood, R.C., (2015). Hospitality Management: a brief introduction, Sage, London  </w:t>
      </w:r>
    </w:p>
    <w:p w14:paraId="26CAC15D" w14:textId="77777777" w:rsidR="00A71EDB" w:rsidRDefault="00A71EDB">
      <w:pPr>
        <w:spacing w:line="360" w:lineRule="auto"/>
      </w:pPr>
    </w:p>
    <w:sectPr w:rsidR="00A71EDB" w:rsidSect="00690CE2">
      <w:footerReference w:type="default" r:id="rId8"/>
      <w:pgSz w:w="12240" w:h="15840"/>
      <w:pgMar w:top="1440" w:right="1440" w:bottom="1440" w:left="1440" w:header="708" w:footer="708" w:gutter="0"/>
      <w:pgBorders w:offsetFrom="page">
        <w:top w:val="single" w:sz="4" w:space="24" w:color="000000"/>
        <w:left w:val="single" w:sz="4" w:space="24" w:color="000000"/>
        <w:bottom w:val="single" w:sz="4" w:space="24" w:color="000000"/>
        <w:right w:val="single" w:sz="4" w:space="24" w:color="000000"/>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53E68" w14:textId="77777777" w:rsidR="0050777E" w:rsidRDefault="0050777E" w:rsidP="00A71EDB">
      <w:pPr>
        <w:spacing w:line="240" w:lineRule="auto"/>
      </w:pPr>
      <w:r>
        <w:separator/>
      </w:r>
    </w:p>
  </w:endnote>
  <w:endnote w:type="continuationSeparator" w:id="0">
    <w:p w14:paraId="139E7EF4" w14:textId="77777777" w:rsidR="0050777E" w:rsidRDefault="0050777E" w:rsidP="00A71E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6B829" w14:textId="77777777" w:rsidR="00A71EDB" w:rsidRDefault="00A71EDB">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372E34">
      <w:rPr>
        <w:color w:val="000000"/>
      </w:rPr>
      <w:instrText>PAGE</w:instrText>
    </w:r>
    <w:r>
      <w:rPr>
        <w:color w:val="000000"/>
      </w:rPr>
      <w:fldChar w:fldCharType="separate"/>
    </w:r>
    <w:r w:rsidR="004F1C0C">
      <w:rPr>
        <w:noProof/>
        <w:color w:val="000000"/>
      </w:rPr>
      <w:t>3</w:t>
    </w:r>
    <w:r>
      <w:rPr>
        <w:color w:val="000000"/>
      </w:rPr>
      <w:fldChar w:fldCharType="end"/>
    </w:r>
  </w:p>
  <w:p w14:paraId="59C3B876" w14:textId="77777777" w:rsidR="00A71EDB" w:rsidRDefault="00A71ED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5F906" w14:textId="77777777" w:rsidR="0050777E" w:rsidRDefault="0050777E" w:rsidP="00A71EDB">
      <w:pPr>
        <w:spacing w:line="240" w:lineRule="auto"/>
      </w:pPr>
      <w:r>
        <w:separator/>
      </w:r>
    </w:p>
  </w:footnote>
  <w:footnote w:type="continuationSeparator" w:id="0">
    <w:p w14:paraId="6E837509" w14:textId="77777777" w:rsidR="0050777E" w:rsidRDefault="0050777E" w:rsidP="00A71E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56F0"/>
    <w:multiLevelType w:val="multilevel"/>
    <w:tmpl w:val="F4B8E2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E200804"/>
    <w:multiLevelType w:val="multilevel"/>
    <w:tmpl w:val="459861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049259647">
    <w:abstractNumId w:val="0"/>
  </w:num>
  <w:num w:numId="2" w16cid:durableId="948779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1EDB"/>
    <w:rsid w:val="001640EE"/>
    <w:rsid w:val="00372E34"/>
    <w:rsid w:val="00415E3D"/>
    <w:rsid w:val="004F1C0C"/>
    <w:rsid w:val="00500051"/>
    <w:rsid w:val="0050777E"/>
    <w:rsid w:val="00690CE2"/>
    <w:rsid w:val="006D17BA"/>
    <w:rsid w:val="009102F0"/>
    <w:rsid w:val="0098744B"/>
    <w:rsid w:val="00A16536"/>
    <w:rsid w:val="00A71EDB"/>
    <w:rsid w:val="00A77376"/>
    <w:rsid w:val="00C31925"/>
    <w:rsid w:val="00D87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5D8A"/>
  <w15:docId w15:val="{5FAABBDA-0E07-4088-BED6-C7896A60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0A"/>
  </w:style>
  <w:style w:type="paragraph" w:styleId="Heading1">
    <w:name w:val="heading 1"/>
    <w:basedOn w:val="Normal"/>
    <w:next w:val="Normal"/>
    <w:link w:val="Heading1Char"/>
    <w:uiPriority w:val="9"/>
    <w:qFormat/>
    <w:rsid w:val="00C05CD1"/>
    <w:pPr>
      <w:keepNext/>
      <w:keepLines/>
      <w:spacing w:before="240" w:line="360" w:lineRule="auto"/>
      <w:jc w:val="both"/>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C05CD1"/>
    <w:pPr>
      <w:keepNext/>
      <w:keepLines/>
      <w:spacing w:before="40" w:line="360" w:lineRule="auto"/>
      <w:jc w:val="both"/>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C05CD1"/>
    <w:pPr>
      <w:keepNext/>
      <w:keepLines/>
      <w:spacing w:before="40" w:line="360" w:lineRule="auto"/>
      <w:jc w:val="both"/>
      <w:outlineLvl w:val="2"/>
    </w:pPr>
    <w:rPr>
      <w:rFonts w:eastAsiaTheme="majorEastAsia" w:cstheme="majorBidi"/>
      <w:b/>
      <w:sz w:val="24"/>
      <w:szCs w:val="24"/>
    </w:rPr>
  </w:style>
  <w:style w:type="paragraph" w:styleId="Heading4">
    <w:name w:val="heading 4"/>
    <w:basedOn w:val="Normal1"/>
    <w:next w:val="Normal1"/>
    <w:rsid w:val="00A71EDB"/>
    <w:pPr>
      <w:keepNext/>
      <w:keepLines/>
      <w:spacing w:before="240" w:after="40"/>
      <w:outlineLvl w:val="3"/>
    </w:pPr>
    <w:rPr>
      <w:b/>
      <w:sz w:val="24"/>
      <w:szCs w:val="24"/>
    </w:rPr>
  </w:style>
  <w:style w:type="paragraph" w:styleId="Heading5">
    <w:name w:val="heading 5"/>
    <w:basedOn w:val="Normal1"/>
    <w:next w:val="Normal1"/>
    <w:rsid w:val="00A71EDB"/>
    <w:pPr>
      <w:keepNext/>
      <w:keepLines/>
      <w:spacing w:before="220" w:after="40"/>
      <w:outlineLvl w:val="4"/>
    </w:pPr>
    <w:rPr>
      <w:b/>
    </w:rPr>
  </w:style>
  <w:style w:type="paragraph" w:styleId="Heading6">
    <w:name w:val="heading 6"/>
    <w:basedOn w:val="Normal1"/>
    <w:next w:val="Normal1"/>
    <w:rsid w:val="00A71EDB"/>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71EDB"/>
  </w:style>
  <w:style w:type="paragraph" w:styleId="Title">
    <w:name w:val="Title"/>
    <w:basedOn w:val="Normal1"/>
    <w:next w:val="Normal1"/>
    <w:rsid w:val="00A71EDB"/>
    <w:pPr>
      <w:keepNext/>
      <w:keepLines/>
      <w:spacing w:before="480" w:after="120"/>
    </w:pPr>
    <w:rPr>
      <w:b/>
      <w:sz w:val="72"/>
      <w:szCs w:val="72"/>
    </w:rPr>
  </w:style>
  <w:style w:type="paragraph" w:customStyle="1" w:styleId="Heading11">
    <w:name w:val="Heading 11"/>
    <w:basedOn w:val="Normal"/>
    <w:uiPriority w:val="1"/>
    <w:qFormat/>
    <w:rsid w:val="00E064AD"/>
    <w:pPr>
      <w:widowControl w:val="0"/>
      <w:autoSpaceDE w:val="0"/>
      <w:autoSpaceDN w:val="0"/>
      <w:ind w:left="100"/>
      <w:outlineLvl w:val="1"/>
    </w:pPr>
    <w:rPr>
      <w:rFonts w:eastAsia="Times New Roman" w:cs="Times New Roman"/>
      <w:b/>
      <w:bCs/>
      <w:color w:val="17365D" w:themeColor="text2" w:themeShade="BF"/>
      <w:sz w:val="32"/>
      <w:szCs w:val="24"/>
    </w:rPr>
  </w:style>
  <w:style w:type="character" w:customStyle="1" w:styleId="Heading3Char">
    <w:name w:val="Heading 3 Char"/>
    <w:basedOn w:val="DefaultParagraphFont"/>
    <w:link w:val="Heading3"/>
    <w:uiPriority w:val="9"/>
    <w:rsid w:val="00C05CD1"/>
    <w:rPr>
      <w:rFonts w:ascii="Arial" w:eastAsiaTheme="majorEastAsia" w:hAnsi="Arial" w:cstheme="majorBidi"/>
      <w:b/>
      <w:sz w:val="24"/>
      <w:szCs w:val="24"/>
    </w:rPr>
  </w:style>
  <w:style w:type="character" w:customStyle="1" w:styleId="Heading1Char">
    <w:name w:val="Heading 1 Char"/>
    <w:basedOn w:val="DefaultParagraphFont"/>
    <w:link w:val="Heading1"/>
    <w:uiPriority w:val="9"/>
    <w:rsid w:val="00C05CD1"/>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C05CD1"/>
    <w:rPr>
      <w:rFonts w:ascii="Arial" w:eastAsiaTheme="majorEastAsia" w:hAnsi="Arial" w:cstheme="majorBidi"/>
      <w:b/>
      <w:sz w:val="24"/>
      <w:szCs w:val="26"/>
    </w:rPr>
  </w:style>
  <w:style w:type="paragraph" w:styleId="TOCHeading">
    <w:name w:val="TOC Heading"/>
    <w:basedOn w:val="Heading1"/>
    <w:next w:val="Normal"/>
    <w:uiPriority w:val="39"/>
    <w:semiHidden/>
    <w:unhideWhenUsed/>
    <w:qFormat/>
    <w:rsid w:val="00C05CD1"/>
    <w:pPr>
      <w:spacing w:before="480" w:line="276" w:lineRule="auto"/>
      <w:jc w:val="left"/>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C05CD1"/>
    <w:pPr>
      <w:spacing w:after="100"/>
    </w:pPr>
  </w:style>
  <w:style w:type="paragraph" w:styleId="TOC2">
    <w:name w:val="toc 2"/>
    <w:basedOn w:val="Normal"/>
    <w:next w:val="Normal"/>
    <w:autoRedefine/>
    <w:uiPriority w:val="39"/>
    <w:unhideWhenUsed/>
    <w:rsid w:val="00C05CD1"/>
    <w:pPr>
      <w:spacing w:after="100"/>
      <w:ind w:left="220"/>
    </w:pPr>
  </w:style>
  <w:style w:type="paragraph" w:styleId="TOC3">
    <w:name w:val="toc 3"/>
    <w:basedOn w:val="Normal"/>
    <w:next w:val="Normal"/>
    <w:autoRedefine/>
    <w:uiPriority w:val="39"/>
    <w:unhideWhenUsed/>
    <w:rsid w:val="00C05CD1"/>
    <w:pPr>
      <w:spacing w:after="100"/>
      <w:ind w:left="440"/>
    </w:pPr>
  </w:style>
  <w:style w:type="character" w:styleId="Hyperlink">
    <w:name w:val="Hyperlink"/>
    <w:basedOn w:val="DefaultParagraphFont"/>
    <w:uiPriority w:val="99"/>
    <w:unhideWhenUsed/>
    <w:rsid w:val="00C05CD1"/>
    <w:rPr>
      <w:color w:val="0000FF" w:themeColor="hyperlink"/>
      <w:u w:val="single"/>
    </w:rPr>
  </w:style>
  <w:style w:type="paragraph" w:styleId="BalloonText">
    <w:name w:val="Balloon Text"/>
    <w:basedOn w:val="Normal"/>
    <w:link w:val="BalloonTextChar"/>
    <w:uiPriority w:val="99"/>
    <w:semiHidden/>
    <w:unhideWhenUsed/>
    <w:rsid w:val="00C05C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CD1"/>
    <w:rPr>
      <w:rFonts w:ascii="Tahoma" w:eastAsia="Arial" w:hAnsi="Tahoma" w:cs="Tahoma"/>
      <w:sz w:val="16"/>
      <w:szCs w:val="16"/>
    </w:rPr>
  </w:style>
  <w:style w:type="paragraph" w:styleId="Header">
    <w:name w:val="header"/>
    <w:basedOn w:val="Normal"/>
    <w:link w:val="HeaderChar"/>
    <w:uiPriority w:val="99"/>
    <w:semiHidden/>
    <w:unhideWhenUsed/>
    <w:rsid w:val="00C05CD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05CD1"/>
    <w:rPr>
      <w:rFonts w:ascii="Arial" w:eastAsia="Arial" w:hAnsi="Arial" w:cs="Arial"/>
    </w:rPr>
  </w:style>
  <w:style w:type="paragraph" w:styleId="Footer">
    <w:name w:val="footer"/>
    <w:basedOn w:val="Normal"/>
    <w:link w:val="FooterChar"/>
    <w:uiPriority w:val="99"/>
    <w:unhideWhenUsed/>
    <w:rsid w:val="00C05CD1"/>
    <w:pPr>
      <w:tabs>
        <w:tab w:val="center" w:pos="4680"/>
        <w:tab w:val="right" w:pos="9360"/>
      </w:tabs>
      <w:spacing w:line="240" w:lineRule="auto"/>
    </w:pPr>
  </w:style>
  <w:style w:type="character" w:customStyle="1" w:styleId="FooterChar">
    <w:name w:val="Footer Char"/>
    <w:basedOn w:val="DefaultParagraphFont"/>
    <w:link w:val="Footer"/>
    <w:uiPriority w:val="99"/>
    <w:rsid w:val="00C05CD1"/>
    <w:rPr>
      <w:rFonts w:ascii="Arial" w:eastAsia="Arial" w:hAnsi="Arial" w:cs="Arial"/>
    </w:rPr>
  </w:style>
  <w:style w:type="character" w:styleId="CommentReference">
    <w:name w:val="annotation reference"/>
    <w:basedOn w:val="DefaultParagraphFont"/>
    <w:uiPriority w:val="99"/>
    <w:semiHidden/>
    <w:unhideWhenUsed/>
    <w:rsid w:val="00265CA5"/>
    <w:rPr>
      <w:sz w:val="16"/>
      <w:szCs w:val="16"/>
    </w:rPr>
  </w:style>
  <w:style w:type="paragraph" w:styleId="CommentText">
    <w:name w:val="annotation text"/>
    <w:basedOn w:val="Normal"/>
    <w:link w:val="CommentTextChar"/>
    <w:uiPriority w:val="99"/>
    <w:semiHidden/>
    <w:unhideWhenUsed/>
    <w:rsid w:val="00265CA5"/>
    <w:pPr>
      <w:spacing w:line="240" w:lineRule="auto"/>
    </w:pPr>
    <w:rPr>
      <w:sz w:val="20"/>
      <w:szCs w:val="20"/>
    </w:rPr>
  </w:style>
  <w:style w:type="character" w:customStyle="1" w:styleId="CommentTextChar">
    <w:name w:val="Comment Text Char"/>
    <w:basedOn w:val="DefaultParagraphFont"/>
    <w:link w:val="CommentText"/>
    <w:uiPriority w:val="99"/>
    <w:semiHidden/>
    <w:rsid w:val="00265CA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265CA5"/>
    <w:rPr>
      <w:b/>
      <w:bCs/>
    </w:rPr>
  </w:style>
  <w:style w:type="character" w:customStyle="1" w:styleId="CommentSubjectChar">
    <w:name w:val="Comment Subject Char"/>
    <w:basedOn w:val="CommentTextChar"/>
    <w:link w:val="CommentSubject"/>
    <w:uiPriority w:val="99"/>
    <w:semiHidden/>
    <w:rsid w:val="00265CA5"/>
    <w:rPr>
      <w:rFonts w:ascii="Arial" w:eastAsia="Arial" w:hAnsi="Arial" w:cs="Arial"/>
      <w:b/>
      <w:bCs/>
      <w:sz w:val="20"/>
      <w:szCs w:val="20"/>
    </w:rPr>
  </w:style>
  <w:style w:type="paragraph" w:styleId="Subtitle">
    <w:name w:val="Subtitle"/>
    <w:basedOn w:val="Normal"/>
    <w:next w:val="Normal"/>
    <w:rsid w:val="00A71EDB"/>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vsTLrreS6Dem6LzKdO35oI7ka3Q==">AMUW2mXWa2813TAsJL+UjU3Q3g93eR0tBCAEehKTtEe5+MeQj8V2OX/HVtjME1RPc2WQ9ZnWHHsKXHa+ZPDQoKvsJ1jidkzg8bBa/RFNel793nd5GXnQqpGscYkeOo9sz6MDGN9SXRB+gyd2lX1UJOp/krQgcAAJsJo/33qsRO1vE8iNJ9KiOmnC1JCuguak75jcpSw01SgY/JQZjyy8c0q7xbnHsEznPICVYBMgsBgGK9I8iorkplN/L5+AqQQZe8Cdx/IH80EU/7pAspn8eFbu2Q2ahdgtwrJekCOFaEm+czHiIypMP++Dxziv+xL5A6JVE7sz76WuvRyR6SbCzSBWId99oUwA8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Alina Tolescu</cp:lastModifiedBy>
  <cp:revision>10</cp:revision>
  <dcterms:created xsi:type="dcterms:W3CDTF">2023-05-17T18:20:00Z</dcterms:created>
  <dcterms:modified xsi:type="dcterms:W3CDTF">2023-05-24T21:29:00Z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1c1127196f5fd055fe2b87b027c0f964b70426ba4ebac5ebe57742821e85e63e</vt:lpwstr>
  </property>
</Properties>
</file>