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069377" w14:textId="2C8750E6" w:rsidR="000A7357" w:rsidRDefault="0049016A" w:rsidP="0049016A">
      <w:pPr>
        <w:spacing w:line="360" w:lineRule="auto"/>
        <w:jc w:val="left"/>
        <w:rPr>
          <w:b/>
          <w:bCs/>
          <w:color w:val="000000" w:themeColor="text1"/>
          <w:szCs w:val="24"/>
          <w:lang w:val="en-GB"/>
        </w:rPr>
      </w:pPr>
      <w:r>
        <w:rPr>
          <w:b/>
          <w:bCs/>
          <w:color w:val="000000" w:themeColor="text1"/>
          <w:szCs w:val="24"/>
          <w:lang w:val="en-GB"/>
        </w:rPr>
        <w:t>University of Wales Trinity Saint David</w:t>
      </w:r>
    </w:p>
    <w:p w14:paraId="5E3752DB" w14:textId="33AA564A" w:rsidR="0049016A" w:rsidRDefault="0049016A" w:rsidP="0049016A">
      <w:pPr>
        <w:spacing w:line="360" w:lineRule="auto"/>
        <w:jc w:val="left"/>
        <w:rPr>
          <w:b/>
          <w:bCs/>
          <w:color w:val="000000" w:themeColor="text1"/>
          <w:szCs w:val="24"/>
          <w:lang w:val="en-GB"/>
        </w:rPr>
      </w:pPr>
      <w:r>
        <w:rPr>
          <w:b/>
          <w:bCs/>
          <w:color w:val="000000" w:themeColor="text1"/>
          <w:szCs w:val="24"/>
          <w:lang w:val="en-GB"/>
        </w:rPr>
        <w:t>BA(HONS) Business Management Level 4</w:t>
      </w:r>
    </w:p>
    <w:p w14:paraId="28BD2B34" w14:textId="799D8C2A" w:rsidR="0049016A" w:rsidRDefault="0049016A" w:rsidP="0049016A">
      <w:pPr>
        <w:spacing w:line="360" w:lineRule="auto"/>
        <w:jc w:val="left"/>
        <w:rPr>
          <w:b/>
          <w:bCs/>
          <w:color w:val="000000" w:themeColor="text1"/>
          <w:szCs w:val="24"/>
          <w:lang w:val="en-GB"/>
        </w:rPr>
      </w:pPr>
      <w:r>
        <w:rPr>
          <w:b/>
          <w:bCs/>
          <w:color w:val="000000" w:themeColor="text1"/>
          <w:szCs w:val="24"/>
          <w:lang w:val="en-GB"/>
        </w:rPr>
        <w:t>Group 2, Weekend</w:t>
      </w:r>
    </w:p>
    <w:p w14:paraId="2C172E6E" w14:textId="3F1F57F2" w:rsidR="0049016A" w:rsidRDefault="0049016A" w:rsidP="0049016A">
      <w:pPr>
        <w:spacing w:line="360" w:lineRule="auto"/>
        <w:jc w:val="left"/>
        <w:rPr>
          <w:b/>
          <w:bCs/>
          <w:color w:val="000000" w:themeColor="text1"/>
          <w:szCs w:val="24"/>
          <w:lang w:val="en-GB"/>
        </w:rPr>
      </w:pPr>
      <w:r>
        <w:rPr>
          <w:b/>
          <w:bCs/>
          <w:color w:val="000000" w:themeColor="text1"/>
          <w:szCs w:val="24"/>
          <w:lang w:val="en-GB"/>
        </w:rPr>
        <w:t>Student: Raveca Cernea</w:t>
      </w:r>
    </w:p>
    <w:p w14:paraId="307DC1BF" w14:textId="07F0CEC0" w:rsidR="0049016A" w:rsidRDefault="0049016A" w:rsidP="0049016A">
      <w:pPr>
        <w:spacing w:line="360" w:lineRule="auto"/>
        <w:jc w:val="left"/>
        <w:rPr>
          <w:b/>
          <w:bCs/>
          <w:color w:val="000000" w:themeColor="text1"/>
          <w:szCs w:val="24"/>
          <w:lang w:val="en-GB"/>
        </w:rPr>
      </w:pPr>
      <w:r>
        <w:rPr>
          <w:b/>
          <w:bCs/>
          <w:color w:val="000000" w:themeColor="text1"/>
          <w:szCs w:val="24"/>
          <w:lang w:val="en-GB"/>
        </w:rPr>
        <w:t>Student ID: 1917346</w:t>
      </w:r>
    </w:p>
    <w:p w14:paraId="1DD0684D" w14:textId="2E527023" w:rsidR="0049016A" w:rsidRPr="0049016A" w:rsidRDefault="0049016A" w:rsidP="0049016A">
      <w:pPr>
        <w:spacing w:line="360" w:lineRule="auto"/>
        <w:jc w:val="left"/>
        <w:rPr>
          <w:b/>
          <w:bCs/>
          <w:color w:val="000000" w:themeColor="text1"/>
          <w:szCs w:val="24"/>
          <w:lang w:val="en-GB"/>
        </w:rPr>
      </w:pPr>
      <w:r>
        <w:rPr>
          <w:b/>
          <w:bCs/>
          <w:color w:val="000000" w:themeColor="text1"/>
          <w:szCs w:val="24"/>
          <w:lang w:val="en-GB"/>
        </w:rPr>
        <w:t xml:space="preserve">Lecturer: </w:t>
      </w:r>
      <w:proofErr w:type="spellStart"/>
      <w:r>
        <w:rPr>
          <w:b/>
          <w:bCs/>
          <w:color w:val="000000" w:themeColor="text1"/>
          <w:szCs w:val="24"/>
          <w:lang w:val="en-GB"/>
        </w:rPr>
        <w:t>Tushara</w:t>
      </w:r>
      <w:proofErr w:type="spellEnd"/>
      <w:r>
        <w:rPr>
          <w:b/>
          <w:bCs/>
          <w:color w:val="000000" w:themeColor="text1"/>
          <w:szCs w:val="24"/>
          <w:lang w:val="en-GB"/>
        </w:rPr>
        <w:t xml:space="preserve"> </w:t>
      </w:r>
      <w:proofErr w:type="spellStart"/>
      <w:r>
        <w:rPr>
          <w:b/>
          <w:bCs/>
          <w:color w:val="000000" w:themeColor="text1"/>
          <w:szCs w:val="24"/>
          <w:lang w:val="en-GB"/>
        </w:rPr>
        <w:t>Balendran</w:t>
      </w:r>
      <w:proofErr w:type="spellEnd"/>
    </w:p>
    <w:p w14:paraId="1F5403F0" w14:textId="77777777" w:rsidR="000A7357" w:rsidRPr="00E70BC4" w:rsidRDefault="000A7357" w:rsidP="001F41D7">
      <w:pPr>
        <w:spacing w:line="360" w:lineRule="auto"/>
        <w:rPr>
          <w:b/>
          <w:bCs/>
          <w:color w:val="000000" w:themeColor="text1"/>
          <w:sz w:val="36"/>
          <w:szCs w:val="36"/>
          <w:lang w:val="en-GB"/>
        </w:rPr>
      </w:pPr>
    </w:p>
    <w:p w14:paraId="7527E181" w14:textId="77777777" w:rsidR="000A7357" w:rsidRPr="00E70BC4" w:rsidRDefault="000A7357" w:rsidP="001F41D7">
      <w:pPr>
        <w:spacing w:line="360" w:lineRule="auto"/>
        <w:rPr>
          <w:b/>
          <w:bCs/>
          <w:color w:val="000000" w:themeColor="text1"/>
          <w:sz w:val="36"/>
          <w:szCs w:val="36"/>
          <w:lang w:val="en-GB"/>
        </w:rPr>
      </w:pPr>
    </w:p>
    <w:p w14:paraId="16031178" w14:textId="77777777" w:rsidR="000A7357" w:rsidRPr="00E70BC4" w:rsidRDefault="000A7357" w:rsidP="001F41D7">
      <w:pPr>
        <w:spacing w:line="360" w:lineRule="auto"/>
        <w:rPr>
          <w:b/>
          <w:bCs/>
          <w:color w:val="000000" w:themeColor="text1"/>
          <w:sz w:val="36"/>
          <w:szCs w:val="36"/>
          <w:lang w:val="en-GB"/>
        </w:rPr>
      </w:pPr>
    </w:p>
    <w:p w14:paraId="0EC1E8F6" w14:textId="77777777" w:rsidR="000A7357" w:rsidRPr="00E70BC4" w:rsidRDefault="000A7357" w:rsidP="001F41D7">
      <w:pPr>
        <w:spacing w:line="360" w:lineRule="auto"/>
        <w:rPr>
          <w:b/>
          <w:bCs/>
          <w:color w:val="000000" w:themeColor="text1"/>
          <w:sz w:val="36"/>
          <w:szCs w:val="36"/>
          <w:lang w:val="en-GB"/>
        </w:rPr>
      </w:pPr>
    </w:p>
    <w:p w14:paraId="4012D9F8" w14:textId="77777777" w:rsidR="000A7357" w:rsidRPr="00E70BC4" w:rsidRDefault="000A7357" w:rsidP="001F41D7">
      <w:pPr>
        <w:spacing w:line="360" w:lineRule="auto"/>
        <w:rPr>
          <w:b/>
          <w:bCs/>
          <w:color w:val="000000" w:themeColor="text1"/>
          <w:sz w:val="36"/>
          <w:szCs w:val="36"/>
          <w:lang w:val="en-GB"/>
        </w:rPr>
      </w:pPr>
    </w:p>
    <w:p w14:paraId="2E40C634" w14:textId="77777777" w:rsidR="000A7357" w:rsidRPr="00E70BC4" w:rsidRDefault="000A7357" w:rsidP="001F41D7">
      <w:pPr>
        <w:spacing w:line="360" w:lineRule="auto"/>
        <w:rPr>
          <w:b/>
          <w:bCs/>
          <w:color w:val="000000" w:themeColor="text1"/>
          <w:sz w:val="36"/>
          <w:szCs w:val="36"/>
          <w:lang w:val="en-GB"/>
        </w:rPr>
      </w:pPr>
    </w:p>
    <w:p w14:paraId="06007AD5" w14:textId="77777777" w:rsidR="000A7357" w:rsidRPr="00E70BC4" w:rsidRDefault="000A7357" w:rsidP="001F41D7">
      <w:pPr>
        <w:spacing w:line="360" w:lineRule="auto"/>
        <w:rPr>
          <w:b/>
          <w:bCs/>
          <w:color w:val="000000" w:themeColor="text1"/>
          <w:sz w:val="36"/>
          <w:szCs w:val="36"/>
          <w:lang w:val="en-GB"/>
        </w:rPr>
      </w:pPr>
    </w:p>
    <w:p w14:paraId="5B74EADC" w14:textId="0FD51C3A" w:rsidR="000A7357" w:rsidRPr="00E70BC4" w:rsidRDefault="0049016A" w:rsidP="001F41D7">
      <w:pPr>
        <w:spacing w:line="360" w:lineRule="auto"/>
        <w:rPr>
          <w:b/>
          <w:bCs/>
          <w:color w:val="000000" w:themeColor="text1"/>
          <w:sz w:val="36"/>
          <w:szCs w:val="36"/>
          <w:lang w:val="en-GB"/>
        </w:rPr>
      </w:pPr>
      <w:r>
        <w:rPr>
          <w:b/>
          <w:bCs/>
          <w:color w:val="000000" w:themeColor="text1"/>
          <w:sz w:val="36"/>
          <w:szCs w:val="36"/>
          <w:lang w:val="en-GB"/>
        </w:rPr>
        <w:t>Nestle</w:t>
      </w:r>
    </w:p>
    <w:p w14:paraId="2F62DD94" w14:textId="77777777" w:rsidR="000A7357" w:rsidRPr="00E70BC4" w:rsidRDefault="000A7357" w:rsidP="001F41D7">
      <w:pPr>
        <w:spacing w:line="360" w:lineRule="auto"/>
        <w:rPr>
          <w:b/>
          <w:bCs/>
          <w:color w:val="000000" w:themeColor="text1"/>
          <w:sz w:val="36"/>
          <w:szCs w:val="36"/>
          <w:lang w:val="en-GB"/>
        </w:rPr>
      </w:pPr>
      <w:r w:rsidRPr="00E70BC4">
        <w:rPr>
          <w:b/>
          <w:bCs/>
          <w:color w:val="000000" w:themeColor="text1"/>
          <w:sz w:val="36"/>
          <w:szCs w:val="36"/>
          <w:lang w:val="en-GB"/>
        </w:rPr>
        <w:br w:type="page"/>
      </w:r>
    </w:p>
    <w:sdt>
      <w:sdtPr>
        <w:rPr>
          <w:rFonts w:ascii="Times New Roman" w:eastAsiaTheme="minorHAnsi" w:hAnsi="Times New Roman" w:cstheme="minorBidi"/>
          <w:b w:val="0"/>
          <w:color w:val="000000" w:themeColor="text1"/>
          <w:sz w:val="24"/>
          <w:szCs w:val="22"/>
          <w:lang w:val="en-IN"/>
        </w:rPr>
        <w:id w:val="1471875242"/>
        <w:docPartObj>
          <w:docPartGallery w:val="Table of Contents"/>
          <w:docPartUnique/>
        </w:docPartObj>
      </w:sdtPr>
      <w:sdtEndPr>
        <w:rPr>
          <w:bCs/>
          <w:noProof/>
        </w:rPr>
      </w:sdtEndPr>
      <w:sdtContent>
        <w:p w14:paraId="7EDB4091" w14:textId="77777777" w:rsidR="00AF2911" w:rsidRPr="001F41D7" w:rsidRDefault="00AF2911" w:rsidP="001F41D7">
          <w:pPr>
            <w:pStyle w:val="TOCHeading"/>
            <w:spacing w:line="360" w:lineRule="auto"/>
            <w:jc w:val="center"/>
            <w:rPr>
              <w:rFonts w:asciiTheme="majorBidi" w:hAnsiTheme="majorBidi"/>
              <w:color w:val="000000" w:themeColor="text1"/>
              <w:sz w:val="24"/>
              <w:szCs w:val="24"/>
            </w:rPr>
          </w:pPr>
          <w:r w:rsidRPr="001F41D7">
            <w:rPr>
              <w:rFonts w:asciiTheme="majorBidi" w:hAnsiTheme="majorBidi"/>
              <w:color w:val="000000" w:themeColor="text1"/>
              <w:sz w:val="24"/>
              <w:szCs w:val="24"/>
            </w:rPr>
            <w:t>Table of Contents</w:t>
          </w:r>
        </w:p>
        <w:p w14:paraId="3C48F7A8" w14:textId="77777777" w:rsidR="00AF2911" w:rsidRPr="00E70BC4" w:rsidRDefault="00442568" w:rsidP="001F41D7">
          <w:pPr>
            <w:pStyle w:val="TOC1"/>
            <w:tabs>
              <w:tab w:val="right" w:leader="dot" w:pos="9016"/>
            </w:tabs>
            <w:spacing w:line="360" w:lineRule="auto"/>
            <w:rPr>
              <w:noProof/>
              <w:color w:val="000000" w:themeColor="text1"/>
            </w:rPr>
          </w:pPr>
          <w:r w:rsidRPr="00E70BC4">
            <w:rPr>
              <w:color w:val="000000" w:themeColor="text1"/>
            </w:rPr>
            <w:fldChar w:fldCharType="begin"/>
          </w:r>
          <w:r w:rsidR="00AF2911" w:rsidRPr="00E70BC4">
            <w:rPr>
              <w:color w:val="000000" w:themeColor="text1"/>
            </w:rPr>
            <w:instrText xml:space="preserve"> TOC \o "1-3" \h \z \u </w:instrText>
          </w:r>
          <w:r w:rsidRPr="00E70BC4">
            <w:rPr>
              <w:color w:val="000000" w:themeColor="text1"/>
            </w:rPr>
            <w:fldChar w:fldCharType="separate"/>
          </w:r>
          <w:hyperlink w:anchor="_Toc57375253" w:history="1">
            <w:r w:rsidR="00AF2911" w:rsidRPr="00E70BC4">
              <w:rPr>
                <w:rStyle w:val="Hyperlink"/>
                <w:noProof/>
                <w:color w:val="000000" w:themeColor="text1"/>
                <w:lang w:val="en-GB"/>
              </w:rPr>
              <w:t>Background/history of the company</w:t>
            </w:r>
            <w:r w:rsidR="00AF2911" w:rsidRPr="00E70BC4">
              <w:rPr>
                <w:noProof/>
                <w:webHidden/>
                <w:color w:val="000000" w:themeColor="text1"/>
              </w:rPr>
              <w:tab/>
            </w:r>
            <w:r w:rsidRPr="00E70BC4">
              <w:rPr>
                <w:noProof/>
                <w:webHidden/>
                <w:color w:val="000000" w:themeColor="text1"/>
              </w:rPr>
              <w:fldChar w:fldCharType="begin"/>
            </w:r>
            <w:r w:rsidR="00AF2911" w:rsidRPr="00E70BC4">
              <w:rPr>
                <w:noProof/>
                <w:webHidden/>
                <w:color w:val="000000" w:themeColor="text1"/>
              </w:rPr>
              <w:instrText xml:space="preserve"> PAGEREF _Toc57375253 \h </w:instrText>
            </w:r>
            <w:r w:rsidRPr="00E70BC4">
              <w:rPr>
                <w:noProof/>
                <w:webHidden/>
                <w:color w:val="000000" w:themeColor="text1"/>
              </w:rPr>
            </w:r>
            <w:r w:rsidRPr="00E70BC4">
              <w:rPr>
                <w:noProof/>
                <w:webHidden/>
                <w:color w:val="000000" w:themeColor="text1"/>
              </w:rPr>
              <w:fldChar w:fldCharType="separate"/>
            </w:r>
            <w:r w:rsidR="00AF2911" w:rsidRPr="00E70BC4">
              <w:rPr>
                <w:noProof/>
                <w:webHidden/>
                <w:color w:val="000000" w:themeColor="text1"/>
              </w:rPr>
              <w:t>3</w:t>
            </w:r>
            <w:r w:rsidRPr="00E70BC4">
              <w:rPr>
                <w:noProof/>
                <w:webHidden/>
                <w:color w:val="000000" w:themeColor="text1"/>
              </w:rPr>
              <w:fldChar w:fldCharType="end"/>
            </w:r>
          </w:hyperlink>
        </w:p>
        <w:p w14:paraId="5651C0F8" w14:textId="77777777" w:rsidR="00AF2911" w:rsidRPr="00E70BC4" w:rsidRDefault="00BF089D" w:rsidP="001F41D7">
          <w:pPr>
            <w:pStyle w:val="TOC1"/>
            <w:tabs>
              <w:tab w:val="right" w:leader="dot" w:pos="9016"/>
            </w:tabs>
            <w:spacing w:line="360" w:lineRule="auto"/>
            <w:rPr>
              <w:noProof/>
              <w:color w:val="000000" w:themeColor="text1"/>
            </w:rPr>
          </w:pPr>
          <w:hyperlink w:anchor="_Toc57375254" w:history="1">
            <w:r w:rsidR="00AF2911" w:rsidRPr="00E70BC4">
              <w:rPr>
                <w:rStyle w:val="Hyperlink"/>
                <w:noProof/>
                <w:color w:val="000000" w:themeColor="text1"/>
                <w:lang w:val="en-GB"/>
              </w:rPr>
              <w:t>Discussion</w:t>
            </w:r>
            <w:r w:rsidR="00AF2911" w:rsidRPr="00E70BC4">
              <w:rPr>
                <w:noProof/>
                <w:webHidden/>
                <w:color w:val="000000" w:themeColor="text1"/>
              </w:rPr>
              <w:tab/>
            </w:r>
            <w:r w:rsidR="00442568" w:rsidRPr="00E70BC4">
              <w:rPr>
                <w:noProof/>
                <w:webHidden/>
                <w:color w:val="000000" w:themeColor="text1"/>
              </w:rPr>
              <w:fldChar w:fldCharType="begin"/>
            </w:r>
            <w:r w:rsidR="00AF2911" w:rsidRPr="00E70BC4">
              <w:rPr>
                <w:noProof/>
                <w:webHidden/>
                <w:color w:val="000000" w:themeColor="text1"/>
              </w:rPr>
              <w:instrText xml:space="preserve"> PAGEREF _Toc57375254 \h </w:instrText>
            </w:r>
            <w:r w:rsidR="00442568" w:rsidRPr="00E70BC4">
              <w:rPr>
                <w:noProof/>
                <w:webHidden/>
                <w:color w:val="000000" w:themeColor="text1"/>
              </w:rPr>
            </w:r>
            <w:r w:rsidR="00442568" w:rsidRPr="00E70BC4">
              <w:rPr>
                <w:noProof/>
                <w:webHidden/>
                <w:color w:val="000000" w:themeColor="text1"/>
              </w:rPr>
              <w:fldChar w:fldCharType="separate"/>
            </w:r>
            <w:r w:rsidR="00AF2911" w:rsidRPr="00E70BC4">
              <w:rPr>
                <w:noProof/>
                <w:webHidden/>
                <w:color w:val="000000" w:themeColor="text1"/>
              </w:rPr>
              <w:t>4</w:t>
            </w:r>
            <w:r w:rsidR="00442568" w:rsidRPr="00E70BC4">
              <w:rPr>
                <w:noProof/>
                <w:webHidden/>
                <w:color w:val="000000" w:themeColor="text1"/>
              </w:rPr>
              <w:fldChar w:fldCharType="end"/>
            </w:r>
          </w:hyperlink>
        </w:p>
        <w:p w14:paraId="1964DB3D" w14:textId="77777777" w:rsidR="00AF2911" w:rsidRPr="00E70BC4" w:rsidRDefault="00BF089D" w:rsidP="001F41D7">
          <w:pPr>
            <w:pStyle w:val="TOC1"/>
            <w:tabs>
              <w:tab w:val="right" w:leader="dot" w:pos="9016"/>
            </w:tabs>
            <w:spacing w:line="360" w:lineRule="auto"/>
            <w:rPr>
              <w:noProof/>
              <w:color w:val="000000" w:themeColor="text1"/>
            </w:rPr>
          </w:pPr>
          <w:hyperlink w:anchor="_Toc57375255" w:history="1">
            <w:r w:rsidR="00AF2911" w:rsidRPr="00E70BC4">
              <w:rPr>
                <w:rStyle w:val="Hyperlink"/>
                <w:noProof/>
                <w:color w:val="000000" w:themeColor="text1"/>
                <w:lang w:val="en-GB"/>
              </w:rPr>
              <w:t>Conclusion</w:t>
            </w:r>
            <w:r w:rsidR="00AF2911" w:rsidRPr="00E70BC4">
              <w:rPr>
                <w:noProof/>
                <w:webHidden/>
                <w:color w:val="000000" w:themeColor="text1"/>
              </w:rPr>
              <w:tab/>
            </w:r>
            <w:r w:rsidR="00442568" w:rsidRPr="00E70BC4">
              <w:rPr>
                <w:noProof/>
                <w:webHidden/>
                <w:color w:val="000000" w:themeColor="text1"/>
              </w:rPr>
              <w:fldChar w:fldCharType="begin"/>
            </w:r>
            <w:r w:rsidR="00AF2911" w:rsidRPr="00E70BC4">
              <w:rPr>
                <w:noProof/>
                <w:webHidden/>
                <w:color w:val="000000" w:themeColor="text1"/>
              </w:rPr>
              <w:instrText xml:space="preserve"> PAGEREF _Toc57375255 \h </w:instrText>
            </w:r>
            <w:r w:rsidR="00442568" w:rsidRPr="00E70BC4">
              <w:rPr>
                <w:noProof/>
                <w:webHidden/>
                <w:color w:val="000000" w:themeColor="text1"/>
              </w:rPr>
            </w:r>
            <w:r w:rsidR="00442568" w:rsidRPr="00E70BC4">
              <w:rPr>
                <w:noProof/>
                <w:webHidden/>
                <w:color w:val="000000" w:themeColor="text1"/>
              </w:rPr>
              <w:fldChar w:fldCharType="separate"/>
            </w:r>
            <w:r w:rsidR="00AF2911" w:rsidRPr="00E70BC4">
              <w:rPr>
                <w:noProof/>
                <w:webHidden/>
                <w:color w:val="000000" w:themeColor="text1"/>
              </w:rPr>
              <w:t>8</w:t>
            </w:r>
            <w:r w:rsidR="00442568" w:rsidRPr="00E70BC4">
              <w:rPr>
                <w:noProof/>
                <w:webHidden/>
                <w:color w:val="000000" w:themeColor="text1"/>
              </w:rPr>
              <w:fldChar w:fldCharType="end"/>
            </w:r>
          </w:hyperlink>
        </w:p>
        <w:p w14:paraId="4D3B7146" w14:textId="77777777" w:rsidR="00AF2911" w:rsidRPr="00E70BC4" w:rsidRDefault="00BF089D" w:rsidP="001F41D7">
          <w:pPr>
            <w:pStyle w:val="TOC1"/>
            <w:tabs>
              <w:tab w:val="right" w:leader="dot" w:pos="9016"/>
            </w:tabs>
            <w:spacing w:line="360" w:lineRule="auto"/>
            <w:rPr>
              <w:noProof/>
              <w:color w:val="000000" w:themeColor="text1"/>
            </w:rPr>
          </w:pPr>
          <w:hyperlink w:anchor="_Toc57375256" w:history="1">
            <w:r w:rsidR="00AF2911" w:rsidRPr="00E70BC4">
              <w:rPr>
                <w:rStyle w:val="Hyperlink"/>
                <w:noProof/>
                <w:color w:val="000000" w:themeColor="text1"/>
                <w:lang w:val="en-GB"/>
              </w:rPr>
              <w:t>References</w:t>
            </w:r>
            <w:r w:rsidR="00AF2911" w:rsidRPr="00E70BC4">
              <w:rPr>
                <w:noProof/>
                <w:webHidden/>
                <w:color w:val="000000" w:themeColor="text1"/>
              </w:rPr>
              <w:tab/>
            </w:r>
            <w:r w:rsidR="00442568" w:rsidRPr="00E70BC4">
              <w:rPr>
                <w:noProof/>
                <w:webHidden/>
                <w:color w:val="000000" w:themeColor="text1"/>
              </w:rPr>
              <w:fldChar w:fldCharType="begin"/>
            </w:r>
            <w:r w:rsidR="00AF2911" w:rsidRPr="00E70BC4">
              <w:rPr>
                <w:noProof/>
                <w:webHidden/>
                <w:color w:val="000000" w:themeColor="text1"/>
              </w:rPr>
              <w:instrText xml:space="preserve"> PAGEREF _Toc57375256 \h </w:instrText>
            </w:r>
            <w:r w:rsidR="00442568" w:rsidRPr="00E70BC4">
              <w:rPr>
                <w:noProof/>
                <w:webHidden/>
                <w:color w:val="000000" w:themeColor="text1"/>
              </w:rPr>
            </w:r>
            <w:r w:rsidR="00442568" w:rsidRPr="00E70BC4">
              <w:rPr>
                <w:noProof/>
                <w:webHidden/>
                <w:color w:val="000000" w:themeColor="text1"/>
              </w:rPr>
              <w:fldChar w:fldCharType="separate"/>
            </w:r>
            <w:r w:rsidR="00AF2911" w:rsidRPr="00E70BC4">
              <w:rPr>
                <w:noProof/>
                <w:webHidden/>
                <w:color w:val="000000" w:themeColor="text1"/>
              </w:rPr>
              <w:t>9</w:t>
            </w:r>
            <w:r w:rsidR="00442568" w:rsidRPr="00E70BC4">
              <w:rPr>
                <w:noProof/>
                <w:webHidden/>
                <w:color w:val="000000" w:themeColor="text1"/>
              </w:rPr>
              <w:fldChar w:fldCharType="end"/>
            </w:r>
          </w:hyperlink>
        </w:p>
        <w:p w14:paraId="7C757A85" w14:textId="77777777" w:rsidR="00AF2911" w:rsidRPr="00E70BC4" w:rsidRDefault="00442568" w:rsidP="001F41D7">
          <w:pPr>
            <w:spacing w:line="360" w:lineRule="auto"/>
            <w:rPr>
              <w:color w:val="000000" w:themeColor="text1"/>
            </w:rPr>
          </w:pPr>
          <w:r w:rsidRPr="00E70BC4">
            <w:rPr>
              <w:b/>
              <w:bCs/>
              <w:noProof/>
              <w:color w:val="000000" w:themeColor="text1"/>
            </w:rPr>
            <w:fldChar w:fldCharType="end"/>
          </w:r>
        </w:p>
      </w:sdtContent>
    </w:sdt>
    <w:p w14:paraId="41EA3654" w14:textId="77777777" w:rsidR="000A7357" w:rsidRPr="00E70BC4" w:rsidRDefault="000A7357" w:rsidP="001F41D7">
      <w:pPr>
        <w:spacing w:line="360" w:lineRule="auto"/>
        <w:jc w:val="left"/>
        <w:rPr>
          <w:color w:val="000000" w:themeColor="text1"/>
          <w:sz w:val="36"/>
          <w:szCs w:val="36"/>
          <w:lang w:val="en-GB"/>
        </w:rPr>
      </w:pPr>
    </w:p>
    <w:p w14:paraId="513311A7" w14:textId="77777777" w:rsidR="000A7357" w:rsidRPr="00E70BC4" w:rsidRDefault="000A7357" w:rsidP="001F41D7">
      <w:pPr>
        <w:spacing w:line="360" w:lineRule="auto"/>
        <w:rPr>
          <w:color w:val="000000" w:themeColor="text1"/>
          <w:sz w:val="36"/>
          <w:szCs w:val="36"/>
          <w:lang w:val="en-GB"/>
        </w:rPr>
      </w:pPr>
      <w:r w:rsidRPr="00E70BC4">
        <w:rPr>
          <w:color w:val="000000" w:themeColor="text1"/>
          <w:sz w:val="36"/>
          <w:szCs w:val="36"/>
          <w:lang w:val="en-GB"/>
        </w:rPr>
        <w:br w:type="page"/>
      </w:r>
    </w:p>
    <w:p w14:paraId="2F39050B" w14:textId="77777777" w:rsidR="008E494E" w:rsidRPr="00E70BC4" w:rsidRDefault="008E494E" w:rsidP="001F41D7">
      <w:pPr>
        <w:pStyle w:val="Heading1"/>
        <w:spacing w:line="360" w:lineRule="auto"/>
        <w:rPr>
          <w:lang w:val="en-GB"/>
        </w:rPr>
      </w:pPr>
      <w:bookmarkStart w:id="0" w:name="_Toc57375253"/>
      <w:r w:rsidRPr="00E70BC4">
        <w:rPr>
          <w:lang w:val="en-GB"/>
        </w:rPr>
        <w:lastRenderedPageBreak/>
        <w:t>Background/history of the company</w:t>
      </w:r>
      <w:bookmarkEnd w:id="0"/>
    </w:p>
    <w:p w14:paraId="39833483" w14:textId="77777777" w:rsidR="00517FD0" w:rsidRPr="00E70BC4" w:rsidRDefault="00517FD0" w:rsidP="001F41D7">
      <w:pPr>
        <w:spacing w:line="360" w:lineRule="auto"/>
        <w:jc w:val="both"/>
        <w:rPr>
          <w:color w:val="000000" w:themeColor="text1"/>
          <w:lang w:val="en-GB"/>
        </w:rPr>
      </w:pPr>
      <w:r w:rsidRPr="00E70BC4">
        <w:rPr>
          <w:color w:val="000000" w:themeColor="text1"/>
          <w:lang w:val="en-GB"/>
        </w:rPr>
        <w:t>Nestle has been in the business of providing confectioneries and other products to the global customers since the 20</w:t>
      </w:r>
      <w:r w:rsidRPr="00E70BC4">
        <w:rPr>
          <w:color w:val="000000" w:themeColor="text1"/>
          <w:vertAlign w:val="superscript"/>
          <w:lang w:val="en-GB"/>
        </w:rPr>
        <w:t>th</w:t>
      </w:r>
      <w:r w:rsidRPr="00E70BC4">
        <w:rPr>
          <w:color w:val="000000" w:themeColor="text1"/>
          <w:lang w:val="en-GB"/>
        </w:rPr>
        <w:t xml:space="preserve"> century and it has also earned a reputation for itself</w:t>
      </w:r>
      <w:r w:rsidR="00CD3EDC" w:rsidRPr="00E70BC4">
        <w:rPr>
          <w:color w:val="000000" w:themeColor="text1"/>
          <w:lang w:val="en-GB"/>
        </w:rPr>
        <w:t xml:space="preserve"> in terms of providing the best quality products in the respective product lines.</w:t>
      </w:r>
      <w:r w:rsidR="00F719F4" w:rsidRPr="00E70BC4">
        <w:rPr>
          <w:color w:val="000000" w:themeColor="text1"/>
          <w:lang w:val="en-GB"/>
        </w:rPr>
        <w:t xml:space="preserve"> The founder of the company was Henri Nestle who established it in the year 1866 in Switzerland.</w:t>
      </w:r>
      <w:r w:rsidR="00CD3EDC" w:rsidRPr="00E70BC4">
        <w:rPr>
          <w:color w:val="000000" w:themeColor="text1"/>
          <w:lang w:val="en-GB"/>
        </w:rPr>
        <w:t xml:space="preserve"> In addition to </w:t>
      </w:r>
      <w:r w:rsidR="000669BE" w:rsidRPr="00E70BC4">
        <w:rPr>
          <w:color w:val="000000" w:themeColor="text1"/>
          <w:lang w:val="en-GB"/>
        </w:rPr>
        <w:t>this,</w:t>
      </w:r>
      <w:r w:rsidR="00CD3EDC" w:rsidRPr="00E70BC4">
        <w:rPr>
          <w:color w:val="000000" w:themeColor="text1"/>
          <w:lang w:val="en-GB"/>
        </w:rPr>
        <w:t xml:space="preserve"> it has also introduced the line of pet </w:t>
      </w:r>
      <w:r w:rsidR="000669BE" w:rsidRPr="00E70BC4">
        <w:rPr>
          <w:color w:val="000000" w:themeColor="text1"/>
          <w:lang w:val="en-GB"/>
        </w:rPr>
        <w:t>foods, which suits the needs of every pet with respect to its body structure,</w:t>
      </w:r>
      <w:r w:rsidR="00CD3EDC" w:rsidRPr="00E70BC4">
        <w:rPr>
          <w:color w:val="000000" w:themeColor="text1"/>
          <w:lang w:val="en-GB"/>
        </w:rPr>
        <w:t xml:space="preserve"> and the same have been developed with the help of experts in the relevant field</w:t>
      </w:r>
      <w:r w:rsidR="00F719F4" w:rsidRPr="00E70BC4">
        <w:rPr>
          <w:color w:val="000000" w:themeColor="text1"/>
          <w:lang w:val="en-GB"/>
        </w:rPr>
        <w:t xml:space="preserve"> (</w:t>
      </w:r>
      <w:r w:rsidR="00F719F4" w:rsidRPr="00E70BC4">
        <w:rPr>
          <w:color w:val="000000" w:themeColor="text1"/>
        </w:rPr>
        <w:t>Purina, 2020</w:t>
      </w:r>
      <w:r w:rsidR="00F719F4" w:rsidRPr="00E70BC4">
        <w:rPr>
          <w:color w:val="000000" w:themeColor="text1"/>
          <w:lang w:val="en-GB"/>
        </w:rPr>
        <w:t>)</w:t>
      </w:r>
      <w:r w:rsidR="00CD3EDC" w:rsidRPr="00E70BC4">
        <w:rPr>
          <w:color w:val="000000" w:themeColor="text1"/>
          <w:lang w:val="en-GB"/>
        </w:rPr>
        <w:t>.</w:t>
      </w:r>
    </w:p>
    <w:p w14:paraId="7982644C" w14:textId="77777777" w:rsidR="008E494E" w:rsidRPr="00E70BC4" w:rsidRDefault="008E494E" w:rsidP="001F41D7">
      <w:pPr>
        <w:spacing w:line="360" w:lineRule="auto"/>
        <w:jc w:val="both"/>
        <w:rPr>
          <w:color w:val="000000" w:themeColor="text1"/>
          <w:lang w:val="en-GB"/>
        </w:rPr>
      </w:pPr>
      <w:r w:rsidRPr="00E70BC4">
        <w:rPr>
          <w:color w:val="000000" w:themeColor="text1"/>
          <w:lang w:val="en-GB"/>
        </w:rPr>
        <w:t xml:space="preserve">In the context of the mission statement of the </w:t>
      </w:r>
      <w:r w:rsidR="000669BE" w:rsidRPr="00E70BC4">
        <w:rPr>
          <w:color w:val="000000" w:themeColor="text1"/>
          <w:lang w:val="en-GB"/>
        </w:rPr>
        <w:t>company,</w:t>
      </w:r>
      <w:r w:rsidRPr="00E70BC4">
        <w:rPr>
          <w:color w:val="000000" w:themeColor="text1"/>
          <w:lang w:val="en-GB"/>
        </w:rPr>
        <w:t xml:space="preserve"> it can be said that the organisation strives to be a leader in the field of nutrition and wellness with providing the tastiest products in the existing product line</w:t>
      </w:r>
      <w:r w:rsidR="008A07CA" w:rsidRPr="00E70BC4">
        <w:rPr>
          <w:color w:val="000000" w:themeColor="text1"/>
          <w:lang w:val="en-GB"/>
        </w:rPr>
        <w:t xml:space="preserve"> (</w:t>
      </w:r>
      <w:r w:rsidR="008A07CA" w:rsidRPr="00E70BC4">
        <w:rPr>
          <w:color w:val="000000" w:themeColor="text1"/>
        </w:rPr>
        <w:t>Nestle, 2020</w:t>
      </w:r>
      <w:r w:rsidR="008A07CA" w:rsidRPr="00E70BC4">
        <w:rPr>
          <w:color w:val="000000" w:themeColor="text1"/>
          <w:lang w:val="en-GB"/>
        </w:rPr>
        <w:t>)</w:t>
      </w:r>
      <w:r w:rsidRPr="00E70BC4">
        <w:rPr>
          <w:color w:val="000000" w:themeColor="text1"/>
          <w:lang w:val="en-GB"/>
        </w:rPr>
        <w:t>.</w:t>
      </w:r>
    </w:p>
    <w:p w14:paraId="1A4EA83B" w14:textId="77777777" w:rsidR="000A7357" w:rsidRPr="00E70BC4" w:rsidRDefault="000A7357" w:rsidP="001F41D7">
      <w:pPr>
        <w:spacing w:line="360" w:lineRule="auto"/>
        <w:jc w:val="both"/>
        <w:rPr>
          <w:color w:val="000000" w:themeColor="text1"/>
          <w:lang w:val="en-GB"/>
        </w:rPr>
      </w:pPr>
      <w:r w:rsidRPr="00E70BC4">
        <w:rPr>
          <w:color w:val="000000" w:themeColor="text1"/>
          <w:lang w:val="en-GB"/>
        </w:rPr>
        <w:br w:type="page"/>
      </w:r>
    </w:p>
    <w:p w14:paraId="56989335" w14:textId="77777777" w:rsidR="00AF2911" w:rsidRPr="00E70BC4" w:rsidRDefault="00AF2911" w:rsidP="001F41D7">
      <w:pPr>
        <w:pStyle w:val="Heading1"/>
        <w:spacing w:line="360" w:lineRule="auto"/>
        <w:rPr>
          <w:color w:val="000000" w:themeColor="text1"/>
          <w:lang w:val="en-GB"/>
        </w:rPr>
      </w:pPr>
      <w:bookmarkStart w:id="1" w:name="_Toc57375254"/>
      <w:r w:rsidRPr="00E70BC4">
        <w:rPr>
          <w:color w:val="000000" w:themeColor="text1"/>
          <w:lang w:val="en-GB"/>
        </w:rPr>
        <w:lastRenderedPageBreak/>
        <w:t>Discussion</w:t>
      </w:r>
      <w:bookmarkEnd w:id="1"/>
    </w:p>
    <w:p w14:paraId="365445CD" w14:textId="77777777" w:rsidR="00E97A46" w:rsidRPr="00E70BC4" w:rsidRDefault="00675CD8" w:rsidP="001F41D7">
      <w:pPr>
        <w:spacing w:line="360" w:lineRule="auto"/>
        <w:jc w:val="both"/>
        <w:rPr>
          <w:color w:val="000000" w:themeColor="text1"/>
          <w:lang w:val="en-GB"/>
        </w:rPr>
      </w:pPr>
      <w:r w:rsidRPr="00E70BC4">
        <w:rPr>
          <w:b/>
          <w:bCs/>
          <w:color w:val="000000" w:themeColor="text1"/>
          <w:lang w:val="en-GB"/>
        </w:rPr>
        <w:t>Product</w:t>
      </w:r>
    </w:p>
    <w:p w14:paraId="5A069260" w14:textId="77777777" w:rsidR="008E494E" w:rsidRPr="00E70BC4" w:rsidRDefault="008E494E" w:rsidP="001F41D7">
      <w:pPr>
        <w:spacing w:line="360" w:lineRule="auto"/>
        <w:jc w:val="both"/>
        <w:rPr>
          <w:color w:val="000000" w:themeColor="text1"/>
          <w:lang w:val="en-GB"/>
        </w:rPr>
      </w:pPr>
      <w:r w:rsidRPr="00E70BC4">
        <w:rPr>
          <w:color w:val="000000" w:themeColor="text1"/>
          <w:lang w:val="en-GB"/>
        </w:rPr>
        <w:t xml:space="preserve">With respect to the </w:t>
      </w:r>
      <w:r w:rsidR="00E05F70" w:rsidRPr="00E70BC4">
        <w:rPr>
          <w:color w:val="000000" w:themeColor="text1"/>
          <w:lang w:val="en-GB"/>
        </w:rPr>
        <w:t>product,</w:t>
      </w:r>
      <w:r w:rsidRPr="00E70BC4">
        <w:rPr>
          <w:color w:val="000000" w:themeColor="text1"/>
          <w:lang w:val="en-GB"/>
        </w:rPr>
        <w:t xml:space="preserve"> it can be said that Nestle has been manufacturing the products such as cereals, chocolates, dairy products, drinking water, coffee and so forth. The quality of </w:t>
      </w:r>
      <w:r w:rsidR="00E05F70" w:rsidRPr="00E70BC4">
        <w:rPr>
          <w:color w:val="000000" w:themeColor="text1"/>
          <w:lang w:val="en-GB"/>
        </w:rPr>
        <w:t>this range</w:t>
      </w:r>
      <w:r w:rsidRPr="00E70BC4">
        <w:rPr>
          <w:color w:val="000000" w:themeColor="text1"/>
          <w:lang w:val="en-GB"/>
        </w:rPr>
        <w:t xml:space="preserve"> of products has been tested regularly and it has been ensured by the company that it provides the best quality products in the market. These factors help the organisation in keeping itself in the preference list of the customers helping it to maintain the present market share and making their way in every household. </w:t>
      </w:r>
      <w:proofErr w:type="gramStart"/>
      <w:r w:rsidRPr="00E70BC4">
        <w:rPr>
          <w:color w:val="000000" w:themeColor="text1"/>
          <w:lang w:val="en-GB"/>
        </w:rPr>
        <w:t>Taking into account</w:t>
      </w:r>
      <w:proofErr w:type="gramEnd"/>
      <w:r w:rsidRPr="00E70BC4">
        <w:rPr>
          <w:color w:val="000000" w:themeColor="text1"/>
          <w:lang w:val="en-GB"/>
        </w:rPr>
        <w:t xml:space="preserve"> the features of the products it can be said that every product of the organisation has its own distinct features and the unique selling which makes them stand apart from the competitors. The benefit</w:t>
      </w:r>
      <w:r w:rsidR="001B0A2C" w:rsidRPr="00E70BC4">
        <w:rPr>
          <w:color w:val="000000" w:themeColor="text1"/>
          <w:lang w:val="en-GB"/>
        </w:rPr>
        <w:t>s of the products also help the organisation to keep their products apart from the competition</w:t>
      </w:r>
      <w:r w:rsidR="00AF2911" w:rsidRPr="00E70BC4">
        <w:rPr>
          <w:color w:val="000000" w:themeColor="text1"/>
          <w:lang w:val="en-GB"/>
        </w:rPr>
        <w:t xml:space="preserve"> (</w:t>
      </w:r>
      <w:proofErr w:type="spellStart"/>
      <w:r w:rsidR="00AF2911" w:rsidRPr="00E70BC4">
        <w:rPr>
          <w:color w:val="000000" w:themeColor="text1"/>
        </w:rPr>
        <w:t>Mayer</w:t>
      </w:r>
      <w:r w:rsidR="00AF2911" w:rsidRPr="00E70BC4">
        <w:rPr>
          <w:i/>
          <w:iCs/>
          <w:color w:val="000000" w:themeColor="text1"/>
        </w:rPr>
        <w:t>et</w:t>
      </w:r>
      <w:proofErr w:type="spellEnd"/>
      <w:r w:rsidR="00AF2911" w:rsidRPr="00E70BC4">
        <w:rPr>
          <w:i/>
          <w:iCs/>
          <w:color w:val="000000" w:themeColor="text1"/>
        </w:rPr>
        <w:t xml:space="preserve"> al.</w:t>
      </w:r>
      <w:r w:rsidR="004F1C82" w:rsidRPr="00E70BC4">
        <w:rPr>
          <w:color w:val="000000" w:themeColor="text1"/>
        </w:rPr>
        <w:t xml:space="preserve">, </w:t>
      </w:r>
      <w:r w:rsidR="00AF2911" w:rsidRPr="00E70BC4">
        <w:rPr>
          <w:color w:val="000000" w:themeColor="text1"/>
        </w:rPr>
        <w:t>2016</w:t>
      </w:r>
      <w:r w:rsidR="00AF2911" w:rsidRPr="00E70BC4">
        <w:rPr>
          <w:color w:val="000000" w:themeColor="text1"/>
          <w:lang w:val="en-GB"/>
        </w:rPr>
        <w:t>)</w:t>
      </w:r>
      <w:r w:rsidR="001B0A2C" w:rsidRPr="00E70BC4">
        <w:rPr>
          <w:color w:val="000000" w:themeColor="text1"/>
          <w:lang w:val="en-GB"/>
        </w:rPr>
        <w:t>.</w:t>
      </w:r>
    </w:p>
    <w:p w14:paraId="492A62F6" w14:textId="77777777" w:rsidR="001B0A2C" w:rsidRPr="00E70BC4" w:rsidRDefault="001B0A2C" w:rsidP="001F41D7">
      <w:pPr>
        <w:spacing w:line="360" w:lineRule="auto"/>
        <w:jc w:val="both"/>
        <w:rPr>
          <w:color w:val="000000" w:themeColor="text1"/>
          <w:lang w:val="en-GB"/>
        </w:rPr>
      </w:pPr>
      <w:r w:rsidRPr="00E70BC4">
        <w:rPr>
          <w:color w:val="000000" w:themeColor="text1"/>
          <w:lang w:val="en-GB"/>
        </w:rPr>
        <w:t xml:space="preserve">Taking into consideration the </w:t>
      </w:r>
      <w:r w:rsidRPr="00E70BC4">
        <w:rPr>
          <w:b/>
          <w:i/>
          <w:color w:val="000000" w:themeColor="text1"/>
          <w:lang w:val="en-GB"/>
        </w:rPr>
        <w:t>packaging of the products</w:t>
      </w:r>
      <w:r w:rsidRPr="00E70BC4">
        <w:rPr>
          <w:color w:val="000000" w:themeColor="text1"/>
          <w:lang w:val="en-GB"/>
        </w:rPr>
        <w:t xml:space="preserve"> it can be said that the company has kept distinct packaging for each of the products.</w:t>
      </w:r>
      <w:r w:rsidR="00F719F4" w:rsidRPr="00E70BC4">
        <w:rPr>
          <w:color w:val="000000" w:themeColor="text1"/>
          <w:lang w:val="en-GB"/>
        </w:rPr>
        <w:t xml:space="preserve"> A perfect </w:t>
      </w:r>
      <w:r w:rsidRPr="00E70BC4">
        <w:rPr>
          <w:color w:val="000000" w:themeColor="text1"/>
          <w:lang w:val="en-GB"/>
        </w:rPr>
        <w:t>example for the dairy whitener they have used the colour combination of blue and white which represents the sky and milk which helps in keeping the product distinct from the other players.</w:t>
      </w:r>
    </w:p>
    <w:p w14:paraId="7A235B65" w14:textId="77777777" w:rsidR="001B0A2C" w:rsidRPr="00E70BC4" w:rsidRDefault="001B0A2C" w:rsidP="001F41D7">
      <w:pPr>
        <w:spacing w:line="360" w:lineRule="auto"/>
        <w:jc w:val="both"/>
        <w:rPr>
          <w:color w:val="000000" w:themeColor="text1"/>
          <w:lang w:val="en-GB"/>
        </w:rPr>
      </w:pPr>
      <w:r w:rsidRPr="00E70BC4">
        <w:rPr>
          <w:noProof/>
          <w:color w:val="000000" w:themeColor="text1"/>
          <w:lang w:val="en-US"/>
        </w:rPr>
        <w:drawing>
          <wp:inline distT="0" distB="0" distL="0" distR="0" wp14:anchorId="1F4C07A4" wp14:editId="42CDD68D">
            <wp:extent cx="5731510" cy="3752850"/>
            <wp:effectExtent l="38100" t="57150" r="116840" b="95250"/>
            <wp:docPr id="1" name="Picture 1" descr="Nestlé Everyday Dairy Whitener, Milk Powder for Tea, 1Kg Pouch: Amazon.in:  Grocery &amp; Gourmet Fo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stlé Everyday Dairy Whitener, Milk Powder for Tea, 1Kg Pouch: Amazon.in:  Grocery &amp; Gourmet Food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752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761E57" w14:textId="77777777" w:rsidR="00F719F4" w:rsidRPr="00E70BC4" w:rsidRDefault="00F719F4" w:rsidP="001F41D7">
      <w:pPr>
        <w:spacing w:line="360" w:lineRule="auto"/>
        <w:rPr>
          <w:b/>
          <w:color w:val="000000" w:themeColor="text1"/>
          <w:lang w:val="en-GB"/>
        </w:rPr>
      </w:pPr>
      <w:r w:rsidRPr="00E70BC4">
        <w:rPr>
          <w:b/>
          <w:color w:val="000000" w:themeColor="text1"/>
          <w:lang w:val="en-GB"/>
        </w:rPr>
        <w:t>Figure 1</w:t>
      </w:r>
      <w:r w:rsidR="00E70BC4">
        <w:rPr>
          <w:b/>
          <w:color w:val="000000" w:themeColor="text1"/>
          <w:lang w:val="en-GB"/>
        </w:rPr>
        <w:t>:</w:t>
      </w:r>
      <w:r w:rsidRPr="00E70BC4">
        <w:rPr>
          <w:b/>
          <w:color w:val="000000" w:themeColor="text1"/>
          <w:lang w:val="en-GB"/>
        </w:rPr>
        <w:t xml:space="preserve"> Dairy Whitener</w:t>
      </w:r>
    </w:p>
    <w:p w14:paraId="0376B1C5" w14:textId="77777777" w:rsidR="0012795F" w:rsidRPr="00E70BC4" w:rsidRDefault="00E70BC4" w:rsidP="001F41D7">
      <w:pPr>
        <w:spacing w:line="360" w:lineRule="auto"/>
        <w:rPr>
          <w:color w:val="000000" w:themeColor="text1"/>
          <w:lang w:val="en-GB"/>
        </w:rPr>
      </w:pPr>
      <w:r>
        <w:rPr>
          <w:color w:val="000000" w:themeColor="text1"/>
          <w:lang w:val="en-GB"/>
        </w:rPr>
        <w:lastRenderedPageBreak/>
        <w:t>(</w:t>
      </w:r>
      <w:r w:rsidR="00F719F4" w:rsidRPr="00E70BC4">
        <w:rPr>
          <w:color w:val="000000" w:themeColor="text1"/>
          <w:lang w:val="en-GB"/>
        </w:rPr>
        <w:t>Source: Nestle</w:t>
      </w:r>
      <w:r w:rsidR="00E77A1F" w:rsidRPr="00E70BC4">
        <w:rPr>
          <w:color w:val="000000" w:themeColor="text1"/>
          <w:lang w:val="en-GB"/>
        </w:rPr>
        <w:t>,</w:t>
      </w:r>
      <w:r w:rsidR="00F719F4" w:rsidRPr="00E70BC4">
        <w:rPr>
          <w:color w:val="000000" w:themeColor="text1"/>
          <w:lang w:val="en-GB"/>
        </w:rPr>
        <w:t xml:space="preserve"> 2020</w:t>
      </w:r>
      <w:r>
        <w:rPr>
          <w:color w:val="000000" w:themeColor="text1"/>
          <w:lang w:val="en-GB"/>
        </w:rPr>
        <w:t>)</w:t>
      </w:r>
    </w:p>
    <w:p w14:paraId="7B8E94F3" w14:textId="77777777" w:rsidR="001B0A2C" w:rsidRPr="00E70BC4" w:rsidRDefault="001B0A2C" w:rsidP="001F41D7">
      <w:pPr>
        <w:spacing w:line="360" w:lineRule="auto"/>
        <w:jc w:val="both"/>
        <w:rPr>
          <w:color w:val="000000" w:themeColor="text1"/>
          <w:lang w:val="en-GB"/>
        </w:rPr>
      </w:pPr>
      <w:r w:rsidRPr="00E70BC4">
        <w:rPr>
          <w:color w:val="000000" w:themeColor="text1"/>
          <w:lang w:val="en-GB"/>
        </w:rPr>
        <w:t xml:space="preserve">Another notable example can be of the Nestle </w:t>
      </w:r>
      <w:r w:rsidR="00E70BC4" w:rsidRPr="00E70BC4">
        <w:rPr>
          <w:color w:val="000000" w:themeColor="text1"/>
          <w:lang w:val="en-GB"/>
        </w:rPr>
        <w:t>Nescafe that can be said that it has a colour combination of brown</w:t>
      </w:r>
      <w:r w:rsidRPr="00E70BC4">
        <w:rPr>
          <w:color w:val="000000" w:themeColor="text1"/>
          <w:lang w:val="en-GB"/>
        </w:rPr>
        <w:t xml:space="preserve"> and black</w:t>
      </w:r>
      <w:r w:rsidR="00E77A1F" w:rsidRPr="00E70BC4">
        <w:rPr>
          <w:color w:val="000000" w:themeColor="text1"/>
          <w:lang w:val="en-GB"/>
        </w:rPr>
        <w:t xml:space="preserve"> (Nestle, 2020)</w:t>
      </w:r>
      <w:r w:rsidRPr="00E70BC4">
        <w:rPr>
          <w:color w:val="000000" w:themeColor="text1"/>
          <w:lang w:val="en-GB"/>
        </w:rPr>
        <w:t xml:space="preserve">. It can be said that </w:t>
      </w:r>
      <w:r w:rsidR="00E70BC4" w:rsidRPr="00E70BC4">
        <w:rPr>
          <w:color w:val="000000" w:themeColor="text1"/>
          <w:lang w:val="en-GB"/>
        </w:rPr>
        <w:t>the company had kept this colour combination</w:t>
      </w:r>
      <w:r w:rsidRPr="00E70BC4">
        <w:rPr>
          <w:color w:val="000000" w:themeColor="text1"/>
          <w:lang w:val="en-GB"/>
        </w:rPr>
        <w:t xml:space="preserve"> by keeping in mind the colour of the coffee and the flavour it gives at the time of consumption.</w:t>
      </w:r>
    </w:p>
    <w:p w14:paraId="27F52BEF" w14:textId="77777777" w:rsidR="000640BA" w:rsidRPr="00E70BC4" w:rsidRDefault="000640BA" w:rsidP="001F41D7">
      <w:pPr>
        <w:spacing w:line="360" w:lineRule="auto"/>
        <w:jc w:val="both"/>
        <w:rPr>
          <w:color w:val="000000" w:themeColor="text1"/>
          <w:lang w:val="en-GB"/>
        </w:rPr>
      </w:pPr>
      <w:r w:rsidRPr="00E70BC4">
        <w:rPr>
          <w:noProof/>
          <w:color w:val="000000" w:themeColor="text1"/>
          <w:lang w:val="en-US"/>
        </w:rPr>
        <w:drawing>
          <wp:inline distT="0" distB="0" distL="0" distR="0" wp14:anchorId="6DACACFF" wp14:editId="1475A14F">
            <wp:extent cx="5731510" cy="3971925"/>
            <wp:effectExtent l="38100" t="57150" r="116840" b="104775"/>
            <wp:docPr id="2" name="Picture 2" descr="Nescafe Classic Coffee, 500g Stabilo Pack: Amazon.in: Grocery &amp; Gourmet  Fo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scafe Classic Coffee, 500g Stabilo Pack: Amazon.in: Grocery &amp; Gourmet  Food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971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A33AD5" w14:textId="77777777" w:rsidR="0012795F" w:rsidRPr="00E70BC4" w:rsidRDefault="00E70BC4" w:rsidP="001F41D7">
      <w:pPr>
        <w:spacing w:line="360" w:lineRule="auto"/>
        <w:rPr>
          <w:b/>
          <w:color w:val="000000" w:themeColor="text1"/>
          <w:lang w:val="en-GB"/>
        </w:rPr>
      </w:pPr>
      <w:r>
        <w:rPr>
          <w:b/>
          <w:color w:val="000000" w:themeColor="text1"/>
          <w:lang w:val="en-GB"/>
        </w:rPr>
        <w:t xml:space="preserve">Figure 3: </w:t>
      </w:r>
      <w:r w:rsidR="00E77A1F" w:rsidRPr="00E70BC4">
        <w:rPr>
          <w:b/>
          <w:color w:val="000000" w:themeColor="text1"/>
          <w:lang w:val="en-GB"/>
        </w:rPr>
        <w:t>Nescafe</w:t>
      </w:r>
    </w:p>
    <w:p w14:paraId="2814AA0A" w14:textId="77777777" w:rsidR="00E70BC4" w:rsidRPr="00E70BC4" w:rsidRDefault="00E70BC4" w:rsidP="001F41D7">
      <w:pPr>
        <w:spacing w:line="360" w:lineRule="auto"/>
        <w:rPr>
          <w:color w:val="000000" w:themeColor="text1"/>
          <w:lang w:val="en-GB"/>
        </w:rPr>
      </w:pPr>
      <w:r>
        <w:rPr>
          <w:color w:val="000000" w:themeColor="text1"/>
          <w:lang w:val="en-GB"/>
        </w:rPr>
        <w:t>(</w:t>
      </w:r>
      <w:r w:rsidRPr="00E70BC4">
        <w:rPr>
          <w:color w:val="000000" w:themeColor="text1"/>
          <w:lang w:val="en-GB"/>
        </w:rPr>
        <w:t>Source: Nestle, 2020</w:t>
      </w:r>
      <w:r>
        <w:rPr>
          <w:color w:val="000000" w:themeColor="text1"/>
          <w:lang w:val="en-GB"/>
        </w:rPr>
        <w:t>)</w:t>
      </w:r>
    </w:p>
    <w:p w14:paraId="3BCBFF00" w14:textId="77777777" w:rsidR="00675CD8" w:rsidRPr="00E70BC4" w:rsidRDefault="00E77A1F" w:rsidP="001F41D7">
      <w:pPr>
        <w:spacing w:line="360" w:lineRule="auto"/>
        <w:jc w:val="both"/>
        <w:rPr>
          <w:color w:val="000000" w:themeColor="text1"/>
          <w:lang w:val="en-GB"/>
        </w:rPr>
      </w:pPr>
      <w:proofErr w:type="gramStart"/>
      <w:r w:rsidRPr="00E70BC4">
        <w:rPr>
          <w:rStyle w:val="CommentReference"/>
          <w:color w:val="000000" w:themeColor="text1"/>
          <w:sz w:val="24"/>
          <w:szCs w:val="24"/>
        </w:rPr>
        <w:t>T</w:t>
      </w:r>
      <w:proofErr w:type="spellStart"/>
      <w:r w:rsidR="000640BA" w:rsidRPr="00E70BC4">
        <w:rPr>
          <w:color w:val="000000" w:themeColor="text1"/>
          <w:szCs w:val="24"/>
          <w:lang w:val="en-GB"/>
        </w:rPr>
        <w:t>aking</w:t>
      </w:r>
      <w:proofErr w:type="spellEnd"/>
      <w:r w:rsidR="000640BA" w:rsidRPr="00E70BC4">
        <w:rPr>
          <w:color w:val="000000" w:themeColor="text1"/>
          <w:lang w:val="en-GB"/>
        </w:rPr>
        <w:t xml:space="preserve"> into account</w:t>
      </w:r>
      <w:proofErr w:type="gramEnd"/>
      <w:r w:rsidR="000640BA" w:rsidRPr="00E70BC4">
        <w:rPr>
          <w:color w:val="000000" w:themeColor="text1"/>
          <w:lang w:val="en-GB"/>
        </w:rPr>
        <w:t xml:space="preserve"> the packaging of the products it can be said that it has designed the logo in the form a mother bird taking care of the young ones in the nest. The logo thus designed catches the eye of every customer and helps in the easy identification of the brand which helps in easy distinction.</w:t>
      </w:r>
      <w:r w:rsidR="006F5F1C" w:rsidRPr="00E70BC4">
        <w:rPr>
          <w:color w:val="000000" w:themeColor="text1"/>
          <w:lang w:val="en-GB"/>
        </w:rPr>
        <w:t xml:space="preserve"> The logo has been designed keeping in mind the nature of the company as it takes care of the needs of the customers in every market </w:t>
      </w:r>
      <w:proofErr w:type="gramStart"/>
      <w:r w:rsidR="006F5F1C" w:rsidRPr="00E70BC4">
        <w:rPr>
          <w:color w:val="000000" w:themeColor="text1"/>
          <w:lang w:val="en-GB"/>
        </w:rPr>
        <w:t>segments</w:t>
      </w:r>
      <w:proofErr w:type="gramEnd"/>
      <w:r w:rsidR="006F5F1C" w:rsidRPr="00E70BC4">
        <w:rPr>
          <w:color w:val="000000" w:themeColor="text1"/>
          <w:lang w:val="en-GB"/>
        </w:rPr>
        <w:t xml:space="preserve"> and makes changes in the products if necessary.</w:t>
      </w:r>
    </w:p>
    <w:p w14:paraId="1C0273C6" w14:textId="77777777" w:rsidR="000640BA" w:rsidRPr="00E70BC4" w:rsidRDefault="00675CD8" w:rsidP="001F41D7">
      <w:pPr>
        <w:spacing w:line="360" w:lineRule="auto"/>
        <w:rPr>
          <w:color w:val="000000" w:themeColor="text1"/>
          <w:lang w:val="en-GB"/>
        </w:rPr>
      </w:pPr>
      <w:r w:rsidRPr="00E70BC4">
        <w:rPr>
          <w:noProof/>
          <w:color w:val="000000" w:themeColor="text1"/>
          <w:lang w:val="en-US"/>
        </w:rPr>
        <w:lastRenderedPageBreak/>
        <w:drawing>
          <wp:inline distT="0" distB="0" distL="0" distR="0" wp14:anchorId="7FBA121C" wp14:editId="2055C824">
            <wp:extent cx="3285170" cy="2047240"/>
            <wp:effectExtent l="38100" t="57150" r="105730" b="86360"/>
            <wp:docPr id="3" name="Picture 3" descr="The Nestlé logo evolution | Nestlé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Nestlé logo evolution | Nestlé Glob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32589" cy="20767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20456D" w14:textId="77777777" w:rsidR="00F719F4" w:rsidRPr="00E70BC4" w:rsidRDefault="00E70BC4" w:rsidP="001F41D7">
      <w:pPr>
        <w:spacing w:line="360" w:lineRule="auto"/>
        <w:rPr>
          <w:b/>
          <w:color w:val="000000" w:themeColor="text1"/>
          <w:lang w:val="en-GB"/>
        </w:rPr>
      </w:pPr>
      <w:r w:rsidRPr="00E70BC4">
        <w:rPr>
          <w:b/>
          <w:color w:val="000000" w:themeColor="text1"/>
          <w:lang w:val="en-GB"/>
        </w:rPr>
        <w:t>Figure 3: LOGO</w:t>
      </w:r>
    </w:p>
    <w:p w14:paraId="62143FE9" w14:textId="77777777" w:rsidR="00E70BC4" w:rsidRPr="00E70BC4" w:rsidRDefault="00E70BC4" w:rsidP="001F41D7">
      <w:pPr>
        <w:spacing w:line="360" w:lineRule="auto"/>
        <w:rPr>
          <w:color w:val="000000" w:themeColor="text1"/>
          <w:lang w:val="en-GB"/>
        </w:rPr>
      </w:pPr>
      <w:r>
        <w:rPr>
          <w:color w:val="000000" w:themeColor="text1"/>
          <w:lang w:val="en-GB"/>
        </w:rPr>
        <w:t>(</w:t>
      </w:r>
      <w:r w:rsidRPr="00E70BC4">
        <w:rPr>
          <w:color w:val="000000" w:themeColor="text1"/>
          <w:lang w:val="en-GB"/>
        </w:rPr>
        <w:t>Source: Nestle, 2020</w:t>
      </w:r>
      <w:r>
        <w:rPr>
          <w:color w:val="000000" w:themeColor="text1"/>
          <w:lang w:val="en-GB"/>
        </w:rPr>
        <w:t>)</w:t>
      </w:r>
    </w:p>
    <w:p w14:paraId="3DE4BB44" w14:textId="77777777" w:rsidR="00675CD8" w:rsidRPr="00E70BC4" w:rsidRDefault="00675CD8" w:rsidP="001F41D7">
      <w:pPr>
        <w:spacing w:line="360" w:lineRule="auto"/>
        <w:jc w:val="both"/>
        <w:rPr>
          <w:color w:val="000000" w:themeColor="text1"/>
          <w:lang w:val="en-GB"/>
        </w:rPr>
      </w:pPr>
      <w:r w:rsidRPr="00E70BC4">
        <w:rPr>
          <w:color w:val="000000" w:themeColor="text1"/>
          <w:lang w:val="en-GB"/>
        </w:rPr>
        <w:t xml:space="preserve">With respect to the other products such as Maggi, the company has </w:t>
      </w:r>
      <w:proofErr w:type="gramStart"/>
      <w:r w:rsidRPr="00E70BC4">
        <w:rPr>
          <w:color w:val="000000" w:themeColor="text1"/>
          <w:lang w:val="en-GB"/>
        </w:rPr>
        <w:t>taken into account</w:t>
      </w:r>
      <w:proofErr w:type="gramEnd"/>
      <w:r w:rsidRPr="00E70BC4">
        <w:rPr>
          <w:color w:val="000000" w:themeColor="text1"/>
          <w:lang w:val="en-GB"/>
        </w:rPr>
        <w:t xml:space="preserve"> that part of the market segment which does not have much time in their busy schedule to prepare a full meal. This product has provided the customers with an option to prepare a nutritious meal as it is instant and the same can be made </w:t>
      </w:r>
      <w:r w:rsidR="00D0672F" w:rsidRPr="00E70BC4">
        <w:rPr>
          <w:color w:val="000000" w:themeColor="text1"/>
          <w:lang w:val="en-GB"/>
        </w:rPr>
        <w:t>tastier</w:t>
      </w:r>
      <w:r w:rsidRPr="00E70BC4">
        <w:rPr>
          <w:color w:val="000000" w:themeColor="text1"/>
          <w:lang w:val="en-GB"/>
        </w:rPr>
        <w:t xml:space="preserve"> by adding other vegetables and other eatables as the customer feels fit</w:t>
      </w:r>
      <w:r w:rsidR="008A07CA" w:rsidRPr="00E70BC4">
        <w:rPr>
          <w:color w:val="000000" w:themeColor="text1"/>
          <w:lang w:val="en-GB"/>
        </w:rPr>
        <w:t xml:space="preserve"> (</w:t>
      </w:r>
      <w:r w:rsidR="008A07CA" w:rsidRPr="00E70BC4">
        <w:rPr>
          <w:color w:val="000000" w:themeColor="text1"/>
        </w:rPr>
        <w:t>Išoraitė</w:t>
      </w:r>
      <w:r w:rsidR="0012795F" w:rsidRPr="00E70BC4">
        <w:rPr>
          <w:color w:val="000000" w:themeColor="text1"/>
        </w:rPr>
        <w:t>,</w:t>
      </w:r>
      <w:r w:rsidR="008A07CA" w:rsidRPr="00E70BC4">
        <w:rPr>
          <w:color w:val="000000" w:themeColor="text1"/>
        </w:rPr>
        <w:t>2016</w:t>
      </w:r>
      <w:r w:rsidR="008A07CA" w:rsidRPr="00E70BC4">
        <w:rPr>
          <w:color w:val="000000" w:themeColor="text1"/>
          <w:lang w:val="en-GB"/>
        </w:rPr>
        <w:t>)</w:t>
      </w:r>
      <w:r w:rsidRPr="00E70BC4">
        <w:rPr>
          <w:color w:val="000000" w:themeColor="text1"/>
          <w:lang w:val="en-GB"/>
        </w:rPr>
        <w:t>.</w:t>
      </w:r>
    </w:p>
    <w:p w14:paraId="0AF0EF95" w14:textId="77777777" w:rsidR="00E97A46" w:rsidRPr="00E70BC4" w:rsidRDefault="00363B24" w:rsidP="001F41D7">
      <w:pPr>
        <w:spacing w:line="360" w:lineRule="auto"/>
        <w:jc w:val="both"/>
        <w:rPr>
          <w:color w:val="000000" w:themeColor="text1"/>
          <w:lang w:val="en-GB"/>
        </w:rPr>
      </w:pPr>
      <w:r w:rsidRPr="00E70BC4">
        <w:rPr>
          <w:b/>
          <w:bCs/>
          <w:color w:val="000000" w:themeColor="text1"/>
          <w:lang w:val="en-GB"/>
        </w:rPr>
        <w:t>Price</w:t>
      </w:r>
    </w:p>
    <w:p w14:paraId="5823CC5E" w14:textId="77777777" w:rsidR="00D0672F" w:rsidRPr="00E70BC4" w:rsidRDefault="00D0672F" w:rsidP="001F41D7">
      <w:pPr>
        <w:spacing w:line="360" w:lineRule="auto"/>
        <w:jc w:val="both"/>
        <w:rPr>
          <w:color w:val="000000" w:themeColor="text1"/>
          <w:lang w:val="en-GB"/>
        </w:rPr>
      </w:pPr>
      <w:r w:rsidRPr="00E70BC4">
        <w:rPr>
          <w:color w:val="000000" w:themeColor="text1"/>
          <w:lang w:val="en-GB"/>
        </w:rPr>
        <w:t>This factor has been well thought by the organisation and has fixed various prices for the variants of the products. As every product is available in the market in various sizes, the organisation has kept distinct prices for each category as it wishes to make the products available for every market segment</w:t>
      </w:r>
      <w:r w:rsidR="00664E6D" w:rsidRPr="00E70BC4">
        <w:rPr>
          <w:color w:val="000000" w:themeColor="text1"/>
          <w:lang w:val="en-GB"/>
        </w:rPr>
        <w:t>.</w:t>
      </w:r>
      <w:r w:rsidR="00FC5091" w:rsidRPr="00E70BC4">
        <w:rPr>
          <w:color w:val="000000" w:themeColor="text1"/>
          <w:lang w:val="en-GB"/>
        </w:rPr>
        <w:t xml:space="preserve">  The organisation has followed the pricing strategy based on the quality of the product.</w:t>
      </w:r>
      <w:r w:rsidR="00664E6D" w:rsidRPr="00E70BC4">
        <w:rPr>
          <w:color w:val="000000" w:themeColor="text1"/>
          <w:lang w:val="en-GB"/>
        </w:rPr>
        <w:t xml:space="preserve"> It has helped in making the products affordable in the market </w:t>
      </w:r>
      <w:proofErr w:type="gramStart"/>
      <w:r w:rsidR="00664E6D" w:rsidRPr="00E70BC4">
        <w:rPr>
          <w:color w:val="000000" w:themeColor="text1"/>
          <w:lang w:val="en-GB"/>
        </w:rPr>
        <w:t>and also</w:t>
      </w:r>
      <w:proofErr w:type="gramEnd"/>
      <w:r w:rsidR="00664E6D" w:rsidRPr="00E70BC4">
        <w:rPr>
          <w:color w:val="000000" w:themeColor="text1"/>
          <w:lang w:val="en-GB"/>
        </w:rPr>
        <w:t xml:space="preserve"> made their way to every household. This is the major which helps to make the company a preferred choice in the customer’s minds. Each product has been distinctly </w:t>
      </w:r>
      <w:proofErr w:type="gramStart"/>
      <w:r w:rsidR="00664E6D" w:rsidRPr="00E70BC4">
        <w:rPr>
          <w:color w:val="000000" w:themeColor="text1"/>
          <w:lang w:val="en-GB"/>
        </w:rPr>
        <w:t>priced</w:t>
      </w:r>
      <w:proofErr w:type="gramEnd"/>
      <w:r w:rsidR="00664E6D" w:rsidRPr="00E70BC4">
        <w:rPr>
          <w:color w:val="000000" w:themeColor="text1"/>
          <w:lang w:val="en-GB"/>
        </w:rPr>
        <w:t xml:space="preserve"> and the company has made sure that each product has a contribution in driving the sales in the market. It helps in keeping the market share intact </w:t>
      </w:r>
      <w:proofErr w:type="gramStart"/>
      <w:r w:rsidR="00664E6D" w:rsidRPr="00E70BC4">
        <w:rPr>
          <w:color w:val="000000" w:themeColor="text1"/>
          <w:lang w:val="en-GB"/>
        </w:rPr>
        <w:t>and also</w:t>
      </w:r>
      <w:proofErr w:type="gramEnd"/>
      <w:r w:rsidR="00664E6D" w:rsidRPr="00E70BC4">
        <w:rPr>
          <w:color w:val="000000" w:themeColor="text1"/>
          <w:lang w:val="en-GB"/>
        </w:rPr>
        <w:t xml:space="preserve"> helps in discovering new markets. As Nestle has focused more on the </w:t>
      </w:r>
      <w:proofErr w:type="gramStart"/>
      <w:r w:rsidR="00664E6D" w:rsidRPr="00E70BC4">
        <w:rPr>
          <w:color w:val="000000" w:themeColor="text1"/>
          <w:lang w:val="en-GB"/>
        </w:rPr>
        <w:t>middle class</w:t>
      </w:r>
      <w:proofErr w:type="gramEnd"/>
      <w:r w:rsidR="00664E6D" w:rsidRPr="00E70BC4">
        <w:rPr>
          <w:color w:val="000000" w:themeColor="text1"/>
          <w:lang w:val="en-GB"/>
        </w:rPr>
        <w:t xml:space="preserve"> customer, it has made sure that the higher class also purchases its premium products with the same interest. Along with taking into consideration the market segment Nestle has also laid a focus on the geographical factors in the market which has led them into tapping a considerable market share and its preferences for the specific product</w:t>
      </w:r>
      <w:r w:rsidR="008A07CA" w:rsidRPr="00E70BC4">
        <w:rPr>
          <w:color w:val="000000" w:themeColor="text1"/>
          <w:lang w:val="en-GB"/>
        </w:rPr>
        <w:t xml:space="preserve"> (</w:t>
      </w:r>
      <w:proofErr w:type="spellStart"/>
      <w:r w:rsidR="008A07CA" w:rsidRPr="00E70BC4">
        <w:rPr>
          <w:color w:val="000000" w:themeColor="text1"/>
        </w:rPr>
        <w:t>Mohammadi</w:t>
      </w:r>
      <w:r w:rsidR="008A07CA" w:rsidRPr="00E70BC4">
        <w:rPr>
          <w:i/>
          <w:iCs/>
          <w:color w:val="000000" w:themeColor="text1"/>
        </w:rPr>
        <w:t>et</w:t>
      </w:r>
      <w:proofErr w:type="spellEnd"/>
      <w:r w:rsidR="008A07CA" w:rsidRPr="00E70BC4">
        <w:rPr>
          <w:i/>
          <w:iCs/>
          <w:color w:val="000000" w:themeColor="text1"/>
        </w:rPr>
        <w:t xml:space="preserve"> al.</w:t>
      </w:r>
      <w:r w:rsidR="0012795F" w:rsidRPr="00E70BC4">
        <w:rPr>
          <w:i/>
          <w:iCs/>
          <w:color w:val="000000" w:themeColor="text1"/>
        </w:rPr>
        <w:t xml:space="preserve">, </w:t>
      </w:r>
      <w:r w:rsidR="008A07CA" w:rsidRPr="00E70BC4">
        <w:rPr>
          <w:color w:val="000000" w:themeColor="text1"/>
        </w:rPr>
        <w:t>2018</w:t>
      </w:r>
      <w:r w:rsidR="008A07CA" w:rsidRPr="00E70BC4">
        <w:rPr>
          <w:color w:val="000000" w:themeColor="text1"/>
          <w:lang w:val="en-GB"/>
        </w:rPr>
        <w:t>)</w:t>
      </w:r>
      <w:r w:rsidR="00664E6D" w:rsidRPr="00E70BC4">
        <w:rPr>
          <w:color w:val="000000" w:themeColor="text1"/>
          <w:lang w:val="en-GB"/>
        </w:rPr>
        <w:t>.</w:t>
      </w:r>
    </w:p>
    <w:p w14:paraId="552D8DCC" w14:textId="77777777" w:rsidR="0049016A" w:rsidRDefault="0049016A" w:rsidP="001F41D7">
      <w:pPr>
        <w:spacing w:line="360" w:lineRule="auto"/>
        <w:jc w:val="both"/>
        <w:rPr>
          <w:b/>
          <w:bCs/>
          <w:color w:val="000000" w:themeColor="text1"/>
          <w:lang w:val="en-GB"/>
        </w:rPr>
      </w:pPr>
    </w:p>
    <w:p w14:paraId="7064168D" w14:textId="3C38414A" w:rsidR="00E97A46" w:rsidRPr="00E70BC4" w:rsidRDefault="00363B24" w:rsidP="001F41D7">
      <w:pPr>
        <w:spacing w:line="360" w:lineRule="auto"/>
        <w:jc w:val="both"/>
        <w:rPr>
          <w:color w:val="000000" w:themeColor="text1"/>
          <w:lang w:val="en-GB"/>
        </w:rPr>
      </w:pPr>
      <w:r w:rsidRPr="00E70BC4">
        <w:rPr>
          <w:b/>
          <w:bCs/>
          <w:color w:val="000000" w:themeColor="text1"/>
          <w:lang w:val="en-GB"/>
        </w:rPr>
        <w:lastRenderedPageBreak/>
        <w:t>Place</w:t>
      </w:r>
    </w:p>
    <w:p w14:paraId="4AC20859" w14:textId="77777777" w:rsidR="00385AB5" w:rsidRPr="00E70BC4" w:rsidRDefault="00385AB5" w:rsidP="001F41D7">
      <w:pPr>
        <w:spacing w:line="360" w:lineRule="auto"/>
        <w:jc w:val="both"/>
        <w:rPr>
          <w:color w:val="000000" w:themeColor="text1"/>
          <w:lang w:val="en-GB"/>
        </w:rPr>
      </w:pPr>
      <w:r w:rsidRPr="00E70BC4">
        <w:rPr>
          <w:color w:val="000000" w:themeColor="text1"/>
          <w:lang w:val="en-GB"/>
        </w:rPr>
        <w:t xml:space="preserve">Nestle ensures that the products have been made available to the customers by keeping a track of the same from the market by way of </w:t>
      </w:r>
      <w:proofErr w:type="gramStart"/>
      <w:r w:rsidRPr="00E70BC4">
        <w:rPr>
          <w:color w:val="000000" w:themeColor="text1"/>
          <w:lang w:val="en-GB"/>
        </w:rPr>
        <w:t>taking into account</w:t>
      </w:r>
      <w:proofErr w:type="gramEnd"/>
      <w:r w:rsidRPr="00E70BC4">
        <w:rPr>
          <w:color w:val="000000" w:themeColor="text1"/>
          <w:lang w:val="en-GB"/>
        </w:rPr>
        <w:t xml:space="preserve"> the requirement of the same from the retailers as well the other outlets. It helps in timely filling of the stocks of the respective products ensuring that the products are available on time in the market and help in driving the sales. In addition to provide the above facilities the company also provides various ecommerce websites for the sale of its products at discounted prices for the convenience of the customer. Nestle has also tapped the network of the wholesalers and the retailers which help in the sales of the products to reach the final consumer. However, as seen Nestle does not have its own website to sell the products as it takes the help of the relevant channels to keep a track of the needs of the retailers to sell the products. At times it also uses a combination of digital channels as well as the middlemen to sell its products in the market which help in meeting the needs of the customers </w:t>
      </w:r>
      <w:proofErr w:type="gramStart"/>
      <w:r w:rsidRPr="00E70BC4">
        <w:rPr>
          <w:color w:val="000000" w:themeColor="text1"/>
          <w:lang w:val="en-GB"/>
        </w:rPr>
        <w:t>on a daily basis</w:t>
      </w:r>
      <w:proofErr w:type="gramEnd"/>
      <w:r w:rsidRPr="00E70BC4">
        <w:rPr>
          <w:color w:val="000000" w:themeColor="text1"/>
          <w:lang w:val="en-GB"/>
        </w:rPr>
        <w:t xml:space="preserve">. Nestle serves its customers globally leaving no gaps in the market. </w:t>
      </w:r>
      <w:r w:rsidR="00CE36B9" w:rsidRPr="00E70BC4">
        <w:rPr>
          <w:color w:val="000000" w:themeColor="text1"/>
          <w:lang w:val="en-GB"/>
        </w:rPr>
        <w:t xml:space="preserve">Its markets have majorly focused </w:t>
      </w:r>
      <w:proofErr w:type="gramStart"/>
      <w:r w:rsidR="00CE36B9" w:rsidRPr="00E70BC4">
        <w:rPr>
          <w:color w:val="000000" w:themeColor="text1"/>
          <w:lang w:val="en-GB"/>
        </w:rPr>
        <w:t>in</w:t>
      </w:r>
      <w:proofErr w:type="gramEnd"/>
      <w:r w:rsidR="00CE36B9" w:rsidRPr="00E70BC4">
        <w:rPr>
          <w:color w:val="000000" w:themeColor="text1"/>
          <w:lang w:val="en-GB"/>
        </w:rPr>
        <w:t xml:space="preserve"> America, Asia and African countries as it has a large customer base in those countries. In addition to these factors the company has also taken care that its products have been made available globally with a focus on the pricing strategy in every situation</w:t>
      </w:r>
      <w:r w:rsidR="008A07CA" w:rsidRPr="00E70BC4">
        <w:rPr>
          <w:color w:val="000000" w:themeColor="text1"/>
          <w:lang w:val="en-GB"/>
        </w:rPr>
        <w:t xml:space="preserve"> (</w:t>
      </w:r>
      <w:proofErr w:type="spellStart"/>
      <w:r w:rsidR="008A07CA" w:rsidRPr="00E70BC4">
        <w:rPr>
          <w:color w:val="000000" w:themeColor="text1"/>
        </w:rPr>
        <w:t>Istiqomah</w:t>
      </w:r>
      <w:proofErr w:type="spellEnd"/>
      <w:r w:rsidR="008A07CA" w:rsidRPr="00E70BC4">
        <w:rPr>
          <w:color w:val="000000" w:themeColor="text1"/>
        </w:rPr>
        <w:t xml:space="preserve"> 2016</w:t>
      </w:r>
      <w:r w:rsidR="008A07CA" w:rsidRPr="00E70BC4">
        <w:rPr>
          <w:color w:val="000000" w:themeColor="text1"/>
          <w:lang w:val="en-GB"/>
        </w:rPr>
        <w:t>)</w:t>
      </w:r>
      <w:r w:rsidR="00CE36B9" w:rsidRPr="00E70BC4">
        <w:rPr>
          <w:color w:val="000000" w:themeColor="text1"/>
          <w:lang w:val="en-GB"/>
        </w:rPr>
        <w:t>.</w:t>
      </w:r>
    </w:p>
    <w:p w14:paraId="10C7122E" w14:textId="77777777" w:rsidR="00E97A46" w:rsidRPr="00E70BC4" w:rsidRDefault="00363B24" w:rsidP="001F41D7">
      <w:pPr>
        <w:spacing w:line="360" w:lineRule="auto"/>
        <w:jc w:val="both"/>
        <w:rPr>
          <w:color w:val="000000" w:themeColor="text1"/>
          <w:lang w:val="en-GB"/>
        </w:rPr>
      </w:pPr>
      <w:r w:rsidRPr="00E70BC4">
        <w:rPr>
          <w:b/>
          <w:bCs/>
          <w:color w:val="000000" w:themeColor="text1"/>
          <w:lang w:val="en-GB"/>
        </w:rPr>
        <w:t>Promotion</w:t>
      </w:r>
    </w:p>
    <w:p w14:paraId="40112C01" w14:textId="77777777" w:rsidR="00CE36B9" w:rsidRPr="00E70BC4" w:rsidRDefault="00CE36B9" w:rsidP="001F41D7">
      <w:pPr>
        <w:spacing w:line="360" w:lineRule="auto"/>
        <w:jc w:val="both"/>
        <w:rPr>
          <w:color w:val="000000" w:themeColor="text1"/>
          <w:lang w:val="en-GB"/>
        </w:rPr>
      </w:pPr>
      <w:r w:rsidRPr="00E70BC4">
        <w:rPr>
          <w:color w:val="000000" w:themeColor="text1"/>
          <w:lang w:val="en-GB"/>
        </w:rPr>
        <w:t xml:space="preserve">It has been well known that Nestle has been a global leader in providing a range of products to its customers globally </w:t>
      </w:r>
      <w:proofErr w:type="gramStart"/>
      <w:r w:rsidRPr="00E70BC4">
        <w:rPr>
          <w:color w:val="000000" w:themeColor="text1"/>
          <w:lang w:val="en-GB"/>
        </w:rPr>
        <w:t>and also</w:t>
      </w:r>
      <w:proofErr w:type="gramEnd"/>
      <w:r w:rsidRPr="00E70BC4">
        <w:rPr>
          <w:color w:val="000000" w:themeColor="text1"/>
          <w:lang w:val="en-GB"/>
        </w:rPr>
        <w:t xml:space="preserve"> at times it has taken the feedbacks from the customers for improvements in the products. In the view of the promotions the company has used traditional media as well the digital media to market its products in an effective manner. As it has been known that most of the customers are found online, </w:t>
      </w:r>
      <w:r w:rsidR="007C7211" w:rsidRPr="00E70BC4">
        <w:rPr>
          <w:color w:val="000000" w:themeColor="text1"/>
          <w:lang w:val="en-GB"/>
        </w:rPr>
        <w:t>nestle</w:t>
      </w:r>
      <w:r w:rsidRPr="00E70BC4">
        <w:rPr>
          <w:color w:val="000000" w:themeColor="text1"/>
          <w:lang w:val="en-GB"/>
        </w:rPr>
        <w:t xml:space="preserve"> has laid its major focus on the digital medium as it helps to convey a proper message to the target </w:t>
      </w:r>
      <w:r w:rsidR="007C7211" w:rsidRPr="00E70BC4">
        <w:rPr>
          <w:color w:val="000000" w:themeColor="text1"/>
          <w:lang w:val="en-GB"/>
        </w:rPr>
        <w:t>audience at a very affordable cost. In the context of advertising through traditional media it has also distributed free samples in the market to increase the brand awareness and inform the customers about the new arrivals in the market. It also introduces new offers and schemes in the market for the retailers and the wholesalers to increase the sales of the product at regular intervals. These may be in the form of discounts after purchasing a particular number of stocks of the respective products, providing vouchers during the purchase of the products the next time or gifts in kind if they purchase additional stocks</w:t>
      </w:r>
      <w:r w:rsidR="003D4AE3" w:rsidRPr="00E70BC4">
        <w:rPr>
          <w:color w:val="000000" w:themeColor="text1"/>
          <w:lang w:val="en-GB"/>
        </w:rPr>
        <w:t xml:space="preserve">. In the view of public relations, it can be said that the company has communicated important views and happenings in the organisation to </w:t>
      </w:r>
      <w:r w:rsidR="003D4AE3" w:rsidRPr="00E70BC4">
        <w:rPr>
          <w:color w:val="000000" w:themeColor="text1"/>
          <w:lang w:val="en-GB"/>
        </w:rPr>
        <w:lastRenderedPageBreak/>
        <w:t xml:space="preserve">the market as well as the </w:t>
      </w:r>
      <w:r w:rsidR="00DA5EEF" w:rsidRPr="00E70BC4">
        <w:rPr>
          <w:color w:val="000000" w:themeColor="text1"/>
          <w:lang w:val="en-GB"/>
        </w:rPr>
        <w:t>stakeholders to</w:t>
      </w:r>
      <w:r w:rsidR="003D4AE3" w:rsidRPr="00E70BC4">
        <w:rPr>
          <w:color w:val="000000" w:themeColor="text1"/>
          <w:lang w:val="en-GB"/>
        </w:rPr>
        <w:t xml:space="preserve"> maintain the required transparency </w:t>
      </w:r>
      <w:proofErr w:type="gramStart"/>
      <w:r w:rsidR="003D4AE3" w:rsidRPr="00E70BC4">
        <w:rPr>
          <w:color w:val="000000" w:themeColor="text1"/>
          <w:lang w:val="en-GB"/>
        </w:rPr>
        <w:t>and also</w:t>
      </w:r>
      <w:proofErr w:type="gramEnd"/>
      <w:r w:rsidR="003D4AE3" w:rsidRPr="00E70BC4">
        <w:rPr>
          <w:color w:val="000000" w:themeColor="text1"/>
          <w:lang w:val="en-GB"/>
        </w:rPr>
        <w:t xml:space="preserve"> take into account their opinions so as to act on them. It ensures that every opinion has been heard and the company also tries to implement the same if possible. In most of the cases it has been also notices that direct marketing also makes a difference in the sale of the products in the markets. It implies that the representatives of the company visit every outlet and take into explain various offers and schemes of the company. It can be also seen that the company representatives have a stall of the brand at various malls and other places. This helps in maintaining a direct contact with the market and lets the customers taste the brand with providing the feedbacks at the same time</w:t>
      </w:r>
      <w:r w:rsidR="00BE5637" w:rsidRPr="00E70BC4">
        <w:rPr>
          <w:color w:val="000000" w:themeColor="text1"/>
          <w:lang w:val="en-GB"/>
        </w:rPr>
        <w:t xml:space="preserve"> (</w:t>
      </w:r>
      <w:proofErr w:type="spellStart"/>
      <w:r w:rsidR="00BE5637" w:rsidRPr="00E70BC4">
        <w:rPr>
          <w:color w:val="000000" w:themeColor="text1"/>
        </w:rPr>
        <w:t>Lahtinen</w:t>
      </w:r>
      <w:r w:rsidR="00BE5637" w:rsidRPr="00E70BC4">
        <w:rPr>
          <w:i/>
          <w:iCs/>
          <w:color w:val="000000" w:themeColor="text1"/>
        </w:rPr>
        <w:t>et</w:t>
      </w:r>
      <w:proofErr w:type="spellEnd"/>
      <w:r w:rsidR="00BE5637" w:rsidRPr="00E70BC4">
        <w:rPr>
          <w:i/>
          <w:iCs/>
          <w:color w:val="000000" w:themeColor="text1"/>
        </w:rPr>
        <w:t xml:space="preserve"> al.</w:t>
      </w:r>
      <w:r w:rsidR="00DA5EEF" w:rsidRPr="00E70BC4">
        <w:rPr>
          <w:color w:val="000000" w:themeColor="text1"/>
        </w:rPr>
        <w:t xml:space="preserve">, </w:t>
      </w:r>
      <w:r w:rsidR="00BE5637" w:rsidRPr="00E70BC4">
        <w:rPr>
          <w:color w:val="000000" w:themeColor="text1"/>
        </w:rPr>
        <w:t>2020</w:t>
      </w:r>
      <w:r w:rsidR="00BE5637" w:rsidRPr="00E70BC4">
        <w:rPr>
          <w:color w:val="000000" w:themeColor="text1"/>
          <w:lang w:val="en-GB"/>
        </w:rPr>
        <w:t>)</w:t>
      </w:r>
      <w:r w:rsidR="003D4AE3" w:rsidRPr="00E70BC4">
        <w:rPr>
          <w:color w:val="000000" w:themeColor="text1"/>
          <w:lang w:val="en-GB"/>
        </w:rPr>
        <w:t>.</w:t>
      </w:r>
    </w:p>
    <w:p w14:paraId="6DD1EC2A" w14:textId="77777777" w:rsidR="00CD1B7C" w:rsidRPr="00E70BC4" w:rsidRDefault="00CD1B7C" w:rsidP="001F41D7">
      <w:pPr>
        <w:spacing w:line="360" w:lineRule="auto"/>
        <w:jc w:val="both"/>
        <w:rPr>
          <w:color w:val="000000" w:themeColor="text1"/>
          <w:lang w:val="en-GB"/>
        </w:rPr>
      </w:pPr>
      <w:r w:rsidRPr="00E70BC4">
        <w:rPr>
          <w:color w:val="000000" w:themeColor="text1"/>
          <w:lang w:val="en-GB"/>
        </w:rPr>
        <w:t xml:space="preserve">In the view of the marketing channels of personal </w:t>
      </w:r>
      <w:r w:rsidR="00DA5EEF" w:rsidRPr="00E70BC4">
        <w:rPr>
          <w:color w:val="000000" w:themeColor="text1"/>
          <w:lang w:val="en-GB"/>
        </w:rPr>
        <w:t>selling,</w:t>
      </w:r>
      <w:r w:rsidRPr="00E70BC4">
        <w:rPr>
          <w:color w:val="000000" w:themeColor="text1"/>
          <w:lang w:val="en-GB"/>
        </w:rPr>
        <w:t xml:space="preserve"> it can be said that the representatives of the company visit every household and ask the customer about the brands they use for the </w:t>
      </w:r>
      <w:r w:rsidR="005D6E8B" w:rsidRPr="00E70BC4">
        <w:rPr>
          <w:color w:val="000000" w:themeColor="text1"/>
          <w:lang w:val="en-GB"/>
        </w:rPr>
        <w:t xml:space="preserve">consumption of food and beverage. After the respective conversation the </w:t>
      </w:r>
      <w:proofErr w:type="gramStart"/>
      <w:r w:rsidR="005D6E8B" w:rsidRPr="00E70BC4">
        <w:rPr>
          <w:color w:val="000000" w:themeColor="text1"/>
          <w:lang w:val="en-GB"/>
        </w:rPr>
        <w:t>sales person</w:t>
      </w:r>
      <w:proofErr w:type="gramEnd"/>
      <w:r w:rsidR="005D6E8B" w:rsidRPr="00E70BC4">
        <w:rPr>
          <w:color w:val="000000" w:themeColor="text1"/>
          <w:lang w:val="en-GB"/>
        </w:rPr>
        <w:t xml:space="preserve"> explains them about the benefits of their brand and convinces the customer to purchase the same. This helps in adding a personal touch to the selling process and helps the customer to understand the effectiveness of the brand in their daily use.</w:t>
      </w:r>
      <w:r w:rsidR="00F54E33" w:rsidRPr="00E70BC4">
        <w:rPr>
          <w:color w:val="000000" w:themeColor="text1"/>
          <w:lang w:val="en-GB"/>
        </w:rPr>
        <w:t xml:space="preserve"> It gives way for a customised sale in the market as the </w:t>
      </w:r>
      <w:proofErr w:type="gramStart"/>
      <w:r w:rsidR="00F54E33" w:rsidRPr="00E70BC4">
        <w:rPr>
          <w:color w:val="000000" w:themeColor="text1"/>
          <w:lang w:val="en-GB"/>
        </w:rPr>
        <w:t>sales person</w:t>
      </w:r>
      <w:proofErr w:type="gramEnd"/>
      <w:r w:rsidR="00F54E33" w:rsidRPr="00E70BC4">
        <w:rPr>
          <w:color w:val="000000" w:themeColor="text1"/>
          <w:lang w:val="en-GB"/>
        </w:rPr>
        <w:t xml:space="preserve"> understands the preference of the customer in the given situation. The company in these situations may use a combination of various means to sell the product depending upon the need of the situation. </w:t>
      </w:r>
      <w:r w:rsidR="00261C2A" w:rsidRPr="00E70BC4">
        <w:rPr>
          <w:color w:val="000000" w:themeColor="text1"/>
          <w:lang w:val="en-GB"/>
        </w:rPr>
        <w:t xml:space="preserve">It </w:t>
      </w:r>
      <w:r w:rsidR="005A35FE" w:rsidRPr="00E70BC4">
        <w:rPr>
          <w:color w:val="000000" w:themeColor="text1"/>
          <w:lang w:val="en-GB"/>
        </w:rPr>
        <w:t>paves way</w:t>
      </w:r>
      <w:r w:rsidR="00261C2A" w:rsidRPr="00E70BC4">
        <w:rPr>
          <w:color w:val="000000" w:themeColor="text1"/>
          <w:lang w:val="en-GB"/>
        </w:rPr>
        <w:t xml:space="preserve"> for the organisation to understand the needs of the customer and design products accordingly or make changes if required</w:t>
      </w:r>
      <w:r w:rsidR="00BE5637" w:rsidRPr="00E70BC4">
        <w:rPr>
          <w:color w:val="000000" w:themeColor="text1"/>
          <w:lang w:val="en-GB"/>
        </w:rPr>
        <w:t xml:space="preserve"> (</w:t>
      </w:r>
      <w:r w:rsidR="00BE5637" w:rsidRPr="00E70BC4">
        <w:rPr>
          <w:color w:val="000000" w:themeColor="text1"/>
        </w:rPr>
        <w:t>Key</w:t>
      </w:r>
      <w:r w:rsidR="00DA5EEF" w:rsidRPr="00E70BC4">
        <w:rPr>
          <w:color w:val="000000" w:themeColor="text1"/>
        </w:rPr>
        <w:t xml:space="preserve">, </w:t>
      </w:r>
      <w:r w:rsidR="00BE5637" w:rsidRPr="00E70BC4">
        <w:rPr>
          <w:color w:val="000000" w:themeColor="text1"/>
        </w:rPr>
        <w:t>2017</w:t>
      </w:r>
      <w:r w:rsidR="00BE5637" w:rsidRPr="00E70BC4">
        <w:rPr>
          <w:color w:val="000000" w:themeColor="text1"/>
          <w:lang w:val="en-GB"/>
        </w:rPr>
        <w:t>)</w:t>
      </w:r>
      <w:r w:rsidR="00261C2A" w:rsidRPr="00E70BC4">
        <w:rPr>
          <w:color w:val="000000" w:themeColor="text1"/>
          <w:lang w:val="en-GB"/>
        </w:rPr>
        <w:t>.</w:t>
      </w:r>
    </w:p>
    <w:p w14:paraId="295E043D" w14:textId="77777777" w:rsidR="00517FD0" w:rsidRPr="00E70BC4" w:rsidRDefault="00517FD0" w:rsidP="001F41D7">
      <w:pPr>
        <w:spacing w:line="360" w:lineRule="auto"/>
        <w:jc w:val="both"/>
        <w:rPr>
          <w:color w:val="000000" w:themeColor="text1"/>
          <w:lang w:val="en-GB"/>
        </w:rPr>
      </w:pPr>
      <w:r w:rsidRPr="00E70BC4">
        <w:rPr>
          <w:color w:val="000000" w:themeColor="text1"/>
          <w:lang w:val="en-GB"/>
        </w:rPr>
        <w:br w:type="page"/>
      </w:r>
    </w:p>
    <w:p w14:paraId="16D5711A" w14:textId="77777777" w:rsidR="00517FD0" w:rsidRPr="00E70BC4" w:rsidRDefault="00517FD0" w:rsidP="001F41D7">
      <w:pPr>
        <w:pStyle w:val="Heading1"/>
        <w:spacing w:line="360" w:lineRule="auto"/>
        <w:rPr>
          <w:color w:val="000000" w:themeColor="text1"/>
          <w:lang w:val="en-GB"/>
        </w:rPr>
      </w:pPr>
      <w:bookmarkStart w:id="2" w:name="_Toc57375255"/>
      <w:r w:rsidRPr="00E70BC4">
        <w:rPr>
          <w:color w:val="000000" w:themeColor="text1"/>
          <w:lang w:val="en-GB"/>
        </w:rPr>
        <w:lastRenderedPageBreak/>
        <w:t>Conclusion</w:t>
      </w:r>
      <w:bookmarkEnd w:id="2"/>
    </w:p>
    <w:p w14:paraId="1560BD3A" w14:textId="77777777" w:rsidR="005A35FE" w:rsidRPr="00E70BC4" w:rsidRDefault="005A35FE" w:rsidP="001F41D7">
      <w:pPr>
        <w:spacing w:line="360" w:lineRule="auto"/>
        <w:jc w:val="both"/>
        <w:rPr>
          <w:color w:val="000000" w:themeColor="text1"/>
          <w:lang w:val="en-GB"/>
        </w:rPr>
      </w:pPr>
      <w:r w:rsidRPr="00E70BC4">
        <w:rPr>
          <w:color w:val="000000" w:themeColor="text1"/>
          <w:lang w:val="en-GB"/>
        </w:rPr>
        <w:t xml:space="preserve">Taking into consideration the </w:t>
      </w:r>
      <w:proofErr w:type="gramStart"/>
      <w:r w:rsidRPr="00E70BC4">
        <w:rPr>
          <w:color w:val="000000" w:themeColor="text1"/>
          <w:lang w:val="en-GB"/>
        </w:rPr>
        <w:t>above mentioned</w:t>
      </w:r>
      <w:proofErr w:type="gramEnd"/>
      <w:r w:rsidRPr="00E70BC4">
        <w:rPr>
          <w:color w:val="000000" w:themeColor="text1"/>
          <w:lang w:val="en-GB"/>
        </w:rPr>
        <w:t xml:space="preserve"> factors it can be said that the organisation has well thought about the related strategies in the given market and made changes wherever possible. It has thus given a way for effective feedbacks from the market </w:t>
      </w:r>
      <w:r w:rsidR="008A33CD" w:rsidRPr="00E70BC4">
        <w:rPr>
          <w:color w:val="000000" w:themeColor="text1"/>
          <w:lang w:val="en-GB"/>
        </w:rPr>
        <w:t>and helped the organisation to develop its strategies accordingly.</w:t>
      </w:r>
      <w:r w:rsidR="00FC5091" w:rsidRPr="00E70BC4">
        <w:rPr>
          <w:color w:val="000000" w:themeColor="text1"/>
          <w:lang w:val="en-GB"/>
        </w:rPr>
        <w:t xml:space="preserve"> In accordance </w:t>
      </w:r>
      <w:proofErr w:type="gramStart"/>
      <w:r w:rsidR="00FC5091" w:rsidRPr="00E70BC4">
        <w:rPr>
          <w:color w:val="000000" w:themeColor="text1"/>
          <w:lang w:val="en-GB"/>
        </w:rPr>
        <w:t>to</w:t>
      </w:r>
      <w:proofErr w:type="gramEnd"/>
      <w:r w:rsidR="00FC5091" w:rsidRPr="00E70BC4">
        <w:rPr>
          <w:color w:val="000000" w:themeColor="text1"/>
          <w:lang w:val="en-GB"/>
        </w:rPr>
        <w:t xml:space="preserve"> this it can be said that Nestle has been a leader in the food and beverage sector due to is affordable pricing. These factors enable the organisation to maintain the market share and meet the market demands timely</w:t>
      </w:r>
      <w:r w:rsidR="00E77A1F" w:rsidRPr="00E70BC4">
        <w:rPr>
          <w:color w:val="000000" w:themeColor="text1"/>
          <w:lang w:val="en-GB"/>
        </w:rPr>
        <w:t>.</w:t>
      </w:r>
    </w:p>
    <w:p w14:paraId="3B481830" w14:textId="77777777" w:rsidR="00517FD0" w:rsidRPr="00E70BC4" w:rsidRDefault="00517FD0" w:rsidP="001F41D7">
      <w:pPr>
        <w:spacing w:line="360" w:lineRule="auto"/>
        <w:jc w:val="both"/>
        <w:rPr>
          <w:color w:val="000000" w:themeColor="text1"/>
          <w:lang w:val="en-GB"/>
        </w:rPr>
      </w:pPr>
      <w:r w:rsidRPr="00E70BC4">
        <w:rPr>
          <w:color w:val="000000" w:themeColor="text1"/>
          <w:lang w:val="en-GB"/>
        </w:rPr>
        <w:br w:type="page"/>
      </w:r>
    </w:p>
    <w:p w14:paraId="57D4B32A" w14:textId="77777777" w:rsidR="00517FD0" w:rsidRPr="00E70BC4" w:rsidRDefault="00517FD0" w:rsidP="001F41D7">
      <w:pPr>
        <w:pStyle w:val="Heading1"/>
        <w:spacing w:line="360" w:lineRule="auto"/>
        <w:rPr>
          <w:color w:val="000000" w:themeColor="text1"/>
          <w:lang w:val="en-GB"/>
        </w:rPr>
      </w:pPr>
      <w:bookmarkStart w:id="3" w:name="_Toc57375256"/>
      <w:r w:rsidRPr="00E70BC4">
        <w:rPr>
          <w:color w:val="000000" w:themeColor="text1"/>
          <w:lang w:val="en-GB"/>
        </w:rPr>
        <w:lastRenderedPageBreak/>
        <w:t>References</w:t>
      </w:r>
      <w:bookmarkEnd w:id="3"/>
    </w:p>
    <w:p w14:paraId="15EA4846" w14:textId="77777777" w:rsidR="00517FD0" w:rsidRPr="00E70BC4" w:rsidRDefault="008A07CA" w:rsidP="001F41D7">
      <w:pPr>
        <w:spacing w:line="360" w:lineRule="auto"/>
        <w:jc w:val="both"/>
        <w:rPr>
          <w:color w:val="000000" w:themeColor="text1"/>
        </w:rPr>
      </w:pPr>
      <w:r w:rsidRPr="00E70BC4">
        <w:rPr>
          <w:color w:val="000000" w:themeColor="text1"/>
        </w:rPr>
        <w:t>Nestle, 2020. </w:t>
      </w:r>
      <w:r w:rsidRPr="00E70BC4">
        <w:rPr>
          <w:i/>
          <w:iCs/>
          <w:color w:val="000000" w:themeColor="text1"/>
        </w:rPr>
        <w:t>Mission &amp; Vision</w:t>
      </w:r>
      <w:r w:rsidRPr="00E70BC4">
        <w:rPr>
          <w:color w:val="000000" w:themeColor="text1"/>
        </w:rPr>
        <w:t>. [online] Nestlé. Available at: &lt;https://www.nestle-esar.com/aboutus/missionvision&gt; [Accessed 27 November 2020].</w:t>
      </w:r>
    </w:p>
    <w:p w14:paraId="57E35C20" w14:textId="77777777" w:rsidR="008A07CA" w:rsidRPr="00E70BC4" w:rsidRDefault="008A07CA" w:rsidP="001F41D7">
      <w:pPr>
        <w:spacing w:line="360" w:lineRule="auto"/>
        <w:jc w:val="both"/>
        <w:rPr>
          <w:color w:val="000000" w:themeColor="text1"/>
        </w:rPr>
      </w:pPr>
      <w:proofErr w:type="spellStart"/>
      <w:r w:rsidRPr="00E70BC4">
        <w:rPr>
          <w:color w:val="000000" w:themeColor="text1"/>
        </w:rPr>
        <w:t>Išoraitė</w:t>
      </w:r>
      <w:proofErr w:type="spellEnd"/>
      <w:r w:rsidRPr="00E70BC4">
        <w:rPr>
          <w:color w:val="000000" w:themeColor="text1"/>
        </w:rPr>
        <w:t>, M., 2016. Marketing mix theoretical aspects. </w:t>
      </w:r>
      <w:r w:rsidRPr="00E70BC4">
        <w:rPr>
          <w:i/>
          <w:iCs/>
          <w:color w:val="000000" w:themeColor="text1"/>
        </w:rPr>
        <w:t xml:space="preserve">International journal of research </w:t>
      </w:r>
      <w:proofErr w:type="spellStart"/>
      <w:r w:rsidRPr="00E70BC4">
        <w:rPr>
          <w:i/>
          <w:iCs/>
          <w:color w:val="000000" w:themeColor="text1"/>
        </w:rPr>
        <w:t>granthaalayah</w:t>
      </w:r>
      <w:proofErr w:type="spellEnd"/>
      <w:r w:rsidRPr="00E70BC4">
        <w:rPr>
          <w:color w:val="000000" w:themeColor="text1"/>
        </w:rPr>
        <w:t>, </w:t>
      </w:r>
      <w:r w:rsidRPr="00E70BC4">
        <w:rPr>
          <w:i/>
          <w:iCs/>
          <w:color w:val="000000" w:themeColor="text1"/>
        </w:rPr>
        <w:t>4</w:t>
      </w:r>
      <w:r w:rsidRPr="00E70BC4">
        <w:rPr>
          <w:color w:val="000000" w:themeColor="text1"/>
        </w:rPr>
        <w:t>(6), pp.25-37.</w:t>
      </w:r>
    </w:p>
    <w:p w14:paraId="48522864" w14:textId="77777777" w:rsidR="008A07CA" w:rsidRPr="00E70BC4" w:rsidRDefault="008A07CA" w:rsidP="001F41D7">
      <w:pPr>
        <w:spacing w:line="360" w:lineRule="auto"/>
        <w:jc w:val="both"/>
        <w:rPr>
          <w:color w:val="000000" w:themeColor="text1"/>
        </w:rPr>
      </w:pPr>
      <w:proofErr w:type="spellStart"/>
      <w:r w:rsidRPr="00E70BC4">
        <w:rPr>
          <w:color w:val="000000" w:themeColor="text1"/>
        </w:rPr>
        <w:t>Mohammadi</w:t>
      </w:r>
      <w:proofErr w:type="spellEnd"/>
      <w:r w:rsidRPr="00E70BC4">
        <w:rPr>
          <w:color w:val="000000" w:themeColor="text1"/>
        </w:rPr>
        <w:t xml:space="preserve">, H., </w:t>
      </w:r>
      <w:proofErr w:type="spellStart"/>
      <w:r w:rsidRPr="00E70BC4">
        <w:rPr>
          <w:color w:val="000000" w:themeColor="text1"/>
        </w:rPr>
        <w:t>Saghaian</w:t>
      </w:r>
      <w:proofErr w:type="spellEnd"/>
      <w:r w:rsidRPr="00E70BC4">
        <w:rPr>
          <w:color w:val="000000" w:themeColor="text1"/>
        </w:rPr>
        <w:t>, S. and Alizadeh, P., 2018. Prioritization of expanded marketing mix in different stages of the product life cycle: The case of food industry.</w:t>
      </w:r>
    </w:p>
    <w:p w14:paraId="12E46C55" w14:textId="77777777" w:rsidR="008A07CA" w:rsidRPr="00E70BC4" w:rsidRDefault="008A07CA" w:rsidP="001F41D7">
      <w:pPr>
        <w:spacing w:line="360" w:lineRule="auto"/>
        <w:jc w:val="both"/>
        <w:rPr>
          <w:color w:val="000000" w:themeColor="text1"/>
        </w:rPr>
      </w:pPr>
      <w:proofErr w:type="spellStart"/>
      <w:r w:rsidRPr="00E70BC4">
        <w:rPr>
          <w:color w:val="000000" w:themeColor="text1"/>
        </w:rPr>
        <w:t>Istiqomah</w:t>
      </w:r>
      <w:proofErr w:type="spellEnd"/>
      <w:r w:rsidRPr="00E70BC4">
        <w:rPr>
          <w:color w:val="000000" w:themeColor="text1"/>
        </w:rPr>
        <w:t>, Y.N.A., 2016. The Influence of Marketing Mix (Product, Price, Place, and Promotion) and Service on Customer’s Decision of Using BSM Saving Products. </w:t>
      </w:r>
      <w:r w:rsidRPr="00E70BC4">
        <w:rPr>
          <w:i/>
          <w:iCs/>
          <w:color w:val="000000" w:themeColor="text1"/>
        </w:rPr>
        <w:t>Global Review of Islamic Economics and Business</w:t>
      </w:r>
      <w:r w:rsidRPr="00E70BC4">
        <w:rPr>
          <w:color w:val="000000" w:themeColor="text1"/>
        </w:rPr>
        <w:t>, </w:t>
      </w:r>
      <w:r w:rsidRPr="00E70BC4">
        <w:rPr>
          <w:i/>
          <w:iCs/>
          <w:color w:val="000000" w:themeColor="text1"/>
        </w:rPr>
        <w:t>3</w:t>
      </w:r>
      <w:r w:rsidRPr="00E70BC4">
        <w:rPr>
          <w:color w:val="000000" w:themeColor="text1"/>
        </w:rPr>
        <w:t>(2), pp.073-098.</w:t>
      </w:r>
    </w:p>
    <w:p w14:paraId="601CB0D9" w14:textId="77777777" w:rsidR="00BE5637" w:rsidRPr="00E70BC4" w:rsidRDefault="00BE5637" w:rsidP="001F41D7">
      <w:pPr>
        <w:spacing w:line="360" w:lineRule="auto"/>
        <w:jc w:val="both"/>
        <w:rPr>
          <w:color w:val="000000" w:themeColor="text1"/>
          <w:lang w:val="en-GB"/>
        </w:rPr>
      </w:pPr>
      <w:proofErr w:type="spellStart"/>
      <w:r w:rsidRPr="00E70BC4">
        <w:rPr>
          <w:color w:val="000000" w:themeColor="text1"/>
        </w:rPr>
        <w:t>Lahtinen</w:t>
      </w:r>
      <w:proofErr w:type="spellEnd"/>
      <w:r w:rsidRPr="00E70BC4">
        <w:rPr>
          <w:color w:val="000000" w:themeColor="text1"/>
        </w:rPr>
        <w:t>, V., Dietrich, T. and Rundle-Thiele, S., 2020. Long live the marketing mix. Testing the effectiveness of the commercial marketing mix in a social marketing context. </w:t>
      </w:r>
      <w:r w:rsidRPr="00E70BC4">
        <w:rPr>
          <w:i/>
          <w:iCs/>
          <w:color w:val="000000" w:themeColor="text1"/>
        </w:rPr>
        <w:t>Journal of Social Marketing</w:t>
      </w:r>
      <w:r w:rsidRPr="00E70BC4">
        <w:rPr>
          <w:color w:val="000000" w:themeColor="text1"/>
        </w:rPr>
        <w:t>.</w:t>
      </w:r>
    </w:p>
    <w:p w14:paraId="47B968F9" w14:textId="77777777" w:rsidR="004C641A" w:rsidRPr="00E70BC4" w:rsidRDefault="00BE5637" w:rsidP="001F41D7">
      <w:pPr>
        <w:spacing w:line="360" w:lineRule="auto"/>
        <w:jc w:val="both"/>
        <w:rPr>
          <w:color w:val="000000" w:themeColor="text1"/>
        </w:rPr>
      </w:pPr>
      <w:r w:rsidRPr="00E70BC4">
        <w:rPr>
          <w:color w:val="000000" w:themeColor="text1"/>
        </w:rPr>
        <w:t>Key, T.M., 2017. Domains of digital marketing channels in the sharing economy. </w:t>
      </w:r>
      <w:r w:rsidRPr="00E70BC4">
        <w:rPr>
          <w:i/>
          <w:iCs/>
          <w:color w:val="000000" w:themeColor="text1"/>
        </w:rPr>
        <w:t>Journal of Marketing Channels</w:t>
      </w:r>
      <w:r w:rsidRPr="00E70BC4">
        <w:rPr>
          <w:color w:val="000000" w:themeColor="text1"/>
        </w:rPr>
        <w:t>, </w:t>
      </w:r>
      <w:r w:rsidRPr="00E70BC4">
        <w:rPr>
          <w:i/>
          <w:iCs/>
          <w:color w:val="000000" w:themeColor="text1"/>
        </w:rPr>
        <w:t>24</w:t>
      </w:r>
      <w:r w:rsidRPr="00E70BC4">
        <w:rPr>
          <w:color w:val="000000" w:themeColor="text1"/>
        </w:rPr>
        <w:t>(1-2), pp.27-38.</w:t>
      </w:r>
    </w:p>
    <w:p w14:paraId="2EFCE0C4" w14:textId="77777777" w:rsidR="00AF2911" w:rsidRPr="00E70BC4" w:rsidRDefault="00AF2911" w:rsidP="001F41D7">
      <w:pPr>
        <w:spacing w:line="360" w:lineRule="auto"/>
        <w:jc w:val="both"/>
        <w:rPr>
          <w:color w:val="000000" w:themeColor="text1"/>
        </w:rPr>
      </w:pPr>
      <w:r w:rsidRPr="00E70BC4">
        <w:rPr>
          <w:color w:val="000000" w:themeColor="text1"/>
        </w:rPr>
        <w:t xml:space="preserve">Mayer, T., Melitz, M.J. and </w:t>
      </w:r>
      <w:proofErr w:type="spellStart"/>
      <w:r w:rsidRPr="00E70BC4">
        <w:rPr>
          <w:color w:val="000000" w:themeColor="text1"/>
        </w:rPr>
        <w:t>Ottaviano</w:t>
      </w:r>
      <w:proofErr w:type="spellEnd"/>
      <w:r w:rsidRPr="00E70BC4">
        <w:rPr>
          <w:color w:val="000000" w:themeColor="text1"/>
        </w:rPr>
        <w:t>, G.I., 2016. </w:t>
      </w:r>
      <w:r w:rsidRPr="00E70BC4">
        <w:rPr>
          <w:i/>
          <w:iCs/>
          <w:color w:val="000000" w:themeColor="text1"/>
        </w:rPr>
        <w:t>Product mix and firm productivity responses to trade competition</w:t>
      </w:r>
      <w:r w:rsidRPr="00E70BC4">
        <w:rPr>
          <w:color w:val="000000" w:themeColor="text1"/>
        </w:rPr>
        <w:t> (No. w22433). National Bureau of Economic Research.</w:t>
      </w:r>
    </w:p>
    <w:p w14:paraId="36477D8B" w14:textId="77777777" w:rsidR="00F719F4" w:rsidRPr="00E70BC4" w:rsidRDefault="00F719F4" w:rsidP="001F41D7">
      <w:pPr>
        <w:spacing w:line="360" w:lineRule="auto"/>
        <w:jc w:val="both"/>
        <w:rPr>
          <w:color w:val="000000" w:themeColor="text1"/>
        </w:rPr>
      </w:pPr>
      <w:r w:rsidRPr="00E70BC4">
        <w:rPr>
          <w:color w:val="000000" w:themeColor="text1"/>
        </w:rPr>
        <w:t>Purina, 2020. </w:t>
      </w:r>
      <w:r w:rsidRPr="00E70BC4">
        <w:rPr>
          <w:i/>
          <w:iCs/>
          <w:color w:val="000000" w:themeColor="text1"/>
        </w:rPr>
        <w:t>Your Pet, Our Passion</w:t>
      </w:r>
      <w:r w:rsidRPr="00E70BC4">
        <w:rPr>
          <w:color w:val="000000" w:themeColor="text1"/>
        </w:rPr>
        <w:t>. [online] Purina. Available at: &lt;https://www.purina.co.uk/&gt; [Accessed 28 November 2020].</w:t>
      </w:r>
    </w:p>
    <w:p w14:paraId="6FA81C21" w14:textId="77777777" w:rsidR="00E77A1F" w:rsidRPr="00E70BC4" w:rsidRDefault="00E77A1F" w:rsidP="001F41D7">
      <w:pPr>
        <w:spacing w:line="360" w:lineRule="auto"/>
        <w:jc w:val="both"/>
        <w:rPr>
          <w:color w:val="000000" w:themeColor="text1"/>
          <w:lang w:val="en-GB"/>
        </w:rPr>
      </w:pPr>
    </w:p>
    <w:sectPr w:rsidR="00E77A1F" w:rsidRPr="00E70BC4" w:rsidSect="00E97A4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9F4E50" w14:textId="77777777" w:rsidR="00BF089D" w:rsidRDefault="00BF089D" w:rsidP="00D0672F">
      <w:pPr>
        <w:spacing w:after="0" w:line="240" w:lineRule="auto"/>
      </w:pPr>
      <w:r>
        <w:separator/>
      </w:r>
    </w:p>
  </w:endnote>
  <w:endnote w:type="continuationSeparator" w:id="0">
    <w:p w14:paraId="53E2A8BE" w14:textId="77777777" w:rsidR="00BF089D" w:rsidRDefault="00BF089D" w:rsidP="00D06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0872578"/>
      <w:docPartObj>
        <w:docPartGallery w:val="Page Numbers (Bottom of Page)"/>
        <w:docPartUnique/>
      </w:docPartObj>
    </w:sdtPr>
    <w:sdtEndPr>
      <w:rPr>
        <w:noProof/>
      </w:rPr>
    </w:sdtEndPr>
    <w:sdtContent>
      <w:p w14:paraId="1DC0B631" w14:textId="77777777" w:rsidR="00D0672F" w:rsidRDefault="00442568">
        <w:pPr>
          <w:pStyle w:val="Footer"/>
          <w:jc w:val="right"/>
        </w:pPr>
        <w:r>
          <w:fldChar w:fldCharType="begin"/>
        </w:r>
        <w:r w:rsidR="00D0672F">
          <w:instrText xml:space="preserve"> PAGE   \* MERGEFORMAT </w:instrText>
        </w:r>
        <w:r>
          <w:fldChar w:fldCharType="separate"/>
        </w:r>
        <w:r w:rsidR="005163D2">
          <w:rPr>
            <w:noProof/>
          </w:rPr>
          <w:t>9</w:t>
        </w:r>
        <w:r>
          <w:rPr>
            <w:noProof/>
          </w:rPr>
          <w:fldChar w:fldCharType="end"/>
        </w:r>
      </w:p>
    </w:sdtContent>
  </w:sdt>
  <w:p w14:paraId="051A442E" w14:textId="77777777" w:rsidR="00D0672F" w:rsidRDefault="00D067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FB7160" w14:textId="77777777" w:rsidR="00BF089D" w:rsidRDefault="00BF089D" w:rsidP="00D0672F">
      <w:pPr>
        <w:spacing w:after="0" w:line="240" w:lineRule="auto"/>
      </w:pPr>
      <w:r>
        <w:separator/>
      </w:r>
    </w:p>
  </w:footnote>
  <w:footnote w:type="continuationSeparator" w:id="0">
    <w:p w14:paraId="0B5D7CB1" w14:textId="77777777" w:rsidR="00BF089D" w:rsidRDefault="00BF089D" w:rsidP="00D067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819F9"/>
    <w:multiLevelType w:val="hybridMultilevel"/>
    <w:tmpl w:val="2720529C"/>
    <w:lvl w:ilvl="0" w:tplc="98CEC016">
      <w:start w:val="1"/>
      <w:numFmt w:val="bullet"/>
      <w:lvlText w:val="•"/>
      <w:lvlJc w:val="left"/>
      <w:pPr>
        <w:tabs>
          <w:tab w:val="num" w:pos="720"/>
        </w:tabs>
        <w:ind w:left="720" w:hanging="360"/>
      </w:pPr>
      <w:rPr>
        <w:rFonts w:ascii="Arial" w:hAnsi="Arial" w:hint="default"/>
      </w:rPr>
    </w:lvl>
    <w:lvl w:ilvl="1" w:tplc="A684A4F2" w:tentative="1">
      <w:start w:val="1"/>
      <w:numFmt w:val="bullet"/>
      <w:lvlText w:val="•"/>
      <w:lvlJc w:val="left"/>
      <w:pPr>
        <w:tabs>
          <w:tab w:val="num" w:pos="1440"/>
        </w:tabs>
        <w:ind w:left="1440" w:hanging="360"/>
      </w:pPr>
      <w:rPr>
        <w:rFonts w:ascii="Arial" w:hAnsi="Arial" w:hint="default"/>
      </w:rPr>
    </w:lvl>
    <w:lvl w:ilvl="2" w:tplc="847E37D4" w:tentative="1">
      <w:start w:val="1"/>
      <w:numFmt w:val="bullet"/>
      <w:lvlText w:val="•"/>
      <w:lvlJc w:val="left"/>
      <w:pPr>
        <w:tabs>
          <w:tab w:val="num" w:pos="2160"/>
        </w:tabs>
        <w:ind w:left="2160" w:hanging="360"/>
      </w:pPr>
      <w:rPr>
        <w:rFonts w:ascii="Arial" w:hAnsi="Arial" w:hint="default"/>
      </w:rPr>
    </w:lvl>
    <w:lvl w:ilvl="3" w:tplc="1EC8615A" w:tentative="1">
      <w:start w:val="1"/>
      <w:numFmt w:val="bullet"/>
      <w:lvlText w:val="•"/>
      <w:lvlJc w:val="left"/>
      <w:pPr>
        <w:tabs>
          <w:tab w:val="num" w:pos="2880"/>
        </w:tabs>
        <w:ind w:left="2880" w:hanging="360"/>
      </w:pPr>
      <w:rPr>
        <w:rFonts w:ascii="Arial" w:hAnsi="Arial" w:hint="default"/>
      </w:rPr>
    </w:lvl>
    <w:lvl w:ilvl="4" w:tplc="13063616" w:tentative="1">
      <w:start w:val="1"/>
      <w:numFmt w:val="bullet"/>
      <w:lvlText w:val="•"/>
      <w:lvlJc w:val="left"/>
      <w:pPr>
        <w:tabs>
          <w:tab w:val="num" w:pos="3600"/>
        </w:tabs>
        <w:ind w:left="3600" w:hanging="360"/>
      </w:pPr>
      <w:rPr>
        <w:rFonts w:ascii="Arial" w:hAnsi="Arial" w:hint="default"/>
      </w:rPr>
    </w:lvl>
    <w:lvl w:ilvl="5" w:tplc="731A239A" w:tentative="1">
      <w:start w:val="1"/>
      <w:numFmt w:val="bullet"/>
      <w:lvlText w:val="•"/>
      <w:lvlJc w:val="left"/>
      <w:pPr>
        <w:tabs>
          <w:tab w:val="num" w:pos="4320"/>
        </w:tabs>
        <w:ind w:left="4320" w:hanging="360"/>
      </w:pPr>
      <w:rPr>
        <w:rFonts w:ascii="Arial" w:hAnsi="Arial" w:hint="default"/>
      </w:rPr>
    </w:lvl>
    <w:lvl w:ilvl="6" w:tplc="19EA9112" w:tentative="1">
      <w:start w:val="1"/>
      <w:numFmt w:val="bullet"/>
      <w:lvlText w:val="•"/>
      <w:lvlJc w:val="left"/>
      <w:pPr>
        <w:tabs>
          <w:tab w:val="num" w:pos="5040"/>
        </w:tabs>
        <w:ind w:left="5040" w:hanging="360"/>
      </w:pPr>
      <w:rPr>
        <w:rFonts w:ascii="Arial" w:hAnsi="Arial" w:hint="default"/>
      </w:rPr>
    </w:lvl>
    <w:lvl w:ilvl="7" w:tplc="F1F28E58" w:tentative="1">
      <w:start w:val="1"/>
      <w:numFmt w:val="bullet"/>
      <w:lvlText w:val="•"/>
      <w:lvlJc w:val="left"/>
      <w:pPr>
        <w:tabs>
          <w:tab w:val="num" w:pos="5760"/>
        </w:tabs>
        <w:ind w:left="5760" w:hanging="360"/>
      </w:pPr>
      <w:rPr>
        <w:rFonts w:ascii="Arial" w:hAnsi="Arial" w:hint="default"/>
      </w:rPr>
    </w:lvl>
    <w:lvl w:ilvl="8" w:tplc="607AB7A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F2A34F2"/>
    <w:multiLevelType w:val="hybridMultilevel"/>
    <w:tmpl w:val="B002E03C"/>
    <w:lvl w:ilvl="0" w:tplc="E5AA3BC4">
      <w:start w:val="1"/>
      <w:numFmt w:val="bullet"/>
      <w:lvlText w:val="•"/>
      <w:lvlJc w:val="left"/>
      <w:pPr>
        <w:tabs>
          <w:tab w:val="num" w:pos="720"/>
        </w:tabs>
        <w:ind w:left="720" w:hanging="360"/>
      </w:pPr>
      <w:rPr>
        <w:rFonts w:ascii="Arial" w:hAnsi="Arial" w:hint="default"/>
      </w:rPr>
    </w:lvl>
    <w:lvl w:ilvl="1" w:tplc="5E821C90" w:tentative="1">
      <w:start w:val="1"/>
      <w:numFmt w:val="bullet"/>
      <w:lvlText w:val="•"/>
      <w:lvlJc w:val="left"/>
      <w:pPr>
        <w:tabs>
          <w:tab w:val="num" w:pos="1440"/>
        </w:tabs>
        <w:ind w:left="1440" w:hanging="360"/>
      </w:pPr>
      <w:rPr>
        <w:rFonts w:ascii="Arial" w:hAnsi="Arial" w:hint="default"/>
      </w:rPr>
    </w:lvl>
    <w:lvl w:ilvl="2" w:tplc="06CAD76E" w:tentative="1">
      <w:start w:val="1"/>
      <w:numFmt w:val="bullet"/>
      <w:lvlText w:val="•"/>
      <w:lvlJc w:val="left"/>
      <w:pPr>
        <w:tabs>
          <w:tab w:val="num" w:pos="2160"/>
        </w:tabs>
        <w:ind w:left="2160" w:hanging="360"/>
      </w:pPr>
      <w:rPr>
        <w:rFonts w:ascii="Arial" w:hAnsi="Arial" w:hint="default"/>
      </w:rPr>
    </w:lvl>
    <w:lvl w:ilvl="3" w:tplc="24C057B8" w:tentative="1">
      <w:start w:val="1"/>
      <w:numFmt w:val="bullet"/>
      <w:lvlText w:val="•"/>
      <w:lvlJc w:val="left"/>
      <w:pPr>
        <w:tabs>
          <w:tab w:val="num" w:pos="2880"/>
        </w:tabs>
        <w:ind w:left="2880" w:hanging="360"/>
      </w:pPr>
      <w:rPr>
        <w:rFonts w:ascii="Arial" w:hAnsi="Arial" w:hint="default"/>
      </w:rPr>
    </w:lvl>
    <w:lvl w:ilvl="4" w:tplc="848C6DBA" w:tentative="1">
      <w:start w:val="1"/>
      <w:numFmt w:val="bullet"/>
      <w:lvlText w:val="•"/>
      <w:lvlJc w:val="left"/>
      <w:pPr>
        <w:tabs>
          <w:tab w:val="num" w:pos="3600"/>
        </w:tabs>
        <w:ind w:left="3600" w:hanging="360"/>
      </w:pPr>
      <w:rPr>
        <w:rFonts w:ascii="Arial" w:hAnsi="Arial" w:hint="default"/>
      </w:rPr>
    </w:lvl>
    <w:lvl w:ilvl="5" w:tplc="D6C009B4" w:tentative="1">
      <w:start w:val="1"/>
      <w:numFmt w:val="bullet"/>
      <w:lvlText w:val="•"/>
      <w:lvlJc w:val="left"/>
      <w:pPr>
        <w:tabs>
          <w:tab w:val="num" w:pos="4320"/>
        </w:tabs>
        <w:ind w:left="4320" w:hanging="360"/>
      </w:pPr>
      <w:rPr>
        <w:rFonts w:ascii="Arial" w:hAnsi="Arial" w:hint="default"/>
      </w:rPr>
    </w:lvl>
    <w:lvl w:ilvl="6" w:tplc="8E3CFAAC" w:tentative="1">
      <w:start w:val="1"/>
      <w:numFmt w:val="bullet"/>
      <w:lvlText w:val="•"/>
      <w:lvlJc w:val="left"/>
      <w:pPr>
        <w:tabs>
          <w:tab w:val="num" w:pos="5040"/>
        </w:tabs>
        <w:ind w:left="5040" w:hanging="360"/>
      </w:pPr>
      <w:rPr>
        <w:rFonts w:ascii="Arial" w:hAnsi="Arial" w:hint="default"/>
      </w:rPr>
    </w:lvl>
    <w:lvl w:ilvl="7" w:tplc="5D5AD30E" w:tentative="1">
      <w:start w:val="1"/>
      <w:numFmt w:val="bullet"/>
      <w:lvlText w:val="•"/>
      <w:lvlJc w:val="left"/>
      <w:pPr>
        <w:tabs>
          <w:tab w:val="num" w:pos="5760"/>
        </w:tabs>
        <w:ind w:left="5760" w:hanging="360"/>
      </w:pPr>
      <w:rPr>
        <w:rFonts w:ascii="Arial" w:hAnsi="Arial" w:hint="default"/>
      </w:rPr>
    </w:lvl>
    <w:lvl w:ilvl="8" w:tplc="47A4D8D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C264DC9"/>
    <w:multiLevelType w:val="hybridMultilevel"/>
    <w:tmpl w:val="AEE4F6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84E67DA"/>
    <w:multiLevelType w:val="hybridMultilevel"/>
    <w:tmpl w:val="D71CF25C"/>
    <w:lvl w:ilvl="0" w:tplc="7DB869B2">
      <w:start w:val="1"/>
      <w:numFmt w:val="bullet"/>
      <w:lvlText w:val="•"/>
      <w:lvlJc w:val="left"/>
      <w:pPr>
        <w:tabs>
          <w:tab w:val="num" w:pos="720"/>
        </w:tabs>
        <w:ind w:left="720" w:hanging="360"/>
      </w:pPr>
      <w:rPr>
        <w:rFonts w:ascii="Arial" w:hAnsi="Arial" w:hint="default"/>
      </w:rPr>
    </w:lvl>
    <w:lvl w:ilvl="1" w:tplc="2A94FC54" w:tentative="1">
      <w:start w:val="1"/>
      <w:numFmt w:val="bullet"/>
      <w:lvlText w:val="•"/>
      <w:lvlJc w:val="left"/>
      <w:pPr>
        <w:tabs>
          <w:tab w:val="num" w:pos="1440"/>
        </w:tabs>
        <w:ind w:left="1440" w:hanging="360"/>
      </w:pPr>
      <w:rPr>
        <w:rFonts w:ascii="Arial" w:hAnsi="Arial" w:hint="default"/>
      </w:rPr>
    </w:lvl>
    <w:lvl w:ilvl="2" w:tplc="B9187EBE" w:tentative="1">
      <w:start w:val="1"/>
      <w:numFmt w:val="bullet"/>
      <w:lvlText w:val="•"/>
      <w:lvlJc w:val="left"/>
      <w:pPr>
        <w:tabs>
          <w:tab w:val="num" w:pos="2160"/>
        </w:tabs>
        <w:ind w:left="2160" w:hanging="360"/>
      </w:pPr>
      <w:rPr>
        <w:rFonts w:ascii="Arial" w:hAnsi="Arial" w:hint="default"/>
      </w:rPr>
    </w:lvl>
    <w:lvl w:ilvl="3" w:tplc="BAAA7A7C" w:tentative="1">
      <w:start w:val="1"/>
      <w:numFmt w:val="bullet"/>
      <w:lvlText w:val="•"/>
      <w:lvlJc w:val="left"/>
      <w:pPr>
        <w:tabs>
          <w:tab w:val="num" w:pos="2880"/>
        </w:tabs>
        <w:ind w:left="2880" w:hanging="360"/>
      </w:pPr>
      <w:rPr>
        <w:rFonts w:ascii="Arial" w:hAnsi="Arial" w:hint="default"/>
      </w:rPr>
    </w:lvl>
    <w:lvl w:ilvl="4" w:tplc="86FC1842" w:tentative="1">
      <w:start w:val="1"/>
      <w:numFmt w:val="bullet"/>
      <w:lvlText w:val="•"/>
      <w:lvlJc w:val="left"/>
      <w:pPr>
        <w:tabs>
          <w:tab w:val="num" w:pos="3600"/>
        </w:tabs>
        <w:ind w:left="3600" w:hanging="360"/>
      </w:pPr>
      <w:rPr>
        <w:rFonts w:ascii="Arial" w:hAnsi="Arial" w:hint="default"/>
      </w:rPr>
    </w:lvl>
    <w:lvl w:ilvl="5" w:tplc="16D2D81C" w:tentative="1">
      <w:start w:val="1"/>
      <w:numFmt w:val="bullet"/>
      <w:lvlText w:val="•"/>
      <w:lvlJc w:val="left"/>
      <w:pPr>
        <w:tabs>
          <w:tab w:val="num" w:pos="4320"/>
        </w:tabs>
        <w:ind w:left="4320" w:hanging="360"/>
      </w:pPr>
      <w:rPr>
        <w:rFonts w:ascii="Arial" w:hAnsi="Arial" w:hint="default"/>
      </w:rPr>
    </w:lvl>
    <w:lvl w:ilvl="6" w:tplc="3DFC4F86" w:tentative="1">
      <w:start w:val="1"/>
      <w:numFmt w:val="bullet"/>
      <w:lvlText w:val="•"/>
      <w:lvlJc w:val="left"/>
      <w:pPr>
        <w:tabs>
          <w:tab w:val="num" w:pos="5040"/>
        </w:tabs>
        <w:ind w:left="5040" w:hanging="360"/>
      </w:pPr>
      <w:rPr>
        <w:rFonts w:ascii="Arial" w:hAnsi="Arial" w:hint="default"/>
      </w:rPr>
    </w:lvl>
    <w:lvl w:ilvl="7" w:tplc="30C2F9B4" w:tentative="1">
      <w:start w:val="1"/>
      <w:numFmt w:val="bullet"/>
      <w:lvlText w:val="•"/>
      <w:lvlJc w:val="left"/>
      <w:pPr>
        <w:tabs>
          <w:tab w:val="num" w:pos="5760"/>
        </w:tabs>
        <w:ind w:left="5760" w:hanging="360"/>
      </w:pPr>
      <w:rPr>
        <w:rFonts w:ascii="Arial" w:hAnsi="Arial" w:hint="default"/>
      </w:rPr>
    </w:lvl>
    <w:lvl w:ilvl="8" w:tplc="FCF6370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8206FB2"/>
    <w:multiLevelType w:val="hybridMultilevel"/>
    <w:tmpl w:val="BF3C05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D3117"/>
    <w:rsid w:val="000640BA"/>
    <w:rsid w:val="000669BE"/>
    <w:rsid w:val="000A7357"/>
    <w:rsid w:val="000D34C9"/>
    <w:rsid w:val="0012795F"/>
    <w:rsid w:val="001B0A2C"/>
    <w:rsid w:val="001F41D7"/>
    <w:rsid w:val="00215A1D"/>
    <w:rsid w:val="00261C2A"/>
    <w:rsid w:val="00316323"/>
    <w:rsid w:val="00363B24"/>
    <w:rsid w:val="00385AB5"/>
    <w:rsid w:val="003D4AE3"/>
    <w:rsid w:val="00442568"/>
    <w:rsid w:val="00456D0A"/>
    <w:rsid w:val="0049016A"/>
    <w:rsid w:val="004C641A"/>
    <w:rsid w:val="004F1C82"/>
    <w:rsid w:val="005163D2"/>
    <w:rsid w:val="00517FD0"/>
    <w:rsid w:val="005A35FE"/>
    <w:rsid w:val="005D6E8B"/>
    <w:rsid w:val="00664E6D"/>
    <w:rsid w:val="00675CD8"/>
    <w:rsid w:val="006F5F1C"/>
    <w:rsid w:val="007C7211"/>
    <w:rsid w:val="008A07CA"/>
    <w:rsid w:val="008A33CD"/>
    <w:rsid w:val="008E494E"/>
    <w:rsid w:val="0093598B"/>
    <w:rsid w:val="00AF2911"/>
    <w:rsid w:val="00BE5637"/>
    <w:rsid w:val="00BF089D"/>
    <w:rsid w:val="00CD1B7C"/>
    <w:rsid w:val="00CD3EDC"/>
    <w:rsid w:val="00CE36B9"/>
    <w:rsid w:val="00D0672F"/>
    <w:rsid w:val="00D810A2"/>
    <w:rsid w:val="00DA5EEF"/>
    <w:rsid w:val="00E05F70"/>
    <w:rsid w:val="00E70BC4"/>
    <w:rsid w:val="00E77A1F"/>
    <w:rsid w:val="00E97A46"/>
    <w:rsid w:val="00ED3117"/>
    <w:rsid w:val="00EE169B"/>
    <w:rsid w:val="00F54E33"/>
    <w:rsid w:val="00F719F4"/>
    <w:rsid w:val="00FC509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99836"/>
  <w15:docId w15:val="{47759720-9F9B-4816-928D-1F16CCF72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911"/>
    <w:pPr>
      <w:jc w:val="center"/>
    </w:pPr>
    <w:rPr>
      <w:rFonts w:ascii="Times New Roman" w:hAnsi="Times New Roman"/>
      <w:sz w:val="24"/>
    </w:rPr>
  </w:style>
  <w:style w:type="paragraph" w:styleId="Heading1">
    <w:name w:val="heading 1"/>
    <w:basedOn w:val="Normal"/>
    <w:next w:val="Normal"/>
    <w:link w:val="Heading1Char"/>
    <w:uiPriority w:val="9"/>
    <w:qFormat/>
    <w:rsid w:val="00E70BC4"/>
    <w:pPr>
      <w:keepNext/>
      <w:keepLines/>
      <w:spacing w:before="240" w:after="0"/>
      <w:jc w:val="both"/>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BC4"/>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ED3117"/>
    <w:pPr>
      <w:spacing w:after="0" w:line="240" w:lineRule="auto"/>
      <w:contextualSpacing/>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ED3117"/>
    <w:rPr>
      <w:rFonts w:ascii="Times New Roman" w:eastAsiaTheme="majorEastAsia" w:hAnsi="Times New Roman" w:cstheme="majorBidi"/>
      <w:spacing w:val="-10"/>
      <w:kern w:val="28"/>
      <w:sz w:val="36"/>
      <w:szCs w:val="56"/>
    </w:rPr>
  </w:style>
  <w:style w:type="paragraph" w:styleId="Header">
    <w:name w:val="header"/>
    <w:basedOn w:val="Normal"/>
    <w:link w:val="HeaderChar"/>
    <w:uiPriority w:val="99"/>
    <w:unhideWhenUsed/>
    <w:rsid w:val="00D06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672F"/>
    <w:rPr>
      <w:rFonts w:ascii="Times New Roman" w:hAnsi="Times New Roman"/>
      <w:sz w:val="24"/>
    </w:rPr>
  </w:style>
  <w:style w:type="paragraph" w:styleId="Footer">
    <w:name w:val="footer"/>
    <w:basedOn w:val="Normal"/>
    <w:link w:val="FooterChar"/>
    <w:uiPriority w:val="99"/>
    <w:unhideWhenUsed/>
    <w:rsid w:val="00D06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672F"/>
    <w:rPr>
      <w:rFonts w:ascii="Times New Roman" w:hAnsi="Times New Roman"/>
      <w:sz w:val="24"/>
    </w:rPr>
  </w:style>
  <w:style w:type="paragraph" w:styleId="TOCHeading">
    <w:name w:val="TOC Heading"/>
    <w:basedOn w:val="Heading1"/>
    <w:next w:val="Normal"/>
    <w:uiPriority w:val="39"/>
    <w:unhideWhenUsed/>
    <w:qFormat/>
    <w:rsid w:val="00AF2911"/>
    <w:pPr>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AF2911"/>
    <w:pPr>
      <w:spacing w:after="100"/>
    </w:pPr>
  </w:style>
  <w:style w:type="character" w:styleId="Hyperlink">
    <w:name w:val="Hyperlink"/>
    <w:basedOn w:val="DefaultParagraphFont"/>
    <w:uiPriority w:val="99"/>
    <w:unhideWhenUsed/>
    <w:rsid w:val="00AF2911"/>
    <w:rPr>
      <w:color w:val="0563C1" w:themeColor="hyperlink"/>
      <w:u w:val="single"/>
    </w:rPr>
  </w:style>
  <w:style w:type="paragraph" w:styleId="BalloonText">
    <w:name w:val="Balloon Text"/>
    <w:basedOn w:val="Normal"/>
    <w:link w:val="BalloonTextChar"/>
    <w:uiPriority w:val="99"/>
    <w:semiHidden/>
    <w:unhideWhenUsed/>
    <w:rsid w:val="000D34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34C9"/>
    <w:rPr>
      <w:rFonts w:ascii="Tahoma" w:hAnsi="Tahoma" w:cs="Tahoma"/>
      <w:sz w:val="16"/>
      <w:szCs w:val="16"/>
    </w:rPr>
  </w:style>
  <w:style w:type="character" w:styleId="CommentReference">
    <w:name w:val="annotation reference"/>
    <w:basedOn w:val="DefaultParagraphFont"/>
    <w:uiPriority w:val="99"/>
    <w:semiHidden/>
    <w:unhideWhenUsed/>
    <w:rsid w:val="000669BE"/>
    <w:rPr>
      <w:sz w:val="16"/>
      <w:szCs w:val="16"/>
    </w:rPr>
  </w:style>
  <w:style w:type="paragraph" w:styleId="CommentText">
    <w:name w:val="annotation text"/>
    <w:basedOn w:val="Normal"/>
    <w:link w:val="CommentTextChar"/>
    <w:uiPriority w:val="99"/>
    <w:semiHidden/>
    <w:unhideWhenUsed/>
    <w:rsid w:val="000669BE"/>
    <w:pPr>
      <w:spacing w:line="240" w:lineRule="auto"/>
    </w:pPr>
    <w:rPr>
      <w:sz w:val="20"/>
      <w:szCs w:val="20"/>
    </w:rPr>
  </w:style>
  <w:style w:type="character" w:customStyle="1" w:styleId="CommentTextChar">
    <w:name w:val="Comment Text Char"/>
    <w:basedOn w:val="DefaultParagraphFont"/>
    <w:link w:val="CommentText"/>
    <w:uiPriority w:val="99"/>
    <w:semiHidden/>
    <w:rsid w:val="000669B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669BE"/>
    <w:rPr>
      <w:b/>
      <w:bCs/>
    </w:rPr>
  </w:style>
  <w:style w:type="character" w:customStyle="1" w:styleId="CommentSubjectChar">
    <w:name w:val="Comment Subject Char"/>
    <w:basedOn w:val="CommentTextChar"/>
    <w:link w:val="CommentSubject"/>
    <w:uiPriority w:val="99"/>
    <w:semiHidden/>
    <w:rsid w:val="000669BE"/>
    <w:rPr>
      <w:rFonts w:ascii="Times New Roman" w:hAnsi="Times New Roman"/>
      <w:b/>
      <w:bCs/>
      <w:sz w:val="20"/>
      <w:szCs w:val="20"/>
    </w:rPr>
  </w:style>
  <w:style w:type="paragraph" w:styleId="ListParagraph">
    <w:name w:val="List Paragraph"/>
    <w:basedOn w:val="Normal"/>
    <w:uiPriority w:val="34"/>
    <w:qFormat/>
    <w:rsid w:val="00EE16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203131">
      <w:bodyDiv w:val="1"/>
      <w:marLeft w:val="0"/>
      <w:marRight w:val="0"/>
      <w:marTop w:val="0"/>
      <w:marBottom w:val="0"/>
      <w:divBdr>
        <w:top w:val="none" w:sz="0" w:space="0" w:color="auto"/>
        <w:left w:val="none" w:sz="0" w:space="0" w:color="auto"/>
        <w:bottom w:val="none" w:sz="0" w:space="0" w:color="auto"/>
        <w:right w:val="none" w:sz="0" w:space="0" w:color="auto"/>
      </w:divBdr>
      <w:divsChild>
        <w:div w:id="667560616">
          <w:marLeft w:val="360"/>
          <w:marRight w:val="0"/>
          <w:marTop w:val="200"/>
          <w:marBottom w:val="0"/>
          <w:divBdr>
            <w:top w:val="none" w:sz="0" w:space="0" w:color="auto"/>
            <w:left w:val="none" w:sz="0" w:space="0" w:color="auto"/>
            <w:bottom w:val="none" w:sz="0" w:space="0" w:color="auto"/>
            <w:right w:val="none" w:sz="0" w:space="0" w:color="auto"/>
          </w:divBdr>
        </w:div>
        <w:div w:id="2036616054">
          <w:marLeft w:val="360"/>
          <w:marRight w:val="0"/>
          <w:marTop w:val="200"/>
          <w:marBottom w:val="0"/>
          <w:divBdr>
            <w:top w:val="none" w:sz="0" w:space="0" w:color="auto"/>
            <w:left w:val="none" w:sz="0" w:space="0" w:color="auto"/>
            <w:bottom w:val="none" w:sz="0" w:space="0" w:color="auto"/>
            <w:right w:val="none" w:sz="0" w:space="0" w:color="auto"/>
          </w:divBdr>
        </w:div>
      </w:divsChild>
    </w:div>
    <w:div w:id="513688692">
      <w:bodyDiv w:val="1"/>
      <w:marLeft w:val="0"/>
      <w:marRight w:val="0"/>
      <w:marTop w:val="0"/>
      <w:marBottom w:val="0"/>
      <w:divBdr>
        <w:top w:val="none" w:sz="0" w:space="0" w:color="auto"/>
        <w:left w:val="none" w:sz="0" w:space="0" w:color="auto"/>
        <w:bottom w:val="none" w:sz="0" w:space="0" w:color="auto"/>
        <w:right w:val="none" w:sz="0" w:space="0" w:color="auto"/>
      </w:divBdr>
      <w:divsChild>
        <w:div w:id="1318267607">
          <w:marLeft w:val="360"/>
          <w:marRight w:val="0"/>
          <w:marTop w:val="200"/>
          <w:marBottom w:val="0"/>
          <w:divBdr>
            <w:top w:val="none" w:sz="0" w:space="0" w:color="auto"/>
            <w:left w:val="none" w:sz="0" w:space="0" w:color="auto"/>
            <w:bottom w:val="none" w:sz="0" w:space="0" w:color="auto"/>
            <w:right w:val="none" w:sz="0" w:space="0" w:color="auto"/>
          </w:divBdr>
        </w:div>
      </w:divsChild>
    </w:div>
    <w:div w:id="1997606055">
      <w:bodyDiv w:val="1"/>
      <w:marLeft w:val="0"/>
      <w:marRight w:val="0"/>
      <w:marTop w:val="0"/>
      <w:marBottom w:val="0"/>
      <w:divBdr>
        <w:top w:val="none" w:sz="0" w:space="0" w:color="auto"/>
        <w:left w:val="none" w:sz="0" w:space="0" w:color="auto"/>
        <w:bottom w:val="none" w:sz="0" w:space="0" w:color="auto"/>
        <w:right w:val="none" w:sz="0" w:space="0" w:color="auto"/>
      </w:divBdr>
      <w:divsChild>
        <w:div w:id="1013143244">
          <w:marLeft w:val="360"/>
          <w:marRight w:val="0"/>
          <w:marTop w:val="200"/>
          <w:marBottom w:val="0"/>
          <w:divBdr>
            <w:top w:val="none" w:sz="0" w:space="0" w:color="auto"/>
            <w:left w:val="none" w:sz="0" w:space="0" w:color="auto"/>
            <w:bottom w:val="none" w:sz="0" w:space="0" w:color="auto"/>
            <w:right w:val="none" w:sz="0" w:space="0" w:color="auto"/>
          </w:divBdr>
        </w:div>
        <w:div w:id="21871570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9E01B9-4F8B-4257-8536-57F8AE5670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1729</Words>
  <Characters>9861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Raveca Cernea</cp:lastModifiedBy>
  <cp:revision>2</cp:revision>
  <dcterms:created xsi:type="dcterms:W3CDTF">2021-01-03T14:34:00Z</dcterms:created>
  <dcterms:modified xsi:type="dcterms:W3CDTF">2021-01-03T14:34:00Z</dcterms:modified>
</cp:coreProperties>
</file>